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79361163"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bookmarkStart w:id="0" w:name="_Hlk215749999"/>
      <w:proofErr w:type="spellStart"/>
      <w:r w:rsidR="007107BF" w:rsidRPr="00413679">
        <w:rPr>
          <w:sz w:val="25"/>
          <w:szCs w:val="25"/>
        </w:rPr>
        <w:t>Gói</w:t>
      </w:r>
      <w:proofErr w:type="spellEnd"/>
      <w:r w:rsidR="007107BF" w:rsidRPr="00413679">
        <w:rPr>
          <w:sz w:val="25"/>
          <w:szCs w:val="25"/>
        </w:rPr>
        <w:t xml:space="preserve"> </w:t>
      </w:r>
      <w:proofErr w:type="spellStart"/>
      <w:r w:rsidR="007107BF" w:rsidRPr="00413679">
        <w:rPr>
          <w:sz w:val="25"/>
          <w:szCs w:val="25"/>
        </w:rPr>
        <w:t>thầu</w:t>
      </w:r>
      <w:proofErr w:type="spellEnd"/>
      <w:r w:rsidR="007107BF" w:rsidRPr="00413679">
        <w:rPr>
          <w:sz w:val="25"/>
          <w:szCs w:val="25"/>
        </w:rPr>
        <w:t xml:space="preserve"> </w:t>
      </w:r>
      <w:proofErr w:type="spellStart"/>
      <w:r w:rsidR="007107BF" w:rsidRPr="00413679">
        <w:rPr>
          <w:sz w:val="25"/>
          <w:szCs w:val="25"/>
        </w:rPr>
        <w:t>số</w:t>
      </w:r>
      <w:proofErr w:type="spellEnd"/>
      <w:r w:rsidR="007107BF" w:rsidRPr="00413679">
        <w:rPr>
          <w:sz w:val="25"/>
          <w:szCs w:val="25"/>
        </w:rPr>
        <w:t xml:space="preserve"> 02: </w:t>
      </w:r>
      <w:proofErr w:type="spellStart"/>
      <w:r w:rsidR="007107BF" w:rsidRPr="00413679">
        <w:rPr>
          <w:sz w:val="25"/>
          <w:szCs w:val="25"/>
        </w:rPr>
        <w:t>Bông</w:t>
      </w:r>
      <w:proofErr w:type="spellEnd"/>
      <w:r w:rsidR="007107BF" w:rsidRPr="00413679">
        <w:rPr>
          <w:sz w:val="25"/>
          <w:szCs w:val="25"/>
        </w:rPr>
        <w:t xml:space="preserve">, </w:t>
      </w:r>
      <w:proofErr w:type="spellStart"/>
      <w:r w:rsidR="007107BF" w:rsidRPr="00413679">
        <w:rPr>
          <w:sz w:val="25"/>
          <w:szCs w:val="25"/>
        </w:rPr>
        <w:t>băng</w:t>
      </w:r>
      <w:proofErr w:type="spellEnd"/>
      <w:r w:rsidR="007107BF" w:rsidRPr="00413679">
        <w:rPr>
          <w:sz w:val="25"/>
          <w:szCs w:val="25"/>
        </w:rPr>
        <w:t xml:space="preserve"> </w:t>
      </w:r>
      <w:proofErr w:type="spellStart"/>
      <w:r w:rsidR="007107BF" w:rsidRPr="00413679">
        <w:rPr>
          <w:sz w:val="25"/>
          <w:szCs w:val="25"/>
        </w:rPr>
        <w:t>gạc</w:t>
      </w:r>
      <w:proofErr w:type="spellEnd"/>
      <w:r w:rsidR="007107BF" w:rsidRPr="00413679">
        <w:rPr>
          <w:sz w:val="25"/>
          <w:szCs w:val="25"/>
        </w:rPr>
        <w:t xml:space="preserve"> </w:t>
      </w:r>
      <w:proofErr w:type="spellStart"/>
      <w:r w:rsidR="007107BF" w:rsidRPr="00413679">
        <w:rPr>
          <w:sz w:val="25"/>
          <w:szCs w:val="25"/>
        </w:rPr>
        <w:t>các</w:t>
      </w:r>
      <w:proofErr w:type="spellEnd"/>
      <w:r w:rsidR="007107BF" w:rsidRPr="00413679">
        <w:rPr>
          <w:sz w:val="25"/>
          <w:szCs w:val="25"/>
        </w:rPr>
        <w:t xml:space="preserve"> </w:t>
      </w:r>
      <w:proofErr w:type="spellStart"/>
      <w:r w:rsidR="007107BF" w:rsidRPr="00413679">
        <w:rPr>
          <w:sz w:val="25"/>
          <w:szCs w:val="25"/>
        </w:rPr>
        <w:t>loại</w:t>
      </w:r>
      <w:proofErr w:type="spellEnd"/>
      <w:r w:rsidR="007107BF" w:rsidRPr="00413679">
        <w:rPr>
          <w:sz w:val="25"/>
          <w:szCs w:val="25"/>
        </w:rPr>
        <w:t xml:space="preserve">, </w:t>
      </w:r>
      <w:proofErr w:type="spellStart"/>
      <w:r w:rsidR="007107BF" w:rsidRPr="00413679">
        <w:rPr>
          <w:sz w:val="25"/>
          <w:szCs w:val="25"/>
        </w:rPr>
        <w:t>vật</w:t>
      </w:r>
      <w:proofErr w:type="spellEnd"/>
      <w:r w:rsidR="007107BF" w:rsidRPr="00413679">
        <w:rPr>
          <w:sz w:val="25"/>
          <w:szCs w:val="25"/>
        </w:rPr>
        <w:t xml:space="preserve"> </w:t>
      </w:r>
      <w:proofErr w:type="spellStart"/>
      <w:r w:rsidR="007107BF" w:rsidRPr="00413679">
        <w:rPr>
          <w:sz w:val="25"/>
          <w:szCs w:val="25"/>
        </w:rPr>
        <w:t>liệu</w:t>
      </w:r>
      <w:proofErr w:type="spellEnd"/>
      <w:r w:rsidR="007107BF" w:rsidRPr="00413679">
        <w:rPr>
          <w:sz w:val="25"/>
          <w:szCs w:val="25"/>
        </w:rPr>
        <w:t xml:space="preserve"> </w:t>
      </w:r>
      <w:proofErr w:type="spellStart"/>
      <w:r w:rsidR="007107BF" w:rsidRPr="00413679">
        <w:rPr>
          <w:sz w:val="25"/>
          <w:szCs w:val="25"/>
        </w:rPr>
        <w:t>cầm</w:t>
      </w:r>
      <w:proofErr w:type="spellEnd"/>
      <w:r w:rsidR="007107BF" w:rsidRPr="00413679">
        <w:rPr>
          <w:sz w:val="25"/>
          <w:szCs w:val="25"/>
        </w:rPr>
        <w:t xml:space="preserve"> </w:t>
      </w:r>
      <w:proofErr w:type="spellStart"/>
      <w:r w:rsidR="007107BF" w:rsidRPr="00413679">
        <w:rPr>
          <w:sz w:val="25"/>
          <w:szCs w:val="25"/>
        </w:rPr>
        <w:t>máu</w:t>
      </w:r>
      <w:bookmarkEnd w:id="0"/>
      <w:proofErr w:type="spellEnd"/>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4F950C95"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24108A92"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29A0BFBC"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16E847B9" w14:textId="77777777" w:rsidR="00203350" w:rsidRPr="003F0FFB" w:rsidRDefault="00203350" w:rsidP="00203350">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68142F10" w14:textId="77777777" w:rsidR="00203350" w:rsidRPr="000A62D6" w:rsidRDefault="00203350" w:rsidP="00203350">
      <w:pPr>
        <w:numPr>
          <w:ilvl w:val="0"/>
          <w:numId w:val="1"/>
        </w:numPr>
        <w:spacing w:after="60" w:line="276" w:lineRule="auto"/>
        <w:ind w:right="57"/>
        <w:contextualSpacing/>
        <w:rPr>
          <w:sz w:val="26"/>
          <w:szCs w:val="26"/>
          <w:lang w:val="pl-PL"/>
        </w:rPr>
      </w:pPr>
      <w:r w:rsidRPr="000A62D6">
        <w:rPr>
          <w:sz w:val="26"/>
          <w:szCs w:val="26"/>
          <w:lang w:val="pl-PL"/>
        </w:rPr>
        <w:t>Trong các trường hợp đặc biệt khác, nhà thầu phải có báo cáo bằng văn bản. Đối với hàng hóa không ghi hạn sử dụng phải được sản xuất từ năm 2025 trở về sau</w:t>
      </w:r>
      <w:r w:rsidRPr="000A62D6">
        <w:rPr>
          <w:sz w:val="26"/>
          <w:szCs w:val="26"/>
          <w:lang w:val="pt-BR"/>
        </w:rPr>
        <w:t xml:space="preserve">. </w:t>
      </w:r>
    </w:p>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2"/>
        <w:gridCol w:w="1952"/>
        <w:gridCol w:w="3236"/>
        <w:gridCol w:w="907"/>
        <w:gridCol w:w="1073"/>
      </w:tblGrid>
      <w:tr w:rsidR="00F178B3" w:rsidRPr="007107BF" w14:paraId="000748D1" w14:textId="77777777" w:rsidTr="007107BF">
        <w:trPr>
          <w:trHeight w:val="20"/>
          <w:tblHeader/>
        </w:trPr>
        <w:tc>
          <w:tcPr>
            <w:tcW w:w="708" w:type="dxa"/>
            <w:shd w:val="clear" w:color="000000" w:fill="FFFFFF"/>
            <w:vAlign w:val="center"/>
            <w:hideMark/>
          </w:tcPr>
          <w:p w14:paraId="7A0A2A91" w14:textId="77777777" w:rsidR="00F178B3" w:rsidRPr="007107BF" w:rsidRDefault="00F178B3" w:rsidP="002C5378">
            <w:pPr>
              <w:jc w:val="center"/>
              <w:rPr>
                <w:b/>
                <w:bCs/>
                <w:szCs w:val="24"/>
              </w:rPr>
            </w:pPr>
            <w:r w:rsidRPr="007107BF">
              <w:rPr>
                <w:b/>
                <w:bCs/>
                <w:szCs w:val="24"/>
              </w:rPr>
              <w:t>STT</w:t>
            </w:r>
          </w:p>
        </w:tc>
        <w:tc>
          <w:tcPr>
            <w:tcW w:w="1952" w:type="dxa"/>
            <w:shd w:val="clear" w:color="000000" w:fill="FFFFFF"/>
            <w:vAlign w:val="center"/>
          </w:tcPr>
          <w:p w14:paraId="7310063E" w14:textId="77777777" w:rsidR="00F178B3" w:rsidRPr="007107BF" w:rsidRDefault="00F178B3" w:rsidP="002C5378">
            <w:pPr>
              <w:jc w:val="center"/>
              <w:rPr>
                <w:b/>
                <w:bCs/>
                <w:szCs w:val="24"/>
              </w:rPr>
            </w:pPr>
            <w:proofErr w:type="spellStart"/>
            <w:r w:rsidRPr="007107BF">
              <w:rPr>
                <w:b/>
                <w:bCs/>
                <w:szCs w:val="24"/>
              </w:rPr>
              <w:t>Tên</w:t>
            </w:r>
            <w:proofErr w:type="spellEnd"/>
            <w:r w:rsidRPr="007107BF">
              <w:rPr>
                <w:b/>
                <w:bCs/>
                <w:szCs w:val="24"/>
              </w:rPr>
              <w:t xml:space="preserve"> </w:t>
            </w:r>
            <w:proofErr w:type="spellStart"/>
            <w:r w:rsidRPr="007107BF">
              <w:rPr>
                <w:b/>
                <w:bCs/>
                <w:szCs w:val="24"/>
              </w:rPr>
              <w:t>phần</w:t>
            </w:r>
            <w:proofErr w:type="spellEnd"/>
            <w:r w:rsidRPr="007107BF">
              <w:rPr>
                <w:b/>
                <w:bCs/>
                <w:szCs w:val="24"/>
              </w:rPr>
              <w:t xml:space="preserve"> </w:t>
            </w:r>
            <w:proofErr w:type="spellStart"/>
            <w:r w:rsidRPr="007107BF">
              <w:rPr>
                <w:b/>
                <w:bCs/>
                <w:szCs w:val="24"/>
              </w:rPr>
              <w:t>lô</w:t>
            </w:r>
            <w:proofErr w:type="spellEnd"/>
          </w:p>
        </w:tc>
        <w:tc>
          <w:tcPr>
            <w:tcW w:w="1952" w:type="dxa"/>
            <w:shd w:val="clear" w:color="000000" w:fill="FFFFFF"/>
            <w:vAlign w:val="center"/>
            <w:hideMark/>
          </w:tcPr>
          <w:p w14:paraId="48CC653F" w14:textId="5C7DE0E1" w:rsidR="00F178B3" w:rsidRPr="007107BF" w:rsidRDefault="00CC5DB1" w:rsidP="002C5378">
            <w:pPr>
              <w:jc w:val="center"/>
              <w:rPr>
                <w:b/>
                <w:bCs/>
                <w:szCs w:val="24"/>
              </w:rPr>
            </w:pPr>
            <w:r w:rsidRPr="007107BF">
              <w:rPr>
                <w:b/>
                <w:bCs/>
                <w:szCs w:val="24"/>
              </w:rPr>
              <w:t xml:space="preserve">Danh </w:t>
            </w:r>
            <w:proofErr w:type="spellStart"/>
            <w:r w:rsidRPr="007107BF">
              <w:rPr>
                <w:b/>
                <w:bCs/>
                <w:szCs w:val="24"/>
              </w:rPr>
              <w:t>mục</w:t>
            </w:r>
            <w:proofErr w:type="spellEnd"/>
            <w:r w:rsidRPr="007107BF">
              <w:rPr>
                <w:b/>
                <w:bCs/>
                <w:szCs w:val="24"/>
              </w:rPr>
              <w:t xml:space="preserve"> </w:t>
            </w:r>
            <w:proofErr w:type="spellStart"/>
            <w:r w:rsidRPr="007107BF">
              <w:rPr>
                <w:b/>
                <w:bCs/>
                <w:szCs w:val="24"/>
              </w:rPr>
              <w:t>hàng</w:t>
            </w:r>
            <w:proofErr w:type="spellEnd"/>
            <w:r w:rsidRPr="007107BF">
              <w:rPr>
                <w:b/>
                <w:bCs/>
                <w:szCs w:val="24"/>
              </w:rPr>
              <w:t xml:space="preserve"> </w:t>
            </w:r>
            <w:proofErr w:type="spellStart"/>
            <w:r w:rsidRPr="007107BF">
              <w:rPr>
                <w:b/>
                <w:bCs/>
                <w:szCs w:val="24"/>
              </w:rPr>
              <w:t>hóa</w:t>
            </w:r>
            <w:proofErr w:type="spellEnd"/>
          </w:p>
        </w:tc>
        <w:tc>
          <w:tcPr>
            <w:tcW w:w="3236" w:type="dxa"/>
            <w:shd w:val="clear" w:color="000000" w:fill="FFFFFF"/>
            <w:vAlign w:val="center"/>
            <w:hideMark/>
          </w:tcPr>
          <w:p w14:paraId="6454EAF1" w14:textId="77777777" w:rsidR="00F178B3" w:rsidRPr="007107BF" w:rsidRDefault="00F178B3" w:rsidP="00731157">
            <w:pPr>
              <w:jc w:val="center"/>
              <w:rPr>
                <w:b/>
                <w:bCs/>
                <w:szCs w:val="24"/>
              </w:rPr>
            </w:pPr>
            <w:r w:rsidRPr="007107BF">
              <w:rPr>
                <w:b/>
                <w:iCs/>
                <w:szCs w:val="24"/>
              </w:rPr>
              <w:t xml:space="preserve">Thông </w:t>
            </w:r>
            <w:proofErr w:type="spellStart"/>
            <w:r w:rsidRPr="007107BF">
              <w:rPr>
                <w:b/>
                <w:iCs/>
                <w:szCs w:val="24"/>
              </w:rPr>
              <w:t>số</w:t>
            </w:r>
            <w:proofErr w:type="spellEnd"/>
            <w:r w:rsidRPr="007107BF">
              <w:rPr>
                <w:b/>
                <w:iCs/>
                <w:szCs w:val="24"/>
              </w:rPr>
              <w:t xml:space="preserve"> </w:t>
            </w:r>
            <w:proofErr w:type="spellStart"/>
            <w:r w:rsidRPr="007107BF">
              <w:rPr>
                <w:b/>
                <w:iCs/>
                <w:szCs w:val="24"/>
              </w:rPr>
              <w:t>kỹ</w:t>
            </w:r>
            <w:proofErr w:type="spellEnd"/>
            <w:r w:rsidRPr="007107BF">
              <w:rPr>
                <w:b/>
                <w:iCs/>
                <w:szCs w:val="24"/>
              </w:rPr>
              <w:t xml:space="preserve"> </w:t>
            </w:r>
            <w:proofErr w:type="spellStart"/>
            <w:r w:rsidRPr="007107BF">
              <w:rPr>
                <w:b/>
                <w:iCs/>
                <w:szCs w:val="24"/>
              </w:rPr>
              <w:t>thuật</w:t>
            </w:r>
            <w:proofErr w:type="spellEnd"/>
            <w:r w:rsidRPr="007107BF">
              <w:rPr>
                <w:b/>
                <w:iCs/>
                <w:szCs w:val="24"/>
              </w:rPr>
              <w:t xml:space="preserve"> </w:t>
            </w:r>
            <w:proofErr w:type="spellStart"/>
            <w:r w:rsidRPr="007107BF">
              <w:rPr>
                <w:b/>
                <w:iCs/>
                <w:szCs w:val="24"/>
              </w:rPr>
              <w:t>và</w:t>
            </w:r>
            <w:proofErr w:type="spellEnd"/>
            <w:r w:rsidRPr="007107BF">
              <w:rPr>
                <w:b/>
                <w:iCs/>
                <w:szCs w:val="24"/>
              </w:rPr>
              <w:t xml:space="preserve"> </w:t>
            </w:r>
            <w:proofErr w:type="spellStart"/>
            <w:r w:rsidRPr="007107BF">
              <w:rPr>
                <w:b/>
                <w:iCs/>
                <w:szCs w:val="24"/>
              </w:rPr>
              <w:t>các</w:t>
            </w:r>
            <w:proofErr w:type="spellEnd"/>
            <w:r w:rsidRPr="007107BF">
              <w:rPr>
                <w:b/>
                <w:iCs/>
                <w:szCs w:val="24"/>
              </w:rPr>
              <w:t xml:space="preserve"> </w:t>
            </w:r>
            <w:proofErr w:type="spellStart"/>
            <w:r w:rsidRPr="007107BF">
              <w:rPr>
                <w:b/>
                <w:iCs/>
                <w:szCs w:val="24"/>
              </w:rPr>
              <w:t>tiêu</w:t>
            </w:r>
            <w:proofErr w:type="spellEnd"/>
            <w:r w:rsidRPr="007107BF">
              <w:rPr>
                <w:b/>
                <w:iCs/>
                <w:szCs w:val="24"/>
              </w:rPr>
              <w:t xml:space="preserve"> </w:t>
            </w:r>
            <w:proofErr w:type="spellStart"/>
            <w:r w:rsidRPr="007107BF">
              <w:rPr>
                <w:b/>
                <w:iCs/>
                <w:szCs w:val="24"/>
              </w:rPr>
              <w:t>chuẩn</w:t>
            </w:r>
            <w:proofErr w:type="spellEnd"/>
          </w:p>
        </w:tc>
        <w:tc>
          <w:tcPr>
            <w:tcW w:w="907" w:type="dxa"/>
            <w:shd w:val="clear" w:color="000000" w:fill="FFFFFF"/>
            <w:vAlign w:val="center"/>
            <w:hideMark/>
          </w:tcPr>
          <w:p w14:paraId="28C5FD36" w14:textId="77777777" w:rsidR="00F178B3" w:rsidRPr="007107BF" w:rsidRDefault="00F178B3" w:rsidP="002C5378">
            <w:pPr>
              <w:jc w:val="center"/>
              <w:rPr>
                <w:b/>
                <w:bCs/>
                <w:szCs w:val="24"/>
              </w:rPr>
            </w:pPr>
            <w:proofErr w:type="spellStart"/>
            <w:r w:rsidRPr="007107BF">
              <w:rPr>
                <w:b/>
                <w:bCs/>
                <w:szCs w:val="24"/>
              </w:rPr>
              <w:t>Đơn</w:t>
            </w:r>
            <w:proofErr w:type="spellEnd"/>
            <w:r w:rsidRPr="007107BF">
              <w:rPr>
                <w:b/>
                <w:bCs/>
                <w:szCs w:val="24"/>
              </w:rPr>
              <w:t xml:space="preserve"> </w:t>
            </w:r>
            <w:proofErr w:type="spellStart"/>
            <w:r w:rsidRPr="007107BF">
              <w:rPr>
                <w:b/>
                <w:bCs/>
                <w:szCs w:val="24"/>
              </w:rPr>
              <w:t>vị</w:t>
            </w:r>
            <w:proofErr w:type="spellEnd"/>
            <w:r w:rsidRPr="007107BF">
              <w:rPr>
                <w:b/>
                <w:bCs/>
                <w:szCs w:val="24"/>
              </w:rPr>
              <w:t xml:space="preserve"> </w:t>
            </w:r>
            <w:proofErr w:type="spellStart"/>
            <w:r w:rsidRPr="007107BF">
              <w:rPr>
                <w:b/>
                <w:bCs/>
                <w:szCs w:val="24"/>
              </w:rPr>
              <w:t>tính</w:t>
            </w:r>
            <w:proofErr w:type="spellEnd"/>
          </w:p>
        </w:tc>
        <w:tc>
          <w:tcPr>
            <w:tcW w:w="1073" w:type="dxa"/>
            <w:shd w:val="clear" w:color="000000" w:fill="FFFFFF"/>
            <w:vAlign w:val="center"/>
            <w:hideMark/>
          </w:tcPr>
          <w:p w14:paraId="4E8FDC67" w14:textId="77777777" w:rsidR="00F178B3" w:rsidRPr="007107BF" w:rsidRDefault="00F178B3" w:rsidP="002C5378">
            <w:pPr>
              <w:jc w:val="center"/>
              <w:rPr>
                <w:b/>
                <w:bCs/>
                <w:szCs w:val="24"/>
              </w:rPr>
            </w:pPr>
            <w:r w:rsidRPr="007107BF">
              <w:rPr>
                <w:b/>
                <w:bCs/>
                <w:szCs w:val="24"/>
              </w:rPr>
              <w:t xml:space="preserve"> </w:t>
            </w:r>
            <w:proofErr w:type="spellStart"/>
            <w:r w:rsidRPr="007107BF">
              <w:rPr>
                <w:b/>
                <w:bCs/>
                <w:szCs w:val="24"/>
              </w:rPr>
              <w:t>Số</w:t>
            </w:r>
            <w:proofErr w:type="spellEnd"/>
            <w:r w:rsidRPr="007107BF">
              <w:rPr>
                <w:b/>
                <w:bCs/>
                <w:szCs w:val="24"/>
              </w:rPr>
              <w:t xml:space="preserve"> </w:t>
            </w:r>
            <w:proofErr w:type="spellStart"/>
            <w:r w:rsidRPr="007107BF">
              <w:rPr>
                <w:b/>
                <w:bCs/>
                <w:szCs w:val="24"/>
              </w:rPr>
              <w:t>lượng</w:t>
            </w:r>
            <w:proofErr w:type="spellEnd"/>
            <w:r w:rsidRPr="007107BF">
              <w:rPr>
                <w:b/>
                <w:bCs/>
                <w:szCs w:val="24"/>
              </w:rPr>
              <w:t xml:space="preserve"> </w:t>
            </w:r>
          </w:p>
        </w:tc>
      </w:tr>
      <w:tr w:rsidR="00731157" w:rsidRPr="007107BF" w14:paraId="51E50FDE" w14:textId="77777777" w:rsidTr="007107BF">
        <w:trPr>
          <w:trHeight w:val="20"/>
        </w:trPr>
        <w:tc>
          <w:tcPr>
            <w:tcW w:w="708" w:type="dxa"/>
            <w:shd w:val="clear" w:color="000000" w:fill="FFFFFF"/>
            <w:vAlign w:val="center"/>
          </w:tcPr>
          <w:p w14:paraId="17D59D48" w14:textId="3DB7E597" w:rsidR="00731157" w:rsidRPr="007107BF" w:rsidRDefault="007107BF" w:rsidP="00731157">
            <w:pPr>
              <w:jc w:val="center"/>
              <w:rPr>
                <w:b/>
                <w:bCs/>
                <w:szCs w:val="24"/>
              </w:rPr>
            </w:pPr>
            <w:r w:rsidRPr="007107BF">
              <w:rPr>
                <w:b/>
                <w:bCs/>
                <w:szCs w:val="24"/>
              </w:rPr>
              <w:t>1</w:t>
            </w:r>
          </w:p>
        </w:tc>
        <w:tc>
          <w:tcPr>
            <w:tcW w:w="1952" w:type="dxa"/>
            <w:shd w:val="clear" w:color="000000" w:fill="FFFFFF"/>
            <w:vAlign w:val="center"/>
          </w:tcPr>
          <w:p w14:paraId="78FF9803" w14:textId="3C948323" w:rsidR="00731157" w:rsidRPr="007107BF" w:rsidRDefault="007107BF" w:rsidP="00731157">
            <w:pPr>
              <w:jc w:val="center"/>
              <w:rPr>
                <w:b/>
                <w:bCs/>
                <w:szCs w:val="24"/>
              </w:rPr>
            </w:pPr>
            <w:proofErr w:type="spellStart"/>
            <w:r w:rsidRPr="007107BF">
              <w:rPr>
                <w:b/>
                <w:bCs/>
                <w:szCs w:val="24"/>
              </w:rPr>
              <w:t>Bông</w:t>
            </w:r>
            <w:proofErr w:type="spellEnd"/>
            <w:r w:rsidRPr="007107BF">
              <w:rPr>
                <w:b/>
                <w:bCs/>
                <w:szCs w:val="24"/>
              </w:rPr>
              <w:t xml:space="preserve"> </w:t>
            </w:r>
            <w:proofErr w:type="spellStart"/>
            <w:r w:rsidRPr="007107BF">
              <w:rPr>
                <w:b/>
                <w:bCs/>
                <w:szCs w:val="24"/>
              </w:rPr>
              <w:t>các</w:t>
            </w:r>
            <w:proofErr w:type="spellEnd"/>
            <w:r w:rsidRPr="007107BF">
              <w:rPr>
                <w:b/>
                <w:bCs/>
                <w:szCs w:val="24"/>
              </w:rPr>
              <w:t xml:space="preserve"> </w:t>
            </w:r>
            <w:proofErr w:type="spellStart"/>
            <w:r w:rsidRPr="007107BF">
              <w:rPr>
                <w:b/>
                <w:bCs/>
                <w:szCs w:val="24"/>
              </w:rPr>
              <w:t>loại</w:t>
            </w:r>
            <w:proofErr w:type="spellEnd"/>
          </w:p>
        </w:tc>
        <w:tc>
          <w:tcPr>
            <w:tcW w:w="1952" w:type="dxa"/>
            <w:shd w:val="clear" w:color="000000" w:fill="FFFFFF"/>
            <w:vAlign w:val="center"/>
          </w:tcPr>
          <w:p w14:paraId="0077A886" w14:textId="1263600D" w:rsidR="00731157" w:rsidRPr="007107BF" w:rsidRDefault="00731157" w:rsidP="00731157">
            <w:pPr>
              <w:jc w:val="center"/>
              <w:rPr>
                <w:b/>
                <w:bCs/>
                <w:szCs w:val="24"/>
              </w:rPr>
            </w:pPr>
          </w:p>
        </w:tc>
        <w:tc>
          <w:tcPr>
            <w:tcW w:w="3236" w:type="dxa"/>
            <w:shd w:val="clear" w:color="000000" w:fill="FFFFFF"/>
            <w:vAlign w:val="center"/>
          </w:tcPr>
          <w:p w14:paraId="0988D2DB" w14:textId="248EB931" w:rsidR="00731157" w:rsidRPr="007107BF" w:rsidRDefault="00731157" w:rsidP="00731157">
            <w:pPr>
              <w:jc w:val="left"/>
              <w:rPr>
                <w:b/>
                <w:iCs/>
                <w:szCs w:val="24"/>
              </w:rPr>
            </w:pPr>
          </w:p>
        </w:tc>
        <w:tc>
          <w:tcPr>
            <w:tcW w:w="907" w:type="dxa"/>
            <w:shd w:val="clear" w:color="000000" w:fill="FFFFFF"/>
            <w:vAlign w:val="center"/>
          </w:tcPr>
          <w:p w14:paraId="610DDB8C" w14:textId="15A636BD" w:rsidR="00731157" w:rsidRPr="007107BF" w:rsidRDefault="00731157" w:rsidP="00731157">
            <w:pPr>
              <w:jc w:val="center"/>
              <w:rPr>
                <w:b/>
                <w:bCs/>
                <w:szCs w:val="24"/>
              </w:rPr>
            </w:pPr>
          </w:p>
        </w:tc>
        <w:tc>
          <w:tcPr>
            <w:tcW w:w="1073" w:type="dxa"/>
            <w:shd w:val="clear" w:color="000000" w:fill="FFFFFF"/>
            <w:vAlign w:val="center"/>
          </w:tcPr>
          <w:p w14:paraId="6BAC73D8" w14:textId="3021A43B" w:rsidR="00731157" w:rsidRPr="007107BF" w:rsidRDefault="00731157" w:rsidP="00731157">
            <w:pPr>
              <w:jc w:val="center"/>
              <w:rPr>
                <w:b/>
                <w:bCs/>
                <w:szCs w:val="24"/>
              </w:rPr>
            </w:pPr>
          </w:p>
        </w:tc>
      </w:tr>
      <w:tr w:rsidR="007107BF" w:rsidRPr="007107BF" w14:paraId="5AD7182B" w14:textId="77777777" w:rsidTr="007107BF">
        <w:trPr>
          <w:trHeight w:val="305"/>
        </w:trPr>
        <w:tc>
          <w:tcPr>
            <w:tcW w:w="708" w:type="dxa"/>
            <w:shd w:val="clear" w:color="000000" w:fill="FFFFFF"/>
            <w:vAlign w:val="center"/>
          </w:tcPr>
          <w:p w14:paraId="5B9E8ECA" w14:textId="55537547" w:rsidR="007107BF" w:rsidRPr="007107BF" w:rsidRDefault="007107BF" w:rsidP="007107BF">
            <w:pPr>
              <w:jc w:val="center"/>
              <w:rPr>
                <w:b/>
                <w:bCs/>
                <w:szCs w:val="24"/>
              </w:rPr>
            </w:pPr>
            <w:r w:rsidRPr="007107BF">
              <w:rPr>
                <w:color w:val="000000"/>
                <w:szCs w:val="24"/>
              </w:rPr>
              <w:t>1.1</w:t>
            </w:r>
          </w:p>
        </w:tc>
        <w:tc>
          <w:tcPr>
            <w:tcW w:w="1952" w:type="dxa"/>
            <w:shd w:val="clear" w:color="000000" w:fill="FFFFFF"/>
            <w:vAlign w:val="center"/>
          </w:tcPr>
          <w:p w14:paraId="6CD8BEBC" w14:textId="53188FD7" w:rsidR="007107BF" w:rsidRPr="007107BF" w:rsidRDefault="007107BF" w:rsidP="007107BF">
            <w:pPr>
              <w:jc w:val="center"/>
              <w:rPr>
                <w:b/>
                <w:bCs/>
                <w:szCs w:val="24"/>
              </w:rPr>
            </w:pPr>
          </w:p>
        </w:tc>
        <w:tc>
          <w:tcPr>
            <w:tcW w:w="1952" w:type="dxa"/>
            <w:shd w:val="clear" w:color="000000" w:fill="FFFFFF"/>
            <w:vAlign w:val="center"/>
          </w:tcPr>
          <w:p w14:paraId="521A2CF4" w14:textId="7DC6FEDA"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ép</w:t>
            </w:r>
            <w:proofErr w:type="spellEnd"/>
            <w:r w:rsidRPr="007107BF">
              <w:rPr>
                <w:color w:val="000000"/>
                <w:szCs w:val="24"/>
              </w:rPr>
              <w:t xml:space="preserve"> </w:t>
            </w:r>
            <w:proofErr w:type="spellStart"/>
            <w:r w:rsidRPr="007107BF">
              <w:rPr>
                <w:color w:val="000000"/>
                <w:szCs w:val="24"/>
              </w:rPr>
              <w:t>sọ</w:t>
            </w:r>
            <w:proofErr w:type="spellEnd"/>
            <w:r w:rsidRPr="007107BF">
              <w:rPr>
                <w:color w:val="000000"/>
                <w:szCs w:val="24"/>
              </w:rPr>
              <w:t xml:space="preserve"> </w:t>
            </w:r>
            <w:proofErr w:type="spellStart"/>
            <w:r w:rsidRPr="007107BF">
              <w:rPr>
                <w:color w:val="000000"/>
                <w:szCs w:val="24"/>
              </w:rPr>
              <w:t>não</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1</w:t>
            </w:r>
          </w:p>
        </w:tc>
        <w:tc>
          <w:tcPr>
            <w:tcW w:w="3236" w:type="dxa"/>
            <w:shd w:val="clear" w:color="000000" w:fill="FFFFFF"/>
            <w:vAlign w:val="center"/>
          </w:tcPr>
          <w:p w14:paraId="513B73D1" w14:textId="03D49EB0" w:rsidR="007107BF" w:rsidRPr="007107BF" w:rsidRDefault="007107BF" w:rsidP="007107BF">
            <w:pPr>
              <w:jc w:val="left"/>
              <w:rPr>
                <w:b/>
                <w:iCs/>
                <w:szCs w:val="24"/>
              </w:rPr>
            </w:pP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sọ</w:t>
            </w:r>
            <w:proofErr w:type="spellEnd"/>
            <w:r w:rsidRPr="007107BF">
              <w:rPr>
                <w:color w:val="000000"/>
                <w:szCs w:val="24"/>
              </w:rPr>
              <w:t xml:space="preserve"> </w:t>
            </w:r>
            <w:proofErr w:type="spellStart"/>
            <w:r w:rsidRPr="007107BF">
              <w:rPr>
                <w:color w:val="000000"/>
                <w:szCs w:val="24"/>
              </w:rPr>
              <w:t>não</w:t>
            </w:r>
            <w:proofErr w:type="spellEnd"/>
            <w:r w:rsidRPr="007107BF">
              <w:rPr>
                <w:color w:val="000000"/>
                <w:szCs w:val="24"/>
              </w:rPr>
              <w:t>.</w:t>
            </w:r>
            <w:r w:rsidRPr="007107BF">
              <w:rPr>
                <w:color w:val="000000"/>
                <w:szCs w:val="24"/>
              </w:rPr>
              <w:br/>
            </w: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làm</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 2cm x ≤ 7cm x ≥ 2 </w:t>
            </w:r>
            <w:proofErr w:type="spellStart"/>
            <w:r w:rsidRPr="007107BF">
              <w:rPr>
                <w:color w:val="000000"/>
                <w:szCs w:val="24"/>
              </w:rPr>
              <w:t>lớp</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70D6F755" w14:textId="4637975E" w:rsidR="007107BF" w:rsidRPr="007107BF" w:rsidRDefault="007107BF" w:rsidP="007107BF">
            <w:pPr>
              <w:jc w:val="center"/>
              <w:rPr>
                <w:b/>
                <w:bCs/>
                <w:szCs w:val="24"/>
              </w:rPr>
            </w:pPr>
            <w:proofErr w:type="spellStart"/>
            <w:r w:rsidRPr="007107BF">
              <w:rPr>
                <w:color w:val="000000"/>
                <w:szCs w:val="24"/>
              </w:rPr>
              <w:t>cái</w:t>
            </w:r>
            <w:proofErr w:type="spellEnd"/>
            <w:r w:rsidRPr="007107BF">
              <w:rPr>
                <w:color w:val="000000"/>
                <w:szCs w:val="24"/>
              </w:rPr>
              <w:t xml:space="preserve"> </w:t>
            </w:r>
          </w:p>
        </w:tc>
        <w:tc>
          <w:tcPr>
            <w:tcW w:w="1073" w:type="dxa"/>
            <w:shd w:val="clear" w:color="000000" w:fill="FFFFFF"/>
            <w:vAlign w:val="center"/>
          </w:tcPr>
          <w:p w14:paraId="01DB72FD" w14:textId="5DB6D5A0" w:rsidR="007107BF" w:rsidRPr="007107BF" w:rsidRDefault="007107BF" w:rsidP="007107BF">
            <w:pPr>
              <w:jc w:val="center"/>
              <w:rPr>
                <w:b/>
                <w:bCs/>
                <w:szCs w:val="24"/>
              </w:rPr>
            </w:pPr>
            <w:r w:rsidRPr="007107BF">
              <w:rPr>
                <w:color w:val="000000"/>
                <w:szCs w:val="24"/>
              </w:rPr>
              <w:t>8000</w:t>
            </w:r>
          </w:p>
        </w:tc>
      </w:tr>
      <w:tr w:rsidR="007107BF" w:rsidRPr="007107BF" w14:paraId="35B4E095" w14:textId="77777777" w:rsidTr="007107BF">
        <w:trPr>
          <w:trHeight w:val="20"/>
        </w:trPr>
        <w:tc>
          <w:tcPr>
            <w:tcW w:w="708" w:type="dxa"/>
            <w:shd w:val="clear" w:color="000000" w:fill="FFFFFF"/>
            <w:vAlign w:val="center"/>
          </w:tcPr>
          <w:p w14:paraId="08C715AC" w14:textId="562BFE22" w:rsidR="007107BF" w:rsidRPr="007107BF" w:rsidRDefault="007107BF" w:rsidP="007107BF">
            <w:pPr>
              <w:jc w:val="center"/>
              <w:rPr>
                <w:b/>
                <w:bCs/>
                <w:szCs w:val="24"/>
              </w:rPr>
            </w:pPr>
            <w:r w:rsidRPr="007107BF">
              <w:rPr>
                <w:color w:val="000000"/>
                <w:szCs w:val="24"/>
              </w:rPr>
              <w:t>1.2</w:t>
            </w:r>
          </w:p>
        </w:tc>
        <w:tc>
          <w:tcPr>
            <w:tcW w:w="1952" w:type="dxa"/>
            <w:shd w:val="clear" w:color="000000" w:fill="FFFFFF"/>
            <w:vAlign w:val="center"/>
          </w:tcPr>
          <w:p w14:paraId="58972F1D" w14:textId="04648157" w:rsidR="007107BF" w:rsidRPr="007107BF" w:rsidRDefault="007107BF" w:rsidP="007107BF">
            <w:pPr>
              <w:jc w:val="center"/>
              <w:rPr>
                <w:b/>
                <w:bCs/>
                <w:szCs w:val="24"/>
              </w:rPr>
            </w:pPr>
          </w:p>
        </w:tc>
        <w:tc>
          <w:tcPr>
            <w:tcW w:w="1952" w:type="dxa"/>
            <w:shd w:val="clear" w:color="000000" w:fill="FFFFFF"/>
            <w:vAlign w:val="center"/>
          </w:tcPr>
          <w:p w14:paraId="3AF75E40" w14:textId="70C151D0"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ép</w:t>
            </w:r>
            <w:proofErr w:type="spellEnd"/>
            <w:r w:rsidRPr="007107BF">
              <w:rPr>
                <w:color w:val="000000"/>
                <w:szCs w:val="24"/>
              </w:rPr>
              <w:t xml:space="preserve"> </w:t>
            </w:r>
            <w:proofErr w:type="spellStart"/>
            <w:r w:rsidRPr="007107BF">
              <w:rPr>
                <w:color w:val="000000"/>
                <w:szCs w:val="24"/>
              </w:rPr>
              <w:t>sọ</w:t>
            </w:r>
            <w:proofErr w:type="spellEnd"/>
            <w:r w:rsidRPr="007107BF">
              <w:rPr>
                <w:color w:val="000000"/>
                <w:szCs w:val="24"/>
              </w:rPr>
              <w:t xml:space="preserve"> </w:t>
            </w:r>
            <w:proofErr w:type="spellStart"/>
            <w:r w:rsidRPr="007107BF">
              <w:rPr>
                <w:color w:val="000000"/>
                <w:szCs w:val="24"/>
              </w:rPr>
              <w:t>não</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2</w:t>
            </w:r>
          </w:p>
        </w:tc>
        <w:tc>
          <w:tcPr>
            <w:tcW w:w="3236" w:type="dxa"/>
            <w:shd w:val="clear" w:color="000000" w:fill="FFFFFF"/>
            <w:vAlign w:val="center"/>
          </w:tcPr>
          <w:p w14:paraId="3EE79A9C" w14:textId="0ED88555" w:rsidR="007107BF" w:rsidRPr="007107BF" w:rsidRDefault="007107BF" w:rsidP="007107BF">
            <w:pPr>
              <w:jc w:val="left"/>
              <w:rPr>
                <w:b/>
                <w:iCs/>
                <w:szCs w:val="24"/>
              </w:rPr>
            </w:pP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sọ</w:t>
            </w:r>
            <w:proofErr w:type="spellEnd"/>
            <w:r w:rsidRPr="007107BF">
              <w:rPr>
                <w:color w:val="000000"/>
                <w:szCs w:val="24"/>
              </w:rPr>
              <w:t xml:space="preserve"> </w:t>
            </w:r>
            <w:proofErr w:type="spellStart"/>
            <w:r w:rsidRPr="007107BF">
              <w:rPr>
                <w:color w:val="000000"/>
                <w:szCs w:val="24"/>
              </w:rPr>
              <w:t>não</w:t>
            </w:r>
            <w:proofErr w:type="spellEnd"/>
            <w:r w:rsidRPr="007107BF">
              <w:rPr>
                <w:color w:val="000000"/>
                <w:szCs w:val="24"/>
              </w:rPr>
              <w:br/>
            </w: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làm</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 4cm x ≥ 5cm x ≥2lớp</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62338F3" w14:textId="4A2E4B38" w:rsidR="007107BF" w:rsidRPr="007107BF" w:rsidRDefault="007107BF" w:rsidP="007107BF">
            <w:pPr>
              <w:jc w:val="center"/>
              <w:rPr>
                <w:b/>
                <w:bCs/>
                <w:szCs w:val="24"/>
              </w:rPr>
            </w:pPr>
            <w:proofErr w:type="spellStart"/>
            <w:r w:rsidRPr="007107BF">
              <w:rPr>
                <w:color w:val="000000"/>
                <w:szCs w:val="24"/>
              </w:rPr>
              <w:t>Cái</w:t>
            </w:r>
            <w:proofErr w:type="spellEnd"/>
            <w:r w:rsidRPr="007107BF">
              <w:rPr>
                <w:color w:val="000000"/>
                <w:szCs w:val="24"/>
              </w:rPr>
              <w:t xml:space="preserve"> </w:t>
            </w:r>
          </w:p>
        </w:tc>
        <w:tc>
          <w:tcPr>
            <w:tcW w:w="1073" w:type="dxa"/>
            <w:shd w:val="clear" w:color="000000" w:fill="FFFFFF"/>
            <w:vAlign w:val="center"/>
          </w:tcPr>
          <w:p w14:paraId="204C99CC" w14:textId="6D0872FD" w:rsidR="007107BF" w:rsidRPr="007107BF" w:rsidRDefault="007107BF" w:rsidP="007107BF">
            <w:pPr>
              <w:jc w:val="center"/>
              <w:rPr>
                <w:b/>
                <w:bCs/>
                <w:szCs w:val="24"/>
              </w:rPr>
            </w:pPr>
            <w:r w:rsidRPr="007107BF">
              <w:rPr>
                <w:color w:val="000000"/>
                <w:szCs w:val="24"/>
              </w:rPr>
              <w:t>2000</w:t>
            </w:r>
          </w:p>
        </w:tc>
      </w:tr>
      <w:tr w:rsidR="007107BF" w:rsidRPr="007107BF" w14:paraId="129391CF" w14:textId="77777777" w:rsidTr="007107BF">
        <w:trPr>
          <w:trHeight w:val="20"/>
        </w:trPr>
        <w:tc>
          <w:tcPr>
            <w:tcW w:w="708" w:type="dxa"/>
            <w:shd w:val="clear" w:color="000000" w:fill="FFFFFF"/>
            <w:vAlign w:val="center"/>
          </w:tcPr>
          <w:p w14:paraId="771873D1" w14:textId="436C953E" w:rsidR="007107BF" w:rsidRPr="007107BF" w:rsidRDefault="007107BF" w:rsidP="007107BF">
            <w:pPr>
              <w:jc w:val="center"/>
              <w:rPr>
                <w:b/>
                <w:bCs/>
                <w:szCs w:val="24"/>
              </w:rPr>
            </w:pPr>
            <w:r w:rsidRPr="007107BF">
              <w:rPr>
                <w:color w:val="000000"/>
                <w:szCs w:val="24"/>
              </w:rPr>
              <w:t>1.3</w:t>
            </w:r>
          </w:p>
        </w:tc>
        <w:tc>
          <w:tcPr>
            <w:tcW w:w="1952" w:type="dxa"/>
            <w:shd w:val="clear" w:color="000000" w:fill="FFFFFF"/>
            <w:vAlign w:val="center"/>
          </w:tcPr>
          <w:p w14:paraId="002001E8" w14:textId="2998EF6E" w:rsidR="007107BF" w:rsidRPr="007107BF" w:rsidRDefault="007107BF" w:rsidP="007107BF">
            <w:pPr>
              <w:jc w:val="center"/>
              <w:rPr>
                <w:b/>
                <w:bCs/>
                <w:szCs w:val="24"/>
              </w:rPr>
            </w:pPr>
          </w:p>
        </w:tc>
        <w:tc>
          <w:tcPr>
            <w:tcW w:w="1952" w:type="dxa"/>
            <w:shd w:val="clear" w:color="000000" w:fill="FFFFFF"/>
            <w:vAlign w:val="center"/>
          </w:tcPr>
          <w:p w14:paraId="66F5C0D3" w14:textId="37A64EF4"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proofErr w:type="gramStart"/>
            <w:r w:rsidRPr="007107BF">
              <w:rPr>
                <w:color w:val="000000"/>
                <w:szCs w:val="24"/>
              </w:rPr>
              <w:t>hút</w:t>
            </w:r>
            <w:proofErr w:type="spellEnd"/>
            <w:r w:rsidRPr="007107BF">
              <w:rPr>
                <w:color w:val="000000"/>
                <w:szCs w:val="24"/>
              </w:rPr>
              <w:t xml:space="preserve">  10</w:t>
            </w:r>
            <w:proofErr w:type="gramEnd"/>
            <w:r w:rsidRPr="007107BF">
              <w:rPr>
                <w:color w:val="000000"/>
                <w:szCs w:val="24"/>
              </w:rPr>
              <w:t xml:space="preserve">g </w:t>
            </w:r>
          </w:p>
        </w:tc>
        <w:tc>
          <w:tcPr>
            <w:tcW w:w="3236" w:type="dxa"/>
            <w:shd w:val="clear" w:color="000000" w:fill="FFFFFF"/>
            <w:vAlign w:val="center"/>
          </w:tcPr>
          <w:p w14:paraId="7CF34A8C" w14:textId="237FB49E" w:rsidR="007107BF" w:rsidRPr="007107BF" w:rsidRDefault="007107BF" w:rsidP="007107BF">
            <w:pPr>
              <w:jc w:val="left"/>
              <w:rPr>
                <w:b/>
                <w:iCs/>
                <w:szCs w:val="24"/>
              </w:rPr>
            </w:pPr>
            <w:r w:rsidRPr="007107BF">
              <w:rPr>
                <w:color w:val="000000"/>
                <w:szCs w:val="24"/>
              </w:rPr>
              <w:t xml:space="preserve">Thành </w:t>
            </w:r>
            <w:proofErr w:type="spellStart"/>
            <w:r w:rsidRPr="007107BF">
              <w:rPr>
                <w:color w:val="000000"/>
                <w:szCs w:val="24"/>
              </w:rPr>
              <w:t>phần</w:t>
            </w:r>
            <w:proofErr w:type="spellEnd"/>
            <w:r w:rsidRPr="007107BF">
              <w:rPr>
                <w:color w:val="000000"/>
                <w:szCs w:val="24"/>
              </w:rPr>
              <w:t xml:space="preserve">, </w:t>
            </w: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xuất</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100%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xơ</w:t>
            </w:r>
            <w:proofErr w:type="spellEnd"/>
            <w:r w:rsidRPr="007107BF">
              <w:rPr>
                <w:color w:val="000000"/>
                <w:szCs w:val="24"/>
              </w:rPr>
              <w:t xml:space="preserve"> </w:t>
            </w:r>
            <w:proofErr w:type="spellStart"/>
            <w:r w:rsidRPr="007107BF">
              <w:rPr>
                <w:color w:val="000000"/>
                <w:szCs w:val="24"/>
              </w:rPr>
              <w:t>thiên</w:t>
            </w:r>
            <w:proofErr w:type="spellEnd"/>
            <w:r w:rsidRPr="007107BF">
              <w:rPr>
                <w:color w:val="000000"/>
                <w:szCs w:val="24"/>
              </w:rPr>
              <w:t xml:space="preserve"> </w:t>
            </w:r>
            <w:proofErr w:type="spellStart"/>
            <w:r w:rsidRPr="007107BF">
              <w:rPr>
                <w:color w:val="000000"/>
                <w:szCs w:val="24"/>
              </w:rPr>
              <w:t>nhiên</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cao</w:t>
            </w:r>
            <w:proofErr w:type="spellEnd"/>
            <w:r w:rsidRPr="007107BF">
              <w:rPr>
                <w:color w:val="000000"/>
                <w:szCs w:val="24"/>
              </w:rPr>
              <w:t xml:space="preserve">. </w:t>
            </w:r>
            <w:r w:rsidRPr="007107BF">
              <w:rPr>
                <w:color w:val="000000"/>
                <w:szCs w:val="24"/>
              </w:rPr>
              <w:br/>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dạng</w:t>
            </w:r>
            <w:proofErr w:type="spellEnd"/>
            <w:r w:rsidRPr="007107BF">
              <w:rPr>
                <w:color w:val="000000"/>
                <w:szCs w:val="24"/>
              </w:rPr>
              <w:t xml:space="preserve"> </w:t>
            </w:r>
            <w:proofErr w:type="spellStart"/>
            <w:r w:rsidRPr="007107BF">
              <w:rPr>
                <w:color w:val="000000"/>
                <w:szCs w:val="24"/>
              </w:rPr>
              <w:t>viên</w:t>
            </w:r>
            <w:proofErr w:type="spellEnd"/>
            <w:r w:rsidRPr="007107BF">
              <w:rPr>
                <w:color w:val="000000"/>
                <w:szCs w:val="24"/>
              </w:rPr>
              <w:t xml:space="preserve">, </w:t>
            </w:r>
            <w:proofErr w:type="spellStart"/>
            <w:r w:rsidRPr="007107BF">
              <w:rPr>
                <w:color w:val="000000"/>
                <w:szCs w:val="24"/>
              </w:rPr>
              <w:t>đồng</w:t>
            </w:r>
            <w:proofErr w:type="spellEnd"/>
            <w:r w:rsidRPr="007107BF">
              <w:rPr>
                <w:color w:val="000000"/>
                <w:szCs w:val="24"/>
              </w:rPr>
              <w:t xml:space="preserve"> </w:t>
            </w:r>
            <w:proofErr w:type="spellStart"/>
            <w:r w:rsidRPr="007107BF">
              <w:rPr>
                <w:color w:val="000000"/>
                <w:szCs w:val="24"/>
              </w:rPr>
              <w:t>đều</w:t>
            </w:r>
            <w:proofErr w:type="spellEnd"/>
            <w:r w:rsidRPr="007107BF">
              <w:rPr>
                <w:color w:val="000000"/>
                <w:szCs w:val="24"/>
              </w:rPr>
              <w:t xml:space="preserve"> </w:t>
            </w:r>
            <w:proofErr w:type="spellStart"/>
            <w:r w:rsidRPr="007107BF">
              <w:rPr>
                <w:color w:val="000000"/>
                <w:szCs w:val="24"/>
              </w:rPr>
              <w:t>về</w:t>
            </w:r>
            <w:proofErr w:type="spellEnd"/>
            <w:r w:rsidRPr="007107BF">
              <w:rPr>
                <w:color w:val="000000"/>
                <w:szCs w:val="24"/>
              </w:rPr>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trọng</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acid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kiềm</w:t>
            </w:r>
            <w:proofErr w:type="spellEnd"/>
            <w:r w:rsidRPr="007107BF">
              <w:rPr>
                <w:color w:val="000000"/>
                <w:szCs w:val="24"/>
              </w:rPr>
              <w:t xml:space="preserve">: Trung </w:t>
            </w:r>
            <w:proofErr w:type="spellStart"/>
            <w:r w:rsidRPr="007107BF">
              <w:rPr>
                <w:color w:val="000000"/>
                <w:szCs w:val="24"/>
              </w:rPr>
              <w:t>tính</w:t>
            </w:r>
            <w:proofErr w:type="spellEnd"/>
            <w:r w:rsidRPr="007107BF">
              <w:rPr>
                <w:color w:val="000000"/>
                <w:szCs w:val="24"/>
              </w:rPr>
              <w:t xml:space="preserve">; </w:t>
            </w:r>
            <w:r w:rsidRPr="007107BF">
              <w:rPr>
                <w:color w:val="000000"/>
                <w:szCs w:val="24"/>
              </w:rPr>
              <w:br/>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đóng</w:t>
            </w:r>
            <w:proofErr w:type="spellEnd"/>
            <w:r w:rsidRPr="007107BF">
              <w:rPr>
                <w:color w:val="000000"/>
                <w:szCs w:val="24"/>
              </w:rPr>
              <w:t xml:space="preserve"> </w:t>
            </w:r>
            <w:proofErr w:type="spellStart"/>
            <w:r w:rsidRPr="007107BF">
              <w:rPr>
                <w:color w:val="000000"/>
                <w:szCs w:val="24"/>
              </w:rPr>
              <w:t>kín</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khuẩn</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bao PE in </w:t>
            </w:r>
            <w:proofErr w:type="spellStart"/>
            <w:r w:rsidRPr="007107BF">
              <w:rPr>
                <w:color w:val="000000"/>
                <w:szCs w:val="24"/>
              </w:rPr>
              <w:t>đầy</w:t>
            </w:r>
            <w:proofErr w:type="spellEnd"/>
            <w:r w:rsidRPr="007107BF">
              <w:rPr>
                <w:color w:val="000000"/>
                <w:szCs w:val="24"/>
              </w:rPr>
              <w:t xml:space="preserve"> </w:t>
            </w:r>
            <w:proofErr w:type="spellStart"/>
            <w:r w:rsidRPr="007107BF">
              <w:rPr>
                <w:color w:val="000000"/>
                <w:szCs w:val="24"/>
              </w:rPr>
              <w:t>đủ</w:t>
            </w:r>
            <w:proofErr w:type="spellEnd"/>
            <w:r w:rsidRPr="007107BF">
              <w:rPr>
                <w:color w:val="000000"/>
                <w:szCs w:val="24"/>
              </w:rPr>
              <w:t xml:space="preserve"> </w:t>
            </w:r>
            <w:proofErr w:type="spellStart"/>
            <w:r w:rsidRPr="007107BF">
              <w:rPr>
                <w:color w:val="000000"/>
                <w:szCs w:val="24"/>
              </w:rPr>
              <w:t>thông</w:t>
            </w:r>
            <w:proofErr w:type="spellEnd"/>
            <w:r w:rsidRPr="007107BF">
              <w:rPr>
                <w:color w:val="000000"/>
                <w:szCs w:val="24"/>
              </w:rPr>
              <w:t xml:space="preserve"> tin </w:t>
            </w:r>
            <w:proofErr w:type="spellStart"/>
            <w:r w:rsidRPr="007107BF">
              <w:rPr>
                <w:color w:val="000000"/>
                <w:szCs w:val="24"/>
              </w:rPr>
              <w:t>về</w:t>
            </w:r>
            <w:proofErr w:type="spellEnd"/>
            <w:r w:rsidRPr="007107BF">
              <w:rPr>
                <w:color w:val="000000"/>
                <w:szCs w:val="24"/>
              </w:rP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w:t>
            </w:r>
            <w:r w:rsidRPr="007107BF">
              <w:rPr>
                <w:color w:val="000000"/>
                <w:szCs w:val="24"/>
              </w:rPr>
              <w:br/>
              <w:t xml:space="preserve"> Quy </w:t>
            </w:r>
            <w:proofErr w:type="spellStart"/>
            <w:r w:rsidRPr="007107BF">
              <w:rPr>
                <w:color w:val="000000"/>
                <w:szCs w:val="24"/>
              </w:rPr>
              <w:t>cách</w:t>
            </w:r>
            <w:proofErr w:type="spellEnd"/>
            <w:r w:rsidRPr="007107BF">
              <w:rPr>
                <w:color w:val="000000"/>
                <w:szCs w:val="24"/>
              </w:rPr>
              <w:t xml:space="preserve">: </w:t>
            </w:r>
            <w:proofErr w:type="spellStart"/>
            <w:r w:rsidRPr="007107BF">
              <w:rPr>
                <w:color w:val="000000"/>
                <w:szCs w:val="24"/>
              </w:rPr>
              <w:t>gói</w:t>
            </w:r>
            <w:proofErr w:type="spellEnd"/>
            <w:r w:rsidRPr="007107BF">
              <w:rPr>
                <w:color w:val="000000"/>
                <w:szCs w:val="24"/>
              </w:rPr>
              <w:t xml:space="preserve"> 10g chia </w:t>
            </w:r>
            <w:proofErr w:type="spellStart"/>
            <w:r w:rsidRPr="007107BF">
              <w:rPr>
                <w:color w:val="000000"/>
                <w:szCs w:val="24"/>
              </w:rPr>
              <w:t>viên</w:t>
            </w:r>
            <w:proofErr w:type="spellEnd"/>
            <w:r w:rsidRPr="007107BF">
              <w:rPr>
                <w:color w:val="000000"/>
                <w:szCs w:val="24"/>
              </w:rPr>
              <w:t xml:space="preserve"> </w:t>
            </w:r>
            <w:proofErr w:type="spellStart"/>
            <w:r w:rsidRPr="007107BF">
              <w:rPr>
                <w:color w:val="000000"/>
                <w:szCs w:val="24"/>
              </w:rPr>
              <w:t>nhỏ</w:t>
            </w:r>
            <w:proofErr w:type="spellEnd"/>
            <w:r w:rsidRPr="007107BF">
              <w:rPr>
                <w:color w:val="000000"/>
                <w:szCs w:val="24"/>
              </w:rPr>
              <w:t xml:space="preserve"> </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1C7FDAAB" w14:textId="78305755" w:rsidR="007107BF" w:rsidRPr="007107BF" w:rsidRDefault="007107BF" w:rsidP="007107BF">
            <w:pPr>
              <w:jc w:val="center"/>
              <w:rPr>
                <w:b/>
                <w:bCs/>
                <w:szCs w:val="24"/>
              </w:rPr>
            </w:pPr>
            <w:proofErr w:type="spellStart"/>
            <w:r w:rsidRPr="007107BF">
              <w:rPr>
                <w:color w:val="000000"/>
                <w:szCs w:val="24"/>
              </w:rPr>
              <w:t>Gói</w:t>
            </w:r>
            <w:proofErr w:type="spellEnd"/>
            <w:r w:rsidRPr="007107BF">
              <w:rPr>
                <w:color w:val="000000"/>
                <w:szCs w:val="24"/>
              </w:rPr>
              <w:t xml:space="preserve"> </w:t>
            </w:r>
          </w:p>
        </w:tc>
        <w:tc>
          <w:tcPr>
            <w:tcW w:w="1073" w:type="dxa"/>
            <w:shd w:val="clear" w:color="000000" w:fill="FFFFFF"/>
            <w:vAlign w:val="center"/>
          </w:tcPr>
          <w:p w14:paraId="6FF484B2" w14:textId="719348CB" w:rsidR="007107BF" w:rsidRPr="007107BF" w:rsidRDefault="007107BF" w:rsidP="007107BF">
            <w:pPr>
              <w:jc w:val="center"/>
              <w:rPr>
                <w:b/>
                <w:bCs/>
                <w:szCs w:val="24"/>
              </w:rPr>
            </w:pPr>
            <w:r w:rsidRPr="007107BF">
              <w:rPr>
                <w:color w:val="000000"/>
                <w:szCs w:val="24"/>
              </w:rPr>
              <w:t>50000</w:t>
            </w:r>
          </w:p>
        </w:tc>
      </w:tr>
      <w:tr w:rsidR="007107BF" w:rsidRPr="007107BF" w14:paraId="728B9C61" w14:textId="77777777" w:rsidTr="007107BF">
        <w:trPr>
          <w:trHeight w:val="20"/>
        </w:trPr>
        <w:tc>
          <w:tcPr>
            <w:tcW w:w="708" w:type="dxa"/>
            <w:shd w:val="clear" w:color="000000" w:fill="FFFFFF"/>
            <w:vAlign w:val="center"/>
          </w:tcPr>
          <w:p w14:paraId="424D7077" w14:textId="022FC1E8" w:rsidR="007107BF" w:rsidRPr="007107BF" w:rsidRDefault="007107BF" w:rsidP="007107BF">
            <w:pPr>
              <w:jc w:val="center"/>
              <w:rPr>
                <w:b/>
                <w:bCs/>
                <w:szCs w:val="24"/>
              </w:rPr>
            </w:pPr>
            <w:r w:rsidRPr="007107BF">
              <w:rPr>
                <w:color w:val="000000"/>
                <w:szCs w:val="24"/>
              </w:rPr>
              <w:t>1.4</w:t>
            </w:r>
          </w:p>
        </w:tc>
        <w:tc>
          <w:tcPr>
            <w:tcW w:w="1952" w:type="dxa"/>
            <w:shd w:val="clear" w:color="000000" w:fill="FFFFFF"/>
            <w:vAlign w:val="center"/>
          </w:tcPr>
          <w:p w14:paraId="2FE05CE6" w14:textId="66F298AB" w:rsidR="007107BF" w:rsidRPr="007107BF" w:rsidRDefault="007107BF" w:rsidP="007107BF">
            <w:pPr>
              <w:jc w:val="center"/>
              <w:rPr>
                <w:b/>
                <w:bCs/>
                <w:szCs w:val="24"/>
              </w:rPr>
            </w:pPr>
          </w:p>
        </w:tc>
        <w:tc>
          <w:tcPr>
            <w:tcW w:w="1952" w:type="dxa"/>
            <w:shd w:val="clear" w:color="000000" w:fill="FFFFFF"/>
            <w:vAlign w:val="center"/>
          </w:tcPr>
          <w:p w14:paraId="4D58AAF6" w14:textId="7D2E9DE5"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mỡ</w:t>
            </w:r>
            <w:proofErr w:type="spellEnd"/>
          </w:p>
        </w:tc>
        <w:tc>
          <w:tcPr>
            <w:tcW w:w="3236" w:type="dxa"/>
            <w:shd w:val="clear" w:color="000000" w:fill="FFFFFF"/>
            <w:vAlign w:val="center"/>
          </w:tcPr>
          <w:p w14:paraId="5DA37D2D" w14:textId="7540E7B7" w:rsidR="007107BF" w:rsidRPr="007107BF" w:rsidRDefault="007107BF" w:rsidP="007107BF">
            <w:pPr>
              <w:jc w:val="left"/>
              <w:rPr>
                <w:b/>
                <w:iCs/>
                <w:szCs w:val="24"/>
              </w:rPr>
            </w:pP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100%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xơ</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nhiên</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w:t>
            </w:r>
            <w:proofErr w:type="spellStart"/>
            <w:r w:rsidRPr="007107BF">
              <w:rPr>
                <w:color w:val="000000"/>
                <w:szCs w:val="24"/>
              </w:rPr>
              <w:t>gói</w:t>
            </w:r>
            <w:proofErr w:type="spellEnd"/>
            <w:r w:rsidRPr="007107BF">
              <w:rPr>
                <w:color w:val="000000"/>
                <w:szCs w:val="24"/>
              </w:rPr>
              <w:t xml:space="preserve"> 1 kg,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dạng</w:t>
            </w:r>
            <w:proofErr w:type="spellEnd"/>
            <w:r w:rsidRPr="007107BF">
              <w:rPr>
                <w:color w:val="000000"/>
                <w:szCs w:val="24"/>
              </w:rPr>
              <w:t xml:space="preserve"> </w:t>
            </w:r>
            <w:proofErr w:type="spellStart"/>
            <w:r w:rsidRPr="007107BF">
              <w:rPr>
                <w:color w:val="000000"/>
                <w:szCs w:val="24"/>
              </w:rPr>
              <w:t>dải</w:t>
            </w:r>
            <w:proofErr w:type="spellEnd"/>
            <w:r w:rsidRPr="007107BF">
              <w:rPr>
                <w:color w:val="000000"/>
                <w:szCs w:val="24"/>
              </w:rPr>
              <w:t xml:space="preserve"> </w:t>
            </w:r>
            <w:proofErr w:type="spellStart"/>
            <w:r w:rsidRPr="007107BF">
              <w:rPr>
                <w:color w:val="000000"/>
                <w:szCs w:val="24"/>
              </w:rPr>
              <w:t>cuộn</w:t>
            </w:r>
            <w:proofErr w:type="spellEnd"/>
            <w:r w:rsidRPr="007107BF">
              <w:rPr>
                <w:color w:val="000000"/>
                <w:szCs w:val="24"/>
              </w:rPr>
              <w:t xml:space="preserve"> </w:t>
            </w:r>
            <w:proofErr w:type="spellStart"/>
            <w:r w:rsidRPr="007107BF">
              <w:rPr>
                <w:color w:val="000000"/>
                <w:szCs w:val="24"/>
              </w:rPr>
              <w:t>thành</w:t>
            </w:r>
            <w:proofErr w:type="spellEnd"/>
            <w:r w:rsidRPr="007107BF">
              <w:rPr>
                <w:color w:val="000000"/>
                <w:szCs w:val="24"/>
              </w:rPr>
              <w:t xml:space="preserve"> </w:t>
            </w:r>
            <w:proofErr w:type="spellStart"/>
            <w:r w:rsidRPr="007107BF">
              <w:rPr>
                <w:color w:val="000000"/>
                <w:szCs w:val="24"/>
              </w:rPr>
              <w:t>hình</w:t>
            </w:r>
            <w:proofErr w:type="spellEnd"/>
            <w:r w:rsidRPr="007107BF">
              <w:rPr>
                <w:color w:val="000000"/>
                <w:szCs w:val="24"/>
              </w:rPr>
              <w:t xml:space="preserve"> </w:t>
            </w:r>
            <w:proofErr w:type="spellStart"/>
            <w:r w:rsidRPr="007107BF">
              <w:rPr>
                <w:color w:val="000000"/>
                <w:szCs w:val="24"/>
              </w:rPr>
              <w:t>trụ</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4061112" w14:textId="3A5C89C2" w:rsidR="007107BF" w:rsidRPr="007107BF" w:rsidRDefault="007107BF" w:rsidP="007107BF">
            <w:pPr>
              <w:jc w:val="center"/>
              <w:rPr>
                <w:b/>
                <w:bCs/>
                <w:szCs w:val="24"/>
              </w:rPr>
            </w:pPr>
            <w:proofErr w:type="spellStart"/>
            <w:r w:rsidRPr="007107BF">
              <w:rPr>
                <w:color w:val="000000"/>
                <w:szCs w:val="24"/>
              </w:rPr>
              <w:t>gói</w:t>
            </w:r>
            <w:proofErr w:type="spellEnd"/>
          </w:p>
        </w:tc>
        <w:tc>
          <w:tcPr>
            <w:tcW w:w="1073" w:type="dxa"/>
            <w:shd w:val="clear" w:color="000000" w:fill="FFFFFF"/>
            <w:vAlign w:val="center"/>
          </w:tcPr>
          <w:p w14:paraId="57C9C4B1" w14:textId="0B1DB49E" w:rsidR="007107BF" w:rsidRPr="007107BF" w:rsidRDefault="007107BF" w:rsidP="007107BF">
            <w:pPr>
              <w:jc w:val="center"/>
              <w:rPr>
                <w:b/>
                <w:bCs/>
                <w:szCs w:val="24"/>
              </w:rPr>
            </w:pPr>
            <w:r w:rsidRPr="007107BF">
              <w:rPr>
                <w:color w:val="000000"/>
                <w:szCs w:val="24"/>
              </w:rPr>
              <w:t>30</w:t>
            </w:r>
          </w:p>
        </w:tc>
      </w:tr>
      <w:tr w:rsidR="007107BF" w:rsidRPr="007107BF" w14:paraId="72C3E578" w14:textId="77777777" w:rsidTr="007107BF">
        <w:trPr>
          <w:trHeight w:val="20"/>
        </w:trPr>
        <w:tc>
          <w:tcPr>
            <w:tcW w:w="708" w:type="dxa"/>
            <w:shd w:val="clear" w:color="000000" w:fill="FFFFFF"/>
            <w:vAlign w:val="center"/>
          </w:tcPr>
          <w:p w14:paraId="70FB2C85" w14:textId="006C5861" w:rsidR="007107BF" w:rsidRPr="007107BF" w:rsidRDefault="007107BF" w:rsidP="007107BF">
            <w:pPr>
              <w:jc w:val="center"/>
              <w:rPr>
                <w:b/>
                <w:bCs/>
                <w:szCs w:val="24"/>
              </w:rPr>
            </w:pPr>
            <w:r w:rsidRPr="007107BF">
              <w:rPr>
                <w:color w:val="000000"/>
                <w:szCs w:val="24"/>
              </w:rPr>
              <w:t>1.5</w:t>
            </w:r>
          </w:p>
        </w:tc>
        <w:tc>
          <w:tcPr>
            <w:tcW w:w="1952" w:type="dxa"/>
            <w:shd w:val="clear" w:color="000000" w:fill="FFFFFF"/>
            <w:vAlign w:val="center"/>
          </w:tcPr>
          <w:p w14:paraId="6EE7F11C" w14:textId="0AA28BC9" w:rsidR="007107BF" w:rsidRPr="007107BF" w:rsidRDefault="007107BF" w:rsidP="007107BF">
            <w:pPr>
              <w:jc w:val="center"/>
              <w:rPr>
                <w:b/>
                <w:bCs/>
                <w:szCs w:val="24"/>
              </w:rPr>
            </w:pPr>
          </w:p>
        </w:tc>
        <w:tc>
          <w:tcPr>
            <w:tcW w:w="1952" w:type="dxa"/>
            <w:shd w:val="clear" w:color="000000" w:fill="FFFFFF"/>
            <w:vAlign w:val="center"/>
          </w:tcPr>
          <w:p w14:paraId="5319B6AF" w14:textId="578720EF"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tẩm</w:t>
            </w:r>
            <w:proofErr w:type="spellEnd"/>
            <w:r w:rsidRPr="007107BF">
              <w:rPr>
                <w:color w:val="000000"/>
                <w:szCs w:val="24"/>
              </w:rPr>
              <w:t xml:space="preserve"> </w:t>
            </w:r>
            <w:proofErr w:type="spellStart"/>
            <w:r w:rsidRPr="007107BF">
              <w:rPr>
                <w:color w:val="000000"/>
                <w:szCs w:val="24"/>
              </w:rPr>
              <w:t>cồn</w:t>
            </w:r>
            <w:proofErr w:type="spellEnd"/>
          </w:p>
        </w:tc>
        <w:tc>
          <w:tcPr>
            <w:tcW w:w="3236" w:type="dxa"/>
            <w:shd w:val="clear" w:color="000000" w:fill="FFFFFF"/>
            <w:vAlign w:val="center"/>
          </w:tcPr>
          <w:p w14:paraId="1C8226A0" w14:textId="56063AE9"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tẩm</w:t>
            </w:r>
            <w:proofErr w:type="spellEnd"/>
            <w:r w:rsidRPr="007107BF">
              <w:rPr>
                <w:color w:val="000000"/>
                <w:szCs w:val="24"/>
              </w:rPr>
              <w:t xml:space="preserve"> </w:t>
            </w:r>
            <w:proofErr w:type="spellStart"/>
            <w:r w:rsidRPr="007107BF">
              <w:rPr>
                <w:color w:val="000000"/>
                <w:szCs w:val="24"/>
              </w:rPr>
              <w:t>cồn</w:t>
            </w:r>
            <w:proofErr w:type="spellEnd"/>
            <w:r w:rsidRPr="007107BF">
              <w:rPr>
                <w:color w:val="000000"/>
                <w:szCs w:val="24"/>
              </w:rPr>
              <w:t xml:space="preserve"> </w:t>
            </w:r>
            <w:r w:rsidRPr="007107BF">
              <w:rPr>
                <w:color w:val="000000"/>
                <w:szCs w:val="24"/>
              </w:rPr>
              <w:br/>
              <w:t xml:space="preserve">Thành </w:t>
            </w:r>
            <w:proofErr w:type="spellStart"/>
            <w:r w:rsidRPr="007107BF">
              <w:rPr>
                <w:color w:val="000000"/>
                <w:szCs w:val="24"/>
              </w:rPr>
              <w:t>Phần</w:t>
            </w:r>
            <w:proofErr w:type="spellEnd"/>
            <w:r w:rsidRPr="007107BF">
              <w:rPr>
                <w:color w:val="000000"/>
                <w:szCs w:val="24"/>
              </w:rPr>
              <w:t xml:space="preserve">: Isopropyl Alcohol 70%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w:t>
            </w:r>
            <w:r w:rsidRPr="007107BF">
              <w:rPr>
                <w:color w:val="000000"/>
                <w:szCs w:val="24"/>
              </w:rPr>
              <w:br/>
              <w:t xml:space="preserve">100 </w:t>
            </w:r>
            <w:proofErr w:type="spellStart"/>
            <w:r w:rsidRPr="007107BF">
              <w:rPr>
                <w:color w:val="000000"/>
                <w:szCs w:val="24"/>
              </w:rPr>
              <w:t>cái</w:t>
            </w:r>
            <w:proofErr w:type="spellEnd"/>
            <w:r w:rsidRPr="007107BF">
              <w:rPr>
                <w:color w:val="000000"/>
                <w:szCs w:val="24"/>
              </w:rPr>
              <w:t xml:space="preserve">/ </w:t>
            </w:r>
            <w:proofErr w:type="spellStart"/>
            <w:r w:rsidRPr="007107BF">
              <w:rPr>
                <w:color w:val="000000"/>
                <w:szCs w:val="24"/>
              </w:rPr>
              <w:t>hộp</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481093CD" w14:textId="0DA6BC69" w:rsidR="007107BF" w:rsidRPr="007107BF" w:rsidRDefault="007107BF" w:rsidP="007107BF">
            <w:pPr>
              <w:jc w:val="center"/>
              <w:rPr>
                <w:b/>
                <w:bCs/>
                <w:szCs w:val="24"/>
              </w:rPr>
            </w:pPr>
            <w:proofErr w:type="spellStart"/>
            <w:r w:rsidRPr="007107BF">
              <w:rPr>
                <w:color w:val="000000"/>
                <w:szCs w:val="24"/>
              </w:rPr>
              <w:t>Cái</w:t>
            </w:r>
            <w:proofErr w:type="spellEnd"/>
          </w:p>
        </w:tc>
        <w:tc>
          <w:tcPr>
            <w:tcW w:w="1073" w:type="dxa"/>
            <w:shd w:val="clear" w:color="000000" w:fill="FFFFFF"/>
            <w:vAlign w:val="center"/>
          </w:tcPr>
          <w:p w14:paraId="3F030AD8" w14:textId="5096C5A9" w:rsidR="007107BF" w:rsidRPr="007107BF" w:rsidRDefault="007107BF" w:rsidP="007107BF">
            <w:pPr>
              <w:jc w:val="center"/>
              <w:rPr>
                <w:b/>
                <w:bCs/>
                <w:szCs w:val="24"/>
              </w:rPr>
            </w:pPr>
            <w:r w:rsidRPr="007107BF">
              <w:rPr>
                <w:color w:val="000000"/>
                <w:szCs w:val="24"/>
              </w:rPr>
              <w:t>36000</w:t>
            </w:r>
          </w:p>
        </w:tc>
      </w:tr>
      <w:tr w:rsidR="007107BF" w:rsidRPr="007107BF" w14:paraId="7B655F55" w14:textId="77777777" w:rsidTr="007107BF">
        <w:trPr>
          <w:trHeight w:val="20"/>
        </w:trPr>
        <w:tc>
          <w:tcPr>
            <w:tcW w:w="708" w:type="dxa"/>
            <w:shd w:val="clear" w:color="000000" w:fill="FFFFFF"/>
            <w:vAlign w:val="center"/>
          </w:tcPr>
          <w:p w14:paraId="6047271A" w14:textId="7607444B" w:rsidR="007107BF" w:rsidRPr="007107BF" w:rsidRDefault="007107BF" w:rsidP="007107BF">
            <w:pPr>
              <w:jc w:val="center"/>
              <w:rPr>
                <w:b/>
                <w:bCs/>
                <w:szCs w:val="24"/>
              </w:rPr>
            </w:pPr>
            <w:r w:rsidRPr="007107BF">
              <w:rPr>
                <w:color w:val="000000"/>
                <w:szCs w:val="24"/>
              </w:rPr>
              <w:lastRenderedPageBreak/>
              <w:t>1.6</w:t>
            </w:r>
          </w:p>
        </w:tc>
        <w:tc>
          <w:tcPr>
            <w:tcW w:w="1952" w:type="dxa"/>
            <w:shd w:val="clear" w:color="000000" w:fill="FFFFFF"/>
            <w:vAlign w:val="center"/>
          </w:tcPr>
          <w:p w14:paraId="24B3E9B0" w14:textId="7BF66AD1" w:rsidR="007107BF" w:rsidRPr="007107BF" w:rsidRDefault="007107BF" w:rsidP="007107BF">
            <w:pPr>
              <w:jc w:val="center"/>
              <w:rPr>
                <w:b/>
                <w:bCs/>
                <w:szCs w:val="24"/>
              </w:rPr>
            </w:pPr>
          </w:p>
        </w:tc>
        <w:tc>
          <w:tcPr>
            <w:tcW w:w="1952" w:type="dxa"/>
            <w:shd w:val="clear" w:color="000000" w:fill="FFFFFF"/>
            <w:vAlign w:val="center"/>
          </w:tcPr>
          <w:p w14:paraId="2518C53A" w14:textId="0FD3E3E4" w:rsidR="007107BF" w:rsidRPr="007107BF" w:rsidRDefault="007107BF" w:rsidP="007107BF">
            <w:pPr>
              <w:jc w:val="center"/>
              <w:rPr>
                <w:b/>
                <w:bCs/>
                <w:szCs w:val="24"/>
              </w:rPr>
            </w:pPr>
            <w:r w:rsidRPr="007107BF">
              <w:rPr>
                <w:color w:val="000000"/>
                <w:szCs w:val="24"/>
              </w:rPr>
              <w:t xml:space="preserve">Que </w:t>
            </w:r>
            <w:proofErr w:type="spellStart"/>
            <w:r w:rsidRPr="007107BF">
              <w:rPr>
                <w:color w:val="000000"/>
                <w:szCs w:val="24"/>
              </w:rPr>
              <w:t>tăm</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w:t>
            </w:r>
            <w:proofErr w:type="spellStart"/>
            <w:r w:rsidRPr="007107BF">
              <w:rPr>
                <w:color w:val="000000"/>
                <w:szCs w:val="24"/>
              </w:rPr>
              <w:t>đóng</w:t>
            </w:r>
            <w:proofErr w:type="spellEnd"/>
            <w:r w:rsidRPr="007107BF">
              <w:rPr>
                <w:color w:val="000000"/>
                <w:szCs w:val="24"/>
              </w:rPr>
              <w:t xml:space="preserve"> </w:t>
            </w:r>
            <w:proofErr w:type="spellStart"/>
            <w:r w:rsidRPr="007107BF">
              <w:rPr>
                <w:color w:val="000000"/>
                <w:szCs w:val="24"/>
              </w:rPr>
              <w:t>gói</w:t>
            </w:r>
            <w:proofErr w:type="spellEnd"/>
            <w:r w:rsidRPr="007107BF">
              <w:rPr>
                <w:color w:val="000000"/>
                <w:szCs w:val="24"/>
              </w:rPr>
              <w:t xml:space="preserve"> 1 </w:t>
            </w:r>
            <w:proofErr w:type="spellStart"/>
            <w:r w:rsidRPr="007107BF">
              <w:rPr>
                <w:color w:val="000000"/>
                <w:szCs w:val="24"/>
              </w:rPr>
              <w:t>cái</w:t>
            </w:r>
            <w:proofErr w:type="spellEnd"/>
            <w:r w:rsidRPr="007107BF">
              <w:rPr>
                <w:color w:val="000000"/>
                <w:szCs w:val="24"/>
              </w:rPr>
              <w:t>/</w:t>
            </w:r>
            <w:proofErr w:type="spellStart"/>
            <w:r w:rsidRPr="007107BF">
              <w:rPr>
                <w:color w:val="000000"/>
                <w:szCs w:val="24"/>
              </w:rPr>
              <w:t>gói</w:t>
            </w:r>
            <w:proofErr w:type="spellEnd"/>
            <w:r w:rsidRPr="007107BF">
              <w:rPr>
                <w:color w:val="000000"/>
                <w:szCs w:val="24"/>
              </w:rPr>
              <w:t xml:space="preserve"> </w:t>
            </w:r>
            <w:proofErr w:type="spellStart"/>
            <w:r w:rsidRPr="007107BF">
              <w:rPr>
                <w:color w:val="000000"/>
                <w:szCs w:val="24"/>
              </w:rPr>
              <w:t>kèm</w:t>
            </w:r>
            <w:proofErr w:type="spellEnd"/>
            <w:r w:rsidRPr="007107BF">
              <w:rPr>
                <w:color w:val="000000"/>
                <w:szCs w:val="24"/>
              </w:rPr>
              <w:t xml:space="preserve"> </w:t>
            </w:r>
            <w:proofErr w:type="spellStart"/>
            <w:r w:rsidRPr="007107BF">
              <w:rPr>
                <w:color w:val="000000"/>
                <w:szCs w:val="24"/>
              </w:rPr>
              <w:t>ống</w:t>
            </w:r>
            <w:proofErr w:type="spellEnd"/>
          </w:p>
        </w:tc>
        <w:tc>
          <w:tcPr>
            <w:tcW w:w="3236" w:type="dxa"/>
            <w:shd w:val="clear" w:color="000000" w:fill="FFFFFF"/>
            <w:vAlign w:val="center"/>
          </w:tcPr>
          <w:p w14:paraId="42531611" w14:textId="480ED7FB" w:rsidR="007107BF" w:rsidRPr="007107BF" w:rsidRDefault="007107BF" w:rsidP="007107BF">
            <w:pPr>
              <w:jc w:val="left"/>
              <w:rPr>
                <w:b/>
                <w:iCs/>
                <w:szCs w:val="24"/>
              </w:rPr>
            </w:pPr>
            <w:proofErr w:type="spellStart"/>
            <w:r w:rsidRPr="007107BF">
              <w:rPr>
                <w:color w:val="000000"/>
                <w:szCs w:val="24"/>
              </w:rPr>
              <w:t>Mỗi</w:t>
            </w:r>
            <w:proofErr w:type="spellEnd"/>
            <w:r w:rsidRPr="007107BF">
              <w:rPr>
                <w:color w:val="000000"/>
                <w:szCs w:val="24"/>
              </w:rPr>
              <w:t xml:space="preserve"> que </w:t>
            </w:r>
            <w:proofErr w:type="spellStart"/>
            <w:r w:rsidRPr="007107BF">
              <w:rPr>
                <w:color w:val="000000"/>
                <w:szCs w:val="24"/>
              </w:rPr>
              <w:t>để</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một</w:t>
            </w:r>
            <w:proofErr w:type="spellEnd"/>
            <w:r w:rsidRPr="007107BF">
              <w:rPr>
                <w:color w:val="000000"/>
                <w:szCs w:val="24"/>
              </w:rPr>
              <w:t xml:space="preserve"> </w:t>
            </w:r>
            <w:proofErr w:type="spellStart"/>
            <w:r w:rsidRPr="007107BF">
              <w:rPr>
                <w:color w:val="000000"/>
                <w:szCs w:val="24"/>
              </w:rPr>
              <w:t>ống</w:t>
            </w:r>
            <w:proofErr w:type="spellEnd"/>
            <w:r w:rsidRPr="007107BF">
              <w:rPr>
                <w:color w:val="000000"/>
                <w:szCs w:val="24"/>
              </w:rPr>
              <w:t xml:space="preserve"> </w:t>
            </w:r>
            <w:proofErr w:type="spellStart"/>
            <w:r w:rsidRPr="007107BF">
              <w:rPr>
                <w:color w:val="000000"/>
                <w:szCs w:val="24"/>
              </w:rPr>
              <w:t>nhựa</w:t>
            </w:r>
            <w:proofErr w:type="spellEnd"/>
            <w:r w:rsidRPr="007107BF">
              <w:rPr>
                <w:color w:val="000000"/>
                <w:szCs w:val="24"/>
              </w:rPr>
              <w:t xml:space="preserve"> </w:t>
            </w:r>
            <w:proofErr w:type="spellStart"/>
            <w:r w:rsidRPr="007107BF">
              <w:rPr>
                <w:color w:val="000000"/>
                <w:szCs w:val="24"/>
              </w:rPr>
              <w:t>đường</w:t>
            </w:r>
            <w:proofErr w:type="spellEnd"/>
            <w:r w:rsidRPr="007107BF">
              <w:rPr>
                <w:color w:val="000000"/>
                <w:szCs w:val="24"/>
              </w:rPr>
              <w:t xml:space="preserve"> </w:t>
            </w:r>
            <w:proofErr w:type="spellStart"/>
            <w:r w:rsidRPr="007107BF">
              <w:rPr>
                <w:color w:val="000000"/>
                <w:szCs w:val="24"/>
              </w:rPr>
              <w:t>kính</w:t>
            </w:r>
            <w:proofErr w:type="spellEnd"/>
            <w:r w:rsidRPr="007107BF">
              <w:rPr>
                <w:color w:val="000000"/>
                <w:szCs w:val="24"/>
              </w:rPr>
              <w:t xml:space="preserve"> ≥ 10mm.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đầu</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quấn</w:t>
            </w:r>
            <w:proofErr w:type="spellEnd"/>
            <w:r w:rsidRPr="007107BF">
              <w:rPr>
                <w:color w:val="000000"/>
                <w:szCs w:val="24"/>
              </w:rPr>
              <w:t xml:space="preserve"> </w:t>
            </w:r>
            <w:proofErr w:type="spellStart"/>
            <w:r w:rsidRPr="007107BF">
              <w:rPr>
                <w:color w:val="000000"/>
                <w:szCs w:val="24"/>
              </w:rPr>
              <w:t>chặt</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bị</w:t>
            </w:r>
            <w:proofErr w:type="spellEnd"/>
            <w:r w:rsidRPr="007107BF">
              <w:rPr>
                <w:color w:val="000000"/>
                <w:szCs w:val="24"/>
              </w:rPr>
              <w:t xml:space="preserve"> </w:t>
            </w:r>
            <w:proofErr w:type="spellStart"/>
            <w:r w:rsidRPr="007107BF">
              <w:rPr>
                <w:color w:val="000000"/>
                <w:szCs w:val="24"/>
              </w:rPr>
              <w:t>tuột</w:t>
            </w:r>
            <w:proofErr w:type="spellEnd"/>
            <w:r w:rsidRPr="007107BF">
              <w:rPr>
                <w:color w:val="000000"/>
                <w:szCs w:val="24"/>
              </w:rPr>
              <w:t xml:space="preserve"> </w:t>
            </w:r>
            <w:proofErr w:type="spellStart"/>
            <w:r w:rsidRPr="007107BF">
              <w:rPr>
                <w:color w:val="000000"/>
                <w:szCs w:val="24"/>
              </w:rPr>
              <w:t>khi</w:t>
            </w:r>
            <w:proofErr w:type="spellEnd"/>
            <w:r w:rsidRPr="007107BF">
              <w:rPr>
                <w:color w:val="000000"/>
                <w:szCs w:val="24"/>
              </w:rPr>
              <w:t xml:space="preserve"> </w:t>
            </w: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hàn</w:t>
            </w:r>
            <w:proofErr w:type="spellEnd"/>
            <w:r w:rsidRPr="007107BF">
              <w:rPr>
                <w:color w:val="000000"/>
                <w:szCs w:val="24"/>
              </w:rPr>
              <w:t xml:space="preserve"> </w:t>
            </w:r>
            <w:proofErr w:type="spellStart"/>
            <w:r w:rsidRPr="007107BF">
              <w:rPr>
                <w:color w:val="000000"/>
                <w:szCs w:val="24"/>
              </w:rPr>
              <w:t>kín</w:t>
            </w:r>
            <w:proofErr w:type="spellEnd"/>
            <w:r w:rsidRPr="007107BF">
              <w:rPr>
                <w:color w:val="000000"/>
                <w:szCs w:val="24"/>
              </w:rPr>
              <w:t xml:space="preserve">, que </w:t>
            </w:r>
            <w:proofErr w:type="spellStart"/>
            <w:r w:rsidRPr="007107BF">
              <w:rPr>
                <w:color w:val="000000"/>
                <w:szCs w:val="24"/>
              </w:rPr>
              <w:t>gỗ</w:t>
            </w:r>
            <w:proofErr w:type="spellEnd"/>
            <w:r w:rsidRPr="007107BF">
              <w:rPr>
                <w:color w:val="000000"/>
                <w:szCs w:val="24"/>
              </w:rPr>
              <w:t xml:space="preserve">. Thích </w:t>
            </w:r>
            <w:proofErr w:type="spellStart"/>
            <w:r w:rsidRPr="007107BF">
              <w:rPr>
                <w:color w:val="000000"/>
                <w:szCs w:val="24"/>
              </w:rPr>
              <w:t>hợp</w:t>
            </w:r>
            <w:proofErr w:type="spellEnd"/>
            <w:r w:rsidRPr="007107BF">
              <w:rPr>
                <w:color w:val="000000"/>
                <w:szCs w:val="24"/>
              </w:rPr>
              <w:t xml:space="preserve"> </w:t>
            </w:r>
            <w:proofErr w:type="spellStart"/>
            <w:r w:rsidRPr="007107BF">
              <w:rPr>
                <w:color w:val="000000"/>
                <w:szCs w:val="24"/>
              </w:rPr>
              <w:t>cho</w:t>
            </w:r>
            <w:proofErr w:type="spellEnd"/>
            <w:r w:rsidRPr="007107BF">
              <w:rPr>
                <w:color w:val="000000"/>
                <w:szCs w:val="24"/>
              </w:rPr>
              <w:t xml:space="preserve"> </w:t>
            </w:r>
            <w:proofErr w:type="spellStart"/>
            <w:r w:rsidRPr="007107BF">
              <w:rPr>
                <w:color w:val="000000"/>
                <w:szCs w:val="24"/>
              </w:rPr>
              <w:t>việc</w:t>
            </w:r>
            <w:proofErr w:type="spellEnd"/>
            <w:r w:rsidRPr="007107BF">
              <w:rPr>
                <w:color w:val="000000"/>
                <w:szCs w:val="24"/>
              </w:rPr>
              <w:t xml:space="preserve"> </w:t>
            </w:r>
            <w:proofErr w:type="spellStart"/>
            <w:r w:rsidRPr="007107BF">
              <w:rPr>
                <w:color w:val="000000"/>
                <w:szCs w:val="24"/>
              </w:rPr>
              <w:t>lấy</w:t>
            </w:r>
            <w:proofErr w:type="spellEnd"/>
            <w:r w:rsidRPr="007107BF">
              <w:rPr>
                <w:color w:val="000000"/>
                <w:szCs w:val="24"/>
              </w:rPr>
              <w:t xml:space="preserve"> </w:t>
            </w:r>
            <w:proofErr w:type="spellStart"/>
            <w:r w:rsidRPr="007107BF">
              <w:rPr>
                <w:color w:val="000000"/>
                <w:szCs w:val="24"/>
              </w:rPr>
              <w:t>mẫu</w:t>
            </w:r>
            <w:proofErr w:type="spellEnd"/>
            <w:r w:rsidRPr="007107BF">
              <w:rPr>
                <w:color w:val="000000"/>
                <w:szCs w:val="24"/>
              </w:rPr>
              <w:t xml:space="preserve"> vi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cần</w:t>
            </w:r>
            <w:proofErr w:type="spellEnd"/>
            <w:r w:rsidRPr="007107BF">
              <w:rPr>
                <w:color w:val="000000"/>
                <w:szCs w:val="24"/>
              </w:rPr>
              <w:t xml:space="preserve"> </w:t>
            </w:r>
            <w:proofErr w:type="spellStart"/>
            <w:r w:rsidRPr="007107BF">
              <w:rPr>
                <w:color w:val="000000"/>
                <w:szCs w:val="24"/>
              </w:rPr>
              <w:t>môi</w:t>
            </w:r>
            <w:proofErr w:type="spellEnd"/>
            <w:r w:rsidRPr="007107BF">
              <w:rPr>
                <w:color w:val="000000"/>
                <w:szCs w:val="24"/>
              </w:rPr>
              <w:t xml:space="preserve"> </w:t>
            </w:r>
            <w:proofErr w:type="spellStart"/>
            <w:r w:rsidRPr="007107BF">
              <w:rPr>
                <w:color w:val="000000"/>
                <w:szCs w:val="24"/>
              </w:rPr>
              <w:t>trường</w:t>
            </w:r>
            <w:proofErr w:type="spellEnd"/>
            <w:r w:rsidRPr="007107BF">
              <w:rPr>
                <w:color w:val="000000"/>
                <w:szCs w:val="24"/>
              </w:rPr>
              <w:t xml:space="preserve"> </w:t>
            </w:r>
            <w:proofErr w:type="spellStart"/>
            <w:r w:rsidRPr="007107BF">
              <w:rPr>
                <w:color w:val="000000"/>
                <w:szCs w:val="24"/>
              </w:rPr>
              <w:t>chuyên</w:t>
            </w:r>
            <w:proofErr w:type="spellEnd"/>
            <w:r w:rsidRPr="007107BF">
              <w:rPr>
                <w:color w:val="000000"/>
                <w:szCs w:val="24"/>
              </w:rPr>
              <w:t xml:space="preserve"> </w:t>
            </w:r>
            <w:proofErr w:type="spellStart"/>
            <w:r w:rsidRPr="007107BF">
              <w:rPr>
                <w:color w:val="000000"/>
                <w:szCs w:val="24"/>
              </w:rPr>
              <w:t>chở</w:t>
            </w:r>
            <w:proofErr w:type="spellEnd"/>
            <w:r w:rsidRPr="007107BF">
              <w:rPr>
                <w:color w:val="000000"/>
                <w:szCs w:val="24"/>
              </w:rPr>
              <w:t xml:space="preserve">. </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08825568" w14:textId="4329C31B" w:rsidR="007107BF" w:rsidRPr="007107BF" w:rsidRDefault="007107BF" w:rsidP="007107BF">
            <w:pPr>
              <w:jc w:val="center"/>
              <w:rPr>
                <w:b/>
                <w:bCs/>
                <w:szCs w:val="24"/>
              </w:rPr>
            </w:pPr>
            <w:proofErr w:type="spellStart"/>
            <w:r w:rsidRPr="007107BF">
              <w:rPr>
                <w:color w:val="000000"/>
                <w:szCs w:val="24"/>
              </w:rPr>
              <w:t>Cái</w:t>
            </w:r>
            <w:proofErr w:type="spellEnd"/>
          </w:p>
        </w:tc>
        <w:tc>
          <w:tcPr>
            <w:tcW w:w="1073" w:type="dxa"/>
            <w:shd w:val="clear" w:color="000000" w:fill="FFFFFF"/>
            <w:vAlign w:val="center"/>
          </w:tcPr>
          <w:p w14:paraId="0B133859" w14:textId="342EAD10" w:rsidR="007107BF" w:rsidRPr="007107BF" w:rsidRDefault="007107BF" w:rsidP="007107BF">
            <w:pPr>
              <w:jc w:val="center"/>
              <w:rPr>
                <w:b/>
                <w:bCs/>
                <w:szCs w:val="24"/>
              </w:rPr>
            </w:pPr>
            <w:r w:rsidRPr="007107BF">
              <w:rPr>
                <w:color w:val="000000"/>
                <w:szCs w:val="24"/>
              </w:rPr>
              <w:t>3000</w:t>
            </w:r>
          </w:p>
        </w:tc>
      </w:tr>
      <w:tr w:rsidR="007107BF" w:rsidRPr="007107BF" w14:paraId="602FD5D6" w14:textId="77777777" w:rsidTr="007107BF">
        <w:trPr>
          <w:trHeight w:val="20"/>
        </w:trPr>
        <w:tc>
          <w:tcPr>
            <w:tcW w:w="708" w:type="dxa"/>
            <w:shd w:val="clear" w:color="000000" w:fill="FFFFFF"/>
            <w:vAlign w:val="center"/>
          </w:tcPr>
          <w:p w14:paraId="44CC5357" w14:textId="22797654" w:rsidR="007107BF" w:rsidRPr="007107BF" w:rsidRDefault="007107BF" w:rsidP="007107BF">
            <w:pPr>
              <w:jc w:val="center"/>
              <w:rPr>
                <w:b/>
                <w:bCs/>
                <w:szCs w:val="24"/>
              </w:rPr>
            </w:pPr>
            <w:r w:rsidRPr="007107BF">
              <w:rPr>
                <w:color w:val="000000"/>
                <w:szCs w:val="24"/>
              </w:rPr>
              <w:t>2</w:t>
            </w:r>
          </w:p>
        </w:tc>
        <w:tc>
          <w:tcPr>
            <w:tcW w:w="1952" w:type="dxa"/>
            <w:shd w:val="clear" w:color="000000" w:fill="FFFFFF"/>
            <w:vAlign w:val="center"/>
          </w:tcPr>
          <w:p w14:paraId="6DA61023" w14:textId="28BD2D76"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dính </w:t>
            </w:r>
            <w:proofErr w:type="spellStart"/>
            <w:r w:rsidRPr="007107BF">
              <w:rPr>
                <w:color w:val="000000"/>
                <w:szCs w:val="24"/>
              </w:rPr>
              <w:t>các</w:t>
            </w:r>
            <w:proofErr w:type="spellEnd"/>
            <w:r w:rsidRPr="007107BF">
              <w:rPr>
                <w:color w:val="000000"/>
                <w:szCs w:val="24"/>
              </w:rPr>
              <w:t xml:space="preserve"> </w:t>
            </w:r>
            <w:proofErr w:type="spellStart"/>
            <w:r w:rsidRPr="007107BF">
              <w:rPr>
                <w:color w:val="000000"/>
                <w:szCs w:val="24"/>
              </w:rPr>
              <w:t>loại</w:t>
            </w:r>
            <w:proofErr w:type="spellEnd"/>
          </w:p>
        </w:tc>
        <w:tc>
          <w:tcPr>
            <w:tcW w:w="1952" w:type="dxa"/>
            <w:shd w:val="clear" w:color="000000" w:fill="FFFFFF"/>
            <w:vAlign w:val="center"/>
          </w:tcPr>
          <w:p w14:paraId="16C5FF43" w14:textId="7C85E380"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44DE5A39" w14:textId="3775AB53"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21380EFB" w14:textId="383A5284"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7EA37797" w14:textId="307C50BF" w:rsidR="007107BF" w:rsidRPr="007107BF" w:rsidRDefault="007107BF" w:rsidP="007107BF">
            <w:pPr>
              <w:jc w:val="center"/>
              <w:rPr>
                <w:b/>
                <w:bCs/>
                <w:szCs w:val="24"/>
              </w:rPr>
            </w:pPr>
            <w:r w:rsidRPr="007107BF">
              <w:rPr>
                <w:color w:val="000000"/>
                <w:szCs w:val="24"/>
              </w:rPr>
              <w:t> </w:t>
            </w:r>
          </w:p>
        </w:tc>
      </w:tr>
      <w:tr w:rsidR="007107BF" w:rsidRPr="007107BF" w14:paraId="1B30CB2C" w14:textId="77777777" w:rsidTr="007107BF">
        <w:trPr>
          <w:trHeight w:val="20"/>
        </w:trPr>
        <w:tc>
          <w:tcPr>
            <w:tcW w:w="708" w:type="dxa"/>
            <w:shd w:val="clear" w:color="000000" w:fill="FFFFFF"/>
            <w:vAlign w:val="center"/>
          </w:tcPr>
          <w:p w14:paraId="262B67DB" w14:textId="2C326B1B" w:rsidR="007107BF" w:rsidRPr="007107BF" w:rsidRDefault="007107BF" w:rsidP="007107BF">
            <w:pPr>
              <w:jc w:val="center"/>
              <w:rPr>
                <w:b/>
                <w:bCs/>
                <w:szCs w:val="24"/>
              </w:rPr>
            </w:pPr>
            <w:r w:rsidRPr="007107BF">
              <w:rPr>
                <w:color w:val="000000"/>
                <w:szCs w:val="24"/>
              </w:rPr>
              <w:t>2.1</w:t>
            </w:r>
          </w:p>
        </w:tc>
        <w:tc>
          <w:tcPr>
            <w:tcW w:w="1952" w:type="dxa"/>
            <w:shd w:val="clear" w:color="000000" w:fill="FFFFFF"/>
            <w:vAlign w:val="center"/>
          </w:tcPr>
          <w:p w14:paraId="6A3C12B9" w14:textId="2543BBBC"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1DA73F11" w14:textId="3285D55E"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lụa</w:t>
            </w:r>
            <w:proofErr w:type="spellEnd"/>
          </w:p>
        </w:tc>
        <w:tc>
          <w:tcPr>
            <w:tcW w:w="3236" w:type="dxa"/>
            <w:shd w:val="clear" w:color="000000" w:fill="FFFFFF"/>
            <w:vAlign w:val="center"/>
          </w:tcPr>
          <w:p w14:paraId="342B2C51" w14:textId="53574838" w:rsidR="007107BF" w:rsidRPr="007107BF" w:rsidRDefault="007107BF" w:rsidP="007107BF">
            <w:pPr>
              <w:jc w:val="left"/>
              <w:rPr>
                <w:b/>
                <w:iCs/>
                <w:szCs w:val="24"/>
              </w:rPr>
            </w:pPr>
            <w:proofErr w:type="spellStart"/>
            <w:r w:rsidRPr="007107BF">
              <w:rPr>
                <w:color w:val="000000"/>
                <w:szCs w:val="24"/>
              </w:rPr>
              <w:t>Vải</w:t>
            </w:r>
            <w:proofErr w:type="spellEnd"/>
            <w:r w:rsidRPr="007107BF">
              <w:rPr>
                <w:color w:val="000000"/>
                <w:szCs w:val="24"/>
              </w:rPr>
              <w:t xml:space="preserve"> </w:t>
            </w:r>
            <w:proofErr w:type="spellStart"/>
            <w:r w:rsidRPr="007107BF">
              <w:rPr>
                <w:color w:val="000000"/>
                <w:szCs w:val="24"/>
              </w:rPr>
              <w:t>lụa</w:t>
            </w:r>
            <w:proofErr w:type="spellEnd"/>
            <w:r w:rsidRPr="007107BF">
              <w:rPr>
                <w:color w:val="000000"/>
                <w:szCs w:val="24"/>
              </w:rPr>
              <w:t xml:space="preserve"> Taffeta </w:t>
            </w:r>
            <w:proofErr w:type="spellStart"/>
            <w:r w:rsidRPr="007107BF">
              <w:rPr>
                <w:color w:val="000000"/>
                <w:szCs w:val="24"/>
              </w:rPr>
              <w:t>trắng</w:t>
            </w:r>
            <w:proofErr w:type="spellEnd"/>
            <w:r w:rsidRPr="007107BF">
              <w:rPr>
                <w:color w:val="000000"/>
                <w:szCs w:val="24"/>
              </w:rPr>
              <w:t xml:space="preserve">, 100% </w:t>
            </w:r>
            <w:proofErr w:type="spellStart"/>
            <w:r w:rsidRPr="007107BF">
              <w:rPr>
                <w:color w:val="000000"/>
                <w:szCs w:val="24"/>
              </w:rPr>
              <w:t>sợi</w:t>
            </w:r>
            <w:proofErr w:type="spellEnd"/>
            <w:r w:rsidRPr="007107BF">
              <w:rPr>
                <w:color w:val="000000"/>
                <w:szCs w:val="24"/>
              </w:rPr>
              <w:t xml:space="preserve"> cellulose acetate, </w:t>
            </w:r>
            <w:proofErr w:type="spellStart"/>
            <w:r w:rsidRPr="007107BF">
              <w:rPr>
                <w:color w:val="000000"/>
                <w:szCs w:val="24"/>
              </w:rPr>
              <w:t>keo</w:t>
            </w:r>
            <w:proofErr w:type="spellEnd"/>
            <w:r w:rsidRPr="007107BF">
              <w:rPr>
                <w:color w:val="000000"/>
                <w:szCs w:val="24"/>
              </w:rPr>
              <w:t xml:space="preserve"> Zinc oxide. </w:t>
            </w:r>
            <w:proofErr w:type="spellStart"/>
            <w:r w:rsidRPr="007107BF">
              <w:rPr>
                <w:color w:val="000000"/>
                <w:szCs w:val="24"/>
              </w:rPr>
              <w:t>Lõi</w:t>
            </w:r>
            <w:proofErr w:type="spellEnd"/>
            <w:r w:rsidRPr="007107BF">
              <w:rPr>
                <w:color w:val="000000"/>
                <w:szCs w:val="24"/>
              </w:rPr>
              <w:t xml:space="preserve"> </w:t>
            </w:r>
            <w:proofErr w:type="spellStart"/>
            <w:r w:rsidRPr="007107BF">
              <w:rPr>
                <w:color w:val="000000"/>
                <w:szCs w:val="24"/>
              </w:rPr>
              <w:t>nhựa</w:t>
            </w:r>
            <w:proofErr w:type="spellEnd"/>
            <w:r w:rsidRPr="007107BF">
              <w:rPr>
                <w:color w:val="000000"/>
                <w:szCs w:val="24"/>
              </w:rPr>
              <w:t xml:space="preserve"> </w:t>
            </w:r>
            <w:proofErr w:type="spellStart"/>
            <w:r w:rsidRPr="007107BF">
              <w:rPr>
                <w:color w:val="000000"/>
                <w:szCs w:val="24"/>
              </w:rPr>
              <w:t>liền</w:t>
            </w:r>
            <w:proofErr w:type="spellEnd"/>
            <w:r w:rsidRPr="007107BF">
              <w:rPr>
                <w:color w:val="000000"/>
                <w:szCs w:val="24"/>
              </w:rPr>
              <w:t xml:space="preserve"> </w:t>
            </w:r>
            <w:proofErr w:type="spellStart"/>
            <w:r w:rsidRPr="007107BF">
              <w:rPr>
                <w:color w:val="000000"/>
                <w:szCs w:val="24"/>
              </w:rPr>
              <w:t>cánh</w:t>
            </w:r>
            <w:proofErr w:type="spellEnd"/>
            <w:r w:rsidRPr="007107BF">
              <w:rPr>
                <w:color w:val="000000"/>
                <w:szCs w:val="24"/>
              </w:rPr>
              <w:t xml:space="preserve"> </w:t>
            </w:r>
            <w:proofErr w:type="spellStart"/>
            <w:r w:rsidRPr="007107BF">
              <w:rPr>
                <w:color w:val="000000"/>
                <w:szCs w:val="24"/>
              </w:rPr>
              <w:t>bảo</w:t>
            </w:r>
            <w:proofErr w:type="spellEnd"/>
            <w:r w:rsidRPr="007107BF">
              <w:rPr>
                <w:color w:val="000000"/>
                <w:szCs w:val="24"/>
              </w:rPr>
              <w:t xml:space="preserve"> </w:t>
            </w:r>
            <w:proofErr w:type="spellStart"/>
            <w:r w:rsidRPr="007107BF">
              <w:rPr>
                <w:color w:val="000000"/>
                <w:szCs w:val="24"/>
              </w:rPr>
              <w:t>vệ</w:t>
            </w:r>
            <w:proofErr w:type="spellEnd"/>
            <w:r w:rsidRPr="007107BF">
              <w:rPr>
                <w:color w:val="000000"/>
                <w:szCs w:val="24"/>
              </w:rPr>
              <w:t xml:space="preserve">. </w:t>
            </w:r>
            <w:proofErr w:type="spellStart"/>
            <w:r w:rsidRPr="007107BF">
              <w:rPr>
                <w:color w:val="000000"/>
                <w:szCs w:val="24"/>
              </w:rPr>
              <w:t>Chiều</w:t>
            </w:r>
            <w:proofErr w:type="spellEnd"/>
            <w:r w:rsidRPr="007107BF">
              <w:rPr>
                <w:color w:val="000000"/>
                <w:szCs w:val="24"/>
              </w:rPr>
              <w:t xml:space="preserve"> </w:t>
            </w:r>
            <w:proofErr w:type="spellStart"/>
            <w:r w:rsidRPr="007107BF">
              <w:rPr>
                <w:color w:val="000000"/>
                <w:szCs w:val="24"/>
              </w:rPr>
              <w:t>rộng</w:t>
            </w:r>
            <w:proofErr w:type="spellEnd"/>
            <w:r w:rsidRPr="007107BF">
              <w:rPr>
                <w:color w:val="000000"/>
                <w:szCs w:val="24"/>
              </w:rPr>
              <w:t xml:space="preserve"> 5cm. </w:t>
            </w:r>
            <w:proofErr w:type="spellStart"/>
            <w:r w:rsidRPr="007107BF">
              <w:rPr>
                <w:color w:val="000000"/>
                <w:szCs w:val="24"/>
              </w:rPr>
              <w:t>Chiều</w:t>
            </w:r>
            <w:proofErr w:type="spellEnd"/>
            <w:r w:rsidRPr="007107BF">
              <w:rPr>
                <w:color w:val="000000"/>
                <w:szCs w:val="24"/>
              </w:rPr>
              <w:t xml:space="preserve"> </w:t>
            </w:r>
            <w:proofErr w:type="spellStart"/>
            <w:proofErr w:type="gramStart"/>
            <w:r w:rsidRPr="007107BF">
              <w:rPr>
                <w:color w:val="000000"/>
                <w:szCs w:val="24"/>
              </w:rPr>
              <w:t>dài</w:t>
            </w:r>
            <w:proofErr w:type="spellEnd"/>
            <w:r w:rsidRPr="007107BF">
              <w:rPr>
                <w:color w:val="000000"/>
                <w:szCs w:val="24"/>
              </w:rPr>
              <w:t xml:space="preserve">  ≥</w:t>
            </w:r>
            <w:proofErr w:type="gramEnd"/>
            <w:r w:rsidRPr="007107BF">
              <w:rPr>
                <w:color w:val="000000"/>
                <w:szCs w:val="24"/>
              </w:rPr>
              <w:t>5m.</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775001A7" w14:textId="567A7AB6" w:rsidR="007107BF" w:rsidRPr="007107BF" w:rsidRDefault="007107BF" w:rsidP="007107BF">
            <w:pPr>
              <w:jc w:val="center"/>
              <w:rPr>
                <w:b/>
                <w:bCs/>
                <w:szCs w:val="24"/>
              </w:rPr>
            </w:pPr>
            <w:proofErr w:type="spellStart"/>
            <w:r w:rsidRPr="007107BF">
              <w:rPr>
                <w:color w:val="000000"/>
                <w:szCs w:val="24"/>
              </w:rPr>
              <w:t>Cuộn</w:t>
            </w:r>
            <w:proofErr w:type="spellEnd"/>
          </w:p>
        </w:tc>
        <w:tc>
          <w:tcPr>
            <w:tcW w:w="1073" w:type="dxa"/>
            <w:shd w:val="clear" w:color="000000" w:fill="FFFFFF"/>
            <w:vAlign w:val="center"/>
          </w:tcPr>
          <w:p w14:paraId="535C68E4" w14:textId="33C28750" w:rsidR="007107BF" w:rsidRPr="007107BF" w:rsidRDefault="007107BF" w:rsidP="007107BF">
            <w:pPr>
              <w:jc w:val="center"/>
              <w:rPr>
                <w:b/>
                <w:bCs/>
                <w:szCs w:val="24"/>
              </w:rPr>
            </w:pPr>
            <w:r w:rsidRPr="007107BF">
              <w:rPr>
                <w:color w:val="000000"/>
                <w:szCs w:val="24"/>
              </w:rPr>
              <w:t>26000</w:t>
            </w:r>
          </w:p>
        </w:tc>
      </w:tr>
      <w:tr w:rsidR="007107BF" w:rsidRPr="007107BF" w14:paraId="6DA6A3DC" w14:textId="77777777" w:rsidTr="007107BF">
        <w:trPr>
          <w:trHeight w:val="20"/>
        </w:trPr>
        <w:tc>
          <w:tcPr>
            <w:tcW w:w="708" w:type="dxa"/>
            <w:shd w:val="clear" w:color="000000" w:fill="FFFFFF"/>
            <w:vAlign w:val="center"/>
          </w:tcPr>
          <w:p w14:paraId="39EF1061" w14:textId="48CDD0D1" w:rsidR="007107BF" w:rsidRPr="007107BF" w:rsidRDefault="007107BF" w:rsidP="007107BF">
            <w:pPr>
              <w:jc w:val="center"/>
              <w:rPr>
                <w:b/>
                <w:bCs/>
                <w:szCs w:val="24"/>
              </w:rPr>
            </w:pPr>
            <w:r w:rsidRPr="007107BF">
              <w:rPr>
                <w:color w:val="000000"/>
                <w:szCs w:val="24"/>
              </w:rPr>
              <w:t>2.2</w:t>
            </w:r>
          </w:p>
        </w:tc>
        <w:tc>
          <w:tcPr>
            <w:tcW w:w="1952" w:type="dxa"/>
            <w:shd w:val="clear" w:color="000000" w:fill="FFFFFF"/>
            <w:vAlign w:val="center"/>
          </w:tcPr>
          <w:p w14:paraId="23543853" w14:textId="1AD0CA14"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71018EE2" w14:textId="56E5272C"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cá</w:t>
            </w:r>
            <w:proofErr w:type="spellEnd"/>
            <w:r w:rsidRPr="007107BF">
              <w:rPr>
                <w:color w:val="000000"/>
                <w:szCs w:val="24"/>
              </w:rPr>
              <w:t xml:space="preserve"> </w:t>
            </w:r>
            <w:proofErr w:type="spellStart"/>
            <w:r w:rsidRPr="007107BF">
              <w:rPr>
                <w:color w:val="000000"/>
                <w:szCs w:val="24"/>
              </w:rPr>
              <w:t>nhân</w:t>
            </w:r>
            <w:proofErr w:type="spellEnd"/>
          </w:p>
        </w:tc>
        <w:tc>
          <w:tcPr>
            <w:tcW w:w="3236" w:type="dxa"/>
            <w:shd w:val="clear" w:color="000000" w:fill="FFFFFF"/>
            <w:vAlign w:val="center"/>
          </w:tcPr>
          <w:p w14:paraId="63D35FEC" w14:textId="301CAEE2" w:rsidR="007107BF" w:rsidRPr="007107BF" w:rsidRDefault="007107BF" w:rsidP="007107BF">
            <w:pPr>
              <w:jc w:val="left"/>
              <w:rPr>
                <w:b/>
                <w:iCs/>
                <w:szCs w:val="24"/>
              </w:rPr>
            </w:pPr>
            <w:r w:rsidRPr="007107BF">
              <w:rPr>
                <w:color w:val="000000"/>
                <w:szCs w:val="24"/>
              </w:rPr>
              <w:t xml:space="preserve"> </w:t>
            </w:r>
            <w:proofErr w:type="spellStart"/>
            <w:r w:rsidRPr="007107BF">
              <w:rPr>
                <w:color w:val="000000"/>
                <w:szCs w:val="24"/>
              </w:rPr>
              <w:t>Vải</w:t>
            </w:r>
            <w:proofErr w:type="spellEnd"/>
            <w:r w:rsidRPr="007107BF">
              <w:rPr>
                <w:color w:val="000000"/>
                <w:szCs w:val="24"/>
              </w:rPr>
              <w:t xml:space="preserve">: Viscose </w:t>
            </w:r>
            <w:proofErr w:type="spellStart"/>
            <w:r w:rsidRPr="007107BF">
              <w:rPr>
                <w:color w:val="000000"/>
                <w:szCs w:val="24"/>
              </w:rPr>
              <w:t>và</w:t>
            </w:r>
            <w:proofErr w:type="spellEnd"/>
            <w:r w:rsidRPr="007107BF">
              <w:rPr>
                <w:color w:val="000000"/>
                <w:szCs w:val="24"/>
              </w:rPr>
              <w:t xml:space="preserve"> Polyamide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giãn</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br/>
              <w:t xml:space="preserve">- </w:t>
            </w:r>
            <w:proofErr w:type="spellStart"/>
            <w:r w:rsidRPr="007107BF">
              <w:rPr>
                <w:color w:val="000000"/>
                <w:szCs w:val="24"/>
              </w:rPr>
              <w:t>Đệm</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dịch</w:t>
            </w:r>
            <w:proofErr w:type="spellEnd"/>
            <w:r w:rsidRPr="007107BF">
              <w:rPr>
                <w:color w:val="000000"/>
                <w:szCs w:val="24"/>
              </w:rPr>
              <w:t xml:space="preserve">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t xml:space="preserve"> </w:t>
            </w:r>
            <w:proofErr w:type="spellStart"/>
            <w:r w:rsidRPr="007107BF">
              <w:rPr>
                <w:color w:val="000000"/>
                <w:szCs w:val="24"/>
              </w:rPr>
              <w:t>gồm</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lưới</w:t>
            </w:r>
            <w:proofErr w:type="spellEnd"/>
            <w:r w:rsidRPr="007107BF">
              <w:rPr>
                <w:color w:val="000000"/>
                <w:szCs w:val="24"/>
              </w:rPr>
              <w:t xml:space="preserve"> Polyethylene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br/>
              <w:t xml:space="preserve">- Keo: </w:t>
            </w:r>
            <w:proofErr w:type="spellStart"/>
            <w:r w:rsidRPr="007107BF">
              <w:rPr>
                <w:color w:val="000000"/>
                <w:szCs w:val="24"/>
              </w:rPr>
              <w:t>Oxyd</w:t>
            </w:r>
            <w:proofErr w:type="spellEnd"/>
            <w:r w:rsidRPr="007107BF">
              <w:rPr>
                <w:color w:val="000000"/>
                <w:szCs w:val="24"/>
              </w:rPr>
              <w:t xml:space="preserve"> </w:t>
            </w:r>
            <w:proofErr w:type="spellStart"/>
            <w:r w:rsidRPr="007107BF">
              <w:rPr>
                <w:color w:val="000000"/>
                <w:szCs w:val="24"/>
              </w:rPr>
              <w:t>kẽm</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dùng</w:t>
            </w:r>
            <w:proofErr w:type="spellEnd"/>
            <w:r w:rsidRPr="007107BF">
              <w:rPr>
                <w:color w:val="000000"/>
                <w:szCs w:val="24"/>
              </w:rPr>
              <w:t xml:space="preserve"> dung </w:t>
            </w:r>
            <w:proofErr w:type="spellStart"/>
            <w:r w:rsidRPr="007107BF">
              <w:rPr>
                <w:color w:val="000000"/>
                <w:szCs w:val="24"/>
              </w:rPr>
              <w:t>môi</w:t>
            </w:r>
            <w:proofErr w:type="spellEnd"/>
            <w:r w:rsidRPr="007107BF">
              <w:rPr>
                <w:color w:val="000000"/>
                <w:szCs w:val="24"/>
              </w:rPr>
              <w:br/>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≥19mm x ≥72mm</w:t>
            </w:r>
            <w:r w:rsidRPr="007107BF">
              <w:rPr>
                <w:color w:val="000000"/>
                <w:szCs w:val="24"/>
              </w:rPr>
              <w:b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Ethylene Oxide (E.O)</w:t>
            </w:r>
            <w:r w:rsidRPr="007107BF">
              <w:rPr>
                <w:color w:val="000000"/>
                <w:szCs w:val="24"/>
              </w:rPr>
              <w:br/>
              <w:t xml:space="preserve">- 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3F13C942" w14:textId="576DDD28"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751CD1B9" w14:textId="2CCA2531" w:rsidR="007107BF" w:rsidRPr="007107BF" w:rsidRDefault="007107BF" w:rsidP="007107BF">
            <w:pPr>
              <w:jc w:val="center"/>
              <w:rPr>
                <w:b/>
                <w:bCs/>
                <w:szCs w:val="24"/>
              </w:rPr>
            </w:pPr>
            <w:r w:rsidRPr="007107BF">
              <w:rPr>
                <w:color w:val="000000"/>
                <w:szCs w:val="24"/>
              </w:rPr>
              <w:t>100000</w:t>
            </w:r>
          </w:p>
        </w:tc>
      </w:tr>
      <w:tr w:rsidR="007107BF" w:rsidRPr="007107BF" w14:paraId="16DC46C6" w14:textId="77777777" w:rsidTr="007107BF">
        <w:trPr>
          <w:trHeight w:val="20"/>
        </w:trPr>
        <w:tc>
          <w:tcPr>
            <w:tcW w:w="708" w:type="dxa"/>
            <w:shd w:val="clear" w:color="000000" w:fill="FFFFFF"/>
            <w:vAlign w:val="center"/>
          </w:tcPr>
          <w:p w14:paraId="2CE9204A" w14:textId="6201A496" w:rsidR="007107BF" w:rsidRPr="007107BF" w:rsidRDefault="007107BF" w:rsidP="007107BF">
            <w:pPr>
              <w:jc w:val="center"/>
              <w:rPr>
                <w:b/>
                <w:bCs/>
                <w:szCs w:val="24"/>
              </w:rPr>
            </w:pPr>
            <w:r w:rsidRPr="007107BF">
              <w:rPr>
                <w:color w:val="000000"/>
                <w:szCs w:val="24"/>
              </w:rPr>
              <w:t>3</w:t>
            </w:r>
          </w:p>
        </w:tc>
        <w:tc>
          <w:tcPr>
            <w:tcW w:w="1952" w:type="dxa"/>
            <w:shd w:val="clear" w:color="000000" w:fill="FFFFFF"/>
            <w:vAlign w:val="center"/>
          </w:tcPr>
          <w:p w14:paraId="068889FB" w14:textId="7413FBE2"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film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kim</w:t>
            </w:r>
            <w:proofErr w:type="spellEnd"/>
            <w:r w:rsidRPr="007107BF">
              <w:rPr>
                <w:color w:val="000000"/>
                <w:szCs w:val="24"/>
              </w:rPr>
              <w:t xml:space="preserve"> </w:t>
            </w:r>
            <w:proofErr w:type="spellStart"/>
            <w:r w:rsidRPr="007107BF">
              <w:rPr>
                <w:color w:val="000000"/>
                <w:szCs w:val="24"/>
              </w:rPr>
              <w:t>luồn</w:t>
            </w:r>
            <w:proofErr w:type="spellEnd"/>
            <w:r w:rsidRPr="007107BF">
              <w:rPr>
                <w:color w:val="000000"/>
                <w:szCs w:val="24"/>
              </w:rPr>
              <w:t xml:space="preserve"> không </w:t>
            </w:r>
            <w:proofErr w:type="spellStart"/>
            <w:r w:rsidRPr="007107BF">
              <w:rPr>
                <w:color w:val="000000"/>
                <w:szCs w:val="24"/>
              </w:rPr>
              <w:t>cánh</w:t>
            </w:r>
            <w:proofErr w:type="spellEnd"/>
          </w:p>
        </w:tc>
        <w:tc>
          <w:tcPr>
            <w:tcW w:w="1952" w:type="dxa"/>
            <w:shd w:val="clear" w:color="000000" w:fill="FFFFFF"/>
            <w:vAlign w:val="center"/>
          </w:tcPr>
          <w:p w14:paraId="3F222685" w14:textId="3DB314CC"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1C2C88F8" w14:textId="1A31AE27"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738F64F6" w14:textId="7EF2D20D"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5F212D86" w14:textId="44712C4A" w:rsidR="007107BF" w:rsidRPr="007107BF" w:rsidRDefault="007107BF" w:rsidP="007107BF">
            <w:pPr>
              <w:jc w:val="center"/>
              <w:rPr>
                <w:b/>
                <w:bCs/>
                <w:szCs w:val="24"/>
              </w:rPr>
            </w:pPr>
            <w:r w:rsidRPr="007107BF">
              <w:rPr>
                <w:color w:val="000000"/>
                <w:szCs w:val="24"/>
              </w:rPr>
              <w:t> </w:t>
            </w:r>
          </w:p>
        </w:tc>
      </w:tr>
      <w:tr w:rsidR="007107BF" w:rsidRPr="007107BF" w14:paraId="433DBEFA" w14:textId="77777777" w:rsidTr="007107BF">
        <w:trPr>
          <w:trHeight w:val="20"/>
        </w:trPr>
        <w:tc>
          <w:tcPr>
            <w:tcW w:w="708" w:type="dxa"/>
            <w:shd w:val="clear" w:color="000000" w:fill="FFFFFF"/>
            <w:vAlign w:val="center"/>
          </w:tcPr>
          <w:p w14:paraId="1B93CC49" w14:textId="44BCFE8E" w:rsidR="007107BF" w:rsidRPr="007107BF" w:rsidRDefault="007107BF" w:rsidP="007107BF">
            <w:pPr>
              <w:jc w:val="center"/>
              <w:rPr>
                <w:b/>
                <w:bCs/>
                <w:szCs w:val="24"/>
              </w:rPr>
            </w:pPr>
            <w:r w:rsidRPr="007107BF">
              <w:rPr>
                <w:color w:val="000000"/>
                <w:szCs w:val="24"/>
              </w:rPr>
              <w:t>3.1</w:t>
            </w:r>
          </w:p>
        </w:tc>
        <w:tc>
          <w:tcPr>
            <w:tcW w:w="1952" w:type="dxa"/>
            <w:shd w:val="clear" w:color="000000" w:fill="FFFFFF"/>
            <w:vAlign w:val="center"/>
          </w:tcPr>
          <w:p w14:paraId="1010C265" w14:textId="217E681A"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6DFE672B" w14:textId="096C711C"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film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kim</w:t>
            </w:r>
            <w:proofErr w:type="spellEnd"/>
            <w:r w:rsidRPr="007107BF">
              <w:rPr>
                <w:color w:val="000000"/>
                <w:szCs w:val="24"/>
              </w:rPr>
              <w:t xml:space="preserve"> </w:t>
            </w:r>
            <w:proofErr w:type="spellStart"/>
            <w:r w:rsidRPr="007107BF">
              <w:rPr>
                <w:color w:val="000000"/>
                <w:szCs w:val="24"/>
              </w:rPr>
              <w:t>luồn</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cánh</w:t>
            </w:r>
            <w:proofErr w:type="spellEnd"/>
          </w:p>
        </w:tc>
        <w:tc>
          <w:tcPr>
            <w:tcW w:w="3236" w:type="dxa"/>
            <w:shd w:val="clear" w:color="000000" w:fill="FFFFFF"/>
            <w:vAlign w:val="center"/>
          </w:tcPr>
          <w:p w14:paraId="53C8CB97" w14:textId="203BF379" w:rsidR="007107BF" w:rsidRPr="007107BF" w:rsidRDefault="007107BF" w:rsidP="007107BF">
            <w:pPr>
              <w:jc w:val="left"/>
              <w:rPr>
                <w:b/>
                <w:iCs/>
                <w:szCs w:val="24"/>
              </w:rPr>
            </w:pPr>
            <w:r w:rsidRPr="007107BF">
              <w:rPr>
                <w:color w:val="000000"/>
                <w:szCs w:val="24"/>
              </w:rPr>
              <w:t xml:space="preserve"> </w:t>
            </w: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màng</w:t>
            </w:r>
            <w:proofErr w:type="spellEnd"/>
            <w:r w:rsidRPr="007107BF">
              <w:rPr>
                <w:color w:val="000000"/>
                <w:szCs w:val="24"/>
              </w:rPr>
              <w:t xml:space="preserve"> polyurethane,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keo</w:t>
            </w:r>
            <w:proofErr w:type="spellEnd"/>
            <w:r w:rsidRPr="007107BF">
              <w:rPr>
                <w:color w:val="000000"/>
                <w:szCs w:val="24"/>
              </w:rPr>
              <w:t xml:space="preserve"> acrylic, </w:t>
            </w:r>
            <w:proofErr w:type="spellStart"/>
            <w:r w:rsidRPr="007107BF">
              <w:rPr>
                <w:color w:val="000000"/>
                <w:szCs w:val="24"/>
              </w:rPr>
              <w:t>gạc</w:t>
            </w:r>
            <w:proofErr w:type="spellEnd"/>
            <w:r w:rsidRPr="007107BF">
              <w:rPr>
                <w:color w:val="000000"/>
                <w:szCs w:val="24"/>
              </w:rPr>
              <w:t xml:space="preserve"> cotton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PE </w:t>
            </w:r>
            <w:proofErr w:type="spellStart"/>
            <w:r w:rsidRPr="007107BF">
              <w:rPr>
                <w:color w:val="000000"/>
                <w:szCs w:val="24"/>
              </w:rPr>
              <w:t>chống</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w:t>
            </w:r>
            <w:r w:rsidRPr="007107BF">
              <w:rPr>
                <w:color w:val="000000"/>
                <w:szCs w:val="24"/>
              </w:rPr>
              <w:br/>
              <w:t xml:space="preserve">- </w:t>
            </w:r>
            <w:proofErr w:type="spellStart"/>
            <w:r w:rsidRPr="007107BF">
              <w:rPr>
                <w:color w:val="000000"/>
                <w:szCs w:val="24"/>
              </w:rPr>
              <w:t>Màng</w:t>
            </w:r>
            <w:proofErr w:type="spellEnd"/>
            <w:r w:rsidRPr="007107BF">
              <w:rPr>
                <w:color w:val="000000"/>
                <w:szCs w:val="24"/>
              </w:rPr>
              <w:t xml:space="preserve"> PU </w:t>
            </w:r>
            <w:proofErr w:type="spellStart"/>
            <w:r w:rsidRPr="007107BF">
              <w:rPr>
                <w:color w:val="000000"/>
                <w:szCs w:val="24"/>
              </w:rPr>
              <w:t>bán</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bảo</w:t>
            </w:r>
            <w:proofErr w:type="spellEnd"/>
            <w:r w:rsidRPr="007107BF">
              <w:rPr>
                <w:color w:val="000000"/>
                <w:szCs w:val="24"/>
              </w:rPr>
              <w:t xml:space="preserve"> </w:t>
            </w:r>
            <w:proofErr w:type="spellStart"/>
            <w:r w:rsidRPr="007107BF">
              <w:rPr>
                <w:color w:val="000000"/>
                <w:szCs w:val="24"/>
              </w:rPr>
              <w:t>vệ</w:t>
            </w:r>
            <w:proofErr w:type="spellEnd"/>
            <w:r w:rsidRPr="007107BF">
              <w:rPr>
                <w:color w:val="000000"/>
                <w:szCs w:val="24"/>
              </w:rPr>
              <w:t xml:space="preserve">, </w:t>
            </w:r>
            <w:proofErr w:type="spellStart"/>
            <w:r w:rsidRPr="007107BF">
              <w:rPr>
                <w:color w:val="000000"/>
                <w:szCs w:val="24"/>
              </w:rPr>
              <w:t>ngăn</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vi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w:t>
            </w:r>
            <w:r w:rsidRPr="007107BF">
              <w:rPr>
                <w:color w:val="000000"/>
                <w:szCs w:val="24"/>
              </w:rPr>
              <w:br/>
              <w:t xml:space="preserve">- Co </w:t>
            </w:r>
            <w:proofErr w:type="spellStart"/>
            <w:r w:rsidRPr="007107BF">
              <w:rPr>
                <w:color w:val="000000"/>
                <w:szCs w:val="24"/>
              </w:rPr>
              <w:t>giãn</w:t>
            </w:r>
            <w:proofErr w:type="spellEnd"/>
            <w:r w:rsidRPr="007107BF">
              <w:rPr>
                <w:color w:val="000000"/>
                <w:szCs w:val="24"/>
              </w:rPr>
              <w:t xml:space="preserve"> </w:t>
            </w:r>
            <w:proofErr w:type="spellStart"/>
            <w:r w:rsidRPr="007107BF">
              <w:rPr>
                <w:color w:val="000000"/>
                <w:szCs w:val="24"/>
              </w:rPr>
              <w:t>tốt</w:t>
            </w:r>
            <w:proofErr w:type="spellEnd"/>
            <w:r w:rsidRPr="007107BF">
              <w:rPr>
                <w:color w:val="000000"/>
                <w:szCs w:val="24"/>
              </w:rPr>
              <w:t xml:space="preserve">, </w:t>
            </w:r>
            <w:proofErr w:type="spellStart"/>
            <w:r w:rsidRPr="007107BF">
              <w:rPr>
                <w:color w:val="000000"/>
                <w:szCs w:val="24"/>
              </w:rPr>
              <w:t>thoáng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r w:rsidRPr="007107BF">
              <w:rPr>
                <w:color w:val="000000"/>
                <w:szCs w:val="24"/>
              </w:rPr>
              <w:t>tốc</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thoát</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MVTR (moisture vapor transmission rate) ≥600 g/m2.24h.</w:t>
            </w:r>
            <w:r w:rsidRPr="007107BF">
              <w:rPr>
                <w:color w:val="000000"/>
                <w:szCs w:val="24"/>
              </w:rPr>
              <w:b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tích</w:t>
            </w:r>
            <w:proofErr w:type="spellEnd"/>
            <w:r w:rsidRPr="007107BF">
              <w:rPr>
                <w:color w:val="000000"/>
                <w:szCs w:val="24"/>
              </w:rPr>
              <w:t xml:space="preserve"> </w:t>
            </w:r>
            <w:proofErr w:type="spellStart"/>
            <w:r w:rsidRPr="007107BF">
              <w:rPr>
                <w:color w:val="000000"/>
                <w:szCs w:val="24"/>
              </w:rPr>
              <w:t>hợp</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ghi</w:t>
            </w:r>
            <w:proofErr w:type="spellEnd"/>
            <w:r w:rsidRPr="007107BF">
              <w:rPr>
                <w:color w:val="000000"/>
                <w:szCs w:val="24"/>
              </w:rPr>
              <w:t xml:space="preserve"> </w:t>
            </w:r>
            <w:proofErr w:type="spellStart"/>
            <w:r w:rsidRPr="007107BF">
              <w:rPr>
                <w:color w:val="000000"/>
                <w:szCs w:val="24"/>
              </w:rPr>
              <w:t>ngày</w:t>
            </w:r>
            <w:proofErr w:type="spellEnd"/>
            <w:r w:rsidRPr="007107BF">
              <w:rPr>
                <w:color w:val="000000"/>
                <w:szCs w:val="24"/>
              </w:rPr>
              <w:t>/</w:t>
            </w:r>
            <w:proofErr w:type="spellStart"/>
            <w:r w:rsidRPr="007107BF">
              <w:rPr>
                <w:color w:val="000000"/>
                <w:szCs w:val="24"/>
              </w:rPr>
              <w:t>tháng</w:t>
            </w:r>
            <w:proofErr w:type="spellEnd"/>
            <w:r w:rsidRPr="007107BF">
              <w:rPr>
                <w:color w:val="000000"/>
                <w:szCs w:val="24"/>
              </w:rPr>
              <w:t>/</w:t>
            </w:r>
            <w:proofErr w:type="spellStart"/>
            <w:r w:rsidRPr="007107BF">
              <w:rPr>
                <w:color w:val="000000"/>
                <w:szCs w:val="24"/>
              </w:rPr>
              <w:t>năm</w:t>
            </w:r>
            <w:proofErr w:type="spellEnd"/>
            <w:r w:rsidRPr="007107BF">
              <w:rPr>
                <w:color w:val="000000"/>
                <w:szCs w:val="24"/>
              </w:rPr>
              <w:b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đựng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từng</w:t>
            </w:r>
            <w:proofErr w:type="spellEnd"/>
            <w:r w:rsidRPr="007107BF">
              <w:rPr>
                <w:color w:val="000000"/>
                <w:szCs w:val="24"/>
              </w:rPr>
              <w:t xml:space="preserve"> </w:t>
            </w:r>
            <w:proofErr w:type="spellStart"/>
            <w:r w:rsidRPr="007107BF">
              <w:rPr>
                <w:color w:val="000000"/>
                <w:szCs w:val="24"/>
              </w:rPr>
              <w:t>túi</w:t>
            </w:r>
            <w:proofErr w:type="spellEnd"/>
            <w:r w:rsidRPr="007107BF">
              <w:rPr>
                <w:color w:val="000000"/>
                <w:szCs w:val="24"/>
              </w:rPr>
              <w:t xml:space="preserve"> </w:t>
            </w:r>
            <w:proofErr w:type="spellStart"/>
            <w:r w:rsidRPr="007107BF">
              <w:rPr>
                <w:color w:val="000000"/>
                <w:szCs w:val="24"/>
              </w:rPr>
              <w:t>riêng</w:t>
            </w:r>
            <w:proofErr w:type="spellEnd"/>
            <w:r w:rsidRPr="007107BF">
              <w:rPr>
                <w:color w:val="000000"/>
                <w:szCs w:val="24"/>
              </w:rPr>
              <w:br/>
            </w:r>
            <w:r w:rsidRPr="007107BF">
              <w:rPr>
                <w:color w:val="000000"/>
                <w:szCs w:val="24"/>
              </w:rPr>
              <w:lastRenderedPageBreak/>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≥6x7cm</w:t>
            </w:r>
            <w:r w:rsidRPr="007107BF">
              <w:rPr>
                <w:color w:val="000000"/>
                <w:szCs w:val="24"/>
              </w:rPr>
              <w:br/>
              <w:t xml:space="preserve">- 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9373A25" w14:textId="36F83A8E" w:rsidR="007107BF" w:rsidRPr="007107BF" w:rsidRDefault="007107BF" w:rsidP="007107BF">
            <w:pPr>
              <w:jc w:val="center"/>
              <w:rPr>
                <w:b/>
                <w:bCs/>
                <w:szCs w:val="24"/>
              </w:rPr>
            </w:pPr>
            <w:proofErr w:type="spellStart"/>
            <w:r w:rsidRPr="007107BF">
              <w:rPr>
                <w:color w:val="000000"/>
                <w:szCs w:val="24"/>
              </w:rPr>
              <w:lastRenderedPageBreak/>
              <w:t>Miếng</w:t>
            </w:r>
            <w:proofErr w:type="spellEnd"/>
          </w:p>
        </w:tc>
        <w:tc>
          <w:tcPr>
            <w:tcW w:w="1073" w:type="dxa"/>
            <w:shd w:val="clear" w:color="000000" w:fill="FFFFFF"/>
            <w:vAlign w:val="center"/>
          </w:tcPr>
          <w:p w14:paraId="36BE7290" w14:textId="6BEB2C01" w:rsidR="007107BF" w:rsidRPr="007107BF" w:rsidRDefault="007107BF" w:rsidP="007107BF">
            <w:pPr>
              <w:jc w:val="center"/>
              <w:rPr>
                <w:b/>
                <w:bCs/>
                <w:szCs w:val="24"/>
              </w:rPr>
            </w:pPr>
            <w:r w:rsidRPr="007107BF">
              <w:rPr>
                <w:color w:val="000000"/>
                <w:szCs w:val="24"/>
              </w:rPr>
              <w:t>70000</w:t>
            </w:r>
          </w:p>
        </w:tc>
      </w:tr>
      <w:tr w:rsidR="007107BF" w:rsidRPr="007107BF" w14:paraId="41A9BB2F" w14:textId="77777777" w:rsidTr="007107BF">
        <w:trPr>
          <w:trHeight w:val="20"/>
        </w:trPr>
        <w:tc>
          <w:tcPr>
            <w:tcW w:w="708" w:type="dxa"/>
            <w:shd w:val="clear" w:color="000000" w:fill="FFFFFF"/>
            <w:vAlign w:val="center"/>
          </w:tcPr>
          <w:p w14:paraId="32D44D4B" w14:textId="38041B13" w:rsidR="007107BF" w:rsidRPr="007107BF" w:rsidRDefault="007107BF" w:rsidP="007107BF">
            <w:pPr>
              <w:jc w:val="center"/>
              <w:rPr>
                <w:b/>
                <w:bCs/>
                <w:szCs w:val="24"/>
              </w:rPr>
            </w:pPr>
            <w:r w:rsidRPr="007107BF">
              <w:rPr>
                <w:color w:val="000000"/>
                <w:szCs w:val="24"/>
              </w:rPr>
              <w:t>4</w:t>
            </w:r>
          </w:p>
        </w:tc>
        <w:tc>
          <w:tcPr>
            <w:tcW w:w="1952" w:type="dxa"/>
            <w:shd w:val="clear" w:color="000000" w:fill="FFFFFF"/>
            <w:vAlign w:val="center"/>
          </w:tcPr>
          <w:p w14:paraId="15A6133C" w14:textId="108F735C"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phim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y </w:t>
            </w:r>
            <w:proofErr w:type="spellStart"/>
            <w:r w:rsidRPr="007107BF">
              <w:rPr>
                <w:color w:val="000000"/>
                <w:szCs w:val="24"/>
              </w:rPr>
              <w:t>tế</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catherter</w:t>
            </w:r>
            <w:proofErr w:type="spellEnd"/>
            <w:r w:rsidRPr="007107BF">
              <w:rPr>
                <w:color w:val="000000"/>
                <w:szCs w:val="24"/>
              </w:rPr>
              <w:t xml:space="preserve"> 6x7cm</w:t>
            </w:r>
          </w:p>
        </w:tc>
        <w:tc>
          <w:tcPr>
            <w:tcW w:w="1952" w:type="dxa"/>
            <w:shd w:val="clear" w:color="000000" w:fill="FFFFFF"/>
            <w:vAlign w:val="center"/>
          </w:tcPr>
          <w:p w14:paraId="1F3CA83C" w14:textId="6A494086"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750ECB8D" w14:textId="173D460D"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53A3E48C" w14:textId="24B50D62"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5183A04E" w14:textId="50CF25F8" w:rsidR="007107BF" w:rsidRPr="007107BF" w:rsidRDefault="007107BF" w:rsidP="007107BF">
            <w:pPr>
              <w:jc w:val="center"/>
              <w:rPr>
                <w:b/>
                <w:bCs/>
                <w:szCs w:val="24"/>
              </w:rPr>
            </w:pPr>
            <w:r w:rsidRPr="007107BF">
              <w:rPr>
                <w:color w:val="000000"/>
                <w:szCs w:val="24"/>
              </w:rPr>
              <w:t> </w:t>
            </w:r>
          </w:p>
        </w:tc>
      </w:tr>
      <w:tr w:rsidR="007107BF" w:rsidRPr="007107BF" w14:paraId="4F550F4B" w14:textId="77777777" w:rsidTr="007107BF">
        <w:trPr>
          <w:trHeight w:val="20"/>
        </w:trPr>
        <w:tc>
          <w:tcPr>
            <w:tcW w:w="708" w:type="dxa"/>
            <w:shd w:val="clear" w:color="000000" w:fill="FFFFFF"/>
            <w:vAlign w:val="center"/>
          </w:tcPr>
          <w:p w14:paraId="277ED4AA" w14:textId="35F06BDE" w:rsidR="007107BF" w:rsidRPr="007107BF" w:rsidRDefault="007107BF" w:rsidP="007107BF">
            <w:pPr>
              <w:jc w:val="center"/>
              <w:rPr>
                <w:b/>
                <w:bCs/>
                <w:szCs w:val="24"/>
              </w:rPr>
            </w:pPr>
            <w:r w:rsidRPr="007107BF">
              <w:rPr>
                <w:color w:val="000000"/>
                <w:szCs w:val="24"/>
              </w:rPr>
              <w:t>4.1</w:t>
            </w:r>
          </w:p>
        </w:tc>
        <w:tc>
          <w:tcPr>
            <w:tcW w:w="1952" w:type="dxa"/>
            <w:shd w:val="clear" w:color="000000" w:fill="FFFFFF"/>
            <w:vAlign w:val="center"/>
          </w:tcPr>
          <w:p w14:paraId="47B14863" w14:textId="6366F625"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7732D481" w14:textId="7FFDC2C1"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phim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y </w:t>
            </w:r>
            <w:proofErr w:type="spellStart"/>
            <w:r w:rsidRPr="007107BF">
              <w:rPr>
                <w:color w:val="000000"/>
                <w:szCs w:val="24"/>
              </w:rPr>
              <w:t>tế</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catherter</w:t>
            </w:r>
            <w:proofErr w:type="spellEnd"/>
            <w:r w:rsidRPr="007107BF">
              <w:rPr>
                <w:color w:val="000000"/>
                <w:szCs w:val="24"/>
              </w:rPr>
              <w:t xml:space="preserve"> 6x7cm</w:t>
            </w:r>
          </w:p>
        </w:tc>
        <w:tc>
          <w:tcPr>
            <w:tcW w:w="3236" w:type="dxa"/>
            <w:shd w:val="clear" w:color="000000" w:fill="FFFFFF"/>
            <w:vAlign w:val="center"/>
          </w:tcPr>
          <w:p w14:paraId="740F5132" w14:textId="452553BC" w:rsidR="007107BF" w:rsidRPr="007107BF" w:rsidRDefault="007107BF" w:rsidP="007107BF">
            <w:pPr>
              <w:jc w:val="left"/>
              <w:rPr>
                <w:b/>
                <w:iCs/>
                <w:szCs w:val="24"/>
              </w:rPr>
            </w:pP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màng</w:t>
            </w:r>
            <w:proofErr w:type="spellEnd"/>
            <w:r w:rsidRPr="007107BF">
              <w:rPr>
                <w:color w:val="000000"/>
                <w:szCs w:val="24"/>
              </w:rPr>
              <w:t xml:space="preserve"> polyurethane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keo</w:t>
            </w:r>
            <w:proofErr w:type="spellEnd"/>
            <w:r w:rsidRPr="007107BF">
              <w:rPr>
                <w:color w:val="000000"/>
                <w:szCs w:val="24"/>
              </w:rPr>
              <w:t xml:space="preserve"> acrylic).</w:t>
            </w:r>
            <w:r w:rsidRPr="007107BF">
              <w:rPr>
                <w:color w:val="000000"/>
                <w:szCs w:val="24"/>
              </w:rPr>
              <w:br/>
              <w:t xml:space="preserve">- </w:t>
            </w:r>
            <w:proofErr w:type="spellStart"/>
            <w:r w:rsidRPr="007107BF">
              <w:rPr>
                <w:color w:val="000000"/>
                <w:szCs w:val="24"/>
              </w:rPr>
              <w:t>Màng</w:t>
            </w:r>
            <w:proofErr w:type="spellEnd"/>
            <w:r w:rsidRPr="007107BF">
              <w:rPr>
                <w:color w:val="000000"/>
                <w:szCs w:val="24"/>
              </w:rPr>
              <w:t xml:space="preserve"> PU </w:t>
            </w:r>
            <w:proofErr w:type="spellStart"/>
            <w:r w:rsidRPr="007107BF">
              <w:rPr>
                <w:color w:val="000000"/>
                <w:szCs w:val="24"/>
              </w:rPr>
              <w:t>bán</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bảo</w:t>
            </w:r>
            <w:proofErr w:type="spellEnd"/>
            <w:r w:rsidRPr="007107BF">
              <w:rPr>
                <w:color w:val="000000"/>
                <w:szCs w:val="24"/>
              </w:rPr>
              <w:t xml:space="preserve"> </w:t>
            </w:r>
            <w:proofErr w:type="spellStart"/>
            <w:r w:rsidRPr="007107BF">
              <w:rPr>
                <w:color w:val="000000"/>
                <w:szCs w:val="24"/>
              </w:rPr>
              <w:t>vệ</w:t>
            </w:r>
            <w:proofErr w:type="spellEnd"/>
            <w:r w:rsidRPr="007107BF">
              <w:rPr>
                <w:color w:val="000000"/>
                <w:szCs w:val="24"/>
              </w:rPr>
              <w:t xml:space="preserve">, </w:t>
            </w:r>
            <w:proofErr w:type="spellStart"/>
            <w:r w:rsidRPr="007107BF">
              <w:rPr>
                <w:color w:val="000000"/>
                <w:szCs w:val="24"/>
              </w:rPr>
              <w:t>ngăn</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vi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w:t>
            </w:r>
            <w:r w:rsidRPr="007107BF">
              <w:rPr>
                <w:color w:val="000000"/>
                <w:szCs w:val="24"/>
              </w:rPr>
              <w:br/>
              <w:t xml:space="preserve">- Co </w:t>
            </w:r>
            <w:proofErr w:type="spellStart"/>
            <w:r w:rsidRPr="007107BF">
              <w:rPr>
                <w:color w:val="000000"/>
                <w:szCs w:val="24"/>
              </w:rPr>
              <w:t>giãn</w:t>
            </w:r>
            <w:proofErr w:type="spellEnd"/>
            <w:r w:rsidRPr="007107BF">
              <w:rPr>
                <w:color w:val="000000"/>
                <w:szCs w:val="24"/>
              </w:rPr>
              <w:t xml:space="preserve"> </w:t>
            </w:r>
            <w:proofErr w:type="spellStart"/>
            <w:r w:rsidRPr="007107BF">
              <w:rPr>
                <w:color w:val="000000"/>
                <w:szCs w:val="24"/>
              </w:rPr>
              <w:t>tốt</w:t>
            </w:r>
            <w:proofErr w:type="spellEnd"/>
            <w:r w:rsidRPr="007107BF">
              <w:rPr>
                <w:color w:val="000000"/>
                <w:szCs w:val="24"/>
              </w:rPr>
              <w:t xml:space="preserve">, </w:t>
            </w:r>
            <w:proofErr w:type="spellStart"/>
            <w:r w:rsidRPr="007107BF">
              <w:rPr>
                <w:color w:val="000000"/>
                <w:szCs w:val="24"/>
              </w:rPr>
              <w:t>thoáng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r w:rsidRPr="007107BF">
              <w:rPr>
                <w:color w:val="000000"/>
                <w:szCs w:val="24"/>
              </w:rPr>
              <w:t>tốc</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thoát</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MVTR (moisture </w:t>
            </w:r>
            <w:proofErr w:type="spellStart"/>
            <w:r w:rsidRPr="007107BF">
              <w:rPr>
                <w:color w:val="000000"/>
                <w:szCs w:val="24"/>
              </w:rPr>
              <w:t>vapour</w:t>
            </w:r>
            <w:proofErr w:type="spellEnd"/>
            <w:r w:rsidRPr="007107BF">
              <w:rPr>
                <w:color w:val="000000"/>
                <w:szCs w:val="24"/>
              </w:rPr>
              <w:t xml:space="preserve"> transmission rate) ≥600 g/m2.24h</w:t>
            </w:r>
            <w:r w:rsidRPr="007107BF">
              <w:rPr>
                <w:color w:val="000000"/>
                <w:szCs w:val="24"/>
              </w:rPr>
              <w:b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khuẩn</w:t>
            </w:r>
            <w:proofErr w:type="spellEnd"/>
            <w:r w:rsidRPr="007107BF">
              <w:rPr>
                <w:color w:val="000000"/>
                <w:szCs w:val="24"/>
              </w:rPr>
              <w:t xml:space="preserve">, </w:t>
            </w:r>
            <w:proofErr w:type="spellStart"/>
            <w:r w:rsidRPr="007107BF">
              <w:rPr>
                <w:color w:val="000000"/>
                <w:szCs w:val="24"/>
              </w:rPr>
              <w:t>đựng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từng</w:t>
            </w:r>
            <w:proofErr w:type="spellEnd"/>
            <w:r w:rsidRPr="007107BF">
              <w:rPr>
                <w:color w:val="000000"/>
                <w:szCs w:val="24"/>
              </w:rPr>
              <w:t xml:space="preserve"> </w:t>
            </w:r>
            <w:proofErr w:type="spellStart"/>
            <w:r w:rsidRPr="007107BF">
              <w:rPr>
                <w:color w:val="000000"/>
                <w:szCs w:val="24"/>
              </w:rPr>
              <w:t>túi</w:t>
            </w:r>
            <w:proofErr w:type="spellEnd"/>
            <w:r w:rsidRPr="007107BF">
              <w:rPr>
                <w:color w:val="000000"/>
                <w:szCs w:val="24"/>
              </w:rPr>
              <w:t xml:space="preserve"> </w:t>
            </w:r>
            <w:proofErr w:type="spellStart"/>
            <w:r w:rsidRPr="007107BF">
              <w:rPr>
                <w:color w:val="000000"/>
                <w:szCs w:val="24"/>
              </w:rPr>
              <w:t>riêng</w:t>
            </w:r>
            <w:proofErr w:type="spellEnd"/>
            <w:r w:rsidRPr="007107BF">
              <w:rPr>
                <w:color w:val="000000"/>
                <w:szCs w:val="24"/>
              </w:rPr>
              <w:t>.</w:t>
            </w:r>
            <w:r w:rsidRPr="007107BF">
              <w:rPr>
                <w:color w:val="000000"/>
                <w:szCs w:val="24"/>
              </w:rPr>
              <w:br/>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6cm x 7cm</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0AAAE095" w14:textId="440A233F"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58765984" w14:textId="53F6FA75" w:rsidR="007107BF" w:rsidRPr="007107BF" w:rsidRDefault="007107BF" w:rsidP="007107BF">
            <w:pPr>
              <w:jc w:val="center"/>
              <w:rPr>
                <w:b/>
                <w:bCs/>
                <w:szCs w:val="24"/>
              </w:rPr>
            </w:pPr>
            <w:r w:rsidRPr="007107BF">
              <w:rPr>
                <w:color w:val="000000"/>
                <w:szCs w:val="24"/>
              </w:rPr>
              <w:t>15000</w:t>
            </w:r>
          </w:p>
        </w:tc>
      </w:tr>
      <w:tr w:rsidR="007107BF" w:rsidRPr="007107BF" w14:paraId="5D96F2E9" w14:textId="77777777" w:rsidTr="007107BF">
        <w:trPr>
          <w:trHeight w:val="20"/>
        </w:trPr>
        <w:tc>
          <w:tcPr>
            <w:tcW w:w="708" w:type="dxa"/>
            <w:shd w:val="clear" w:color="000000" w:fill="FFFFFF"/>
            <w:vAlign w:val="center"/>
          </w:tcPr>
          <w:p w14:paraId="0D389122" w14:textId="44F33AC9" w:rsidR="007107BF" w:rsidRPr="007107BF" w:rsidRDefault="007107BF" w:rsidP="007107BF">
            <w:pPr>
              <w:jc w:val="center"/>
              <w:rPr>
                <w:b/>
                <w:bCs/>
                <w:szCs w:val="24"/>
              </w:rPr>
            </w:pPr>
            <w:r w:rsidRPr="007107BF">
              <w:rPr>
                <w:color w:val="000000"/>
                <w:szCs w:val="24"/>
              </w:rPr>
              <w:t>5</w:t>
            </w:r>
          </w:p>
        </w:tc>
        <w:tc>
          <w:tcPr>
            <w:tcW w:w="1952" w:type="dxa"/>
            <w:shd w:val="clear" w:color="000000" w:fill="FFFFFF"/>
            <w:vAlign w:val="center"/>
          </w:tcPr>
          <w:p w14:paraId="4E247382" w14:textId="42231A85"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phim</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kim</w:t>
            </w:r>
            <w:proofErr w:type="spellEnd"/>
            <w:r w:rsidRPr="007107BF">
              <w:rPr>
                <w:color w:val="000000"/>
                <w:szCs w:val="24"/>
              </w:rPr>
              <w:t xml:space="preserve"> </w:t>
            </w:r>
            <w:proofErr w:type="spellStart"/>
            <w:r w:rsidRPr="007107BF">
              <w:rPr>
                <w:color w:val="000000"/>
                <w:szCs w:val="24"/>
              </w:rPr>
              <w:t>luồn</w:t>
            </w:r>
            <w:proofErr w:type="spellEnd"/>
            <w:r w:rsidRPr="007107BF">
              <w:rPr>
                <w:color w:val="000000"/>
                <w:szCs w:val="24"/>
              </w:rPr>
              <w:t xml:space="preserve"> có </w:t>
            </w:r>
            <w:proofErr w:type="spellStart"/>
            <w:r w:rsidRPr="007107BF">
              <w:rPr>
                <w:color w:val="000000"/>
                <w:szCs w:val="24"/>
              </w:rPr>
              <w:t>cánh</w:t>
            </w:r>
            <w:proofErr w:type="spellEnd"/>
          </w:p>
        </w:tc>
        <w:tc>
          <w:tcPr>
            <w:tcW w:w="1952" w:type="dxa"/>
            <w:shd w:val="clear" w:color="000000" w:fill="FFFFFF"/>
            <w:vAlign w:val="center"/>
          </w:tcPr>
          <w:p w14:paraId="677017DE" w14:textId="57BD3090"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52509117" w14:textId="0FFCF2C3"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77DAF957" w14:textId="75F9CC46"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269C8494" w14:textId="0B1E846E" w:rsidR="007107BF" w:rsidRPr="007107BF" w:rsidRDefault="007107BF" w:rsidP="007107BF">
            <w:pPr>
              <w:jc w:val="center"/>
              <w:rPr>
                <w:b/>
                <w:bCs/>
                <w:szCs w:val="24"/>
              </w:rPr>
            </w:pPr>
            <w:r w:rsidRPr="007107BF">
              <w:rPr>
                <w:color w:val="000000"/>
                <w:szCs w:val="24"/>
              </w:rPr>
              <w:t> </w:t>
            </w:r>
          </w:p>
        </w:tc>
      </w:tr>
      <w:tr w:rsidR="007107BF" w:rsidRPr="007107BF" w14:paraId="30E1794B" w14:textId="77777777" w:rsidTr="007107BF">
        <w:trPr>
          <w:trHeight w:val="20"/>
        </w:trPr>
        <w:tc>
          <w:tcPr>
            <w:tcW w:w="708" w:type="dxa"/>
            <w:shd w:val="clear" w:color="000000" w:fill="FFFFFF"/>
            <w:vAlign w:val="center"/>
          </w:tcPr>
          <w:p w14:paraId="02F1C9FC" w14:textId="2CCB3220" w:rsidR="007107BF" w:rsidRPr="007107BF" w:rsidRDefault="007107BF" w:rsidP="007107BF">
            <w:pPr>
              <w:jc w:val="center"/>
              <w:rPr>
                <w:b/>
                <w:bCs/>
                <w:szCs w:val="24"/>
              </w:rPr>
            </w:pPr>
            <w:r w:rsidRPr="007107BF">
              <w:rPr>
                <w:color w:val="000000"/>
                <w:szCs w:val="24"/>
              </w:rPr>
              <w:t>5.1</w:t>
            </w:r>
          </w:p>
        </w:tc>
        <w:tc>
          <w:tcPr>
            <w:tcW w:w="1952" w:type="dxa"/>
            <w:shd w:val="clear" w:color="000000" w:fill="FFFFFF"/>
            <w:vAlign w:val="center"/>
          </w:tcPr>
          <w:p w14:paraId="10DE8D42" w14:textId="0A4EB804"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44DDE61C" w14:textId="08F62263" w:rsidR="007107BF" w:rsidRPr="007107BF" w:rsidRDefault="007107BF" w:rsidP="007107BF">
            <w:pPr>
              <w:jc w:val="center"/>
              <w:rPr>
                <w:b/>
                <w:bCs/>
                <w:szCs w:val="24"/>
              </w:rPr>
            </w:pPr>
            <w:proofErr w:type="spellStart"/>
            <w:r w:rsidRPr="007107BF">
              <w:rPr>
                <w:color w:val="000000"/>
                <w:szCs w:val="24"/>
              </w:rPr>
              <w:t>Băng</w:t>
            </w:r>
            <w:proofErr w:type="spellEnd"/>
            <w:r w:rsidRPr="007107BF">
              <w:rPr>
                <w:color w:val="000000"/>
                <w:szCs w:val="24"/>
              </w:rPr>
              <w:t xml:space="preserve"> </w:t>
            </w:r>
            <w:proofErr w:type="spellStart"/>
            <w:r w:rsidRPr="007107BF">
              <w:rPr>
                <w:color w:val="000000"/>
                <w:szCs w:val="24"/>
              </w:rPr>
              <w:t>phim</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cố</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kim</w:t>
            </w:r>
            <w:proofErr w:type="spellEnd"/>
            <w:r w:rsidRPr="007107BF">
              <w:rPr>
                <w:color w:val="000000"/>
                <w:szCs w:val="24"/>
              </w:rPr>
              <w:t xml:space="preserve"> </w:t>
            </w:r>
            <w:proofErr w:type="spellStart"/>
            <w:r w:rsidRPr="007107BF">
              <w:rPr>
                <w:color w:val="000000"/>
                <w:szCs w:val="24"/>
              </w:rPr>
              <w:t>luồn</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cánh</w:t>
            </w:r>
            <w:proofErr w:type="spellEnd"/>
          </w:p>
        </w:tc>
        <w:tc>
          <w:tcPr>
            <w:tcW w:w="3236" w:type="dxa"/>
            <w:shd w:val="clear" w:color="000000" w:fill="FFFFFF"/>
            <w:vAlign w:val="center"/>
          </w:tcPr>
          <w:p w14:paraId="0FD19572" w14:textId="6591D487" w:rsidR="007107BF" w:rsidRPr="007107BF" w:rsidRDefault="007107BF" w:rsidP="007107BF">
            <w:pPr>
              <w:jc w:val="left"/>
              <w:rPr>
                <w:b/>
                <w:iCs/>
                <w:szCs w:val="24"/>
              </w:rPr>
            </w:pP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màng</w:t>
            </w:r>
            <w:proofErr w:type="spellEnd"/>
            <w:r w:rsidRPr="007107BF">
              <w:rPr>
                <w:color w:val="000000"/>
                <w:szCs w:val="24"/>
              </w:rPr>
              <w:t xml:space="preserve"> Polyurethane (P.U) </w:t>
            </w:r>
            <w:proofErr w:type="spellStart"/>
            <w:r w:rsidRPr="007107BF">
              <w:rPr>
                <w:color w:val="000000"/>
                <w:szCs w:val="24"/>
              </w:rPr>
              <w:t>xẻ</w:t>
            </w:r>
            <w:proofErr w:type="spellEnd"/>
            <w:r w:rsidRPr="007107BF">
              <w:rPr>
                <w:color w:val="000000"/>
                <w:szCs w:val="24"/>
              </w:rPr>
              <w:t xml:space="preserve"> </w:t>
            </w:r>
            <w:proofErr w:type="spellStart"/>
            <w:r w:rsidRPr="007107BF">
              <w:rPr>
                <w:color w:val="000000"/>
                <w:szCs w:val="24"/>
              </w:rPr>
              <w:t>rãnh</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chứa</w:t>
            </w:r>
            <w:proofErr w:type="spellEnd"/>
            <w:r w:rsidRPr="007107BF">
              <w:rPr>
                <w:color w:val="000000"/>
                <w:szCs w:val="24"/>
              </w:rPr>
              <w:t xml:space="preserve"> latex,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cotton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dịch</w:t>
            </w:r>
            <w:proofErr w:type="spellEnd"/>
            <w:r w:rsidRPr="007107BF">
              <w:rPr>
                <w:color w:val="000000"/>
                <w:szCs w:val="24"/>
              </w:rPr>
              <w:t xml:space="preserve">,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PE </w:t>
            </w:r>
            <w:proofErr w:type="spellStart"/>
            <w:r w:rsidRPr="007107BF">
              <w:rPr>
                <w:color w:val="000000"/>
                <w:szCs w:val="24"/>
              </w:rPr>
              <w:t>chống</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w:t>
            </w:r>
            <w:r w:rsidRPr="007107BF">
              <w:rPr>
                <w:color w:val="000000"/>
                <w:szCs w:val="24"/>
              </w:rPr>
              <w:br/>
            </w:r>
            <w:proofErr w:type="spellStart"/>
            <w:r w:rsidRPr="007107BF">
              <w:rPr>
                <w:color w:val="000000"/>
                <w:szCs w:val="24"/>
              </w:rPr>
              <w:t>Băng</w:t>
            </w:r>
            <w:proofErr w:type="spellEnd"/>
            <w:r w:rsidRPr="007107BF">
              <w:rPr>
                <w:color w:val="000000"/>
                <w:szCs w:val="24"/>
              </w:rPr>
              <w:t xml:space="preserve"> </w:t>
            </w:r>
            <w:proofErr w:type="spellStart"/>
            <w:proofErr w:type="gramStart"/>
            <w:r w:rsidRPr="007107BF">
              <w:rPr>
                <w:color w:val="000000"/>
                <w:szCs w:val="24"/>
              </w:rPr>
              <w:t>dán</w:t>
            </w:r>
            <w:proofErr w:type="spellEnd"/>
            <w:r w:rsidRPr="007107BF">
              <w:rPr>
                <w:color w:val="000000"/>
                <w:szCs w:val="24"/>
              </w:rPr>
              <w:t xml:space="preserve"> :</w:t>
            </w:r>
            <w:proofErr w:type="gramEnd"/>
            <w:r w:rsidRPr="007107BF">
              <w:rPr>
                <w:color w:val="000000"/>
                <w:szCs w:val="24"/>
              </w:rPr>
              <w:t>≥ 6cm x ≥7cm</w:t>
            </w:r>
            <w:r w:rsidRPr="007107BF">
              <w:rPr>
                <w:color w:val="000000"/>
                <w:szCs w:val="24"/>
              </w:rPr>
              <w:br/>
            </w:r>
            <w:proofErr w:type="spellStart"/>
            <w:r w:rsidRPr="007107BF">
              <w:rPr>
                <w:color w:val="000000"/>
                <w:szCs w:val="24"/>
              </w:rPr>
              <w:t>Gạc</w:t>
            </w:r>
            <w:proofErr w:type="spellEnd"/>
            <w:r w:rsidRPr="007107BF">
              <w:rPr>
                <w:color w:val="000000"/>
                <w:szCs w:val="24"/>
              </w:rPr>
              <w:t>: ≥1,5cm x ≥2,5cm</w:t>
            </w:r>
            <w:r w:rsidRPr="007107BF">
              <w:rPr>
                <w:color w:val="000000"/>
                <w:szCs w:val="24"/>
              </w:rPr>
              <w:br/>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từng</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E.O Gas.</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765EDEA6" w14:textId="26933176"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309074E6" w14:textId="77DD3D5A" w:rsidR="007107BF" w:rsidRPr="007107BF" w:rsidRDefault="007107BF" w:rsidP="007107BF">
            <w:pPr>
              <w:jc w:val="center"/>
              <w:rPr>
                <w:b/>
                <w:bCs/>
                <w:szCs w:val="24"/>
              </w:rPr>
            </w:pPr>
            <w:r w:rsidRPr="007107BF">
              <w:rPr>
                <w:color w:val="000000"/>
                <w:szCs w:val="24"/>
              </w:rPr>
              <w:t>45000</w:t>
            </w:r>
          </w:p>
        </w:tc>
      </w:tr>
      <w:tr w:rsidR="007107BF" w:rsidRPr="007107BF" w14:paraId="0E5DD970" w14:textId="77777777" w:rsidTr="007107BF">
        <w:trPr>
          <w:trHeight w:val="20"/>
        </w:trPr>
        <w:tc>
          <w:tcPr>
            <w:tcW w:w="708" w:type="dxa"/>
            <w:shd w:val="clear" w:color="000000" w:fill="FFFFFF"/>
            <w:vAlign w:val="center"/>
          </w:tcPr>
          <w:p w14:paraId="54F6EEA3" w14:textId="7D879C74" w:rsidR="007107BF" w:rsidRPr="007107BF" w:rsidRDefault="007107BF" w:rsidP="007107BF">
            <w:pPr>
              <w:jc w:val="center"/>
              <w:rPr>
                <w:b/>
                <w:bCs/>
                <w:szCs w:val="24"/>
              </w:rPr>
            </w:pPr>
            <w:r w:rsidRPr="007107BF">
              <w:rPr>
                <w:color w:val="000000"/>
                <w:szCs w:val="24"/>
              </w:rPr>
              <w:t>6</w:t>
            </w:r>
          </w:p>
        </w:tc>
        <w:tc>
          <w:tcPr>
            <w:tcW w:w="1952" w:type="dxa"/>
            <w:shd w:val="clear" w:color="000000" w:fill="FFFFFF"/>
            <w:vAlign w:val="center"/>
          </w:tcPr>
          <w:p w14:paraId="202DCC7E" w14:textId="568A0A98" w:rsidR="007107BF" w:rsidRPr="007107BF" w:rsidRDefault="007107BF" w:rsidP="007107BF">
            <w:pPr>
              <w:jc w:val="center"/>
              <w:rPr>
                <w:b/>
                <w:bCs/>
                <w:szCs w:val="24"/>
              </w:rPr>
            </w:pPr>
            <w:proofErr w:type="spellStart"/>
            <w:r w:rsidRPr="007107BF">
              <w:rPr>
                <w:color w:val="000000"/>
                <w:szCs w:val="24"/>
              </w:rPr>
              <w:t>Dây</w:t>
            </w:r>
            <w:proofErr w:type="spellEnd"/>
            <w:r w:rsidRPr="007107BF">
              <w:rPr>
                <w:color w:val="000000"/>
                <w:szCs w:val="24"/>
              </w:rPr>
              <w:t xml:space="preserve"> garo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dính</w:t>
            </w:r>
            <w:proofErr w:type="spellEnd"/>
          </w:p>
        </w:tc>
        <w:tc>
          <w:tcPr>
            <w:tcW w:w="1952" w:type="dxa"/>
            <w:shd w:val="clear" w:color="000000" w:fill="FFFFFF"/>
            <w:vAlign w:val="center"/>
          </w:tcPr>
          <w:p w14:paraId="180AB91F" w14:textId="08C55E2F"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6E6C8857" w14:textId="16BAF94F"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54B766A4" w14:textId="1DFB0313"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1AE9974B" w14:textId="41B1AC4B" w:rsidR="007107BF" w:rsidRPr="007107BF" w:rsidRDefault="007107BF" w:rsidP="007107BF">
            <w:pPr>
              <w:jc w:val="center"/>
              <w:rPr>
                <w:b/>
                <w:bCs/>
                <w:szCs w:val="24"/>
              </w:rPr>
            </w:pPr>
            <w:r w:rsidRPr="007107BF">
              <w:rPr>
                <w:color w:val="000000"/>
                <w:szCs w:val="24"/>
              </w:rPr>
              <w:t> </w:t>
            </w:r>
          </w:p>
        </w:tc>
      </w:tr>
      <w:tr w:rsidR="007107BF" w:rsidRPr="007107BF" w14:paraId="1F34A2FA" w14:textId="77777777" w:rsidTr="007107BF">
        <w:trPr>
          <w:trHeight w:val="20"/>
        </w:trPr>
        <w:tc>
          <w:tcPr>
            <w:tcW w:w="708" w:type="dxa"/>
            <w:shd w:val="clear" w:color="000000" w:fill="FFFFFF"/>
            <w:vAlign w:val="center"/>
          </w:tcPr>
          <w:p w14:paraId="416B5236" w14:textId="582BA285" w:rsidR="007107BF" w:rsidRPr="007107BF" w:rsidRDefault="007107BF" w:rsidP="007107BF">
            <w:pPr>
              <w:jc w:val="center"/>
              <w:rPr>
                <w:b/>
                <w:bCs/>
                <w:szCs w:val="24"/>
              </w:rPr>
            </w:pPr>
            <w:r w:rsidRPr="007107BF">
              <w:rPr>
                <w:color w:val="000000"/>
                <w:szCs w:val="24"/>
              </w:rPr>
              <w:t>6.1</w:t>
            </w:r>
          </w:p>
        </w:tc>
        <w:tc>
          <w:tcPr>
            <w:tcW w:w="1952" w:type="dxa"/>
            <w:shd w:val="clear" w:color="000000" w:fill="FFFFFF"/>
            <w:vAlign w:val="center"/>
          </w:tcPr>
          <w:p w14:paraId="4D3DC81E" w14:textId="1D06AA06"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56331352" w14:textId="23B57CA0" w:rsidR="007107BF" w:rsidRPr="007107BF" w:rsidRDefault="007107BF" w:rsidP="007107BF">
            <w:pPr>
              <w:jc w:val="center"/>
              <w:rPr>
                <w:b/>
                <w:bCs/>
                <w:szCs w:val="24"/>
              </w:rPr>
            </w:pPr>
            <w:proofErr w:type="spellStart"/>
            <w:r w:rsidRPr="007107BF">
              <w:rPr>
                <w:color w:val="000000"/>
                <w:szCs w:val="24"/>
              </w:rPr>
              <w:t>Dây</w:t>
            </w:r>
            <w:proofErr w:type="spellEnd"/>
            <w:r w:rsidRPr="007107BF">
              <w:rPr>
                <w:color w:val="000000"/>
                <w:szCs w:val="24"/>
              </w:rPr>
              <w:t xml:space="preserve"> </w:t>
            </w:r>
            <w:proofErr w:type="spellStart"/>
            <w:r w:rsidRPr="007107BF">
              <w:rPr>
                <w:color w:val="000000"/>
                <w:szCs w:val="24"/>
              </w:rPr>
              <w:t>garo</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dính</w:t>
            </w:r>
            <w:proofErr w:type="spellEnd"/>
          </w:p>
        </w:tc>
        <w:tc>
          <w:tcPr>
            <w:tcW w:w="3236" w:type="dxa"/>
            <w:shd w:val="clear" w:color="000000" w:fill="FFFFFF"/>
            <w:vAlign w:val="center"/>
          </w:tcPr>
          <w:p w14:paraId="00790443" w14:textId="047AD4CE" w:rsidR="007107BF" w:rsidRPr="007107BF" w:rsidRDefault="007107BF" w:rsidP="007107BF">
            <w:pPr>
              <w:jc w:val="left"/>
              <w:rPr>
                <w:b/>
                <w:iCs/>
                <w:szCs w:val="24"/>
              </w:rPr>
            </w:pP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băng</w:t>
            </w:r>
            <w:proofErr w:type="spellEnd"/>
            <w:r w:rsidRPr="007107BF">
              <w:rPr>
                <w:color w:val="000000"/>
                <w:szCs w:val="24"/>
              </w:rPr>
              <w:t xml:space="preserve"> gai </w:t>
            </w:r>
            <w:proofErr w:type="spellStart"/>
            <w:r w:rsidRPr="007107BF">
              <w:rPr>
                <w:color w:val="000000"/>
                <w:szCs w:val="24"/>
              </w:rPr>
              <w:t>dính</w:t>
            </w:r>
            <w:proofErr w:type="spellEnd"/>
            <w:r w:rsidRPr="007107BF">
              <w:rPr>
                <w:color w:val="000000"/>
                <w:szCs w:val="24"/>
              </w:rPr>
              <w:t xml:space="preserve"> 2 </w:t>
            </w:r>
            <w:proofErr w:type="spellStart"/>
            <w:r w:rsidRPr="007107BF">
              <w:rPr>
                <w:color w:val="000000"/>
                <w:szCs w:val="24"/>
              </w:rPr>
              <w:t>đầu</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băng</w:t>
            </w:r>
            <w:proofErr w:type="spellEnd"/>
            <w:r w:rsidRPr="007107BF">
              <w:rPr>
                <w:color w:val="000000"/>
                <w:szCs w:val="24"/>
              </w:rPr>
              <w:t xml:space="preserve"> gai </w:t>
            </w:r>
            <w:proofErr w:type="spellStart"/>
            <w:r w:rsidRPr="007107BF">
              <w:rPr>
                <w:color w:val="000000"/>
                <w:szCs w:val="24"/>
              </w:rPr>
              <w:t>bền</w:t>
            </w:r>
            <w:proofErr w:type="spellEnd"/>
            <w:r w:rsidRPr="007107BF">
              <w:rPr>
                <w:color w:val="000000"/>
                <w:szCs w:val="24"/>
              </w:rPr>
              <w:t xml:space="preserve"> </w:t>
            </w:r>
            <w:proofErr w:type="spellStart"/>
            <w:r w:rsidRPr="007107BF">
              <w:rPr>
                <w:color w:val="000000"/>
                <w:szCs w:val="24"/>
              </w:rPr>
              <w:t>chắc</w:t>
            </w:r>
            <w:proofErr w:type="spellEnd"/>
            <w:r w:rsidRPr="007107BF">
              <w:rPr>
                <w:color w:val="000000"/>
                <w:szCs w:val="24"/>
              </w:rPr>
              <w:t xml:space="preserve">, </w:t>
            </w:r>
            <w:proofErr w:type="spellStart"/>
            <w:r w:rsidRPr="007107BF">
              <w:rPr>
                <w:color w:val="000000"/>
                <w:szCs w:val="24"/>
              </w:rPr>
              <w:t>dễ</w:t>
            </w:r>
            <w:proofErr w:type="spellEnd"/>
            <w:r w:rsidRPr="007107BF">
              <w:rPr>
                <w:color w:val="000000"/>
                <w:szCs w:val="24"/>
              </w:rPr>
              <w:t xml:space="preserve"> </w:t>
            </w:r>
            <w:proofErr w:type="spellStart"/>
            <w:r w:rsidRPr="007107BF">
              <w:rPr>
                <w:color w:val="000000"/>
                <w:szCs w:val="24"/>
              </w:rPr>
              <w:t>thao</w:t>
            </w:r>
            <w:proofErr w:type="spellEnd"/>
            <w:r w:rsidRPr="007107BF">
              <w:rPr>
                <w:color w:val="000000"/>
                <w:szCs w:val="24"/>
              </w:rPr>
              <w:t xml:space="preserve"> </w:t>
            </w:r>
            <w:proofErr w:type="spellStart"/>
            <w:r w:rsidRPr="007107BF">
              <w:rPr>
                <w:color w:val="000000"/>
                <w:szCs w:val="24"/>
              </w:rPr>
              <w:t>tác</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khóa</w:t>
            </w:r>
            <w:proofErr w:type="spellEnd"/>
            <w:r w:rsidRPr="007107BF">
              <w:rPr>
                <w:color w:val="000000"/>
                <w:szCs w:val="24"/>
              </w:rPr>
              <w:t xml:space="preserve"> </w:t>
            </w:r>
            <w:proofErr w:type="spellStart"/>
            <w:r w:rsidRPr="007107BF">
              <w:rPr>
                <w:color w:val="000000"/>
                <w:szCs w:val="24"/>
              </w:rPr>
              <w:t>nhựa</w:t>
            </w:r>
            <w:proofErr w:type="spellEnd"/>
            <w:r w:rsidRPr="007107BF">
              <w:rPr>
                <w:color w:val="000000"/>
                <w:szCs w:val="24"/>
              </w:rP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thể</w:t>
            </w:r>
            <w:proofErr w:type="spellEnd"/>
            <w:r w:rsidRPr="007107BF">
              <w:rPr>
                <w:color w:val="000000"/>
                <w:szCs w:val="24"/>
              </w:rPr>
              <w:t xml:space="preserve"> </w:t>
            </w: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lại</w:t>
            </w:r>
            <w:proofErr w:type="spellEnd"/>
            <w:r w:rsidRPr="007107BF">
              <w:rPr>
                <w:color w:val="000000"/>
                <w:szCs w:val="24"/>
              </w:rPr>
              <w:t xml:space="preserve"> </w:t>
            </w:r>
            <w:proofErr w:type="spellStart"/>
            <w:r w:rsidRPr="007107BF">
              <w:rPr>
                <w:color w:val="000000"/>
                <w:szCs w:val="24"/>
              </w:rPr>
              <w:t>nhiều</w:t>
            </w:r>
            <w:proofErr w:type="spellEnd"/>
            <w:r w:rsidRPr="007107BF">
              <w:rPr>
                <w:color w:val="000000"/>
                <w:szCs w:val="24"/>
              </w:rPr>
              <w:t xml:space="preserve"> </w:t>
            </w:r>
            <w:proofErr w:type="spellStart"/>
            <w:r w:rsidRPr="007107BF">
              <w:rPr>
                <w:color w:val="000000"/>
                <w:szCs w:val="24"/>
              </w:rPr>
              <w:t>lần</w:t>
            </w:r>
            <w:proofErr w:type="spellEnd"/>
            <w:r w:rsidRPr="007107BF">
              <w:rPr>
                <w:color w:val="000000"/>
                <w:szCs w:val="24"/>
              </w:rPr>
              <w:t>.</w:t>
            </w:r>
          </w:p>
        </w:tc>
        <w:tc>
          <w:tcPr>
            <w:tcW w:w="907" w:type="dxa"/>
            <w:shd w:val="clear" w:color="000000" w:fill="FFFFFF"/>
            <w:vAlign w:val="center"/>
          </w:tcPr>
          <w:p w14:paraId="3DA53F27" w14:textId="77428BAB" w:rsidR="007107BF" w:rsidRPr="007107BF" w:rsidRDefault="007107BF" w:rsidP="007107BF">
            <w:pPr>
              <w:jc w:val="center"/>
              <w:rPr>
                <w:b/>
                <w:bCs/>
                <w:szCs w:val="24"/>
              </w:rPr>
            </w:pPr>
            <w:proofErr w:type="spellStart"/>
            <w:r w:rsidRPr="007107BF">
              <w:rPr>
                <w:color w:val="000000"/>
                <w:szCs w:val="24"/>
              </w:rPr>
              <w:t>Cái</w:t>
            </w:r>
            <w:proofErr w:type="spellEnd"/>
          </w:p>
        </w:tc>
        <w:tc>
          <w:tcPr>
            <w:tcW w:w="1073" w:type="dxa"/>
            <w:shd w:val="clear" w:color="000000" w:fill="FFFFFF"/>
            <w:vAlign w:val="center"/>
          </w:tcPr>
          <w:p w14:paraId="07749995" w14:textId="4EF51F19" w:rsidR="007107BF" w:rsidRPr="007107BF" w:rsidRDefault="007107BF" w:rsidP="007107BF">
            <w:pPr>
              <w:jc w:val="center"/>
              <w:rPr>
                <w:b/>
                <w:bCs/>
                <w:szCs w:val="24"/>
              </w:rPr>
            </w:pPr>
            <w:r w:rsidRPr="007107BF">
              <w:rPr>
                <w:color w:val="000000"/>
                <w:szCs w:val="24"/>
              </w:rPr>
              <w:t>1000</w:t>
            </w:r>
          </w:p>
        </w:tc>
      </w:tr>
      <w:tr w:rsidR="007107BF" w:rsidRPr="007107BF" w14:paraId="32494596" w14:textId="77777777" w:rsidTr="007107BF">
        <w:trPr>
          <w:trHeight w:val="20"/>
        </w:trPr>
        <w:tc>
          <w:tcPr>
            <w:tcW w:w="708" w:type="dxa"/>
            <w:shd w:val="clear" w:color="000000" w:fill="FFFFFF"/>
            <w:vAlign w:val="center"/>
          </w:tcPr>
          <w:p w14:paraId="415D0CFD" w14:textId="2CB6E537" w:rsidR="007107BF" w:rsidRPr="007107BF" w:rsidRDefault="007107BF" w:rsidP="007107BF">
            <w:pPr>
              <w:jc w:val="center"/>
              <w:rPr>
                <w:b/>
                <w:bCs/>
                <w:szCs w:val="24"/>
              </w:rPr>
            </w:pPr>
            <w:r w:rsidRPr="007107BF">
              <w:rPr>
                <w:color w:val="000000"/>
                <w:szCs w:val="24"/>
              </w:rPr>
              <w:t>7</w:t>
            </w:r>
          </w:p>
        </w:tc>
        <w:tc>
          <w:tcPr>
            <w:tcW w:w="1952" w:type="dxa"/>
            <w:shd w:val="clear" w:color="000000" w:fill="FFFFFF"/>
            <w:vAlign w:val="center"/>
          </w:tcPr>
          <w:p w14:paraId="29C81A48" w14:textId="7F842E5E"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cầu 40cm</w:t>
            </w:r>
          </w:p>
        </w:tc>
        <w:tc>
          <w:tcPr>
            <w:tcW w:w="1952" w:type="dxa"/>
            <w:shd w:val="clear" w:color="000000" w:fill="FFFFFF"/>
            <w:vAlign w:val="center"/>
          </w:tcPr>
          <w:p w14:paraId="7CA503DC" w14:textId="0CF3BF9E"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6192089B" w14:textId="7E0AC06D"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3A60FB8D" w14:textId="7D84FFFE"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359F1083" w14:textId="725DB0C7" w:rsidR="007107BF" w:rsidRPr="007107BF" w:rsidRDefault="007107BF" w:rsidP="007107BF">
            <w:pPr>
              <w:jc w:val="center"/>
              <w:rPr>
                <w:b/>
                <w:bCs/>
                <w:szCs w:val="24"/>
              </w:rPr>
            </w:pPr>
            <w:r w:rsidRPr="007107BF">
              <w:rPr>
                <w:color w:val="000000"/>
                <w:szCs w:val="24"/>
              </w:rPr>
              <w:t> </w:t>
            </w:r>
          </w:p>
        </w:tc>
      </w:tr>
      <w:tr w:rsidR="007107BF" w:rsidRPr="007107BF" w14:paraId="0E739F6E" w14:textId="77777777" w:rsidTr="007107BF">
        <w:trPr>
          <w:trHeight w:val="20"/>
        </w:trPr>
        <w:tc>
          <w:tcPr>
            <w:tcW w:w="708" w:type="dxa"/>
            <w:shd w:val="clear" w:color="000000" w:fill="FFFFFF"/>
            <w:vAlign w:val="center"/>
          </w:tcPr>
          <w:p w14:paraId="3FFF56B8" w14:textId="0F53A5BA" w:rsidR="007107BF" w:rsidRPr="007107BF" w:rsidRDefault="007107BF" w:rsidP="007107BF">
            <w:pPr>
              <w:jc w:val="center"/>
              <w:rPr>
                <w:b/>
                <w:bCs/>
                <w:szCs w:val="24"/>
              </w:rPr>
            </w:pPr>
            <w:r w:rsidRPr="007107BF">
              <w:rPr>
                <w:color w:val="000000"/>
                <w:szCs w:val="24"/>
              </w:rPr>
              <w:t>7.1</w:t>
            </w:r>
          </w:p>
        </w:tc>
        <w:tc>
          <w:tcPr>
            <w:tcW w:w="1952" w:type="dxa"/>
            <w:shd w:val="clear" w:color="000000" w:fill="FFFFFF"/>
            <w:vAlign w:val="center"/>
          </w:tcPr>
          <w:p w14:paraId="41AEB8C5" w14:textId="1709858C"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66F334EE" w14:textId="63550F71"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cầu</w:t>
            </w:r>
            <w:proofErr w:type="spellEnd"/>
            <w:r w:rsidRPr="007107BF">
              <w:rPr>
                <w:color w:val="000000"/>
                <w:szCs w:val="24"/>
              </w:rPr>
              <w:t xml:space="preserve"> 40cm</w:t>
            </w:r>
          </w:p>
        </w:tc>
        <w:tc>
          <w:tcPr>
            <w:tcW w:w="3236" w:type="dxa"/>
            <w:shd w:val="clear" w:color="000000" w:fill="FFFFFF"/>
            <w:vAlign w:val="center"/>
          </w:tcPr>
          <w:p w14:paraId="1B4286B9" w14:textId="513E5C1C" w:rsidR="007107BF" w:rsidRPr="007107BF" w:rsidRDefault="007107BF" w:rsidP="007107BF">
            <w:pPr>
              <w:jc w:val="left"/>
              <w:rPr>
                <w:b/>
                <w:iCs/>
                <w:szCs w:val="24"/>
              </w:rPr>
            </w:pP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Fi40 x ≥1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hình</w:t>
            </w:r>
            <w:proofErr w:type="spellEnd"/>
            <w:r w:rsidRPr="007107BF">
              <w:rPr>
                <w:color w:val="000000"/>
                <w:szCs w:val="24"/>
              </w:rPr>
              <w:t xml:space="preserve"> </w:t>
            </w:r>
            <w:proofErr w:type="spellStart"/>
            <w:r w:rsidRPr="007107BF">
              <w:rPr>
                <w:color w:val="000000"/>
                <w:szCs w:val="24"/>
              </w:rPr>
              <w:t>tròn</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sợi</w:t>
            </w:r>
            <w:proofErr w:type="spellEnd"/>
            <w:r w:rsidRPr="007107BF">
              <w:rPr>
                <w:color w:val="000000"/>
                <w:szCs w:val="24"/>
              </w:rPr>
              <w:t xml:space="preserve"> 100% cotton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cao</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độc</w:t>
            </w:r>
            <w:proofErr w:type="spellEnd"/>
            <w:r w:rsidRPr="007107BF">
              <w:rPr>
                <w:color w:val="000000"/>
                <w:szCs w:val="24"/>
              </w:rPr>
              <w:t xml:space="preserve"> </w:t>
            </w:r>
            <w:proofErr w:type="spellStart"/>
            <w:r w:rsidRPr="007107BF">
              <w:rPr>
                <w:color w:val="000000"/>
                <w:szCs w:val="24"/>
              </w:rPr>
              <w:t>tố</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chứa</w:t>
            </w:r>
            <w:proofErr w:type="spellEnd"/>
            <w:r w:rsidRPr="007107BF">
              <w:rPr>
                <w:color w:val="000000"/>
                <w:szCs w:val="24"/>
              </w:rPr>
              <w:t xml:space="preserve"> </w:t>
            </w: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dị</w:t>
            </w:r>
            <w:proofErr w:type="spellEnd"/>
            <w:r w:rsidRPr="007107BF">
              <w:rPr>
                <w:color w:val="000000"/>
                <w:szCs w:val="24"/>
              </w:rPr>
              <w:t xml:space="preserve"> </w:t>
            </w:r>
            <w:proofErr w:type="spellStart"/>
            <w:r w:rsidRPr="007107BF">
              <w:rPr>
                <w:color w:val="000000"/>
                <w:szCs w:val="24"/>
              </w:rPr>
              <w:t>ứng</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tinh</w:t>
            </w:r>
            <w:proofErr w:type="spellEnd"/>
            <w:r w:rsidRPr="007107BF">
              <w:rPr>
                <w:color w:val="000000"/>
                <w:szCs w:val="24"/>
              </w:rPr>
              <w:t xml:space="preserve"> </w:t>
            </w:r>
            <w:proofErr w:type="spellStart"/>
            <w:r w:rsidRPr="007107BF">
              <w:rPr>
                <w:color w:val="000000"/>
                <w:szCs w:val="24"/>
              </w:rPr>
              <w:lastRenderedPageBreak/>
              <w:t>bột</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Dextrin,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xơ</w:t>
            </w:r>
            <w:proofErr w:type="spellEnd"/>
            <w:r w:rsidRPr="007107BF">
              <w:rPr>
                <w:color w:val="000000"/>
                <w:szCs w:val="24"/>
              </w:rPr>
              <w:t xml:space="preserve"> </w:t>
            </w:r>
            <w:proofErr w:type="spellStart"/>
            <w:r w:rsidRPr="007107BF">
              <w:rPr>
                <w:color w:val="000000"/>
                <w:szCs w:val="24"/>
              </w:rPr>
              <w:t>mùn</w:t>
            </w:r>
            <w:proofErr w:type="spellEnd"/>
            <w:r w:rsidRPr="007107BF">
              <w:rPr>
                <w:color w:val="000000"/>
                <w:szCs w:val="24"/>
              </w:rPr>
              <w:t xml:space="preserve"> </w:t>
            </w:r>
            <w:proofErr w:type="spellStart"/>
            <w:r w:rsidRPr="007107BF">
              <w:rPr>
                <w:color w:val="000000"/>
                <w:szCs w:val="24"/>
              </w:rPr>
              <w:t>hòa</w:t>
            </w:r>
            <w:proofErr w:type="spellEnd"/>
            <w:r w:rsidRPr="007107BF">
              <w:rPr>
                <w:color w:val="000000"/>
                <w:szCs w:val="24"/>
              </w:rPr>
              <w:t xml:space="preserve"> tan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dịch</w:t>
            </w:r>
            <w:proofErr w:type="spellEnd"/>
            <w:r w:rsidRPr="007107BF">
              <w:rPr>
                <w:color w:val="000000"/>
                <w:szCs w:val="24"/>
              </w:rPr>
              <w:t xml:space="preserve">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tạng</w:t>
            </w:r>
            <w:proofErr w:type="spellEnd"/>
            <w:r w:rsidRPr="007107BF">
              <w:rPr>
                <w:color w:val="000000"/>
                <w:szCs w:val="24"/>
              </w:rPr>
              <w:t xml:space="preserve">. </w:t>
            </w:r>
            <w:r w:rsidRPr="007107BF">
              <w:rPr>
                <w:color w:val="000000"/>
                <w:szCs w:val="24"/>
              </w:rPr>
              <w:br/>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gramStart"/>
            <w:r w:rsidRPr="007107BF">
              <w:rPr>
                <w:color w:val="000000"/>
                <w:szCs w:val="24"/>
              </w:rPr>
              <w:t>E.O</w:t>
            </w:r>
            <w:proofErr w:type="gram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2372F23" w14:textId="606073E3" w:rsidR="007107BF" w:rsidRPr="007107BF" w:rsidRDefault="007107BF" w:rsidP="007107BF">
            <w:pPr>
              <w:jc w:val="center"/>
              <w:rPr>
                <w:b/>
                <w:bCs/>
                <w:szCs w:val="24"/>
              </w:rPr>
            </w:pPr>
            <w:proofErr w:type="spellStart"/>
            <w:r w:rsidRPr="007107BF">
              <w:rPr>
                <w:color w:val="000000"/>
                <w:szCs w:val="24"/>
              </w:rPr>
              <w:lastRenderedPageBreak/>
              <w:t>Miếng</w:t>
            </w:r>
            <w:proofErr w:type="spellEnd"/>
          </w:p>
        </w:tc>
        <w:tc>
          <w:tcPr>
            <w:tcW w:w="1073" w:type="dxa"/>
            <w:shd w:val="clear" w:color="000000" w:fill="FFFFFF"/>
            <w:vAlign w:val="center"/>
          </w:tcPr>
          <w:p w14:paraId="7A1839F0" w14:textId="6F4AC3DF" w:rsidR="007107BF" w:rsidRPr="007107BF" w:rsidRDefault="007107BF" w:rsidP="007107BF">
            <w:pPr>
              <w:jc w:val="center"/>
              <w:rPr>
                <w:b/>
                <w:bCs/>
                <w:szCs w:val="24"/>
              </w:rPr>
            </w:pPr>
            <w:r w:rsidRPr="007107BF">
              <w:rPr>
                <w:color w:val="000000"/>
                <w:szCs w:val="24"/>
              </w:rPr>
              <w:t>800000</w:t>
            </w:r>
          </w:p>
        </w:tc>
      </w:tr>
      <w:tr w:rsidR="007107BF" w:rsidRPr="007107BF" w14:paraId="2E31D239" w14:textId="77777777" w:rsidTr="007107BF">
        <w:trPr>
          <w:trHeight w:val="20"/>
        </w:trPr>
        <w:tc>
          <w:tcPr>
            <w:tcW w:w="708" w:type="dxa"/>
            <w:shd w:val="clear" w:color="000000" w:fill="FFFFFF"/>
            <w:vAlign w:val="center"/>
          </w:tcPr>
          <w:p w14:paraId="04B80087" w14:textId="22493E3F" w:rsidR="007107BF" w:rsidRPr="007107BF" w:rsidRDefault="007107BF" w:rsidP="007107BF">
            <w:pPr>
              <w:jc w:val="center"/>
              <w:rPr>
                <w:b/>
                <w:bCs/>
                <w:szCs w:val="24"/>
              </w:rPr>
            </w:pPr>
            <w:r w:rsidRPr="007107BF">
              <w:rPr>
                <w:color w:val="000000"/>
                <w:szCs w:val="24"/>
              </w:rPr>
              <w:t>8</w:t>
            </w:r>
          </w:p>
        </w:tc>
        <w:tc>
          <w:tcPr>
            <w:tcW w:w="1952" w:type="dxa"/>
            <w:shd w:val="clear" w:color="000000" w:fill="FFFFFF"/>
            <w:vAlign w:val="center"/>
          </w:tcPr>
          <w:p w14:paraId="21F8EC0C" w14:textId="6EE5B0A7"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đắp</w:t>
            </w:r>
            <w:proofErr w:type="spellEnd"/>
            <w:r w:rsidRPr="007107BF">
              <w:rPr>
                <w:color w:val="000000"/>
                <w:szCs w:val="24"/>
              </w:rPr>
              <w:t xml:space="preserve"> </w:t>
            </w:r>
            <w:proofErr w:type="spellStart"/>
            <w:r w:rsidRPr="007107BF">
              <w:rPr>
                <w:color w:val="000000"/>
                <w:szCs w:val="24"/>
              </w:rPr>
              <w:t>vết</w:t>
            </w:r>
            <w:proofErr w:type="spellEnd"/>
            <w:r w:rsidRPr="007107BF">
              <w:rPr>
                <w:color w:val="000000"/>
                <w:szCs w:val="24"/>
              </w:rPr>
              <w:t xml:space="preserve"> </w:t>
            </w:r>
            <w:proofErr w:type="spellStart"/>
            <w:r w:rsidRPr="007107BF">
              <w:rPr>
                <w:color w:val="000000"/>
                <w:szCs w:val="24"/>
              </w:rPr>
              <w:t>thương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trùng</w:t>
            </w:r>
          </w:p>
        </w:tc>
        <w:tc>
          <w:tcPr>
            <w:tcW w:w="1952" w:type="dxa"/>
            <w:shd w:val="clear" w:color="000000" w:fill="FFFFFF"/>
            <w:vAlign w:val="center"/>
          </w:tcPr>
          <w:p w14:paraId="65845A41" w14:textId="7CB6F897"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21875DE9" w14:textId="126BB7DD"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612A7581" w14:textId="49794844"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34EAC91B" w14:textId="4CD62E45" w:rsidR="007107BF" w:rsidRPr="007107BF" w:rsidRDefault="007107BF" w:rsidP="007107BF">
            <w:pPr>
              <w:jc w:val="center"/>
              <w:rPr>
                <w:b/>
                <w:bCs/>
                <w:szCs w:val="24"/>
              </w:rPr>
            </w:pPr>
            <w:r w:rsidRPr="007107BF">
              <w:rPr>
                <w:color w:val="000000"/>
                <w:szCs w:val="24"/>
              </w:rPr>
              <w:t> </w:t>
            </w:r>
          </w:p>
        </w:tc>
      </w:tr>
      <w:tr w:rsidR="007107BF" w:rsidRPr="007107BF" w14:paraId="7D900D24" w14:textId="77777777" w:rsidTr="007107BF">
        <w:trPr>
          <w:trHeight w:val="20"/>
        </w:trPr>
        <w:tc>
          <w:tcPr>
            <w:tcW w:w="708" w:type="dxa"/>
            <w:shd w:val="clear" w:color="000000" w:fill="FFFFFF"/>
            <w:vAlign w:val="center"/>
          </w:tcPr>
          <w:p w14:paraId="5E7B7217" w14:textId="4FB9F78A" w:rsidR="007107BF" w:rsidRPr="007107BF" w:rsidRDefault="007107BF" w:rsidP="007107BF">
            <w:pPr>
              <w:jc w:val="center"/>
              <w:rPr>
                <w:b/>
                <w:bCs/>
                <w:szCs w:val="24"/>
              </w:rPr>
            </w:pPr>
            <w:r w:rsidRPr="007107BF">
              <w:rPr>
                <w:color w:val="000000"/>
                <w:szCs w:val="24"/>
              </w:rPr>
              <w:t>8.1</w:t>
            </w:r>
          </w:p>
        </w:tc>
        <w:tc>
          <w:tcPr>
            <w:tcW w:w="1952" w:type="dxa"/>
            <w:shd w:val="clear" w:color="000000" w:fill="FFFFFF"/>
            <w:vAlign w:val="center"/>
          </w:tcPr>
          <w:p w14:paraId="40D4C4BB" w14:textId="2C5A473F"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3D8C14BF" w14:textId="1E6BF4C2"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đắp</w:t>
            </w:r>
            <w:proofErr w:type="spellEnd"/>
            <w:r w:rsidRPr="007107BF">
              <w:rPr>
                <w:color w:val="000000"/>
                <w:szCs w:val="24"/>
              </w:rPr>
              <w:t xml:space="preserve"> </w:t>
            </w:r>
            <w:proofErr w:type="spellStart"/>
            <w:r w:rsidRPr="007107BF">
              <w:rPr>
                <w:color w:val="000000"/>
                <w:szCs w:val="24"/>
              </w:rPr>
              <w:t>vết</w:t>
            </w:r>
            <w:proofErr w:type="spellEnd"/>
            <w:r w:rsidRPr="007107BF">
              <w:rPr>
                <w:color w:val="000000"/>
                <w:szCs w:val="24"/>
              </w:rPr>
              <w:t xml:space="preserve"> </w:t>
            </w:r>
            <w:proofErr w:type="spellStart"/>
            <w:r w:rsidRPr="007107BF">
              <w:rPr>
                <w:color w:val="000000"/>
                <w:szCs w:val="24"/>
              </w:rPr>
              <w:t>thương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4204C2EC" w14:textId="2E998B26" w:rsidR="007107BF" w:rsidRPr="007107BF" w:rsidRDefault="007107BF" w:rsidP="007107BF">
            <w:pPr>
              <w:jc w:val="left"/>
              <w:rPr>
                <w:b/>
                <w:iCs/>
                <w:szCs w:val="24"/>
              </w:rPr>
            </w:pP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làm</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vải</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bên</w:t>
            </w:r>
            <w:proofErr w:type="spellEnd"/>
            <w:r w:rsidRPr="007107BF">
              <w:rPr>
                <w:color w:val="000000"/>
                <w:szCs w:val="24"/>
              </w:rPr>
              <w:t xml:space="preserve"> </w:t>
            </w:r>
            <w:proofErr w:type="spellStart"/>
            <w:r w:rsidRPr="007107BF">
              <w:rPr>
                <w:color w:val="000000"/>
                <w:szCs w:val="24"/>
              </w:rPr>
              <w:t>ngoài</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1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đệm</w:t>
            </w:r>
            <w:proofErr w:type="spellEnd"/>
            <w:r w:rsidRPr="007107BF">
              <w:rPr>
                <w:color w:val="000000"/>
                <w:szCs w:val="24"/>
              </w:rPr>
              <w:t xml:space="preserve"> </w:t>
            </w: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nhiên</w:t>
            </w:r>
            <w:proofErr w:type="spellEnd"/>
            <w:r w:rsidRPr="007107BF">
              <w:rPr>
                <w:color w:val="000000"/>
                <w:szCs w:val="24"/>
              </w:rPr>
              <w:t xml:space="preserve"> </w:t>
            </w:r>
            <w:proofErr w:type="spellStart"/>
            <w:r w:rsidRPr="007107BF">
              <w:rPr>
                <w:color w:val="000000"/>
                <w:szCs w:val="24"/>
              </w:rPr>
              <w:t>tinh</w:t>
            </w:r>
            <w:proofErr w:type="spellEnd"/>
            <w:r w:rsidRPr="007107BF">
              <w:rPr>
                <w:color w:val="000000"/>
                <w:szCs w:val="24"/>
              </w:rPr>
              <w:t xml:space="preserve"> </w:t>
            </w:r>
            <w:proofErr w:type="spellStart"/>
            <w:r w:rsidRPr="007107BF">
              <w:rPr>
                <w:color w:val="000000"/>
                <w:szCs w:val="24"/>
              </w:rPr>
              <w:t>chế</w:t>
            </w:r>
            <w:proofErr w:type="spellEnd"/>
            <w:r w:rsidRPr="007107BF">
              <w:rPr>
                <w:color w:val="000000"/>
                <w:szCs w:val="24"/>
              </w:rPr>
              <w:t xml:space="preserve"> (100% cotton). </w:t>
            </w:r>
            <w:proofErr w:type="spellStart"/>
            <w:r w:rsidRPr="007107BF">
              <w:rPr>
                <w:color w:val="000000"/>
                <w:szCs w:val="24"/>
              </w:rPr>
              <w:t>Tốc</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 10 </w:t>
            </w:r>
            <w:proofErr w:type="spellStart"/>
            <w:r w:rsidRPr="007107BF">
              <w:rPr>
                <w:color w:val="000000"/>
                <w:szCs w:val="24"/>
              </w:rPr>
              <w:t>giây</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pH: </w:t>
            </w:r>
            <w:proofErr w:type="spellStart"/>
            <w:r w:rsidRPr="007107BF">
              <w:rPr>
                <w:color w:val="000000"/>
                <w:szCs w:val="24"/>
              </w:rPr>
              <w:t>trung</w:t>
            </w:r>
            <w:proofErr w:type="spellEnd"/>
            <w:r w:rsidRPr="007107BF">
              <w:rPr>
                <w:color w:val="000000"/>
                <w:szCs w:val="24"/>
              </w:rPr>
              <w:t xml:space="preserve"> </w:t>
            </w:r>
            <w:proofErr w:type="spellStart"/>
            <w:r w:rsidRPr="007107BF">
              <w:rPr>
                <w:color w:val="000000"/>
                <w:szCs w:val="24"/>
              </w:rPr>
              <w:t>tính</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ẩm</w:t>
            </w:r>
            <w:proofErr w:type="spellEnd"/>
            <w:r w:rsidRPr="007107BF">
              <w:rPr>
                <w:color w:val="000000"/>
                <w:szCs w:val="24"/>
              </w:rPr>
              <w:t xml:space="preserve">: ≤ 8%. </w:t>
            </w:r>
            <w:proofErr w:type="spellStart"/>
            <w:r w:rsidRPr="007107BF">
              <w:rPr>
                <w:color w:val="000000"/>
                <w:szCs w:val="24"/>
              </w:rPr>
              <w:t>Chất</w:t>
            </w:r>
            <w:proofErr w:type="spellEnd"/>
            <w:r w:rsidRPr="007107BF">
              <w:rPr>
                <w:color w:val="000000"/>
                <w:szCs w:val="24"/>
              </w:rPr>
              <w:t xml:space="preserve"> tan </w:t>
            </w:r>
            <w:proofErr w:type="spellStart"/>
            <w:r w:rsidRPr="007107BF">
              <w:rPr>
                <w:color w:val="000000"/>
                <w:szCs w:val="24"/>
              </w:rPr>
              <w:t>trong</w:t>
            </w:r>
            <w:proofErr w:type="spellEnd"/>
            <w:r w:rsidRPr="007107BF">
              <w:rPr>
                <w:color w:val="000000"/>
                <w:szCs w:val="24"/>
              </w:rPr>
              <w:t xml:space="preserve"> ether:  ≤ 0,5%</w:t>
            </w:r>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proofErr w:type="gramStart"/>
            <w:r w:rsidRPr="007107BF">
              <w:rPr>
                <w:color w:val="000000"/>
                <w:szCs w:val="24"/>
              </w:rPr>
              <w:t>thước</w:t>
            </w:r>
            <w:proofErr w:type="spellEnd"/>
            <w:r w:rsidRPr="007107BF">
              <w:rPr>
                <w:color w:val="000000"/>
                <w:szCs w:val="24"/>
              </w:rPr>
              <w:t xml:space="preserve"> :</w:t>
            </w:r>
            <w:proofErr w:type="gramEnd"/>
            <w:r w:rsidRPr="007107BF">
              <w:rPr>
                <w:color w:val="000000"/>
                <w:szCs w:val="24"/>
              </w:rPr>
              <w:t xml:space="preserve"> ≥6cm x ≥15cm</w:t>
            </w:r>
            <w:r w:rsidRPr="007107BF">
              <w:rPr>
                <w:color w:val="000000"/>
                <w:szCs w:val="24"/>
              </w:rPr>
              <w:b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proofErr w:type="gramStart"/>
            <w:r w:rsidRPr="007107BF">
              <w:rPr>
                <w:color w:val="000000"/>
                <w:szCs w:val="24"/>
              </w:rPr>
              <w:t>EO.Gas</w:t>
            </w:r>
            <w:proofErr w:type="spellEnd"/>
            <w:proofErr w:type="gramEnd"/>
            <w:r w:rsidRPr="007107BF">
              <w:rPr>
                <w:color w:val="000000"/>
                <w:szCs w:val="24"/>
              </w:rPr>
              <w:t>.</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 FDA</w:t>
            </w:r>
          </w:p>
        </w:tc>
        <w:tc>
          <w:tcPr>
            <w:tcW w:w="907" w:type="dxa"/>
            <w:shd w:val="clear" w:color="000000" w:fill="FFFFFF"/>
            <w:vAlign w:val="center"/>
          </w:tcPr>
          <w:p w14:paraId="4BB6A1EA" w14:textId="537BEE05"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386E611B" w14:textId="54671F04" w:rsidR="007107BF" w:rsidRPr="007107BF" w:rsidRDefault="007107BF" w:rsidP="007107BF">
            <w:pPr>
              <w:jc w:val="center"/>
              <w:rPr>
                <w:b/>
                <w:bCs/>
                <w:szCs w:val="24"/>
              </w:rPr>
            </w:pPr>
            <w:r w:rsidRPr="007107BF">
              <w:rPr>
                <w:color w:val="000000"/>
                <w:szCs w:val="24"/>
              </w:rPr>
              <w:t>13000</w:t>
            </w:r>
          </w:p>
        </w:tc>
      </w:tr>
      <w:tr w:rsidR="007107BF" w:rsidRPr="007107BF" w14:paraId="2C47A500" w14:textId="77777777" w:rsidTr="007107BF">
        <w:trPr>
          <w:trHeight w:val="20"/>
        </w:trPr>
        <w:tc>
          <w:tcPr>
            <w:tcW w:w="708" w:type="dxa"/>
            <w:shd w:val="clear" w:color="000000" w:fill="FFFFFF"/>
            <w:vAlign w:val="center"/>
          </w:tcPr>
          <w:p w14:paraId="1A551118" w14:textId="131DB732" w:rsidR="007107BF" w:rsidRPr="007107BF" w:rsidRDefault="007107BF" w:rsidP="007107BF">
            <w:pPr>
              <w:jc w:val="center"/>
              <w:rPr>
                <w:b/>
                <w:bCs/>
                <w:szCs w:val="24"/>
              </w:rPr>
            </w:pPr>
            <w:r w:rsidRPr="007107BF">
              <w:rPr>
                <w:color w:val="000000"/>
                <w:szCs w:val="24"/>
              </w:rPr>
              <w:t>9</w:t>
            </w:r>
          </w:p>
        </w:tc>
        <w:tc>
          <w:tcPr>
            <w:tcW w:w="1952" w:type="dxa"/>
            <w:shd w:val="clear" w:color="000000" w:fill="FFFFFF"/>
            <w:vAlign w:val="center"/>
          </w:tcPr>
          <w:p w14:paraId="4C7D98AA" w14:textId="7609AB5D"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hút</w:t>
            </w:r>
          </w:p>
        </w:tc>
        <w:tc>
          <w:tcPr>
            <w:tcW w:w="1952" w:type="dxa"/>
            <w:shd w:val="clear" w:color="000000" w:fill="FFFFFF"/>
            <w:vAlign w:val="center"/>
          </w:tcPr>
          <w:p w14:paraId="09568E86" w14:textId="6C000372"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58A65935" w14:textId="57912592"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00B93EBE" w14:textId="765B474D"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5DA8B57F" w14:textId="26CB3914" w:rsidR="007107BF" w:rsidRPr="007107BF" w:rsidRDefault="007107BF" w:rsidP="007107BF">
            <w:pPr>
              <w:jc w:val="center"/>
              <w:rPr>
                <w:b/>
                <w:bCs/>
                <w:szCs w:val="24"/>
              </w:rPr>
            </w:pPr>
            <w:r w:rsidRPr="007107BF">
              <w:rPr>
                <w:color w:val="000000"/>
                <w:szCs w:val="24"/>
              </w:rPr>
              <w:t> </w:t>
            </w:r>
          </w:p>
        </w:tc>
      </w:tr>
      <w:tr w:rsidR="007107BF" w:rsidRPr="007107BF" w14:paraId="0670305D" w14:textId="77777777" w:rsidTr="007107BF">
        <w:trPr>
          <w:trHeight w:val="20"/>
        </w:trPr>
        <w:tc>
          <w:tcPr>
            <w:tcW w:w="708" w:type="dxa"/>
            <w:shd w:val="clear" w:color="000000" w:fill="FFFFFF"/>
            <w:vAlign w:val="center"/>
          </w:tcPr>
          <w:p w14:paraId="5391CA77" w14:textId="5D598184" w:rsidR="007107BF" w:rsidRPr="007107BF" w:rsidRDefault="007107BF" w:rsidP="007107BF">
            <w:pPr>
              <w:jc w:val="center"/>
              <w:rPr>
                <w:b/>
                <w:bCs/>
                <w:szCs w:val="24"/>
              </w:rPr>
            </w:pPr>
            <w:r w:rsidRPr="007107BF">
              <w:rPr>
                <w:color w:val="000000"/>
                <w:szCs w:val="24"/>
              </w:rPr>
              <w:t>9.1</w:t>
            </w:r>
          </w:p>
        </w:tc>
        <w:tc>
          <w:tcPr>
            <w:tcW w:w="1952" w:type="dxa"/>
            <w:shd w:val="clear" w:color="000000" w:fill="FFFFFF"/>
            <w:vAlign w:val="center"/>
          </w:tcPr>
          <w:p w14:paraId="1B110C6D" w14:textId="4DCA8935"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7816793A" w14:textId="6DFE9170"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hút</w:t>
            </w:r>
            <w:proofErr w:type="spellEnd"/>
          </w:p>
        </w:tc>
        <w:tc>
          <w:tcPr>
            <w:tcW w:w="3236" w:type="dxa"/>
            <w:shd w:val="clear" w:color="000000" w:fill="FFFFFF"/>
            <w:vAlign w:val="center"/>
          </w:tcPr>
          <w:p w14:paraId="113598CA" w14:textId="5A1E7810" w:rsidR="007107BF" w:rsidRPr="007107BF" w:rsidRDefault="007107BF" w:rsidP="007107BF">
            <w:pPr>
              <w:jc w:val="left"/>
              <w:rPr>
                <w:b/>
                <w:iCs/>
                <w:szCs w:val="24"/>
              </w:rPr>
            </w:pP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100 % cotton</w:t>
            </w:r>
            <w:r w:rsidRPr="007107BF">
              <w:rPr>
                <w:color w:val="000000"/>
                <w:szCs w:val="24"/>
              </w:rPr>
              <w:br/>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tính</w:t>
            </w:r>
            <w:proofErr w:type="spellEnd"/>
            <w:r w:rsidRPr="007107BF">
              <w:rPr>
                <w:color w:val="000000"/>
                <w:szCs w:val="24"/>
              </w:rPr>
              <w:t xml:space="preserve"> </w:t>
            </w:r>
            <w:proofErr w:type="spellStart"/>
            <w:r w:rsidRPr="007107BF">
              <w:rPr>
                <w:color w:val="000000"/>
                <w:szCs w:val="24"/>
              </w:rPr>
              <w:t>năng</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mạnh</w:t>
            </w:r>
            <w:proofErr w:type="spellEnd"/>
            <w:r w:rsidRPr="007107BF">
              <w:rPr>
                <w:color w:val="000000"/>
                <w:szCs w:val="24"/>
              </w:rPr>
              <w:t xml:space="preserve">, </w:t>
            </w:r>
            <w:proofErr w:type="spellStart"/>
            <w:r w:rsidRPr="007107BF">
              <w:rPr>
                <w:color w:val="000000"/>
                <w:szCs w:val="24"/>
              </w:rPr>
              <w:t>khổ</w:t>
            </w:r>
            <w:proofErr w:type="spellEnd"/>
            <w:r w:rsidRPr="007107BF">
              <w:rPr>
                <w:color w:val="000000"/>
                <w:szCs w:val="24"/>
              </w:rPr>
              <w:t xml:space="preserve"> ≥ 0,75m</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0333474" w14:textId="5DF0D9BF" w:rsidR="007107BF" w:rsidRPr="007107BF" w:rsidRDefault="007107BF" w:rsidP="007107BF">
            <w:pPr>
              <w:jc w:val="center"/>
              <w:rPr>
                <w:b/>
                <w:bCs/>
                <w:szCs w:val="24"/>
              </w:rPr>
            </w:pPr>
            <w:proofErr w:type="spellStart"/>
            <w:r w:rsidRPr="007107BF">
              <w:rPr>
                <w:color w:val="000000"/>
                <w:szCs w:val="24"/>
              </w:rPr>
              <w:t>Mét</w:t>
            </w:r>
            <w:proofErr w:type="spellEnd"/>
          </w:p>
        </w:tc>
        <w:tc>
          <w:tcPr>
            <w:tcW w:w="1073" w:type="dxa"/>
            <w:shd w:val="clear" w:color="000000" w:fill="FFFFFF"/>
            <w:vAlign w:val="center"/>
          </w:tcPr>
          <w:p w14:paraId="57703363" w14:textId="7BDE6FB7" w:rsidR="007107BF" w:rsidRPr="007107BF" w:rsidRDefault="007107BF" w:rsidP="007107BF">
            <w:pPr>
              <w:jc w:val="center"/>
              <w:rPr>
                <w:b/>
                <w:bCs/>
                <w:szCs w:val="24"/>
              </w:rPr>
            </w:pPr>
            <w:r w:rsidRPr="007107BF">
              <w:rPr>
                <w:color w:val="000000"/>
                <w:szCs w:val="24"/>
              </w:rPr>
              <w:t>21000</w:t>
            </w:r>
          </w:p>
        </w:tc>
      </w:tr>
      <w:tr w:rsidR="007107BF" w:rsidRPr="007107BF" w14:paraId="2FCA26FE" w14:textId="77777777" w:rsidTr="007107BF">
        <w:trPr>
          <w:trHeight w:val="20"/>
        </w:trPr>
        <w:tc>
          <w:tcPr>
            <w:tcW w:w="708" w:type="dxa"/>
            <w:shd w:val="clear" w:color="000000" w:fill="FFFFFF"/>
            <w:vAlign w:val="center"/>
          </w:tcPr>
          <w:p w14:paraId="18FC19A2" w14:textId="1F70BEF0" w:rsidR="007107BF" w:rsidRPr="007107BF" w:rsidRDefault="007107BF" w:rsidP="007107BF">
            <w:pPr>
              <w:jc w:val="center"/>
              <w:rPr>
                <w:b/>
                <w:bCs/>
                <w:szCs w:val="24"/>
              </w:rPr>
            </w:pPr>
            <w:r w:rsidRPr="007107BF">
              <w:rPr>
                <w:color w:val="000000"/>
                <w:szCs w:val="24"/>
              </w:rPr>
              <w:t>10</w:t>
            </w:r>
          </w:p>
        </w:tc>
        <w:tc>
          <w:tcPr>
            <w:tcW w:w="1952" w:type="dxa"/>
            <w:shd w:val="clear" w:color="000000" w:fill="FFFFFF"/>
            <w:vAlign w:val="center"/>
          </w:tcPr>
          <w:p w14:paraId="1A701806" w14:textId="4359AF9D"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meche</w:t>
            </w:r>
          </w:p>
        </w:tc>
        <w:tc>
          <w:tcPr>
            <w:tcW w:w="1952" w:type="dxa"/>
            <w:shd w:val="clear" w:color="000000" w:fill="FFFFFF"/>
            <w:vAlign w:val="center"/>
          </w:tcPr>
          <w:p w14:paraId="59564C2F" w14:textId="62B2FD3D"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5EB59524" w14:textId="07A9F9E3"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77277FC2" w14:textId="1EE41C16"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415D3514" w14:textId="30162852" w:rsidR="007107BF" w:rsidRPr="007107BF" w:rsidRDefault="007107BF" w:rsidP="007107BF">
            <w:pPr>
              <w:jc w:val="center"/>
              <w:rPr>
                <w:b/>
                <w:bCs/>
                <w:szCs w:val="24"/>
              </w:rPr>
            </w:pPr>
            <w:r w:rsidRPr="007107BF">
              <w:rPr>
                <w:color w:val="000000"/>
                <w:szCs w:val="24"/>
              </w:rPr>
              <w:t> </w:t>
            </w:r>
          </w:p>
        </w:tc>
      </w:tr>
      <w:tr w:rsidR="007107BF" w:rsidRPr="007107BF" w14:paraId="793BACC3" w14:textId="77777777" w:rsidTr="007107BF">
        <w:trPr>
          <w:trHeight w:val="20"/>
        </w:trPr>
        <w:tc>
          <w:tcPr>
            <w:tcW w:w="708" w:type="dxa"/>
            <w:shd w:val="clear" w:color="000000" w:fill="FFFFFF"/>
            <w:vAlign w:val="center"/>
          </w:tcPr>
          <w:p w14:paraId="7946B93C" w14:textId="5D15B1B2" w:rsidR="007107BF" w:rsidRPr="007107BF" w:rsidRDefault="007107BF" w:rsidP="007107BF">
            <w:pPr>
              <w:jc w:val="center"/>
              <w:rPr>
                <w:b/>
                <w:bCs/>
                <w:szCs w:val="24"/>
              </w:rPr>
            </w:pPr>
            <w:r w:rsidRPr="007107BF">
              <w:rPr>
                <w:color w:val="000000"/>
                <w:szCs w:val="24"/>
              </w:rPr>
              <w:t>10.1</w:t>
            </w:r>
          </w:p>
        </w:tc>
        <w:tc>
          <w:tcPr>
            <w:tcW w:w="1952" w:type="dxa"/>
            <w:shd w:val="clear" w:color="000000" w:fill="FFFFFF"/>
            <w:vAlign w:val="center"/>
          </w:tcPr>
          <w:p w14:paraId="293D2045" w14:textId="244EE6B0"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290BB914" w14:textId="01F4AC6F"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meche</w:t>
            </w:r>
            <w:proofErr w:type="spellEnd"/>
          </w:p>
        </w:tc>
        <w:tc>
          <w:tcPr>
            <w:tcW w:w="3236" w:type="dxa"/>
            <w:shd w:val="clear" w:color="000000" w:fill="FFFFFF"/>
            <w:vAlign w:val="center"/>
          </w:tcPr>
          <w:p w14:paraId="41C80F14" w14:textId="2287BE2C" w:rsidR="007107BF" w:rsidRPr="007107BF" w:rsidRDefault="007107BF" w:rsidP="007107BF">
            <w:pPr>
              <w:jc w:val="left"/>
              <w:rPr>
                <w:b/>
                <w:i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sợi</w:t>
            </w:r>
            <w:proofErr w:type="spellEnd"/>
            <w:r w:rsidRPr="007107BF">
              <w:rPr>
                <w:color w:val="000000"/>
                <w:szCs w:val="24"/>
              </w:rPr>
              <w:t xml:space="preserve"> 100% cotton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rất</w:t>
            </w:r>
            <w:proofErr w:type="spellEnd"/>
            <w:r w:rsidRPr="007107BF">
              <w:rPr>
                <w:color w:val="000000"/>
                <w:szCs w:val="24"/>
              </w:rPr>
              <w:t xml:space="preserve"> </w:t>
            </w:r>
            <w:proofErr w:type="spellStart"/>
            <w:r w:rsidRPr="007107BF">
              <w:rPr>
                <w:color w:val="000000"/>
                <w:szCs w:val="24"/>
              </w:rPr>
              <w:t>cao</w:t>
            </w:r>
            <w:proofErr w:type="spellEnd"/>
            <w:r w:rsidRPr="007107BF">
              <w:rPr>
                <w:color w:val="000000"/>
                <w:szCs w:val="24"/>
              </w:rPr>
              <w:t xml:space="preserve">. </w:t>
            </w:r>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≥3,5cm x ≥75cm x ≥ 6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br/>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độc</w:t>
            </w:r>
            <w:proofErr w:type="spellEnd"/>
            <w:r w:rsidRPr="007107BF">
              <w:rPr>
                <w:color w:val="000000"/>
                <w:szCs w:val="24"/>
              </w:rPr>
              <w:t xml:space="preserve"> </w:t>
            </w:r>
            <w:proofErr w:type="spellStart"/>
            <w:r w:rsidRPr="007107BF">
              <w:rPr>
                <w:color w:val="000000"/>
                <w:szCs w:val="24"/>
              </w:rPr>
              <w:t>tố</w:t>
            </w:r>
            <w:proofErr w:type="spellEnd"/>
            <w:r w:rsidRPr="007107BF">
              <w:rPr>
                <w:color w:val="000000"/>
                <w:szCs w:val="24"/>
              </w:rPr>
              <w:t xml:space="preserve">, </w:t>
            </w:r>
            <w:proofErr w:type="spellStart"/>
            <w:r w:rsidRPr="007107BF">
              <w:rPr>
                <w:color w:val="000000"/>
                <w:szCs w:val="24"/>
              </w:rPr>
              <w:t>đã</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giặt</w:t>
            </w:r>
            <w:proofErr w:type="spellEnd"/>
            <w:r w:rsidRPr="007107BF">
              <w:rPr>
                <w:color w:val="000000"/>
                <w:szCs w:val="24"/>
              </w:rPr>
              <w:t xml:space="preserve"> </w:t>
            </w:r>
            <w:proofErr w:type="spellStart"/>
            <w:r w:rsidRPr="007107BF">
              <w:rPr>
                <w:color w:val="000000"/>
                <w:szCs w:val="24"/>
              </w:rPr>
              <w:t>sạch</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chứa</w:t>
            </w:r>
            <w:proofErr w:type="spellEnd"/>
            <w:r w:rsidRPr="007107BF">
              <w:rPr>
                <w:color w:val="000000"/>
                <w:szCs w:val="24"/>
              </w:rPr>
              <w:t xml:space="preserve"> </w:t>
            </w: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dị</w:t>
            </w:r>
            <w:proofErr w:type="spellEnd"/>
            <w:r w:rsidRPr="007107BF">
              <w:rPr>
                <w:color w:val="000000"/>
                <w:szCs w:val="24"/>
              </w:rPr>
              <w:t xml:space="preserve"> </w:t>
            </w:r>
            <w:proofErr w:type="spellStart"/>
            <w:r w:rsidRPr="007107BF">
              <w:rPr>
                <w:color w:val="000000"/>
                <w:szCs w:val="24"/>
              </w:rPr>
              <w:t>ứng</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tinh</w:t>
            </w:r>
            <w:proofErr w:type="spellEnd"/>
            <w:r w:rsidRPr="007107BF">
              <w:rPr>
                <w:color w:val="000000"/>
                <w:szCs w:val="24"/>
              </w:rPr>
              <w:t xml:space="preserve"> </w:t>
            </w:r>
            <w:proofErr w:type="spellStart"/>
            <w:r w:rsidRPr="007107BF">
              <w:rPr>
                <w:color w:val="000000"/>
                <w:szCs w:val="24"/>
              </w:rPr>
              <w:t>bột</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Dextrin,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xơ</w:t>
            </w:r>
            <w:proofErr w:type="spellEnd"/>
            <w:r w:rsidRPr="007107BF">
              <w:rPr>
                <w:color w:val="000000"/>
                <w:szCs w:val="24"/>
              </w:rPr>
              <w:t xml:space="preserve"> </w:t>
            </w:r>
            <w:proofErr w:type="spellStart"/>
            <w:r w:rsidRPr="007107BF">
              <w:rPr>
                <w:color w:val="000000"/>
                <w:szCs w:val="24"/>
              </w:rPr>
              <w:t>mùn</w:t>
            </w:r>
            <w:proofErr w:type="spellEnd"/>
            <w:r w:rsidRPr="007107BF">
              <w:rPr>
                <w:color w:val="000000"/>
                <w:szCs w:val="24"/>
              </w:rPr>
              <w:t xml:space="preserve"> </w:t>
            </w:r>
            <w:proofErr w:type="spellStart"/>
            <w:r w:rsidRPr="007107BF">
              <w:rPr>
                <w:color w:val="000000"/>
                <w:szCs w:val="24"/>
              </w:rPr>
              <w:t>hòa</w:t>
            </w:r>
            <w:proofErr w:type="spellEnd"/>
            <w:r w:rsidRPr="007107BF">
              <w:rPr>
                <w:color w:val="000000"/>
                <w:szCs w:val="24"/>
              </w:rPr>
              <w:t xml:space="preserve"> tan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dịch</w:t>
            </w:r>
            <w:proofErr w:type="spellEnd"/>
            <w:r w:rsidRPr="007107BF">
              <w:rPr>
                <w:color w:val="000000"/>
                <w:szCs w:val="24"/>
              </w:rPr>
              <w:t xml:space="preserve"> </w:t>
            </w:r>
            <w:proofErr w:type="spellStart"/>
            <w:r w:rsidRPr="007107BF">
              <w:rPr>
                <w:color w:val="000000"/>
                <w:szCs w:val="24"/>
              </w:rPr>
              <w:t>phủ</w:t>
            </w:r>
            <w:proofErr w:type="spellEnd"/>
            <w:r w:rsidRPr="007107BF">
              <w:rPr>
                <w:color w:val="000000"/>
                <w:szCs w:val="24"/>
              </w:rPr>
              <w:t xml:space="preserve"> </w:t>
            </w:r>
            <w:proofErr w:type="spellStart"/>
            <w:r w:rsidRPr="007107BF">
              <w:rPr>
                <w:color w:val="000000"/>
                <w:szCs w:val="24"/>
              </w:rPr>
              <w:t>tạng</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pH: </w:t>
            </w:r>
            <w:proofErr w:type="spellStart"/>
            <w:r w:rsidRPr="007107BF">
              <w:rPr>
                <w:color w:val="000000"/>
                <w:szCs w:val="24"/>
              </w:rPr>
              <w:t>trung</w:t>
            </w:r>
            <w:proofErr w:type="spellEnd"/>
            <w:r w:rsidRPr="007107BF">
              <w:rPr>
                <w:color w:val="000000"/>
                <w:szCs w:val="24"/>
              </w:rPr>
              <w:t xml:space="preserve"> </w:t>
            </w:r>
            <w:proofErr w:type="spellStart"/>
            <w:r w:rsidRPr="007107BF">
              <w:rPr>
                <w:color w:val="000000"/>
                <w:szCs w:val="24"/>
              </w:rPr>
              <w:t>tính</w:t>
            </w:r>
            <w:proofErr w:type="spellEnd"/>
            <w:r w:rsidRPr="007107BF">
              <w:rPr>
                <w:color w:val="000000"/>
                <w:szCs w:val="24"/>
              </w:rPr>
              <w:t xml:space="preserve">. </w:t>
            </w:r>
            <w:proofErr w:type="spellStart"/>
            <w:r w:rsidRPr="007107BF">
              <w:rPr>
                <w:color w:val="000000"/>
                <w:szCs w:val="24"/>
              </w:rPr>
              <w:t>Muối</w:t>
            </w:r>
            <w:proofErr w:type="spellEnd"/>
            <w:r w:rsidRPr="007107BF">
              <w:rPr>
                <w:color w:val="000000"/>
                <w:szCs w:val="24"/>
              </w:rPr>
              <w:t xml:space="preserve"> </w:t>
            </w:r>
            <w:proofErr w:type="spellStart"/>
            <w:r w:rsidRPr="007107BF">
              <w:rPr>
                <w:color w:val="000000"/>
                <w:szCs w:val="24"/>
              </w:rPr>
              <w:t>kim</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quá</w:t>
            </w:r>
            <w:proofErr w:type="spellEnd"/>
            <w:r w:rsidRPr="007107BF">
              <w:rPr>
                <w:color w:val="000000"/>
                <w:szCs w:val="24"/>
              </w:rPr>
              <w:t xml:space="preserve"> </w:t>
            </w:r>
            <w:proofErr w:type="spellStart"/>
            <w:r w:rsidRPr="007107BF">
              <w:rPr>
                <w:color w:val="000000"/>
                <w:szCs w:val="24"/>
              </w:rPr>
              <w:t>hàm</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xml:space="preserve"> </w:t>
            </w:r>
            <w:proofErr w:type="spellStart"/>
            <w:r w:rsidRPr="007107BF">
              <w:rPr>
                <w:color w:val="000000"/>
                <w:szCs w:val="24"/>
              </w:rPr>
              <w:t>cho</w:t>
            </w:r>
            <w:proofErr w:type="spellEnd"/>
            <w:r w:rsidRPr="007107BF">
              <w:rPr>
                <w:color w:val="000000"/>
                <w:szCs w:val="24"/>
              </w:rPr>
              <w:t xml:space="preserve"> </w:t>
            </w:r>
            <w:proofErr w:type="spellStart"/>
            <w:r w:rsidRPr="007107BF">
              <w:rPr>
                <w:color w:val="000000"/>
                <w:szCs w:val="24"/>
              </w:rPr>
              <w:t>phép</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proofErr w:type="gramStart"/>
            <w:r w:rsidRPr="007107BF">
              <w:rPr>
                <w:color w:val="000000"/>
                <w:szCs w:val="24"/>
              </w:rPr>
              <w:t>EO.Gas</w:t>
            </w:r>
            <w:proofErr w:type="spellEnd"/>
            <w:proofErr w:type="gramEnd"/>
            <w:r w:rsidRPr="007107BF">
              <w:rPr>
                <w:color w:val="000000"/>
                <w:szCs w:val="24"/>
              </w:rPr>
              <w:t>.</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32F751CD" w14:textId="4C975908"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5509EFA7" w14:textId="653F577A" w:rsidR="007107BF" w:rsidRPr="007107BF" w:rsidRDefault="007107BF" w:rsidP="007107BF">
            <w:pPr>
              <w:jc w:val="center"/>
              <w:rPr>
                <w:b/>
                <w:bCs/>
                <w:szCs w:val="24"/>
              </w:rPr>
            </w:pPr>
            <w:r w:rsidRPr="007107BF">
              <w:rPr>
                <w:color w:val="000000"/>
                <w:szCs w:val="24"/>
              </w:rPr>
              <w:t>14000</w:t>
            </w:r>
          </w:p>
        </w:tc>
      </w:tr>
      <w:tr w:rsidR="007107BF" w:rsidRPr="007107BF" w14:paraId="60542903" w14:textId="77777777" w:rsidTr="007107BF">
        <w:trPr>
          <w:trHeight w:val="20"/>
        </w:trPr>
        <w:tc>
          <w:tcPr>
            <w:tcW w:w="708" w:type="dxa"/>
            <w:shd w:val="clear" w:color="000000" w:fill="FFFFFF"/>
            <w:vAlign w:val="center"/>
          </w:tcPr>
          <w:p w14:paraId="015F9F8B" w14:textId="4A0BDFC7" w:rsidR="007107BF" w:rsidRPr="007107BF" w:rsidRDefault="007107BF" w:rsidP="007107BF">
            <w:pPr>
              <w:jc w:val="center"/>
              <w:rPr>
                <w:b/>
                <w:bCs/>
                <w:szCs w:val="24"/>
              </w:rPr>
            </w:pPr>
            <w:r w:rsidRPr="007107BF">
              <w:rPr>
                <w:color w:val="000000"/>
                <w:szCs w:val="24"/>
              </w:rPr>
              <w:t>11</w:t>
            </w:r>
          </w:p>
        </w:tc>
        <w:tc>
          <w:tcPr>
            <w:tcW w:w="1952" w:type="dxa"/>
            <w:shd w:val="clear" w:color="000000" w:fill="FFFFFF"/>
            <w:vAlign w:val="center"/>
          </w:tcPr>
          <w:p w14:paraId="4C783DC9" w14:textId="4494A3D1"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trùng</w:t>
            </w:r>
          </w:p>
        </w:tc>
        <w:tc>
          <w:tcPr>
            <w:tcW w:w="1952" w:type="dxa"/>
            <w:shd w:val="clear" w:color="000000" w:fill="FFFFFF"/>
            <w:vAlign w:val="center"/>
          </w:tcPr>
          <w:p w14:paraId="3BE71AE4" w14:textId="155D708E"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2BFF7E16" w14:textId="3CB3B314"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0394E2FE" w14:textId="54E9E8A5"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01D4EB51" w14:textId="2C8EEEBD" w:rsidR="007107BF" w:rsidRPr="007107BF" w:rsidRDefault="007107BF" w:rsidP="007107BF">
            <w:pPr>
              <w:jc w:val="center"/>
              <w:rPr>
                <w:b/>
                <w:bCs/>
                <w:szCs w:val="24"/>
              </w:rPr>
            </w:pPr>
            <w:r w:rsidRPr="007107BF">
              <w:rPr>
                <w:color w:val="000000"/>
                <w:szCs w:val="24"/>
              </w:rPr>
              <w:t> </w:t>
            </w:r>
          </w:p>
        </w:tc>
      </w:tr>
      <w:tr w:rsidR="007107BF" w:rsidRPr="007107BF" w14:paraId="1414EFDD" w14:textId="77777777" w:rsidTr="007107BF">
        <w:trPr>
          <w:trHeight w:val="20"/>
        </w:trPr>
        <w:tc>
          <w:tcPr>
            <w:tcW w:w="708" w:type="dxa"/>
            <w:shd w:val="clear" w:color="000000" w:fill="FFFFFF"/>
            <w:vAlign w:val="center"/>
          </w:tcPr>
          <w:p w14:paraId="17B646D7" w14:textId="0269989D" w:rsidR="007107BF" w:rsidRPr="007107BF" w:rsidRDefault="007107BF" w:rsidP="007107BF">
            <w:pPr>
              <w:jc w:val="center"/>
              <w:rPr>
                <w:b/>
                <w:bCs/>
                <w:szCs w:val="24"/>
              </w:rPr>
            </w:pPr>
            <w:r w:rsidRPr="007107BF">
              <w:rPr>
                <w:color w:val="000000"/>
                <w:szCs w:val="24"/>
              </w:rPr>
              <w:t>11.1</w:t>
            </w:r>
          </w:p>
        </w:tc>
        <w:tc>
          <w:tcPr>
            <w:tcW w:w="1952" w:type="dxa"/>
            <w:shd w:val="clear" w:color="000000" w:fill="FFFFFF"/>
            <w:vAlign w:val="center"/>
          </w:tcPr>
          <w:p w14:paraId="46C85C0E" w14:textId="28106B3F"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0F805689" w14:textId="18EF09D0"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49848A41" w14:textId="25582457" w:rsidR="007107BF" w:rsidRPr="007107BF" w:rsidRDefault="007107BF" w:rsidP="007107BF">
            <w:pPr>
              <w:jc w:val="left"/>
              <w:rPr>
                <w:b/>
                <w:i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br/>
              <w:t xml:space="preserve">Thành </w:t>
            </w:r>
            <w:proofErr w:type="spellStart"/>
            <w:r w:rsidRPr="007107BF">
              <w:rPr>
                <w:color w:val="000000"/>
                <w:szCs w:val="24"/>
              </w:rPr>
              <w:t>phần</w:t>
            </w:r>
            <w:proofErr w:type="spellEnd"/>
            <w:r w:rsidRPr="007107BF">
              <w:rPr>
                <w:color w:val="000000"/>
                <w:szCs w:val="24"/>
              </w:rPr>
              <w:t xml:space="preserve">: </w:t>
            </w:r>
            <w:proofErr w:type="spellStart"/>
            <w:r w:rsidRPr="007107BF">
              <w:rPr>
                <w:color w:val="000000"/>
                <w:szCs w:val="24"/>
              </w:rPr>
              <w:t>Gạt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100% cotton, Quy </w:t>
            </w:r>
            <w:proofErr w:type="spellStart"/>
            <w:r w:rsidRPr="007107BF">
              <w:rPr>
                <w:color w:val="000000"/>
                <w:szCs w:val="24"/>
              </w:rPr>
              <w:t>cách</w:t>
            </w:r>
            <w:proofErr w:type="spellEnd"/>
            <w:r w:rsidRPr="007107BF">
              <w:rPr>
                <w:color w:val="000000"/>
                <w:szCs w:val="24"/>
              </w:rPr>
              <w:t xml:space="preserve">: ≥ 10cm x ≥10cm x ≥12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br/>
            </w:r>
            <w:r w:rsidRPr="007107BF">
              <w:rPr>
                <w:color w:val="000000"/>
                <w:szCs w:val="24"/>
              </w:rPr>
              <w:lastRenderedPageBreak/>
              <w:t xml:space="preserve">1 </w:t>
            </w:r>
            <w:proofErr w:type="spellStart"/>
            <w:r w:rsidRPr="007107BF">
              <w:rPr>
                <w:color w:val="000000"/>
                <w:szCs w:val="24"/>
              </w:rPr>
              <w:t>gói</w:t>
            </w:r>
            <w:proofErr w:type="spellEnd"/>
            <w:r w:rsidRPr="007107BF">
              <w:rPr>
                <w:color w:val="000000"/>
                <w:szCs w:val="24"/>
              </w:rPr>
              <w:t xml:space="preserve"> 10 </w:t>
            </w:r>
            <w:proofErr w:type="spellStart"/>
            <w:r w:rsidRPr="007107BF">
              <w:rPr>
                <w:color w:val="000000"/>
                <w:szCs w:val="24"/>
              </w:rPr>
              <w:t>miếng</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7CB8BA33" w14:textId="4176E4CA" w:rsidR="007107BF" w:rsidRPr="007107BF" w:rsidRDefault="007107BF" w:rsidP="007107BF">
            <w:pPr>
              <w:jc w:val="center"/>
              <w:rPr>
                <w:b/>
                <w:bCs/>
                <w:szCs w:val="24"/>
              </w:rPr>
            </w:pPr>
            <w:proofErr w:type="spellStart"/>
            <w:r w:rsidRPr="007107BF">
              <w:rPr>
                <w:color w:val="000000"/>
                <w:szCs w:val="24"/>
              </w:rPr>
              <w:lastRenderedPageBreak/>
              <w:t>Miếng</w:t>
            </w:r>
            <w:proofErr w:type="spellEnd"/>
          </w:p>
        </w:tc>
        <w:tc>
          <w:tcPr>
            <w:tcW w:w="1073" w:type="dxa"/>
            <w:shd w:val="clear" w:color="000000" w:fill="FFFFFF"/>
            <w:vAlign w:val="center"/>
          </w:tcPr>
          <w:p w14:paraId="55CC2785" w14:textId="0933E24B" w:rsidR="007107BF" w:rsidRPr="007107BF" w:rsidRDefault="007107BF" w:rsidP="007107BF">
            <w:pPr>
              <w:jc w:val="center"/>
              <w:rPr>
                <w:b/>
                <w:bCs/>
                <w:szCs w:val="24"/>
              </w:rPr>
            </w:pPr>
            <w:r w:rsidRPr="007107BF">
              <w:rPr>
                <w:color w:val="000000"/>
                <w:szCs w:val="24"/>
              </w:rPr>
              <w:t>1200000</w:t>
            </w:r>
          </w:p>
        </w:tc>
      </w:tr>
      <w:tr w:rsidR="007107BF" w:rsidRPr="007107BF" w14:paraId="0083ED53" w14:textId="77777777" w:rsidTr="007107BF">
        <w:trPr>
          <w:trHeight w:val="20"/>
        </w:trPr>
        <w:tc>
          <w:tcPr>
            <w:tcW w:w="708" w:type="dxa"/>
            <w:shd w:val="clear" w:color="000000" w:fill="FFFFFF"/>
            <w:vAlign w:val="center"/>
          </w:tcPr>
          <w:p w14:paraId="02429CE6" w14:textId="267D009C" w:rsidR="007107BF" w:rsidRPr="007107BF" w:rsidRDefault="007107BF" w:rsidP="007107BF">
            <w:pPr>
              <w:jc w:val="center"/>
              <w:rPr>
                <w:b/>
                <w:bCs/>
                <w:szCs w:val="24"/>
              </w:rPr>
            </w:pPr>
            <w:r w:rsidRPr="007107BF">
              <w:rPr>
                <w:color w:val="000000"/>
                <w:szCs w:val="24"/>
              </w:rPr>
              <w:t>12</w:t>
            </w:r>
          </w:p>
        </w:tc>
        <w:tc>
          <w:tcPr>
            <w:tcW w:w="1952" w:type="dxa"/>
            <w:shd w:val="clear" w:color="000000" w:fill="FFFFFF"/>
            <w:vAlign w:val="center"/>
          </w:tcPr>
          <w:p w14:paraId="5089CC17" w14:textId="248D1E57"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vô </w:t>
            </w:r>
            <w:proofErr w:type="spellStart"/>
            <w:r w:rsidRPr="007107BF">
              <w:rPr>
                <w:color w:val="000000"/>
                <w:szCs w:val="24"/>
              </w:rPr>
              <w:t>trùng</w:t>
            </w:r>
            <w:proofErr w:type="spellEnd"/>
          </w:p>
        </w:tc>
        <w:tc>
          <w:tcPr>
            <w:tcW w:w="1952" w:type="dxa"/>
            <w:shd w:val="clear" w:color="000000" w:fill="FFFFFF"/>
            <w:vAlign w:val="center"/>
          </w:tcPr>
          <w:p w14:paraId="51677276" w14:textId="54D1B5E3"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089EFD20" w14:textId="0C3BADD8"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56616973" w14:textId="6888EBEB"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72173CC9" w14:textId="67CF75E7" w:rsidR="007107BF" w:rsidRPr="007107BF" w:rsidRDefault="007107BF" w:rsidP="007107BF">
            <w:pPr>
              <w:jc w:val="center"/>
              <w:rPr>
                <w:b/>
                <w:bCs/>
                <w:szCs w:val="24"/>
              </w:rPr>
            </w:pPr>
            <w:r w:rsidRPr="007107BF">
              <w:rPr>
                <w:color w:val="000000"/>
                <w:szCs w:val="24"/>
              </w:rPr>
              <w:t> </w:t>
            </w:r>
          </w:p>
        </w:tc>
      </w:tr>
      <w:tr w:rsidR="007107BF" w:rsidRPr="007107BF" w14:paraId="7EC5719C" w14:textId="77777777" w:rsidTr="007107BF">
        <w:trPr>
          <w:trHeight w:val="20"/>
        </w:trPr>
        <w:tc>
          <w:tcPr>
            <w:tcW w:w="708" w:type="dxa"/>
            <w:shd w:val="clear" w:color="000000" w:fill="FFFFFF"/>
            <w:vAlign w:val="center"/>
          </w:tcPr>
          <w:p w14:paraId="603437D5" w14:textId="1CEB0F76" w:rsidR="007107BF" w:rsidRPr="007107BF" w:rsidRDefault="007107BF" w:rsidP="007107BF">
            <w:pPr>
              <w:jc w:val="center"/>
              <w:rPr>
                <w:b/>
                <w:bCs/>
                <w:szCs w:val="24"/>
              </w:rPr>
            </w:pPr>
            <w:r w:rsidRPr="007107BF">
              <w:rPr>
                <w:color w:val="000000"/>
                <w:szCs w:val="24"/>
              </w:rPr>
              <w:t>12.1</w:t>
            </w:r>
          </w:p>
        </w:tc>
        <w:tc>
          <w:tcPr>
            <w:tcW w:w="1952" w:type="dxa"/>
            <w:shd w:val="clear" w:color="000000" w:fill="FFFFFF"/>
            <w:vAlign w:val="center"/>
          </w:tcPr>
          <w:p w14:paraId="4E4EC670" w14:textId="00BCF4F8"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3F1F96BF" w14:textId="6C0E6C10"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39E6F1FB" w14:textId="005494D5" w:rsidR="007107BF" w:rsidRPr="007107BF" w:rsidRDefault="007107BF" w:rsidP="007107BF">
            <w:pPr>
              <w:jc w:val="left"/>
              <w:rPr>
                <w:b/>
                <w:iCs/>
                <w:szCs w:val="24"/>
              </w:rPr>
            </w:pP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xuất</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w:t>
            </w: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(70% </w:t>
            </w:r>
            <w:proofErr w:type="spellStart"/>
            <w:r w:rsidRPr="007107BF">
              <w:rPr>
                <w:color w:val="000000"/>
                <w:szCs w:val="24"/>
              </w:rPr>
              <w:t>vicose</w:t>
            </w:r>
            <w:proofErr w:type="spellEnd"/>
            <w:r w:rsidRPr="007107BF">
              <w:rPr>
                <w:color w:val="000000"/>
                <w:szCs w:val="24"/>
              </w:rPr>
              <w:t xml:space="preserve"> + 30% polyester)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t xml:space="preserve">, </w:t>
            </w:r>
            <w:proofErr w:type="spellStart"/>
            <w:r w:rsidRPr="007107BF">
              <w:rPr>
                <w:color w:val="000000"/>
                <w:szCs w:val="24"/>
              </w:rPr>
              <w:t>mềm</w:t>
            </w:r>
            <w:proofErr w:type="spellEnd"/>
            <w:r w:rsidRPr="007107BF">
              <w:rPr>
                <w:color w:val="000000"/>
                <w:szCs w:val="24"/>
              </w:rPr>
              <w:t xml:space="preserve"> </w:t>
            </w:r>
            <w:proofErr w:type="spellStart"/>
            <w:r w:rsidRPr="007107BF">
              <w:rPr>
                <w:color w:val="000000"/>
                <w:szCs w:val="24"/>
              </w:rPr>
              <w:t>mại</w:t>
            </w:r>
            <w:proofErr w:type="spellEnd"/>
            <w:r w:rsidRPr="007107BF">
              <w:rPr>
                <w:color w:val="000000"/>
                <w:szCs w:val="24"/>
              </w:rPr>
              <w:t xml:space="preserve">, </w:t>
            </w:r>
            <w:proofErr w:type="spellStart"/>
            <w:r w:rsidRPr="007107BF">
              <w:rPr>
                <w:color w:val="000000"/>
                <w:szCs w:val="24"/>
              </w:rPr>
              <w:t>mịn</w:t>
            </w:r>
            <w:proofErr w:type="spellEnd"/>
            <w:r w:rsidRPr="007107BF">
              <w:rPr>
                <w:color w:val="000000"/>
                <w:szCs w:val="24"/>
              </w:rPr>
              <w:t xml:space="preserve"> </w:t>
            </w:r>
            <w:proofErr w:type="spellStart"/>
            <w:r w:rsidRPr="007107BF">
              <w:rPr>
                <w:color w:val="000000"/>
                <w:szCs w:val="24"/>
              </w:rPr>
              <w:t>màng</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tốt</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độc</w:t>
            </w:r>
            <w:proofErr w:type="spellEnd"/>
            <w:r w:rsidRPr="007107BF">
              <w:rPr>
                <w:color w:val="000000"/>
                <w:szCs w:val="24"/>
              </w:rPr>
              <w:t xml:space="preserve"> </w:t>
            </w:r>
            <w:proofErr w:type="spellStart"/>
            <w:r w:rsidRPr="007107BF">
              <w:rPr>
                <w:color w:val="000000"/>
                <w:szCs w:val="24"/>
              </w:rPr>
              <w:t>tố</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tinh</w:t>
            </w:r>
            <w:proofErr w:type="spellEnd"/>
            <w:r w:rsidRPr="007107BF">
              <w:rPr>
                <w:color w:val="000000"/>
                <w:szCs w:val="24"/>
              </w:rPr>
              <w:t xml:space="preserve"> </w:t>
            </w:r>
            <w:proofErr w:type="spellStart"/>
            <w:r w:rsidRPr="007107BF">
              <w:rPr>
                <w:color w:val="000000"/>
                <w:szCs w:val="24"/>
              </w:rPr>
              <w:t>bột</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dextrin</w:t>
            </w:r>
            <w:r w:rsidRPr="007107BF">
              <w:rPr>
                <w:color w:val="000000"/>
                <w:szCs w:val="24"/>
              </w:rPr>
              <w:br/>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E.O. 1 </w:t>
            </w:r>
            <w:proofErr w:type="spellStart"/>
            <w:r w:rsidRPr="007107BF">
              <w:rPr>
                <w:color w:val="000000"/>
                <w:szCs w:val="24"/>
              </w:rPr>
              <w:t>gói</w:t>
            </w:r>
            <w:proofErr w:type="spellEnd"/>
            <w:r w:rsidRPr="007107BF">
              <w:rPr>
                <w:color w:val="000000"/>
                <w:szCs w:val="24"/>
              </w:rPr>
              <w:t xml:space="preserve"> 10 </w:t>
            </w:r>
            <w:proofErr w:type="spellStart"/>
            <w:r w:rsidRPr="007107BF">
              <w:rPr>
                <w:color w:val="000000"/>
                <w:szCs w:val="24"/>
              </w:rPr>
              <w:t>miếng</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BDE06CB" w14:textId="47DE6780"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3FB78711" w14:textId="3A357537" w:rsidR="007107BF" w:rsidRPr="007107BF" w:rsidRDefault="007107BF" w:rsidP="007107BF">
            <w:pPr>
              <w:jc w:val="center"/>
              <w:rPr>
                <w:b/>
                <w:bCs/>
                <w:szCs w:val="24"/>
              </w:rPr>
            </w:pPr>
            <w:r w:rsidRPr="007107BF">
              <w:rPr>
                <w:color w:val="000000"/>
                <w:szCs w:val="24"/>
              </w:rPr>
              <w:t>15000</w:t>
            </w:r>
          </w:p>
        </w:tc>
      </w:tr>
      <w:tr w:rsidR="007107BF" w:rsidRPr="007107BF" w14:paraId="48F2FFB0" w14:textId="77777777" w:rsidTr="007107BF">
        <w:trPr>
          <w:trHeight w:val="20"/>
        </w:trPr>
        <w:tc>
          <w:tcPr>
            <w:tcW w:w="708" w:type="dxa"/>
            <w:shd w:val="clear" w:color="000000" w:fill="FFFFFF"/>
            <w:vAlign w:val="center"/>
          </w:tcPr>
          <w:p w14:paraId="77A47716" w14:textId="2FDE8D6F" w:rsidR="007107BF" w:rsidRPr="007107BF" w:rsidRDefault="007107BF" w:rsidP="007107BF">
            <w:pPr>
              <w:jc w:val="center"/>
              <w:rPr>
                <w:b/>
                <w:bCs/>
                <w:szCs w:val="24"/>
              </w:rPr>
            </w:pPr>
            <w:r w:rsidRPr="007107BF">
              <w:rPr>
                <w:color w:val="000000"/>
                <w:szCs w:val="24"/>
              </w:rPr>
              <w:t>13</w:t>
            </w:r>
          </w:p>
        </w:tc>
        <w:tc>
          <w:tcPr>
            <w:tcW w:w="1952" w:type="dxa"/>
            <w:shd w:val="clear" w:color="000000" w:fill="FFFFFF"/>
            <w:vAlign w:val="center"/>
          </w:tcPr>
          <w:p w14:paraId="7B798C49" w14:textId="07E4959F"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ổ </w:t>
            </w:r>
            <w:proofErr w:type="spellStart"/>
            <w:r w:rsidRPr="007107BF">
              <w:rPr>
                <w:color w:val="000000"/>
                <w:szCs w:val="24"/>
              </w:rPr>
              <w:t>bụng</w:t>
            </w:r>
            <w:proofErr w:type="spellEnd"/>
            <w:r w:rsidRPr="007107BF">
              <w:rPr>
                <w:color w:val="000000"/>
                <w:szCs w:val="24"/>
              </w:rPr>
              <w:t xml:space="preserve"> vô </w:t>
            </w:r>
            <w:proofErr w:type="spellStart"/>
            <w:r w:rsidRPr="007107BF">
              <w:rPr>
                <w:color w:val="000000"/>
                <w:szCs w:val="24"/>
              </w:rPr>
              <w:t>trùng</w:t>
            </w:r>
            <w:proofErr w:type="spellEnd"/>
          </w:p>
        </w:tc>
        <w:tc>
          <w:tcPr>
            <w:tcW w:w="1952" w:type="dxa"/>
            <w:shd w:val="clear" w:color="000000" w:fill="FFFFFF"/>
            <w:vAlign w:val="center"/>
          </w:tcPr>
          <w:p w14:paraId="0107D21F" w14:textId="674CB460"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24149DA5" w14:textId="04B0A8E3"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45F08721" w14:textId="084BB00F"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377CC735" w14:textId="5AADEDA3" w:rsidR="007107BF" w:rsidRPr="007107BF" w:rsidRDefault="007107BF" w:rsidP="007107BF">
            <w:pPr>
              <w:jc w:val="center"/>
              <w:rPr>
                <w:b/>
                <w:bCs/>
                <w:szCs w:val="24"/>
              </w:rPr>
            </w:pPr>
            <w:r w:rsidRPr="007107BF">
              <w:rPr>
                <w:color w:val="000000"/>
                <w:szCs w:val="24"/>
              </w:rPr>
              <w:t> </w:t>
            </w:r>
          </w:p>
        </w:tc>
      </w:tr>
      <w:tr w:rsidR="007107BF" w:rsidRPr="007107BF" w14:paraId="12636D85" w14:textId="77777777" w:rsidTr="007107BF">
        <w:trPr>
          <w:trHeight w:val="20"/>
        </w:trPr>
        <w:tc>
          <w:tcPr>
            <w:tcW w:w="708" w:type="dxa"/>
            <w:shd w:val="clear" w:color="000000" w:fill="FFFFFF"/>
            <w:vAlign w:val="center"/>
          </w:tcPr>
          <w:p w14:paraId="2D47EF0F" w14:textId="5D827D46" w:rsidR="007107BF" w:rsidRPr="007107BF" w:rsidRDefault="007107BF" w:rsidP="007107BF">
            <w:pPr>
              <w:jc w:val="center"/>
              <w:rPr>
                <w:b/>
                <w:bCs/>
                <w:szCs w:val="24"/>
              </w:rPr>
            </w:pPr>
            <w:r w:rsidRPr="007107BF">
              <w:rPr>
                <w:color w:val="000000"/>
                <w:szCs w:val="24"/>
              </w:rPr>
              <w:t>13.1</w:t>
            </w:r>
          </w:p>
        </w:tc>
        <w:tc>
          <w:tcPr>
            <w:tcW w:w="1952" w:type="dxa"/>
            <w:shd w:val="clear" w:color="000000" w:fill="FFFFFF"/>
            <w:vAlign w:val="center"/>
          </w:tcPr>
          <w:p w14:paraId="3BAAF069" w14:textId="720CD851"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27D5BD72" w14:textId="71D39F39"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ổ </w:t>
            </w:r>
            <w:proofErr w:type="spellStart"/>
            <w:r w:rsidRPr="007107BF">
              <w:rPr>
                <w:color w:val="000000"/>
                <w:szCs w:val="24"/>
              </w:rPr>
              <w:t>bụng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4DD174F6" w14:textId="5E903B07" w:rsidR="007107BF" w:rsidRPr="007107BF" w:rsidRDefault="007107BF" w:rsidP="007107BF">
            <w:pPr>
              <w:jc w:val="left"/>
              <w:rPr>
                <w:b/>
                <w:i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ổ </w:t>
            </w:r>
            <w:proofErr w:type="spellStart"/>
            <w:r w:rsidRPr="007107BF">
              <w:rPr>
                <w:color w:val="000000"/>
                <w:szCs w:val="24"/>
              </w:rPr>
              <w:t>bụng</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br/>
              <w:t xml:space="preserve">Thành </w:t>
            </w:r>
            <w:proofErr w:type="spellStart"/>
            <w:r w:rsidRPr="007107BF">
              <w:rPr>
                <w:color w:val="000000"/>
                <w:szCs w:val="24"/>
              </w:rPr>
              <w:t>phần</w:t>
            </w:r>
            <w:proofErr w:type="spellEnd"/>
            <w:r w:rsidRPr="007107BF">
              <w:rPr>
                <w:color w:val="000000"/>
                <w:szCs w:val="24"/>
              </w:rPr>
              <w:t xml:space="preserve">: </w:t>
            </w:r>
            <w:proofErr w:type="spellStart"/>
            <w:r w:rsidRPr="007107BF">
              <w:rPr>
                <w:color w:val="000000"/>
                <w:szCs w:val="24"/>
              </w:rPr>
              <w:t>Gạt</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100% cotton, Quy </w:t>
            </w:r>
            <w:proofErr w:type="spellStart"/>
            <w:r w:rsidRPr="007107BF">
              <w:rPr>
                <w:color w:val="000000"/>
                <w:szCs w:val="24"/>
              </w:rPr>
              <w:t>cách</w:t>
            </w:r>
            <w:proofErr w:type="spellEnd"/>
            <w:r w:rsidRPr="007107BF">
              <w:rPr>
                <w:color w:val="000000"/>
                <w:szCs w:val="24"/>
              </w:rPr>
              <w:t xml:space="preserve">: ≥ 30cm x ≥30cm x ≥6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1 </w:t>
            </w:r>
            <w:proofErr w:type="spellStart"/>
            <w:r w:rsidRPr="007107BF">
              <w:rPr>
                <w:color w:val="000000"/>
                <w:szCs w:val="24"/>
              </w:rPr>
              <w:t>gói</w:t>
            </w:r>
            <w:proofErr w:type="spellEnd"/>
            <w:r w:rsidRPr="007107BF">
              <w:rPr>
                <w:color w:val="000000"/>
                <w:szCs w:val="24"/>
              </w:rPr>
              <w:t xml:space="preserve"> 5 </w:t>
            </w:r>
            <w:proofErr w:type="spellStart"/>
            <w:r w:rsidRPr="007107BF">
              <w:rPr>
                <w:color w:val="000000"/>
                <w:szCs w:val="24"/>
              </w:rPr>
              <w:t>miếng</w:t>
            </w:r>
            <w:proofErr w:type="spellEnd"/>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7780E432" w14:textId="5E3555FB"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26BF4269" w14:textId="3F30613D" w:rsidR="007107BF" w:rsidRPr="007107BF" w:rsidRDefault="007107BF" w:rsidP="007107BF">
            <w:pPr>
              <w:jc w:val="center"/>
              <w:rPr>
                <w:b/>
                <w:bCs/>
                <w:szCs w:val="24"/>
              </w:rPr>
            </w:pPr>
            <w:r w:rsidRPr="007107BF">
              <w:rPr>
                <w:color w:val="000000"/>
                <w:szCs w:val="24"/>
              </w:rPr>
              <w:t>30000</w:t>
            </w:r>
          </w:p>
        </w:tc>
      </w:tr>
      <w:tr w:rsidR="007107BF" w:rsidRPr="007107BF" w14:paraId="0F5F0874" w14:textId="77777777" w:rsidTr="007107BF">
        <w:trPr>
          <w:trHeight w:val="20"/>
        </w:trPr>
        <w:tc>
          <w:tcPr>
            <w:tcW w:w="708" w:type="dxa"/>
            <w:shd w:val="clear" w:color="000000" w:fill="FFFFFF"/>
            <w:vAlign w:val="center"/>
          </w:tcPr>
          <w:p w14:paraId="0B6D43B6" w14:textId="3E0F3FF2" w:rsidR="007107BF" w:rsidRPr="007107BF" w:rsidRDefault="007107BF" w:rsidP="007107BF">
            <w:pPr>
              <w:jc w:val="center"/>
              <w:rPr>
                <w:b/>
                <w:bCs/>
                <w:szCs w:val="24"/>
              </w:rPr>
            </w:pPr>
            <w:r w:rsidRPr="007107BF">
              <w:rPr>
                <w:color w:val="000000"/>
                <w:szCs w:val="24"/>
              </w:rPr>
              <w:t>14</w:t>
            </w:r>
          </w:p>
        </w:tc>
        <w:tc>
          <w:tcPr>
            <w:tcW w:w="1952" w:type="dxa"/>
            <w:shd w:val="clear" w:color="000000" w:fill="FFFFFF"/>
            <w:vAlign w:val="center"/>
          </w:tcPr>
          <w:p w14:paraId="79CB6006" w14:textId="6A14F822"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thận</w:t>
            </w:r>
            <w:proofErr w:type="spellEnd"/>
            <w:r w:rsidRPr="007107BF">
              <w:rPr>
                <w:color w:val="000000"/>
                <w:szCs w:val="24"/>
              </w:rPr>
              <w:t xml:space="preserve"> </w:t>
            </w:r>
            <w:proofErr w:type="spellStart"/>
            <w:r w:rsidRPr="007107BF">
              <w:rPr>
                <w:color w:val="000000"/>
                <w:szCs w:val="24"/>
              </w:rPr>
              <w:t>nhân</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trùng</w:t>
            </w:r>
          </w:p>
        </w:tc>
        <w:tc>
          <w:tcPr>
            <w:tcW w:w="1952" w:type="dxa"/>
            <w:shd w:val="clear" w:color="000000" w:fill="FFFFFF"/>
            <w:vAlign w:val="center"/>
          </w:tcPr>
          <w:p w14:paraId="0A2FCE41" w14:textId="41802CA8"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670841B1" w14:textId="6D3E0FFB"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42CD1857" w14:textId="00F8000E"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512B90CE" w14:textId="4526D3E8" w:rsidR="007107BF" w:rsidRPr="007107BF" w:rsidRDefault="007107BF" w:rsidP="007107BF">
            <w:pPr>
              <w:jc w:val="center"/>
              <w:rPr>
                <w:b/>
                <w:bCs/>
                <w:szCs w:val="24"/>
              </w:rPr>
            </w:pPr>
            <w:r w:rsidRPr="007107BF">
              <w:rPr>
                <w:color w:val="000000"/>
                <w:szCs w:val="24"/>
              </w:rPr>
              <w:t> </w:t>
            </w:r>
          </w:p>
        </w:tc>
      </w:tr>
      <w:tr w:rsidR="007107BF" w:rsidRPr="007107BF" w14:paraId="1ABD1FB4" w14:textId="77777777" w:rsidTr="007107BF">
        <w:trPr>
          <w:trHeight w:val="20"/>
        </w:trPr>
        <w:tc>
          <w:tcPr>
            <w:tcW w:w="708" w:type="dxa"/>
            <w:shd w:val="clear" w:color="000000" w:fill="FFFFFF"/>
            <w:vAlign w:val="center"/>
          </w:tcPr>
          <w:p w14:paraId="4BD406E8" w14:textId="7D9C354F" w:rsidR="007107BF" w:rsidRPr="007107BF" w:rsidRDefault="007107BF" w:rsidP="007107BF">
            <w:pPr>
              <w:jc w:val="center"/>
              <w:rPr>
                <w:b/>
                <w:bCs/>
                <w:szCs w:val="24"/>
              </w:rPr>
            </w:pPr>
            <w:r w:rsidRPr="007107BF">
              <w:rPr>
                <w:color w:val="000000"/>
                <w:szCs w:val="24"/>
              </w:rPr>
              <w:t>14.1</w:t>
            </w:r>
          </w:p>
        </w:tc>
        <w:tc>
          <w:tcPr>
            <w:tcW w:w="1952" w:type="dxa"/>
            <w:shd w:val="clear" w:color="000000" w:fill="FFFFFF"/>
            <w:vAlign w:val="center"/>
          </w:tcPr>
          <w:p w14:paraId="2019D809" w14:textId="6CB60EAF"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1A819E60" w14:textId="1F5E3A80"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thận</w:t>
            </w:r>
            <w:proofErr w:type="spellEnd"/>
            <w:r w:rsidRPr="007107BF">
              <w:rPr>
                <w:color w:val="000000"/>
                <w:szCs w:val="24"/>
              </w:rPr>
              <w:t xml:space="preserve"> </w:t>
            </w:r>
            <w:proofErr w:type="spellStart"/>
            <w:r w:rsidRPr="007107BF">
              <w:rPr>
                <w:color w:val="000000"/>
                <w:szCs w:val="24"/>
              </w:rPr>
              <w:t>nhân</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79A578D3" w14:textId="1996B81D" w:rsidR="007107BF" w:rsidRPr="007107BF" w:rsidRDefault="007107BF" w:rsidP="007107BF">
            <w:pPr>
              <w:jc w:val="left"/>
              <w:rPr>
                <w:b/>
                <w:i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dệt</w:t>
            </w:r>
            <w:proofErr w:type="spellEnd"/>
            <w:r w:rsidRPr="007107BF">
              <w:rPr>
                <w:color w:val="000000"/>
                <w:szCs w:val="24"/>
              </w:rPr>
              <w:t xml:space="preserve"> (100% cotton),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bụi</w:t>
            </w:r>
            <w:proofErr w:type="spellEnd"/>
            <w:r w:rsidRPr="007107BF">
              <w:rPr>
                <w:color w:val="000000"/>
                <w:szCs w:val="24"/>
              </w:rPr>
              <w:t xml:space="preserve"> </w:t>
            </w:r>
            <w:proofErr w:type="spellStart"/>
            <w:r w:rsidRPr="007107BF">
              <w:rPr>
                <w:color w:val="000000"/>
                <w:szCs w:val="24"/>
              </w:rPr>
              <w:t>bẩn</w:t>
            </w:r>
            <w:proofErr w:type="spellEnd"/>
            <w:r w:rsidRPr="007107BF">
              <w:rPr>
                <w:color w:val="000000"/>
                <w:szCs w:val="24"/>
              </w:rPr>
              <w:br/>
              <w:t xml:space="preserve">- </w:t>
            </w:r>
            <w:proofErr w:type="spellStart"/>
            <w:r w:rsidRPr="007107BF">
              <w:rPr>
                <w:color w:val="000000"/>
                <w:szCs w:val="24"/>
              </w:rPr>
              <w:t>Tốc</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 10s</w:t>
            </w:r>
            <w:r w:rsidRPr="007107BF">
              <w:rPr>
                <w:color w:val="000000"/>
                <w:szCs w:val="24"/>
              </w:rPr>
              <w:br/>
              <w:t xml:space="preserve">- </w:t>
            </w:r>
            <w:proofErr w:type="spellStart"/>
            <w:r w:rsidRPr="007107BF">
              <w:rPr>
                <w:color w:val="000000"/>
                <w:szCs w:val="24"/>
              </w:rPr>
              <w:t>Độ</w:t>
            </w:r>
            <w:proofErr w:type="spellEnd"/>
            <w:r w:rsidRPr="007107BF">
              <w:rPr>
                <w:color w:val="000000"/>
                <w:szCs w:val="24"/>
              </w:rPr>
              <w:t xml:space="preserve"> acid </w:t>
            </w:r>
            <w:proofErr w:type="spellStart"/>
            <w:r w:rsidRPr="007107BF">
              <w:rPr>
                <w:color w:val="000000"/>
                <w:szCs w:val="24"/>
              </w:rPr>
              <w:t>bazơ</w:t>
            </w:r>
            <w:proofErr w:type="spellEnd"/>
            <w:r w:rsidRPr="007107BF">
              <w:rPr>
                <w:color w:val="000000"/>
                <w:szCs w:val="24"/>
              </w:rPr>
              <w:t xml:space="preserve">: </w:t>
            </w:r>
            <w:proofErr w:type="spellStart"/>
            <w:r w:rsidRPr="007107BF">
              <w:rPr>
                <w:color w:val="000000"/>
                <w:szCs w:val="24"/>
              </w:rPr>
              <w:t>trung</w:t>
            </w:r>
            <w:proofErr w:type="spellEnd"/>
            <w:r w:rsidRPr="007107BF">
              <w:rPr>
                <w:color w:val="000000"/>
                <w:szCs w:val="24"/>
              </w:rPr>
              <w:t xml:space="preserve"> </w:t>
            </w:r>
            <w:proofErr w:type="spellStart"/>
            <w:r w:rsidRPr="007107BF">
              <w:rPr>
                <w:color w:val="000000"/>
                <w:szCs w:val="24"/>
              </w:rPr>
              <w:t>tính</w:t>
            </w:r>
            <w:proofErr w:type="spellEnd"/>
            <w:r w:rsidRPr="007107BF">
              <w:rPr>
                <w:color w:val="000000"/>
                <w:szCs w:val="24"/>
              </w:rPr>
              <w:br/>
              <w:t xml:space="preserve">- </w:t>
            </w:r>
            <w:proofErr w:type="spellStart"/>
            <w:r w:rsidRPr="007107BF">
              <w:rPr>
                <w:color w:val="000000"/>
                <w:szCs w:val="24"/>
              </w:rPr>
              <w:t>Chất</w:t>
            </w:r>
            <w:proofErr w:type="spellEnd"/>
            <w:r w:rsidRPr="007107BF">
              <w:rPr>
                <w:color w:val="000000"/>
                <w:szCs w:val="24"/>
              </w:rPr>
              <w:t xml:space="preserve"> tan </w:t>
            </w:r>
            <w:proofErr w:type="spellStart"/>
            <w:r w:rsidRPr="007107BF">
              <w:rPr>
                <w:color w:val="000000"/>
                <w:szCs w:val="24"/>
              </w:rPr>
              <w:t>trong</w:t>
            </w:r>
            <w:proofErr w:type="spellEnd"/>
            <w:r w:rsidRPr="007107BF">
              <w:rPr>
                <w:color w:val="000000"/>
                <w:szCs w:val="24"/>
              </w:rPr>
              <w:t xml:space="preserve"> ether: ≤ 0,5%</w:t>
            </w:r>
            <w:r w:rsidRPr="007107BF">
              <w:rPr>
                <w:color w:val="000000"/>
                <w:szCs w:val="24"/>
              </w:rPr>
              <w:b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ẩm</w:t>
            </w:r>
            <w:proofErr w:type="spellEnd"/>
            <w:r w:rsidRPr="007107BF">
              <w:rPr>
                <w:color w:val="000000"/>
                <w:szCs w:val="24"/>
              </w:rPr>
              <w:t>: ≤ 8%</w:t>
            </w:r>
            <w:r w:rsidRPr="007107BF">
              <w:rPr>
                <w:color w:val="000000"/>
                <w:szCs w:val="24"/>
              </w:rPr>
              <w:br/>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≥3,5cm x ≥4,5cm x ≥80 </w:t>
            </w:r>
            <w:proofErr w:type="spellStart"/>
            <w:r w:rsidRPr="007107BF">
              <w:rPr>
                <w:color w:val="000000"/>
                <w:szCs w:val="24"/>
              </w:rPr>
              <w:t>lớp</w:t>
            </w:r>
            <w:proofErr w:type="spellEnd"/>
            <w:r w:rsidRPr="007107BF">
              <w:rPr>
                <w:color w:val="000000"/>
                <w:szCs w:val="24"/>
              </w:rPr>
              <w:t xml:space="preserve">. Quy </w:t>
            </w:r>
            <w:proofErr w:type="spellStart"/>
            <w:r w:rsidRPr="007107BF">
              <w:rPr>
                <w:color w:val="000000"/>
                <w:szCs w:val="24"/>
              </w:rPr>
              <w:t>cách</w:t>
            </w:r>
            <w:proofErr w:type="spellEnd"/>
            <w:r w:rsidRPr="007107BF">
              <w:rPr>
                <w:color w:val="000000"/>
                <w:szCs w:val="24"/>
              </w:rPr>
              <w:t xml:space="preserve">: 30 </w:t>
            </w:r>
            <w:proofErr w:type="spellStart"/>
            <w:r w:rsidRPr="007107BF">
              <w:rPr>
                <w:color w:val="000000"/>
                <w:szCs w:val="24"/>
              </w:rPr>
              <w:t>cái</w:t>
            </w:r>
            <w:proofErr w:type="spellEnd"/>
            <w:r w:rsidRPr="007107BF">
              <w:rPr>
                <w:color w:val="000000"/>
                <w:szCs w:val="24"/>
              </w:rPr>
              <w:t xml:space="preserve">/ </w:t>
            </w:r>
            <w:proofErr w:type="spellStart"/>
            <w:r w:rsidRPr="007107BF">
              <w:rPr>
                <w:color w:val="000000"/>
                <w:szCs w:val="24"/>
              </w:rPr>
              <w:t>gói</w:t>
            </w:r>
            <w:proofErr w:type="spellEnd"/>
            <w:r w:rsidRPr="007107BF">
              <w:rPr>
                <w:color w:val="000000"/>
                <w:szCs w:val="24"/>
              </w:rPr>
              <w:t>.</w:t>
            </w:r>
            <w:r w:rsidRPr="007107BF">
              <w:rPr>
                <w:color w:val="000000"/>
                <w:szCs w:val="24"/>
              </w:rPr>
              <w:br/>
              <w:t xml:space="preserve">- </w:t>
            </w:r>
            <w:proofErr w:type="spellStart"/>
            <w:r w:rsidRPr="007107BF">
              <w:rPr>
                <w:color w:val="000000"/>
                <w:szCs w:val="24"/>
              </w:rPr>
              <w:t>Sản</w:t>
            </w:r>
            <w:proofErr w:type="spellEnd"/>
            <w:r w:rsidRPr="007107BF">
              <w:rPr>
                <w:color w:val="000000"/>
                <w:szCs w:val="24"/>
              </w:rPr>
              <w:t xml:space="preserve"> </w:t>
            </w:r>
            <w:proofErr w:type="spellStart"/>
            <w:r w:rsidRPr="007107BF">
              <w:rPr>
                <w:color w:val="000000"/>
                <w:szCs w:val="24"/>
              </w:rPr>
              <w:t>phẩm</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gramStart"/>
            <w:r w:rsidRPr="007107BF">
              <w:rPr>
                <w:color w:val="000000"/>
                <w:szCs w:val="24"/>
              </w:rPr>
              <w:t>E.O</w:t>
            </w:r>
            <w:proofErr w:type="gramEnd"/>
            <w:r w:rsidRPr="007107BF">
              <w:rPr>
                <w:color w:val="000000"/>
                <w:szCs w:val="24"/>
              </w:rPr>
              <w:br/>
              <w:t xml:space="preserve">- 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 FDA</w:t>
            </w:r>
          </w:p>
        </w:tc>
        <w:tc>
          <w:tcPr>
            <w:tcW w:w="907" w:type="dxa"/>
            <w:shd w:val="clear" w:color="000000" w:fill="FFFFFF"/>
            <w:vAlign w:val="center"/>
          </w:tcPr>
          <w:p w14:paraId="5C194072" w14:textId="2A25820B" w:rsidR="007107BF" w:rsidRPr="007107BF" w:rsidRDefault="007107BF" w:rsidP="007107BF">
            <w:pPr>
              <w:jc w:val="center"/>
              <w:rPr>
                <w:b/>
                <w:bCs/>
                <w:szCs w:val="24"/>
              </w:rPr>
            </w:pPr>
            <w:proofErr w:type="spellStart"/>
            <w:r w:rsidRPr="007107BF">
              <w:rPr>
                <w:color w:val="000000"/>
                <w:szCs w:val="24"/>
              </w:rPr>
              <w:t>Cái</w:t>
            </w:r>
            <w:proofErr w:type="spellEnd"/>
          </w:p>
        </w:tc>
        <w:tc>
          <w:tcPr>
            <w:tcW w:w="1073" w:type="dxa"/>
            <w:shd w:val="clear" w:color="000000" w:fill="FFFFFF"/>
            <w:vAlign w:val="center"/>
          </w:tcPr>
          <w:p w14:paraId="4FCA30C0" w14:textId="7BFAB2F0" w:rsidR="007107BF" w:rsidRPr="007107BF" w:rsidRDefault="007107BF" w:rsidP="007107BF">
            <w:pPr>
              <w:jc w:val="center"/>
              <w:rPr>
                <w:b/>
                <w:bCs/>
                <w:szCs w:val="24"/>
              </w:rPr>
            </w:pPr>
            <w:r w:rsidRPr="007107BF">
              <w:rPr>
                <w:color w:val="000000"/>
                <w:szCs w:val="24"/>
              </w:rPr>
              <w:t>30000</w:t>
            </w:r>
          </w:p>
        </w:tc>
      </w:tr>
      <w:tr w:rsidR="007107BF" w:rsidRPr="007107BF" w14:paraId="67EF2821" w14:textId="77777777" w:rsidTr="007107BF">
        <w:trPr>
          <w:trHeight w:val="20"/>
        </w:trPr>
        <w:tc>
          <w:tcPr>
            <w:tcW w:w="708" w:type="dxa"/>
            <w:shd w:val="clear" w:color="000000" w:fill="FFFFFF"/>
            <w:vAlign w:val="center"/>
          </w:tcPr>
          <w:p w14:paraId="6475E9B8" w14:textId="5BAFA450" w:rsidR="007107BF" w:rsidRPr="007107BF" w:rsidRDefault="007107BF" w:rsidP="007107BF">
            <w:pPr>
              <w:jc w:val="center"/>
              <w:rPr>
                <w:b/>
                <w:bCs/>
                <w:szCs w:val="24"/>
              </w:rPr>
            </w:pPr>
            <w:r w:rsidRPr="007107BF">
              <w:rPr>
                <w:color w:val="000000"/>
                <w:szCs w:val="24"/>
              </w:rPr>
              <w:t>15</w:t>
            </w:r>
          </w:p>
        </w:tc>
        <w:tc>
          <w:tcPr>
            <w:tcW w:w="1952" w:type="dxa"/>
            <w:shd w:val="clear" w:color="000000" w:fill="FFFFFF"/>
            <w:vAlign w:val="center"/>
          </w:tcPr>
          <w:p w14:paraId="1A9433ED" w14:textId="7C3F661A" w:rsidR="007107BF" w:rsidRPr="007107BF" w:rsidRDefault="007107BF" w:rsidP="007107BF">
            <w:pPr>
              <w:jc w:val="center"/>
              <w:rPr>
                <w:b/>
                <w:bCs/>
                <w:szCs w:val="24"/>
              </w:rPr>
            </w:pPr>
            <w:proofErr w:type="spellStart"/>
            <w:r w:rsidRPr="007107BF">
              <w:rPr>
                <w:color w:val="000000"/>
                <w:szCs w:val="24"/>
              </w:rPr>
              <w:t>Tấm</w:t>
            </w:r>
            <w:proofErr w:type="spellEnd"/>
            <w:r w:rsidRPr="007107BF">
              <w:rPr>
                <w:color w:val="000000"/>
                <w:szCs w:val="24"/>
              </w:rPr>
              <w:t xml:space="preserve"> dán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p>
        </w:tc>
        <w:tc>
          <w:tcPr>
            <w:tcW w:w="1952" w:type="dxa"/>
            <w:shd w:val="clear" w:color="000000" w:fill="FFFFFF"/>
            <w:vAlign w:val="center"/>
          </w:tcPr>
          <w:p w14:paraId="4298DD25" w14:textId="273CF9DE"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7D68AA4E" w14:textId="694A8E64"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335A78AF" w14:textId="6C457CE0"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30D49F47" w14:textId="40D48274" w:rsidR="007107BF" w:rsidRPr="007107BF" w:rsidRDefault="007107BF" w:rsidP="007107BF">
            <w:pPr>
              <w:jc w:val="center"/>
              <w:rPr>
                <w:b/>
                <w:bCs/>
                <w:szCs w:val="24"/>
              </w:rPr>
            </w:pPr>
            <w:r w:rsidRPr="007107BF">
              <w:rPr>
                <w:color w:val="000000"/>
                <w:szCs w:val="24"/>
              </w:rPr>
              <w:t> </w:t>
            </w:r>
          </w:p>
        </w:tc>
      </w:tr>
      <w:tr w:rsidR="007107BF" w:rsidRPr="007107BF" w14:paraId="177C96D8" w14:textId="77777777" w:rsidTr="007107BF">
        <w:trPr>
          <w:trHeight w:val="20"/>
        </w:trPr>
        <w:tc>
          <w:tcPr>
            <w:tcW w:w="708" w:type="dxa"/>
            <w:shd w:val="clear" w:color="000000" w:fill="FFFFFF"/>
            <w:vAlign w:val="center"/>
          </w:tcPr>
          <w:p w14:paraId="5CE362D0" w14:textId="339D7754" w:rsidR="007107BF" w:rsidRPr="007107BF" w:rsidRDefault="007107BF" w:rsidP="007107BF">
            <w:pPr>
              <w:jc w:val="center"/>
              <w:rPr>
                <w:b/>
                <w:bCs/>
                <w:szCs w:val="24"/>
              </w:rPr>
            </w:pPr>
            <w:r w:rsidRPr="007107BF">
              <w:rPr>
                <w:color w:val="000000"/>
                <w:szCs w:val="24"/>
              </w:rPr>
              <w:t>15.1</w:t>
            </w:r>
          </w:p>
        </w:tc>
        <w:tc>
          <w:tcPr>
            <w:tcW w:w="1952" w:type="dxa"/>
            <w:shd w:val="clear" w:color="000000" w:fill="FFFFFF"/>
            <w:vAlign w:val="center"/>
          </w:tcPr>
          <w:p w14:paraId="1A52A3D3" w14:textId="3AF7AD87"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6F639C75" w14:textId="4AC8EFFB" w:rsidR="007107BF" w:rsidRPr="007107BF" w:rsidRDefault="007107BF" w:rsidP="007107BF">
            <w:pPr>
              <w:jc w:val="center"/>
              <w:rPr>
                <w:b/>
                <w:bCs/>
                <w:szCs w:val="24"/>
              </w:rPr>
            </w:pPr>
            <w:proofErr w:type="spellStart"/>
            <w:r w:rsidRPr="007107BF">
              <w:rPr>
                <w:color w:val="000000"/>
                <w:szCs w:val="24"/>
              </w:rPr>
              <w:t>Tấm</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1</w:t>
            </w:r>
          </w:p>
        </w:tc>
        <w:tc>
          <w:tcPr>
            <w:tcW w:w="3236" w:type="dxa"/>
            <w:shd w:val="clear" w:color="000000" w:fill="FFFFFF"/>
            <w:vAlign w:val="center"/>
          </w:tcPr>
          <w:p w14:paraId="5B76274B" w14:textId="19AB4528"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≥15cmx≥28cm,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mỏng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thoát</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bám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chắc</w:t>
            </w:r>
            <w:proofErr w:type="spellEnd"/>
            <w:r w:rsidRPr="007107BF">
              <w:rPr>
                <w:color w:val="000000"/>
                <w:szCs w:val="24"/>
              </w:rPr>
              <w:t xml:space="preserve"> </w:t>
            </w:r>
            <w:proofErr w:type="spellStart"/>
            <w:r w:rsidRPr="007107BF">
              <w:rPr>
                <w:color w:val="000000"/>
                <w:szCs w:val="24"/>
              </w:rPr>
              <w:t>vào</w:t>
            </w:r>
            <w:proofErr w:type="spellEnd"/>
            <w:r w:rsidRPr="007107BF">
              <w:rPr>
                <w:color w:val="000000"/>
                <w:szCs w:val="24"/>
              </w:rPr>
              <w:t xml:space="preserve"> da.</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ECE4C93" w14:textId="5A88C242"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2B5C858F" w14:textId="4B9136B1" w:rsidR="007107BF" w:rsidRPr="007107BF" w:rsidRDefault="007107BF" w:rsidP="007107BF">
            <w:pPr>
              <w:jc w:val="center"/>
              <w:rPr>
                <w:b/>
                <w:bCs/>
                <w:szCs w:val="24"/>
              </w:rPr>
            </w:pPr>
            <w:r w:rsidRPr="007107BF">
              <w:rPr>
                <w:color w:val="000000"/>
                <w:szCs w:val="24"/>
              </w:rPr>
              <w:t>500</w:t>
            </w:r>
          </w:p>
        </w:tc>
      </w:tr>
      <w:tr w:rsidR="007107BF" w:rsidRPr="007107BF" w14:paraId="78EFFA3A" w14:textId="77777777" w:rsidTr="007107BF">
        <w:trPr>
          <w:trHeight w:val="20"/>
        </w:trPr>
        <w:tc>
          <w:tcPr>
            <w:tcW w:w="708" w:type="dxa"/>
            <w:shd w:val="clear" w:color="000000" w:fill="FFFFFF"/>
            <w:vAlign w:val="center"/>
          </w:tcPr>
          <w:p w14:paraId="21B3926B" w14:textId="1CEC008A" w:rsidR="007107BF" w:rsidRPr="007107BF" w:rsidRDefault="007107BF" w:rsidP="007107BF">
            <w:pPr>
              <w:jc w:val="center"/>
              <w:rPr>
                <w:b/>
                <w:bCs/>
                <w:szCs w:val="24"/>
              </w:rPr>
            </w:pPr>
            <w:r w:rsidRPr="007107BF">
              <w:rPr>
                <w:color w:val="000000"/>
                <w:szCs w:val="24"/>
              </w:rPr>
              <w:lastRenderedPageBreak/>
              <w:t>15.2</w:t>
            </w:r>
          </w:p>
        </w:tc>
        <w:tc>
          <w:tcPr>
            <w:tcW w:w="1952" w:type="dxa"/>
            <w:shd w:val="clear" w:color="000000" w:fill="FFFFFF"/>
            <w:vAlign w:val="center"/>
          </w:tcPr>
          <w:p w14:paraId="0104E453" w14:textId="24DD789D"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33B7E246" w14:textId="5F68E7A4" w:rsidR="007107BF" w:rsidRPr="007107BF" w:rsidRDefault="007107BF" w:rsidP="007107BF">
            <w:pPr>
              <w:jc w:val="center"/>
              <w:rPr>
                <w:b/>
                <w:bCs/>
                <w:szCs w:val="24"/>
              </w:rPr>
            </w:pPr>
            <w:proofErr w:type="spellStart"/>
            <w:r w:rsidRPr="007107BF">
              <w:rPr>
                <w:color w:val="000000"/>
                <w:szCs w:val="24"/>
              </w:rPr>
              <w:t>Tấm</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2</w:t>
            </w:r>
          </w:p>
        </w:tc>
        <w:tc>
          <w:tcPr>
            <w:tcW w:w="3236" w:type="dxa"/>
            <w:shd w:val="clear" w:color="000000" w:fill="FFFFFF"/>
            <w:vAlign w:val="center"/>
          </w:tcPr>
          <w:p w14:paraId="30707205" w14:textId="568B58CA"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≥30cmx≥30cm,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mỏng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thoát</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bám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chắc</w:t>
            </w:r>
            <w:proofErr w:type="spellEnd"/>
            <w:r w:rsidRPr="007107BF">
              <w:rPr>
                <w:color w:val="000000"/>
                <w:szCs w:val="24"/>
              </w:rPr>
              <w:t xml:space="preserve"> </w:t>
            </w:r>
            <w:proofErr w:type="spellStart"/>
            <w:r w:rsidRPr="007107BF">
              <w:rPr>
                <w:color w:val="000000"/>
                <w:szCs w:val="24"/>
              </w:rPr>
              <w:t>vào</w:t>
            </w:r>
            <w:proofErr w:type="spellEnd"/>
            <w:r w:rsidRPr="007107BF">
              <w:rPr>
                <w:color w:val="000000"/>
                <w:szCs w:val="24"/>
              </w:rPr>
              <w:t xml:space="preserve"> da.</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4D2FFF2" w14:textId="3ADA31E6"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0DB1CC1C" w14:textId="5FB90956" w:rsidR="007107BF" w:rsidRPr="007107BF" w:rsidRDefault="007107BF" w:rsidP="007107BF">
            <w:pPr>
              <w:jc w:val="center"/>
              <w:rPr>
                <w:b/>
                <w:bCs/>
                <w:szCs w:val="24"/>
              </w:rPr>
            </w:pPr>
            <w:r w:rsidRPr="007107BF">
              <w:rPr>
                <w:color w:val="000000"/>
                <w:szCs w:val="24"/>
              </w:rPr>
              <w:t>300</w:t>
            </w:r>
          </w:p>
        </w:tc>
      </w:tr>
      <w:tr w:rsidR="007107BF" w:rsidRPr="007107BF" w14:paraId="0078ED8C" w14:textId="77777777" w:rsidTr="007107BF">
        <w:trPr>
          <w:trHeight w:val="20"/>
        </w:trPr>
        <w:tc>
          <w:tcPr>
            <w:tcW w:w="708" w:type="dxa"/>
            <w:shd w:val="clear" w:color="000000" w:fill="FFFFFF"/>
            <w:vAlign w:val="center"/>
          </w:tcPr>
          <w:p w14:paraId="295F7BC8" w14:textId="58A81EB4" w:rsidR="007107BF" w:rsidRPr="007107BF" w:rsidRDefault="007107BF" w:rsidP="007107BF">
            <w:pPr>
              <w:jc w:val="center"/>
              <w:rPr>
                <w:b/>
                <w:bCs/>
                <w:szCs w:val="24"/>
              </w:rPr>
            </w:pPr>
            <w:r w:rsidRPr="007107BF">
              <w:rPr>
                <w:color w:val="000000"/>
                <w:szCs w:val="24"/>
              </w:rPr>
              <w:t>15.3</w:t>
            </w:r>
          </w:p>
        </w:tc>
        <w:tc>
          <w:tcPr>
            <w:tcW w:w="1952" w:type="dxa"/>
            <w:shd w:val="clear" w:color="000000" w:fill="FFFFFF"/>
            <w:vAlign w:val="center"/>
          </w:tcPr>
          <w:p w14:paraId="4F1C731C" w14:textId="44AEBFE6"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1178CFA4" w14:textId="7F04B298" w:rsidR="007107BF" w:rsidRPr="007107BF" w:rsidRDefault="007107BF" w:rsidP="007107BF">
            <w:pPr>
              <w:jc w:val="center"/>
              <w:rPr>
                <w:b/>
                <w:bCs/>
                <w:szCs w:val="24"/>
              </w:rPr>
            </w:pPr>
            <w:proofErr w:type="spellStart"/>
            <w:r w:rsidRPr="007107BF">
              <w:rPr>
                <w:color w:val="000000"/>
                <w:szCs w:val="24"/>
              </w:rPr>
              <w:t>Tấm</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3</w:t>
            </w:r>
          </w:p>
        </w:tc>
        <w:tc>
          <w:tcPr>
            <w:tcW w:w="3236" w:type="dxa"/>
            <w:shd w:val="clear" w:color="000000" w:fill="FFFFFF"/>
            <w:vAlign w:val="center"/>
          </w:tcPr>
          <w:p w14:paraId="62C29194" w14:textId="72445B77"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dán</w:t>
            </w:r>
            <w:proofErr w:type="spellEnd"/>
            <w:r w:rsidRPr="007107BF">
              <w:rPr>
                <w:color w:val="000000"/>
                <w:szCs w:val="24"/>
              </w:rPr>
              <w:t xml:space="preserve"> </w:t>
            </w:r>
            <w:proofErr w:type="spellStart"/>
            <w:r w:rsidRPr="007107BF">
              <w:rPr>
                <w:color w:val="000000"/>
                <w:szCs w:val="24"/>
              </w:rPr>
              <w:t>phẫu</w:t>
            </w:r>
            <w:proofErr w:type="spellEnd"/>
            <w:r w:rsidRPr="007107BF">
              <w:rPr>
                <w:color w:val="000000"/>
                <w:szCs w:val="24"/>
              </w:rPr>
              <w:t xml:space="preserve"> </w:t>
            </w:r>
            <w:proofErr w:type="spellStart"/>
            <w:r w:rsidRPr="007107BF">
              <w:rPr>
                <w:color w:val="000000"/>
                <w:szCs w:val="24"/>
              </w:rPr>
              <w:t>thuật</w:t>
            </w:r>
            <w:proofErr w:type="spellEnd"/>
            <w:r w:rsidRPr="007107BF">
              <w:rPr>
                <w:color w:val="000000"/>
                <w:szCs w:val="24"/>
              </w:rPr>
              <w:t xml:space="preserve"> ≥45cmx≥28cm,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mỏng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suốt</w:t>
            </w:r>
            <w:proofErr w:type="spellEnd"/>
            <w:r w:rsidRPr="007107BF">
              <w:rPr>
                <w:color w:val="000000"/>
                <w:szCs w:val="24"/>
              </w:rPr>
              <w:t xml:space="preserve">, </w:t>
            </w:r>
            <w:proofErr w:type="spellStart"/>
            <w:r w:rsidRPr="007107BF">
              <w:rPr>
                <w:color w:val="000000"/>
                <w:szCs w:val="24"/>
              </w:rPr>
              <w:t>thoát</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bám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chắc</w:t>
            </w:r>
            <w:proofErr w:type="spellEnd"/>
            <w:r w:rsidRPr="007107BF">
              <w:rPr>
                <w:color w:val="000000"/>
                <w:szCs w:val="24"/>
              </w:rPr>
              <w:t xml:space="preserve"> </w:t>
            </w:r>
            <w:proofErr w:type="spellStart"/>
            <w:r w:rsidRPr="007107BF">
              <w:rPr>
                <w:color w:val="000000"/>
                <w:szCs w:val="24"/>
              </w:rPr>
              <w:t>vào</w:t>
            </w:r>
            <w:proofErr w:type="spellEnd"/>
            <w:r w:rsidRPr="007107BF">
              <w:rPr>
                <w:color w:val="000000"/>
                <w:szCs w:val="24"/>
              </w:rPr>
              <w:t xml:space="preserve"> da.</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D57D426" w14:textId="4375D3F3"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0D72998A" w14:textId="1A50E486" w:rsidR="007107BF" w:rsidRPr="007107BF" w:rsidRDefault="007107BF" w:rsidP="007107BF">
            <w:pPr>
              <w:jc w:val="center"/>
              <w:rPr>
                <w:b/>
                <w:bCs/>
                <w:szCs w:val="24"/>
              </w:rPr>
            </w:pPr>
            <w:r w:rsidRPr="007107BF">
              <w:rPr>
                <w:color w:val="000000"/>
                <w:szCs w:val="24"/>
              </w:rPr>
              <w:t>700</w:t>
            </w:r>
          </w:p>
        </w:tc>
      </w:tr>
      <w:tr w:rsidR="007107BF" w:rsidRPr="007107BF" w14:paraId="7DAE87F6" w14:textId="77777777" w:rsidTr="007107BF">
        <w:trPr>
          <w:trHeight w:val="20"/>
        </w:trPr>
        <w:tc>
          <w:tcPr>
            <w:tcW w:w="708" w:type="dxa"/>
            <w:shd w:val="clear" w:color="000000" w:fill="FFFFFF"/>
            <w:vAlign w:val="center"/>
          </w:tcPr>
          <w:p w14:paraId="3A3DBFFE" w14:textId="2C5BBAF4" w:rsidR="007107BF" w:rsidRPr="007107BF" w:rsidRDefault="007107BF" w:rsidP="007107BF">
            <w:pPr>
              <w:jc w:val="center"/>
              <w:rPr>
                <w:b/>
                <w:bCs/>
                <w:szCs w:val="24"/>
              </w:rPr>
            </w:pPr>
            <w:r w:rsidRPr="007107BF">
              <w:rPr>
                <w:color w:val="000000"/>
                <w:szCs w:val="24"/>
              </w:rPr>
              <w:t>16</w:t>
            </w:r>
          </w:p>
        </w:tc>
        <w:tc>
          <w:tcPr>
            <w:tcW w:w="1952" w:type="dxa"/>
            <w:shd w:val="clear" w:color="000000" w:fill="FFFFFF"/>
            <w:vAlign w:val="center"/>
          </w:tcPr>
          <w:p w14:paraId="6DFB4C96" w14:textId="561FE70D" w:rsidR="007107BF" w:rsidRPr="007107BF" w:rsidRDefault="007107BF" w:rsidP="007107BF">
            <w:pPr>
              <w:jc w:val="center"/>
              <w:rPr>
                <w:b/>
                <w:bCs/>
                <w:szCs w:val="24"/>
              </w:rPr>
            </w:pPr>
            <w:proofErr w:type="spellStart"/>
            <w:r w:rsidRPr="007107BF">
              <w:rPr>
                <w:color w:val="000000"/>
                <w:szCs w:val="24"/>
              </w:rPr>
              <w:t>Vật</w:t>
            </w:r>
            <w:proofErr w:type="spellEnd"/>
            <w:r w:rsidRPr="007107BF">
              <w:rPr>
                <w:color w:val="000000"/>
                <w:szCs w:val="24"/>
              </w:rPr>
              <w:t xml:space="preserve"> liệu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p>
        </w:tc>
        <w:tc>
          <w:tcPr>
            <w:tcW w:w="1952" w:type="dxa"/>
            <w:shd w:val="clear" w:color="000000" w:fill="FFFFFF"/>
            <w:vAlign w:val="center"/>
          </w:tcPr>
          <w:p w14:paraId="5CB60F93" w14:textId="20EFB158" w:rsidR="007107BF" w:rsidRPr="007107BF" w:rsidRDefault="007107BF" w:rsidP="007107BF">
            <w:pPr>
              <w:jc w:val="center"/>
              <w:rPr>
                <w:b/>
                <w:bCs/>
                <w:szCs w:val="24"/>
              </w:rPr>
            </w:pPr>
            <w:r w:rsidRPr="007107BF">
              <w:rPr>
                <w:color w:val="000000"/>
                <w:szCs w:val="24"/>
              </w:rPr>
              <w:t> </w:t>
            </w:r>
          </w:p>
        </w:tc>
        <w:tc>
          <w:tcPr>
            <w:tcW w:w="3236" w:type="dxa"/>
            <w:shd w:val="clear" w:color="000000" w:fill="FFFFFF"/>
            <w:vAlign w:val="center"/>
          </w:tcPr>
          <w:p w14:paraId="4F80689F" w14:textId="26734BB8" w:rsidR="007107BF" w:rsidRPr="007107BF" w:rsidRDefault="007107BF" w:rsidP="007107BF">
            <w:pPr>
              <w:jc w:val="left"/>
              <w:rPr>
                <w:b/>
                <w:iCs/>
                <w:szCs w:val="24"/>
              </w:rPr>
            </w:pPr>
            <w:r w:rsidRPr="007107BF">
              <w:rPr>
                <w:color w:val="000000"/>
                <w:szCs w:val="24"/>
              </w:rPr>
              <w:t> </w:t>
            </w:r>
          </w:p>
        </w:tc>
        <w:tc>
          <w:tcPr>
            <w:tcW w:w="907" w:type="dxa"/>
            <w:shd w:val="clear" w:color="000000" w:fill="FFFFFF"/>
            <w:vAlign w:val="center"/>
          </w:tcPr>
          <w:p w14:paraId="0C3A7D06" w14:textId="302CA803" w:rsidR="007107BF" w:rsidRPr="007107BF" w:rsidRDefault="007107BF" w:rsidP="007107BF">
            <w:pPr>
              <w:jc w:val="center"/>
              <w:rPr>
                <w:b/>
                <w:bCs/>
                <w:szCs w:val="24"/>
              </w:rPr>
            </w:pPr>
            <w:r w:rsidRPr="007107BF">
              <w:rPr>
                <w:color w:val="000000"/>
                <w:szCs w:val="24"/>
              </w:rPr>
              <w:t> </w:t>
            </w:r>
          </w:p>
        </w:tc>
        <w:tc>
          <w:tcPr>
            <w:tcW w:w="1073" w:type="dxa"/>
            <w:shd w:val="clear" w:color="000000" w:fill="FFFFFF"/>
            <w:vAlign w:val="center"/>
          </w:tcPr>
          <w:p w14:paraId="3ADAF9D1" w14:textId="3C365095" w:rsidR="007107BF" w:rsidRPr="007107BF" w:rsidRDefault="007107BF" w:rsidP="007107BF">
            <w:pPr>
              <w:jc w:val="center"/>
              <w:rPr>
                <w:b/>
                <w:bCs/>
                <w:szCs w:val="24"/>
              </w:rPr>
            </w:pPr>
            <w:r w:rsidRPr="007107BF">
              <w:rPr>
                <w:color w:val="000000"/>
                <w:szCs w:val="24"/>
              </w:rPr>
              <w:t> </w:t>
            </w:r>
          </w:p>
        </w:tc>
      </w:tr>
      <w:tr w:rsidR="007107BF" w:rsidRPr="007107BF" w14:paraId="0E0186D9" w14:textId="77777777" w:rsidTr="007107BF">
        <w:trPr>
          <w:trHeight w:val="20"/>
        </w:trPr>
        <w:tc>
          <w:tcPr>
            <w:tcW w:w="708" w:type="dxa"/>
            <w:shd w:val="clear" w:color="000000" w:fill="FFFFFF"/>
            <w:vAlign w:val="center"/>
          </w:tcPr>
          <w:p w14:paraId="2BA2DBAF" w14:textId="0ABE47A3" w:rsidR="007107BF" w:rsidRPr="007107BF" w:rsidRDefault="007107BF" w:rsidP="007107BF">
            <w:pPr>
              <w:jc w:val="center"/>
              <w:rPr>
                <w:b/>
                <w:bCs/>
                <w:szCs w:val="24"/>
              </w:rPr>
            </w:pPr>
            <w:r w:rsidRPr="007107BF">
              <w:rPr>
                <w:color w:val="000000"/>
                <w:szCs w:val="24"/>
              </w:rPr>
              <w:t>16.1</w:t>
            </w:r>
          </w:p>
        </w:tc>
        <w:tc>
          <w:tcPr>
            <w:tcW w:w="1952" w:type="dxa"/>
            <w:shd w:val="clear" w:color="000000" w:fill="FFFFFF"/>
            <w:vAlign w:val="center"/>
          </w:tcPr>
          <w:p w14:paraId="21D29108" w14:textId="40CEF415"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2612AC2F" w14:textId="5E76A87D" w:rsidR="007107BF" w:rsidRPr="007107BF" w:rsidRDefault="007107BF" w:rsidP="007107BF">
            <w:pPr>
              <w:jc w:val="center"/>
              <w:rPr>
                <w:b/>
                <w:bCs/>
                <w:szCs w:val="24"/>
              </w:rPr>
            </w:pP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nha</w:t>
            </w:r>
            <w:proofErr w:type="spellEnd"/>
            <w:r w:rsidRPr="007107BF">
              <w:rPr>
                <w:color w:val="000000"/>
                <w:szCs w:val="24"/>
              </w:rPr>
              <w:t xml:space="preserve"> khoa</w:t>
            </w:r>
          </w:p>
        </w:tc>
        <w:tc>
          <w:tcPr>
            <w:tcW w:w="3236" w:type="dxa"/>
            <w:shd w:val="clear" w:color="000000" w:fill="FFFFFF"/>
            <w:vAlign w:val="center"/>
          </w:tcPr>
          <w:p w14:paraId="35645D78" w14:textId="092A9B9B" w:rsidR="007107BF" w:rsidRPr="007107BF" w:rsidRDefault="007107BF" w:rsidP="007107BF">
            <w:pPr>
              <w:jc w:val="left"/>
              <w:rPr>
                <w:b/>
                <w:iCs/>
                <w:szCs w:val="24"/>
              </w:rPr>
            </w:pP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gelatin 10x10x10 mm </w:t>
            </w:r>
            <w:proofErr w:type="spellStart"/>
            <w:r w:rsidRPr="007107BF">
              <w:rPr>
                <w:color w:val="000000"/>
                <w:szCs w:val="24"/>
              </w:rPr>
              <w:t>dùng</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nha</w:t>
            </w:r>
            <w:proofErr w:type="spellEnd"/>
            <w:r w:rsidRPr="007107BF">
              <w:rPr>
                <w:color w:val="000000"/>
                <w:szCs w:val="24"/>
              </w:rPr>
              <w:t xml:space="preserve"> khoa. </w:t>
            </w:r>
            <w:proofErr w:type="spellStart"/>
            <w:r w:rsidRPr="007107BF">
              <w:rPr>
                <w:color w:val="000000"/>
                <w:szCs w:val="24"/>
              </w:rPr>
              <w:t>Dễ</w:t>
            </w:r>
            <w:proofErr w:type="spellEnd"/>
            <w:r w:rsidRPr="007107BF">
              <w:rPr>
                <w:color w:val="000000"/>
                <w:szCs w:val="24"/>
              </w:rPr>
              <w:t xml:space="preserve"> </w:t>
            </w:r>
            <w:proofErr w:type="spellStart"/>
            <w:r w:rsidRPr="007107BF">
              <w:rPr>
                <w:color w:val="000000"/>
                <w:szCs w:val="24"/>
              </w:rPr>
              <w:t>dàng</w:t>
            </w:r>
            <w:proofErr w:type="spellEnd"/>
            <w:r w:rsidRPr="007107BF">
              <w:rPr>
                <w:color w:val="000000"/>
                <w:szCs w:val="24"/>
              </w:rPr>
              <w:t xml:space="preserve"> </w:t>
            </w: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hiệu</w:t>
            </w:r>
            <w:proofErr w:type="spellEnd"/>
            <w:r w:rsidRPr="007107BF">
              <w:rPr>
                <w:color w:val="000000"/>
                <w:szCs w:val="24"/>
              </w:rPr>
              <w:t xml:space="preserve"> </w:t>
            </w:r>
            <w:proofErr w:type="spellStart"/>
            <w:r w:rsidRPr="007107BF">
              <w:rPr>
                <w:color w:val="000000"/>
                <w:szCs w:val="24"/>
              </w:rPr>
              <w:t>quả</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hút</w:t>
            </w:r>
            <w:proofErr w:type="spellEnd"/>
            <w:r w:rsidRPr="007107BF">
              <w:rPr>
                <w:color w:val="000000"/>
                <w:szCs w:val="24"/>
              </w:rPr>
              <w:t xml:space="preserve"> </w:t>
            </w:r>
            <w:proofErr w:type="spellStart"/>
            <w:r w:rsidRPr="007107BF">
              <w:rPr>
                <w:color w:val="000000"/>
                <w:szCs w:val="24"/>
              </w:rPr>
              <w:t>cao</w:t>
            </w:r>
            <w:proofErr w:type="spellEnd"/>
            <w:r w:rsidRPr="007107BF">
              <w:rPr>
                <w:color w:val="000000"/>
                <w:szCs w:val="24"/>
              </w:rPr>
              <w:t xml:space="preserve"> </w:t>
            </w:r>
            <w:proofErr w:type="spellStart"/>
            <w:r w:rsidRPr="007107BF">
              <w:rPr>
                <w:color w:val="000000"/>
                <w:szCs w:val="24"/>
              </w:rPr>
              <w:t>lên</w:t>
            </w:r>
            <w:proofErr w:type="spellEnd"/>
            <w:r w:rsidRPr="007107BF">
              <w:rPr>
                <w:color w:val="000000"/>
                <w:szCs w:val="24"/>
              </w:rPr>
              <w:t xml:space="preserve"> </w:t>
            </w:r>
            <w:proofErr w:type="spellStart"/>
            <w:r w:rsidRPr="007107BF">
              <w:rPr>
                <w:color w:val="000000"/>
                <w:szCs w:val="24"/>
              </w:rPr>
              <w:t>đến</w:t>
            </w:r>
            <w:proofErr w:type="spellEnd"/>
            <w:r w:rsidRPr="007107BF">
              <w:rPr>
                <w:color w:val="000000"/>
                <w:szCs w:val="24"/>
              </w:rPr>
              <w:t xml:space="preserve"> 50 </w:t>
            </w:r>
            <w:proofErr w:type="spellStart"/>
            <w:r w:rsidRPr="007107BF">
              <w:rPr>
                <w:color w:val="000000"/>
                <w:szCs w:val="24"/>
              </w:rPr>
              <w:t>lần</w:t>
            </w:r>
            <w:proofErr w:type="spellEnd"/>
            <w:r w:rsidRPr="007107BF">
              <w:rPr>
                <w:color w:val="000000"/>
                <w:szCs w:val="24"/>
              </w:rPr>
              <w:t xml:space="preserve"> </w:t>
            </w:r>
            <w:proofErr w:type="spellStart"/>
            <w:r w:rsidRPr="007107BF">
              <w:rPr>
                <w:color w:val="000000"/>
                <w:szCs w:val="24"/>
              </w:rPr>
              <w:t>trọng</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xml:space="preserve"> </w:t>
            </w:r>
            <w:proofErr w:type="spellStart"/>
            <w:r w:rsidRPr="007107BF">
              <w:rPr>
                <w:color w:val="000000"/>
                <w:szCs w:val="24"/>
              </w:rPr>
              <w:t>của</w:t>
            </w:r>
            <w:proofErr w:type="spellEnd"/>
            <w:r w:rsidRPr="007107BF">
              <w:rPr>
                <w:color w:val="000000"/>
                <w:szCs w:val="24"/>
              </w:rPr>
              <w:t xml:space="preserve"> </w:t>
            </w:r>
            <w:proofErr w:type="spellStart"/>
            <w:r w:rsidRPr="007107BF">
              <w:rPr>
                <w:color w:val="000000"/>
                <w:szCs w:val="24"/>
              </w:rPr>
              <w:t>nó</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thể</w:t>
            </w:r>
            <w:proofErr w:type="spellEnd"/>
            <w:r w:rsidRPr="007107BF">
              <w:rPr>
                <w:color w:val="000000"/>
                <w:szCs w:val="24"/>
              </w:rPr>
              <w:t xml:space="preserve"> </w:t>
            </w:r>
            <w:proofErr w:type="spellStart"/>
            <w:r w:rsidRPr="007107BF">
              <w:rPr>
                <w:color w:val="000000"/>
                <w:szCs w:val="24"/>
              </w:rPr>
              <w:t>định</w:t>
            </w:r>
            <w:proofErr w:type="spellEnd"/>
            <w:r w:rsidRPr="007107BF">
              <w:rPr>
                <w:color w:val="000000"/>
                <w:szCs w:val="24"/>
              </w:rPr>
              <w:t xml:space="preserve"> </w:t>
            </w:r>
            <w:proofErr w:type="spellStart"/>
            <w:r w:rsidRPr="007107BF">
              <w:rPr>
                <w:color w:val="000000"/>
                <w:szCs w:val="24"/>
              </w:rPr>
              <w:t>hình</w:t>
            </w:r>
            <w:proofErr w:type="spellEnd"/>
            <w:r w:rsidRPr="007107BF">
              <w:rPr>
                <w:color w:val="000000"/>
                <w:szCs w:val="24"/>
              </w:rPr>
              <w:t xml:space="preserve"> </w:t>
            </w:r>
            <w:proofErr w:type="spellStart"/>
            <w:r w:rsidRPr="007107BF">
              <w:rPr>
                <w:color w:val="000000"/>
                <w:szCs w:val="24"/>
              </w:rPr>
              <w:t>theo</w:t>
            </w:r>
            <w:proofErr w:type="spellEnd"/>
            <w:r w:rsidRPr="007107BF">
              <w:rPr>
                <w:color w:val="000000"/>
                <w:szCs w:val="24"/>
              </w:rPr>
              <w:t xml:space="preserve"> </w:t>
            </w:r>
            <w:proofErr w:type="spellStart"/>
            <w:r w:rsidRPr="007107BF">
              <w:rPr>
                <w:color w:val="000000"/>
                <w:szCs w:val="24"/>
              </w:rPr>
              <w:t>nhu</w:t>
            </w:r>
            <w:proofErr w:type="spellEnd"/>
            <w:r w:rsidRPr="007107BF">
              <w:rPr>
                <w:color w:val="000000"/>
                <w:szCs w:val="24"/>
              </w:rPr>
              <w:t xml:space="preserve"> </w:t>
            </w:r>
            <w:proofErr w:type="spellStart"/>
            <w:r w:rsidRPr="007107BF">
              <w:rPr>
                <w:color w:val="000000"/>
                <w:szCs w:val="24"/>
              </w:rPr>
              <w:t>cầu</w:t>
            </w:r>
            <w:proofErr w:type="spellEnd"/>
            <w:r w:rsidRPr="007107BF">
              <w:rPr>
                <w:color w:val="000000"/>
                <w:szCs w:val="24"/>
              </w:rPr>
              <w:t xml:space="preserve"> </w:t>
            </w:r>
            <w:proofErr w:type="spellStart"/>
            <w:r w:rsidRPr="007107BF">
              <w:rPr>
                <w:color w:val="000000"/>
                <w:szCs w:val="24"/>
              </w:rPr>
              <w:t>sử</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Hấp</w:t>
            </w:r>
            <w:proofErr w:type="spellEnd"/>
            <w:r w:rsidRPr="007107BF">
              <w:rPr>
                <w:color w:val="000000"/>
                <w:szCs w:val="24"/>
              </w:rPr>
              <w:t xml:space="preserve"> </w:t>
            </w:r>
            <w:proofErr w:type="spellStart"/>
            <w:r w:rsidRPr="007107BF">
              <w:rPr>
                <w:color w:val="000000"/>
                <w:szCs w:val="24"/>
              </w:rPr>
              <w:t>thụ</w:t>
            </w:r>
            <w:proofErr w:type="spellEnd"/>
            <w:r w:rsidRPr="007107BF">
              <w:rPr>
                <w:color w:val="000000"/>
                <w:szCs w:val="24"/>
              </w:rPr>
              <w:t xml:space="preserve"> </w:t>
            </w:r>
            <w:proofErr w:type="spellStart"/>
            <w:r w:rsidRPr="007107BF">
              <w:rPr>
                <w:color w:val="000000"/>
                <w:szCs w:val="24"/>
              </w:rPr>
              <w:t>hoàn</w:t>
            </w:r>
            <w:proofErr w:type="spellEnd"/>
            <w:r w:rsidRPr="007107BF">
              <w:rPr>
                <w:color w:val="000000"/>
                <w:szCs w:val="24"/>
              </w:rPr>
              <w:t xml:space="preserve"> </w:t>
            </w:r>
            <w:proofErr w:type="spellStart"/>
            <w:r w:rsidRPr="007107BF">
              <w:rPr>
                <w:color w:val="000000"/>
                <w:szCs w:val="24"/>
              </w:rPr>
              <w:t>toàn</w:t>
            </w:r>
            <w:proofErr w:type="spellEnd"/>
            <w:r w:rsidRPr="007107BF">
              <w:rPr>
                <w:color w:val="000000"/>
                <w:szCs w:val="24"/>
              </w:rPr>
              <w:t xml:space="preserve"> 3-4 </w:t>
            </w:r>
            <w:proofErr w:type="spellStart"/>
            <w:r w:rsidRPr="007107BF">
              <w:rPr>
                <w:color w:val="000000"/>
                <w:szCs w:val="24"/>
              </w:rPr>
              <w:t>tuần</w:t>
            </w:r>
            <w:proofErr w:type="spellEnd"/>
            <w:r w:rsidRPr="007107BF">
              <w:rPr>
                <w:color w:val="000000"/>
                <w:szCs w:val="24"/>
              </w:rPr>
              <w:t xml:space="preserve">. </w:t>
            </w:r>
            <w:proofErr w:type="spellStart"/>
            <w:r w:rsidRPr="007107BF">
              <w:rPr>
                <w:color w:val="000000"/>
                <w:szCs w:val="24"/>
              </w:rPr>
              <w:t>Đóng</w:t>
            </w:r>
            <w:proofErr w:type="spellEnd"/>
            <w:r w:rsidRPr="007107BF">
              <w:rPr>
                <w:color w:val="000000"/>
                <w:szCs w:val="24"/>
              </w:rPr>
              <w:t xml:space="preserve"> </w:t>
            </w:r>
            <w:proofErr w:type="spellStart"/>
            <w:r w:rsidRPr="007107BF">
              <w:rPr>
                <w:color w:val="000000"/>
                <w:szCs w:val="24"/>
              </w:rPr>
              <w:t>gói</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w:t>
            </w:r>
            <w:r w:rsidRPr="007107BF">
              <w:rPr>
                <w:color w:val="000000"/>
                <w:szCs w:val="24"/>
              </w:rPr>
              <w:br/>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66288A0" w14:textId="42A034C4" w:rsidR="007107BF" w:rsidRPr="007107BF" w:rsidRDefault="007107BF" w:rsidP="007107BF">
            <w:pPr>
              <w:jc w:val="center"/>
              <w:rPr>
                <w:b/>
                <w:bCs/>
                <w:szCs w:val="24"/>
              </w:rPr>
            </w:pPr>
            <w:proofErr w:type="spellStart"/>
            <w:r w:rsidRPr="007107BF">
              <w:rPr>
                <w:color w:val="000000"/>
                <w:szCs w:val="24"/>
              </w:rPr>
              <w:t>Miếng</w:t>
            </w:r>
            <w:proofErr w:type="spellEnd"/>
            <w:r w:rsidRPr="007107BF">
              <w:rPr>
                <w:color w:val="000000"/>
                <w:szCs w:val="24"/>
              </w:rPr>
              <w:t xml:space="preserve"> </w:t>
            </w:r>
          </w:p>
        </w:tc>
        <w:tc>
          <w:tcPr>
            <w:tcW w:w="1073" w:type="dxa"/>
            <w:shd w:val="clear" w:color="000000" w:fill="FFFFFF"/>
            <w:vAlign w:val="center"/>
          </w:tcPr>
          <w:p w14:paraId="6D205FA1" w14:textId="17152A88" w:rsidR="007107BF" w:rsidRPr="007107BF" w:rsidRDefault="007107BF" w:rsidP="007107BF">
            <w:pPr>
              <w:jc w:val="center"/>
              <w:rPr>
                <w:b/>
                <w:bCs/>
                <w:szCs w:val="24"/>
              </w:rPr>
            </w:pPr>
            <w:r w:rsidRPr="007107BF">
              <w:rPr>
                <w:color w:val="000000"/>
                <w:szCs w:val="24"/>
              </w:rPr>
              <w:t>360</w:t>
            </w:r>
          </w:p>
        </w:tc>
      </w:tr>
      <w:tr w:rsidR="007107BF" w:rsidRPr="007107BF" w14:paraId="5760D1E0" w14:textId="77777777" w:rsidTr="007107BF">
        <w:trPr>
          <w:trHeight w:val="20"/>
        </w:trPr>
        <w:tc>
          <w:tcPr>
            <w:tcW w:w="708" w:type="dxa"/>
            <w:shd w:val="clear" w:color="000000" w:fill="FFFFFF"/>
            <w:vAlign w:val="center"/>
          </w:tcPr>
          <w:p w14:paraId="6B9EE0E9" w14:textId="220D6964" w:rsidR="007107BF" w:rsidRPr="007107BF" w:rsidRDefault="007107BF" w:rsidP="007107BF">
            <w:pPr>
              <w:jc w:val="center"/>
              <w:rPr>
                <w:b/>
                <w:bCs/>
                <w:szCs w:val="24"/>
              </w:rPr>
            </w:pPr>
            <w:r w:rsidRPr="007107BF">
              <w:rPr>
                <w:color w:val="000000"/>
                <w:szCs w:val="24"/>
              </w:rPr>
              <w:t>16.2</w:t>
            </w:r>
          </w:p>
        </w:tc>
        <w:tc>
          <w:tcPr>
            <w:tcW w:w="1952" w:type="dxa"/>
            <w:shd w:val="clear" w:color="000000" w:fill="FFFFFF"/>
            <w:vAlign w:val="center"/>
          </w:tcPr>
          <w:p w14:paraId="49273FAF" w14:textId="7790EDD4"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01C2EBED" w14:textId="0E00C951" w:rsidR="007107BF" w:rsidRPr="007107BF" w:rsidRDefault="007107BF" w:rsidP="007107BF">
            <w:pPr>
              <w:jc w:val="center"/>
              <w:rPr>
                <w:b/>
                <w:bCs/>
                <w:szCs w:val="24"/>
              </w:rPr>
            </w:pPr>
            <w:proofErr w:type="spellStart"/>
            <w:r w:rsidRPr="007107BF">
              <w:rPr>
                <w:color w:val="000000"/>
                <w:szCs w:val="24"/>
              </w:rPr>
              <w:t>Sáp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p>
        </w:tc>
        <w:tc>
          <w:tcPr>
            <w:tcW w:w="3236" w:type="dxa"/>
            <w:shd w:val="clear" w:color="000000" w:fill="FFFFFF"/>
            <w:vAlign w:val="center"/>
          </w:tcPr>
          <w:p w14:paraId="2DE1A449" w14:textId="4621FACA"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sáp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xương</w:t>
            </w:r>
            <w:proofErr w:type="spellEnd"/>
            <w:r w:rsidRPr="007107BF">
              <w:rPr>
                <w:color w:val="000000"/>
                <w:szCs w:val="24"/>
              </w:rPr>
              <w:br/>
              <w:t xml:space="preserve">Thành </w:t>
            </w:r>
            <w:proofErr w:type="spellStart"/>
            <w:r w:rsidRPr="007107BF">
              <w:rPr>
                <w:color w:val="000000"/>
                <w:szCs w:val="24"/>
              </w:rPr>
              <w:t>phần</w:t>
            </w:r>
            <w:proofErr w:type="spellEnd"/>
            <w:r w:rsidRPr="007107BF">
              <w:rPr>
                <w:color w:val="000000"/>
                <w:szCs w:val="24"/>
              </w:rPr>
              <w:t xml:space="preserve">: </w:t>
            </w:r>
            <w:proofErr w:type="spellStart"/>
            <w:r w:rsidRPr="007107BF">
              <w:rPr>
                <w:color w:val="000000"/>
                <w:szCs w:val="24"/>
              </w:rPr>
              <w:t>Sáp</w:t>
            </w:r>
            <w:proofErr w:type="spellEnd"/>
            <w:r w:rsidRPr="007107BF">
              <w:rPr>
                <w:color w:val="000000"/>
                <w:szCs w:val="24"/>
              </w:rPr>
              <w:t xml:space="preserve"> </w:t>
            </w:r>
            <w:proofErr w:type="spellStart"/>
            <w:r w:rsidRPr="007107BF">
              <w:rPr>
                <w:color w:val="000000"/>
                <w:szCs w:val="24"/>
              </w:rPr>
              <w:t>ong</w:t>
            </w:r>
            <w:proofErr w:type="spellEnd"/>
            <w:r w:rsidRPr="007107BF">
              <w:rPr>
                <w:color w:val="000000"/>
                <w:szCs w:val="24"/>
              </w:rPr>
              <w:t xml:space="preserve">, Isopropyl </w:t>
            </w:r>
            <w:r w:rsidRPr="007107BF">
              <w:rPr>
                <w:color w:val="000000"/>
                <w:szCs w:val="24"/>
              </w:rPr>
              <w:br/>
            </w:r>
            <w:proofErr w:type="spellStart"/>
            <w:r w:rsidRPr="007107BF">
              <w:rPr>
                <w:color w:val="000000"/>
                <w:szCs w:val="24"/>
              </w:rPr>
              <w:t>Trọng</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xml:space="preserve"> ≥2 gram.</w:t>
            </w:r>
            <w:r w:rsidRPr="007107BF">
              <w:rPr>
                <w:color w:val="000000"/>
                <w:szCs w:val="24"/>
              </w:rPr>
              <w:br/>
            </w:r>
            <w:proofErr w:type="spellStart"/>
            <w:r w:rsidRPr="007107BF">
              <w:rPr>
                <w:color w:val="000000"/>
                <w:szCs w:val="24"/>
              </w:rPr>
              <w:t>Đóng</w:t>
            </w:r>
            <w:proofErr w:type="spellEnd"/>
            <w:r w:rsidRPr="007107BF">
              <w:rPr>
                <w:color w:val="000000"/>
                <w:szCs w:val="24"/>
              </w:rPr>
              <w:t xml:space="preserve"> </w:t>
            </w:r>
            <w:proofErr w:type="spellStart"/>
            <w:r w:rsidRPr="007107BF">
              <w:rPr>
                <w:color w:val="000000"/>
                <w:szCs w:val="24"/>
              </w:rPr>
              <w:t>gói</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từng</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EO </w:t>
            </w:r>
            <w:proofErr w:type="spellStart"/>
            <w:r w:rsidRPr="007107BF">
              <w:rPr>
                <w:color w:val="000000"/>
                <w:szCs w:val="24"/>
              </w:rPr>
              <w:t>hoặc</w:t>
            </w:r>
            <w:proofErr w:type="spellEnd"/>
            <w:r w:rsidRPr="007107BF">
              <w:rPr>
                <w:color w:val="000000"/>
                <w:szCs w:val="24"/>
              </w:rPr>
              <w:t xml:space="preserve"> gamma</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44685F69" w14:textId="2D9CF759" w:rsidR="007107BF" w:rsidRPr="007107BF" w:rsidRDefault="007107BF" w:rsidP="007107BF">
            <w:pPr>
              <w:jc w:val="center"/>
              <w:rPr>
                <w:b/>
                <w:bCs/>
                <w:szCs w:val="24"/>
              </w:rPr>
            </w:pPr>
            <w:proofErr w:type="spellStart"/>
            <w:r w:rsidRPr="007107BF">
              <w:rPr>
                <w:color w:val="000000"/>
                <w:szCs w:val="24"/>
              </w:rPr>
              <w:t>Miếng</w:t>
            </w:r>
            <w:proofErr w:type="spellEnd"/>
            <w:r w:rsidRPr="007107BF">
              <w:rPr>
                <w:color w:val="000000"/>
                <w:szCs w:val="24"/>
              </w:rPr>
              <w:t xml:space="preserve"> </w:t>
            </w:r>
          </w:p>
        </w:tc>
        <w:tc>
          <w:tcPr>
            <w:tcW w:w="1073" w:type="dxa"/>
            <w:shd w:val="clear" w:color="000000" w:fill="FFFFFF"/>
            <w:vAlign w:val="center"/>
          </w:tcPr>
          <w:p w14:paraId="73211649" w14:textId="79C9EA1E" w:rsidR="007107BF" w:rsidRPr="007107BF" w:rsidRDefault="007107BF" w:rsidP="007107BF">
            <w:pPr>
              <w:jc w:val="center"/>
              <w:rPr>
                <w:b/>
                <w:bCs/>
                <w:szCs w:val="24"/>
              </w:rPr>
            </w:pPr>
            <w:r w:rsidRPr="007107BF">
              <w:rPr>
                <w:color w:val="000000"/>
                <w:szCs w:val="24"/>
              </w:rPr>
              <w:t>300</w:t>
            </w:r>
          </w:p>
        </w:tc>
      </w:tr>
      <w:tr w:rsidR="007107BF" w:rsidRPr="007107BF" w14:paraId="7FA54A7E" w14:textId="77777777" w:rsidTr="007107BF">
        <w:trPr>
          <w:trHeight w:val="20"/>
        </w:trPr>
        <w:tc>
          <w:tcPr>
            <w:tcW w:w="708" w:type="dxa"/>
            <w:shd w:val="clear" w:color="000000" w:fill="FFFFFF"/>
            <w:vAlign w:val="center"/>
          </w:tcPr>
          <w:p w14:paraId="386052D2" w14:textId="4B761B54" w:rsidR="007107BF" w:rsidRPr="007107BF" w:rsidRDefault="007107BF" w:rsidP="007107BF">
            <w:pPr>
              <w:jc w:val="center"/>
              <w:rPr>
                <w:b/>
                <w:bCs/>
                <w:szCs w:val="24"/>
              </w:rPr>
            </w:pPr>
            <w:r w:rsidRPr="007107BF">
              <w:rPr>
                <w:color w:val="000000"/>
                <w:szCs w:val="24"/>
              </w:rPr>
              <w:t>16.3</w:t>
            </w:r>
          </w:p>
        </w:tc>
        <w:tc>
          <w:tcPr>
            <w:tcW w:w="1952" w:type="dxa"/>
            <w:shd w:val="clear" w:color="000000" w:fill="FFFFFF"/>
            <w:vAlign w:val="center"/>
          </w:tcPr>
          <w:p w14:paraId="625610F6" w14:textId="0D032FC6"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1AD5A2EF" w14:textId="4E4C72A1" w:rsidR="007107BF" w:rsidRPr="007107BF" w:rsidRDefault="007107BF" w:rsidP="007107BF">
            <w:pPr>
              <w:jc w:val="center"/>
              <w:rPr>
                <w:b/>
                <w:b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Gelatin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p>
        </w:tc>
        <w:tc>
          <w:tcPr>
            <w:tcW w:w="3236" w:type="dxa"/>
            <w:shd w:val="clear" w:color="000000" w:fill="FFFFFF"/>
            <w:vAlign w:val="center"/>
          </w:tcPr>
          <w:p w14:paraId="10D85E14" w14:textId="65D67110" w:rsidR="007107BF" w:rsidRPr="007107BF" w:rsidRDefault="007107BF" w:rsidP="007107BF">
            <w:pPr>
              <w:jc w:val="left"/>
              <w:rPr>
                <w:b/>
                <w:iCs/>
                <w:szCs w:val="24"/>
              </w:rPr>
            </w:pP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từ</w:t>
            </w:r>
            <w:proofErr w:type="spellEnd"/>
            <w:r w:rsidRPr="007107BF">
              <w:rPr>
                <w:color w:val="000000"/>
                <w:szCs w:val="24"/>
              </w:rPr>
              <w:t xml:space="preserve"> gelatin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 7cm x ≥5cm x ≥1cm,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vô</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tia</w:t>
            </w:r>
            <w:proofErr w:type="spellEnd"/>
            <w:r w:rsidRPr="007107BF">
              <w:rPr>
                <w:color w:val="000000"/>
                <w:szCs w:val="24"/>
              </w:rPr>
              <w:t xml:space="preserve"> gamma, </w:t>
            </w:r>
            <w:proofErr w:type="spellStart"/>
            <w:r w:rsidRPr="007107BF">
              <w:rPr>
                <w:color w:val="000000"/>
                <w:szCs w:val="24"/>
              </w:rPr>
              <w:t>hấp</w:t>
            </w:r>
            <w:proofErr w:type="spellEnd"/>
            <w:r w:rsidRPr="007107BF">
              <w:rPr>
                <w:color w:val="000000"/>
                <w:szCs w:val="24"/>
              </w:rPr>
              <w:t xml:space="preserve"> </w:t>
            </w:r>
            <w:proofErr w:type="spellStart"/>
            <w:r w:rsidRPr="007107BF">
              <w:rPr>
                <w:color w:val="000000"/>
                <w:szCs w:val="24"/>
              </w:rPr>
              <w:t>thụ</w:t>
            </w:r>
            <w:proofErr w:type="spellEnd"/>
            <w:r w:rsidRPr="007107BF">
              <w:rPr>
                <w:color w:val="000000"/>
                <w:szCs w:val="24"/>
              </w:rPr>
              <w:t xml:space="preserve"> </w:t>
            </w:r>
            <w:proofErr w:type="spellStart"/>
            <w:r w:rsidRPr="007107BF">
              <w:rPr>
                <w:color w:val="000000"/>
                <w:szCs w:val="24"/>
              </w:rPr>
              <w:t>nước</w:t>
            </w:r>
            <w:proofErr w:type="spellEnd"/>
            <w:r w:rsidRPr="007107BF">
              <w:rPr>
                <w:color w:val="000000"/>
                <w:szCs w:val="24"/>
              </w:rPr>
              <w:t xml:space="preserve"> </w:t>
            </w:r>
            <w:proofErr w:type="spellStart"/>
            <w:r w:rsidRPr="007107BF">
              <w:rPr>
                <w:color w:val="000000"/>
                <w:szCs w:val="24"/>
              </w:rPr>
              <w:t>gấp</w:t>
            </w:r>
            <w:proofErr w:type="spellEnd"/>
            <w:r w:rsidRPr="007107BF">
              <w:rPr>
                <w:color w:val="000000"/>
                <w:szCs w:val="24"/>
              </w:rPr>
              <w:t xml:space="preserve"> 40-50 </w:t>
            </w:r>
            <w:proofErr w:type="spellStart"/>
            <w:r w:rsidRPr="007107BF">
              <w:rPr>
                <w:color w:val="000000"/>
                <w:szCs w:val="24"/>
              </w:rPr>
              <w:t>lần</w:t>
            </w:r>
            <w:proofErr w:type="spellEnd"/>
            <w:r w:rsidRPr="007107BF">
              <w:rPr>
                <w:color w:val="000000"/>
                <w:szCs w:val="24"/>
              </w:rPr>
              <w:t xml:space="preserve"> </w:t>
            </w:r>
            <w:proofErr w:type="spellStart"/>
            <w:r w:rsidRPr="007107BF">
              <w:rPr>
                <w:color w:val="000000"/>
                <w:szCs w:val="24"/>
              </w:rPr>
              <w:t>trọng</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xml:space="preserve"> </w:t>
            </w:r>
            <w:proofErr w:type="spellStart"/>
            <w:r w:rsidRPr="007107BF">
              <w:rPr>
                <w:color w:val="000000"/>
                <w:szCs w:val="24"/>
              </w:rPr>
              <w:t>của</w:t>
            </w:r>
            <w:proofErr w:type="spellEnd"/>
            <w:r w:rsidRPr="007107BF">
              <w:rPr>
                <w:color w:val="000000"/>
                <w:szCs w:val="24"/>
              </w:rPr>
              <w:t xml:space="preserve"> </w:t>
            </w:r>
            <w:proofErr w:type="spellStart"/>
            <w:r w:rsidRPr="007107BF">
              <w:rPr>
                <w:color w:val="000000"/>
                <w:szCs w:val="24"/>
              </w:rPr>
              <w:t>nó</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dễ</w:t>
            </w:r>
            <w:proofErr w:type="spellEnd"/>
            <w:r w:rsidRPr="007107BF">
              <w:rPr>
                <w:color w:val="000000"/>
                <w:szCs w:val="24"/>
              </w:rPr>
              <w:t xml:space="preserve"> </w:t>
            </w:r>
            <w:proofErr w:type="spellStart"/>
            <w:r w:rsidRPr="007107BF">
              <w:rPr>
                <w:color w:val="000000"/>
                <w:szCs w:val="24"/>
              </w:rPr>
              <w:t>dàng</w:t>
            </w:r>
            <w:proofErr w:type="spellEnd"/>
            <w:r w:rsidRPr="007107BF">
              <w:rPr>
                <w:color w:val="000000"/>
                <w:szCs w:val="24"/>
              </w:rPr>
              <w:t xml:space="preserve"> </w:t>
            </w:r>
            <w:proofErr w:type="spellStart"/>
            <w:r w:rsidRPr="007107BF">
              <w:rPr>
                <w:color w:val="000000"/>
                <w:szCs w:val="24"/>
              </w:rPr>
              <w:t>bám</w:t>
            </w:r>
            <w:proofErr w:type="spellEnd"/>
            <w:r w:rsidRPr="007107BF">
              <w:rPr>
                <w:color w:val="000000"/>
                <w:szCs w:val="24"/>
              </w:rPr>
              <w:t xml:space="preserve"> </w:t>
            </w:r>
            <w:proofErr w:type="spellStart"/>
            <w:r w:rsidRPr="007107BF">
              <w:rPr>
                <w:color w:val="000000"/>
                <w:szCs w:val="24"/>
              </w:rPr>
              <w:t>dính</w:t>
            </w:r>
            <w:proofErr w:type="spellEnd"/>
            <w:r w:rsidRPr="007107BF">
              <w:rPr>
                <w:color w:val="000000"/>
                <w:szCs w:val="24"/>
              </w:rPr>
              <w:t xml:space="preserve"> </w:t>
            </w:r>
            <w:proofErr w:type="spellStart"/>
            <w:r w:rsidRPr="007107BF">
              <w:rPr>
                <w:color w:val="000000"/>
                <w:szCs w:val="24"/>
              </w:rPr>
              <w:t>vào</w:t>
            </w:r>
            <w:proofErr w:type="spellEnd"/>
            <w:r w:rsidRPr="007107BF">
              <w:rPr>
                <w:color w:val="000000"/>
                <w:szCs w:val="24"/>
              </w:rPr>
              <w:t xml:space="preserve"> </w:t>
            </w:r>
            <w:proofErr w:type="spellStart"/>
            <w:r w:rsidRPr="007107BF">
              <w:rPr>
                <w:color w:val="000000"/>
                <w:szCs w:val="24"/>
              </w:rPr>
              <w:t>nơi</w:t>
            </w:r>
            <w:proofErr w:type="spellEnd"/>
            <w:r w:rsidRPr="007107BF">
              <w:rPr>
                <w:color w:val="000000"/>
                <w:szCs w:val="24"/>
              </w:rPr>
              <w:t xml:space="preserve"> </w:t>
            </w:r>
            <w:proofErr w:type="spellStart"/>
            <w:r w:rsidRPr="007107BF">
              <w:rPr>
                <w:color w:val="000000"/>
                <w:szCs w:val="24"/>
              </w:rPr>
              <w:t>chảy</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Độ</w:t>
            </w:r>
            <w:proofErr w:type="spellEnd"/>
            <w:r w:rsidRPr="007107BF">
              <w:rPr>
                <w:color w:val="000000"/>
                <w:szCs w:val="24"/>
              </w:rPr>
              <w:t xml:space="preserve"> </w:t>
            </w: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đồng</w:t>
            </w:r>
            <w:proofErr w:type="spellEnd"/>
            <w:r w:rsidRPr="007107BF">
              <w:rPr>
                <w:color w:val="000000"/>
                <w:szCs w:val="24"/>
              </w:rPr>
              <w:t xml:space="preserve"> </w:t>
            </w:r>
            <w:proofErr w:type="spellStart"/>
            <w:r w:rsidRPr="007107BF">
              <w:rPr>
                <w:color w:val="000000"/>
                <w:szCs w:val="24"/>
              </w:rPr>
              <w:t>nhất</w:t>
            </w:r>
            <w:proofErr w:type="spellEnd"/>
            <w:r w:rsidRPr="007107BF">
              <w:rPr>
                <w:color w:val="000000"/>
                <w:szCs w:val="24"/>
              </w:rPr>
              <w:t xml:space="preserve"> </w:t>
            </w:r>
            <w:proofErr w:type="spellStart"/>
            <w:r w:rsidRPr="007107BF">
              <w:rPr>
                <w:color w:val="000000"/>
                <w:szCs w:val="24"/>
              </w:rPr>
              <w:t>giúp</w:t>
            </w:r>
            <w:proofErr w:type="spellEnd"/>
            <w:r w:rsidRPr="007107BF">
              <w:rPr>
                <w:color w:val="000000"/>
                <w:szCs w:val="24"/>
              </w:rPr>
              <w:t xml:space="preserve"> </w:t>
            </w:r>
            <w:proofErr w:type="spellStart"/>
            <w:r w:rsidRPr="007107BF">
              <w:rPr>
                <w:color w:val="000000"/>
                <w:szCs w:val="24"/>
              </w:rPr>
              <w:t>cho</w:t>
            </w:r>
            <w:proofErr w:type="spellEnd"/>
            <w:r w:rsidRPr="007107BF">
              <w:rPr>
                <w:color w:val="000000"/>
                <w:szCs w:val="24"/>
              </w:rPr>
              <w:t xml:space="preserve"> </w:t>
            </w:r>
            <w:proofErr w:type="spellStart"/>
            <w:r w:rsidRPr="007107BF">
              <w:rPr>
                <w:color w:val="000000"/>
                <w:szCs w:val="24"/>
              </w:rPr>
              <w:t>việc</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thuận</w:t>
            </w:r>
            <w:proofErr w:type="spellEnd"/>
            <w:r w:rsidRPr="007107BF">
              <w:rPr>
                <w:color w:val="000000"/>
                <w:szCs w:val="24"/>
              </w:rPr>
              <w:t xml:space="preserve"> </w:t>
            </w:r>
            <w:proofErr w:type="spellStart"/>
            <w:r w:rsidRPr="007107BF">
              <w:rPr>
                <w:color w:val="000000"/>
                <w:szCs w:val="24"/>
              </w:rPr>
              <w:t>lợi</w:t>
            </w:r>
            <w:proofErr w:type="spellEnd"/>
            <w:r w:rsidRPr="007107BF">
              <w:rPr>
                <w:color w:val="000000"/>
                <w:szCs w:val="24"/>
              </w:rPr>
              <w:t xml:space="preserve"> </w:t>
            </w:r>
            <w:proofErr w:type="spellStart"/>
            <w:r w:rsidRPr="007107BF">
              <w:rPr>
                <w:color w:val="000000"/>
                <w:szCs w:val="24"/>
              </w:rPr>
              <w:t>hơn</w:t>
            </w:r>
            <w:proofErr w:type="spellEnd"/>
            <w:r w:rsidRPr="007107BF">
              <w:rPr>
                <w:color w:val="000000"/>
                <w:szCs w:val="24"/>
              </w:rPr>
              <w:t xml:space="preserve">. Khi </w:t>
            </w:r>
            <w:proofErr w:type="spellStart"/>
            <w:r w:rsidRPr="007107BF">
              <w:rPr>
                <w:color w:val="000000"/>
                <w:szCs w:val="24"/>
              </w:rPr>
              <w:t>đặt</w:t>
            </w:r>
            <w:proofErr w:type="spellEnd"/>
            <w:r w:rsidRPr="007107BF">
              <w:rPr>
                <w:color w:val="000000"/>
                <w:szCs w:val="24"/>
              </w:rPr>
              <w:t xml:space="preserve"> </w:t>
            </w:r>
            <w:proofErr w:type="spellStart"/>
            <w:r w:rsidRPr="007107BF">
              <w:rPr>
                <w:color w:val="000000"/>
                <w:szCs w:val="24"/>
              </w:rPr>
              <w:t>vào</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cơ</w:t>
            </w:r>
            <w:proofErr w:type="spellEnd"/>
            <w:r w:rsidRPr="007107BF">
              <w:rPr>
                <w:color w:val="000000"/>
                <w:szCs w:val="24"/>
              </w:rPr>
              <w:t xml:space="preserve"> </w:t>
            </w:r>
            <w:proofErr w:type="spellStart"/>
            <w:r w:rsidRPr="007107BF">
              <w:rPr>
                <w:color w:val="000000"/>
                <w:szCs w:val="24"/>
              </w:rPr>
              <w:t>thể</w:t>
            </w:r>
            <w:proofErr w:type="spellEnd"/>
            <w:r w:rsidRPr="007107BF">
              <w:rPr>
                <w:color w:val="000000"/>
                <w:szCs w:val="24"/>
              </w:rPr>
              <w:t xml:space="preserve">, </w:t>
            </w:r>
            <w:proofErr w:type="spellStart"/>
            <w:r w:rsidRPr="007107BF">
              <w:rPr>
                <w:color w:val="000000"/>
                <w:szCs w:val="24"/>
              </w:rPr>
              <w:t>nó</w:t>
            </w:r>
            <w:proofErr w:type="spellEnd"/>
            <w:r w:rsidRPr="007107BF">
              <w:rPr>
                <w:color w:val="000000"/>
                <w:szCs w:val="24"/>
              </w:rPr>
              <w:t xml:space="preserve"> </w:t>
            </w:r>
            <w:proofErr w:type="spellStart"/>
            <w:r w:rsidRPr="007107BF">
              <w:rPr>
                <w:color w:val="000000"/>
                <w:szCs w:val="24"/>
              </w:rPr>
              <w:t>sẽ</w:t>
            </w:r>
            <w:proofErr w:type="spellEnd"/>
            <w:r w:rsidRPr="007107BF">
              <w:rPr>
                <w:color w:val="000000"/>
                <w:szCs w:val="24"/>
              </w:rPr>
              <w:t xml:space="preserve"> </w:t>
            </w:r>
            <w:proofErr w:type="spellStart"/>
            <w:r w:rsidRPr="007107BF">
              <w:rPr>
                <w:color w:val="000000"/>
                <w:szCs w:val="24"/>
              </w:rPr>
              <w:t>được</w:t>
            </w:r>
            <w:proofErr w:type="spellEnd"/>
            <w:r w:rsidRPr="007107BF">
              <w:rPr>
                <w:color w:val="000000"/>
                <w:szCs w:val="24"/>
              </w:rPr>
              <w:t xml:space="preserve"> </w:t>
            </w:r>
            <w:proofErr w:type="spellStart"/>
            <w:r w:rsidRPr="007107BF">
              <w:rPr>
                <w:color w:val="000000"/>
                <w:szCs w:val="24"/>
              </w:rPr>
              <w:t>hấp</w:t>
            </w:r>
            <w:proofErr w:type="spellEnd"/>
            <w:r w:rsidRPr="007107BF">
              <w:rPr>
                <w:color w:val="000000"/>
                <w:szCs w:val="24"/>
              </w:rPr>
              <w:t xml:space="preserve"> </w:t>
            </w:r>
            <w:proofErr w:type="spellStart"/>
            <w:r w:rsidRPr="007107BF">
              <w:rPr>
                <w:color w:val="000000"/>
                <w:szCs w:val="24"/>
              </w:rPr>
              <w:t>thụ</w:t>
            </w:r>
            <w:proofErr w:type="spellEnd"/>
            <w:r w:rsidRPr="007107BF">
              <w:rPr>
                <w:color w:val="000000"/>
                <w:szCs w:val="24"/>
              </w:rPr>
              <w:t xml:space="preserve"> </w:t>
            </w:r>
            <w:proofErr w:type="spellStart"/>
            <w:r w:rsidRPr="007107BF">
              <w:rPr>
                <w:color w:val="000000"/>
                <w:szCs w:val="24"/>
              </w:rPr>
              <w:t>hoàn</w:t>
            </w:r>
            <w:proofErr w:type="spellEnd"/>
            <w:r w:rsidRPr="007107BF">
              <w:rPr>
                <w:color w:val="000000"/>
                <w:szCs w:val="24"/>
              </w:rPr>
              <w:t xml:space="preserve"> </w:t>
            </w:r>
            <w:proofErr w:type="spellStart"/>
            <w:r w:rsidRPr="007107BF">
              <w:rPr>
                <w:color w:val="000000"/>
                <w:szCs w:val="24"/>
              </w:rPr>
              <w:t>toàn</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3-4 </w:t>
            </w:r>
            <w:proofErr w:type="spellStart"/>
            <w:r w:rsidRPr="007107BF">
              <w:rPr>
                <w:color w:val="000000"/>
                <w:szCs w:val="24"/>
              </w:rPr>
              <w:t>tuần</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này</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độc</w:t>
            </w:r>
            <w:proofErr w:type="spellEnd"/>
            <w:r w:rsidRPr="007107BF">
              <w:rPr>
                <w:color w:val="000000"/>
                <w:szCs w:val="24"/>
              </w:rPr>
              <w:t xml:space="preserve"> </w:t>
            </w:r>
            <w:proofErr w:type="spellStart"/>
            <w:r w:rsidRPr="007107BF">
              <w:rPr>
                <w:color w:val="000000"/>
                <w:szCs w:val="24"/>
              </w:rPr>
              <w:t>hại</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dị</w:t>
            </w:r>
            <w:proofErr w:type="spellEnd"/>
            <w:r w:rsidRPr="007107BF">
              <w:rPr>
                <w:color w:val="000000"/>
                <w:szCs w:val="24"/>
              </w:rPr>
              <w:t xml:space="preserve"> </w:t>
            </w:r>
            <w:proofErr w:type="spellStart"/>
            <w:r w:rsidRPr="007107BF">
              <w:rPr>
                <w:color w:val="000000"/>
                <w:szCs w:val="24"/>
              </w:rPr>
              <w:t>ứng</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miễn</w:t>
            </w:r>
            <w:proofErr w:type="spellEnd"/>
            <w:r w:rsidRPr="007107BF">
              <w:rPr>
                <w:color w:val="000000"/>
                <w:szCs w:val="24"/>
              </w:rPr>
              <w:t xml:space="preserve"> </w:t>
            </w:r>
            <w:proofErr w:type="spellStart"/>
            <w:r w:rsidRPr="007107BF">
              <w:rPr>
                <w:color w:val="000000"/>
                <w:szCs w:val="24"/>
              </w:rPr>
              <w:t>dịch</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mủ</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đạt</w:t>
            </w:r>
            <w:proofErr w:type="spellEnd"/>
            <w:r w:rsidRPr="007107BF">
              <w:rPr>
                <w:color w:val="000000"/>
                <w:szCs w:val="24"/>
              </w:rPr>
              <w:t xml:space="preserve"> </w:t>
            </w:r>
            <w:proofErr w:type="spellStart"/>
            <w:r w:rsidRPr="007107BF">
              <w:rPr>
                <w:color w:val="000000"/>
                <w:szCs w:val="24"/>
              </w:rPr>
              <w:t>tính</w:t>
            </w:r>
            <w:proofErr w:type="spellEnd"/>
            <w:r w:rsidRPr="007107BF">
              <w:rPr>
                <w:color w:val="000000"/>
                <w:szCs w:val="24"/>
              </w:rPr>
              <w:t xml:space="preserve"> </w:t>
            </w:r>
            <w:proofErr w:type="spellStart"/>
            <w:r w:rsidRPr="007107BF">
              <w:rPr>
                <w:color w:val="000000"/>
                <w:szCs w:val="24"/>
              </w:rPr>
              <w:t>tương</w:t>
            </w:r>
            <w:proofErr w:type="spellEnd"/>
            <w:r w:rsidRPr="007107BF">
              <w:rPr>
                <w:color w:val="000000"/>
                <w:szCs w:val="24"/>
              </w:rPr>
              <w:t xml:space="preserve"> </w:t>
            </w:r>
            <w:proofErr w:type="spellStart"/>
            <w:r w:rsidRPr="007107BF">
              <w:rPr>
                <w:color w:val="000000"/>
                <w:szCs w:val="24"/>
              </w:rPr>
              <w:t>thích</w:t>
            </w:r>
            <w:proofErr w:type="spellEnd"/>
            <w:r w:rsidRPr="007107BF">
              <w:rPr>
                <w:color w:val="000000"/>
                <w:szCs w:val="24"/>
              </w:rPr>
              <w:t xml:space="preserve">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học</w:t>
            </w:r>
            <w:proofErr w:type="spellEnd"/>
            <w:r w:rsidRPr="007107BF">
              <w:rPr>
                <w:color w:val="000000"/>
                <w:szCs w:val="24"/>
              </w:rPr>
              <w:t xml:space="preserve"> </w:t>
            </w:r>
            <w:proofErr w:type="spellStart"/>
            <w:r w:rsidRPr="007107BF">
              <w:rPr>
                <w:color w:val="000000"/>
                <w:szCs w:val="24"/>
              </w:rPr>
              <w:t>theo</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EN ISO 10993.</w:t>
            </w:r>
            <w:r w:rsidRPr="007107BF">
              <w:rPr>
                <w:color w:val="000000"/>
                <w:szCs w:val="24"/>
              </w:rPr>
              <w:br/>
            </w:r>
            <w:r w:rsidRPr="007107BF">
              <w:rPr>
                <w:color w:val="000000"/>
                <w:szCs w:val="24"/>
              </w:rPr>
              <w:lastRenderedPageBreak/>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579DE208" w14:textId="6EBC6633" w:rsidR="007107BF" w:rsidRPr="007107BF" w:rsidRDefault="007107BF" w:rsidP="007107BF">
            <w:pPr>
              <w:jc w:val="center"/>
              <w:rPr>
                <w:b/>
                <w:bCs/>
                <w:szCs w:val="24"/>
              </w:rPr>
            </w:pPr>
            <w:proofErr w:type="spellStart"/>
            <w:r w:rsidRPr="007107BF">
              <w:rPr>
                <w:color w:val="000000"/>
                <w:szCs w:val="24"/>
              </w:rPr>
              <w:lastRenderedPageBreak/>
              <w:t>Miếng</w:t>
            </w:r>
            <w:proofErr w:type="spellEnd"/>
          </w:p>
        </w:tc>
        <w:tc>
          <w:tcPr>
            <w:tcW w:w="1073" w:type="dxa"/>
            <w:shd w:val="clear" w:color="000000" w:fill="FFFFFF"/>
            <w:vAlign w:val="center"/>
          </w:tcPr>
          <w:p w14:paraId="5EF532A8" w14:textId="4CA9A83D" w:rsidR="007107BF" w:rsidRPr="007107BF" w:rsidRDefault="007107BF" w:rsidP="007107BF">
            <w:pPr>
              <w:jc w:val="center"/>
              <w:rPr>
                <w:b/>
                <w:bCs/>
                <w:szCs w:val="24"/>
              </w:rPr>
            </w:pPr>
            <w:r w:rsidRPr="007107BF">
              <w:rPr>
                <w:color w:val="000000"/>
                <w:szCs w:val="24"/>
              </w:rPr>
              <w:t>600</w:t>
            </w:r>
          </w:p>
        </w:tc>
      </w:tr>
      <w:tr w:rsidR="007107BF" w:rsidRPr="007107BF" w14:paraId="2E8732CD" w14:textId="77777777" w:rsidTr="007107BF">
        <w:trPr>
          <w:trHeight w:val="20"/>
        </w:trPr>
        <w:tc>
          <w:tcPr>
            <w:tcW w:w="708" w:type="dxa"/>
            <w:shd w:val="clear" w:color="000000" w:fill="FFFFFF"/>
            <w:vAlign w:val="center"/>
          </w:tcPr>
          <w:p w14:paraId="0327C075" w14:textId="23A813CA" w:rsidR="007107BF" w:rsidRPr="007107BF" w:rsidRDefault="007107BF" w:rsidP="007107BF">
            <w:pPr>
              <w:jc w:val="center"/>
              <w:rPr>
                <w:b/>
                <w:bCs/>
                <w:szCs w:val="24"/>
              </w:rPr>
            </w:pPr>
            <w:r w:rsidRPr="007107BF">
              <w:rPr>
                <w:color w:val="000000"/>
                <w:szCs w:val="24"/>
              </w:rPr>
              <w:t>16.4</w:t>
            </w:r>
          </w:p>
        </w:tc>
        <w:tc>
          <w:tcPr>
            <w:tcW w:w="1952" w:type="dxa"/>
            <w:shd w:val="clear" w:color="000000" w:fill="FFFFFF"/>
            <w:vAlign w:val="center"/>
          </w:tcPr>
          <w:p w14:paraId="270F0593" w14:textId="020BE7E1"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06558D4F" w14:textId="1DCB5EC2"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10 x 20cm</w:t>
            </w:r>
          </w:p>
        </w:tc>
        <w:tc>
          <w:tcPr>
            <w:tcW w:w="3236" w:type="dxa"/>
            <w:shd w:val="clear" w:color="000000" w:fill="FFFFFF"/>
            <w:vAlign w:val="center"/>
          </w:tcPr>
          <w:p w14:paraId="1B1ABCF5" w14:textId="1DFEFEEA" w:rsidR="007107BF" w:rsidRPr="007107BF" w:rsidRDefault="007107BF" w:rsidP="007107BF">
            <w:pPr>
              <w:jc w:val="left"/>
              <w:rPr>
                <w:b/>
                <w:iCs/>
                <w:szCs w:val="24"/>
              </w:rPr>
            </w:pP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cellulose oxy </w:t>
            </w:r>
            <w:proofErr w:type="spellStart"/>
            <w:r w:rsidRPr="007107BF">
              <w:rPr>
                <w:color w:val="000000"/>
                <w:szCs w:val="24"/>
              </w:rPr>
              <w:t>hóa</w:t>
            </w:r>
            <w:proofErr w:type="spellEnd"/>
            <w:r w:rsidRPr="007107BF">
              <w:rPr>
                <w:color w:val="000000"/>
                <w:szCs w:val="24"/>
              </w:rPr>
              <w:t xml:space="preserve"> </w:t>
            </w:r>
            <w:proofErr w:type="spellStart"/>
            <w:r w:rsidRPr="007107BF">
              <w:rPr>
                <w:color w:val="000000"/>
                <w:szCs w:val="24"/>
              </w:rPr>
              <w:t>tái</w:t>
            </w:r>
            <w:proofErr w:type="spellEnd"/>
            <w:r w:rsidRPr="007107BF">
              <w:rPr>
                <w:color w:val="000000"/>
                <w:szCs w:val="24"/>
              </w:rPr>
              <w:t xml:space="preserve"> </w:t>
            </w:r>
            <w:proofErr w:type="spellStart"/>
            <w:r w:rsidRPr="007107BF">
              <w:rPr>
                <w:color w:val="000000"/>
                <w:szCs w:val="24"/>
              </w:rPr>
              <w:t>tổng</w:t>
            </w:r>
            <w:proofErr w:type="spellEnd"/>
            <w:r w:rsidRPr="007107BF">
              <w:rPr>
                <w:color w:val="000000"/>
                <w:szCs w:val="24"/>
              </w:rPr>
              <w:t xml:space="preserve"> </w:t>
            </w:r>
            <w:proofErr w:type="spellStart"/>
            <w:r w:rsidRPr="007107BF">
              <w:rPr>
                <w:color w:val="000000"/>
                <w:szCs w:val="24"/>
              </w:rPr>
              <w:t>hợp</w:t>
            </w:r>
            <w:proofErr w:type="spellEnd"/>
            <w:r w:rsidRPr="007107BF">
              <w:rPr>
                <w:color w:val="000000"/>
                <w:szCs w:val="24"/>
              </w:rPr>
              <w:t xml:space="preserve">. Sau </w:t>
            </w:r>
            <w:proofErr w:type="spellStart"/>
            <w:r w:rsidRPr="007107BF">
              <w:rPr>
                <w:color w:val="000000"/>
                <w:szCs w:val="24"/>
              </w:rPr>
              <w:t>khi</w:t>
            </w:r>
            <w:proofErr w:type="spellEnd"/>
            <w:r w:rsidRPr="007107BF">
              <w:rPr>
                <w:color w:val="000000"/>
                <w:szCs w:val="24"/>
              </w:rPr>
              <w:t xml:space="preserve"> </w:t>
            </w:r>
            <w:proofErr w:type="spellStart"/>
            <w:r w:rsidRPr="007107BF">
              <w:rPr>
                <w:color w:val="000000"/>
                <w:szCs w:val="24"/>
              </w:rPr>
              <w:t>thấm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sẽ</w:t>
            </w:r>
            <w:proofErr w:type="spellEnd"/>
            <w:r w:rsidRPr="007107BF">
              <w:rPr>
                <w:color w:val="000000"/>
                <w:szCs w:val="24"/>
              </w:rPr>
              <w:t xml:space="preserve"> </w:t>
            </w:r>
            <w:proofErr w:type="spellStart"/>
            <w:r w:rsidRPr="007107BF">
              <w:rPr>
                <w:color w:val="000000"/>
                <w:szCs w:val="24"/>
              </w:rPr>
              <w:t>trương</w:t>
            </w:r>
            <w:proofErr w:type="spellEnd"/>
            <w:r w:rsidRPr="007107BF">
              <w:rPr>
                <w:color w:val="000000"/>
                <w:szCs w:val="24"/>
              </w:rPr>
              <w:t xml:space="preserve"> </w:t>
            </w:r>
            <w:proofErr w:type="spellStart"/>
            <w:r w:rsidRPr="007107BF">
              <w:rPr>
                <w:color w:val="000000"/>
                <w:szCs w:val="24"/>
              </w:rPr>
              <w:t>nở</w:t>
            </w:r>
            <w:proofErr w:type="spellEnd"/>
            <w:r w:rsidRPr="007107BF">
              <w:rPr>
                <w:color w:val="000000"/>
                <w:szCs w:val="24"/>
              </w:rPr>
              <w:t xml:space="preserve"> </w:t>
            </w:r>
            <w:proofErr w:type="spellStart"/>
            <w:r w:rsidRPr="007107BF">
              <w:rPr>
                <w:color w:val="000000"/>
                <w:szCs w:val="24"/>
              </w:rPr>
              <w:t>thành</w:t>
            </w:r>
            <w:proofErr w:type="spellEnd"/>
            <w:r w:rsidRPr="007107BF">
              <w:rPr>
                <w:color w:val="000000"/>
                <w:szCs w:val="24"/>
              </w:rPr>
              <w:t xml:space="preserve"> </w:t>
            </w:r>
            <w:proofErr w:type="spellStart"/>
            <w:r w:rsidRPr="007107BF">
              <w:rPr>
                <w:color w:val="000000"/>
                <w:szCs w:val="24"/>
              </w:rPr>
              <w:t>một</w:t>
            </w:r>
            <w:proofErr w:type="spellEnd"/>
            <w:r w:rsidRPr="007107BF">
              <w:rPr>
                <w:color w:val="000000"/>
                <w:szCs w:val="24"/>
              </w:rPr>
              <w:t xml:space="preserve"> </w:t>
            </w: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trúc</w:t>
            </w:r>
            <w:proofErr w:type="spellEnd"/>
            <w:r w:rsidRPr="007107BF">
              <w:rPr>
                <w:color w:val="000000"/>
                <w:szCs w:val="24"/>
              </w:rPr>
              <w:t xml:space="preserve"> </w:t>
            </w:r>
            <w:proofErr w:type="spellStart"/>
            <w:r w:rsidRPr="007107BF">
              <w:rPr>
                <w:color w:val="000000"/>
                <w:szCs w:val="24"/>
              </w:rPr>
              <w:t>tương</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gelatin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hơi</w:t>
            </w:r>
            <w:proofErr w:type="spellEnd"/>
            <w:r w:rsidRPr="007107BF">
              <w:rPr>
                <w:color w:val="000000"/>
                <w:szCs w:val="24"/>
              </w:rPr>
              <w:t xml:space="preserve"> </w:t>
            </w:r>
            <w:proofErr w:type="spellStart"/>
            <w:r w:rsidRPr="007107BF">
              <w:rPr>
                <w:color w:val="000000"/>
                <w:szCs w:val="24"/>
              </w:rPr>
              <w:t>nâu</w:t>
            </w:r>
            <w:proofErr w:type="spellEnd"/>
            <w:r w:rsidRPr="007107BF">
              <w:rPr>
                <w:color w:val="000000"/>
                <w:szCs w:val="24"/>
              </w:rPr>
              <w:t xml:space="preserve"> </w:t>
            </w:r>
            <w:proofErr w:type="spellStart"/>
            <w:r w:rsidRPr="007107BF">
              <w:rPr>
                <w:color w:val="000000"/>
                <w:szCs w:val="24"/>
              </w:rPr>
              <w:t>hoặc</w:t>
            </w:r>
            <w:proofErr w:type="spellEnd"/>
            <w:r w:rsidRPr="007107BF">
              <w:rPr>
                <w:color w:val="000000"/>
                <w:szCs w:val="24"/>
              </w:rPr>
              <w:t xml:space="preserve"> </w:t>
            </w:r>
            <w:proofErr w:type="spellStart"/>
            <w:r w:rsidRPr="007107BF">
              <w:rPr>
                <w:color w:val="000000"/>
                <w:szCs w:val="24"/>
              </w:rPr>
              <w:t>đen</w:t>
            </w:r>
            <w:proofErr w:type="spellEnd"/>
            <w:r w:rsidRPr="007107BF">
              <w:rPr>
                <w:color w:val="000000"/>
                <w:szCs w:val="24"/>
              </w:rPr>
              <w:t xml:space="preserve"> </w:t>
            </w:r>
            <w:proofErr w:type="spellStart"/>
            <w:r w:rsidRPr="007107BF">
              <w:rPr>
                <w:color w:val="000000"/>
                <w:szCs w:val="24"/>
              </w:rPr>
              <w:t>giúp</w:t>
            </w:r>
            <w:proofErr w:type="spellEnd"/>
            <w:r w:rsidRPr="007107BF">
              <w:rPr>
                <w:color w:val="000000"/>
                <w:szCs w:val="24"/>
              </w:rPr>
              <w:t xml:space="preserve"> </w:t>
            </w:r>
            <w:proofErr w:type="spellStart"/>
            <w:r w:rsidRPr="007107BF">
              <w:rPr>
                <w:color w:val="000000"/>
                <w:szCs w:val="24"/>
              </w:rPr>
              <w:t>hình</w:t>
            </w:r>
            <w:proofErr w:type="spellEnd"/>
            <w:r w:rsidRPr="007107BF">
              <w:rPr>
                <w:color w:val="000000"/>
                <w:szCs w:val="24"/>
              </w:rPr>
              <w:t xml:space="preserve"> </w:t>
            </w:r>
            <w:proofErr w:type="spellStart"/>
            <w:r w:rsidRPr="007107BF">
              <w:rPr>
                <w:color w:val="000000"/>
                <w:szCs w:val="24"/>
              </w:rPr>
              <w:t>thành</w:t>
            </w:r>
            <w:proofErr w:type="spellEnd"/>
            <w:r w:rsidRPr="007107BF">
              <w:rPr>
                <w:color w:val="000000"/>
                <w:szCs w:val="24"/>
              </w:rPr>
              <w:t xml:space="preserve"> </w:t>
            </w:r>
            <w:proofErr w:type="spellStart"/>
            <w:r w:rsidRPr="007107BF">
              <w:rPr>
                <w:color w:val="000000"/>
                <w:szCs w:val="24"/>
              </w:rPr>
              <w:t>cục</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đông</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sẽ</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hầu</w:t>
            </w:r>
            <w:proofErr w:type="spellEnd"/>
            <w:r w:rsidRPr="007107BF">
              <w:rPr>
                <w:color w:val="000000"/>
                <w:szCs w:val="24"/>
              </w:rPr>
              <w:t xml:space="preserve"> </w:t>
            </w:r>
            <w:proofErr w:type="spellStart"/>
            <w:r w:rsidRPr="007107BF">
              <w:rPr>
                <w:color w:val="000000"/>
                <w:szCs w:val="24"/>
              </w:rPr>
              <w:t>như</w:t>
            </w:r>
            <w:proofErr w:type="spellEnd"/>
            <w:r w:rsidRPr="007107BF">
              <w:rPr>
                <w:color w:val="000000"/>
                <w:szCs w:val="24"/>
              </w:rPr>
              <w:t xml:space="preserve"> </w:t>
            </w:r>
            <w:proofErr w:type="spellStart"/>
            <w:r w:rsidRPr="007107BF">
              <w:rPr>
                <w:color w:val="000000"/>
                <w:szCs w:val="24"/>
              </w:rPr>
              <w:t>không</w:t>
            </w:r>
            <w:proofErr w:type="spellEnd"/>
            <w:r w:rsidRPr="007107BF">
              <w:rPr>
                <w:color w:val="000000"/>
                <w:szCs w:val="24"/>
              </w:rPr>
              <w:t xml:space="preserve"> </w:t>
            </w:r>
            <w:proofErr w:type="spellStart"/>
            <w:r w:rsidRPr="007107BF">
              <w:rPr>
                <w:color w:val="000000"/>
                <w:szCs w:val="24"/>
              </w:rPr>
              <w:t>gây</w:t>
            </w:r>
            <w:proofErr w:type="spellEnd"/>
            <w:r w:rsidRPr="007107BF">
              <w:rPr>
                <w:color w:val="000000"/>
                <w:szCs w:val="24"/>
              </w:rPr>
              <w:t xml:space="preserve"> </w:t>
            </w:r>
            <w:proofErr w:type="spellStart"/>
            <w:r w:rsidRPr="007107BF">
              <w:rPr>
                <w:color w:val="000000"/>
                <w:szCs w:val="24"/>
              </w:rPr>
              <w:t>phản</w:t>
            </w:r>
            <w:proofErr w:type="spellEnd"/>
            <w:r w:rsidRPr="007107BF">
              <w:rPr>
                <w:color w:val="000000"/>
                <w:szCs w:val="24"/>
              </w:rPr>
              <w:t xml:space="preserve"> </w:t>
            </w:r>
            <w:proofErr w:type="spellStart"/>
            <w:r w:rsidRPr="007107BF">
              <w:rPr>
                <w:color w:val="000000"/>
                <w:szCs w:val="24"/>
              </w:rPr>
              <w:t>ứng</w:t>
            </w:r>
            <w:proofErr w:type="spellEnd"/>
            <w:r w:rsidRPr="007107BF">
              <w:rPr>
                <w:color w:val="000000"/>
                <w:szCs w:val="24"/>
              </w:rPr>
              <w:t xml:space="preserve"> </w:t>
            </w:r>
            <w:proofErr w:type="spellStart"/>
            <w:r w:rsidRPr="007107BF">
              <w:rPr>
                <w:color w:val="000000"/>
                <w:szCs w:val="24"/>
              </w:rPr>
              <w:t>mô</w:t>
            </w:r>
            <w:proofErr w:type="spellEnd"/>
            <w:r w:rsidRPr="007107BF">
              <w:rPr>
                <w:color w:val="000000"/>
                <w:szCs w:val="24"/>
              </w:rPr>
              <w:t xml:space="preserve">. </w:t>
            </w:r>
            <w:proofErr w:type="spellStart"/>
            <w:r w:rsidRPr="007107BF">
              <w:rPr>
                <w:color w:val="000000"/>
                <w:szCs w:val="24"/>
              </w:rPr>
              <w:t>Có</w:t>
            </w:r>
            <w:proofErr w:type="spellEnd"/>
            <w:r w:rsidRPr="007107BF">
              <w:rPr>
                <w:color w:val="000000"/>
                <w:szCs w:val="24"/>
              </w:rPr>
              <w:t xml:space="preserve"> </w:t>
            </w:r>
            <w:proofErr w:type="spellStart"/>
            <w:r w:rsidRPr="007107BF">
              <w:rPr>
                <w:color w:val="000000"/>
                <w:szCs w:val="24"/>
              </w:rPr>
              <w:t>khả</w:t>
            </w:r>
            <w:proofErr w:type="spellEnd"/>
            <w:r w:rsidRPr="007107BF">
              <w:rPr>
                <w:color w:val="000000"/>
                <w:szCs w:val="24"/>
              </w:rPr>
              <w:t xml:space="preserve"> </w:t>
            </w:r>
            <w:proofErr w:type="spellStart"/>
            <w:r w:rsidRPr="007107BF">
              <w:rPr>
                <w:color w:val="000000"/>
                <w:szCs w:val="24"/>
              </w:rPr>
              <w:t>năng</w:t>
            </w:r>
            <w:proofErr w:type="spellEnd"/>
            <w:r w:rsidRPr="007107BF">
              <w:rPr>
                <w:color w:val="000000"/>
                <w:szCs w:val="24"/>
              </w:rPr>
              <w:t xml:space="preserve"> </w:t>
            </w:r>
            <w:proofErr w:type="spellStart"/>
            <w:r w:rsidRPr="007107BF">
              <w:rPr>
                <w:color w:val="000000"/>
                <w:szCs w:val="24"/>
              </w:rPr>
              <w:t>diệt</w:t>
            </w:r>
            <w:proofErr w:type="spellEnd"/>
            <w:r w:rsidRPr="007107BF">
              <w:rPr>
                <w:color w:val="000000"/>
                <w:szCs w:val="24"/>
              </w:rPr>
              <w:t xml:space="preserve"> </w:t>
            </w:r>
            <w:proofErr w:type="spellStart"/>
            <w:r w:rsidRPr="007107BF">
              <w:rPr>
                <w:color w:val="000000"/>
                <w:szCs w:val="24"/>
              </w:rPr>
              <w:t>khuẩn</w:t>
            </w:r>
            <w:proofErr w:type="spellEnd"/>
            <w:r w:rsidRPr="007107BF">
              <w:rPr>
                <w:color w:val="000000"/>
                <w:szCs w:val="24"/>
              </w:rPr>
              <w:t xml:space="preserve"> in-vitro </w:t>
            </w:r>
            <w:proofErr w:type="spellStart"/>
            <w:r w:rsidRPr="007107BF">
              <w:rPr>
                <w:color w:val="000000"/>
                <w:szCs w:val="24"/>
              </w:rPr>
              <w:t>đối</w:t>
            </w:r>
            <w:proofErr w:type="spellEnd"/>
            <w:r w:rsidRPr="007107BF">
              <w:rPr>
                <w:color w:val="000000"/>
                <w:szCs w:val="24"/>
              </w:rPr>
              <w:t xml:space="preserve"> </w:t>
            </w:r>
            <w:proofErr w:type="spellStart"/>
            <w:r w:rsidRPr="007107BF">
              <w:rPr>
                <w:color w:val="000000"/>
                <w:szCs w:val="24"/>
              </w:rPr>
              <w:t>với</w:t>
            </w:r>
            <w:proofErr w:type="spellEnd"/>
            <w:r w:rsidRPr="007107BF">
              <w:rPr>
                <w:color w:val="000000"/>
                <w:szCs w:val="24"/>
              </w:rPr>
              <w:t xml:space="preserve"> </w:t>
            </w:r>
            <w:proofErr w:type="spellStart"/>
            <w:r w:rsidRPr="007107BF">
              <w:rPr>
                <w:color w:val="000000"/>
                <w:szCs w:val="24"/>
              </w:rPr>
              <w:t>nhiều</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vi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 xml:space="preserve"> gram </w:t>
            </w:r>
            <w:proofErr w:type="spellStart"/>
            <w:r w:rsidRPr="007107BF">
              <w:rPr>
                <w:color w:val="000000"/>
                <w:szCs w:val="24"/>
              </w:rPr>
              <w:t>dương</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gram </w:t>
            </w:r>
            <w:proofErr w:type="spellStart"/>
            <w:r w:rsidRPr="007107BF">
              <w:rPr>
                <w:color w:val="000000"/>
                <w:szCs w:val="24"/>
              </w:rPr>
              <w:t>âm</w:t>
            </w:r>
            <w:proofErr w:type="spellEnd"/>
            <w:r w:rsidRPr="007107BF">
              <w:rPr>
                <w:color w:val="000000"/>
                <w:szCs w:val="24"/>
              </w:rPr>
              <w:t xml:space="preserve"> </w:t>
            </w:r>
            <w:proofErr w:type="spellStart"/>
            <w:r w:rsidRPr="007107BF">
              <w:rPr>
                <w:color w:val="000000"/>
                <w:szCs w:val="24"/>
              </w:rPr>
              <w:t>kể</w:t>
            </w:r>
            <w:proofErr w:type="spellEnd"/>
            <w:r w:rsidRPr="007107BF">
              <w:rPr>
                <w:color w:val="000000"/>
                <w:szCs w:val="24"/>
              </w:rPr>
              <w:t xml:space="preserve"> </w:t>
            </w:r>
            <w:proofErr w:type="spellStart"/>
            <w:r w:rsidRPr="007107BF">
              <w:rPr>
                <w:color w:val="000000"/>
                <w:szCs w:val="24"/>
              </w:rPr>
              <w:t>cả</w:t>
            </w:r>
            <w:proofErr w:type="spellEnd"/>
            <w:r w:rsidRPr="007107BF">
              <w:rPr>
                <w:color w:val="000000"/>
                <w:szCs w:val="24"/>
              </w:rPr>
              <w:t xml:space="preserve"> vi </w:t>
            </w:r>
            <w:proofErr w:type="spellStart"/>
            <w:r w:rsidRPr="007107BF">
              <w:rPr>
                <w:color w:val="000000"/>
                <w:szCs w:val="24"/>
              </w:rPr>
              <w:t>sinh</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hiếu</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kị</w:t>
            </w:r>
            <w:proofErr w:type="spellEnd"/>
            <w:r w:rsidRPr="007107BF">
              <w:rPr>
                <w:color w:val="000000"/>
                <w:szCs w:val="24"/>
              </w:rPr>
              <w:t xml:space="preserve"> </w:t>
            </w:r>
            <w:proofErr w:type="spellStart"/>
            <w:r w:rsidRPr="007107BF">
              <w:rPr>
                <w:color w:val="000000"/>
                <w:szCs w:val="24"/>
              </w:rPr>
              <w:t>khí</w:t>
            </w:r>
            <w:proofErr w:type="spellEnd"/>
            <w:r w:rsidRPr="007107BF">
              <w:rPr>
                <w:color w:val="000000"/>
                <w:szCs w:val="24"/>
              </w:rPr>
              <w:t xml:space="preserve">. </w:t>
            </w:r>
            <w:proofErr w:type="spellStart"/>
            <w:r w:rsidRPr="007107BF">
              <w:rPr>
                <w:color w:val="000000"/>
                <w:szCs w:val="24"/>
              </w:rPr>
              <w:t>Nhiều</w:t>
            </w:r>
            <w:proofErr w:type="spellEnd"/>
            <w:r w:rsidRPr="007107BF">
              <w:rPr>
                <w:color w:val="000000"/>
                <w:szCs w:val="24"/>
              </w:rPr>
              <w:t xml:space="preserve"> </w:t>
            </w:r>
            <w:proofErr w:type="spellStart"/>
            <w:r w:rsidRPr="007107BF">
              <w:rPr>
                <w:color w:val="000000"/>
                <w:szCs w:val="24"/>
              </w:rPr>
              <w:t>lớp</w:t>
            </w:r>
            <w:proofErr w:type="spellEnd"/>
            <w:r w:rsidRPr="007107BF">
              <w:rPr>
                <w:color w:val="000000"/>
                <w:szCs w:val="24"/>
              </w:rPr>
              <w:t xml:space="preserve">, </w:t>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xml:space="preserve"> ≥ 10 x ≥ 20 cm. 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6BCFD1C0" w14:textId="5A861798"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1EAEAF48" w14:textId="65441216" w:rsidR="007107BF" w:rsidRPr="007107BF" w:rsidRDefault="007107BF" w:rsidP="007107BF">
            <w:pPr>
              <w:jc w:val="center"/>
              <w:rPr>
                <w:b/>
                <w:bCs/>
                <w:szCs w:val="24"/>
              </w:rPr>
            </w:pPr>
            <w:r w:rsidRPr="007107BF">
              <w:rPr>
                <w:color w:val="000000"/>
                <w:szCs w:val="24"/>
              </w:rPr>
              <w:t>300</w:t>
            </w:r>
          </w:p>
        </w:tc>
      </w:tr>
      <w:tr w:rsidR="007107BF" w:rsidRPr="007107BF" w14:paraId="6230316E" w14:textId="77777777" w:rsidTr="007107BF">
        <w:trPr>
          <w:trHeight w:val="20"/>
        </w:trPr>
        <w:tc>
          <w:tcPr>
            <w:tcW w:w="708" w:type="dxa"/>
            <w:shd w:val="clear" w:color="000000" w:fill="FFFFFF"/>
            <w:vAlign w:val="center"/>
          </w:tcPr>
          <w:p w14:paraId="5AA5C456" w14:textId="7F76B719" w:rsidR="007107BF" w:rsidRPr="007107BF" w:rsidRDefault="007107BF" w:rsidP="007107BF">
            <w:pPr>
              <w:jc w:val="center"/>
              <w:rPr>
                <w:b/>
                <w:bCs/>
                <w:szCs w:val="24"/>
              </w:rPr>
            </w:pPr>
            <w:r w:rsidRPr="007107BF">
              <w:rPr>
                <w:color w:val="000000"/>
                <w:szCs w:val="24"/>
              </w:rPr>
              <w:t>16.5</w:t>
            </w:r>
          </w:p>
        </w:tc>
        <w:tc>
          <w:tcPr>
            <w:tcW w:w="1952" w:type="dxa"/>
            <w:shd w:val="clear" w:color="000000" w:fill="FFFFFF"/>
            <w:vAlign w:val="center"/>
          </w:tcPr>
          <w:p w14:paraId="2469ECAA" w14:textId="085B2383"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0EA8EBEF" w14:textId="2B6DFB95" w:rsidR="007107BF" w:rsidRPr="007107BF" w:rsidRDefault="007107BF" w:rsidP="007107BF">
            <w:pPr>
              <w:jc w:val="center"/>
              <w:rPr>
                <w:b/>
                <w:bCs/>
                <w:szCs w:val="24"/>
              </w:rPr>
            </w:pPr>
            <w:proofErr w:type="spellStart"/>
            <w:r w:rsidRPr="007107BF">
              <w:rPr>
                <w:color w:val="000000"/>
                <w:szCs w:val="24"/>
              </w:rPr>
              <w:t>Gạc</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5 x 7.5cm</w:t>
            </w:r>
          </w:p>
        </w:tc>
        <w:tc>
          <w:tcPr>
            <w:tcW w:w="3236" w:type="dxa"/>
            <w:shd w:val="clear" w:color="000000" w:fill="FFFFFF"/>
            <w:vAlign w:val="center"/>
          </w:tcPr>
          <w:p w14:paraId="016FEFD1" w14:textId="3559564D" w:rsidR="007107BF" w:rsidRPr="007107BF" w:rsidRDefault="007107BF" w:rsidP="007107BF">
            <w:pPr>
              <w:jc w:val="left"/>
              <w:rPr>
                <w:b/>
                <w:iCs/>
                <w:szCs w:val="24"/>
              </w:rPr>
            </w:pP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liệu</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Cellulose </w:t>
            </w:r>
            <w:proofErr w:type="spellStart"/>
            <w:r w:rsidRPr="007107BF">
              <w:rPr>
                <w:color w:val="000000"/>
                <w:szCs w:val="24"/>
              </w:rPr>
              <w:t>oxi</w:t>
            </w:r>
            <w:proofErr w:type="spellEnd"/>
            <w:r w:rsidRPr="007107BF">
              <w:rPr>
                <w:color w:val="000000"/>
                <w:szCs w:val="24"/>
              </w:rPr>
              <w:t xml:space="preserve"> </w:t>
            </w:r>
            <w:proofErr w:type="spellStart"/>
            <w:r w:rsidRPr="007107BF">
              <w:rPr>
                <w:color w:val="000000"/>
                <w:szCs w:val="24"/>
              </w:rPr>
              <w:t>hóa</w:t>
            </w:r>
            <w:proofErr w:type="spellEnd"/>
            <w:r w:rsidRPr="007107BF">
              <w:rPr>
                <w:color w:val="000000"/>
                <w:szCs w:val="24"/>
              </w:rPr>
              <w:t xml:space="preserve"> </w:t>
            </w:r>
            <w:proofErr w:type="spellStart"/>
            <w:r w:rsidRPr="007107BF">
              <w:rPr>
                <w:color w:val="000000"/>
                <w:szCs w:val="24"/>
              </w:rPr>
              <w:t>tái</w:t>
            </w:r>
            <w:proofErr w:type="spellEnd"/>
            <w:r w:rsidRPr="007107BF">
              <w:rPr>
                <w:color w:val="000000"/>
                <w:szCs w:val="24"/>
              </w:rPr>
              <w:t xml:space="preserve"> </w:t>
            </w:r>
            <w:proofErr w:type="spellStart"/>
            <w:r w:rsidRPr="007107BF">
              <w:rPr>
                <w:color w:val="000000"/>
                <w:szCs w:val="24"/>
              </w:rPr>
              <w:t>tổ</w:t>
            </w:r>
            <w:proofErr w:type="spellEnd"/>
            <w:r w:rsidRPr="007107BF">
              <w:rPr>
                <w:color w:val="000000"/>
                <w:szCs w:val="24"/>
              </w:rPr>
              <w:t xml:space="preserve"> </w:t>
            </w:r>
            <w:proofErr w:type="spellStart"/>
            <w:r w:rsidRPr="007107BF">
              <w:rPr>
                <w:color w:val="000000"/>
                <w:szCs w:val="24"/>
              </w:rPr>
              <w:t>hợp</w:t>
            </w:r>
            <w:proofErr w:type="spellEnd"/>
            <w:r w:rsidRPr="007107BF">
              <w:rPr>
                <w:color w:val="000000"/>
                <w:szCs w:val="24"/>
              </w:rPr>
              <w:t xml:space="preserve"> (Oxidized regenerated cellulose) ≥5cm x ≥7.5cm </w:t>
            </w:r>
            <w:proofErr w:type="spellStart"/>
            <w:r w:rsidRPr="007107BF">
              <w:rPr>
                <w:color w:val="000000"/>
                <w:szCs w:val="24"/>
              </w:rPr>
              <w:t>dạng</w:t>
            </w:r>
            <w:proofErr w:type="spellEnd"/>
            <w:r w:rsidRPr="007107BF">
              <w:rPr>
                <w:color w:val="000000"/>
                <w:szCs w:val="24"/>
              </w:rPr>
              <w:t xml:space="preserve"> </w:t>
            </w:r>
            <w:proofErr w:type="spellStart"/>
            <w:r w:rsidRPr="007107BF">
              <w:rPr>
                <w:color w:val="000000"/>
                <w:szCs w:val="24"/>
              </w:rPr>
              <w:t>lưới</w:t>
            </w:r>
            <w:proofErr w:type="spellEnd"/>
            <w:r w:rsidRPr="007107BF">
              <w:rPr>
                <w:color w:val="000000"/>
                <w:szCs w:val="24"/>
              </w:rPr>
              <w:t xml:space="preserve"> </w:t>
            </w:r>
            <w:proofErr w:type="spellStart"/>
            <w:r w:rsidRPr="007107BF">
              <w:rPr>
                <w:color w:val="000000"/>
                <w:szCs w:val="24"/>
              </w:rPr>
              <w:t>mềm</w:t>
            </w:r>
            <w:proofErr w:type="spellEnd"/>
            <w:r w:rsidRPr="007107BF">
              <w:rPr>
                <w:color w:val="000000"/>
                <w:szCs w:val="24"/>
              </w:rPr>
              <w:t xml:space="preserve">, </w:t>
            </w:r>
            <w:proofErr w:type="spellStart"/>
            <w:r w:rsidRPr="007107BF">
              <w:rPr>
                <w:color w:val="000000"/>
                <w:szCs w:val="24"/>
              </w:rPr>
              <w:t>nguồn</w:t>
            </w:r>
            <w:proofErr w:type="spellEnd"/>
            <w:r w:rsidRPr="007107BF">
              <w:rPr>
                <w:color w:val="000000"/>
                <w:szCs w:val="24"/>
              </w:rPr>
              <w:t xml:space="preserve"> </w:t>
            </w:r>
            <w:proofErr w:type="spellStart"/>
            <w:r w:rsidRPr="007107BF">
              <w:rPr>
                <w:color w:val="000000"/>
                <w:szCs w:val="24"/>
              </w:rPr>
              <w:t>gốc</w:t>
            </w:r>
            <w:proofErr w:type="spellEnd"/>
            <w:r w:rsidRPr="007107BF">
              <w:rPr>
                <w:color w:val="000000"/>
                <w:szCs w:val="24"/>
              </w:rPr>
              <w:t xml:space="preserve"> </w:t>
            </w:r>
            <w:proofErr w:type="spellStart"/>
            <w:r w:rsidRPr="007107BF">
              <w:rPr>
                <w:color w:val="000000"/>
                <w:szCs w:val="24"/>
              </w:rPr>
              <w:t>thực</w:t>
            </w:r>
            <w:proofErr w:type="spellEnd"/>
            <w:r w:rsidRPr="007107BF">
              <w:rPr>
                <w:color w:val="000000"/>
                <w:szCs w:val="24"/>
              </w:rPr>
              <w:t xml:space="preserve"> </w:t>
            </w:r>
            <w:proofErr w:type="spellStart"/>
            <w:r w:rsidRPr="007107BF">
              <w:rPr>
                <w:color w:val="000000"/>
                <w:szCs w:val="24"/>
              </w:rPr>
              <w:t>vật</w:t>
            </w:r>
            <w:proofErr w:type="spellEnd"/>
            <w:r w:rsidRPr="007107BF">
              <w:rPr>
                <w:color w:val="000000"/>
                <w:szCs w:val="24"/>
              </w:rPr>
              <w:t xml:space="preserve">, </w:t>
            </w:r>
            <w:proofErr w:type="spellStart"/>
            <w:r w:rsidRPr="007107BF">
              <w:rPr>
                <w:color w:val="000000"/>
                <w:szCs w:val="24"/>
              </w:rPr>
              <w:t>chứa</w:t>
            </w:r>
            <w:proofErr w:type="spellEnd"/>
            <w:r w:rsidRPr="007107BF">
              <w:rPr>
                <w:color w:val="000000"/>
                <w:szCs w:val="24"/>
              </w:rPr>
              <w:t xml:space="preserve"> </w:t>
            </w:r>
            <w:proofErr w:type="spellStart"/>
            <w:r w:rsidRPr="007107BF">
              <w:rPr>
                <w:color w:val="000000"/>
                <w:szCs w:val="24"/>
              </w:rPr>
              <w:t>nhóm</w:t>
            </w:r>
            <w:proofErr w:type="spellEnd"/>
            <w:r w:rsidRPr="007107BF">
              <w:rPr>
                <w:color w:val="000000"/>
                <w:szCs w:val="24"/>
              </w:rPr>
              <w:t xml:space="preserve"> </w:t>
            </w:r>
            <w:proofErr w:type="spellStart"/>
            <w:r w:rsidRPr="007107BF">
              <w:rPr>
                <w:color w:val="000000"/>
                <w:szCs w:val="24"/>
              </w:rPr>
              <w:t>cacboxyl</w:t>
            </w:r>
            <w:proofErr w:type="spellEnd"/>
            <w:r w:rsidRPr="007107BF">
              <w:rPr>
                <w:color w:val="000000"/>
                <w:szCs w:val="24"/>
              </w:rPr>
              <w:t xml:space="preserve"> (COOH) 18% - 24%. </w:t>
            </w: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trúc</w:t>
            </w:r>
            <w:proofErr w:type="spellEnd"/>
            <w:r w:rsidRPr="007107BF">
              <w:rPr>
                <w:color w:val="000000"/>
                <w:szCs w:val="24"/>
              </w:rPr>
              <w:t xml:space="preserve"> </w:t>
            </w:r>
            <w:proofErr w:type="spellStart"/>
            <w:r w:rsidRPr="007107BF">
              <w:rPr>
                <w:color w:val="000000"/>
                <w:szCs w:val="24"/>
              </w:rPr>
              <w:t>liên</w:t>
            </w:r>
            <w:proofErr w:type="spellEnd"/>
            <w:r w:rsidRPr="007107BF">
              <w:rPr>
                <w:color w:val="000000"/>
                <w:szCs w:val="24"/>
              </w:rPr>
              <w:t xml:space="preserve"> </w:t>
            </w:r>
            <w:proofErr w:type="spellStart"/>
            <w:r w:rsidRPr="007107BF">
              <w:rPr>
                <w:color w:val="000000"/>
                <w:szCs w:val="24"/>
              </w:rPr>
              <w:t>kết</w:t>
            </w:r>
            <w:proofErr w:type="spellEnd"/>
            <w:r w:rsidRPr="007107BF">
              <w:rPr>
                <w:color w:val="000000"/>
                <w:szCs w:val="24"/>
              </w:rPr>
              <w:t xml:space="preserve"> </w:t>
            </w:r>
            <w:proofErr w:type="spellStart"/>
            <w:r w:rsidRPr="007107BF">
              <w:rPr>
                <w:color w:val="000000"/>
                <w:szCs w:val="24"/>
              </w:rPr>
              <w:t>mỏng</w:t>
            </w:r>
            <w:proofErr w:type="spellEnd"/>
            <w:r w:rsidRPr="007107BF">
              <w:rPr>
                <w:color w:val="000000"/>
                <w:szCs w:val="24"/>
              </w:rPr>
              <w:t xml:space="preserve"> </w:t>
            </w:r>
            <w:proofErr w:type="spellStart"/>
            <w:r w:rsidRPr="007107BF">
              <w:rPr>
                <w:color w:val="000000"/>
                <w:szCs w:val="24"/>
              </w:rPr>
              <w:t>nhẹ</w:t>
            </w:r>
            <w:proofErr w:type="spellEnd"/>
            <w:r w:rsidRPr="007107BF">
              <w:rPr>
                <w:color w:val="000000"/>
                <w:szCs w:val="24"/>
              </w:rPr>
              <w:t xml:space="preserve">, </w:t>
            </w:r>
            <w:proofErr w:type="spellStart"/>
            <w:r w:rsidRPr="007107BF">
              <w:rPr>
                <w:color w:val="000000"/>
                <w:szCs w:val="24"/>
              </w:rPr>
              <w:t>dễ</w:t>
            </w:r>
            <w:proofErr w:type="spellEnd"/>
            <w:r w:rsidRPr="007107BF">
              <w:rPr>
                <w:color w:val="000000"/>
                <w:szCs w:val="24"/>
              </w:rPr>
              <w:t xml:space="preserve"> </w:t>
            </w:r>
            <w:proofErr w:type="spellStart"/>
            <w:r w:rsidRPr="007107BF">
              <w:rPr>
                <w:color w:val="000000"/>
                <w:szCs w:val="24"/>
              </w:rPr>
              <w:t>gấp</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dễ </w:t>
            </w:r>
            <w:proofErr w:type="spellStart"/>
            <w:r w:rsidRPr="007107BF">
              <w:rPr>
                <w:color w:val="000000"/>
                <w:szCs w:val="24"/>
              </w:rPr>
              <w:t>cắt</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nhanh</w:t>
            </w:r>
            <w:proofErr w:type="spellEnd"/>
            <w:r w:rsidRPr="007107BF">
              <w:rPr>
                <w:color w:val="000000"/>
                <w:szCs w:val="24"/>
              </w:rPr>
              <w:t xml:space="preserve"> </w:t>
            </w:r>
            <w:proofErr w:type="spellStart"/>
            <w:r w:rsidRPr="007107BF">
              <w:rPr>
                <w:color w:val="000000"/>
                <w:szCs w:val="24"/>
              </w:rPr>
              <w:t>chóng</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hiệu</w:t>
            </w:r>
            <w:proofErr w:type="spellEnd"/>
            <w:r w:rsidRPr="007107BF">
              <w:rPr>
                <w:color w:val="000000"/>
                <w:szCs w:val="24"/>
              </w:rPr>
              <w:t xml:space="preserve"> </w:t>
            </w:r>
            <w:proofErr w:type="spellStart"/>
            <w:r w:rsidRPr="007107BF">
              <w:rPr>
                <w:color w:val="000000"/>
                <w:szCs w:val="24"/>
              </w:rPr>
              <w:t>quả</w:t>
            </w:r>
            <w:proofErr w:type="spellEnd"/>
            <w:r w:rsidRPr="007107BF">
              <w:rPr>
                <w:color w:val="000000"/>
                <w:szCs w:val="24"/>
              </w:rPr>
              <w:t xml:space="preserve"> </w:t>
            </w:r>
            <w:proofErr w:type="spellStart"/>
            <w:r w:rsidRPr="007107BF">
              <w:rPr>
                <w:color w:val="000000"/>
                <w:szCs w:val="24"/>
              </w:rPr>
              <w:t>nhờ</w:t>
            </w:r>
            <w:proofErr w:type="spellEnd"/>
            <w:r w:rsidRPr="007107BF">
              <w:rPr>
                <w:color w:val="000000"/>
                <w:szCs w:val="24"/>
              </w:rPr>
              <w:t xml:space="preserve"> pH </w:t>
            </w:r>
            <w:proofErr w:type="spellStart"/>
            <w:r w:rsidRPr="007107BF">
              <w:rPr>
                <w:color w:val="000000"/>
                <w:szCs w:val="24"/>
              </w:rPr>
              <w:t>thấp</w:t>
            </w:r>
            <w:proofErr w:type="spellEnd"/>
            <w:r w:rsidRPr="007107BF">
              <w:rPr>
                <w:color w:val="000000"/>
                <w:szCs w:val="24"/>
              </w:rPr>
              <w:t xml:space="preserve"> (2-4). </w:t>
            </w:r>
            <w:proofErr w:type="spellStart"/>
            <w:r w:rsidRPr="007107BF">
              <w:rPr>
                <w:color w:val="000000"/>
                <w:szCs w:val="24"/>
              </w:rPr>
              <w:t>Hạn</w:t>
            </w:r>
            <w:proofErr w:type="spellEnd"/>
            <w:r w:rsidRPr="007107BF">
              <w:rPr>
                <w:color w:val="000000"/>
                <w:szCs w:val="24"/>
              </w:rPr>
              <w:t xml:space="preserve"> </w:t>
            </w:r>
            <w:proofErr w:type="spellStart"/>
            <w:r w:rsidRPr="007107BF">
              <w:rPr>
                <w:color w:val="000000"/>
                <w:szCs w:val="24"/>
              </w:rPr>
              <w:t>chế</w:t>
            </w:r>
            <w:proofErr w:type="spellEnd"/>
            <w:r w:rsidRPr="007107BF">
              <w:rPr>
                <w:color w:val="000000"/>
                <w:szCs w:val="24"/>
              </w:rPr>
              <w:t xml:space="preserve"> </w:t>
            </w:r>
            <w:proofErr w:type="spellStart"/>
            <w:r w:rsidRPr="007107BF">
              <w:rPr>
                <w:color w:val="000000"/>
                <w:szCs w:val="24"/>
              </w:rPr>
              <w:t>phát</w:t>
            </w:r>
            <w:proofErr w:type="spellEnd"/>
            <w:r w:rsidRPr="007107BF">
              <w:rPr>
                <w:color w:val="000000"/>
                <w:szCs w:val="24"/>
              </w:rPr>
              <w:t xml:space="preserve"> </w:t>
            </w:r>
            <w:proofErr w:type="spellStart"/>
            <w:r w:rsidRPr="007107BF">
              <w:rPr>
                <w:color w:val="000000"/>
                <w:szCs w:val="24"/>
              </w:rPr>
              <w:t>triển</w:t>
            </w:r>
            <w:proofErr w:type="spellEnd"/>
            <w:r w:rsidRPr="007107BF">
              <w:rPr>
                <w:color w:val="000000"/>
                <w:szCs w:val="24"/>
              </w:rPr>
              <w:t xml:space="preserve"> vi </w:t>
            </w:r>
            <w:proofErr w:type="spellStart"/>
            <w:r w:rsidRPr="007107BF">
              <w:rPr>
                <w:color w:val="000000"/>
                <w:szCs w:val="24"/>
              </w:rPr>
              <w:t>khuẩn</w:t>
            </w:r>
            <w:proofErr w:type="spellEnd"/>
            <w:r w:rsidRPr="007107BF">
              <w:rPr>
                <w:color w:val="000000"/>
                <w:szCs w:val="24"/>
              </w:rPr>
              <w:t xml:space="preserve"> </w:t>
            </w:r>
            <w:proofErr w:type="spellStart"/>
            <w:r w:rsidRPr="007107BF">
              <w:rPr>
                <w:color w:val="000000"/>
                <w:szCs w:val="24"/>
              </w:rPr>
              <w:t>và</w:t>
            </w:r>
            <w:proofErr w:type="spellEnd"/>
            <w:r w:rsidRPr="007107BF">
              <w:rPr>
                <w:color w:val="000000"/>
                <w:szCs w:val="24"/>
              </w:rPr>
              <w:t xml:space="preserve"> </w:t>
            </w:r>
            <w:proofErr w:type="spellStart"/>
            <w:r w:rsidRPr="007107BF">
              <w:rPr>
                <w:color w:val="000000"/>
                <w:szCs w:val="24"/>
              </w:rPr>
              <w:t>tác</w:t>
            </w:r>
            <w:proofErr w:type="spellEnd"/>
            <w:r w:rsidRPr="007107BF">
              <w:rPr>
                <w:color w:val="000000"/>
                <w:szCs w:val="24"/>
              </w:rPr>
              <w:t xml:space="preserve"> </w:t>
            </w:r>
            <w:proofErr w:type="spellStart"/>
            <w:r w:rsidRPr="007107BF">
              <w:rPr>
                <w:color w:val="000000"/>
                <w:szCs w:val="24"/>
              </w:rPr>
              <w:t>dụng</w:t>
            </w:r>
            <w:proofErr w:type="spellEnd"/>
            <w:r w:rsidRPr="007107BF">
              <w:rPr>
                <w:color w:val="000000"/>
                <w:szCs w:val="24"/>
              </w:rPr>
              <w:t xml:space="preserve"> </w:t>
            </w:r>
            <w:proofErr w:type="spellStart"/>
            <w:r w:rsidRPr="007107BF">
              <w:rPr>
                <w:color w:val="000000"/>
                <w:szCs w:val="24"/>
              </w:rPr>
              <w:t>kháng</w:t>
            </w:r>
            <w:proofErr w:type="spellEnd"/>
            <w:r w:rsidRPr="007107BF">
              <w:rPr>
                <w:color w:val="000000"/>
                <w:szCs w:val="24"/>
              </w:rPr>
              <w:t xml:space="preserve"> </w:t>
            </w:r>
            <w:proofErr w:type="spellStart"/>
            <w:r w:rsidRPr="007107BF">
              <w:rPr>
                <w:color w:val="000000"/>
                <w:szCs w:val="24"/>
              </w:rPr>
              <w:t>khuẩn</w:t>
            </w:r>
            <w:proofErr w:type="spellEnd"/>
            <w:r w:rsidRPr="007107BF">
              <w:rPr>
                <w:color w:val="000000"/>
                <w:szCs w:val="24"/>
              </w:rPr>
              <w:t xml:space="preserve"> </w:t>
            </w:r>
            <w:proofErr w:type="spellStart"/>
            <w:r w:rsidRPr="007107BF">
              <w:rPr>
                <w:color w:val="000000"/>
                <w:szCs w:val="24"/>
              </w:rPr>
              <w:t>trên</w:t>
            </w:r>
            <w:proofErr w:type="spellEnd"/>
            <w:r w:rsidRPr="007107BF">
              <w:rPr>
                <w:color w:val="000000"/>
                <w:szCs w:val="24"/>
              </w:rPr>
              <w:t xml:space="preserve"> ≥ 99% </w:t>
            </w:r>
            <w:proofErr w:type="spellStart"/>
            <w:r w:rsidRPr="007107BF">
              <w:rPr>
                <w:color w:val="000000"/>
                <w:szCs w:val="24"/>
              </w:rPr>
              <w:t>các</w:t>
            </w:r>
            <w:proofErr w:type="spellEnd"/>
            <w:r w:rsidRPr="007107BF">
              <w:rPr>
                <w:color w:val="000000"/>
                <w:szCs w:val="24"/>
              </w:rPr>
              <w:t xml:space="preserve"> </w:t>
            </w:r>
            <w:proofErr w:type="spellStart"/>
            <w:r w:rsidRPr="007107BF">
              <w:rPr>
                <w:color w:val="000000"/>
                <w:szCs w:val="24"/>
              </w:rPr>
              <w:t>loại</w:t>
            </w:r>
            <w:proofErr w:type="spellEnd"/>
            <w:r w:rsidRPr="007107BF">
              <w:rPr>
                <w:color w:val="000000"/>
                <w:szCs w:val="24"/>
              </w:rPr>
              <w:t xml:space="preserve"> vi </w:t>
            </w:r>
            <w:proofErr w:type="spellStart"/>
            <w:r w:rsidRPr="007107BF">
              <w:rPr>
                <w:color w:val="000000"/>
                <w:szCs w:val="24"/>
              </w:rPr>
              <w:t>khuẩn</w:t>
            </w:r>
            <w:proofErr w:type="spellEnd"/>
            <w:r w:rsidRPr="007107BF">
              <w:rPr>
                <w:color w:val="000000"/>
                <w:szCs w:val="24"/>
              </w:rPr>
              <w:t xml:space="preserve"> </w:t>
            </w:r>
            <w:proofErr w:type="spellStart"/>
            <w:r w:rsidRPr="007107BF">
              <w:rPr>
                <w:color w:val="000000"/>
                <w:szCs w:val="24"/>
              </w:rPr>
              <w:t>kể</w:t>
            </w:r>
            <w:proofErr w:type="spellEnd"/>
            <w:r w:rsidRPr="007107BF">
              <w:rPr>
                <w:color w:val="000000"/>
                <w:szCs w:val="24"/>
              </w:rPr>
              <w:t xml:space="preserve"> </w:t>
            </w:r>
            <w:proofErr w:type="spellStart"/>
            <w:r w:rsidRPr="007107BF">
              <w:rPr>
                <w:color w:val="000000"/>
                <w:szCs w:val="24"/>
              </w:rPr>
              <w:t>cả</w:t>
            </w:r>
            <w:proofErr w:type="spellEnd"/>
            <w:r w:rsidRPr="007107BF">
              <w:rPr>
                <w:color w:val="000000"/>
                <w:szCs w:val="24"/>
              </w:rPr>
              <w:t xml:space="preserve"> MRAS, VRE, MRSE, PRSP. </w:t>
            </w:r>
            <w:proofErr w:type="spellStart"/>
            <w:r w:rsidRPr="007107BF">
              <w:rPr>
                <w:color w:val="000000"/>
                <w:szCs w:val="24"/>
              </w:rPr>
              <w:t>Tự</w:t>
            </w:r>
            <w:proofErr w:type="spellEnd"/>
            <w:r w:rsidRPr="007107BF">
              <w:rPr>
                <w:color w:val="000000"/>
                <w:szCs w:val="24"/>
              </w:rPr>
              <w:t xml:space="preserve"> </w:t>
            </w:r>
            <w:proofErr w:type="spellStart"/>
            <w:r w:rsidRPr="007107BF">
              <w:rPr>
                <w:color w:val="000000"/>
                <w:szCs w:val="24"/>
              </w:rPr>
              <w:t>tiêu</w:t>
            </w:r>
            <w:proofErr w:type="spellEnd"/>
            <w:r w:rsidRPr="007107BF">
              <w:rPr>
                <w:color w:val="000000"/>
                <w:szCs w:val="24"/>
              </w:rPr>
              <w:t xml:space="preserve"> 7-14 </w:t>
            </w:r>
            <w:proofErr w:type="spellStart"/>
            <w:r w:rsidRPr="007107BF">
              <w:rPr>
                <w:color w:val="000000"/>
                <w:szCs w:val="24"/>
              </w:rPr>
              <w:t>ngày</w:t>
            </w:r>
            <w:proofErr w:type="spellEnd"/>
            <w:r w:rsidRPr="007107BF">
              <w:rPr>
                <w:color w:val="000000"/>
                <w:szCs w:val="24"/>
              </w:rPr>
              <w:t xml:space="preserve"> </w:t>
            </w:r>
            <w:proofErr w:type="spellStart"/>
            <w:r w:rsidRPr="007107BF">
              <w:rPr>
                <w:color w:val="000000"/>
                <w:szCs w:val="24"/>
              </w:rPr>
              <w:t>trong</w:t>
            </w:r>
            <w:proofErr w:type="spellEnd"/>
            <w:r w:rsidRPr="007107BF">
              <w:rPr>
                <w:color w:val="000000"/>
                <w:szCs w:val="24"/>
              </w:rPr>
              <w:t xml:space="preserve"> </w:t>
            </w:r>
            <w:proofErr w:type="spellStart"/>
            <w:r w:rsidRPr="007107BF">
              <w:rPr>
                <w:color w:val="000000"/>
                <w:szCs w:val="24"/>
              </w:rPr>
              <w:t>cơ</w:t>
            </w:r>
            <w:proofErr w:type="spellEnd"/>
            <w:r w:rsidRPr="007107BF">
              <w:rPr>
                <w:color w:val="000000"/>
                <w:szCs w:val="24"/>
              </w:rPr>
              <w:t xml:space="preserve"> </w:t>
            </w:r>
            <w:proofErr w:type="spellStart"/>
            <w:r w:rsidRPr="007107BF">
              <w:rPr>
                <w:color w:val="000000"/>
                <w:szCs w:val="24"/>
              </w:rPr>
              <w:t>thể</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t xml:space="preserve"> </w:t>
            </w:r>
            <w:proofErr w:type="spellStart"/>
            <w:r w:rsidRPr="007107BF">
              <w:rPr>
                <w:color w:val="000000"/>
                <w:szCs w:val="24"/>
              </w:rPr>
              <w:t>từng</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w:t>
            </w:r>
            <w:proofErr w:type="spellStart"/>
            <w:r w:rsidRPr="007107BF">
              <w:rPr>
                <w:color w:val="000000"/>
                <w:szCs w:val="24"/>
              </w:rPr>
              <w:t>tia</w:t>
            </w:r>
            <w:proofErr w:type="spellEnd"/>
            <w:r w:rsidRPr="007107BF">
              <w:rPr>
                <w:color w:val="000000"/>
                <w:szCs w:val="24"/>
              </w:rPr>
              <w:t xml:space="preserve"> Gamma.</w:t>
            </w:r>
            <w:r w:rsidRPr="007107BF">
              <w:rPr>
                <w:color w:val="000000"/>
                <w:szCs w:val="24"/>
              </w:rPr>
              <w:br/>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w:t>
            </w:r>
            <w:proofErr w:type="spellStart"/>
            <w:r w:rsidRPr="007107BF">
              <w:rPr>
                <w:color w:val="000000"/>
                <w:szCs w:val="24"/>
              </w:rPr>
              <w:t>chất</w:t>
            </w:r>
            <w:proofErr w:type="spellEnd"/>
            <w:r w:rsidRPr="007107BF">
              <w:rPr>
                <w:color w:val="000000"/>
                <w:szCs w:val="24"/>
              </w:rPr>
              <w:t xml:space="preserve"> </w:t>
            </w:r>
            <w:proofErr w:type="spellStart"/>
            <w:r w:rsidRPr="007107BF">
              <w:rPr>
                <w:color w:val="000000"/>
                <w:szCs w:val="24"/>
              </w:rPr>
              <w:t>lượng</w:t>
            </w:r>
            <w:proofErr w:type="spellEnd"/>
            <w:r w:rsidRPr="007107BF">
              <w:rPr>
                <w:color w:val="000000"/>
                <w:szCs w:val="24"/>
              </w:rPr>
              <w:t>: ISO 13485, CE.</w:t>
            </w:r>
          </w:p>
        </w:tc>
        <w:tc>
          <w:tcPr>
            <w:tcW w:w="907" w:type="dxa"/>
            <w:shd w:val="clear" w:color="000000" w:fill="FFFFFF"/>
            <w:vAlign w:val="center"/>
          </w:tcPr>
          <w:p w14:paraId="3E4FDD0C" w14:textId="3F509347"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18DFF113" w14:textId="112ED354" w:rsidR="007107BF" w:rsidRPr="007107BF" w:rsidRDefault="007107BF" w:rsidP="007107BF">
            <w:pPr>
              <w:jc w:val="center"/>
              <w:rPr>
                <w:b/>
                <w:bCs/>
                <w:szCs w:val="24"/>
              </w:rPr>
            </w:pPr>
            <w:r w:rsidRPr="007107BF">
              <w:rPr>
                <w:color w:val="000000"/>
                <w:szCs w:val="24"/>
              </w:rPr>
              <w:t>200</w:t>
            </w:r>
          </w:p>
        </w:tc>
      </w:tr>
      <w:tr w:rsidR="007107BF" w:rsidRPr="007107BF" w14:paraId="01AD8834" w14:textId="77777777" w:rsidTr="007107BF">
        <w:trPr>
          <w:trHeight w:val="20"/>
        </w:trPr>
        <w:tc>
          <w:tcPr>
            <w:tcW w:w="708" w:type="dxa"/>
            <w:shd w:val="clear" w:color="000000" w:fill="FFFFFF"/>
            <w:vAlign w:val="center"/>
          </w:tcPr>
          <w:p w14:paraId="6DE52665" w14:textId="4C6DEA66" w:rsidR="007107BF" w:rsidRPr="007107BF" w:rsidRDefault="007107BF" w:rsidP="007107BF">
            <w:pPr>
              <w:jc w:val="center"/>
              <w:rPr>
                <w:b/>
                <w:bCs/>
                <w:szCs w:val="24"/>
              </w:rPr>
            </w:pPr>
            <w:r w:rsidRPr="007107BF">
              <w:rPr>
                <w:color w:val="000000"/>
                <w:szCs w:val="24"/>
              </w:rPr>
              <w:t>16.6</w:t>
            </w:r>
          </w:p>
        </w:tc>
        <w:tc>
          <w:tcPr>
            <w:tcW w:w="1952" w:type="dxa"/>
            <w:shd w:val="clear" w:color="000000" w:fill="FFFFFF"/>
            <w:vAlign w:val="center"/>
          </w:tcPr>
          <w:p w14:paraId="0AFEDDF1" w14:textId="2FC61D54" w:rsidR="007107BF" w:rsidRPr="007107BF" w:rsidRDefault="007107BF" w:rsidP="007107BF">
            <w:pPr>
              <w:jc w:val="center"/>
              <w:rPr>
                <w:b/>
                <w:bCs/>
                <w:szCs w:val="24"/>
              </w:rPr>
            </w:pPr>
            <w:r w:rsidRPr="007107BF">
              <w:rPr>
                <w:color w:val="000000"/>
                <w:szCs w:val="24"/>
              </w:rPr>
              <w:t> </w:t>
            </w:r>
          </w:p>
        </w:tc>
        <w:tc>
          <w:tcPr>
            <w:tcW w:w="1952" w:type="dxa"/>
            <w:shd w:val="clear" w:color="000000" w:fill="FFFFFF"/>
            <w:vAlign w:val="center"/>
          </w:tcPr>
          <w:p w14:paraId="6E9513BB" w14:textId="5E5FE3EC" w:rsidR="007107BF" w:rsidRPr="007107BF" w:rsidRDefault="007107BF" w:rsidP="007107BF">
            <w:pPr>
              <w:jc w:val="center"/>
              <w:rPr>
                <w:b/>
                <w:bCs/>
                <w:szCs w:val="24"/>
              </w:rPr>
            </w:pPr>
            <w:proofErr w:type="spellStart"/>
            <w:r w:rsidRPr="007107BF">
              <w:rPr>
                <w:color w:val="000000"/>
                <w:szCs w:val="24"/>
              </w:rPr>
              <w:t>Bông</w:t>
            </w:r>
            <w:proofErr w:type="spellEnd"/>
            <w:r w:rsidRPr="007107BF">
              <w:rPr>
                <w:color w:val="000000"/>
                <w:szCs w:val="24"/>
              </w:rPr>
              <w:t xml:space="preserve"> </w:t>
            </w: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p>
        </w:tc>
        <w:tc>
          <w:tcPr>
            <w:tcW w:w="3236" w:type="dxa"/>
            <w:shd w:val="clear" w:color="000000" w:fill="FFFFFF"/>
            <w:vAlign w:val="center"/>
          </w:tcPr>
          <w:p w14:paraId="6822DB13" w14:textId="1FB7CEB8" w:rsidR="007107BF" w:rsidRPr="007107BF" w:rsidRDefault="007107BF" w:rsidP="007107BF">
            <w:pPr>
              <w:jc w:val="left"/>
              <w:rPr>
                <w:b/>
                <w:iCs/>
                <w:szCs w:val="24"/>
              </w:rPr>
            </w:pPr>
            <w:r w:rsidRPr="007107BF">
              <w:rPr>
                <w:color w:val="000000"/>
                <w:szCs w:val="24"/>
              </w:rPr>
              <w:t xml:space="preserve">Thành </w:t>
            </w:r>
            <w:proofErr w:type="spellStart"/>
            <w:r w:rsidRPr="007107BF">
              <w:rPr>
                <w:color w:val="000000"/>
                <w:szCs w:val="24"/>
              </w:rPr>
              <w:t>phần</w:t>
            </w:r>
            <w:proofErr w:type="spellEnd"/>
            <w:r w:rsidRPr="007107BF">
              <w:rPr>
                <w:color w:val="000000"/>
                <w:szCs w:val="24"/>
              </w:rPr>
              <w:t xml:space="preserve">, </w:t>
            </w:r>
            <w:proofErr w:type="spellStart"/>
            <w:r w:rsidRPr="007107BF">
              <w:rPr>
                <w:color w:val="000000"/>
                <w:szCs w:val="24"/>
              </w:rPr>
              <w:t>cấu</w:t>
            </w:r>
            <w:proofErr w:type="spellEnd"/>
            <w:r w:rsidRPr="007107BF">
              <w:rPr>
                <w:color w:val="000000"/>
                <w:szCs w:val="24"/>
              </w:rPr>
              <w:t xml:space="preserve"> </w:t>
            </w:r>
            <w:proofErr w:type="spellStart"/>
            <w:r w:rsidRPr="007107BF">
              <w:rPr>
                <w:color w:val="000000"/>
                <w:szCs w:val="24"/>
              </w:rPr>
              <w:t>tạo</w:t>
            </w:r>
            <w:proofErr w:type="spellEnd"/>
            <w:r w:rsidRPr="007107BF">
              <w:rPr>
                <w:color w:val="000000"/>
                <w:szCs w:val="24"/>
              </w:rPr>
              <w:t xml:space="preserve">: </w:t>
            </w:r>
            <w:proofErr w:type="spellStart"/>
            <w:r w:rsidRPr="007107BF">
              <w:rPr>
                <w:color w:val="000000"/>
                <w:szCs w:val="24"/>
              </w:rPr>
              <w:t>Miếng</w:t>
            </w:r>
            <w:proofErr w:type="spellEnd"/>
            <w:r w:rsidRPr="007107BF">
              <w:rPr>
                <w:color w:val="000000"/>
                <w:szCs w:val="24"/>
              </w:rPr>
              <w:t xml:space="preserve"> </w:t>
            </w:r>
            <w:proofErr w:type="spellStart"/>
            <w:r w:rsidRPr="007107BF">
              <w:rPr>
                <w:color w:val="000000"/>
                <w:szCs w:val="24"/>
              </w:rPr>
              <w:t>cầm</w:t>
            </w:r>
            <w:proofErr w:type="spellEnd"/>
            <w:r w:rsidRPr="007107BF">
              <w:rPr>
                <w:color w:val="000000"/>
                <w:szCs w:val="24"/>
              </w:rPr>
              <w:t xml:space="preserve"> </w:t>
            </w:r>
            <w:proofErr w:type="spellStart"/>
            <w:r w:rsidRPr="007107BF">
              <w:rPr>
                <w:color w:val="000000"/>
                <w:szCs w:val="24"/>
              </w:rPr>
              <w:t>máu</w:t>
            </w:r>
            <w:proofErr w:type="spellEnd"/>
            <w:r w:rsidRPr="007107BF">
              <w:rPr>
                <w:color w:val="000000"/>
                <w:szCs w:val="24"/>
              </w:rPr>
              <w:t xml:space="preserve"> </w:t>
            </w:r>
            <w:proofErr w:type="spellStart"/>
            <w:r w:rsidRPr="007107BF">
              <w:rPr>
                <w:color w:val="000000"/>
                <w:szCs w:val="24"/>
              </w:rPr>
              <w:t>dạng</w:t>
            </w:r>
            <w:proofErr w:type="spellEnd"/>
            <w:r w:rsidRPr="007107BF">
              <w:rPr>
                <w:color w:val="000000"/>
                <w:szCs w:val="24"/>
              </w:rPr>
              <w:t xml:space="preserve"> </w:t>
            </w:r>
            <w:proofErr w:type="spellStart"/>
            <w:r w:rsidRPr="007107BF">
              <w:rPr>
                <w:color w:val="000000"/>
                <w:szCs w:val="24"/>
              </w:rPr>
              <w:t>bọt</w:t>
            </w:r>
            <w:proofErr w:type="spellEnd"/>
            <w:r w:rsidRPr="007107BF">
              <w:rPr>
                <w:color w:val="000000"/>
                <w:szCs w:val="24"/>
              </w:rPr>
              <w:t xml:space="preserve"> </w:t>
            </w:r>
            <w:proofErr w:type="spellStart"/>
            <w:r w:rsidRPr="007107BF">
              <w:rPr>
                <w:color w:val="000000"/>
                <w:szCs w:val="24"/>
              </w:rPr>
              <w:t>xốp</w:t>
            </w:r>
            <w:proofErr w:type="spellEnd"/>
            <w:r w:rsidRPr="007107BF">
              <w:rPr>
                <w:color w:val="000000"/>
                <w:szCs w:val="24"/>
              </w:rPr>
              <w:t xml:space="preserve">, </w:t>
            </w:r>
            <w:proofErr w:type="spellStart"/>
            <w:r w:rsidRPr="007107BF">
              <w:rPr>
                <w:color w:val="000000"/>
                <w:szCs w:val="24"/>
              </w:rPr>
              <w:t>bằng</w:t>
            </w:r>
            <w:proofErr w:type="spellEnd"/>
            <w:r w:rsidRPr="007107BF">
              <w:rPr>
                <w:color w:val="000000"/>
                <w:szCs w:val="24"/>
              </w:rPr>
              <w:t xml:space="preserve"> gelatin </w:t>
            </w:r>
            <w:proofErr w:type="spellStart"/>
            <w:r w:rsidRPr="007107BF">
              <w:rPr>
                <w:color w:val="000000"/>
                <w:szCs w:val="24"/>
              </w:rPr>
              <w:t>màu</w:t>
            </w:r>
            <w:proofErr w:type="spellEnd"/>
            <w:r w:rsidRPr="007107BF">
              <w:rPr>
                <w:color w:val="000000"/>
                <w:szCs w:val="24"/>
              </w:rPr>
              <w:t xml:space="preserve"> </w:t>
            </w:r>
            <w:proofErr w:type="spellStart"/>
            <w:r w:rsidRPr="007107BF">
              <w:rPr>
                <w:color w:val="000000"/>
                <w:szCs w:val="24"/>
              </w:rPr>
              <w:t>trắng</w:t>
            </w:r>
            <w:proofErr w:type="spellEnd"/>
            <w:r w:rsidRPr="007107BF">
              <w:rPr>
                <w:color w:val="000000"/>
                <w:szCs w:val="24"/>
              </w:rPr>
              <w:t xml:space="preserve">, </w:t>
            </w:r>
            <w:proofErr w:type="spellStart"/>
            <w:r w:rsidRPr="007107BF">
              <w:rPr>
                <w:color w:val="000000"/>
                <w:szCs w:val="24"/>
              </w:rPr>
              <w:t>tiệt</w:t>
            </w:r>
            <w:proofErr w:type="spellEnd"/>
            <w:r w:rsidRPr="007107BF">
              <w:rPr>
                <w:color w:val="000000"/>
                <w:szCs w:val="24"/>
              </w:rPr>
              <w:t xml:space="preserve"> </w:t>
            </w:r>
            <w:proofErr w:type="spellStart"/>
            <w:r w:rsidRPr="007107BF">
              <w:rPr>
                <w:color w:val="000000"/>
                <w:szCs w:val="24"/>
              </w:rPr>
              <w:t>trùng</w:t>
            </w:r>
            <w:proofErr w:type="spellEnd"/>
            <w:r w:rsidRPr="007107BF">
              <w:rPr>
                <w:color w:val="000000"/>
                <w:szCs w:val="24"/>
              </w:rPr>
              <w:br/>
            </w:r>
            <w:proofErr w:type="spellStart"/>
            <w:r w:rsidRPr="007107BF">
              <w:rPr>
                <w:color w:val="000000"/>
                <w:szCs w:val="24"/>
              </w:rPr>
              <w:t>Kích</w:t>
            </w:r>
            <w:proofErr w:type="spellEnd"/>
            <w:r w:rsidRPr="007107BF">
              <w:rPr>
                <w:color w:val="000000"/>
                <w:szCs w:val="24"/>
              </w:rPr>
              <w:t xml:space="preserve"> </w:t>
            </w:r>
            <w:proofErr w:type="spellStart"/>
            <w:r w:rsidRPr="007107BF">
              <w:rPr>
                <w:color w:val="000000"/>
                <w:szCs w:val="24"/>
              </w:rPr>
              <w:t>thước</w:t>
            </w:r>
            <w:proofErr w:type="spellEnd"/>
            <w:r w:rsidRPr="007107BF">
              <w:rPr>
                <w:color w:val="000000"/>
                <w:szCs w:val="24"/>
              </w:rPr>
              <w:t>:  ≥ 8 cm x ≥ 3 cm</w:t>
            </w:r>
            <w:r w:rsidRPr="007107BF">
              <w:rPr>
                <w:color w:val="000000"/>
                <w:szCs w:val="24"/>
              </w:rPr>
              <w:br/>
              <w:t xml:space="preserve">Đạt </w:t>
            </w:r>
            <w:proofErr w:type="spellStart"/>
            <w:r w:rsidRPr="007107BF">
              <w:rPr>
                <w:color w:val="000000"/>
                <w:szCs w:val="24"/>
              </w:rPr>
              <w:t>tiêu</w:t>
            </w:r>
            <w:proofErr w:type="spellEnd"/>
            <w:r w:rsidRPr="007107BF">
              <w:rPr>
                <w:color w:val="000000"/>
                <w:szCs w:val="24"/>
              </w:rPr>
              <w:t xml:space="preserve"> </w:t>
            </w:r>
            <w:proofErr w:type="spellStart"/>
            <w:r w:rsidRPr="007107BF">
              <w:rPr>
                <w:color w:val="000000"/>
                <w:szCs w:val="24"/>
              </w:rPr>
              <w:t>chuẩn</w:t>
            </w:r>
            <w:proofErr w:type="spellEnd"/>
            <w:r w:rsidRPr="007107BF">
              <w:rPr>
                <w:color w:val="000000"/>
                <w:szCs w:val="24"/>
              </w:rPr>
              <w:t xml:space="preserve"> ISO 13485</w:t>
            </w:r>
          </w:p>
        </w:tc>
        <w:tc>
          <w:tcPr>
            <w:tcW w:w="907" w:type="dxa"/>
            <w:shd w:val="clear" w:color="000000" w:fill="FFFFFF"/>
            <w:vAlign w:val="center"/>
          </w:tcPr>
          <w:p w14:paraId="1C3B68B5" w14:textId="69823797" w:rsidR="007107BF" w:rsidRPr="007107BF" w:rsidRDefault="007107BF" w:rsidP="007107BF">
            <w:pPr>
              <w:jc w:val="center"/>
              <w:rPr>
                <w:b/>
                <w:bCs/>
                <w:szCs w:val="24"/>
              </w:rPr>
            </w:pPr>
            <w:proofErr w:type="spellStart"/>
            <w:r w:rsidRPr="007107BF">
              <w:rPr>
                <w:color w:val="000000"/>
                <w:szCs w:val="24"/>
              </w:rPr>
              <w:t>Miếng</w:t>
            </w:r>
            <w:proofErr w:type="spellEnd"/>
          </w:p>
        </w:tc>
        <w:tc>
          <w:tcPr>
            <w:tcW w:w="1073" w:type="dxa"/>
            <w:shd w:val="clear" w:color="000000" w:fill="FFFFFF"/>
            <w:vAlign w:val="center"/>
          </w:tcPr>
          <w:p w14:paraId="2E2CA472" w14:textId="439B9863" w:rsidR="007107BF" w:rsidRPr="007107BF" w:rsidRDefault="007107BF" w:rsidP="007107BF">
            <w:pPr>
              <w:jc w:val="center"/>
              <w:rPr>
                <w:b/>
                <w:bCs/>
                <w:szCs w:val="24"/>
              </w:rPr>
            </w:pPr>
            <w:r w:rsidRPr="007107BF">
              <w:rPr>
                <w:color w:val="000000"/>
                <w:szCs w:val="24"/>
              </w:rPr>
              <w:t>320</w:t>
            </w:r>
          </w:p>
        </w:tc>
      </w:tr>
    </w:tbl>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 xml:space="preserve">Đối với các nội dung ngoài các nội dung quy định tại các điểm a, b, c, d và đ khoản này, trường hợp có sự không thống nhất giữa thông tin kê khai trên webform và file đính kèm thì thông tin </w:t>
      </w:r>
      <w:r w:rsidRPr="00A207B4">
        <w:rPr>
          <w:sz w:val="26"/>
          <w:szCs w:val="26"/>
          <w:lang w:val="sv-SE"/>
        </w:rPr>
        <w:lastRenderedPageBreak/>
        <w:t>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578486F0"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12398459" w14:textId="77777777"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0C5D005D" w14:textId="77777777" w:rsidR="00E72B1C" w:rsidRPr="00E72B1C" w:rsidRDefault="00E72B1C" w:rsidP="007107BF">
      <w:pPr>
        <w:tabs>
          <w:tab w:val="left" w:pos="980"/>
        </w:tabs>
        <w:spacing w:line="276" w:lineRule="auto"/>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7777777"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HSDT.</w:t>
      </w:r>
    </w:p>
    <w:p w14:paraId="62117B9C" w14:textId="77777777" w:rsidR="00E72B1C" w:rsidRDefault="00E72B1C" w:rsidP="00F178B3">
      <w:pPr>
        <w:spacing w:line="276" w:lineRule="auto"/>
        <w:rPr>
          <w:color w:val="000000"/>
          <w:sz w:val="26"/>
          <w:szCs w:val="26"/>
        </w:rPr>
      </w:pPr>
    </w:p>
    <w:p w14:paraId="09BADB39" w14:textId="77777777" w:rsidR="00E72B1C" w:rsidRDefault="00E72B1C" w:rsidP="00F178B3">
      <w:pPr>
        <w:spacing w:line="276" w:lineRule="auto"/>
        <w:rPr>
          <w:color w:val="000000"/>
          <w:sz w:val="26"/>
          <w:szCs w:val="26"/>
        </w:rPr>
      </w:pPr>
    </w:p>
    <w:p w14:paraId="170802DE" w14:textId="77777777" w:rsidR="00E72B1C" w:rsidRPr="00BA4E1A" w:rsidRDefault="00E72B1C" w:rsidP="00F178B3">
      <w:pPr>
        <w:spacing w:line="276" w:lineRule="auto"/>
        <w:rPr>
          <w:color w:val="000000"/>
          <w:sz w:val="26"/>
          <w:szCs w:val="26"/>
        </w:rPr>
      </w:pPr>
    </w:p>
    <w:p w14:paraId="2B761876" w14:textId="77777777" w:rsidR="00203350" w:rsidRPr="0020285D" w:rsidRDefault="00203350" w:rsidP="00203350">
      <w:pPr>
        <w:spacing w:before="120" w:after="120" w:line="276" w:lineRule="auto"/>
        <w:rPr>
          <w:b/>
          <w:sz w:val="26"/>
          <w:szCs w:val="26"/>
          <w:lang w:val="nl-NL"/>
        </w:rPr>
      </w:pPr>
      <w:r w:rsidRPr="0020285D">
        <w:rPr>
          <w:b/>
          <w:sz w:val="26"/>
          <w:szCs w:val="26"/>
          <w:lang w:val="nl-NL"/>
        </w:rPr>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203350" w:rsidRPr="006025F2" w14:paraId="653D33CC" w14:textId="77777777" w:rsidTr="00ED192A">
        <w:tc>
          <w:tcPr>
            <w:tcW w:w="3794" w:type="dxa"/>
          </w:tcPr>
          <w:p w14:paraId="6C9536A0" w14:textId="77777777" w:rsidR="00203350" w:rsidRPr="006025F2" w:rsidRDefault="00203350" w:rsidP="00ED192A">
            <w:pPr>
              <w:spacing w:before="120" w:after="120" w:line="276" w:lineRule="auto"/>
              <w:jc w:val="center"/>
              <w:rPr>
                <w:b/>
                <w:sz w:val="26"/>
                <w:szCs w:val="26"/>
                <w:lang w:val="nl-NL"/>
              </w:rPr>
            </w:pPr>
            <w:r w:rsidRPr="006025F2">
              <w:rPr>
                <w:b/>
                <w:sz w:val="26"/>
                <w:szCs w:val="26"/>
                <w:lang w:val="nl-NL"/>
              </w:rPr>
              <w:t>Tên nhà thầu</w:t>
            </w:r>
          </w:p>
        </w:tc>
        <w:tc>
          <w:tcPr>
            <w:tcW w:w="5776" w:type="dxa"/>
          </w:tcPr>
          <w:p w14:paraId="335D92D2" w14:textId="77777777" w:rsidR="00203350" w:rsidRPr="006025F2" w:rsidRDefault="00203350" w:rsidP="00ED192A">
            <w:pPr>
              <w:spacing w:after="120"/>
              <w:jc w:val="center"/>
              <w:rPr>
                <w:b/>
                <w:sz w:val="26"/>
                <w:szCs w:val="26"/>
                <w:lang w:val="nl-NL"/>
              </w:rPr>
            </w:pPr>
            <w:r w:rsidRPr="006025F2">
              <w:rPr>
                <w:b/>
                <w:sz w:val="26"/>
                <w:szCs w:val="26"/>
                <w:lang w:val="nl-NL"/>
              </w:rPr>
              <w:t>CỘNG HÒA XÃ HỘI CHỦ NGHĨA VIỆT NAM</w:t>
            </w:r>
          </w:p>
          <w:p w14:paraId="27D659BB" w14:textId="77777777" w:rsidR="00203350" w:rsidRPr="006025F2" w:rsidRDefault="00203350" w:rsidP="00ED192A">
            <w:pPr>
              <w:spacing w:after="120"/>
              <w:jc w:val="center"/>
              <w:rPr>
                <w:sz w:val="26"/>
                <w:szCs w:val="26"/>
                <w:lang w:val="nl-NL"/>
              </w:rPr>
            </w:pPr>
            <w:r w:rsidRPr="006025F2">
              <w:rPr>
                <w:b/>
                <w:sz w:val="26"/>
                <w:szCs w:val="26"/>
                <w:lang w:val="nl-NL"/>
              </w:rPr>
              <w:t>Độc lập - Tự do - Hạnh phúc</w:t>
            </w:r>
          </w:p>
        </w:tc>
      </w:tr>
    </w:tbl>
    <w:p w14:paraId="77F90348" w14:textId="77777777" w:rsidR="00203350" w:rsidRPr="006025F2" w:rsidRDefault="00203350" w:rsidP="00203350">
      <w:pPr>
        <w:spacing w:before="120" w:after="120" w:line="276" w:lineRule="auto"/>
        <w:jc w:val="center"/>
        <w:rPr>
          <w:b/>
          <w:sz w:val="26"/>
          <w:szCs w:val="26"/>
          <w:lang w:val="nl-NL"/>
        </w:rPr>
      </w:pPr>
      <w:r w:rsidRPr="006025F2">
        <w:rPr>
          <w:b/>
          <w:sz w:val="26"/>
          <w:szCs w:val="26"/>
          <w:lang w:val="nl-NL"/>
        </w:rPr>
        <w:t>CAM KẾT</w:t>
      </w:r>
    </w:p>
    <w:p w14:paraId="26FFC9C2" w14:textId="77777777" w:rsidR="00203350" w:rsidRPr="006025F2" w:rsidRDefault="00203350" w:rsidP="00203350">
      <w:pPr>
        <w:spacing w:before="120" w:after="120" w:line="276" w:lineRule="auto"/>
        <w:jc w:val="center"/>
        <w:rPr>
          <w:b/>
          <w:sz w:val="26"/>
          <w:szCs w:val="26"/>
          <w:lang w:val="nl-NL"/>
        </w:rPr>
      </w:pPr>
      <w:r w:rsidRPr="006025F2">
        <w:rPr>
          <w:b/>
          <w:sz w:val="26"/>
          <w:szCs w:val="26"/>
          <w:lang w:val="nl-NL"/>
        </w:rPr>
        <w:t>THUỘC HỒ SƠ DỰ THẦU..............</w:t>
      </w:r>
    </w:p>
    <w:p w14:paraId="3DEBE0D5" w14:textId="77777777" w:rsidR="00203350" w:rsidRPr="006025F2" w:rsidRDefault="00203350" w:rsidP="00203350">
      <w:pPr>
        <w:spacing w:before="120" w:after="120" w:line="276" w:lineRule="auto"/>
        <w:jc w:val="center"/>
        <w:rPr>
          <w:sz w:val="26"/>
          <w:szCs w:val="26"/>
          <w:lang w:val="nl-NL"/>
        </w:rPr>
      </w:pPr>
      <w:r w:rsidRPr="006025F2">
        <w:rPr>
          <w:sz w:val="26"/>
          <w:szCs w:val="26"/>
          <w:lang w:val="nl-NL"/>
        </w:rPr>
        <w:t>Kính gửi: Bệnh viện Thanh Nhàn</w:t>
      </w:r>
    </w:p>
    <w:p w14:paraId="1D1D1E8D" w14:textId="77777777" w:rsidR="00203350" w:rsidRPr="006025F2" w:rsidRDefault="00203350" w:rsidP="00203350">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0129D288" w14:textId="77777777" w:rsidR="00203350" w:rsidRPr="006025F2" w:rsidRDefault="00203350" w:rsidP="00203350">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3C7E4D93" w14:textId="77777777" w:rsidR="00203350" w:rsidRPr="006025F2" w:rsidRDefault="00203350" w:rsidP="00203350">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5472D3A6" w14:textId="77777777" w:rsidR="00203350" w:rsidRPr="006025F2" w:rsidRDefault="00203350" w:rsidP="00203350">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542E650A"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12E71364"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45DFA63D" w14:textId="77777777" w:rsidR="00203350" w:rsidRPr="003F0FFB" w:rsidRDefault="00203350" w:rsidP="00203350">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2FF953DE" w14:textId="77777777" w:rsidR="00203350" w:rsidRPr="003F0FFB" w:rsidRDefault="00203350" w:rsidP="00203350">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0B134019" w14:textId="77777777" w:rsidR="00203350" w:rsidRPr="00305A11" w:rsidRDefault="00203350" w:rsidP="00203350">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7C8EA764" w14:textId="77777777" w:rsidR="00203350" w:rsidRDefault="00203350" w:rsidP="00203350">
      <w:pPr>
        <w:spacing w:before="60" w:after="60"/>
        <w:ind w:right="90"/>
        <w:rPr>
          <w:noProof/>
          <w:sz w:val="26"/>
          <w:szCs w:val="26"/>
        </w:rPr>
      </w:pPr>
      <w:r>
        <w:rPr>
          <w:noProof/>
          <w:sz w:val="26"/>
          <w:szCs w:val="26"/>
        </w:rPr>
        <w:lastRenderedPageBreak/>
        <w:t>4</w:t>
      </w:r>
      <w:r w:rsidRPr="006025F2">
        <w:rPr>
          <w:noProof/>
          <w:sz w:val="26"/>
          <w:szCs w:val="26"/>
        </w:rPr>
        <w:t xml:space="preserve">. </w:t>
      </w:r>
      <w:r w:rsidRPr="000A62D6">
        <w:rPr>
          <w:noProof/>
          <w:sz w:val="26"/>
          <w:szCs w:val="26"/>
        </w:rPr>
        <w:t xml:space="preserve">Cam kết thời gian cung cấp hàng hóa: </w:t>
      </w:r>
      <w:r w:rsidRPr="00744D54">
        <w:rPr>
          <w:sz w:val="25"/>
          <w:szCs w:val="25"/>
        </w:rPr>
        <w:t xml:space="preserve">Trong </w:t>
      </w:r>
      <w:proofErr w:type="spellStart"/>
      <w:r w:rsidRPr="00744D54">
        <w:rPr>
          <w:sz w:val="25"/>
          <w:szCs w:val="25"/>
        </w:rPr>
        <w:t>vòng</w:t>
      </w:r>
      <w:proofErr w:type="spellEnd"/>
      <w:r w:rsidRPr="00744D54">
        <w:rPr>
          <w:sz w:val="25"/>
          <w:szCs w:val="25"/>
        </w:rPr>
        <w:t xml:space="preserve"> </w:t>
      </w:r>
      <w:r>
        <w:rPr>
          <w:sz w:val="25"/>
          <w:szCs w:val="25"/>
        </w:rPr>
        <w:t>72</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sau</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tiếp</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yêu</w:t>
      </w:r>
      <w:proofErr w:type="spellEnd"/>
      <w:r>
        <w:rPr>
          <w:sz w:val="25"/>
          <w:szCs w:val="25"/>
        </w:rPr>
        <w:t xml:space="preserve"> </w:t>
      </w:r>
      <w:proofErr w:type="spellStart"/>
      <w:r>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744D54">
        <w:rPr>
          <w:sz w:val="25"/>
          <w:szCs w:val="25"/>
        </w:rPr>
        <w:t>)</w:t>
      </w:r>
      <w:r>
        <w:rPr>
          <w:sz w:val="25"/>
          <w:szCs w:val="25"/>
        </w:rPr>
        <w:t xml:space="preserve">. Trong </w:t>
      </w:r>
      <w:proofErr w:type="spellStart"/>
      <w:r>
        <w:rPr>
          <w:sz w:val="25"/>
          <w:szCs w:val="25"/>
        </w:rPr>
        <w:t>trường</w:t>
      </w:r>
      <w:proofErr w:type="spellEnd"/>
      <w:r>
        <w:rPr>
          <w:sz w:val="25"/>
          <w:szCs w:val="25"/>
        </w:rPr>
        <w:t xml:space="preserve"> </w:t>
      </w:r>
      <w:proofErr w:type="spellStart"/>
      <w:r>
        <w:rPr>
          <w:sz w:val="25"/>
          <w:szCs w:val="25"/>
        </w:rPr>
        <w:t>hợp</w:t>
      </w:r>
      <w:proofErr w:type="spellEnd"/>
      <w:r>
        <w:rPr>
          <w:sz w:val="25"/>
          <w:szCs w:val="25"/>
        </w:rPr>
        <w:t xml:space="preserve"> </w:t>
      </w:r>
      <w:proofErr w:type="spellStart"/>
      <w:r>
        <w:rPr>
          <w:sz w:val="25"/>
          <w:szCs w:val="25"/>
        </w:rPr>
        <w:t>khẩn</w:t>
      </w:r>
      <w:proofErr w:type="spellEnd"/>
      <w:r>
        <w:rPr>
          <w:sz w:val="25"/>
          <w:szCs w:val="25"/>
        </w:rPr>
        <w:t xml:space="preserve"> </w:t>
      </w:r>
      <w:proofErr w:type="spellStart"/>
      <w:r>
        <w:rPr>
          <w:sz w:val="25"/>
          <w:szCs w:val="25"/>
        </w:rPr>
        <w:t>cấp</w:t>
      </w:r>
      <w:proofErr w:type="spellEnd"/>
      <w:r>
        <w:rPr>
          <w:sz w:val="25"/>
          <w:szCs w:val="25"/>
        </w:rPr>
        <w:t xml:space="preserve"> </w:t>
      </w:r>
      <w:r w:rsidRPr="0091329E">
        <w:rPr>
          <w:sz w:val="25"/>
          <w:szCs w:val="25"/>
        </w:rPr>
        <w:t xml:space="preserve">≤ </w:t>
      </w:r>
      <w:r>
        <w:rPr>
          <w:sz w:val="25"/>
          <w:szCs w:val="25"/>
        </w:rPr>
        <w:t>24</w:t>
      </w:r>
      <w:r w:rsidRPr="0091329E">
        <w:rPr>
          <w:sz w:val="25"/>
          <w:szCs w:val="25"/>
        </w:rPr>
        <w:t xml:space="preserve"> </w:t>
      </w:r>
      <w:proofErr w:type="spellStart"/>
      <w:r w:rsidRPr="0091329E">
        <w:rPr>
          <w:sz w:val="25"/>
          <w:szCs w:val="25"/>
        </w:rPr>
        <w:t>giờ</w:t>
      </w:r>
      <w:proofErr w:type="spellEnd"/>
      <w:r w:rsidRPr="0091329E">
        <w:rPr>
          <w:sz w:val="25"/>
          <w:szCs w:val="25"/>
        </w:rPr>
        <w:t xml:space="preserve"> </w:t>
      </w:r>
      <w:proofErr w:type="spellStart"/>
      <w:r w:rsidRPr="0091329E">
        <w:rPr>
          <w:sz w:val="25"/>
          <w:szCs w:val="25"/>
        </w:rPr>
        <w:t>kể</w:t>
      </w:r>
      <w:proofErr w:type="spellEnd"/>
      <w:r w:rsidRPr="0091329E">
        <w:rPr>
          <w:sz w:val="25"/>
          <w:szCs w:val="25"/>
        </w:rPr>
        <w:t xml:space="preserve"> </w:t>
      </w:r>
      <w:proofErr w:type="spellStart"/>
      <w:r w:rsidRPr="0091329E">
        <w:rPr>
          <w:sz w:val="25"/>
          <w:szCs w:val="25"/>
        </w:rPr>
        <w:t>từ</w:t>
      </w:r>
      <w:proofErr w:type="spellEnd"/>
      <w:r w:rsidRPr="0091329E">
        <w:rPr>
          <w:sz w:val="25"/>
          <w:szCs w:val="25"/>
        </w:rPr>
        <w:t xml:space="preserve"> </w:t>
      </w:r>
      <w:proofErr w:type="spellStart"/>
      <w:r w:rsidRPr="0091329E">
        <w:rPr>
          <w:sz w:val="25"/>
          <w:szCs w:val="25"/>
        </w:rPr>
        <w:t>khi</w:t>
      </w:r>
      <w:proofErr w:type="spellEnd"/>
      <w:r w:rsidRPr="0091329E">
        <w:rPr>
          <w:sz w:val="25"/>
          <w:szCs w:val="25"/>
        </w:rPr>
        <w:t xml:space="preserve"> </w:t>
      </w:r>
      <w:proofErr w:type="spellStart"/>
      <w:r w:rsidRPr="0091329E">
        <w:rPr>
          <w:sz w:val="25"/>
          <w:szCs w:val="25"/>
        </w:rPr>
        <w:t>tiếp</w:t>
      </w:r>
      <w:proofErr w:type="spellEnd"/>
      <w:r w:rsidRPr="0091329E">
        <w:rPr>
          <w:sz w:val="25"/>
          <w:szCs w:val="25"/>
        </w:rPr>
        <w:t xml:space="preserve"> </w:t>
      </w:r>
      <w:proofErr w:type="spellStart"/>
      <w:r w:rsidRPr="0091329E">
        <w:rPr>
          <w:sz w:val="25"/>
          <w:szCs w:val="25"/>
        </w:rPr>
        <w:t>nhận</w:t>
      </w:r>
      <w:proofErr w:type="spellEnd"/>
      <w:r w:rsidRPr="0091329E">
        <w:rPr>
          <w:sz w:val="25"/>
          <w:szCs w:val="25"/>
        </w:rPr>
        <w:t xml:space="preserve"> </w:t>
      </w:r>
      <w:proofErr w:type="spellStart"/>
      <w:r w:rsidRPr="0091329E">
        <w:rPr>
          <w:sz w:val="25"/>
          <w:szCs w:val="25"/>
        </w:rPr>
        <w:t>thông</w:t>
      </w:r>
      <w:proofErr w:type="spellEnd"/>
      <w:r w:rsidRPr="0091329E">
        <w:rPr>
          <w:sz w:val="25"/>
          <w:szCs w:val="25"/>
        </w:rPr>
        <w:t xml:space="preserve"> tin </w:t>
      </w:r>
      <w:proofErr w:type="spellStart"/>
      <w:r w:rsidRPr="0091329E">
        <w:rPr>
          <w:sz w:val="25"/>
          <w:szCs w:val="25"/>
        </w:rPr>
        <w:t>yêu</w:t>
      </w:r>
      <w:proofErr w:type="spellEnd"/>
      <w:r w:rsidRPr="0091329E">
        <w:rPr>
          <w:sz w:val="25"/>
          <w:szCs w:val="25"/>
        </w:rPr>
        <w:t xml:space="preserve"> </w:t>
      </w:r>
      <w:proofErr w:type="spellStart"/>
      <w:r w:rsidRPr="0091329E">
        <w:rPr>
          <w:sz w:val="25"/>
          <w:szCs w:val="25"/>
        </w:rPr>
        <w:t>cầu</w:t>
      </w:r>
      <w:proofErr w:type="spellEnd"/>
      <w:r w:rsidRPr="0091329E">
        <w:rPr>
          <w:sz w:val="25"/>
          <w:szCs w:val="25"/>
        </w:rPr>
        <w:t xml:space="preserve"> </w:t>
      </w:r>
      <w:proofErr w:type="spellStart"/>
      <w:r w:rsidRPr="0091329E">
        <w:rPr>
          <w:sz w:val="25"/>
          <w:szCs w:val="25"/>
        </w:rPr>
        <w:t>của</w:t>
      </w:r>
      <w:proofErr w:type="spellEnd"/>
      <w:r w:rsidRPr="0091329E">
        <w:rPr>
          <w:sz w:val="25"/>
          <w:szCs w:val="25"/>
        </w:rPr>
        <w:t xml:space="preserve"> </w:t>
      </w:r>
      <w:proofErr w:type="spellStart"/>
      <w:r w:rsidRPr="0091329E">
        <w:rPr>
          <w:sz w:val="25"/>
          <w:szCs w:val="25"/>
        </w:rPr>
        <w:t>Chủ</w:t>
      </w:r>
      <w:proofErr w:type="spellEnd"/>
      <w:r w:rsidRPr="0091329E">
        <w:rPr>
          <w:sz w:val="25"/>
          <w:szCs w:val="25"/>
        </w:rPr>
        <w:t xml:space="preserve"> </w:t>
      </w:r>
      <w:proofErr w:type="spellStart"/>
      <w:r w:rsidRPr="0091329E">
        <w:rPr>
          <w:sz w:val="25"/>
          <w:szCs w:val="25"/>
        </w:rPr>
        <w:t>đầu</w:t>
      </w:r>
      <w:proofErr w:type="spellEnd"/>
      <w:r w:rsidRPr="0091329E">
        <w:rPr>
          <w:sz w:val="25"/>
          <w:szCs w:val="25"/>
        </w:rPr>
        <w:t xml:space="preserve"> </w:t>
      </w:r>
      <w:proofErr w:type="spellStart"/>
      <w:r w:rsidRPr="0091329E">
        <w:rPr>
          <w:sz w:val="25"/>
          <w:szCs w:val="25"/>
        </w:rPr>
        <w:t>tư</w:t>
      </w:r>
      <w:proofErr w:type="spellEnd"/>
      <w:r w:rsidRPr="0091329E">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91329E">
        <w:rPr>
          <w:sz w:val="25"/>
          <w:szCs w:val="25"/>
        </w:rPr>
        <w:t>)</w:t>
      </w:r>
    </w:p>
    <w:p w14:paraId="07B89CE5" w14:textId="77777777" w:rsidR="00203350" w:rsidRPr="006025F2" w:rsidRDefault="00203350" w:rsidP="00203350">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5067B084" w14:textId="77777777" w:rsidR="00203350" w:rsidRPr="006025F2" w:rsidRDefault="00203350" w:rsidP="00203350">
      <w:pPr>
        <w:spacing w:before="60" w:after="60"/>
        <w:ind w:right="90"/>
        <w:rPr>
          <w:sz w:val="26"/>
          <w:szCs w:val="26"/>
          <w:lang w:val="es-ES_tradnl"/>
        </w:rPr>
      </w:pPr>
      <w:r>
        <w:rPr>
          <w:noProof/>
          <w:sz w:val="26"/>
          <w:szCs w:val="26"/>
        </w:rPr>
        <w:t>6</w:t>
      </w:r>
      <w:r w:rsidRPr="006025F2">
        <w:rPr>
          <w:noProof/>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đồng</w:t>
      </w:r>
      <w:proofErr w:type="spellEnd"/>
      <w:r w:rsidRPr="006025F2">
        <w:rPr>
          <w:sz w:val="26"/>
          <w:szCs w:val="26"/>
          <w:lang w:val="es-ES_tradnl"/>
        </w:rPr>
        <w:t xml:space="preserve"> </w:t>
      </w:r>
      <w:proofErr w:type="spellStart"/>
      <w:r w:rsidRPr="006025F2">
        <w:rPr>
          <w:sz w:val="26"/>
          <w:szCs w:val="26"/>
          <w:lang w:val="es-ES_tradnl"/>
        </w:rPr>
        <w:t>bộ</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kế</w:t>
      </w:r>
      <w:proofErr w:type="spellEnd"/>
      <w:r w:rsidRPr="006025F2">
        <w:rPr>
          <w:sz w:val="26"/>
          <w:szCs w:val="26"/>
          <w:lang w:val="es-ES_tradnl"/>
        </w:rPr>
        <w:t xml:space="preserve"> </w:t>
      </w:r>
      <w:proofErr w:type="spellStart"/>
      <w:r w:rsidRPr="006025F2">
        <w:rPr>
          <w:sz w:val="26"/>
          <w:szCs w:val="26"/>
          <w:lang w:val="es-ES_tradnl"/>
        </w:rPr>
        <w:t>hoạch</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tiến</w:t>
      </w:r>
      <w:proofErr w:type="spellEnd"/>
      <w:r w:rsidRPr="006025F2">
        <w:rPr>
          <w:sz w:val="26"/>
          <w:szCs w:val="26"/>
          <w:lang w:val="es-ES_tradnl"/>
        </w:rPr>
        <w:t xml:space="preserve"> </w:t>
      </w:r>
      <w:proofErr w:type="spellStart"/>
      <w:r w:rsidRPr="006025F2">
        <w:rPr>
          <w:sz w:val="26"/>
          <w:szCs w:val="26"/>
          <w:lang w:val="es-ES_tradnl"/>
        </w:rPr>
        <w:t>độ</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cam</w:t>
      </w:r>
      <w:proofErr w:type="spellEnd"/>
      <w:r w:rsidRPr="006025F2">
        <w:rPr>
          <w:sz w:val="26"/>
          <w:szCs w:val="26"/>
          <w:lang w:val="es-ES_tradnl"/>
        </w:rPr>
        <w:t xml:space="preserve">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người</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phẩm</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quá</w:t>
      </w:r>
      <w:proofErr w:type="spellEnd"/>
      <w:r w:rsidRPr="006025F2">
        <w:rPr>
          <w:sz w:val="26"/>
          <w:szCs w:val="26"/>
          <w:lang w:val="es-ES_tradnl"/>
        </w:rPr>
        <w:t xml:space="preserve"> </w:t>
      </w:r>
      <w:proofErr w:type="spellStart"/>
      <w:r w:rsidRPr="006025F2">
        <w:rPr>
          <w:sz w:val="26"/>
          <w:szCs w:val="26"/>
          <w:lang w:val="es-ES_tradnl"/>
        </w:rPr>
        <w:t>trình</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w:t>
      </w:r>
    </w:p>
    <w:p w14:paraId="34EBA20D" w14:textId="77777777" w:rsidR="00203350" w:rsidRPr="006025F2" w:rsidRDefault="00203350" w:rsidP="00203350">
      <w:pPr>
        <w:widowControl w:val="0"/>
        <w:spacing w:before="40" w:after="40" w:line="300" w:lineRule="auto"/>
        <w:rPr>
          <w:sz w:val="26"/>
          <w:szCs w:val="26"/>
          <w:lang w:val="es-ES_tradnl"/>
        </w:rPr>
      </w:pPr>
      <w:r>
        <w:rPr>
          <w:sz w:val="26"/>
          <w:szCs w:val="26"/>
          <w:lang w:val="es-ES_tradnl"/>
        </w:rPr>
        <w:t>7</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Pr>
          <w:sz w:val="26"/>
          <w:szCs w:val="26"/>
          <w:lang w:val="es-ES_tradnl"/>
        </w:rPr>
        <w:t>cung</w:t>
      </w:r>
      <w:proofErr w:type="spellEnd"/>
      <w:r>
        <w:rPr>
          <w:sz w:val="26"/>
          <w:szCs w:val="26"/>
          <w:lang w:val="es-ES_tradnl"/>
        </w:rPr>
        <w:t xml:space="preserve"> </w:t>
      </w:r>
      <w:proofErr w:type="spellStart"/>
      <w:r>
        <w:rPr>
          <w:sz w:val="26"/>
          <w:szCs w:val="26"/>
          <w:lang w:val="es-ES_tradnl"/>
        </w:rPr>
        <w:t>cấp</w:t>
      </w:r>
      <w:proofErr w:type="spellEnd"/>
      <w:r>
        <w:rPr>
          <w:sz w:val="26"/>
          <w:szCs w:val="26"/>
          <w:lang w:val="es-ES_tradnl"/>
        </w:rPr>
        <w:t xml:space="preserve"> </w:t>
      </w:r>
      <w:proofErr w:type="spellStart"/>
      <w:r>
        <w:rPr>
          <w:sz w:val="26"/>
          <w:szCs w:val="26"/>
          <w:lang w:val="es-ES_tradnl"/>
        </w:rPr>
        <w:t>tài</w:t>
      </w:r>
      <w:proofErr w:type="spellEnd"/>
      <w:r>
        <w:rPr>
          <w:sz w:val="26"/>
          <w:szCs w:val="26"/>
          <w:lang w:val="es-ES_tradnl"/>
        </w:rPr>
        <w:t xml:space="preserve"> </w:t>
      </w:r>
      <w:proofErr w:type="spellStart"/>
      <w:r>
        <w:rPr>
          <w:sz w:val="26"/>
          <w:szCs w:val="26"/>
          <w:lang w:val="es-ES_tradnl"/>
        </w:rPr>
        <w:t>liệu</w:t>
      </w:r>
      <w:proofErr w:type="spellEnd"/>
      <w:r>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Pr>
          <w:sz w:val="26"/>
          <w:szCs w:val="26"/>
          <w:lang w:val="es-ES_tradnl"/>
        </w:rPr>
        <w:t>:</w:t>
      </w:r>
    </w:p>
    <w:p w14:paraId="4EB4AE5B" w14:textId="77777777" w:rsidR="00203350" w:rsidRPr="006025F2" w:rsidRDefault="00203350" w:rsidP="00203350">
      <w:pPr>
        <w:widowControl w:val="0"/>
        <w:spacing w:before="40" w:after="40" w:line="300" w:lineRule="auto"/>
        <w:rPr>
          <w:sz w:val="26"/>
          <w:szCs w:val="26"/>
          <w:lang w:val="vi-VN"/>
        </w:rPr>
      </w:pPr>
      <w:r>
        <w:rPr>
          <w:sz w:val="26"/>
          <w:szCs w:val="26"/>
          <w:lang w:val="es-ES_tradnl"/>
        </w:rPr>
        <w:t xml:space="preserve">  </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trang</w:t>
      </w:r>
      <w:proofErr w:type="spellEnd"/>
      <w:r w:rsidRPr="006025F2">
        <w:rPr>
          <w:sz w:val="26"/>
          <w:szCs w:val="26"/>
          <w:lang w:val="es-ES_tradnl"/>
        </w:rPr>
        <w:t xml:space="preserve"> </w:t>
      </w:r>
      <w:proofErr w:type="spellStart"/>
      <w:r w:rsidRPr="006025F2">
        <w:rPr>
          <w:sz w:val="26"/>
          <w:szCs w:val="26"/>
          <w:lang w:val="es-ES_tradnl"/>
        </w:rPr>
        <w:t>thiết</w:t>
      </w:r>
      <w:proofErr w:type="spellEnd"/>
      <w:r w:rsidRPr="006025F2">
        <w:rPr>
          <w:sz w:val="26"/>
          <w:szCs w:val="26"/>
          <w:lang w:val="es-ES_tradnl"/>
        </w:rPr>
        <w:t xml:space="preserve"> </w:t>
      </w:r>
      <w:proofErr w:type="spellStart"/>
      <w:r w:rsidRPr="006025F2">
        <w:rPr>
          <w:sz w:val="26"/>
          <w:szCs w:val="26"/>
          <w:lang w:val="es-ES_tradnl"/>
        </w:rPr>
        <w:t>bị</w:t>
      </w:r>
      <w:proofErr w:type="spellEnd"/>
      <w:r w:rsidRPr="006025F2">
        <w:rPr>
          <w:sz w:val="26"/>
          <w:szCs w:val="26"/>
          <w:lang w:val="es-ES_tradnl"/>
        </w:rPr>
        <w:t xml:space="preserve"> </w:t>
      </w:r>
      <w:proofErr w:type="spellStart"/>
      <w:r w:rsidRPr="006025F2">
        <w:rPr>
          <w:sz w:val="26"/>
          <w:szCs w:val="26"/>
          <w:lang w:val="es-ES_tradnl"/>
        </w:rPr>
        <w:t>nhập</w:t>
      </w:r>
      <w:proofErr w:type="spellEnd"/>
      <w:r w:rsidRPr="006025F2">
        <w:rPr>
          <w:sz w:val="26"/>
          <w:szCs w:val="26"/>
          <w:lang w:val="es-ES_tradnl"/>
        </w:rPr>
        <w:t xml:space="preserve"> </w:t>
      </w:r>
      <w:proofErr w:type="spellStart"/>
      <w:r w:rsidRPr="006025F2">
        <w:rPr>
          <w:sz w:val="26"/>
          <w:szCs w:val="26"/>
          <w:lang w:val="es-ES_tradnl"/>
        </w:rPr>
        <w:t>khẩu</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CO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CQ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tờ</w:t>
      </w:r>
      <w:proofErr w:type="spellEnd"/>
      <w:r w:rsidRPr="006025F2">
        <w:rPr>
          <w:sz w:val="26"/>
          <w:szCs w:val="26"/>
          <w:lang w:val="es-ES_tradnl"/>
        </w:rPr>
        <w:t xml:space="preserve"> </w:t>
      </w:r>
      <w:proofErr w:type="spellStart"/>
      <w:r w:rsidRPr="006025F2">
        <w:rPr>
          <w:sz w:val="26"/>
          <w:szCs w:val="26"/>
          <w:lang w:val="es-ES_tradnl"/>
        </w:rPr>
        <w:t>khai</w:t>
      </w:r>
      <w:proofErr w:type="spellEnd"/>
      <w:r w:rsidRPr="006025F2">
        <w:rPr>
          <w:sz w:val="26"/>
          <w:szCs w:val="26"/>
          <w:lang w:val="es-ES_tradnl"/>
        </w:rPr>
        <w:t xml:space="preserve"> </w:t>
      </w:r>
      <w:proofErr w:type="spellStart"/>
      <w:r w:rsidRPr="006025F2">
        <w:rPr>
          <w:sz w:val="26"/>
          <w:szCs w:val="26"/>
          <w:lang w:val="es-ES_tradnl"/>
        </w:rPr>
        <w:t>hải</w:t>
      </w:r>
      <w:proofErr w:type="spellEnd"/>
      <w:r w:rsidRPr="006025F2">
        <w:rPr>
          <w:sz w:val="26"/>
          <w:szCs w:val="26"/>
          <w:lang w:val="es-ES_tradnl"/>
        </w:rPr>
        <w:t xml:space="preserve"> </w:t>
      </w:r>
      <w:proofErr w:type="spellStart"/>
      <w:r w:rsidRPr="006025F2">
        <w:rPr>
          <w:sz w:val="26"/>
          <w:szCs w:val="26"/>
          <w:lang w:val="es-ES_tradnl"/>
        </w:rPr>
        <w:t>quan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
    <w:p w14:paraId="0491A68A" w14:textId="77777777" w:rsidR="00203350" w:rsidRPr="006025F2" w:rsidRDefault="00203350" w:rsidP="00203350">
      <w:pPr>
        <w:spacing w:before="60" w:after="60"/>
        <w:ind w:right="90"/>
        <w:rPr>
          <w:sz w:val="26"/>
          <w:szCs w:val="26"/>
          <w:lang w:val="es-ES_tradnl"/>
        </w:rPr>
      </w:pPr>
      <w:r>
        <w:rPr>
          <w:sz w:val="26"/>
          <w:szCs w:val="26"/>
        </w:rPr>
        <w:t xml:space="preserve">  </w:t>
      </w:r>
      <w:r w:rsidRPr="006025F2">
        <w:rPr>
          <w:sz w:val="26"/>
          <w:szCs w:val="26"/>
          <w:lang w:val="vi-VN"/>
        </w:rPr>
        <w:t>+</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nước</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p>
    <w:p w14:paraId="62AEA890" w14:textId="77777777" w:rsidR="00203350" w:rsidRPr="006025F2" w:rsidRDefault="00203350" w:rsidP="00203350">
      <w:pPr>
        <w:spacing w:before="60" w:after="60"/>
        <w:ind w:right="90"/>
        <w:rPr>
          <w:sz w:val="26"/>
          <w:szCs w:val="26"/>
          <w:lang w:val="es-ES_tradnl"/>
        </w:rPr>
      </w:pPr>
      <w:r>
        <w:rPr>
          <w:sz w:val="26"/>
          <w:szCs w:val="26"/>
          <w:lang w:val="es-ES_tradnl"/>
        </w:rPr>
        <w:t>8</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hoàn</w:t>
      </w:r>
      <w:proofErr w:type="spellEnd"/>
      <w:r w:rsidRPr="006025F2">
        <w:rPr>
          <w:sz w:val="26"/>
          <w:szCs w:val="26"/>
          <w:lang w:val="es-ES_tradnl"/>
        </w:rPr>
        <w:t xml:space="preserve"> </w:t>
      </w:r>
      <w:proofErr w:type="spellStart"/>
      <w:r w:rsidRPr="006025F2">
        <w:rPr>
          <w:sz w:val="26"/>
          <w:szCs w:val="26"/>
          <w:lang w:val="es-ES_tradnl"/>
        </w:rPr>
        <w:t>toàn</w:t>
      </w:r>
      <w:proofErr w:type="spellEnd"/>
      <w:r w:rsidRPr="006025F2">
        <w:rPr>
          <w:sz w:val="26"/>
          <w:szCs w:val="26"/>
          <w:lang w:val="es-ES_tradnl"/>
        </w:rPr>
        <w:t xml:space="preserve"> </w:t>
      </w:r>
      <w:proofErr w:type="spellStart"/>
      <w:r w:rsidRPr="006025F2">
        <w:rPr>
          <w:sz w:val="26"/>
          <w:szCs w:val="26"/>
          <w:lang w:val="es-ES_tradnl"/>
        </w:rPr>
        <w:t>thích</w:t>
      </w:r>
      <w:proofErr w:type="spellEnd"/>
      <w:r w:rsidRPr="006025F2">
        <w:rPr>
          <w:sz w:val="26"/>
          <w:szCs w:val="26"/>
          <w:lang w:val="es-ES_tradnl"/>
        </w:rPr>
        <w:t xml:space="preserve"> </w:t>
      </w:r>
      <w:proofErr w:type="spellStart"/>
      <w:r w:rsidRPr="006025F2">
        <w:rPr>
          <w:sz w:val="26"/>
          <w:szCs w:val="26"/>
          <w:lang w:val="es-ES_tradnl"/>
        </w:rPr>
        <w:t>ứng</w:t>
      </w:r>
      <w:proofErr w:type="spellEnd"/>
      <w:r w:rsidRPr="006025F2">
        <w:rPr>
          <w:sz w:val="26"/>
          <w:szCs w:val="26"/>
          <w:lang w:val="es-ES_tradnl"/>
        </w:rPr>
        <w:t xml:space="preserve"> </w:t>
      </w:r>
      <w:proofErr w:type="spellStart"/>
      <w:r w:rsidRPr="006025F2">
        <w:rPr>
          <w:sz w:val="26"/>
          <w:szCs w:val="26"/>
          <w:lang w:val="es-ES_tradnl"/>
        </w:rPr>
        <w:t>về</w:t>
      </w:r>
      <w:proofErr w:type="spellEnd"/>
      <w:r w:rsidRPr="006025F2">
        <w:rPr>
          <w:sz w:val="26"/>
          <w:szCs w:val="26"/>
          <w:lang w:val="es-ES_tradnl"/>
        </w:rPr>
        <w:t xml:space="preserve"> </w:t>
      </w:r>
      <w:proofErr w:type="spellStart"/>
      <w:r w:rsidRPr="006025F2">
        <w:rPr>
          <w:sz w:val="26"/>
          <w:szCs w:val="26"/>
          <w:lang w:val="es-ES_tradnl"/>
        </w:rPr>
        <w:t>địa</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p>
    <w:p w14:paraId="61859180" w14:textId="77777777" w:rsidR="00203350" w:rsidRDefault="00203350" w:rsidP="00203350">
      <w:pPr>
        <w:spacing w:before="60" w:after="60"/>
        <w:ind w:right="90"/>
        <w:rPr>
          <w:sz w:val="26"/>
          <w:szCs w:val="26"/>
          <w:lang w:val="es-ES_tradnl"/>
        </w:rPr>
      </w:pPr>
      <w:r>
        <w:rPr>
          <w:sz w:val="26"/>
          <w:szCs w:val="26"/>
          <w:lang w:val="es-ES_tradnl"/>
        </w:rPr>
        <w:t>9</w:t>
      </w:r>
      <w:r w:rsidRPr="006025F2">
        <w:rPr>
          <w:sz w:val="26"/>
          <w:szCs w:val="26"/>
          <w:lang w:val="es-ES_tradnl"/>
        </w:rPr>
        <w:t>.</w:t>
      </w:r>
      <w:r w:rsidRPr="006025F2">
        <w:rPr>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tác</w:t>
      </w:r>
      <w:proofErr w:type="spellEnd"/>
      <w:r w:rsidRPr="006025F2">
        <w:rPr>
          <w:sz w:val="26"/>
          <w:szCs w:val="26"/>
          <w:lang w:val="es-ES_tradnl"/>
        </w:rPr>
        <w:t xml:space="preserve"> </w:t>
      </w:r>
      <w:proofErr w:type="spellStart"/>
      <w:r w:rsidRPr="006025F2">
        <w:rPr>
          <w:sz w:val="26"/>
          <w:szCs w:val="26"/>
          <w:lang w:val="es-ES_tradnl"/>
        </w:rPr>
        <w:t>động</w:t>
      </w:r>
      <w:proofErr w:type="spellEnd"/>
      <w:r w:rsidRPr="006025F2">
        <w:rPr>
          <w:sz w:val="26"/>
          <w:szCs w:val="26"/>
          <w:lang w:val="es-ES_tradnl"/>
        </w:rPr>
        <w:t xml:space="preserve"> </w:t>
      </w:r>
      <w:proofErr w:type="spellStart"/>
      <w:r w:rsidRPr="006025F2">
        <w:rPr>
          <w:sz w:val="26"/>
          <w:szCs w:val="26"/>
          <w:lang w:val="es-ES_tradnl"/>
        </w:rPr>
        <w:t>nhiều</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đề</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biện</w:t>
      </w:r>
      <w:proofErr w:type="spellEnd"/>
      <w:r w:rsidRPr="006025F2">
        <w:rPr>
          <w:sz w:val="26"/>
          <w:szCs w:val="26"/>
          <w:lang w:val="es-ES_tradnl"/>
        </w:rPr>
        <w:t xml:space="preserve"> </w:t>
      </w:r>
      <w:proofErr w:type="spellStart"/>
      <w:r w:rsidRPr="006025F2">
        <w:rPr>
          <w:sz w:val="26"/>
          <w:szCs w:val="26"/>
          <w:lang w:val="es-ES_tradnl"/>
        </w:rPr>
        <w:t>pháp</w:t>
      </w:r>
      <w:proofErr w:type="spellEnd"/>
      <w:r w:rsidRPr="006025F2">
        <w:rPr>
          <w:sz w:val="26"/>
          <w:szCs w:val="26"/>
          <w:lang w:val="es-ES_tradnl"/>
        </w:rPr>
        <w:t xml:space="preserve"> </w:t>
      </w:r>
      <w:proofErr w:type="spellStart"/>
      <w:r w:rsidRPr="006025F2">
        <w:rPr>
          <w:sz w:val="26"/>
          <w:szCs w:val="26"/>
          <w:lang w:val="es-ES_tradnl"/>
        </w:rPr>
        <w:t>giải</w:t>
      </w:r>
      <w:proofErr w:type="spellEnd"/>
      <w:r w:rsidRPr="006025F2">
        <w:rPr>
          <w:sz w:val="26"/>
          <w:szCs w:val="26"/>
          <w:lang w:val="es-ES_tradnl"/>
        </w:rPr>
        <w:t xml:space="preserve"> </w:t>
      </w:r>
      <w:proofErr w:type="spellStart"/>
      <w:r w:rsidRPr="006025F2">
        <w:rPr>
          <w:sz w:val="26"/>
          <w:szCs w:val="26"/>
          <w:lang w:val="es-ES_tradnl"/>
        </w:rPr>
        <w:t>quyết</w:t>
      </w:r>
      <w:proofErr w:type="spellEnd"/>
      <w:r w:rsidRPr="006025F2">
        <w:rPr>
          <w:sz w:val="26"/>
          <w:szCs w:val="26"/>
          <w:lang w:val="es-ES_tradnl"/>
        </w:rPr>
        <w:t xml:space="preserve"> </w:t>
      </w:r>
      <w:proofErr w:type="spellStart"/>
      <w:r w:rsidRPr="006025F2">
        <w:rPr>
          <w:sz w:val="26"/>
          <w:szCs w:val="26"/>
          <w:lang w:val="es-ES_tradnl"/>
        </w:rPr>
        <w:t>hợp</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w:t>
      </w:r>
    </w:p>
    <w:p w14:paraId="5C2BB8A2" w14:textId="77777777" w:rsidR="00203350" w:rsidRPr="000A62D6" w:rsidRDefault="00203350" w:rsidP="00203350">
      <w:pPr>
        <w:spacing w:before="60" w:after="60"/>
        <w:ind w:right="90"/>
        <w:rPr>
          <w:noProof/>
          <w:sz w:val="26"/>
          <w:szCs w:val="26"/>
        </w:rPr>
      </w:pPr>
      <w:r>
        <w:rPr>
          <w:sz w:val="26"/>
          <w:szCs w:val="26"/>
        </w:rPr>
        <w:t>10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14571697" w14:textId="77777777" w:rsidR="00203350" w:rsidRPr="006025F2" w:rsidRDefault="00203350" w:rsidP="00203350">
      <w:pPr>
        <w:spacing w:before="60" w:after="60"/>
        <w:ind w:right="90"/>
        <w:rPr>
          <w:sz w:val="26"/>
          <w:szCs w:val="26"/>
        </w:rPr>
      </w:pPr>
      <w:r>
        <w:rPr>
          <w:sz w:val="26"/>
          <w:szCs w:val="26"/>
        </w:rPr>
        <w:t>11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6C0A5C5F" w14:textId="77777777" w:rsidR="00203350" w:rsidRPr="00744D54" w:rsidRDefault="00203350" w:rsidP="00203350">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64868738" w14:textId="77777777" w:rsidR="00203350" w:rsidRPr="00744D54" w:rsidRDefault="00203350" w:rsidP="00203350">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17FE5FF7" w14:textId="77777777" w:rsidR="00203350" w:rsidRPr="006025F2" w:rsidRDefault="00203350" w:rsidP="00203350">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03350" w:rsidRPr="000A62D6" w14:paraId="77E5AD12" w14:textId="77777777" w:rsidTr="00ED192A">
        <w:tc>
          <w:tcPr>
            <w:tcW w:w="4785" w:type="dxa"/>
          </w:tcPr>
          <w:p w14:paraId="14B43A6F" w14:textId="77777777" w:rsidR="00203350" w:rsidRPr="006025F2" w:rsidRDefault="00203350" w:rsidP="00ED192A">
            <w:pPr>
              <w:spacing w:before="120" w:after="120" w:line="276" w:lineRule="auto"/>
              <w:rPr>
                <w:sz w:val="26"/>
                <w:szCs w:val="26"/>
              </w:rPr>
            </w:pPr>
          </w:p>
        </w:tc>
        <w:tc>
          <w:tcPr>
            <w:tcW w:w="4785" w:type="dxa"/>
          </w:tcPr>
          <w:p w14:paraId="61327489" w14:textId="77777777" w:rsidR="00203350" w:rsidRPr="000A62D6" w:rsidRDefault="00203350" w:rsidP="00ED192A">
            <w:pPr>
              <w:spacing w:before="120" w:after="120" w:line="276" w:lineRule="auto"/>
              <w:jc w:val="center"/>
              <w:rPr>
                <w:sz w:val="25"/>
                <w:szCs w:val="25"/>
              </w:rPr>
            </w:pPr>
            <w:r w:rsidRPr="000A62D6">
              <w:rPr>
                <w:sz w:val="25"/>
                <w:szCs w:val="25"/>
              </w:rPr>
              <w:t>Hà Nội, ngày  tháng    năm 2025</w:t>
            </w:r>
          </w:p>
          <w:p w14:paraId="67AD9F28" w14:textId="77777777" w:rsidR="00203350" w:rsidRPr="000A62D6" w:rsidRDefault="00203350" w:rsidP="00ED192A">
            <w:pPr>
              <w:spacing w:after="120"/>
              <w:jc w:val="center"/>
              <w:rPr>
                <w:b/>
                <w:sz w:val="25"/>
                <w:szCs w:val="25"/>
              </w:rPr>
            </w:pPr>
            <w:r w:rsidRPr="000A62D6">
              <w:rPr>
                <w:b/>
                <w:sz w:val="25"/>
                <w:szCs w:val="25"/>
              </w:rPr>
              <w:t>ĐẠI DIỆN HỢP PHÁP CỦA NHÀ THẦU</w:t>
            </w:r>
          </w:p>
          <w:p w14:paraId="0ABFB73F" w14:textId="77777777" w:rsidR="00203350" w:rsidRPr="000A62D6" w:rsidRDefault="00203350" w:rsidP="00ED192A">
            <w:pPr>
              <w:spacing w:after="120"/>
              <w:jc w:val="center"/>
              <w:rPr>
                <w:sz w:val="25"/>
                <w:szCs w:val="25"/>
              </w:rPr>
            </w:pPr>
            <w:r w:rsidRPr="000A62D6">
              <w:rPr>
                <w:b/>
                <w:sz w:val="25"/>
                <w:szCs w:val="25"/>
              </w:rPr>
              <w:t>(ghi tên, chức danh, ký tên và đóng dấu)</w:t>
            </w:r>
          </w:p>
        </w:tc>
      </w:tr>
    </w:tbl>
    <w:p w14:paraId="412D8CCA" w14:textId="77777777" w:rsidR="00203350" w:rsidRDefault="00203350" w:rsidP="00203350">
      <w:pPr>
        <w:spacing w:before="120" w:after="120" w:line="276" w:lineRule="auto"/>
      </w:pPr>
    </w:p>
    <w:p w14:paraId="0B7F07F7" w14:textId="77777777" w:rsidR="00203350" w:rsidRPr="00A369E2" w:rsidRDefault="00203350" w:rsidP="00203350">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23613565" w14:textId="77777777" w:rsidR="00203350" w:rsidRPr="00A369E2" w:rsidRDefault="00203350" w:rsidP="00203350">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634A330A" w14:textId="77777777" w:rsidR="00203350" w:rsidRPr="00CD32E6" w:rsidRDefault="00203350" w:rsidP="00203350">
      <w:pPr>
        <w:spacing w:after="200" w:line="276" w:lineRule="auto"/>
        <w:ind w:firstLine="709"/>
        <w:rPr>
          <w:i/>
          <w:iCs/>
          <w:sz w:val="28"/>
        </w:rPr>
      </w:pPr>
      <w:r w:rsidRPr="00CD32E6">
        <w:rPr>
          <w:sz w:val="26"/>
          <w:szCs w:val="26"/>
          <w:lang w:val="nl-NL"/>
        </w:rPr>
        <w:lastRenderedPageBreak/>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p w14:paraId="02EB72C6" w14:textId="77777777" w:rsidR="00F178B3" w:rsidRDefault="00F178B3" w:rsidP="00F178B3">
      <w:pPr>
        <w:spacing w:before="120" w:after="120" w:line="276" w:lineRule="auto"/>
      </w:pPr>
    </w:p>
    <w:p w14:paraId="15E816C4" w14:textId="77777777" w:rsidR="00F30A36" w:rsidRDefault="00F30A36"/>
    <w:sectPr w:rsidR="00F30A36" w:rsidSect="007107BF">
      <w:pgSz w:w="12240" w:h="15840"/>
      <w:pgMar w:top="90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203350"/>
    <w:rsid w:val="002F3312"/>
    <w:rsid w:val="005C2D28"/>
    <w:rsid w:val="006231A5"/>
    <w:rsid w:val="006601FE"/>
    <w:rsid w:val="007107BF"/>
    <w:rsid w:val="00731157"/>
    <w:rsid w:val="00742224"/>
    <w:rsid w:val="009027FB"/>
    <w:rsid w:val="00957243"/>
    <w:rsid w:val="009C09D6"/>
    <w:rsid w:val="00A207B4"/>
    <w:rsid w:val="00B30968"/>
    <w:rsid w:val="00B32B44"/>
    <w:rsid w:val="00CC5DB1"/>
    <w:rsid w:val="00D77D87"/>
    <w:rsid w:val="00D93504"/>
    <w:rsid w:val="00E72B1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12</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15</cp:revision>
  <cp:lastPrinted>2025-04-01T03:32:00Z</cp:lastPrinted>
  <dcterms:created xsi:type="dcterms:W3CDTF">2025-03-21T02:49:00Z</dcterms:created>
  <dcterms:modified xsi:type="dcterms:W3CDTF">2025-12-26T02:02:00Z</dcterms:modified>
</cp:coreProperties>
</file>