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23B8" w14:textId="77777777" w:rsidR="00CE342E" w:rsidRPr="001E3C13" w:rsidRDefault="00CE342E" w:rsidP="00CE342E">
      <w:pPr>
        <w:pStyle w:val="Heading1"/>
      </w:pPr>
      <w:bookmarkStart w:id="0" w:name="_Toc104800534"/>
      <w:r w:rsidRPr="001E3C13">
        <w:t>Phần 2. YÊU CẦU VỀ KỸ THUẬT</w:t>
      </w:r>
      <w:bookmarkEnd w:id="0"/>
    </w:p>
    <w:p w14:paraId="665EFC0B" w14:textId="77777777" w:rsidR="00CE342E" w:rsidRPr="001E3C13" w:rsidRDefault="00CE342E" w:rsidP="00CE342E">
      <w:pPr>
        <w:pStyle w:val="Heading1"/>
      </w:pPr>
      <w:bookmarkStart w:id="1" w:name="_Toc104800535"/>
      <w:r w:rsidRPr="001E3C13">
        <w:t>Chương V. YÊU CẦU VỀ KỸ THUẬT</w:t>
      </w:r>
      <w:bookmarkEnd w:id="1"/>
    </w:p>
    <w:p w14:paraId="64F826A8" w14:textId="77777777" w:rsidR="00CE342E" w:rsidRPr="001E3C13" w:rsidRDefault="00CE342E" w:rsidP="00CE342E">
      <w:pPr>
        <w:spacing w:before="60" w:after="60" w:line="264" w:lineRule="auto"/>
        <w:ind w:firstLine="720"/>
        <w:jc w:val="left"/>
        <w:rPr>
          <w:sz w:val="28"/>
          <w:szCs w:val="28"/>
        </w:rPr>
      </w:pPr>
      <w:bookmarkStart w:id="2" w:name="_Toc532486639"/>
      <w:r w:rsidRPr="001E3C13">
        <w:rPr>
          <w:b/>
          <w:sz w:val="28"/>
          <w:szCs w:val="28"/>
        </w:rPr>
        <w:t xml:space="preserve">I. Giới thiệu về công trình và gói thầu </w:t>
      </w:r>
    </w:p>
    <w:p w14:paraId="1EEFF41E" w14:textId="68CCF21C" w:rsidR="00CE342E" w:rsidRPr="001E3C13" w:rsidRDefault="00CE342E" w:rsidP="00CE342E">
      <w:pPr>
        <w:spacing w:before="60" w:after="60" w:line="264" w:lineRule="auto"/>
        <w:ind w:firstLine="720"/>
        <w:jc w:val="left"/>
        <w:rPr>
          <w:sz w:val="28"/>
          <w:szCs w:val="28"/>
        </w:rPr>
      </w:pPr>
      <w:r w:rsidRPr="001E3C13">
        <w:rPr>
          <w:b/>
          <w:i/>
          <w:sz w:val="28"/>
          <w:szCs w:val="28"/>
        </w:rPr>
        <w:t>1. Phạm vi công việc của gói thầu</w:t>
      </w:r>
    </w:p>
    <w:p w14:paraId="7674EAC0" w14:textId="7C8C04ED" w:rsidR="00CE342E" w:rsidRPr="001E3C13" w:rsidRDefault="00CE342E" w:rsidP="002E263D">
      <w:pPr>
        <w:spacing w:before="60" w:after="60" w:line="264" w:lineRule="auto"/>
        <w:ind w:firstLine="720"/>
        <w:rPr>
          <w:sz w:val="28"/>
          <w:szCs w:val="28"/>
        </w:rPr>
      </w:pPr>
      <w:r w:rsidRPr="001E3C13">
        <w:rPr>
          <w:i/>
          <w:iCs/>
          <w:sz w:val="28"/>
          <w:szCs w:val="28"/>
        </w:rPr>
        <w:t>a. Tên gói thầu:</w:t>
      </w:r>
      <w:r w:rsidRPr="001E3C13">
        <w:rPr>
          <w:sz w:val="28"/>
          <w:szCs w:val="28"/>
        </w:rPr>
        <w:t xml:space="preserve"> </w:t>
      </w:r>
      <w:r w:rsidR="00F2292C" w:rsidRPr="001E3C13">
        <w:rPr>
          <w:sz w:val="28"/>
          <w:szCs w:val="28"/>
        </w:rPr>
        <w:t>Gói thầu số 04: Chi phí vận hành điện chiếu sáng, điện trang trí, máy phát điện</w:t>
      </w:r>
    </w:p>
    <w:p w14:paraId="7E5ECF5E" w14:textId="4AF4FAC8" w:rsidR="00CE342E" w:rsidRPr="001E3C13" w:rsidRDefault="00CE342E" w:rsidP="00381101">
      <w:pPr>
        <w:spacing w:before="60" w:after="60" w:line="264" w:lineRule="auto"/>
        <w:ind w:firstLine="720"/>
        <w:rPr>
          <w:spacing w:val="-4"/>
          <w:sz w:val="28"/>
          <w:szCs w:val="28"/>
        </w:rPr>
      </w:pPr>
      <w:r w:rsidRPr="001E3C13">
        <w:rPr>
          <w:i/>
          <w:iCs/>
          <w:spacing w:val="-4"/>
          <w:sz w:val="28"/>
          <w:szCs w:val="28"/>
        </w:rPr>
        <w:t>b. Dự án:</w:t>
      </w:r>
      <w:r w:rsidRPr="001E3C13">
        <w:rPr>
          <w:spacing w:val="-4"/>
          <w:sz w:val="28"/>
          <w:szCs w:val="28"/>
        </w:rPr>
        <w:t xml:space="preserve"> </w:t>
      </w:r>
      <w:r w:rsidR="00CB7A42" w:rsidRPr="001E3C13">
        <w:rPr>
          <w:spacing w:val="-4"/>
          <w:sz w:val="28"/>
          <w:szCs w:val="28"/>
        </w:rPr>
        <w:t>Quản lý, vận hành điện chiếu sáng, điện trang trí, máy phát điện, trạm biến áp trên địa bàn phường Đoàn Kết năm 2026</w:t>
      </w:r>
    </w:p>
    <w:p w14:paraId="164640A9" w14:textId="4A084247" w:rsidR="00CE342E" w:rsidRPr="001E3C13" w:rsidRDefault="00CE342E" w:rsidP="009A6C54">
      <w:pPr>
        <w:spacing w:before="60" w:after="60" w:line="264" w:lineRule="auto"/>
        <w:ind w:firstLine="720"/>
        <w:rPr>
          <w:sz w:val="28"/>
          <w:szCs w:val="28"/>
        </w:rPr>
      </w:pPr>
      <w:r w:rsidRPr="001E3C13">
        <w:rPr>
          <w:i/>
          <w:iCs/>
          <w:sz w:val="28"/>
          <w:szCs w:val="28"/>
        </w:rPr>
        <w:t>c. Nguồn vốn:</w:t>
      </w:r>
      <w:r w:rsidRPr="001E3C13">
        <w:rPr>
          <w:sz w:val="28"/>
          <w:szCs w:val="28"/>
        </w:rPr>
        <w:t xml:space="preserve"> </w:t>
      </w:r>
      <w:r w:rsidR="00CB7A42" w:rsidRPr="001E3C13">
        <w:rPr>
          <w:sz w:val="28"/>
          <w:szCs w:val="28"/>
        </w:rPr>
        <w:t>Ngân sách nhà nước</w:t>
      </w:r>
    </w:p>
    <w:p w14:paraId="202B6272" w14:textId="28D138A4" w:rsidR="00CE342E" w:rsidRPr="001E3C13" w:rsidRDefault="00CE342E" w:rsidP="00CE342E">
      <w:pPr>
        <w:spacing w:before="60" w:after="60" w:line="264" w:lineRule="auto"/>
        <w:ind w:firstLine="720"/>
        <w:rPr>
          <w:sz w:val="28"/>
          <w:szCs w:val="28"/>
        </w:rPr>
      </w:pPr>
      <w:r w:rsidRPr="001E3C13">
        <w:rPr>
          <w:i/>
          <w:iCs/>
          <w:sz w:val="28"/>
          <w:szCs w:val="28"/>
        </w:rPr>
        <w:t>d. Địa điểm thực hiện:</w:t>
      </w:r>
      <w:r w:rsidRPr="001E3C13">
        <w:rPr>
          <w:sz w:val="28"/>
          <w:szCs w:val="28"/>
        </w:rPr>
        <w:t xml:space="preserve"> </w:t>
      </w:r>
      <w:r w:rsidR="001F0FF6" w:rsidRPr="001E3C13">
        <w:rPr>
          <w:sz w:val="28"/>
          <w:szCs w:val="28"/>
        </w:rPr>
        <w:t xml:space="preserve">Phường </w:t>
      </w:r>
      <w:r w:rsidR="00CB7A42" w:rsidRPr="001E3C13">
        <w:rPr>
          <w:sz w:val="28"/>
          <w:szCs w:val="28"/>
        </w:rPr>
        <w:t>Đoàn Kết</w:t>
      </w:r>
      <w:r w:rsidRPr="001E3C13">
        <w:rPr>
          <w:sz w:val="28"/>
          <w:szCs w:val="28"/>
        </w:rPr>
        <w:t xml:space="preserve">, tỉnh Lai Châu. </w:t>
      </w:r>
    </w:p>
    <w:p w14:paraId="2E20A6FE" w14:textId="3891C035" w:rsidR="00593E25" w:rsidRPr="001E3C13" w:rsidRDefault="00593E25" w:rsidP="00CE342E">
      <w:pPr>
        <w:spacing w:before="60" w:after="60" w:line="264" w:lineRule="auto"/>
        <w:ind w:firstLine="720"/>
        <w:rPr>
          <w:i/>
          <w:iCs/>
          <w:sz w:val="28"/>
          <w:szCs w:val="28"/>
        </w:rPr>
      </w:pPr>
      <w:r w:rsidRPr="001E3C13">
        <w:rPr>
          <w:i/>
          <w:iCs/>
          <w:sz w:val="28"/>
          <w:szCs w:val="28"/>
        </w:rPr>
        <w:t>e. Mục tiêu</w:t>
      </w:r>
      <w:r w:rsidR="008B114E" w:rsidRPr="001E3C13">
        <w:rPr>
          <w:i/>
          <w:iCs/>
          <w:sz w:val="28"/>
          <w:szCs w:val="28"/>
        </w:rPr>
        <w:t xml:space="preserve"> dự án</w:t>
      </w:r>
    </w:p>
    <w:p w14:paraId="5A3F317F" w14:textId="36A86738" w:rsidR="00593E25" w:rsidRPr="001E3C13" w:rsidRDefault="00593E25" w:rsidP="00593E25">
      <w:pPr>
        <w:spacing w:before="60" w:after="60" w:line="264" w:lineRule="auto"/>
        <w:ind w:firstLine="720"/>
        <w:rPr>
          <w:sz w:val="28"/>
          <w:szCs w:val="28"/>
        </w:rPr>
      </w:pPr>
      <w:r w:rsidRPr="001E3C13">
        <w:rPr>
          <w:sz w:val="28"/>
          <w:szCs w:val="28"/>
        </w:rPr>
        <w:t xml:space="preserve">Nhằm đảm bảo chiếu sáng các công trình giao thông, chiếu sáng không gian công cộng trong đô thị được hoạt động thường xuyên, hiệu quả, đảm bảo an ninh trật tự, an toàn giao thông; đồng thời duy trì sự ổn định nguồn điện phục vụ cho công việc </w:t>
      </w:r>
      <w:r w:rsidR="00A820B3" w:rsidRPr="001E3C13">
        <w:rPr>
          <w:sz w:val="28"/>
          <w:szCs w:val="28"/>
        </w:rPr>
        <w:t>trụ sở phường Đoàn Kết</w:t>
      </w:r>
    </w:p>
    <w:p w14:paraId="575397A3" w14:textId="256E4DFD" w:rsidR="00593E25" w:rsidRPr="001E3C13" w:rsidRDefault="00593E25" w:rsidP="00593E25">
      <w:pPr>
        <w:spacing w:before="60" w:after="60" w:line="264" w:lineRule="auto"/>
        <w:ind w:firstLine="720"/>
        <w:rPr>
          <w:i/>
          <w:iCs/>
          <w:sz w:val="28"/>
          <w:szCs w:val="28"/>
        </w:rPr>
      </w:pPr>
      <w:r w:rsidRPr="001E3C13">
        <w:rPr>
          <w:i/>
          <w:iCs/>
          <w:sz w:val="28"/>
          <w:szCs w:val="28"/>
        </w:rPr>
        <w:t xml:space="preserve">f. Nội dung thực hiện </w:t>
      </w:r>
      <w:r w:rsidR="00271DAA" w:rsidRPr="001E3C13">
        <w:rPr>
          <w:i/>
          <w:iCs/>
          <w:sz w:val="28"/>
          <w:szCs w:val="28"/>
        </w:rPr>
        <w:t>của dự án</w:t>
      </w:r>
    </w:p>
    <w:p w14:paraId="0A9FCE96" w14:textId="10539A7D" w:rsidR="00593E25" w:rsidRPr="001E3C13" w:rsidRDefault="00593E25" w:rsidP="00593E25">
      <w:pPr>
        <w:spacing w:before="60" w:after="60" w:line="264" w:lineRule="auto"/>
        <w:ind w:firstLine="720"/>
        <w:rPr>
          <w:sz w:val="28"/>
          <w:szCs w:val="28"/>
        </w:rPr>
      </w:pPr>
      <w:r w:rsidRPr="001E3C13">
        <w:rPr>
          <w:sz w:val="28"/>
          <w:szCs w:val="28"/>
        </w:rPr>
        <w:t xml:space="preserve">Vận hành </w:t>
      </w:r>
      <w:r w:rsidR="000C525A" w:rsidRPr="001E3C13">
        <w:rPr>
          <w:sz w:val="28"/>
          <w:szCs w:val="28"/>
        </w:rPr>
        <w:t>các</w:t>
      </w:r>
      <w:r w:rsidRPr="001E3C13">
        <w:rPr>
          <w:sz w:val="28"/>
          <w:szCs w:val="28"/>
        </w:rPr>
        <w:t xml:space="preserve"> tủ điện chiếu sáng và trang trí, </w:t>
      </w:r>
      <w:r w:rsidR="00BB7B08" w:rsidRPr="001E3C13">
        <w:rPr>
          <w:sz w:val="28"/>
          <w:szCs w:val="28"/>
        </w:rPr>
        <w:t>các</w:t>
      </w:r>
      <w:r w:rsidRPr="001E3C13">
        <w:rPr>
          <w:sz w:val="28"/>
          <w:szCs w:val="28"/>
        </w:rPr>
        <w:t xml:space="preserve"> tủ đèn tín hiệu giao thông</w:t>
      </w:r>
      <w:r w:rsidR="00DD274D" w:rsidRPr="001E3C13">
        <w:rPr>
          <w:sz w:val="28"/>
          <w:szCs w:val="28"/>
        </w:rPr>
        <w:t xml:space="preserve">, máy phát điện, </w:t>
      </w:r>
      <w:r w:rsidR="00FA74B5" w:rsidRPr="001E3C13">
        <w:rPr>
          <w:sz w:val="28"/>
          <w:szCs w:val="28"/>
        </w:rPr>
        <w:t>theo quy định hiện hành của pháp luật.</w:t>
      </w:r>
    </w:p>
    <w:p w14:paraId="3B6C7B18" w14:textId="7757662C" w:rsidR="00CE342E" w:rsidRPr="001E3C13" w:rsidRDefault="00CE342E" w:rsidP="00CE342E">
      <w:pPr>
        <w:spacing w:before="60" w:after="60" w:line="264" w:lineRule="auto"/>
        <w:ind w:firstLine="720"/>
        <w:jc w:val="left"/>
        <w:rPr>
          <w:sz w:val="28"/>
          <w:szCs w:val="28"/>
        </w:rPr>
      </w:pPr>
      <w:r w:rsidRPr="001E3C13">
        <w:rPr>
          <w:b/>
          <w:i/>
          <w:sz w:val="28"/>
          <w:szCs w:val="28"/>
        </w:rPr>
        <w:t>2. Thời gian thực hiện:</w:t>
      </w:r>
      <w:r w:rsidRPr="001E3C13">
        <w:rPr>
          <w:sz w:val="28"/>
          <w:szCs w:val="28"/>
        </w:rPr>
        <w:t xml:space="preserve"> 12 tháng</w:t>
      </w:r>
      <w:r w:rsidR="00E4536D" w:rsidRPr="001E3C13">
        <w:rPr>
          <w:sz w:val="28"/>
          <w:szCs w:val="28"/>
        </w:rPr>
        <w:t xml:space="preserve"> (từ 01/01/2026 đến 31/12/2026)</w:t>
      </w:r>
    </w:p>
    <w:p w14:paraId="4BBB0CBA" w14:textId="77777777" w:rsidR="00CE342E" w:rsidRPr="001E3C13" w:rsidRDefault="00CE342E" w:rsidP="00CE342E">
      <w:pPr>
        <w:spacing w:before="60" w:after="60" w:line="264" w:lineRule="auto"/>
        <w:ind w:firstLine="720"/>
        <w:jc w:val="left"/>
        <w:rPr>
          <w:b/>
          <w:bCs/>
          <w:i/>
          <w:iCs/>
          <w:sz w:val="28"/>
          <w:szCs w:val="28"/>
        </w:rPr>
      </w:pPr>
      <w:r w:rsidRPr="001E3C13">
        <w:rPr>
          <w:b/>
          <w:bCs/>
          <w:i/>
          <w:iCs/>
          <w:sz w:val="28"/>
          <w:szCs w:val="28"/>
        </w:rPr>
        <w:t>3. Phạm vi công việc</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171"/>
        <w:gridCol w:w="1629"/>
        <w:gridCol w:w="913"/>
        <w:gridCol w:w="1380"/>
      </w:tblGrid>
      <w:tr w:rsidR="00F17483" w:rsidRPr="001E3C13" w14:paraId="571FD445" w14:textId="7D784560" w:rsidTr="00F17483">
        <w:trPr>
          <w:trHeight w:val="20"/>
          <w:jc w:val="center"/>
        </w:trPr>
        <w:tc>
          <w:tcPr>
            <w:tcW w:w="708" w:type="dxa"/>
            <w:noWrap/>
            <w:vAlign w:val="center"/>
            <w:hideMark/>
          </w:tcPr>
          <w:p w14:paraId="61E42092" w14:textId="77777777" w:rsidR="00F17483" w:rsidRPr="001E3C13" w:rsidRDefault="00F17483" w:rsidP="00CE60D4">
            <w:pPr>
              <w:spacing w:before="80" w:after="80"/>
              <w:jc w:val="center"/>
              <w:rPr>
                <w:b/>
                <w:bCs/>
                <w:sz w:val="28"/>
                <w:szCs w:val="28"/>
              </w:rPr>
            </w:pPr>
            <w:r w:rsidRPr="001E3C13">
              <w:rPr>
                <w:b/>
                <w:bCs/>
                <w:sz w:val="28"/>
                <w:szCs w:val="28"/>
              </w:rPr>
              <w:t>STT</w:t>
            </w:r>
          </w:p>
        </w:tc>
        <w:tc>
          <w:tcPr>
            <w:tcW w:w="5171" w:type="dxa"/>
            <w:noWrap/>
            <w:vAlign w:val="center"/>
            <w:hideMark/>
          </w:tcPr>
          <w:p w14:paraId="07C27B8D" w14:textId="57FBB39F" w:rsidR="00F17483" w:rsidRPr="001E3C13" w:rsidRDefault="00F17483" w:rsidP="00CE60D4">
            <w:pPr>
              <w:spacing w:before="80" w:after="80"/>
              <w:jc w:val="center"/>
              <w:rPr>
                <w:b/>
                <w:bCs/>
                <w:sz w:val="28"/>
                <w:szCs w:val="28"/>
              </w:rPr>
            </w:pPr>
            <w:r w:rsidRPr="001E3C13">
              <w:rPr>
                <w:b/>
                <w:bCs/>
                <w:sz w:val="28"/>
                <w:szCs w:val="28"/>
              </w:rPr>
              <w:t>Tên công tác / Diễn giải khối lượng</w:t>
            </w:r>
          </w:p>
        </w:tc>
        <w:tc>
          <w:tcPr>
            <w:tcW w:w="1629" w:type="dxa"/>
            <w:noWrap/>
            <w:vAlign w:val="center"/>
            <w:hideMark/>
          </w:tcPr>
          <w:p w14:paraId="4B0A8306" w14:textId="5F66B88B" w:rsidR="00F17483" w:rsidRPr="001E3C13" w:rsidRDefault="00F17483" w:rsidP="00CE60D4">
            <w:pPr>
              <w:spacing w:before="80" w:after="80"/>
              <w:jc w:val="center"/>
              <w:rPr>
                <w:b/>
                <w:bCs/>
                <w:sz w:val="28"/>
                <w:szCs w:val="28"/>
              </w:rPr>
            </w:pPr>
            <w:r w:rsidRPr="001E3C13">
              <w:rPr>
                <w:b/>
                <w:bCs/>
                <w:sz w:val="28"/>
                <w:szCs w:val="28"/>
              </w:rPr>
              <w:t>Đơn vị</w:t>
            </w:r>
          </w:p>
        </w:tc>
        <w:tc>
          <w:tcPr>
            <w:tcW w:w="913" w:type="dxa"/>
            <w:vAlign w:val="center"/>
            <w:hideMark/>
          </w:tcPr>
          <w:p w14:paraId="6D515CDC" w14:textId="00542D1E" w:rsidR="00F17483" w:rsidRPr="001E3C13" w:rsidRDefault="00F17483" w:rsidP="00CE60D4">
            <w:pPr>
              <w:spacing w:before="80" w:after="80"/>
              <w:jc w:val="center"/>
              <w:rPr>
                <w:b/>
                <w:bCs/>
                <w:sz w:val="28"/>
                <w:szCs w:val="28"/>
              </w:rPr>
            </w:pPr>
            <w:r w:rsidRPr="001E3C13">
              <w:rPr>
                <w:b/>
                <w:bCs/>
                <w:sz w:val="28"/>
                <w:szCs w:val="28"/>
              </w:rPr>
              <w:t xml:space="preserve"> Khối lượng </w:t>
            </w:r>
          </w:p>
        </w:tc>
        <w:tc>
          <w:tcPr>
            <w:tcW w:w="1418" w:type="dxa"/>
            <w:vAlign w:val="center"/>
          </w:tcPr>
          <w:p w14:paraId="0A0A7940" w14:textId="73C0D015" w:rsidR="00F17483" w:rsidRPr="001E3C13" w:rsidRDefault="00F17483" w:rsidP="00CE60D4">
            <w:pPr>
              <w:spacing w:before="80" w:after="80"/>
              <w:jc w:val="center"/>
              <w:rPr>
                <w:b/>
                <w:bCs/>
                <w:sz w:val="28"/>
                <w:szCs w:val="28"/>
              </w:rPr>
            </w:pPr>
            <w:r w:rsidRPr="001E3C13">
              <w:rPr>
                <w:b/>
                <w:bCs/>
                <w:sz w:val="28"/>
                <w:szCs w:val="28"/>
              </w:rPr>
              <w:t xml:space="preserve"> Số ngày, số lần </w:t>
            </w:r>
          </w:p>
        </w:tc>
      </w:tr>
      <w:tr w:rsidR="00447137" w:rsidRPr="001E3C13" w14:paraId="093C74E6" w14:textId="331EBDFC" w:rsidTr="00447137">
        <w:trPr>
          <w:trHeight w:val="20"/>
          <w:jc w:val="center"/>
        </w:trPr>
        <w:tc>
          <w:tcPr>
            <w:tcW w:w="708" w:type="dxa"/>
            <w:noWrap/>
            <w:vAlign w:val="center"/>
            <w:hideMark/>
          </w:tcPr>
          <w:p w14:paraId="7B1F4683" w14:textId="77777777" w:rsidR="00447137" w:rsidRPr="001E3C13" w:rsidRDefault="00447137" w:rsidP="00CE60D4">
            <w:pPr>
              <w:spacing w:before="80" w:after="80"/>
              <w:jc w:val="center"/>
              <w:rPr>
                <w:sz w:val="28"/>
                <w:szCs w:val="28"/>
              </w:rPr>
            </w:pPr>
            <w:r w:rsidRPr="001E3C13">
              <w:rPr>
                <w:sz w:val="28"/>
                <w:szCs w:val="28"/>
              </w:rPr>
              <w:t>1</w:t>
            </w:r>
          </w:p>
        </w:tc>
        <w:tc>
          <w:tcPr>
            <w:tcW w:w="5171" w:type="dxa"/>
            <w:vAlign w:val="center"/>
            <w:hideMark/>
          </w:tcPr>
          <w:p w14:paraId="79E0FB8F" w14:textId="1E9EA227" w:rsidR="00447137" w:rsidRPr="001E3C13" w:rsidRDefault="00447137" w:rsidP="00CE60D4">
            <w:pPr>
              <w:spacing w:before="80" w:after="80"/>
              <w:rPr>
                <w:sz w:val="28"/>
                <w:szCs w:val="28"/>
              </w:rPr>
            </w:pPr>
            <w:r w:rsidRPr="001E3C13">
              <w:rPr>
                <w:sz w:val="28"/>
                <w:szCs w:val="28"/>
              </w:rPr>
              <w:t>Duy trì trạm 1 chế độ bằng đồng hồ hẹn giờ chiều dài tuyến &gt;3000m</w:t>
            </w:r>
          </w:p>
        </w:tc>
        <w:tc>
          <w:tcPr>
            <w:tcW w:w="1629" w:type="dxa"/>
            <w:noWrap/>
            <w:vAlign w:val="center"/>
            <w:hideMark/>
          </w:tcPr>
          <w:p w14:paraId="471F9369" w14:textId="2792F593" w:rsidR="00447137" w:rsidRPr="001E3C13" w:rsidRDefault="00447137" w:rsidP="00CE60D4">
            <w:pPr>
              <w:spacing w:before="80" w:after="80"/>
              <w:jc w:val="center"/>
              <w:rPr>
                <w:sz w:val="28"/>
                <w:szCs w:val="28"/>
              </w:rPr>
            </w:pPr>
            <w:r w:rsidRPr="001E3C13">
              <w:rPr>
                <w:sz w:val="28"/>
                <w:szCs w:val="28"/>
              </w:rPr>
              <w:t>1 tủ/ngày</w:t>
            </w:r>
          </w:p>
        </w:tc>
        <w:tc>
          <w:tcPr>
            <w:tcW w:w="913" w:type="dxa"/>
            <w:noWrap/>
            <w:vAlign w:val="center"/>
            <w:hideMark/>
          </w:tcPr>
          <w:p w14:paraId="216703BB" w14:textId="788BDA1F" w:rsidR="00447137" w:rsidRPr="001E3C13" w:rsidRDefault="00447137" w:rsidP="00CE60D4">
            <w:pPr>
              <w:spacing w:before="80" w:after="80"/>
              <w:jc w:val="center"/>
              <w:rPr>
                <w:sz w:val="28"/>
                <w:szCs w:val="28"/>
              </w:rPr>
            </w:pPr>
            <w:r w:rsidRPr="001E3C13">
              <w:rPr>
                <w:sz w:val="28"/>
                <w:szCs w:val="28"/>
              </w:rPr>
              <w:t>4</w:t>
            </w:r>
          </w:p>
        </w:tc>
        <w:tc>
          <w:tcPr>
            <w:tcW w:w="1418" w:type="dxa"/>
            <w:vAlign w:val="center"/>
          </w:tcPr>
          <w:p w14:paraId="3D6B2B7D" w14:textId="19FC8B08" w:rsidR="00447137" w:rsidRPr="001E3C13" w:rsidRDefault="00447137" w:rsidP="00CE60D4">
            <w:pPr>
              <w:spacing w:before="80" w:after="80"/>
              <w:jc w:val="center"/>
              <w:rPr>
                <w:sz w:val="28"/>
                <w:szCs w:val="28"/>
              </w:rPr>
            </w:pPr>
            <w:r w:rsidRPr="001E3C13">
              <w:rPr>
                <w:sz w:val="28"/>
                <w:szCs w:val="28"/>
              </w:rPr>
              <w:t>365</w:t>
            </w:r>
          </w:p>
        </w:tc>
      </w:tr>
      <w:tr w:rsidR="00447137" w:rsidRPr="001E3C13" w14:paraId="60D598EA" w14:textId="5FD77ABD" w:rsidTr="00447137">
        <w:trPr>
          <w:trHeight w:val="20"/>
          <w:jc w:val="center"/>
        </w:trPr>
        <w:tc>
          <w:tcPr>
            <w:tcW w:w="708" w:type="dxa"/>
            <w:noWrap/>
            <w:vAlign w:val="center"/>
            <w:hideMark/>
          </w:tcPr>
          <w:p w14:paraId="6F5D3EC5" w14:textId="77777777" w:rsidR="00447137" w:rsidRPr="001E3C13" w:rsidRDefault="00447137" w:rsidP="00CE60D4">
            <w:pPr>
              <w:spacing w:before="80" w:after="80"/>
              <w:jc w:val="center"/>
              <w:rPr>
                <w:sz w:val="28"/>
                <w:szCs w:val="28"/>
              </w:rPr>
            </w:pPr>
            <w:r w:rsidRPr="001E3C13">
              <w:rPr>
                <w:sz w:val="28"/>
                <w:szCs w:val="28"/>
              </w:rPr>
              <w:t>2</w:t>
            </w:r>
          </w:p>
        </w:tc>
        <w:tc>
          <w:tcPr>
            <w:tcW w:w="5171" w:type="dxa"/>
            <w:vAlign w:val="center"/>
            <w:hideMark/>
          </w:tcPr>
          <w:p w14:paraId="673DF3A4" w14:textId="3712E378" w:rsidR="00447137" w:rsidRPr="001E3C13" w:rsidRDefault="00447137" w:rsidP="00CE60D4">
            <w:pPr>
              <w:spacing w:before="80" w:after="80"/>
              <w:rPr>
                <w:sz w:val="28"/>
                <w:szCs w:val="28"/>
              </w:rPr>
            </w:pPr>
            <w:r w:rsidRPr="001E3C13">
              <w:rPr>
                <w:sz w:val="28"/>
                <w:szCs w:val="28"/>
              </w:rPr>
              <w:t>Duy trì trạm 1 chế độ bằng đồng hồ hẹn giờ chiều dài tuyến 1500-3000m</w:t>
            </w:r>
          </w:p>
        </w:tc>
        <w:tc>
          <w:tcPr>
            <w:tcW w:w="1629" w:type="dxa"/>
            <w:noWrap/>
            <w:vAlign w:val="center"/>
            <w:hideMark/>
          </w:tcPr>
          <w:p w14:paraId="4EB8BFF5" w14:textId="7E23B072" w:rsidR="00447137" w:rsidRPr="001E3C13" w:rsidRDefault="00447137" w:rsidP="00CE60D4">
            <w:pPr>
              <w:spacing w:before="80" w:after="80"/>
              <w:jc w:val="center"/>
              <w:rPr>
                <w:sz w:val="28"/>
                <w:szCs w:val="28"/>
              </w:rPr>
            </w:pPr>
            <w:r w:rsidRPr="001E3C13">
              <w:rPr>
                <w:sz w:val="28"/>
                <w:szCs w:val="28"/>
              </w:rPr>
              <w:t>1 tủ/ngày</w:t>
            </w:r>
          </w:p>
        </w:tc>
        <w:tc>
          <w:tcPr>
            <w:tcW w:w="913" w:type="dxa"/>
            <w:noWrap/>
            <w:vAlign w:val="center"/>
            <w:hideMark/>
          </w:tcPr>
          <w:p w14:paraId="20A8EAA1" w14:textId="122AE4A0" w:rsidR="00447137" w:rsidRPr="001E3C13" w:rsidRDefault="00447137" w:rsidP="00CE60D4">
            <w:pPr>
              <w:spacing w:before="80" w:after="80"/>
              <w:jc w:val="center"/>
              <w:rPr>
                <w:sz w:val="28"/>
                <w:szCs w:val="28"/>
              </w:rPr>
            </w:pPr>
            <w:r w:rsidRPr="001E3C13">
              <w:rPr>
                <w:sz w:val="28"/>
                <w:szCs w:val="28"/>
              </w:rPr>
              <w:t>5</w:t>
            </w:r>
          </w:p>
        </w:tc>
        <w:tc>
          <w:tcPr>
            <w:tcW w:w="1418" w:type="dxa"/>
            <w:vAlign w:val="center"/>
          </w:tcPr>
          <w:p w14:paraId="688C950D" w14:textId="738A5E17" w:rsidR="00447137" w:rsidRPr="001E3C13" w:rsidRDefault="00447137" w:rsidP="00CE60D4">
            <w:pPr>
              <w:spacing w:before="80" w:after="80"/>
              <w:jc w:val="center"/>
              <w:rPr>
                <w:sz w:val="28"/>
                <w:szCs w:val="28"/>
              </w:rPr>
            </w:pPr>
            <w:r w:rsidRPr="001E3C13">
              <w:rPr>
                <w:sz w:val="28"/>
                <w:szCs w:val="28"/>
              </w:rPr>
              <w:t>365</w:t>
            </w:r>
          </w:p>
        </w:tc>
      </w:tr>
      <w:tr w:rsidR="00447137" w:rsidRPr="001E3C13" w14:paraId="3F85B5E0" w14:textId="47FA0148" w:rsidTr="00447137">
        <w:trPr>
          <w:trHeight w:val="85"/>
          <w:jc w:val="center"/>
        </w:trPr>
        <w:tc>
          <w:tcPr>
            <w:tcW w:w="708" w:type="dxa"/>
            <w:noWrap/>
            <w:vAlign w:val="center"/>
            <w:hideMark/>
          </w:tcPr>
          <w:p w14:paraId="7D5835E0" w14:textId="77777777" w:rsidR="00447137" w:rsidRPr="001E3C13" w:rsidRDefault="00447137" w:rsidP="00CE60D4">
            <w:pPr>
              <w:spacing w:before="80" w:after="80"/>
              <w:jc w:val="center"/>
              <w:rPr>
                <w:sz w:val="28"/>
                <w:szCs w:val="28"/>
              </w:rPr>
            </w:pPr>
            <w:r w:rsidRPr="001E3C13">
              <w:rPr>
                <w:sz w:val="28"/>
                <w:szCs w:val="28"/>
              </w:rPr>
              <w:t>3</w:t>
            </w:r>
          </w:p>
        </w:tc>
        <w:tc>
          <w:tcPr>
            <w:tcW w:w="5171" w:type="dxa"/>
            <w:vAlign w:val="center"/>
            <w:hideMark/>
          </w:tcPr>
          <w:p w14:paraId="3C17CFA8" w14:textId="13858514" w:rsidR="00447137" w:rsidRPr="001E3C13" w:rsidRDefault="00447137" w:rsidP="00CE60D4">
            <w:pPr>
              <w:spacing w:before="80" w:after="80"/>
              <w:rPr>
                <w:sz w:val="28"/>
                <w:szCs w:val="28"/>
              </w:rPr>
            </w:pPr>
            <w:r w:rsidRPr="001E3C13">
              <w:rPr>
                <w:sz w:val="28"/>
                <w:szCs w:val="28"/>
              </w:rPr>
              <w:t>Duy trì trạm 1 chế độ bằng đồng hồ hẹn giờ chiều dài tuyến 1000-1500m</w:t>
            </w:r>
          </w:p>
        </w:tc>
        <w:tc>
          <w:tcPr>
            <w:tcW w:w="1629" w:type="dxa"/>
            <w:noWrap/>
            <w:vAlign w:val="center"/>
            <w:hideMark/>
          </w:tcPr>
          <w:p w14:paraId="78862E7A" w14:textId="1DF77DCD" w:rsidR="00447137" w:rsidRPr="001E3C13" w:rsidRDefault="00447137" w:rsidP="00CE60D4">
            <w:pPr>
              <w:spacing w:before="80" w:after="80"/>
              <w:jc w:val="center"/>
              <w:rPr>
                <w:sz w:val="28"/>
                <w:szCs w:val="28"/>
              </w:rPr>
            </w:pPr>
            <w:r w:rsidRPr="001E3C13">
              <w:rPr>
                <w:sz w:val="28"/>
                <w:szCs w:val="28"/>
              </w:rPr>
              <w:t>1 tủ/ngày</w:t>
            </w:r>
          </w:p>
        </w:tc>
        <w:tc>
          <w:tcPr>
            <w:tcW w:w="913" w:type="dxa"/>
            <w:noWrap/>
            <w:vAlign w:val="center"/>
            <w:hideMark/>
          </w:tcPr>
          <w:p w14:paraId="4EB20557" w14:textId="5DA20AB4" w:rsidR="00447137" w:rsidRPr="001E3C13" w:rsidRDefault="00447137" w:rsidP="00CE60D4">
            <w:pPr>
              <w:spacing w:before="80" w:after="80"/>
              <w:jc w:val="center"/>
              <w:rPr>
                <w:sz w:val="28"/>
                <w:szCs w:val="28"/>
              </w:rPr>
            </w:pPr>
            <w:r w:rsidRPr="001E3C13">
              <w:rPr>
                <w:sz w:val="28"/>
                <w:szCs w:val="28"/>
              </w:rPr>
              <w:t>10</w:t>
            </w:r>
          </w:p>
        </w:tc>
        <w:tc>
          <w:tcPr>
            <w:tcW w:w="1418" w:type="dxa"/>
            <w:vAlign w:val="center"/>
          </w:tcPr>
          <w:p w14:paraId="5D100F01" w14:textId="7FE52E4C" w:rsidR="00447137" w:rsidRPr="001E3C13" w:rsidRDefault="00447137" w:rsidP="00CE60D4">
            <w:pPr>
              <w:spacing w:before="80" w:after="80"/>
              <w:jc w:val="center"/>
              <w:rPr>
                <w:sz w:val="28"/>
                <w:szCs w:val="28"/>
              </w:rPr>
            </w:pPr>
            <w:r w:rsidRPr="001E3C13">
              <w:rPr>
                <w:sz w:val="28"/>
                <w:szCs w:val="28"/>
              </w:rPr>
              <w:t>365</w:t>
            </w:r>
          </w:p>
        </w:tc>
      </w:tr>
      <w:tr w:rsidR="00447137" w:rsidRPr="001E3C13" w14:paraId="13EA6872" w14:textId="57300E7F" w:rsidTr="00447137">
        <w:trPr>
          <w:trHeight w:val="20"/>
          <w:jc w:val="center"/>
        </w:trPr>
        <w:tc>
          <w:tcPr>
            <w:tcW w:w="708" w:type="dxa"/>
            <w:noWrap/>
            <w:vAlign w:val="center"/>
            <w:hideMark/>
          </w:tcPr>
          <w:p w14:paraId="079F3A74" w14:textId="77777777" w:rsidR="00447137" w:rsidRPr="001E3C13" w:rsidRDefault="00447137" w:rsidP="00CE60D4">
            <w:pPr>
              <w:spacing w:before="80" w:after="80"/>
              <w:jc w:val="center"/>
              <w:rPr>
                <w:sz w:val="28"/>
                <w:szCs w:val="28"/>
              </w:rPr>
            </w:pPr>
            <w:r w:rsidRPr="001E3C13">
              <w:rPr>
                <w:sz w:val="28"/>
                <w:szCs w:val="28"/>
              </w:rPr>
              <w:t>4</w:t>
            </w:r>
          </w:p>
        </w:tc>
        <w:tc>
          <w:tcPr>
            <w:tcW w:w="5171" w:type="dxa"/>
            <w:vAlign w:val="center"/>
            <w:hideMark/>
          </w:tcPr>
          <w:p w14:paraId="02923316" w14:textId="692C60B7" w:rsidR="00447137" w:rsidRPr="001E3C13" w:rsidRDefault="00447137" w:rsidP="00CE60D4">
            <w:pPr>
              <w:spacing w:before="80" w:after="80"/>
              <w:rPr>
                <w:sz w:val="28"/>
                <w:szCs w:val="28"/>
              </w:rPr>
            </w:pPr>
            <w:r w:rsidRPr="001E3C13">
              <w:rPr>
                <w:sz w:val="28"/>
                <w:szCs w:val="28"/>
              </w:rPr>
              <w:t>Duy trì trạm 1 chế độ bằng đồng hồ hẹn giờ chiều dài tuyến 500-1000m</w:t>
            </w:r>
          </w:p>
        </w:tc>
        <w:tc>
          <w:tcPr>
            <w:tcW w:w="1629" w:type="dxa"/>
            <w:noWrap/>
            <w:vAlign w:val="center"/>
            <w:hideMark/>
          </w:tcPr>
          <w:p w14:paraId="3DBE7649" w14:textId="7113B62D" w:rsidR="00447137" w:rsidRPr="001E3C13" w:rsidRDefault="00447137" w:rsidP="00CE60D4">
            <w:pPr>
              <w:spacing w:before="80" w:after="80"/>
              <w:jc w:val="center"/>
              <w:rPr>
                <w:sz w:val="28"/>
                <w:szCs w:val="28"/>
              </w:rPr>
            </w:pPr>
            <w:r w:rsidRPr="001E3C13">
              <w:rPr>
                <w:sz w:val="28"/>
                <w:szCs w:val="28"/>
              </w:rPr>
              <w:t>1 tủ/ngày</w:t>
            </w:r>
          </w:p>
        </w:tc>
        <w:tc>
          <w:tcPr>
            <w:tcW w:w="913" w:type="dxa"/>
            <w:noWrap/>
            <w:vAlign w:val="center"/>
            <w:hideMark/>
          </w:tcPr>
          <w:p w14:paraId="4ECC9734" w14:textId="0102F95A" w:rsidR="00447137" w:rsidRPr="001E3C13" w:rsidRDefault="00447137" w:rsidP="00CE60D4">
            <w:pPr>
              <w:spacing w:before="80" w:after="80"/>
              <w:jc w:val="center"/>
              <w:rPr>
                <w:sz w:val="28"/>
                <w:szCs w:val="28"/>
              </w:rPr>
            </w:pPr>
            <w:r w:rsidRPr="001E3C13">
              <w:rPr>
                <w:sz w:val="28"/>
                <w:szCs w:val="28"/>
              </w:rPr>
              <w:t>11</w:t>
            </w:r>
          </w:p>
        </w:tc>
        <w:tc>
          <w:tcPr>
            <w:tcW w:w="1418" w:type="dxa"/>
            <w:vAlign w:val="center"/>
          </w:tcPr>
          <w:p w14:paraId="69A909F5" w14:textId="1A490184" w:rsidR="00447137" w:rsidRPr="001E3C13" w:rsidRDefault="00447137" w:rsidP="00CE60D4">
            <w:pPr>
              <w:spacing w:before="80" w:after="80"/>
              <w:jc w:val="center"/>
              <w:rPr>
                <w:sz w:val="28"/>
                <w:szCs w:val="28"/>
              </w:rPr>
            </w:pPr>
            <w:r w:rsidRPr="001E3C13">
              <w:rPr>
                <w:sz w:val="28"/>
                <w:szCs w:val="28"/>
              </w:rPr>
              <w:t>365</w:t>
            </w:r>
          </w:p>
        </w:tc>
      </w:tr>
      <w:tr w:rsidR="00447137" w:rsidRPr="001E3C13" w14:paraId="0F7D15FA" w14:textId="1ACE9426" w:rsidTr="00447137">
        <w:trPr>
          <w:trHeight w:val="20"/>
          <w:jc w:val="center"/>
        </w:trPr>
        <w:tc>
          <w:tcPr>
            <w:tcW w:w="708" w:type="dxa"/>
            <w:noWrap/>
            <w:vAlign w:val="center"/>
            <w:hideMark/>
          </w:tcPr>
          <w:p w14:paraId="22B5A366" w14:textId="77777777" w:rsidR="00447137" w:rsidRPr="001E3C13" w:rsidRDefault="00447137" w:rsidP="00CE60D4">
            <w:pPr>
              <w:spacing w:before="80" w:after="80"/>
              <w:jc w:val="center"/>
              <w:rPr>
                <w:sz w:val="28"/>
                <w:szCs w:val="28"/>
              </w:rPr>
            </w:pPr>
            <w:r w:rsidRPr="001E3C13">
              <w:rPr>
                <w:sz w:val="28"/>
                <w:szCs w:val="28"/>
              </w:rPr>
              <w:t>5</w:t>
            </w:r>
          </w:p>
        </w:tc>
        <w:tc>
          <w:tcPr>
            <w:tcW w:w="5171" w:type="dxa"/>
            <w:vAlign w:val="center"/>
            <w:hideMark/>
          </w:tcPr>
          <w:p w14:paraId="2D4A4C8F" w14:textId="6D42A204" w:rsidR="00447137" w:rsidRPr="001E3C13" w:rsidRDefault="00447137" w:rsidP="00CE60D4">
            <w:pPr>
              <w:spacing w:before="80" w:after="80"/>
              <w:rPr>
                <w:sz w:val="28"/>
                <w:szCs w:val="28"/>
              </w:rPr>
            </w:pPr>
            <w:r w:rsidRPr="001E3C13">
              <w:rPr>
                <w:sz w:val="28"/>
                <w:szCs w:val="28"/>
              </w:rPr>
              <w:t>Duy trì trạm 1 chế độ bằng đồng hồ hẹn giờ chiều dài tuyến &lt;500m</w:t>
            </w:r>
          </w:p>
        </w:tc>
        <w:tc>
          <w:tcPr>
            <w:tcW w:w="1629" w:type="dxa"/>
            <w:noWrap/>
            <w:vAlign w:val="center"/>
            <w:hideMark/>
          </w:tcPr>
          <w:p w14:paraId="1667CEE3" w14:textId="7B466DD6" w:rsidR="00447137" w:rsidRPr="001E3C13" w:rsidRDefault="00447137" w:rsidP="00CE60D4">
            <w:pPr>
              <w:spacing w:before="80" w:after="80"/>
              <w:jc w:val="center"/>
              <w:rPr>
                <w:sz w:val="28"/>
                <w:szCs w:val="28"/>
              </w:rPr>
            </w:pPr>
            <w:r w:rsidRPr="001E3C13">
              <w:rPr>
                <w:sz w:val="28"/>
                <w:szCs w:val="28"/>
              </w:rPr>
              <w:t>1 tủ/ngày</w:t>
            </w:r>
          </w:p>
        </w:tc>
        <w:tc>
          <w:tcPr>
            <w:tcW w:w="913" w:type="dxa"/>
            <w:noWrap/>
            <w:vAlign w:val="center"/>
            <w:hideMark/>
          </w:tcPr>
          <w:p w14:paraId="27789223" w14:textId="101E06EE" w:rsidR="00447137" w:rsidRPr="001E3C13" w:rsidRDefault="00447137" w:rsidP="00CE60D4">
            <w:pPr>
              <w:spacing w:before="80" w:after="80"/>
              <w:jc w:val="center"/>
              <w:rPr>
                <w:sz w:val="28"/>
                <w:szCs w:val="28"/>
              </w:rPr>
            </w:pPr>
            <w:r w:rsidRPr="001E3C13">
              <w:rPr>
                <w:sz w:val="28"/>
                <w:szCs w:val="28"/>
              </w:rPr>
              <w:t>5</w:t>
            </w:r>
          </w:p>
        </w:tc>
        <w:tc>
          <w:tcPr>
            <w:tcW w:w="1418" w:type="dxa"/>
            <w:vAlign w:val="center"/>
          </w:tcPr>
          <w:p w14:paraId="0216405D" w14:textId="75ED43B8" w:rsidR="00447137" w:rsidRPr="001E3C13" w:rsidRDefault="00447137" w:rsidP="00CE60D4">
            <w:pPr>
              <w:spacing w:before="80" w:after="80"/>
              <w:jc w:val="center"/>
              <w:rPr>
                <w:sz w:val="28"/>
                <w:szCs w:val="28"/>
              </w:rPr>
            </w:pPr>
            <w:r w:rsidRPr="001E3C13">
              <w:rPr>
                <w:sz w:val="28"/>
                <w:szCs w:val="28"/>
              </w:rPr>
              <w:t>365</w:t>
            </w:r>
          </w:p>
        </w:tc>
      </w:tr>
      <w:tr w:rsidR="00447137" w:rsidRPr="001E3C13" w14:paraId="51F05932" w14:textId="77777777" w:rsidTr="00447137">
        <w:trPr>
          <w:trHeight w:val="20"/>
          <w:jc w:val="center"/>
        </w:trPr>
        <w:tc>
          <w:tcPr>
            <w:tcW w:w="708" w:type="dxa"/>
            <w:noWrap/>
            <w:vAlign w:val="center"/>
          </w:tcPr>
          <w:p w14:paraId="28D37B39" w14:textId="15687B83" w:rsidR="00447137" w:rsidRPr="001E3C13" w:rsidRDefault="00447137" w:rsidP="00CE60D4">
            <w:pPr>
              <w:spacing w:before="80" w:after="80"/>
              <w:jc w:val="center"/>
              <w:rPr>
                <w:sz w:val="28"/>
                <w:szCs w:val="28"/>
              </w:rPr>
            </w:pPr>
            <w:r w:rsidRPr="001E3C13">
              <w:rPr>
                <w:sz w:val="28"/>
                <w:szCs w:val="28"/>
              </w:rPr>
              <w:t>6</w:t>
            </w:r>
          </w:p>
        </w:tc>
        <w:tc>
          <w:tcPr>
            <w:tcW w:w="5171" w:type="dxa"/>
            <w:vAlign w:val="center"/>
          </w:tcPr>
          <w:p w14:paraId="542AF041" w14:textId="304E55E9" w:rsidR="00447137" w:rsidRPr="001E3C13" w:rsidRDefault="00447137" w:rsidP="00CE60D4">
            <w:pPr>
              <w:spacing w:before="80" w:after="80"/>
              <w:rPr>
                <w:sz w:val="28"/>
                <w:szCs w:val="28"/>
              </w:rPr>
            </w:pPr>
            <w:r w:rsidRPr="001E3C13">
              <w:rPr>
                <w:sz w:val="28"/>
                <w:szCs w:val="28"/>
              </w:rPr>
              <w:t>Duy trì máy phát điện 500/550KV</w:t>
            </w:r>
          </w:p>
        </w:tc>
        <w:tc>
          <w:tcPr>
            <w:tcW w:w="1629" w:type="dxa"/>
            <w:noWrap/>
            <w:vAlign w:val="center"/>
          </w:tcPr>
          <w:p w14:paraId="0E4FD072" w14:textId="57F0AA45" w:rsidR="00447137" w:rsidRPr="001E3C13" w:rsidRDefault="00447137" w:rsidP="00CE60D4">
            <w:pPr>
              <w:spacing w:before="80" w:after="80"/>
              <w:jc w:val="center"/>
              <w:rPr>
                <w:sz w:val="28"/>
                <w:szCs w:val="28"/>
              </w:rPr>
            </w:pPr>
            <w:r w:rsidRPr="001E3C13">
              <w:rPr>
                <w:sz w:val="28"/>
                <w:szCs w:val="28"/>
              </w:rPr>
              <w:t>1 máy /ngày</w:t>
            </w:r>
          </w:p>
        </w:tc>
        <w:tc>
          <w:tcPr>
            <w:tcW w:w="913" w:type="dxa"/>
            <w:noWrap/>
            <w:vAlign w:val="center"/>
          </w:tcPr>
          <w:p w14:paraId="26FC6F4C" w14:textId="408FC4F4" w:rsidR="00447137" w:rsidRPr="001E3C13" w:rsidRDefault="00447137" w:rsidP="00CE60D4">
            <w:pPr>
              <w:spacing w:before="80" w:after="80"/>
              <w:jc w:val="center"/>
              <w:rPr>
                <w:sz w:val="28"/>
                <w:szCs w:val="28"/>
              </w:rPr>
            </w:pPr>
            <w:r w:rsidRPr="001E3C13">
              <w:rPr>
                <w:sz w:val="28"/>
                <w:szCs w:val="28"/>
              </w:rPr>
              <w:t>1</w:t>
            </w:r>
          </w:p>
        </w:tc>
        <w:tc>
          <w:tcPr>
            <w:tcW w:w="1418" w:type="dxa"/>
            <w:vAlign w:val="center"/>
          </w:tcPr>
          <w:p w14:paraId="3D466DD5" w14:textId="3ACF3D98" w:rsidR="00447137" w:rsidRPr="001E3C13" w:rsidRDefault="00447137" w:rsidP="00CE60D4">
            <w:pPr>
              <w:spacing w:before="80" w:after="80"/>
              <w:jc w:val="center"/>
              <w:rPr>
                <w:sz w:val="28"/>
                <w:szCs w:val="28"/>
              </w:rPr>
            </w:pPr>
            <w:r w:rsidRPr="001E3C13">
              <w:rPr>
                <w:sz w:val="28"/>
                <w:szCs w:val="28"/>
              </w:rPr>
              <w:t>365</w:t>
            </w:r>
          </w:p>
        </w:tc>
      </w:tr>
    </w:tbl>
    <w:p w14:paraId="17374EBF" w14:textId="77777777" w:rsidR="00CE60D4" w:rsidRPr="001E3C13" w:rsidRDefault="00CE60D4" w:rsidP="00CE342E">
      <w:pPr>
        <w:spacing w:before="60" w:after="60" w:line="264" w:lineRule="auto"/>
        <w:ind w:firstLine="720"/>
        <w:jc w:val="left"/>
        <w:rPr>
          <w:b/>
          <w:bCs/>
          <w:i/>
          <w:iCs/>
          <w:sz w:val="28"/>
          <w:szCs w:val="28"/>
        </w:rPr>
      </w:pPr>
    </w:p>
    <w:p w14:paraId="5C5EF7F5" w14:textId="77777777" w:rsidR="00CE60D4" w:rsidRPr="001E3C13" w:rsidRDefault="00CE60D4">
      <w:pPr>
        <w:ind w:firstLine="720"/>
        <w:rPr>
          <w:b/>
          <w:bCs/>
          <w:i/>
          <w:iCs/>
          <w:sz w:val="28"/>
          <w:szCs w:val="28"/>
        </w:rPr>
      </w:pPr>
      <w:r w:rsidRPr="001E3C13">
        <w:rPr>
          <w:b/>
          <w:bCs/>
          <w:i/>
          <w:iCs/>
          <w:sz w:val="28"/>
          <w:szCs w:val="28"/>
        </w:rPr>
        <w:br w:type="page"/>
      </w:r>
    </w:p>
    <w:p w14:paraId="4CC0D4A9" w14:textId="3FD4A8DD" w:rsidR="00CE342E" w:rsidRPr="001E3C13" w:rsidRDefault="00CE342E" w:rsidP="00CE342E">
      <w:pPr>
        <w:spacing w:before="60" w:after="60" w:line="264" w:lineRule="auto"/>
        <w:ind w:firstLine="720"/>
        <w:jc w:val="left"/>
        <w:rPr>
          <w:b/>
          <w:bCs/>
          <w:i/>
          <w:iCs/>
          <w:sz w:val="28"/>
          <w:szCs w:val="28"/>
        </w:rPr>
      </w:pPr>
      <w:r w:rsidRPr="001E3C13">
        <w:rPr>
          <w:b/>
          <w:bCs/>
          <w:i/>
          <w:iCs/>
          <w:sz w:val="28"/>
          <w:szCs w:val="28"/>
        </w:rPr>
        <w:lastRenderedPageBreak/>
        <w:t>4. Kế hoạch thực hiện</w:t>
      </w:r>
    </w:p>
    <w:tbl>
      <w:tblPr>
        <w:tblW w:w="9351" w:type="dxa"/>
        <w:tblLook w:val="04A0" w:firstRow="1" w:lastRow="0" w:firstColumn="1" w:lastColumn="0" w:noHBand="0" w:noVBand="1"/>
      </w:tblPr>
      <w:tblGrid>
        <w:gridCol w:w="746"/>
        <w:gridCol w:w="8605"/>
      </w:tblGrid>
      <w:tr w:rsidR="00A863EF" w:rsidRPr="001E3C13" w14:paraId="2F7635FD" w14:textId="77777777" w:rsidTr="00D26B82">
        <w:trPr>
          <w:trHeight w:val="450"/>
        </w:trPr>
        <w:tc>
          <w:tcPr>
            <w:tcW w:w="4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DE6F5D" w14:textId="38014CC9" w:rsidR="00A863EF" w:rsidRPr="001E3C13" w:rsidRDefault="00A863EF" w:rsidP="00A863EF">
            <w:pPr>
              <w:spacing w:before="60" w:after="60"/>
              <w:jc w:val="center"/>
              <w:rPr>
                <w:b/>
                <w:bCs/>
                <w:sz w:val="28"/>
                <w:szCs w:val="28"/>
                <w14:ligatures w14:val="none"/>
              </w:rPr>
            </w:pPr>
            <w:r w:rsidRPr="001E3C13">
              <w:rPr>
                <w:b/>
                <w:bCs/>
                <w:sz w:val="28"/>
                <w:szCs w:val="28"/>
                <w14:ligatures w14:val="none"/>
              </w:rPr>
              <w:t>STT</w:t>
            </w:r>
          </w:p>
        </w:tc>
        <w:tc>
          <w:tcPr>
            <w:tcW w:w="8855" w:type="dxa"/>
            <w:tcBorders>
              <w:top w:val="single" w:sz="4" w:space="0" w:color="auto"/>
              <w:left w:val="nil"/>
              <w:bottom w:val="single" w:sz="4" w:space="0" w:color="auto"/>
              <w:right w:val="single" w:sz="4" w:space="0" w:color="auto"/>
            </w:tcBorders>
            <w:shd w:val="clear" w:color="000000" w:fill="FFFFFF"/>
            <w:vAlign w:val="center"/>
          </w:tcPr>
          <w:p w14:paraId="02631DAD" w14:textId="62AD53EE" w:rsidR="00A863EF" w:rsidRPr="001E3C13" w:rsidRDefault="00A863EF" w:rsidP="00A863EF">
            <w:pPr>
              <w:spacing w:before="60" w:after="60"/>
              <w:jc w:val="center"/>
              <w:rPr>
                <w:b/>
                <w:bCs/>
                <w:sz w:val="28"/>
                <w:szCs w:val="28"/>
                <w14:ligatures w14:val="none"/>
              </w:rPr>
            </w:pPr>
            <w:r w:rsidRPr="001E3C13">
              <w:rPr>
                <w:b/>
                <w:bCs/>
                <w:sz w:val="28"/>
                <w:szCs w:val="28"/>
                <w14:ligatures w14:val="none"/>
              </w:rPr>
              <w:t>Địa điểm các tủ điện</w:t>
            </w:r>
            <w:r w:rsidR="009843CE" w:rsidRPr="001E3C13">
              <w:rPr>
                <w:b/>
                <w:bCs/>
                <w:sz w:val="28"/>
                <w:szCs w:val="28"/>
                <w14:ligatures w14:val="none"/>
              </w:rPr>
              <w:t>, máy phát điện</w:t>
            </w:r>
            <w:r w:rsidRPr="001E3C13">
              <w:rPr>
                <w:b/>
                <w:bCs/>
                <w:sz w:val="28"/>
                <w:szCs w:val="28"/>
                <w14:ligatures w14:val="none"/>
              </w:rPr>
              <w:t xml:space="preserve"> vận hành</w:t>
            </w:r>
          </w:p>
        </w:tc>
      </w:tr>
      <w:tr w:rsidR="00D26B82" w:rsidRPr="001E3C13" w14:paraId="0B5FFE1C" w14:textId="77777777" w:rsidTr="00D26B82">
        <w:trPr>
          <w:trHeight w:val="450"/>
        </w:trPr>
        <w:tc>
          <w:tcPr>
            <w:tcW w:w="4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E5691C" w14:textId="77777777" w:rsidR="00D26B82" w:rsidRPr="001E3C13" w:rsidRDefault="00D26B82" w:rsidP="00D12B60">
            <w:pPr>
              <w:spacing w:before="60" w:after="60"/>
              <w:jc w:val="center"/>
              <w:rPr>
                <w:sz w:val="28"/>
                <w:szCs w:val="28"/>
                <w14:ligatures w14:val="none"/>
              </w:rPr>
            </w:pPr>
            <w:r w:rsidRPr="001E3C13">
              <w:rPr>
                <w:sz w:val="28"/>
                <w:szCs w:val="28"/>
                <w14:ligatures w14:val="none"/>
              </w:rPr>
              <w:t>1</w:t>
            </w:r>
          </w:p>
        </w:tc>
        <w:tc>
          <w:tcPr>
            <w:tcW w:w="8855" w:type="dxa"/>
            <w:tcBorders>
              <w:top w:val="single" w:sz="4" w:space="0" w:color="auto"/>
              <w:left w:val="nil"/>
              <w:bottom w:val="single" w:sz="4" w:space="0" w:color="auto"/>
              <w:right w:val="single" w:sz="4" w:space="0" w:color="auto"/>
            </w:tcBorders>
            <w:shd w:val="clear" w:color="000000" w:fill="FFFFFF"/>
            <w:vAlign w:val="center"/>
            <w:hideMark/>
          </w:tcPr>
          <w:p w14:paraId="43FE3C66" w14:textId="77777777" w:rsidR="00D26B82" w:rsidRPr="001E3C13" w:rsidRDefault="00D26B82" w:rsidP="00B24F71">
            <w:pPr>
              <w:spacing w:before="60" w:after="60"/>
              <w:rPr>
                <w:sz w:val="28"/>
                <w:szCs w:val="28"/>
                <w14:ligatures w14:val="none"/>
              </w:rPr>
            </w:pPr>
            <w:r w:rsidRPr="001E3C13">
              <w:rPr>
                <w:sz w:val="28"/>
                <w:szCs w:val="28"/>
                <w14:ligatures w14:val="none"/>
              </w:rPr>
              <w:t>Trạm 3 cột 04 ngã ba Sìn Hồ</w:t>
            </w:r>
          </w:p>
        </w:tc>
      </w:tr>
      <w:tr w:rsidR="00D26B82" w:rsidRPr="001E3C13" w14:paraId="41F2673C"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7CA41E9B" w14:textId="77777777" w:rsidR="00D26B82" w:rsidRPr="001E3C13" w:rsidRDefault="00D26B82" w:rsidP="00D12B60">
            <w:pPr>
              <w:spacing w:before="60" w:after="60"/>
              <w:jc w:val="center"/>
              <w:rPr>
                <w:sz w:val="28"/>
                <w:szCs w:val="28"/>
                <w14:ligatures w14:val="none"/>
              </w:rPr>
            </w:pPr>
            <w:r w:rsidRPr="001E3C13">
              <w:rPr>
                <w:sz w:val="28"/>
                <w:szCs w:val="28"/>
                <w14:ligatures w14:val="none"/>
              </w:rPr>
              <w:t>2</w:t>
            </w:r>
          </w:p>
        </w:tc>
        <w:tc>
          <w:tcPr>
            <w:tcW w:w="8855" w:type="dxa"/>
            <w:tcBorders>
              <w:top w:val="nil"/>
              <w:left w:val="nil"/>
              <w:bottom w:val="single" w:sz="4" w:space="0" w:color="auto"/>
              <w:right w:val="single" w:sz="4" w:space="0" w:color="auto"/>
            </w:tcBorders>
            <w:shd w:val="clear" w:color="000000" w:fill="FFFFFF"/>
            <w:vAlign w:val="center"/>
            <w:hideMark/>
          </w:tcPr>
          <w:p w14:paraId="3F37277B" w14:textId="77777777" w:rsidR="00D26B82" w:rsidRPr="001E3C13" w:rsidRDefault="00D26B82" w:rsidP="00B24F71">
            <w:pPr>
              <w:spacing w:before="60" w:after="60"/>
              <w:rPr>
                <w:sz w:val="28"/>
                <w:szCs w:val="28"/>
                <w14:ligatures w14:val="none"/>
              </w:rPr>
            </w:pPr>
            <w:r w:rsidRPr="001E3C13">
              <w:rPr>
                <w:sz w:val="28"/>
                <w:szCs w:val="28"/>
                <w14:ligatures w14:val="none"/>
              </w:rPr>
              <w:t>Trạm 4.4 cột đường Huỳnh Thúc Kháng (cạnh sân bóng Phương Thanh)</w:t>
            </w:r>
          </w:p>
        </w:tc>
      </w:tr>
      <w:tr w:rsidR="00D26B82" w:rsidRPr="001E3C13" w14:paraId="6CB8CBF6"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0B6F4291" w14:textId="77777777" w:rsidR="00D26B82" w:rsidRPr="001E3C13" w:rsidRDefault="00D26B82" w:rsidP="00D12B60">
            <w:pPr>
              <w:spacing w:before="60" w:after="60"/>
              <w:jc w:val="center"/>
              <w:rPr>
                <w:sz w:val="28"/>
                <w:szCs w:val="28"/>
                <w14:ligatures w14:val="none"/>
              </w:rPr>
            </w:pPr>
            <w:r w:rsidRPr="001E3C13">
              <w:rPr>
                <w:sz w:val="28"/>
                <w:szCs w:val="28"/>
                <w14:ligatures w14:val="none"/>
              </w:rPr>
              <w:t>3</w:t>
            </w:r>
          </w:p>
        </w:tc>
        <w:tc>
          <w:tcPr>
            <w:tcW w:w="8855" w:type="dxa"/>
            <w:tcBorders>
              <w:top w:val="nil"/>
              <w:left w:val="nil"/>
              <w:bottom w:val="single" w:sz="4" w:space="0" w:color="auto"/>
              <w:right w:val="single" w:sz="4" w:space="0" w:color="auto"/>
            </w:tcBorders>
            <w:shd w:val="clear" w:color="000000" w:fill="FFFFFF"/>
            <w:vAlign w:val="center"/>
            <w:hideMark/>
          </w:tcPr>
          <w:p w14:paraId="46595904" w14:textId="77777777" w:rsidR="00D26B82" w:rsidRPr="001E3C13" w:rsidRDefault="00D26B82" w:rsidP="00B24F71">
            <w:pPr>
              <w:spacing w:before="60" w:after="60"/>
              <w:rPr>
                <w:sz w:val="28"/>
                <w:szCs w:val="28"/>
                <w14:ligatures w14:val="none"/>
              </w:rPr>
            </w:pPr>
            <w:r w:rsidRPr="001E3C13">
              <w:rPr>
                <w:sz w:val="28"/>
                <w:szCs w:val="28"/>
                <w14:ligatures w14:val="none"/>
              </w:rPr>
              <w:t>Trạm cột (công tơ 1 fa) bản Gia Khâu 1</w:t>
            </w:r>
          </w:p>
        </w:tc>
      </w:tr>
      <w:tr w:rsidR="00D26B82" w:rsidRPr="001E3C13" w14:paraId="0DB2F6E0"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08759096" w14:textId="77777777" w:rsidR="00D26B82" w:rsidRPr="001E3C13" w:rsidRDefault="00D26B82" w:rsidP="00D12B60">
            <w:pPr>
              <w:spacing w:before="60" w:after="60"/>
              <w:jc w:val="center"/>
              <w:rPr>
                <w:sz w:val="28"/>
                <w:szCs w:val="28"/>
                <w14:ligatures w14:val="none"/>
              </w:rPr>
            </w:pPr>
            <w:r w:rsidRPr="001E3C13">
              <w:rPr>
                <w:sz w:val="28"/>
                <w:szCs w:val="28"/>
                <w14:ligatures w14:val="none"/>
              </w:rPr>
              <w:t>4</w:t>
            </w:r>
          </w:p>
        </w:tc>
        <w:tc>
          <w:tcPr>
            <w:tcW w:w="8855" w:type="dxa"/>
            <w:tcBorders>
              <w:top w:val="nil"/>
              <w:left w:val="nil"/>
              <w:bottom w:val="single" w:sz="4" w:space="0" w:color="auto"/>
              <w:right w:val="single" w:sz="4" w:space="0" w:color="auto"/>
            </w:tcBorders>
            <w:shd w:val="clear" w:color="000000" w:fill="FFFFFF"/>
            <w:vAlign w:val="center"/>
            <w:hideMark/>
          </w:tcPr>
          <w:p w14:paraId="2138737B" w14:textId="77777777" w:rsidR="00D26B82" w:rsidRPr="001E3C13" w:rsidRDefault="00D26B82" w:rsidP="00B24F71">
            <w:pPr>
              <w:spacing w:before="60" w:after="60"/>
              <w:rPr>
                <w:sz w:val="28"/>
                <w:szCs w:val="28"/>
                <w14:ligatures w14:val="none"/>
              </w:rPr>
            </w:pPr>
            <w:r w:rsidRPr="001E3C13">
              <w:rPr>
                <w:sz w:val="28"/>
                <w:szCs w:val="28"/>
                <w14:ligatures w14:val="none"/>
              </w:rPr>
              <w:t>Trạm 4.2 cột Khu dân cư số 4 (Đường chu Văn An Giao Hồ Tùng Mậu)</w:t>
            </w:r>
          </w:p>
        </w:tc>
      </w:tr>
      <w:tr w:rsidR="00D26B82" w:rsidRPr="001E3C13" w14:paraId="552C2682"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25B5A3E7" w14:textId="77777777" w:rsidR="00D26B82" w:rsidRPr="001E3C13" w:rsidRDefault="00D26B82" w:rsidP="00D12B60">
            <w:pPr>
              <w:spacing w:before="60" w:after="60"/>
              <w:jc w:val="center"/>
              <w:rPr>
                <w:sz w:val="28"/>
                <w:szCs w:val="28"/>
                <w14:ligatures w14:val="none"/>
              </w:rPr>
            </w:pPr>
            <w:r w:rsidRPr="001E3C13">
              <w:rPr>
                <w:sz w:val="28"/>
                <w:szCs w:val="28"/>
                <w14:ligatures w14:val="none"/>
              </w:rPr>
              <w:t>5</w:t>
            </w:r>
          </w:p>
        </w:tc>
        <w:tc>
          <w:tcPr>
            <w:tcW w:w="8855" w:type="dxa"/>
            <w:tcBorders>
              <w:top w:val="nil"/>
              <w:left w:val="nil"/>
              <w:bottom w:val="single" w:sz="4" w:space="0" w:color="auto"/>
              <w:right w:val="single" w:sz="4" w:space="0" w:color="auto"/>
            </w:tcBorders>
            <w:shd w:val="clear" w:color="000000" w:fill="FFFFFF"/>
            <w:vAlign w:val="center"/>
            <w:hideMark/>
          </w:tcPr>
          <w:p w14:paraId="445D950F" w14:textId="77777777" w:rsidR="00D26B82" w:rsidRPr="001E3C13" w:rsidRDefault="00D26B82" w:rsidP="00B24F71">
            <w:pPr>
              <w:spacing w:before="60" w:after="60"/>
              <w:rPr>
                <w:sz w:val="28"/>
                <w:szCs w:val="28"/>
                <w14:ligatures w14:val="none"/>
              </w:rPr>
            </w:pPr>
            <w:r w:rsidRPr="001E3C13">
              <w:rPr>
                <w:sz w:val="28"/>
                <w:szCs w:val="28"/>
                <w14:ligatures w14:val="none"/>
              </w:rPr>
              <w:t>Trạm 4.3 cột Khu dân cư số 4 (Đường Ngô Quyền)</w:t>
            </w:r>
          </w:p>
        </w:tc>
      </w:tr>
      <w:tr w:rsidR="00D26B82" w:rsidRPr="001E3C13" w14:paraId="29DF7984"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19CE1CB3" w14:textId="77777777" w:rsidR="00D26B82" w:rsidRPr="001E3C13" w:rsidRDefault="00D26B82" w:rsidP="00D12B60">
            <w:pPr>
              <w:spacing w:before="60" w:after="60"/>
              <w:jc w:val="center"/>
              <w:rPr>
                <w:sz w:val="28"/>
                <w:szCs w:val="28"/>
                <w14:ligatures w14:val="none"/>
              </w:rPr>
            </w:pPr>
            <w:r w:rsidRPr="001E3C13">
              <w:rPr>
                <w:sz w:val="28"/>
                <w:szCs w:val="28"/>
                <w14:ligatures w14:val="none"/>
              </w:rPr>
              <w:t>6</w:t>
            </w:r>
          </w:p>
        </w:tc>
        <w:tc>
          <w:tcPr>
            <w:tcW w:w="8855" w:type="dxa"/>
            <w:tcBorders>
              <w:top w:val="nil"/>
              <w:left w:val="nil"/>
              <w:bottom w:val="single" w:sz="4" w:space="0" w:color="auto"/>
              <w:right w:val="single" w:sz="4" w:space="0" w:color="auto"/>
            </w:tcBorders>
            <w:shd w:val="clear" w:color="000000" w:fill="FFFFFF"/>
            <w:vAlign w:val="center"/>
            <w:hideMark/>
          </w:tcPr>
          <w:p w14:paraId="132FBFD8" w14:textId="77777777" w:rsidR="00D26B82" w:rsidRPr="001E3C13" w:rsidRDefault="00D26B82" w:rsidP="00B24F71">
            <w:pPr>
              <w:spacing w:before="60" w:after="60"/>
              <w:rPr>
                <w:sz w:val="28"/>
                <w:szCs w:val="28"/>
                <w14:ligatures w14:val="none"/>
              </w:rPr>
            </w:pPr>
            <w:r w:rsidRPr="001E3C13">
              <w:rPr>
                <w:sz w:val="28"/>
                <w:szCs w:val="28"/>
                <w14:ligatures w14:val="none"/>
              </w:rPr>
              <w:t>Trạm cột 03C sau viện 103(Phở bò Nam Định)</w:t>
            </w:r>
          </w:p>
        </w:tc>
      </w:tr>
      <w:tr w:rsidR="00D26B82" w:rsidRPr="001E3C13" w14:paraId="3F8CB0D8"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7D4591B2" w14:textId="77777777" w:rsidR="00D26B82" w:rsidRPr="001E3C13" w:rsidRDefault="00D26B82" w:rsidP="00D12B60">
            <w:pPr>
              <w:spacing w:before="60" w:after="60"/>
              <w:jc w:val="center"/>
              <w:rPr>
                <w:sz w:val="28"/>
                <w:szCs w:val="28"/>
                <w14:ligatures w14:val="none"/>
              </w:rPr>
            </w:pPr>
            <w:r w:rsidRPr="001E3C13">
              <w:rPr>
                <w:sz w:val="28"/>
                <w:szCs w:val="28"/>
                <w14:ligatures w14:val="none"/>
              </w:rPr>
              <w:t>7</w:t>
            </w:r>
          </w:p>
        </w:tc>
        <w:tc>
          <w:tcPr>
            <w:tcW w:w="8855" w:type="dxa"/>
            <w:tcBorders>
              <w:top w:val="nil"/>
              <w:left w:val="nil"/>
              <w:bottom w:val="single" w:sz="4" w:space="0" w:color="auto"/>
              <w:right w:val="single" w:sz="4" w:space="0" w:color="auto"/>
            </w:tcBorders>
            <w:shd w:val="clear" w:color="000000" w:fill="FFFFFF"/>
            <w:vAlign w:val="center"/>
            <w:hideMark/>
          </w:tcPr>
          <w:p w14:paraId="70F34436" w14:textId="77777777" w:rsidR="00D26B82" w:rsidRPr="001E3C13" w:rsidRDefault="00D26B82" w:rsidP="00B24F71">
            <w:pPr>
              <w:spacing w:before="60" w:after="60"/>
              <w:rPr>
                <w:sz w:val="28"/>
                <w:szCs w:val="28"/>
                <w14:ligatures w14:val="none"/>
              </w:rPr>
            </w:pPr>
            <w:r w:rsidRPr="001E3C13">
              <w:rPr>
                <w:sz w:val="28"/>
                <w:szCs w:val="28"/>
                <w14:ligatures w14:val="none"/>
              </w:rPr>
              <w:t>Trạm T1 cột đường 58m gần trường Quân sự tỉnh Nậm Loỏng</w:t>
            </w:r>
          </w:p>
        </w:tc>
      </w:tr>
      <w:tr w:rsidR="00D26B82" w:rsidRPr="001E3C13" w14:paraId="3434E799"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13693799" w14:textId="77777777" w:rsidR="00D26B82" w:rsidRPr="001E3C13" w:rsidRDefault="00D26B82" w:rsidP="00D12B60">
            <w:pPr>
              <w:spacing w:before="60" w:after="60"/>
              <w:jc w:val="center"/>
              <w:rPr>
                <w:sz w:val="28"/>
                <w:szCs w:val="28"/>
                <w14:ligatures w14:val="none"/>
              </w:rPr>
            </w:pPr>
            <w:r w:rsidRPr="001E3C13">
              <w:rPr>
                <w:sz w:val="28"/>
                <w:szCs w:val="28"/>
                <w14:ligatures w14:val="none"/>
              </w:rPr>
              <w:t>8</w:t>
            </w:r>
          </w:p>
        </w:tc>
        <w:tc>
          <w:tcPr>
            <w:tcW w:w="8855" w:type="dxa"/>
            <w:tcBorders>
              <w:top w:val="nil"/>
              <w:left w:val="nil"/>
              <w:bottom w:val="single" w:sz="4" w:space="0" w:color="auto"/>
              <w:right w:val="single" w:sz="4" w:space="0" w:color="auto"/>
            </w:tcBorders>
            <w:shd w:val="clear" w:color="000000" w:fill="FFFFFF"/>
            <w:vAlign w:val="center"/>
            <w:hideMark/>
          </w:tcPr>
          <w:p w14:paraId="468695FD" w14:textId="77777777" w:rsidR="00D26B82" w:rsidRPr="001E3C13" w:rsidRDefault="00D26B82" w:rsidP="00B24F71">
            <w:pPr>
              <w:spacing w:before="60" w:after="60"/>
              <w:rPr>
                <w:sz w:val="28"/>
                <w:szCs w:val="28"/>
                <w14:ligatures w14:val="none"/>
              </w:rPr>
            </w:pPr>
            <w:r w:rsidRPr="001E3C13">
              <w:rPr>
                <w:sz w:val="28"/>
                <w:szCs w:val="28"/>
                <w14:ligatures w14:val="none"/>
              </w:rPr>
              <w:t>Trạm T2 cột đường 58m cổng Công An thành phố</w:t>
            </w:r>
          </w:p>
        </w:tc>
      </w:tr>
      <w:tr w:rsidR="00D26B82" w:rsidRPr="001E3C13" w14:paraId="357F9B22"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6CA5A681" w14:textId="77777777" w:rsidR="00D26B82" w:rsidRPr="001E3C13" w:rsidRDefault="00D26B82" w:rsidP="00D12B60">
            <w:pPr>
              <w:spacing w:before="60" w:after="60"/>
              <w:jc w:val="center"/>
              <w:rPr>
                <w:sz w:val="28"/>
                <w:szCs w:val="28"/>
                <w14:ligatures w14:val="none"/>
              </w:rPr>
            </w:pPr>
            <w:r w:rsidRPr="001E3C13">
              <w:rPr>
                <w:sz w:val="28"/>
                <w:szCs w:val="28"/>
                <w14:ligatures w14:val="none"/>
              </w:rPr>
              <w:t>9</w:t>
            </w:r>
          </w:p>
        </w:tc>
        <w:tc>
          <w:tcPr>
            <w:tcW w:w="8855" w:type="dxa"/>
            <w:tcBorders>
              <w:top w:val="nil"/>
              <w:left w:val="nil"/>
              <w:bottom w:val="single" w:sz="4" w:space="0" w:color="auto"/>
              <w:right w:val="single" w:sz="4" w:space="0" w:color="auto"/>
            </w:tcBorders>
            <w:shd w:val="clear" w:color="000000" w:fill="FFFFFF"/>
            <w:vAlign w:val="center"/>
            <w:hideMark/>
          </w:tcPr>
          <w:p w14:paraId="29F19F79" w14:textId="77777777" w:rsidR="00D26B82" w:rsidRPr="001E3C13" w:rsidRDefault="00D26B82" w:rsidP="00B24F71">
            <w:pPr>
              <w:spacing w:before="60" w:after="60"/>
              <w:rPr>
                <w:sz w:val="28"/>
                <w:szCs w:val="28"/>
                <w14:ligatures w14:val="none"/>
              </w:rPr>
            </w:pPr>
            <w:r w:rsidRPr="001E3C13">
              <w:rPr>
                <w:sz w:val="28"/>
                <w:szCs w:val="28"/>
                <w14:ligatures w14:val="none"/>
              </w:rPr>
              <w:t>Trạm T3 cột đường 58m Khu dân cư số 4 (Trên Đường 19/8 giao Hồ Tùng Mậu)</w:t>
            </w:r>
          </w:p>
        </w:tc>
      </w:tr>
      <w:tr w:rsidR="00D26B82" w:rsidRPr="001E3C13" w14:paraId="5EFA3524"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7B6F2756" w14:textId="77777777" w:rsidR="00D26B82" w:rsidRPr="001E3C13" w:rsidRDefault="00D26B82" w:rsidP="00D12B60">
            <w:pPr>
              <w:spacing w:before="60" w:after="60"/>
              <w:jc w:val="center"/>
              <w:rPr>
                <w:sz w:val="28"/>
                <w:szCs w:val="28"/>
                <w14:ligatures w14:val="none"/>
              </w:rPr>
            </w:pPr>
            <w:r w:rsidRPr="001E3C13">
              <w:rPr>
                <w:sz w:val="28"/>
                <w:szCs w:val="28"/>
                <w14:ligatures w14:val="none"/>
              </w:rPr>
              <w:t>10</w:t>
            </w:r>
          </w:p>
        </w:tc>
        <w:tc>
          <w:tcPr>
            <w:tcW w:w="8855" w:type="dxa"/>
            <w:tcBorders>
              <w:top w:val="nil"/>
              <w:left w:val="nil"/>
              <w:bottom w:val="single" w:sz="4" w:space="0" w:color="auto"/>
              <w:right w:val="single" w:sz="4" w:space="0" w:color="auto"/>
            </w:tcBorders>
            <w:shd w:val="clear" w:color="000000" w:fill="FFFFFF"/>
            <w:vAlign w:val="center"/>
            <w:hideMark/>
          </w:tcPr>
          <w:p w14:paraId="72451316" w14:textId="77777777" w:rsidR="00D26B82" w:rsidRPr="001E3C13" w:rsidRDefault="00D26B82" w:rsidP="00B24F71">
            <w:pPr>
              <w:spacing w:before="60" w:after="60"/>
              <w:rPr>
                <w:sz w:val="28"/>
                <w:szCs w:val="28"/>
                <w14:ligatures w14:val="none"/>
              </w:rPr>
            </w:pPr>
            <w:r w:rsidRPr="001E3C13">
              <w:rPr>
                <w:sz w:val="28"/>
                <w:szCs w:val="28"/>
                <w14:ligatures w14:val="none"/>
              </w:rPr>
              <w:t>Phố Hương Phong 1 nhà máy Chè đen</w:t>
            </w:r>
          </w:p>
        </w:tc>
      </w:tr>
      <w:tr w:rsidR="00D26B82" w:rsidRPr="001E3C13" w14:paraId="774BDABC"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3FD5938C" w14:textId="77777777" w:rsidR="00D26B82" w:rsidRPr="001E3C13" w:rsidRDefault="00D26B82" w:rsidP="00D12B60">
            <w:pPr>
              <w:spacing w:before="60" w:after="60"/>
              <w:jc w:val="center"/>
              <w:rPr>
                <w:sz w:val="28"/>
                <w:szCs w:val="28"/>
                <w14:ligatures w14:val="none"/>
              </w:rPr>
            </w:pPr>
            <w:r w:rsidRPr="001E3C13">
              <w:rPr>
                <w:sz w:val="28"/>
                <w:szCs w:val="28"/>
                <w14:ligatures w14:val="none"/>
              </w:rPr>
              <w:t>11</w:t>
            </w:r>
          </w:p>
        </w:tc>
        <w:tc>
          <w:tcPr>
            <w:tcW w:w="8855" w:type="dxa"/>
            <w:tcBorders>
              <w:top w:val="nil"/>
              <w:left w:val="nil"/>
              <w:bottom w:val="single" w:sz="4" w:space="0" w:color="auto"/>
              <w:right w:val="single" w:sz="4" w:space="0" w:color="auto"/>
            </w:tcBorders>
            <w:shd w:val="clear" w:color="000000" w:fill="FFFFFF"/>
            <w:vAlign w:val="center"/>
            <w:hideMark/>
          </w:tcPr>
          <w:p w14:paraId="7F8A4A28" w14:textId="77777777" w:rsidR="00D26B82" w:rsidRPr="001E3C13" w:rsidRDefault="00D26B82" w:rsidP="00B24F71">
            <w:pPr>
              <w:spacing w:before="60" w:after="60"/>
              <w:rPr>
                <w:sz w:val="28"/>
                <w:szCs w:val="28"/>
                <w14:ligatures w14:val="none"/>
              </w:rPr>
            </w:pPr>
            <w:r w:rsidRPr="001E3C13">
              <w:rPr>
                <w:sz w:val="28"/>
                <w:szCs w:val="28"/>
                <w14:ligatures w14:val="none"/>
              </w:rPr>
              <w:t>Khu tái định cư 450 hộ (P. Quyết Thắng) Pu San Cáp  (Dãy 2)</w:t>
            </w:r>
          </w:p>
        </w:tc>
      </w:tr>
      <w:tr w:rsidR="00D26B82" w:rsidRPr="001E3C13" w14:paraId="639FB8CF"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34136864" w14:textId="77777777" w:rsidR="00D26B82" w:rsidRPr="001E3C13" w:rsidRDefault="00D26B82" w:rsidP="00D12B60">
            <w:pPr>
              <w:spacing w:before="60" w:after="60"/>
              <w:jc w:val="center"/>
              <w:rPr>
                <w:sz w:val="28"/>
                <w:szCs w:val="28"/>
                <w14:ligatures w14:val="none"/>
              </w:rPr>
            </w:pPr>
            <w:r w:rsidRPr="001E3C13">
              <w:rPr>
                <w:sz w:val="28"/>
                <w:szCs w:val="28"/>
                <w14:ligatures w14:val="none"/>
              </w:rPr>
              <w:t>12</w:t>
            </w:r>
          </w:p>
        </w:tc>
        <w:tc>
          <w:tcPr>
            <w:tcW w:w="8855" w:type="dxa"/>
            <w:tcBorders>
              <w:top w:val="nil"/>
              <w:left w:val="nil"/>
              <w:bottom w:val="single" w:sz="4" w:space="0" w:color="auto"/>
              <w:right w:val="single" w:sz="4" w:space="0" w:color="auto"/>
            </w:tcBorders>
            <w:shd w:val="clear" w:color="000000" w:fill="FFFFFF"/>
            <w:vAlign w:val="center"/>
            <w:hideMark/>
          </w:tcPr>
          <w:p w14:paraId="6798952C" w14:textId="77777777" w:rsidR="00D26B82" w:rsidRPr="001E3C13" w:rsidRDefault="00D26B82" w:rsidP="00B24F71">
            <w:pPr>
              <w:spacing w:before="60" w:after="60"/>
              <w:rPr>
                <w:sz w:val="28"/>
                <w:szCs w:val="28"/>
                <w14:ligatures w14:val="none"/>
              </w:rPr>
            </w:pPr>
            <w:r w:rsidRPr="001E3C13">
              <w:rPr>
                <w:sz w:val="28"/>
                <w:szCs w:val="28"/>
                <w14:ligatures w14:val="none"/>
              </w:rPr>
              <w:t>Khu tái định cư 450 hộ (P. Quyết Thắng) Pu San Cáp (Giáp Đường Sìn Hồ)</w:t>
            </w:r>
          </w:p>
        </w:tc>
      </w:tr>
      <w:tr w:rsidR="00D26B82" w:rsidRPr="001E3C13" w14:paraId="630BC886"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0181D8C3" w14:textId="77777777" w:rsidR="00D26B82" w:rsidRPr="001E3C13" w:rsidRDefault="00D26B82" w:rsidP="00D12B60">
            <w:pPr>
              <w:spacing w:before="60" w:after="60"/>
              <w:jc w:val="center"/>
              <w:rPr>
                <w:sz w:val="28"/>
                <w:szCs w:val="28"/>
                <w14:ligatures w14:val="none"/>
              </w:rPr>
            </w:pPr>
            <w:r w:rsidRPr="001E3C13">
              <w:rPr>
                <w:sz w:val="28"/>
                <w:szCs w:val="28"/>
                <w14:ligatures w14:val="none"/>
              </w:rPr>
              <w:t>13</w:t>
            </w:r>
          </w:p>
        </w:tc>
        <w:tc>
          <w:tcPr>
            <w:tcW w:w="8855" w:type="dxa"/>
            <w:tcBorders>
              <w:top w:val="nil"/>
              <w:left w:val="nil"/>
              <w:bottom w:val="single" w:sz="4" w:space="0" w:color="auto"/>
              <w:right w:val="single" w:sz="4" w:space="0" w:color="auto"/>
            </w:tcBorders>
            <w:shd w:val="clear" w:color="000000" w:fill="FFFFFF"/>
            <w:vAlign w:val="center"/>
            <w:hideMark/>
          </w:tcPr>
          <w:p w14:paraId="6D65521B" w14:textId="77777777" w:rsidR="00D26B82" w:rsidRPr="001E3C13" w:rsidRDefault="00D26B82" w:rsidP="00B24F71">
            <w:pPr>
              <w:spacing w:before="60" w:after="60"/>
              <w:rPr>
                <w:sz w:val="28"/>
                <w:szCs w:val="28"/>
                <w14:ligatures w14:val="none"/>
              </w:rPr>
            </w:pPr>
            <w:r w:rsidRPr="001E3C13">
              <w:rPr>
                <w:sz w:val="28"/>
                <w:szCs w:val="28"/>
                <w14:ligatures w14:val="none"/>
              </w:rPr>
              <w:t>Bản séo làn than phường Quyết Thắng (Qua nhà văn hóa vườn vầu)</w:t>
            </w:r>
          </w:p>
        </w:tc>
      </w:tr>
      <w:tr w:rsidR="00D26B82" w:rsidRPr="001E3C13" w14:paraId="000D7A38"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5618A5A7" w14:textId="77777777" w:rsidR="00D26B82" w:rsidRPr="001E3C13" w:rsidRDefault="00D26B82" w:rsidP="00D12B60">
            <w:pPr>
              <w:spacing w:before="60" w:after="60"/>
              <w:jc w:val="center"/>
              <w:rPr>
                <w:sz w:val="28"/>
                <w:szCs w:val="28"/>
                <w14:ligatures w14:val="none"/>
              </w:rPr>
            </w:pPr>
            <w:r w:rsidRPr="001E3C13">
              <w:rPr>
                <w:sz w:val="28"/>
                <w:szCs w:val="28"/>
                <w14:ligatures w14:val="none"/>
              </w:rPr>
              <w:t>14</w:t>
            </w:r>
          </w:p>
        </w:tc>
        <w:tc>
          <w:tcPr>
            <w:tcW w:w="8855" w:type="dxa"/>
            <w:tcBorders>
              <w:top w:val="nil"/>
              <w:left w:val="nil"/>
              <w:bottom w:val="single" w:sz="4" w:space="0" w:color="auto"/>
              <w:right w:val="single" w:sz="4" w:space="0" w:color="auto"/>
            </w:tcBorders>
            <w:shd w:val="clear" w:color="000000" w:fill="FFFFFF"/>
            <w:vAlign w:val="center"/>
            <w:hideMark/>
          </w:tcPr>
          <w:p w14:paraId="0A97E3DE" w14:textId="77777777" w:rsidR="00D26B82" w:rsidRPr="001E3C13" w:rsidRDefault="00D26B82" w:rsidP="00B24F71">
            <w:pPr>
              <w:spacing w:before="60" w:after="60"/>
              <w:rPr>
                <w:sz w:val="28"/>
                <w:szCs w:val="28"/>
                <w14:ligatures w14:val="none"/>
              </w:rPr>
            </w:pPr>
            <w:r w:rsidRPr="001E3C13">
              <w:rPr>
                <w:sz w:val="28"/>
                <w:szCs w:val="28"/>
                <w14:ligatures w14:val="none"/>
              </w:rPr>
              <w:t>Khu tái định cư 105 hộ (P. Quyết Thắng) Đường 10/10 khu B (cạnh đường 58m)</w:t>
            </w:r>
          </w:p>
        </w:tc>
      </w:tr>
      <w:tr w:rsidR="00D26B82" w:rsidRPr="001E3C13" w14:paraId="54BFD2DF"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20165D29" w14:textId="77777777" w:rsidR="00D26B82" w:rsidRPr="001E3C13" w:rsidRDefault="00D26B82" w:rsidP="00D12B60">
            <w:pPr>
              <w:spacing w:before="60" w:after="60"/>
              <w:jc w:val="center"/>
              <w:rPr>
                <w:sz w:val="28"/>
                <w:szCs w:val="28"/>
                <w14:ligatures w14:val="none"/>
              </w:rPr>
            </w:pPr>
            <w:r w:rsidRPr="001E3C13">
              <w:rPr>
                <w:sz w:val="28"/>
                <w:szCs w:val="28"/>
                <w14:ligatures w14:val="none"/>
              </w:rPr>
              <w:t>15</w:t>
            </w:r>
          </w:p>
        </w:tc>
        <w:tc>
          <w:tcPr>
            <w:tcW w:w="8855" w:type="dxa"/>
            <w:tcBorders>
              <w:top w:val="nil"/>
              <w:left w:val="nil"/>
              <w:bottom w:val="single" w:sz="4" w:space="0" w:color="auto"/>
              <w:right w:val="single" w:sz="4" w:space="0" w:color="auto"/>
            </w:tcBorders>
            <w:shd w:val="clear" w:color="000000" w:fill="FFFFFF"/>
            <w:vAlign w:val="center"/>
            <w:hideMark/>
          </w:tcPr>
          <w:p w14:paraId="1500A4D2" w14:textId="77777777" w:rsidR="00D26B82" w:rsidRPr="001E3C13" w:rsidRDefault="00D26B82" w:rsidP="00B24F71">
            <w:pPr>
              <w:spacing w:before="60" w:after="60"/>
              <w:rPr>
                <w:sz w:val="28"/>
                <w:szCs w:val="28"/>
                <w14:ligatures w14:val="none"/>
              </w:rPr>
            </w:pPr>
            <w:r w:rsidRPr="001E3C13">
              <w:rPr>
                <w:sz w:val="28"/>
                <w:szCs w:val="28"/>
                <w14:ligatures w14:val="none"/>
              </w:rPr>
              <w:t>Khu tái định cư 105 hộ (P. Quyết Thắng) Đường 10/10Khu C (Nhà tôn Điện Lực)</w:t>
            </w:r>
          </w:p>
        </w:tc>
      </w:tr>
      <w:tr w:rsidR="00D26B82" w:rsidRPr="001E3C13" w14:paraId="534CFE22"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5E0992E5" w14:textId="77777777" w:rsidR="00D26B82" w:rsidRPr="001E3C13" w:rsidRDefault="00D26B82" w:rsidP="00D12B60">
            <w:pPr>
              <w:spacing w:before="60" w:after="60"/>
              <w:jc w:val="center"/>
              <w:rPr>
                <w:sz w:val="28"/>
                <w:szCs w:val="28"/>
                <w14:ligatures w14:val="none"/>
              </w:rPr>
            </w:pPr>
            <w:r w:rsidRPr="001E3C13">
              <w:rPr>
                <w:sz w:val="28"/>
                <w:szCs w:val="28"/>
                <w14:ligatures w14:val="none"/>
              </w:rPr>
              <w:t>16</w:t>
            </w:r>
          </w:p>
        </w:tc>
        <w:tc>
          <w:tcPr>
            <w:tcW w:w="8855" w:type="dxa"/>
            <w:tcBorders>
              <w:top w:val="nil"/>
              <w:left w:val="nil"/>
              <w:bottom w:val="single" w:sz="4" w:space="0" w:color="auto"/>
              <w:right w:val="single" w:sz="4" w:space="0" w:color="auto"/>
            </w:tcBorders>
            <w:shd w:val="clear" w:color="000000" w:fill="FFFFFF"/>
            <w:vAlign w:val="center"/>
            <w:hideMark/>
          </w:tcPr>
          <w:p w14:paraId="30554BE3" w14:textId="77777777" w:rsidR="00D26B82" w:rsidRPr="001E3C13" w:rsidRDefault="00D26B82" w:rsidP="00B24F71">
            <w:pPr>
              <w:spacing w:before="60" w:after="60"/>
              <w:rPr>
                <w:sz w:val="28"/>
                <w:szCs w:val="28"/>
                <w14:ligatures w14:val="none"/>
              </w:rPr>
            </w:pPr>
            <w:r w:rsidRPr="001E3C13">
              <w:rPr>
                <w:sz w:val="28"/>
                <w:szCs w:val="28"/>
                <w14:ligatures w14:val="none"/>
              </w:rPr>
              <w:t>Tổ 10 phường Đoàn Kết  (đi đường ngân hàng Nông nghiệp, đường 4D)</w:t>
            </w:r>
          </w:p>
        </w:tc>
      </w:tr>
      <w:tr w:rsidR="00D26B82" w:rsidRPr="001E3C13" w14:paraId="28DB69C6"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4BBE40CF" w14:textId="77777777" w:rsidR="00D26B82" w:rsidRPr="001E3C13" w:rsidRDefault="00D26B82" w:rsidP="00D12B60">
            <w:pPr>
              <w:spacing w:before="60" w:after="60"/>
              <w:jc w:val="center"/>
              <w:rPr>
                <w:sz w:val="28"/>
                <w:szCs w:val="28"/>
                <w14:ligatures w14:val="none"/>
              </w:rPr>
            </w:pPr>
            <w:r w:rsidRPr="001E3C13">
              <w:rPr>
                <w:sz w:val="28"/>
                <w:szCs w:val="28"/>
                <w14:ligatures w14:val="none"/>
              </w:rPr>
              <w:t>17</w:t>
            </w:r>
          </w:p>
        </w:tc>
        <w:tc>
          <w:tcPr>
            <w:tcW w:w="8855" w:type="dxa"/>
            <w:tcBorders>
              <w:top w:val="nil"/>
              <w:left w:val="nil"/>
              <w:bottom w:val="single" w:sz="4" w:space="0" w:color="auto"/>
              <w:right w:val="single" w:sz="4" w:space="0" w:color="auto"/>
            </w:tcBorders>
            <w:shd w:val="clear" w:color="000000" w:fill="FFFFFF"/>
            <w:vAlign w:val="center"/>
            <w:hideMark/>
          </w:tcPr>
          <w:p w14:paraId="5CC91299" w14:textId="77777777" w:rsidR="00D26B82" w:rsidRPr="001E3C13" w:rsidRDefault="00D26B82" w:rsidP="00B24F71">
            <w:pPr>
              <w:spacing w:before="60" w:after="60"/>
              <w:rPr>
                <w:sz w:val="28"/>
                <w:szCs w:val="28"/>
                <w14:ligatures w14:val="none"/>
              </w:rPr>
            </w:pPr>
            <w:r w:rsidRPr="001E3C13">
              <w:rPr>
                <w:sz w:val="28"/>
                <w:szCs w:val="28"/>
                <w14:ligatures w14:val="none"/>
              </w:rPr>
              <w:t>Tổ 4 phường Quyết Tiến (Côn An Quyết Tiến)</w:t>
            </w:r>
          </w:p>
        </w:tc>
      </w:tr>
      <w:tr w:rsidR="00D26B82" w:rsidRPr="001E3C13" w14:paraId="55F8049C"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0475A3E1" w14:textId="77777777" w:rsidR="00D26B82" w:rsidRPr="001E3C13" w:rsidRDefault="00D26B82" w:rsidP="00D12B60">
            <w:pPr>
              <w:spacing w:before="60" w:after="60"/>
              <w:jc w:val="center"/>
              <w:rPr>
                <w:sz w:val="28"/>
                <w:szCs w:val="28"/>
                <w14:ligatures w14:val="none"/>
              </w:rPr>
            </w:pPr>
            <w:r w:rsidRPr="001E3C13">
              <w:rPr>
                <w:sz w:val="28"/>
                <w:szCs w:val="28"/>
                <w14:ligatures w14:val="none"/>
              </w:rPr>
              <w:t>18</w:t>
            </w:r>
          </w:p>
        </w:tc>
        <w:tc>
          <w:tcPr>
            <w:tcW w:w="8855" w:type="dxa"/>
            <w:tcBorders>
              <w:top w:val="nil"/>
              <w:left w:val="nil"/>
              <w:bottom w:val="single" w:sz="4" w:space="0" w:color="auto"/>
              <w:right w:val="single" w:sz="4" w:space="0" w:color="auto"/>
            </w:tcBorders>
            <w:shd w:val="clear" w:color="000000" w:fill="FFFFFF"/>
            <w:vAlign w:val="center"/>
            <w:hideMark/>
          </w:tcPr>
          <w:p w14:paraId="301CA523" w14:textId="77777777" w:rsidR="00D26B82" w:rsidRPr="001E3C13" w:rsidRDefault="00D26B82" w:rsidP="00B24F71">
            <w:pPr>
              <w:spacing w:before="60" w:after="60"/>
              <w:rPr>
                <w:sz w:val="28"/>
                <w:szCs w:val="28"/>
                <w14:ligatures w14:val="none"/>
              </w:rPr>
            </w:pPr>
            <w:r w:rsidRPr="001E3C13">
              <w:rPr>
                <w:sz w:val="28"/>
                <w:szCs w:val="28"/>
                <w14:ligatures w14:val="none"/>
              </w:rPr>
              <w:t>Ngõ 368 đường Trần Hưng Đạo (sau YAMAHA)</w:t>
            </w:r>
          </w:p>
        </w:tc>
      </w:tr>
      <w:tr w:rsidR="00D26B82" w:rsidRPr="001E3C13" w14:paraId="79D9ADFD"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26D5A6CC" w14:textId="77777777" w:rsidR="00D26B82" w:rsidRPr="001E3C13" w:rsidRDefault="00D26B82" w:rsidP="00D12B60">
            <w:pPr>
              <w:spacing w:before="60" w:after="60"/>
              <w:jc w:val="center"/>
              <w:rPr>
                <w:sz w:val="28"/>
                <w:szCs w:val="28"/>
                <w14:ligatures w14:val="none"/>
              </w:rPr>
            </w:pPr>
            <w:r w:rsidRPr="001E3C13">
              <w:rPr>
                <w:sz w:val="28"/>
                <w:szCs w:val="28"/>
                <w14:ligatures w14:val="none"/>
              </w:rPr>
              <w:t>19</w:t>
            </w:r>
          </w:p>
        </w:tc>
        <w:tc>
          <w:tcPr>
            <w:tcW w:w="8855" w:type="dxa"/>
            <w:tcBorders>
              <w:top w:val="nil"/>
              <w:left w:val="nil"/>
              <w:bottom w:val="single" w:sz="4" w:space="0" w:color="auto"/>
              <w:right w:val="single" w:sz="4" w:space="0" w:color="auto"/>
            </w:tcBorders>
            <w:shd w:val="clear" w:color="000000" w:fill="FFFFFF"/>
            <w:vAlign w:val="center"/>
            <w:hideMark/>
          </w:tcPr>
          <w:p w14:paraId="6D6C9694" w14:textId="77777777" w:rsidR="00D26B82" w:rsidRPr="001E3C13" w:rsidRDefault="00D26B82" w:rsidP="00B24F71">
            <w:pPr>
              <w:spacing w:before="60" w:after="60"/>
              <w:rPr>
                <w:sz w:val="28"/>
                <w:szCs w:val="28"/>
                <w14:ligatures w14:val="none"/>
              </w:rPr>
            </w:pPr>
            <w:r w:rsidRPr="001E3C13">
              <w:rPr>
                <w:sz w:val="28"/>
                <w:szCs w:val="28"/>
                <w14:ligatures w14:val="none"/>
              </w:rPr>
              <w:t>Đường Bế Văn Đàn. Phường Quyết Tiến (nhà máy nước Ô xin)</w:t>
            </w:r>
          </w:p>
        </w:tc>
      </w:tr>
      <w:tr w:rsidR="00D26B82" w:rsidRPr="001E3C13" w14:paraId="58CB8092"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2EF4B76D" w14:textId="77777777" w:rsidR="00D26B82" w:rsidRPr="001E3C13" w:rsidRDefault="00D26B82" w:rsidP="00D12B60">
            <w:pPr>
              <w:spacing w:before="60" w:after="60"/>
              <w:jc w:val="center"/>
              <w:rPr>
                <w:sz w:val="28"/>
                <w:szCs w:val="28"/>
                <w14:ligatures w14:val="none"/>
              </w:rPr>
            </w:pPr>
            <w:r w:rsidRPr="001E3C13">
              <w:rPr>
                <w:sz w:val="28"/>
                <w:szCs w:val="28"/>
                <w14:ligatures w14:val="none"/>
              </w:rPr>
              <w:t>20</w:t>
            </w:r>
          </w:p>
        </w:tc>
        <w:tc>
          <w:tcPr>
            <w:tcW w:w="8855" w:type="dxa"/>
            <w:tcBorders>
              <w:top w:val="nil"/>
              <w:left w:val="nil"/>
              <w:bottom w:val="single" w:sz="4" w:space="0" w:color="auto"/>
              <w:right w:val="single" w:sz="4" w:space="0" w:color="auto"/>
            </w:tcBorders>
            <w:shd w:val="clear" w:color="000000" w:fill="FFFFFF"/>
            <w:vAlign w:val="center"/>
            <w:hideMark/>
          </w:tcPr>
          <w:p w14:paraId="7D2D9574" w14:textId="77777777" w:rsidR="00D26B82" w:rsidRPr="001E3C13" w:rsidRDefault="00D26B82" w:rsidP="00B24F71">
            <w:pPr>
              <w:spacing w:before="60" w:after="60"/>
              <w:rPr>
                <w:sz w:val="28"/>
                <w:szCs w:val="28"/>
                <w14:ligatures w14:val="none"/>
              </w:rPr>
            </w:pPr>
            <w:r w:rsidRPr="001E3C13">
              <w:rPr>
                <w:sz w:val="28"/>
                <w:szCs w:val="28"/>
                <w14:ligatures w14:val="none"/>
              </w:rPr>
              <w:t>Bản Nậm Loỏng I (thuộc đường Võ Nguyên Giáp đối diện đường Vào Chợ Nậm Loỏng)</w:t>
            </w:r>
          </w:p>
        </w:tc>
      </w:tr>
      <w:tr w:rsidR="00D26B82" w:rsidRPr="001E3C13" w14:paraId="54D0C899"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12103D94" w14:textId="77777777" w:rsidR="00D26B82" w:rsidRPr="001E3C13" w:rsidRDefault="00D26B82" w:rsidP="00D12B60">
            <w:pPr>
              <w:spacing w:before="60" w:after="60"/>
              <w:jc w:val="center"/>
              <w:rPr>
                <w:sz w:val="28"/>
                <w:szCs w:val="28"/>
                <w14:ligatures w14:val="none"/>
              </w:rPr>
            </w:pPr>
            <w:r w:rsidRPr="001E3C13">
              <w:rPr>
                <w:sz w:val="28"/>
                <w:szCs w:val="28"/>
                <w14:ligatures w14:val="none"/>
              </w:rPr>
              <w:t>21</w:t>
            </w:r>
          </w:p>
        </w:tc>
        <w:tc>
          <w:tcPr>
            <w:tcW w:w="8855" w:type="dxa"/>
            <w:tcBorders>
              <w:top w:val="nil"/>
              <w:left w:val="nil"/>
              <w:bottom w:val="single" w:sz="4" w:space="0" w:color="auto"/>
              <w:right w:val="single" w:sz="4" w:space="0" w:color="auto"/>
            </w:tcBorders>
            <w:shd w:val="clear" w:color="000000" w:fill="FFFFFF"/>
            <w:vAlign w:val="center"/>
            <w:hideMark/>
          </w:tcPr>
          <w:p w14:paraId="141716C2" w14:textId="77777777" w:rsidR="00D26B82" w:rsidRPr="001E3C13" w:rsidRDefault="00D26B82" w:rsidP="00B24F71">
            <w:pPr>
              <w:spacing w:before="60" w:after="60"/>
              <w:rPr>
                <w:sz w:val="28"/>
                <w:szCs w:val="28"/>
                <w14:ligatures w14:val="none"/>
              </w:rPr>
            </w:pPr>
            <w:r w:rsidRPr="001E3C13">
              <w:rPr>
                <w:sz w:val="28"/>
                <w:szCs w:val="28"/>
                <w14:ligatures w14:val="none"/>
              </w:rPr>
              <w:t>Trạm biến áp T2 Đường 4D đường Nguyễn Trãi (Đối diện cây xăng nậm loỏng)</w:t>
            </w:r>
          </w:p>
        </w:tc>
      </w:tr>
      <w:tr w:rsidR="00D26B82" w:rsidRPr="001E3C13" w14:paraId="55EF1BF0"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68AC714B" w14:textId="77777777" w:rsidR="00D26B82" w:rsidRPr="001E3C13" w:rsidRDefault="00D26B82" w:rsidP="00D12B60">
            <w:pPr>
              <w:spacing w:before="60" w:after="60"/>
              <w:jc w:val="center"/>
              <w:rPr>
                <w:sz w:val="28"/>
                <w:szCs w:val="28"/>
                <w14:ligatures w14:val="none"/>
              </w:rPr>
            </w:pPr>
            <w:r w:rsidRPr="001E3C13">
              <w:rPr>
                <w:sz w:val="28"/>
                <w:szCs w:val="28"/>
                <w14:ligatures w14:val="none"/>
              </w:rPr>
              <w:t>22</w:t>
            </w:r>
          </w:p>
        </w:tc>
        <w:tc>
          <w:tcPr>
            <w:tcW w:w="8855" w:type="dxa"/>
            <w:tcBorders>
              <w:top w:val="nil"/>
              <w:left w:val="nil"/>
              <w:bottom w:val="single" w:sz="4" w:space="0" w:color="auto"/>
              <w:right w:val="single" w:sz="4" w:space="0" w:color="auto"/>
            </w:tcBorders>
            <w:shd w:val="clear" w:color="000000" w:fill="FFFFFF"/>
            <w:vAlign w:val="center"/>
            <w:hideMark/>
          </w:tcPr>
          <w:p w14:paraId="3A8330AC" w14:textId="77777777" w:rsidR="00D26B82" w:rsidRPr="001E3C13" w:rsidRDefault="00D26B82" w:rsidP="00B24F71">
            <w:pPr>
              <w:spacing w:before="60" w:after="60"/>
              <w:rPr>
                <w:sz w:val="28"/>
                <w:szCs w:val="28"/>
                <w14:ligatures w14:val="none"/>
              </w:rPr>
            </w:pPr>
            <w:r w:rsidRPr="001E3C13">
              <w:rPr>
                <w:sz w:val="28"/>
                <w:szCs w:val="28"/>
                <w14:ligatures w14:val="none"/>
              </w:rPr>
              <w:t>Trạm biến áp T3 Đường 4D (Rạp chiếu phin đường Trần Hưng Đạo)</w:t>
            </w:r>
          </w:p>
        </w:tc>
      </w:tr>
      <w:tr w:rsidR="00D26B82" w:rsidRPr="001E3C13" w14:paraId="2036F4A7"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510F9DC7" w14:textId="77777777" w:rsidR="00D26B82" w:rsidRPr="001E3C13" w:rsidRDefault="00D26B82" w:rsidP="00D12B60">
            <w:pPr>
              <w:spacing w:before="60" w:after="60"/>
              <w:jc w:val="center"/>
              <w:rPr>
                <w:sz w:val="28"/>
                <w:szCs w:val="28"/>
                <w14:ligatures w14:val="none"/>
              </w:rPr>
            </w:pPr>
            <w:r w:rsidRPr="001E3C13">
              <w:rPr>
                <w:sz w:val="28"/>
                <w:szCs w:val="28"/>
                <w14:ligatures w14:val="none"/>
              </w:rPr>
              <w:t>23</w:t>
            </w:r>
          </w:p>
        </w:tc>
        <w:tc>
          <w:tcPr>
            <w:tcW w:w="8855" w:type="dxa"/>
            <w:tcBorders>
              <w:top w:val="nil"/>
              <w:left w:val="nil"/>
              <w:bottom w:val="single" w:sz="4" w:space="0" w:color="auto"/>
              <w:right w:val="single" w:sz="4" w:space="0" w:color="auto"/>
            </w:tcBorders>
            <w:shd w:val="clear" w:color="000000" w:fill="FFFFFF"/>
            <w:vAlign w:val="center"/>
            <w:hideMark/>
          </w:tcPr>
          <w:p w14:paraId="5F24C218" w14:textId="77777777" w:rsidR="00D26B82" w:rsidRPr="001E3C13" w:rsidRDefault="00D26B82" w:rsidP="00B24F71">
            <w:pPr>
              <w:spacing w:before="60" w:after="60"/>
              <w:rPr>
                <w:sz w:val="28"/>
                <w:szCs w:val="28"/>
                <w14:ligatures w14:val="none"/>
              </w:rPr>
            </w:pPr>
            <w:r w:rsidRPr="001E3C13">
              <w:rPr>
                <w:sz w:val="28"/>
                <w:szCs w:val="28"/>
                <w14:ligatures w14:val="none"/>
              </w:rPr>
              <w:t>Đường Tôn Đức Thắng giáp đường Nguyễn Trãi</w:t>
            </w:r>
          </w:p>
        </w:tc>
      </w:tr>
      <w:tr w:rsidR="00D26B82" w:rsidRPr="001E3C13" w14:paraId="721E685D"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77546DA7" w14:textId="77777777" w:rsidR="00D26B82" w:rsidRPr="001E3C13" w:rsidRDefault="00D26B82" w:rsidP="00D12B60">
            <w:pPr>
              <w:spacing w:before="60" w:after="60"/>
              <w:jc w:val="center"/>
              <w:rPr>
                <w:sz w:val="28"/>
                <w:szCs w:val="28"/>
                <w14:ligatures w14:val="none"/>
              </w:rPr>
            </w:pPr>
            <w:r w:rsidRPr="001E3C13">
              <w:rPr>
                <w:sz w:val="28"/>
                <w:szCs w:val="28"/>
                <w14:ligatures w14:val="none"/>
              </w:rPr>
              <w:t>24</w:t>
            </w:r>
          </w:p>
        </w:tc>
        <w:tc>
          <w:tcPr>
            <w:tcW w:w="8855" w:type="dxa"/>
            <w:tcBorders>
              <w:top w:val="nil"/>
              <w:left w:val="nil"/>
              <w:bottom w:val="single" w:sz="4" w:space="0" w:color="auto"/>
              <w:right w:val="single" w:sz="4" w:space="0" w:color="auto"/>
            </w:tcBorders>
            <w:shd w:val="clear" w:color="000000" w:fill="FFFFFF"/>
            <w:vAlign w:val="center"/>
            <w:hideMark/>
          </w:tcPr>
          <w:p w14:paraId="7CFF8857" w14:textId="77777777" w:rsidR="00D26B82" w:rsidRPr="001E3C13" w:rsidRDefault="00D26B82" w:rsidP="00B24F71">
            <w:pPr>
              <w:spacing w:before="60" w:after="60"/>
              <w:rPr>
                <w:sz w:val="28"/>
                <w:szCs w:val="28"/>
                <w14:ligatures w14:val="none"/>
              </w:rPr>
            </w:pPr>
            <w:r w:rsidRPr="001E3C13">
              <w:rPr>
                <w:sz w:val="28"/>
                <w:szCs w:val="28"/>
                <w14:ligatures w14:val="none"/>
              </w:rPr>
              <w:t>Tủ đường Lê Quý Đôn (điểm giao đường Nguyễn Trãi)</w:t>
            </w:r>
          </w:p>
        </w:tc>
      </w:tr>
      <w:tr w:rsidR="00D26B82" w:rsidRPr="001E3C13" w14:paraId="2A05FCDC"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1396B43E" w14:textId="77777777" w:rsidR="00D26B82" w:rsidRPr="001E3C13" w:rsidRDefault="00D26B82" w:rsidP="00D12B60">
            <w:pPr>
              <w:spacing w:before="60" w:after="60"/>
              <w:jc w:val="center"/>
              <w:rPr>
                <w:sz w:val="28"/>
                <w:szCs w:val="28"/>
                <w14:ligatures w14:val="none"/>
              </w:rPr>
            </w:pPr>
            <w:r w:rsidRPr="001E3C13">
              <w:rPr>
                <w:sz w:val="28"/>
                <w:szCs w:val="28"/>
                <w14:ligatures w14:val="none"/>
              </w:rPr>
              <w:t>25</w:t>
            </w:r>
          </w:p>
        </w:tc>
        <w:tc>
          <w:tcPr>
            <w:tcW w:w="8855" w:type="dxa"/>
            <w:tcBorders>
              <w:top w:val="nil"/>
              <w:left w:val="nil"/>
              <w:bottom w:val="single" w:sz="4" w:space="0" w:color="auto"/>
              <w:right w:val="single" w:sz="4" w:space="0" w:color="auto"/>
            </w:tcBorders>
            <w:shd w:val="clear" w:color="000000" w:fill="FFFFFF"/>
            <w:vAlign w:val="center"/>
            <w:hideMark/>
          </w:tcPr>
          <w:p w14:paraId="178D7D20" w14:textId="77777777" w:rsidR="00D26B82" w:rsidRPr="001E3C13" w:rsidRDefault="00D26B82" w:rsidP="00B24F71">
            <w:pPr>
              <w:spacing w:before="60" w:after="60"/>
              <w:rPr>
                <w:sz w:val="28"/>
                <w:szCs w:val="28"/>
                <w14:ligatures w14:val="none"/>
              </w:rPr>
            </w:pPr>
            <w:r w:rsidRPr="001E3C13">
              <w:rPr>
                <w:sz w:val="28"/>
                <w:szCs w:val="28"/>
                <w14:ligatures w14:val="none"/>
              </w:rPr>
              <w:t>Đường Tôn Đức Thắng giáp Bế Văn Đàn (giáp đường Bế Văn Đàn)</w:t>
            </w:r>
          </w:p>
        </w:tc>
      </w:tr>
      <w:tr w:rsidR="00D26B82" w:rsidRPr="001E3C13" w14:paraId="5C9FDC46"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42C23B4B" w14:textId="77777777" w:rsidR="00D26B82" w:rsidRPr="001E3C13" w:rsidRDefault="00D26B82" w:rsidP="00D12B60">
            <w:pPr>
              <w:spacing w:before="60" w:after="60"/>
              <w:jc w:val="center"/>
              <w:rPr>
                <w:sz w:val="28"/>
                <w:szCs w:val="28"/>
                <w14:ligatures w14:val="none"/>
              </w:rPr>
            </w:pPr>
            <w:r w:rsidRPr="001E3C13">
              <w:rPr>
                <w:sz w:val="28"/>
                <w:szCs w:val="28"/>
                <w14:ligatures w14:val="none"/>
              </w:rPr>
              <w:t>26</w:t>
            </w:r>
          </w:p>
        </w:tc>
        <w:tc>
          <w:tcPr>
            <w:tcW w:w="8855" w:type="dxa"/>
            <w:tcBorders>
              <w:top w:val="nil"/>
              <w:left w:val="nil"/>
              <w:bottom w:val="single" w:sz="4" w:space="0" w:color="auto"/>
              <w:right w:val="single" w:sz="4" w:space="0" w:color="auto"/>
            </w:tcBorders>
            <w:shd w:val="clear" w:color="000000" w:fill="FFFFFF"/>
            <w:vAlign w:val="center"/>
            <w:hideMark/>
          </w:tcPr>
          <w:p w14:paraId="30698F01" w14:textId="77777777" w:rsidR="00D26B82" w:rsidRPr="001E3C13" w:rsidRDefault="00D26B82" w:rsidP="00B24F71">
            <w:pPr>
              <w:spacing w:before="60" w:after="60"/>
              <w:rPr>
                <w:sz w:val="28"/>
                <w:szCs w:val="28"/>
                <w14:ligatures w14:val="none"/>
              </w:rPr>
            </w:pPr>
            <w:r w:rsidRPr="001E3C13">
              <w:rPr>
                <w:sz w:val="28"/>
                <w:szCs w:val="28"/>
                <w14:ligatures w14:val="none"/>
              </w:rPr>
              <w:t>Khu dân cư số 3 đối diện UBND thành phố ( nhà cô vân)</w:t>
            </w:r>
          </w:p>
        </w:tc>
      </w:tr>
      <w:tr w:rsidR="00D26B82" w:rsidRPr="001E3C13" w14:paraId="0DF1BDA6"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7BD24B22" w14:textId="77777777" w:rsidR="00D26B82" w:rsidRPr="001E3C13" w:rsidRDefault="00D26B82" w:rsidP="00D12B60">
            <w:pPr>
              <w:spacing w:before="60" w:after="60"/>
              <w:jc w:val="center"/>
              <w:rPr>
                <w:sz w:val="28"/>
                <w:szCs w:val="28"/>
                <w14:ligatures w14:val="none"/>
              </w:rPr>
            </w:pPr>
            <w:r w:rsidRPr="001E3C13">
              <w:rPr>
                <w:sz w:val="28"/>
                <w:szCs w:val="28"/>
                <w14:ligatures w14:val="none"/>
              </w:rPr>
              <w:lastRenderedPageBreak/>
              <w:t>27</w:t>
            </w:r>
          </w:p>
        </w:tc>
        <w:tc>
          <w:tcPr>
            <w:tcW w:w="8855" w:type="dxa"/>
            <w:tcBorders>
              <w:top w:val="nil"/>
              <w:left w:val="nil"/>
              <w:bottom w:val="single" w:sz="4" w:space="0" w:color="auto"/>
              <w:right w:val="single" w:sz="4" w:space="0" w:color="auto"/>
            </w:tcBorders>
            <w:shd w:val="clear" w:color="000000" w:fill="FFFFFF"/>
            <w:vAlign w:val="center"/>
            <w:hideMark/>
          </w:tcPr>
          <w:p w14:paraId="4D995229" w14:textId="77777777" w:rsidR="00D26B82" w:rsidRPr="001E3C13" w:rsidRDefault="00D26B82" w:rsidP="00B24F71">
            <w:pPr>
              <w:spacing w:before="60" w:after="60"/>
              <w:rPr>
                <w:sz w:val="28"/>
                <w:szCs w:val="28"/>
                <w14:ligatures w14:val="none"/>
              </w:rPr>
            </w:pPr>
            <w:r w:rsidRPr="001E3C13">
              <w:rPr>
                <w:sz w:val="28"/>
                <w:szCs w:val="28"/>
                <w14:ligatures w14:val="none"/>
              </w:rPr>
              <w:t>Đường vào tổ 1, tổ 2 phường quyết tiến (Giao đường rau xanh)</w:t>
            </w:r>
          </w:p>
        </w:tc>
      </w:tr>
      <w:tr w:rsidR="00D26B82" w:rsidRPr="001E3C13" w14:paraId="5B8EA943"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0E05391D" w14:textId="77777777" w:rsidR="00D26B82" w:rsidRPr="001E3C13" w:rsidRDefault="00D26B82" w:rsidP="00D12B60">
            <w:pPr>
              <w:spacing w:before="60" w:after="60"/>
              <w:jc w:val="center"/>
              <w:rPr>
                <w:sz w:val="28"/>
                <w:szCs w:val="28"/>
                <w14:ligatures w14:val="none"/>
              </w:rPr>
            </w:pPr>
            <w:r w:rsidRPr="001E3C13">
              <w:rPr>
                <w:sz w:val="28"/>
                <w:szCs w:val="28"/>
                <w14:ligatures w14:val="none"/>
              </w:rPr>
              <w:t>28</w:t>
            </w:r>
          </w:p>
        </w:tc>
        <w:tc>
          <w:tcPr>
            <w:tcW w:w="8855" w:type="dxa"/>
            <w:tcBorders>
              <w:top w:val="nil"/>
              <w:left w:val="nil"/>
              <w:bottom w:val="single" w:sz="4" w:space="0" w:color="auto"/>
              <w:right w:val="single" w:sz="4" w:space="0" w:color="auto"/>
            </w:tcBorders>
            <w:shd w:val="clear" w:color="000000" w:fill="FFFFFF"/>
            <w:vAlign w:val="center"/>
            <w:hideMark/>
          </w:tcPr>
          <w:p w14:paraId="796CBCA9" w14:textId="77777777" w:rsidR="00D26B82" w:rsidRPr="001E3C13" w:rsidRDefault="00D26B82" w:rsidP="00B24F71">
            <w:pPr>
              <w:spacing w:before="60" w:after="60"/>
              <w:rPr>
                <w:sz w:val="28"/>
                <w:szCs w:val="28"/>
                <w14:ligatures w14:val="none"/>
              </w:rPr>
            </w:pPr>
            <w:r w:rsidRPr="001E3C13">
              <w:rPr>
                <w:sz w:val="28"/>
                <w:szCs w:val="28"/>
                <w14:ligatures w14:val="none"/>
              </w:rPr>
              <w:t>Tủ đền thờ Lê lợi đi bản thành lập</w:t>
            </w:r>
          </w:p>
        </w:tc>
      </w:tr>
      <w:tr w:rsidR="00D26B82" w:rsidRPr="001E3C13" w14:paraId="6D354BBE"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0B005193" w14:textId="77777777" w:rsidR="00D26B82" w:rsidRPr="001E3C13" w:rsidRDefault="00D26B82" w:rsidP="00D12B60">
            <w:pPr>
              <w:spacing w:before="60" w:after="60"/>
              <w:jc w:val="center"/>
              <w:rPr>
                <w:sz w:val="28"/>
                <w:szCs w:val="28"/>
                <w14:ligatures w14:val="none"/>
              </w:rPr>
            </w:pPr>
            <w:r w:rsidRPr="001E3C13">
              <w:rPr>
                <w:sz w:val="28"/>
                <w:szCs w:val="28"/>
                <w14:ligatures w14:val="none"/>
              </w:rPr>
              <w:t>29</w:t>
            </w:r>
          </w:p>
        </w:tc>
        <w:tc>
          <w:tcPr>
            <w:tcW w:w="8855" w:type="dxa"/>
            <w:tcBorders>
              <w:top w:val="nil"/>
              <w:left w:val="nil"/>
              <w:bottom w:val="single" w:sz="4" w:space="0" w:color="auto"/>
              <w:right w:val="single" w:sz="4" w:space="0" w:color="auto"/>
            </w:tcBorders>
            <w:shd w:val="clear" w:color="000000" w:fill="FFFFFF"/>
            <w:vAlign w:val="center"/>
            <w:hideMark/>
          </w:tcPr>
          <w:p w14:paraId="26462CE6" w14:textId="77777777" w:rsidR="00D26B82" w:rsidRPr="001E3C13" w:rsidRDefault="00D26B82" w:rsidP="00B24F71">
            <w:pPr>
              <w:spacing w:before="60" w:after="60"/>
              <w:rPr>
                <w:sz w:val="28"/>
                <w:szCs w:val="28"/>
                <w14:ligatures w14:val="none"/>
              </w:rPr>
            </w:pPr>
            <w:r w:rsidRPr="001E3C13">
              <w:rPr>
                <w:sz w:val="28"/>
                <w:szCs w:val="28"/>
                <w14:ligatures w14:val="none"/>
              </w:rPr>
              <w:t>Tủ sau hợp khối thành phố</w:t>
            </w:r>
          </w:p>
        </w:tc>
      </w:tr>
      <w:tr w:rsidR="00D26B82" w:rsidRPr="001E3C13" w14:paraId="5A5EC21C"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30A7B036" w14:textId="77777777" w:rsidR="00D26B82" w:rsidRPr="001E3C13" w:rsidRDefault="00D26B82" w:rsidP="00D12B60">
            <w:pPr>
              <w:spacing w:before="60" w:after="60"/>
              <w:jc w:val="center"/>
              <w:rPr>
                <w:sz w:val="28"/>
                <w:szCs w:val="28"/>
                <w14:ligatures w14:val="none"/>
              </w:rPr>
            </w:pPr>
            <w:r w:rsidRPr="001E3C13">
              <w:rPr>
                <w:sz w:val="28"/>
                <w:szCs w:val="28"/>
                <w14:ligatures w14:val="none"/>
              </w:rPr>
              <w:t>30</w:t>
            </w:r>
          </w:p>
        </w:tc>
        <w:tc>
          <w:tcPr>
            <w:tcW w:w="8855" w:type="dxa"/>
            <w:tcBorders>
              <w:top w:val="nil"/>
              <w:left w:val="nil"/>
              <w:bottom w:val="single" w:sz="4" w:space="0" w:color="auto"/>
              <w:right w:val="single" w:sz="4" w:space="0" w:color="auto"/>
            </w:tcBorders>
            <w:shd w:val="clear" w:color="000000" w:fill="FFFFFF"/>
            <w:vAlign w:val="center"/>
            <w:hideMark/>
          </w:tcPr>
          <w:p w14:paraId="2C1FC895" w14:textId="77777777" w:rsidR="00D26B82" w:rsidRPr="001E3C13" w:rsidRDefault="00D26B82" w:rsidP="00B24F71">
            <w:pPr>
              <w:spacing w:before="60" w:after="60"/>
              <w:rPr>
                <w:sz w:val="28"/>
                <w:szCs w:val="28"/>
                <w14:ligatures w14:val="none"/>
              </w:rPr>
            </w:pPr>
            <w:r w:rsidRPr="001E3C13">
              <w:rPr>
                <w:sz w:val="28"/>
                <w:szCs w:val="28"/>
                <w14:ligatures w14:val="none"/>
              </w:rPr>
              <w:t>Tủ khu phía Tây Nam (cổng UBND phường Quyết Thắng)</w:t>
            </w:r>
          </w:p>
        </w:tc>
      </w:tr>
      <w:tr w:rsidR="00D26B82" w:rsidRPr="001E3C13" w14:paraId="429A23B6"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00499F0B" w14:textId="77777777" w:rsidR="00D26B82" w:rsidRPr="001E3C13" w:rsidRDefault="00D26B82" w:rsidP="00D12B60">
            <w:pPr>
              <w:spacing w:before="60" w:after="60"/>
              <w:jc w:val="center"/>
              <w:rPr>
                <w:sz w:val="28"/>
                <w:szCs w:val="28"/>
                <w14:ligatures w14:val="none"/>
              </w:rPr>
            </w:pPr>
            <w:r w:rsidRPr="001E3C13">
              <w:rPr>
                <w:sz w:val="28"/>
                <w:szCs w:val="28"/>
                <w14:ligatures w14:val="none"/>
              </w:rPr>
              <w:t>31</w:t>
            </w:r>
          </w:p>
        </w:tc>
        <w:tc>
          <w:tcPr>
            <w:tcW w:w="8855" w:type="dxa"/>
            <w:tcBorders>
              <w:top w:val="nil"/>
              <w:left w:val="nil"/>
              <w:bottom w:val="single" w:sz="4" w:space="0" w:color="auto"/>
              <w:right w:val="single" w:sz="4" w:space="0" w:color="auto"/>
            </w:tcBorders>
            <w:shd w:val="clear" w:color="000000" w:fill="FFFFFF"/>
            <w:vAlign w:val="center"/>
            <w:hideMark/>
          </w:tcPr>
          <w:p w14:paraId="23670792" w14:textId="77777777" w:rsidR="00D26B82" w:rsidRPr="001E3C13" w:rsidRDefault="00D26B82" w:rsidP="00B24F71">
            <w:pPr>
              <w:spacing w:before="60" w:after="60"/>
              <w:rPr>
                <w:sz w:val="28"/>
                <w:szCs w:val="28"/>
                <w14:ligatures w14:val="none"/>
              </w:rPr>
            </w:pPr>
            <w:r w:rsidRPr="001E3C13">
              <w:rPr>
                <w:sz w:val="28"/>
                <w:szCs w:val="28"/>
                <w14:ligatures w14:val="none"/>
              </w:rPr>
              <w:t>Tủ Bản Thành Lập</w:t>
            </w:r>
          </w:p>
        </w:tc>
      </w:tr>
      <w:tr w:rsidR="00D26B82" w:rsidRPr="001E3C13" w14:paraId="231BEF8B"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2E58E3C5" w14:textId="77777777" w:rsidR="00D26B82" w:rsidRPr="001E3C13" w:rsidRDefault="00D26B82" w:rsidP="00D12B60">
            <w:pPr>
              <w:spacing w:before="60" w:after="60"/>
              <w:jc w:val="center"/>
              <w:rPr>
                <w:sz w:val="28"/>
                <w:szCs w:val="28"/>
                <w14:ligatures w14:val="none"/>
              </w:rPr>
            </w:pPr>
            <w:r w:rsidRPr="001E3C13">
              <w:rPr>
                <w:sz w:val="28"/>
                <w:szCs w:val="28"/>
                <w14:ligatures w14:val="none"/>
              </w:rPr>
              <w:t>32</w:t>
            </w:r>
          </w:p>
        </w:tc>
        <w:tc>
          <w:tcPr>
            <w:tcW w:w="8855" w:type="dxa"/>
            <w:tcBorders>
              <w:top w:val="nil"/>
              <w:left w:val="nil"/>
              <w:bottom w:val="single" w:sz="4" w:space="0" w:color="auto"/>
              <w:right w:val="single" w:sz="4" w:space="0" w:color="auto"/>
            </w:tcBorders>
            <w:shd w:val="clear" w:color="000000" w:fill="FFFFFF"/>
            <w:vAlign w:val="center"/>
            <w:hideMark/>
          </w:tcPr>
          <w:p w14:paraId="2326D090" w14:textId="77777777" w:rsidR="00D26B82" w:rsidRPr="001E3C13" w:rsidRDefault="00D26B82" w:rsidP="00B24F71">
            <w:pPr>
              <w:spacing w:before="60" w:after="60"/>
              <w:rPr>
                <w:sz w:val="28"/>
                <w:szCs w:val="28"/>
                <w14:ligatures w14:val="none"/>
              </w:rPr>
            </w:pPr>
            <w:r w:rsidRPr="001E3C13">
              <w:rPr>
                <w:sz w:val="28"/>
                <w:szCs w:val="28"/>
                <w14:ligatures w14:val="none"/>
              </w:rPr>
              <w:t>Tủ Gia Khâu 2</w:t>
            </w:r>
          </w:p>
        </w:tc>
      </w:tr>
      <w:tr w:rsidR="00D26B82" w:rsidRPr="001E3C13" w14:paraId="2F4B92D3"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01C16910" w14:textId="77777777" w:rsidR="00D26B82" w:rsidRPr="001E3C13" w:rsidRDefault="00D26B82" w:rsidP="00D12B60">
            <w:pPr>
              <w:spacing w:before="60" w:after="60"/>
              <w:jc w:val="center"/>
              <w:rPr>
                <w:sz w:val="28"/>
                <w:szCs w:val="28"/>
                <w14:ligatures w14:val="none"/>
              </w:rPr>
            </w:pPr>
            <w:r w:rsidRPr="001E3C13">
              <w:rPr>
                <w:sz w:val="28"/>
                <w:szCs w:val="28"/>
                <w14:ligatures w14:val="none"/>
              </w:rPr>
              <w:t>33</w:t>
            </w:r>
          </w:p>
        </w:tc>
        <w:tc>
          <w:tcPr>
            <w:tcW w:w="8855" w:type="dxa"/>
            <w:tcBorders>
              <w:top w:val="nil"/>
              <w:left w:val="nil"/>
              <w:bottom w:val="single" w:sz="4" w:space="0" w:color="auto"/>
              <w:right w:val="single" w:sz="4" w:space="0" w:color="auto"/>
            </w:tcBorders>
            <w:shd w:val="clear" w:color="000000" w:fill="FFFFFF"/>
            <w:vAlign w:val="center"/>
            <w:hideMark/>
          </w:tcPr>
          <w:p w14:paraId="73E83BD0" w14:textId="77777777" w:rsidR="00D26B82" w:rsidRPr="001E3C13" w:rsidRDefault="00D26B82" w:rsidP="00B24F71">
            <w:pPr>
              <w:spacing w:before="60" w:after="60"/>
              <w:rPr>
                <w:sz w:val="28"/>
                <w:szCs w:val="28"/>
                <w14:ligatures w14:val="none"/>
              </w:rPr>
            </w:pPr>
            <w:r w:rsidRPr="001E3C13">
              <w:rPr>
                <w:sz w:val="28"/>
                <w:szCs w:val="28"/>
                <w14:ligatures w14:val="none"/>
              </w:rPr>
              <w:t>Bản Sin Páo Chải</w:t>
            </w:r>
          </w:p>
        </w:tc>
      </w:tr>
      <w:tr w:rsidR="00D26B82" w:rsidRPr="001E3C13" w14:paraId="73F4285E" w14:textId="77777777" w:rsidTr="00D26B82">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014C8797" w14:textId="77777777" w:rsidR="00D26B82" w:rsidRPr="001E3C13" w:rsidRDefault="00D26B82" w:rsidP="00D12B60">
            <w:pPr>
              <w:spacing w:before="60" w:after="60"/>
              <w:jc w:val="center"/>
              <w:rPr>
                <w:sz w:val="28"/>
                <w:szCs w:val="28"/>
                <w14:ligatures w14:val="none"/>
              </w:rPr>
            </w:pPr>
            <w:r w:rsidRPr="001E3C13">
              <w:rPr>
                <w:sz w:val="28"/>
                <w:szCs w:val="28"/>
                <w14:ligatures w14:val="none"/>
              </w:rPr>
              <w:t>34</w:t>
            </w:r>
          </w:p>
        </w:tc>
        <w:tc>
          <w:tcPr>
            <w:tcW w:w="8855" w:type="dxa"/>
            <w:tcBorders>
              <w:top w:val="nil"/>
              <w:left w:val="nil"/>
              <w:bottom w:val="single" w:sz="4" w:space="0" w:color="auto"/>
              <w:right w:val="single" w:sz="4" w:space="0" w:color="auto"/>
            </w:tcBorders>
            <w:shd w:val="clear" w:color="000000" w:fill="FFFFFF"/>
            <w:vAlign w:val="center"/>
            <w:hideMark/>
          </w:tcPr>
          <w:p w14:paraId="6FFA64A6" w14:textId="77777777" w:rsidR="00D26B82" w:rsidRPr="001E3C13" w:rsidRDefault="00D26B82" w:rsidP="00B24F71">
            <w:pPr>
              <w:spacing w:before="60" w:after="60"/>
              <w:rPr>
                <w:sz w:val="28"/>
                <w:szCs w:val="28"/>
                <w14:ligatures w14:val="none"/>
              </w:rPr>
            </w:pPr>
            <w:r w:rsidRPr="001E3C13">
              <w:rPr>
                <w:sz w:val="28"/>
                <w:szCs w:val="28"/>
                <w14:ligatures w14:val="none"/>
              </w:rPr>
              <w:t>Tủ Bản Lùng Thàng (đường đi Gia Khâu)</w:t>
            </w:r>
          </w:p>
        </w:tc>
      </w:tr>
      <w:tr w:rsidR="00D26B82" w:rsidRPr="001E3C13" w14:paraId="70780E49" w14:textId="77777777" w:rsidTr="009843CE">
        <w:trPr>
          <w:trHeight w:val="450"/>
        </w:trPr>
        <w:tc>
          <w:tcPr>
            <w:tcW w:w="496" w:type="dxa"/>
            <w:tcBorders>
              <w:top w:val="nil"/>
              <w:left w:val="single" w:sz="4" w:space="0" w:color="auto"/>
              <w:bottom w:val="single" w:sz="4" w:space="0" w:color="auto"/>
              <w:right w:val="single" w:sz="4" w:space="0" w:color="auto"/>
            </w:tcBorders>
            <w:shd w:val="clear" w:color="000000" w:fill="FFFFFF"/>
            <w:noWrap/>
            <w:vAlign w:val="center"/>
            <w:hideMark/>
          </w:tcPr>
          <w:p w14:paraId="78BD9176" w14:textId="77777777" w:rsidR="00D26B82" w:rsidRPr="001E3C13" w:rsidRDefault="00D26B82" w:rsidP="00D12B60">
            <w:pPr>
              <w:spacing w:before="60" w:after="60"/>
              <w:jc w:val="center"/>
              <w:rPr>
                <w:sz w:val="28"/>
                <w:szCs w:val="28"/>
                <w14:ligatures w14:val="none"/>
              </w:rPr>
            </w:pPr>
            <w:r w:rsidRPr="001E3C13">
              <w:rPr>
                <w:sz w:val="28"/>
                <w:szCs w:val="28"/>
                <w14:ligatures w14:val="none"/>
              </w:rPr>
              <w:t>35</w:t>
            </w:r>
          </w:p>
        </w:tc>
        <w:tc>
          <w:tcPr>
            <w:tcW w:w="8855" w:type="dxa"/>
            <w:tcBorders>
              <w:top w:val="nil"/>
              <w:left w:val="nil"/>
              <w:bottom w:val="single" w:sz="4" w:space="0" w:color="auto"/>
              <w:right w:val="single" w:sz="4" w:space="0" w:color="auto"/>
            </w:tcBorders>
            <w:shd w:val="clear" w:color="000000" w:fill="FFFFFF"/>
            <w:vAlign w:val="center"/>
            <w:hideMark/>
          </w:tcPr>
          <w:p w14:paraId="1B824AB0" w14:textId="77777777" w:rsidR="00D26B82" w:rsidRPr="001E3C13" w:rsidRDefault="00D26B82" w:rsidP="00B24F71">
            <w:pPr>
              <w:spacing w:before="60" w:after="60"/>
              <w:rPr>
                <w:sz w:val="28"/>
                <w:szCs w:val="28"/>
                <w14:ligatures w14:val="none"/>
              </w:rPr>
            </w:pPr>
            <w:r w:rsidRPr="001E3C13">
              <w:rPr>
                <w:sz w:val="28"/>
                <w:szCs w:val="28"/>
                <w14:ligatures w14:val="none"/>
              </w:rPr>
              <w:t>Tủ Đường Số 5 Kéo Dài</w:t>
            </w:r>
          </w:p>
        </w:tc>
      </w:tr>
      <w:tr w:rsidR="009843CE" w:rsidRPr="001E3C13" w14:paraId="4E25EF1D" w14:textId="77777777" w:rsidTr="009843CE">
        <w:trPr>
          <w:trHeight w:val="450"/>
        </w:trPr>
        <w:tc>
          <w:tcPr>
            <w:tcW w:w="49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3AE2FD" w14:textId="0E83A9D8" w:rsidR="009843CE" w:rsidRPr="001E3C13" w:rsidRDefault="009843CE" w:rsidP="009843CE">
            <w:pPr>
              <w:spacing w:before="60" w:after="60"/>
              <w:jc w:val="center"/>
              <w:rPr>
                <w:sz w:val="28"/>
                <w:szCs w:val="28"/>
                <w14:ligatures w14:val="none"/>
              </w:rPr>
            </w:pPr>
            <w:r w:rsidRPr="001E3C13">
              <w:rPr>
                <w:sz w:val="28"/>
                <w:szCs w:val="28"/>
                <w14:ligatures w14:val="none"/>
              </w:rPr>
              <w:t>36</w:t>
            </w:r>
          </w:p>
        </w:tc>
        <w:tc>
          <w:tcPr>
            <w:tcW w:w="8855" w:type="dxa"/>
            <w:tcBorders>
              <w:top w:val="single" w:sz="4" w:space="0" w:color="auto"/>
              <w:left w:val="nil"/>
              <w:bottom w:val="single" w:sz="4" w:space="0" w:color="auto"/>
              <w:right w:val="single" w:sz="4" w:space="0" w:color="auto"/>
            </w:tcBorders>
            <w:shd w:val="clear" w:color="000000" w:fill="FFFFFF"/>
            <w:vAlign w:val="center"/>
          </w:tcPr>
          <w:p w14:paraId="5822E7DD" w14:textId="7C8B476A" w:rsidR="009843CE" w:rsidRPr="001E3C13" w:rsidRDefault="009843CE" w:rsidP="00B24F71">
            <w:pPr>
              <w:spacing w:before="60" w:after="60"/>
              <w:rPr>
                <w:sz w:val="28"/>
                <w:szCs w:val="28"/>
                <w14:ligatures w14:val="none"/>
              </w:rPr>
            </w:pPr>
            <w:r w:rsidRPr="001E3C13">
              <w:rPr>
                <w:sz w:val="28"/>
                <w:szCs w:val="28"/>
              </w:rPr>
              <w:t>Duy trì máy phát điện 500/550KV (Hợp khối  trụ sở phường Đoàn Kết)</w:t>
            </w:r>
          </w:p>
        </w:tc>
      </w:tr>
    </w:tbl>
    <w:p w14:paraId="03271C78" w14:textId="72E2BCB1" w:rsidR="00CE342E" w:rsidRPr="001E3C13" w:rsidRDefault="00CE342E" w:rsidP="00CE342E">
      <w:pPr>
        <w:spacing w:before="60" w:after="60" w:line="264" w:lineRule="auto"/>
        <w:ind w:firstLine="720"/>
        <w:rPr>
          <w:b/>
          <w:bCs/>
          <w:sz w:val="28"/>
          <w:szCs w:val="28"/>
          <w:vertAlign w:val="superscript"/>
        </w:rPr>
      </w:pPr>
      <w:r w:rsidRPr="001E3C13">
        <w:rPr>
          <w:b/>
          <w:bCs/>
          <w:sz w:val="28"/>
          <w:szCs w:val="28"/>
        </w:rPr>
        <w:t xml:space="preserve">II. YÊU CẦU </w:t>
      </w:r>
      <w:r w:rsidRPr="001E3C13">
        <w:rPr>
          <w:rFonts w:eastAsia="Courier New"/>
          <w:b/>
          <w:sz w:val="28"/>
          <w:szCs w:val="28"/>
          <w:lang w:val="vi-VN" w:eastAsia="vi-VN"/>
        </w:rPr>
        <w:t>VỀ</w:t>
      </w:r>
      <w:r w:rsidRPr="001E3C13">
        <w:rPr>
          <w:b/>
          <w:bCs/>
          <w:sz w:val="28"/>
          <w:szCs w:val="28"/>
        </w:rPr>
        <w:t xml:space="preserve"> </w:t>
      </w:r>
      <w:bookmarkEnd w:id="2"/>
      <w:r w:rsidRPr="001E3C13">
        <w:rPr>
          <w:b/>
          <w:bCs/>
          <w:sz w:val="28"/>
          <w:szCs w:val="28"/>
        </w:rPr>
        <w:t>DỊCH VỤ</w:t>
      </w:r>
    </w:p>
    <w:p w14:paraId="0E7BC98A" w14:textId="77777777" w:rsidR="00CE342E" w:rsidRPr="001E3C13" w:rsidRDefault="00CE342E" w:rsidP="00CE342E">
      <w:pPr>
        <w:spacing w:before="60" w:after="60" w:line="264" w:lineRule="auto"/>
        <w:ind w:firstLine="720"/>
        <w:rPr>
          <w:b/>
          <w:bCs/>
          <w:sz w:val="28"/>
          <w:szCs w:val="28"/>
        </w:rPr>
      </w:pPr>
      <w:r w:rsidRPr="001E3C13">
        <w:rPr>
          <w:b/>
          <w:bCs/>
          <w:sz w:val="28"/>
          <w:szCs w:val="28"/>
        </w:rPr>
        <w:t>2.1. Yêu cầu về kỹ thuật</w:t>
      </w:r>
    </w:p>
    <w:p w14:paraId="3DEF717A" w14:textId="485D0B27" w:rsidR="00CE342E" w:rsidRPr="001E3C13" w:rsidRDefault="00CE342E" w:rsidP="00CE342E">
      <w:pPr>
        <w:spacing w:before="60" w:after="60" w:line="264" w:lineRule="auto"/>
        <w:ind w:firstLine="720"/>
        <w:rPr>
          <w:spacing w:val="-4"/>
          <w:sz w:val="28"/>
          <w:szCs w:val="28"/>
        </w:rPr>
      </w:pPr>
      <w:r w:rsidRPr="001E3C13">
        <w:rPr>
          <w:spacing w:val="-4"/>
          <w:sz w:val="28"/>
          <w:szCs w:val="28"/>
        </w:rPr>
        <w:t xml:space="preserve">- </w:t>
      </w:r>
      <w:r w:rsidRPr="001E3C13">
        <w:rPr>
          <w:sz w:val="28"/>
          <w:szCs w:val="28"/>
        </w:rPr>
        <w:t xml:space="preserve">Tổ chức thực hiện dịch vụ </w:t>
      </w:r>
      <w:r w:rsidRPr="001E3C13">
        <w:rPr>
          <w:sz w:val="28"/>
          <w:szCs w:val="28"/>
          <w:lang w:val="nl-NL"/>
        </w:rPr>
        <w:t>quản lý, vận hành điện chiếu sáng, điện trang trí</w:t>
      </w:r>
      <w:r w:rsidRPr="001E3C13">
        <w:rPr>
          <w:sz w:val="28"/>
          <w:szCs w:val="28"/>
        </w:rPr>
        <w:t xml:space="preserve"> trên địa bàn </w:t>
      </w:r>
      <w:r w:rsidR="005864B5" w:rsidRPr="001E3C13">
        <w:rPr>
          <w:sz w:val="28"/>
          <w:szCs w:val="28"/>
        </w:rPr>
        <w:t xml:space="preserve">phường </w:t>
      </w:r>
      <w:r w:rsidR="00D12B60" w:rsidRPr="001E3C13">
        <w:rPr>
          <w:sz w:val="28"/>
          <w:szCs w:val="28"/>
        </w:rPr>
        <w:t>Đoàn Kết</w:t>
      </w:r>
      <w:r w:rsidR="005864B5" w:rsidRPr="001E3C13">
        <w:rPr>
          <w:sz w:val="28"/>
          <w:szCs w:val="28"/>
        </w:rPr>
        <w:t>, tỉnh</w:t>
      </w:r>
      <w:r w:rsidRPr="001E3C13">
        <w:rPr>
          <w:sz w:val="28"/>
          <w:szCs w:val="28"/>
        </w:rPr>
        <w:t xml:space="preserve"> Lai Châu theo quy định của </w:t>
      </w:r>
      <w:r w:rsidR="005864B5" w:rsidRPr="001E3C13">
        <w:rPr>
          <w:sz w:val="28"/>
          <w:szCs w:val="28"/>
        </w:rPr>
        <w:t xml:space="preserve">Phòng Kinh tế, hạ tầng và đô thị phường </w:t>
      </w:r>
      <w:r w:rsidR="00D12B60" w:rsidRPr="001E3C13">
        <w:rPr>
          <w:sz w:val="28"/>
          <w:szCs w:val="28"/>
        </w:rPr>
        <w:t>Đoàn Kết</w:t>
      </w:r>
      <w:r w:rsidRPr="001E3C13">
        <w:rPr>
          <w:sz w:val="28"/>
          <w:szCs w:val="28"/>
        </w:rPr>
        <w:t xml:space="preserve"> các văn bản về quản lý vận hành hệ thống điện chiếu sáng công cộng hiện hành.</w:t>
      </w:r>
    </w:p>
    <w:p w14:paraId="25E12499" w14:textId="77777777" w:rsidR="00CE342E" w:rsidRPr="001E3C13" w:rsidRDefault="00CE342E" w:rsidP="00CE342E">
      <w:pPr>
        <w:spacing w:before="60" w:after="60" w:line="264" w:lineRule="auto"/>
        <w:ind w:firstLine="720"/>
        <w:rPr>
          <w:sz w:val="28"/>
          <w:szCs w:val="28"/>
        </w:rPr>
      </w:pPr>
      <w:r w:rsidRPr="001E3C13">
        <w:rPr>
          <w:sz w:val="28"/>
          <w:szCs w:val="28"/>
        </w:rPr>
        <w:t>- Tổ chức quản lý, vận hành hệ thống điện chiếu sáng công cộng đô thị và vận hành hệ thống điện trang trí được đấu nối chung với hệ thống chiếu sáng.</w:t>
      </w:r>
    </w:p>
    <w:p w14:paraId="4945BBCD" w14:textId="77777777" w:rsidR="00CE342E" w:rsidRPr="001E3C13" w:rsidRDefault="00CE342E" w:rsidP="00CE342E">
      <w:pPr>
        <w:spacing w:before="60" w:after="60" w:line="264" w:lineRule="auto"/>
        <w:ind w:firstLine="720"/>
        <w:rPr>
          <w:sz w:val="28"/>
          <w:szCs w:val="28"/>
        </w:rPr>
      </w:pPr>
      <w:r w:rsidRPr="001E3C13">
        <w:rPr>
          <w:sz w:val="28"/>
          <w:szCs w:val="28"/>
        </w:rPr>
        <w:t>- Công tác vận hành bao gồm các biện pháp kỹ thuật nhằm nâng cao hiệu quả của công tác vận hành hệ thống điện chiếu sáng, các biện pháp nhằm tiết kiệm điện năng và đảm bảo hiệu quả chiếu sáng theo điều kiện thời tiết, vệ sinh bảo dưỡng thiết bị điện, công tác kiểm tra tín hiệu tủ điều khiển, hàng ngày đóng ngắt kiểm tra lưới đèn, ghi chép kết quả đèn sáng đèn tối, xử lý sự cố chiếu sáng, xử lý ngay các sự cố nhỏ như (tra chì, đấu tiếp xúc, nhảy Aptomat, dò điện, quá tải, …) để hệ thống điện chiếu sáng hoạt động ổn định, an toàn.</w:t>
      </w:r>
    </w:p>
    <w:p w14:paraId="1342867C" w14:textId="77777777" w:rsidR="00CE342E" w:rsidRPr="001E3C13" w:rsidRDefault="00CE342E" w:rsidP="00CE342E">
      <w:pPr>
        <w:spacing w:before="60" w:after="60" w:line="264" w:lineRule="auto"/>
        <w:ind w:firstLine="720"/>
        <w:rPr>
          <w:sz w:val="28"/>
          <w:szCs w:val="28"/>
        </w:rPr>
      </w:pPr>
      <w:r w:rsidRPr="001E3C13">
        <w:rPr>
          <w:sz w:val="28"/>
          <w:szCs w:val="28"/>
        </w:rPr>
        <w:t>- Tổ chức công tác bảo vệ thiết bị và bảo vệ hệ thống chiếu sáng công cộng được giao, các xâm phạm đến phạm vi an toàn của lưới điện chiếu sáng, các hư hỏng do các tai nạn giao thống gây nên, các hành vi câu móc trộm điện.</w:t>
      </w:r>
    </w:p>
    <w:p w14:paraId="7A2E02CF" w14:textId="77777777" w:rsidR="00CE342E" w:rsidRPr="001E3C13" w:rsidRDefault="00CE342E" w:rsidP="00CE342E">
      <w:pPr>
        <w:spacing w:before="60" w:after="60" w:line="264" w:lineRule="auto"/>
        <w:ind w:firstLine="720"/>
        <w:rPr>
          <w:sz w:val="28"/>
          <w:szCs w:val="28"/>
        </w:rPr>
      </w:pPr>
      <w:r w:rsidRPr="001E3C13">
        <w:rPr>
          <w:sz w:val="28"/>
          <w:szCs w:val="28"/>
        </w:rPr>
        <w:t>- Xây dựng kế hoạch quản lý, vận hành hằng tháng báo cáo chủ đầu tư trước khi triển khai thực hiện.</w:t>
      </w:r>
    </w:p>
    <w:p w14:paraId="522EAF24" w14:textId="77777777" w:rsidR="00CE342E" w:rsidRPr="001E3C13" w:rsidRDefault="00CE342E" w:rsidP="00CE342E">
      <w:pPr>
        <w:spacing w:before="60" w:after="60" w:line="264" w:lineRule="auto"/>
        <w:ind w:firstLine="720"/>
        <w:rPr>
          <w:b/>
          <w:bCs/>
          <w:sz w:val="28"/>
          <w:szCs w:val="28"/>
          <w:lang w:val="nl-NL"/>
        </w:rPr>
      </w:pPr>
      <w:r w:rsidRPr="001E3C13">
        <w:rPr>
          <w:b/>
          <w:bCs/>
          <w:sz w:val="28"/>
          <w:szCs w:val="28"/>
          <w:lang w:val="nl-NL"/>
        </w:rPr>
        <w:t>2.2. Các yêu cầu về phòng, chống cháy, nổ:</w:t>
      </w:r>
    </w:p>
    <w:p w14:paraId="6401E04D" w14:textId="77777777" w:rsidR="00CE342E" w:rsidRPr="001E3C13" w:rsidRDefault="00CE342E" w:rsidP="00CE342E">
      <w:pPr>
        <w:spacing w:before="60" w:after="60" w:line="264" w:lineRule="auto"/>
        <w:ind w:firstLine="720"/>
        <w:rPr>
          <w:b/>
          <w:bCs/>
          <w:sz w:val="28"/>
          <w:szCs w:val="28"/>
          <w:lang w:val="nl-NL"/>
        </w:rPr>
      </w:pPr>
      <w:r w:rsidRPr="001E3C13">
        <w:rPr>
          <w:sz w:val="28"/>
          <w:szCs w:val="28"/>
          <w:lang w:val="nl-NL"/>
        </w:rPr>
        <w:t>Ngay sau khi nhận bàn giao mặt bằng nhà thầu phải:</w:t>
      </w:r>
    </w:p>
    <w:p w14:paraId="3706DD37" w14:textId="77777777" w:rsidR="00CE342E" w:rsidRPr="001E3C13" w:rsidRDefault="00CE342E" w:rsidP="00CE342E">
      <w:pPr>
        <w:spacing w:before="60" w:after="60" w:line="264" w:lineRule="auto"/>
        <w:ind w:firstLine="720"/>
        <w:rPr>
          <w:b/>
          <w:bCs/>
          <w:sz w:val="28"/>
          <w:szCs w:val="28"/>
          <w:lang w:val="nl-NL"/>
        </w:rPr>
      </w:pPr>
      <w:r w:rsidRPr="001E3C13">
        <w:rPr>
          <w:sz w:val="28"/>
          <w:szCs w:val="28"/>
          <w:lang w:val="nl-NL"/>
        </w:rPr>
        <w:t>- Có nội qui qui định về việc phòng cháy, chữa cháy đặt tại công trình.</w:t>
      </w:r>
    </w:p>
    <w:p w14:paraId="1D614865" w14:textId="77777777" w:rsidR="00CE342E" w:rsidRPr="001E3C13" w:rsidRDefault="00CE342E" w:rsidP="00CE342E">
      <w:pPr>
        <w:spacing w:before="60" w:after="60" w:line="264" w:lineRule="auto"/>
        <w:ind w:firstLine="720"/>
        <w:rPr>
          <w:b/>
          <w:bCs/>
          <w:sz w:val="28"/>
          <w:szCs w:val="28"/>
          <w:lang w:val="nl-NL"/>
        </w:rPr>
      </w:pPr>
      <w:r w:rsidRPr="001E3C13">
        <w:rPr>
          <w:sz w:val="28"/>
          <w:szCs w:val="28"/>
          <w:lang w:val="nl-NL"/>
        </w:rPr>
        <w:t>- Bố trí đầy đủ các thiết bị phòng cháy, chữa cháy và phải thường xuyên kiểm tra, bổ sung kịp thời.</w:t>
      </w:r>
    </w:p>
    <w:p w14:paraId="3823141F" w14:textId="77777777" w:rsidR="00CE342E" w:rsidRPr="001E3C13" w:rsidRDefault="00CE342E" w:rsidP="00CE342E">
      <w:pPr>
        <w:spacing w:before="60" w:after="60" w:line="264" w:lineRule="auto"/>
        <w:ind w:firstLine="720"/>
        <w:rPr>
          <w:b/>
          <w:bCs/>
          <w:sz w:val="28"/>
          <w:szCs w:val="28"/>
          <w:lang w:val="nl-NL"/>
        </w:rPr>
      </w:pPr>
      <w:r w:rsidRPr="001E3C13">
        <w:rPr>
          <w:sz w:val="28"/>
          <w:szCs w:val="28"/>
          <w:lang w:val="nl-NL"/>
        </w:rPr>
        <w:lastRenderedPageBreak/>
        <w:t>- Có bố trí lực lượng phòng cháy chữa cháy đã qua tập huấn, đảm bảo luôn luôn có mặt kịp thời khi xảy ra sự cố.</w:t>
      </w:r>
    </w:p>
    <w:p w14:paraId="34C7C367" w14:textId="77777777" w:rsidR="00CE342E" w:rsidRPr="001E3C13" w:rsidRDefault="00CE342E" w:rsidP="00CE342E">
      <w:pPr>
        <w:spacing w:before="60" w:after="60" w:line="264" w:lineRule="auto"/>
        <w:ind w:firstLine="720"/>
        <w:rPr>
          <w:b/>
          <w:bCs/>
          <w:sz w:val="28"/>
          <w:szCs w:val="28"/>
          <w:lang w:val="nl-NL"/>
        </w:rPr>
      </w:pPr>
      <w:r w:rsidRPr="001E3C13">
        <w:rPr>
          <w:b/>
          <w:bCs/>
          <w:sz w:val="28"/>
          <w:szCs w:val="28"/>
          <w:lang w:val="nl-NL"/>
        </w:rPr>
        <w:t>2.3. Yêu cầu về vệ sinh môi trường;</w:t>
      </w:r>
    </w:p>
    <w:p w14:paraId="6EA00D99" w14:textId="77777777" w:rsidR="00CE342E" w:rsidRPr="001E3C13" w:rsidRDefault="00CE342E" w:rsidP="00CE342E">
      <w:pPr>
        <w:spacing w:before="60" w:after="60" w:line="264" w:lineRule="auto"/>
        <w:ind w:firstLine="720"/>
        <w:rPr>
          <w:b/>
          <w:bCs/>
          <w:sz w:val="28"/>
          <w:szCs w:val="28"/>
          <w:lang w:val="nl-NL"/>
        </w:rPr>
      </w:pPr>
      <w:r w:rsidRPr="001E3C13">
        <w:rPr>
          <w:sz w:val="28"/>
          <w:szCs w:val="28"/>
          <w:lang w:val="nl-NL"/>
        </w:rPr>
        <w:t xml:space="preserve">Nhà thầu phải thực hiện tất cả các biện pháp phòng ngừa hợp lý nhằm tránh những tác hại đến môi trường sống và môi trường làm việc, gồm: </w:t>
      </w:r>
    </w:p>
    <w:p w14:paraId="0D3695DB" w14:textId="77777777" w:rsidR="00CE342E" w:rsidRPr="001E3C13" w:rsidRDefault="00CE342E" w:rsidP="00CE342E">
      <w:pPr>
        <w:spacing w:before="60" w:after="60" w:line="264" w:lineRule="auto"/>
        <w:ind w:firstLine="720"/>
        <w:rPr>
          <w:b/>
          <w:bCs/>
          <w:sz w:val="28"/>
          <w:szCs w:val="28"/>
          <w:lang w:val="nl-NL"/>
        </w:rPr>
      </w:pPr>
      <w:r w:rsidRPr="001E3C13">
        <w:rPr>
          <w:sz w:val="28"/>
          <w:szCs w:val="28"/>
          <w:lang w:val="nl-NL"/>
        </w:rPr>
        <w:t>- Chuẩn bị các phương tiện vệ sinh công cộng nhằm ngăn ngừa sự ô nhiễm về sinh thái hoặc ô nhiễm về công nghiệp tại hiện trường.</w:t>
      </w:r>
    </w:p>
    <w:p w14:paraId="021F9C00" w14:textId="77777777" w:rsidR="00CE342E" w:rsidRPr="001E3C13" w:rsidRDefault="00CE342E" w:rsidP="00CE342E">
      <w:pPr>
        <w:spacing w:before="60" w:after="60" w:line="264" w:lineRule="auto"/>
        <w:ind w:firstLine="720"/>
        <w:rPr>
          <w:b/>
          <w:bCs/>
          <w:sz w:val="28"/>
          <w:szCs w:val="28"/>
          <w:lang w:val="nl-NL"/>
        </w:rPr>
      </w:pPr>
      <w:r w:rsidRPr="001E3C13">
        <w:rPr>
          <w:sz w:val="28"/>
          <w:szCs w:val="28"/>
          <w:lang w:val="nl-NL"/>
        </w:rPr>
        <w:t>-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p>
    <w:p w14:paraId="11B04A46" w14:textId="77777777" w:rsidR="00CE342E" w:rsidRPr="001E3C13" w:rsidRDefault="00CE342E" w:rsidP="00CE342E">
      <w:pPr>
        <w:spacing w:before="60" w:after="60" w:line="264" w:lineRule="auto"/>
        <w:ind w:firstLine="720"/>
        <w:rPr>
          <w:b/>
          <w:bCs/>
          <w:sz w:val="28"/>
          <w:szCs w:val="28"/>
          <w:lang w:val="nl-NL"/>
        </w:rPr>
      </w:pPr>
      <w:r w:rsidRPr="001E3C13">
        <w:rPr>
          <w:sz w:val="28"/>
          <w:szCs w:val="28"/>
          <w:lang w:val="nl-NL"/>
        </w:rPr>
        <w:t>- Có giải pháp để giảm tiếng ồn khi thi công, tuân thủ qui định về mức ồn tối đa cho phép trong công trình xây dựng theo tiêu chuẩn hiện hành.</w:t>
      </w:r>
    </w:p>
    <w:p w14:paraId="331E2198" w14:textId="77777777" w:rsidR="00CE342E" w:rsidRPr="001E3C13" w:rsidRDefault="00CE342E" w:rsidP="00CE342E">
      <w:pPr>
        <w:spacing w:before="60" w:after="60" w:line="264" w:lineRule="auto"/>
        <w:ind w:firstLine="720"/>
        <w:rPr>
          <w:b/>
          <w:bCs/>
          <w:sz w:val="28"/>
          <w:szCs w:val="28"/>
          <w:lang w:val="nl-NL"/>
        </w:rPr>
      </w:pPr>
      <w:r w:rsidRPr="001E3C13">
        <w:rPr>
          <w:b/>
          <w:bCs/>
          <w:sz w:val="28"/>
          <w:szCs w:val="28"/>
          <w:lang w:val="nl-NL"/>
        </w:rPr>
        <w:t>2.4. Yêu cầu về an toàn lao động:</w:t>
      </w:r>
    </w:p>
    <w:p w14:paraId="25FB9D9C" w14:textId="77777777" w:rsidR="00CE342E" w:rsidRPr="001E3C13" w:rsidRDefault="00CE342E" w:rsidP="00CE342E">
      <w:pPr>
        <w:spacing w:before="60" w:after="60" w:line="264" w:lineRule="auto"/>
        <w:ind w:firstLine="720"/>
        <w:rPr>
          <w:sz w:val="28"/>
          <w:szCs w:val="28"/>
          <w:lang w:val="nl-NL"/>
        </w:rPr>
      </w:pPr>
      <w:r w:rsidRPr="001E3C13">
        <w:rPr>
          <w:spacing w:val="-4"/>
          <w:sz w:val="28"/>
          <w:szCs w:val="28"/>
          <w:lang w:val="nl-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w:t>
      </w:r>
      <w:r w:rsidRPr="001E3C13">
        <w:rPr>
          <w:sz w:val="28"/>
          <w:szCs w:val="28"/>
          <w:lang w:val="nl-NL"/>
        </w:rPr>
        <w:t>toàn cho các khu vực có mạng điện nước và các xe, máy của Nhà thầu đi qua.</w:t>
      </w:r>
    </w:p>
    <w:p w14:paraId="40DA37E6" w14:textId="77777777" w:rsidR="00CE342E" w:rsidRPr="001E3C13" w:rsidRDefault="00CE342E" w:rsidP="00CE342E">
      <w:pPr>
        <w:spacing w:before="60" w:after="60" w:line="264" w:lineRule="auto"/>
        <w:ind w:firstLine="720"/>
        <w:rPr>
          <w:sz w:val="28"/>
          <w:szCs w:val="28"/>
          <w:lang w:val="nl-NL"/>
        </w:rPr>
      </w:pPr>
      <w:r w:rsidRPr="001E3C13">
        <w:rPr>
          <w:sz w:val="28"/>
          <w:szCs w:val="28"/>
          <w:lang w:val="nl-NL"/>
        </w:rPr>
        <w:t>Nhà thầu phải có các giải pháp đảm bảo an toàn giao thông cho xe lưu thông qua công trường; các xe ra vào, thi công trên công trường…</w:t>
      </w:r>
    </w:p>
    <w:p w14:paraId="0E9F3E4F" w14:textId="77777777" w:rsidR="00CE342E" w:rsidRPr="001E3C13" w:rsidRDefault="00CE342E" w:rsidP="00CE342E">
      <w:pPr>
        <w:spacing w:before="60" w:after="60" w:line="264" w:lineRule="auto"/>
        <w:ind w:firstLine="720"/>
        <w:rPr>
          <w:b/>
          <w:bCs/>
          <w:sz w:val="28"/>
          <w:szCs w:val="28"/>
          <w:lang w:val="nl-NL"/>
        </w:rPr>
      </w:pPr>
      <w:r w:rsidRPr="001E3C13">
        <w:rPr>
          <w:b/>
          <w:bCs/>
          <w:sz w:val="28"/>
          <w:szCs w:val="28"/>
          <w:lang w:val="nl-NL"/>
        </w:rPr>
        <w:t>2.5. Biện pháp huy động nhân lực và thiết bị phục vụ thi công:</w:t>
      </w:r>
    </w:p>
    <w:p w14:paraId="0E2628AE" w14:textId="77777777" w:rsidR="00CE342E" w:rsidRPr="00EB404A" w:rsidRDefault="00CE342E" w:rsidP="00CE342E">
      <w:pPr>
        <w:widowControl w:val="0"/>
        <w:spacing w:before="60" w:after="60" w:line="264" w:lineRule="auto"/>
        <w:ind w:firstLine="720"/>
        <w:rPr>
          <w:spacing w:val="-8"/>
          <w:sz w:val="28"/>
          <w:szCs w:val="28"/>
          <w:lang w:val="nl-NL"/>
        </w:rPr>
      </w:pPr>
      <w:r w:rsidRPr="001E3C13">
        <w:rPr>
          <w:sz w:val="28"/>
          <w:szCs w:val="28"/>
          <w:lang w:val="nl-NL"/>
        </w:rPr>
        <w:t>Nhà thầu phải có giải pháp huy động nhân lực, máy móc thiết bị thi công để thực hiện gói thầu theo đúng các yêu cầu đề ra trong hồ sơ mời thầu</w:t>
      </w:r>
    </w:p>
    <w:p w14:paraId="5CF132EC" w14:textId="77777777" w:rsidR="008C7F44" w:rsidRPr="000A59C7" w:rsidRDefault="008C7F44"/>
    <w:sectPr w:rsidR="008C7F44" w:rsidRPr="000A59C7" w:rsidSect="00CE342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04285"/>
    <w:multiLevelType w:val="multilevel"/>
    <w:tmpl w:val="134493B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64736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42E"/>
    <w:rsid w:val="0004770C"/>
    <w:rsid w:val="000A59C7"/>
    <w:rsid w:val="000C1313"/>
    <w:rsid w:val="000C525A"/>
    <w:rsid w:val="001314F8"/>
    <w:rsid w:val="0019501B"/>
    <w:rsid w:val="001954FE"/>
    <w:rsid w:val="001A6168"/>
    <w:rsid w:val="001C5457"/>
    <w:rsid w:val="001E3C13"/>
    <w:rsid w:val="001F0FF6"/>
    <w:rsid w:val="002201E6"/>
    <w:rsid w:val="00271DAA"/>
    <w:rsid w:val="002D0249"/>
    <w:rsid w:val="002E263D"/>
    <w:rsid w:val="00334EB1"/>
    <w:rsid w:val="0035035E"/>
    <w:rsid w:val="00381101"/>
    <w:rsid w:val="003A0AFE"/>
    <w:rsid w:val="00447137"/>
    <w:rsid w:val="004D03D3"/>
    <w:rsid w:val="00510EC1"/>
    <w:rsid w:val="005864B5"/>
    <w:rsid w:val="00593E25"/>
    <w:rsid w:val="00604E67"/>
    <w:rsid w:val="00620C80"/>
    <w:rsid w:val="00624420"/>
    <w:rsid w:val="00651D28"/>
    <w:rsid w:val="006703AA"/>
    <w:rsid w:val="006A798E"/>
    <w:rsid w:val="007918FE"/>
    <w:rsid w:val="007942CF"/>
    <w:rsid w:val="00842AAB"/>
    <w:rsid w:val="00864B15"/>
    <w:rsid w:val="008B114E"/>
    <w:rsid w:val="008C7F44"/>
    <w:rsid w:val="00945265"/>
    <w:rsid w:val="009843CE"/>
    <w:rsid w:val="009A6C54"/>
    <w:rsid w:val="009C6F66"/>
    <w:rsid w:val="009F69C3"/>
    <w:rsid w:val="00A421FD"/>
    <w:rsid w:val="00A506BA"/>
    <w:rsid w:val="00A820B3"/>
    <w:rsid w:val="00A863EF"/>
    <w:rsid w:val="00B24F71"/>
    <w:rsid w:val="00B51B9B"/>
    <w:rsid w:val="00BB7B08"/>
    <w:rsid w:val="00C630D1"/>
    <w:rsid w:val="00CB42E7"/>
    <w:rsid w:val="00CB7A42"/>
    <w:rsid w:val="00CE342E"/>
    <w:rsid w:val="00CE60D4"/>
    <w:rsid w:val="00D12B60"/>
    <w:rsid w:val="00D26B82"/>
    <w:rsid w:val="00D912DC"/>
    <w:rsid w:val="00DB4736"/>
    <w:rsid w:val="00DB4B2E"/>
    <w:rsid w:val="00DD274D"/>
    <w:rsid w:val="00E4536D"/>
    <w:rsid w:val="00E9742A"/>
    <w:rsid w:val="00EB360F"/>
    <w:rsid w:val="00EB404A"/>
    <w:rsid w:val="00EF3640"/>
    <w:rsid w:val="00F17483"/>
    <w:rsid w:val="00F2292C"/>
    <w:rsid w:val="00FA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E499"/>
  <w15:chartTrackingRefBased/>
  <w15:docId w15:val="{AB8AE8F7-C1D6-42C8-B210-4E9B560A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42E"/>
    <w:pPr>
      <w:ind w:firstLine="0"/>
    </w:pPr>
    <w:rPr>
      <w:rFonts w:eastAsia="Times New Roman" w:cs="Times New Roman"/>
      <w:kern w:val="0"/>
      <w:sz w:val="24"/>
      <w:szCs w:val="20"/>
    </w:rPr>
  </w:style>
  <w:style w:type="paragraph" w:styleId="Heading1">
    <w:name w:val="heading 1"/>
    <w:aliases w:val="gxd.vn Phần"/>
    <w:basedOn w:val="Normal"/>
    <w:next w:val="Normal"/>
    <w:link w:val="Heading1Char"/>
    <w:uiPriority w:val="9"/>
    <w:qFormat/>
    <w:rsid w:val="00CE342E"/>
    <w:pPr>
      <w:keepNext/>
      <w:widowControl w:val="0"/>
      <w:numPr>
        <w:numId w:val="1"/>
      </w:numPr>
      <w:spacing w:before="120" w:after="60" w:line="264" w:lineRule="auto"/>
      <w:jc w:val="center"/>
      <w:outlineLvl w:val="0"/>
    </w:pPr>
    <w:rPr>
      <w:b/>
      <w:bCs/>
      <w:kern w:val="32"/>
      <w:sz w:val="32"/>
      <w:szCs w:val="32"/>
      <w:lang w:val="fr-FR" w:eastAsia="vi-VN"/>
    </w:rPr>
  </w:style>
  <w:style w:type="paragraph" w:styleId="Heading4">
    <w:name w:val="heading 4"/>
    <w:aliases w:val="GXD Tiểu mục"/>
    <w:basedOn w:val="Normal"/>
    <w:next w:val="Heading5"/>
    <w:link w:val="Heading4Char"/>
    <w:uiPriority w:val="9"/>
    <w:qFormat/>
    <w:rsid w:val="00CE342E"/>
    <w:pPr>
      <w:keepNext/>
      <w:widowControl w:val="0"/>
      <w:numPr>
        <w:ilvl w:val="3"/>
        <w:numId w:val="1"/>
      </w:numPr>
      <w:tabs>
        <w:tab w:val="left" w:pos="1134"/>
      </w:tabs>
      <w:spacing w:before="120" w:after="60" w:line="288" w:lineRule="auto"/>
      <w:outlineLvl w:val="3"/>
    </w:pPr>
    <w:rPr>
      <w:rFonts w:eastAsia="Arial"/>
      <w:b/>
      <w:bCs/>
      <w:color w:val="C00000"/>
      <w:kern w:val="2"/>
      <w:sz w:val="28"/>
      <w:szCs w:val="28"/>
      <w:lang w:val="fr-FR" w:eastAsia="vi-VN"/>
    </w:rPr>
  </w:style>
  <w:style w:type="paragraph" w:styleId="Heading5">
    <w:name w:val="heading 5"/>
    <w:aliases w:val="GXD Tiểu tiểu mục"/>
    <w:basedOn w:val="Normal"/>
    <w:next w:val="Normal"/>
    <w:link w:val="Heading5Char"/>
    <w:uiPriority w:val="9"/>
    <w:qFormat/>
    <w:rsid w:val="00CE342E"/>
    <w:pPr>
      <w:widowControl w:val="0"/>
      <w:numPr>
        <w:ilvl w:val="4"/>
        <w:numId w:val="1"/>
      </w:numPr>
      <w:spacing w:before="120" w:after="60" w:line="288" w:lineRule="auto"/>
      <w:outlineLvl w:val="4"/>
    </w:pPr>
    <w:rPr>
      <w:b/>
      <w:bCs/>
      <w:iCs/>
      <w:color w:val="7030A0"/>
      <w:kern w:val="2"/>
      <w:sz w:val="28"/>
      <w:szCs w:val="28"/>
      <w:lang w:val="fr-FR" w:eastAsia="vi-VN"/>
    </w:rPr>
  </w:style>
  <w:style w:type="paragraph" w:styleId="Heading6">
    <w:name w:val="heading 6"/>
    <w:aliases w:val="GXD muc a,b,c..."/>
    <w:basedOn w:val="Normal"/>
    <w:next w:val="Normal"/>
    <w:link w:val="Heading6Char"/>
    <w:uiPriority w:val="9"/>
    <w:rsid w:val="00CE342E"/>
    <w:pPr>
      <w:numPr>
        <w:ilvl w:val="5"/>
        <w:numId w:val="1"/>
      </w:numPr>
      <w:spacing w:line="264" w:lineRule="auto"/>
      <w:jc w:val="left"/>
      <w:outlineLvl w:val="5"/>
    </w:pPr>
    <w:rPr>
      <w:b/>
      <w:bCs/>
      <w:sz w:val="20"/>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
    <w:basedOn w:val="DefaultParagraphFont"/>
    <w:link w:val="Heading1"/>
    <w:uiPriority w:val="9"/>
    <w:rsid w:val="00CE342E"/>
    <w:rPr>
      <w:rFonts w:eastAsia="Times New Roman" w:cs="Times New Roman"/>
      <w:b/>
      <w:bCs/>
      <w:kern w:val="32"/>
      <w:sz w:val="32"/>
      <w:szCs w:val="32"/>
      <w:lang w:val="fr-FR" w:eastAsia="vi-VN"/>
    </w:rPr>
  </w:style>
  <w:style w:type="character" w:customStyle="1" w:styleId="Heading4Char">
    <w:name w:val="Heading 4 Char"/>
    <w:aliases w:val="GXD Tiểu mục Char"/>
    <w:basedOn w:val="DefaultParagraphFont"/>
    <w:link w:val="Heading4"/>
    <w:uiPriority w:val="9"/>
    <w:rsid w:val="00CE342E"/>
    <w:rPr>
      <w:rFonts w:eastAsia="Arial" w:cs="Times New Roman"/>
      <w:b/>
      <w:bCs/>
      <w:color w:val="C00000"/>
      <w:szCs w:val="28"/>
      <w:lang w:val="fr-FR" w:eastAsia="vi-VN"/>
    </w:rPr>
  </w:style>
  <w:style w:type="character" w:customStyle="1" w:styleId="Heading5Char">
    <w:name w:val="Heading 5 Char"/>
    <w:aliases w:val="GXD Tiểu tiểu mục Char"/>
    <w:basedOn w:val="DefaultParagraphFont"/>
    <w:link w:val="Heading5"/>
    <w:uiPriority w:val="9"/>
    <w:rsid w:val="00CE342E"/>
    <w:rPr>
      <w:rFonts w:eastAsia="Times New Roman" w:cs="Times New Roman"/>
      <w:b/>
      <w:bCs/>
      <w:iCs/>
      <w:color w:val="7030A0"/>
      <w:szCs w:val="28"/>
      <w:lang w:val="fr-FR" w:eastAsia="vi-VN"/>
    </w:rPr>
  </w:style>
  <w:style w:type="character" w:customStyle="1" w:styleId="Heading6Char">
    <w:name w:val="Heading 6 Char"/>
    <w:aliases w:val="GXD muc a Char,b Char,c... Char"/>
    <w:basedOn w:val="DefaultParagraphFont"/>
    <w:link w:val="Heading6"/>
    <w:uiPriority w:val="9"/>
    <w:rsid w:val="00CE342E"/>
    <w:rPr>
      <w:rFonts w:eastAsia="Times New Roman" w:cs="Times New Roman"/>
      <w:b/>
      <w:bCs/>
      <w:kern w:val="0"/>
      <w:sz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5396">
      <w:bodyDiv w:val="1"/>
      <w:marLeft w:val="0"/>
      <w:marRight w:val="0"/>
      <w:marTop w:val="0"/>
      <w:marBottom w:val="0"/>
      <w:divBdr>
        <w:top w:val="none" w:sz="0" w:space="0" w:color="auto"/>
        <w:left w:val="none" w:sz="0" w:space="0" w:color="auto"/>
        <w:bottom w:val="none" w:sz="0" w:space="0" w:color="auto"/>
        <w:right w:val="none" w:sz="0" w:space="0" w:color="auto"/>
      </w:divBdr>
    </w:div>
    <w:div w:id="10100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60</cp:revision>
  <dcterms:created xsi:type="dcterms:W3CDTF">2023-12-21T03:12:00Z</dcterms:created>
  <dcterms:modified xsi:type="dcterms:W3CDTF">2025-12-16T04:21:00Z</dcterms:modified>
</cp:coreProperties>
</file>