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1862" w14:textId="77777777" w:rsidR="00F13AA4" w:rsidRPr="00093932" w:rsidRDefault="00F13AA4" w:rsidP="00093932">
      <w:pPr>
        <w:widowControl w:val="0"/>
        <w:spacing w:after="0" w:line="240" w:lineRule="auto"/>
        <w:rPr>
          <w:rStyle w:val="fontstyle01"/>
          <w:rFonts w:ascii="Times New Roman" w:hAnsi="Times New Roman" w:cs="Times New Roman"/>
          <w:b/>
          <w:bCs/>
          <w:sz w:val="26"/>
          <w:szCs w:val="26"/>
        </w:rPr>
        <w:sectPr w:rsidR="00F13AA4" w:rsidRPr="00093932" w:rsidSect="009D6C36">
          <w:pgSz w:w="11907" w:h="16840" w:code="9"/>
          <w:pgMar w:top="1134" w:right="1134" w:bottom="851" w:left="1701" w:header="720" w:footer="720" w:gutter="0"/>
          <w:cols w:space="720"/>
          <w:docGrid w:linePitch="360"/>
        </w:sectPr>
      </w:pPr>
    </w:p>
    <w:p w14:paraId="1DCF1422" w14:textId="4C6365E6" w:rsidR="00A24187" w:rsidRPr="00093932" w:rsidRDefault="00FA345B" w:rsidP="00093932">
      <w:pPr>
        <w:widowControl w:val="0"/>
        <w:spacing w:after="0" w:line="240" w:lineRule="auto"/>
        <w:rPr>
          <w:rStyle w:val="fontstyle21"/>
          <w:rFonts w:ascii="Times New Roman" w:hAnsi="Times New Roman" w:cs="Times New Roman"/>
        </w:rPr>
      </w:pPr>
      <w:r w:rsidRPr="00093932">
        <w:rPr>
          <w:rStyle w:val="fontstyle01"/>
          <w:rFonts w:ascii="Times New Roman" w:hAnsi="Times New Roman" w:cs="Times New Roman"/>
          <w:b/>
          <w:bCs/>
          <w:sz w:val="26"/>
          <w:szCs w:val="26"/>
        </w:rPr>
        <w:t>Phần 2. YÊU CẦU VỀ KỸ THUẬT</w:t>
      </w:r>
      <w:r w:rsidRPr="00093932">
        <w:rPr>
          <w:rFonts w:cs="Times New Roman"/>
          <w:b/>
          <w:bCs/>
          <w:color w:val="000000"/>
          <w:sz w:val="26"/>
          <w:szCs w:val="26"/>
        </w:rPr>
        <w:br/>
      </w:r>
      <w:r w:rsidRPr="00093932">
        <w:rPr>
          <w:rStyle w:val="fontstyle01"/>
          <w:rFonts w:ascii="Times New Roman" w:hAnsi="Times New Roman" w:cs="Times New Roman"/>
          <w:b/>
          <w:bCs/>
          <w:sz w:val="26"/>
          <w:szCs w:val="26"/>
        </w:rPr>
        <w:t>Chương V. YÊU CẦU VỀ KỸ THUẬT</w:t>
      </w:r>
      <w:r w:rsidRPr="00093932">
        <w:rPr>
          <w:rFonts w:cs="Times New Roman"/>
          <w:b/>
          <w:bCs/>
          <w:color w:val="000000"/>
          <w:sz w:val="26"/>
          <w:szCs w:val="26"/>
        </w:rPr>
        <w:br/>
      </w:r>
      <w:r w:rsidRPr="00093932">
        <w:rPr>
          <w:rStyle w:val="fontstyle01"/>
          <w:rFonts w:ascii="Times New Roman" w:hAnsi="Times New Roman" w:cs="Times New Roman"/>
          <w:sz w:val="26"/>
          <w:szCs w:val="26"/>
        </w:rPr>
        <w:t>1. Giới thiệu chung về dự án và gói thầu</w:t>
      </w:r>
      <w:r w:rsidRPr="00093932">
        <w:rPr>
          <w:rFonts w:cs="Times New Roman"/>
          <w:b/>
          <w:bCs/>
          <w:color w:val="000000"/>
          <w:sz w:val="26"/>
          <w:szCs w:val="26"/>
        </w:rPr>
        <w:br/>
      </w:r>
      <w:r w:rsidRPr="00093932">
        <w:rPr>
          <w:rStyle w:val="fontstyle21"/>
          <w:rFonts w:ascii="Times New Roman" w:hAnsi="Times New Roman" w:cs="Times New Roman"/>
        </w:rPr>
        <w:t>- Chủ đầu tư: Bệnh viện Đa khoa Trung ương Huế</w:t>
      </w:r>
      <w:r w:rsidR="00CB0396" w:rsidRPr="00093932">
        <w:rPr>
          <w:rStyle w:val="fontstyle21"/>
          <w:rFonts w:ascii="Times New Roman" w:hAnsi="Times New Roman" w:cs="Times New Roman"/>
        </w:rPr>
        <w:t xml:space="preserve"> (Bệnh viện Trung ương Huế)</w:t>
      </w:r>
      <w:r w:rsidRPr="00093932">
        <w:rPr>
          <w:rStyle w:val="fontstyle21"/>
          <w:rFonts w:ascii="Times New Roman" w:hAnsi="Times New Roman" w:cs="Times New Roman"/>
        </w:rPr>
        <w:t>.</w:t>
      </w:r>
      <w:r w:rsidRPr="00093932">
        <w:rPr>
          <w:rFonts w:cs="Times New Roman"/>
          <w:color w:val="000000"/>
          <w:sz w:val="26"/>
          <w:szCs w:val="26"/>
        </w:rPr>
        <w:br/>
      </w:r>
      <w:r w:rsidRPr="00093932">
        <w:rPr>
          <w:rStyle w:val="fontstyle21"/>
          <w:rFonts w:ascii="Times New Roman" w:hAnsi="Times New Roman" w:cs="Times New Roman"/>
        </w:rPr>
        <w:t xml:space="preserve">- Tên gói thầu: </w:t>
      </w:r>
      <w:r w:rsidR="00FC5DF3" w:rsidRPr="00093932">
        <w:rPr>
          <w:rFonts w:cs="Times New Roman"/>
          <w:sz w:val="26"/>
          <w:szCs w:val="26"/>
        </w:rPr>
        <w:t>Gói thầu I: Dịch vụ vệ sinh làm sạch Bệnh viện Đa khoa Trung ương Huế cơ sở 2 năm 2025-2027</w:t>
      </w:r>
      <w:r w:rsidRPr="00093932">
        <w:rPr>
          <w:rFonts w:cs="Times New Roman"/>
          <w:color w:val="000000"/>
          <w:sz w:val="26"/>
          <w:szCs w:val="26"/>
        </w:rPr>
        <w:br/>
      </w:r>
      <w:r w:rsidRPr="00093932">
        <w:rPr>
          <w:rStyle w:val="fontstyle21"/>
          <w:rFonts w:ascii="Times New Roman" w:hAnsi="Times New Roman" w:cs="Times New Roman"/>
        </w:rPr>
        <w:t xml:space="preserve">- Nguồn vốn: </w:t>
      </w:r>
      <w:r w:rsidR="00FC5DF3" w:rsidRPr="00093932">
        <w:rPr>
          <w:rFonts w:cs="Times New Roman"/>
          <w:sz w:val="26"/>
          <w:szCs w:val="26"/>
        </w:rPr>
        <w:t>Nguồn thu dịch vụ khám bệnh, chữa bệnh của Bệnh viện Đa khoa Trung ương Huế cơ sở 2.</w:t>
      </w:r>
      <w:r w:rsidRPr="00093932">
        <w:rPr>
          <w:rFonts w:cs="Times New Roman"/>
          <w:color w:val="000000"/>
          <w:sz w:val="26"/>
          <w:szCs w:val="26"/>
        </w:rPr>
        <w:br/>
      </w:r>
      <w:r w:rsidRPr="00093932">
        <w:rPr>
          <w:rStyle w:val="fontstyle21"/>
          <w:rFonts w:ascii="Times New Roman" w:hAnsi="Times New Roman" w:cs="Times New Roman"/>
        </w:rPr>
        <w:t xml:space="preserve">- Thời gian thực hiện: </w:t>
      </w:r>
      <w:r w:rsidRPr="00093932">
        <w:rPr>
          <w:rFonts w:cs="Times New Roman"/>
          <w:bCs/>
          <w:sz w:val="26"/>
          <w:szCs w:val="26"/>
        </w:rPr>
        <w:t>Quý I</w:t>
      </w:r>
      <w:r w:rsidR="008648FB" w:rsidRPr="00093932">
        <w:rPr>
          <w:rFonts w:cs="Times New Roman"/>
          <w:bCs/>
          <w:sz w:val="26"/>
          <w:szCs w:val="26"/>
        </w:rPr>
        <w:t>V</w:t>
      </w:r>
      <w:r w:rsidRPr="00093932">
        <w:rPr>
          <w:rFonts w:cs="Times New Roman"/>
          <w:bCs/>
          <w:sz w:val="26"/>
          <w:szCs w:val="26"/>
        </w:rPr>
        <w:t>/ 202</w:t>
      </w:r>
      <w:r w:rsidR="008648FB" w:rsidRPr="00093932">
        <w:rPr>
          <w:rFonts w:cs="Times New Roman"/>
          <w:bCs/>
          <w:sz w:val="26"/>
          <w:szCs w:val="26"/>
        </w:rPr>
        <w:t>5</w:t>
      </w:r>
      <w:r w:rsidRPr="00093932">
        <w:rPr>
          <w:rStyle w:val="fontstyle21"/>
          <w:rFonts w:ascii="Times New Roman" w:hAnsi="Times New Roman" w:cs="Times New Roman"/>
        </w:rPr>
        <w:t>;</w:t>
      </w:r>
      <w:r w:rsidRPr="00093932">
        <w:rPr>
          <w:rFonts w:cs="Times New Roman"/>
          <w:color w:val="000000"/>
          <w:sz w:val="26"/>
          <w:szCs w:val="26"/>
        </w:rPr>
        <w:br/>
      </w:r>
      <w:r w:rsidRPr="00093932">
        <w:rPr>
          <w:rStyle w:val="fontstyle21"/>
          <w:rFonts w:ascii="Times New Roman" w:hAnsi="Times New Roman" w:cs="Times New Roman"/>
        </w:rPr>
        <w:t>- Hình thức lựa chọn nhà thầu: Đấu thầu rộng rãi, qua mạng, trong nước.</w:t>
      </w:r>
      <w:r w:rsidRPr="00093932">
        <w:rPr>
          <w:rFonts w:cs="Times New Roman"/>
          <w:color w:val="000000"/>
          <w:sz w:val="26"/>
          <w:szCs w:val="26"/>
        </w:rPr>
        <w:br/>
      </w:r>
      <w:r w:rsidRPr="00093932">
        <w:rPr>
          <w:rStyle w:val="fontstyle21"/>
          <w:rFonts w:ascii="Times New Roman" w:hAnsi="Times New Roman" w:cs="Times New Roman"/>
        </w:rPr>
        <w:t>- Phương thức lựa chọn nhà thầu: Một giai đoạn một túi hồ sơ</w:t>
      </w:r>
      <w:r w:rsidRPr="00093932">
        <w:rPr>
          <w:rFonts w:cs="Times New Roman"/>
          <w:color w:val="000000"/>
          <w:sz w:val="26"/>
          <w:szCs w:val="26"/>
        </w:rPr>
        <w:br/>
      </w:r>
      <w:r w:rsidRPr="00093932">
        <w:rPr>
          <w:rStyle w:val="fontstyle21"/>
          <w:rFonts w:ascii="Times New Roman" w:hAnsi="Times New Roman" w:cs="Times New Roman"/>
        </w:rPr>
        <w:t xml:space="preserve">- Loại hợp đồng: </w:t>
      </w:r>
      <w:r w:rsidR="00467718" w:rsidRPr="00093932">
        <w:rPr>
          <w:rFonts w:cs="Times New Roman"/>
          <w:bCs/>
          <w:sz w:val="26"/>
          <w:szCs w:val="26"/>
        </w:rPr>
        <w:t>Trọn gói</w:t>
      </w:r>
      <w:r w:rsidRPr="00093932">
        <w:rPr>
          <w:rStyle w:val="fontstyle21"/>
          <w:rFonts w:ascii="Times New Roman" w:hAnsi="Times New Roman" w:cs="Times New Roman"/>
        </w:rPr>
        <w:t>.</w:t>
      </w:r>
      <w:r w:rsidRPr="00093932">
        <w:rPr>
          <w:rFonts w:cs="Times New Roman"/>
          <w:color w:val="000000"/>
          <w:sz w:val="26"/>
          <w:szCs w:val="26"/>
        </w:rPr>
        <w:br/>
      </w:r>
      <w:r w:rsidRPr="00093932">
        <w:rPr>
          <w:rStyle w:val="fontstyle21"/>
          <w:rFonts w:ascii="Times New Roman" w:hAnsi="Times New Roman" w:cs="Times New Roman"/>
        </w:rPr>
        <w:t xml:space="preserve">- Thời gian thực hiện hợp đồng: </w:t>
      </w:r>
      <w:r w:rsidR="008648FB" w:rsidRPr="00093932">
        <w:rPr>
          <w:rStyle w:val="fontstyle21"/>
          <w:rFonts w:ascii="Times New Roman" w:hAnsi="Times New Roman" w:cs="Times New Roman"/>
        </w:rPr>
        <w:t>24</w:t>
      </w:r>
      <w:r w:rsidRPr="00093932">
        <w:rPr>
          <w:rStyle w:val="fontstyle21"/>
          <w:rFonts w:ascii="Times New Roman" w:hAnsi="Times New Roman" w:cs="Times New Roman"/>
        </w:rPr>
        <w:t xml:space="preserve"> tháng</w:t>
      </w:r>
    </w:p>
    <w:p w14:paraId="4EF3C8AE" w14:textId="33D2E417" w:rsidR="00467718" w:rsidRPr="00093932" w:rsidRDefault="00467718" w:rsidP="00093932">
      <w:pPr>
        <w:widowControl w:val="0"/>
        <w:spacing w:after="0" w:line="240" w:lineRule="auto"/>
        <w:rPr>
          <w:rStyle w:val="fontstyle21"/>
          <w:rFonts w:ascii="Times New Roman" w:hAnsi="Times New Roman" w:cs="Times New Roman"/>
        </w:rPr>
      </w:pPr>
      <w:r w:rsidRPr="00093932">
        <w:rPr>
          <w:rStyle w:val="fontstyle21"/>
          <w:rFonts w:ascii="Times New Roman" w:hAnsi="Times New Roman" w:cs="Times New Roman"/>
        </w:rPr>
        <w:t>2. Yêu cầu về kỹ thuật</w:t>
      </w:r>
    </w:p>
    <w:tbl>
      <w:tblPr>
        <w:tblpPr w:leftFromText="180" w:rightFromText="180" w:horzAnchor="margin" w:tblpXSpec="center" w:tblpY="817"/>
        <w:tblW w:w="9781"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Look w:val="0420" w:firstRow="1" w:lastRow="0" w:firstColumn="0" w:lastColumn="0" w:noHBand="0" w:noVBand="1"/>
      </w:tblPr>
      <w:tblGrid>
        <w:gridCol w:w="675"/>
        <w:gridCol w:w="1560"/>
        <w:gridCol w:w="5698"/>
        <w:gridCol w:w="1848"/>
      </w:tblGrid>
      <w:tr w:rsidR="008648FB" w:rsidRPr="00093932" w14:paraId="56176A8C" w14:textId="77777777" w:rsidTr="006868D4">
        <w:trPr>
          <w:trHeight w:val="299"/>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8AF7B88" w14:textId="77777777" w:rsidR="008648FB" w:rsidRPr="00093932" w:rsidRDefault="008648FB" w:rsidP="00093932">
            <w:pPr>
              <w:spacing w:after="0" w:line="240" w:lineRule="auto"/>
              <w:jc w:val="center"/>
              <w:rPr>
                <w:rFonts w:cs="Times New Roman"/>
                <w:b/>
                <w:sz w:val="26"/>
                <w:szCs w:val="26"/>
              </w:rPr>
            </w:pPr>
            <w:bookmarkStart w:id="0" w:name="_Hlk209623214"/>
            <w:bookmarkStart w:id="1" w:name="_Hlk198039569"/>
            <w:r w:rsidRPr="00093932">
              <w:rPr>
                <w:rFonts w:cs="Times New Roman"/>
                <w:b/>
                <w:sz w:val="26"/>
                <w:szCs w:val="26"/>
              </w:rPr>
              <w:lastRenderedPageBreak/>
              <w:t>TT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F22D629" w14:textId="77777777" w:rsidR="008648FB" w:rsidRPr="00093932" w:rsidRDefault="008648FB" w:rsidP="00093932">
            <w:pPr>
              <w:spacing w:after="0" w:line="240" w:lineRule="auto"/>
              <w:jc w:val="center"/>
              <w:rPr>
                <w:rFonts w:cs="Times New Roman"/>
                <w:b/>
                <w:sz w:val="26"/>
                <w:szCs w:val="26"/>
              </w:rPr>
            </w:pPr>
            <w:r w:rsidRPr="00093932">
              <w:rPr>
                <w:rFonts w:cs="Times New Roman"/>
                <w:b/>
                <w:sz w:val="26"/>
                <w:szCs w:val="26"/>
              </w:rPr>
              <w:t>Nội dung/</w:t>
            </w:r>
          </w:p>
          <w:p w14:paraId="267EE738" w14:textId="77777777" w:rsidR="008648FB" w:rsidRPr="00093932" w:rsidRDefault="008648FB" w:rsidP="00093932">
            <w:pPr>
              <w:spacing w:after="0" w:line="240" w:lineRule="auto"/>
              <w:jc w:val="center"/>
              <w:rPr>
                <w:rFonts w:cs="Times New Roman"/>
                <w:b/>
                <w:sz w:val="26"/>
                <w:szCs w:val="26"/>
              </w:rPr>
            </w:pPr>
            <w:r w:rsidRPr="00093932">
              <w:rPr>
                <w:rFonts w:cs="Times New Roman"/>
                <w:b/>
                <w:sz w:val="26"/>
                <w:szCs w:val="26"/>
              </w:rPr>
              <w:t xml:space="preserve">Danh mục dịch vụ </w:t>
            </w:r>
            <w:r w:rsidRPr="00093932">
              <w:rPr>
                <w:rFonts w:cs="Times New Roman"/>
                <w:i/>
                <w:sz w:val="26"/>
                <w:szCs w:val="26"/>
              </w:rPr>
              <w:t>(1)</w:t>
            </w:r>
          </w:p>
        </w:tc>
        <w:tc>
          <w:tcPr>
            <w:tcW w:w="569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D7920CA" w14:textId="77777777" w:rsidR="008648FB" w:rsidRPr="00093932" w:rsidRDefault="008648FB" w:rsidP="00093932">
            <w:pPr>
              <w:spacing w:after="0" w:line="240" w:lineRule="auto"/>
              <w:jc w:val="center"/>
              <w:rPr>
                <w:rFonts w:cs="Times New Roman"/>
                <w:b/>
                <w:sz w:val="26"/>
                <w:szCs w:val="26"/>
              </w:rPr>
            </w:pPr>
            <w:r w:rsidRPr="00093932">
              <w:rPr>
                <w:rFonts w:cs="Times New Roman"/>
                <w:b/>
                <w:sz w:val="26"/>
                <w:szCs w:val="26"/>
              </w:rPr>
              <w:t xml:space="preserve">Mô tả chi tiết công việc </w:t>
            </w:r>
            <w:r w:rsidRPr="00093932">
              <w:rPr>
                <w:rFonts w:cs="Times New Roman"/>
                <w:i/>
                <w:sz w:val="26"/>
                <w:szCs w:val="26"/>
              </w:rPr>
              <w:t>(2)</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AEBD03B" w14:textId="77777777" w:rsidR="008648FB" w:rsidRPr="00093932" w:rsidRDefault="008648FB" w:rsidP="00093932">
            <w:pPr>
              <w:spacing w:after="0" w:line="240" w:lineRule="auto"/>
              <w:jc w:val="center"/>
              <w:rPr>
                <w:rFonts w:cs="Times New Roman"/>
                <w:b/>
                <w:sz w:val="26"/>
                <w:szCs w:val="26"/>
              </w:rPr>
            </w:pPr>
            <w:r w:rsidRPr="00093932">
              <w:rPr>
                <w:rFonts w:cs="Times New Roman"/>
                <w:b/>
                <w:sz w:val="26"/>
                <w:szCs w:val="26"/>
              </w:rPr>
              <w:t xml:space="preserve">Tần suất </w:t>
            </w:r>
            <w:r w:rsidRPr="00093932">
              <w:rPr>
                <w:rFonts w:cs="Times New Roman"/>
                <w:i/>
                <w:sz w:val="26"/>
                <w:szCs w:val="26"/>
              </w:rPr>
              <w:t>(3)</w:t>
            </w:r>
          </w:p>
        </w:tc>
      </w:tr>
      <w:tr w:rsidR="008648FB" w:rsidRPr="00093932" w14:paraId="5FE3F739" w14:textId="77777777" w:rsidTr="006868D4">
        <w:trPr>
          <w:trHeight w:val="299"/>
          <w:tblHeader/>
        </w:trPr>
        <w:tc>
          <w:tcPr>
            <w:tcW w:w="67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B5F7185" w14:textId="77777777" w:rsidR="008648FB" w:rsidRPr="00093932" w:rsidRDefault="008648FB" w:rsidP="00093932">
            <w:pPr>
              <w:spacing w:after="0" w:line="240" w:lineRule="auto"/>
              <w:jc w:val="center"/>
              <w:rPr>
                <w:rFonts w:cs="Times New Roman"/>
                <w:b/>
                <w:sz w:val="26"/>
                <w:szCs w:val="26"/>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792F466" w14:textId="77777777" w:rsidR="008648FB" w:rsidRPr="00093932" w:rsidRDefault="008648FB" w:rsidP="00093932">
            <w:pPr>
              <w:spacing w:after="0" w:line="240" w:lineRule="auto"/>
              <w:jc w:val="center"/>
              <w:rPr>
                <w:rFonts w:cs="Times New Roman"/>
                <w:b/>
                <w:sz w:val="26"/>
                <w:szCs w:val="26"/>
              </w:rPr>
            </w:pPr>
          </w:p>
        </w:tc>
        <w:tc>
          <w:tcPr>
            <w:tcW w:w="569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BB6DB46" w14:textId="77777777" w:rsidR="008648FB" w:rsidRPr="00093932" w:rsidRDefault="008648FB" w:rsidP="00093932">
            <w:pPr>
              <w:spacing w:after="0" w:line="240" w:lineRule="auto"/>
              <w:jc w:val="center"/>
              <w:rPr>
                <w:rFonts w:cs="Times New Roman"/>
                <w:b/>
                <w:sz w:val="26"/>
                <w:szCs w:val="26"/>
              </w:rPr>
            </w:pPr>
          </w:p>
        </w:tc>
        <w:tc>
          <w:tcPr>
            <w:tcW w:w="184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106EDC4" w14:textId="77777777" w:rsidR="008648FB" w:rsidRPr="00093932" w:rsidRDefault="008648FB" w:rsidP="00093932">
            <w:pPr>
              <w:spacing w:after="0" w:line="240" w:lineRule="auto"/>
              <w:jc w:val="center"/>
              <w:rPr>
                <w:rFonts w:cs="Times New Roman"/>
                <w:b/>
                <w:sz w:val="26"/>
                <w:szCs w:val="26"/>
              </w:rPr>
            </w:pPr>
          </w:p>
        </w:tc>
      </w:tr>
      <w:tr w:rsidR="008648FB" w:rsidRPr="00093932" w14:paraId="3E08249F" w14:textId="77777777" w:rsidTr="006868D4">
        <w:trPr>
          <w:trHeight w:val="20"/>
        </w:trPr>
        <w:tc>
          <w:tcPr>
            <w:tcW w:w="675" w:type="dxa"/>
            <w:tcBorders>
              <w:top w:val="single" w:sz="4" w:space="0" w:color="auto"/>
            </w:tcBorders>
            <w:shd w:val="clear" w:color="auto" w:fill="FFFFFF"/>
            <w:vAlign w:val="center"/>
          </w:tcPr>
          <w:p w14:paraId="479030EE" w14:textId="77777777" w:rsidR="008648FB" w:rsidRPr="00093932" w:rsidRDefault="008648FB" w:rsidP="00093932">
            <w:pPr>
              <w:spacing w:after="0" w:line="240" w:lineRule="auto"/>
              <w:jc w:val="center"/>
              <w:rPr>
                <w:rFonts w:cs="Times New Roman"/>
                <w:b/>
                <w:sz w:val="26"/>
                <w:szCs w:val="26"/>
              </w:rPr>
            </w:pPr>
            <w:bookmarkStart w:id="2" w:name="_Hlk198039257"/>
            <w:r w:rsidRPr="00093932">
              <w:rPr>
                <w:rFonts w:cs="Times New Roman"/>
                <w:b/>
                <w:sz w:val="26"/>
                <w:szCs w:val="26"/>
              </w:rPr>
              <w:t>1</w:t>
            </w:r>
          </w:p>
        </w:tc>
        <w:tc>
          <w:tcPr>
            <w:tcW w:w="1560" w:type="dxa"/>
            <w:tcBorders>
              <w:top w:val="single" w:sz="4" w:space="0" w:color="auto"/>
            </w:tcBorders>
            <w:shd w:val="clear" w:color="auto" w:fill="FFFFFF"/>
            <w:vAlign w:val="center"/>
          </w:tcPr>
          <w:p w14:paraId="01B1F188" w14:textId="77777777" w:rsidR="008648FB" w:rsidRPr="00093932" w:rsidRDefault="008648FB" w:rsidP="00093932">
            <w:pPr>
              <w:spacing w:after="0" w:line="240" w:lineRule="auto"/>
              <w:jc w:val="both"/>
              <w:rPr>
                <w:rFonts w:cs="Times New Roman"/>
                <w:b/>
                <w:sz w:val="26"/>
                <w:szCs w:val="26"/>
              </w:rPr>
            </w:pPr>
            <w:r w:rsidRPr="00093932">
              <w:rPr>
                <w:rFonts w:cs="Times New Roman"/>
                <w:b/>
                <w:sz w:val="26"/>
                <w:szCs w:val="26"/>
              </w:rPr>
              <w:t>- Dịch vụ thực hiện</w:t>
            </w:r>
          </w:p>
          <w:p w14:paraId="228BA46F" w14:textId="77777777" w:rsidR="008648FB" w:rsidRPr="00093932" w:rsidRDefault="008648FB" w:rsidP="00093932">
            <w:pPr>
              <w:spacing w:after="0" w:line="240" w:lineRule="auto"/>
              <w:jc w:val="both"/>
              <w:rPr>
                <w:rFonts w:cs="Times New Roman"/>
                <w:b/>
                <w:sz w:val="26"/>
                <w:szCs w:val="26"/>
              </w:rPr>
            </w:pPr>
            <w:r w:rsidRPr="00093932">
              <w:rPr>
                <w:rFonts w:cs="Times New Roman"/>
                <w:b/>
                <w:sz w:val="26"/>
                <w:szCs w:val="26"/>
              </w:rPr>
              <w:t>-Thời gian làm việc</w:t>
            </w:r>
          </w:p>
          <w:p w14:paraId="622FE860" w14:textId="77777777" w:rsidR="008648FB" w:rsidRPr="00093932" w:rsidRDefault="008648FB" w:rsidP="00093932">
            <w:pPr>
              <w:spacing w:after="0" w:line="240" w:lineRule="auto"/>
              <w:jc w:val="both"/>
              <w:rPr>
                <w:rFonts w:cs="Times New Roman"/>
                <w:b/>
                <w:sz w:val="26"/>
                <w:szCs w:val="26"/>
              </w:rPr>
            </w:pPr>
          </w:p>
          <w:p w14:paraId="62F2A89A" w14:textId="77777777" w:rsidR="008648FB" w:rsidRPr="00093932" w:rsidRDefault="008648FB" w:rsidP="00093932">
            <w:pPr>
              <w:spacing w:after="0" w:line="240" w:lineRule="auto"/>
              <w:jc w:val="both"/>
              <w:rPr>
                <w:rFonts w:cs="Times New Roman"/>
                <w:b/>
                <w:sz w:val="26"/>
                <w:szCs w:val="26"/>
              </w:rPr>
            </w:pPr>
            <w:r w:rsidRPr="00093932">
              <w:rPr>
                <w:rFonts w:cs="Times New Roman"/>
                <w:b/>
                <w:sz w:val="26"/>
                <w:szCs w:val="26"/>
              </w:rPr>
              <w:t>- Thời gian trực:</w:t>
            </w:r>
          </w:p>
          <w:p w14:paraId="123B1435" w14:textId="77777777" w:rsidR="008648FB" w:rsidRPr="00093932" w:rsidRDefault="008648FB" w:rsidP="00093932">
            <w:pPr>
              <w:spacing w:after="0" w:line="240" w:lineRule="auto"/>
              <w:jc w:val="both"/>
              <w:rPr>
                <w:rFonts w:cs="Times New Roman"/>
                <w:b/>
                <w:sz w:val="26"/>
                <w:szCs w:val="26"/>
              </w:rPr>
            </w:pPr>
            <w:r w:rsidRPr="00093932">
              <w:rPr>
                <w:rFonts w:cs="Times New Roman"/>
                <w:b/>
                <w:sz w:val="26"/>
                <w:szCs w:val="26"/>
              </w:rPr>
              <w:t>Trực điều hành:</w:t>
            </w:r>
          </w:p>
        </w:tc>
        <w:tc>
          <w:tcPr>
            <w:tcW w:w="5698" w:type="dxa"/>
            <w:tcBorders>
              <w:top w:val="single" w:sz="4" w:space="0" w:color="auto"/>
            </w:tcBorders>
            <w:shd w:val="clear" w:color="auto" w:fill="FFFFFF"/>
          </w:tcPr>
          <w:p w14:paraId="7F82FD2E" w14:textId="77777777" w:rsidR="008648FB" w:rsidRPr="00093932" w:rsidRDefault="008648FB" w:rsidP="00093932">
            <w:pPr>
              <w:spacing w:after="0" w:line="240" w:lineRule="auto"/>
              <w:jc w:val="both"/>
              <w:rPr>
                <w:rFonts w:cs="Times New Roman"/>
                <w:sz w:val="26"/>
                <w:szCs w:val="26"/>
              </w:rPr>
            </w:pPr>
            <w:r w:rsidRPr="00093932">
              <w:rPr>
                <w:rFonts w:cs="Times New Roman"/>
                <w:sz w:val="26"/>
                <w:szCs w:val="26"/>
              </w:rPr>
              <w:t>Thực hiên công việc suốt 24 tháng</w:t>
            </w:r>
          </w:p>
          <w:p w14:paraId="5F37DC4C" w14:textId="77777777" w:rsidR="008648FB" w:rsidRPr="00093932" w:rsidRDefault="008648FB" w:rsidP="00093932">
            <w:pPr>
              <w:spacing w:after="0" w:line="240" w:lineRule="auto"/>
              <w:jc w:val="both"/>
              <w:rPr>
                <w:rFonts w:cs="Times New Roman"/>
                <w:b/>
                <w:sz w:val="26"/>
                <w:szCs w:val="26"/>
              </w:rPr>
            </w:pPr>
            <w:r w:rsidRPr="00093932">
              <w:rPr>
                <w:rFonts w:cs="Times New Roman"/>
                <w:sz w:val="26"/>
                <w:szCs w:val="26"/>
              </w:rPr>
              <w:t xml:space="preserve">Hàng ngày phải đảm bảo vệ sinh làm sạch </w:t>
            </w:r>
            <w:r w:rsidRPr="00093932">
              <w:rPr>
                <w:rFonts w:cs="Times New Roman"/>
                <w:b/>
                <w:sz w:val="26"/>
                <w:szCs w:val="26"/>
              </w:rPr>
              <w:t>24/24h</w:t>
            </w:r>
          </w:p>
          <w:p w14:paraId="7D0B42EC" w14:textId="77777777" w:rsidR="008648FB" w:rsidRPr="00093932" w:rsidRDefault="008648FB" w:rsidP="00093932">
            <w:pPr>
              <w:spacing w:after="0" w:line="240" w:lineRule="auto"/>
              <w:jc w:val="both"/>
              <w:rPr>
                <w:rFonts w:cs="Times New Roman"/>
                <w:sz w:val="26"/>
                <w:szCs w:val="26"/>
              </w:rPr>
            </w:pPr>
            <w:r w:rsidRPr="00093932">
              <w:rPr>
                <w:rFonts w:cs="Times New Roman"/>
                <w:sz w:val="26"/>
                <w:szCs w:val="26"/>
              </w:rPr>
              <w:t>Trực điều hành 24/24h.</w:t>
            </w:r>
          </w:p>
          <w:p w14:paraId="3413467B" w14:textId="77777777" w:rsidR="008648FB" w:rsidRPr="00093932" w:rsidRDefault="008648FB" w:rsidP="00093932">
            <w:pPr>
              <w:spacing w:after="0" w:line="240" w:lineRule="auto"/>
              <w:jc w:val="both"/>
              <w:rPr>
                <w:rFonts w:cs="Times New Roman"/>
                <w:sz w:val="26"/>
                <w:szCs w:val="26"/>
              </w:rPr>
            </w:pPr>
            <w:r w:rsidRPr="00093932">
              <w:rPr>
                <w:rFonts w:cs="Times New Roman"/>
                <w:sz w:val="26"/>
                <w:szCs w:val="26"/>
              </w:rPr>
              <w:t>- Trực 24/24h đối với  các khu vực phẫu thuật, khu vực chăm sóc đặc biệt, gồm:</w:t>
            </w:r>
          </w:p>
          <w:p w14:paraId="6283A224" w14:textId="77777777" w:rsidR="008648FB" w:rsidRPr="00093932" w:rsidRDefault="008648FB" w:rsidP="00093932">
            <w:pPr>
              <w:spacing w:after="0" w:line="240" w:lineRule="auto"/>
              <w:jc w:val="both"/>
              <w:rPr>
                <w:rFonts w:cs="Times New Roman"/>
                <w:sz w:val="26"/>
                <w:szCs w:val="26"/>
              </w:rPr>
            </w:pPr>
            <w:r w:rsidRPr="00093932">
              <w:rPr>
                <w:rFonts w:cs="Times New Roman"/>
                <w:sz w:val="26"/>
                <w:szCs w:val="26"/>
              </w:rPr>
              <w:t>+ Khoa cấp cứu</w:t>
            </w:r>
          </w:p>
          <w:p w14:paraId="6EF02787" w14:textId="77777777" w:rsidR="008648FB" w:rsidRPr="00093932" w:rsidRDefault="008648FB" w:rsidP="00093932">
            <w:pPr>
              <w:spacing w:after="0" w:line="240" w:lineRule="auto"/>
              <w:jc w:val="both"/>
              <w:rPr>
                <w:rFonts w:cs="Times New Roman"/>
                <w:sz w:val="26"/>
                <w:szCs w:val="26"/>
              </w:rPr>
            </w:pPr>
            <w:r w:rsidRPr="00093932">
              <w:rPr>
                <w:rFonts w:cs="Times New Roman"/>
                <w:sz w:val="26"/>
                <w:szCs w:val="26"/>
              </w:rPr>
              <w:t>+ Phòng Sinh</w:t>
            </w:r>
          </w:p>
          <w:p w14:paraId="0E2947D4" w14:textId="77777777" w:rsidR="008648FB" w:rsidRPr="00093932" w:rsidRDefault="008648FB" w:rsidP="00093932">
            <w:pPr>
              <w:spacing w:after="0" w:line="240" w:lineRule="auto"/>
              <w:jc w:val="both"/>
              <w:rPr>
                <w:rFonts w:cs="Times New Roman"/>
                <w:sz w:val="26"/>
                <w:szCs w:val="26"/>
              </w:rPr>
            </w:pPr>
            <w:r w:rsidRPr="00093932">
              <w:rPr>
                <w:rFonts w:cs="Times New Roman"/>
                <w:sz w:val="26"/>
                <w:szCs w:val="26"/>
              </w:rPr>
              <w:t>+ Đơn nguyên sơ sinh</w:t>
            </w:r>
          </w:p>
          <w:p w14:paraId="60B54523" w14:textId="77777777" w:rsidR="008648FB" w:rsidRPr="00093932" w:rsidRDefault="008648FB" w:rsidP="00093932">
            <w:pPr>
              <w:spacing w:after="0" w:line="240" w:lineRule="auto"/>
              <w:jc w:val="both"/>
              <w:rPr>
                <w:rFonts w:cs="Times New Roman"/>
                <w:sz w:val="26"/>
                <w:szCs w:val="26"/>
              </w:rPr>
            </w:pPr>
            <w:r w:rsidRPr="00093932">
              <w:rPr>
                <w:rFonts w:cs="Times New Roman"/>
                <w:sz w:val="26"/>
                <w:szCs w:val="26"/>
              </w:rPr>
              <w:t>+ Khoa Hồi sức tích cực - Chống độc</w:t>
            </w:r>
          </w:p>
          <w:p w14:paraId="252A479A" w14:textId="77777777" w:rsidR="008648FB" w:rsidRPr="00093932" w:rsidRDefault="008648FB" w:rsidP="00093932">
            <w:pPr>
              <w:spacing w:after="0" w:line="240" w:lineRule="auto"/>
              <w:jc w:val="both"/>
              <w:rPr>
                <w:rFonts w:cs="Times New Roman"/>
                <w:sz w:val="26"/>
                <w:szCs w:val="26"/>
              </w:rPr>
            </w:pPr>
            <w:r w:rsidRPr="00093932">
              <w:rPr>
                <w:rFonts w:cs="Times New Roman"/>
                <w:sz w:val="26"/>
                <w:szCs w:val="26"/>
              </w:rPr>
              <w:t>+ Khoa Phẫu thuật- Gây mê HS</w:t>
            </w:r>
          </w:p>
          <w:p w14:paraId="6209AA65" w14:textId="77777777" w:rsidR="008648FB" w:rsidRPr="00093932" w:rsidRDefault="008648FB" w:rsidP="00093932">
            <w:pPr>
              <w:spacing w:after="0" w:line="240" w:lineRule="auto"/>
              <w:jc w:val="both"/>
              <w:rPr>
                <w:rFonts w:cs="Times New Roman"/>
                <w:sz w:val="26"/>
                <w:szCs w:val="26"/>
              </w:rPr>
            </w:pPr>
            <w:r w:rsidRPr="00093932">
              <w:rPr>
                <w:rFonts w:cs="Times New Roman"/>
                <w:sz w:val="26"/>
                <w:szCs w:val="26"/>
              </w:rPr>
              <w:t>+ Trung tâm can thiệp TM-ĐQ</w:t>
            </w:r>
          </w:p>
          <w:p w14:paraId="27DAE186" w14:textId="77777777" w:rsidR="008648FB" w:rsidRPr="00093932" w:rsidRDefault="008648FB" w:rsidP="00093932">
            <w:pPr>
              <w:spacing w:after="0" w:line="240" w:lineRule="auto"/>
              <w:jc w:val="both"/>
              <w:rPr>
                <w:rFonts w:cs="Times New Roman"/>
                <w:sz w:val="26"/>
                <w:szCs w:val="26"/>
              </w:rPr>
            </w:pPr>
            <w:r w:rsidRPr="00093932">
              <w:rPr>
                <w:rFonts w:cs="Times New Roman"/>
                <w:sz w:val="26"/>
                <w:szCs w:val="26"/>
              </w:rPr>
              <w:t>Và các khoa, phòng khác theo yêu cầu của Bệnh viện TW Huế - Cơ sở 2 (nếu có). Đối với các đơn vị như CT, MRI,... Khoa, phòng liên quan sẽ liên hệ với trực điều hành để điều động nhân lực làm sạch kịp thời.</w:t>
            </w:r>
          </w:p>
        </w:tc>
        <w:tc>
          <w:tcPr>
            <w:tcW w:w="1848" w:type="dxa"/>
            <w:tcBorders>
              <w:top w:val="single" w:sz="4" w:space="0" w:color="auto"/>
            </w:tcBorders>
            <w:shd w:val="clear" w:color="auto" w:fill="FFFFFF"/>
          </w:tcPr>
          <w:p w14:paraId="130A9CB0" w14:textId="77777777" w:rsidR="008648FB" w:rsidRPr="00093932" w:rsidRDefault="008648FB" w:rsidP="00093932">
            <w:pPr>
              <w:spacing w:after="0" w:line="240" w:lineRule="auto"/>
              <w:rPr>
                <w:rFonts w:cs="Times New Roman"/>
                <w:sz w:val="26"/>
                <w:szCs w:val="26"/>
              </w:rPr>
            </w:pPr>
          </w:p>
          <w:p w14:paraId="1929B899" w14:textId="77777777" w:rsidR="008648FB" w:rsidRPr="00093932" w:rsidRDefault="008648FB" w:rsidP="00093932">
            <w:pPr>
              <w:spacing w:after="0" w:line="240" w:lineRule="auto"/>
              <w:rPr>
                <w:rFonts w:cs="Times New Roman"/>
                <w:sz w:val="26"/>
                <w:szCs w:val="26"/>
              </w:rPr>
            </w:pPr>
          </w:p>
          <w:p w14:paraId="709B82F2" w14:textId="77777777" w:rsidR="008648FB" w:rsidRPr="00093932" w:rsidRDefault="008648FB" w:rsidP="00093932">
            <w:pPr>
              <w:spacing w:after="0" w:line="240" w:lineRule="auto"/>
              <w:rPr>
                <w:rFonts w:cs="Times New Roman"/>
                <w:sz w:val="26"/>
                <w:szCs w:val="26"/>
              </w:rPr>
            </w:pPr>
          </w:p>
          <w:p w14:paraId="18FB750E" w14:textId="77777777" w:rsidR="008648FB" w:rsidRPr="00093932" w:rsidRDefault="008648FB" w:rsidP="00093932">
            <w:pPr>
              <w:spacing w:after="0" w:line="240" w:lineRule="auto"/>
              <w:rPr>
                <w:rFonts w:cs="Times New Roman"/>
                <w:sz w:val="26"/>
                <w:szCs w:val="26"/>
              </w:rPr>
            </w:pPr>
          </w:p>
          <w:p w14:paraId="01C6465F" w14:textId="77777777" w:rsidR="008648FB" w:rsidRPr="00093932" w:rsidRDefault="008648FB" w:rsidP="00093932">
            <w:pPr>
              <w:spacing w:after="0" w:line="240" w:lineRule="auto"/>
              <w:rPr>
                <w:rFonts w:cs="Times New Roman"/>
                <w:sz w:val="26"/>
                <w:szCs w:val="26"/>
              </w:rPr>
            </w:pPr>
          </w:p>
          <w:p w14:paraId="2E866B67" w14:textId="77777777" w:rsidR="008648FB" w:rsidRPr="00093932" w:rsidRDefault="008648FB" w:rsidP="00093932">
            <w:pPr>
              <w:spacing w:after="0" w:line="240" w:lineRule="auto"/>
              <w:rPr>
                <w:rFonts w:cs="Times New Roman"/>
                <w:sz w:val="26"/>
                <w:szCs w:val="26"/>
              </w:rPr>
            </w:pPr>
          </w:p>
          <w:p w14:paraId="75D30D6F" w14:textId="77777777" w:rsidR="008648FB" w:rsidRPr="00093932" w:rsidRDefault="008648FB" w:rsidP="00093932">
            <w:pPr>
              <w:spacing w:after="0" w:line="240" w:lineRule="auto"/>
              <w:rPr>
                <w:rFonts w:cs="Times New Roman"/>
                <w:sz w:val="26"/>
                <w:szCs w:val="26"/>
              </w:rPr>
            </w:pPr>
          </w:p>
          <w:p w14:paraId="3CB742F3" w14:textId="77777777" w:rsidR="008648FB" w:rsidRPr="00093932" w:rsidRDefault="008648FB" w:rsidP="00093932">
            <w:pPr>
              <w:spacing w:after="0" w:line="240" w:lineRule="auto"/>
              <w:rPr>
                <w:rFonts w:cs="Times New Roman"/>
                <w:sz w:val="26"/>
                <w:szCs w:val="26"/>
              </w:rPr>
            </w:pPr>
          </w:p>
        </w:tc>
      </w:tr>
      <w:tr w:rsidR="008648FB" w:rsidRPr="00093932" w14:paraId="20208D47" w14:textId="77777777" w:rsidTr="006868D4">
        <w:trPr>
          <w:trHeight w:val="20"/>
        </w:trPr>
        <w:tc>
          <w:tcPr>
            <w:tcW w:w="675" w:type="dxa"/>
            <w:shd w:val="clear" w:color="auto" w:fill="FFFFFF"/>
            <w:vAlign w:val="center"/>
          </w:tcPr>
          <w:p w14:paraId="5971B816" w14:textId="77777777" w:rsidR="008648FB" w:rsidRPr="00093932" w:rsidRDefault="008648FB" w:rsidP="00093932">
            <w:pPr>
              <w:spacing w:after="0" w:line="240" w:lineRule="auto"/>
              <w:jc w:val="center"/>
              <w:rPr>
                <w:rFonts w:cs="Times New Roman"/>
                <w:b/>
                <w:sz w:val="26"/>
                <w:szCs w:val="26"/>
              </w:rPr>
            </w:pPr>
            <w:r w:rsidRPr="00093932">
              <w:rPr>
                <w:rFonts w:cs="Times New Roman"/>
                <w:b/>
                <w:sz w:val="26"/>
                <w:szCs w:val="26"/>
              </w:rPr>
              <w:t>2</w:t>
            </w:r>
          </w:p>
        </w:tc>
        <w:tc>
          <w:tcPr>
            <w:tcW w:w="1560" w:type="dxa"/>
            <w:shd w:val="clear" w:color="auto" w:fill="FFFFFF"/>
            <w:vAlign w:val="center"/>
          </w:tcPr>
          <w:p w14:paraId="7AB00A0B" w14:textId="77777777" w:rsidR="008648FB" w:rsidRPr="00093932" w:rsidRDefault="008648FB" w:rsidP="00093932">
            <w:pPr>
              <w:spacing w:after="0" w:line="240" w:lineRule="auto"/>
              <w:jc w:val="both"/>
              <w:rPr>
                <w:rFonts w:cs="Times New Roman"/>
                <w:b/>
                <w:sz w:val="26"/>
                <w:szCs w:val="26"/>
              </w:rPr>
            </w:pPr>
            <w:r w:rsidRPr="00093932">
              <w:rPr>
                <w:rFonts w:cs="Times New Roman"/>
                <w:b/>
                <w:sz w:val="26"/>
                <w:szCs w:val="26"/>
              </w:rPr>
              <w:t>Yêu cầu công ty vệ sinh</w:t>
            </w:r>
          </w:p>
          <w:p w14:paraId="4E7E30F8" w14:textId="77777777" w:rsidR="008648FB" w:rsidRPr="00093932" w:rsidRDefault="008648FB" w:rsidP="00093932">
            <w:pPr>
              <w:spacing w:after="0" w:line="240" w:lineRule="auto"/>
              <w:jc w:val="both"/>
              <w:rPr>
                <w:rFonts w:cs="Times New Roman"/>
                <w:b/>
                <w:sz w:val="26"/>
                <w:szCs w:val="26"/>
              </w:rPr>
            </w:pPr>
          </w:p>
        </w:tc>
        <w:tc>
          <w:tcPr>
            <w:tcW w:w="5698" w:type="dxa"/>
            <w:shd w:val="clear" w:color="auto" w:fill="FFFFFF"/>
            <w:vAlign w:val="center"/>
          </w:tcPr>
          <w:p w14:paraId="5A29865D" w14:textId="77777777" w:rsidR="008648FB" w:rsidRPr="00093932" w:rsidRDefault="008648FB" w:rsidP="00093932">
            <w:pPr>
              <w:spacing w:after="0" w:line="240" w:lineRule="auto"/>
              <w:ind w:left="15" w:hanging="15"/>
              <w:jc w:val="both"/>
              <w:rPr>
                <w:rFonts w:cs="Times New Roman"/>
                <w:sz w:val="26"/>
                <w:szCs w:val="26"/>
              </w:rPr>
            </w:pPr>
            <w:r w:rsidRPr="00093932">
              <w:rPr>
                <w:rFonts w:cs="Times New Roman"/>
                <w:sz w:val="26"/>
                <w:szCs w:val="26"/>
              </w:rPr>
              <w:t>- Trực tiếp thực hiện nhiệm vụ, không sang nhượng cho bên thứ ba.</w:t>
            </w:r>
          </w:p>
          <w:p w14:paraId="061489B0" w14:textId="77777777" w:rsidR="008648FB" w:rsidRPr="00093932" w:rsidRDefault="008648FB" w:rsidP="00093932">
            <w:pPr>
              <w:spacing w:after="0" w:line="240" w:lineRule="auto"/>
              <w:ind w:left="15" w:hanging="15"/>
              <w:jc w:val="both"/>
              <w:rPr>
                <w:rFonts w:cs="Times New Roman"/>
                <w:sz w:val="26"/>
                <w:szCs w:val="26"/>
              </w:rPr>
            </w:pPr>
            <w:r w:rsidRPr="00093932">
              <w:rPr>
                <w:rFonts w:cs="Times New Roman"/>
                <w:sz w:val="26"/>
                <w:szCs w:val="26"/>
              </w:rPr>
              <w:t>- Bảo đảm công tác dịch vụ và đầy đủ trang thiết bị dụng cụ ngay sau khi ký hợp đồng.</w:t>
            </w:r>
          </w:p>
          <w:p w14:paraId="5CF2C7A1" w14:textId="77777777" w:rsidR="008648FB" w:rsidRPr="00093932" w:rsidRDefault="008648FB" w:rsidP="00093932">
            <w:pPr>
              <w:spacing w:after="0" w:line="240" w:lineRule="auto"/>
              <w:ind w:left="15" w:hanging="15"/>
              <w:jc w:val="both"/>
              <w:rPr>
                <w:rFonts w:cs="Times New Roman"/>
                <w:sz w:val="26"/>
                <w:szCs w:val="26"/>
              </w:rPr>
            </w:pPr>
            <w:r w:rsidRPr="00093932">
              <w:rPr>
                <w:rFonts w:cs="Times New Roman"/>
                <w:sz w:val="26"/>
                <w:szCs w:val="26"/>
              </w:rPr>
              <w:t>- Đảm bảo tuyệt đối theo quy trình Kiểm soát nhiễm khuẩn của Bệnh viện.</w:t>
            </w:r>
          </w:p>
          <w:p w14:paraId="68E14925" w14:textId="77777777" w:rsidR="008648FB" w:rsidRPr="00093932" w:rsidRDefault="008648FB" w:rsidP="00093932">
            <w:pPr>
              <w:spacing w:after="0" w:line="240" w:lineRule="auto"/>
              <w:ind w:left="15" w:hanging="15"/>
              <w:jc w:val="both"/>
              <w:rPr>
                <w:rFonts w:cs="Times New Roman"/>
                <w:sz w:val="26"/>
                <w:szCs w:val="26"/>
              </w:rPr>
            </w:pPr>
            <w:r w:rsidRPr="00093932">
              <w:rPr>
                <w:rFonts w:cs="Times New Roman"/>
                <w:sz w:val="26"/>
                <w:szCs w:val="26"/>
              </w:rPr>
              <w:t>- Phải có hệ thống thông tin liên lạc như điện thoại bàn, di động… để đảm báo thông tin thông suốt giữa Bệnh viện và công ty.</w:t>
            </w:r>
          </w:p>
          <w:p w14:paraId="25C01298" w14:textId="77777777" w:rsidR="008648FB" w:rsidRPr="00093932" w:rsidRDefault="008648FB" w:rsidP="00093932">
            <w:pPr>
              <w:spacing w:after="0" w:line="240" w:lineRule="auto"/>
              <w:ind w:left="15" w:hanging="15"/>
              <w:jc w:val="both"/>
              <w:rPr>
                <w:rFonts w:cs="Times New Roman"/>
                <w:sz w:val="26"/>
                <w:szCs w:val="26"/>
              </w:rPr>
            </w:pPr>
            <w:r w:rsidRPr="00093932">
              <w:rPr>
                <w:rFonts w:cs="Times New Roman"/>
                <w:sz w:val="26"/>
                <w:szCs w:val="26"/>
              </w:rPr>
              <w:t>- Có tên và số điện thoại nhân viên vệ sinh tại các nhà vệ sinh.</w:t>
            </w:r>
          </w:p>
          <w:p w14:paraId="54961840" w14:textId="77777777" w:rsidR="008648FB" w:rsidRPr="00093932" w:rsidRDefault="008648FB" w:rsidP="00093932">
            <w:pPr>
              <w:tabs>
                <w:tab w:val="left" w:pos="709"/>
                <w:tab w:val="left" w:pos="1134"/>
              </w:tabs>
              <w:spacing w:after="0" w:line="240" w:lineRule="auto"/>
              <w:ind w:left="15" w:hanging="15"/>
              <w:jc w:val="both"/>
              <w:rPr>
                <w:rFonts w:cs="Times New Roman"/>
                <w:sz w:val="26"/>
                <w:szCs w:val="26"/>
              </w:rPr>
            </w:pPr>
            <w:r w:rsidRPr="00093932">
              <w:rPr>
                <w:rFonts w:cs="Times New Roman"/>
                <w:sz w:val="26"/>
                <w:szCs w:val="26"/>
              </w:rPr>
              <w:tab/>
              <w:t>- Chấp nhận đáp ứng các yêu cầu liên quan đến công việc vệ sinh bệnh viện do Bệnh viện Trung Ương Huế - Cơ sở 2 đề ra.</w:t>
            </w:r>
          </w:p>
          <w:p w14:paraId="1D2D3096" w14:textId="77777777" w:rsidR="008648FB" w:rsidRPr="00093932" w:rsidRDefault="008648FB" w:rsidP="00093932">
            <w:pPr>
              <w:tabs>
                <w:tab w:val="left" w:pos="68"/>
              </w:tabs>
              <w:spacing w:after="0" w:line="240" w:lineRule="auto"/>
              <w:ind w:left="15"/>
              <w:jc w:val="both"/>
              <w:rPr>
                <w:rFonts w:cs="Times New Roman"/>
                <w:sz w:val="26"/>
                <w:szCs w:val="26"/>
              </w:rPr>
            </w:pPr>
            <w:r w:rsidRPr="00093932">
              <w:rPr>
                <w:rFonts w:cs="Times New Roman"/>
                <w:sz w:val="26"/>
                <w:szCs w:val="26"/>
              </w:rPr>
              <w:t>- Sử dụng trang bị bảo hộ đúng cách, đúng quy định trong suốt quá trình làm vệ sinh.</w:t>
            </w:r>
            <w:r w:rsidRPr="00093932">
              <w:rPr>
                <w:rFonts w:cs="Times New Roman"/>
                <w:b/>
                <w:sz w:val="26"/>
                <w:szCs w:val="26"/>
              </w:rPr>
              <w:t xml:space="preserve"> </w:t>
            </w:r>
            <w:r w:rsidRPr="00093932">
              <w:rPr>
                <w:rFonts w:cs="Times New Roman"/>
                <w:sz w:val="26"/>
                <w:szCs w:val="26"/>
              </w:rPr>
              <w:t>(Áo quần bảo hộ cho từng khu vực, găng tay, khẩu trang, mũ, ủng cao su, tạp dề, kính…) và phương tiên phòng hộ khi có dịch.</w:t>
            </w:r>
          </w:p>
          <w:p w14:paraId="69AD9C18" w14:textId="77777777" w:rsidR="008648FB" w:rsidRPr="00093932" w:rsidRDefault="008648FB" w:rsidP="00093932">
            <w:pPr>
              <w:spacing w:after="0" w:line="240" w:lineRule="auto"/>
              <w:ind w:left="15" w:hanging="15"/>
              <w:jc w:val="both"/>
              <w:rPr>
                <w:rFonts w:cs="Times New Roman"/>
                <w:sz w:val="26"/>
                <w:szCs w:val="26"/>
              </w:rPr>
            </w:pPr>
            <w:r w:rsidRPr="00093932">
              <w:rPr>
                <w:rFonts w:cs="Times New Roman"/>
                <w:sz w:val="26"/>
                <w:szCs w:val="26"/>
              </w:rPr>
              <w:tab/>
              <w:t>- Nhân viên phải có đồng phục chỉnh tề, đeo bảng tên, mang dép có quai hậu (trừ các khu vực chăm sóc đặc biệt và vô trùng) đầu tóc gọn gàng, kẹp tóc hoặc đội mũ.</w:t>
            </w:r>
          </w:p>
          <w:p w14:paraId="444A2800" w14:textId="77777777" w:rsidR="008648FB" w:rsidRPr="00093932" w:rsidRDefault="008648FB" w:rsidP="00093932">
            <w:pPr>
              <w:spacing w:after="0" w:line="240" w:lineRule="auto"/>
              <w:ind w:left="15" w:hanging="15"/>
              <w:jc w:val="both"/>
              <w:rPr>
                <w:rFonts w:cs="Times New Roman"/>
                <w:sz w:val="26"/>
                <w:szCs w:val="26"/>
              </w:rPr>
            </w:pPr>
            <w:r w:rsidRPr="00093932">
              <w:rPr>
                <w:rFonts w:cs="Times New Roman"/>
                <w:sz w:val="26"/>
                <w:szCs w:val="26"/>
              </w:rPr>
              <w:tab/>
              <w:t>- Vệ sinh thân thể sạch sẽ và vệ sinh tay đúng quy định.</w:t>
            </w:r>
          </w:p>
          <w:p w14:paraId="6BED5553" w14:textId="77777777" w:rsidR="008648FB" w:rsidRPr="00093932" w:rsidRDefault="008648FB" w:rsidP="00093932">
            <w:pPr>
              <w:widowControl w:val="0"/>
              <w:numPr>
                <w:ilvl w:val="0"/>
                <w:numId w:val="2"/>
              </w:numPr>
              <w:spacing w:after="0" w:line="240" w:lineRule="auto"/>
              <w:ind w:left="34" w:hanging="360"/>
              <w:contextualSpacing/>
              <w:jc w:val="both"/>
              <w:rPr>
                <w:rFonts w:cs="Times New Roman"/>
                <w:sz w:val="26"/>
                <w:szCs w:val="26"/>
              </w:rPr>
            </w:pPr>
            <w:r w:rsidRPr="00093932">
              <w:rPr>
                <w:rFonts w:cs="Times New Roman"/>
                <w:sz w:val="26"/>
                <w:szCs w:val="26"/>
              </w:rPr>
              <w:t>- Tuân thủ nội quy, quy chế hoạt động của Bệnh viện. Các quy định của KSNK, phòng Pháp Chế, tiết kiệm điện nước, bảo quản tài sản và cơ sở vật chất của Bệnh viện.</w:t>
            </w:r>
          </w:p>
          <w:p w14:paraId="0AEF3C61" w14:textId="77777777" w:rsidR="008648FB" w:rsidRPr="00093932" w:rsidRDefault="008648FB" w:rsidP="00093932">
            <w:pPr>
              <w:spacing w:after="0" w:line="240" w:lineRule="auto"/>
              <w:jc w:val="both"/>
              <w:rPr>
                <w:rFonts w:cs="Times New Roman"/>
                <w:sz w:val="26"/>
                <w:szCs w:val="26"/>
              </w:rPr>
            </w:pPr>
            <w:r w:rsidRPr="00093932">
              <w:rPr>
                <w:rFonts w:cs="Times New Roman"/>
                <w:sz w:val="26"/>
                <w:szCs w:val="26"/>
              </w:rPr>
              <w:lastRenderedPageBreak/>
              <w:t>- Phải có nhật ký công việc cho từng nhân viên, cập nhật đầy đủ các giờ làm vệ sinh theo quy định.</w:t>
            </w:r>
          </w:p>
          <w:p w14:paraId="16EC0605" w14:textId="77777777" w:rsidR="008648FB" w:rsidRPr="00093932" w:rsidRDefault="008648FB" w:rsidP="00093932">
            <w:pPr>
              <w:spacing w:after="0" w:line="240" w:lineRule="auto"/>
              <w:ind w:left="15" w:hanging="15"/>
              <w:jc w:val="both"/>
              <w:rPr>
                <w:rFonts w:cs="Times New Roman"/>
                <w:sz w:val="26"/>
                <w:szCs w:val="26"/>
              </w:rPr>
            </w:pPr>
            <w:r w:rsidRPr="00093932">
              <w:rPr>
                <w:rFonts w:cs="Times New Roman"/>
                <w:sz w:val="26"/>
                <w:szCs w:val="26"/>
              </w:rPr>
              <w:t>- Có quy trình vệ sinh đúng theo hướng dẫn. Có bảng chi tiết công việc hằng ngày cho từng nhân viên, treo trên xe chuyên dụng hoặc tại vị trí làm việc và bảo quản tốt các thiết bị &amp; cơ sở vật chất của bệnh viện như: Sàn nhà, trần nhà, tường, cửa ra vào, cửa sổ, đồ nội thất, giường, tủ đầu giường, quạt,...</w:t>
            </w:r>
          </w:p>
          <w:p w14:paraId="77AFAACE" w14:textId="77777777" w:rsidR="008648FB" w:rsidRPr="00093932" w:rsidRDefault="008648FB" w:rsidP="00093932">
            <w:pPr>
              <w:spacing w:after="0" w:line="240" w:lineRule="auto"/>
              <w:ind w:left="15" w:hanging="15"/>
              <w:jc w:val="both"/>
              <w:rPr>
                <w:rFonts w:cs="Times New Roman"/>
                <w:sz w:val="26"/>
                <w:szCs w:val="26"/>
              </w:rPr>
            </w:pPr>
            <w:r w:rsidRPr="00093932">
              <w:rPr>
                <w:rFonts w:cs="Times New Roman"/>
                <w:sz w:val="26"/>
                <w:szCs w:val="26"/>
              </w:rPr>
              <w:t>- Dùng hóa chất vệ sinh theo đúng quy định hoặc theo bệnh viện yêu cầu (đảm bảo tiêu chuẩn không gây hư hại đến dụng cụ, cơ sở vật chất của Bệnh viện).</w:t>
            </w:r>
          </w:p>
          <w:p w14:paraId="29389B7F" w14:textId="77777777" w:rsidR="008648FB" w:rsidRPr="00093932" w:rsidRDefault="008648FB" w:rsidP="00093932">
            <w:pPr>
              <w:spacing w:after="0" w:line="240" w:lineRule="auto"/>
              <w:ind w:left="15" w:hanging="15"/>
              <w:jc w:val="both"/>
              <w:rPr>
                <w:rFonts w:cs="Times New Roman"/>
                <w:sz w:val="26"/>
                <w:szCs w:val="26"/>
              </w:rPr>
            </w:pPr>
            <w:r w:rsidRPr="00093932">
              <w:rPr>
                <w:rFonts w:cs="Times New Roman"/>
                <w:sz w:val="26"/>
                <w:szCs w:val="26"/>
              </w:rPr>
              <w:t>- Có phương án, kế hoạch phòng ngừa tràn đổ chất thải y tế trong quá trình thu gom, vận chuyển.</w:t>
            </w:r>
          </w:p>
          <w:p w14:paraId="7BB217F2" w14:textId="77777777" w:rsidR="008648FB" w:rsidRPr="00093932" w:rsidRDefault="008648FB" w:rsidP="00093932">
            <w:pPr>
              <w:spacing w:after="0" w:line="240" w:lineRule="auto"/>
              <w:ind w:left="15" w:hanging="15"/>
              <w:jc w:val="both"/>
              <w:rPr>
                <w:rFonts w:cs="Times New Roman"/>
                <w:sz w:val="26"/>
                <w:szCs w:val="26"/>
              </w:rPr>
            </w:pPr>
            <w:r w:rsidRPr="00093932">
              <w:rPr>
                <w:rFonts w:cs="Times New Roman"/>
                <w:sz w:val="26"/>
                <w:szCs w:val="26"/>
              </w:rPr>
              <w:t>- Có chứng chỉ ISO 9001 về hệ thống quản lý chất lượng.</w:t>
            </w:r>
          </w:p>
          <w:p w14:paraId="7A4DA3AF" w14:textId="77777777" w:rsidR="008648FB" w:rsidRPr="00093932" w:rsidRDefault="008648FB" w:rsidP="00093932">
            <w:pPr>
              <w:spacing w:after="0" w:line="240" w:lineRule="auto"/>
              <w:ind w:left="15" w:hanging="15"/>
              <w:jc w:val="both"/>
              <w:rPr>
                <w:rFonts w:cs="Times New Roman"/>
                <w:sz w:val="26"/>
                <w:szCs w:val="26"/>
              </w:rPr>
            </w:pPr>
          </w:p>
          <w:p w14:paraId="0F8D6BAF" w14:textId="77777777" w:rsidR="008648FB" w:rsidRPr="00093932" w:rsidRDefault="008648FB" w:rsidP="00093932">
            <w:pPr>
              <w:spacing w:after="0" w:line="240" w:lineRule="auto"/>
              <w:ind w:left="15" w:hanging="15"/>
              <w:jc w:val="both"/>
              <w:rPr>
                <w:rFonts w:cs="Times New Roman"/>
                <w:sz w:val="26"/>
                <w:szCs w:val="26"/>
              </w:rPr>
            </w:pPr>
          </w:p>
        </w:tc>
        <w:tc>
          <w:tcPr>
            <w:tcW w:w="1848" w:type="dxa"/>
            <w:shd w:val="clear" w:color="auto" w:fill="FFFFFF"/>
            <w:vAlign w:val="center"/>
          </w:tcPr>
          <w:p w14:paraId="3F68DCD6" w14:textId="77777777" w:rsidR="008648FB" w:rsidRPr="00093932" w:rsidRDefault="008648FB" w:rsidP="00093932">
            <w:pPr>
              <w:spacing w:after="0" w:line="240" w:lineRule="auto"/>
              <w:rPr>
                <w:rFonts w:cs="Times New Roman"/>
                <w:sz w:val="26"/>
                <w:szCs w:val="26"/>
              </w:rPr>
            </w:pPr>
          </w:p>
        </w:tc>
      </w:tr>
      <w:bookmarkEnd w:id="0"/>
      <w:tr w:rsidR="006868D4" w:rsidRPr="00093932" w14:paraId="196BE960" w14:textId="77777777" w:rsidTr="006868D4">
        <w:trPr>
          <w:trHeight w:val="20"/>
        </w:trPr>
        <w:tc>
          <w:tcPr>
            <w:tcW w:w="675" w:type="dxa"/>
            <w:shd w:val="clear" w:color="auto" w:fill="FFFFFF"/>
            <w:vAlign w:val="center"/>
          </w:tcPr>
          <w:p w14:paraId="1BD892F8"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3</w:t>
            </w:r>
          </w:p>
        </w:tc>
        <w:tc>
          <w:tcPr>
            <w:tcW w:w="1560" w:type="dxa"/>
            <w:shd w:val="clear" w:color="auto" w:fill="FFFFFF"/>
            <w:vAlign w:val="center"/>
          </w:tcPr>
          <w:p w14:paraId="5E8AF415"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Về đào tạo</w:t>
            </w:r>
          </w:p>
        </w:tc>
        <w:tc>
          <w:tcPr>
            <w:tcW w:w="5698" w:type="dxa"/>
            <w:shd w:val="clear" w:color="auto" w:fill="FFFFFF"/>
          </w:tcPr>
          <w:p w14:paraId="5F5A0013" w14:textId="3075488D"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 </w:t>
            </w:r>
            <w:r w:rsidR="00092243" w:rsidRPr="001933CC">
              <w:rPr>
                <w:sz w:val="26"/>
                <w:szCs w:val="26"/>
                <w:lang w:val="vi-VN"/>
              </w:rPr>
              <w:t>100% N</w:t>
            </w:r>
            <w:r w:rsidR="00092243" w:rsidRPr="001933CC">
              <w:rPr>
                <w:sz w:val="26"/>
                <w:szCs w:val="26"/>
              </w:rPr>
              <w:t>hân viên phải được đào tạo qui trình Kiểm soát nhiễm khuẩn Bệnh viện hoặc chương trình vệ sinh môi trường bệnh viện còn hiệu lực và không quá 2 năm kể từ ngày cấp chứng chỉ</w:t>
            </w:r>
            <w:r w:rsidR="00092243" w:rsidRPr="001933CC">
              <w:rPr>
                <w:sz w:val="26"/>
                <w:szCs w:val="26"/>
                <w:lang w:val="vi-VN"/>
              </w:rPr>
              <w:t xml:space="preserve"> </w:t>
            </w:r>
            <w:r w:rsidR="00092243" w:rsidRPr="001933CC">
              <w:rPr>
                <w:sz w:val="26"/>
                <w:szCs w:val="26"/>
              </w:rPr>
              <w:t>còn hiệu lực được công chứng, chứng thực của cơ quan có thẩm quyền.</w:t>
            </w:r>
          </w:p>
          <w:p w14:paraId="75376154" w14:textId="77777777" w:rsidR="00092243" w:rsidRPr="001933CC" w:rsidRDefault="00092243" w:rsidP="00092243">
            <w:pPr>
              <w:spacing w:after="0"/>
              <w:jc w:val="both"/>
              <w:rPr>
                <w:sz w:val="26"/>
                <w:szCs w:val="26"/>
              </w:rPr>
            </w:pPr>
            <w:r w:rsidRPr="001933CC">
              <w:rPr>
                <w:sz w:val="26"/>
                <w:szCs w:val="26"/>
              </w:rPr>
              <w:t>(Trường hợp trong quá trình thực hiện hợp đồng nếu chứng chỉ hết hiệu lực thì nhà thầu phải bổ sung chứng chỉ còn hiệu lực mới tương ứng với thời gian thực hiện hợp đồng).</w:t>
            </w:r>
          </w:p>
          <w:p w14:paraId="689DCD6C" w14:textId="77777777" w:rsidR="00092243" w:rsidRPr="001933CC" w:rsidRDefault="00092243" w:rsidP="00092243">
            <w:pPr>
              <w:spacing w:after="0"/>
              <w:jc w:val="both"/>
              <w:rPr>
                <w:sz w:val="26"/>
                <w:szCs w:val="26"/>
                <w:lang w:val="vi-VN"/>
              </w:rPr>
            </w:pPr>
            <w:r w:rsidRPr="001933CC">
              <w:rPr>
                <w:sz w:val="26"/>
                <w:szCs w:val="26"/>
                <w:lang w:val="vi-VN"/>
              </w:rPr>
              <w:t>- 100% Nhân viên phải có chứng chỉ đào tạo giao tiếp ứng xử.</w:t>
            </w:r>
          </w:p>
          <w:p w14:paraId="08DE9675" w14:textId="77777777" w:rsidR="00092243" w:rsidRPr="001933CC" w:rsidRDefault="00092243" w:rsidP="00092243">
            <w:pPr>
              <w:spacing w:after="0"/>
              <w:jc w:val="both"/>
              <w:rPr>
                <w:sz w:val="26"/>
                <w:szCs w:val="26"/>
              </w:rPr>
            </w:pPr>
            <w:r w:rsidRPr="001933CC">
              <w:rPr>
                <w:sz w:val="26"/>
                <w:szCs w:val="26"/>
                <w:lang w:val="vi-VN"/>
              </w:rPr>
              <w:t>- Yêu cầu có danh sách toàn bộ nhân viên và chứng chỉ kèm theo đã được đào tạo</w:t>
            </w:r>
            <w:r w:rsidRPr="001933CC">
              <w:rPr>
                <w:sz w:val="26"/>
                <w:szCs w:val="26"/>
              </w:rPr>
              <w:t xml:space="preserve">. </w:t>
            </w:r>
          </w:p>
          <w:p w14:paraId="71139983" w14:textId="5E3EC165" w:rsidR="006868D4" w:rsidRPr="00093932" w:rsidRDefault="00092243" w:rsidP="00092243">
            <w:pPr>
              <w:spacing w:after="0" w:line="240" w:lineRule="auto"/>
              <w:jc w:val="both"/>
              <w:rPr>
                <w:rFonts w:cs="Times New Roman"/>
                <w:sz w:val="26"/>
                <w:szCs w:val="26"/>
              </w:rPr>
            </w:pPr>
            <w:r w:rsidRPr="001933CC">
              <w:rPr>
                <w:sz w:val="26"/>
                <w:szCs w:val="26"/>
                <w:lang w:val="vi-VN"/>
              </w:rPr>
              <w:t>- Cam kết</w:t>
            </w:r>
            <w:r w:rsidRPr="001933CC">
              <w:rPr>
                <w:sz w:val="26"/>
                <w:szCs w:val="26"/>
              </w:rPr>
              <w:t xml:space="preserve"> tham gia các hoạt động tập huấn về phòng cháy chữa cháy tại Bệnh viện khi có yêu cầu</w:t>
            </w:r>
            <w:r w:rsidRPr="001933CC">
              <w:rPr>
                <w:rFonts w:cs="Times New Roman"/>
                <w:sz w:val="26"/>
                <w:szCs w:val="26"/>
              </w:rPr>
              <w:t>.</w:t>
            </w:r>
          </w:p>
        </w:tc>
        <w:tc>
          <w:tcPr>
            <w:tcW w:w="1848" w:type="dxa"/>
            <w:shd w:val="clear" w:color="auto" w:fill="FFFFFF"/>
            <w:vAlign w:val="center"/>
          </w:tcPr>
          <w:p w14:paraId="17F5348C" w14:textId="77777777" w:rsidR="006868D4" w:rsidRPr="00093932" w:rsidRDefault="006868D4" w:rsidP="00093932">
            <w:pPr>
              <w:spacing w:after="0" w:line="240" w:lineRule="auto"/>
              <w:rPr>
                <w:rFonts w:cs="Times New Roman"/>
                <w:sz w:val="26"/>
                <w:szCs w:val="26"/>
              </w:rPr>
            </w:pPr>
          </w:p>
        </w:tc>
      </w:tr>
      <w:tr w:rsidR="006868D4" w:rsidRPr="00093932" w14:paraId="500099D3" w14:textId="77777777" w:rsidTr="006868D4">
        <w:trPr>
          <w:trHeight w:val="20"/>
        </w:trPr>
        <w:tc>
          <w:tcPr>
            <w:tcW w:w="675" w:type="dxa"/>
            <w:shd w:val="clear" w:color="auto" w:fill="FFFFFF"/>
            <w:vAlign w:val="center"/>
          </w:tcPr>
          <w:p w14:paraId="5BE4CA8F"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4</w:t>
            </w:r>
          </w:p>
        </w:tc>
        <w:tc>
          <w:tcPr>
            <w:tcW w:w="1560" w:type="dxa"/>
            <w:shd w:val="clear" w:color="auto" w:fill="FFFFFF"/>
            <w:vAlign w:val="center"/>
          </w:tcPr>
          <w:p w14:paraId="733BC31C"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Về nhân sự:</w:t>
            </w:r>
          </w:p>
        </w:tc>
        <w:tc>
          <w:tcPr>
            <w:tcW w:w="5698" w:type="dxa"/>
            <w:shd w:val="clear" w:color="auto" w:fill="FFFFFF"/>
            <w:vAlign w:val="center"/>
          </w:tcPr>
          <w:p w14:paraId="170AB1A0" w14:textId="77777777" w:rsidR="006868D4" w:rsidRPr="00093932" w:rsidRDefault="006868D4" w:rsidP="00093932">
            <w:pPr>
              <w:spacing w:after="0" w:line="240" w:lineRule="auto"/>
              <w:jc w:val="both"/>
              <w:rPr>
                <w:rFonts w:cs="Times New Roman"/>
                <w:sz w:val="26"/>
                <w:szCs w:val="26"/>
              </w:rPr>
            </w:pPr>
            <w:r w:rsidRPr="00093932">
              <w:rPr>
                <w:rFonts w:cs="Times New Roman"/>
                <w:b/>
                <w:bCs/>
                <w:sz w:val="26"/>
                <w:szCs w:val="26"/>
              </w:rPr>
              <w:t>Đề nghị bố trí số người phù hợp phải đáp ứng vị trí công việc</w:t>
            </w:r>
            <w:r w:rsidRPr="00093932">
              <w:rPr>
                <w:rFonts w:cs="Times New Roman"/>
                <w:sz w:val="26"/>
                <w:szCs w:val="26"/>
              </w:rPr>
              <w:t xml:space="preserve">: </w:t>
            </w:r>
          </w:p>
          <w:p w14:paraId="104CFF66"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Tối thiểu 45 người (chưa bao gồm người quản lý)</w:t>
            </w:r>
          </w:p>
          <w:p w14:paraId="74EEAF56"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Đảm bảo có nhân viên làm sạch trực 24/24h</w:t>
            </w:r>
          </w:p>
          <w:p w14:paraId="03C97ACB" w14:textId="77777777" w:rsidR="006868D4" w:rsidRPr="00093932" w:rsidRDefault="006868D4" w:rsidP="00093932">
            <w:pPr>
              <w:spacing w:after="0" w:line="240" w:lineRule="auto"/>
              <w:jc w:val="both"/>
              <w:rPr>
                <w:rFonts w:cs="Times New Roman"/>
                <w:sz w:val="26"/>
                <w:szCs w:val="26"/>
              </w:rPr>
            </w:pPr>
            <w:r w:rsidRPr="00093932">
              <w:rPr>
                <w:rFonts w:cs="Times New Roman"/>
                <w:b/>
                <w:bCs/>
                <w:sz w:val="26"/>
                <w:szCs w:val="26"/>
              </w:rPr>
              <w:t xml:space="preserve">- </w:t>
            </w:r>
            <w:r w:rsidRPr="00093932">
              <w:rPr>
                <w:rFonts w:cs="Times New Roman"/>
                <w:sz w:val="26"/>
                <w:szCs w:val="26"/>
              </w:rPr>
              <w:t>Đảm bảo 01 nhân viên chỉ phụ trách một diện tích/khoa/phòng nhất định để tránh chồng chéo hoặc bỏ sót.</w:t>
            </w:r>
          </w:p>
          <w:p w14:paraId="63787DA8"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Có bảng phân công vị trí công việc từng khu vực</w:t>
            </w:r>
          </w:p>
          <w:p w14:paraId="207993EA"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Có kế hoạch và lịch làm việc cho từng bộ phận, từng khu vực làm vệ sinh cụ thể.</w:t>
            </w:r>
          </w:p>
          <w:p w14:paraId="732C317A"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Yêu cầu</w:t>
            </w:r>
            <w:r w:rsidRPr="00093932">
              <w:rPr>
                <w:rFonts w:cs="Times New Roman"/>
                <w:b/>
                <w:bCs/>
                <w:sz w:val="26"/>
                <w:szCs w:val="26"/>
              </w:rPr>
              <w:t xml:space="preserve"> </w:t>
            </w:r>
            <w:r w:rsidRPr="00093932">
              <w:rPr>
                <w:rFonts w:cs="Times New Roman"/>
                <w:sz w:val="26"/>
                <w:szCs w:val="26"/>
              </w:rPr>
              <w:t>có thực hiện việc chấm công, giám sát công việc  hàng ngày.</w:t>
            </w:r>
          </w:p>
          <w:p w14:paraId="0172FB60"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lastRenderedPageBreak/>
              <w:t>- Có cam kết kế hoạch bố trí nhân sự đảm bảo vệ sinh khi Bệnh viện có yêu cầu đặc biệt như: Dịch bệnh, thiên tai, bão lụt, các trường hợp đột xuất...</w:t>
            </w:r>
          </w:p>
          <w:p w14:paraId="332254A3"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Bố trí nhân lực liên tục trong giờ cao điểm đông người sử dụng nhà vệ sinh, hành lang lối đi, cầu nối lúc trời mưa.</w:t>
            </w:r>
          </w:p>
          <w:p w14:paraId="4715C4FC" w14:textId="77777777" w:rsidR="006868D4" w:rsidRPr="00093932" w:rsidRDefault="006868D4" w:rsidP="00093932">
            <w:pPr>
              <w:spacing w:after="0" w:line="240" w:lineRule="auto"/>
              <w:jc w:val="both"/>
              <w:rPr>
                <w:rFonts w:cs="Times New Roman"/>
                <w:sz w:val="26"/>
                <w:szCs w:val="26"/>
              </w:rPr>
            </w:pPr>
            <w:r w:rsidRPr="00093932">
              <w:rPr>
                <w:rFonts w:cs="Times New Roman"/>
                <w:b/>
                <w:bCs/>
                <w:sz w:val="26"/>
                <w:szCs w:val="26"/>
              </w:rPr>
              <w:t xml:space="preserve">- </w:t>
            </w:r>
            <w:r w:rsidRPr="00093932">
              <w:rPr>
                <w:rFonts w:cs="Times New Roman"/>
                <w:sz w:val="26"/>
                <w:szCs w:val="26"/>
              </w:rPr>
              <w:t>Bố trí nhân viên vệ sinh chuyên trách tại khu vực chăm sóc đặc biệt và vô khuẩn, hạn chế thay đổi nhân viên làm việc tại khu vực này, khi thay đổi nhân viên khác thì phải được tập huấn đảm bảo quy trình KSNK.</w:t>
            </w:r>
          </w:p>
          <w:p w14:paraId="2932DFBD"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Trong quá trình làm việc, nếu có nhân viên sai phạm, không tuân theo quy trình của bệnh viện, dù đã được nhắc  nhở 03 lần công ty sẽ thay đổi bố trí nhân viên mới vào khu vực thay thế.</w:t>
            </w:r>
          </w:p>
          <w:p w14:paraId="58DBB09A" w14:textId="77777777" w:rsidR="006868D4" w:rsidRPr="00093932" w:rsidRDefault="006868D4" w:rsidP="00093932">
            <w:pPr>
              <w:tabs>
                <w:tab w:val="left" w:pos="308"/>
              </w:tabs>
              <w:spacing w:after="0" w:line="240" w:lineRule="auto"/>
              <w:jc w:val="both"/>
              <w:rPr>
                <w:rFonts w:cs="Times New Roman"/>
                <w:sz w:val="26"/>
                <w:szCs w:val="26"/>
              </w:rPr>
            </w:pPr>
            <w:r w:rsidRPr="00093932">
              <w:rPr>
                <w:rFonts w:cs="Times New Roman"/>
                <w:sz w:val="26"/>
                <w:szCs w:val="26"/>
              </w:rPr>
              <w:t>- Đối với nhân viên vệ sinh làm việc trên cao cách mặt bằng làm việc từ 2 mét trở lên, trên sàn công tác di động, nơi cheo leo nguy hiểm phải được huấn luyện và cấp thẻ An toàn lao động.</w:t>
            </w:r>
          </w:p>
          <w:p w14:paraId="7F12DE4E"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Người chịu trách nhiệm về chuyên môn phải có bằng tốt nghiệp đại học chuyên ngành môi trường.</w:t>
            </w:r>
          </w:p>
          <w:p w14:paraId="11E758CA"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Có nhân viên giám sát trực tiếp cho từng khu vực. Nhân viên giám sát phải có giấy chứng nhận huấn luyện an toàn lao động - vệ sinh lao động.</w:t>
            </w:r>
          </w:p>
          <w:p w14:paraId="66158392" w14:textId="7345F9FF" w:rsidR="006868D4" w:rsidRPr="00093932" w:rsidRDefault="006868D4" w:rsidP="00093932">
            <w:pPr>
              <w:spacing w:after="0" w:line="240" w:lineRule="auto"/>
              <w:jc w:val="both"/>
              <w:rPr>
                <w:rFonts w:cs="Times New Roman"/>
                <w:sz w:val="26"/>
                <w:szCs w:val="26"/>
              </w:rPr>
            </w:pPr>
            <w:r w:rsidRPr="00093932">
              <w:rPr>
                <w:rFonts w:cs="Times New Roman"/>
                <w:sz w:val="26"/>
                <w:szCs w:val="26"/>
              </w:rPr>
              <w:t>-  Có nhân sự kỹ thuật định kỳ (chà sàn bằng máy liên quan tới kỹ thuật điện) làm việc tại bệnh viện. Nhân sự phải có thẻ an toàn lao động - nhóm 03 về kỹ thuật an toàn điện.</w:t>
            </w:r>
          </w:p>
        </w:tc>
        <w:tc>
          <w:tcPr>
            <w:tcW w:w="1848" w:type="dxa"/>
            <w:shd w:val="clear" w:color="auto" w:fill="FFFFFF"/>
            <w:vAlign w:val="center"/>
          </w:tcPr>
          <w:p w14:paraId="6265685B" w14:textId="77777777" w:rsidR="006868D4" w:rsidRPr="00093932" w:rsidRDefault="006868D4" w:rsidP="00093932">
            <w:pPr>
              <w:spacing w:after="0" w:line="240" w:lineRule="auto"/>
              <w:jc w:val="center"/>
              <w:rPr>
                <w:rFonts w:cs="Times New Roman"/>
                <w:sz w:val="26"/>
                <w:szCs w:val="26"/>
              </w:rPr>
            </w:pPr>
          </w:p>
        </w:tc>
      </w:tr>
      <w:tr w:rsidR="006868D4" w:rsidRPr="00093932" w14:paraId="1C9F5D2A" w14:textId="77777777" w:rsidTr="006868D4">
        <w:trPr>
          <w:trHeight w:val="20"/>
        </w:trPr>
        <w:tc>
          <w:tcPr>
            <w:tcW w:w="675" w:type="dxa"/>
            <w:shd w:val="clear" w:color="auto" w:fill="FFFFFF"/>
            <w:vAlign w:val="center"/>
          </w:tcPr>
          <w:p w14:paraId="421A1117"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5</w:t>
            </w:r>
          </w:p>
        </w:tc>
        <w:tc>
          <w:tcPr>
            <w:tcW w:w="1560" w:type="dxa"/>
            <w:shd w:val="clear" w:color="auto" w:fill="FFFFFF"/>
            <w:vAlign w:val="center"/>
          </w:tcPr>
          <w:p w14:paraId="7D0E663C"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Danh mục hóa chất:</w:t>
            </w:r>
          </w:p>
          <w:p w14:paraId="2C75058F" w14:textId="77777777" w:rsidR="006868D4" w:rsidRPr="00093932" w:rsidRDefault="006868D4" w:rsidP="00093932">
            <w:pPr>
              <w:spacing w:after="0" w:line="240" w:lineRule="auto"/>
              <w:jc w:val="both"/>
              <w:rPr>
                <w:rFonts w:cs="Times New Roman"/>
                <w:b/>
                <w:sz w:val="26"/>
                <w:szCs w:val="26"/>
              </w:rPr>
            </w:pPr>
          </w:p>
        </w:tc>
        <w:tc>
          <w:tcPr>
            <w:tcW w:w="5698" w:type="dxa"/>
            <w:shd w:val="clear" w:color="auto" w:fill="FFFFFF"/>
            <w:vAlign w:val="center"/>
          </w:tcPr>
          <w:p w14:paraId="2062F8DF"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Yêu cầu cung cấp danh mục hóa chất: Tên, nguồn gốc, tiêu chuẩn kỹ thuật, quy trình pha hóa chất (nếu có), tài liệu kỹ thuật hướng dẫn an toàn về hóa chất của các loại hoá chất sử dụng trong làm sạch tại bệnh viện như sau:</w:t>
            </w:r>
          </w:p>
          <w:p w14:paraId="0FF24627"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Hóa chất khử khuẩn dành cho bề mặt nguy cơ cao, bề mặt lây nhiễm, yêu cầu vô khuẩn (Javel, Prespt... hoặc tương đương).</w:t>
            </w:r>
          </w:p>
          <w:p w14:paraId="5C79F00D" w14:textId="77777777" w:rsidR="006868D4" w:rsidRPr="00093932" w:rsidRDefault="006868D4" w:rsidP="00093932">
            <w:pPr>
              <w:spacing w:after="0" w:line="240" w:lineRule="auto"/>
              <w:rPr>
                <w:rFonts w:cs="Times New Roman"/>
                <w:sz w:val="26"/>
                <w:szCs w:val="26"/>
              </w:rPr>
            </w:pPr>
            <w:r w:rsidRPr="00093932">
              <w:rPr>
                <w:rFonts w:cs="Times New Roman"/>
                <w:sz w:val="26"/>
                <w:szCs w:val="26"/>
              </w:rPr>
              <w:t>+ Hóa chất tẩy rửa sử dụng làm sạch bề mặt: Sàn nhà,</w:t>
            </w:r>
          </w:p>
          <w:p w14:paraId="4CFB112B"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bề mặt bồn cầu, toilet.</w:t>
            </w:r>
          </w:p>
          <w:p w14:paraId="56CE6E6B"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Hóa chất tẩy vết bẩn ố vàng.</w:t>
            </w:r>
          </w:p>
          <w:p w14:paraId="486EE9DE"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Hóa chất làm sạch kính.</w:t>
            </w:r>
          </w:p>
          <w:p w14:paraId="620ED22C"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Hóa chất khử mùi, tinh dầu, hương thơm,...</w:t>
            </w:r>
          </w:p>
          <w:p w14:paraId="6DA1CABB"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Hóa chất làm sạch bề mặt inox.</w:t>
            </w:r>
          </w:p>
          <w:p w14:paraId="72EB6596" w14:textId="77777777" w:rsidR="006868D4" w:rsidRPr="00093932" w:rsidRDefault="006868D4" w:rsidP="00093932">
            <w:pPr>
              <w:spacing w:after="0" w:line="240" w:lineRule="auto"/>
              <w:contextualSpacing/>
              <w:rPr>
                <w:rFonts w:cs="Times New Roman"/>
                <w:sz w:val="26"/>
                <w:szCs w:val="26"/>
              </w:rPr>
            </w:pPr>
            <w:r w:rsidRPr="00093932">
              <w:rPr>
                <w:rFonts w:cs="Times New Roman"/>
                <w:sz w:val="26"/>
                <w:szCs w:val="26"/>
              </w:rPr>
              <w:t>+ Hóa chất có khả năng vệ sinh bề mặt tường, chống ẩm, chống rêu mốc.</w:t>
            </w:r>
          </w:p>
          <w:p w14:paraId="4BA51CDC" w14:textId="77777777" w:rsidR="006868D4" w:rsidRPr="00093932" w:rsidRDefault="006868D4" w:rsidP="00093932">
            <w:pPr>
              <w:widowControl w:val="0"/>
              <w:numPr>
                <w:ilvl w:val="0"/>
                <w:numId w:val="2"/>
              </w:numPr>
              <w:spacing w:after="0" w:line="240" w:lineRule="auto"/>
              <w:ind w:left="34" w:hanging="360"/>
              <w:contextualSpacing/>
              <w:rPr>
                <w:rFonts w:cs="Times New Roman"/>
                <w:sz w:val="26"/>
                <w:szCs w:val="26"/>
              </w:rPr>
            </w:pPr>
            <w:r w:rsidRPr="00093932">
              <w:rPr>
                <w:rFonts w:cs="Times New Roman"/>
                <w:sz w:val="26"/>
                <w:szCs w:val="26"/>
              </w:rPr>
              <w:t xml:space="preserve">+ Hóa chất có khả năng làm sạch các loại nội thất, </w:t>
            </w:r>
            <w:r w:rsidRPr="00093932">
              <w:rPr>
                <w:rFonts w:cs="Times New Roman"/>
                <w:sz w:val="26"/>
                <w:szCs w:val="26"/>
              </w:rPr>
              <w:lastRenderedPageBreak/>
              <w:t>phương tiện y tế…</w:t>
            </w:r>
          </w:p>
          <w:p w14:paraId="1850F705"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Các hóa chất có tác dụng nhanh khi tiếp xúc với bề mặt môi trường, dễ dàng sử dụng, không nhờn nhớt sau khi làm sạch, không mùi (hoặc có mùi dễ chịu), không gây ăn mòn.</w:t>
            </w:r>
          </w:p>
          <w:p w14:paraId="75213F26"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Các loại hóa chất được sử dụng theo quy định của Kiểm soát nhiễm khuẩn.</w:t>
            </w:r>
          </w:p>
          <w:p w14:paraId="178087D3"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 Các hóa chất khử khuẩn sử dụng trong thực hành vệ sinh phải được Bộ Y tế cấp phép lưu hành, có giấy chứng nhận lưu hành hoặc giấy kiểm nghiệm. </w:t>
            </w:r>
          </w:p>
          <w:p w14:paraId="38E7563C"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Có kế hoạch sử dụng hoá chất/tháng để bệnh viện dễ kiểm soát khối lượng.</w:t>
            </w:r>
          </w:p>
          <w:p w14:paraId="1DE4188F" w14:textId="77777777" w:rsidR="006868D4" w:rsidRPr="00093932" w:rsidRDefault="006868D4" w:rsidP="00093932">
            <w:pPr>
              <w:spacing w:after="0" w:line="240" w:lineRule="auto"/>
              <w:jc w:val="both"/>
              <w:rPr>
                <w:rFonts w:cs="Times New Roman"/>
                <w:sz w:val="26"/>
                <w:szCs w:val="26"/>
              </w:rPr>
            </w:pPr>
          </w:p>
        </w:tc>
        <w:tc>
          <w:tcPr>
            <w:tcW w:w="1848" w:type="dxa"/>
            <w:shd w:val="clear" w:color="auto" w:fill="FFFFFF"/>
            <w:vAlign w:val="center"/>
          </w:tcPr>
          <w:p w14:paraId="528EFAD8" w14:textId="77777777" w:rsidR="006868D4" w:rsidRPr="00093932" w:rsidRDefault="006868D4" w:rsidP="00093932">
            <w:pPr>
              <w:spacing w:after="0" w:line="240" w:lineRule="auto"/>
              <w:rPr>
                <w:rFonts w:cs="Times New Roman"/>
                <w:sz w:val="26"/>
                <w:szCs w:val="26"/>
              </w:rPr>
            </w:pPr>
          </w:p>
        </w:tc>
      </w:tr>
      <w:tr w:rsidR="006868D4" w:rsidRPr="00093932" w14:paraId="28ED4985" w14:textId="77777777" w:rsidTr="006868D4">
        <w:trPr>
          <w:trHeight w:val="20"/>
        </w:trPr>
        <w:tc>
          <w:tcPr>
            <w:tcW w:w="675" w:type="dxa"/>
            <w:shd w:val="clear" w:color="auto" w:fill="FFFFFF"/>
            <w:vAlign w:val="center"/>
          </w:tcPr>
          <w:p w14:paraId="28C5E243"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6</w:t>
            </w:r>
          </w:p>
        </w:tc>
        <w:tc>
          <w:tcPr>
            <w:tcW w:w="1560" w:type="dxa"/>
            <w:shd w:val="clear" w:color="auto" w:fill="FFFFFF"/>
            <w:vAlign w:val="center"/>
          </w:tcPr>
          <w:p w14:paraId="4A85DB30"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Danh mục phương tiện vận chuyển, bao bì đựng chất thải:</w:t>
            </w:r>
          </w:p>
        </w:tc>
        <w:tc>
          <w:tcPr>
            <w:tcW w:w="5698" w:type="dxa"/>
            <w:shd w:val="clear" w:color="auto" w:fill="FFFFFF"/>
            <w:vAlign w:val="center"/>
          </w:tcPr>
          <w:p w14:paraId="0C3698C8"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Có đủ phương tiện vận chuyển chất thải chuyên dụng theo quy định.</w:t>
            </w:r>
          </w:p>
          <w:p w14:paraId="258FEA0E"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Sử dụng túi đựng chất thải dễ phân hủy và thân thiện môi trường.</w:t>
            </w:r>
          </w:p>
          <w:p w14:paraId="1D12D3CF"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Túi đựng chất thải phải đủ các loại kích cỡ theo kích cỡ thùng rác hiện có của Bệnh viện, có logo theo đúng Thông tư 20/2021/TT-BYT:</w:t>
            </w:r>
          </w:p>
          <w:p w14:paraId="765472EE"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Màu vàng đối với bao bì chứa chất thải lây nhiễm</w:t>
            </w:r>
          </w:p>
          <w:p w14:paraId="20CA0049"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Màu đen đối với bao bì chứa chất thải nguy hại không lây nhiễm.</w:t>
            </w:r>
          </w:p>
          <w:p w14:paraId="0079B2AF"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Màu xanh đối với bao bì chứa chất thải thông thường.</w:t>
            </w:r>
          </w:p>
          <w:p w14:paraId="57C8A5F6"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Màu trắng đối với bao bì chứa chất thải tái chế.</w:t>
            </w:r>
          </w:p>
          <w:p w14:paraId="4793A5A9"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Túi rác phải có giấy chứng nhận tự hủy sinh học</w:t>
            </w:r>
          </w:p>
        </w:tc>
        <w:tc>
          <w:tcPr>
            <w:tcW w:w="1848" w:type="dxa"/>
            <w:shd w:val="clear" w:color="auto" w:fill="FFFFFF"/>
            <w:vAlign w:val="center"/>
          </w:tcPr>
          <w:p w14:paraId="06471ACA" w14:textId="77777777" w:rsidR="006868D4" w:rsidRPr="00093932" w:rsidRDefault="006868D4" w:rsidP="00093932">
            <w:pPr>
              <w:spacing w:after="0" w:line="240" w:lineRule="auto"/>
              <w:rPr>
                <w:rFonts w:cs="Times New Roman"/>
                <w:sz w:val="26"/>
                <w:szCs w:val="26"/>
              </w:rPr>
            </w:pPr>
          </w:p>
        </w:tc>
      </w:tr>
      <w:tr w:rsidR="006868D4" w:rsidRPr="00093932" w14:paraId="3CE68A9B" w14:textId="77777777" w:rsidTr="006868D4">
        <w:trPr>
          <w:trHeight w:val="20"/>
        </w:trPr>
        <w:tc>
          <w:tcPr>
            <w:tcW w:w="675" w:type="dxa"/>
            <w:vMerge w:val="restart"/>
            <w:shd w:val="clear" w:color="auto" w:fill="FFFFFF"/>
            <w:vAlign w:val="center"/>
          </w:tcPr>
          <w:p w14:paraId="322A4E95"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7</w:t>
            </w:r>
          </w:p>
        </w:tc>
        <w:tc>
          <w:tcPr>
            <w:tcW w:w="1560" w:type="dxa"/>
            <w:vMerge w:val="restart"/>
            <w:shd w:val="clear" w:color="auto" w:fill="FFFFFF"/>
            <w:vAlign w:val="center"/>
          </w:tcPr>
          <w:p w14:paraId="1C1566C0"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Danh mục tải/khăn Vệ sinh, máy móc, thiết bị, dụng cụ:</w:t>
            </w:r>
          </w:p>
          <w:p w14:paraId="7C138533" w14:textId="77777777" w:rsidR="006868D4" w:rsidRPr="00093932" w:rsidRDefault="006868D4" w:rsidP="00093932">
            <w:pPr>
              <w:spacing w:after="0" w:line="240" w:lineRule="auto"/>
              <w:jc w:val="center"/>
              <w:rPr>
                <w:rFonts w:cs="Times New Roman"/>
                <w:b/>
                <w:sz w:val="26"/>
                <w:szCs w:val="26"/>
              </w:rPr>
            </w:pPr>
          </w:p>
          <w:p w14:paraId="13E9F13D" w14:textId="77777777" w:rsidR="006868D4" w:rsidRPr="00093932" w:rsidRDefault="006868D4" w:rsidP="00093932">
            <w:pPr>
              <w:spacing w:after="0" w:line="240" w:lineRule="auto"/>
              <w:jc w:val="center"/>
              <w:rPr>
                <w:rFonts w:cs="Times New Roman"/>
                <w:b/>
                <w:sz w:val="26"/>
                <w:szCs w:val="26"/>
              </w:rPr>
            </w:pPr>
          </w:p>
          <w:p w14:paraId="10D86071" w14:textId="77777777" w:rsidR="006868D4" w:rsidRPr="00093932" w:rsidRDefault="006868D4" w:rsidP="00093932">
            <w:pPr>
              <w:spacing w:after="0" w:line="240" w:lineRule="auto"/>
              <w:jc w:val="center"/>
              <w:rPr>
                <w:rFonts w:cs="Times New Roman"/>
                <w:b/>
                <w:sz w:val="26"/>
                <w:szCs w:val="26"/>
              </w:rPr>
            </w:pPr>
          </w:p>
          <w:p w14:paraId="57F89A21" w14:textId="77777777" w:rsidR="006868D4" w:rsidRPr="00093932" w:rsidRDefault="006868D4" w:rsidP="00093932">
            <w:pPr>
              <w:spacing w:after="0" w:line="240" w:lineRule="auto"/>
              <w:jc w:val="both"/>
              <w:rPr>
                <w:rFonts w:cs="Times New Roman"/>
                <w:b/>
                <w:sz w:val="26"/>
                <w:szCs w:val="26"/>
              </w:rPr>
            </w:pPr>
          </w:p>
        </w:tc>
        <w:tc>
          <w:tcPr>
            <w:tcW w:w="5698" w:type="dxa"/>
            <w:shd w:val="clear" w:color="auto" w:fill="FFFFFF"/>
            <w:vAlign w:val="center"/>
          </w:tcPr>
          <w:p w14:paraId="773DBDF9" w14:textId="77777777" w:rsidR="006868D4" w:rsidRPr="00093932" w:rsidRDefault="006868D4" w:rsidP="00093932">
            <w:pPr>
              <w:shd w:val="clear" w:color="auto" w:fill="FFFFFF"/>
              <w:spacing w:after="0" w:line="240" w:lineRule="auto"/>
              <w:jc w:val="both"/>
              <w:rPr>
                <w:rFonts w:cs="Times New Roman"/>
                <w:sz w:val="26"/>
                <w:szCs w:val="26"/>
              </w:rPr>
            </w:pPr>
            <w:r w:rsidRPr="00093932">
              <w:rPr>
                <w:rFonts w:cs="Times New Roman"/>
                <w:sz w:val="26"/>
                <w:szCs w:val="26"/>
              </w:rPr>
              <w:t>- Tải, khăn vệ sinh: Cung cấp đầy đủ cơ số 03 cho các loại tải, đúng mã màu theo đúng quy định của Bệnh viện</w:t>
            </w:r>
          </w:p>
          <w:p w14:paraId="16ADFF6F" w14:textId="77777777" w:rsidR="006868D4" w:rsidRPr="00093932" w:rsidRDefault="006868D4" w:rsidP="00093932">
            <w:pPr>
              <w:shd w:val="clear" w:color="auto" w:fill="FFFFFF"/>
              <w:spacing w:after="0" w:line="240" w:lineRule="auto"/>
              <w:ind w:left="720" w:hanging="720"/>
              <w:jc w:val="both"/>
              <w:rPr>
                <w:rFonts w:cs="Times New Roman"/>
                <w:sz w:val="26"/>
                <w:szCs w:val="26"/>
              </w:rPr>
            </w:pPr>
            <w:r w:rsidRPr="00093932">
              <w:rPr>
                <w:rFonts w:cs="Times New Roman"/>
                <w:sz w:val="26"/>
                <w:szCs w:val="26"/>
              </w:rPr>
              <w:t>+ Tại khu phẫu thuật: 03 màu</w:t>
            </w:r>
          </w:p>
          <w:p w14:paraId="2C2CF01C" w14:textId="77777777" w:rsidR="006868D4" w:rsidRPr="00093932" w:rsidRDefault="006868D4" w:rsidP="00093932">
            <w:pPr>
              <w:shd w:val="clear" w:color="auto" w:fill="FFFFFF"/>
              <w:spacing w:after="0" w:line="240" w:lineRule="auto"/>
              <w:jc w:val="both"/>
              <w:rPr>
                <w:rFonts w:cs="Times New Roman"/>
                <w:sz w:val="26"/>
                <w:szCs w:val="26"/>
                <w:lang w:val="vi-VN"/>
              </w:rPr>
            </w:pPr>
            <w:r w:rsidRPr="00093932">
              <w:rPr>
                <w:rFonts w:cs="Times New Roman"/>
                <w:sz w:val="26"/>
                <w:szCs w:val="26"/>
                <w:lang w:val="vi-VN"/>
              </w:rPr>
              <w:t xml:space="preserve">       * Màu trắng: phòng phẫu thuật, hành lang khu phẫu thuật, khu vực tiệt trùng, khu vực lưu dụng cụ, vật tư tiêu hao vô trùng.</w:t>
            </w:r>
          </w:p>
          <w:p w14:paraId="53043125" w14:textId="77777777" w:rsidR="006868D4" w:rsidRPr="00093932" w:rsidRDefault="006868D4" w:rsidP="00093932">
            <w:pPr>
              <w:shd w:val="clear" w:color="auto" w:fill="FFFFFF"/>
              <w:spacing w:after="0" w:line="240" w:lineRule="auto"/>
              <w:jc w:val="both"/>
              <w:rPr>
                <w:rFonts w:cs="Times New Roman"/>
                <w:sz w:val="26"/>
                <w:szCs w:val="26"/>
                <w:lang w:val="vi-VN"/>
              </w:rPr>
            </w:pPr>
            <w:r w:rsidRPr="00093932">
              <w:rPr>
                <w:rFonts w:cs="Times New Roman"/>
                <w:sz w:val="26"/>
                <w:szCs w:val="26"/>
                <w:lang w:val="vi-VN"/>
              </w:rPr>
              <w:t xml:space="preserve">       * Màu xanh: phòng nhân viên, phòng họp.</w:t>
            </w:r>
          </w:p>
          <w:p w14:paraId="62DE4383" w14:textId="77777777" w:rsidR="006868D4" w:rsidRPr="00093932" w:rsidRDefault="006868D4" w:rsidP="00093932">
            <w:pPr>
              <w:shd w:val="clear" w:color="auto" w:fill="FFFFFF"/>
              <w:spacing w:after="0" w:line="240" w:lineRule="auto"/>
              <w:jc w:val="both"/>
              <w:rPr>
                <w:rFonts w:cs="Times New Roman"/>
                <w:sz w:val="26"/>
                <w:szCs w:val="26"/>
                <w:lang w:val="vi-VN"/>
              </w:rPr>
            </w:pPr>
            <w:r w:rsidRPr="00093932">
              <w:rPr>
                <w:rFonts w:cs="Times New Roman"/>
                <w:sz w:val="26"/>
                <w:szCs w:val="26"/>
                <w:lang w:val="vi-VN"/>
              </w:rPr>
              <w:t xml:space="preserve">       * Màu đỏ: khu vực vệ sinh, khu vực xử lý dụng cụ, thu gom đồ vải bẩn, khu vực lưu chứa bệnh phẩm, khu vực thải bỏ chất thải lỏng phát sinh từ cuộc phẫu thuật, khu vực lưu giữ chất thải rắn và khu vực lưu chứa dụng cụ vệ sinh.</w:t>
            </w:r>
          </w:p>
          <w:p w14:paraId="03D0E816" w14:textId="77777777" w:rsidR="006868D4" w:rsidRPr="00093932" w:rsidRDefault="006868D4" w:rsidP="00093932">
            <w:pPr>
              <w:shd w:val="clear" w:color="auto" w:fill="FFFFFF"/>
              <w:spacing w:after="0" w:line="240" w:lineRule="auto"/>
              <w:jc w:val="both"/>
              <w:rPr>
                <w:rFonts w:cs="Times New Roman"/>
                <w:sz w:val="26"/>
                <w:szCs w:val="26"/>
                <w:lang w:val="vi-VN"/>
              </w:rPr>
            </w:pPr>
            <w:r w:rsidRPr="00093932">
              <w:rPr>
                <w:rFonts w:cs="Times New Roman"/>
                <w:sz w:val="26"/>
                <w:szCs w:val="26"/>
              </w:rPr>
              <w:t>+ Tại các khu vực còn lại: 04 màu</w:t>
            </w:r>
          </w:p>
          <w:p w14:paraId="00645243" w14:textId="77777777" w:rsidR="006868D4" w:rsidRPr="00093932" w:rsidRDefault="006868D4" w:rsidP="00093932">
            <w:pPr>
              <w:shd w:val="clear" w:color="auto" w:fill="FFFFFF"/>
              <w:spacing w:after="0" w:line="240" w:lineRule="auto"/>
              <w:jc w:val="both"/>
              <w:rPr>
                <w:rFonts w:cs="Times New Roman"/>
                <w:sz w:val="26"/>
                <w:szCs w:val="26"/>
                <w:lang w:val="vi-VN"/>
              </w:rPr>
            </w:pPr>
            <w:r w:rsidRPr="00093932">
              <w:rPr>
                <w:rFonts w:cs="Times New Roman"/>
                <w:sz w:val="26"/>
                <w:szCs w:val="26"/>
                <w:lang w:val="vi-VN"/>
              </w:rPr>
              <w:t xml:space="preserve">       * Màu trắng: phòng thủ thuật, phòng tiểu phẫu, phòng sinh, phòng can thiệp mạch, đơn vị chăm sóc tích cực, chăm sóc sau mổ, khu vực lọc máu, phòng ghép tạng, ghép tủy, bỏng.</w:t>
            </w:r>
          </w:p>
          <w:p w14:paraId="23B485A5" w14:textId="77777777" w:rsidR="006868D4" w:rsidRPr="00093932" w:rsidRDefault="006868D4" w:rsidP="00093932">
            <w:pPr>
              <w:shd w:val="clear" w:color="auto" w:fill="FFFFFF"/>
              <w:spacing w:after="0" w:line="240" w:lineRule="auto"/>
              <w:jc w:val="both"/>
              <w:rPr>
                <w:rFonts w:cs="Times New Roman"/>
                <w:sz w:val="26"/>
                <w:szCs w:val="26"/>
                <w:lang w:val="vi-VN"/>
              </w:rPr>
            </w:pPr>
            <w:r w:rsidRPr="00093932">
              <w:rPr>
                <w:rFonts w:cs="Times New Roman"/>
                <w:sz w:val="26"/>
                <w:szCs w:val="26"/>
                <w:lang w:val="vi-VN"/>
              </w:rPr>
              <w:lastRenderedPageBreak/>
              <w:t xml:space="preserve">       * Màu xanh: phòng chờ bệnh, phòng hành chính, hội trường, phòng họp, phòng nhân viên, hành lang.</w:t>
            </w:r>
          </w:p>
          <w:p w14:paraId="5F77D259" w14:textId="77777777" w:rsidR="006868D4" w:rsidRPr="00093932" w:rsidRDefault="006868D4" w:rsidP="00093932">
            <w:pPr>
              <w:shd w:val="clear" w:color="auto" w:fill="FFFFFF"/>
              <w:spacing w:after="0" w:line="240" w:lineRule="auto"/>
              <w:jc w:val="both"/>
              <w:rPr>
                <w:rFonts w:cs="Times New Roman"/>
                <w:sz w:val="26"/>
                <w:szCs w:val="26"/>
                <w:lang w:val="vi-VN"/>
              </w:rPr>
            </w:pPr>
            <w:r w:rsidRPr="00093932">
              <w:rPr>
                <w:rFonts w:cs="Times New Roman"/>
                <w:sz w:val="26"/>
                <w:szCs w:val="26"/>
                <w:lang w:val="vi-VN"/>
              </w:rPr>
              <w:t xml:space="preserve">       * Màu vàng: các phòng bệnh, phòng cấp cứu, phòng khám, phòng xét nghiệm, phòng lấy mẫu bệnh phẩm xét nghiệm, phòng nội soi, siêu âm, chẩn đoán hình ảnh.</w:t>
            </w:r>
          </w:p>
          <w:p w14:paraId="12CD8C88" w14:textId="77777777" w:rsidR="006868D4" w:rsidRPr="00093932" w:rsidRDefault="006868D4" w:rsidP="00093932">
            <w:pPr>
              <w:shd w:val="clear" w:color="auto" w:fill="FFFFFF"/>
              <w:spacing w:after="0" w:line="240" w:lineRule="auto"/>
              <w:jc w:val="both"/>
              <w:rPr>
                <w:rFonts w:cs="Times New Roman"/>
                <w:sz w:val="26"/>
                <w:szCs w:val="26"/>
                <w:lang w:val="vi-VN"/>
              </w:rPr>
            </w:pPr>
            <w:r w:rsidRPr="00093932">
              <w:rPr>
                <w:rFonts w:cs="Times New Roman"/>
                <w:sz w:val="26"/>
                <w:szCs w:val="26"/>
                <w:lang w:val="vi-VN"/>
              </w:rPr>
              <w:t xml:space="preserve">    Màu vàng có vạch đỏ: khu vực cách ly vi khuẩn đa kháng.</w:t>
            </w:r>
          </w:p>
          <w:p w14:paraId="7294FBF8" w14:textId="77777777" w:rsidR="006868D4" w:rsidRPr="00093932" w:rsidRDefault="006868D4" w:rsidP="00093932">
            <w:pPr>
              <w:shd w:val="clear" w:color="auto" w:fill="FFFFFF"/>
              <w:spacing w:after="0" w:line="240" w:lineRule="auto"/>
              <w:jc w:val="both"/>
              <w:rPr>
                <w:rFonts w:cs="Times New Roman"/>
                <w:sz w:val="26"/>
                <w:szCs w:val="26"/>
                <w:lang w:val="vi-VN"/>
              </w:rPr>
            </w:pPr>
            <w:r w:rsidRPr="00093932">
              <w:rPr>
                <w:rFonts w:cs="Times New Roman"/>
                <w:sz w:val="26"/>
                <w:szCs w:val="26"/>
                <w:lang w:val="vi-VN"/>
              </w:rPr>
              <w:t xml:space="preserve">       * Màu đỏ: khu vực vệ sinh, khu vực xử lý dụng cụ, khu vực thu gom đồ vải, khu vực chứa dụng cụ vệ sinh, khu vực tiếp nhận, cách ly người bệnh mắc các bệnh truyền nhiễm có khả năng gây dịch (cúm A, SARS,...).</w:t>
            </w:r>
          </w:p>
          <w:p w14:paraId="58934CA2" w14:textId="77777777" w:rsidR="006868D4" w:rsidRPr="00093932" w:rsidRDefault="006868D4" w:rsidP="00093932">
            <w:pPr>
              <w:spacing w:after="0" w:line="240" w:lineRule="auto"/>
              <w:jc w:val="both"/>
              <w:rPr>
                <w:rFonts w:cs="Times New Roman"/>
                <w:sz w:val="26"/>
                <w:szCs w:val="26"/>
              </w:rPr>
            </w:pPr>
            <w:r w:rsidRPr="00093932">
              <w:rPr>
                <w:rFonts w:cs="Times New Roman"/>
                <w:b/>
                <w:bCs/>
                <w:sz w:val="26"/>
                <w:szCs w:val="26"/>
              </w:rPr>
              <w:t>Tải/ khăn vệ sinh phải sử dụng sợi microfiber,</w:t>
            </w:r>
            <w:r w:rsidRPr="00093932">
              <w:rPr>
                <w:rFonts w:cs="Times New Roman"/>
                <w:sz w:val="26"/>
                <w:szCs w:val="26"/>
              </w:rPr>
              <w:t xml:space="preserve"> đảm bảo còn chất lượng tốt. Tải/khăn lau vệ sinh bẩn phải được thu gom, giặt, xử lý đúng quy trình tại khu tập trung. Trước khi sử dụng tải/khăn vệ sinh phải sạch, khô ráo. </w:t>
            </w:r>
          </w:p>
          <w:p w14:paraId="25EFC04A" w14:textId="77777777" w:rsidR="006868D4" w:rsidRPr="00093932" w:rsidRDefault="006868D4" w:rsidP="00093932">
            <w:pPr>
              <w:shd w:val="clear" w:color="auto" w:fill="FFFFFF"/>
              <w:spacing w:after="0" w:line="240" w:lineRule="auto"/>
              <w:jc w:val="both"/>
              <w:rPr>
                <w:rFonts w:cs="Times New Roman"/>
                <w:sz w:val="26"/>
                <w:szCs w:val="26"/>
                <w:lang w:val="vi-VN"/>
              </w:rPr>
            </w:pPr>
            <w:r w:rsidRPr="00093932">
              <w:rPr>
                <w:rFonts w:cs="Times New Roman"/>
                <w:sz w:val="26"/>
                <w:szCs w:val="26"/>
              </w:rPr>
              <w:t>Tải/khăn lau vệ sinh phải được thay mới sau 03-06 tháng sử dụng. Nếu nhà thầu trúng thầu, khi bắt đầu hợp đồng mới phải thay toàn bộ tải/khăn vệ sinh mới</w:t>
            </w:r>
          </w:p>
          <w:p w14:paraId="79B09DC3"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Cây gom chất thải.</w:t>
            </w:r>
          </w:p>
          <w:p w14:paraId="07A13B9A"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Biển báo sàn ướt.</w:t>
            </w:r>
          </w:p>
          <w:p w14:paraId="4F783CDD" w14:textId="77777777" w:rsidR="006868D4" w:rsidRPr="00093932" w:rsidRDefault="006868D4" w:rsidP="00093932">
            <w:pPr>
              <w:spacing w:after="0" w:line="240" w:lineRule="auto"/>
              <w:jc w:val="both"/>
              <w:rPr>
                <w:rFonts w:cs="Times New Roman"/>
                <w:sz w:val="26"/>
                <w:szCs w:val="26"/>
              </w:rPr>
            </w:pPr>
          </w:p>
        </w:tc>
        <w:tc>
          <w:tcPr>
            <w:tcW w:w="1848" w:type="dxa"/>
            <w:shd w:val="clear" w:color="auto" w:fill="FFFFFF"/>
            <w:vAlign w:val="center"/>
          </w:tcPr>
          <w:p w14:paraId="52C3D3C9" w14:textId="77777777" w:rsidR="006868D4" w:rsidRPr="00093932" w:rsidRDefault="006868D4" w:rsidP="00093932">
            <w:pPr>
              <w:spacing w:after="0" w:line="240" w:lineRule="auto"/>
              <w:rPr>
                <w:rFonts w:cs="Times New Roman"/>
                <w:sz w:val="26"/>
                <w:szCs w:val="26"/>
              </w:rPr>
            </w:pPr>
          </w:p>
        </w:tc>
      </w:tr>
      <w:tr w:rsidR="006868D4" w:rsidRPr="00093932" w14:paraId="225BA30E" w14:textId="77777777" w:rsidTr="006868D4">
        <w:trPr>
          <w:trHeight w:val="20"/>
        </w:trPr>
        <w:tc>
          <w:tcPr>
            <w:tcW w:w="675" w:type="dxa"/>
            <w:vMerge/>
            <w:shd w:val="clear" w:color="auto" w:fill="FFFFFF"/>
            <w:vAlign w:val="center"/>
          </w:tcPr>
          <w:p w14:paraId="736020F1" w14:textId="77777777" w:rsidR="006868D4" w:rsidRPr="00093932" w:rsidRDefault="006868D4" w:rsidP="00093932">
            <w:pPr>
              <w:spacing w:after="0" w:line="240" w:lineRule="auto"/>
              <w:rPr>
                <w:rFonts w:cs="Times New Roman"/>
                <w:sz w:val="26"/>
                <w:szCs w:val="26"/>
              </w:rPr>
            </w:pPr>
          </w:p>
        </w:tc>
        <w:tc>
          <w:tcPr>
            <w:tcW w:w="1560" w:type="dxa"/>
            <w:vMerge/>
            <w:shd w:val="clear" w:color="auto" w:fill="FFFFFF"/>
            <w:vAlign w:val="center"/>
          </w:tcPr>
          <w:p w14:paraId="49DCA613" w14:textId="77777777" w:rsidR="006868D4" w:rsidRPr="00093932" w:rsidRDefault="006868D4" w:rsidP="00093932">
            <w:pPr>
              <w:spacing w:after="0" w:line="240" w:lineRule="auto"/>
              <w:jc w:val="both"/>
              <w:rPr>
                <w:rFonts w:cs="Times New Roman"/>
                <w:b/>
                <w:sz w:val="26"/>
                <w:szCs w:val="26"/>
              </w:rPr>
            </w:pPr>
          </w:p>
        </w:tc>
        <w:tc>
          <w:tcPr>
            <w:tcW w:w="5698" w:type="dxa"/>
            <w:shd w:val="clear" w:color="auto" w:fill="FFFFFF"/>
            <w:vAlign w:val="center"/>
          </w:tcPr>
          <w:p w14:paraId="30DC0FBA" w14:textId="77777777" w:rsidR="006868D4" w:rsidRPr="00093932" w:rsidRDefault="006868D4" w:rsidP="00093932">
            <w:pPr>
              <w:widowControl w:val="0"/>
              <w:numPr>
                <w:ilvl w:val="0"/>
                <w:numId w:val="2"/>
              </w:numPr>
              <w:spacing w:after="0" w:line="240" w:lineRule="auto"/>
              <w:ind w:left="34" w:hanging="360"/>
              <w:contextualSpacing/>
              <w:jc w:val="both"/>
              <w:rPr>
                <w:rFonts w:cs="Times New Roman"/>
                <w:sz w:val="26"/>
                <w:szCs w:val="26"/>
              </w:rPr>
            </w:pPr>
            <w:r w:rsidRPr="00093932">
              <w:rPr>
                <w:rFonts w:cs="Times New Roman"/>
                <w:sz w:val="26"/>
                <w:szCs w:val="26"/>
              </w:rPr>
              <w:t xml:space="preserve">- </w:t>
            </w:r>
            <w:r w:rsidRPr="00093932">
              <w:rPr>
                <w:rFonts w:cs="Times New Roman"/>
                <w:b/>
                <w:sz w:val="26"/>
                <w:szCs w:val="26"/>
              </w:rPr>
              <w:t>Xe làm vệ sinh đa năng</w:t>
            </w:r>
            <w:r w:rsidRPr="00093932">
              <w:rPr>
                <w:rFonts w:cs="Times New Roman"/>
                <w:sz w:val="26"/>
                <w:szCs w:val="26"/>
              </w:rPr>
              <w:t xml:space="preserve"> : Tối thiểu 35 xe</w:t>
            </w:r>
          </w:p>
          <w:p w14:paraId="055430D6" w14:textId="77777777" w:rsidR="006868D4" w:rsidRPr="00093932" w:rsidRDefault="006868D4" w:rsidP="00093932">
            <w:pPr>
              <w:widowControl w:val="0"/>
              <w:numPr>
                <w:ilvl w:val="0"/>
                <w:numId w:val="2"/>
              </w:numPr>
              <w:spacing w:after="0" w:line="240" w:lineRule="auto"/>
              <w:ind w:left="34" w:hanging="360"/>
              <w:contextualSpacing/>
              <w:jc w:val="both"/>
              <w:rPr>
                <w:rFonts w:cs="Times New Roman"/>
                <w:sz w:val="26"/>
                <w:szCs w:val="26"/>
              </w:rPr>
            </w:pPr>
            <w:r w:rsidRPr="00093932">
              <w:rPr>
                <w:rFonts w:cs="Times New Roman"/>
                <w:sz w:val="26"/>
                <w:szCs w:val="26"/>
              </w:rPr>
              <w:t>Tối thiểu 03 tầng: tầng để tải/khăn vệ sinh</w:t>
            </w:r>
          </w:p>
          <w:p w14:paraId="09E22231" w14:textId="77777777" w:rsidR="006868D4" w:rsidRPr="00093932" w:rsidRDefault="006868D4" w:rsidP="00093932">
            <w:pPr>
              <w:widowControl w:val="0"/>
              <w:numPr>
                <w:ilvl w:val="0"/>
                <w:numId w:val="2"/>
              </w:numPr>
              <w:spacing w:after="0" w:line="240" w:lineRule="auto"/>
              <w:ind w:left="34" w:hanging="360"/>
              <w:contextualSpacing/>
              <w:rPr>
                <w:rFonts w:cs="Times New Roman"/>
                <w:sz w:val="26"/>
                <w:szCs w:val="26"/>
              </w:rPr>
            </w:pPr>
            <w:r w:rsidRPr="00093932">
              <w:rPr>
                <w:rFonts w:cs="Times New Roman"/>
                <w:sz w:val="26"/>
                <w:szCs w:val="26"/>
              </w:rPr>
              <w:t>Tầng để khăn lau sạch, túi đựng chất thải,…</w:t>
            </w:r>
          </w:p>
          <w:p w14:paraId="434657DD" w14:textId="77777777" w:rsidR="006868D4" w:rsidRPr="00093932" w:rsidRDefault="006868D4" w:rsidP="00093932">
            <w:pPr>
              <w:widowControl w:val="0"/>
              <w:numPr>
                <w:ilvl w:val="0"/>
                <w:numId w:val="2"/>
              </w:numPr>
              <w:spacing w:after="0" w:line="240" w:lineRule="auto"/>
              <w:ind w:left="34" w:hanging="360"/>
              <w:contextualSpacing/>
              <w:rPr>
                <w:rFonts w:cs="Times New Roman"/>
                <w:sz w:val="26"/>
                <w:szCs w:val="26"/>
              </w:rPr>
            </w:pPr>
            <w:r w:rsidRPr="00093932">
              <w:rPr>
                <w:rFonts w:cs="Times New Roman"/>
                <w:sz w:val="26"/>
                <w:szCs w:val="26"/>
              </w:rPr>
              <w:t>+ 01 bộ vắt tải.</w:t>
            </w:r>
          </w:p>
          <w:p w14:paraId="7CA59D9C" w14:textId="77777777" w:rsidR="006868D4" w:rsidRPr="00093932" w:rsidRDefault="006868D4" w:rsidP="00093932">
            <w:pPr>
              <w:widowControl w:val="0"/>
              <w:numPr>
                <w:ilvl w:val="0"/>
                <w:numId w:val="2"/>
              </w:numPr>
              <w:spacing w:after="0" w:line="240" w:lineRule="auto"/>
              <w:ind w:left="34" w:hanging="360"/>
              <w:contextualSpacing/>
              <w:rPr>
                <w:rFonts w:cs="Times New Roman"/>
                <w:sz w:val="26"/>
                <w:szCs w:val="26"/>
              </w:rPr>
            </w:pPr>
            <w:r w:rsidRPr="00093932">
              <w:rPr>
                <w:rFonts w:cs="Times New Roman"/>
                <w:sz w:val="26"/>
                <w:szCs w:val="26"/>
              </w:rPr>
              <w:t>+ 01 hộc đựng chất thải sinh hoạt.</w:t>
            </w:r>
          </w:p>
          <w:p w14:paraId="789C7230" w14:textId="77777777" w:rsidR="006868D4" w:rsidRPr="00093932" w:rsidRDefault="006868D4" w:rsidP="00093932">
            <w:pPr>
              <w:widowControl w:val="0"/>
              <w:numPr>
                <w:ilvl w:val="0"/>
                <w:numId w:val="2"/>
              </w:numPr>
              <w:spacing w:after="0" w:line="240" w:lineRule="auto"/>
              <w:ind w:left="34" w:hanging="360"/>
              <w:contextualSpacing/>
              <w:rPr>
                <w:rFonts w:cs="Times New Roman"/>
                <w:sz w:val="26"/>
                <w:szCs w:val="26"/>
              </w:rPr>
            </w:pPr>
            <w:r w:rsidRPr="00093932">
              <w:rPr>
                <w:rFonts w:cs="Times New Roman"/>
                <w:sz w:val="26"/>
                <w:szCs w:val="26"/>
              </w:rPr>
              <w:t xml:space="preserve">Tối thiểu 03 xô nhỏ: </w:t>
            </w:r>
          </w:p>
          <w:p w14:paraId="24D599D8" w14:textId="77777777" w:rsidR="006868D4" w:rsidRPr="00093932" w:rsidRDefault="006868D4" w:rsidP="00093932">
            <w:pPr>
              <w:spacing w:after="0" w:line="240" w:lineRule="auto"/>
              <w:ind w:left="34"/>
              <w:jc w:val="both"/>
              <w:rPr>
                <w:rFonts w:cs="Times New Roman"/>
                <w:sz w:val="26"/>
                <w:szCs w:val="26"/>
              </w:rPr>
            </w:pPr>
            <w:r w:rsidRPr="00093932">
              <w:rPr>
                <w:rFonts w:cs="Times New Roman"/>
                <w:sz w:val="26"/>
                <w:szCs w:val="26"/>
              </w:rPr>
              <w:t>+ 01 xô đựng hóa chất và dụng cụ làm sạch toilet.</w:t>
            </w:r>
          </w:p>
          <w:p w14:paraId="317BB76E" w14:textId="77777777" w:rsidR="006868D4" w:rsidRPr="00093932" w:rsidRDefault="006868D4" w:rsidP="00093932">
            <w:pPr>
              <w:spacing w:after="0" w:line="240" w:lineRule="auto"/>
              <w:ind w:left="34"/>
              <w:jc w:val="both"/>
              <w:rPr>
                <w:rFonts w:cs="Times New Roman"/>
                <w:sz w:val="26"/>
                <w:szCs w:val="26"/>
              </w:rPr>
            </w:pPr>
            <w:r w:rsidRPr="00093932">
              <w:rPr>
                <w:rFonts w:cs="Times New Roman"/>
                <w:sz w:val="26"/>
                <w:szCs w:val="26"/>
              </w:rPr>
              <w:t>+ 01 xô đựng hóa chất và dụng cụ làm vệ sinh phòng bệnh.</w:t>
            </w:r>
          </w:p>
          <w:p w14:paraId="7238C722" w14:textId="77777777" w:rsidR="006868D4" w:rsidRPr="00093932" w:rsidRDefault="006868D4" w:rsidP="00093932">
            <w:pPr>
              <w:spacing w:after="0" w:line="240" w:lineRule="auto"/>
              <w:ind w:left="34"/>
              <w:jc w:val="both"/>
              <w:rPr>
                <w:rFonts w:cs="Times New Roman"/>
                <w:sz w:val="26"/>
                <w:szCs w:val="26"/>
              </w:rPr>
            </w:pPr>
            <w:r w:rsidRPr="00093932">
              <w:rPr>
                <w:rFonts w:cs="Times New Roman"/>
                <w:sz w:val="26"/>
                <w:szCs w:val="26"/>
              </w:rPr>
              <w:t>+ 01 xô đựng hóa chất và dụng cụ vệ sinh khu hành chính.</w:t>
            </w:r>
          </w:p>
          <w:p w14:paraId="073C4AD5" w14:textId="77777777" w:rsidR="006868D4" w:rsidRPr="00093932" w:rsidRDefault="006868D4" w:rsidP="00093932">
            <w:pPr>
              <w:widowControl w:val="0"/>
              <w:numPr>
                <w:ilvl w:val="0"/>
                <w:numId w:val="2"/>
              </w:numPr>
              <w:spacing w:after="0" w:line="240" w:lineRule="auto"/>
              <w:ind w:left="34" w:hanging="360"/>
              <w:contextualSpacing/>
              <w:rPr>
                <w:rFonts w:cs="Times New Roman"/>
                <w:sz w:val="26"/>
                <w:szCs w:val="26"/>
              </w:rPr>
            </w:pPr>
            <w:r w:rsidRPr="00093932">
              <w:rPr>
                <w:rFonts w:cs="Times New Roman"/>
                <w:sz w:val="26"/>
                <w:szCs w:val="26"/>
              </w:rPr>
              <w:t xml:space="preserve">02 xô to: </w:t>
            </w:r>
          </w:p>
          <w:p w14:paraId="2F0F7B03" w14:textId="77777777" w:rsidR="006868D4" w:rsidRPr="00093932" w:rsidRDefault="006868D4" w:rsidP="00093932">
            <w:pPr>
              <w:widowControl w:val="0"/>
              <w:numPr>
                <w:ilvl w:val="0"/>
                <w:numId w:val="2"/>
              </w:numPr>
              <w:spacing w:after="0" w:line="240" w:lineRule="auto"/>
              <w:ind w:left="34" w:hanging="360"/>
              <w:contextualSpacing/>
              <w:rPr>
                <w:rFonts w:cs="Times New Roman"/>
                <w:sz w:val="26"/>
                <w:szCs w:val="26"/>
              </w:rPr>
            </w:pPr>
            <w:r w:rsidRPr="00093932">
              <w:rPr>
                <w:rFonts w:cs="Times New Roman"/>
                <w:sz w:val="26"/>
                <w:szCs w:val="26"/>
              </w:rPr>
              <w:t>+ 01 xô to đựng nước pha hóa chất chà sàn.</w:t>
            </w:r>
          </w:p>
          <w:p w14:paraId="7FEEED50" w14:textId="77777777" w:rsidR="006868D4" w:rsidRPr="00093932" w:rsidRDefault="006868D4" w:rsidP="00093932">
            <w:pPr>
              <w:widowControl w:val="0"/>
              <w:numPr>
                <w:ilvl w:val="0"/>
                <w:numId w:val="2"/>
              </w:numPr>
              <w:spacing w:after="0" w:line="240" w:lineRule="auto"/>
              <w:ind w:left="34" w:hanging="360"/>
              <w:contextualSpacing/>
              <w:rPr>
                <w:rFonts w:cs="Times New Roman"/>
                <w:sz w:val="26"/>
                <w:szCs w:val="26"/>
              </w:rPr>
            </w:pPr>
            <w:r w:rsidRPr="00093932">
              <w:rPr>
                <w:rFonts w:cs="Times New Roman"/>
                <w:sz w:val="26"/>
                <w:szCs w:val="26"/>
              </w:rPr>
              <w:t>+ 01 xô đựng tải/khăn vệ sinh đã qua sử dụng.</w:t>
            </w:r>
          </w:p>
          <w:p w14:paraId="0C13245B"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Trên xe có vị trí gắn các dụng cụ vệ sinh: chổi, ky hốt rác,… cứng cáp, bền.</w:t>
            </w:r>
          </w:p>
          <w:p w14:paraId="55666823" w14:textId="77777777" w:rsidR="006868D4" w:rsidRPr="00093932" w:rsidRDefault="006868D4" w:rsidP="00093932">
            <w:pPr>
              <w:spacing w:after="0" w:line="240" w:lineRule="auto"/>
              <w:ind w:left="34"/>
              <w:contextualSpacing/>
              <w:rPr>
                <w:rFonts w:cs="Times New Roman"/>
                <w:sz w:val="26"/>
                <w:szCs w:val="26"/>
              </w:rPr>
            </w:pPr>
            <w:r w:rsidRPr="00093932">
              <w:rPr>
                <w:rFonts w:cs="Times New Roman"/>
                <w:sz w:val="26"/>
                <w:szCs w:val="26"/>
              </w:rPr>
              <w:t>Dễ dàng được làm sạch.</w:t>
            </w:r>
          </w:p>
          <w:p w14:paraId="54B5DF94" w14:textId="77777777" w:rsidR="006868D4" w:rsidRPr="00093932" w:rsidRDefault="006868D4" w:rsidP="00093932">
            <w:pPr>
              <w:spacing w:after="0" w:line="240" w:lineRule="auto"/>
              <w:ind w:left="34"/>
              <w:contextualSpacing/>
              <w:rPr>
                <w:rFonts w:cs="Times New Roman"/>
                <w:sz w:val="26"/>
                <w:szCs w:val="26"/>
              </w:rPr>
            </w:pPr>
            <w:r w:rsidRPr="00093932">
              <w:rPr>
                <w:rFonts w:cs="Times New Roman"/>
                <w:sz w:val="26"/>
                <w:szCs w:val="26"/>
              </w:rPr>
              <w:t>Có bánh xe không gây tiếng ồn khi di chuyển.</w:t>
            </w:r>
          </w:p>
          <w:p w14:paraId="604F1AF0" w14:textId="77777777" w:rsidR="006868D4" w:rsidRPr="00093932" w:rsidRDefault="006868D4" w:rsidP="00093932">
            <w:pPr>
              <w:spacing w:after="0" w:line="240" w:lineRule="auto"/>
              <w:ind w:left="34"/>
              <w:contextualSpacing/>
              <w:rPr>
                <w:rFonts w:cs="Times New Roman"/>
                <w:sz w:val="26"/>
                <w:szCs w:val="26"/>
              </w:rPr>
            </w:pPr>
            <w:r w:rsidRPr="00093932">
              <w:rPr>
                <w:rFonts w:cs="Times New Roman"/>
                <w:sz w:val="26"/>
                <w:szCs w:val="26"/>
              </w:rPr>
              <w:t>Có kích thước phù hợp với các lối ra vào của Bệnh viện.</w:t>
            </w:r>
          </w:p>
          <w:p w14:paraId="55C951C9" w14:textId="77777777" w:rsidR="006868D4" w:rsidRPr="00093932" w:rsidRDefault="006868D4" w:rsidP="00093932">
            <w:pPr>
              <w:spacing w:after="0" w:line="240" w:lineRule="auto"/>
              <w:rPr>
                <w:rFonts w:cs="Times New Roman"/>
                <w:sz w:val="26"/>
                <w:szCs w:val="26"/>
              </w:rPr>
            </w:pPr>
            <w:r w:rsidRPr="00093932">
              <w:rPr>
                <w:rFonts w:cs="Times New Roman"/>
                <w:sz w:val="26"/>
                <w:szCs w:val="26"/>
              </w:rPr>
              <w:t>Có túi gom rác 02 ngăn.</w:t>
            </w:r>
          </w:p>
          <w:p w14:paraId="27537BBD"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lastRenderedPageBreak/>
              <w:t>Nhà thầu có hình ảnh minh họa và bản thuyết minh xe làm sạch đa năng có đủ không gian để bố trí các phương tiện sau: có bố trí hướng dẫn quy trình vệ sinh, bảng mô tả công việc; hóa chất; các loại khăn lau; các loại xô; cây và bàn kẹp móp; biển báo trơn trượt/đang vệ sinh; móp lau sàn; bàn chải sàn; cây gắp rác; ky hốt rác; chổi quét,…</w:t>
            </w:r>
          </w:p>
        </w:tc>
        <w:tc>
          <w:tcPr>
            <w:tcW w:w="1848" w:type="dxa"/>
            <w:shd w:val="clear" w:color="auto" w:fill="FFFFFF"/>
            <w:vAlign w:val="center"/>
          </w:tcPr>
          <w:p w14:paraId="48BED4D5" w14:textId="77777777" w:rsidR="006868D4" w:rsidRPr="00093932" w:rsidRDefault="006868D4" w:rsidP="00093932">
            <w:pPr>
              <w:spacing w:after="0" w:line="240" w:lineRule="auto"/>
              <w:rPr>
                <w:rFonts w:cs="Times New Roman"/>
                <w:sz w:val="26"/>
                <w:szCs w:val="26"/>
              </w:rPr>
            </w:pPr>
          </w:p>
        </w:tc>
      </w:tr>
      <w:tr w:rsidR="006868D4" w:rsidRPr="00093932" w14:paraId="612DD961" w14:textId="77777777" w:rsidTr="006868D4">
        <w:trPr>
          <w:trHeight w:val="20"/>
        </w:trPr>
        <w:tc>
          <w:tcPr>
            <w:tcW w:w="675" w:type="dxa"/>
            <w:vMerge/>
            <w:shd w:val="clear" w:color="auto" w:fill="FFFFFF"/>
            <w:vAlign w:val="center"/>
          </w:tcPr>
          <w:p w14:paraId="308B225C" w14:textId="77777777" w:rsidR="006868D4" w:rsidRPr="00093932" w:rsidRDefault="006868D4" w:rsidP="00093932">
            <w:pPr>
              <w:spacing w:after="0" w:line="240" w:lineRule="auto"/>
              <w:rPr>
                <w:rFonts w:cs="Times New Roman"/>
                <w:sz w:val="26"/>
                <w:szCs w:val="26"/>
              </w:rPr>
            </w:pPr>
          </w:p>
        </w:tc>
        <w:tc>
          <w:tcPr>
            <w:tcW w:w="1560" w:type="dxa"/>
            <w:vMerge/>
            <w:shd w:val="clear" w:color="auto" w:fill="FFFFFF"/>
            <w:vAlign w:val="center"/>
          </w:tcPr>
          <w:p w14:paraId="64B1E7D4" w14:textId="77777777" w:rsidR="006868D4" w:rsidRPr="00093932" w:rsidRDefault="006868D4" w:rsidP="00093932">
            <w:pPr>
              <w:spacing w:after="0" w:line="240" w:lineRule="auto"/>
              <w:jc w:val="both"/>
              <w:rPr>
                <w:rFonts w:cs="Times New Roman"/>
                <w:b/>
                <w:sz w:val="26"/>
                <w:szCs w:val="26"/>
              </w:rPr>
            </w:pPr>
          </w:p>
        </w:tc>
        <w:tc>
          <w:tcPr>
            <w:tcW w:w="5698" w:type="dxa"/>
            <w:shd w:val="clear" w:color="auto" w:fill="FFFFFF"/>
            <w:vAlign w:val="center"/>
          </w:tcPr>
          <w:p w14:paraId="1817AA00" w14:textId="77777777" w:rsidR="006868D4" w:rsidRPr="00093932" w:rsidRDefault="006868D4" w:rsidP="00093932">
            <w:pPr>
              <w:spacing w:after="0" w:line="240" w:lineRule="auto"/>
              <w:jc w:val="both"/>
              <w:rPr>
                <w:rFonts w:cs="Times New Roman"/>
                <w:b/>
                <w:sz w:val="26"/>
                <w:szCs w:val="26"/>
              </w:rPr>
            </w:pPr>
            <w:r w:rsidRPr="00093932">
              <w:rPr>
                <w:rFonts w:cs="Times New Roman"/>
                <w:sz w:val="26"/>
                <w:szCs w:val="26"/>
              </w:rPr>
              <w:t xml:space="preserve">- </w:t>
            </w:r>
            <w:r w:rsidRPr="00093932">
              <w:rPr>
                <w:rFonts w:cs="Times New Roman"/>
                <w:b/>
                <w:sz w:val="26"/>
                <w:szCs w:val="26"/>
              </w:rPr>
              <w:t xml:space="preserve">Xe làm vệ sinh nhỏ: </w:t>
            </w:r>
            <w:r w:rsidRPr="00093932">
              <w:rPr>
                <w:rFonts w:cs="Times New Roman"/>
                <w:sz w:val="26"/>
                <w:szCs w:val="26"/>
              </w:rPr>
              <w:t>Tối thiểu 05 xe</w:t>
            </w:r>
          </w:p>
          <w:p w14:paraId="5EE190C0" w14:textId="77777777" w:rsidR="006868D4" w:rsidRPr="00093932" w:rsidRDefault="006868D4" w:rsidP="00093932">
            <w:pPr>
              <w:pBdr>
                <w:top w:val="single" w:sz="6" w:space="6" w:color="EAEAEA"/>
              </w:pBdr>
              <w:spacing w:after="0" w:line="240" w:lineRule="auto"/>
              <w:rPr>
                <w:rFonts w:cs="Times New Roman"/>
                <w:sz w:val="26"/>
                <w:szCs w:val="26"/>
              </w:rPr>
            </w:pPr>
            <w:r w:rsidRPr="00093932">
              <w:rPr>
                <w:rFonts w:cs="Times New Roman"/>
                <w:sz w:val="26"/>
                <w:szCs w:val="26"/>
              </w:rPr>
              <w:t>01 bộ vắt tải, 01 bộ túi đựng rác có nắp đậy, ngăn trên có 1 xô dung tích 5 lít, ngăn dưới đựng dụng cụ vệ sinh, có 2 xô chứa nước.</w:t>
            </w:r>
          </w:p>
          <w:p w14:paraId="0E7AEBEC"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 Nhà thầu có hình ảnh minh họa và bản thuyết minh.</w:t>
            </w:r>
          </w:p>
        </w:tc>
        <w:tc>
          <w:tcPr>
            <w:tcW w:w="1848" w:type="dxa"/>
            <w:shd w:val="clear" w:color="auto" w:fill="FFFFFF"/>
            <w:vAlign w:val="center"/>
          </w:tcPr>
          <w:p w14:paraId="1CB96BDE" w14:textId="77777777" w:rsidR="006868D4" w:rsidRPr="00093932" w:rsidRDefault="006868D4" w:rsidP="00093932">
            <w:pPr>
              <w:spacing w:after="0" w:line="240" w:lineRule="auto"/>
              <w:rPr>
                <w:rFonts w:cs="Times New Roman"/>
                <w:sz w:val="26"/>
                <w:szCs w:val="26"/>
              </w:rPr>
            </w:pPr>
          </w:p>
          <w:p w14:paraId="106BE0CB" w14:textId="77777777" w:rsidR="006868D4" w:rsidRPr="00093932" w:rsidRDefault="006868D4" w:rsidP="00093932">
            <w:pPr>
              <w:spacing w:after="0" w:line="240" w:lineRule="auto"/>
              <w:rPr>
                <w:rFonts w:cs="Times New Roman"/>
                <w:sz w:val="26"/>
                <w:szCs w:val="26"/>
              </w:rPr>
            </w:pPr>
          </w:p>
        </w:tc>
      </w:tr>
      <w:tr w:rsidR="006868D4" w:rsidRPr="00093932" w14:paraId="29238B48" w14:textId="77777777" w:rsidTr="006868D4">
        <w:trPr>
          <w:trHeight w:val="20"/>
        </w:trPr>
        <w:tc>
          <w:tcPr>
            <w:tcW w:w="675" w:type="dxa"/>
            <w:vMerge/>
            <w:shd w:val="clear" w:color="auto" w:fill="FFFFFF"/>
            <w:vAlign w:val="center"/>
          </w:tcPr>
          <w:p w14:paraId="36F9566D" w14:textId="77777777" w:rsidR="006868D4" w:rsidRPr="00093932" w:rsidRDefault="006868D4" w:rsidP="00093932">
            <w:pPr>
              <w:spacing w:after="0" w:line="240" w:lineRule="auto"/>
              <w:rPr>
                <w:rFonts w:cs="Times New Roman"/>
                <w:sz w:val="26"/>
                <w:szCs w:val="26"/>
              </w:rPr>
            </w:pPr>
          </w:p>
        </w:tc>
        <w:tc>
          <w:tcPr>
            <w:tcW w:w="1560" w:type="dxa"/>
            <w:vMerge/>
            <w:shd w:val="clear" w:color="auto" w:fill="FFFFFF"/>
            <w:vAlign w:val="center"/>
          </w:tcPr>
          <w:p w14:paraId="16755490" w14:textId="77777777" w:rsidR="006868D4" w:rsidRPr="00093932" w:rsidRDefault="006868D4" w:rsidP="00093932">
            <w:pPr>
              <w:spacing w:after="0" w:line="240" w:lineRule="auto"/>
              <w:jc w:val="both"/>
              <w:rPr>
                <w:rFonts w:cs="Times New Roman"/>
                <w:b/>
                <w:sz w:val="26"/>
                <w:szCs w:val="26"/>
              </w:rPr>
            </w:pPr>
          </w:p>
        </w:tc>
        <w:tc>
          <w:tcPr>
            <w:tcW w:w="5698" w:type="dxa"/>
            <w:shd w:val="clear" w:color="auto" w:fill="FFFFFF"/>
            <w:vAlign w:val="center"/>
          </w:tcPr>
          <w:p w14:paraId="2E39DE4C" w14:textId="77777777" w:rsidR="006868D4" w:rsidRPr="00093932" w:rsidRDefault="006868D4" w:rsidP="00093932">
            <w:pPr>
              <w:spacing w:after="0" w:line="240" w:lineRule="auto"/>
              <w:jc w:val="both"/>
              <w:rPr>
                <w:rFonts w:cs="Times New Roman"/>
                <w:b/>
                <w:sz w:val="26"/>
                <w:szCs w:val="26"/>
              </w:rPr>
            </w:pPr>
            <w:r w:rsidRPr="00093932">
              <w:rPr>
                <w:rFonts w:cs="Times New Roman"/>
                <w:sz w:val="26"/>
                <w:szCs w:val="26"/>
              </w:rPr>
              <w:t xml:space="preserve">- </w:t>
            </w:r>
            <w:r w:rsidRPr="00093932">
              <w:rPr>
                <w:rFonts w:cs="Times New Roman"/>
                <w:b/>
                <w:sz w:val="26"/>
                <w:szCs w:val="26"/>
              </w:rPr>
              <w:t xml:space="preserve">Bộ dụng cụ vệ sinh kính: </w:t>
            </w:r>
            <w:r w:rsidRPr="00093932">
              <w:rPr>
                <w:rFonts w:cs="Times New Roman"/>
                <w:sz w:val="26"/>
                <w:szCs w:val="26"/>
              </w:rPr>
              <w:t>Tối thiểu 03 bộ</w:t>
            </w:r>
          </w:p>
          <w:p w14:paraId="7D11D61C" w14:textId="77777777" w:rsidR="006868D4" w:rsidRPr="00093932" w:rsidRDefault="006868D4" w:rsidP="00093932">
            <w:pPr>
              <w:spacing w:after="0" w:line="240" w:lineRule="auto"/>
              <w:rPr>
                <w:rFonts w:cs="Times New Roman"/>
                <w:sz w:val="26"/>
                <w:szCs w:val="26"/>
              </w:rPr>
            </w:pPr>
            <w:r w:rsidRPr="00093932">
              <w:rPr>
                <w:rFonts w:cs="Times New Roman"/>
                <w:sz w:val="26"/>
                <w:szCs w:val="26"/>
              </w:rPr>
              <w:t>Tay bông lau kính, tay gạt kính inox, lưỡi gạt kính thay thế, bông lau thay thế, dao cạo kính, cán nối điều chỉnh độ dài, đầu quét mạng nhện, đầu kẹp khăn lau kính, khăn lau kính, dụng cụ quét khe cửa.</w:t>
            </w:r>
          </w:p>
          <w:p w14:paraId="304FDB78" w14:textId="77777777" w:rsidR="006868D4" w:rsidRPr="00093932" w:rsidRDefault="006868D4" w:rsidP="00093932">
            <w:pPr>
              <w:spacing w:after="0" w:line="240" w:lineRule="auto"/>
              <w:jc w:val="both"/>
              <w:rPr>
                <w:rFonts w:cs="Times New Roman"/>
                <w:sz w:val="26"/>
                <w:szCs w:val="26"/>
              </w:rPr>
            </w:pPr>
            <w:r w:rsidRPr="00093932">
              <w:rPr>
                <w:rFonts w:cs="Times New Roman"/>
                <w:b/>
                <w:bCs/>
                <w:sz w:val="26"/>
                <w:szCs w:val="26"/>
              </w:rPr>
              <w:t>- Xô vắt bông lau kính:</w:t>
            </w:r>
            <w:r w:rsidRPr="00093932">
              <w:rPr>
                <w:rFonts w:cs="Times New Roman"/>
                <w:sz w:val="26"/>
                <w:szCs w:val="26"/>
              </w:rPr>
              <w:t xml:space="preserve"> được thiết kế 2 ngăn để hóa chất và nước sạch, dùng để vắt bông lau kính khi nhúng hóa chất.</w:t>
            </w:r>
          </w:p>
          <w:p w14:paraId="02A368A2"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Nhà thầu có hình ảnh minh họa và bản thuyết minh.</w:t>
            </w:r>
          </w:p>
        </w:tc>
        <w:tc>
          <w:tcPr>
            <w:tcW w:w="1848" w:type="dxa"/>
            <w:shd w:val="clear" w:color="auto" w:fill="FFFFFF"/>
            <w:vAlign w:val="center"/>
          </w:tcPr>
          <w:p w14:paraId="51F1C0C1" w14:textId="77777777" w:rsidR="006868D4" w:rsidRPr="00093932" w:rsidRDefault="006868D4" w:rsidP="00093932">
            <w:pPr>
              <w:spacing w:after="0" w:line="240" w:lineRule="auto"/>
              <w:rPr>
                <w:rFonts w:cs="Times New Roman"/>
                <w:sz w:val="26"/>
                <w:szCs w:val="26"/>
              </w:rPr>
            </w:pPr>
          </w:p>
        </w:tc>
      </w:tr>
      <w:tr w:rsidR="006868D4" w:rsidRPr="00093932" w14:paraId="18A68E05" w14:textId="77777777" w:rsidTr="006868D4">
        <w:trPr>
          <w:trHeight w:val="20"/>
        </w:trPr>
        <w:tc>
          <w:tcPr>
            <w:tcW w:w="675" w:type="dxa"/>
            <w:vMerge/>
            <w:shd w:val="clear" w:color="auto" w:fill="FFFFFF"/>
            <w:vAlign w:val="center"/>
          </w:tcPr>
          <w:p w14:paraId="53A312F6" w14:textId="77777777" w:rsidR="006868D4" w:rsidRPr="00093932" w:rsidRDefault="006868D4" w:rsidP="00093932">
            <w:pPr>
              <w:spacing w:after="0" w:line="240" w:lineRule="auto"/>
              <w:rPr>
                <w:rFonts w:cs="Times New Roman"/>
                <w:sz w:val="26"/>
                <w:szCs w:val="26"/>
              </w:rPr>
            </w:pPr>
          </w:p>
        </w:tc>
        <w:tc>
          <w:tcPr>
            <w:tcW w:w="1560" w:type="dxa"/>
            <w:vMerge/>
            <w:shd w:val="clear" w:color="auto" w:fill="FFFFFF"/>
            <w:vAlign w:val="center"/>
          </w:tcPr>
          <w:p w14:paraId="321B3DFC" w14:textId="77777777" w:rsidR="006868D4" w:rsidRPr="00093932" w:rsidRDefault="006868D4" w:rsidP="00093932">
            <w:pPr>
              <w:spacing w:after="0" w:line="240" w:lineRule="auto"/>
              <w:jc w:val="both"/>
              <w:rPr>
                <w:rFonts w:cs="Times New Roman"/>
                <w:b/>
                <w:sz w:val="26"/>
                <w:szCs w:val="26"/>
              </w:rPr>
            </w:pPr>
          </w:p>
        </w:tc>
        <w:tc>
          <w:tcPr>
            <w:tcW w:w="5698" w:type="dxa"/>
            <w:shd w:val="clear" w:color="auto" w:fill="FFFFFF"/>
            <w:vAlign w:val="center"/>
          </w:tcPr>
          <w:p w14:paraId="5A25C57C" w14:textId="77777777" w:rsidR="006868D4" w:rsidRPr="00093932" w:rsidRDefault="006868D4" w:rsidP="00093932">
            <w:pPr>
              <w:widowControl w:val="0"/>
              <w:numPr>
                <w:ilvl w:val="0"/>
                <w:numId w:val="2"/>
              </w:numPr>
              <w:spacing w:after="0" w:line="240" w:lineRule="auto"/>
              <w:ind w:left="15" w:hanging="212"/>
              <w:jc w:val="both"/>
              <w:rPr>
                <w:rFonts w:cs="Times New Roman"/>
                <w:sz w:val="26"/>
                <w:szCs w:val="26"/>
              </w:rPr>
            </w:pPr>
            <w:r w:rsidRPr="00093932">
              <w:rPr>
                <w:rFonts w:cs="Times New Roman"/>
                <w:sz w:val="26"/>
                <w:szCs w:val="26"/>
              </w:rPr>
              <w:t xml:space="preserve">- </w:t>
            </w:r>
            <w:r w:rsidRPr="00093932">
              <w:rPr>
                <w:rFonts w:cs="Times New Roman"/>
                <w:b/>
                <w:sz w:val="26"/>
                <w:szCs w:val="26"/>
              </w:rPr>
              <w:t>Máy giặt:</w:t>
            </w:r>
            <w:r w:rsidRPr="00093932">
              <w:rPr>
                <w:rFonts w:cs="Times New Roman"/>
                <w:sz w:val="26"/>
                <w:szCs w:val="26"/>
              </w:rPr>
              <w:t xml:space="preserve">  tối thiểu 03 máy</w:t>
            </w:r>
          </w:p>
          <w:p w14:paraId="76161730" w14:textId="77777777" w:rsidR="006868D4" w:rsidRPr="00093932" w:rsidRDefault="006868D4" w:rsidP="00093932">
            <w:pPr>
              <w:widowControl w:val="0"/>
              <w:numPr>
                <w:ilvl w:val="0"/>
                <w:numId w:val="2"/>
              </w:numPr>
              <w:spacing w:after="0" w:line="240" w:lineRule="auto"/>
              <w:ind w:left="15" w:hanging="212"/>
              <w:jc w:val="both"/>
              <w:rPr>
                <w:rFonts w:cs="Times New Roman"/>
                <w:sz w:val="26"/>
                <w:szCs w:val="26"/>
              </w:rPr>
            </w:pPr>
            <w:r w:rsidRPr="00093932">
              <w:rPr>
                <w:rFonts w:cs="Times New Roman"/>
                <w:sz w:val="26"/>
                <w:szCs w:val="26"/>
              </w:rPr>
              <w:t xml:space="preserve"> đảm bảo cung cấp tải và khăn vệ sinh sạch và khô. Tiết kiệm điện nước, Không phát ra tiếng ồn, tiếng rung. Máy giặt tối thiểu 12kg. Nhà thầu có hình ảnh minh họa và bản thuyết minh.</w:t>
            </w:r>
          </w:p>
          <w:p w14:paraId="488470EB" w14:textId="77777777" w:rsidR="006868D4" w:rsidRPr="00093932" w:rsidRDefault="006868D4" w:rsidP="00093932">
            <w:pPr>
              <w:spacing w:after="0" w:line="240" w:lineRule="auto"/>
              <w:jc w:val="both"/>
              <w:rPr>
                <w:rFonts w:cs="Times New Roman"/>
                <w:sz w:val="26"/>
                <w:szCs w:val="26"/>
              </w:rPr>
            </w:pPr>
            <w:r w:rsidRPr="00093932">
              <w:rPr>
                <w:rFonts w:cs="Times New Roman"/>
                <w:b/>
                <w:sz w:val="26"/>
                <w:szCs w:val="26"/>
              </w:rPr>
              <w:t>- Máy sấy</w:t>
            </w:r>
            <w:r w:rsidRPr="00093932">
              <w:rPr>
                <w:rFonts w:cs="Times New Roman"/>
                <w:sz w:val="26"/>
                <w:szCs w:val="26"/>
              </w:rPr>
              <w:t>:</w:t>
            </w:r>
            <w:r w:rsidRPr="00093932">
              <w:rPr>
                <w:rFonts w:cs="Times New Roman"/>
                <w:b/>
                <w:sz w:val="26"/>
                <w:szCs w:val="26"/>
              </w:rPr>
              <w:t xml:space="preserve"> </w:t>
            </w:r>
            <w:r w:rsidRPr="00093932">
              <w:rPr>
                <w:rFonts w:cs="Times New Roman"/>
                <w:bCs/>
                <w:sz w:val="26"/>
                <w:szCs w:val="26"/>
              </w:rPr>
              <w:t>t</w:t>
            </w:r>
            <w:r w:rsidRPr="00093932">
              <w:rPr>
                <w:rFonts w:cs="Times New Roman"/>
                <w:sz w:val="26"/>
                <w:szCs w:val="26"/>
              </w:rPr>
              <w:t>ối thiểu 02 máy</w:t>
            </w:r>
            <w:r w:rsidRPr="00093932">
              <w:rPr>
                <w:rFonts w:cs="Times New Roman"/>
                <w:bCs/>
                <w:sz w:val="26"/>
                <w:szCs w:val="26"/>
              </w:rPr>
              <w:t>:</w:t>
            </w:r>
            <w:r w:rsidRPr="00093932">
              <w:rPr>
                <w:rFonts w:cs="Times New Roman"/>
                <w:sz w:val="26"/>
                <w:szCs w:val="26"/>
              </w:rPr>
              <w:t xml:space="preserve"> đảm bảo cung cấp tải và khăn vệ sinh sạch và khô.</w:t>
            </w:r>
          </w:p>
          <w:p w14:paraId="1BECB12E" w14:textId="77777777" w:rsidR="006868D4" w:rsidRPr="00093932" w:rsidRDefault="006868D4" w:rsidP="00093932">
            <w:pPr>
              <w:spacing w:after="0" w:line="240" w:lineRule="auto"/>
              <w:jc w:val="both"/>
              <w:rPr>
                <w:rFonts w:cs="Times New Roman"/>
                <w:b/>
                <w:sz w:val="26"/>
                <w:szCs w:val="26"/>
              </w:rPr>
            </w:pPr>
            <w:r w:rsidRPr="00093932">
              <w:rPr>
                <w:rFonts w:cs="Times New Roman"/>
                <w:sz w:val="26"/>
                <w:szCs w:val="26"/>
              </w:rPr>
              <w:t>Tiết kiệm điện, giảm thiểu tối đa ma sát trong quá trình vận hành, chống rung lắc</w:t>
            </w:r>
            <w:r w:rsidRPr="00093932">
              <w:rPr>
                <w:rFonts w:cs="Times New Roman"/>
                <w:bCs/>
                <w:sz w:val="26"/>
                <w:szCs w:val="26"/>
              </w:rPr>
              <w:t>, </w:t>
            </w:r>
            <w:r w:rsidRPr="00093932">
              <w:rPr>
                <w:rFonts w:cs="Times New Roman"/>
                <w:sz w:val="26"/>
                <w:szCs w:val="26"/>
              </w:rPr>
              <w:t>giảm tiếng ồn, máy giặt tối thiểu 15kg.</w:t>
            </w:r>
            <w:r w:rsidRPr="00093932">
              <w:rPr>
                <w:rFonts w:cs="Times New Roman"/>
                <w:b/>
                <w:sz w:val="26"/>
                <w:szCs w:val="26"/>
              </w:rPr>
              <w:t xml:space="preserve"> </w:t>
            </w:r>
          </w:p>
          <w:p w14:paraId="6255E1F7"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Nhà thầu có hình ảnh minh họa và bản thuyết minh.</w:t>
            </w:r>
          </w:p>
        </w:tc>
        <w:tc>
          <w:tcPr>
            <w:tcW w:w="1848" w:type="dxa"/>
            <w:shd w:val="clear" w:color="auto" w:fill="FFFFFF"/>
            <w:vAlign w:val="center"/>
          </w:tcPr>
          <w:p w14:paraId="13CA99AC" w14:textId="77777777" w:rsidR="006868D4" w:rsidRPr="00093932" w:rsidRDefault="006868D4" w:rsidP="00093932">
            <w:pPr>
              <w:spacing w:after="0" w:line="240" w:lineRule="auto"/>
              <w:rPr>
                <w:rFonts w:cs="Times New Roman"/>
                <w:sz w:val="26"/>
                <w:szCs w:val="26"/>
              </w:rPr>
            </w:pPr>
          </w:p>
        </w:tc>
      </w:tr>
      <w:tr w:rsidR="006868D4" w:rsidRPr="00093932" w14:paraId="2C985F8B" w14:textId="77777777" w:rsidTr="006868D4">
        <w:trPr>
          <w:trHeight w:val="20"/>
        </w:trPr>
        <w:tc>
          <w:tcPr>
            <w:tcW w:w="675" w:type="dxa"/>
            <w:vMerge/>
            <w:shd w:val="clear" w:color="auto" w:fill="FFFFFF"/>
            <w:vAlign w:val="center"/>
          </w:tcPr>
          <w:p w14:paraId="48A32577" w14:textId="77777777" w:rsidR="006868D4" w:rsidRPr="00093932" w:rsidRDefault="006868D4" w:rsidP="00093932">
            <w:pPr>
              <w:spacing w:after="0" w:line="240" w:lineRule="auto"/>
              <w:rPr>
                <w:rFonts w:cs="Times New Roman"/>
                <w:sz w:val="26"/>
                <w:szCs w:val="26"/>
              </w:rPr>
            </w:pPr>
          </w:p>
        </w:tc>
        <w:tc>
          <w:tcPr>
            <w:tcW w:w="1560" w:type="dxa"/>
            <w:vMerge w:val="restart"/>
            <w:shd w:val="clear" w:color="auto" w:fill="FFFFFF"/>
            <w:vAlign w:val="center"/>
          </w:tcPr>
          <w:p w14:paraId="35E1234B" w14:textId="77777777" w:rsidR="006868D4" w:rsidRPr="00093932" w:rsidRDefault="006868D4" w:rsidP="00093932">
            <w:pPr>
              <w:spacing w:after="0" w:line="240" w:lineRule="auto"/>
              <w:jc w:val="center"/>
              <w:rPr>
                <w:rFonts w:cs="Times New Roman"/>
                <w:b/>
                <w:sz w:val="26"/>
                <w:szCs w:val="26"/>
              </w:rPr>
            </w:pPr>
          </w:p>
          <w:p w14:paraId="1913BEA7" w14:textId="77777777" w:rsidR="006868D4" w:rsidRPr="00093932" w:rsidRDefault="006868D4" w:rsidP="00093932">
            <w:pPr>
              <w:spacing w:after="0" w:line="240" w:lineRule="auto"/>
              <w:jc w:val="center"/>
              <w:rPr>
                <w:rFonts w:cs="Times New Roman"/>
                <w:b/>
                <w:sz w:val="26"/>
                <w:szCs w:val="26"/>
              </w:rPr>
            </w:pPr>
          </w:p>
          <w:p w14:paraId="2585CE4F" w14:textId="77777777" w:rsidR="006868D4" w:rsidRPr="00093932" w:rsidRDefault="006868D4" w:rsidP="00093932">
            <w:pPr>
              <w:spacing w:after="0" w:line="240" w:lineRule="auto"/>
              <w:jc w:val="both"/>
              <w:rPr>
                <w:rFonts w:cs="Times New Roman"/>
                <w:b/>
                <w:sz w:val="26"/>
                <w:szCs w:val="26"/>
              </w:rPr>
            </w:pPr>
          </w:p>
        </w:tc>
        <w:tc>
          <w:tcPr>
            <w:tcW w:w="5698" w:type="dxa"/>
            <w:shd w:val="clear" w:color="auto" w:fill="FFFFFF"/>
            <w:vAlign w:val="center"/>
          </w:tcPr>
          <w:p w14:paraId="194864AC"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 </w:t>
            </w:r>
            <w:r w:rsidRPr="00093932">
              <w:rPr>
                <w:rFonts w:cs="Times New Roman"/>
                <w:b/>
                <w:sz w:val="26"/>
                <w:szCs w:val="26"/>
              </w:rPr>
              <w:t>Xe nâng người và dụng cụ làm phần cao:</w:t>
            </w:r>
            <w:r w:rsidRPr="00093932">
              <w:rPr>
                <w:rFonts w:cs="Times New Roman"/>
                <w:sz w:val="26"/>
                <w:szCs w:val="26"/>
              </w:rPr>
              <w:t xml:space="preserve"> </w:t>
            </w:r>
            <w:r w:rsidRPr="00093932">
              <w:rPr>
                <w:rFonts w:cs="Times New Roman"/>
                <w:sz w:val="26"/>
                <w:szCs w:val="26"/>
                <w:u w:val="single"/>
              </w:rPr>
              <w:t>&gt;</w:t>
            </w:r>
            <w:r w:rsidRPr="00093932">
              <w:rPr>
                <w:rFonts w:cs="Times New Roman"/>
                <w:sz w:val="26"/>
                <w:szCs w:val="26"/>
              </w:rPr>
              <w:t>5m. Tối thiểu 01 xe</w:t>
            </w:r>
          </w:p>
          <w:p w14:paraId="094AE843"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Nhà thầu có hình ảnh minh họa và bản thuyết minh</w:t>
            </w:r>
          </w:p>
          <w:p w14:paraId="19BD1AA6"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Dây đai an toàn khi vệ sinh bề mặt ngoài toà nhà: tối thiểu 02 bộ.</w:t>
            </w:r>
          </w:p>
          <w:p w14:paraId="06B410A6"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Thang dây 20m</w:t>
            </w:r>
          </w:p>
          <w:p w14:paraId="44EF6893"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 </w:t>
            </w:r>
            <w:r w:rsidRPr="00093932">
              <w:rPr>
                <w:rFonts w:cs="Times New Roman"/>
                <w:b/>
                <w:sz w:val="26"/>
                <w:szCs w:val="26"/>
              </w:rPr>
              <w:t>Máy chà sàn đơn</w:t>
            </w:r>
            <w:r w:rsidRPr="00093932">
              <w:rPr>
                <w:rFonts w:cs="Times New Roman"/>
                <w:sz w:val="26"/>
                <w:szCs w:val="26"/>
              </w:rPr>
              <w:t>: tối thiểu 02 máy</w:t>
            </w:r>
          </w:p>
          <w:p w14:paraId="2F8BB90D"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Cấu tạo đơn giản, thiết kế nhỏ gọn, cơ động, linh hoạt. Máy dễ dàng vận hành và di chuyển đến nhiều khu vực khác nhau để thực hiện công việc. Đặc biệt là những khu vực nhỏ hẹp, nhiều đồ đạc,… Không gây ra các vết trầy xước, bảo dưỡng toàn bộ bề mặt thảm, sàn,…</w:t>
            </w:r>
          </w:p>
          <w:p w14:paraId="1E4705E9"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lastRenderedPageBreak/>
              <w:t>Nhà thầu có hình ảnh minh họa và bản thuyết minh.</w:t>
            </w:r>
          </w:p>
          <w:p w14:paraId="25BA7B7C"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 </w:t>
            </w:r>
            <w:r w:rsidRPr="00093932">
              <w:rPr>
                <w:rFonts w:cs="Times New Roman"/>
                <w:b/>
                <w:sz w:val="26"/>
                <w:szCs w:val="26"/>
              </w:rPr>
              <w:t xml:space="preserve">Máy chà sàn  liên hợp: </w:t>
            </w:r>
            <w:r w:rsidRPr="00093932">
              <w:rPr>
                <w:rFonts w:cs="Times New Roman"/>
                <w:sz w:val="26"/>
                <w:szCs w:val="26"/>
              </w:rPr>
              <w:t>Tối thiểu 03 máy</w:t>
            </w:r>
          </w:p>
          <w:p w14:paraId="7E201497" w14:textId="77777777" w:rsidR="006868D4" w:rsidRPr="00093932" w:rsidRDefault="006868D4" w:rsidP="00093932">
            <w:pPr>
              <w:spacing w:after="0" w:line="240" w:lineRule="auto"/>
              <w:rPr>
                <w:rFonts w:cs="Times New Roman"/>
                <w:sz w:val="26"/>
                <w:szCs w:val="26"/>
              </w:rPr>
            </w:pPr>
            <w:r w:rsidRPr="00093932">
              <w:rPr>
                <w:rFonts w:cs="Times New Roman"/>
                <w:sz w:val="26"/>
                <w:szCs w:val="26"/>
              </w:rPr>
              <w:t xml:space="preserve">Làm sạch nhanh,  khô nhanh, tránh bám bẩn. </w:t>
            </w:r>
          </w:p>
          <w:p w14:paraId="2FC2EF2D" w14:textId="77777777" w:rsidR="006868D4" w:rsidRPr="00093932" w:rsidRDefault="006868D4" w:rsidP="00093932">
            <w:pPr>
              <w:spacing w:after="0" w:line="240" w:lineRule="auto"/>
              <w:rPr>
                <w:rFonts w:cs="Times New Roman"/>
                <w:sz w:val="26"/>
                <w:szCs w:val="26"/>
              </w:rPr>
            </w:pPr>
            <w:r w:rsidRPr="00093932">
              <w:rPr>
                <w:rFonts w:cs="Times New Roman"/>
                <w:sz w:val="26"/>
                <w:szCs w:val="26"/>
              </w:rPr>
              <w:t xml:space="preserve">Không gây tiếng ồn, rung lắc. </w:t>
            </w:r>
          </w:p>
          <w:p w14:paraId="645E50CF" w14:textId="77777777" w:rsidR="006868D4" w:rsidRPr="00093932" w:rsidRDefault="006868D4" w:rsidP="00093932">
            <w:pPr>
              <w:spacing w:after="0" w:line="240" w:lineRule="auto"/>
              <w:rPr>
                <w:rFonts w:cs="Times New Roman"/>
                <w:sz w:val="26"/>
                <w:szCs w:val="26"/>
              </w:rPr>
            </w:pPr>
            <w:r w:rsidRPr="00093932">
              <w:rPr>
                <w:rFonts w:cs="Times New Roman"/>
                <w:sz w:val="26"/>
                <w:szCs w:val="26"/>
              </w:rPr>
              <w:t>Không gây cháy nổ.</w:t>
            </w:r>
          </w:p>
          <w:p w14:paraId="114F0FA3"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Nhà thầu có hình ảnh minh họa và bản thuyết minh.</w:t>
            </w:r>
          </w:p>
          <w:p w14:paraId="21178C0D"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 </w:t>
            </w:r>
            <w:r w:rsidRPr="00093932">
              <w:rPr>
                <w:rFonts w:cs="Times New Roman"/>
                <w:b/>
                <w:sz w:val="26"/>
                <w:szCs w:val="26"/>
              </w:rPr>
              <w:t>Máy hút bụi, thảm</w:t>
            </w:r>
            <w:r w:rsidRPr="00093932">
              <w:rPr>
                <w:rFonts w:cs="Times New Roman"/>
                <w:sz w:val="26"/>
                <w:szCs w:val="26"/>
              </w:rPr>
              <w:t>: Tối thiểu 03 máy</w:t>
            </w:r>
          </w:p>
          <w:p w14:paraId="1F648C2B" w14:textId="77777777" w:rsidR="006868D4" w:rsidRPr="00093932" w:rsidRDefault="006868D4" w:rsidP="00093932">
            <w:pPr>
              <w:spacing w:after="0" w:line="240" w:lineRule="auto"/>
              <w:rPr>
                <w:rFonts w:cs="Times New Roman"/>
                <w:sz w:val="26"/>
                <w:szCs w:val="26"/>
              </w:rPr>
            </w:pPr>
            <w:r w:rsidRPr="00093932">
              <w:rPr>
                <w:rFonts w:cs="Times New Roman"/>
                <w:sz w:val="26"/>
                <w:szCs w:val="26"/>
              </w:rPr>
              <w:t xml:space="preserve">Không gây tiếng ồn, rung lắc. </w:t>
            </w:r>
          </w:p>
          <w:p w14:paraId="6F61FEFF" w14:textId="77777777" w:rsidR="006868D4" w:rsidRPr="00093932" w:rsidRDefault="006868D4" w:rsidP="00093932">
            <w:pPr>
              <w:spacing w:after="0" w:line="240" w:lineRule="auto"/>
              <w:rPr>
                <w:rFonts w:cs="Times New Roman"/>
                <w:sz w:val="26"/>
                <w:szCs w:val="26"/>
              </w:rPr>
            </w:pPr>
            <w:r w:rsidRPr="00093932">
              <w:rPr>
                <w:rFonts w:cs="Times New Roman"/>
                <w:sz w:val="26"/>
                <w:szCs w:val="26"/>
              </w:rPr>
              <w:t>Khả năng làm sạch nhiều bề mặt.</w:t>
            </w:r>
          </w:p>
          <w:p w14:paraId="1D807161"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Nhà thầu có hình ảnh minh họa và bản thuyết minh.</w:t>
            </w:r>
          </w:p>
          <w:p w14:paraId="638A49B6"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 </w:t>
            </w:r>
            <w:r w:rsidRPr="00093932">
              <w:rPr>
                <w:rFonts w:cs="Times New Roman"/>
                <w:b/>
                <w:sz w:val="26"/>
                <w:szCs w:val="26"/>
              </w:rPr>
              <w:t>Máy chà sàn chạy bằng ắc qui:</w:t>
            </w:r>
            <w:r w:rsidRPr="00093932">
              <w:rPr>
                <w:rFonts w:cs="Times New Roman"/>
                <w:sz w:val="26"/>
                <w:szCs w:val="26"/>
              </w:rPr>
              <w:t xml:space="preserve">  Tối thiểu 01 máy</w:t>
            </w:r>
          </w:p>
          <w:p w14:paraId="4B3AC327"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Không có tiếng ồn.</w:t>
            </w:r>
          </w:p>
          <w:p w14:paraId="285D888F" w14:textId="77777777" w:rsidR="006868D4" w:rsidRPr="00093932" w:rsidRDefault="006868D4" w:rsidP="00093932">
            <w:pPr>
              <w:spacing w:after="0" w:line="240" w:lineRule="auto"/>
              <w:rPr>
                <w:rFonts w:cs="Times New Roman"/>
                <w:sz w:val="26"/>
                <w:szCs w:val="26"/>
              </w:rPr>
            </w:pPr>
            <w:r w:rsidRPr="00093932">
              <w:rPr>
                <w:rFonts w:cs="Times New Roman"/>
                <w:sz w:val="26"/>
                <w:szCs w:val="26"/>
              </w:rPr>
              <w:t>Độ ồn thấp, êm ái, không ảnh hưởng đến mọi người xung quanh.</w:t>
            </w:r>
          </w:p>
          <w:p w14:paraId="274CA42D" w14:textId="77777777" w:rsidR="006868D4" w:rsidRPr="00093932" w:rsidRDefault="006868D4" w:rsidP="00093932">
            <w:pPr>
              <w:spacing w:after="0" w:line="240" w:lineRule="auto"/>
              <w:rPr>
                <w:rFonts w:cs="Times New Roman"/>
                <w:sz w:val="26"/>
                <w:szCs w:val="26"/>
              </w:rPr>
            </w:pPr>
            <w:r w:rsidRPr="00093932">
              <w:rPr>
                <w:rFonts w:cs="Times New Roman"/>
                <w:sz w:val="26"/>
                <w:szCs w:val="26"/>
              </w:rPr>
              <w:t>Không gây trầy xước sàn.</w:t>
            </w:r>
          </w:p>
          <w:p w14:paraId="42431E1A" w14:textId="77777777" w:rsidR="006868D4" w:rsidRPr="00093932" w:rsidRDefault="006868D4" w:rsidP="00093932">
            <w:pPr>
              <w:tabs>
                <w:tab w:val="left" w:pos="70"/>
              </w:tabs>
              <w:spacing w:after="0" w:line="240" w:lineRule="auto"/>
              <w:jc w:val="both"/>
              <w:rPr>
                <w:rFonts w:cs="Times New Roman"/>
                <w:sz w:val="26"/>
                <w:szCs w:val="26"/>
              </w:rPr>
            </w:pPr>
            <w:r w:rsidRPr="00093932">
              <w:rPr>
                <w:rFonts w:cs="Times New Roman"/>
                <w:sz w:val="26"/>
                <w:szCs w:val="26"/>
              </w:rPr>
              <w:t>Nhà thầu có hình ảnh minh họa và bản thuyết minh.</w:t>
            </w:r>
          </w:p>
          <w:p w14:paraId="23E6976D" w14:textId="77777777" w:rsidR="006868D4" w:rsidRPr="00093932" w:rsidRDefault="006868D4" w:rsidP="00093932">
            <w:pPr>
              <w:tabs>
                <w:tab w:val="left" w:pos="70"/>
              </w:tabs>
              <w:spacing w:after="0" w:line="240" w:lineRule="auto"/>
              <w:jc w:val="both"/>
              <w:rPr>
                <w:rFonts w:cs="Times New Roman"/>
                <w:sz w:val="26"/>
                <w:szCs w:val="26"/>
              </w:rPr>
            </w:pPr>
            <w:r w:rsidRPr="00093932">
              <w:rPr>
                <w:rFonts w:cs="Times New Roman"/>
                <w:sz w:val="26"/>
                <w:szCs w:val="26"/>
              </w:rPr>
              <w:t xml:space="preserve">- </w:t>
            </w:r>
            <w:r w:rsidRPr="00093932">
              <w:rPr>
                <w:rFonts w:cs="Times New Roman"/>
                <w:b/>
                <w:sz w:val="26"/>
                <w:szCs w:val="26"/>
              </w:rPr>
              <w:t>Vật tư dụng cụ khác như:</w:t>
            </w:r>
            <w:r w:rsidRPr="00093932">
              <w:rPr>
                <w:rFonts w:cs="Times New Roman"/>
                <w:sz w:val="26"/>
                <w:szCs w:val="26"/>
              </w:rPr>
              <w:t xml:space="preserve"> Cây chùi bồn cầu đầu tròn; Thang các loại </w:t>
            </w:r>
            <w:r w:rsidRPr="00093932">
              <w:rPr>
                <w:rFonts w:cs="Times New Roman"/>
                <w:sz w:val="26"/>
                <w:szCs w:val="26"/>
                <w:u w:val="single"/>
              </w:rPr>
              <w:t>&gt;</w:t>
            </w:r>
            <w:r w:rsidRPr="00093932">
              <w:rPr>
                <w:rFonts w:cs="Times New Roman"/>
                <w:sz w:val="26"/>
                <w:szCs w:val="26"/>
              </w:rPr>
              <w:t xml:space="preserve">2m, ghế các loại; Chổi nhựa quét rác; ky hốt; Cây gạt nước; Bàn chải chà nền WC; Miếng chà tường; Dụng cụ bảo hộ lao động: găng tay bảo hộ, găng tay cao su y tế, trang bị phương tiện cá nhân khi làm việc trên cao: giầy, áo quần, mũ bảo hộ lao động, dây đai bảo hộ,  … ; dụng cụ bảo hộ lao động khác đảm bảo tiêu chuẩn.; </w:t>
            </w:r>
          </w:p>
          <w:p w14:paraId="604BEB1D"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Số lượng: Phải đáp ứng nhu cầu của công việc.</w:t>
            </w:r>
          </w:p>
          <w:p w14:paraId="5B87B26B"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Có xe hoặc tủ đựng dụng cụ vệ sinh tại các khoa/phòng chưa có vị trí để dụng cụ. </w:t>
            </w:r>
          </w:p>
        </w:tc>
        <w:tc>
          <w:tcPr>
            <w:tcW w:w="1848" w:type="dxa"/>
            <w:shd w:val="clear" w:color="auto" w:fill="FFFFFF"/>
            <w:vAlign w:val="center"/>
          </w:tcPr>
          <w:p w14:paraId="7FD48883" w14:textId="77777777" w:rsidR="006868D4" w:rsidRPr="00093932" w:rsidRDefault="006868D4" w:rsidP="00093932">
            <w:pPr>
              <w:spacing w:after="0" w:line="240" w:lineRule="auto"/>
              <w:rPr>
                <w:rFonts w:cs="Times New Roman"/>
                <w:sz w:val="26"/>
                <w:szCs w:val="26"/>
              </w:rPr>
            </w:pPr>
          </w:p>
        </w:tc>
      </w:tr>
      <w:tr w:rsidR="006868D4" w:rsidRPr="00093932" w14:paraId="4FF016BC" w14:textId="77777777" w:rsidTr="006868D4">
        <w:trPr>
          <w:trHeight w:val="20"/>
        </w:trPr>
        <w:tc>
          <w:tcPr>
            <w:tcW w:w="675" w:type="dxa"/>
            <w:vMerge/>
            <w:shd w:val="clear" w:color="auto" w:fill="FFFFFF"/>
            <w:vAlign w:val="center"/>
          </w:tcPr>
          <w:p w14:paraId="6C962066" w14:textId="77777777" w:rsidR="006868D4" w:rsidRPr="00093932" w:rsidRDefault="006868D4" w:rsidP="00093932">
            <w:pPr>
              <w:spacing w:after="0" w:line="240" w:lineRule="auto"/>
              <w:rPr>
                <w:rFonts w:cs="Times New Roman"/>
                <w:sz w:val="26"/>
                <w:szCs w:val="26"/>
              </w:rPr>
            </w:pPr>
          </w:p>
        </w:tc>
        <w:tc>
          <w:tcPr>
            <w:tcW w:w="1560" w:type="dxa"/>
            <w:vMerge/>
            <w:shd w:val="clear" w:color="auto" w:fill="FFFFFF"/>
            <w:vAlign w:val="center"/>
          </w:tcPr>
          <w:p w14:paraId="5665DF24" w14:textId="77777777" w:rsidR="006868D4" w:rsidRPr="00093932" w:rsidRDefault="006868D4" w:rsidP="00093932">
            <w:pPr>
              <w:spacing w:after="0" w:line="240" w:lineRule="auto"/>
              <w:jc w:val="both"/>
              <w:rPr>
                <w:rFonts w:cs="Times New Roman"/>
                <w:b/>
                <w:sz w:val="26"/>
                <w:szCs w:val="26"/>
              </w:rPr>
            </w:pPr>
          </w:p>
        </w:tc>
        <w:tc>
          <w:tcPr>
            <w:tcW w:w="5698" w:type="dxa"/>
            <w:shd w:val="clear" w:color="auto" w:fill="FFFFFF"/>
            <w:vAlign w:val="center"/>
          </w:tcPr>
          <w:p w14:paraId="1D2E4C1C"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Dụng cụ khác khi bệnh viện có yêu cầu.</w:t>
            </w:r>
          </w:p>
        </w:tc>
        <w:tc>
          <w:tcPr>
            <w:tcW w:w="1848" w:type="dxa"/>
            <w:shd w:val="clear" w:color="auto" w:fill="FFFFFF"/>
            <w:vAlign w:val="center"/>
          </w:tcPr>
          <w:p w14:paraId="142A9475" w14:textId="77777777" w:rsidR="006868D4" w:rsidRPr="00093932" w:rsidRDefault="006868D4" w:rsidP="00093932">
            <w:pPr>
              <w:spacing w:after="0" w:line="240" w:lineRule="auto"/>
              <w:rPr>
                <w:rFonts w:cs="Times New Roman"/>
                <w:sz w:val="26"/>
                <w:szCs w:val="26"/>
              </w:rPr>
            </w:pPr>
          </w:p>
        </w:tc>
      </w:tr>
      <w:tr w:rsidR="006868D4" w:rsidRPr="00093932" w14:paraId="53AD6B84" w14:textId="77777777" w:rsidTr="006868D4">
        <w:trPr>
          <w:trHeight w:val="20"/>
        </w:trPr>
        <w:tc>
          <w:tcPr>
            <w:tcW w:w="675" w:type="dxa"/>
            <w:shd w:val="clear" w:color="auto" w:fill="FFFFFF"/>
            <w:vAlign w:val="center"/>
          </w:tcPr>
          <w:p w14:paraId="48A51AD7" w14:textId="77777777" w:rsidR="006868D4" w:rsidRPr="00093932" w:rsidRDefault="006868D4" w:rsidP="00093932">
            <w:pPr>
              <w:spacing w:after="0" w:line="240" w:lineRule="auto"/>
              <w:rPr>
                <w:rFonts w:cs="Times New Roman"/>
                <w:sz w:val="26"/>
                <w:szCs w:val="26"/>
              </w:rPr>
            </w:pPr>
          </w:p>
        </w:tc>
        <w:tc>
          <w:tcPr>
            <w:tcW w:w="1560" w:type="dxa"/>
            <w:vMerge/>
            <w:shd w:val="clear" w:color="auto" w:fill="FFFFFF"/>
            <w:vAlign w:val="center"/>
          </w:tcPr>
          <w:p w14:paraId="01037D35" w14:textId="77777777" w:rsidR="006868D4" w:rsidRPr="00093932" w:rsidRDefault="006868D4" w:rsidP="00093932">
            <w:pPr>
              <w:spacing w:after="0" w:line="240" w:lineRule="auto"/>
              <w:jc w:val="center"/>
              <w:rPr>
                <w:rFonts w:cs="Times New Roman"/>
                <w:b/>
                <w:sz w:val="26"/>
                <w:szCs w:val="26"/>
              </w:rPr>
            </w:pPr>
          </w:p>
        </w:tc>
        <w:tc>
          <w:tcPr>
            <w:tcW w:w="5698" w:type="dxa"/>
            <w:shd w:val="clear" w:color="auto" w:fill="FFFFFF"/>
            <w:vAlign w:val="center"/>
          </w:tcPr>
          <w:p w14:paraId="7DE6F839"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Máy cường lực xử lý vết bẩn cứng đầu trên bề mặt thô ráp.</w:t>
            </w:r>
          </w:p>
        </w:tc>
        <w:tc>
          <w:tcPr>
            <w:tcW w:w="1848" w:type="dxa"/>
            <w:shd w:val="clear" w:color="auto" w:fill="FFFFFF"/>
            <w:vAlign w:val="center"/>
          </w:tcPr>
          <w:p w14:paraId="20CD95BA" w14:textId="77777777" w:rsidR="006868D4" w:rsidRPr="00093932" w:rsidRDefault="006868D4" w:rsidP="00093932">
            <w:pPr>
              <w:spacing w:after="0" w:line="240" w:lineRule="auto"/>
              <w:rPr>
                <w:rFonts w:cs="Times New Roman"/>
                <w:sz w:val="26"/>
                <w:szCs w:val="26"/>
              </w:rPr>
            </w:pPr>
          </w:p>
        </w:tc>
      </w:tr>
      <w:tr w:rsidR="006868D4" w:rsidRPr="00093932" w14:paraId="11B066B7" w14:textId="77777777" w:rsidTr="006868D4">
        <w:trPr>
          <w:trHeight w:val="20"/>
        </w:trPr>
        <w:tc>
          <w:tcPr>
            <w:tcW w:w="675" w:type="dxa"/>
            <w:shd w:val="clear" w:color="auto" w:fill="FFFFFF"/>
            <w:vAlign w:val="center"/>
          </w:tcPr>
          <w:p w14:paraId="3F028C68"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8</w:t>
            </w:r>
          </w:p>
        </w:tc>
        <w:tc>
          <w:tcPr>
            <w:tcW w:w="1560" w:type="dxa"/>
            <w:shd w:val="clear" w:color="auto" w:fill="FFFFFF"/>
            <w:vAlign w:val="center"/>
          </w:tcPr>
          <w:p w14:paraId="5FD1495F" w14:textId="77777777" w:rsidR="006868D4" w:rsidRPr="00093932" w:rsidRDefault="006868D4" w:rsidP="00093932">
            <w:pPr>
              <w:spacing w:after="0" w:line="240" w:lineRule="auto"/>
              <w:rPr>
                <w:rFonts w:cs="Times New Roman"/>
                <w:b/>
                <w:sz w:val="26"/>
                <w:szCs w:val="26"/>
              </w:rPr>
            </w:pPr>
            <w:r w:rsidRPr="00093932">
              <w:rPr>
                <w:rFonts w:cs="Times New Roman"/>
                <w:b/>
                <w:sz w:val="26"/>
                <w:szCs w:val="26"/>
              </w:rPr>
              <w:t>Yêu cầu chất lượng: kỹ thuật vệ sinh, mỹ quan</w:t>
            </w:r>
          </w:p>
        </w:tc>
        <w:tc>
          <w:tcPr>
            <w:tcW w:w="5698" w:type="dxa"/>
            <w:shd w:val="clear" w:color="auto" w:fill="FFFFFF"/>
            <w:vAlign w:val="center"/>
          </w:tcPr>
          <w:p w14:paraId="7AF8A84F"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Kỹ thuật vệ sinh: Tuân thủ quy trình vệ sinh môi trường bề mặt Bệnh viện theo quy định.</w:t>
            </w:r>
          </w:p>
          <w:p w14:paraId="305DE6FF"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Làm sạch từ khu vực ít ô nhiễm tới khu vực ô nhiễm nhiều nhất, từ bề mặt cao tới bề mặt thấp và từ trong ra ngoài.</w:t>
            </w:r>
          </w:p>
          <w:p w14:paraId="1D7387B3"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Không dùng chổi quét trong khu vực phòng bệnh và buồng kỹ thuật, không bật quạt khi gom chất thải, bụi.</w:t>
            </w:r>
          </w:p>
          <w:p w14:paraId="7429A74E"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Không làm vệ sinh buồng bệnh khi nhân viên y tế đang thực hành các kỹ thuật thăm khám.</w:t>
            </w:r>
          </w:p>
          <w:p w14:paraId="7D044DE6"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Sử dụng tải vệ sinh sàn riêng cho mỗi phòng, tối đa là 20m</w:t>
            </w:r>
            <w:r w:rsidRPr="00093932">
              <w:rPr>
                <w:rFonts w:cs="Times New Roman"/>
                <w:sz w:val="26"/>
                <w:szCs w:val="26"/>
                <w:vertAlign w:val="superscript"/>
              </w:rPr>
              <w:t>2</w:t>
            </w:r>
            <w:r w:rsidRPr="00093932">
              <w:rPr>
                <w:rFonts w:cs="Times New Roman"/>
                <w:sz w:val="26"/>
                <w:szCs w:val="26"/>
              </w:rPr>
              <w:t xml:space="preserve">/01 tải. Không giặt tải vệ sinh ngay tại khoa, phòng. </w:t>
            </w:r>
          </w:p>
          <w:p w14:paraId="292D666B"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Sử dụng khăn vệ sinh riêng cho từng công đoạn, từng khu vực, từng bề mặt và cho từng giường bệnh.</w:t>
            </w:r>
          </w:p>
          <w:p w14:paraId="4DBEE612"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Tuân thủ quy định về mã màu tải/ khăn vệ sinh.</w:t>
            </w:r>
          </w:p>
          <w:p w14:paraId="2F8D1A28"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lastRenderedPageBreak/>
              <w:t>- Mang đầy đủ phương tiện phòng hộ trong suốt quá trình làm việc theo đúng quy định về phòng ngừa chuẩn.</w:t>
            </w:r>
          </w:p>
          <w:p w14:paraId="53312D4C"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Khoa KSNK sẽ lấy mẫu kiểm tra vi sinh các phương tiện, hóa chất thực hành vệ sinh định kỳ 03 tháng/01 lần  hoặc đột xuất. Nếu kết quả mẫu xét nghiệm không đạt đơn vị vệ sinh phải trả chi phí xét nghiệm theo giá dịch vụ y tế của Bệnh viện.</w:t>
            </w:r>
          </w:p>
          <w:p w14:paraId="20A3A25D"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Vệ sinh các khu vực hành lang cách tường 3m.</w:t>
            </w:r>
          </w:p>
          <w:p w14:paraId="409896E3"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Yêu cầu về mỹ quan:</w:t>
            </w:r>
          </w:p>
          <w:p w14:paraId="38E158C8"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Khoa phòng luôn sạch sẽ, gọn gàng, không có mùi hôi.</w:t>
            </w:r>
          </w:p>
          <w:p w14:paraId="3817D416"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Các kẽ sàn sạch, sáng (sử dụng chà sàn bằng máy liên hợp/chà sàn bằng bàn chà tay).</w:t>
            </w:r>
          </w:p>
          <w:p w14:paraId="05302B42"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Các bề mặt: giường, bàn ghế, tủ, sàn, xí bệt, hang xịt, lavabo, hoa sen tắm, vòi các loại,… luôn sạch và khô ráo.</w:t>
            </w:r>
          </w:p>
          <w:p w14:paraId="23F83F98" w14:textId="77777777" w:rsidR="006868D4" w:rsidRPr="00093932" w:rsidRDefault="006868D4" w:rsidP="00093932">
            <w:pPr>
              <w:spacing w:after="0" w:line="240" w:lineRule="auto"/>
              <w:rPr>
                <w:rFonts w:cs="Times New Roman"/>
                <w:sz w:val="26"/>
                <w:szCs w:val="26"/>
              </w:rPr>
            </w:pPr>
            <w:r w:rsidRPr="00093932">
              <w:rPr>
                <w:rFonts w:cs="Times New Roman"/>
                <w:sz w:val="26"/>
                <w:szCs w:val="26"/>
              </w:rPr>
              <w:t>- Vệ sinh ngay khi bệnh nhân ra viện/chuyển khoa/chuyển phòng.</w:t>
            </w:r>
          </w:p>
          <w:p w14:paraId="05AC820A" w14:textId="77777777" w:rsidR="006868D4" w:rsidRPr="00093932" w:rsidRDefault="006868D4" w:rsidP="00093932">
            <w:pPr>
              <w:spacing w:after="0" w:line="240" w:lineRule="auto"/>
              <w:rPr>
                <w:rFonts w:cs="Times New Roman"/>
                <w:sz w:val="26"/>
                <w:szCs w:val="26"/>
              </w:rPr>
            </w:pPr>
            <w:r w:rsidRPr="00093932">
              <w:rPr>
                <w:rFonts w:cs="Times New Roman"/>
                <w:sz w:val="26"/>
                <w:szCs w:val="26"/>
              </w:rPr>
              <w:t>- Thường xuyên kiểm tra vệ sinh toàn khoa.</w:t>
            </w:r>
          </w:p>
        </w:tc>
        <w:tc>
          <w:tcPr>
            <w:tcW w:w="1848" w:type="dxa"/>
            <w:shd w:val="clear" w:color="auto" w:fill="FFFFFF"/>
          </w:tcPr>
          <w:p w14:paraId="4605689D" w14:textId="77777777" w:rsidR="006868D4" w:rsidRPr="00093932" w:rsidRDefault="006868D4" w:rsidP="00093932">
            <w:pPr>
              <w:spacing w:after="0" w:line="240" w:lineRule="auto"/>
              <w:jc w:val="center"/>
              <w:rPr>
                <w:rFonts w:cs="Times New Roman"/>
                <w:sz w:val="26"/>
                <w:szCs w:val="26"/>
              </w:rPr>
            </w:pPr>
          </w:p>
          <w:p w14:paraId="588B249A" w14:textId="77777777" w:rsidR="006868D4" w:rsidRPr="00093932" w:rsidRDefault="006868D4" w:rsidP="00093932">
            <w:pPr>
              <w:spacing w:after="0" w:line="240" w:lineRule="auto"/>
              <w:jc w:val="center"/>
              <w:rPr>
                <w:rFonts w:cs="Times New Roman"/>
                <w:sz w:val="26"/>
                <w:szCs w:val="26"/>
              </w:rPr>
            </w:pPr>
          </w:p>
          <w:p w14:paraId="6D08126A" w14:textId="77777777" w:rsidR="006868D4" w:rsidRPr="00093932" w:rsidRDefault="006868D4" w:rsidP="00093932">
            <w:pPr>
              <w:spacing w:after="0" w:line="240" w:lineRule="auto"/>
              <w:jc w:val="center"/>
              <w:rPr>
                <w:rFonts w:cs="Times New Roman"/>
                <w:sz w:val="26"/>
                <w:szCs w:val="26"/>
              </w:rPr>
            </w:pPr>
          </w:p>
          <w:p w14:paraId="69B770FB" w14:textId="77777777" w:rsidR="006868D4" w:rsidRPr="00093932" w:rsidRDefault="006868D4" w:rsidP="00093932">
            <w:pPr>
              <w:spacing w:after="0" w:line="240" w:lineRule="auto"/>
              <w:jc w:val="center"/>
              <w:rPr>
                <w:rFonts w:cs="Times New Roman"/>
                <w:sz w:val="26"/>
                <w:szCs w:val="26"/>
              </w:rPr>
            </w:pPr>
          </w:p>
        </w:tc>
      </w:tr>
      <w:tr w:rsidR="006868D4" w:rsidRPr="00093932" w14:paraId="76B5B4BA" w14:textId="77777777" w:rsidTr="008648FB">
        <w:trPr>
          <w:trHeight w:val="20"/>
        </w:trPr>
        <w:tc>
          <w:tcPr>
            <w:tcW w:w="675" w:type="dxa"/>
            <w:shd w:val="clear" w:color="auto" w:fill="FFFFFF"/>
            <w:vAlign w:val="center"/>
          </w:tcPr>
          <w:p w14:paraId="37613D64"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9</w:t>
            </w:r>
          </w:p>
        </w:tc>
        <w:tc>
          <w:tcPr>
            <w:tcW w:w="9106" w:type="dxa"/>
            <w:gridSpan w:val="3"/>
            <w:shd w:val="clear" w:color="auto" w:fill="FFFFFF"/>
            <w:vAlign w:val="center"/>
          </w:tcPr>
          <w:p w14:paraId="287D0709" w14:textId="77777777" w:rsidR="006868D4" w:rsidRPr="00093932" w:rsidRDefault="006868D4" w:rsidP="00093932">
            <w:pPr>
              <w:spacing w:after="0" w:line="240" w:lineRule="auto"/>
              <w:rPr>
                <w:rFonts w:cs="Times New Roman"/>
                <w:b/>
                <w:sz w:val="26"/>
                <w:szCs w:val="26"/>
              </w:rPr>
            </w:pPr>
            <w:r w:rsidRPr="00093932">
              <w:rPr>
                <w:rFonts w:cs="Times New Roman"/>
                <w:b/>
                <w:sz w:val="26"/>
                <w:szCs w:val="26"/>
              </w:rPr>
              <w:t xml:space="preserve">Công việc cụ thể tại các khoa phòng:    </w:t>
            </w:r>
          </w:p>
        </w:tc>
      </w:tr>
      <w:tr w:rsidR="006868D4" w:rsidRPr="00093932" w14:paraId="72DCAECE" w14:textId="77777777" w:rsidTr="006868D4">
        <w:trPr>
          <w:trHeight w:val="20"/>
        </w:trPr>
        <w:tc>
          <w:tcPr>
            <w:tcW w:w="675" w:type="dxa"/>
            <w:vMerge w:val="restart"/>
            <w:vAlign w:val="center"/>
          </w:tcPr>
          <w:p w14:paraId="33E3438D"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 xml:space="preserve">9.1 </w:t>
            </w:r>
          </w:p>
        </w:tc>
        <w:tc>
          <w:tcPr>
            <w:tcW w:w="1560" w:type="dxa"/>
            <w:vMerge w:val="restart"/>
            <w:vAlign w:val="center"/>
          </w:tcPr>
          <w:p w14:paraId="30A334FE"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Đối với Khoa Dược và các phòng chức năng: KHTH, TCCB, CNTT, Điều dưỡng, VP Đảng, Phòng HCQT, VTTB, Hội trường tầng 1, Hội trường tầng 2 và Ban Giám đốc, Khoa Kiểm soát Nhiễm khuẩn, Phòng kỹ thuật</w:t>
            </w:r>
          </w:p>
        </w:tc>
        <w:tc>
          <w:tcPr>
            <w:tcW w:w="5698" w:type="dxa"/>
            <w:vAlign w:val="center"/>
          </w:tcPr>
          <w:p w14:paraId="0034B3AB" w14:textId="77777777" w:rsidR="006868D4" w:rsidRPr="00093932" w:rsidRDefault="006868D4" w:rsidP="00093932">
            <w:pPr>
              <w:spacing w:after="0" w:line="240" w:lineRule="auto"/>
              <w:ind w:right="274"/>
              <w:jc w:val="both"/>
              <w:rPr>
                <w:rFonts w:cs="Times New Roman"/>
                <w:sz w:val="26"/>
                <w:szCs w:val="26"/>
              </w:rPr>
            </w:pPr>
            <w:r w:rsidRPr="00093932">
              <w:rPr>
                <w:rFonts w:cs="Times New Roman"/>
                <w:sz w:val="26"/>
                <w:szCs w:val="26"/>
              </w:rPr>
              <w:t xml:space="preserve">Vệ sinh sàn </w:t>
            </w:r>
          </w:p>
        </w:tc>
        <w:tc>
          <w:tcPr>
            <w:tcW w:w="1848" w:type="dxa"/>
          </w:tcPr>
          <w:p w14:paraId="00DD4DDD"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 xml:space="preserve">02 lần/ngày và khi cần </w:t>
            </w:r>
          </w:p>
        </w:tc>
      </w:tr>
      <w:tr w:rsidR="006868D4" w:rsidRPr="00093932" w14:paraId="14E1F971" w14:textId="77777777" w:rsidTr="006868D4">
        <w:trPr>
          <w:trHeight w:val="20"/>
        </w:trPr>
        <w:tc>
          <w:tcPr>
            <w:tcW w:w="675" w:type="dxa"/>
            <w:vMerge/>
            <w:vAlign w:val="center"/>
          </w:tcPr>
          <w:p w14:paraId="172B1531"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6AD8B21E"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16362761" w14:textId="77777777" w:rsidR="006868D4" w:rsidRPr="00093932" w:rsidRDefault="006868D4" w:rsidP="00093932">
            <w:pPr>
              <w:spacing w:after="0" w:line="240" w:lineRule="auto"/>
              <w:ind w:right="274"/>
              <w:jc w:val="both"/>
              <w:rPr>
                <w:rFonts w:cs="Times New Roman"/>
                <w:sz w:val="26"/>
                <w:szCs w:val="26"/>
              </w:rPr>
            </w:pPr>
            <w:r w:rsidRPr="00093932">
              <w:rPr>
                <w:rFonts w:cs="Times New Roman"/>
                <w:sz w:val="26"/>
                <w:szCs w:val="26"/>
              </w:rPr>
              <w:t>Vệ sinh chậu cây, lá cây</w:t>
            </w:r>
          </w:p>
        </w:tc>
        <w:tc>
          <w:tcPr>
            <w:tcW w:w="1848" w:type="dxa"/>
          </w:tcPr>
          <w:p w14:paraId="36917F18"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lần/tuần và khi cần</w:t>
            </w:r>
          </w:p>
        </w:tc>
      </w:tr>
      <w:tr w:rsidR="006868D4" w:rsidRPr="00093932" w14:paraId="4BFD10CA" w14:textId="77777777" w:rsidTr="006868D4">
        <w:trPr>
          <w:trHeight w:val="20"/>
        </w:trPr>
        <w:tc>
          <w:tcPr>
            <w:tcW w:w="675" w:type="dxa"/>
            <w:vMerge/>
            <w:vAlign w:val="center"/>
          </w:tcPr>
          <w:p w14:paraId="3C2B173A"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5C26E83B"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5BA8094E"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bàn ghế, toàn bộ nội thất trong phòng.</w:t>
            </w:r>
          </w:p>
          <w:p w14:paraId="5879E86D" w14:textId="77777777" w:rsidR="006868D4" w:rsidRPr="00093932" w:rsidRDefault="006868D4" w:rsidP="00093932">
            <w:pPr>
              <w:spacing w:after="0" w:line="240" w:lineRule="auto"/>
              <w:ind w:left="-40"/>
              <w:contextualSpacing/>
              <w:jc w:val="both"/>
              <w:rPr>
                <w:rFonts w:cs="Times New Roman"/>
                <w:sz w:val="26"/>
                <w:szCs w:val="26"/>
              </w:rPr>
            </w:pPr>
          </w:p>
        </w:tc>
        <w:tc>
          <w:tcPr>
            <w:tcW w:w="1848" w:type="dxa"/>
          </w:tcPr>
          <w:p w14:paraId="57D67770"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lần/ngày và khi cần</w:t>
            </w:r>
          </w:p>
        </w:tc>
      </w:tr>
      <w:tr w:rsidR="006868D4" w:rsidRPr="00093932" w14:paraId="717997C5" w14:textId="77777777" w:rsidTr="006868D4">
        <w:trPr>
          <w:trHeight w:val="20"/>
        </w:trPr>
        <w:tc>
          <w:tcPr>
            <w:tcW w:w="675" w:type="dxa"/>
            <w:vMerge/>
            <w:vAlign w:val="center"/>
          </w:tcPr>
          <w:p w14:paraId="4679E123"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4CBEC7B1"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4DFFB22F"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đèn, quạt, quạt thông gió, bề mặt điều hòa, biển báo, tranh ảnh, poster,…</w:t>
            </w:r>
          </w:p>
        </w:tc>
        <w:tc>
          <w:tcPr>
            <w:tcW w:w="1848" w:type="dxa"/>
          </w:tcPr>
          <w:p w14:paraId="65638997"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lần/tháng và khi cần</w:t>
            </w:r>
          </w:p>
        </w:tc>
      </w:tr>
      <w:tr w:rsidR="006868D4" w:rsidRPr="00093932" w14:paraId="2E3E63F1" w14:textId="77777777" w:rsidTr="006868D4">
        <w:trPr>
          <w:trHeight w:val="20"/>
        </w:trPr>
        <w:tc>
          <w:tcPr>
            <w:tcW w:w="675" w:type="dxa"/>
            <w:vMerge/>
            <w:vAlign w:val="center"/>
          </w:tcPr>
          <w:p w14:paraId="60C06689"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502A8D48"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0B7AD222"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tường, trần ,bậu cửa…</w:t>
            </w:r>
          </w:p>
          <w:p w14:paraId="01DC2711" w14:textId="77777777" w:rsidR="006868D4" w:rsidRPr="00093932" w:rsidRDefault="006868D4" w:rsidP="00093932">
            <w:pPr>
              <w:widowControl w:val="0"/>
              <w:numPr>
                <w:ilvl w:val="0"/>
                <w:numId w:val="1"/>
              </w:numPr>
              <w:spacing w:after="0" w:line="240" w:lineRule="auto"/>
              <w:ind w:left="-40" w:hanging="1005"/>
              <w:contextualSpacing/>
              <w:jc w:val="both"/>
              <w:rPr>
                <w:rFonts w:cs="Times New Roman"/>
                <w:sz w:val="26"/>
                <w:szCs w:val="26"/>
              </w:rPr>
            </w:pPr>
          </w:p>
        </w:tc>
        <w:tc>
          <w:tcPr>
            <w:tcW w:w="1848" w:type="dxa"/>
          </w:tcPr>
          <w:p w14:paraId="75D359F1"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lần/tuần và khi cần</w:t>
            </w:r>
          </w:p>
        </w:tc>
      </w:tr>
      <w:tr w:rsidR="006868D4" w:rsidRPr="00093932" w14:paraId="559CAA0E" w14:textId="77777777" w:rsidTr="006868D4">
        <w:trPr>
          <w:trHeight w:val="20"/>
        </w:trPr>
        <w:tc>
          <w:tcPr>
            <w:tcW w:w="675" w:type="dxa"/>
            <w:vMerge/>
            <w:vAlign w:val="center"/>
          </w:tcPr>
          <w:p w14:paraId="2A8CF330"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7C5A3BB8"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2CB20665"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cửa, kính các loại và phụ kiện đi kèm (như rèm cửa,...)</w:t>
            </w:r>
          </w:p>
          <w:p w14:paraId="44AC109B" w14:textId="77777777" w:rsidR="006868D4" w:rsidRPr="00093932" w:rsidRDefault="006868D4" w:rsidP="00093932">
            <w:pPr>
              <w:spacing w:after="0" w:line="240" w:lineRule="auto"/>
              <w:ind w:left="-40"/>
              <w:contextualSpacing/>
              <w:jc w:val="both"/>
              <w:rPr>
                <w:rFonts w:cs="Times New Roman"/>
                <w:sz w:val="26"/>
                <w:szCs w:val="26"/>
              </w:rPr>
            </w:pPr>
          </w:p>
        </w:tc>
        <w:tc>
          <w:tcPr>
            <w:tcW w:w="1848" w:type="dxa"/>
          </w:tcPr>
          <w:p w14:paraId="1805E1D4"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lần/tuần và khi cần</w:t>
            </w:r>
          </w:p>
        </w:tc>
      </w:tr>
      <w:tr w:rsidR="006868D4" w:rsidRPr="00093932" w14:paraId="3697009A" w14:textId="77777777" w:rsidTr="006868D4">
        <w:trPr>
          <w:trHeight w:val="20"/>
        </w:trPr>
        <w:tc>
          <w:tcPr>
            <w:tcW w:w="675" w:type="dxa"/>
            <w:vMerge/>
            <w:vAlign w:val="center"/>
          </w:tcPr>
          <w:p w14:paraId="7634C748"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61CDFA15"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35FFEB3F"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Thu gom chất thải và vệ sinh thùng đựng chất thải</w:t>
            </w:r>
          </w:p>
        </w:tc>
        <w:tc>
          <w:tcPr>
            <w:tcW w:w="1848" w:type="dxa"/>
          </w:tcPr>
          <w:p w14:paraId="35F08DC7"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07288725" w14:textId="77777777" w:rsidTr="006868D4">
        <w:trPr>
          <w:trHeight w:val="20"/>
        </w:trPr>
        <w:tc>
          <w:tcPr>
            <w:tcW w:w="675" w:type="dxa"/>
            <w:vMerge/>
            <w:vAlign w:val="center"/>
          </w:tcPr>
          <w:p w14:paraId="59FEE8FD"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233D11F8"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78E72BAF"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nhà vệ sinh</w:t>
            </w:r>
          </w:p>
        </w:tc>
        <w:tc>
          <w:tcPr>
            <w:tcW w:w="1848" w:type="dxa"/>
            <w:vAlign w:val="center"/>
          </w:tcPr>
          <w:p w14:paraId="5783DB8C"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6F590370" w14:textId="77777777" w:rsidTr="006868D4">
        <w:trPr>
          <w:trHeight w:val="20"/>
        </w:trPr>
        <w:tc>
          <w:tcPr>
            <w:tcW w:w="675" w:type="dxa"/>
            <w:vMerge w:val="restart"/>
            <w:vAlign w:val="center"/>
          </w:tcPr>
          <w:p w14:paraId="38D53AA2"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9.2</w:t>
            </w:r>
          </w:p>
        </w:tc>
        <w:tc>
          <w:tcPr>
            <w:tcW w:w="1560" w:type="dxa"/>
            <w:vMerge w:val="restart"/>
            <w:vAlign w:val="center"/>
          </w:tcPr>
          <w:p w14:paraId="6737286C"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 xml:space="preserve">Đối với các khoa lâm </w:t>
            </w:r>
            <w:r w:rsidRPr="00093932">
              <w:rPr>
                <w:rFonts w:cs="Times New Roman"/>
                <w:b/>
                <w:sz w:val="26"/>
                <w:szCs w:val="26"/>
              </w:rPr>
              <w:lastRenderedPageBreak/>
              <w:t>sàng, cận lâm sàng: Tầng 1: Khoa Khám bệnh, Khoa Da liễu, Khoa CĐHA, Bệnh nhiệt đới, Bệnh Phổi, Y học cổ truyền, Khu nhà Đại thể</w:t>
            </w:r>
          </w:p>
          <w:p w14:paraId="4A16B3B1"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Tầng 2: Nội tiết TK, Nội TMLK, Nội thận, TNT- Ghép tạng-Cơ xương khớp Huyết học, Vi sinh, Giải phẫu bệnh, Vật lý trị liệu, Phục hổi chức năng</w:t>
            </w:r>
          </w:p>
          <w:p w14:paraId="63F85BD3"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 xml:space="preserve">Tầng 3: Khoa Ngoại tổng hợp, Ngoại CTCH, Khoa Phụ sản, Khoa Nhi, </w:t>
            </w:r>
          </w:p>
          <w:p w14:paraId="49E79547"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Tầng 4: Ung bướu CSGN, Mắt, LCK Răng hàm mặt, tai mũi họng</w:t>
            </w:r>
          </w:p>
        </w:tc>
        <w:tc>
          <w:tcPr>
            <w:tcW w:w="5698" w:type="dxa"/>
            <w:vAlign w:val="center"/>
          </w:tcPr>
          <w:p w14:paraId="5456A6A6" w14:textId="77777777" w:rsidR="006868D4" w:rsidRPr="00093932" w:rsidRDefault="006868D4" w:rsidP="00093932">
            <w:pPr>
              <w:widowControl w:val="0"/>
              <w:numPr>
                <w:ilvl w:val="0"/>
                <w:numId w:val="1"/>
              </w:numPr>
              <w:spacing w:after="0" w:line="240" w:lineRule="auto"/>
              <w:ind w:left="-40" w:hanging="1005"/>
              <w:contextualSpacing/>
              <w:jc w:val="both"/>
              <w:rPr>
                <w:rFonts w:cs="Times New Roman"/>
                <w:sz w:val="26"/>
                <w:szCs w:val="26"/>
              </w:rPr>
            </w:pPr>
            <w:r w:rsidRPr="00093932">
              <w:rPr>
                <w:rFonts w:cs="Times New Roman"/>
                <w:sz w:val="26"/>
                <w:szCs w:val="26"/>
              </w:rPr>
              <w:lastRenderedPageBreak/>
              <w:t>Vệ sinh các phòng nhân viên</w:t>
            </w:r>
          </w:p>
        </w:tc>
        <w:tc>
          <w:tcPr>
            <w:tcW w:w="1848" w:type="dxa"/>
          </w:tcPr>
          <w:p w14:paraId="1B4410B0"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2587665D" w14:textId="77777777" w:rsidTr="006868D4">
        <w:trPr>
          <w:trHeight w:val="20"/>
        </w:trPr>
        <w:tc>
          <w:tcPr>
            <w:tcW w:w="675" w:type="dxa"/>
            <w:vMerge/>
            <w:vAlign w:val="center"/>
          </w:tcPr>
          <w:p w14:paraId="44E5BFF8"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3D0276AB"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228F5557" w14:textId="77777777" w:rsidR="006868D4" w:rsidRPr="00093932" w:rsidRDefault="006868D4" w:rsidP="00093932">
            <w:pPr>
              <w:spacing w:after="0" w:line="240" w:lineRule="auto"/>
              <w:rPr>
                <w:rFonts w:cs="Times New Roman"/>
                <w:sz w:val="26"/>
                <w:szCs w:val="26"/>
              </w:rPr>
            </w:pPr>
            <w:r w:rsidRPr="00093932">
              <w:rPr>
                <w:rFonts w:cs="Times New Roman"/>
                <w:sz w:val="26"/>
                <w:szCs w:val="26"/>
              </w:rPr>
              <w:t xml:space="preserve">Vệ sinh các hành lang  </w:t>
            </w:r>
          </w:p>
        </w:tc>
        <w:tc>
          <w:tcPr>
            <w:tcW w:w="1848" w:type="dxa"/>
          </w:tcPr>
          <w:p w14:paraId="6FC9AE90"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5B01A999" w14:textId="77777777" w:rsidTr="006868D4">
        <w:trPr>
          <w:trHeight w:val="20"/>
        </w:trPr>
        <w:tc>
          <w:tcPr>
            <w:tcW w:w="675" w:type="dxa"/>
            <w:vMerge/>
            <w:vAlign w:val="center"/>
          </w:tcPr>
          <w:p w14:paraId="566EB9CD"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70DADA44"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16F45905"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Vệ sinh nhà vệ sinh  </w:t>
            </w:r>
          </w:p>
        </w:tc>
        <w:tc>
          <w:tcPr>
            <w:tcW w:w="1848" w:type="dxa"/>
          </w:tcPr>
          <w:p w14:paraId="3707C11A"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283A4203" w14:textId="77777777" w:rsidTr="006868D4">
        <w:trPr>
          <w:trHeight w:val="20"/>
        </w:trPr>
        <w:tc>
          <w:tcPr>
            <w:tcW w:w="675" w:type="dxa"/>
            <w:vMerge/>
            <w:vAlign w:val="center"/>
          </w:tcPr>
          <w:p w14:paraId="69D43D81"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0E485F6C"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098178BF"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xe tiêm (lau chùi xung quanh thùng rác, bánh xe, thay rác...) cây truyền dịch</w:t>
            </w:r>
          </w:p>
        </w:tc>
        <w:tc>
          <w:tcPr>
            <w:tcW w:w="1848" w:type="dxa"/>
            <w:vAlign w:val="center"/>
          </w:tcPr>
          <w:p w14:paraId="4701E7F1"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43C1D73E" w14:textId="77777777" w:rsidTr="006868D4">
        <w:trPr>
          <w:trHeight w:val="20"/>
        </w:trPr>
        <w:tc>
          <w:tcPr>
            <w:tcW w:w="675" w:type="dxa"/>
            <w:vMerge/>
            <w:vAlign w:val="center"/>
          </w:tcPr>
          <w:p w14:paraId="5E0328BB"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3A3E7E40"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0A7E41CF" w14:textId="77777777" w:rsidR="006868D4" w:rsidRPr="00093932" w:rsidRDefault="006868D4" w:rsidP="00093932">
            <w:pPr>
              <w:spacing w:after="0" w:line="240" w:lineRule="auto"/>
              <w:contextualSpacing/>
              <w:jc w:val="both"/>
              <w:rPr>
                <w:rFonts w:cs="Times New Roman"/>
                <w:sz w:val="26"/>
                <w:szCs w:val="26"/>
              </w:rPr>
            </w:pPr>
            <w:r w:rsidRPr="00093932">
              <w:rPr>
                <w:rFonts w:cs="Times New Roman"/>
                <w:sz w:val="26"/>
                <w:szCs w:val="26"/>
              </w:rPr>
              <w:t>Thu gom chất thải và vệ sinh thùng đựng chất thải.</w:t>
            </w:r>
          </w:p>
        </w:tc>
        <w:tc>
          <w:tcPr>
            <w:tcW w:w="1848" w:type="dxa"/>
            <w:vAlign w:val="center"/>
          </w:tcPr>
          <w:p w14:paraId="28AF4C89"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03 lần/ngày và khi phát sinh</w:t>
            </w:r>
          </w:p>
        </w:tc>
      </w:tr>
      <w:tr w:rsidR="006868D4" w:rsidRPr="00093932" w14:paraId="5CD7BA5E" w14:textId="77777777" w:rsidTr="006868D4">
        <w:trPr>
          <w:trHeight w:val="20"/>
        </w:trPr>
        <w:tc>
          <w:tcPr>
            <w:tcW w:w="675" w:type="dxa"/>
            <w:vMerge/>
            <w:vAlign w:val="center"/>
          </w:tcPr>
          <w:p w14:paraId="7E6B3911"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72792F51"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2E19373B" w14:textId="77777777" w:rsidR="006868D4" w:rsidRPr="00093932" w:rsidRDefault="006868D4" w:rsidP="00093932">
            <w:pPr>
              <w:tabs>
                <w:tab w:val="left" w:pos="192"/>
              </w:tabs>
              <w:spacing w:after="0" w:line="240" w:lineRule="auto"/>
              <w:contextualSpacing/>
              <w:jc w:val="both"/>
              <w:rPr>
                <w:rFonts w:cs="Times New Roman"/>
                <w:sz w:val="26"/>
                <w:szCs w:val="26"/>
              </w:rPr>
            </w:pPr>
            <w:r w:rsidRPr="00093932">
              <w:rPr>
                <w:rFonts w:cs="Times New Roman"/>
                <w:sz w:val="26"/>
                <w:szCs w:val="26"/>
              </w:rPr>
              <w:t>Vệ sinh sàn phòng bệnh, giường bệnh ở các khoa lâm sàng, phòng thủ thuật ở các khoa cận lâm sàng</w:t>
            </w:r>
          </w:p>
        </w:tc>
        <w:tc>
          <w:tcPr>
            <w:tcW w:w="1848" w:type="dxa"/>
          </w:tcPr>
          <w:p w14:paraId="18688F34"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45D9322A" w14:textId="77777777" w:rsidTr="006868D4">
        <w:trPr>
          <w:trHeight w:val="20"/>
        </w:trPr>
        <w:tc>
          <w:tcPr>
            <w:tcW w:w="675" w:type="dxa"/>
            <w:vMerge/>
            <w:vAlign w:val="center"/>
          </w:tcPr>
          <w:p w14:paraId="5B15928C"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65A3DC00"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5A3BCF5B" w14:textId="77777777" w:rsidR="006868D4" w:rsidRPr="00093932" w:rsidRDefault="006868D4" w:rsidP="00093932">
            <w:pPr>
              <w:tabs>
                <w:tab w:val="left" w:pos="192"/>
              </w:tabs>
              <w:spacing w:after="0" w:line="240" w:lineRule="auto"/>
              <w:contextualSpacing/>
              <w:jc w:val="both"/>
              <w:rPr>
                <w:rFonts w:cs="Times New Roman"/>
                <w:sz w:val="26"/>
                <w:szCs w:val="26"/>
              </w:rPr>
            </w:pPr>
            <w:r w:rsidRPr="00093932">
              <w:rPr>
                <w:rFonts w:cs="Times New Roman"/>
                <w:sz w:val="26"/>
                <w:szCs w:val="26"/>
              </w:rPr>
              <w:t>Vệ sinh tường, trần, kính cửa sổ, bậu cửa và các phụ kiện đi kèm.</w:t>
            </w:r>
          </w:p>
        </w:tc>
        <w:tc>
          <w:tcPr>
            <w:tcW w:w="1848" w:type="dxa"/>
          </w:tcPr>
          <w:p w14:paraId="438EAA5A"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w:t>
            </w:r>
          </w:p>
          <w:p w14:paraId="532A25CC"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tuần và khi cần</w:t>
            </w:r>
          </w:p>
        </w:tc>
      </w:tr>
      <w:tr w:rsidR="006868D4" w:rsidRPr="00093932" w14:paraId="60AB840D" w14:textId="77777777" w:rsidTr="006868D4">
        <w:trPr>
          <w:trHeight w:val="20"/>
        </w:trPr>
        <w:tc>
          <w:tcPr>
            <w:tcW w:w="675" w:type="dxa"/>
            <w:vMerge/>
            <w:vAlign w:val="center"/>
          </w:tcPr>
          <w:p w14:paraId="38665DEF"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4A2E6A26"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71AB02DA" w14:textId="77777777" w:rsidR="006868D4" w:rsidRPr="00093932" w:rsidRDefault="006868D4" w:rsidP="00093932">
            <w:pPr>
              <w:tabs>
                <w:tab w:val="left" w:pos="192"/>
              </w:tabs>
              <w:spacing w:after="0" w:line="240" w:lineRule="auto"/>
              <w:contextualSpacing/>
              <w:jc w:val="both"/>
              <w:rPr>
                <w:rFonts w:cs="Times New Roman"/>
                <w:sz w:val="26"/>
                <w:szCs w:val="26"/>
              </w:rPr>
            </w:pPr>
            <w:r w:rsidRPr="00093932">
              <w:rPr>
                <w:rFonts w:cs="Times New Roman"/>
                <w:sz w:val="26"/>
                <w:szCs w:val="26"/>
              </w:rPr>
              <w:t>Lau mốc bề mặt tường</w:t>
            </w:r>
          </w:p>
        </w:tc>
        <w:tc>
          <w:tcPr>
            <w:tcW w:w="1848" w:type="dxa"/>
          </w:tcPr>
          <w:p w14:paraId="4899573C"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Lau khi bắt đầu có mốc phát sinh</w:t>
            </w:r>
          </w:p>
        </w:tc>
      </w:tr>
      <w:tr w:rsidR="006868D4" w:rsidRPr="00093932" w14:paraId="342C9677" w14:textId="77777777" w:rsidTr="006868D4">
        <w:trPr>
          <w:trHeight w:val="20"/>
        </w:trPr>
        <w:tc>
          <w:tcPr>
            <w:tcW w:w="675" w:type="dxa"/>
            <w:vMerge/>
            <w:vAlign w:val="center"/>
          </w:tcPr>
          <w:p w14:paraId="2EF5C0A3"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24EC05DB"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0DA977D5" w14:textId="77777777" w:rsidR="006868D4" w:rsidRPr="00093932" w:rsidRDefault="006868D4" w:rsidP="00093932">
            <w:pPr>
              <w:tabs>
                <w:tab w:val="left" w:pos="192"/>
              </w:tabs>
              <w:spacing w:after="0" w:line="240" w:lineRule="auto"/>
              <w:contextualSpacing/>
              <w:jc w:val="both"/>
              <w:rPr>
                <w:rFonts w:cs="Times New Roman"/>
                <w:sz w:val="26"/>
                <w:szCs w:val="26"/>
              </w:rPr>
            </w:pPr>
            <w:r w:rsidRPr="00093932">
              <w:rPr>
                <w:rFonts w:cs="Times New Roman"/>
                <w:sz w:val="26"/>
                <w:szCs w:val="26"/>
              </w:rPr>
              <w:t>Tổng vệ sinh giường bệnh, tủ đầu giường, tủ tư trang ở khoa lâm sàng</w:t>
            </w:r>
          </w:p>
        </w:tc>
        <w:tc>
          <w:tcPr>
            <w:tcW w:w="1848" w:type="dxa"/>
          </w:tcPr>
          <w:p w14:paraId="3966CE9E"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 xml:space="preserve">01 lần/tuần và khi bệnh nhân xuất viện/ </w:t>
            </w:r>
          </w:p>
        </w:tc>
      </w:tr>
      <w:tr w:rsidR="006868D4" w:rsidRPr="00093932" w14:paraId="541C3385" w14:textId="77777777" w:rsidTr="006868D4">
        <w:trPr>
          <w:trHeight w:val="20"/>
        </w:trPr>
        <w:tc>
          <w:tcPr>
            <w:tcW w:w="675" w:type="dxa"/>
            <w:vMerge/>
            <w:vAlign w:val="center"/>
          </w:tcPr>
          <w:p w14:paraId="2D951625"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4B7F44C9"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6C7EA776" w14:textId="77777777" w:rsidR="006868D4" w:rsidRPr="00093932" w:rsidRDefault="006868D4" w:rsidP="00093932">
            <w:pPr>
              <w:tabs>
                <w:tab w:val="left" w:pos="192"/>
              </w:tabs>
              <w:spacing w:after="0" w:line="240" w:lineRule="auto"/>
              <w:contextualSpacing/>
              <w:jc w:val="both"/>
              <w:rPr>
                <w:rFonts w:cs="Times New Roman"/>
                <w:sz w:val="26"/>
                <w:szCs w:val="26"/>
              </w:rPr>
            </w:pPr>
            <w:r w:rsidRPr="00093932">
              <w:rPr>
                <w:rFonts w:cs="Times New Roman"/>
                <w:sz w:val="26"/>
                <w:szCs w:val="26"/>
              </w:rPr>
              <w:t>Vệ sinh các bình chữa cháy</w:t>
            </w:r>
          </w:p>
        </w:tc>
        <w:tc>
          <w:tcPr>
            <w:tcW w:w="1848" w:type="dxa"/>
          </w:tcPr>
          <w:p w14:paraId="51EB4EE8"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lần/tuần</w:t>
            </w:r>
          </w:p>
        </w:tc>
      </w:tr>
      <w:tr w:rsidR="006868D4" w:rsidRPr="00093932" w14:paraId="1A758726" w14:textId="77777777" w:rsidTr="006868D4">
        <w:trPr>
          <w:trHeight w:val="20"/>
        </w:trPr>
        <w:tc>
          <w:tcPr>
            <w:tcW w:w="675" w:type="dxa"/>
            <w:vMerge/>
            <w:vAlign w:val="center"/>
          </w:tcPr>
          <w:p w14:paraId="58F15BD1"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3E5C4D59"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761022CD" w14:textId="77777777" w:rsidR="006868D4" w:rsidRPr="00093932" w:rsidRDefault="006868D4" w:rsidP="00093932">
            <w:pPr>
              <w:tabs>
                <w:tab w:val="left" w:pos="192"/>
              </w:tabs>
              <w:spacing w:after="0" w:line="240" w:lineRule="auto"/>
              <w:contextualSpacing/>
              <w:jc w:val="both"/>
              <w:rPr>
                <w:rFonts w:cs="Times New Roman"/>
                <w:sz w:val="26"/>
                <w:szCs w:val="26"/>
              </w:rPr>
            </w:pPr>
            <w:r w:rsidRPr="00093932">
              <w:rPr>
                <w:rFonts w:cs="Times New Roman"/>
                <w:sz w:val="26"/>
                <w:szCs w:val="26"/>
              </w:rPr>
              <w:t>Vệ sinh nhà vệ sinh nhân viên</w:t>
            </w:r>
          </w:p>
        </w:tc>
        <w:tc>
          <w:tcPr>
            <w:tcW w:w="1848" w:type="dxa"/>
          </w:tcPr>
          <w:p w14:paraId="6413F9A6"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372ED738" w14:textId="77777777" w:rsidTr="006868D4">
        <w:trPr>
          <w:trHeight w:val="20"/>
        </w:trPr>
        <w:tc>
          <w:tcPr>
            <w:tcW w:w="675" w:type="dxa"/>
            <w:vMerge/>
            <w:vAlign w:val="center"/>
          </w:tcPr>
          <w:p w14:paraId="29CE7BE5"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7173D7C8"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0429FA76" w14:textId="77777777" w:rsidR="006868D4" w:rsidRPr="00093932" w:rsidRDefault="006868D4" w:rsidP="00093932">
            <w:pPr>
              <w:spacing w:after="0" w:line="240" w:lineRule="auto"/>
              <w:contextualSpacing/>
              <w:jc w:val="both"/>
              <w:rPr>
                <w:rFonts w:cs="Times New Roman"/>
                <w:sz w:val="26"/>
                <w:szCs w:val="26"/>
              </w:rPr>
            </w:pPr>
            <w:r w:rsidRPr="00093932">
              <w:rPr>
                <w:rFonts w:cs="Times New Roman"/>
                <w:sz w:val="26"/>
                <w:szCs w:val="26"/>
              </w:rPr>
              <w:t>Vệ sinh nhà vệ sinh bệnh nhân đảm bảo nhà vệ sinh luôn khô ráo, không mùi.</w:t>
            </w:r>
          </w:p>
        </w:tc>
        <w:tc>
          <w:tcPr>
            <w:tcW w:w="1848" w:type="dxa"/>
          </w:tcPr>
          <w:p w14:paraId="597A3C6F"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03 lần/ngày và khi cần</w:t>
            </w:r>
          </w:p>
        </w:tc>
      </w:tr>
      <w:tr w:rsidR="006868D4" w:rsidRPr="00093932" w14:paraId="155BD7BF" w14:textId="77777777" w:rsidTr="006868D4">
        <w:trPr>
          <w:trHeight w:val="20"/>
        </w:trPr>
        <w:tc>
          <w:tcPr>
            <w:tcW w:w="675" w:type="dxa"/>
            <w:vMerge/>
            <w:vAlign w:val="center"/>
          </w:tcPr>
          <w:p w14:paraId="1B034E65"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68E3445E"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71C2B585"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Thu gom chất thải ban công, vệ sinh ô gió, bề mặt điều hòa</w:t>
            </w:r>
          </w:p>
        </w:tc>
        <w:tc>
          <w:tcPr>
            <w:tcW w:w="1848" w:type="dxa"/>
          </w:tcPr>
          <w:p w14:paraId="55BA9452"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lần/tuần và khi cần</w:t>
            </w:r>
          </w:p>
        </w:tc>
      </w:tr>
      <w:tr w:rsidR="006868D4" w:rsidRPr="00093932" w14:paraId="0BB98387" w14:textId="77777777" w:rsidTr="006868D4">
        <w:trPr>
          <w:trHeight w:val="20"/>
        </w:trPr>
        <w:tc>
          <w:tcPr>
            <w:tcW w:w="675" w:type="dxa"/>
            <w:vMerge/>
            <w:vAlign w:val="center"/>
          </w:tcPr>
          <w:p w14:paraId="7F707A12"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190813E1"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65EF64A5"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quạt đèn, tường, mạng nhện, kính độ cao &gt;2m, biển báo, tranh ảnh, poster,…</w:t>
            </w:r>
          </w:p>
        </w:tc>
        <w:tc>
          <w:tcPr>
            <w:tcW w:w="1848" w:type="dxa"/>
          </w:tcPr>
          <w:p w14:paraId="2BF4F9D7"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lần/tuần và khi cần</w:t>
            </w:r>
          </w:p>
        </w:tc>
      </w:tr>
      <w:tr w:rsidR="006868D4" w:rsidRPr="00093932" w14:paraId="704F5831" w14:textId="77777777" w:rsidTr="006868D4">
        <w:trPr>
          <w:trHeight w:val="20"/>
        </w:trPr>
        <w:tc>
          <w:tcPr>
            <w:tcW w:w="675" w:type="dxa"/>
            <w:vMerge/>
            <w:vAlign w:val="center"/>
          </w:tcPr>
          <w:p w14:paraId="66F780A5"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400F3965"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2319B069"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Vệ sinh bề mặt bàn, ghế, ti vi, kệ ti vi, điện thoại bàn, tủ lạnh,... </w:t>
            </w:r>
          </w:p>
        </w:tc>
        <w:tc>
          <w:tcPr>
            <w:tcW w:w="1848" w:type="dxa"/>
            <w:vAlign w:val="center"/>
          </w:tcPr>
          <w:p w14:paraId="2B916205"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lần/ngày và khi cần</w:t>
            </w:r>
          </w:p>
        </w:tc>
      </w:tr>
      <w:tr w:rsidR="006868D4" w:rsidRPr="00093932" w14:paraId="5740D327" w14:textId="77777777" w:rsidTr="006868D4">
        <w:trPr>
          <w:trHeight w:val="20"/>
        </w:trPr>
        <w:tc>
          <w:tcPr>
            <w:tcW w:w="675" w:type="dxa"/>
            <w:vMerge w:val="restart"/>
            <w:vAlign w:val="center"/>
          </w:tcPr>
          <w:p w14:paraId="2EF74451"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9.3</w:t>
            </w:r>
          </w:p>
        </w:tc>
        <w:tc>
          <w:tcPr>
            <w:tcW w:w="1560" w:type="dxa"/>
            <w:vMerge w:val="restart"/>
            <w:vAlign w:val="center"/>
          </w:tcPr>
          <w:p w14:paraId="5F049C49"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 xml:space="preserve">Đối với Khu vực Phẫu </w:t>
            </w:r>
            <w:r w:rsidRPr="00093932">
              <w:rPr>
                <w:rFonts w:cs="Times New Roman"/>
                <w:b/>
                <w:sz w:val="26"/>
                <w:szCs w:val="26"/>
              </w:rPr>
              <w:lastRenderedPageBreak/>
              <w:t>thuật: Phẫu  thuật – Gây mê HS</w:t>
            </w:r>
          </w:p>
        </w:tc>
        <w:tc>
          <w:tcPr>
            <w:tcW w:w="5698" w:type="dxa"/>
            <w:vAlign w:val="center"/>
          </w:tcPr>
          <w:p w14:paraId="4EEC7396" w14:textId="77777777" w:rsidR="006868D4" w:rsidRPr="00093932" w:rsidRDefault="006868D4" w:rsidP="00093932">
            <w:pPr>
              <w:spacing w:after="0" w:line="240" w:lineRule="auto"/>
              <w:contextualSpacing/>
              <w:jc w:val="both"/>
              <w:rPr>
                <w:rFonts w:cs="Times New Roman"/>
                <w:sz w:val="26"/>
                <w:szCs w:val="26"/>
              </w:rPr>
            </w:pPr>
            <w:r w:rsidRPr="00093932">
              <w:rPr>
                <w:rFonts w:cs="Times New Roman"/>
                <w:sz w:val="26"/>
                <w:szCs w:val="26"/>
              </w:rPr>
              <w:lastRenderedPageBreak/>
              <w:t>Tuân thủ quy trình vệ sinh môi trường bề mặt khu phẫu thuật của Bộ Y tế.</w:t>
            </w:r>
          </w:p>
        </w:tc>
        <w:tc>
          <w:tcPr>
            <w:tcW w:w="1848" w:type="dxa"/>
          </w:tcPr>
          <w:p w14:paraId="601B1DE1" w14:textId="77777777" w:rsidR="006868D4" w:rsidRPr="00093932" w:rsidRDefault="006868D4" w:rsidP="00093932">
            <w:pPr>
              <w:spacing w:after="0" w:line="240" w:lineRule="auto"/>
              <w:jc w:val="center"/>
              <w:rPr>
                <w:rFonts w:cs="Times New Roman"/>
                <w:sz w:val="26"/>
                <w:szCs w:val="26"/>
              </w:rPr>
            </w:pPr>
          </w:p>
        </w:tc>
      </w:tr>
      <w:tr w:rsidR="006868D4" w:rsidRPr="00093932" w14:paraId="114CB105" w14:textId="77777777" w:rsidTr="006868D4">
        <w:trPr>
          <w:trHeight w:val="20"/>
        </w:trPr>
        <w:tc>
          <w:tcPr>
            <w:tcW w:w="675" w:type="dxa"/>
            <w:vMerge/>
            <w:vAlign w:val="center"/>
          </w:tcPr>
          <w:p w14:paraId="6CF16CA3"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04E19CFC"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5E501516" w14:textId="77777777" w:rsidR="006868D4" w:rsidRPr="00093932" w:rsidRDefault="006868D4" w:rsidP="00093932">
            <w:pPr>
              <w:tabs>
                <w:tab w:val="left" w:pos="192"/>
              </w:tabs>
              <w:spacing w:after="0" w:line="240" w:lineRule="auto"/>
              <w:jc w:val="both"/>
              <w:rPr>
                <w:rFonts w:cs="Times New Roman"/>
                <w:sz w:val="26"/>
                <w:szCs w:val="26"/>
              </w:rPr>
            </w:pPr>
            <w:r w:rsidRPr="00093932">
              <w:rPr>
                <w:rFonts w:cs="Times New Roman"/>
                <w:sz w:val="26"/>
                <w:szCs w:val="26"/>
              </w:rPr>
              <w:t xml:space="preserve">Vệ sinh phòng phẫu thuật: </w:t>
            </w:r>
          </w:p>
        </w:tc>
        <w:tc>
          <w:tcPr>
            <w:tcW w:w="1848" w:type="dxa"/>
          </w:tcPr>
          <w:p w14:paraId="4145C6E8"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Trước khi bắt đầu 01 ngày làm việc</w:t>
            </w:r>
          </w:p>
          <w:p w14:paraId="2CEC8AEC"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Giữa 02 ca phẫu thuật</w:t>
            </w:r>
          </w:p>
          <w:p w14:paraId="099A5502"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Kết thúc ca phẫu thuật trong ngày</w:t>
            </w:r>
          </w:p>
          <w:p w14:paraId="00BBD5F8"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Tổng vệ sinh cuối tuần</w:t>
            </w:r>
          </w:p>
          <w:p w14:paraId="410C2CF6" w14:textId="77777777" w:rsidR="006868D4" w:rsidRPr="00093932" w:rsidRDefault="006868D4" w:rsidP="00093932">
            <w:pPr>
              <w:spacing w:after="0" w:line="240" w:lineRule="auto"/>
              <w:jc w:val="both"/>
              <w:rPr>
                <w:rFonts w:cs="Times New Roman"/>
                <w:sz w:val="26"/>
                <w:szCs w:val="26"/>
              </w:rPr>
            </w:pPr>
          </w:p>
        </w:tc>
      </w:tr>
      <w:tr w:rsidR="006868D4" w:rsidRPr="00093932" w14:paraId="42230D37" w14:textId="77777777" w:rsidTr="006868D4">
        <w:trPr>
          <w:trHeight w:val="20"/>
        </w:trPr>
        <w:tc>
          <w:tcPr>
            <w:tcW w:w="675" w:type="dxa"/>
            <w:vMerge/>
            <w:vAlign w:val="center"/>
          </w:tcPr>
          <w:p w14:paraId="462FB773"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2F9D9E2E"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4CCA17A9" w14:textId="77777777" w:rsidR="006868D4" w:rsidRPr="00093932" w:rsidRDefault="006868D4" w:rsidP="00093932">
            <w:pPr>
              <w:tabs>
                <w:tab w:val="left" w:pos="192"/>
              </w:tabs>
              <w:spacing w:after="0" w:line="240" w:lineRule="auto"/>
              <w:jc w:val="both"/>
              <w:rPr>
                <w:rFonts w:cs="Times New Roman"/>
                <w:sz w:val="26"/>
                <w:szCs w:val="26"/>
              </w:rPr>
            </w:pPr>
            <w:r w:rsidRPr="00093932">
              <w:rPr>
                <w:rFonts w:cs="Times New Roman"/>
                <w:sz w:val="26"/>
                <w:szCs w:val="26"/>
              </w:rPr>
              <w:t>Thu gom chất thải và vệ sinh thùng đựng chất thải</w:t>
            </w:r>
          </w:p>
        </w:tc>
        <w:tc>
          <w:tcPr>
            <w:tcW w:w="1848" w:type="dxa"/>
          </w:tcPr>
          <w:p w14:paraId="7FFA9D23"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02 lần/ngày và khi cần</w:t>
            </w:r>
          </w:p>
        </w:tc>
      </w:tr>
      <w:tr w:rsidR="006868D4" w:rsidRPr="00093932" w14:paraId="6EC06D89" w14:textId="77777777" w:rsidTr="006868D4">
        <w:trPr>
          <w:trHeight w:val="20"/>
        </w:trPr>
        <w:tc>
          <w:tcPr>
            <w:tcW w:w="675" w:type="dxa"/>
            <w:vMerge/>
            <w:vAlign w:val="center"/>
          </w:tcPr>
          <w:p w14:paraId="55BECD86"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13DF5FA7"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7B655890" w14:textId="77777777" w:rsidR="006868D4" w:rsidRPr="00093932" w:rsidRDefault="006868D4" w:rsidP="00093932">
            <w:pPr>
              <w:widowControl w:val="0"/>
              <w:numPr>
                <w:ilvl w:val="0"/>
                <w:numId w:val="1"/>
              </w:numPr>
              <w:tabs>
                <w:tab w:val="left" w:pos="192"/>
              </w:tabs>
              <w:spacing w:after="0" w:line="240" w:lineRule="auto"/>
              <w:ind w:left="75" w:hanging="1005"/>
              <w:contextualSpacing/>
              <w:rPr>
                <w:rFonts w:cs="Times New Roman"/>
                <w:sz w:val="26"/>
                <w:szCs w:val="26"/>
              </w:rPr>
            </w:pPr>
            <w:r w:rsidRPr="00093932">
              <w:rPr>
                <w:rFonts w:cs="Times New Roman"/>
                <w:sz w:val="26"/>
                <w:szCs w:val="26"/>
              </w:rPr>
              <w:t>Vệ sinh các khu vực còn lại:</w:t>
            </w:r>
          </w:p>
          <w:p w14:paraId="7A0396C7" w14:textId="77777777" w:rsidR="006868D4" w:rsidRPr="00093932" w:rsidRDefault="006868D4" w:rsidP="00093932">
            <w:pPr>
              <w:widowControl w:val="0"/>
              <w:numPr>
                <w:ilvl w:val="0"/>
                <w:numId w:val="1"/>
              </w:numPr>
              <w:spacing w:after="0" w:line="240" w:lineRule="auto"/>
              <w:ind w:left="0" w:hanging="1005"/>
              <w:contextualSpacing/>
              <w:rPr>
                <w:rFonts w:cs="Times New Roman"/>
                <w:sz w:val="26"/>
                <w:szCs w:val="26"/>
              </w:rPr>
            </w:pPr>
            <w:r w:rsidRPr="00093932">
              <w:rPr>
                <w:rFonts w:cs="Times New Roman"/>
                <w:sz w:val="26"/>
                <w:szCs w:val="26"/>
              </w:rPr>
              <w:t>- Vệ sinh các phòng nhân viên</w:t>
            </w:r>
          </w:p>
          <w:p w14:paraId="76BC43E8" w14:textId="77777777" w:rsidR="006868D4" w:rsidRPr="00093932" w:rsidRDefault="006868D4" w:rsidP="00093932">
            <w:pPr>
              <w:widowControl w:val="0"/>
              <w:numPr>
                <w:ilvl w:val="0"/>
                <w:numId w:val="1"/>
              </w:numPr>
              <w:spacing w:after="0" w:line="240" w:lineRule="auto"/>
              <w:ind w:left="0" w:hanging="1005"/>
              <w:contextualSpacing/>
              <w:rPr>
                <w:rFonts w:cs="Times New Roman"/>
                <w:sz w:val="26"/>
                <w:szCs w:val="26"/>
              </w:rPr>
            </w:pPr>
            <w:r w:rsidRPr="00093932">
              <w:rPr>
                <w:rFonts w:cs="Times New Roman"/>
                <w:sz w:val="26"/>
                <w:szCs w:val="26"/>
              </w:rPr>
              <w:t>- Vệ sinh phòng xử lý dụng cụ</w:t>
            </w:r>
          </w:p>
          <w:p w14:paraId="2F85FF9D" w14:textId="77777777" w:rsidR="006868D4" w:rsidRPr="00093932" w:rsidRDefault="006868D4" w:rsidP="00093932">
            <w:pPr>
              <w:spacing w:after="0" w:line="240" w:lineRule="auto"/>
              <w:contextualSpacing/>
              <w:rPr>
                <w:rFonts w:cs="Times New Roman"/>
                <w:sz w:val="26"/>
                <w:szCs w:val="26"/>
              </w:rPr>
            </w:pPr>
            <w:r w:rsidRPr="00093932">
              <w:rPr>
                <w:rFonts w:cs="Times New Roman"/>
                <w:sz w:val="26"/>
                <w:szCs w:val="26"/>
              </w:rPr>
              <w:t>- Vệ sinh phòng lưu giữ dụng cụ vô trùng</w:t>
            </w:r>
          </w:p>
          <w:p w14:paraId="42ABE5E7"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 Vệ sinh các hành lang </w:t>
            </w:r>
          </w:p>
          <w:p w14:paraId="579FADC7"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 Vệ sinh nhà vệ sinh  </w:t>
            </w:r>
          </w:p>
          <w:p w14:paraId="23DA837C" w14:textId="77777777" w:rsidR="006868D4" w:rsidRPr="00093932" w:rsidRDefault="006868D4" w:rsidP="00093932">
            <w:pPr>
              <w:spacing w:after="0" w:line="240" w:lineRule="auto"/>
              <w:contextualSpacing/>
              <w:jc w:val="both"/>
              <w:rPr>
                <w:rFonts w:cs="Times New Roman"/>
                <w:sz w:val="26"/>
                <w:szCs w:val="26"/>
              </w:rPr>
            </w:pPr>
            <w:r w:rsidRPr="00093932">
              <w:rPr>
                <w:rFonts w:cs="Times New Roman"/>
                <w:sz w:val="26"/>
                <w:szCs w:val="26"/>
              </w:rPr>
              <w:t>- Thu gom chất thải và vệ sinh thùng đựng chất thải</w:t>
            </w:r>
          </w:p>
          <w:p w14:paraId="10F2FDDF" w14:textId="77777777" w:rsidR="006868D4" w:rsidRPr="00093932" w:rsidRDefault="006868D4" w:rsidP="00093932">
            <w:pPr>
              <w:spacing w:after="0" w:line="240" w:lineRule="auto"/>
              <w:contextualSpacing/>
              <w:jc w:val="both"/>
              <w:rPr>
                <w:rFonts w:cs="Times New Roman"/>
                <w:sz w:val="26"/>
                <w:szCs w:val="26"/>
              </w:rPr>
            </w:pPr>
            <w:r w:rsidRPr="00093932">
              <w:rPr>
                <w:rFonts w:cs="Times New Roman"/>
                <w:sz w:val="26"/>
                <w:szCs w:val="26"/>
              </w:rPr>
              <w:t>- Vệ sinh các bồn rửa tay phẫu thuật</w:t>
            </w:r>
          </w:p>
        </w:tc>
        <w:tc>
          <w:tcPr>
            <w:tcW w:w="1848" w:type="dxa"/>
            <w:vAlign w:val="center"/>
          </w:tcPr>
          <w:p w14:paraId="550214F9"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18A82C8E" w14:textId="77777777" w:rsidTr="006868D4">
        <w:trPr>
          <w:trHeight w:val="20"/>
        </w:trPr>
        <w:tc>
          <w:tcPr>
            <w:tcW w:w="675" w:type="dxa"/>
            <w:vMerge/>
            <w:vAlign w:val="center"/>
          </w:tcPr>
          <w:p w14:paraId="6737252A"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4999BAF6"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29A64F21"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Thu gom chất thải ban công, vệ sinh ô gió, rèm cửa, bề mặt điều hòa.</w:t>
            </w:r>
          </w:p>
        </w:tc>
        <w:tc>
          <w:tcPr>
            <w:tcW w:w="1848" w:type="dxa"/>
          </w:tcPr>
          <w:p w14:paraId="6C365DB5"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w:t>
            </w:r>
          </w:p>
          <w:p w14:paraId="7CB5D5D9"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tháng và khi cần</w:t>
            </w:r>
          </w:p>
        </w:tc>
      </w:tr>
      <w:tr w:rsidR="006868D4" w:rsidRPr="00093932" w14:paraId="3012836E" w14:textId="77777777" w:rsidTr="006868D4">
        <w:trPr>
          <w:trHeight w:val="20"/>
        </w:trPr>
        <w:tc>
          <w:tcPr>
            <w:tcW w:w="675" w:type="dxa"/>
            <w:vMerge/>
            <w:vAlign w:val="center"/>
          </w:tcPr>
          <w:p w14:paraId="06C1F485" w14:textId="77777777" w:rsidR="006868D4" w:rsidRPr="00093932" w:rsidRDefault="006868D4" w:rsidP="00093932">
            <w:pPr>
              <w:spacing w:after="0" w:line="240" w:lineRule="auto"/>
              <w:jc w:val="center"/>
              <w:rPr>
                <w:rFonts w:cs="Times New Roman"/>
                <w:b/>
                <w:sz w:val="26"/>
                <w:szCs w:val="26"/>
              </w:rPr>
            </w:pPr>
          </w:p>
        </w:tc>
        <w:tc>
          <w:tcPr>
            <w:tcW w:w="1560" w:type="dxa"/>
            <w:vMerge/>
            <w:vAlign w:val="center"/>
          </w:tcPr>
          <w:p w14:paraId="59CE36E1" w14:textId="77777777" w:rsidR="006868D4" w:rsidRPr="00093932" w:rsidRDefault="006868D4" w:rsidP="00093932">
            <w:pPr>
              <w:spacing w:after="0" w:line="240" w:lineRule="auto"/>
              <w:jc w:val="both"/>
              <w:rPr>
                <w:rFonts w:cs="Times New Roman"/>
                <w:b/>
                <w:sz w:val="26"/>
                <w:szCs w:val="26"/>
              </w:rPr>
            </w:pPr>
          </w:p>
        </w:tc>
        <w:tc>
          <w:tcPr>
            <w:tcW w:w="5698" w:type="dxa"/>
            <w:vAlign w:val="center"/>
          </w:tcPr>
          <w:p w14:paraId="571C4827"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quạt đèn, tường, trần, máng nhện, kính, biển báo, tranh ảnh, poster,…</w:t>
            </w:r>
          </w:p>
        </w:tc>
        <w:tc>
          <w:tcPr>
            <w:tcW w:w="1848" w:type="dxa"/>
          </w:tcPr>
          <w:p w14:paraId="7308E804"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lần/tuần và khi cần</w:t>
            </w:r>
          </w:p>
        </w:tc>
      </w:tr>
      <w:tr w:rsidR="006868D4" w:rsidRPr="00093932" w14:paraId="6EDD1D01" w14:textId="77777777" w:rsidTr="006868D4">
        <w:trPr>
          <w:trHeight w:val="20"/>
        </w:trPr>
        <w:tc>
          <w:tcPr>
            <w:tcW w:w="675" w:type="dxa"/>
            <w:vMerge w:val="restart"/>
            <w:tcBorders>
              <w:top w:val="dotted" w:sz="4" w:space="0" w:color="000000"/>
              <w:left w:val="single" w:sz="4" w:space="0" w:color="000000"/>
              <w:bottom w:val="dotted" w:sz="4" w:space="0" w:color="000000"/>
              <w:right w:val="dotted" w:sz="4" w:space="0" w:color="000000"/>
            </w:tcBorders>
            <w:shd w:val="clear" w:color="auto" w:fill="FFFFFF"/>
            <w:vAlign w:val="center"/>
          </w:tcPr>
          <w:p w14:paraId="5148D439"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9.4</w:t>
            </w:r>
          </w:p>
        </w:tc>
        <w:tc>
          <w:tcPr>
            <w:tcW w:w="1560" w:type="dxa"/>
            <w:vMerge w:val="restart"/>
            <w:tcBorders>
              <w:top w:val="dotted" w:sz="4" w:space="0" w:color="000000"/>
              <w:left w:val="single" w:sz="4" w:space="0" w:color="000000"/>
              <w:bottom w:val="dotted" w:sz="4" w:space="0" w:color="000000"/>
              <w:right w:val="dotted" w:sz="4" w:space="0" w:color="000000"/>
            </w:tcBorders>
            <w:shd w:val="clear" w:color="auto" w:fill="FFFFFF"/>
            <w:vAlign w:val="center"/>
          </w:tcPr>
          <w:p w14:paraId="72027090"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Các Khu vực chăm sóc đặc biệt:</w:t>
            </w:r>
          </w:p>
          <w:p w14:paraId="62A526B1"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Khoa cấp cứu</w:t>
            </w:r>
          </w:p>
          <w:p w14:paraId="74CA412B" w14:textId="77777777" w:rsidR="006868D4" w:rsidRPr="00093932" w:rsidRDefault="006868D4" w:rsidP="00093932">
            <w:pPr>
              <w:spacing w:after="0" w:line="240" w:lineRule="auto"/>
              <w:jc w:val="both"/>
              <w:rPr>
                <w:rFonts w:cs="Times New Roman"/>
                <w:bCs/>
                <w:sz w:val="26"/>
                <w:szCs w:val="26"/>
              </w:rPr>
            </w:pPr>
            <w:r w:rsidRPr="00093932">
              <w:rPr>
                <w:rFonts w:cs="Times New Roman"/>
                <w:bCs/>
                <w:sz w:val="26"/>
                <w:szCs w:val="26"/>
              </w:rPr>
              <w:t>+ Trung tâm can thiệp TM-ĐQ</w:t>
            </w:r>
          </w:p>
          <w:p w14:paraId="0E330BE8"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Khoa Phụ sản (Phòng Sinh)+ Khoa Nhi: Đơn nguyên sơ sinh</w:t>
            </w:r>
          </w:p>
          <w:p w14:paraId="575C6B5E"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Hồi sức tích cực chống độc</w:t>
            </w:r>
          </w:p>
          <w:p w14:paraId="0F8FD5CF" w14:textId="77777777" w:rsidR="006868D4" w:rsidRPr="00093932" w:rsidRDefault="006868D4" w:rsidP="00093932">
            <w:pPr>
              <w:spacing w:after="0" w:line="240" w:lineRule="auto"/>
              <w:jc w:val="both"/>
              <w:rPr>
                <w:rFonts w:cs="Times New Roman"/>
                <w:sz w:val="26"/>
                <w:szCs w:val="26"/>
              </w:rPr>
            </w:pPr>
          </w:p>
          <w:p w14:paraId="1C0A25D1" w14:textId="77777777" w:rsidR="006868D4" w:rsidRPr="00093932" w:rsidRDefault="006868D4" w:rsidP="00093932">
            <w:pPr>
              <w:spacing w:after="0" w:line="240" w:lineRule="auto"/>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4C597E91" w14:textId="77777777" w:rsidR="006868D4" w:rsidRPr="00093932" w:rsidRDefault="006868D4" w:rsidP="00093932">
            <w:pPr>
              <w:spacing w:after="0" w:line="240" w:lineRule="auto"/>
              <w:contextualSpacing/>
              <w:jc w:val="both"/>
              <w:rPr>
                <w:rFonts w:cs="Times New Roman"/>
                <w:sz w:val="26"/>
                <w:szCs w:val="26"/>
              </w:rPr>
            </w:pPr>
            <w:r w:rsidRPr="00093932">
              <w:rPr>
                <w:rFonts w:cs="Times New Roman"/>
                <w:sz w:val="26"/>
                <w:szCs w:val="26"/>
              </w:rPr>
              <w:t>Vệ sinh các phòng Hành chính: nhân viên, phòng họp, phòng giao ban, phòng trực,...</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205970FF"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452747BA"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33AEB32A"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501C1937"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61002D58" w14:textId="77777777" w:rsidR="006868D4" w:rsidRPr="00093932" w:rsidRDefault="006868D4" w:rsidP="00093932">
            <w:pPr>
              <w:spacing w:after="0" w:line="240" w:lineRule="auto"/>
              <w:rPr>
                <w:rFonts w:cs="Times New Roman"/>
                <w:sz w:val="26"/>
                <w:szCs w:val="26"/>
              </w:rPr>
            </w:pPr>
            <w:r w:rsidRPr="00093932">
              <w:rPr>
                <w:rFonts w:cs="Times New Roman"/>
                <w:sz w:val="26"/>
                <w:szCs w:val="26"/>
              </w:rPr>
              <w:t xml:space="preserve">Vệ sinh các hành lang  </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5ED8650E"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41A790DB"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0EF77FC4"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47ED49D6"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75366317"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nhà vệ sinh nhân viên</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42846D14"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4B519D93"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546CEFEF"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723D7D83"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3C04F4B0" w14:textId="77777777" w:rsidR="006868D4" w:rsidRPr="00093932" w:rsidRDefault="006868D4" w:rsidP="00093932">
            <w:pPr>
              <w:tabs>
                <w:tab w:val="left" w:pos="192"/>
              </w:tabs>
              <w:spacing w:after="0" w:line="240" w:lineRule="auto"/>
              <w:contextualSpacing/>
              <w:jc w:val="both"/>
              <w:rPr>
                <w:rFonts w:cs="Times New Roman"/>
                <w:sz w:val="26"/>
                <w:szCs w:val="26"/>
              </w:rPr>
            </w:pPr>
            <w:r w:rsidRPr="00093932">
              <w:rPr>
                <w:rFonts w:cs="Times New Roman"/>
                <w:sz w:val="26"/>
                <w:szCs w:val="26"/>
              </w:rPr>
              <w:t>Vệ sinh nhà vệ sinh bệnh nhân, phòng xử lý đồ bẩn</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252BE592"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03 lần/ngày và khi cần</w:t>
            </w:r>
          </w:p>
        </w:tc>
      </w:tr>
      <w:tr w:rsidR="006868D4" w:rsidRPr="00093932" w14:paraId="1B294F19"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1516ED8B"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2BA39882"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3E1E70BE" w14:textId="77777777" w:rsidR="006868D4" w:rsidRPr="00093932" w:rsidRDefault="006868D4" w:rsidP="00093932">
            <w:pPr>
              <w:spacing w:after="0" w:line="240" w:lineRule="auto"/>
              <w:rPr>
                <w:rFonts w:cs="Times New Roman"/>
                <w:sz w:val="26"/>
                <w:szCs w:val="26"/>
              </w:rPr>
            </w:pPr>
            <w:r w:rsidRPr="00093932">
              <w:rPr>
                <w:rFonts w:cs="Times New Roman"/>
                <w:sz w:val="26"/>
                <w:szCs w:val="26"/>
              </w:rPr>
              <w:t>Vệ sinh xe tiêm (lau chùi xung quanh thùng rác, bánh xe, thay rác...) cây truyền dịch</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30D807BC"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1235D7E2"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1ACC3F1C"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289DE486"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4C54A9DE" w14:textId="77777777" w:rsidR="006868D4" w:rsidRPr="00093932" w:rsidRDefault="006868D4" w:rsidP="00093932">
            <w:pPr>
              <w:tabs>
                <w:tab w:val="left" w:pos="192"/>
              </w:tabs>
              <w:spacing w:after="0" w:line="240" w:lineRule="auto"/>
              <w:contextualSpacing/>
              <w:jc w:val="both"/>
              <w:rPr>
                <w:rFonts w:cs="Times New Roman"/>
                <w:sz w:val="26"/>
                <w:szCs w:val="26"/>
              </w:rPr>
            </w:pPr>
            <w:r w:rsidRPr="00093932">
              <w:rPr>
                <w:rFonts w:cs="Times New Roman"/>
                <w:sz w:val="26"/>
                <w:szCs w:val="26"/>
              </w:rPr>
              <w:t>Thu gom chất thải và vệ sinh thùng đựng chất thải.</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67058489"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42D93DDC"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36A7B9EA"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5B94246B"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5D45F19D" w14:textId="77777777" w:rsidR="006868D4" w:rsidRPr="00093932" w:rsidRDefault="006868D4" w:rsidP="00093932">
            <w:pPr>
              <w:tabs>
                <w:tab w:val="left" w:pos="192"/>
              </w:tabs>
              <w:spacing w:after="0" w:line="240" w:lineRule="auto"/>
              <w:contextualSpacing/>
              <w:jc w:val="both"/>
              <w:rPr>
                <w:rFonts w:cs="Times New Roman"/>
                <w:sz w:val="26"/>
                <w:szCs w:val="26"/>
              </w:rPr>
            </w:pPr>
            <w:r w:rsidRPr="00093932">
              <w:rPr>
                <w:rFonts w:cs="Times New Roman"/>
                <w:sz w:val="26"/>
                <w:szCs w:val="26"/>
              </w:rPr>
              <w:t>Vệ sinh giường bệnh.</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5F52FE95"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lần/ngày và khi cần</w:t>
            </w:r>
          </w:p>
          <w:p w14:paraId="0DFD7F36"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Giữa 2 người bệnh</w:t>
            </w:r>
          </w:p>
        </w:tc>
      </w:tr>
      <w:tr w:rsidR="006868D4" w:rsidRPr="00093932" w14:paraId="402ECAA8"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2326F5AB"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28AB654F"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vAlign w:val="center"/>
          </w:tcPr>
          <w:p w14:paraId="525A466A" w14:textId="77777777" w:rsidR="006868D4" w:rsidRPr="00093932" w:rsidRDefault="006868D4" w:rsidP="00093932">
            <w:pPr>
              <w:tabs>
                <w:tab w:val="left" w:pos="192"/>
              </w:tabs>
              <w:spacing w:after="0" w:line="240" w:lineRule="auto"/>
              <w:contextualSpacing/>
              <w:jc w:val="both"/>
              <w:rPr>
                <w:rFonts w:cs="Times New Roman"/>
                <w:sz w:val="26"/>
                <w:szCs w:val="26"/>
              </w:rPr>
            </w:pPr>
            <w:r w:rsidRPr="00093932">
              <w:rPr>
                <w:rFonts w:cs="Times New Roman"/>
                <w:sz w:val="26"/>
                <w:szCs w:val="26"/>
              </w:rPr>
              <w:t>Vệ sinh sàn phòng bệnh khoa Cấp cứu, khoa HSTC-CĐ, Đơn nguyên Sơ sinh</w:t>
            </w:r>
          </w:p>
        </w:tc>
        <w:tc>
          <w:tcPr>
            <w:tcW w:w="1848" w:type="dxa"/>
            <w:tcBorders>
              <w:top w:val="dotted" w:sz="4" w:space="0" w:color="000000"/>
              <w:left w:val="single" w:sz="4" w:space="0" w:color="000000"/>
              <w:bottom w:val="dotted" w:sz="4" w:space="0" w:color="000000"/>
              <w:right w:val="dotted" w:sz="4" w:space="0" w:color="000000"/>
            </w:tcBorders>
          </w:tcPr>
          <w:p w14:paraId="6C4C2B9E"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03 lần/ngày và khi cần</w:t>
            </w:r>
          </w:p>
        </w:tc>
      </w:tr>
      <w:tr w:rsidR="006868D4" w:rsidRPr="00093932" w14:paraId="0AB3D31E"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5E216785"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428D4703"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vAlign w:val="center"/>
          </w:tcPr>
          <w:p w14:paraId="40EA14EF" w14:textId="77777777" w:rsidR="006868D4" w:rsidRPr="00093932" w:rsidRDefault="006868D4" w:rsidP="00093932">
            <w:pPr>
              <w:tabs>
                <w:tab w:val="left" w:pos="192"/>
              </w:tabs>
              <w:spacing w:after="0" w:line="240" w:lineRule="auto"/>
              <w:contextualSpacing/>
              <w:jc w:val="both"/>
              <w:rPr>
                <w:rFonts w:cs="Times New Roman"/>
                <w:sz w:val="26"/>
                <w:szCs w:val="26"/>
              </w:rPr>
            </w:pPr>
            <w:r w:rsidRPr="00093932">
              <w:rPr>
                <w:rFonts w:cs="Times New Roman"/>
                <w:sz w:val="26"/>
                <w:szCs w:val="26"/>
              </w:rPr>
              <w:t>Vệ sinh sàn phòng Sinh, phòng Can thiệp tim mạch</w:t>
            </w:r>
          </w:p>
        </w:tc>
        <w:tc>
          <w:tcPr>
            <w:tcW w:w="1848" w:type="dxa"/>
            <w:tcBorders>
              <w:top w:val="dotted" w:sz="4" w:space="0" w:color="000000"/>
              <w:left w:val="single" w:sz="4" w:space="0" w:color="000000"/>
              <w:bottom w:val="dotted" w:sz="4" w:space="0" w:color="000000"/>
              <w:right w:val="dotted" w:sz="4" w:space="0" w:color="000000"/>
            </w:tcBorders>
          </w:tcPr>
          <w:p w14:paraId="6F31DC4E"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Sau mỗi ca bệnh</w:t>
            </w:r>
          </w:p>
        </w:tc>
      </w:tr>
      <w:tr w:rsidR="006868D4" w:rsidRPr="00093932" w14:paraId="2CD243DC"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2FB6D9FA"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14D50884"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4BB46860" w14:textId="77777777" w:rsidR="006868D4" w:rsidRPr="00093932" w:rsidRDefault="006868D4" w:rsidP="00093932">
            <w:pPr>
              <w:tabs>
                <w:tab w:val="left" w:pos="192"/>
              </w:tabs>
              <w:spacing w:after="0" w:line="240" w:lineRule="auto"/>
              <w:contextualSpacing/>
              <w:jc w:val="both"/>
              <w:rPr>
                <w:rFonts w:cs="Times New Roman"/>
                <w:sz w:val="26"/>
                <w:szCs w:val="26"/>
              </w:rPr>
            </w:pPr>
            <w:r w:rsidRPr="00093932">
              <w:rPr>
                <w:rFonts w:cs="Times New Roman"/>
                <w:sz w:val="26"/>
                <w:szCs w:val="26"/>
              </w:rPr>
              <w:t>Vệ sinh các bình chữa cháy.</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6314FC18"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lần/tuần</w:t>
            </w:r>
          </w:p>
        </w:tc>
      </w:tr>
      <w:tr w:rsidR="006868D4" w:rsidRPr="00093932" w14:paraId="7552F330"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198209AB"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2CB9A82F"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6975DC5A"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Thu gom chất thải ban công,vệ sinh ô gió, rèm cửa, bề mặt điều hòa.</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69935B42"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lần/tháng và khi cần</w:t>
            </w:r>
          </w:p>
        </w:tc>
      </w:tr>
      <w:tr w:rsidR="006868D4" w:rsidRPr="00093932" w14:paraId="33209EF6"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0A485F51"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157D690A"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07336A78"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quạt đèn, tường, trần, máng nhện, kính, biển báo, tranh ảnh, poster, cửa, kính, bậu cửa,…</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5A883C28"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lần/tuần và khi cần</w:t>
            </w:r>
          </w:p>
        </w:tc>
      </w:tr>
      <w:tr w:rsidR="006868D4" w:rsidRPr="00093932" w14:paraId="72BF4654" w14:textId="77777777" w:rsidTr="006868D4">
        <w:trPr>
          <w:trHeight w:val="20"/>
        </w:trPr>
        <w:tc>
          <w:tcPr>
            <w:tcW w:w="675" w:type="dxa"/>
            <w:vMerge/>
            <w:tcBorders>
              <w:left w:val="single" w:sz="4" w:space="0" w:color="000000"/>
              <w:bottom w:val="dotted" w:sz="4" w:space="0" w:color="000000"/>
              <w:right w:val="dotted" w:sz="4" w:space="0" w:color="000000"/>
            </w:tcBorders>
            <w:shd w:val="clear" w:color="auto" w:fill="FFFFFF"/>
            <w:vAlign w:val="center"/>
          </w:tcPr>
          <w:p w14:paraId="057F1F02"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bottom w:val="dotted" w:sz="4" w:space="0" w:color="000000"/>
              <w:right w:val="dotted" w:sz="4" w:space="0" w:color="000000"/>
            </w:tcBorders>
            <w:shd w:val="clear" w:color="auto" w:fill="FFFFFF"/>
            <w:vAlign w:val="center"/>
          </w:tcPr>
          <w:p w14:paraId="78D548D2"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95789DD"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các ghế ngồi.</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1E50BA94"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3944FC58" w14:textId="77777777" w:rsidTr="006868D4">
        <w:trPr>
          <w:trHeight w:val="20"/>
        </w:trPr>
        <w:tc>
          <w:tcPr>
            <w:tcW w:w="675" w:type="dxa"/>
            <w:vMerge w:val="restart"/>
            <w:tcBorders>
              <w:top w:val="dotted" w:sz="4" w:space="0" w:color="000000"/>
              <w:left w:val="single" w:sz="4" w:space="0" w:color="000000"/>
              <w:right w:val="dotted" w:sz="4" w:space="0" w:color="000000"/>
            </w:tcBorders>
            <w:shd w:val="clear" w:color="auto" w:fill="FFFFFF"/>
            <w:vAlign w:val="center"/>
          </w:tcPr>
          <w:p w14:paraId="2EF9FB47"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10</w:t>
            </w:r>
          </w:p>
        </w:tc>
        <w:tc>
          <w:tcPr>
            <w:tcW w:w="1560" w:type="dxa"/>
            <w:vMerge w:val="restart"/>
            <w:tcBorders>
              <w:top w:val="dotted" w:sz="4" w:space="0" w:color="000000"/>
              <w:left w:val="single" w:sz="4" w:space="0" w:color="000000"/>
              <w:right w:val="dotted" w:sz="4" w:space="0" w:color="000000"/>
            </w:tcBorders>
            <w:shd w:val="clear" w:color="auto" w:fill="FFFFFF"/>
            <w:vAlign w:val="center"/>
          </w:tcPr>
          <w:p w14:paraId="4729A8E3"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Các khu vực công cộng như Ngoại cảnh, sân vườn, cầu thang bộ, cầu thang máy, kính cửa ra vào tiền sảnh, kính sảnh, ban công xung quanh các tòa nhà,…</w:t>
            </w: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440DAFE" w14:textId="77777777" w:rsidR="006868D4" w:rsidRPr="00093932" w:rsidRDefault="006868D4" w:rsidP="00093932">
            <w:pPr>
              <w:tabs>
                <w:tab w:val="left" w:pos="145"/>
                <w:tab w:val="left" w:pos="993"/>
              </w:tabs>
              <w:spacing w:after="0" w:line="240" w:lineRule="auto"/>
              <w:contextualSpacing/>
              <w:jc w:val="both"/>
              <w:rPr>
                <w:rFonts w:cs="Times New Roman"/>
                <w:sz w:val="26"/>
                <w:szCs w:val="26"/>
              </w:rPr>
            </w:pPr>
            <w:r w:rsidRPr="00093932">
              <w:rPr>
                <w:rFonts w:cs="Times New Roman"/>
                <w:sz w:val="26"/>
                <w:szCs w:val="26"/>
              </w:rPr>
              <w:t xml:space="preserve">Trực và duy trì vệ sinh thường xuyên trong ngày khu vực ngoại cảnh. </w:t>
            </w:r>
          </w:p>
          <w:p w14:paraId="671E0389" w14:textId="77777777" w:rsidR="006868D4" w:rsidRPr="00093932" w:rsidRDefault="006868D4" w:rsidP="00093932">
            <w:pPr>
              <w:spacing w:after="0" w:line="240" w:lineRule="auto"/>
              <w:jc w:val="both"/>
              <w:rPr>
                <w:rFonts w:cs="Times New Roman"/>
                <w:sz w:val="26"/>
                <w:szCs w:val="26"/>
              </w:rPr>
            </w:pP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057A80A1"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Hàng ngày</w:t>
            </w:r>
          </w:p>
        </w:tc>
      </w:tr>
      <w:tr w:rsidR="006868D4" w:rsidRPr="00093932" w14:paraId="0EABD2D9"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26918E8B"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3916246B"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17FE002" w14:textId="77777777" w:rsidR="006868D4" w:rsidRPr="00093932" w:rsidRDefault="006868D4" w:rsidP="00093932">
            <w:pPr>
              <w:tabs>
                <w:tab w:val="left" w:pos="145"/>
                <w:tab w:val="left" w:pos="993"/>
              </w:tabs>
              <w:spacing w:after="0" w:line="240" w:lineRule="auto"/>
              <w:ind w:left="3"/>
              <w:contextualSpacing/>
              <w:jc w:val="both"/>
              <w:rPr>
                <w:rFonts w:cs="Times New Roman"/>
                <w:sz w:val="26"/>
                <w:szCs w:val="26"/>
              </w:rPr>
            </w:pPr>
            <w:r w:rsidRPr="00093932">
              <w:rPr>
                <w:rFonts w:cs="Times New Roman"/>
                <w:sz w:val="26"/>
                <w:szCs w:val="26"/>
              </w:rPr>
              <w:t>Quét và nhặt rác vườn hoa, bãi cỏ, chậu hoa, khuôn viên cây xanh, lối đi, hành lang liên thông giữa các khoa, phòng,… quét rác sân vườn Bệnh viện.</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41C17CFA"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p w14:paraId="36E44AE7" w14:textId="77777777" w:rsidR="006868D4" w:rsidRPr="00093932" w:rsidRDefault="006868D4" w:rsidP="00093932">
            <w:pPr>
              <w:spacing w:after="0" w:line="240" w:lineRule="auto"/>
              <w:jc w:val="center"/>
              <w:rPr>
                <w:rFonts w:cs="Times New Roman"/>
                <w:sz w:val="26"/>
                <w:szCs w:val="26"/>
              </w:rPr>
            </w:pPr>
          </w:p>
        </w:tc>
      </w:tr>
      <w:tr w:rsidR="006868D4" w:rsidRPr="00093932" w14:paraId="7158A1E6"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70C49137"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4003E8A3"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71008037" w14:textId="77777777" w:rsidR="006868D4" w:rsidRPr="00093932" w:rsidRDefault="006868D4" w:rsidP="00093932">
            <w:pPr>
              <w:tabs>
                <w:tab w:val="left" w:pos="145"/>
                <w:tab w:val="left" w:pos="993"/>
              </w:tabs>
              <w:spacing w:after="0" w:line="240" w:lineRule="auto"/>
              <w:ind w:left="3"/>
              <w:contextualSpacing/>
              <w:jc w:val="both"/>
              <w:rPr>
                <w:rFonts w:cs="Times New Roman"/>
                <w:strike/>
                <w:sz w:val="26"/>
                <w:szCs w:val="26"/>
              </w:rPr>
            </w:pPr>
            <w:r w:rsidRPr="00093932">
              <w:rPr>
                <w:rFonts w:cs="Times New Roman"/>
                <w:sz w:val="26"/>
                <w:szCs w:val="26"/>
              </w:rPr>
              <w:t>Thu gom toàn bộ và vận chuyển rác công cộng tại Bệnh viện (bao gồm rác thải sinh hoạt, rác thải y tế, rác tái chế,...).</w:t>
            </w:r>
          </w:p>
          <w:p w14:paraId="3B43B75D" w14:textId="77777777" w:rsidR="006868D4" w:rsidRPr="00093932" w:rsidRDefault="006868D4" w:rsidP="00093932">
            <w:pPr>
              <w:spacing w:after="0" w:line="240" w:lineRule="auto"/>
              <w:jc w:val="both"/>
              <w:rPr>
                <w:rFonts w:cs="Times New Roman"/>
                <w:sz w:val="26"/>
                <w:szCs w:val="26"/>
              </w:rPr>
            </w:pPr>
          </w:p>
        </w:tc>
        <w:tc>
          <w:tcPr>
            <w:tcW w:w="184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FDE4E84"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p w14:paraId="7E76EEB9" w14:textId="77777777" w:rsidR="006868D4" w:rsidRPr="00093932" w:rsidRDefault="006868D4" w:rsidP="00093932">
            <w:pPr>
              <w:spacing w:after="0" w:line="240" w:lineRule="auto"/>
              <w:jc w:val="center"/>
              <w:rPr>
                <w:rFonts w:cs="Times New Roman"/>
                <w:sz w:val="26"/>
                <w:szCs w:val="26"/>
              </w:rPr>
            </w:pPr>
          </w:p>
        </w:tc>
      </w:tr>
      <w:tr w:rsidR="006868D4" w:rsidRPr="00093932" w14:paraId="5B5724D6"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7047E6AB"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1169208A"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09120FB3"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Thu gom chất thải và vệ sinh thùng đựng chất thải.</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14F0F709"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w:t>
            </w:r>
          </w:p>
          <w:p w14:paraId="7B41BFCD"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 xml:space="preserve"> và khi cần</w:t>
            </w:r>
          </w:p>
        </w:tc>
      </w:tr>
      <w:tr w:rsidR="006868D4" w:rsidRPr="00093932" w14:paraId="425DAA87"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392D0D85"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106C70C0"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B2E2987"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sàn.</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24FBE73A"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7FCDCC5B"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1E63C367"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744C0F65"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4F792C0"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các nhà vệ sinh công cộng đảm bảo luôn sạch sẽ, khô ráo và không mùi.</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48C5895F"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03 lần/ngày và khi cần</w:t>
            </w:r>
          </w:p>
        </w:tc>
      </w:tr>
      <w:tr w:rsidR="006868D4" w:rsidRPr="00093932" w14:paraId="687EF109"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1525C34F"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64C2781A"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tcPr>
          <w:p w14:paraId="13866573"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Các dịch vụ: vệ sinh kính các loại, quạt, đèn, tường,... từ 2 mét trở lên bao gồm cả bề mặt bên ngoài.</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25EEA4C0"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lần/tháng và khi cần</w:t>
            </w:r>
          </w:p>
        </w:tc>
      </w:tr>
      <w:tr w:rsidR="006868D4" w:rsidRPr="00093932" w14:paraId="3B419504"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68F1C4E7"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1E1BBB92"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8F787DD"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Làm vệ sinh toàn bộ thang máy. </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3B23E920"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7BE5A7AD"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5DFE8E85"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09AE7CE1"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05F9812F"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tay vịn, lan can, len chân tường.</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4FDD9974"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6F3E919E"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345E907C"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2AD9A99C"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7B4C80DD"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bậc cấp  cầu thang bộ, vệ sinh cầu thang dốc.</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40F88B28"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5BDC0F0E"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4E6540D3"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1D74C42F"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396F746"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cửa ra vào cầu thang từng tầng.</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7198F4BF"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1B009BEC"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243A84A6"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73FF91BE"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E872421"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Chà sàn bằng máy chà sàn liên hợp và vệ sinh lại bằng hoá chất. </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1181D471"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lần/tuần và khi cần</w:t>
            </w:r>
          </w:p>
        </w:tc>
      </w:tr>
      <w:tr w:rsidR="006868D4" w:rsidRPr="00093932" w14:paraId="7CF60B48"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016A76B1"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6C58227D"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0C300C7A"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tường, kính, và các phụ kiện đi kèm.</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2A5B551A"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lần/tuần và khi cần</w:t>
            </w:r>
          </w:p>
        </w:tc>
      </w:tr>
      <w:tr w:rsidR="006868D4" w:rsidRPr="00093932" w14:paraId="34FAA991" w14:textId="77777777" w:rsidTr="006868D4">
        <w:trPr>
          <w:trHeight w:val="20"/>
        </w:trPr>
        <w:tc>
          <w:tcPr>
            <w:tcW w:w="675" w:type="dxa"/>
            <w:vMerge/>
            <w:tcBorders>
              <w:left w:val="single" w:sz="4" w:space="0" w:color="000000"/>
              <w:bottom w:val="dotted" w:sz="4" w:space="0" w:color="000000"/>
              <w:right w:val="dotted" w:sz="4" w:space="0" w:color="000000"/>
            </w:tcBorders>
            <w:shd w:val="clear" w:color="auto" w:fill="FFFFFF"/>
            <w:vAlign w:val="center"/>
          </w:tcPr>
          <w:p w14:paraId="061BC6F8"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bottom w:val="dotted" w:sz="4" w:space="0" w:color="000000"/>
              <w:right w:val="dotted" w:sz="4" w:space="0" w:color="000000"/>
            </w:tcBorders>
            <w:shd w:val="clear" w:color="auto" w:fill="FFFFFF"/>
            <w:vAlign w:val="center"/>
          </w:tcPr>
          <w:p w14:paraId="72ACBB3B"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6797CDE7"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các cột, chân trụ,…</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45C30058"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7F0881AE" w14:textId="77777777" w:rsidTr="006868D4">
        <w:trPr>
          <w:trHeight w:val="20"/>
        </w:trPr>
        <w:tc>
          <w:tcPr>
            <w:tcW w:w="675" w:type="dxa"/>
            <w:tcBorders>
              <w:left w:val="single" w:sz="4" w:space="0" w:color="000000"/>
              <w:bottom w:val="dotted" w:sz="4" w:space="0" w:color="000000"/>
              <w:right w:val="dotted" w:sz="4" w:space="0" w:color="000000"/>
            </w:tcBorders>
            <w:shd w:val="clear" w:color="auto" w:fill="FFFFFF"/>
            <w:vAlign w:val="center"/>
          </w:tcPr>
          <w:p w14:paraId="0F47E7D6" w14:textId="77777777" w:rsidR="006868D4" w:rsidRPr="00093932" w:rsidRDefault="006868D4" w:rsidP="00093932">
            <w:pPr>
              <w:spacing w:after="0" w:line="240" w:lineRule="auto"/>
              <w:jc w:val="center"/>
              <w:rPr>
                <w:rFonts w:cs="Times New Roman"/>
                <w:b/>
                <w:sz w:val="26"/>
                <w:szCs w:val="26"/>
              </w:rPr>
            </w:pPr>
          </w:p>
        </w:tc>
        <w:tc>
          <w:tcPr>
            <w:tcW w:w="1560" w:type="dxa"/>
            <w:tcBorders>
              <w:left w:val="single" w:sz="4" w:space="0" w:color="000000"/>
              <w:bottom w:val="dotted" w:sz="4" w:space="0" w:color="000000"/>
              <w:right w:val="dotted" w:sz="4" w:space="0" w:color="000000"/>
            </w:tcBorders>
            <w:shd w:val="clear" w:color="auto" w:fill="FFFFFF"/>
            <w:vAlign w:val="center"/>
          </w:tcPr>
          <w:p w14:paraId="5495AD25"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tcPr>
          <w:p w14:paraId="0D204B52"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Vệ sinh mái che ngoài trời</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2AF64B54"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 tuần và khi cần</w:t>
            </w:r>
          </w:p>
        </w:tc>
      </w:tr>
      <w:tr w:rsidR="006868D4" w:rsidRPr="00093932" w14:paraId="628770F6" w14:textId="77777777" w:rsidTr="006868D4">
        <w:trPr>
          <w:trHeight w:val="20"/>
        </w:trPr>
        <w:tc>
          <w:tcPr>
            <w:tcW w:w="675"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0463F763"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lastRenderedPageBreak/>
              <w:t>11</w:t>
            </w:r>
          </w:p>
        </w:tc>
        <w:tc>
          <w:tcPr>
            <w:tcW w:w="1560"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0A163828"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Về bảo quản cơ sở vật chất,...</w:t>
            </w: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117509EF"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Có quy trình vệ sinh phù hợp và  bảo quản tốt các thiết bị &amp; cơ sở vật chất của bệnh viện như: Sàn nhà, trần nhà, cửa ra vào, cửa sổ, đồ nội thất, giường, tủ đầu giường, quạt,...</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520AE087" w14:textId="77777777" w:rsidR="006868D4" w:rsidRPr="00093932" w:rsidRDefault="006868D4" w:rsidP="00093932">
            <w:pPr>
              <w:spacing w:after="0" w:line="240" w:lineRule="auto"/>
              <w:jc w:val="center"/>
              <w:rPr>
                <w:rFonts w:cs="Times New Roman"/>
                <w:sz w:val="26"/>
                <w:szCs w:val="26"/>
              </w:rPr>
            </w:pPr>
          </w:p>
        </w:tc>
      </w:tr>
      <w:tr w:rsidR="006868D4" w:rsidRPr="00093932" w14:paraId="6D0F65F8" w14:textId="77777777" w:rsidTr="006868D4">
        <w:trPr>
          <w:trHeight w:val="20"/>
        </w:trPr>
        <w:tc>
          <w:tcPr>
            <w:tcW w:w="675"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01056E1B"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12</w:t>
            </w:r>
          </w:p>
        </w:tc>
        <w:tc>
          <w:tcPr>
            <w:tcW w:w="1560"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485DA207"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Thu gom và vận chuyển chất thải rắn</w:t>
            </w: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4B1DC46E"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Thực hiện thu gom, vận chuyển đúng quy định.</w:t>
            </w:r>
          </w:p>
          <w:p w14:paraId="500585C1"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Sử dụng phương tiện thu gom đúng quy định.</w:t>
            </w:r>
          </w:p>
          <w:p w14:paraId="7EE91620"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Vệ sinh thùng đựng chất thải, phương tiện vận chuyển.</w:t>
            </w:r>
          </w:p>
          <w:p w14:paraId="4F02C1BC"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Vận chuyển theo đúng tuyến đường do Bệnh viện quy định.</w:t>
            </w:r>
          </w:p>
          <w:p w14:paraId="37CF29BB"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Nhân viên thu gom, vận chuyển phải mang đúng và đủ phương tiện phòng hộ theo quy định.</w:t>
            </w:r>
          </w:p>
          <w:p w14:paraId="2180BC02"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 Khi vận chuyển không được để đầy xe, xe vận chuyển phải đảm bảo không để rò rỉ. Phương tiện vận chuyển có nắp đậy kín. Nếu vận chuyển bằng thang máy, sau mỗi lần thu gom vận chuyển phải vệ sinh khử khuẩn toàn bộ bề mặt của thang máy.                     </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62B960BB" w14:textId="77777777" w:rsidR="006868D4" w:rsidRPr="00093932" w:rsidRDefault="006868D4" w:rsidP="00093932">
            <w:pPr>
              <w:spacing w:after="0" w:line="240" w:lineRule="auto"/>
              <w:jc w:val="center"/>
              <w:rPr>
                <w:rFonts w:cs="Times New Roman"/>
                <w:sz w:val="26"/>
                <w:szCs w:val="26"/>
              </w:rPr>
            </w:pPr>
          </w:p>
          <w:p w14:paraId="7CC0D520" w14:textId="77777777" w:rsidR="006868D4" w:rsidRPr="00093932" w:rsidRDefault="006868D4" w:rsidP="00093932">
            <w:pPr>
              <w:spacing w:after="0" w:line="240" w:lineRule="auto"/>
              <w:jc w:val="center"/>
              <w:rPr>
                <w:rFonts w:cs="Times New Roman"/>
                <w:sz w:val="26"/>
                <w:szCs w:val="26"/>
              </w:rPr>
            </w:pPr>
          </w:p>
          <w:p w14:paraId="0CBD1BBF" w14:textId="77777777" w:rsidR="006868D4" w:rsidRPr="00093932" w:rsidRDefault="006868D4" w:rsidP="00093932">
            <w:pPr>
              <w:spacing w:after="0" w:line="240" w:lineRule="auto"/>
              <w:jc w:val="center"/>
              <w:rPr>
                <w:rFonts w:cs="Times New Roman"/>
                <w:sz w:val="26"/>
                <w:szCs w:val="26"/>
              </w:rPr>
            </w:pPr>
          </w:p>
          <w:p w14:paraId="4DDE3040" w14:textId="77777777" w:rsidR="006868D4" w:rsidRPr="00093932" w:rsidRDefault="006868D4" w:rsidP="00093932">
            <w:pPr>
              <w:spacing w:after="0" w:line="240" w:lineRule="auto"/>
              <w:jc w:val="center"/>
              <w:rPr>
                <w:rFonts w:cs="Times New Roman"/>
                <w:sz w:val="26"/>
                <w:szCs w:val="26"/>
              </w:rPr>
            </w:pPr>
          </w:p>
          <w:p w14:paraId="5FEDD420"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Sau mỗi lần thu gom, vận chuyển</w:t>
            </w:r>
          </w:p>
        </w:tc>
      </w:tr>
      <w:tr w:rsidR="006868D4" w:rsidRPr="00093932" w14:paraId="68149D6B" w14:textId="77777777" w:rsidTr="006868D4">
        <w:trPr>
          <w:trHeight w:val="20"/>
        </w:trPr>
        <w:tc>
          <w:tcPr>
            <w:tcW w:w="675" w:type="dxa"/>
            <w:vMerge w:val="restart"/>
            <w:tcBorders>
              <w:top w:val="dotted" w:sz="4" w:space="0" w:color="000000"/>
              <w:left w:val="single" w:sz="4" w:space="0" w:color="000000"/>
              <w:right w:val="dotted" w:sz="4" w:space="0" w:color="000000"/>
            </w:tcBorders>
            <w:shd w:val="clear" w:color="auto" w:fill="FFFFFF"/>
            <w:vAlign w:val="center"/>
          </w:tcPr>
          <w:p w14:paraId="02C7C8A5"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12.1</w:t>
            </w:r>
          </w:p>
        </w:tc>
        <w:tc>
          <w:tcPr>
            <w:tcW w:w="1560" w:type="dxa"/>
            <w:vMerge w:val="restart"/>
            <w:tcBorders>
              <w:top w:val="dotted" w:sz="4" w:space="0" w:color="000000"/>
              <w:left w:val="single" w:sz="4" w:space="0" w:color="000000"/>
              <w:right w:val="dotted" w:sz="4" w:space="0" w:color="000000"/>
            </w:tcBorders>
            <w:shd w:val="clear" w:color="auto" w:fill="FFFFFF"/>
            <w:vAlign w:val="center"/>
          </w:tcPr>
          <w:p w14:paraId="456904A2"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Thu gom vận chuyển chất thải từ nơi phát sinh đến khu tập kết của khoa phòng</w:t>
            </w: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68E39883"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 xml:space="preserve">Chất thải sinh hoạt </w:t>
            </w:r>
          </w:p>
        </w:tc>
        <w:tc>
          <w:tcPr>
            <w:tcW w:w="184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7E5ECC60"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p w14:paraId="15D38992" w14:textId="77777777" w:rsidR="006868D4" w:rsidRPr="00093932" w:rsidRDefault="006868D4" w:rsidP="00093932">
            <w:pPr>
              <w:spacing w:after="0" w:line="240" w:lineRule="auto"/>
              <w:jc w:val="center"/>
              <w:rPr>
                <w:rFonts w:cs="Times New Roman"/>
                <w:sz w:val="26"/>
                <w:szCs w:val="26"/>
              </w:rPr>
            </w:pPr>
          </w:p>
        </w:tc>
      </w:tr>
      <w:tr w:rsidR="006868D4" w:rsidRPr="00093932" w14:paraId="02931098"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79E7F1A0"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522D8C92"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3876AA36"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Chất thải lây nhiễm</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3B6CA60B"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02 lần/ngày và khi cần</w:t>
            </w:r>
          </w:p>
        </w:tc>
      </w:tr>
      <w:tr w:rsidR="006868D4" w:rsidRPr="00093932" w14:paraId="255AC2D3" w14:textId="77777777" w:rsidTr="006868D4">
        <w:trPr>
          <w:trHeight w:val="20"/>
        </w:trPr>
        <w:tc>
          <w:tcPr>
            <w:tcW w:w="675" w:type="dxa"/>
            <w:vMerge/>
            <w:tcBorders>
              <w:left w:val="single" w:sz="4" w:space="0" w:color="000000"/>
              <w:right w:val="dotted" w:sz="4" w:space="0" w:color="000000"/>
            </w:tcBorders>
            <w:shd w:val="clear" w:color="auto" w:fill="FFFFFF"/>
            <w:vAlign w:val="center"/>
          </w:tcPr>
          <w:p w14:paraId="5EF04D2A"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43CD3C12"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33865A07"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Chất thải tái chế</w:t>
            </w:r>
          </w:p>
          <w:p w14:paraId="44389011" w14:textId="77777777" w:rsidR="006868D4" w:rsidRPr="00093932" w:rsidRDefault="006868D4" w:rsidP="00093932">
            <w:pPr>
              <w:spacing w:after="0" w:line="240" w:lineRule="auto"/>
              <w:jc w:val="both"/>
              <w:rPr>
                <w:rFonts w:cs="Times New Roman"/>
                <w:sz w:val="26"/>
                <w:szCs w:val="26"/>
              </w:rPr>
            </w:pP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48FBA7A1"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01 lần/ngày và khi cần</w:t>
            </w:r>
          </w:p>
        </w:tc>
      </w:tr>
      <w:tr w:rsidR="006868D4" w:rsidRPr="00093932" w14:paraId="0C93AA4D" w14:textId="77777777" w:rsidTr="006868D4">
        <w:trPr>
          <w:trHeight w:val="20"/>
        </w:trPr>
        <w:tc>
          <w:tcPr>
            <w:tcW w:w="675" w:type="dxa"/>
            <w:vMerge/>
            <w:tcBorders>
              <w:left w:val="single" w:sz="4" w:space="0" w:color="000000"/>
              <w:bottom w:val="dotted" w:sz="4" w:space="0" w:color="000000"/>
              <w:right w:val="dotted" w:sz="4" w:space="0" w:color="000000"/>
            </w:tcBorders>
            <w:shd w:val="clear" w:color="auto" w:fill="FFFFFF"/>
            <w:vAlign w:val="center"/>
          </w:tcPr>
          <w:p w14:paraId="25F0DCFD"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bottom w:val="dotted" w:sz="4" w:space="0" w:color="000000"/>
              <w:right w:val="dotted" w:sz="4" w:space="0" w:color="000000"/>
            </w:tcBorders>
            <w:shd w:val="clear" w:color="auto" w:fill="FFFFFF"/>
            <w:vAlign w:val="center"/>
          </w:tcPr>
          <w:p w14:paraId="245AA290"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441B412F"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Chất thải nguy hại không lây nhiễm</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64A07DDD"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Tùy thực tế</w:t>
            </w:r>
          </w:p>
        </w:tc>
      </w:tr>
      <w:tr w:rsidR="006868D4" w:rsidRPr="00093932" w14:paraId="5B3B024B" w14:textId="77777777" w:rsidTr="006868D4">
        <w:trPr>
          <w:trHeight w:val="20"/>
        </w:trPr>
        <w:tc>
          <w:tcPr>
            <w:tcW w:w="675" w:type="dxa"/>
            <w:vMerge w:val="restart"/>
            <w:tcBorders>
              <w:top w:val="dotted" w:sz="4" w:space="0" w:color="000000"/>
              <w:left w:val="single" w:sz="4" w:space="0" w:color="000000"/>
              <w:right w:val="dotted" w:sz="4" w:space="0" w:color="000000"/>
            </w:tcBorders>
            <w:shd w:val="clear" w:color="auto" w:fill="FFFFFF"/>
            <w:vAlign w:val="center"/>
          </w:tcPr>
          <w:p w14:paraId="17F8F6AF"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12.2</w:t>
            </w:r>
          </w:p>
        </w:tc>
        <w:tc>
          <w:tcPr>
            <w:tcW w:w="1560" w:type="dxa"/>
            <w:vMerge w:val="restart"/>
            <w:tcBorders>
              <w:top w:val="dotted" w:sz="4" w:space="0" w:color="000000"/>
              <w:left w:val="single" w:sz="4" w:space="0" w:color="000000"/>
              <w:right w:val="dotted" w:sz="4" w:space="0" w:color="000000"/>
            </w:tcBorders>
            <w:shd w:val="clear" w:color="auto" w:fill="FFFFFF"/>
            <w:vAlign w:val="center"/>
          </w:tcPr>
          <w:p w14:paraId="451C5F95"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Thu gom vận chuyển chất thải từ khoa phòng về khu lưu giữ chất thải  BV</w:t>
            </w: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6C8B9FF5"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Thu gom và vận chuyển chất thải phục vụ mục đích tái chế từ khoa phòng đến kho lưu giữ của bệnh viện.</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4384691F"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 xml:space="preserve">Từ 7h00 đến 11h00 (thứ 2- thứ 6). </w:t>
            </w:r>
          </w:p>
        </w:tc>
      </w:tr>
      <w:tr w:rsidR="006868D4" w:rsidRPr="00093932" w14:paraId="5F936294" w14:textId="77777777" w:rsidTr="006868D4">
        <w:trPr>
          <w:trHeight w:val="20"/>
        </w:trPr>
        <w:tc>
          <w:tcPr>
            <w:tcW w:w="675" w:type="dxa"/>
            <w:vMerge/>
            <w:tcBorders>
              <w:left w:val="single" w:sz="4" w:space="0" w:color="000000"/>
              <w:bottom w:val="dotted" w:sz="4" w:space="0" w:color="000000"/>
              <w:right w:val="dotted" w:sz="4" w:space="0" w:color="000000"/>
            </w:tcBorders>
            <w:shd w:val="clear" w:color="auto" w:fill="FFFFFF"/>
            <w:vAlign w:val="center"/>
          </w:tcPr>
          <w:p w14:paraId="01D3E70B" w14:textId="77777777" w:rsidR="006868D4" w:rsidRPr="00093932" w:rsidRDefault="006868D4" w:rsidP="00093932">
            <w:pPr>
              <w:spacing w:after="0" w:line="240" w:lineRule="auto"/>
              <w:jc w:val="center"/>
              <w:rPr>
                <w:rFonts w:cs="Times New Roman"/>
                <w:b/>
                <w:sz w:val="26"/>
                <w:szCs w:val="26"/>
              </w:rPr>
            </w:pPr>
          </w:p>
        </w:tc>
        <w:tc>
          <w:tcPr>
            <w:tcW w:w="1560" w:type="dxa"/>
            <w:vMerge/>
            <w:tcBorders>
              <w:left w:val="single" w:sz="4" w:space="0" w:color="000000"/>
              <w:bottom w:val="dotted" w:sz="4" w:space="0" w:color="000000"/>
              <w:right w:val="dotted" w:sz="4" w:space="0" w:color="000000"/>
            </w:tcBorders>
            <w:shd w:val="clear" w:color="auto" w:fill="FFFFFF"/>
            <w:vAlign w:val="center"/>
          </w:tcPr>
          <w:p w14:paraId="395344C6" w14:textId="77777777" w:rsidR="006868D4" w:rsidRPr="00093932" w:rsidRDefault="006868D4" w:rsidP="00093932">
            <w:pPr>
              <w:spacing w:after="0" w:line="240" w:lineRule="auto"/>
              <w:jc w:val="both"/>
              <w:rPr>
                <w:rFonts w:cs="Times New Roman"/>
                <w:b/>
                <w:sz w:val="26"/>
                <w:szCs w:val="26"/>
              </w:rPr>
            </w:pP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4A82271D"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Thu gom và vận chuyển chất thải sinh hoạt, lây nhiễm từ khoa phòng đến kho lưu giữ của bệnh viện.</w:t>
            </w:r>
          </w:p>
          <w:p w14:paraId="7E236371" w14:textId="77777777" w:rsidR="006868D4" w:rsidRPr="00093932" w:rsidRDefault="006868D4" w:rsidP="00093932">
            <w:pPr>
              <w:spacing w:after="0" w:line="240" w:lineRule="auto"/>
              <w:jc w:val="both"/>
              <w:rPr>
                <w:rFonts w:cs="Times New Roman"/>
                <w:sz w:val="26"/>
                <w:szCs w:val="26"/>
              </w:rPr>
            </w:pP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2EAAD313"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03 lần/ngày và khi cần</w:t>
            </w:r>
          </w:p>
          <w:p w14:paraId="6A703E77" w14:textId="77777777" w:rsidR="006868D4" w:rsidRPr="00093932" w:rsidRDefault="006868D4" w:rsidP="00093932">
            <w:pPr>
              <w:spacing w:after="0" w:line="240" w:lineRule="auto"/>
              <w:jc w:val="center"/>
              <w:rPr>
                <w:rFonts w:cs="Times New Roman"/>
                <w:sz w:val="26"/>
                <w:szCs w:val="26"/>
              </w:rPr>
            </w:pPr>
            <w:r w:rsidRPr="00093932">
              <w:rPr>
                <w:rFonts w:cs="Times New Roman"/>
                <w:sz w:val="26"/>
                <w:szCs w:val="26"/>
              </w:rPr>
              <w:t>(Thời gian vận chuyển: Trước 6h30, từ 11h30 đến 13h00, sau 17h00)</w:t>
            </w:r>
          </w:p>
        </w:tc>
      </w:tr>
      <w:tr w:rsidR="006868D4" w:rsidRPr="00093932" w14:paraId="52C49274" w14:textId="77777777" w:rsidTr="006868D4">
        <w:trPr>
          <w:trHeight w:val="20"/>
        </w:trPr>
        <w:tc>
          <w:tcPr>
            <w:tcW w:w="675"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3439AA5F"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13</w:t>
            </w:r>
          </w:p>
        </w:tc>
        <w:tc>
          <w:tcPr>
            <w:tcW w:w="1560"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349D9DA"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Các khu vực khác chưa có yêu cầu cụ thể, nhưng có khối lượng trong gói thầu</w:t>
            </w: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633743C7"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t>Làm vệ sinh theo chỉ đạo, hướng dẫn và yêu cầu của Bệnh viện.</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5A30235A" w14:textId="77777777" w:rsidR="006868D4" w:rsidRPr="00093932" w:rsidRDefault="006868D4" w:rsidP="00093932">
            <w:pPr>
              <w:spacing w:after="0" w:line="240" w:lineRule="auto"/>
              <w:jc w:val="center"/>
              <w:rPr>
                <w:rFonts w:cs="Times New Roman"/>
                <w:sz w:val="26"/>
                <w:szCs w:val="26"/>
              </w:rPr>
            </w:pPr>
          </w:p>
        </w:tc>
      </w:tr>
      <w:tr w:rsidR="006868D4" w:rsidRPr="00093932" w14:paraId="61501484" w14:textId="77777777" w:rsidTr="006868D4">
        <w:trPr>
          <w:trHeight w:val="20"/>
        </w:trPr>
        <w:tc>
          <w:tcPr>
            <w:tcW w:w="675"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5A334C1F" w14:textId="77777777" w:rsidR="006868D4" w:rsidRPr="00093932" w:rsidRDefault="006868D4" w:rsidP="00093932">
            <w:pPr>
              <w:spacing w:after="0" w:line="240" w:lineRule="auto"/>
              <w:jc w:val="center"/>
              <w:rPr>
                <w:rFonts w:cs="Times New Roman"/>
                <w:b/>
                <w:sz w:val="26"/>
                <w:szCs w:val="26"/>
              </w:rPr>
            </w:pPr>
            <w:r w:rsidRPr="00093932">
              <w:rPr>
                <w:rFonts w:cs="Times New Roman"/>
                <w:b/>
                <w:sz w:val="26"/>
                <w:szCs w:val="26"/>
              </w:rPr>
              <w:t>14</w:t>
            </w:r>
          </w:p>
        </w:tc>
        <w:tc>
          <w:tcPr>
            <w:tcW w:w="1560"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7CFC353F" w14:textId="77777777" w:rsidR="006868D4" w:rsidRPr="00093932" w:rsidRDefault="006868D4" w:rsidP="00093932">
            <w:pPr>
              <w:spacing w:after="0" w:line="240" w:lineRule="auto"/>
              <w:jc w:val="both"/>
              <w:rPr>
                <w:rFonts w:cs="Times New Roman"/>
                <w:b/>
                <w:sz w:val="26"/>
                <w:szCs w:val="26"/>
              </w:rPr>
            </w:pPr>
            <w:r w:rsidRPr="00093932">
              <w:rPr>
                <w:rFonts w:cs="Times New Roman"/>
                <w:b/>
                <w:sz w:val="26"/>
                <w:szCs w:val="26"/>
              </w:rPr>
              <w:t xml:space="preserve">Các công việc liên </w:t>
            </w:r>
            <w:r w:rsidRPr="00093932">
              <w:rPr>
                <w:rFonts w:cs="Times New Roman"/>
                <w:b/>
                <w:sz w:val="26"/>
                <w:szCs w:val="26"/>
              </w:rPr>
              <w:lastRenderedPageBreak/>
              <w:t>quan đến vệ sinh</w:t>
            </w:r>
          </w:p>
        </w:tc>
        <w:tc>
          <w:tcPr>
            <w:tcW w:w="5698"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7293B8FB" w14:textId="77777777" w:rsidR="006868D4" w:rsidRPr="00093932" w:rsidRDefault="006868D4" w:rsidP="00093932">
            <w:pPr>
              <w:spacing w:after="0" w:line="240" w:lineRule="auto"/>
              <w:jc w:val="both"/>
              <w:rPr>
                <w:rFonts w:cs="Times New Roman"/>
                <w:sz w:val="26"/>
                <w:szCs w:val="26"/>
              </w:rPr>
            </w:pPr>
            <w:r w:rsidRPr="00093932">
              <w:rPr>
                <w:rFonts w:cs="Times New Roman"/>
                <w:sz w:val="26"/>
                <w:szCs w:val="26"/>
              </w:rPr>
              <w:lastRenderedPageBreak/>
              <w:t>- Chấp nhận đáp ứng các yêu cầu liên quan đến công việc vệ sinh bệnh viện do Bệnh viện Đa khoa Trung Ương Huế - Cơ sở 2 đề ra.</w:t>
            </w:r>
          </w:p>
        </w:tc>
        <w:tc>
          <w:tcPr>
            <w:tcW w:w="1848" w:type="dxa"/>
            <w:tcBorders>
              <w:top w:val="dotted" w:sz="4" w:space="0" w:color="000000"/>
              <w:left w:val="single" w:sz="4" w:space="0" w:color="000000"/>
              <w:bottom w:val="dotted" w:sz="4" w:space="0" w:color="000000"/>
              <w:right w:val="dotted" w:sz="4" w:space="0" w:color="000000"/>
            </w:tcBorders>
            <w:shd w:val="clear" w:color="auto" w:fill="FFFFFF"/>
          </w:tcPr>
          <w:p w14:paraId="282C6235" w14:textId="77777777" w:rsidR="006868D4" w:rsidRPr="00093932" w:rsidRDefault="006868D4" w:rsidP="00093932">
            <w:pPr>
              <w:spacing w:after="0" w:line="240" w:lineRule="auto"/>
              <w:jc w:val="center"/>
              <w:rPr>
                <w:rFonts w:cs="Times New Roman"/>
                <w:sz w:val="26"/>
                <w:szCs w:val="26"/>
              </w:rPr>
            </w:pPr>
          </w:p>
        </w:tc>
      </w:tr>
      <w:bookmarkEnd w:id="1"/>
      <w:bookmarkEnd w:id="2"/>
    </w:tbl>
    <w:p w14:paraId="11E3C6AC" w14:textId="77777777" w:rsidR="00A24187" w:rsidRPr="00093932" w:rsidRDefault="00A24187" w:rsidP="00093932">
      <w:pPr>
        <w:widowControl w:val="0"/>
        <w:spacing w:after="0" w:line="240" w:lineRule="auto"/>
        <w:rPr>
          <w:rFonts w:cs="Times New Roman"/>
          <w:color w:val="000000"/>
          <w:sz w:val="26"/>
          <w:szCs w:val="26"/>
        </w:rPr>
      </w:pPr>
    </w:p>
    <w:p w14:paraId="588BA186" w14:textId="77777777" w:rsidR="004F616C" w:rsidRPr="00093932" w:rsidRDefault="004F616C" w:rsidP="00093932">
      <w:pPr>
        <w:spacing w:after="0" w:line="240" w:lineRule="auto"/>
        <w:jc w:val="center"/>
        <w:rPr>
          <w:rFonts w:cs="Times New Roman"/>
          <w:b/>
          <w:color w:val="000000" w:themeColor="text1"/>
          <w:sz w:val="26"/>
          <w:szCs w:val="26"/>
        </w:rPr>
      </w:pPr>
    </w:p>
    <w:sectPr w:rsidR="004F616C" w:rsidRPr="00093932" w:rsidSect="00F13AA4">
      <w:type w:val="continuous"/>
      <w:pgSz w:w="11907" w:h="16840"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044F"/>
    <w:multiLevelType w:val="multilevel"/>
    <w:tmpl w:val="DD20CC0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FE33167"/>
    <w:multiLevelType w:val="multilevel"/>
    <w:tmpl w:val="3F4E0A5C"/>
    <w:lvl w:ilvl="0">
      <w:start w:val="1"/>
      <w:numFmt w:val="decimal"/>
      <w:lvlText w:val="%1."/>
      <w:lvlJc w:val="left"/>
      <w:pPr>
        <w:ind w:left="1070" w:hanging="360"/>
      </w:pPr>
      <w:rPr>
        <w:rFonts w:hint="default"/>
        <w:b/>
      </w:rPr>
    </w:lvl>
    <w:lvl w:ilvl="1">
      <w:start w:val="2"/>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1118046C"/>
    <w:multiLevelType w:val="hybridMultilevel"/>
    <w:tmpl w:val="C51665EC"/>
    <w:lvl w:ilvl="0" w:tplc="06B0F2DE">
      <w:numFmt w:val="bullet"/>
      <w:lvlText w:val="-"/>
      <w:lvlJc w:val="left"/>
      <w:pPr>
        <w:ind w:left="732" w:hanging="360"/>
      </w:pPr>
      <w:rPr>
        <w:rFonts w:ascii="Times New Roman" w:eastAsia="Times New Roman" w:hAnsi="Times New Roman" w:cs="Times New Roman"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3" w15:restartNumberingAfterBreak="0">
    <w:nsid w:val="12B3597B"/>
    <w:multiLevelType w:val="singleLevel"/>
    <w:tmpl w:val="12B3597B"/>
    <w:lvl w:ilvl="0">
      <w:start w:val="1"/>
      <w:numFmt w:val="upperRoman"/>
      <w:suff w:val="space"/>
      <w:lvlText w:val="%1."/>
      <w:lvlJc w:val="left"/>
    </w:lvl>
  </w:abstractNum>
  <w:abstractNum w:abstractNumId="4" w15:restartNumberingAfterBreak="0">
    <w:nsid w:val="1932576B"/>
    <w:multiLevelType w:val="hybridMultilevel"/>
    <w:tmpl w:val="D2A2460E"/>
    <w:lvl w:ilvl="0" w:tplc="72160E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8784D"/>
    <w:multiLevelType w:val="hybridMultilevel"/>
    <w:tmpl w:val="F32C6FC8"/>
    <w:lvl w:ilvl="0" w:tplc="DDE67AF2">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80AAB"/>
    <w:multiLevelType w:val="hybridMultilevel"/>
    <w:tmpl w:val="136C9E46"/>
    <w:lvl w:ilvl="0" w:tplc="C79405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FA0B57"/>
    <w:multiLevelType w:val="multilevel"/>
    <w:tmpl w:val="615C9566"/>
    <w:lvl w:ilvl="0">
      <w:start w:val="1"/>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3134C47"/>
    <w:multiLevelType w:val="hybridMultilevel"/>
    <w:tmpl w:val="139A506E"/>
    <w:lvl w:ilvl="0" w:tplc="B8F40ED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F06C4D"/>
    <w:multiLevelType w:val="hybridMultilevel"/>
    <w:tmpl w:val="3F003F7E"/>
    <w:lvl w:ilvl="0" w:tplc="FFFFFFFF">
      <w:numFmt w:val="bullet"/>
      <w:lvlText w:val="-"/>
      <w:lvlJc w:val="left"/>
      <w:pPr>
        <w:tabs>
          <w:tab w:val="num" w:pos="450"/>
        </w:tabs>
        <w:ind w:left="45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8E1D89"/>
    <w:multiLevelType w:val="multilevel"/>
    <w:tmpl w:val="94A85C02"/>
    <w:lvl w:ilvl="0">
      <w:start w:val="1"/>
      <w:numFmt w:val="bullet"/>
      <w:lvlText w:val="-"/>
      <w:lvlJc w:val="left"/>
      <w:pPr>
        <w:ind w:left="1080" w:firstLine="720"/>
      </w:pPr>
      <w:rPr>
        <w:rFonts w:ascii="Arial" w:eastAsia="Arial" w:hAnsi="Arial" w:cs="Arial"/>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2AB76D3B"/>
    <w:multiLevelType w:val="hybridMultilevel"/>
    <w:tmpl w:val="A2F653B6"/>
    <w:lvl w:ilvl="0" w:tplc="D67E2052">
      <w:numFmt w:val="bullet"/>
      <w:lvlText w:val="-"/>
      <w:lvlJc w:val="left"/>
      <w:pPr>
        <w:ind w:left="1080" w:hanging="72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CED29D9"/>
    <w:multiLevelType w:val="multilevel"/>
    <w:tmpl w:val="53D47F44"/>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2EF11100"/>
    <w:multiLevelType w:val="hybridMultilevel"/>
    <w:tmpl w:val="A51008E2"/>
    <w:lvl w:ilvl="0" w:tplc="0F84BCBE">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10340"/>
    <w:multiLevelType w:val="hybridMultilevel"/>
    <w:tmpl w:val="24ECC96A"/>
    <w:lvl w:ilvl="0" w:tplc="81E8FFF0">
      <w:start w:val="2"/>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F62B9D"/>
    <w:multiLevelType w:val="hybridMultilevel"/>
    <w:tmpl w:val="F274D6F0"/>
    <w:lvl w:ilvl="0" w:tplc="04090001">
      <w:start w:val="1"/>
      <w:numFmt w:val="bullet"/>
      <w:lvlText w:val=""/>
      <w:lvlJc w:val="left"/>
      <w:pPr>
        <w:ind w:left="1718" w:hanging="360"/>
      </w:pPr>
      <w:rPr>
        <w:rFonts w:ascii="Symbol" w:hAnsi="Symbol" w:hint="default"/>
      </w:rPr>
    </w:lvl>
    <w:lvl w:ilvl="1" w:tplc="04090003" w:tentative="1">
      <w:start w:val="1"/>
      <w:numFmt w:val="bullet"/>
      <w:lvlText w:val="o"/>
      <w:lvlJc w:val="left"/>
      <w:pPr>
        <w:ind w:left="2438" w:hanging="360"/>
      </w:pPr>
      <w:rPr>
        <w:rFonts w:ascii="Courier New" w:hAnsi="Courier New" w:cs="Courier New" w:hint="default"/>
      </w:rPr>
    </w:lvl>
    <w:lvl w:ilvl="2" w:tplc="04090005" w:tentative="1">
      <w:start w:val="1"/>
      <w:numFmt w:val="bullet"/>
      <w:lvlText w:val=""/>
      <w:lvlJc w:val="left"/>
      <w:pPr>
        <w:ind w:left="3158" w:hanging="360"/>
      </w:pPr>
      <w:rPr>
        <w:rFonts w:ascii="Wingdings" w:hAnsi="Wingdings" w:hint="default"/>
      </w:rPr>
    </w:lvl>
    <w:lvl w:ilvl="3" w:tplc="04090001" w:tentative="1">
      <w:start w:val="1"/>
      <w:numFmt w:val="bullet"/>
      <w:lvlText w:val=""/>
      <w:lvlJc w:val="left"/>
      <w:pPr>
        <w:ind w:left="3878" w:hanging="360"/>
      </w:pPr>
      <w:rPr>
        <w:rFonts w:ascii="Symbol" w:hAnsi="Symbol" w:hint="default"/>
      </w:rPr>
    </w:lvl>
    <w:lvl w:ilvl="4" w:tplc="04090003" w:tentative="1">
      <w:start w:val="1"/>
      <w:numFmt w:val="bullet"/>
      <w:lvlText w:val="o"/>
      <w:lvlJc w:val="left"/>
      <w:pPr>
        <w:ind w:left="4598" w:hanging="360"/>
      </w:pPr>
      <w:rPr>
        <w:rFonts w:ascii="Courier New" w:hAnsi="Courier New" w:cs="Courier New" w:hint="default"/>
      </w:rPr>
    </w:lvl>
    <w:lvl w:ilvl="5" w:tplc="04090005" w:tentative="1">
      <w:start w:val="1"/>
      <w:numFmt w:val="bullet"/>
      <w:lvlText w:val=""/>
      <w:lvlJc w:val="left"/>
      <w:pPr>
        <w:ind w:left="5318" w:hanging="360"/>
      </w:pPr>
      <w:rPr>
        <w:rFonts w:ascii="Wingdings" w:hAnsi="Wingdings" w:hint="default"/>
      </w:rPr>
    </w:lvl>
    <w:lvl w:ilvl="6" w:tplc="04090001" w:tentative="1">
      <w:start w:val="1"/>
      <w:numFmt w:val="bullet"/>
      <w:lvlText w:val=""/>
      <w:lvlJc w:val="left"/>
      <w:pPr>
        <w:ind w:left="6038" w:hanging="360"/>
      </w:pPr>
      <w:rPr>
        <w:rFonts w:ascii="Symbol" w:hAnsi="Symbol" w:hint="default"/>
      </w:rPr>
    </w:lvl>
    <w:lvl w:ilvl="7" w:tplc="04090003" w:tentative="1">
      <w:start w:val="1"/>
      <w:numFmt w:val="bullet"/>
      <w:lvlText w:val="o"/>
      <w:lvlJc w:val="left"/>
      <w:pPr>
        <w:ind w:left="6758" w:hanging="360"/>
      </w:pPr>
      <w:rPr>
        <w:rFonts w:ascii="Courier New" w:hAnsi="Courier New" w:cs="Courier New" w:hint="default"/>
      </w:rPr>
    </w:lvl>
    <w:lvl w:ilvl="8" w:tplc="04090005" w:tentative="1">
      <w:start w:val="1"/>
      <w:numFmt w:val="bullet"/>
      <w:lvlText w:val=""/>
      <w:lvlJc w:val="left"/>
      <w:pPr>
        <w:ind w:left="7478" w:hanging="360"/>
      </w:pPr>
      <w:rPr>
        <w:rFonts w:ascii="Wingdings" w:hAnsi="Wingdings" w:hint="default"/>
      </w:rPr>
    </w:lvl>
  </w:abstractNum>
  <w:abstractNum w:abstractNumId="16" w15:restartNumberingAfterBreak="0">
    <w:nsid w:val="3F9923F8"/>
    <w:multiLevelType w:val="hybridMultilevel"/>
    <w:tmpl w:val="0B8C704C"/>
    <w:lvl w:ilvl="0" w:tplc="283CD78C">
      <w:numFmt w:val="bullet"/>
      <w:lvlText w:val="-"/>
      <w:lvlJc w:val="left"/>
      <w:pPr>
        <w:ind w:left="1080" w:hanging="72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265635F"/>
    <w:multiLevelType w:val="multilevel"/>
    <w:tmpl w:val="426563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B629E1"/>
    <w:multiLevelType w:val="hybridMultilevel"/>
    <w:tmpl w:val="366AD11A"/>
    <w:lvl w:ilvl="0" w:tplc="6A8625B0">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CF197D"/>
    <w:multiLevelType w:val="hybridMultilevel"/>
    <w:tmpl w:val="108AEC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0EF2116"/>
    <w:multiLevelType w:val="hybridMultilevel"/>
    <w:tmpl w:val="AFF6F05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1" w15:restartNumberingAfterBreak="0">
    <w:nsid w:val="545211CA"/>
    <w:multiLevelType w:val="multilevel"/>
    <w:tmpl w:val="54521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550A82"/>
    <w:multiLevelType w:val="hybridMultilevel"/>
    <w:tmpl w:val="C082CD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921C27"/>
    <w:multiLevelType w:val="hybridMultilevel"/>
    <w:tmpl w:val="65609A3E"/>
    <w:lvl w:ilvl="0" w:tplc="04090001">
      <w:start w:val="1"/>
      <w:numFmt w:val="bullet"/>
      <w:lvlText w:val=""/>
      <w:lvlJc w:val="left"/>
      <w:pPr>
        <w:ind w:left="719" w:hanging="360"/>
      </w:pPr>
      <w:rPr>
        <w:rFonts w:ascii="Symbol" w:hAnsi="Symbol" w:hint="default"/>
      </w:rPr>
    </w:lvl>
    <w:lvl w:ilvl="1" w:tplc="FFFFFFFF" w:tentative="1">
      <w:start w:val="1"/>
      <w:numFmt w:val="bullet"/>
      <w:lvlText w:val="o"/>
      <w:lvlJc w:val="left"/>
      <w:pPr>
        <w:ind w:left="1439" w:hanging="360"/>
      </w:pPr>
      <w:rPr>
        <w:rFonts w:ascii="Courier New" w:hAnsi="Courier New" w:cs="Courier New"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24" w15:restartNumberingAfterBreak="0">
    <w:nsid w:val="5D4D2540"/>
    <w:multiLevelType w:val="hybridMultilevel"/>
    <w:tmpl w:val="A830DC8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5" w15:restartNumberingAfterBreak="0">
    <w:nsid w:val="64F67CEA"/>
    <w:multiLevelType w:val="hybridMultilevel"/>
    <w:tmpl w:val="C8DE703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5652DE9"/>
    <w:multiLevelType w:val="hybridMultilevel"/>
    <w:tmpl w:val="579ED592"/>
    <w:lvl w:ilvl="0" w:tplc="BEA4341A">
      <w:start w:val="1"/>
      <w:numFmt w:val="upperRoman"/>
      <w:lvlText w:val="%1."/>
      <w:lvlJc w:val="left"/>
      <w:pPr>
        <w:ind w:left="840" w:hanging="720"/>
      </w:pPr>
      <w:rPr>
        <w:rFonts w:ascii="Times New Roman" w:hAnsi="Times New Roman" w:cs="Times New Roman" w:hint="default"/>
        <w:sz w:val="26"/>
        <w:szCs w:val="26"/>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6B8F1687"/>
    <w:multiLevelType w:val="hybridMultilevel"/>
    <w:tmpl w:val="A1023E02"/>
    <w:lvl w:ilvl="0" w:tplc="B7D4B036">
      <w:start w:val="1"/>
      <w:numFmt w:val="upperRoman"/>
      <w:lvlText w:val="%1."/>
      <w:lvlJc w:val="left"/>
      <w:pPr>
        <w:ind w:left="1980" w:hanging="720"/>
      </w:pPr>
      <w:rPr>
        <w:rFonts w:hint="default"/>
      </w:rPr>
    </w:lvl>
    <w:lvl w:ilvl="1" w:tplc="04090001">
      <w:start w:val="1"/>
      <w:numFmt w:val="bullet"/>
      <w:lvlText w:val=""/>
      <w:lvlJc w:val="left"/>
      <w:pPr>
        <w:ind w:left="540" w:hanging="360"/>
      </w:pPr>
      <w:rPr>
        <w:rFonts w:ascii="Symbol" w:hAnsi="Symbol"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71D079E3"/>
    <w:multiLevelType w:val="multilevel"/>
    <w:tmpl w:val="71D079E3"/>
    <w:lvl w:ilvl="0">
      <w:start w:val="7"/>
      <w:numFmt w:val="bullet"/>
      <w:lvlText w:val="-"/>
      <w:lvlJc w:val="left"/>
      <w:pPr>
        <w:ind w:left="900" w:hanging="360"/>
      </w:pPr>
      <w:rPr>
        <w:rFonts w:ascii="Times New Roman" w:eastAsia="Times New Roman" w:hAnsi="Times New Roman" w:hint="default"/>
      </w:rPr>
    </w:lvl>
    <w:lvl w:ilvl="1">
      <w:start w:val="1"/>
      <w:numFmt w:val="bullet"/>
      <w:lvlText w:val="o"/>
      <w:lvlJc w:val="left"/>
      <w:pPr>
        <w:ind w:left="1620" w:hanging="360"/>
      </w:pPr>
      <w:rPr>
        <w:rFonts w:ascii="Courier New" w:hAnsi="Courier New" w:cs="Courier New" w:hint="default"/>
      </w:rPr>
    </w:lvl>
    <w:lvl w:ilvl="2">
      <w:start w:val="1"/>
      <w:numFmt w:val="decimal"/>
      <w:lvlText w:val="%3."/>
      <w:lvlJc w:val="left"/>
      <w:pPr>
        <w:tabs>
          <w:tab w:val="left" w:pos="2340"/>
        </w:tabs>
        <w:ind w:left="2340" w:hanging="360"/>
      </w:pPr>
      <w:rPr>
        <w:rFont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9" w15:restartNumberingAfterBreak="0">
    <w:nsid w:val="72EC07B5"/>
    <w:multiLevelType w:val="multilevel"/>
    <w:tmpl w:val="0608AA62"/>
    <w:lvl w:ilvl="0">
      <w:numFmt w:val="bullet"/>
      <w:lvlText w:val="-"/>
      <w:lvlJc w:val="left"/>
      <w:pPr>
        <w:ind w:left="1080" w:hanging="720"/>
      </w:pPr>
      <w:rPr>
        <w:rFonts w:ascii="Times New Roman" w:eastAsia="Calibri" w:hAnsi="Times New Roman" w:cs="Times New Roman"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4E6C83"/>
    <w:multiLevelType w:val="hybridMultilevel"/>
    <w:tmpl w:val="52002FAE"/>
    <w:lvl w:ilvl="0" w:tplc="CE6C9FA6">
      <w:start w:val="1"/>
      <w:numFmt w:val="bullet"/>
      <w:lvlText w:val="-"/>
      <w:lvlJc w:val="left"/>
      <w:pPr>
        <w:ind w:left="2629" w:hanging="360"/>
      </w:pPr>
      <w:rPr>
        <w:rFonts w:ascii=".VnTime" w:eastAsia="Times New Roman" w:hAnsi=".VnTime" w:cs="Times New Roman" w:hint="default"/>
      </w:rPr>
    </w:lvl>
    <w:lvl w:ilvl="1" w:tplc="04090003">
      <w:start w:val="1"/>
      <w:numFmt w:val="bullet"/>
      <w:lvlText w:val="o"/>
      <w:lvlJc w:val="left"/>
      <w:pPr>
        <w:ind w:left="3245" w:hanging="360"/>
      </w:pPr>
      <w:rPr>
        <w:rFonts w:ascii="Courier New" w:hAnsi="Courier New" w:cs="Courier New"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Courier New"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Courier New" w:hint="default"/>
      </w:rPr>
    </w:lvl>
    <w:lvl w:ilvl="8" w:tplc="04090005" w:tentative="1">
      <w:start w:val="1"/>
      <w:numFmt w:val="bullet"/>
      <w:lvlText w:val=""/>
      <w:lvlJc w:val="left"/>
      <w:pPr>
        <w:ind w:left="8285" w:hanging="360"/>
      </w:pPr>
      <w:rPr>
        <w:rFonts w:ascii="Wingdings" w:hAnsi="Wingdings" w:hint="default"/>
      </w:rPr>
    </w:lvl>
  </w:abstractNum>
  <w:abstractNum w:abstractNumId="31" w15:restartNumberingAfterBreak="0">
    <w:nsid w:val="778C7BAC"/>
    <w:multiLevelType w:val="hybridMultilevel"/>
    <w:tmpl w:val="08D2D53A"/>
    <w:lvl w:ilvl="0" w:tplc="CA4A16B6">
      <w:numFmt w:val="bullet"/>
      <w:lvlText w:val="-"/>
      <w:lvlJc w:val="left"/>
      <w:pPr>
        <w:ind w:left="720" w:hanging="360"/>
      </w:pPr>
      <w:rPr>
        <w:rFonts w:ascii="Times New Roman" w:eastAsia="Arial"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32" w15:restartNumberingAfterBreak="0">
    <w:nsid w:val="77E97C78"/>
    <w:multiLevelType w:val="hybridMultilevel"/>
    <w:tmpl w:val="98C8A47A"/>
    <w:lvl w:ilvl="0" w:tplc="04090001">
      <w:start w:val="1"/>
      <w:numFmt w:val="bullet"/>
      <w:lvlText w:val=""/>
      <w:lvlJc w:val="left"/>
      <w:pPr>
        <w:ind w:left="827" w:hanging="360"/>
      </w:pPr>
      <w:rPr>
        <w:rFonts w:ascii="Symbol" w:hAnsi="Symbol"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33" w15:restartNumberingAfterBreak="0">
    <w:nsid w:val="7AE61119"/>
    <w:multiLevelType w:val="hybridMultilevel"/>
    <w:tmpl w:val="49ACD34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16cid:durableId="803543164">
    <w:abstractNumId w:val="10"/>
  </w:num>
  <w:num w:numId="2" w16cid:durableId="386495200">
    <w:abstractNumId w:val="0"/>
  </w:num>
  <w:num w:numId="3" w16cid:durableId="896277473">
    <w:abstractNumId w:val="6"/>
  </w:num>
  <w:num w:numId="4" w16cid:durableId="860633501">
    <w:abstractNumId w:val="12"/>
  </w:num>
  <w:num w:numId="5" w16cid:durableId="1534612372">
    <w:abstractNumId w:val="14"/>
  </w:num>
  <w:num w:numId="6" w16cid:durableId="1282229180">
    <w:abstractNumId w:val="16"/>
  </w:num>
  <w:num w:numId="7" w16cid:durableId="209346695">
    <w:abstractNumId w:val="11"/>
  </w:num>
  <w:num w:numId="8" w16cid:durableId="540560746">
    <w:abstractNumId w:val="27"/>
  </w:num>
  <w:num w:numId="9" w16cid:durableId="806434357">
    <w:abstractNumId w:val="30"/>
  </w:num>
  <w:num w:numId="10" w16cid:durableId="13485622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7984094">
    <w:abstractNumId w:val="2"/>
  </w:num>
  <w:num w:numId="12" w16cid:durableId="308051260">
    <w:abstractNumId w:val="19"/>
  </w:num>
  <w:num w:numId="13" w16cid:durableId="27965118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4791023">
    <w:abstractNumId w:val="1"/>
  </w:num>
  <w:num w:numId="15" w16cid:durableId="2118519462">
    <w:abstractNumId w:val="13"/>
  </w:num>
  <w:num w:numId="16" w16cid:durableId="1250892640">
    <w:abstractNumId w:val="29"/>
  </w:num>
  <w:num w:numId="17" w16cid:durableId="1835877797">
    <w:abstractNumId w:val="21"/>
  </w:num>
  <w:num w:numId="18" w16cid:durableId="1832796154">
    <w:abstractNumId w:val="24"/>
  </w:num>
  <w:num w:numId="19" w16cid:durableId="692876142">
    <w:abstractNumId w:val="28"/>
  </w:num>
  <w:num w:numId="20" w16cid:durableId="458569025">
    <w:abstractNumId w:val="33"/>
  </w:num>
  <w:num w:numId="21" w16cid:durableId="396786069">
    <w:abstractNumId w:val="17"/>
  </w:num>
  <w:num w:numId="22" w16cid:durableId="584000778">
    <w:abstractNumId w:val="4"/>
  </w:num>
  <w:num w:numId="23" w16cid:durableId="816457466">
    <w:abstractNumId w:val="9"/>
  </w:num>
  <w:num w:numId="24" w16cid:durableId="360403716">
    <w:abstractNumId w:val="20"/>
  </w:num>
  <w:num w:numId="25" w16cid:durableId="1646472971">
    <w:abstractNumId w:val="5"/>
  </w:num>
  <w:num w:numId="26" w16cid:durableId="1539854906">
    <w:abstractNumId w:val="22"/>
  </w:num>
  <w:num w:numId="27" w16cid:durableId="234127176">
    <w:abstractNumId w:val="25"/>
  </w:num>
  <w:num w:numId="28" w16cid:durableId="508328766">
    <w:abstractNumId w:val="32"/>
  </w:num>
  <w:num w:numId="29" w16cid:durableId="1406993719">
    <w:abstractNumId w:val="23"/>
  </w:num>
  <w:num w:numId="30" w16cid:durableId="4405159">
    <w:abstractNumId w:val="15"/>
  </w:num>
  <w:num w:numId="31" w16cid:durableId="966277575">
    <w:abstractNumId w:val="18"/>
  </w:num>
  <w:num w:numId="32" w16cid:durableId="1426729314">
    <w:abstractNumId w:val="3"/>
  </w:num>
  <w:num w:numId="33" w16cid:durableId="40516764">
    <w:abstractNumId w:val="26"/>
  </w:num>
  <w:num w:numId="34" w16cid:durableId="16003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6C"/>
    <w:rsid w:val="000269B2"/>
    <w:rsid w:val="00092243"/>
    <w:rsid w:val="00093932"/>
    <w:rsid w:val="00156018"/>
    <w:rsid w:val="0018547E"/>
    <w:rsid w:val="001C3373"/>
    <w:rsid w:val="001D549B"/>
    <w:rsid w:val="00220494"/>
    <w:rsid w:val="002220FA"/>
    <w:rsid w:val="00257E26"/>
    <w:rsid w:val="002802F9"/>
    <w:rsid w:val="002A382E"/>
    <w:rsid w:val="003245D0"/>
    <w:rsid w:val="00381AC5"/>
    <w:rsid w:val="003938D5"/>
    <w:rsid w:val="003B4374"/>
    <w:rsid w:val="003D6893"/>
    <w:rsid w:val="003F20AB"/>
    <w:rsid w:val="004319D3"/>
    <w:rsid w:val="0045583B"/>
    <w:rsid w:val="00467718"/>
    <w:rsid w:val="00484C4B"/>
    <w:rsid w:val="004E3E59"/>
    <w:rsid w:val="004E6D09"/>
    <w:rsid w:val="004F616C"/>
    <w:rsid w:val="005A3444"/>
    <w:rsid w:val="0064281F"/>
    <w:rsid w:val="006868D4"/>
    <w:rsid w:val="00687296"/>
    <w:rsid w:val="00720F44"/>
    <w:rsid w:val="0076371F"/>
    <w:rsid w:val="007A36EA"/>
    <w:rsid w:val="007A42C5"/>
    <w:rsid w:val="008648FB"/>
    <w:rsid w:val="00865343"/>
    <w:rsid w:val="008847A5"/>
    <w:rsid w:val="009B1679"/>
    <w:rsid w:val="009D6C36"/>
    <w:rsid w:val="00A24187"/>
    <w:rsid w:val="00AA2FF4"/>
    <w:rsid w:val="00AE1989"/>
    <w:rsid w:val="00B14701"/>
    <w:rsid w:val="00B14871"/>
    <w:rsid w:val="00BA4ADA"/>
    <w:rsid w:val="00BD5741"/>
    <w:rsid w:val="00C01E56"/>
    <w:rsid w:val="00C52549"/>
    <w:rsid w:val="00CB0396"/>
    <w:rsid w:val="00CE7F7B"/>
    <w:rsid w:val="00D45A9E"/>
    <w:rsid w:val="00D52DEA"/>
    <w:rsid w:val="00DB7FF0"/>
    <w:rsid w:val="00DD6CA8"/>
    <w:rsid w:val="00E04000"/>
    <w:rsid w:val="00E1611C"/>
    <w:rsid w:val="00E97513"/>
    <w:rsid w:val="00F13AA4"/>
    <w:rsid w:val="00F56A1F"/>
    <w:rsid w:val="00F60A2A"/>
    <w:rsid w:val="00F843ED"/>
    <w:rsid w:val="00FA345B"/>
    <w:rsid w:val="00FC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47C9"/>
  <w15:docId w15:val="{DBD36200-9708-47E3-88A9-332A82BF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648FB"/>
    <w:pPr>
      <w:keepNext/>
      <w:spacing w:after="0" w:line="240" w:lineRule="auto"/>
      <w:jc w:val="center"/>
      <w:outlineLvl w:val="0"/>
    </w:pPr>
    <w:rPr>
      <w:rFonts w:ascii="VNtimes new roman" w:eastAsia="Arial Unicode MS" w:hAnsi="VNtimes new roman" w:cs="Arial Unicode MS"/>
      <w:b/>
      <w:bCs/>
      <w:kern w:val="0"/>
      <w:sz w:val="26"/>
      <w:szCs w:val="24"/>
      <w14:ligatures w14:val="none"/>
    </w:rPr>
  </w:style>
  <w:style w:type="paragraph" w:styleId="Heading2">
    <w:name w:val="heading 2"/>
    <w:basedOn w:val="Normal"/>
    <w:next w:val="Normal"/>
    <w:link w:val="Heading2Char"/>
    <w:qFormat/>
    <w:rsid w:val="008648FB"/>
    <w:pPr>
      <w:keepNext/>
      <w:spacing w:after="0" w:line="240" w:lineRule="auto"/>
      <w:jc w:val="center"/>
      <w:outlineLvl w:val="1"/>
    </w:pPr>
    <w:rPr>
      <w:rFonts w:ascii=".VnTimeH" w:eastAsia="Times New Roman" w:hAnsi=".VnTimeH" w:cs="Times New Roman"/>
      <w:b/>
      <w:bCs/>
      <w:kern w:val="0"/>
      <w:sz w:val="26"/>
      <w:szCs w:val="24"/>
      <w14:ligatures w14:val="none"/>
    </w:rPr>
  </w:style>
  <w:style w:type="paragraph" w:styleId="Heading3">
    <w:name w:val="heading 3"/>
    <w:basedOn w:val="Normal"/>
    <w:next w:val="Normal"/>
    <w:link w:val="Heading3Char"/>
    <w:qFormat/>
    <w:rsid w:val="008648FB"/>
    <w:pPr>
      <w:keepNext/>
      <w:spacing w:after="0" w:line="240" w:lineRule="auto"/>
      <w:jc w:val="center"/>
      <w:outlineLvl w:val="2"/>
    </w:pPr>
    <w:rPr>
      <w:rFonts w:ascii=".VnTimeH" w:eastAsia="Times New Roman" w:hAnsi=".VnTimeH" w:cs="Times New Roman"/>
      <w:b/>
      <w:bCs/>
      <w:kern w:val="0"/>
      <w:szCs w:val="24"/>
      <w14:ligatures w14:val="none"/>
    </w:rPr>
  </w:style>
  <w:style w:type="paragraph" w:styleId="Heading4">
    <w:name w:val="heading 4"/>
    <w:basedOn w:val="Normal"/>
    <w:next w:val="Normal"/>
    <w:link w:val="Heading4Char"/>
    <w:qFormat/>
    <w:rsid w:val="008648FB"/>
    <w:pPr>
      <w:keepNext/>
      <w:spacing w:after="0" w:line="240" w:lineRule="auto"/>
      <w:ind w:left="5040" w:firstLine="720"/>
      <w:jc w:val="both"/>
      <w:outlineLvl w:val="3"/>
    </w:pPr>
    <w:rPr>
      <w:rFonts w:ascii=".VnTimeH" w:eastAsia="Times New Roman" w:hAnsi=".VnTimeH" w:cs="Times New Roman"/>
      <w:b/>
      <w:bCs/>
      <w:kern w:val="0"/>
      <w:sz w:val="26"/>
      <w:szCs w:val="24"/>
      <w14:ligatures w14:val="none"/>
    </w:rPr>
  </w:style>
  <w:style w:type="paragraph" w:styleId="Heading5">
    <w:name w:val="heading 5"/>
    <w:basedOn w:val="Normal"/>
    <w:next w:val="Normal"/>
    <w:link w:val="Heading5Char"/>
    <w:qFormat/>
    <w:rsid w:val="008648FB"/>
    <w:pPr>
      <w:keepNext/>
      <w:spacing w:after="0" w:line="240" w:lineRule="auto"/>
      <w:jc w:val="both"/>
      <w:outlineLvl w:val="4"/>
    </w:pPr>
    <w:rPr>
      <w:rFonts w:ascii=".VnTimeH" w:eastAsia="Times New Roman" w:hAnsi=".VnTimeH" w:cs="Times New Roman"/>
      <w:b/>
      <w:bCs/>
      <w:kern w:val="0"/>
      <w:sz w:val="26"/>
      <w:szCs w:val="24"/>
      <w14:ligatures w14:val="none"/>
    </w:rPr>
  </w:style>
  <w:style w:type="paragraph" w:styleId="Heading6">
    <w:name w:val="heading 6"/>
    <w:basedOn w:val="Normal"/>
    <w:next w:val="Normal"/>
    <w:link w:val="Heading6Char"/>
    <w:qFormat/>
    <w:rsid w:val="008648FB"/>
    <w:pPr>
      <w:keepNext/>
      <w:spacing w:after="0" w:line="240" w:lineRule="auto"/>
      <w:jc w:val="both"/>
      <w:outlineLvl w:val="5"/>
    </w:pPr>
    <w:rPr>
      <w:rFonts w:ascii=".VnTime" w:eastAsia="Times New Roman" w:hAnsi=".VnTime" w:cs="Times New Roman"/>
      <w:i/>
      <w:iCs/>
      <w:kern w:val="0"/>
      <w:sz w:val="28"/>
      <w:szCs w:val="24"/>
      <w14:ligatures w14:val="none"/>
    </w:rPr>
  </w:style>
  <w:style w:type="paragraph" w:styleId="Heading8">
    <w:name w:val="heading 8"/>
    <w:basedOn w:val="Normal"/>
    <w:next w:val="Normal"/>
    <w:link w:val="Heading8Char"/>
    <w:qFormat/>
    <w:rsid w:val="008648FB"/>
    <w:pPr>
      <w:keepNext/>
      <w:tabs>
        <w:tab w:val="left" w:pos="1800"/>
      </w:tabs>
      <w:spacing w:after="0" w:line="240" w:lineRule="auto"/>
      <w:jc w:val="center"/>
      <w:outlineLvl w:val="7"/>
    </w:pPr>
    <w:rPr>
      <w:rFonts w:eastAsia="Times New Roman" w:cs="Times New Roman"/>
      <w:b/>
      <w:bCs/>
      <w:kern w:val="0"/>
      <w:sz w:val="22"/>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F616C"/>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6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D09"/>
    <w:rPr>
      <w:rFonts w:ascii="Tahoma" w:hAnsi="Tahoma" w:cs="Tahoma"/>
      <w:sz w:val="16"/>
      <w:szCs w:val="16"/>
    </w:rPr>
  </w:style>
  <w:style w:type="character" w:customStyle="1" w:styleId="fontstyle01">
    <w:name w:val="fontstyle01"/>
    <w:basedOn w:val="DefaultParagraphFont"/>
    <w:rsid w:val="0076371F"/>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FA345B"/>
    <w:rPr>
      <w:rFonts w:ascii="TimesNewRomanPSMT" w:hAnsi="TimesNewRomanPSMT" w:hint="default"/>
      <w:b w:val="0"/>
      <w:bCs w:val="0"/>
      <w:i w:val="0"/>
      <w:iCs w:val="0"/>
      <w:color w:val="000000"/>
      <w:sz w:val="26"/>
      <w:szCs w:val="26"/>
    </w:rPr>
  </w:style>
  <w:style w:type="character" w:customStyle="1" w:styleId="Heading1Char">
    <w:name w:val="Heading 1 Char"/>
    <w:basedOn w:val="DefaultParagraphFont"/>
    <w:link w:val="Heading1"/>
    <w:rsid w:val="008648FB"/>
    <w:rPr>
      <w:rFonts w:ascii="VNtimes new roman" w:eastAsia="Arial Unicode MS" w:hAnsi="VNtimes new roman" w:cs="Arial Unicode MS"/>
      <w:b/>
      <w:bCs/>
      <w:kern w:val="0"/>
      <w:sz w:val="26"/>
      <w:szCs w:val="24"/>
      <w14:ligatures w14:val="none"/>
    </w:rPr>
  </w:style>
  <w:style w:type="character" w:customStyle="1" w:styleId="Heading2Char">
    <w:name w:val="Heading 2 Char"/>
    <w:basedOn w:val="DefaultParagraphFont"/>
    <w:link w:val="Heading2"/>
    <w:rsid w:val="008648FB"/>
    <w:rPr>
      <w:rFonts w:ascii=".VnTimeH" w:eastAsia="Times New Roman" w:hAnsi=".VnTimeH" w:cs="Times New Roman"/>
      <w:b/>
      <w:bCs/>
      <w:kern w:val="0"/>
      <w:sz w:val="26"/>
      <w:szCs w:val="24"/>
      <w14:ligatures w14:val="none"/>
    </w:rPr>
  </w:style>
  <w:style w:type="character" w:customStyle="1" w:styleId="Heading3Char">
    <w:name w:val="Heading 3 Char"/>
    <w:basedOn w:val="DefaultParagraphFont"/>
    <w:link w:val="Heading3"/>
    <w:rsid w:val="008648FB"/>
    <w:rPr>
      <w:rFonts w:ascii=".VnTimeH" w:eastAsia="Times New Roman" w:hAnsi=".VnTimeH" w:cs="Times New Roman"/>
      <w:b/>
      <w:bCs/>
      <w:kern w:val="0"/>
      <w:szCs w:val="24"/>
      <w14:ligatures w14:val="none"/>
    </w:rPr>
  </w:style>
  <w:style w:type="character" w:customStyle="1" w:styleId="Heading4Char">
    <w:name w:val="Heading 4 Char"/>
    <w:basedOn w:val="DefaultParagraphFont"/>
    <w:link w:val="Heading4"/>
    <w:rsid w:val="008648FB"/>
    <w:rPr>
      <w:rFonts w:ascii=".VnTimeH" w:eastAsia="Times New Roman" w:hAnsi=".VnTimeH" w:cs="Times New Roman"/>
      <w:b/>
      <w:bCs/>
      <w:kern w:val="0"/>
      <w:sz w:val="26"/>
      <w:szCs w:val="24"/>
      <w14:ligatures w14:val="none"/>
    </w:rPr>
  </w:style>
  <w:style w:type="character" w:customStyle="1" w:styleId="Heading5Char">
    <w:name w:val="Heading 5 Char"/>
    <w:basedOn w:val="DefaultParagraphFont"/>
    <w:link w:val="Heading5"/>
    <w:rsid w:val="008648FB"/>
    <w:rPr>
      <w:rFonts w:ascii=".VnTimeH" w:eastAsia="Times New Roman" w:hAnsi=".VnTimeH" w:cs="Times New Roman"/>
      <w:b/>
      <w:bCs/>
      <w:kern w:val="0"/>
      <w:sz w:val="26"/>
      <w:szCs w:val="24"/>
      <w14:ligatures w14:val="none"/>
    </w:rPr>
  </w:style>
  <w:style w:type="character" w:customStyle="1" w:styleId="Heading6Char">
    <w:name w:val="Heading 6 Char"/>
    <w:basedOn w:val="DefaultParagraphFont"/>
    <w:link w:val="Heading6"/>
    <w:rsid w:val="008648FB"/>
    <w:rPr>
      <w:rFonts w:ascii=".VnTime" w:eastAsia="Times New Roman" w:hAnsi=".VnTime" w:cs="Times New Roman"/>
      <w:i/>
      <w:iCs/>
      <w:kern w:val="0"/>
      <w:sz w:val="28"/>
      <w:szCs w:val="24"/>
      <w14:ligatures w14:val="none"/>
    </w:rPr>
  </w:style>
  <w:style w:type="character" w:customStyle="1" w:styleId="Heading8Char">
    <w:name w:val="Heading 8 Char"/>
    <w:basedOn w:val="DefaultParagraphFont"/>
    <w:link w:val="Heading8"/>
    <w:rsid w:val="008648FB"/>
    <w:rPr>
      <w:rFonts w:eastAsia="Times New Roman" w:cs="Times New Roman"/>
      <w:b/>
      <w:bCs/>
      <w:kern w:val="0"/>
      <w:sz w:val="22"/>
      <w:szCs w:val="24"/>
      <w14:ligatures w14:val="none"/>
    </w:rPr>
  </w:style>
  <w:style w:type="paragraph" w:styleId="BodyTextIndent">
    <w:name w:val="Body Text Indent"/>
    <w:basedOn w:val="Normal"/>
    <w:link w:val="BodyTextIndentChar"/>
    <w:rsid w:val="008648FB"/>
    <w:pPr>
      <w:spacing w:after="0" w:line="240" w:lineRule="auto"/>
      <w:ind w:firstLine="720"/>
      <w:jc w:val="both"/>
    </w:pPr>
    <w:rPr>
      <w:rFonts w:ascii=".VnTime" w:eastAsia="Times New Roman" w:hAnsi=".VnTime" w:cs="Times New Roman"/>
      <w:kern w:val="0"/>
      <w:sz w:val="28"/>
      <w:szCs w:val="24"/>
      <w14:ligatures w14:val="none"/>
    </w:rPr>
  </w:style>
  <w:style w:type="character" w:customStyle="1" w:styleId="BodyTextIndentChar">
    <w:name w:val="Body Text Indent Char"/>
    <w:basedOn w:val="DefaultParagraphFont"/>
    <w:link w:val="BodyTextIndent"/>
    <w:rsid w:val="008648FB"/>
    <w:rPr>
      <w:rFonts w:ascii=".VnTime" w:eastAsia="Times New Roman" w:hAnsi=".VnTime" w:cs="Times New Roman"/>
      <w:kern w:val="0"/>
      <w:sz w:val="28"/>
      <w:szCs w:val="24"/>
      <w14:ligatures w14:val="none"/>
    </w:rPr>
  </w:style>
  <w:style w:type="paragraph" w:styleId="BodyText">
    <w:name w:val="Body Text"/>
    <w:basedOn w:val="Normal"/>
    <w:link w:val="BodyTextChar"/>
    <w:rsid w:val="008648FB"/>
    <w:pPr>
      <w:spacing w:after="120" w:line="240" w:lineRule="auto"/>
    </w:pPr>
    <w:rPr>
      <w:rFonts w:ascii=".VnTime" w:eastAsia="Times New Roman" w:hAnsi=".VnTime" w:cs="Times New Roman"/>
      <w:kern w:val="0"/>
      <w:sz w:val="28"/>
      <w:szCs w:val="24"/>
      <w14:ligatures w14:val="none"/>
    </w:rPr>
  </w:style>
  <w:style w:type="character" w:customStyle="1" w:styleId="BodyTextChar">
    <w:name w:val="Body Text Char"/>
    <w:basedOn w:val="DefaultParagraphFont"/>
    <w:link w:val="BodyText"/>
    <w:rsid w:val="008648FB"/>
    <w:rPr>
      <w:rFonts w:ascii=".VnTime" w:eastAsia="Times New Roman" w:hAnsi=".VnTime" w:cs="Times New Roman"/>
      <w:kern w:val="0"/>
      <w:sz w:val="28"/>
      <w:szCs w:val="24"/>
      <w14:ligatures w14:val="none"/>
    </w:rPr>
  </w:style>
  <w:style w:type="paragraph" w:styleId="Footer">
    <w:name w:val="footer"/>
    <w:basedOn w:val="Normal"/>
    <w:link w:val="FooterChar"/>
    <w:uiPriority w:val="99"/>
    <w:rsid w:val="008648FB"/>
    <w:pPr>
      <w:tabs>
        <w:tab w:val="center" w:pos="4320"/>
        <w:tab w:val="right" w:pos="8640"/>
      </w:tabs>
      <w:spacing w:after="0" w:line="240" w:lineRule="auto"/>
    </w:pPr>
    <w:rPr>
      <w:rFonts w:eastAsia="Times New Roman" w:cs="Times New Roman"/>
      <w:kern w:val="0"/>
      <w:szCs w:val="24"/>
      <w14:ligatures w14:val="none"/>
    </w:rPr>
  </w:style>
  <w:style w:type="character" w:customStyle="1" w:styleId="FooterChar">
    <w:name w:val="Footer Char"/>
    <w:basedOn w:val="DefaultParagraphFont"/>
    <w:link w:val="Footer"/>
    <w:uiPriority w:val="99"/>
    <w:rsid w:val="008648FB"/>
    <w:rPr>
      <w:rFonts w:eastAsia="Times New Roman" w:cs="Times New Roman"/>
      <w:kern w:val="0"/>
      <w:szCs w:val="24"/>
      <w14:ligatures w14:val="none"/>
    </w:rPr>
  </w:style>
  <w:style w:type="paragraph" w:customStyle="1" w:styleId="Char">
    <w:name w:val="Char"/>
    <w:basedOn w:val="Normal"/>
    <w:rsid w:val="008648FB"/>
    <w:pPr>
      <w:spacing w:line="240" w:lineRule="exact"/>
    </w:pPr>
    <w:rPr>
      <w:rFonts w:ascii="Verdana" w:eastAsia="MS Mincho" w:hAnsi="Verdana" w:cs="Times New Roman"/>
      <w:kern w:val="0"/>
      <w:sz w:val="20"/>
      <w:szCs w:val="20"/>
      <w14:ligatures w14:val="none"/>
    </w:rPr>
  </w:style>
  <w:style w:type="paragraph" w:customStyle="1" w:styleId="CharCharChar">
    <w:name w:val="Char Char Char"/>
    <w:basedOn w:val="Normal"/>
    <w:next w:val="Normal"/>
    <w:autoRedefine/>
    <w:semiHidden/>
    <w:rsid w:val="008648FB"/>
    <w:pPr>
      <w:spacing w:before="120" w:after="120" w:line="312" w:lineRule="auto"/>
    </w:pPr>
    <w:rPr>
      <w:rFonts w:eastAsia="Times New Roman" w:cs="Times New Roman"/>
      <w:kern w:val="0"/>
      <w:sz w:val="28"/>
      <w:szCs w:val="28"/>
      <w14:ligatures w14:val="none"/>
    </w:rPr>
  </w:style>
  <w:style w:type="paragraph" w:styleId="Header">
    <w:name w:val="header"/>
    <w:basedOn w:val="Normal"/>
    <w:link w:val="HeaderChar"/>
    <w:uiPriority w:val="99"/>
    <w:rsid w:val="008648FB"/>
    <w:pPr>
      <w:tabs>
        <w:tab w:val="center" w:pos="4320"/>
        <w:tab w:val="right" w:pos="864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8648FB"/>
    <w:rPr>
      <w:rFonts w:eastAsia="Times New Roman" w:cs="Times New Roman"/>
      <w:kern w:val="0"/>
      <w:szCs w:val="24"/>
      <w14:ligatures w14:val="none"/>
    </w:rPr>
  </w:style>
  <w:style w:type="paragraph" w:styleId="ListParagraph">
    <w:name w:val="List Paragraph"/>
    <w:aliases w:val="bang chu,Bullet L1,Colorful List - Accent 11,List Paragraph11,bullet 1,CONTENT,List Paragraph 1,List Paragraph-rfp content,List Paragraph1,Norm,Nga 3,Đoạn của Danh sách,Paragraph,liet ke,List para,List Paragraph111,List Paragraph2,H1"/>
    <w:basedOn w:val="Normal"/>
    <w:link w:val="ListParagraphChar"/>
    <w:uiPriority w:val="34"/>
    <w:qFormat/>
    <w:rsid w:val="008648FB"/>
    <w:pPr>
      <w:spacing w:after="200" w:line="276" w:lineRule="auto"/>
      <w:ind w:left="720"/>
      <w:contextualSpacing/>
    </w:pPr>
    <w:rPr>
      <w:rFonts w:ascii="Calibri" w:eastAsia="Calibri" w:hAnsi="Calibri" w:cs="Times New Roman"/>
      <w:kern w:val="0"/>
      <w:sz w:val="22"/>
      <w14:ligatures w14:val="none"/>
    </w:rPr>
  </w:style>
  <w:style w:type="character" w:customStyle="1" w:styleId="ListParagraphChar">
    <w:name w:val="List Paragraph Char"/>
    <w:aliases w:val="bang chu Char,Bullet L1 Char,Colorful List - Accent 11 Char,List Paragraph11 Char,bullet 1 Char,CONTENT Char,List Paragraph 1 Char,List Paragraph-rfp content Char,List Paragraph1 Char,Norm Char,Nga 3 Char,Đoạn của Danh sách Char"/>
    <w:link w:val="ListParagraph"/>
    <w:uiPriority w:val="34"/>
    <w:rsid w:val="008648FB"/>
    <w:rPr>
      <w:rFonts w:ascii="Calibri" w:eastAsia="Calibri" w:hAnsi="Calibri" w:cs="Times New Roman"/>
      <w:kern w:val="0"/>
      <w:sz w:val="22"/>
      <w14:ligatures w14:val="none"/>
    </w:rPr>
  </w:style>
  <w:style w:type="paragraph" w:styleId="NormalWeb">
    <w:name w:val="Normal (Web)"/>
    <w:basedOn w:val="Normal"/>
    <w:uiPriority w:val="99"/>
    <w:unhideWhenUsed/>
    <w:rsid w:val="008648FB"/>
    <w:pPr>
      <w:spacing w:before="100" w:beforeAutospacing="1" w:after="100" w:afterAutospacing="1" w:line="240" w:lineRule="auto"/>
    </w:pPr>
    <w:rPr>
      <w:rFonts w:eastAsia="Times New Roman" w:cs="Times New Roman"/>
      <w:kern w:val="0"/>
      <w:szCs w:val="24"/>
      <w14:ligatures w14:val="none"/>
    </w:rPr>
  </w:style>
  <w:style w:type="character" w:styleId="Emphasis">
    <w:name w:val="Emphasis"/>
    <w:uiPriority w:val="20"/>
    <w:qFormat/>
    <w:rsid w:val="008648FB"/>
    <w:rPr>
      <w:i/>
      <w:iCs/>
    </w:rPr>
  </w:style>
  <w:style w:type="paragraph" w:customStyle="1" w:styleId="TableParagraph">
    <w:name w:val="Table Paragraph"/>
    <w:uiPriority w:val="1"/>
    <w:qFormat/>
    <w:rsid w:val="008648FB"/>
    <w:pPr>
      <w:framePr w:wrap="around" w:hAnchor="text"/>
      <w:spacing w:after="0" w:line="240" w:lineRule="auto"/>
      <w:ind w:left="107"/>
    </w:pPr>
    <w:rPr>
      <w:rFonts w:eastAsia="Arial Unicode MS" w:cs="Arial Unicode MS"/>
      <w:color w:val="000000"/>
      <w:kern w:val="0"/>
      <w:szCs w:val="24"/>
      <w:u w:color="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14</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 Pham</cp:lastModifiedBy>
  <cp:revision>19</cp:revision>
  <cp:lastPrinted>2024-06-26T02:31:00Z</cp:lastPrinted>
  <dcterms:created xsi:type="dcterms:W3CDTF">2024-07-04T08:27:00Z</dcterms:created>
  <dcterms:modified xsi:type="dcterms:W3CDTF">2025-10-06T08:50:00Z</dcterms:modified>
</cp:coreProperties>
</file>