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52" w:rsidRPr="00A369E2" w:rsidRDefault="008E6E52" w:rsidP="008E6E52">
      <w:pPr>
        <w:pStyle w:val="TOC1"/>
        <w:spacing w:line="264" w:lineRule="auto"/>
        <w:rPr>
          <w:rFonts w:ascii="Times New Roman" w:hAnsi="Times New Roman" w:cs="Times New Roman"/>
        </w:rPr>
      </w:pPr>
      <w:r w:rsidRPr="00A369E2">
        <w:rPr>
          <w:rFonts w:ascii="Times New Roman" w:hAnsi="Times New Roman" w:cs="Times New Roman"/>
        </w:rPr>
        <w:t xml:space="preserve">Mục </w:t>
      </w:r>
      <w:r w:rsidRPr="00A369E2">
        <w:rPr>
          <w:rFonts w:ascii="Times New Roman" w:hAnsi="Times New Roman" w:cs="Times New Roman"/>
          <w:lang w:val="pl-PL"/>
        </w:rPr>
        <w:t>3</w:t>
      </w:r>
      <w:r w:rsidRPr="00A369E2">
        <w:rPr>
          <w:rFonts w:ascii="Times New Roman" w:hAnsi="Times New Roman" w:cs="Times New Roman"/>
        </w:rPr>
        <w:t>. Tiêu chuẩn đánh giá về kỹ thuật</w:t>
      </w:r>
    </w:p>
    <w:p w:rsidR="008E6E52" w:rsidRPr="00605E64" w:rsidRDefault="008E6E52" w:rsidP="008E6E52">
      <w:pPr>
        <w:pStyle w:val="Style11"/>
        <w:tabs>
          <w:tab w:val="left" w:leader="dot" w:pos="8424"/>
        </w:tabs>
        <w:spacing w:before="120" w:after="120" w:line="240" w:lineRule="atLeast"/>
        <w:ind w:firstLine="709"/>
        <w:jc w:val="both"/>
        <w:outlineLvl w:val="2"/>
        <w:rPr>
          <w:b/>
          <w:sz w:val="28"/>
          <w:szCs w:val="28"/>
          <w:lang w:val="pl-PL"/>
        </w:rPr>
      </w:pPr>
      <w:r w:rsidRPr="009C2514">
        <w:rPr>
          <w:b/>
          <w:sz w:val="28"/>
          <w:szCs w:val="28"/>
          <w:lang w:val="nl-NL"/>
        </w:rPr>
        <w:t>Đánh giá theo phương pháp đạt/ không đạt:</w:t>
      </w:r>
    </w:p>
    <w:p w:rsidR="008E6E52" w:rsidRPr="00605E64" w:rsidRDefault="008E6E52" w:rsidP="008E6E52">
      <w:pPr>
        <w:widowControl w:val="0"/>
        <w:spacing w:before="120" w:after="120" w:line="240" w:lineRule="atLeast"/>
        <w:ind w:firstLine="709"/>
        <w:rPr>
          <w:iCs/>
          <w:sz w:val="28"/>
          <w:szCs w:val="28"/>
          <w:lang w:val="es-ES"/>
        </w:rPr>
      </w:pPr>
      <w:r w:rsidRPr="00605E64">
        <w:rPr>
          <w:iCs/>
          <w:sz w:val="28"/>
          <w:szCs w:val="28"/>
          <w:lang w:val="es-ES"/>
        </w:rPr>
        <w:t>E-HSDT được đánh giá là đáp ứng yêu cầu về kỹ thuật khi có tất cả các tiêu chí đều được đánh giá là đạt.</w:t>
      </w:r>
    </w:p>
    <w:tbl>
      <w:tblPr>
        <w:tblW w:w="9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048"/>
        <w:gridCol w:w="2763"/>
        <w:gridCol w:w="3011"/>
      </w:tblGrid>
      <w:tr w:rsidR="008E6E52" w:rsidRPr="00605E64" w:rsidTr="003D373F">
        <w:trPr>
          <w:trHeight w:val="308"/>
          <w:tblHeader/>
        </w:trPr>
        <w:tc>
          <w:tcPr>
            <w:tcW w:w="709" w:type="dxa"/>
            <w:vMerge w:val="restart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</w:rPr>
            </w:pPr>
            <w:r w:rsidRPr="00605E64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48" w:type="dxa"/>
            <w:vMerge w:val="restart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</w:rPr>
            </w:pPr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Nội dung đánh giá</w:t>
            </w:r>
          </w:p>
        </w:tc>
        <w:tc>
          <w:tcPr>
            <w:tcW w:w="5774" w:type="dxa"/>
            <w:gridSpan w:val="2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  <w:lang w:val="es-ES"/>
              </w:rPr>
            </w:pPr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Sử dụng tiêu chí đạt/ không đạt</w:t>
            </w:r>
          </w:p>
        </w:tc>
      </w:tr>
      <w:tr w:rsidR="008E6E52" w:rsidRPr="00605E64" w:rsidTr="003D373F">
        <w:trPr>
          <w:trHeight w:val="143"/>
        </w:trPr>
        <w:tc>
          <w:tcPr>
            <w:tcW w:w="709" w:type="dxa"/>
            <w:vMerge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3048" w:type="dxa"/>
            <w:vMerge/>
            <w:vAlign w:val="center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t>Không đạt</w:t>
            </w:r>
          </w:p>
        </w:tc>
      </w:tr>
      <w:tr w:rsidR="008E6E52" w:rsidRPr="00605E64" w:rsidTr="003D373F">
        <w:tc>
          <w:tcPr>
            <w:tcW w:w="709" w:type="dxa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048" w:type="dxa"/>
          </w:tcPr>
          <w:p w:rsidR="008E6E52" w:rsidRPr="00605E64" w:rsidRDefault="008E6E52" w:rsidP="003D373F">
            <w:pPr>
              <w:spacing w:line="240" w:lineRule="atLeast"/>
              <w:rPr>
                <w:spacing w:val="-6"/>
                <w:sz w:val="26"/>
                <w:szCs w:val="26"/>
              </w:rPr>
            </w:pPr>
            <w:r w:rsidRPr="00605E64">
              <w:rPr>
                <w:spacing w:val="-6"/>
                <w:sz w:val="26"/>
                <w:szCs w:val="26"/>
              </w:rPr>
              <w:t>Thông tin hàng hóa và đặc tính kỹ thuật</w:t>
            </w:r>
          </w:p>
        </w:tc>
        <w:tc>
          <w:tcPr>
            <w:tcW w:w="2763" w:type="dxa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011" w:type="dxa"/>
          </w:tcPr>
          <w:p w:rsidR="008E6E52" w:rsidRPr="0091066A" w:rsidRDefault="008E6E52" w:rsidP="003D373F">
            <w:pPr>
              <w:spacing w:line="240" w:lineRule="atLeast"/>
              <w:rPr>
                <w:color w:val="000000"/>
                <w:spacing w:val="-10"/>
                <w:sz w:val="26"/>
                <w:szCs w:val="26"/>
                <w:lang w:val="vi-VN"/>
              </w:rPr>
            </w:pPr>
          </w:p>
        </w:tc>
      </w:tr>
      <w:tr w:rsidR="008E6E52" w:rsidRPr="00605E64" w:rsidTr="003D373F">
        <w:tc>
          <w:tcPr>
            <w:tcW w:w="709" w:type="dxa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048" w:type="dxa"/>
          </w:tcPr>
          <w:p w:rsidR="008E6E52" w:rsidRPr="00605E64" w:rsidRDefault="008E6E52" w:rsidP="003D373F">
            <w:pPr>
              <w:spacing w:line="240" w:lineRule="atLeast"/>
              <w:rPr>
                <w:spacing w:val="-6"/>
                <w:sz w:val="26"/>
                <w:szCs w:val="26"/>
              </w:rPr>
            </w:pPr>
            <w:r w:rsidRPr="00605E64">
              <w:rPr>
                <w:spacing w:val="-6"/>
                <w:sz w:val="26"/>
                <w:szCs w:val="26"/>
              </w:rPr>
              <w:t>Thông tin hàng hóa</w:t>
            </w:r>
          </w:p>
        </w:tc>
        <w:tc>
          <w:tcPr>
            <w:tcW w:w="2763" w:type="dxa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Hàng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hóa </w:t>
            </w:r>
            <w:r w:rsidRPr="00605E64">
              <w:rPr>
                <w:color w:val="000000"/>
                <w:sz w:val="26"/>
                <w:szCs w:val="26"/>
              </w:rPr>
              <w:t>có đầy đủ thông tin về ký mã hiệu, nhãn hiệu, xuất xứ, năm sản xuất.</w:t>
            </w:r>
          </w:p>
        </w:tc>
        <w:tc>
          <w:tcPr>
            <w:tcW w:w="3011" w:type="dxa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Hàng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hóa </w:t>
            </w:r>
            <w:r w:rsidRPr="00605E64">
              <w:rPr>
                <w:color w:val="000000"/>
                <w:sz w:val="26"/>
                <w:szCs w:val="26"/>
              </w:rPr>
              <w:t>không có đầy đủ thông tin về ký mã hiệu, nhãn hiệu, xuất xứ, năm sản xuất.</w:t>
            </w:r>
          </w:p>
        </w:tc>
      </w:tr>
      <w:tr w:rsidR="008E6E52" w:rsidRPr="00605E64" w:rsidTr="003D373F">
        <w:tc>
          <w:tcPr>
            <w:tcW w:w="709" w:type="dxa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048" w:type="dxa"/>
          </w:tcPr>
          <w:p w:rsidR="008E6E52" w:rsidRPr="00605E64" w:rsidRDefault="008E6E52" w:rsidP="003D373F">
            <w:pPr>
              <w:spacing w:line="240" w:lineRule="atLeast"/>
              <w:rPr>
                <w:spacing w:val="-6"/>
                <w:sz w:val="26"/>
                <w:szCs w:val="26"/>
              </w:rPr>
            </w:pPr>
            <w:r w:rsidRPr="00605E64">
              <w:rPr>
                <w:spacing w:val="-6"/>
                <w:sz w:val="26"/>
                <w:szCs w:val="26"/>
                <w:lang w:val="vi-VN"/>
              </w:rPr>
              <w:t>Đặc tính, thông số kỹ thuật của hàng hóa</w:t>
            </w:r>
          </w:p>
        </w:tc>
        <w:tc>
          <w:tcPr>
            <w:tcW w:w="2763" w:type="dxa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  <w:r w:rsidRPr="00605E64">
              <w:rPr>
                <w:color w:val="000000"/>
                <w:spacing w:val="-6"/>
                <w:sz w:val="26"/>
                <w:szCs w:val="26"/>
              </w:rPr>
              <w:t>Đáp ứng yêu cầu tại Chương V của E-HSMT</w:t>
            </w:r>
          </w:p>
        </w:tc>
        <w:tc>
          <w:tcPr>
            <w:tcW w:w="3011" w:type="dxa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pacing w:val="-10"/>
                <w:sz w:val="26"/>
                <w:szCs w:val="26"/>
              </w:rPr>
            </w:pPr>
            <w:r w:rsidRPr="00605E64">
              <w:rPr>
                <w:color w:val="000000"/>
                <w:spacing w:val="-10"/>
                <w:sz w:val="26"/>
                <w:szCs w:val="26"/>
              </w:rPr>
              <w:t>Không đáp ứng yêu cầu tại Chương V của E-HSMT</w:t>
            </w: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widowControl w:val="0"/>
              <w:tabs>
                <w:tab w:val="right" w:pos="7254"/>
              </w:tabs>
              <w:spacing w:line="240" w:lineRule="atLeast"/>
              <w:rPr>
                <w:sz w:val="26"/>
                <w:szCs w:val="26"/>
              </w:rPr>
            </w:pPr>
            <w:r w:rsidRPr="00605E64">
              <w:rPr>
                <w:sz w:val="26"/>
                <w:szCs w:val="26"/>
              </w:rPr>
              <w:t>Chất lượng hàng hóa</w:t>
            </w:r>
          </w:p>
        </w:tc>
        <w:tc>
          <w:tcPr>
            <w:tcW w:w="2763" w:type="dxa"/>
            <w:vAlign w:val="center"/>
          </w:tcPr>
          <w:p w:rsidR="008E6E52" w:rsidRPr="00521883" w:rsidRDefault="008E6E52" w:rsidP="003D373F">
            <w:pPr>
              <w:widowControl w:val="0"/>
              <w:spacing w:before="60" w:after="60"/>
              <w:ind w:firstLine="709"/>
              <w:rPr>
                <w:rFonts w:eastAsia="Tahoma"/>
                <w:bCs/>
                <w:highlight w:val="yellow"/>
                <w:lang w:val="nl-NL"/>
              </w:rPr>
            </w:pPr>
            <w:r w:rsidRPr="00521883">
              <w:rPr>
                <w:sz w:val="28"/>
                <w:highlight w:val="yellow"/>
                <w:lang w:val="nl-NL"/>
              </w:rPr>
              <w:t xml:space="preserve">Toàn bộ hàng hóa cung cấp phải mới 100%, chưa kích hoạt, </w:t>
            </w:r>
            <w:r w:rsidRPr="00521883">
              <w:rPr>
                <w:sz w:val="28"/>
                <w:highlight w:val="yellow"/>
              </w:rPr>
              <w:t>là phiên bản mới nhất trong năm 2025</w:t>
            </w:r>
            <w:r w:rsidRPr="00521883">
              <w:rPr>
                <w:sz w:val="28"/>
                <w:highlight w:val="yellow"/>
                <w:lang w:val="vi-VN"/>
              </w:rPr>
              <w:t xml:space="preserve">, </w:t>
            </w:r>
            <w:r w:rsidRPr="00521883">
              <w:rPr>
                <w:rFonts w:eastAsia="Tahoma"/>
                <w:bCs/>
                <w:sz w:val="28"/>
                <w:highlight w:val="yellow"/>
                <w:lang w:val="vi-VN"/>
              </w:rPr>
              <w:t>hàng hóa có nhãn mác, ký mã hiệu</w:t>
            </w:r>
            <w:r w:rsidRPr="00521883">
              <w:rPr>
                <w:rFonts w:eastAsia="Tahoma"/>
                <w:bCs/>
                <w:sz w:val="28"/>
                <w:highlight w:val="yellow"/>
                <w:lang w:val="nl-NL"/>
              </w:rPr>
              <w:t>, xuất xứ</w:t>
            </w:r>
            <w:r w:rsidRPr="00521883">
              <w:rPr>
                <w:rFonts w:eastAsia="Tahoma"/>
                <w:bCs/>
                <w:sz w:val="28"/>
                <w:highlight w:val="yellow"/>
                <w:lang w:val="vi-VN"/>
              </w:rPr>
              <w:t xml:space="preserve"> sản phẩm rõ ràng.</w:t>
            </w:r>
          </w:p>
          <w:p w:rsidR="008E6E52" w:rsidRPr="0091066A" w:rsidRDefault="008E6E52" w:rsidP="003D373F">
            <w:pPr>
              <w:spacing w:line="240" w:lineRule="atLeast"/>
              <w:rPr>
                <w:sz w:val="26"/>
                <w:szCs w:val="26"/>
                <w:lang w:val="vi-VN"/>
              </w:rPr>
            </w:pPr>
          </w:p>
        </w:tc>
        <w:tc>
          <w:tcPr>
            <w:tcW w:w="3011" w:type="dxa"/>
            <w:vAlign w:val="center"/>
          </w:tcPr>
          <w:p w:rsidR="008E6E52" w:rsidRPr="00521883" w:rsidRDefault="008E6E52" w:rsidP="003D373F">
            <w:pPr>
              <w:widowControl w:val="0"/>
              <w:spacing w:before="60" w:after="60"/>
              <w:ind w:firstLine="709"/>
              <w:rPr>
                <w:rFonts w:eastAsia="Tahoma"/>
                <w:bCs/>
                <w:highlight w:val="yellow"/>
                <w:lang w:val="nl-NL"/>
              </w:rPr>
            </w:pPr>
            <w:r>
              <w:rPr>
                <w:sz w:val="26"/>
                <w:szCs w:val="26"/>
              </w:rPr>
              <w:t>Hàng</w:t>
            </w:r>
            <w:r>
              <w:rPr>
                <w:sz w:val="26"/>
                <w:szCs w:val="26"/>
                <w:lang w:val="vi-VN"/>
              </w:rPr>
              <w:t xml:space="preserve"> hóa </w:t>
            </w:r>
            <w:r w:rsidRPr="00605E64">
              <w:rPr>
                <w:sz w:val="26"/>
                <w:szCs w:val="26"/>
              </w:rPr>
              <w:t>được sản xuất trước năm 202</w:t>
            </w:r>
            <w:r>
              <w:rPr>
                <w:sz w:val="26"/>
                <w:szCs w:val="26"/>
              </w:rPr>
              <w:t>5</w:t>
            </w:r>
            <w:r w:rsidRPr="00605E64">
              <w:rPr>
                <w:sz w:val="26"/>
                <w:szCs w:val="26"/>
              </w:rPr>
              <w:t xml:space="preserve"> hoặc đã qua sử dụng</w:t>
            </w:r>
            <w:r w:rsidRPr="00521883">
              <w:rPr>
                <w:rFonts w:eastAsia="Tahoma"/>
                <w:bCs/>
                <w:sz w:val="28"/>
                <w:highlight w:val="yellow"/>
                <w:lang w:val="vi-VN"/>
              </w:rPr>
              <w:t>hàng hóa có nhãn mác, ký mã hiệu</w:t>
            </w:r>
            <w:r w:rsidRPr="00521883">
              <w:rPr>
                <w:rFonts w:eastAsia="Tahoma"/>
                <w:bCs/>
                <w:sz w:val="28"/>
                <w:highlight w:val="yellow"/>
                <w:lang w:val="nl-NL"/>
              </w:rPr>
              <w:t>, xuất xứ</w:t>
            </w:r>
            <w:r w:rsidRPr="00521883">
              <w:rPr>
                <w:rFonts w:eastAsia="Tahoma"/>
                <w:bCs/>
                <w:sz w:val="28"/>
                <w:highlight w:val="yellow"/>
                <w:lang w:val="vi-VN"/>
              </w:rPr>
              <w:t xml:space="preserve"> sản phẩm </w:t>
            </w:r>
            <w:r>
              <w:rPr>
                <w:rFonts w:eastAsia="Tahoma"/>
                <w:bCs/>
                <w:sz w:val="28"/>
                <w:highlight w:val="yellow"/>
                <w:lang w:val="vi-VN"/>
              </w:rPr>
              <w:t xml:space="preserve"> không </w:t>
            </w:r>
            <w:r w:rsidRPr="00521883">
              <w:rPr>
                <w:rFonts w:eastAsia="Tahoma"/>
                <w:bCs/>
                <w:sz w:val="28"/>
                <w:highlight w:val="yellow"/>
                <w:lang w:val="vi-VN"/>
              </w:rPr>
              <w:t>rõ ràng.</w:t>
            </w:r>
          </w:p>
          <w:p w:rsidR="008E6E52" w:rsidRPr="0091066A" w:rsidRDefault="008E6E52" w:rsidP="003D373F">
            <w:pPr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sz w:val="26"/>
                <w:szCs w:val="26"/>
              </w:rPr>
              <w:t>Bảo hành</w:t>
            </w: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sz w:val="26"/>
                <w:szCs w:val="26"/>
              </w:rPr>
              <w:t>Có thời gian bảo hành đề xuất trong HSDT đáp ứng yêu cầu của E-HSMT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sz w:val="26"/>
                <w:szCs w:val="26"/>
              </w:rPr>
              <w:t xml:space="preserve">Có thời gian bảo hành đề xuất trong HSDT không đáp ứng yêu cầu của E-HSMT </w:t>
            </w: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Tiến độ cung cấp hàng hóa</w:t>
            </w: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Phải có tiến độ cung cấp hàng hóa cụ thể, đáp ứng yêu cầu của E-HSMT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605E64">
              <w:rPr>
                <w:color w:val="000000"/>
                <w:spacing w:val="-6"/>
                <w:sz w:val="26"/>
                <w:szCs w:val="26"/>
              </w:rPr>
              <w:t>Không có tiến độ cung cấp hàng hóa cụ thể hoặc có nhưng không đáp ứng yêu cầu của E-HSMT</w:t>
            </w: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Địa điểm giao hàng/triển khai</w:t>
            </w: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Đáp ứng yêu cầu tại Chương V của E-HSMT.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Không đáp ứng yêu cầu tại Chương V của E-HSMT.</w:t>
            </w: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Uy tín của nhà thầu</w:t>
            </w: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 xml:space="preserve">Nhà thầu cam kết không có hợp đồng không hoàn thành do lỗi của nhà thầu trong thời gian 3 năm trở lại đây; cam kết không bị cấm đấu thầu do vi phạm các quy định của Luật Đấu thầu trong thời gian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605E64">
              <w:rPr>
                <w:color w:val="000000"/>
                <w:sz w:val="26"/>
                <w:szCs w:val="26"/>
              </w:rPr>
              <w:t xml:space="preserve"> năm trở lại đây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 xml:space="preserve">Nhà thầu có hợp đồng không hoàn thành do lỗi của nhà thầu trong thời gian 3 năm trở lại đây hoặc bị cấm đấu thầu do vi phạm các quy định của Luật Đấu thầu trong thời gian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605E64">
              <w:rPr>
                <w:color w:val="000000"/>
                <w:sz w:val="26"/>
                <w:szCs w:val="26"/>
              </w:rPr>
              <w:t xml:space="preserve"> năm trở lại đây</w:t>
            </w:r>
          </w:p>
        </w:tc>
      </w:tr>
      <w:tr w:rsidR="008E6E52" w:rsidRPr="00605E64" w:rsidTr="003D373F">
        <w:tc>
          <w:tcPr>
            <w:tcW w:w="709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vAlign w:val="center"/>
          </w:tcPr>
          <w:p w:rsidR="008E6E52" w:rsidRPr="00605E64" w:rsidRDefault="008E6E52" w:rsidP="003D373F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t>KẾT LUẬN</w:t>
            </w:r>
          </w:p>
        </w:tc>
        <w:tc>
          <w:tcPr>
            <w:tcW w:w="2763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t xml:space="preserve">Tất cả các nội dung </w:t>
            </w:r>
            <w:r w:rsidRPr="00605E64">
              <w:rPr>
                <w:b/>
                <w:color w:val="000000"/>
                <w:sz w:val="26"/>
                <w:szCs w:val="26"/>
              </w:rPr>
              <w:lastRenderedPageBreak/>
              <w:t>nêu trên được đánh giá Đạt</w:t>
            </w:r>
          </w:p>
        </w:tc>
        <w:tc>
          <w:tcPr>
            <w:tcW w:w="3011" w:type="dxa"/>
            <w:vAlign w:val="center"/>
          </w:tcPr>
          <w:p w:rsidR="008E6E52" w:rsidRPr="00605E64" w:rsidRDefault="008E6E52" w:rsidP="003D373F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lastRenderedPageBreak/>
              <w:t xml:space="preserve">Có 1 nội dung nêu trên </w:t>
            </w:r>
            <w:r w:rsidRPr="00605E64">
              <w:rPr>
                <w:b/>
                <w:color w:val="000000"/>
                <w:sz w:val="26"/>
                <w:szCs w:val="26"/>
              </w:rPr>
              <w:lastRenderedPageBreak/>
              <w:t>được đánh giá là không đạt.</w:t>
            </w:r>
          </w:p>
        </w:tc>
      </w:tr>
    </w:tbl>
    <w:p w:rsidR="00DE52B3" w:rsidRDefault="00DE52B3"/>
    <w:sectPr w:rsidR="00DE52B3" w:rsidSect="009E6B83">
      <w:pgSz w:w="11907" w:h="16840" w:code="9"/>
      <w:pgMar w:top="1077" w:right="96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6E52"/>
    <w:rsid w:val="008E6E52"/>
    <w:rsid w:val="009E6B83"/>
    <w:rsid w:val="00B15799"/>
    <w:rsid w:val="00D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Helvetica"/>
        <w:bCs/>
        <w:color w:val="333333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52"/>
    <w:pPr>
      <w:spacing w:after="0" w:line="240" w:lineRule="auto"/>
      <w:jc w:val="both"/>
    </w:pPr>
    <w:rPr>
      <w:rFonts w:eastAsia="Times New Roman" w:cs="Times New Roman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E6E52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customStyle="1" w:styleId="Style11">
    <w:name w:val="Style 11"/>
    <w:basedOn w:val="Normal"/>
    <w:rsid w:val="008E6E52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2025-12-11T08:44:00Z</dcterms:created>
  <dcterms:modified xsi:type="dcterms:W3CDTF">2025-12-11T08:44:00Z</dcterms:modified>
</cp:coreProperties>
</file>