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6C703" w14:textId="77777777" w:rsidR="00520F93" w:rsidRPr="00520F93" w:rsidRDefault="00520F93" w:rsidP="00520F93">
      <w:pPr>
        <w:widowControl w:val="0"/>
        <w:spacing w:before="120" w:after="120" w:line="264" w:lineRule="auto"/>
        <w:jc w:val="center"/>
        <w:outlineLvl w:val="1"/>
        <w:rPr>
          <w:sz w:val="28"/>
          <w:szCs w:val="28"/>
        </w:rPr>
      </w:pPr>
      <w:r w:rsidRPr="00520F93">
        <w:rPr>
          <w:b/>
          <w:sz w:val="28"/>
          <w:szCs w:val="28"/>
        </w:rPr>
        <w:t>Chương V. YÊU CẦU VỀ KỸ THUẬT</w:t>
      </w:r>
    </w:p>
    <w:p w14:paraId="36E6EC3B" w14:textId="77777777" w:rsidR="00520F93" w:rsidRPr="00520F93" w:rsidRDefault="00520F93" w:rsidP="00E8072F">
      <w:pPr>
        <w:pStyle w:val="SectionVIHeader"/>
        <w:widowControl w:val="0"/>
        <w:spacing w:after="120"/>
        <w:ind w:firstLine="709"/>
        <w:jc w:val="both"/>
        <w:rPr>
          <w:sz w:val="28"/>
          <w:szCs w:val="28"/>
        </w:rPr>
      </w:pPr>
      <w:r w:rsidRPr="00520F93">
        <w:rPr>
          <w:sz w:val="28"/>
          <w:szCs w:val="28"/>
        </w:rPr>
        <w:t>Mục 1. Yêu cầu về kỹ thuật</w:t>
      </w:r>
    </w:p>
    <w:p w14:paraId="54016C26" w14:textId="77777777" w:rsidR="00520F93" w:rsidRPr="00520F93" w:rsidRDefault="00520F93" w:rsidP="00E8072F">
      <w:pPr>
        <w:widowControl w:val="0"/>
        <w:spacing w:before="120" w:after="120"/>
        <w:ind w:firstLine="709"/>
        <w:rPr>
          <w:b/>
          <w:i/>
          <w:sz w:val="28"/>
          <w:szCs w:val="28"/>
        </w:rPr>
      </w:pPr>
      <w:r w:rsidRPr="00520F93">
        <w:rPr>
          <w:b/>
          <w:i/>
          <w:sz w:val="28"/>
          <w:szCs w:val="28"/>
        </w:rPr>
        <w:t>1.1. Giới thiệu chung về dự án/dự toán mua sắm, gói thầu</w:t>
      </w:r>
    </w:p>
    <w:p w14:paraId="559ECA0A" w14:textId="77777777" w:rsidR="00520F93" w:rsidRPr="00520F93" w:rsidRDefault="00520F93" w:rsidP="00E8072F">
      <w:pPr>
        <w:numPr>
          <w:ilvl w:val="0"/>
          <w:numId w:val="4"/>
        </w:numPr>
        <w:tabs>
          <w:tab w:val="left" w:pos="993"/>
        </w:tabs>
        <w:spacing w:before="120" w:after="120"/>
        <w:ind w:left="0" w:firstLine="709"/>
        <w:rPr>
          <w:spacing w:val="2"/>
          <w:sz w:val="28"/>
          <w:szCs w:val="28"/>
          <w:lang w:val="de-DE"/>
        </w:rPr>
      </w:pPr>
      <w:bookmarkStart w:id="0" w:name="_Hlk154743134"/>
      <w:r w:rsidRPr="00520F93">
        <w:rPr>
          <w:spacing w:val="2"/>
          <w:sz w:val="28"/>
          <w:szCs w:val="28"/>
          <w:lang w:val="de-DE"/>
        </w:rPr>
        <w:t>Tên dự án: Nhà máy điện Nhơn Trạch 3 và Nhơn Trạch 4;</w:t>
      </w:r>
    </w:p>
    <w:p w14:paraId="47B9D27A" w14:textId="77777777" w:rsidR="00520F93" w:rsidRPr="00520F93" w:rsidRDefault="00520F93" w:rsidP="00E8072F">
      <w:pPr>
        <w:numPr>
          <w:ilvl w:val="0"/>
          <w:numId w:val="4"/>
        </w:numPr>
        <w:tabs>
          <w:tab w:val="left" w:pos="993"/>
        </w:tabs>
        <w:spacing w:before="120" w:after="120"/>
        <w:ind w:left="0" w:firstLine="709"/>
        <w:rPr>
          <w:spacing w:val="2"/>
          <w:sz w:val="28"/>
          <w:szCs w:val="28"/>
          <w:lang w:val="de-DE"/>
        </w:rPr>
      </w:pPr>
      <w:r w:rsidRPr="00520F93">
        <w:rPr>
          <w:spacing w:val="2"/>
          <w:sz w:val="28"/>
          <w:szCs w:val="28"/>
          <w:lang w:val="de-DE"/>
        </w:rPr>
        <w:t>Tên chủ đầu tư: Tổng công ty Điện lực Dầu khí Việt Nam - CTCP;</w:t>
      </w:r>
    </w:p>
    <w:p w14:paraId="3ECC5AED" w14:textId="77777777" w:rsidR="00520F93" w:rsidRPr="00520F93" w:rsidRDefault="00520F93" w:rsidP="00E8072F">
      <w:pPr>
        <w:pStyle w:val="ListParagraph"/>
        <w:numPr>
          <w:ilvl w:val="0"/>
          <w:numId w:val="4"/>
        </w:numPr>
        <w:tabs>
          <w:tab w:val="left" w:pos="993"/>
        </w:tabs>
        <w:spacing w:before="120" w:after="120"/>
        <w:ind w:left="0" w:firstLine="709"/>
        <w:contextualSpacing w:val="0"/>
        <w:rPr>
          <w:spacing w:val="2"/>
          <w:sz w:val="28"/>
          <w:szCs w:val="28"/>
          <w:lang w:val="de-DE"/>
        </w:rPr>
      </w:pPr>
      <w:r w:rsidRPr="00520F93">
        <w:rPr>
          <w:spacing w:val="2"/>
          <w:sz w:val="28"/>
          <w:szCs w:val="28"/>
          <w:lang w:val="de-DE"/>
        </w:rPr>
        <w:t>Địa điểm xây dựng: Khu công nghiệp Ông Kèo, ấp 3, xã Đại Phước, tỉnh Đồng Nai;</w:t>
      </w:r>
    </w:p>
    <w:p w14:paraId="40C91050" w14:textId="77777777" w:rsidR="00520F93" w:rsidRPr="00520F93" w:rsidRDefault="00520F93" w:rsidP="00E8072F">
      <w:pPr>
        <w:pStyle w:val="ListParagraph"/>
        <w:numPr>
          <w:ilvl w:val="0"/>
          <w:numId w:val="4"/>
        </w:numPr>
        <w:tabs>
          <w:tab w:val="left" w:pos="993"/>
        </w:tabs>
        <w:spacing w:before="120" w:after="120"/>
        <w:ind w:left="0" w:firstLine="709"/>
        <w:contextualSpacing w:val="0"/>
        <w:rPr>
          <w:iCs/>
          <w:spacing w:val="2"/>
          <w:sz w:val="28"/>
          <w:szCs w:val="28"/>
          <w:lang w:val="de-DE"/>
        </w:rPr>
      </w:pPr>
      <w:r w:rsidRPr="00520F93">
        <w:rPr>
          <w:iCs/>
          <w:spacing w:val="2"/>
          <w:sz w:val="28"/>
          <w:szCs w:val="28"/>
          <w:lang w:val="de-DE"/>
        </w:rPr>
        <w:t>Tên gói thầu: Mua xe tải cẩu phục vụ công việc của bộ phận chuẩn bị sản xuất Ban Quản lý Dự án Điện;</w:t>
      </w:r>
    </w:p>
    <w:p w14:paraId="7C839B36" w14:textId="77777777" w:rsidR="00520F93" w:rsidRPr="00520F93" w:rsidRDefault="00520F93" w:rsidP="00E8072F">
      <w:pPr>
        <w:pStyle w:val="ListParagraph"/>
        <w:widowControl w:val="0"/>
        <w:numPr>
          <w:ilvl w:val="0"/>
          <w:numId w:val="4"/>
        </w:numPr>
        <w:tabs>
          <w:tab w:val="left" w:pos="993"/>
        </w:tabs>
        <w:spacing w:before="120" w:after="120"/>
        <w:ind w:left="0" w:firstLine="709"/>
        <w:contextualSpacing w:val="0"/>
        <w:rPr>
          <w:b/>
          <w:spacing w:val="2"/>
          <w:sz w:val="28"/>
          <w:szCs w:val="28"/>
          <w:lang w:val="vi-VN"/>
        </w:rPr>
      </w:pPr>
      <w:r w:rsidRPr="00520F93">
        <w:rPr>
          <w:bCs/>
          <w:spacing w:val="2"/>
          <w:sz w:val="28"/>
          <w:szCs w:val="28"/>
          <w:lang w:val="de-DE"/>
        </w:rPr>
        <w:t xml:space="preserve">Thời gian </w:t>
      </w:r>
      <w:r w:rsidRPr="00520F93">
        <w:rPr>
          <w:bCs/>
          <w:color w:val="262626"/>
          <w:spacing w:val="2"/>
          <w:sz w:val="28"/>
          <w:szCs w:val="28"/>
          <w:shd w:val="clear" w:color="auto" w:fill="FAFAFA"/>
          <w:lang w:val="de-DE"/>
        </w:rPr>
        <w:t>tổ chức lựa chọn nhà thầu</w:t>
      </w:r>
      <w:r w:rsidRPr="00520F93">
        <w:rPr>
          <w:bCs/>
          <w:color w:val="262626"/>
          <w:spacing w:val="2"/>
          <w:sz w:val="28"/>
          <w:szCs w:val="28"/>
          <w:shd w:val="clear" w:color="auto" w:fill="FAFAFA"/>
          <w:lang w:val="vi-VN"/>
        </w:rPr>
        <w:t>: Dự kiến</w:t>
      </w:r>
      <w:r w:rsidRPr="00520F93">
        <w:rPr>
          <w:color w:val="262626"/>
          <w:spacing w:val="2"/>
          <w:sz w:val="28"/>
          <w:szCs w:val="28"/>
          <w:shd w:val="clear" w:color="auto" w:fill="FAFAFA"/>
          <w:lang w:val="de-DE"/>
        </w:rPr>
        <w:t xml:space="preserve"> </w:t>
      </w:r>
      <w:r w:rsidRPr="00520F93">
        <w:rPr>
          <w:spacing w:val="2"/>
          <w:sz w:val="28"/>
          <w:szCs w:val="28"/>
          <w:shd w:val="clear" w:color="auto" w:fill="FAFAFA"/>
          <w:lang w:val="de-DE"/>
        </w:rPr>
        <w:t xml:space="preserve">45 </w:t>
      </w:r>
      <w:r w:rsidRPr="00520F93">
        <w:rPr>
          <w:spacing w:val="2"/>
          <w:sz w:val="28"/>
          <w:szCs w:val="28"/>
          <w:lang w:val="de-DE"/>
        </w:rPr>
        <w:t>ngày</w:t>
      </w:r>
      <w:r w:rsidRPr="00520F93">
        <w:rPr>
          <w:spacing w:val="2"/>
          <w:sz w:val="28"/>
          <w:szCs w:val="28"/>
          <w:lang w:val="vi-VN"/>
        </w:rPr>
        <w:t>;</w:t>
      </w:r>
    </w:p>
    <w:p w14:paraId="5FE651C3" w14:textId="77777777" w:rsidR="00520F93" w:rsidRPr="00520F93" w:rsidRDefault="00520F93" w:rsidP="00E8072F">
      <w:pPr>
        <w:pStyle w:val="ListParagraph"/>
        <w:widowControl w:val="0"/>
        <w:numPr>
          <w:ilvl w:val="0"/>
          <w:numId w:val="4"/>
        </w:numPr>
        <w:tabs>
          <w:tab w:val="left" w:pos="993"/>
        </w:tabs>
        <w:spacing w:before="120" w:after="120"/>
        <w:ind w:left="0" w:firstLine="709"/>
        <w:contextualSpacing w:val="0"/>
        <w:rPr>
          <w:b/>
          <w:spacing w:val="2"/>
          <w:sz w:val="28"/>
          <w:szCs w:val="28"/>
          <w:lang w:val="vi-VN"/>
        </w:rPr>
      </w:pPr>
      <w:r w:rsidRPr="00520F93">
        <w:rPr>
          <w:color w:val="262626"/>
          <w:spacing w:val="2"/>
          <w:sz w:val="28"/>
          <w:szCs w:val="28"/>
          <w:shd w:val="clear" w:color="auto" w:fill="FAFAFA"/>
          <w:lang w:val="vi-VN"/>
        </w:rPr>
        <w:t>Thời gian bắt đầu tổ chức lựa chọn nhà thầu</w:t>
      </w:r>
      <w:r w:rsidRPr="00520F93">
        <w:rPr>
          <w:spacing w:val="2"/>
          <w:sz w:val="28"/>
          <w:szCs w:val="28"/>
          <w:lang w:val="vi-VN"/>
        </w:rPr>
        <w:t>:</w:t>
      </w:r>
      <w:r w:rsidRPr="00520F93">
        <w:rPr>
          <w:b/>
          <w:bCs/>
          <w:spacing w:val="2"/>
          <w:sz w:val="28"/>
          <w:szCs w:val="28"/>
          <w:lang w:val="vi-VN"/>
        </w:rPr>
        <w:t xml:space="preserve"> </w:t>
      </w:r>
      <w:r w:rsidRPr="00520F93">
        <w:rPr>
          <w:spacing w:val="2"/>
          <w:sz w:val="28"/>
          <w:szCs w:val="28"/>
          <w:lang w:val="vi-VN"/>
        </w:rPr>
        <w:t>Quý IV/2025;</w:t>
      </w:r>
    </w:p>
    <w:p w14:paraId="21DB9C74" w14:textId="77777777" w:rsidR="00520F93" w:rsidRPr="00520F93" w:rsidRDefault="00520F93" w:rsidP="00E8072F">
      <w:pPr>
        <w:pStyle w:val="ListParagraph"/>
        <w:widowControl w:val="0"/>
        <w:numPr>
          <w:ilvl w:val="0"/>
          <w:numId w:val="4"/>
        </w:numPr>
        <w:tabs>
          <w:tab w:val="left" w:pos="993"/>
        </w:tabs>
        <w:spacing w:before="120" w:after="120"/>
        <w:ind w:left="0" w:firstLine="709"/>
        <w:contextualSpacing w:val="0"/>
        <w:rPr>
          <w:b/>
          <w:spacing w:val="2"/>
          <w:sz w:val="28"/>
          <w:szCs w:val="28"/>
          <w:lang w:val="vi-VN"/>
        </w:rPr>
      </w:pPr>
      <w:r w:rsidRPr="00520F93">
        <w:rPr>
          <w:bCs/>
          <w:spacing w:val="2"/>
          <w:sz w:val="28"/>
          <w:szCs w:val="28"/>
          <w:lang w:val="vi-VN"/>
        </w:rPr>
        <w:t>Loại hợp đồng: Hợp đồng trọn gói;</w:t>
      </w:r>
    </w:p>
    <w:p w14:paraId="010DD63A" w14:textId="77777777" w:rsidR="00520F93" w:rsidRPr="00520F93" w:rsidRDefault="00520F93" w:rsidP="00E8072F">
      <w:pPr>
        <w:pStyle w:val="ListParagraph"/>
        <w:widowControl w:val="0"/>
        <w:numPr>
          <w:ilvl w:val="0"/>
          <w:numId w:val="4"/>
        </w:numPr>
        <w:tabs>
          <w:tab w:val="left" w:pos="993"/>
        </w:tabs>
        <w:spacing w:before="120" w:after="120"/>
        <w:ind w:left="0" w:firstLine="709"/>
        <w:contextualSpacing w:val="0"/>
        <w:rPr>
          <w:i/>
          <w:spacing w:val="2"/>
          <w:sz w:val="28"/>
          <w:szCs w:val="28"/>
          <w:lang w:val="vi-VN"/>
        </w:rPr>
      </w:pPr>
      <w:r w:rsidRPr="00520F93">
        <w:rPr>
          <w:bCs/>
          <w:spacing w:val="2"/>
          <w:sz w:val="28"/>
          <w:szCs w:val="28"/>
          <w:lang w:val="vi-VN"/>
        </w:rPr>
        <w:t xml:space="preserve">Thời gian thực hiện gói thầu (dự kiến): </w:t>
      </w:r>
      <w:r w:rsidRPr="00520F93">
        <w:rPr>
          <w:bCs/>
          <w:spacing w:val="2"/>
          <w:sz w:val="28"/>
          <w:szCs w:val="28"/>
        </w:rPr>
        <w:t>3</w:t>
      </w:r>
      <w:r w:rsidRPr="00520F93">
        <w:rPr>
          <w:bCs/>
          <w:spacing w:val="2"/>
          <w:sz w:val="28"/>
          <w:szCs w:val="28"/>
          <w:lang w:val="vi-VN"/>
        </w:rPr>
        <w:t>0 ngày.</w:t>
      </w:r>
    </w:p>
    <w:bookmarkEnd w:id="0"/>
    <w:p w14:paraId="0AE01882" w14:textId="77777777" w:rsidR="00520F93" w:rsidRPr="00520F93" w:rsidRDefault="00520F93" w:rsidP="00E8072F">
      <w:pPr>
        <w:widowControl w:val="0"/>
        <w:spacing w:before="120" w:after="120"/>
        <w:ind w:firstLine="709"/>
        <w:rPr>
          <w:b/>
          <w:i/>
          <w:spacing w:val="2"/>
          <w:sz w:val="28"/>
          <w:szCs w:val="28"/>
          <w:lang w:val="vi-VN"/>
        </w:rPr>
      </w:pPr>
      <w:r w:rsidRPr="00520F93">
        <w:rPr>
          <w:b/>
          <w:i/>
          <w:spacing w:val="2"/>
          <w:sz w:val="28"/>
          <w:szCs w:val="28"/>
          <w:lang w:val="vi-VN"/>
        </w:rPr>
        <w:t>1.2. Yêu cầu về kỹ thuật</w:t>
      </w:r>
    </w:p>
    <w:p w14:paraId="5218F7DC" w14:textId="77777777" w:rsidR="00520F93" w:rsidRPr="00520F93" w:rsidRDefault="00520F93" w:rsidP="00E8072F">
      <w:pPr>
        <w:widowControl w:val="0"/>
        <w:spacing w:before="120" w:after="120"/>
        <w:ind w:firstLine="709"/>
        <w:rPr>
          <w:b/>
          <w:i/>
          <w:spacing w:val="2"/>
          <w:sz w:val="28"/>
          <w:szCs w:val="28"/>
          <w:lang w:val="vi-VN"/>
        </w:rPr>
      </w:pPr>
      <w:r w:rsidRPr="00520F93">
        <w:rPr>
          <w:b/>
          <w:i/>
          <w:spacing w:val="2"/>
          <w:sz w:val="28"/>
          <w:szCs w:val="28"/>
          <w:lang w:val="vi-VN"/>
        </w:rPr>
        <w:t>a) Yêu cầu về số lượng và chất lượng xe:</w:t>
      </w:r>
    </w:p>
    <w:p w14:paraId="22E9A6F3" w14:textId="77777777" w:rsidR="00520F93" w:rsidRPr="00520F93" w:rsidRDefault="00520F93" w:rsidP="00E8072F">
      <w:pPr>
        <w:numPr>
          <w:ilvl w:val="0"/>
          <w:numId w:val="2"/>
        </w:numPr>
        <w:tabs>
          <w:tab w:val="left" w:pos="993"/>
        </w:tabs>
        <w:spacing w:before="120" w:after="120"/>
        <w:ind w:left="0" w:firstLine="709"/>
        <w:rPr>
          <w:spacing w:val="2"/>
          <w:sz w:val="28"/>
          <w:szCs w:val="28"/>
          <w:lang w:val="vi-VN"/>
        </w:rPr>
      </w:pPr>
      <w:r w:rsidRPr="00520F93">
        <w:rPr>
          <w:spacing w:val="2"/>
          <w:sz w:val="28"/>
          <w:szCs w:val="28"/>
          <w:lang w:val="vi-VN"/>
        </w:rPr>
        <w:t xml:space="preserve">Yêu cầu về số lượng: </w:t>
      </w:r>
      <w:r w:rsidRPr="00520F93">
        <w:rPr>
          <w:sz w:val="28"/>
          <w:szCs w:val="28"/>
          <w:lang w:val="vi-VN"/>
        </w:rPr>
        <w:t>01 xe ô tô tải cẩu, mới 100%.</w:t>
      </w:r>
    </w:p>
    <w:p w14:paraId="78B68959" w14:textId="77777777" w:rsidR="00520F93" w:rsidRPr="00520F93" w:rsidRDefault="00520F93" w:rsidP="00E8072F">
      <w:pPr>
        <w:numPr>
          <w:ilvl w:val="0"/>
          <w:numId w:val="2"/>
        </w:numPr>
        <w:tabs>
          <w:tab w:val="left" w:pos="993"/>
        </w:tabs>
        <w:spacing w:before="120" w:after="120"/>
        <w:ind w:left="0" w:firstLine="709"/>
        <w:rPr>
          <w:sz w:val="28"/>
          <w:szCs w:val="28"/>
          <w:lang w:val="vi-VN"/>
        </w:rPr>
      </w:pPr>
      <w:r w:rsidRPr="00520F93">
        <w:rPr>
          <w:spacing w:val="2"/>
          <w:sz w:val="28"/>
          <w:szCs w:val="28"/>
          <w:lang w:val="vi-VN"/>
        </w:rPr>
        <w:t xml:space="preserve">Loại xe: </w:t>
      </w:r>
      <w:r w:rsidRPr="00520F93">
        <w:rPr>
          <w:sz w:val="28"/>
          <w:szCs w:val="28"/>
          <w:lang w:val="vi-VN"/>
        </w:rPr>
        <w:t>Xe tải cẩu (Xe ô tô tải có cần cẩu).</w:t>
      </w:r>
    </w:p>
    <w:p w14:paraId="0DC009B4" w14:textId="77777777" w:rsidR="00520F93" w:rsidRPr="00520F93" w:rsidRDefault="00520F93" w:rsidP="00E8072F">
      <w:pPr>
        <w:numPr>
          <w:ilvl w:val="0"/>
          <w:numId w:val="2"/>
        </w:numPr>
        <w:tabs>
          <w:tab w:val="left" w:pos="993"/>
        </w:tabs>
        <w:spacing w:before="120" w:after="120"/>
        <w:ind w:left="0" w:firstLine="709"/>
        <w:rPr>
          <w:spacing w:val="2"/>
          <w:sz w:val="28"/>
          <w:szCs w:val="28"/>
          <w:lang w:val="vi-VN"/>
        </w:rPr>
      </w:pPr>
      <w:r w:rsidRPr="00520F93">
        <w:rPr>
          <w:spacing w:val="2"/>
          <w:sz w:val="28"/>
          <w:szCs w:val="28"/>
          <w:lang w:val="vi-VN"/>
        </w:rPr>
        <w:t>Yêu cầu về chất lượng và thông số kỹ thuật (chi tiết ở bảng dưới):</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394"/>
        <w:gridCol w:w="4820"/>
      </w:tblGrid>
      <w:tr w:rsidR="00520F93" w:rsidRPr="0068433D" w14:paraId="641AB279" w14:textId="77777777" w:rsidTr="00301E24">
        <w:trPr>
          <w:trHeight w:val="663"/>
          <w:tblHeader/>
        </w:trPr>
        <w:tc>
          <w:tcPr>
            <w:tcW w:w="4394"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1B41074C" w14:textId="77777777" w:rsidR="00520F93" w:rsidRPr="0068433D" w:rsidRDefault="00520F93" w:rsidP="0068433D">
            <w:pPr>
              <w:spacing w:before="120" w:after="120"/>
              <w:ind w:left="153"/>
              <w:jc w:val="center"/>
              <w:rPr>
                <w:rStyle w:val="Strong"/>
                <w:sz w:val="27"/>
                <w:szCs w:val="27"/>
                <w:lang w:val="vi-VN"/>
              </w:rPr>
            </w:pPr>
            <w:r w:rsidRPr="0068433D">
              <w:rPr>
                <w:rStyle w:val="Strong"/>
                <w:sz w:val="27"/>
                <w:szCs w:val="27"/>
                <w:lang w:val="vi-VN"/>
              </w:rPr>
              <w:t xml:space="preserve">Tên hàng hóa/dịch vụ </w:t>
            </w:r>
          </w:p>
          <w:p w14:paraId="28C1BE56" w14:textId="77777777" w:rsidR="00520F93" w:rsidRPr="0068433D" w:rsidRDefault="00520F93" w:rsidP="0068433D">
            <w:pPr>
              <w:spacing w:before="120" w:after="120"/>
              <w:ind w:left="153"/>
              <w:jc w:val="center"/>
              <w:rPr>
                <w:bCs/>
                <w:sz w:val="27"/>
                <w:szCs w:val="27"/>
                <w:lang w:val="vi-VN"/>
              </w:rPr>
            </w:pPr>
            <w:r w:rsidRPr="0068433D">
              <w:rPr>
                <w:rStyle w:val="Strong"/>
                <w:sz w:val="27"/>
                <w:szCs w:val="27"/>
                <w:lang w:val="vi-VN"/>
              </w:rPr>
              <w:t>liên quan</w:t>
            </w:r>
          </w:p>
        </w:tc>
        <w:tc>
          <w:tcPr>
            <w:tcW w:w="4820"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2BAFA6E9" w14:textId="77777777" w:rsidR="00520F93" w:rsidRPr="0068433D" w:rsidRDefault="00520F93" w:rsidP="0068433D">
            <w:pPr>
              <w:spacing w:before="120" w:after="120"/>
              <w:ind w:left="153"/>
              <w:jc w:val="center"/>
              <w:rPr>
                <w:rStyle w:val="Strong"/>
                <w:sz w:val="27"/>
                <w:szCs w:val="27"/>
                <w:lang w:val="vi-VN"/>
              </w:rPr>
            </w:pPr>
            <w:r w:rsidRPr="0068433D">
              <w:rPr>
                <w:rStyle w:val="Strong"/>
                <w:sz w:val="27"/>
                <w:szCs w:val="27"/>
                <w:lang w:val="vi-VN"/>
              </w:rPr>
              <w:t xml:space="preserve">Thông số kỹ thuật và các tiêu chuẩn </w:t>
            </w:r>
          </w:p>
          <w:p w14:paraId="0CA2FEEE" w14:textId="77777777" w:rsidR="00520F93" w:rsidRPr="0068433D" w:rsidRDefault="00520F93" w:rsidP="0068433D">
            <w:pPr>
              <w:spacing w:before="120" w:after="120"/>
              <w:ind w:left="153"/>
              <w:jc w:val="center"/>
              <w:rPr>
                <w:bCs/>
                <w:sz w:val="27"/>
                <w:szCs w:val="27"/>
              </w:rPr>
            </w:pPr>
            <w:r w:rsidRPr="0068433D">
              <w:rPr>
                <w:rStyle w:val="Strong"/>
                <w:sz w:val="27"/>
                <w:szCs w:val="27"/>
              </w:rPr>
              <w:t>liên quan</w:t>
            </w:r>
          </w:p>
        </w:tc>
      </w:tr>
      <w:tr w:rsidR="00520F93" w:rsidRPr="0068433D" w14:paraId="796AB6B2" w14:textId="77777777" w:rsidTr="00301E24">
        <w:trPr>
          <w:trHeight w:val="370"/>
        </w:trPr>
        <w:tc>
          <w:tcPr>
            <w:tcW w:w="4394"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6F3DA6C4" w14:textId="77777777" w:rsidR="00520F93" w:rsidRPr="0068433D" w:rsidRDefault="00520F93" w:rsidP="0068433D">
            <w:pPr>
              <w:numPr>
                <w:ilvl w:val="0"/>
                <w:numId w:val="5"/>
              </w:numPr>
              <w:spacing w:before="60" w:after="60"/>
              <w:ind w:left="308" w:hanging="270"/>
              <w:jc w:val="left"/>
              <w:rPr>
                <w:rStyle w:val="Strong"/>
                <w:sz w:val="27"/>
                <w:szCs w:val="27"/>
              </w:rPr>
            </w:pPr>
            <w:r w:rsidRPr="0068433D">
              <w:rPr>
                <w:rStyle w:val="Strong"/>
                <w:sz w:val="27"/>
                <w:szCs w:val="27"/>
              </w:rPr>
              <w:t>Thông tin chung</w:t>
            </w:r>
          </w:p>
        </w:tc>
        <w:tc>
          <w:tcPr>
            <w:tcW w:w="4820"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2B33B31A" w14:textId="77777777" w:rsidR="00520F93" w:rsidRPr="0068433D" w:rsidRDefault="00520F93" w:rsidP="0068433D">
            <w:pPr>
              <w:spacing w:before="60" w:after="60"/>
              <w:ind w:left="152"/>
              <w:jc w:val="center"/>
              <w:rPr>
                <w:rStyle w:val="Strong"/>
                <w:b w:val="0"/>
                <w:bCs w:val="0"/>
                <w:sz w:val="27"/>
                <w:szCs w:val="27"/>
              </w:rPr>
            </w:pPr>
          </w:p>
        </w:tc>
      </w:tr>
      <w:tr w:rsidR="00520F93" w:rsidRPr="0068433D" w14:paraId="4C5BB897" w14:textId="77777777" w:rsidTr="00301E24">
        <w:tc>
          <w:tcPr>
            <w:tcW w:w="4394"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0DEFCB18" w14:textId="77777777" w:rsidR="00520F93" w:rsidRPr="0068433D" w:rsidRDefault="00520F93" w:rsidP="0068433D">
            <w:pPr>
              <w:spacing w:before="60" w:after="60"/>
              <w:ind w:left="152"/>
              <w:jc w:val="left"/>
              <w:rPr>
                <w:rStyle w:val="Strong"/>
                <w:b w:val="0"/>
                <w:bCs w:val="0"/>
                <w:sz w:val="27"/>
                <w:szCs w:val="27"/>
              </w:rPr>
            </w:pPr>
            <w:r w:rsidRPr="0068433D">
              <w:rPr>
                <w:rStyle w:val="Strong"/>
                <w:b w:val="0"/>
                <w:bCs w:val="0"/>
                <w:sz w:val="27"/>
                <w:szCs w:val="27"/>
              </w:rPr>
              <w:t>Chủng loại hàng hóa cung cấp</w:t>
            </w:r>
          </w:p>
        </w:tc>
        <w:tc>
          <w:tcPr>
            <w:tcW w:w="4820"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434F1815" w14:textId="77777777" w:rsidR="00520F93" w:rsidRPr="0068433D" w:rsidRDefault="00520F93" w:rsidP="0068433D">
            <w:pPr>
              <w:spacing w:before="60" w:after="60"/>
              <w:ind w:left="152"/>
              <w:rPr>
                <w:rStyle w:val="Strong"/>
                <w:b w:val="0"/>
                <w:bCs w:val="0"/>
                <w:sz w:val="27"/>
                <w:szCs w:val="27"/>
                <w:lang w:val="vi-VN"/>
              </w:rPr>
            </w:pPr>
            <w:r w:rsidRPr="0068433D">
              <w:rPr>
                <w:rStyle w:val="Strong"/>
                <w:b w:val="0"/>
                <w:bCs w:val="0"/>
                <w:sz w:val="27"/>
                <w:szCs w:val="27"/>
              </w:rPr>
              <w:t>Xe tải cẩu</w:t>
            </w:r>
          </w:p>
        </w:tc>
      </w:tr>
      <w:tr w:rsidR="00520F93" w:rsidRPr="0068433D" w14:paraId="04AE43FD" w14:textId="77777777" w:rsidTr="00301E24">
        <w:tc>
          <w:tcPr>
            <w:tcW w:w="4394"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75C56653" w14:textId="77777777" w:rsidR="00520F93" w:rsidRPr="0068433D" w:rsidRDefault="00520F93" w:rsidP="0068433D">
            <w:pPr>
              <w:spacing w:before="60" w:after="60"/>
              <w:ind w:left="152"/>
              <w:jc w:val="left"/>
              <w:rPr>
                <w:rStyle w:val="Strong"/>
                <w:b w:val="0"/>
                <w:bCs w:val="0"/>
                <w:sz w:val="27"/>
                <w:szCs w:val="27"/>
              </w:rPr>
            </w:pPr>
            <w:r w:rsidRPr="0068433D">
              <w:rPr>
                <w:rStyle w:val="Strong"/>
                <w:b w:val="0"/>
                <w:bCs w:val="0"/>
                <w:sz w:val="27"/>
                <w:szCs w:val="27"/>
              </w:rPr>
              <w:t>Nhãn hiệu</w:t>
            </w:r>
          </w:p>
        </w:tc>
        <w:tc>
          <w:tcPr>
            <w:tcW w:w="4820"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30F36674" w14:textId="77777777" w:rsidR="00520F93" w:rsidRPr="0068433D" w:rsidRDefault="00520F93" w:rsidP="0068433D">
            <w:pPr>
              <w:spacing w:before="60" w:after="60"/>
              <w:ind w:left="152"/>
              <w:rPr>
                <w:rStyle w:val="Strong"/>
                <w:b w:val="0"/>
                <w:bCs w:val="0"/>
                <w:sz w:val="27"/>
                <w:szCs w:val="27"/>
              </w:rPr>
            </w:pPr>
            <w:r w:rsidRPr="0068433D">
              <w:rPr>
                <w:rStyle w:val="Strong"/>
                <w:b w:val="0"/>
                <w:bCs w:val="0"/>
                <w:sz w:val="27"/>
                <w:szCs w:val="27"/>
              </w:rPr>
              <w:t>Có nhãn hiệu rõ ràng</w:t>
            </w:r>
          </w:p>
        </w:tc>
      </w:tr>
      <w:tr w:rsidR="00520F93" w:rsidRPr="0068433D" w14:paraId="4D68B548" w14:textId="77777777" w:rsidTr="00301E24">
        <w:tc>
          <w:tcPr>
            <w:tcW w:w="4394"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2C72FE34" w14:textId="77777777" w:rsidR="00520F93" w:rsidRPr="0068433D" w:rsidRDefault="00520F93" w:rsidP="0068433D">
            <w:pPr>
              <w:spacing w:before="60" w:after="60"/>
              <w:ind w:left="152"/>
              <w:jc w:val="left"/>
              <w:rPr>
                <w:rStyle w:val="Strong"/>
                <w:b w:val="0"/>
                <w:bCs w:val="0"/>
                <w:sz w:val="27"/>
                <w:szCs w:val="27"/>
              </w:rPr>
            </w:pPr>
            <w:r w:rsidRPr="0068433D">
              <w:rPr>
                <w:rStyle w:val="Strong"/>
                <w:b w:val="0"/>
                <w:bCs w:val="0"/>
                <w:sz w:val="27"/>
                <w:szCs w:val="27"/>
              </w:rPr>
              <w:t>Model</w:t>
            </w:r>
          </w:p>
        </w:tc>
        <w:tc>
          <w:tcPr>
            <w:tcW w:w="4820"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528EDAB2" w14:textId="77777777" w:rsidR="00520F93" w:rsidRPr="0068433D" w:rsidRDefault="00520F93" w:rsidP="0068433D">
            <w:pPr>
              <w:spacing w:before="60" w:after="60"/>
              <w:ind w:left="152"/>
              <w:rPr>
                <w:rStyle w:val="Strong"/>
                <w:b w:val="0"/>
                <w:bCs w:val="0"/>
                <w:sz w:val="27"/>
                <w:szCs w:val="27"/>
              </w:rPr>
            </w:pPr>
            <w:r w:rsidRPr="0068433D">
              <w:rPr>
                <w:rStyle w:val="Strong"/>
                <w:b w:val="0"/>
                <w:bCs w:val="0"/>
                <w:sz w:val="27"/>
                <w:szCs w:val="27"/>
              </w:rPr>
              <w:t>Có model rõ ràng</w:t>
            </w:r>
          </w:p>
        </w:tc>
      </w:tr>
      <w:tr w:rsidR="00520F93" w:rsidRPr="0068433D" w14:paraId="39DF2567" w14:textId="77777777" w:rsidTr="00301E24">
        <w:trPr>
          <w:trHeight w:val="2006"/>
        </w:trPr>
        <w:tc>
          <w:tcPr>
            <w:tcW w:w="4394"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44FF6419" w14:textId="77777777" w:rsidR="00520F93" w:rsidRPr="0068433D" w:rsidRDefault="00520F93" w:rsidP="0068433D">
            <w:pPr>
              <w:spacing w:before="60" w:after="60"/>
              <w:ind w:left="152"/>
              <w:jc w:val="left"/>
              <w:rPr>
                <w:rStyle w:val="Strong"/>
                <w:b w:val="0"/>
                <w:bCs w:val="0"/>
                <w:sz w:val="27"/>
                <w:szCs w:val="27"/>
              </w:rPr>
            </w:pPr>
            <w:r w:rsidRPr="0068433D">
              <w:rPr>
                <w:rStyle w:val="Strong"/>
                <w:b w:val="0"/>
                <w:bCs w:val="0"/>
                <w:sz w:val="27"/>
                <w:szCs w:val="27"/>
              </w:rPr>
              <w:t>Xuất xứ</w:t>
            </w:r>
          </w:p>
        </w:tc>
        <w:tc>
          <w:tcPr>
            <w:tcW w:w="4820"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14AFDDDD" w14:textId="77777777" w:rsidR="00520F93" w:rsidRPr="0068433D" w:rsidRDefault="00520F93" w:rsidP="0068433D">
            <w:pPr>
              <w:spacing w:before="60" w:after="60"/>
              <w:ind w:left="152"/>
              <w:rPr>
                <w:rStyle w:val="Strong"/>
                <w:b w:val="0"/>
                <w:bCs w:val="0"/>
                <w:sz w:val="27"/>
                <w:szCs w:val="27"/>
              </w:rPr>
            </w:pPr>
            <w:r w:rsidRPr="0068433D">
              <w:rPr>
                <w:rStyle w:val="Strong"/>
                <w:b w:val="0"/>
                <w:bCs w:val="0"/>
                <w:sz w:val="27"/>
                <w:szCs w:val="27"/>
              </w:rPr>
              <w:t>Lắp ráp trong nước hoặc Nhập khẩu nguyên chiếc từ Tất cả các quốc gia được cho là đủ điều kiện ngoại trừ các quốc gia đang bị các biện pháp trừng phạt do Hội đồng Bảo an Liên Hợp Quốc hoặc Hội đồng Liên minh Châu Âu, hoặc chính phủ Việt Nam.</w:t>
            </w:r>
          </w:p>
        </w:tc>
      </w:tr>
      <w:tr w:rsidR="00520F93" w:rsidRPr="0068433D" w14:paraId="4B7E9634" w14:textId="77777777" w:rsidTr="00301E24">
        <w:tc>
          <w:tcPr>
            <w:tcW w:w="4394"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40AAAA26" w14:textId="77777777" w:rsidR="00520F93" w:rsidRPr="0068433D" w:rsidRDefault="00520F93" w:rsidP="0068433D">
            <w:pPr>
              <w:spacing w:before="120" w:after="120"/>
              <w:ind w:left="152"/>
              <w:jc w:val="left"/>
              <w:rPr>
                <w:rStyle w:val="Strong"/>
                <w:b w:val="0"/>
                <w:bCs w:val="0"/>
                <w:sz w:val="27"/>
                <w:szCs w:val="27"/>
              </w:rPr>
            </w:pPr>
            <w:r w:rsidRPr="0068433D">
              <w:rPr>
                <w:rStyle w:val="Strong"/>
                <w:b w:val="0"/>
                <w:bCs w:val="0"/>
                <w:sz w:val="27"/>
                <w:szCs w:val="27"/>
              </w:rPr>
              <w:lastRenderedPageBreak/>
              <w:t>Năm sản xuất</w:t>
            </w:r>
          </w:p>
        </w:tc>
        <w:tc>
          <w:tcPr>
            <w:tcW w:w="4820"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6E4E4373" w14:textId="77777777" w:rsidR="00520F93" w:rsidRPr="0068433D" w:rsidRDefault="00520F93" w:rsidP="0068433D">
            <w:pPr>
              <w:spacing w:before="120" w:after="120"/>
              <w:ind w:left="152"/>
              <w:rPr>
                <w:rStyle w:val="Strong"/>
                <w:b w:val="0"/>
                <w:bCs w:val="0"/>
                <w:sz w:val="27"/>
                <w:szCs w:val="27"/>
              </w:rPr>
            </w:pPr>
            <w:r w:rsidRPr="0068433D">
              <w:rPr>
                <w:rStyle w:val="Strong"/>
                <w:b w:val="0"/>
                <w:bCs w:val="0"/>
                <w:sz w:val="27"/>
                <w:szCs w:val="27"/>
              </w:rPr>
              <w:t>Từ năm 2025 trở về sau</w:t>
            </w:r>
          </w:p>
        </w:tc>
      </w:tr>
      <w:tr w:rsidR="00520F93" w:rsidRPr="0068433D" w14:paraId="05B97F02" w14:textId="77777777" w:rsidTr="00301E24">
        <w:tc>
          <w:tcPr>
            <w:tcW w:w="4394"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52551372" w14:textId="77777777" w:rsidR="00520F93" w:rsidRPr="0068433D" w:rsidRDefault="00520F93" w:rsidP="0068433D">
            <w:pPr>
              <w:spacing w:before="120" w:after="120"/>
              <w:ind w:left="152"/>
              <w:jc w:val="left"/>
              <w:rPr>
                <w:bCs/>
                <w:sz w:val="27"/>
                <w:szCs w:val="27"/>
              </w:rPr>
            </w:pPr>
            <w:r w:rsidRPr="0068433D">
              <w:rPr>
                <w:bCs/>
                <w:sz w:val="27"/>
                <w:szCs w:val="27"/>
              </w:rPr>
              <w:t>Số chỗ ngồi</w:t>
            </w:r>
          </w:p>
        </w:tc>
        <w:tc>
          <w:tcPr>
            <w:tcW w:w="4820"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24D7CBFD" w14:textId="77777777" w:rsidR="00520F93" w:rsidRPr="0068433D" w:rsidRDefault="00520F93" w:rsidP="0068433D">
            <w:pPr>
              <w:spacing w:before="120" w:after="120"/>
              <w:ind w:left="152"/>
              <w:rPr>
                <w:bCs/>
                <w:sz w:val="27"/>
                <w:szCs w:val="27"/>
              </w:rPr>
            </w:pPr>
            <w:r w:rsidRPr="0068433D">
              <w:rPr>
                <w:bCs/>
                <w:sz w:val="27"/>
                <w:szCs w:val="27"/>
              </w:rPr>
              <w:t>3 chỗ</w:t>
            </w:r>
          </w:p>
        </w:tc>
      </w:tr>
      <w:tr w:rsidR="00520F93" w:rsidRPr="0068433D" w14:paraId="004B1F37" w14:textId="77777777" w:rsidTr="00301E24">
        <w:tc>
          <w:tcPr>
            <w:tcW w:w="4394"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384A17E4" w14:textId="77777777" w:rsidR="00520F93" w:rsidRPr="0068433D" w:rsidRDefault="00520F93" w:rsidP="0068433D">
            <w:pPr>
              <w:spacing w:before="120" w:after="120"/>
              <w:ind w:left="152"/>
              <w:jc w:val="left"/>
              <w:rPr>
                <w:bCs/>
                <w:sz w:val="27"/>
                <w:szCs w:val="27"/>
              </w:rPr>
            </w:pPr>
            <w:r w:rsidRPr="0068433D">
              <w:rPr>
                <w:bCs/>
                <w:sz w:val="27"/>
                <w:szCs w:val="27"/>
              </w:rPr>
              <w:t>Chế độ bảo hành</w:t>
            </w:r>
          </w:p>
        </w:tc>
        <w:tc>
          <w:tcPr>
            <w:tcW w:w="4820"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0D834718" w14:textId="77777777" w:rsidR="00520F93" w:rsidRPr="0068433D" w:rsidRDefault="00520F93" w:rsidP="0068433D">
            <w:pPr>
              <w:spacing w:before="120" w:after="120"/>
              <w:ind w:left="152"/>
              <w:rPr>
                <w:bCs/>
                <w:sz w:val="27"/>
                <w:szCs w:val="27"/>
              </w:rPr>
            </w:pPr>
            <w:r w:rsidRPr="0068433D">
              <w:rPr>
                <w:bCs/>
                <w:sz w:val="27"/>
                <w:szCs w:val="27"/>
              </w:rPr>
              <w:t>Bảo hành theo quy định của nhà sản xuất: bảo hành trong thời hạn 100.000 Km hoặc 24 tháng</w:t>
            </w:r>
            <w:r w:rsidRPr="0068433D">
              <w:rPr>
                <w:bCs/>
                <w:sz w:val="27"/>
                <w:szCs w:val="27"/>
                <w:lang w:val="vi-VN"/>
              </w:rPr>
              <w:t xml:space="preserve"> đối với xe</w:t>
            </w:r>
            <w:r w:rsidRPr="0068433D">
              <w:rPr>
                <w:bCs/>
                <w:sz w:val="27"/>
                <w:szCs w:val="27"/>
              </w:rPr>
              <w:t>,</w:t>
            </w:r>
            <w:r w:rsidRPr="0068433D">
              <w:rPr>
                <w:bCs/>
                <w:sz w:val="27"/>
                <w:szCs w:val="27"/>
                <w:lang w:val="vi-VN"/>
              </w:rPr>
              <w:t xml:space="preserve"> 12 tháng đối với cẩu,</w:t>
            </w:r>
            <w:r w:rsidRPr="0068433D">
              <w:rPr>
                <w:bCs/>
                <w:sz w:val="27"/>
                <w:szCs w:val="27"/>
              </w:rPr>
              <w:t xml:space="preserve"> tùy thuộc điều kiện nào đến trước tính từ ngày giao xe.</w:t>
            </w:r>
          </w:p>
        </w:tc>
      </w:tr>
      <w:tr w:rsidR="00520F93" w:rsidRPr="0068433D" w14:paraId="58DF53A8" w14:textId="77777777" w:rsidTr="00301E24">
        <w:trPr>
          <w:trHeight w:val="403"/>
        </w:trPr>
        <w:tc>
          <w:tcPr>
            <w:tcW w:w="4394"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5CF93CFF" w14:textId="77777777" w:rsidR="00520F93" w:rsidRPr="0068433D" w:rsidRDefault="00520F93" w:rsidP="0068433D">
            <w:pPr>
              <w:numPr>
                <w:ilvl w:val="0"/>
                <w:numId w:val="5"/>
              </w:numPr>
              <w:spacing w:before="120" w:after="120"/>
              <w:ind w:left="398" w:hanging="360"/>
              <w:jc w:val="left"/>
              <w:rPr>
                <w:b/>
                <w:bCs/>
                <w:sz w:val="27"/>
                <w:szCs w:val="27"/>
              </w:rPr>
            </w:pPr>
            <w:r w:rsidRPr="0068433D">
              <w:rPr>
                <w:b/>
                <w:bCs/>
                <w:sz w:val="27"/>
                <w:szCs w:val="27"/>
              </w:rPr>
              <w:t>Kích thước và trọng lượng</w:t>
            </w:r>
          </w:p>
        </w:tc>
        <w:tc>
          <w:tcPr>
            <w:tcW w:w="4820"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60A5EF6F" w14:textId="77777777" w:rsidR="00520F93" w:rsidRPr="0068433D" w:rsidRDefault="00520F93" w:rsidP="0068433D">
            <w:pPr>
              <w:spacing w:before="120" w:after="120"/>
              <w:ind w:left="152"/>
              <w:rPr>
                <w:bCs/>
                <w:sz w:val="27"/>
                <w:szCs w:val="27"/>
              </w:rPr>
            </w:pPr>
          </w:p>
        </w:tc>
      </w:tr>
      <w:tr w:rsidR="00520F93" w:rsidRPr="0068433D" w14:paraId="05E36397" w14:textId="77777777" w:rsidTr="00301E24">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hideMark/>
          </w:tcPr>
          <w:p w14:paraId="0A99482C" w14:textId="77777777" w:rsidR="00520F93" w:rsidRPr="0068433D" w:rsidRDefault="00520F93" w:rsidP="0068433D">
            <w:pPr>
              <w:spacing w:before="120" w:after="120"/>
              <w:ind w:left="152"/>
              <w:jc w:val="left"/>
              <w:rPr>
                <w:bCs/>
                <w:sz w:val="27"/>
                <w:szCs w:val="27"/>
              </w:rPr>
            </w:pPr>
            <w:r w:rsidRPr="0068433D">
              <w:rPr>
                <w:bCs/>
                <w:sz w:val="27"/>
                <w:szCs w:val="27"/>
              </w:rPr>
              <w:t>Kích thước xe</w:t>
            </w:r>
          </w:p>
        </w:tc>
        <w:tc>
          <w:tcPr>
            <w:tcW w:w="4820"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hideMark/>
          </w:tcPr>
          <w:p w14:paraId="3572884B" w14:textId="77777777" w:rsidR="00520F93" w:rsidRPr="0068433D" w:rsidRDefault="00520F93" w:rsidP="0068433D">
            <w:pPr>
              <w:spacing w:before="120" w:after="120"/>
              <w:ind w:left="152"/>
              <w:jc w:val="left"/>
              <w:rPr>
                <w:bCs/>
                <w:sz w:val="27"/>
                <w:szCs w:val="27"/>
              </w:rPr>
            </w:pPr>
            <w:r w:rsidRPr="0068433D">
              <w:rPr>
                <w:bCs/>
                <w:sz w:val="27"/>
                <w:szCs w:val="27"/>
              </w:rPr>
              <w:t>≥ 6240 x 1990 x 2650 mm</w:t>
            </w:r>
          </w:p>
        </w:tc>
      </w:tr>
      <w:tr w:rsidR="00520F93" w:rsidRPr="0068433D" w14:paraId="3BA2ECC4" w14:textId="77777777" w:rsidTr="00301E24">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7F705020" w14:textId="77777777" w:rsidR="00520F93" w:rsidRPr="0068433D" w:rsidRDefault="00520F93" w:rsidP="0068433D">
            <w:pPr>
              <w:spacing w:before="120" w:after="120"/>
              <w:ind w:left="152"/>
              <w:jc w:val="left"/>
              <w:rPr>
                <w:bCs/>
                <w:sz w:val="27"/>
                <w:szCs w:val="27"/>
              </w:rPr>
            </w:pPr>
            <w:r w:rsidRPr="0068433D">
              <w:rPr>
                <w:bCs/>
                <w:sz w:val="27"/>
                <w:szCs w:val="27"/>
              </w:rPr>
              <w:t>Kích thước lòng thùng chở hàng</w:t>
            </w:r>
          </w:p>
        </w:tc>
        <w:tc>
          <w:tcPr>
            <w:tcW w:w="4820"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12BEC547" w14:textId="77777777" w:rsidR="00520F93" w:rsidRPr="0068433D" w:rsidRDefault="00520F93" w:rsidP="0068433D">
            <w:pPr>
              <w:spacing w:before="120" w:after="120"/>
              <w:ind w:left="152"/>
              <w:jc w:val="left"/>
              <w:rPr>
                <w:bCs/>
                <w:sz w:val="27"/>
                <w:szCs w:val="27"/>
              </w:rPr>
            </w:pPr>
            <w:r w:rsidRPr="0068433D">
              <w:rPr>
                <w:bCs/>
                <w:sz w:val="27"/>
                <w:szCs w:val="27"/>
              </w:rPr>
              <w:t>≥ 3800 x 1850 x 495 mm</w:t>
            </w:r>
          </w:p>
        </w:tc>
      </w:tr>
      <w:tr w:rsidR="00520F93" w:rsidRPr="0068433D" w14:paraId="38937931" w14:textId="77777777" w:rsidTr="00301E24">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hideMark/>
          </w:tcPr>
          <w:p w14:paraId="7461E8FA" w14:textId="77777777" w:rsidR="00520F93" w:rsidRPr="0068433D" w:rsidRDefault="00520F93" w:rsidP="0068433D">
            <w:pPr>
              <w:spacing w:before="120" w:after="120"/>
              <w:ind w:left="152"/>
              <w:jc w:val="left"/>
              <w:rPr>
                <w:bCs/>
                <w:sz w:val="27"/>
                <w:szCs w:val="27"/>
              </w:rPr>
            </w:pPr>
            <w:r w:rsidRPr="0068433D">
              <w:rPr>
                <w:bCs/>
                <w:sz w:val="27"/>
                <w:szCs w:val="27"/>
              </w:rPr>
              <w:t>Khoảng cách trục</w:t>
            </w:r>
          </w:p>
        </w:tc>
        <w:tc>
          <w:tcPr>
            <w:tcW w:w="4820"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hideMark/>
          </w:tcPr>
          <w:p w14:paraId="6B33AD7D" w14:textId="77777777" w:rsidR="00520F93" w:rsidRPr="0068433D" w:rsidRDefault="00520F93" w:rsidP="0068433D">
            <w:pPr>
              <w:spacing w:before="120" w:after="120"/>
              <w:ind w:left="152"/>
              <w:jc w:val="left"/>
              <w:rPr>
                <w:bCs/>
                <w:sz w:val="27"/>
                <w:szCs w:val="27"/>
              </w:rPr>
            </w:pPr>
            <w:r w:rsidRPr="0068433D">
              <w:rPr>
                <w:bCs/>
                <w:sz w:val="27"/>
                <w:szCs w:val="27"/>
              </w:rPr>
              <w:t>≥ 3360 mm</w:t>
            </w:r>
          </w:p>
        </w:tc>
      </w:tr>
      <w:tr w:rsidR="00520F93" w:rsidRPr="0068433D" w14:paraId="4DBC8A58" w14:textId="77777777" w:rsidTr="00301E24">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0C9D0C1E" w14:textId="77777777" w:rsidR="00520F93" w:rsidRPr="0068433D" w:rsidRDefault="00520F93" w:rsidP="0068433D">
            <w:pPr>
              <w:spacing w:before="120" w:after="120"/>
              <w:ind w:left="152"/>
              <w:jc w:val="left"/>
              <w:rPr>
                <w:bCs/>
                <w:sz w:val="27"/>
                <w:szCs w:val="27"/>
              </w:rPr>
            </w:pPr>
            <w:r w:rsidRPr="0068433D">
              <w:rPr>
                <w:bCs/>
                <w:sz w:val="27"/>
                <w:szCs w:val="27"/>
              </w:rPr>
              <w:t>Tải trọng hàng hóa</w:t>
            </w:r>
          </w:p>
        </w:tc>
        <w:tc>
          <w:tcPr>
            <w:tcW w:w="4820"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7FE6A107" w14:textId="77777777" w:rsidR="00520F93" w:rsidRPr="0068433D" w:rsidRDefault="00520F93" w:rsidP="0068433D">
            <w:pPr>
              <w:spacing w:before="120" w:after="120"/>
              <w:ind w:left="152"/>
              <w:jc w:val="left"/>
              <w:rPr>
                <w:bCs/>
                <w:sz w:val="27"/>
                <w:szCs w:val="27"/>
              </w:rPr>
            </w:pPr>
            <w:r w:rsidRPr="0068433D">
              <w:rPr>
                <w:bCs/>
                <w:sz w:val="27"/>
                <w:szCs w:val="27"/>
              </w:rPr>
              <w:t>≥ 1750 kg</w:t>
            </w:r>
          </w:p>
        </w:tc>
      </w:tr>
      <w:tr w:rsidR="00520F93" w:rsidRPr="0068433D" w14:paraId="2B8F0FD8" w14:textId="77777777" w:rsidTr="00301E24">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55143519" w14:textId="77777777" w:rsidR="00520F93" w:rsidRPr="0068433D" w:rsidRDefault="00520F93" w:rsidP="0068433D">
            <w:pPr>
              <w:spacing w:before="120" w:after="120"/>
              <w:ind w:left="152"/>
              <w:jc w:val="left"/>
              <w:rPr>
                <w:bCs/>
                <w:sz w:val="27"/>
                <w:szCs w:val="27"/>
              </w:rPr>
            </w:pPr>
            <w:r w:rsidRPr="0068433D">
              <w:rPr>
                <w:bCs/>
                <w:sz w:val="27"/>
                <w:szCs w:val="27"/>
              </w:rPr>
              <w:t>Tổng tải trọng</w:t>
            </w:r>
          </w:p>
        </w:tc>
        <w:tc>
          <w:tcPr>
            <w:tcW w:w="4820"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0345E5D7" w14:textId="77777777" w:rsidR="00520F93" w:rsidRPr="0068433D" w:rsidRDefault="00520F93" w:rsidP="0068433D">
            <w:pPr>
              <w:spacing w:before="120" w:after="120"/>
              <w:ind w:left="152"/>
              <w:jc w:val="left"/>
              <w:rPr>
                <w:bCs/>
                <w:sz w:val="27"/>
                <w:szCs w:val="27"/>
              </w:rPr>
            </w:pPr>
            <w:r w:rsidRPr="0068433D">
              <w:rPr>
                <w:bCs/>
                <w:sz w:val="27"/>
                <w:szCs w:val="27"/>
              </w:rPr>
              <w:t>≥ 5500 kg</w:t>
            </w:r>
          </w:p>
        </w:tc>
      </w:tr>
      <w:tr w:rsidR="00520F93" w:rsidRPr="0068433D" w14:paraId="5BE16856" w14:textId="77777777" w:rsidTr="00301E24">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2A5FA7CA" w14:textId="77777777" w:rsidR="00520F93" w:rsidRPr="0068433D" w:rsidRDefault="00520F93" w:rsidP="0068433D">
            <w:pPr>
              <w:spacing w:before="120" w:after="120"/>
              <w:ind w:left="152"/>
              <w:jc w:val="left"/>
              <w:rPr>
                <w:bCs/>
                <w:sz w:val="27"/>
                <w:szCs w:val="27"/>
              </w:rPr>
            </w:pPr>
            <w:r w:rsidRPr="0068433D">
              <w:rPr>
                <w:bCs/>
                <w:sz w:val="27"/>
                <w:szCs w:val="27"/>
              </w:rPr>
              <w:t>Vết bánh xe trước/sau</w:t>
            </w:r>
          </w:p>
        </w:tc>
        <w:tc>
          <w:tcPr>
            <w:tcW w:w="4820"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32B4C474" w14:textId="77777777" w:rsidR="00520F93" w:rsidRPr="0068433D" w:rsidRDefault="00520F93" w:rsidP="0068433D">
            <w:pPr>
              <w:spacing w:before="120" w:after="120"/>
              <w:ind w:left="152"/>
              <w:jc w:val="left"/>
              <w:rPr>
                <w:b/>
                <w:sz w:val="27"/>
                <w:szCs w:val="27"/>
              </w:rPr>
            </w:pPr>
            <w:r w:rsidRPr="0068433D">
              <w:rPr>
                <w:bCs/>
                <w:sz w:val="27"/>
                <w:szCs w:val="27"/>
              </w:rPr>
              <w:t>≥ 1398/1425 mm</w:t>
            </w:r>
          </w:p>
        </w:tc>
      </w:tr>
      <w:tr w:rsidR="00520F93" w:rsidRPr="0068433D" w14:paraId="00898EE6" w14:textId="77777777" w:rsidTr="00301E24">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716C8F0B" w14:textId="77777777" w:rsidR="00520F93" w:rsidRPr="0068433D" w:rsidRDefault="00520F93" w:rsidP="0068433D">
            <w:pPr>
              <w:spacing w:before="120" w:after="120"/>
              <w:ind w:left="152"/>
              <w:jc w:val="left"/>
              <w:rPr>
                <w:bCs/>
                <w:sz w:val="27"/>
                <w:szCs w:val="27"/>
              </w:rPr>
            </w:pPr>
            <w:r w:rsidRPr="0068433D">
              <w:rPr>
                <w:bCs/>
                <w:sz w:val="27"/>
                <w:szCs w:val="27"/>
              </w:rPr>
              <w:t>Thể tích</w:t>
            </w:r>
          </w:p>
        </w:tc>
        <w:tc>
          <w:tcPr>
            <w:tcW w:w="4820"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6CB89719" w14:textId="77777777" w:rsidR="00520F93" w:rsidRPr="0068433D" w:rsidRDefault="00520F93" w:rsidP="0068433D">
            <w:pPr>
              <w:spacing w:before="120" w:after="120"/>
              <w:ind w:left="152"/>
              <w:jc w:val="left"/>
              <w:rPr>
                <w:bCs/>
                <w:sz w:val="27"/>
                <w:szCs w:val="27"/>
              </w:rPr>
            </w:pPr>
            <w:r w:rsidRPr="0068433D">
              <w:rPr>
                <w:bCs/>
                <w:sz w:val="27"/>
                <w:szCs w:val="27"/>
              </w:rPr>
              <w:t>≥ 2990 cm3</w:t>
            </w:r>
          </w:p>
        </w:tc>
      </w:tr>
      <w:tr w:rsidR="00520F93" w:rsidRPr="0068433D" w14:paraId="68881D8F" w14:textId="77777777" w:rsidTr="00301E24">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383BC7ED" w14:textId="77777777" w:rsidR="00520F93" w:rsidRPr="0068433D" w:rsidRDefault="00520F93" w:rsidP="0068433D">
            <w:pPr>
              <w:spacing w:before="120" w:after="120"/>
              <w:ind w:left="152"/>
              <w:jc w:val="left"/>
              <w:rPr>
                <w:bCs/>
                <w:sz w:val="27"/>
                <w:szCs w:val="27"/>
              </w:rPr>
            </w:pPr>
            <w:r w:rsidRPr="0068433D">
              <w:rPr>
                <w:bCs/>
                <w:sz w:val="27"/>
                <w:szCs w:val="27"/>
              </w:rPr>
              <w:t>Số trục</w:t>
            </w:r>
          </w:p>
        </w:tc>
        <w:tc>
          <w:tcPr>
            <w:tcW w:w="4820"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687195AE" w14:textId="77777777" w:rsidR="00520F93" w:rsidRPr="0068433D" w:rsidRDefault="00520F93" w:rsidP="0068433D">
            <w:pPr>
              <w:spacing w:before="120" w:after="120"/>
              <w:ind w:left="152"/>
              <w:jc w:val="left"/>
              <w:rPr>
                <w:bCs/>
                <w:sz w:val="27"/>
                <w:szCs w:val="27"/>
              </w:rPr>
            </w:pPr>
            <w:r w:rsidRPr="0068433D">
              <w:rPr>
                <w:bCs/>
                <w:sz w:val="27"/>
                <w:szCs w:val="27"/>
              </w:rPr>
              <w:t>2</w:t>
            </w:r>
          </w:p>
        </w:tc>
      </w:tr>
      <w:tr w:rsidR="00520F93" w:rsidRPr="0068433D" w14:paraId="113D27B2" w14:textId="77777777" w:rsidTr="00301E24">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48E2DFA0" w14:textId="77777777" w:rsidR="00520F93" w:rsidRPr="0068433D" w:rsidRDefault="00520F93" w:rsidP="0068433D">
            <w:pPr>
              <w:spacing w:before="120" w:after="120"/>
              <w:ind w:left="152"/>
              <w:jc w:val="left"/>
              <w:rPr>
                <w:bCs/>
                <w:sz w:val="27"/>
                <w:szCs w:val="27"/>
              </w:rPr>
            </w:pPr>
            <w:r w:rsidRPr="0068433D">
              <w:rPr>
                <w:bCs/>
                <w:sz w:val="27"/>
                <w:szCs w:val="27"/>
              </w:rPr>
              <w:t xml:space="preserve">Cần cẩu thủy lực kế </w:t>
            </w:r>
          </w:p>
        </w:tc>
        <w:tc>
          <w:tcPr>
            <w:tcW w:w="4820"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42A9CD73" w14:textId="77777777" w:rsidR="00520F93" w:rsidRPr="0068433D" w:rsidRDefault="00520F93" w:rsidP="0068433D">
            <w:pPr>
              <w:spacing w:before="120" w:after="120"/>
              <w:ind w:left="152"/>
              <w:jc w:val="left"/>
              <w:rPr>
                <w:bCs/>
                <w:sz w:val="27"/>
                <w:szCs w:val="27"/>
              </w:rPr>
            </w:pPr>
            <w:r w:rsidRPr="0068433D">
              <w:rPr>
                <w:bCs/>
                <w:sz w:val="27"/>
                <w:szCs w:val="27"/>
              </w:rPr>
              <w:t>Sức nâng lớn nhất: ≥ 2300 kg/ 1.7m</w:t>
            </w:r>
          </w:p>
          <w:p w14:paraId="073B83D5" w14:textId="77777777" w:rsidR="00520F93" w:rsidRPr="0068433D" w:rsidRDefault="00520F93" w:rsidP="0068433D">
            <w:pPr>
              <w:spacing w:before="120" w:after="120"/>
              <w:ind w:left="152"/>
              <w:jc w:val="left"/>
              <w:rPr>
                <w:bCs/>
                <w:sz w:val="27"/>
                <w:szCs w:val="27"/>
              </w:rPr>
            </w:pPr>
            <w:r w:rsidRPr="0068433D">
              <w:rPr>
                <w:bCs/>
                <w:sz w:val="27"/>
                <w:szCs w:val="27"/>
              </w:rPr>
              <w:t xml:space="preserve">Tầm với lớn nhất: ≥ 500 kg/ 6.2m </w:t>
            </w:r>
          </w:p>
        </w:tc>
      </w:tr>
      <w:tr w:rsidR="00520F93" w:rsidRPr="0068433D" w14:paraId="369C2A8E" w14:textId="77777777" w:rsidTr="00301E24">
        <w:trPr>
          <w:trHeight w:val="20"/>
        </w:trPr>
        <w:tc>
          <w:tcPr>
            <w:tcW w:w="4394" w:type="dxa"/>
            <w:tcBorders>
              <w:top w:val="single" w:sz="4" w:space="0" w:color="auto"/>
              <w:left w:val="single" w:sz="4" w:space="0" w:color="auto"/>
              <w:bottom w:val="single" w:sz="4" w:space="0" w:color="auto"/>
              <w:right w:val="single" w:sz="4" w:space="0" w:color="auto"/>
            </w:tcBorders>
            <w:tcMar>
              <w:top w:w="30" w:type="dxa"/>
              <w:left w:w="120" w:type="dxa"/>
              <w:bottom w:w="30" w:type="dxa"/>
              <w:right w:w="120" w:type="dxa"/>
            </w:tcMar>
            <w:vAlign w:val="center"/>
          </w:tcPr>
          <w:p w14:paraId="72289CAC" w14:textId="77777777" w:rsidR="00520F93" w:rsidRPr="0068433D" w:rsidRDefault="00520F93" w:rsidP="0068433D">
            <w:pPr>
              <w:spacing w:before="120" w:after="120"/>
              <w:ind w:left="152"/>
              <w:jc w:val="left"/>
              <w:rPr>
                <w:bCs/>
                <w:sz w:val="27"/>
                <w:szCs w:val="27"/>
              </w:rPr>
            </w:pPr>
            <w:r w:rsidRPr="0068433D">
              <w:rPr>
                <w:bCs/>
                <w:sz w:val="27"/>
                <w:szCs w:val="27"/>
              </w:rPr>
              <w:t>Chiều cao móc cẩu vươn tối đa</w:t>
            </w:r>
          </w:p>
        </w:tc>
        <w:tc>
          <w:tcPr>
            <w:tcW w:w="4820" w:type="dxa"/>
            <w:tcBorders>
              <w:top w:val="single" w:sz="4" w:space="0" w:color="auto"/>
              <w:left w:val="single" w:sz="4" w:space="0" w:color="auto"/>
              <w:bottom w:val="single" w:sz="4" w:space="0" w:color="auto"/>
              <w:right w:val="single" w:sz="4" w:space="0" w:color="auto"/>
            </w:tcBorders>
            <w:tcMar>
              <w:top w:w="30" w:type="dxa"/>
              <w:left w:w="120" w:type="dxa"/>
              <w:bottom w:w="30" w:type="dxa"/>
              <w:right w:w="120" w:type="dxa"/>
            </w:tcMar>
            <w:vAlign w:val="center"/>
          </w:tcPr>
          <w:p w14:paraId="1B0F577E" w14:textId="77777777" w:rsidR="00520F93" w:rsidRPr="0068433D" w:rsidRDefault="00520F93" w:rsidP="0068433D">
            <w:pPr>
              <w:spacing w:before="120" w:after="120"/>
              <w:ind w:left="152"/>
              <w:rPr>
                <w:sz w:val="27"/>
                <w:szCs w:val="27"/>
              </w:rPr>
            </w:pPr>
            <w:r w:rsidRPr="0068433D">
              <w:rPr>
                <w:sz w:val="27"/>
                <w:szCs w:val="27"/>
              </w:rPr>
              <w:t>≥</w:t>
            </w:r>
            <w:r w:rsidRPr="0068433D">
              <w:rPr>
                <w:sz w:val="27"/>
                <w:szCs w:val="27"/>
                <w:lang w:val="vi-VN"/>
              </w:rPr>
              <w:t xml:space="preserve"> </w:t>
            </w:r>
            <w:r w:rsidRPr="0068433D">
              <w:rPr>
                <w:sz w:val="27"/>
                <w:szCs w:val="27"/>
              </w:rPr>
              <w:t>7.5 m</w:t>
            </w:r>
          </w:p>
        </w:tc>
      </w:tr>
      <w:tr w:rsidR="00520F93" w:rsidRPr="0068433D" w14:paraId="37045D71" w14:textId="77777777" w:rsidTr="00301E24">
        <w:trPr>
          <w:trHeight w:val="20"/>
        </w:trPr>
        <w:tc>
          <w:tcPr>
            <w:tcW w:w="4394" w:type="dxa"/>
            <w:tcBorders>
              <w:top w:val="single" w:sz="4" w:space="0" w:color="auto"/>
              <w:left w:val="single" w:sz="4" w:space="0" w:color="auto"/>
              <w:bottom w:val="single" w:sz="4" w:space="0" w:color="auto"/>
              <w:right w:val="single" w:sz="4" w:space="0" w:color="auto"/>
            </w:tcBorders>
            <w:tcMar>
              <w:top w:w="30" w:type="dxa"/>
              <w:left w:w="120" w:type="dxa"/>
              <w:bottom w:w="30" w:type="dxa"/>
              <w:right w:w="120" w:type="dxa"/>
            </w:tcMar>
            <w:vAlign w:val="center"/>
          </w:tcPr>
          <w:p w14:paraId="201962C1" w14:textId="77777777" w:rsidR="00520F93" w:rsidRPr="0068433D" w:rsidRDefault="00520F93" w:rsidP="0068433D">
            <w:pPr>
              <w:numPr>
                <w:ilvl w:val="0"/>
                <w:numId w:val="5"/>
              </w:numPr>
              <w:spacing w:before="120" w:after="120"/>
              <w:ind w:left="488" w:hanging="450"/>
              <w:jc w:val="left"/>
              <w:rPr>
                <w:b/>
                <w:bCs/>
                <w:sz w:val="27"/>
                <w:szCs w:val="27"/>
              </w:rPr>
            </w:pPr>
            <w:r w:rsidRPr="0068433D">
              <w:rPr>
                <w:b/>
                <w:bCs/>
                <w:sz w:val="27"/>
                <w:szCs w:val="27"/>
              </w:rPr>
              <w:t>Động cơ</w:t>
            </w:r>
          </w:p>
        </w:tc>
        <w:tc>
          <w:tcPr>
            <w:tcW w:w="4820" w:type="dxa"/>
            <w:tcBorders>
              <w:top w:val="single" w:sz="4" w:space="0" w:color="auto"/>
              <w:left w:val="single" w:sz="4" w:space="0" w:color="auto"/>
              <w:bottom w:val="single" w:sz="4" w:space="0" w:color="auto"/>
              <w:right w:val="single" w:sz="4" w:space="0" w:color="auto"/>
            </w:tcBorders>
            <w:tcMar>
              <w:top w:w="30" w:type="dxa"/>
              <w:left w:w="120" w:type="dxa"/>
              <w:bottom w:w="30" w:type="dxa"/>
              <w:right w:w="120" w:type="dxa"/>
            </w:tcMar>
            <w:vAlign w:val="center"/>
          </w:tcPr>
          <w:p w14:paraId="08EE3F70" w14:textId="77777777" w:rsidR="00520F93" w:rsidRPr="0068433D" w:rsidRDefault="00520F93" w:rsidP="0068433D">
            <w:pPr>
              <w:spacing w:before="120" w:after="120"/>
              <w:ind w:left="152"/>
              <w:rPr>
                <w:bCs/>
                <w:sz w:val="27"/>
                <w:szCs w:val="27"/>
              </w:rPr>
            </w:pPr>
          </w:p>
        </w:tc>
      </w:tr>
      <w:tr w:rsidR="00520F93" w:rsidRPr="0068433D" w14:paraId="6F5EB2C1" w14:textId="77777777" w:rsidTr="00301E24">
        <w:trPr>
          <w:trHeight w:val="20"/>
        </w:trPr>
        <w:tc>
          <w:tcPr>
            <w:tcW w:w="4394" w:type="dxa"/>
            <w:tcBorders>
              <w:top w:val="single" w:sz="4" w:space="0" w:color="auto"/>
              <w:left w:val="single" w:sz="4" w:space="0" w:color="auto"/>
              <w:bottom w:val="single" w:sz="4" w:space="0" w:color="auto"/>
              <w:right w:val="single" w:sz="4" w:space="0" w:color="auto"/>
            </w:tcBorders>
            <w:tcMar>
              <w:top w:w="30" w:type="dxa"/>
              <w:left w:w="120" w:type="dxa"/>
              <w:bottom w:w="30" w:type="dxa"/>
              <w:right w:w="120" w:type="dxa"/>
            </w:tcMar>
            <w:vAlign w:val="center"/>
          </w:tcPr>
          <w:p w14:paraId="3D8182E8" w14:textId="77777777" w:rsidR="00520F93" w:rsidRPr="0068433D" w:rsidRDefault="00520F93" w:rsidP="0068433D">
            <w:pPr>
              <w:tabs>
                <w:tab w:val="left" w:pos="600"/>
              </w:tabs>
              <w:spacing w:before="120" w:after="120"/>
              <w:jc w:val="left"/>
              <w:rPr>
                <w:sz w:val="27"/>
                <w:szCs w:val="27"/>
              </w:rPr>
            </w:pPr>
            <w:r w:rsidRPr="0068433D">
              <w:rPr>
                <w:b/>
                <w:bCs/>
                <w:sz w:val="27"/>
                <w:szCs w:val="27"/>
              </w:rPr>
              <w:t xml:space="preserve">  </w:t>
            </w:r>
            <w:r w:rsidRPr="0068433D">
              <w:rPr>
                <w:sz w:val="27"/>
                <w:szCs w:val="27"/>
              </w:rPr>
              <w:t xml:space="preserve">Loại nhiên liệu </w:t>
            </w:r>
          </w:p>
        </w:tc>
        <w:tc>
          <w:tcPr>
            <w:tcW w:w="4820" w:type="dxa"/>
            <w:tcBorders>
              <w:top w:val="single" w:sz="4" w:space="0" w:color="auto"/>
              <w:left w:val="single" w:sz="4" w:space="0" w:color="auto"/>
              <w:bottom w:val="single" w:sz="4" w:space="0" w:color="auto"/>
              <w:right w:val="single" w:sz="4" w:space="0" w:color="auto"/>
            </w:tcBorders>
            <w:tcMar>
              <w:top w:w="30" w:type="dxa"/>
              <w:left w:w="120" w:type="dxa"/>
              <w:bottom w:w="30" w:type="dxa"/>
              <w:right w:w="120" w:type="dxa"/>
            </w:tcMar>
            <w:vAlign w:val="center"/>
          </w:tcPr>
          <w:p w14:paraId="2C87C35E" w14:textId="77777777" w:rsidR="00520F93" w:rsidRPr="0068433D" w:rsidRDefault="00520F93" w:rsidP="0068433D">
            <w:pPr>
              <w:spacing w:before="120" w:after="120"/>
              <w:ind w:left="152"/>
              <w:rPr>
                <w:bCs/>
                <w:sz w:val="27"/>
                <w:szCs w:val="27"/>
              </w:rPr>
            </w:pPr>
            <w:r w:rsidRPr="0068433D">
              <w:rPr>
                <w:bCs/>
                <w:sz w:val="27"/>
                <w:szCs w:val="27"/>
              </w:rPr>
              <w:t>Diesel</w:t>
            </w:r>
          </w:p>
        </w:tc>
      </w:tr>
      <w:tr w:rsidR="00520F93" w:rsidRPr="0068433D" w14:paraId="72872FCB" w14:textId="77777777" w:rsidTr="00301E24">
        <w:trPr>
          <w:trHeight w:val="20"/>
        </w:trPr>
        <w:tc>
          <w:tcPr>
            <w:tcW w:w="4394" w:type="dxa"/>
            <w:tcBorders>
              <w:top w:val="single" w:sz="4" w:space="0" w:color="auto"/>
              <w:left w:val="single" w:sz="4" w:space="0" w:color="auto"/>
              <w:bottom w:val="single" w:sz="4" w:space="0" w:color="auto"/>
              <w:right w:val="single" w:sz="4" w:space="0" w:color="auto"/>
            </w:tcBorders>
            <w:tcMar>
              <w:top w:w="30" w:type="dxa"/>
              <w:left w:w="120" w:type="dxa"/>
              <w:bottom w:w="30" w:type="dxa"/>
              <w:right w:w="120" w:type="dxa"/>
            </w:tcMar>
            <w:vAlign w:val="center"/>
          </w:tcPr>
          <w:p w14:paraId="1EFC8C81" w14:textId="77777777" w:rsidR="00520F93" w:rsidRPr="0068433D" w:rsidRDefault="00520F93" w:rsidP="0068433D">
            <w:pPr>
              <w:tabs>
                <w:tab w:val="left" w:pos="600"/>
              </w:tabs>
              <w:spacing w:before="120" w:after="120"/>
              <w:jc w:val="left"/>
              <w:rPr>
                <w:sz w:val="27"/>
                <w:szCs w:val="27"/>
              </w:rPr>
            </w:pPr>
            <w:r w:rsidRPr="0068433D">
              <w:rPr>
                <w:b/>
                <w:bCs/>
                <w:sz w:val="27"/>
                <w:szCs w:val="27"/>
              </w:rPr>
              <w:t xml:space="preserve">  </w:t>
            </w:r>
            <w:r w:rsidRPr="0068433D">
              <w:rPr>
                <w:sz w:val="27"/>
                <w:szCs w:val="27"/>
              </w:rPr>
              <w:t>Công thức bánh</w:t>
            </w:r>
          </w:p>
        </w:tc>
        <w:tc>
          <w:tcPr>
            <w:tcW w:w="4820" w:type="dxa"/>
            <w:tcBorders>
              <w:top w:val="single" w:sz="4" w:space="0" w:color="auto"/>
              <w:left w:val="single" w:sz="4" w:space="0" w:color="auto"/>
              <w:bottom w:val="single" w:sz="4" w:space="0" w:color="auto"/>
              <w:right w:val="single" w:sz="4" w:space="0" w:color="auto"/>
            </w:tcBorders>
            <w:tcMar>
              <w:top w:w="30" w:type="dxa"/>
              <w:left w:w="120" w:type="dxa"/>
              <w:bottom w:w="30" w:type="dxa"/>
              <w:right w:w="120" w:type="dxa"/>
            </w:tcMar>
            <w:vAlign w:val="center"/>
          </w:tcPr>
          <w:p w14:paraId="59A6E40A" w14:textId="77777777" w:rsidR="00520F93" w:rsidRPr="0068433D" w:rsidRDefault="00520F93" w:rsidP="0068433D">
            <w:pPr>
              <w:spacing w:before="120" w:after="120"/>
              <w:ind w:left="152"/>
              <w:rPr>
                <w:bCs/>
                <w:sz w:val="27"/>
                <w:szCs w:val="27"/>
              </w:rPr>
            </w:pPr>
            <w:r w:rsidRPr="0068433D">
              <w:rPr>
                <w:bCs/>
                <w:sz w:val="27"/>
                <w:szCs w:val="27"/>
              </w:rPr>
              <w:t>4 x 2</w:t>
            </w:r>
          </w:p>
        </w:tc>
      </w:tr>
      <w:tr w:rsidR="00520F93" w:rsidRPr="0068433D" w14:paraId="3B533D1F" w14:textId="77777777" w:rsidTr="00301E24">
        <w:trPr>
          <w:trHeight w:val="20"/>
        </w:trPr>
        <w:tc>
          <w:tcPr>
            <w:tcW w:w="4394" w:type="dxa"/>
            <w:tcBorders>
              <w:top w:val="single" w:sz="4" w:space="0" w:color="auto"/>
              <w:left w:val="single" w:sz="4" w:space="0" w:color="auto"/>
              <w:bottom w:val="single" w:sz="4" w:space="0" w:color="auto"/>
              <w:right w:val="single" w:sz="4" w:space="0" w:color="auto"/>
            </w:tcBorders>
            <w:tcMar>
              <w:top w:w="30" w:type="dxa"/>
              <w:left w:w="120" w:type="dxa"/>
              <w:bottom w:w="30" w:type="dxa"/>
              <w:right w:w="120" w:type="dxa"/>
            </w:tcMar>
            <w:vAlign w:val="center"/>
            <w:hideMark/>
          </w:tcPr>
          <w:p w14:paraId="4741689F" w14:textId="77777777" w:rsidR="00520F93" w:rsidRPr="0068433D" w:rsidRDefault="00520F93" w:rsidP="0068433D">
            <w:pPr>
              <w:spacing w:before="120" w:after="120"/>
              <w:ind w:left="152"/>
              <w:jc w:val="left"/>
              <w:rPr>
                <w:bCs/>
                <w:sz w:val="27"/>
                <w:szCs w:val="27"/>
              </w:rPr>
            </w:pPr>
            <w:r w:rsidRPr="0068433D">
              <w:rPr>
                <w:bCs/>
                <w:sz w:val="27"/>
                <w:szCs w:val="27"/>
              </w:rPr>
              <w:lastRenderedPageBreak/>
              <w:t>Động cơ</w:t>
            </w:r>
          </w:p>
        </w:tc>
        <w:tc>
          <w:tcPr>
            <w:tcW w:w="4820" w:type="dxa"/>
            <w:tcBorders>
              <w:top w:val="single" w:sz="4" w:space="0" w:color="auto"/>
              <w:left w:val="single" w:sz="4" w:space="0" w:color="auto"/>
              <w:bottom w:val="single" w:sz="4" w:space="0" w:color="auto"/>
              <w:right w:val="single" w:sz="4" w:space="0" w:color="auto"/>
            </w:tcBorders>
            <w:tcMar>
              <w:top w:w="30" w:type="dxa"/>
              <w:left w:w="120" w:type="dxa"/>
              <w:bottom w:w="30" w:type="dxa"/>
              <w:right w:w="120" w:type="dxa"/>
            </w:tcMar>
            <w:vAlign w:val="center"/>
            <w:hideMark/>
          </w:tcPr>
          <w:p w14:paraId="33576890" w14:textId="77777777" w:rsidR="00520F93" w:rsidRPr="0068433D" w:rsidRDefault="00520F93" w:rsidP="0068433D">
            <w:pPr>
              <w:spacing w:before="120" w:after="120"/>
              <w:ind w:left="152"/>
              <w:rPr>
                <w:bCs/>
                <w:sz w:val="27"/>
                <w:szCs w:val="27"/>
              </w:rPr>
            </w:pPr>
            <w:r w:rsidRPr="0068433D">
              <w:rPr>
                <w:sz w:val="27"/>
                <w:szCs w:val="27"/>
              </w:rPr>
              <w:t>4 kỳ, 4 xi lanh thẳng hàng, tăng áp</w:t>
            </w:r>
          </w:p>
        </w:tc>
      </w:tr>
      <w:tr w:rsidR="00520F93" w:rsidRPr="0068433D" w14:paraId="29F9E539" w14:textId="77777777" w:rsidTr="00301E24">
        <w:trPr>
          <w:trHeight w:val="20"/>
        </w:trPr>
        <w:tc>
          <w:tcPr>
            <w:tcW w:w="4394" w:type="dxa"/>
            <w:tcBorders>
              <w:top w:val="single" w:sz="4" w:space="0" w:color="auto"/>
              <w:left w:val="single" w:sz="4" w:space="0" w:color="auto"/>
              <w:bottom w:val="single" w:sz="4" w:space="0" w:color="auto"/>
              <w:right w:val="single" w:sz="4" w:space="0" w:color="auto"/>
            </w:tcBorders>
            <w:tcMar>
              <w:top w:w="30" w:type="dxa"/>
              <w:left w:w="120" w:type="dxa"/>
              <w:bottom w:w="30" w:type="dxa"/>
              <w:right w:w="120" w:type="dxa"/>
            </w:tcMar>
            <w:vAlign w:val="center"/>
          </w:tcPr>
          <w:p w14:paraId="035C9BD1" w14:textId="77777777" w:rsidR="00520F93" w:rsidRPr="0068433D" w:rsidRDefault="00520F93" w:rsidP="0068433D">
            <w:pPr>
              <w:spacing w:before="120" w:after="120"/>
              <w:ind w:left="152"/>
              <w:jc w:val="left"/>
              <w:rPr>
                <w:bCs/>
                <w:sz w:val="27"/>
                <w:szCs w:val="27"/>
              </w:rPr>
            </w:pPr>
            <w:r w:rsidRPr="0068433D">
              <w:rPr>
                <w:bCs/>
                <w:sz w:val="27"/>
                <w:szCs w:val="27"/>
              </w:rPr>
              <w:t>Công suất lớn nhất/tốc độ quay</w:t>
            </w:r>
          </w:p>
        </w:tc>
        <w:tc>
          <w:tcPr>
            <w:tcW w:w="4820" w:type="dxa"/>
            <w:tcBorders>
              <w:top w:val="single" w:sz="4" w:space="0" w:color="auto"/>
              <w:left w:val="single" w:sz="4" w:space="0" w:color="auto"/>
              <w:bottom w:val="single" w:sz="4" w:space="0" w:color="auto"/>
              <w:right w:val="single" w:sz="4" w:space="0" w:color="auto"/>
            </w:tcBorders>
            <w:tcMar>
              <w:top w:w="30" w:type="dxa"/>
              <w:left w:w="120" w:type="dxa"/>
              <w:bottom w:w="30" w:type="dxa"/>
              <w:right w:w="120" w:type="dxa"/>
            </w:tcMar>
            <w:vAlign w:val="center"/>
          </w:tcPr>
          <w:p w14:paraId="12D25454" w14:textId="77777777" w:rsidR="00520F93" w:rsidRPr="0068433D" w:rsidRDefault="00520F93" w:rsidP="0068433D">
            <w:pPr>
              <w:spacing w:before="120" w:after="120"/>
              <w:ind w:left="152"/>
              <w:rPr>
                <w:sz w:val="27"/>
                <w:szCs w:val="27"/>
              </w:rPr>
            </w:pPr>
            <w:r w:rsidRPr="0068433D">
              <w:rPr>
                <w:sz w:val="27"/>
                <w:szCs w:val="27"/>
              </w:rPr>
              <w:t>≥</w:t>
            </w:r>
            <w:r w:rsidRPr="0068433D">
              <w:rPr>
                <w:sz w:val="27"/>
                <w:szCs w:val="27"/>
                <w:lang w:val="vi-VN"/>
              </w:rPr>
              <w:t xml:space="preserve"> </w:t>
            </w:r>
            <w:r w:rsidRPr="0068433D">
              <w:rPr>
                <w:sz w:val="27"/>
                <w:szCs w:val="27"/>
              </w:rPr>
              <w:t>88</w:t>
            </w:r>
            <w:r w:rsidRPr="0068433D">
              <w:rPr>
                <w:bCs/>
                <w:sz w:val="27"/>
                <w:szCs w:val="27"/>
              </w:rPr>
              <w:t>kW / 2900v/ph</w:t>
            </w:r>
          </w:p>
        </w:tc>
      </w:tr>
      <w:tr w:rsidR="00520F93" w:rsidRPr="0068433D" w14:paraId="7FBFD07D" w14:textId="77777777" w:rsidTr="00301E24">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72DB72DA" w14:textId="77777777" w:rsidR="00520F93" w:rsidRPr="0068433D" w:rsidRDefault="00520F93" w:rsidP="0068433D">
            <w:pPr>
              <w:spacing w:before="120" w:after="120"/>
              <w:ind w:left="152"/>
              <w:jc w:val="left"/>
              <w:rPr>
                <w:bCs/>
                <w:spacing w:val="-4"/>
                <w:sz w:val="27"/>
                <w:szCs w:val="27"/>
              </w:rPr>
            </w:pPr>
            <w:r w:rsidRPr="0068433D">
              <w:rPr>
                <w:bCs/>
                <w:spacing w:val="-4"/>
                <w:sz w:val="27"/>
                <w:szCs w:val="27"/>
              </w:rPr>
              <w:t>Hệ thống lái</w:t>
            </w:r>
          </w:p>
        </w:tc>
        <w:tc>
          <w:tcPr>
            <w:tcW w:w="4820"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67D20968" w14:textId="77777777" w:rsidR="00520F93" w:rsidRPr="0068433D" w:rsidRDefault="00520F93" w:rsidP="0068433D">
            <w:pPr>
              <w:spacing w:before="120" w:after="120"/>
              <w:ind w:left="152"/>
              <w:rPr>
                <w:spacing w:val="-4"/>
                <w:sz w:val="27"/>
                <w:szCs w:val="27"/>
              </w:rPr>
            </w:pPr>
            <w:r w:rsidRPr="0068433D">
              <w:rPr>
                <w:spacing w:val="-4"/>
                <w:sz w:val="27"/>
                <w:szCs w:val="27"/>
              </w:rPr>
              <w:t>Trục vít - ê cu bi/Cơ khí có trợ lực thủy lực</w:t>
            </w:r>
          </w:p>
        </w:tc>
      </w:tr>
      <w:tr w:rsidR="00520F93" w:rsidRPr="0068433D" w14:paraId="37FF45F4" w14:textId="77777777" w:rsidTr="00301E24">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7CAE5952" w14:textId="77777777" w:rsidR="00520F93" w:rsidRPr="0068433D" w:rsidRDefault="00520F93" w:rsidP="0068433D">
            <w:pPr>
              <w:numPr>
                <w:ilvl w:val="0"/>
                <w:numId w:val="5"/>
              </w:numPr>
              <w:spacing w:before="120" w:after="120"/>
              <w:ind w:left="488" w:hanging="450"/>
              <w:jc w:val="left"/>
              <w:rPr>
                <w:b/>
                <w:sz w:val="27"/>
                <w:szCs w:val="27"/>
              </w:rPr>
            </w:pPr>
            <w:r w:rsidRPr="0068433D">
              <w:rPr>
                <w:b/>
                <w:sz w:val="27"/>
                <w:szCs w:val="27"/>
              </w:rPr>
              <w:t>Thùng xe</w:t>
            </w:r>
          </w:p>
        </w:tc>
        <w:tc>
          <w:tcPr>
            <w:tcW w:w="4820"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47A5A031" w14:textId="77777777" w:rsidR="00520F93" w:rsidRPr="0068433D" w:rsidRDefault="00520F93" w:rsidP="0068433D">
            <w:pPr>
              <w:spacing w:before="120" w:after="120"/>
              <w:ind w:left="152" w:hanging="3"/>
              <w:rPr>
                <w:sz w:val="27"/>
                <w:szCs w:val="27"/>
              </w:rPr>
            </w:pPr>
          </w:p>
        </w:tc>
      </w:tr>
      <w:tr w:rsidR="00520F93" w:rsidRPr="0068433D" w14:paraId="5D9D142C" w14:textId="77777777" w:rsidTr="00301E24">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572B666C" w14:textId="77777777" w:rsidR="00520F93" w:rsidRPr="0068433D" w:rsidRDefault="00520F93" w:rsidP="0068433D">
            <w:pPr>
              <w:spacing w:before="120" w:after="120"/>
              <w:ind w:left="152"/>
              <w:jc w:val="left"/>
              <w:rPr>
                <w:sz w:val="27"/>
                <w:szCs w:val="27"/>
              </w:rPr>
            </w:pPr>
            <w:r w:rsidRPr="0068433D">
              <w:rPr>
                <w:sz w:val="27"/>
                <w:szCs w:val="27"/>
              </w:rPr>
              <w:t>Đà dọc</w:t>
            </w:r>
          </w:p>
        </w:tc>
        <w:tc>
          <w:tcPr>
            <w:tcW w:w="4820"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370533B2" w14:textId="77777777" w:rsidR="00520F93" w:rsidRPr="0068433D" w:rsidRDefault="00520F93" w:rsidP="0068433D">
            <w:pPr>
              <w:spacing w:before="120" w:after="120"/>
              <w:ind w:left="152" w:hanging="3"/>
              <w:rPr>
                <w:bCs/>
                <w:sz w:val="27"/>
                <w:szCs w:val="27"/>
              </w:rPr>
            </w:pPr>
            <w:r w:rsidRPr="0068433D">
              <w:rPr>
                <w:bCs/>
                <w:sz w:val="27"/>
                <w:szCs w:val="27"/>
              </w:rPr>
              <w:t>≥ Sắt U120</w:t>
            </w:r>
          </w:p>
        </w:tc>
      </w:tr>
      <w:tr w:rsidR="00520F93" w:rsidRPr="0068433D" w14:paraId="2FA62951" w14:textId="77777777" w:rsidTr="00301E24">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6E1BB406" w14:textId="77777777" w:rsidR="00520F93" w:rsidRPr="0068433D" w:rsidRDefault="00520F93" w:rsidP="0068433D">
            <w:pPr>
              <w:spacing w:before="120" w:after="120"/>
              <w:ind w:left="152"/>
              <w:jc w:val="left"/>
              <w:rPr>
                <w:sz w:val="27"/>
                <w:szCs w:val="27"/>
                <w:lang w:val="nl-NL"/>
              </w:rPr>
            </w:pPr>
            <w:r w:rsidRPr="0068433D">
              <w:rPr>
                <w:sz w:val="27"/>
                <w:szCs w:val="27"/>
                <w:lang w:val="vi-VN"/>
              </w:rPr>
              <w:t>Số lượng đ</w:t>
            </w:r>
            <w:r w:rsidRPr="0068433D">
              <w:rPr>
                <w:sz w:val="27"/>
                <w:szCs w:val="27"/>
                <w:lang w:val="nl-NL"/>
              </w:rPr>
              <w:t>à ngang sắt U80</w:t>
            </w:r>
          </w:p>
        </w:tc>
        <w:tc>
          <w:tcPr>
            <w:tcW w:w="4820"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37D6346E" w14:textId="77777777" w:rsidR="00520F93" w:rsidRPr="0068433D" w:rsidRDefault="00520F93" w:rsidP="0068433D">
            <w:pPr>
              <w:spacing w:before="120" w:after="120"/>
              <w:ind w:left="152" w:hanging="3"/>
              <w:rPr>
                <w:bCs/>
                <w:sz w:val="27"/>
                <w:szCs w:val="27"/>
              </w:rPr>
            </w:pPr>
            <w:r w:rsidRPr="0068433D">
              <w:rPr>
                <w:bCs/>
                <w:sz w:val="27"/>
                <w:szCs w:val="27"/>
              </w:rPr>
              <w:t>≥ 13 cây</w:t>
            </w:r>
          </w:p>
        </w:tc>
      </w:tr>
      <w:tr w:rsidR="00520F93" w:rsidRPr="0068433D" w14:paraId="0BF69800" w14:textId="77777777" w:rsidTr="00301E24">
        <w:trPr>
          <w:trHeight w:val="170"/>
        </w:trPr>
        <w:tc>
          <w:tcPr>
            <w:tcW w:w="4394"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148BDB99" w14:textId="77777777" w:rsidR="00520F93" w:rsidRPr="0068433D" w:rsidRDefault="00520F93" w:rsidP="0068433D">
            <w:pPr>
              <w:spacing w:before="120" w:after="120"/>
              <w:ind w:left="152"/>
              <w:jc w:val="left"/>
              <w:rPr>
                <w:spacing w:val="-2"/>
                <w:sz w:val="27"/>
                <w:szCs w:val="27"/>
              </w:rPr>
            </w:pPr>
            <w:r w:rsidRPr="0068433D">
              <w:rPr>
                <w:spacing w:val="-2"/>
                <w:sz w:val="27"/>
                <w:szCs w:val="27"/>
                <w:lang w:val="vi-VN"/>
              </w:rPr>
              <w:t>Độ dày s</w:t>
            </w:r>
            <w:r w:rsidRPr="0068433D">
              <w:rPr>
                <w:spacing w:val="-2"/>
                <w:sz w:val="27"/>
                <w:szCs w:val="27"/>
              </w:rPr>
              <w:t xml:space="preserve">àn thùng bằng sắt lá me phẳng </w:t>
            </w:r>
          </w:p>
        </w:tc>
        <w:tc>
          <w:tcPr>
            <w:tcW w:w="4820"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547447E2" w14:textId="77777777" w:rsidR="00520F93" w:rsidRPr="0068433D" w:rsidRDefault="00520F93" w:rsidP="0068433D">
            <w:pPr>
              <w:spacing w:before="120" w:after="120"/>
              <w:ind w:left="152" w:hanging="3"/>
              <w:rPr>
                <w:bCs/>
                <w:sz w:val="27"/>
                <w:szCs w:val="27"/>
              </w:rPr>
            </w:pPr>
            <w:r w:rsidRPr="0068433D">
              <w:rPr>
                <w:bCs/>
                <w:sz w:val="27"/>
                <w:szCs w:val="27"/>
              </w:rPr>
              <w:t>≥ 3mm</w:t>
            </w:r>
          </w:p>
        </w:tc>
      </w:tr>
      <w:tr w:rsidR="00520F93" w:rsidRPr="0068433D" w14:paraId="7FB11B48" w14:textId="77777777" w:rsidTr="00301E24">
        <w:trPr>
          <w:trHeight w:val="170"/>
        </w:trPr>
        <w:tc>
          <w:tcPr>
            <w:tcW w:w="4394"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0E31E4E3" w14:textId="77777777" w:rsidR="00520F93" w:rsidRPr="0068433D" w:rsidRDefault="00520F93" w:rsidP="0068433D">
            <w:pPr>
              <w:spacing w:before="120" w:after="120"/>
              <w:ind w:left="152"/>
              <w:jc w:val="left"/>
              <w:rPr>
                <w:spacing w:val="-2"/>
                <w:sz w:val="27"/>
                <w:szCs w:val="27"/>
              </w:rPr>
            </w:pPr>
            <w:r w:rsidRPr="0068433D">
              <w:rPr>
                <w:spacing w:val="-2"/>
                <w:sz w:val="27"/>
                <w:szCs w:val="27"/>
                <w:lang w:val="vi-VN"/>
              </w:rPr>
              <w:t>Độ dày k</w:t>
            </w:r>
            <w:r w:rsidRPr="0068433D">
              <w:rPr>
                <w:spacing w:val="-2"/>
                <w:sz w:val="27"/>
                <w:szCs w:val="27"/>
              </w:rPr>
              <w:t xml:space="preserve">hung vách bửng bằng thép </w:t>
            </w:r>
          </w:p>
        </w:tc>
        <w:tc>
          <w:tcPr>
            <w:tcW w:w="4820"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2B268460" w14:textId="77777777" w:rsidR="00520F93" w:rsidRPr="0068433D" w:rsidRDefault="00520F93" w:rsidP="0068433D">
            <w:pPr>
              <w:spacing w:before="120" w:after="120"/>
              <w:ind w:left="152" w:hanging="3"/>
              <w:rPr>
                <w:bCs/>
                <w:sz w:val="27"/>
                <w:szCs w:val="27"/>
              </w:rPr>
            </w:pPr>
            <w:r w:rsidRPr="0068433D">
              <w:rPr>
                <w:bCs/>
                <w:sz w:val="27"/>
                <w:szCs w:val="27"/>
              </w:rPr>
              <w:t>≥ 1.2mm (chấn dập)</w:t>
            </w:r>
          </w:p>
        </w:tc>
      </w:tr>
      <w:tr w:rsidR="00520F93" w:rsidRPr="0068433D" w14:paraId="4E458D2F" w14:textId="77777777" w:rsidTr="00301E24">
        <w:trPr>
          <w:trHeight w:val="170"/>
        </w:trPr>
        <w:tc>
          <w:tcPr>
            <w:tcW w:w="4394"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48709324" w14:textId="77777777" w:rsidR="00520F93" w:rsidRPr="0068433D" w:rsidRDefault="00520F93" w:rsidP="0068433D">
            <w:pPr>
              <w:spacing w:before="120" w:after="120"/>
              <w:ind w:left="152"/>
              <w:jc w:val="left"/>
              <w:rPr>
                <w:spacing w:val="-2"/>
                <w:sz w:val="27"/>
                <w:szCs w:val="27"/>
              </w:rPr>
            </w:pPr>
            <w:r w:rsidRPr="0068433D">
              <w:rPr>
                <w:spacing w:val="-2"/>
                <w:sz w:val="27"/>
                <w:szCs w:val="27"/>
                <w:lang w:val="vi-VN"/>
              </w:rPr>
              <w:t>Độ dày t</w:t>
            </w:r>
            <w:r w:rsidRPr="0068433D">
              <w:rPr>
                <w:spacing w:val="-2"/>
                <w:sz w:val="27"/>
                <w:szCs w:val="27"/>
              </w:rPr>
              <w:t xml:space="preserve">rụ giữa, sau bằng thép U120 </w:t>
            </w:r>
          </w:p>
        </w:tc>
        <w:tc>
          <w:tcPr>
            <w:tcW w:w="4820"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21C99AD4" w14:textId="77777777" w:rsidR="00520F93" w:rsidRPr="0068433D" w:rsidRDefault="00520F93" w:rsidP="0068433D">
            <w:pPr>
              <w:spacing w:before="120" w:after="120"/>
              <w:ind w:left="152" w:hanging="3"/>
              <w:rPr>
                <w:bCs/>
                <w:sz w:val="27"/>
                <w:szCs w:val="27"/>
              </w:rPr>
            </w:pPr>
            <w:r w:rsidRPr="0068433D">
              <w:rPr>
                <w:bCs/>
                <w:sz w:val="27"/>
                <w:szCs w:val="27"/>
              </w:rPr>
              <w:t>≥ 5mm (có thể tháo lắp)</w:t>
            </w:r>
          </w:p>
        </w:tc>
      </w:tr>
      <w:tr w:rsidR="00520F93" w:rsidRPr="0068433D" w14:paraId="3D99CDF1" w14:textId="77777777" w:rsidTr="00301E24">
        <w:trPr>
          <w:trHeight w:val="170"/>
        </w:trPr>
        <w:tc>
          <w:tcPr>
            <w:tcW w:w="4394"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5D461991" w14:textId="77777777" w:rsidR="00520F93" w:rsidRPr="0068433D" w:rsidRDefault="00520F93" w:rsidP="0068433D">
            <w:pPr>
              <w:spacing w:before="120" w:after="120"/>
              <w:ind w:left="152"/>
              <w:jc w:val="left"/>
              <w:rPr>
                <w:sz w:val="27"/>
                <w:szCs w:val="27"/>
              </w:rPr>
            </w:pPr>
            <w:r w:rsidRPr="0068433D">
              <w:rPr>
                <w:sz w:val="27"/>
                <w:szCs w:val="27"/>
                <w:lang w:val="vi-VN"/>
              </w:rPr>
              <w:t>Độ dày t</w:t>
            </w:r>
            <w:r w:rsidRPr="0068433D">
              <w:rPr>
                <w:sz w:val="27"/>
                <w:szCs w:val="27"/>
              </w:rPr>
              <w:t xml:space="preserve">rụ trước bằng thép U100 </w:t>
            </w:r>
          </w:p>
        </w:tc>
        <w:tc>
          <w:tcPr>
            <w:tcW w:w="4820"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654FB32E" w14:textId="77777777" w:rsidR="00520F93" w:rsidRPr="0068433D" w:rsidRDefault="00520F93" w:rsidP="0068433D">
            <w:pPr>
              <w:spacing w:before="120" w:after="120"/>
              <w:ind w:left="152" w:hanging="3"/>
              <w:rPr>
                <w:bCs/>
                <w:sz w:val="27"/>
                <w:szCs w:val="27"/>
              </w:rPr>
            </w:pPr>
            <w:r w:rsidRPr="0068433D">
              <w:rPr>
                <w:bCs/>
                <w:sz w:val="27"/>
                <w:szCs w:val="27"/>
              </w:rPr>
              <w:t>≥ 5mm</w:t>
            </w:r>
          </w:p>
        </w:tc>
      </w:tr>
      <w:tr w:rsidR="00520F93" w:rsidRPr="0068433D" w14:paraId="0D1E5611" w14:textId="77777777" w:rsidTr="00301E24">
        <w:trPr>
          <w:trHeight w:val="170"/>
        </w:trPr>
        <w:tc>
          <w:tcPr>
            <w:tcW w:w="4394"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507E7569" w14:textId="77777777" w:rsidR="00520F93" w:rsidRPr="0068433D" w:rsidRDefault="00520F93" w:rsidP="0068433D">
            <w:pPr>
              <w:spacing w:before="120" w:after="120"/>
              <w:ind w:left="152"/>
              <w:jc w:val="left"/>
              <w:rPr>
                <w:sz w:val="27"/>
                <w:szCs w:val="27"/>
              </w:rPr>
            </w:pPr>
            <w:r w:rsidRPr="0068433D">
              <w:rPr>
                <w:sz w:val="27"/>
                <w:szCs w:val="27"/>
                <w:lang w:val="vi-VN"/>
              </w:rPr>
              <w:t>Độ dày v</w:t>
            </w:r>
            <w:r w:rsidRPr="0068433D">
              <w:rPr>
                <w:sz w:val="27"/>
                <w:szCs w:val="27"/>
              </w:rPr>
              <w:t xml:space="preserve">è thùng bằng inox 430 </w:t>
            </w:r>
          </w:p>
        </w:tc>
        <w:tc>
          <w:tcPr>
            <w:tcW w:w="4820"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1E6B1556" w14:textId="77777777" w:rsidR="00520F93" w:rsidRPr="0068433D" w:rsidRDefault="00520F93" w:rsidP="0068433D">
            <w:pPr>
              <w:spacing w:before="120" w:after="120"/>
              <w:ind w:left="152" w:hanging="3"/>
              <w:rPr>
                <w:bCs/>
                <w:sz w:val="27"/>
                <w:szCs w:val="27"/>
              </w:rPr>
            </w:pPr>
            <w:r w:rsidRPr="0068433D">
              <w:rPr>
                <w:bCs/>
                <w:sz w:val="27"/>
                <w:szCs w:val="27"/>
              </w:rPr>
              <w:t>≥ 0.8mm</w:t>
            </w:r>
          </w:p>
        </w:tc>
      </w:tr>
      <w:tr w:rsidR="00520F93" w:rsidRPr="0068433D" w14:paraId="77AEF450" w14:textId="77777777" w:rsidTr="00301E24">
        <w:trPr>
          <w:trHeight w:val="170"/>
        </w:trPr>
        <w:tc>
          <w:tcPr>
            <w:tcW w:w="4394"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5FD88B23" w14:textId="77777777" w:rsidR="00520F93" w:rsidRPr="0068433D" w:rsidRDefault="00520F93" w:rsidP="0068433D">
            <w:pPr>
              <w:spacing w:before="120" w:after="120"/>
              <w:ind w:left="152"/>
              <w:jc w:val="left"/>
              <w:rPr>
                <w:sz w:val="27"/>
                <w:szCs w:val="27"/>
              </w:rPr>
            </w:pPr>
            <w:r w:rsidRPr="0068433D">
              <w:rPr>
                <w:sz w:val="27"/>
                <w:szCs w:val="27"/>
              </w:rPr>
              <w:t>Cản hông bằng sắt hộp</w:t>
            </w:r>
          </w:p>
        </w:tc>
        <w:tc>
          <w:tcPr>
            <w:tcW w:w="4820"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115EAA10" w14:textId="77777777" w:rsidR="00520F93" w:rsidRPr="0068433D" w:rsidRDefault="00520F93" w:rsidP="0068433D">
            <w:pPr>
              <w:spacing w:before="120" w:after="120"/>
              <w:ind w:left="152" w:hanging="3"/>
              <w:rPr>
                <w:bCs/>
                <w:sz w:val="27"/>
                <w:szCs w:val="27"/>
              </w:rPr>
            </w:pPr>
            <w:r w:rsidRPr="0068433D">
              <w:rPr>
                <w:bCs/>
                <w:sz w:val="27"/>
                <w:szCs w:val="27"/>
              </w:rPr>
              <w:t>≥ 30 x 60 x 1.2mm</w:t>
            </w:r>
          </w:p>
        </w:tc>
      </w:tr>
      <w:tr w:rsidR="00520F93" w:rsidRPr="0068433D" w14:paraId="4B77F7C5" w14:textId="77777777" w:rsidTr="00301E24">
        <w:trPr>
          <w:trHeight w:val="20"/>
        </w:trPr>
        <w:tc>
          <w:tcPr>
            <w:tcW w:w="4394" w:type="dxa"/>
            <w:tcBorders>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0DDF8C5D" w14:textId="77777777" w:rsidR="00520F93" w:rsidRPr="0068433D" w:rsidRDefault="00520F93" w:rsidP="0068433D">
            <w:pPr>
              <w:numPr>
                <w:ilvl w:val="0"/>
                <w:numId w:val="5"/>
              </w:numPr>
              <w:spacing w:before="120" w:after="120"/>
              <w:ind w:left="488" w:hanging="450"/>
              <w:jc w:val="left"/>
              <w:rPr>
                <w:rStyle w:val="Strong"/>
                <w:sz w:val="27"/>
                <w:szCs w:val="27"/>
              </w:rPr>
            </w:pPr>
            <w:proofErr w:type="gramStart"/>
            <w:r w:rsidRPr="0068433D">
              <w:rPr>
                <w:rStyle w:val="Strong"/>
                <w:sz w:val="27"/>
                <w:szCs w:val="27"/>
              </w:rPr>
              <w:t>An</w:t>
            </w:r>
            <w:proofErr w:type="gramEnd"/>
            <w:r w:rsidRPr="0068433D">
              <w:rPr>
                <w:rStyle w:val="Strong"/>
                <w:sz w:val="27"/>
                <w:szCs w:val="27"/>
              </w:rPr>
              <w:t xml:space="preserve"> toàn</w:t>
            </w:r>
          </w:p>
        </w:tc>
        <w:tc>
          <w:tcPr>
            <w:tcW w:w="4820"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tcPr>
          <w:p w14:paraId="54188375" w14:textId="77777777" w:rsidR="00520F93" w:rsidRPr="0068433D" w:rsidRDefault="00520F93" w:rsidP="0068433D">
            <w:pPr>
              <w:spacing w:before="120" w:after="120"/>
              <w:ind w:firstLine="149"/>
              <w:rPr>
                <w:rStyle w:val="Strong"/>
                <w:b w:val="0"/>
                <w:sz w:val="27"/>
                <w:szCs w:val="27"/>
              </w:rPr>
            </w:pPr>
          </w:p>
        </w:tc>
      </w:tr>
      <w:tr w:rsidR="00520F93" w:rsidRPr="0068433D" w14:paraId="6897460F" w14:textId="77777777" w:rsidTr="00301E24">
        <w:trPr>
          <w:trHeight w:val="20"/>
        </w:trPr>
        <w:tc>
          <w:tcPr>
            <w:tcW w:w="4394" w:type="dxa"/>
            <w:tcBorders>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5469195B" w14:textId="77777777" w:rsidR="00520F93" w:rsidRPr="0068433D" w:rsidRDefault="00520F93" w:rsidP="0068433D">
            <w:pPr>
              <w:spacing w:before="120" w:after="120"/>
              <w:ind w:left="152"/>
              <w:jc w:val="left"/>
              <w:rPr>
                <w:b/>
                <w:bCs/>
                <w:sz w:val="27"/>
                <w:szCs w:val="27"/>
              </w:rPr>
            </w:pPr>
            <w:r w:rsidRPr="0068433D">
              <w:rPr>
                <w:sz w:val="27"/>
                <w:szCs w:val="27"/>
              </w:rPr>
              <w:t>Hệ thống phanh chính</w:t>
            </w:r>
          </w:p>
        </w:tc>
        <w:tc>
          <w:tcPr>
            <w:tcW w:w="4820"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5EFE9B43" w14:textId="77777777" w:rsidR="00520F93" w:rsidRPr="0068433D" w:rsidRDefault="00520F93" w:rsidP="0068433D">
            <w:pPr>
              <w:spacing w:before="120" w:after="120"/>
              <w:ind w:left="152"/>
              <w:jc w:val="left"/>
              <w:rPr>
                <w:bCs/>
                <w:sz w:val="27"/>
                <w:szCs w:val="27"/>
              </w:rPr>
            </w:pPr>
            <w:r w:rsidRPr="0068433D">
              <w:rPr>
                <w:sz w:val="27"/>
                <w:szCs w:val="27"/>
              </w:rPr>
              <w:t>Tang trống/ tang trống; Thủy lực, trợ lực chân không</w:t>
            </w:r>
          </w:p>
        </w:tc>
      </w:tr>
      <w:tr w:rsidR="00520F93" w:rsidRPr="0068433D" w14:paraId="17261E99" w14:textId="77777777" w:rsidTr="00301E24">
        <w:trPr>
          <w:trHeight w:val="20"/>
        </w:trPr>
        <w:tc>
          <w:tcPr>
            <w:tcW w:w="4394" w:type="dxa"/>
            <w:tcBorders>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0E679CCC" w14:textId="77777777" w:rsidR="00520F93" w:rsidRPr="0068433D" w:rsidRDefault="00520F93" w:rsidP="0068433D">
            <w:pPr>
              <w:spacing w:before="120" w:after="120"/>
              <w:ind w:left="152"/>
              <w:jc w:val="left"/>
              <w:rPr>
                <w:b/>
                <w:bCs/>
                <w:sz w:val="27"/>
                <w:szCs w:val="27"/>
              </w:rPr>
            </w:pPr>
            <w:r w:rsidRPr="0068433D">
              <w:rPr>
                <w:sz w:val="27"/>
                <w:szCs w:val="27"/>
              </w:rPr>
              <w:t>Hệ thống phanh đỗ xe</w:t>
            </w:r>
          </w:p>
        </w:tc>
        <w:tc>
          <w:tcPr>
            <w:tcW w:w="4820"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37F6EE70" w14:textId="77777777" w:rsidR="00520F93" w:rsidRPr="0068433D" w:rsidRDefault="00520F93" w:rsidP="0068433D">
            <w:pPr>
              <w:spacing w:before="120" w:after="120"/>
              <w:ind w:left="152"/>
              <w:jc w:val="left"/>
              <w:rPr>
                <w:bCs/>
                <w:sz w:val="27"/>
                <w:szCs w:val="27"/>
              </w:rPr>
            </w:pPr>
            <w:r w:rsidRPr="0068433D">
              <w:rPr>
                <w:sz w:val="27"/>
                <w:szCs w:val="27"/>
              </w:rPr>
              <w:t>Tang trống; trục thứ cấp hộp số; cơ khí</w:t>
            </w:r>
          </w:p>
        </w:tc>
      </w:tr>
      <w:tr w:rsidR="00520F93" w:rsidRPr="0068433D" w14:paraId="147353D5" w14:textId="77777777" w:rsidTr="00301E24">
        <w:trPr>
          <w:trHeight w:val="20"/>
        </w:trPr>
        <w:tc>
          <w:tcPr>
            <w:tcW w:w="4394" w:type="dxa"/>
            <w:shd w:val="clear" w:color="auto" w:fill="FFFFFF"/>
            <w:tcMar>
              <w:top w:w="30" w:type="dxa"/>
              <w:left w:w="120" w:type="dxa"/>
              <w:bottom w:w="30" w:type="dxa"/>
              <w:right w:w="120" w:type="dxa"/>
            </w:tcMar>
          </w:tcPr>
          <w:p w14:paraId="2C709A3E" w14:textId="77777777" w:rsidR="00520F93" w:rsidRPr="0068433D" w:rsidRDefault="00520F93" w:rsidP="0068433D">
            <w:pPr>
              <w:spacing w:before="120" w:after="120"/>
              <w:ind w:left="152"/>
              <w:rPr>
                <w:sz w:val="27"/>
                <w:szCs w:val="27"/>
              </w:rPr>
            </w:pPr>
            <w:r w:rsidRPr="0068433D">
              <w:rPr>
                <w:sz w:val="27"/>
                <w:szCs w:val="27"/>
              </w:rPr>
              <w:t>Tính năng an toàn</w:t>
            </w:r>
          </w:p>
        </w:tc>
        <w:tc>
          <w:tcPr>
            <w:tcW w:w="4820" w:type="dxa"/>
            <w:shd w:val="clear" w:color="auto" w:fill="FFFFFF"/>
            <w:tcMar>
              <w:top w:w="30" w:type="dxa"/>
              <w:left w:w="120" w:type="dxa"/>
              <w:bottom w:w="30" w:type="dxa"/>
              <w:right w:w="120" w:type="dxa"/>
            </w:tcMar>
            <w:vAlign w:val="center"/>
          </w:tcPr>
          <w:p w14:paraId="76D9FB03" w14:textId="77777777" w:rsidR="00520F93" w:rsidRPr="0068433D" w:rsidRDefault="00520F93" w:rsidP="0068433D">
            <w:pPr>
              <w:numPr>
                <w:ilvl w:val="0"/>
                <w:numId w:val="3"/>
              </w:numPr>
              <w:shd w:val="clear" w:color="auto" w:fill="FFFFFF"/>
              <w:tabs>
                <w:tab w:val="left" w:pos="442"/>
              </w:tabs>
              <w:spacing w:before="120" w:after="120"/>
              <w:ind w:left="590"/>
              <w:rPr>
                <w:sz w:val="27"/>
                <w:szCs w:val="27"/>
              </w:rPr>
            </w:pPr>
            <w:r w:rsidRPr="0068433D">
              <w:rPr>
                <w:sz w:val="27"/>
                <w:szCs w:val="27"/>
              </w:rPr>
              <w:t>Vận hành an toàn</w:t>
            </w:r>
          </w:p>
          <w:p w14:paraId="237F8EAA" w14:textId="77777777" w:rsidR="00520F93" w:rsidRPr="0068433D" w:rsidRDefault="00520F93" w:rsidP="0068433D">
            <w:pPr>
              <w:numPr>
                <w:ilvl w:val="0"/>
                <w:numId w:val="3"/>
              </w:numPr>
              <w:shd w:val="clear" w:color="auto" w:fill="FFFFFF"/>
              <w:tabs>
                <w:tab w:val="left" w:pos="442"/>
              </w:tabs>
              <w:spacing w:before="120" w:after="120"/>
              <w:ind w:left="442" w:hanging="212"/>
              <w:rPr>
                <w:sz w:val="27"/>
                <w:szCs w:val="27"/>
              </w:rPr>
            </w:pPr>
            <w:r w:rsidRPr="0068433D">
              <w:rPr>
                <w:sz w:val="27"/>
                <w:szCs w:val="27"/>
                <w:shd w:val="clear" w:color="auto" w:fill="FFFFFF"/>
              </w:rPr>
              <w:t>Không gian ngồi thoáng mát, gần gũi thiên nhiên</w:t>
            </w:r>
          </w:p>
          <w:p w14:paraId="6F90CAE0" w14:textId="77777777" w:rsidR="00520F93" w:rsidRPr="0068433D" w:rsidRDefault="00520F93" w:rsidP="0068433D">
            <w:pPr>
              <w:numPr>
                <w:ilvl w:val="0"/>
                <w:numId w:val="3"/>
              </w:numPr>
              <w:shd w:val="clear" w:color="auto" w:fill="FFFFFF"/>
              <w:tabs>
                <w:tab w:val="left" w:pos="442"/>
              </w:tabs>
              <w:spacing w:before="120" w:after="120"/>
              <w:ind w:left="442" w:hanging="212"/>
              <w:rPr>
                <w:sz w:val="27"/>
                <w:szCs w:val="27"/>
                <w:shd w:val="clear" w:color="auto" w:fill="FFFFFF"/>
              </w:rPr>
            </w:pPr>
            <w:r w:rsidRPr="0068433D">
              <w:rPr>
                <w:sz w:val="27"/>
                <w:szCs w:val="27"/>
                <w:shd w:val="clear" w:color="auto" w:fill="FFFFFF"/>
              </w:rPr>
              <w:t xml:space="preserve">Van </w:t>
            </w:r>
            <w:proofErr w:type="gramStart"/>
            <w:r w:rsidRPr="0068433D">
              <w:rPr>
                <w:sz w:val="27"/>
                <w:szCs w:val="27"/>
                <w:shd w:val="clear" w:color="auto" w:fill="FFFFFF"/>
              </w:rPr>
              <w:t>an</w:t>
            </w:r>
            <w:proofErr w:type="gramEnd"/>
            <w:r w:rsidRPr="0068433D">
              <w:rPr>
                <w:sz w:val="27"/>
                <w:szCs w:val="27"/>
                <w:shd w:val="clear" w:color="auto" w:fill="FFFFFF"/>
              </w:rPr>
              <w:t xml:space="preserve"> toàn chống tụt cần</w:t>
            </w:r>
          </w:p>
          <w:p w14:paraId="20C3D948" w14:textId="77777777" w:rsidR="00520F93" w:rsidRPr="0068433D" w:rsidRDefault="00520F93" w:rsidP="0068433D">
            <w:pPr>
              <w:numPr>
                <w:ilvl w:val="0"/>
                <w:numId w:val="3"/>
              </w:numPr>
              <w:shd w:val="clear" w:color="auto" w:fill="FFFFFF"/>
              <w:tabs>
                <w:tab w:val="left" w:pos="442"/>
              </w:tabs>
              <w:spacing w:before="120" w:after="120"/>
              <w:ind w:left="442" w:hanging="212"/>
              <w:rPr>
                <w:sz w:val="27"/>
                <w:szCs w:val="27"/>
              </w:rPr>
            </w:pPr>
            <w:r w:rsidRPr="0068433D">
              <w:rPr>
                <w:sz w:val="27"/>
                <w:szCs w:val="27"/>
                <w:shd w:val="clear" w:color="auto" w:fill="FFFFFF"/>
              </w:rPr>
              <w:t>Cabin ngồi rộng, thoáng mát, đảm bảo tầm nhìn tốt</w:t>
            </w:r>
          </w:p>
        </w:tc>
      </w:tr>
      <w:tr w:rsidR="00520F93" w:rsidRPr="0068433D" w14:paraId="3D476C02" w14:textId="77777777" w:rsidTr="00301E24">
        <w:trPr>
          <w:trHeight w:val="20"/>
        </w:trPr>
        <w:tc>
          <w:tcPr>
            <w:tcW w:w="4394" w:type="dxa"/>
            <w:shd w:val="clear" w:color="auto" w:fill="FFFFFF"/>
            <w:tcMar>
              <w:top w:w="30" w:type="dxa"/>
              <w:left w:w="120" w:type="dxa"/>
              <w:bottom w:w="30" w:type="dxa"/>
              <w:right w:w="120" w:type="dxa"/>
            </w:tcMar>
            <w:vAlign w:val="center"/>
          </w:tcPr>
          <w:p w14:paraId="2763E075" w14:textId="77777777" w:rsidR="00520F93" w:rsidRPr="0068433D" w:rsidRDefault="00520F93" w:rsidP="0068433D">
            <w:pPr>
              <w:numPr>
                <w:ilvl w:val="0"/>
                <w:numId w:val="5"/>
              </w:numPr>
              <w:spacing w:before="120" w:after="120"/>
              <w:ind w:left="488" w:hanging="450"/>
              <w:jc w:val="left"/>
              <w:rPr>
                <w:b/>
                <w:sz w:val="27"/>
                <w:szCs w:val="27"/>
              </w:rPr>
            </w:pPr>
            <w:r w:rsidRPr="0068433D">
              <w:rPr>
                <w:b/>
                <w:sz w:val="27"/>
                <w:szCs w:val="27"/>
              </w:rPr>
              <w:lastRenderedPageBreak/>
              <w:t>Các yêu cầu khác</w:t>
            </w:r>
          </w:p>
        </w:tc>
        <w:tc>
          <w:tcPr>
            <w:tcW w:w="4820" w:type="dxa"/>
            <w:shd w:val="clear" w:color="auto" w:fill="FFFFFF"/>
            <w:vAlign w:val="center"/>
          </w:tcPr>
          <w:p w14:paraId="3DA6A652" w14:textId="77777777" w:rsidR="00520F93" w:rsidRPr="0068433D" w:rsidRDefault="00520F93" w:rsidP="0068433D">
            <w:pPr>
              <w:spacing w:before="120" w:after="120"/>
              <w:ind w:left="152"/>
              <w:jc w:val="left"/>
              <w:rPr>
                <w:b/>
                <w:sz w:val="27"/>
                <w:szCs w:val="27"/>
              </w:rPr>
            </w:pPr>
          </w:p>
        </w:tc>
      </w:tr>
      <w:tr w:rsidR="00520F93" w:rsidRPr="0068433D" w14:paraId="004945CB" w14:textId="77777777" w:rsidTr="00301E24">
        <w:trPr>
          <w:trHeight w:val="20"/>
        </w:trPr>
        <w:tc>
          <w:tcPr>
            <w:tcW w:w="4394" w:type="dxa"/>
            <w:shd w:val="clear" w:color="auto" w:fill="FFFFFF"/>
            <w:tcMar>
              <w:top w:w="30" w:type="dxa"/>
              <w:left w:w="120" w:type="dxa"/>
              <w:bottom w:w="30" w:type="dxa"/>
              <w:right w:w="120" w:type="dxa"/>
            </w:tcMar>
          </w:tcPr>
          <w:p w14:paraId="780768DB" w14:textId="77777777" w:rsidR="00520F93" w:rsidRPr="0068433D" w:rsidRDefault="00520F93" w:rsidP="0068433D">
            <w:pPr>
              <w:spacing w:before="120" w:after="120"/>
              <w:ind w:left="152"/>
              <w:rPr>
                <w:sz w:val="27"/>
                <w:szCs w:val="27"/>
              </w:rPr>
            </w:pPr>
          </w:p>
        </w:tc>
        <w:tc>
          <w:tcPr>
            <w:tcW w:w="4820" w:type="dxa"/>
            <w:tcMar>
              <w:top w:w="30" w:type="dxa"/>
              <w:left w:w="120" w:type="dxa"/>
              <w:bottom w:w="30" w:type="dxa"/>
              <w:right w:w="120" w:type="dxa"/>
            </w:tcMar>
            <w:vAlign w:val="center"/>
          </w:tcPr>
          <w:p w14:paraId="4F4E9B7C" w14:textId="77777777" w:rsidR="00520F93" w:rsidRPr="0068433D" w:rsidRDefault="00520F93" w:rsidP="0068433D">
            <w:pPr>
              <w:numPr>
                <w:ilvl w:val="0"/>
                <w:numId w:val="1"/>
              </w:numPr>
              <w:shd w:val="clear" w:color="auto" w:fill="FFFFFF"/>
              <w:tabs>
                <w:tab w:val="clear" w:pos="720"/>
                <w:tab w:val="left" w:pos="442"/>
              </w:tabs>
              <w:spacing w:before="120" w:after="120"/>
              <w:ind w:left="442" w:hanging="283"/>
              <w:rPr>
                <w:sz w:val="27"/>
                <w:szCs w:val="27"/>
              </w:rPr>
            </w:pPr>
            <w:r w:rsidRPr="0068433D">
              <w:rPr>
                <w:sz w:val="27"/>
                <w:szCs w:val="27"/>
              </w:rPr>
              <w:t xml:space="preserve"> Giấy chứng nhận chất lượng an toàn kỹ thuật và bảo vệ môi trường.</w:t>
            </w:r>
          </w:p>
          <w:p w14:paraId="15AFBCB1" w14:textId="77777777" w:rsidR="00520F93" w:rsidRPr="0068433D" w:rsidRDefault="00520F93" w:rsidP="0068433D">
            <w:pPr>
              <w:numPr>
                <w:ilvl w:val="0"/>
                <w:numId w:val="1"/>
              </w:numPr>
              <w:shd w:val="clear" w:color="auto" w:fill="FFFFFF"/>
              <w:tabs>
                <w:tab w:val="clear" w:pos="720"/>
                <w:tab w:val="left" w:pos="442"/>
              </w:tabs>
              <w:spacing w:before="120" w:after="120"/>
              <w:ind w:left="442" w:hanging="283"/>
              <w:rPr>
                <w:sz w:val="27"/>
                <w:szCs w:val="27"/>
              </w:rPr>
            </w:pPr>
            <w:r w:rsidRPr="0068433D">
              <w:rPr>
                <w:sz w:val="27"/>
                <w:szCs w:val="27"/>
              </w:rPr>
              <w:t>Đối với xe nhập khẩu có giấy chứng nhận xuất xứ hàng hóa (CO), cấp bởi cơ quan có thẩm quyền của nước xuất khẩu cho hàng hóa xuất khẩu được sản xuất tại nước đó.</w:t>
            </w:r>
          </w:p>
          <w:p w14:paraId="11E68136" w14:textId="77777777" w:rsidR="00520F93" w:rsidRPr="0068433D" w:rsidRDefault="00520F93" w:rsidP="0068433D">
            <w:pPr>
              <w:numPr>
                <w:ilvl w:val="0"/>
                <w:numId w:val="1"/>
              </w:numPr>
              <w:shd w:val="clear" w:color="auto" w:fill="FFFFFF"/>
              <w:tabs>
                <w:tab w:val="clear" w:pos="720"/>
                <w:tab w:val="left" w:pos="442"/>
              </w:tabs>
              <w:spacing w:before="120" w:after="120"/>
              <w:ind w:left="442" w:hanging="283"/>
              <w:rPr>
                <w:spacing w:val="-4"/>
                <w:sz w:val="27"/>
                <w:szCs w:val="27"/>
              </w:rPr>
            </w:pPr>
            <w:r w:rsidRPr="0068433D">
              <w:rPr>
                <w:sz w:val="27"/>
                <w:szCs w:val="27"/>
              </w:rPr>
              <w:t xml:space="preserve">Đối với xe sản xuất, lắp ráp trong nước </w:t>
            </w:r>
            <w:r w:rsidRPr="0068433D">
              <w:rPr>
                <w:spacing w:val="-4"/>
                <w:sz w:val="27"/>
                <w:szCs w:val="27"/>
              </w:rPr>
              <w:t>thì có giấy chứng nhận xuất xưởng.</w:t>
            </w:r>
          </w:p>
          <w:p w14:paraId="52F79CDA" w14:textId="77777777" w:rsidR="00520F93" w:rsidRPr="0068433D" w:rsidRDefault="00520F93" w:rsidP="0068433D">
            <w:pPr>
              <w:numPr>
                <w:ilvl w:val="0"/>
                <w:numId w:val="1"/>
              </w:numPr>
              <w:shd w:val="clear" w:color="auto" w:fill="FFFFFF"/>
              <w:tabs>
                <w:tab w:val="clear" w:pos="720"/>
                <w:tab w:val="left" w:pos="442"/>
              </w:tabs>
              <w:spacing w:before="120" w:after="120"/>
              <w:ind w:left="448"/>
              <w:rPr>
                <w:spacing w:val="-2"/>
                <w:sz w:val="27"/>
                <w:szCs w:val="27"/>
              </w:rPr>
            </w:pPr>
            <w:r w:rsidRPr="0068433D">
              <w:rPr>
                <w:spacing w:val="-4"/>
                <w:sz w:val="27"/>
                <w:szCs w:val="27"/>
                <w:lang w:val="vi-VN"/>
              </w:rPr>
              <w:t xml:space="preserve">Có </w:t>
            </w:r>
            <w:r w:rsidRPr="0068433D">
              <w:rPr>
                <w:spacing w:val="-4"/>
                <w:sz w:val="27"/>
                <w:szCs w:val="27"/>
              </w:rPr>
              <w:t>giấy chứng nhận chất lượng hàng hóa (CQ) phù hợp với tiêu chuẩn của nước sản xuất hoặc các tiêu chuẩn quốc tế.</w:t>
            </w:r>
          </w:p>
        </w:tc>
      </w:tr>
      <w:tr w:rsidR="00520F93" w:rsidRPr="0068433D" w14:paraId="6DE80F4F" w14:textId="77777777" w:rsidTr="00301E24">
        <w:trPr>
          <w:trHeight w:val="20"/>
        </w:trPr>
        <w:tc>
          <w:tcPr>
            <w:tcW w:w="4394" w:type="dxa"/>
            <w:shd w:val="clear" w:color="auto" w:fill="FFFFFF"/>
            <w:tcMar>
              <w:top w:w="30" w:type="dxa"/>
              <w:left w:w="120" w:type="dxa"/>
              <w:bottom w:w="30" w:type="dxa"/>
              <w:right w:w="120" w:type="dxa"/>
            </w:tcMar>
          </w:tcPr>
          <w:p w14:paraId="1607341F" w14:textId="77777777" w:rsidR="00520F93" w:rsidRPr="0068433D" w:rsidRDefault="00520F93" w:rsidP="0068433D">
            <w:pPr>
              <w:numPr>
                <w:ilvl w:val="0"/>
                <w:numId w:val="5"/>
              </w:numPr>
              <w:spacing w:before="120" w:after="120"/>
              <w:ind w:left="488" w:hanging="540"/>
              <w:jc w:val="left"/>
              <w:rPr>
                <w:b/>
                <w:sz w:val="27"/>
                <w:szCs w:val="27"/>
              </w:rPr>
            </w:pPr>
            <w:r w:rsidRPr="0068433D">
              <w:rPr>
                <w:b/>
                <w:color w:val="000000"/>
                <w:sz w:val="27"/>
                <w:szCs w:val="27"/>
                <w:shd w:val="clear" w:color="auto" w:fill="FFFFFF"/>
              </w:rPr>
              <w:t>Các chi phí khác</w:t>
            </w:r>
          </w:p>
        </w:tc>
        <w:tc>
          <w:tcPr>
            <w:tcW w:w="4820" w:type="dxa"/>
            <w:tcMar>
              <w:top w:w="30" w:type="dxa"/>
              <w:left w:w="120" w:type="dxa"/>
              <w:bottom w:w="30" w:type="dxa"/>
              <w:right w:w="120" w:type="dxa"/>
            </w:tcMar>
            <w:vAlign w:val="center"/>
          </w:tcPr>
          <w:p w14:paraId="2D6745A8" w14:textId="77777777" w:rsidR="00520F93" w:rsidRPr="0068433D" w:rsidRDefault="00520F93" w:rsidP="0068433D">
            <w:pPr>
              <w:shd w:val="clear" w:color="auto" w:fill="FFFFFF"/>
              <w:tabs>
                <w:tab w:val="left" w:pos="442"/>
              </w:tabs>
              <w:spacing w:before="120" w:after="120"/>
              <w:rPr>
                <w:b/>
                <w:sz w:val="27"/>
                <w:szCs w:val="27"/>
              </w:rPr>
            </w:pPr>
          </w:p>
        </w:tc>
      </w:tr>
      <w:tr w:rsidR="00520F93" w:rsidRPr="0068433D" w14:paraId="4F637735" w14:textId="77777777" w:rsidTr="00301E24">
        <w:trPr>
          <w:trHeight w:val="584"/>
        </w:trPr>
        <w:tc>
          <w:tcPr>
            <w:tcW w:w="4394" w:type="dxa"/>
            <w:shd w:val="clear" w:color="auto" w:fill="FFFFFF"/>
            <w:tcMar>
              <w:top w:w="30" w:type="dxa"/>
              <w:left w:w="120" w:type="dxa"/>
              <w:bottom w:w="30" w:type="dxa"/>
              <w:right w:w="120" w:type="dxa"/>
            </w:tcMar>
          </w:tcPr>
          <w:p w14:paraId="7AA02E79" w14:textId="77777777" w:rsidR="00520F93" w:rsidRPr="0068433D" w:rsidRDefault="00520F93" w:rsidP="0068433D">
            <w:pPr>
              <w:spacing w:before="120" w:after="120"/>
              <w:jc w:val="left"/>
              <w:rPr>
                <w:b/>
                <w:sz w:val="27"/>
                <w:szCs w:val="27"/>
              </w:rPr>
            </w:pPr>
          </w:p>
        </w:tc>
        <w:tc>
          <w:tcPr>
            <w:tcW w:w="4820" w:type="dxa"/>
            <w:tcMar>
              <w:top w:w="30" w:type="dxa"/>
              <w:left w:w="120" w:type="dxa"/>
              <w:bottom w:w="30" w:type="dxa"/>
              <w:right w:w="120" w:type="dxa"/>
            </w:tcMar>
          </w:tcPr>
          <w:p w14:paraId="6E23E3FF" w14:textId="77777777" w:rsidR="00520F93" w:rsidRPr="0068433D" w:rsidRDefault="00520F93" w:rsidP="0068433D">
            <w:pPr>
              <w:numPr>
                <w:ilvl w:val="0"/>
                <w:numId w:val="1"/>
              </w:numPr>
              <w:shd w:val="clear" w:color="auto" w:fill="FFFFFF"/>
              <w:tabs>
                <w:tab w:val="clear" w:pos="720"/>
                <w:tab w:val="left" w:pos="442"/>
              </w:tabs>
              <w:spacing w:before="120" w:after="120"/>
              <w:ind w:left="448"/>
              <w:rPr>
                <w:sz w:val="27"/>
                <w:szCs w:val="27"/>
                <w:lang w:val="vi-VN"/>
              </w:rPr>
            </w:pPr>
            <w:r w:rsidRPr="0068433D">
              <w:rPr>
                <w:sz w:val="27"/>
                <w:szCs w:val="27"/>
                <w:lang w:val="vi-VN"/>
              </w:rPr>
              <w:t>Phí đăng ký và cấp biển số xe (Tp. Hồ Chí Minh);</w:t>
            </w:r>
          </w:p>
          <w:p w14:paraId="71EE9A35" w14:textId="77777777" w:rsidR="00520F93" w:rsidRPr="0068433D" w:rsidRDefault="00520F93" w:rsidP="0068433D">
            <w:pPr>
              <w:numPr>
                <w:ilvl w:val="0"/>
                <w:numId w:val="1"/>
              </w:numPr>
              <w:shd w:val="clear" w:color="auto" w:fill="FFFFFF"/>
              <w:tabs>
                <w:tab w:val="clear" w:pos="720"/>
                <w:tab w:val="left" w:pos="442"/>
              </w:tabs>
              <w:spacing w:before="120" w:after="120"/>
              <w:ind w:left="448"/>
              <w:rPr>
                <w:sz w:val="27"/>
                <w:szCs w:val="27"/>
                <w:lang w:val="vi-VN"/>
              </w:rPr>
            </w:pPr>
            <w:r w:rsidRPr="0068433D">
              <w:rPr>
                <w:sz w:val="27"/>
                <w:szCs w:val="27"/>
                <w:lang w:val="vi-VN"/>
              </w:rPr>
              <w:t>Thuế trước bạ;</w:t>
            </w:r>
          </w:p>
          <w:p w14:paraId="699EC4BC" w14:textId="77777777" w:rsidR="00520F93" w:rsidRPr="0068433D" w:rsidRDefault="00520F93" w:rsidP="0068433D">
            <w:pPr>
              <w:numPr>
                <w:ilvl w:val="0"/>
                <w:numId w:val="1"/>
              </w:numPr>
              <w:shd w:val="clear" w:color="auto" w:fill="FFFFFF"/>
              <w:tabs>
                <w:tab w:val="clear" w:pos="720"/>
                <w:tab w:val="left" w:pos="442"/>
              </w:tabs>
              <w:spacing w:before="120" w:after="120"/>
              <w:ind w:left="448"/>
              <w:rPr>
                <w:sz w:val="27"/>
                <w:szCs w:val="27"/>
                <w:lang w:val="vi-VN"/>
              </w:rPr>
            </w:pPr>
            <w:r w:rsidRPr="0068433D">
              <w:rPr>
                <w:sz w:val="27"/>
                <w:szCs w:val="27"/>
                <w:lang w:val="vi-VN"/>
              </w:rPr>
              <w:t>Phí đăng kiểm xe;</w:t>
            </w:r>
          </w:p>
          <w:p w14:paraId="0AEE4647" w14:textId="77777777" w:rsidR="00520F93" w:rsidRPr="0068433D" w:rsidRDefault="00520F93" w:rsidP="0068433D">
            <w:pPr>
              <w:numPr>
                <w:ilvl w:val="0"/>
                <w:numId w:val="1"/>
              </w:numPr>
              <w:shd w:val="clear" w:color="auto" w:fill="FFFFFF"/>
              <w:tabs>
                <w:tab w:val="clear" w:pos="720"/>
                <w:tab w:val="left" w:pos="442"/>
              </w:tabs>
              <w:spacing w:before="120" w:after="120"/>
              <w:ind w:left="448"/>
              <w:rPr>
                <w:sz w:val="27"/>
                <w:szCs w:val="27"/>
                <w:lang w:val="vi-VN"/>
              </w:rPr>
            </w:pPr>
            <w:r w:rsidRPr="0068433D">
              <w:rPr>
                <w:sz w:val="27"/>
                <w:szCs w:val="27"/>
                <w:lang w:val="vi-VN"/>
              </w:rPr>
              <w:t>Bảo hiểm dân sự bắt buộc;</w:t>
            </w:r>
          </w:p>
          <w:p w14:paraId="720ACD6F" w14:textId="77777777" w:rsidR="00520F93" w:rsidRPr="0068433D" w:rsidRDefault="00520F93" w:rsidP="0068433D">
            <w:pPr>
              <w:numPr>
                <w:ilvl w:val="0"/>
                <w:numId w:val="1"/>
              </w:numPr>
              <w:shd w:val="clear" w:color="auto" w:fill="FFFFFF"/>
              <w:tabs>
                <w:tab w:val="clear" w:pos="720"/>
                <w:tab w:val="left" w:pos="442"/>
              </w:tabs>
              <w:spacing w:before="120" w:after="120"/>
              <w:ind w:left="448"/>
              <w:rPr>
                <w:sz w:val="27"/>
                <w:szCs w:val="27"/>
                <w:lang w:val="vi-VN"/>
              </w:rPr>
            </w:pPr>
            <w:r w:rsidRPr="0068433D">
              <w:rPr>
                <w:sz w:val="27"/>
                <w:szCs w:val="27"/>
                <w:lang w:val="vi-VN"/>
              </w:rPr>
              <w:t>Phí sử dụng đường bộ</w:t>
            </w:r>
            <w:r w:rsidRPr="0068433D">
              <w:rPr>
                <w:sz w:val="27"/>
                <w:szCs w:val="27"/>
              </w:rPr>
              <w:t>;</w:t>
            </w:r>
          </w:p>
          <w:p w14:paraId="23780BA5" w14:textId="77777777" w:rsidR="00520F93" w:rsidRPr="0068433D" w:rsidRDefault="00520F93" w:rsidP="0068433D">
            <w:pPr>
              <w:numPr>
                <w:ilvl w:val="0"/>
                <w:numId w:val="1"/>
              </w:numPr>
              <w:shd w:val="clear" w:color="auto" w:fill="FFFFFF"/>
              <w:tabs>
                <w:tab w:val="clear" w:pos="720"/>
                <w:tab w:val="left" w:pos="442"/>
              </w:tabs>
              <w:spacing w:before="120" w:after="120"/>
              <w:ind w:left="448"/>
              <w:rPr>
                <w:sz w:val="27"/>
                <w:szCs w:val="27"/>
                <w:lang w:val="vi-VN"/>
              </w:rPr>
            </w:pPr>
            <w:r w:rsidRPr="0068433D">
              <w:rPr>
                <w:sz w:val="27"/>
                <w:szCs w:val="27"/>
              </w:rPr>
              <w:t>Phí dịch vụ đăng ký xe</w:t>
            </w:r>
            <w:r w:rsidRPr="0068433D">
              <w:rPr>
                <w:sz w:val="27"/>
                <w:szCs w:val="27"/>
                <w:lang w:val="vi-VN"/>
              </w:rPr>
              <w:t>.</w:t>
            </w:r>
          </w:p>
        </w:tc>
      </w:tr>
    </w:tbl>
    <w:p w14:paraId="35E103EC" w14:textId="77777777" w:rsidR="00520F93" w:rsidRPr="00520F93" w:rsidRDefault="00520F93" w:rsidP="00520F93">
      <w:pPr>
        <w:tabs>
          <w:tab w:val="left" w:pos="851"/>
        </w:tabs>
        <w:spacing w:before="120" w:after="120"/>
        <w:ind w:left="709"/>
        <w:rPr>
          <w:spacing w:val="-4"/>
          <w:sz w:val="28"/>
          <w:szCs w:val="28"/>
          <w:lang w:val="vi-VN"/>
        </w:rPr>
      </w:pPr>
      <w:r w:rsidRPr="00520F93">
        <w:rPr>
          <w:b/>
          <w:i/>
          <w:sz w:val="28"/>
          <w:szCs w:val="28"/>
          <w:lang w:val="vi-VN"/>
        </w:rPr>
        <w:t xml:space="preserve">b) Tiến độ giao xe: </w:t>
      </w:r>
      <w:r w:rsidRPr="00520F93">
        <w:rPr>
          <w:spacing w:val="-4"/>
          <w:sz w:val="28"/>
          <w:szCs w:val="28"/>
          <w:lang w:val="vi-VN"/>
        </w:rPr>
        <w:t xml:space="preserve">Thời gian giao xe dự kiến: Trong vòng </w:t>
      </w:r>
      <w:r w:rsidRPr="00520F93">
        <w:rPr>
          <w:spacing w:val="-4"/>
          <w:sz w:val="28"/>
          <w:szCs w:val="28"/>
        </w:rPr>
        <w:t>3</w:t>
      </w:r>
      <w:r w:rsidRPr="00520F93">
        <w:rPr>
          <w:spacing w:val="-4"/>
          <w:sz w:val="28"/>
          <w:szCs w:val="28"/>
          <w:lang w:val="vi-VN"/>
        </w:rPr>
        <w:t>0 ngày sau khi ký hợp đồng.</w:t>
      </w:r>
    </w:p>
    <w:p w14:paraId="14603C25" w14:textId="77777777" w:rsidR="00520F93" w:rsidRPr="00520F93" w:rsidRDefault="00520F93" w:rsidP="00520F93">
      <w:pPr>
        <w:tabs>
          <w:tab w:val="left" w:pos="851"/>
        </w:tabs>
        <w:spacing w:before="120" w:after="120"/>
        <w:ind w:left="709"/>
        <w:rPr>
          <w:spacing w:val="-4"/>
          <w:sz w:val="28"/>
          <w:szCs w:val="28"/>
          <w:lang w:val="vi-VN"/>
        </w:rPr>
      </w:pPr>
      <w:r w:rsidRPr="00520F93">
        <w:rPr>
          <w:b/>
          <w:i/>
          <w:sz w:val="28"/>
          <w:szCs w:val="28"/>
          <w:lang w:val="vi-VN"/>
        </w:rPr>
        <w:t>c) Địa điểm giao xe:</w:t>
      </w:r>
      <w:r w:rsidRPr="00520F93">
        <w:rPr>
          <w:spacing w:val="-4"/>
          <w:sz w:val="28"/>
          <w:szCs w:val="28"/>
          <w:lang w:val="vi-VN"/>
        </w:rPr>
        <w:t xml:space="preserve"> Tại Ban Quản lý Dự án Điện, Khu công nghiệp Ông Kèo, ấp 3, xã Đại Phước, tỉnh Đồng Nai.</w:t>
      </w:r>
    </w:p>
    <w:p w14:paraId="4AF00EE3" w14:textId="77777777" w:rsidR="00520F93" w:rsidRPr="00520F93" w:rsidRDefault="00520F93" w:rsidP="00520F93">
      <w:pPr>
        <w:pStyle w:val="SectionVIHeader"/>
        <w:spacing w:after="120" w:line="264" w:lineRule="auto"/>
        <w:ind w:firstLine="709"/>
        <w:jc w:val="left"/>
        <w:rPr>
          <w:sz w:val="28"/>
          <w:szCs w:val="28"/>
          <w:lang w:val="vi-VN"/>
        </w:rPr>
      </w:pPr>
      <w:r w:rsidRPr="00520F93">
        <w:rPr>
          <w:sz w:val="28"/>
          <w:szCs w:val="28"/>
          <w:lang w:val="vi-VN"/>
        </w:rPr>
        <w:t>Mục 2. Bản vẽ: Không có bản vẽ</w:t>
      </w:r>
      <w:r w:rsidRPr="00520F93">
        <w:rPr>
          <w:i/>
          <w:sz w:val="28"/>
          <w:szCs w:val="28"/>
          <w:lang w:val="vi-VN"/>
        </w:rPr>
        <w:t>.</w:t>
      </w:r>
      <w:r w:rsidRPr="00520F93">
        <w:rPr>
          <w:spacing w:val="-4"/>
          <w:sz w:val="28"/>
          <w:szCs w:val="28"/>
          <w:lang w:val="vi-VN"/>
        </w:rPr>
        <w:t xml:space="preserve"> </w:t>
      </w:r>
    </w:p>
    <w:p w14:paraId="76780430" w14:textId="77777777" w:rsidR="00520F93" w:rsidRPr="00520F93" w:rsidRDefault="00520F93" w:rsidP="00520F93">
      <w:pPr>
        <w:pStyle w:val="SectionVIHeader"/>
        <w:widowControl w:val="0"/>
        <w:spacing w:after="120" w:line="264" w:lineRule="auto"/>
        <w:ind w:firstLine="709"/>
        <w:jc w:val="left"/>
        <w:rPr>
          <w:sz w:val="32"/>
          <w:szCs w:val="32"/>
          <w:lang w:val="vi-VN"/>
        </w:rPr>
      </w:pPr>
      <w:r w:rsidRPr="00520F93">
        <w:rPr>
          <w:sz w:val="28"/>
          <w:lang w:val="vi-VN"/>
        </w:rPr>
        <w:t>Mục 3. Kiểm tra và thử nghiệm:</w:t>
      </w:r>
    </w:p>
    <w:p w14:paraId="2F6B83AA" w14:textId="7D18743D" w:rsidR="00520F93" w:rsidRPr="0068433D" w:rsidRDefault="00520F93" w:rsidP="0068433D">
      <w:pPr>
        <w:spacing w:after="200" w:line="276" w:lineRule="auto"/>
        <w:ind w:firstLine="709"/>
        <w:jc w:val="left"/>
        <w:rPr>
          <w:i/>
          <w:iCs/>
          <w:sz w:val="28"/>
        </w:rPr>
      </w:pPr>
      <w:r w:rsidRPr="00520F93">
        <w:rPr>
          <w:sz w:val="28"/>
          <w:lang w:val="vi-VN"/>
        </w:rPr>
        <w:t>Các kiểm tra và thử nghiệm cần tiến hành gồm có: Chạy thử thiết bị trước khi nghiệm thu.</w:t>
      </w:r>
    </w:p>
    <w:sectPr w:rsidR="00520F93" w:rsidRPr="0068433D" w:rsidSect="0068433D">
      <w:pgSz w:w="12240" w:h="15840"/>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6105F"/>
    <w:multiLevelType w:val="hybridMultilevel"/>
    <w:tmpl w:val="100262EE"/>
    <w:lvl w:ilvl="0" w:tplc="9CF60908">
      <w:start w:val="3"/>
      <w:numFmt w:val="bullet"/>
      <w:lvlText w:val="-"/>
      <w:lvlJc w:val="left"/>
      <w:pPr>
        <w:ind w:left="347" w:hanging="360"/>
      </w:pPr>
      <w:rPr>
        <w:rFonts w:ascii="Times New Roman" w:eastAsia="Times New Roman" w:hAnsi="Times New Roman" w:hint="default"/>
      </w:rPr>
    </w:lvl>
    <w:lvl w:ilvl="1" w:tplc="FFFFFFFF" w:tentative="1">
      <w:start w:val="1"/>
      <w:numFmt w:val="bullet"/>
      <w:lvlText w:val="o"/>
      <w:lvlJc w:val="left"/>
      <w:pPr>
        <w:ind w:left="1067" w:hanging="360"/>
      </w:pPr>
      <w:rPr>
        <w:rFonts w:ascii="Courier New" w:hAnsi="Courier New" w:cs="Courier New" w:hint="default"/>
      </w:rPr>
    </w:lvl>
    <w:lvl w:ilvl="2" w:tplc="FFFFFFFF" w:tentative="1">
      <w:start w:val="1"/>
      <w:numFmt w:val="bullet"/>
      <w:lvlText w:val=""/>
      <w:lvlJc w:val="left"/>
      <w:pPr>
        <w:ind w:left="1787" w:hanging="360"/>
      </w:pPr>
      <w:rPr>
        <w:rFonts w:ascii="Wingdings" w:hAnsi="Wingdings" w:hint="default"/>
      </w:rPr>
    </w:lvl>
    <w:lvl w:ilvl="3" w:tplc="FFFFFFFF" w:tentative="1">
      <w:start w:val="1"/>
      <w:numFmt w:val="bullet"/>
      <w:lvlText w:val=""/>
      <w:lvlJc w:val="left"/>
      <w:pPr>
        <w:ind w:left="2507" w:hanging="360"/>
      </w:pPr>
      <w:rPr>
        <w:rFonts w:ascii="Symbol" w:hAnsi="Symbol" w:hint="default"/>
      </w:rPr>
    </w:lvl>
    <w:lvl w:ilvl="4" w:tplc="FFFFFFFF" w:tentative="1">
      <w:start w:val="1"/>
      <w:numFmt w:val="bullet"/>
      <w:lvlText w:val="o"/>
      <w:lvlJc w:val="left"/>
      <w:pPr>
        <w:ind w:left="3227" w:hanging="360"/>
      </w:pPr>
      <w:rPr>
        <w:rFonts w:ascii="Courier New" w:hAnsi="Courier New" w:cs="Courier New" w:hint="default"/>
      </w:rPr>
    </w:lvl>
    <w:lvl w:ilvl="5" w:tplc="FFFFFFFF" w:tentative="1">
      <w:start w:val="1"/>
      <w:numFmt w:val="bullet"/>
      <w:lvlText w:val=""/>
      <w:lvlJc w:val="left"/>
      <w:pPr>
        <w:ind w:left="3947" w:hanging="360"/>
      </w:pPr>
      <w:rPr>
        <w:rFonts w:ascii="Wingdings" w:hAnsi="Wingdings" w:hint="default"/>
      </w:rPr>
    </w:lvl>
    <w:lvl w:ilvl="6" w:tplc="FFFFFFFF" w:tentative="1">
      <w:start w:val="1"/>
      <w:numFmt w:val="bullet"/>
      <w:lvlText w:val=""/>
      <w:lvlJc w:val="left"/>
      <w:pPr>
        <w:ind w:left="4667" w:hanging="360"/>
      </w:pPr>
      <w:rPr>
        <w:rFonts w:ascii="Symbol" w:hAnsi="Symbol" w:hint="default"/>
      </w:rPr>
    </w:lvl>
    <w:lvl w:ilvl="7" w:tplc="FFFFFFFF" w:tentative="1">
      <w:start w:val="1"/>
      <w:numFmt w:val="bullet"/>
      <w:lvlText w:val="o"/>
      <w:lvlJc w:val="left"/>
      <w:pPr>
        <w:ind w:left="5387" w:hanging="360"/>
      </w:pPr>
      <w:rPr>
        <w:rFonts w:ascii="Courier New" w:hAnsi="Courier New" w:cs="Courier New" w:hint="default"/>
      </w:rPr>
    </w:lvl>
    <w:lvl w:ilvl="8" w:tplc="FFFFFFFF" w:tentative="1">
      <w:start w:val="1"/>
      <w:numFmt w:val="bullet"/>
      <w:lvlText w:val=""/>
      <w:lvlJc w:val="left"/>
      <w:pPr>
        <w:ind w:left="6107" w:hanging="360"/>
      </w:pPr>
      <w:rPr>
        <w:rFonts w:ascii="Wingdings" w:hAnsi="Wingdings" w:hint="default"/>
      </w:rPr>
    </w:lvl>
  </w:abstractNum>
  <w:abstractNum w:abstractNumId="1" w15:restartNumberingAfterBreak="0">
    <w:nsid w:val="15B32C3B"/>
    <w:multiLevelType w:val="hybridMultilevel"/>
    <w:tmpl w:val="F954A142"/>
    <w:lvl w:ilvl="0" w:tplc="9CF60908">
      <w:start w:val="3"/>
      <w:numFmt w:val="bullet"/>
      <w:lvlText w:val="-"/>
      <w:lvlJc w:val="left"/>
      <w:pPr>
        <w:ind w:left="1287" w:hanging="360"/>
      </w:pPr>
      <w:rPr>
        <w:rFonts w:ascii="Times New Roman" w:eastAsia="Times New Roman" w:hAnsi="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0E93276"/>
    <w:multiLevelType w:val="hybridMultilevel"/>
    <w:tmpl w:val="87F2C10C"/>
    <w:lvl w:ilvl="0" w:tplc="77C89E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76755C"/>
    <w:multiLevelType w:val="multilevel"/>
    <w:tmpl w:val="D3D2A3D2"/>
    <w:lvl w:ilvl="0">
      <w:start w:val="2"/>
      <w:numFmt w:val="bullet"/>
      <w:lvlText w:val="-"/>
      <w:lvlJc w:val="left"/>
      <w:pPr>
        <w:tabs>
          <w:tab w:val="num" w:pos="720"/>
        </w:tabs>
        <w:ind w:left="720" w:hanging="360"/>
      </w:pPr>
      <w:rPr>
        <w:rFonts w:ascii="Times New Roman" w:eastAsia="Times New Roman" w:hAnsi="Times New Roman" w:cs="Times New Roman"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88455B"/>
    <w:multiLevelType w:val="hybridMultilevel"/>
    <w:tmpl w:val="ECCE24D4"/>
    <w:lvl w:ilvl="0" w:tplc="C0B6927A">
      <w:numFmt w:val="bullet"/>
      <w:lvlText w:val="-"/>
      <w:lvlJc w:val="left"/>
      <w:pPr>
        <w:ind w:left="1080" w:hanging="360"/>
      </w:pPr>
      <w:rPr>
        <w:rFonts w:ascii="Times New Roman" w:eastAsia="TimesNewRomanPSMT"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4640679">
    <w:abstractNumId w:val="3"/>
  </w:num>
  <w:num w:numId="2" w16cid:durableId="1384017426">
    <w:abstractNumId w:val="0"/>
  </w:num>
  <w:num w:numId="3" w16cid:durableId="1386640259">
    <w:abstractNumId w:val="4"/>
  </w:num>
  <w:num w:numId="4" w16cid:durableId="747465078">
    <w:abstractNumId w:val="1"/>
  </w:num>
  <w:num w:numId="5" w16cid:durableId="1511140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F93"/>
    <w:rsid w:val="00520F93"/>
    <w:rsid w:val="0068433D"/>
    <w:rsid w:val="009E2C98"/>
    <w:rsid w:val="00E80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AD3B9"/>
  <w15:chartTrackingRefBased/>
  <w15:docId w15:val="{06AE670D-2614-4C24-A0E9-69DCC8381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F93"/>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520F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0F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0F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0F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0F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0F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F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F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F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F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0F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0F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0F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0F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0F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F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F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F93"/>
    <w:rPr>
      <w:rFonts w:eastAsiaTheme="majorEastAsia" w:cstheme="majorBidi"/>
      <w:color w:val="272727" w:themeColor="text1" w:themeTint="D8"/>
    </w:rPr>
  </w:style>
  <w:style w:type="paragraph" w:styleId="Title">
    <w:name w:val="Title"/>
    <w:basedOn w:val="Normal"/>
    <w:next w:val="Normal"/>
    <w:link w:val="TitleChar"/>
    <w:uiPriority w:val="10"/>
    <w:qFormat/>
    <w:rsid w:val="00520F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F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20F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520F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F93"/>
    <w:pPr>
      <w:spacing w:before="160"/>
      <w:jc w:val="center"/>
    </w:pPr>
    <w:rPr>
      <w:i/>
      <w:iCs/>
      <w:color w:val="404040" w:themeColor="text1" w:themeTint="BF"/>
    </w:rPr>
  </w:style>
  <w:style w:type="character" w:customStyle="1" w:styleId="QuoteChar">
    <w:name w:val="Quote Char"/>
    <w:basedOn w:val="DefaultParagraphFont"/>
    <w:link w:val="Quote"/>
    <w:uiPriority w:val="29"/>
    <w:rsid w:val="00520F93"/>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
    <w:basedOn w:val="Normal"/>
    <w:link w:val="ListParagraphChar"/>
    <w:uiPriority w:val="34"/>
    <w:qFormat/>
    <w:rsid w:val="00520F93"/>
    <w:pPr>
      <w:ind w:left="720"/>
      <w:contextualSpacing/>
    </w:pPr>
  </w:style>
  <w:style w:type="character" w:styleId="IntenseEmphasis">
    <w:name w:val="Intense Emphasis"/>
    <w:basedOn w:val="DefaultParagraphFont"/>
    <w:uiPriority w:val="21"/>
    <w:qFormat/>
    <w:rsid w:val="00520F93"/>
    <w:rPr>
      <w:i/>
      <w:iCs/>
      <w:color w:val="0F4761" w:themeColor="accent1" w:themeShade="BF"/>
    </w:rPr>
  </w:style>
  <w:style w:type="paragraph" w:styleId="IntenseQuote">
    <w:name w:val="Intense Quote"/>
    <w:basedOn w:val="Normal"/>
    <w:next w:val="Normal"/>
    <w:link w:val="IntenseQuoteChar"/>
    <w:uiPriority w:val="30"/>
    <w:qFormat/>
    <w:rsid w:val="00520F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0F93"/>
    <w:rPr>
      <w:i/>
      <w:iCs/>
      <w:color w:val="0F4761" w:themeColor="accent1" w:themeShade="BF"/>
    </w:rPr>
  </w:style>
  <w:style w:type="character" w:styleId="IntenseReference">
    <w:name w:val="Intense Reference"/>
    <w:basedOn w:val="DefaultParagraphFont"/>
    <w:uiPriority w:val="32"/>
    <w:qFormat/>
    <w:rsid w:val="00520F93"/>
    <w:rPr>
      <w:b/>
      <w:bCs/>
      <w:smallCaps/>
      <w:color w:val="0F4761" w:themeColor="accent1" w:themeShade="BF"/>
      <w:spacing w:val="5"/>
    </w:rPr>
  </w:style>
  <w:style w:type="paragraph" w:customStyle="1" w:styleId="SectionVIHeader">
    <w:name w:val="Section VI. Header"/>
    <w:basedOn w:val="Normal"/>
    <w:rsid w:val="00520F93"/>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uiPriority w:val="34"/>
    <w:qFormat/>
    <w:rsid w:val="00520F93"/>
  </w:style>
  <w:style w:type="character" w:styleId="Strong">
    <w:name w:val="Strong"/>
    <w:uiPriority w:val="22"/>
    <w:qFormat/>
    <w:rsid w:val="00520F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872</Words>
  <Characters>2904</Characters>
  <Application>Microsoft Office Word</Application>
  <DocSecurity>0</DocSecurity>
  <Lines>152</Lines>
  <Paragraphs>139</Paragraphs>
  <ScaleCrop>false</ScaleCrop>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 Nguyen Thi Minh</dc:creator>
  <cp:keywords/>
  <dc:description/>
  <cp:lastModifiedBy>Hien Nguyen Thi Minh</cp:lastModifiedBy>
  <cp:revision>7</cp:revision>
  <dcterms:created xsi:type="dcterms:W3CDTF">2025-12-11T08:34:00Z</dcterms:created>
  <dcterms:modified xsi:type="dcterms:W3CDTF">2025-12-11T08:42:00Z</dcterms:modified>
</cp:coreProperties>
</file>