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3CD" w:rsidRPr="00D363CD" w:rsidRDefault="00D363CD" w:rsidP="00632E78">
      <w:pPr>
        <w:pStyle w:val="Heading1"/>
        <w:rPr>
          <w:rFonts w:ascii="Times New Roman" w:hAnsi="Times New Roman"/>
          <w:szCs w:val="28"/>
        </w:rPr>
      </w:pPr>
      <w:bookmarkStart w:id="0" w:name="_Toc187062806"/>
      <w:r w:rsidRPr="00D363CD">
        <w:rPr>
          <w:rFonts w:ascii="Times New Roman" w:hAnsi="Times New Roman"/>
          <w:szCs w:val="28"/>
        </w:rPr>
        <w:t>Chương V. YÊU CẦU VỀ KỸ THUẬT</w:t>
      </w:r>
      <w:bookmarkEnd w:id="0"/>
    </w:p>
    <w:p w:rsidR="00D363CD" w:rsidRPr="00D363CD" w:rsidRDefault="00D363CD" w:rsidP="00D363CD">
      <w:pPr>
        <w:pStyle w:val="Subtitle"/>
        <w:spacing w:after="80"/>
        <w:jc w:val="both"/>
        <w:rPr>
          <w:sz w:val="28"/>
          <w:szCs w:val="28"/>
        </w:rPr>
      </w:pPr>
    </w:p>
    <w:p w:rsidR="00D363CD" w:rsidRPr="00D363CD" w:rsidRDefault="00D363CD" w:rsidP="00D363CD">
      <w:pPr>
        <w:pStyle w:val="SectionVIHeader"/>
        <w:widowControl w:val="0"/>
        <w:spacing w:before="0" w:after="80"/>
        <w:ind w:firstLine="567"/>
        <w:jc w:val="both"/>
        <w:rPr>
          <w:b w:val="0"/>
          <w:sz w:val="28"/>
          <w:szCs w:val="28"/>
        </w:rPr>
      </w:pPr>
      <w:r w:rsidRPr="00D363CD">
        <w:rPr>
          <w:sz w:val="28"/>
          <w:szCs w:val="28"/>
        </w:rPr>
        <w:t>Mục 1. Giới thiệu chung về dự toán, gói thầu</w:t>
      </w:r>
    </w:p>
    <w:p w:rsidR="00D363CD" w:rsidRPr="00D363CD" w:rsidRDefault="00D363CD" w:rsidP="00D363CD">
      <w:pPr>
        <w:widowControl w:val="0"/>
        <w:spacing w:after="80"/>
        <w:ind w:firstLine="567"/>
        <w:jc w:val="both"/>
        <w:rPr>
          <w:rFonts w:cs="Times New Roman"/>
          <w:szCs w:val="28"/>
        </w:rPr>
      </w:pPr>
      <w:bookmarkStart w:id="1" w:name="_Hlk154743134"/>
      <w:r w:rsidRPr="00D363CD">
        <w:rPr>
          <w:rFonts w:cs="Times New Roman"/>
          <w:szCs w:val="28"/>
        </w:rPr>
        <w:t>- Tên gói thầu: Mua sắm vật tư, hàng hóa phục vụ chuyên môn và sửa chữa thiết bị Công nghệ thông tin.</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Dự án: Mua sắm thường xuyên của Trung tâm Kỹ thuật Thông tấn năm 2025</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Chủ đầu tư: Trung tâm Kỹ thuật Thông tấn</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Loại hợp đồng: Trọn gói.</w:t>
      </w:r>
    </w:p>
    <w:p w:rsidR="00D363CD" w:rsidRPr="003F7446" w:rsidRDefault="00D363CD" w:rsidP="00D363CD">
      <w:pPr>
        <w:widowControl w:val="0"/>
        <w:spacing w:after="80"/>
        <w:ind w:firstLine="567"/>
        <w:jc w:val="both"/>
        <w:rPr>
          <w:rFonts w:cs="Times New Roman"/>
          <w:szCs w:val="28"/>
        </w:rPr>
      </w:pPr>
      <w:r w:rsidRPr="003F7446">
        <w:rPr>
          <w:rFonts w:cs="Times New Roman"/>
          <w:szCs w:val="28"/>
        </w:rPr>
        <w:t>- Thời gian thực hiện hợp đồng: 05 ngày kể từ ngày hợp đồng có hiệu lực.</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Địa điểm thực hiện gói thầu: Trung tâm Kỹ thuật Thông tấn.</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Nguồn vốn: Ngân sách Nhà nước</w:t>
      </w:r>
    </w:p>
    <w:bookmarkEnd w:id="1"/>
    <w:p w:rsidR="00D363CD" w:rsidRPr="00D363CD" w:rsidRDefault="00D363CD" w:rsidP="00D363CD">
      <w:pPr>
        <w:widowControl w:val="0"/>
        <w:spacing w:after="80"/>
        <w:ind w:firstLine="567"/>
        <w:jc w:val="both"/>
        <w:rPr>
          <w:rFonts w:cs="Times New Roman"/>
          <w:b/>
          <w:szCs w:val="28"/>
        </w:rPr>
      </w:pPr>
      <w:r w:rsidRPr="00D363CD">
        <w:rPr>
          <w:rFonts w:cs="Times New Roman"/>
          <w:b/>
          <w:szCs w:val="28"/>
        </w:rPr>
        <w:t>Mục 2. Yêu cầu về kỹ thuật:</w:t>
      </w:r>
      <w:bookmarkStart w:id="2" w:name="_GoBack"/>
      <w:bookmarkEnd w:id="2"/>
    </w:p>
    <w:p w:rsidR="00D363CD" w:rsidRPr="00D363CD" w:rsidRDefault="00D363CD" w:rsidP="00D363CD">
      <w:pPr>
        <w:widowControl w:val="0"/>
        <w:spacing w:after="80"/>
        <w:ind w:firstLine="567"/>
        <w:jc w:val="both"/>
        <w:rPr>
          <w:rFonts w:cs="Times New Roman"/>
          <w:b/>
          <w:szCs w:val="28"/>
        </w:rPr>
      </w:pPr>
      <w:r w:rsidRPr="00D363CD">
        <w:rPr>
          <w:rFonts w:cs="Times New Roman"/>
          <w:b/>
          <w:szCs w:val="28"/>
        </w:rPr>
        <w:t>I. Chỉ dẫn nhà thầu:</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w:t>
      </w:r>
      <w:r w:rsidRPr="00D363CD">
        <w:rPr>
          <w:rFonts w:cs="Times New Roman"/>
          <w:szCs w:val="28"/>
        </w:rPr>
        <w:lastRenderedPageBreak/>
        <w:t xml:space="preserve">cầu của một hạng mục hàng hóa trong E-HSMT). </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D363CD" w:rsidRPr="00D363CD" w:rsidRDefault="00D363CD" w:rsidP="00D363CD">
      <w:pPr>
        <w:spacing w:after="80"/>
        <w:ind w:firstLine="567"/>
        <w:jc w:val="both"/>
        <w:rPr>
          <w:rFonts w:cs="Times New Roman"/>
          <w:szCs w:val="28"/>
        </w:rPr>
      </w:pPr>
      <w:r w:rsidRPr="00D363CD">
        <w:rPr>
          <w:rFonts w:cs="Times New Roman"/>
          <w:szCs w:val="28"/>
        </w:rPr>
        <w:t>- Khi lập danh sách trang thiết bị, hàng hóa trong Hồ sơ dự thầu, đề nghị các nhà thầu lập theo thứ tự danh mục thiết bị, hàng hóa trong HỒ SƠ mời thầu.</w:t>
      </w:r>
    </w:p>
    <w:p w:rsidR="00D363CD" w:rsidRPr="00D363CD" w:rsidRDefault="00D363CD" w:rsidP="00D363CD">
      <w:pPr>
        <w:pStyle w:val="SectionVIHeader"/>
        <w:widowControl w:val="0"/>
        <w:spacing w:before="0" w:after="80"/>
        <w:ind w:firstLine="567"/>
        <w:jc w:val="both"/>
        <w:rPr>
          <w:b w:val="0"/>
          <w:sz w:val="28"/>
          <w:szCs w:val="28"/>
        </w:rPr>
      </w:pPr>
      <w:r w:rsidRPr="00D363CD">
        <w:rPr>
          <w:b w:val="0"/>
          <w:sz w:val="28"/>
          <w:szCs w:val="28"/>
        </w:rPr>
        <w:t>- Tên hãng sản xuất, xuất xứ, model, ký mã hiệu của hàng hóa (nếu có) nêu trong E-HSMT chỉ mang tính chất tham khảo.</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D363CD">
        <w:rPr>
          <w:rFonts w:cs="Times New Roman"/>
          <w:szCs w:val="28"/>
          <w:u w:color="FFFF00"/>
        </w:rPr>
        <w:t>Chủ đầu tư</w:t>
      </w:r>
      <w:r w:rsidRPr="00D363CD">
        <w:rPr>
          <w:rFonts w:cs="Times New Roman"/>
          <w:szCs w:val="28"/>
        </w:rPr>
        <w:t>, Tổ chuyên gia sẽ không xem xét, đánh giá là tương đương so với yêu cầu của E-HSMT.</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D363CD" w:rsidRPr="00D363CD" w:rsidRDefault="00D363CD" w:rsidP="00D363CD">
      <w:pPr>
        <w:widowControl w:val="0"/>
        <w:spacing w:after="80"/>
        <w:ind w:firstLine="567"/>
        <w:jc w:val="both"/>
        <w:rPr>
          <w:rFonts w:cs="Times New Roman"/>
          <w:szCs w:val="28"/>
        </w:rPr>
      </w:pPr>
      <w:r w:rsidRPr="00D363CD">
        <w:rPr>
          <w:rFonts w:cs="Times New Roman"/>
          <w:b/>
          <w:szCs w:val="28"/>
        </w:rPr>
        <w:t xml:space="preserve">II. Yêu cầu chung: </w:t>
      </w:r>
      <w:r w:rsidRPr="00D363CD">
        <w:rPr>
          <w:rFonts w:cs="Times New Roman"/>
          <w:szCs w:val="28"/>
        </w:rPr>
        <w:t>Nhà thầu phải đề xuất hoặc cam kết trong E-HSDT các nội dung đáp ứng yêu cầu sau:</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Hàng hóa thuộc gói thầu phải mới 100%, chưa qua sử dụng, có nguồn gốc, xuất xứ rõ ràng,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Các thành phần hoặc các phụ kiện đi kèm của thiết bị phải đảm bảo tương thích với thiết bị chính.</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Nhà thầu phải cam kết và chịu hoàn toàn trách nhiệm về việc hàng hóa đảm bảo không cài cắm firmware, mã độc hoặc các hình thức thu thập dữ liệu trái phép </w:t>
      </w:r>
      <w:r w:rsidRPr="00D363CD">
        <w:rPr>
          <w:rFonts w:cs="Times New Roman"/>
          <w:szCs w:val="28"/>
        </w:rPr>
        <w:lastRenderedPageBreak/>
        <w:t>khác.</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D363CD" w:rsidRPr="00D363CD" w:rsidRDefault="00D363CD" w:rsidP="00D363CD">
      <w:pPr>
        <w:widowControl w:val="0"/>
        <w:spacing w:after="80"/>
        <w:ind w:firstLine="567"/>
        <w:jc w:val="both"/>
        <w:rPr>
          <w:rFonts w:cs="Times New Roman"/>
          <w:i/>
          <w:szCs w:val="28"/>
        </w:rPr>
      </w:pPr>
      <w:r w:rsidRPr="00D363CD">
        <w:rPr>
          <w:rFonts w:cs="Times New Roman"/>
          <w:i/>
          <w:szCs w:val="28"/>
        </w:rPr>
        <w:t xml:space="preserve">(Ghi chú: </w:t>
      </w:r>
    </w:p>
    <w:p w:rsidR="00D363CD" w:rsidRPr="00D363CD" w:rsidRDefault="00D363CD" w:rsidP="00D363CD">
      <w:pPr>
        <w:widowControl w:val="0"/>
        <w:spacing w:after="80"/>
        <w:ind w:firstLine="567"/>
        <w:jc w:val="both"/>
        <w:rPr>
          <w:rFonts w:cs="Times New Roman"/>
          <w:i/>
          <w:szCs w:val="28"/>
        </w:rPr>
      </w:pPr>
      <w:r w:rsidRPr="00D363CD">
        <w:rPr>
          <w:rFonts w:cs="Times New Roman"/>
          <w:i/>
          <w:szCs w:val="28"/>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D363CD" w:rsidRPr="00D363CD" w:rsidRDefault="00D363CD" w:rsidP="00D363CD">
      <w:pPr>
        <w:widowControl w:val="0"/>
        <w:spacing w:after="80"/>
        <w:ind w:firstLine="709"/>
        <w:jc w:val="both"/>
        <w:rPr>
          <w:rFonts w:cs="Times New Roman"/>
          <w:i/>
          <w:szCs w:val="28"/>
        </w:rPr>
      </w:pPr>
      <w:r w:rsidRPr="00D363CD">
        <w:rPr>
          <w:rFonts w:cs="Times New Roman"/>
          <w:i/>
          <w:szCs w:val="28"/>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D363CD">
        <w:rPr>
          <w:rFonts w:cs="Times New Roman"/>
          <w:i/>
          <w:szCs w:val="28"/>
          <w:u w:color="FFFF00"/>
        </w:rPr>
        <w:t>Chủ đầu tư</w:t>
      </w:r>
      <w:r w:rsidRPr="00D363CD">
        <w:rPr>
          <w:rFonts w:cs="Times New Roman"/>
          <w:i/>
          <w:szCs w:val="28"/>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D363CD" w:rsidRPr="00D363CD" w:rsidRDefault="00D363CD" w:rsidP="00D363CD">
      <w:pPr>
        <w:widowControl w:val="0"/>
        <w:spacing w:after="80"/>
        <w:ind w:firstLine="709"/>
        <w:jc w:val="both"/>
        <w:rPr>
          <w:rFonts w:cs="Times New Roman"/>
          <w:i/>
          <w:szCs w:val="28"/>
        </w:rPr>
      </w:pPr>
      <w:r w:rsidRPr="00D363CD">
        <w:rPr>
          <w:rFonts w:cs="Times New Roman"/>
          <w:i/>
          <w:szCs w:val="28"/>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D363CD">
        <w:rPr>
          <w:rFonts w:cs="Times New Roman"/>
          <w:i/>
          <w:szCs w:val="28"/>
          <w:u w:color="FFFF00"/>
        </w:rPr>
        <w:t>Chủ đầu tư</w:t>
      </w:r>
      <w:r w:rsidRPr="00D363CD">
        <w:rPr>
          <w:rFonts w:cs="Times New Roman"/>
          <w:i/>
          <w:szCs w:val="28"/>
        </w:rPr>
        <w:t xml:space="preserve"> sẽ căn cứ theo tài liệu đã nộp trong E-HSDT để đánh giá. </w:t>
      </w:r>
    </w:p>
    <w:p w:rsidR="00D363CD" w:rsidRPr="00D363CD" w:rsidRDefault="00D363CD" w:rsidP="00D363CD">
      <w:pPr>
        <w:widowControl w:val="0"/>
        <w:spacing w:after="80"/>
        <w:ind w:firstLine="567"/>
        <w:jc w:val="both"/>
        <w:rPr>
          <w:rFonts w:cs="Times New Roman"/>
          <w:i/>
          <w:szCs w:val="28"/>
        </w:rPr>
      </w:pPr>
      <w:r w:rsidRPr="00D363CD">
        <w:rPr>
          <w:rFonts w:cs="Times New Roman"/>
          <w:i/>
          <w:szCs w:val="28"/>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D363CD" w:rsidRPr="00632E78" w:rsidRDefault="00D363CD" w:rsidP="00D363CD">
      <w:pPr>
        <w:widowControl w:val="0"/>
        <w:spacing w:after="80"/>
        <w:ind w:firstLine="567"/>
        <w:jc w:val="both"/>
        <w:rPr>
          <w:rFonts w:cs="Times New Roman"/>
          <w:szCs w:val="28"/>
        </w:rPr>
      </w:pPr>
      <w:r w:rsidRPr="00D363CD">
        <w:rPr>
          <w:rFonts w:cs="Times New Roman"/>
          <w:color w:val="FF0000"/>
          <w:szCs w:val="28"/>
        </w:rPr>
        <w:t xml:space="preserve">- </w:t>
      </w:r>
      <w:r w:rsidRPr="00632E78">
        <w:rPr>
          <w:rFonts w:cs="Times New Roman"/>
          <w:szCs w:val="28"/>
        </w:rPr>
        <w:t xml:space="preserve">Thời gian bảo hành: tối thiểu 12 tháng cho toàn bộ hàng hóa của gói thầu (trừ các hàng hóa có yêu cầu về thời gian bảo hành riêng được quy định tại Chương V của E-HSMT này). </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Phương thức bảo hành:</w:t>
      </w:r>
    </w:p>
    <w:p w:rsidR="00D363CD" w:rsidRPr="00D363CD" w:rsidRDefault="00D363CD" w:rsidP="00D363CD">
      <w:pPr>
        <w:widowControl w:val="0"/>
        <w:spacing w:after="80"/>
        <w:ind w:firstLine="709"/>
        <w:jc w:val="both"/>
        <w:rPr>
          <w:rFonts w:cs="Times New Roman"/>
          <w:szCs w:val="28"/>
        </w:rPr>
      </w:pPr>
      <w:r w:rsidRPr="00D363CD">
        <w:rPr>
          <w:rFonts w:cs="Times New Roman"/>
          <w:szCs w:val="28"/>
        </w:rPr>
        <w:t>+ Toàn bộ hàng hóa được bảo hành theo tiêu chuẩn của nhà sản xuất. Nhà thầu phải nộp khoản bảo lãnh bảo hành theo quy định là 5% giá trị hợp đồng.</w:t>
      </w:r>
    </w:p>
    <w:p w:rsidR="00D363CD" w:rsidRPr="00D363CD" w:rsidRDefault="00D363CD" w:rsidP="00D363CD">
      <w:pPr>
        <w:widowControl w:val="0"/>
        <w:spacing w:after="80"/>
        <w:ind w:firstLine="709"/>
        <w:jc w:val="both"/>
        <w:rPr>
          <w:rFonts w:cs="Times New Roman"/>
          <w:szCs w:val="28"/>
        </w:rPr>
      </w:pPr>
      <w:r w:rsidRPr="00D363CD">
        <w:rPr>
          <w:rFonts w:cs="Times New Roman"/>
          <w:szCs w:val="28"/>
        </w:rPr>
        <w:t xml:space="preserve">+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w:t>
      </w:r>
      <w:r w:rsidRPr="00D363CD">
        <w:rPr>
          <w:rFonts w:cs="Times New Roman"/>
          <w:szCs w:val="28"/>
        </w:rPr>
        <w:lastRenderedPageBreak/>
        <w:t>đặt hàng từ nước ngoài. Trong trường hợp Nhà thầu không đáp ứng được việc bảo hành thì Chủ đầu tư có quyền thuê Nhà thầu khác thực hiện và toàn bộ kinh phí này sẽ do Nhà thầu chi trả.</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D363CD" w:rsidRPr="00D363CD" w:rsidRDefault="00D363CD" w:rsidP="00D363CD">
      <w:pPr>
        <w:widowControl w:val="0"/>
        <w:spacing w:after="80"/>
        <w:ind w:firstLine="709"/>
        <w:jc w:val="both"/>
        <w:rPr>
          <w:rFonts w:cs="Times New Roman"/>
          <w:szCs w:val="28"/>
        </w:rPr>
      </w:pPr>
      <w:r w:rsidRPr="00D363CD">
        <w:rPr>
          <w:rFonts w:cs="Times New Roman"/>
          <w:szCs w:val="28"/>
        </w:rPr>
        <w:t>+ Tài liệu chứng minh nguồn gốc xuất xứ của hàng hóa, thiết bị (không bắt buộc đối với hàng hóa được sản xuất trong nước) do cơ quan có thẩm quyền cấp (sau đây gọi tắt là “C/O”);</w:t>
      </w:r>
    </w:p>
    <w:p w:rsidR="00D363CD" w:rsidRPr="00D363CD" w:rsidRDefault="00D363CD" w:rsidP="00D363CD">
      <w:pPr>
        <w:widowControl w:val="0"/>
        <w:spacing w:after="80"/>
        <w:ind w:firstLine="709"/>
        <w:jc w:val="both"/>
        <w:rPr>
          <w:rFonts w:cs="Times New Roman"/>
          <w:szCs w:val="28"/>
        </w:rPr>
      </w:pPr>
      <w:r w:rsidRPr="00D363CD">
        <w:rPr>
          <w:rFonts w:cs="Times New Roman"/>
          <w:szCs w:val="28"/>
        </w:rPr>
        <w:t>+ Tài liệu chứng nhận chất lượng hoặc chứng nhận xuất xưởng hợp lệ của hàng hóa, thiết bị do nhà sản xuất phát hành (sau đây gọi tắt là “C/Q”);</w:t>
      </w:r>
    </w:p>
    <w:p w:rsidR="00D363CD" w:rsidRPr="00D363CD" w:rsidRDefault="00D363CD" w:rsidP="00D363CD">
      <w:pPr>
        <w:widowControl w:val="0"/>
        <w:spacing w:after="80"/>
        <w:ind w:firstLine="709"/>
        <w:jc w:val="both"/>
        <w:rPr>
          <w:rFonts w:cs="Times New Roman"/>
          <w:szCs w:val="28"/>
        </w:rPr>
      </w:pPr>
      <w:r w:rsidRPr="00D363CD">
        <w:rPr>
          <w:rFonts w:cs="Times New Roman"/>
          <w:szCs w:val="28"/>
        </w:rPr>
        <w:t>+ Các tài liệu khác theo quy định của hợp đồng.</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D363CD" w:rsidRPr="00632E78" w:rsidRDefault="00D363CD" w:rsidP="00D363CD">
      <w:pPr>
        <w:widowControl w:val="0"/>
        <w:spacing w:after="80"/>
        <w:ind w:firstLine="567"/>
        <w:jc w:val="both"/>
        <w:rPr>
          <w:rFonts w:cs="Times New Roman"/>
          <w:szCs w:val="28"/>
          <w:lang w:val="nl-NL"/>
        </w:rPr>
      </w:pPr>
      <w:r w:rsidRPr="00632E78">
        <w:rPr>
          <w:rFonts w:cs="Times New Roman"/>
          <w:szCs w:val="28"/>
          <w:lang w:val="nl-NL"/>
        </w:rPr>
        <w:t>- Bàn giao và lắp đặt triển khai thiết bị</w:t>
      </w:r>
    </w:p>
    <w:p w:rsidR="00D363CD" w:rsidRPr="00632E78" w:rsidRDefault="00D363CD" w:rsidP="00D363CD">
      <w:pPr>
        <w:widowControl w:val="0"/>
        <w:spacing w:after="80"/>
        <w:ind w:firstLine="709"/>
        <w:jc w:val="both"/>
        <w:rPr>
          <w:rFonts w:cs="Times New Roman"/>
          <w:szCs w:val="28"/>
          <w:lang w:val="nl-NL"/>
        </w:rPr>
      </w:pPr>
      <w:r w:rsidRPr="00632E78">
        <w:rPr>
          <w:rFonts w:cs="Times New Roman"/>
          <w:szCs w:val="28"/>
          <w:lang w:val="nl-NL"/>
        </w:rPr>
        <w:t>+ Địa điểm bàn giao, kiểm tra thiết bị: Trung tâm Kỹ thuật Thông tấn.</w:t>
      </w:r>
    </w:p>
    <w:p w:rsidR="00D363CD" w:rsidRPr="00632E78" w:rsidRDefault="00D363CD" w:rsidP="00D363CD">
      <w:pPr>
        <w:widowControl w:val="0"/>
        <w:spacing w:after="80"/>
        <w:ind w:firstLine="709"/>
        <w:jc w:val="both"/>
        <w:rPr>
          <w:rFonts w:cs="Times New Roman"/>
          <w:szCs w:val="28"/>
          <w:lang w:val="nl-NL"/>
        </w:rPr>
      </w:pPr>
      <w:r w:rsidRPr="00632E78">
        <w:rPr>
          <w:rFonts w:cs="Times New Roman"/>
          <w:szCs w:val="28"/>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D363CD" w:rsidRDefault="00D363CD" w:rsidP="00D363CD">
      <w:pPr>
        <w:widowControl w:val="0"/>
        <w:spacing w:after="80"/>
        <w:ind w:firstLine="709"/>
        <w:jc w:val="both"/>
        <w:rPr>
          <w:rFonts w:cs="Times New Roman"/>
          <w:szCs w:val="28"/>
          <w:lang w:val="nl-NL"/>
        </w:rPr>
      </w:pPr>
      <w:r w:rsidRPr="00632E78">
        <w:rPr>
          <w:rFonts w:cs="Times New Roman"/>
          <w:szCs w:val="28"/>
          <w:lang w:val="nl-NL"/>
        </w:rPr>
        <w:t>+ Nhà thầu phải thực hiện việc khảo sát, lắp đặt và triển khai tích hợp các thiết bị vào hệ thống hiện có của Trung tâm kỹ thuật thông tấn. Nhà thầu phải cung cấp đầy đủ phụ kiện, vật tư như: cáp mạng (cáp đồng, cáp/dây nhẩy quang), dây nguồn, v.v… để phục vụ việc triển khai lắp đặt.</w:t>
      </w: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Default="00632E78" w:rsidP="00D363CD">
      <w:pPr>
        <w:widowControl w:val="0"/>
        <w:spacing w:after="80"/>
        <w:ind w:firstLine="709"/>
        <w:jc w:val="both"/>
        <w:rPr>
          <w:rFonts w:cs="Times New Roman"/>
          <w:szCs w:val="28"/>
          <w:lang w:val="nl-NL"/>
        </w:rPr>
      </w:pPr>
    </w:p>
    <w:p w:rsidR="00632E78" w:rsidRPr="00632E78" w:rsidRDefault="00632E78" w:rsidP="00D363CD">
      <w:pPr>
        <w:widowControl w:val="0"/>
        <w:spacing w:after="80"/>
        <w:ind w:firstLine="709"/>
        <w:jc w:val="both"/>
        <w:rPr>
          <w:rFonts w:cs="Times New Roman"/>
          <w:szCs w:val="28"/>
          <w:lang w:val="nl-NL"/>
        </w:rPr>
      </w:pPr>
    </w:p>
    <w:p w:rsidR="00D363CD" w:rsidRPr="00D363CD" w:rsidRDefault="00D363CD" w:rsidP="00D363CD">
      <w:pPr>
        <w:widowControl w:val="0"/>
        <w:spacing w:after="80"/>
        <w:ind w:firstLine="567"/>
        <w:jc w:val="both"/>
        <w:rPr>
          <w:rFonts w:cs="Times New Roman"/>
          <w:b/>
          <w:szCs w:val="28"/>
          <w:lang w:val="nl-NL"/>
        </w:rPr>
      </w:pPr>
      <w:r w:rsidRPr="00D363CD">
        <w:rPr>
          <w:rFonts w:cs="Times New Roman"/>
          <w:b/>
          <w:bCs/>
          <w:iCs/>
          <w:spacing w:val="-2"/>
          <w:szCs w:val="28"/>
          <w:lang w:val="nl-NL"/>
        </w:rPr>
        <w:lastRenderedPageBreak/>
        <w:t>III.</w:t>
      </w:r>
      <w:r w:rsidRPr="00D363CD">
        <w:rPr>
          <w:rFonts w:cs="Times New Roman"/>
          <w:iCs/>
          <w:spacing w:val="-2"/>
          <w:szCs w:val="28"/>
          <w:lang w:val="nl-NL"/>
        </w:rPr>
        <w:t xml:space="preserve"> </w:t>
      </w:r>
      <w:r w:rsidRPr="00D363CD">
        <w:rPr>
          <w:rFonts w:cs="Times New Roman"/>
          <w:b/>
          <w:szCs w:val="28"/>
          <w:lang w:val="nl-NL"/>
        </w:rPr>
        <w:t>Yêu cầu kỹ thuật cụ thể:</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28"/>
        <w:gridCol w:w="961"/>
        <w:gridCol w:w="1530"/>
        <w:gridCol w:w="3405"/>
      </w:tblGrid>
      <w:tr w:rsidR="00D363CD" w:rsidRPr="00D363CD" w:rsidTr="00632E78">
        <w:trPr>
          <w:trHeight w:val="675"/>
          <w:jc w:val="center"/>
        </w:trPr>
        <w:tc>
          <w:tcPr>
            <w:tcW w:w="708" w:type="dxa"/>
            <w:shd w:val="clear" w:color="auto" w:fill="C5E0B3" w:themeFill="accent6" w:themeFillTint="66"/>
            <w:vAlign w:val="center"/>
            <w:hideMark/>
          </w:tcPr>
          <w:p w:rsidR="00D363CD" w:rsidRPr="00D363CD" w:rsidRDefault="00D363CD" w:rsidP="00632E78">
            <w:pPr>
              <w:jc w:val="center"/>
              <w:rPr>
                <w:rFonts w:cs="Times New Roman"/>
                <w:b/>
                <w:bCs/>
                <w:color w:val="000000" w:themeColor="text1"/>
                <w:szCs w:val="28"/>
              </w:rPr>
            </w:pPr>
            <w:r w:rsidRPr="00D363CD">
              <w:rPr>
                <w:rFonts w:cs="Times New Roman"/>
                <w:b/>
                <w:bCs/>
                <w:color w:val="000000" w:themeColor="text1"/>
                <w:szCs w:val="28"/>
              </w:rPr>
              <w:t>STT</w:t>
            </w:r>
          </w:p>
        </w:tc>
        <w:tc>
          <w:tcPr>
            <w:tcW w:w="2111" w:type="dxa"/>
            <w:shd w:val="clear" w:color="auto" w:fill="C5E0B3" w:themeFill="accent6" w:themeFillTint="66"/>
            <w:vAlign w:val="center"/>
            <w:hideMark/>
          </w:tcPr>
          <w:p w:rsidR="00D363CD" w:rsidRPr="00D363CD" w:rsidRDefault="00D363CD" w:rsidP="00632E78">
            <w:pPr>
              <w:jc w:val="center"/>
              <w:rPr>
                <w:rFonts w:cs="Times New Roman"/>
                <w:b/>
                <w:bCs/>
                <w:color w:val="000000" w:themeColor="text1"/>
                <w:szCs w:val="28"/>
              </w:rPr>
            </w:pPr>
            <w:r w:rsidRPr="00D363CD">
              <w:rPr>
                <w:rFonts w:cs="Times New Roman"/>
                <w:b/>
                <w:bCs/>
                <w:color w:val="000000" w:themeColor="text1"/>
                <w:szCs w:val="28"/>
              </w:rPr>
              <w:t>Danh mục hàng hóa(1)</w:t>
            </w:r>
          </w:p>
        </w:tc>
        <w:tc>
          <w:tcPr>
            <w:tcW w:w="961" w:type="dxa"/>
            <w:shd w:val="clear" w:color="auto" w:fill="C5E0B3" w:themeFill="accent6" w:themeFillTint="66"/>
            <w:vAlign w:val="center"/>
            <w:hideMark/>
          </w:tcPr>
          <w:p w:rsidR="00D363CD" w:rsidRPr="00D363CD" w:rsidRDefault="00D363CD" w:rsidP="00632E78">
            <w:pPr>
              <w:jc w:val="center"/>
              <w:rPr>
                <w:rFonts w:cs="Times New Roman"/>
                <w:b/>
                <w:bCs/>
                <w:color w:val="000000" w:themeColor="text1"/>
                <w:szCs w:val="28"/>
              </w:rPr>
            </w:pPr>
            <w:r w:rsidRPr="00D363CD">
              <w:rPr>
                <w:rFonts w:cs="Times New Roman"/>
                <w:b/>
                <w:bCs/>
                <w:color w:val="000000" w:themeColor="text1"/>
                <w:szCs w:val="28"/>
              </w:rPr>
              <w:t>Đơn vị tính</w:t>
            </w:r>
          </w:p>
        </w:tc>
        <w:tc>
          <w:tcPr>
            <w:tcW w:w="1530" w:type="dxa"/>
            <w:shd w:val="clear" w:color="auto" w:fill="C5E0B3" w:themeFill="accent6" w:themeFillTint="66"/>
            <w:vAlign w:val="center"/>
            <w:hideMark/>
          </w:tcPr>
          <w:p w:rsidR="00D363CD" w:rsidRPr="00D363CD" w:rsidRDefault="00D363CD" w:rsidP="00632E78">
            <w:pPr>
              <w:jc w:val="center"/>
              <w:rPr>
                <w:rFonts w:cs="Times New Roman"/>
                <w:b/>
                <w:bCs/>
                <w:color w:val="000000" w:themeColor="text1"/>
                <w:szCs w:val="28"/>
              </w:rPr>
            </w:pPr>
            <w:r w:rsidRPr="00D363CD">
              <w:rPr>
                <w:rFonts w:cs="Times New Roman"/>
                <w:b/>
                <w:bCs/>
                <w:color w:val="000000" w:themeColor="text1"/>
                <w:szCs w:val="28"/>
              </w:rPr>
              <w:t>Khối lượng</w:t>
            </w:r>
          </w:p>
        </w:tc>
        <w:tc>
          <w:tcPr>
            <w:tcW w:w="3960" w:type="dxa"/>
            <w:shd w:val="clear" w:color="auto" w:fill="C5E0B3" w:themeFill="accent6" w:themeFillTint="66"/>
            <w:vAlign w:val="center"/>
            <w:hideMark/>
          </w:tcPr>
          <w:p w:rsidR="00D363CD" w:rsidRPr="00D363CD" w:rsidRDefault="00D363CD" w:rsidP="00632E78">
            <w:pPr>
              <w:jc w:val="center"/>
              <w:rPr>
                <w:rFonts w:cs="Times New Roman"/>
                <w:b/>
                <w:bCs/>
                <w:color w:val="000000" w:themeColor="text1"/>
                <w:szCs w:val="28"/>
              </w:rPr>
            </w:pPr>
            <w:r w:rsidRPr="00D363CD">
              <w:rPr>
                <w:rFonts w:cs="Times New Roman"/>
                <w:b/>
                <w:bCs/>
                <w:color w:val="000000" w:themeColor="text1"/>
                <w:szCs w:val="28"/>
              </w:rPr>
              <w:t>Yêu cầu kỹ thuật tối thiểu</w:t>
            </w:r>
          </w:p>
        </w:tc>
      </w:tr>
      <w:tr w:rsidR="00D363CD" w:rsidRPr="00D363CD" w:rsidTr="00632E78">
        <w:trPr>
          <w:trHeight w:val="364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Máy tính bảng 10.9 inch</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15</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Màn hình: 10.9 inch, LCD TFT, độ phân giải 2304 x 1440 (WUXGA+), tần số quét 90Hz, độ sáng 800 nits, Vision Booster, giảm ánh sáng xanh.</w:t>
            </w:r>
            <w:r w:rsidRPr="00D363CD">
              <w:rPr>
                <w:rFonts w:cs="Times New Roman"/>
                <w:color w:val="000000" w:themeColor="text1"/>
                <w:szCs w:val="28"/>
              </w:rPr>
              <w:br/>
              <w:t>Vi xử lý: Exynos 1580 (4nm), 8 nhân.</w:t>
            </w:r>
            <w:r w:rsidRPr="00D363CD">
              <w:rPr>
                <w:rFonts w:cs="Times New Roman"/>
                <w:color w:val="000000" w:themeColor="text1"/>
                <w:szCs w:val="28"/>
              </w:rPr>
              <w:br/>
              <w:t>RAM: 12GB.</w:t>
            </w:r>
            <w:r w:rsidRPr="00D363CD">
              <w:rPr>
                <w:rFonts w:cs="Times New Roman"/>
                <w:color w:val="000000" w:themeColor="text1"/>
                <w:szCs w:val="28"/>
              </w:rPr>
              <w:br/>
              <w:t>Bộ nhớ trong (ROM): 256GB, hỗ trợ thẻ nhớ microSD tối đa 2TB.</w:t>
            </w:r>
            <w:r w:rsidRPr="00D363CD">
              <w:rPr>
                <w:rFonts w:cs="Times New Roman"/>
                <w:color w:val="000000" w:themeColor="text1"/>
                <w:szCs w:val="28"/>
              </w:rPr>
              <w:br/>
              <w:t>Camera sau: 13MP (quay phim 4K@30fps).</w:t>
            </w:r>
            <w:r w:rsidRPr="00D363CD">
              <w:rPr>
                <w:rFonts w:cs="Times New Roman"/>
                <w:color w:val="000000" w:themeColor="text1"/>
                <w:szCs w:val="28"/>
              </w:rPr>
              <w:br/>
              <w:t>Camera trước: 12MP.</w:t>
            </w:r>
            <w:r w:rsidRPr="00D363CD">
              <w:rPr>
                <w:rFonts w:cs="Times New Roman"/>
                <w:color w:val="000000" w:themeColor="text1"/>
                <w:szCs w:val="28"/>
              </w:rPr>
              <w:br/>
              <w:t>Pin: 8000mAh, hỗ trợ sạc nhanh 45W.</w:t>
            </w:r>
            <w:r w:rsidRPr="00D363CD">
              <w:rPr>
                <w:rFonts w:cs="Times New Roman"/>
                <w:color w:val="000000" w:themeColor="text1"/>
                <w:szCs w:val="28"/>
              </w:rPr>
              <w:br/>
              <w:t>Hệ điều hành: Android 15, One UI 7.</w:t>
            </w:r>
            <w:r w:rsidRPr="00D363CD">
              <w:rPr>
                <w:rFonts w:cs="Times New Roman"/>
                <w:color w:val="000000" w:themeColor="text1"/>
                <w:szCs w:val="28"/>
              </w:rPr>
              <w:br/>
              <w:t>Kết nối: 5G (Sub-6), Wi-Fi 6, Bluetooth 5.3.</w:t>
            </w:r>
            <w:r w:rsidRPr="00D363CD">
              <w:rPr>
                <w:rFonts w:cs="Times New Roman"/>
                <w:color w:val="000000" w:themeColor="text1"/>
                <w:szCs w:val="28"/>
              </w:rPr>
              <w:br/>
              <w:t>Kháng nước/bụi: Chuẩn IP68.</w:t>
            </w:r>
            <w:r w:rsidRPr="00D363CD">
              <w:rPr>
                <w:rFonts w:cs="Times New Roman"/>
                <w:color w:val="000000" w:themeColor="text1"/>
                <w:szCs w:val="28"/>
              </w:rPr>
              <w:br/>
              <w:t>Âm thanh: Loa kép tuned by AKG.</w:t>
            </w:r>
            <w:r w:rsidRPr="00D363CD">
              <w:rPr>
                <w:rFonts w:cs="Times New Roman"/>
                <w:color w:val="000000" w:themeColor="text1"/>
                <w:szCs w:val="28"/>
              </w:rPr>
              <w:br/>
              <w:t xml:space="preserve">Chất liệu: Khung nhôm Armor Aluminum cao cấp. </w:t>
            </w:r>
          </w:p>
        </w:tc>
      </w:tr>
      <w:tr w:rsidR="00D363CD" w:rsidRPr="00D363CD" w:rsidTr="00632E78">
        <w:trPr>
          <w:trHeight w:val="202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2</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TV 55 inch 4K</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30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xml:space="preserve">Loại: Smart Tivi   </w:t>
            </w:r>
            <w:r w:rsidRPr="00D363CD">
              <w:rPr>
                <w:rFonts w:cs="Times New Roman"/>
                <w:color w:val="000000" w:themeColor="text1"/>
                <w:szCs w:val="28"/>
              </w:rPr>
              <w:br/>
              <w:t xml:space="preserve">Màn hình:Led, </w:t>
            </w:r>
            <w:r w:rsidRPr="00D363CD">
              <w:rPr>
                <w:rFonts w:cs="Times New Roman"/>
                <w:color w:val="000000" w:themeColor="text1"/>
                <w:szCs w:val="28"/>
              </w:rPr>
              <w:br/>
              <w:t>Kích thước: 55 inch</w:t>
            </w:r>
            <w:r w:rsidRPr="00D363CD">
              <w:rPr>
                <w:rFonts w:cs="Times New Roman"/>
                <w:color w:val="000000" w:themeColor="text1"/>
                <w:szCs w:val="28"/>
              </w:rPr>
              <w:br/>
              <w:t xml:space="preserve">Độ phân giải: 4K, </w:t>
            </w:r>
            <w:r w:rsidRPr="00D363CD">
              <w:rPr>
                <w:rFonts w:cs="Times New Roman"/>
                <w:color w:val="000000" w:themeColor="text1"/>
                <w:szCs w:val="28"/>
              </w:rPr>
              <w:br/>
              <w:t>tần số quét: 50Hz</w:t>
            </w:r>
            <w:r w:rsidRPr="00D363CD">
              <w:rPr>
                <w:rFonts w:cs="Times New Roman"/>
                <w:color w:val="000000" w:themeColor="text1"/>
                <w:szCs w:val="28"/>
              </w:rPr>
              <w:br/>
              <w:t>Engine Hình ảnh: Crystal Processor 4K</w:t>
            </w:r>
            <w:r w:rsidRPr="00D363CD">
              <w:rPr>
                <w:rFonts w:cs="Times New Roman"/>
                <w:color w:val="000000" w:themeColor="text1"/>
                <w:szCs w:val="28"/>
              </w:rPr>
              <w:br/>
            </w:r>
            <w:r w:rsidRPr="00D363CD">
              <w:rPr>
                <w:rFonts w:cs="Times New Roman"/>
                <w:color w:val="000000" w:themeColor="text1"/>
                <w:szCs w:val="28"/>
              </w:rPr>
              <w:lastRenderedPageBreak/>
              <w:t>Hỗ trợ HDR 10+</w:t>
            </w:r>
            <w:r w:rsidRPr="00D363CD">
              <w:rPr>
                <w:rFonts w:cs="Times New Roman"/>
                <w:color w:val="000000" w:themeColor="text1"/>
                <w:szCs w:val="28"/>
              </w:rPr>
              <w:br/>
              <w:t>Kết nối: Wi-Fi 5; Bluetooth 5.3; HDMI; USB; LAN</w:t>
            </w:r>
          </w:p>
        </w:tc>
      </w:tr>
      <w:tr w:rsidR="00D363CD" w:rsidRPr="00D363CD" w:rsidTr="00632E78">
        <w:trPr>
          <w:trHeight w:val="79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lastRenderedPageBreak/>
              <w:t>3</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Màn hình 27inch FHD</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15</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Speaker10W - TUV EyeComfort4</w:t>
            </w:r>
            <w:r w:rsidRPr="00D363CD">
              <w:rPr>
                <w:rFonts w:cs="Times New Roman"/>
                <w:color w:val="000000" w:themeColor="text1"/>
                <w:szCs w:val="28"/>
              </w:rPr>
              <w:br/>
              <w:t>Kích thước: 27" (1920 x 1080), Tỷ lệ 16:9</w:t>
            </w:r>
            <w:r w:rsidRPr="00D363CD">
              <w:rPr>
                <w:rFonts w:cs="Times New Roman"/>
                <w:color w:val="000000" w:themeColor="text1"/>
                <w:szCs w:val="28"/>
              </w:rPr>
              <w:br/>
              <w:t>Tấm nền: IPS</w:t>
            </w:r>
            <w:r w:rsidRPr="00D363CD">
              <w:rPr>
                <w:rFonts w:cs="Times New Roman"/>
                <w:color w:val="000000" w:themeColor="text1"/>
                <w:szCs w:val="28"/>
              </w:rPr>
              <w:br/>
              <w:t>Góc nhìn: 178 (H) / 178 (V)</w:t>
            </w:r>
            <w:r w:rsidRPr="00D363CD">
              <w:rPr>
                <w:rFonts w:cs="Times New Roman"/>
                <w:color w:val="000000" w:themeColor="text1"/>
                <w:szCs w:val="28"/>
              </w:rPr>
              <w:br/>
              <w:t>Tần số quét: 100Hz , Thời gian phản hồi 4 ms</w:t>
            </w:r>
            <w:r w:rsidRPr="00D363CD">
              <w:rPr>
                <w:rFonts w:cs="Times New Roman"/>
                <w:color w:val="000000" w:themeColor="text1"/>
                <w:szCs w:val="28"/>
              </w:rPr>
              <w:br/>
              <w:t>Hiển thị màu sắc: 16.7 triệu màu</w:t>
            </w:r>
            <w:r w:rsidRPr="00D363CD">
              <w:rPr>
                <w:rFonts w:cs="Times New Roman"/>
                <w:color w:val="000000" w:themeColor="text1"/>
                <w:szCs w:val="28"/>
              </w:rPr>
              <w:br/>
              <w:t>Cổng hình ảnh: 2 x HDMI (HDCP1.4),</w:t>
            </w:r>
          </w:p>
        </w:tc>
      </w:tr>
      <w:tr w:rsidR="00D363CD" w:rsidRPr="00D363CD" w:rsidTr="00632E78">
        <w:trPr>
          <w:trHeight w:val="96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4</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Case máy NUC</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30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xml:space="preserve"> Loại: Máy tính Mini PC  NUC</w:t>
            </w:r>
            <w:r w:rsidRPr="00D363CD">
              <w:rPr>
                <w:rFonts w:cs="Times New Roman"/>
                <w:color w:val="000000" w:themeColor="text1"/>
                <w:szCs w:val="28"/>
              </w:rPr>
              <w:br/>
              <w:t xml:space="preserve">Bảng mạch chính: RNUC14MNK1500000 </w:t>
            </w:r>
            <w:r w:rsidRPr="00D363CD">
              <w:rPr>
                <w:rFonts w:cs="Times New Roman"/>
                <w:color w:val="000000" w:themeColor="text1"/>
                <w:szCs w:val="28"/>
              </w:rPr>
              <w:br/>
              <w:t>CPU: Intel N150</w:t>
            </w:r>
            <w:r w:rsidRPr="00D363CD">
              <w:rPr>
                <w:rFonts w:cs="Times New Roman"/>
                <w:color w:val="000000" w:themeColor="text1"/>
                <w:szCs w:val="28"/>
              </w:rPr>
              <w:br/>
              <w:t>Số nhân: 4</w:t>
            </w:r>
            <w:r w:rsidRPr="00D363CD">
              <w:rPr>
                <w:rFonts w:cs="Times New Roman"/>
                <w:color w:val="000000" w:themeColor="text1"/>
                <w:szCs w:val="28"/>
              </w:rPr>
              <w:br/>
              <w:t>Số luồng: 4</w:t>
            </w:r>
            <w:r w:rsidRPr="00D363CD">
              <w:rPr>
                <w:rFonts w:cs="Times New Roman"/>
                <w:color w:val="000000" w:themeColor="text1"/>
                <w:szCs w:val="28"/>
              </w:rPr>
              <w:br/>
              <w:t>Card đồ họa tích hợp: Intel Graphics</w:t>
            </w:r>
            <w:r w:rsidRPr="00D363CD">
              <w:rPr>
                <w:rFonts w:cs="Times New Roman"/>
                <w:color w:val="000000" w:themeColor="text1"/>
                <w:szCs w:val="28"/>
              </w:rPr>
              <w:br/>
              <w:t>Dung lượng RAM: 8GB DDR5</w:t>
            </w:r>
            <w:r w:rsidRPr="00D363CD">
              <w:rPr>
                <w:rFonts w:cs="Times New Roman"/>
                <w:color w:val="000000" w:themeColor="text1"/>
                <w:szCs w:val="28"/>
              </w:rPr>
              <w:br/>
              <w:t>Ổ cứng lưu trữ: 256GB SSD</w:t>
            </w:r>
          </w:p>
        </w:tc>
      </w:tr>
      <w:tr w:rsidR="00D363CD" w:rsidRPr="00D363CD" w:rsidTr="00632E78">
        <w:trPr>
          <w:trHeight w:val="93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5</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Màn hình 22 inch IPS bảo vệ  mắt</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Kích thước panel (inch) :21.5</w:t>
            </w:r>
            <w:r w:rsidRPr="00D363CD">
              <w:rPr>
                <w:rFonts w:cs="Times New Roman"/>
                <w:color w:val="000000" w:themeColor="text1"/>
                <w:szCs w:val="28"/>
              </w:rPr>
              <w:br/>
              <w:t>Bề mặt Hiển thị :Anti-Glare</w:t>
            </w:r>
            <w:r w:rsidRPr="00D363CD">
              <w:rPr>
                <w:rFonts w:cs="Times New Roman"/>
                <w:color w:val="000000" w:themeColor="text1"/>
                <w:szCs w:val="28"/>
              </w:rPr>
              <w:br/>
              <w:t>Loại đèn nền :LED</w:t>
            </w:r>
            <w:r w:rsidRPr="00D363CD">
              <w:rPr>
                <w:rFonts w:cs="Times New Roman"/>
                <w:color w:val="000000" w:themeColor="text1"/>
                <w:szCs w:val="28"/>
              </w:rPr>
              <w:br/>
              <w:t>Kiểu Panel :WLED/IPS</w:t>
            </w:r>
            <w:r w:rsidRPr="00D363CD">
              <w:rPr>
                <w:rFonts w:cs="Times New Roman"/>
                <w:color w:val="000000" w:themeColor="text1"/>
                <w:szCs w:val="28"/>
              </w:rPr>
              <w:br/>
              <w:t>Góc nhìn (CR</w:t>
            </w:r>
            <w:r w:rsidRPr="00D363CD">
              <w:rPr>
                <w:rFonts w:ascii="Cambria Math" w:hAnsi="Cambria Math" w:cs="Cambria Math"/>
                <w:color w:val="000000" w:themeColor="text1"/>
                <w:szCs w:val="28"/>
              </w:rPr>
              <w:t>≧</w:t>
            </w:r>
            <w:r w:rsidRPr="00D363CD">
              <w:rPr>
                <w:rFonts w:cs="Times New Roman"/>
                <w:color w:val="000000" w:themeColor="text1"/>
                <w:szCs w:val="28"/>
              </w:rPr>
              <w:t>10, H/V) :178°/ 178°</w:t>
            </w:r>
            <w:r w:rsidRPr="00D363CD">
              <w:rPr>
                <w:rFonts w:cs="Times New Roman"/>
                <w:color w:val="000000" w:themeColor="text1"/>
                <w:szCs w:val="28"/>
              </w:rPr>
              <w:br/>
              <w:t>Pixel :0.249mm</w:t>
            </w:r>
            <w:r w:rsidRPr="00D363CD">
              <w:rPr>
                <w:rFonts w:cs="Times New Roman"/>
                <w:color w:val="000000" w:themeColor="text1"/>
                <w:szCs w:val="28"/>
              </w:rPr>
              <w:br/>
              <w:t>Độ phân giải :1920x1080</w:t>
            </w:r>
            <w:r w:rsidRPr="00D363CD">
              <w:rPr>
                <w:rFonts w:cs="Times New Roman"/>
                <w:color w:val="000000" w:themeColor="text1"/>
                <w:szCs w:val="28"/>
              </w:rPr>
              <w:br/>
            </w:r>
            <w:r w:rsidRPr="00D363CD">
              <w:rPr>
                <w:rFonts w:cs="Times New Roman"/>
                <w:color w:val="000000" w:themeColor="text1"/>
                <w:szCs w:val="28"/>
              </w:rPr>
              <w:lastRenderedPageBreak/>
              <w:t>Độ sáng (Typ.) :250cd/</w:t>
            </w:r>
            <w:r w:rsidRPr="00D363CD">
              <w:rPr>
                <w:rFonts w:eastAsia="Segoe UI Symbol" w:cs="Times New Roman"/>
                <w:color w:val="000000" w:themeColor="text1"/>
                <w:szCs w:val="28"/>
              </w:rPr>
              <w:t>㎡</w:t>
            </w:r>
            <w:r w:rsidRPr="00D363CD">
              <w:rPr>
                <w:rFonts w:cs="Times New Roman"/>
                <w:color w:val="000000" w:themeColor="text1"/>
                <w:szCs w:val="28"/>
              </w:rPr>
              <w:br/>
              <w:t>Màu hiển thị :16.7M</w:t>
            </w:r>
            <w:r w:rsidRPr="00D363CD">
              <w:rPr>
                <w:rFonts w:cs="Times New Roman"/>
                <w:color w:val="000000" w:themeColor="text1"/>
                <w:szCs w:val="28"/>
              </w:rPr>
              <w:br/>
              <w:t>Thời gian phản hồi :1ms MPRT</w:t>
            </w:r>
            <w:r w:rsidRPr="00D363CD">
              <w:rPr>
                <w:rFonts w:cs="Times New Roman"/>
                <w:color w:val="000000" w:themeColor="text1"/>
                <w:szCs w:val="28"/>
              </w:rPr>
              <w:br/>
              <w:t>Tần số quét (tối đa) :100Hz</w:t>
            </w:r>
            <w:r w:rsidRPr="00D363CD">
              <w:rPr>
                <w:rFonts w:cs="Times New Roman"/>
                <w:color w:val="000000" w:themeColor="text1"/>
                <w:szCs w:val="28"/>
              </w:rPr>
              <w:br/>
              <w:t>Khử nhấp nháy :Có</w:t>
            </w:r>
            <w:r w:rsidRPr="00D363CD">
              <w:rPr>
                <w:rFonts w:cs="Times New Roman"/>
                <w:color w:val="000000" w:themeColor="text1"/>
                <w:szCs w:val="28"/>
              </w:rPr>
              <w:br/>
              <w:t>Cổng I/O: HDMI(v1.4) x 1; VGA x 1</w:t>
            </w:r>
            <w:r w:rsidRPr="00D363CD">
              <w:rPr>
                <w:rFonts w:cs="Times New Roman"/>
                <w:color w:val="000000" w:themeColor="text1"/>
                <w:szCs w:val="28"/>
              </w:rPr>
              <w:br/>
              <w:t>Tần suất Ánh sáng Xanh Thấp :Có</w:t>
            </w:r>
            <w:r w:rsidRPr="00D363CD">
              <w:rPr>
                <w:rFonts w:cs="Times New Roman"/>
                <w:color w:val="000000" w:themeColor="text1"/>
                <w:szCs w:val="28"/>
              </w:rPr>
              <w:br/>
              <w:t>Công nghệ SPLENDID :Có</w:t>
            </w:r>
          </w:p>
        </w:tc>
      </w:tr>
      <w:tr w:rsidR="00D363CD" w:rsidRPr="00D363CD" w:rsidTr="00632E78">
        <w:trPr>
          <w:trHeight w:val="43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lastRenderedPageBreak/>
              <w:t>6</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Pin dự phòng  cho laptop</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xml:space="preserve">Loại: Pin dự phòng  A1695 </w:t>
            </w:r>
            <w:r w:rsidRPr="00D363CD">
              <w:rPr>
                <w:rFonts w:cs="Times New Roman"/>
                <w:color w:val="000000" w:themeColor="text1"/>
                <w:szCs w:val="28"/>
              </w:rPr>
              <w:br/>
              <w:t>Dung lượng: 25000mAh</w:t>
            </w:r>
            <w:r w:rsidRPr="00D363CD">
              <w:rPr>
                <w:rFonts w:cs="Times New Roman"/>
                <w:color w:val="000000" w:themeColor="text1"/>
                <w:szCs w:val="28"/>
              </w:rPr>
              <w:br/>
              <w:t xml:space="preserve">Công suất đầu ra tối đa: 165W </w:t>
            </w:r>
            <w:r w:rsidRPr="00D363CD">
              <w:rPr>
                <w:rFonts w:cs="Times New Roman"/>
                <w:color w:val="000000" w:themeColor="text1"/>
                <w:szCs w:val="28"/>
              </w:rPr>
              <w:br/>
              <w:t xml:space="preserve">Đầu ra:  3 cổng USB-C (mỗi cổng tối đa 100W) và 1 cổng USB-A (33W); </w:t>
            </w:r>
            <w:r w:rsidRPr="00D363CD">
              <w:rPr>
                <w:rFonts w:cs="Times New Roman"/>
                <w:color w:val="000000" w:themeColor="text1"/>
                <w:szCs w:val="28"/>
              </w:rPr>
              <w:br/>
              <w:t>Màn hình hiển thị: kỹ thuật số</w:t>
            </w:r>
          </w:p>
        </w:tc>
      </w:tr>
      <w:tr w:rsidR="00D363CD" w:rsidRPr="00D363CD" w:rsidTr="00632E78">
        <w:trPr>
          <w:trHeight w:val="45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7</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Máy in Laser đen trắng</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15</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Loại máy in: Laser đen trắng.</w:t>
            </w:r>
            <w:r w:rsidRPr="00D363CD">
              <w:rPr>
                <w:rFonts w:cs="Times New Roman"/>
                <w:color w:val="000000" w:themeColor="text1"/>
                <w:szCs w:val="28"/>
              </w:rPr>
              <w:br/>
              <w:t>Tốc độ in (A4): 29 trang/phút (in thường), 18 trang/phút (in đảo mặt).</w:t>
            </w:r>
            <w:r w:rsidRPr="00D363CD">
              <w:rPr>
                <w:rFonts w:cs="Times New Roman"/>
                <w:color w:val="000000" w:themeColor="text1"/>
                <w:szCs w:val="28"/>
              </w:rPr>
              <w:br/>
              <w:t>In hai mặt (Duplex): Tự động.</w:t>
            </w:r>
            <w:r w:rsidRPr="00D363CD">
              <w:rPr>
                <w:rFonts w:cs="Times New Roman"/>
                <w:color w:val="000000" w:themeColor="text1"/>
                <w:szCs w:val="28"/>
              </w:rPr>
              <w:br/>
              <w:t>Độ phân giải:  600 x 600 dpi.</w:t>
            </w:r>
            <w:r w:rsidRPr="00D363CD">
              <w:rPr>
                <w:rFonts w:cs="Times New Roman"/>
                <w:color w:val="000000" w:themeColor="text1"/>
                <w:szCs w:val="28"/>
              </w:rPr>
              <w:br/>
              <w:t>Bộ nhớ: 64MB.</w:t>
            </w:r>
            <w:r w:rsidRPr="00D363CD">
              <w:rPr>
                <w:rFonts w:cs="Times New Roman"/>
                <w:color w:val="000000" w:themeColor="text1"/>
                <w:szCs w:val="28"/>
              </w:rPr>
              <w:br/>
              <w:t>Bộ xử lý: 500 MHz.</w:t>
            </w:r>
            <w:r w:rsidRPr="00D363CD">
              <w:rPr>
                <w:rFonts w:cs="Times New Roman"/>
                <w:color w:val="000000" w:themeColor="text1"/>
                <w:szCs w:val="28"/>
              </w:rPr>
              <w:br/>
              <w:t>Khổ giấy hỗ trợ: A4, A5, A6, B5 (JIS).</w:t>
            </w:r>
            <w:r w:rsidRPr="00D363CD">
              <w:rPr>
                <w:rFonts w:cs="Times New Roman"/>
                <w:color w:val="000000" w:themeColor="text1"/>
                <w:szCs w:val="28"/>
              </w:rPr>
              <w:br/>
              <w:t xml:space="preserve">Kết nối:1 x Hi-Speed USB 2.0;  1 x Fast Ethernet 10/100Base-TX (LAN); 1 x Wi-Fi (802.11b/g/n 2.4/5GHz) &amp; Bluetooth® </w:t>
            </w:r>
            <w:r w:rsidRPr="00D363CD">
              <w:rPr>
                <w:rFonts w:cs="Times New Roman"/>
                <w:color w:val="000000" w:themeColor="text1"/>
                <w:szCs w:val="28"/>
              </w:rPr>
              <w:lastRenderedPageBreak/>
              <w:t>Low Energy (WIFI băng tần kép).</w:t>
            </w:r>
          </w:p>
        </w:tc>
      </w:tr>
      <w:tr w:rsidR="00D363CD" w:rsidRPr="00D363CD" w:rsidTr="00632E78">
        <w:trPr>
          <w:trHeight w:val="115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lastRenderedPageBreak/>
              <w:t>8</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Cuộn cáp mạng CAT5E 305m</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cuộn</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2</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Cáp Lan  Cat5E UTP, 25AWG, Cu</w:t>
            </w:r>
            <w:r w:rsidRPr="00D363CD">
              <w:rPr>
                <w:rFonts w:cs="Times New Roman"/>
                <w:color w:val="000000" w:themeColor="text1"/>
                <w:szCs w:val="28"/>
              </w:rPr>
              <w:br/>
              <w:t>Độ dài: 305m/cuộn;  8 sợi dây chất lượng như nhau, 4 cặp xoắn đôi cực xoắn, đường kính lõi Đồng 0,45mm nguyên chất, Ripcord dây Polyester chịu lực chạy suốt 305m, Nhựa mới 100% PVC, Chịu nhiệt độ tối đa 75%, Gigabit Internet, LAN 1G, Màu xám</w:t>
            </w:r>
          </w:p>
        </w:tc>
      </w:tr>
      <w:tr w:rsidR="00D363CD" w:rsidRPr="00D363CD" w:rsidTr="00632E78">
        <w:trPr>
          <w:trHeight w:val="1152"/>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9</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Cuộn Cáp mạng CAT6 305m</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cuộn</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xml:space="preserve">Dây mạng UTP CAT6 24AWG PVC </w:t>
            </w:r>
            <w:r w:rsidRPr="00D363CD">
              <w:rPr>
                <w:rFonts w:cs="Times New Roman"/>
                <w:color w:val="000000" w:themeColor="text1"/>
                <w:szCs w:val="28"/>
              </w:rPr>
              <w:br/>
              <w:t>Độ dài: 305m/cuộn;  8 sợi dây chất lượng như nhau, 4 cặp xoắn đôi cực xoắn, đường kính lõi Đồng 0,5mm +-0,01 nguyên chất, Ripcord dây Polyester chịu lực chạy suốt 305m, Nhựa mới 100% PVC, Gigabit Internet, LAN 1G, Màu xanh</w:t>
            </w:r>
          </w:p>
        </w:tc>
      </w:tr>
      <w:tr w:rsidR="00D363CD" w:rsidRPr="00D363CD" w:rsidTr="00632E78">
        <w:trPr>
          <w:trHeight w:val="31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Hộp đầu mạng RJ45</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5</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Hạt mạng RJ45 Cat5e 100 hạt/túi</w:t>
            </w:r>
          </w:p>
        </w:tc>
      </w:tr>
      <w:tr w:rsidR="00D363CD" w:rsidRPr="00D363CD" w:rsidTr="00632E78">
        <w:trPr>
          <w:trHeight w:val="31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11</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Hộp đầu mạng RJ45 Cat6e</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5</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Hạt mạng RJ45 Cat6e 100 hạt/túi</w:t>
            </w:r>
          </w:p>
        </w:tc>
      </w:tr>
      <w:tr w:rsidR="00D363CD" w:rsidRPr="00D363CD" w:rsidTr="00632E78">
        <w:trPr>
          <w:trHeight w:val="522"/>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12</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Ổ đọc/ghi DVD cơ động SDRW</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150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Loại: Ổ quang DVDRw</w:t>
            </w:r>
            <w:r w:rsidRPr="00D363CD">
              <w:rPr>
                <w:rFonts w:cs="Times New Roman"/>
                <w:color w:val="000000" w:themeColor="text1"/>
                <w:szCs w:val="28"/>
              </w:rPr>
              <w:br/>
              <w:t>Tốc độ đọc: DVD-ROM : 8X;  DVD+R(SL, M-DISC) : 8X CD-ROM : 24X</w:t>
            </w:r>
            <w:r w:rsidRPr="00D363CD">
              <w:rPr>
                <w:rFonts w:cs="Times New Roman"/>
                <w:color w:val="000000" w:themeColor="text1"/>
                <w:szCs w:val="28"/>
              </w:rPr>
              <w:br/>
              <w:t>Tốc độ ghi: DVD+R : 8X; DVD+R(SL, M-DISC) : 4X; DVD+RW : 8X; CD-RW : 24X</w:t>
            </w:r>
            <w:r w:rsidRPr="00D363CD">
              <w:rPr>
                <w:rFonts w:cs="Times New Roman"/>
                <w:color w:val="000000" w:themeColor="text1"/>
                <w:szCs w:val="28"/>
              </w:rPr>
              <w:br/>
            </w:r>
            <w:r w:rsidRPr="00D363CD">
              <w:rPr>
                <w:rFonts w:cs="Times New Roman"/>
                <w:color w:val="000000" w:themeColor="text1"/>
                <w:szCs w:val="28"/>
              </w:rPr>
              <w:lastRenderedPageBreak/>
              <w:t>Bundled Software: CyberLink Power2Go 8; CyberLink PowerBackup 2.6; Nero BackItUp; E-Green</w:t>
            </w:r>
          </w:p>
        </w:tc>
      </w:tr>
      <w:tr w:rsidR="00D363CD" w:rsidRPr="00D363CD" w:rsidTr="00632E78">
        <w:trPr>
          <w:trHeight w:val="48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lastRenderedPageBreak/>
              <w:t>13</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Máy hủy tài liệu 22 tờ /lần</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Đèn LED hiển thị.</w:t>
            </w:r>
            <w:r w:rsidRPr="00D363CD">
              <w:rPr>
                <w:rFonts w:cs="Times New Roman"/>
                <w:color w:val="000000" w:themeColor="text1"/>
                <w:szCs w:val="28"/>
              </w:rPr>
              <w:br/>
              <w:t>- Miệng huỷ: 240mm.</w:t>
            </w:r>
            <w:r w:rsidRPr="00D363CD">
              <w:rPr>
                <w:rFonts w:cs="Times New Roman"/>
                <w:color w:val="000000" w:themeColor="text1"/>
                <w:szCs w:val="28"/>
              </w:rPr>
              <w:br/>
              <w:t>- Kiểu huỷ: vụn.</w:t>
            </w:r>
            <w:r w:rsidRPr="00D363CD">
              <w:rPr>
                <w:rFonts w:cs="Times New Roman"/>
                <w:color w:val="000000" w:themeColor="text1"/>
                <w:szCs w:val="28"/>
              </w:rPr>
              <w:br/>
              <w:t>- Công suất hủy (70g tờ): 22 tờ/1 lần.</w:t>
            </w:r>
            <w:r w:rsidRPr="00D363CD">
              <w:rPr>
                <w:rFonts w:cs="Times New Roman"/>
                <w:color w:val="000000" w:themeColor="text1"/>
                <w:szCs w:val="28"/>
              </w:rPr>
              <w:br/>
              <w:t>- Tự khởi động và dừng khi huỷ tài liệu xong: có.</w:t>
            </w:r>
            <w:r w:rsidRPr="00D363CD">
              <w:rPr>
                <w:rFonts w:cs="Times New Roman"/>
                <w:color w:val="000000" w:themeColor="text1"/>
                <w:szCs w:val="28"/>
              </w:rPr>
              <w:br/>
              <w:t>- Chức năng trả ngược khi kẹt giấy: có.</w:t>
            </w:r>
            <w:r w:rsidRPr="00D363CD">
              <w:rPr>
                <w:rFonts w:cs="Times New Roman"/>
                <w:color w:val="000000" w:themeColor="text1"/>
                <w:szCs w:val="28"/>
              </w:rPr>
              <w:br/>
              <w:t>- Nhiệt/bảo vệ quá tải: có.</w:t>
            </w:r>
            <w:r w:rsidRPr="00D363CD">
              <w:rPr>
                <w:rFonts w:cs="Times New Roman"/>
                <w:color w:val="000000" w:themeColor="text1"/>
                <w:szCs w:val="28"/>
              </w:rPr>
              <w:br/>
              <w:t>- Tự động dừng lại khi bị mắc kẹt: có.</w:t>
            </w:r>
            <w:r w:rsidRPr="00D363CD">
              <w:rPr>
                <w:rFonts w:cs="Times New Roman"/>
                <w:color w:val="000000" w:themeColor="text1"/>
                <w:szCs w:val="28"/>
              </w:rPr>
              <w:br/>
              <w:t>- Kích thước huỷ (mm): 4x25.</w:t>
            </w:r>
            <w:r w:rsidRPr="00D363CD">
              <w:rPr>
                <w:rFonts w:cs="Times New Roman"/>
                <w:color w:val="000000" w:themeColor="text1"/>
                <w:szCs w:val="28"/>
              </w:rPr>
              <w:br/>
              <w:t>- Dung tích bình chứa: 38 lít.</w:t>
            </w:r>
            <w:r w:rsidRPr="00D363CD">
              <w:rPr>
                <w:rFonts w:cs="Times New Roman"/>
                <w:color w:val="000000" w:themeColor="text1"/>
                <w:szCs w:val="28"/>
              </w:rPr>
              <w:br/>
              <w:t>- Huỷ thẻ tín dụng: có.</w:t>
            </w:r>
            <w:r w:rsidRPr="00D363CD">
              <w:rPr>
                <w:rFonts w:cs="Times New Roman"/>
                <w:color w:val="000000" w:themeColor="text1"/>
                <w:szCs w:val="28"/>
              </w:rPr>
              <w:br/>
              <w:t>- Huỷ đĩa CD/DVD: có.</w:t>
            </w:r>
            <w:r w:rsidRPr="00D363CD">
              <w:rPr>
                <w:rFonts w:cs="Times New Roman"/>
                <w:color w:val="000000" w:themeColor="text1"/>
                <w:szCs w:val="28"/>
              </w:rPr>
              <w:br/>
              <w:t>- Độ ồn (db): &lt;55.</w:t>
            </w:r>
            <w:r w:rsidRPr="00D363CD">
              <w:rPr>
                <w:rFonts w:cs="Times New Roman"/>
                <w:color w:val="000000" w:themeColor="text1"/>
                <w:szCs w:val="28"/>
              </w:rPr>
              <w:br/>
              <w:t>- Công suất tiêu thụ: 530W.</w:t>
            </w:r>
            <w:r w:rsidRPr="00D363CD">
              <w:rPr>
                <w:rFonts w:cs="Times New Roman"/>
                <w:color w:val="000000" w:themeColor="text1"/>
                <w:szCs w:val="28"/>
              </w:rPr>
              <w:br/>
              <w:t>- Kiểu thùng chứa: kéo ra.</w:t>
            </w:r>
            <w:r w:rsidRPr="00D363CD">
              <w:rPr>
                <w:rFonts w:cs="Times New Roman"/>
                <w:color w:val="000000" w:themeColor="text1"/>
                <w:szCs w:val="28"/>
              </w:rPr>
              <w:br/>
              <w:t>- Bánh xe: có.</w:t>
            </w:r>
            <w:r w:rsidRPr="00D363CD">
              <w:rPr>
                <w:rFonts w:cs="Times New Roman"/>
                <w:color w:val="000000" w:themeColor="text1"/>
                <w:szCs w:val="28"/>
              </w:rPr>
              <w:br/>
              <w:t>- Tốc độ hủy (M/Min): 2.5.</w:t>
            </w:r>
            <w:r w:rsidRPr="00D363CD">
              <w:rPr>
                <w:rFonts w:cs="Times New Roman"/>
                <w:color w:val="000000" w:themeColor="text1"/>
                <w:szCs w:val="28"/>
              </w:rPr>
              <w:br/>
              <w:t>- Báo thùng rác đầy: có.</w:t>
            </w:r>
            <w:r w:rsidRPr="00D363CD">
              <w:rPr>
                <w:rFonts w:cs="Times New Roman"/>
                <w:color w:val="000000" w:themeColor="text1"/>
                <w:szCs w:val="28"/>
              </w:rPr>
              <w:br/>
              <w:t>- Kích thước thùng chứa (mm): 440x490x730."</w:t>
            </w:r>
          </w:p>
        </w:tc>
      </w:tr>
      <w:tr w:rsidR="00D363CD" w:rsidRPr="00D363CD" w:rsidTr="00632E78">
        <w:trPr>
          <w:trHeight w:val="100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14</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Thiết bị hội nghị truyền hình</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2</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Số cameras: 3 Camera , độ phân giải 13 megapixel</w:t>
            </w:r>
            <w:r w:rsidRPr="00D363CD">
              <w:rPr>
                <w:rFonts w:cs="Times New Roman"/>
                <w:color w:val="000000" w:themeColor="text1"/>
                <w:szCs w:val="28"/>
              </w:rPr>
              <w:br/>
              <w:t>- Công nghệ Intelligent Zoom: có</w:t>
            </w:r>
            <w:r w:rsidRPr="00D363CD">
              <w:rPr>
                <w:rFonts w:cs="Times New Roman"/>
                <w:color w:val="000000" w:themeColor="text1"/>
                <w:szCs w:val="28"/>
              </w:rPr>
              <w:br/>
              <w:t>- Công nghệ : Virtual Director: có</w:t>
            </w:r>
            <w:r w:rsidRPr="00D363CD">
              <w:rPr>
                <w:rFonts w:cs="Times New Roman"/>
                <w:color w:val="000000" w:themeColor="text1"/>
                <w:szCs w:val="28"/>
              </w:rPr>
              <w:br/>
              <w:t>- Công nghệ Vivid HDR: có</w:t>
            </w:r>
            <w:r w:rsidRPr="00D363CD">
              <w:rPr>
                <w:rFonts w:cs="Times New Roman"/>
                <w:color w:val="000000" w:themeColor="text1"/>
                <w:szCs w:val="28"/>
              </w:rPr>
              <w:br/>
              <w:t>- Video toàn cảnh 180 °-4K</w:t>
            </w:r>
            <w:r w:rsidRPr="00D363CD">
              <w:rPr>
                <w:rFonts w:cs="Times New Roman"/>
                <w:color w:val="000000" w:themeColor="text1"/>
                <w:szCs w:val="28"/>
              </w:rPr>
              <w:br/>
              <w:t>- Micro: 8 micro.</w:t>
            </w:r>
            <w:r w:rsidRPr="00D363CD">
              <w:rPr>
                <w:rFonts w:cs="Times New Roman"/>
                <w:color w:val="000000" w:themeColor="text1"/>
                <w:szCs w:val="28"/>
              </w:rPr>
              <w:br/>
            </w:r>
            <w:r w:rsidRPr="00D363CD">
              <w:rPr>
                <w:rFonts w:cs="Times New Roman"/>
                <w:color w:val="000000" w:themeColor="text1"/>
                <w:szCs w:val="28"/>
              </w:rPr>
              <w:lastRenderedPageBreak/>
              <w:t>- Kết nối: USB-A, USB-C, Ethernet</w:t>
            </w:r>
            <w:r w:rsidRPr="00D363CD">
              <w:rPr>
                <w:rFonts w:cs="Times New Roman"/>
                <w:color w:val="000000" w:themeColor="text1"/>
                <w:szCs w:val="28"/>
              </w:rPr>
              <w:br/>
              <w:t>(RJ45).</w:t>
            </w:r>
            <w:r w:rsidRPr="00D363CD">
              <w:rPr>
                <w:rFonts w:cs="Times New Roman"/>
                <w:color w:val="000000" w:themeColor="text1"/>
                <w:szCs w:val="28"/>
              </w:rPr>
              <w:br/>
              <w:t>- Hai loa trầm 50mm và hai loa tweeter</w:t>
            </w:r>
            <w:r w:rsidRPr="00D363CD">
              <w:rPr>
                <w:rFonts w:cs="Times New Roman"/>
                <w:color w:val="000000" w:themeColor="text1"/>
                <w:szCs w:val="28"/>
              </w:rPr>
              <w:br/>
              <w:t>20mm</w:t>
            </w:r>
          </w:p>
        </w:tc>
      </w:tr>
      <w:tr w:rsidR="00D363CD" w:rsidRPr="00D363CD" w:rsidTr="00632E78">
        <w:trPr>
          <w:trHeight w:val="106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lastRenderedPageBreak/>
              <w:t>15</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Thiết bị trình chiếu không dây</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 xml:space="preserve">Video outputs: 4K UHD (3840*2160) @ 30Hz. HDMI™ 1.4b or USB-C DisplayPort 1.2 </w:t>
            </w:r>
            <w:r w:rsidRPr="00D363CD">
              <w:rPr>
                <w:rFonts w:cs="Times New Roman"/>
                <w:color w:val="000000" w:themeColor="text1"/>
                <w:szCs w:val="28"/>
              </w:rPr>
              <w:br/>
              <w:t>Audio output: HDMI</w:t>
            </w:r>
            <w:r w:rsidRPr="00D363CD">
              <w:rPr>
                <w:rFonts w:cs="Times New Roman"/>
                <w:color w:val="000000" w:themeColor="text1"/>
                <w:szCs w:val="28"/>
              </w:rPr>
              <w:br/>
              <w:t>USB: 1 X USB-A, 1 X USB-C</w:t>
            </w:r>
            <w:r w:rsidRPr="00D363CD">
              <w:rPr>
                <w:rFonts w:cs="Times New Roman"/>
                <w:color w:val="000000" w:themeColor="text1"/>
                <w:szCs w:val="28"/>
              </w:rPr>
              <w:br/>
              <w:t>ClickShare Buttons: 1 or 2</w:t>
            </w:r>
            <w:r w:rsidRPr="00D363CD">
              <w:rPr>
                <w:rFonts w:cs="Times New Roman"/>
                <w:color w:val="000000" w:themeColor="text1"/>
                <w:szCs w:val="28"/>
              </w:rPr>
              <w:br/>
              <w:t>Giao thức hỗ trợ: Airplay, Google Cast, Miracast*</w:t>
            </w:r>
            <w:r w:rsidRPr="00D363CD">
              <w:rPr>
                <w:rFonts w:cs="Times New Roman"/>
                <w:color w:val="000000" w:themeColor="text1"/>
                <w:szCs w:val="28"/>
              </w:rPr>
              <w:br/>
              <w:t>Số nguồn hình tối đa đồng thời: 2</w:t>
            </w:r>
            <w:r w:rsidRPr="00D363CD">
              <w:rPr>
                <w:rFonts w:cs="Times New Roman"/>
                <w:color w:val="000000" w:themeColor="text1"/>
                <w:szCs w:val="28"/>
              </w:rPr>
              <w:br/>
              <w:t xml:space="preserve">Connections: 1x Ethernet LAN 1Gbit; 1x USB-C 2.0 (front); 1x USB-A 2.0 (front); 1x USB-C 3.0 (front); 1x USB-A 3.0 (front)  </w:t>
            </w:r>
          </w:p>
        </w:tc>
      </w:tr>
      <w:tr w:rsidR="00D363CD" w:rsidRPr="00D363CD" w:rsidTr="00632E78">
        <w:trPr>
          <w:trHeight w:val="859"/>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16</w:t>
            </w:r>
          </w:p>
        </w:tc>
        <w:tc>
          <w:tcPr>
            <w:tcW w:w="2111" w:type="dxa"/>
            <w:shd w:val="clear" w:color="auto" w:fill="auto"/>
            <w:vAlign w:val="center"/>
            <w:hideMark/>
          </w:tcPr>
          <w:p w:rsidR="00D363CD" w:rsidRPr="00D363CD" w:rsidRDefault="00D363CD" w:rsidP="00D363CD">
            <w:pPr>
              <w:jc w:val="both"/>
              <w:rPr>
                <w:rFonts w:cs="Times New Roman"/>
                <w:bCs/>
                <w:color w:val="000000" w:themeColor="text1"/>
                <w:szCs w:val="28"/>
                <w:highlight w:val="yellow"/>
              </w:rPr>
            </w:pPr>
            <w:r w:rsidRPr="00D363CD">
              <w:rPr>
                <w:rFonts w:cs="Times New Roman"/>
                <w:bCs/>
                <w:color w:val="000000" w:themeColor="text1"/>
                <w:szCs w:val="28"/>
              </w:rPr>
              <w:t>Máy trạm nhập liệu</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highlight w:val="yellow"/>
              </w:rPr>
            </w:pPr>
            <w:r w:rsidRPr="00D363CD">
              <w:rPr>
                <w:rFonts w:cs="Times New Roman"/>
                <w:color w:val="000000" w:themeColor="text1"/>
                <w:szCs w:val="28"/>
              </w:rPr>
              <w:t>10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highlight w:val="yellow"/>
              </w:rPr>
            </w:pPr>
            <w:r w:rsidRPr="00D363CD">
              <w:rPr>
                <w:rFonts w:cs="Times New Roman"/>
                <w:color w:val="000000" w:themeColor="text1"/>
                <w:szCs w:val="28"/>
              </w:rPr>
              <w:t>CPU Intel Core i5-1335U</w:t>
            </w:r>
            <w:r w:rsidRPr="00D363CD">
              <w:rPr>
                <w:rFonts w:cs="Times New Roman"/>
                <w:color w:val="000000" w:themeColor="text1"/>
                <w:szCs w:val="28"/>
              </w:rPr>
              <w:br/>
              <w:t>Card đồ họa:Intel® UHD Graphics</w:t>
            </w:r>
            <w:r w:rsidRPr="00D363CD">
              <w:rPr>
                <w:rFonts w:cs="Times New Roman"/>
                <w:color w:val="000000" w:themeColor="text1"/>
                <w:szCs w:val="28"/>
              </w:rPr>
              <w:br/>
              <w:t>Kích cỡ màn hình: 14 inch WQXGA (2560 x 1600) 16:10, 144Hz, 100% sRGB, chống chói</w:t>
            </w:r>
            <w:r w:rsidRPr="00D363CD">
              <w:rPr>
                <w:rFonts w:cs="Times New Roman"/>
                <w:color w:val="000000" w:themeColor="text1"/>
                <w:szCs w:val="28"/>
              </w:rPr>
              <w:br/>
              <w:t>Bộ nhớ: 8GB DDR5 SO-DIMM</w:t>
            </w:r>
            <w:r w:rsidRPr="00D363CD">
              <w:rPr>
                <w:rFonts w:cs="Times New Roman"/>
                <w:color w:val="000000" w:themeColor="text1"/>
                <w:szCs w:val="28"/>
              </w:rPr>
              <w:br/>
              <w:t>Ổ cứng: 512GB M.2 2280 NVMe™ PCIe® 4.0 SSD</w:t>
            </w:r>
            <w:r w:rsidRPr="00D363CD">
              <w:rPr>
                <w:rFonts w:cs="Times New Roman"/>
                <w:color w:val="000000" w:themeColor="text1"/>
                <w:szCs w:val="28"/>
              </w:rPr>
              <w:br/>
              <w:t>Camera: 1080p FHD camera With privacy shutter</w:t>
            </w:r>
            <w:r w:rsidRPr="00D363CD">
              <w:rPr>
                <w:rFonts w:cs="Times New Roman"/>
                <w:color w:val="000000" w:themeColor="text1"/>
                <w:szCs w:val="28"/>
              </w:rPr>
              <w:br/>
              <w:t>Pin:63WHrs, 3S1P, 3-cell Li-ion</w:t>
            </w:r>
            <w:r w:rsidRPr="00D363CD">
              <w:rPr>
                <w:rFonts w:cs="Times New Roman"/>
                <w:color w:val="000000" w:themeColor="text1"/>
                <w:szCs w:val="28"/>
              </w:rPr>
              <w:br/>
            </w:r>
            <w:r w:rsidRPr="00D363CD">
              <w:rPr>
                <w:rFonts w:cs="Times New Roman"/>
                <w:color w:val="000000" w:themeColor="text1"/>
                <w:szCs w:val="28"/>
              </w:rPr>
              <w:lastRenderedPageBreak/>
              <w:t>Bàn Phím:Backlit Chiclet Keyboard</w:t>
            </w:r>
            <w:r w:rsidRPr="00D363CD">
              <w:rPr>
                <w:rFonts w:cs="Times New Roman"/>
                <w:color w:val="000000" w:themeColor="text1"/>
                <w:szCs w:val="28"/>
              </w:rPr>
              <w:br/>
              <w:t>Âm Thanh:Audio by Dirac</w:t>
            </w:r>
            <w:r w:rsidRPr="00D363CD">
              <w:rPr>
                <w:rFonts w:cs="Times New Roman"/>
                <w:color w:val="000000" w:themeColor="text1"/>
                <w:szCs w:val="28"/>
              </w:rPr>
              <w:br/>
              <w:t>Kết nối mạng:Wi-Fi 6E(802.11ax) (Dual band) 2*2 + Bluetooth® 5.3 Wireless Card</w:t>
            </w:r>
            <w:r w:rsidRPr="00D363CD">
              <w:rPr>
                <w:rFonts w:cs="Times New Roman"/>
                <w:color w:val="000000" w:themeColor="text1"/>
                <w:szCs w:val="28"/>
              </w:rPr>
              <w:br/>
              <w:t>Bộ nguồn:TYPE-C, 65W AC Adapter, Output: 20V DC, 3.25A, 65W, Input: 100~240V AC 50/60Hz universal</w:t>
            </w:r>
          </w:p>
        </w:tc>
      </w:tr>
      <w:tr w:rsidR="00D363CD" w:rsidRPr="00D363CD" w:rsidTr="00632E78">
        <w:trPr>
          <w:trHeight w:val="9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lastRenderedPageBreak/>
              <w:t>17</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Tủ RACK 20U- D600 Bao gồm đầy đủ phụ kiện quạt thông gió , thanh nguồn PDU</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6</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Loại:Tủ rack</w:t>
            </w:r>
            <w:r w:rsidRPr="00D363CD">
              <w:rPr>
                <w:rFonts w:cs="Times New Roman"/>
                <w:color w:val="000000" w:themeColor="text1"/>
                <w:szCs w:val="28"/>
              </w:rPr>
              <w:br/>
              <w:t>Kích thước: 20U, sâu 600mm</w:t>
            </w:r>
            <w:r w:rsidRPr="00D363CD">
              <w:rPr>
                <w:rFonts w:cs="Times New Roman"/>
                <w:color w:val="000000" w:themeColor="text1"/>
                <w:szCs w:val="28"/>
              </w:rPr>
              <w:br/>
              <w:t>- Phụ Kiện: 04 Quạt gió + 01 Ổ cắm 6 chấu đa năng. 04 Bánh xe điều hướng+ 04 chân tăng cố định.</w:t>
            </w:r>
          </w:p>
        </w:tc>
      </w:tr>
      <w:tr w:rsidR="00D363CD" w:rsidRPr="00D363CD" w:rsidTr="00632E78">
        <w:trPr>
          <w:trHeight w:val="6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18</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ODF Quang 24 port bao gồm phụ kiện kết nối</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6</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Kích thước: 45x480x300 mm(theo thứ tự chiều cao, rộng, sâu)</w:t>
            </w:r>
            <w:r w:rsidRPr="00D363CD">
              <w:rPr>
                <w:rFonts w:cs="Times New Roman"/>
                <w:color w:val="000000" w:themeColor="text1"/>
                <w:szCs w:val="28"/>
              </w:rPr>
              <w:br/>
              <w:t xml:space="preserve">Khung chính ODF tối đa (sợi): 1FO - 24FO </w:t>
            </w:r>
            <w:r w:rsidRPr="00D363CD">
              <w:rPr>
                <w:rFonts w:cs="Times New Roman"/>
                <w:color w:val="000000" w:themeColor="text1"/>
                <w:szCs w:val="28"/>
              </w:rPr>
              <w:br/>
              <w:t>Hộp phối quang 24FO, hoặc odf quang 24 port</w:t>
            </w:r>
            <w:r w:rsidRPr="00D363CD">
              <w:rPr>
                <w:rFonts w:cs="Times New Roman"/>
                <w:color w:val="000000" w:themeColor="text1"/>
                <w:szCs w:val="28"/>
              </w:rPr>
              <w:br/>
              <w:t>Vật liệu: Làm từ hợp kim thép lá cán lạnh – Sơn tĩnh điện, màu ghi xám</w:t>
            </w:r>
            <w:r w:rsidRPr="00D363CD">
              <w:rPr>
                <w:rFonts w:cs="Times New Roman"/>
                <w:color w:val="000000" w:themeColor="text1"/>
                <w:szCs w:val="28"/>
              </w:rPr>
              <w:br/>
              <w:t xml:space="preserve">Hộp phối quang dùng để phân phối kết nối cáp sợi quang, hàn nối sợi quang và dùng để </w:t>
            </w:r>
            <w:r w:rsidRPr="00D363CD">
              <w:rPr>
                <w:rFonts w:cs="Times New Roman"/>
                <w:color w:val="000000" w:themeColor="text1"/>
                <w:szCs w:val="28"/>
              </w:rPr>
              <w:br/>
              <w:t xml:space="preserve">dự phòng cáp quang từ 12- 24Fo </w:t>
            </w:r>
          </w:p>
        </w:tc>
      </w:tr>
      <w:tr w:rsidR="00D363CD" w:rsidRPr="00D363CD" w:rsidTr="00632E78">
        <w:trPr>
          <w:trHeight w:val="6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19</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Bộ chia quang 1:24 bao gồm phụ kiện kết nối</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8</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 xml:space="preserve">Bộ chia quang PLC 1x24 </w:t>
            </w:r>
            <w:r w:rsidRPr="00D363CD">
              <w:rPr>
                <w:rFonts w:cs="Times New Roman"/>
                <w:color w:val="000000" w:themeColor="text1"/>
                <w:szCs w:val="28"/>
              </w:rPr>
              <w:br/>
              <w:t xml:space="preserve">Đầu nối cáp quang: LC / UPC, LC / APC, SC / UPC, </w:t>
            </w:r>
            <w:r w:rsidRPr="00D363CD">
              <w:rPr>
                <w:rFonts w:cs="Times New Roman"/>
                <w:color w:val="000000" w:themeColor="text1"/>
                <w:szCs w:val="28"/>
              </w:rPr>
              <w:lastRenderedPageBreak/>
              <w:t>SC / APC, FC / UPC, FC / APC và ST / UPC.</w:t>
            </w:r>
          </w:p>
        </w:tc>
      </w:tr>
      <w:tr w:rsidR="00D363CD" w:rsidRPr="00D363CD" w:rsidTr="00632E78">
        <w:trPr>
          <w:trHeight w:val="6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lastRenderedPageBreak/>
              <w:t>20</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Bộ chia quang 1:4 bao gồm phụ kiện kết nối</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8</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1 đầu kết nối quang vào chuẩn SC</w:t>
            </w:r>
            <w:r w:rsidRPr="00D363CD">
              <w:rPr>
                <w:rFonts w:cs="Times New Roman"/>
                <w:color w:val="000000" w:themeColor="text1"/>
                <w:szCs w:val="28"/>
              </w:rPr>
              <w:br/>
              <w:t>4 đầu kết nối quang ra chuẩn SC</w:t>
            </w:r>
            <w:r w:rsidRPr="00D363CD">
              <w:rPr>
                <w:rFonts w:cs="Times New Roman"/>
                <w:color w:val="000000" w:themeColor="text1"/>
                <w:szCs w:val="28"/>
              </w:rPr>
              <w:br/>
              <w:t>Bước sóng hoạt động: 1260-1650nm</w:t>
            </w:r>
            <w:r w:rsidRPr="00D363CD">
              <w:rPr>
                <w:rFonts w:cs="Times New Roman"/>
                <w:color w:val="000000" w:themeColor="text1"/>
                <w:szCs w:val="28"/>
              </w:rPr>
              <w:br/>
              <w:t>Nhiệt độ lưu trữ: -40 ~ 850 C</w:t>
            </w:r>
          </w:p>
        </w:tc>
      </w:tr>
      <w:tr w:rsidR="00D363CD" w:rsidRPr="00D363CD" w:rsidTr="00632E78">
        <w:trPr>
          <w:trHeight w:val="31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21</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Cáp quang single mode 2 FO</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m</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4,000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Dây thuê bao quang treo, nệm chặt 02 sợi quang</w:t>
            </w:r>
            <w:r w:rsidRPr="00D363CD">
              <w:rPr>
                <w:rFonts w:cs="Times New Roman"/>
                <w:color w:val="000000" w:themeColor="text1"/>
                <w:szCs w:val="28"/>
              </w:rPr>
              <w:br/>
              <w:t>Tín hiệu thuê bao: FTTH 2x5 -02FO</w:t>
            </w:r>
            <w:r w:rsidRPr="00D363CD">
              <w:rPr>
                <w:rFonts w:cs="Times New Roman"/>
                <w:color w:val="000000" w:themeColor="text1"/>
                <w:szCs w:val="28"/>
              </w:rPr>
              <w:br/>
              <w:t>Trọng Lượng dây/ Trọng lượng tổng: 22Kg/23kg</w:t>
            </w:r>
            <w:r w:rsidRPr="00D363CD">
              <w:rPr>
                <w:rFonts w:cs="Times New Roman"/>
                <w:color w:val="000000" w:themeColor="text1"/>
                <w:szCs w:val="28"/>
              </w:rPr>
              <w:br/>
              <w:t>Tiêu chuẩn sản xuất: TCVN 8696:2011</w:t>
            </w:r>
            <w:r w:rsidRPr="00D363CD">
              <w:rPr>
                <w:rFonts w:cs="Times New Roman"/>
                <w:color w:val="000000" w:themeColor="text1"/>
                <w:szCs w:val="28"/>
              </w:rPr>
              <w:br/>
              <w:t>Số sợi: 2 sợi quang đơn mode.</w:t>
            </w:r>
          </w:p>
        </w:tc>
      </w:tr>
      <w:tr w:rsidR="00D363CD" w:rsidRPr="00D363CD" w:rsidTr="00632E78">
        <w:trPr>
          <w:trHeight w:val="31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22</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Cáp quang single mode 4 FO</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m</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2,000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Cáp quang 4 lõi có chất lỏng, dây gia cường</w:t>
            </w:r>
            <w:r w:rsidRPr="00D363CD">
              <w:rPr>
                <w:rFonts w:cs="Times New Roman"/>
                <w:color w:val="000000" w:themeColor="text1"/>
                <w:szCs w:val="28"/>
              </w:rPr>
              <w:br/>
              <w:t>Số sợi: 4 sợi quang đơn mode</w:t>
            </w:r>
            <w:r w:rsidRPr="00D363CD">
              <w:rPr>
                <w:rFonts w:cs="Times New Roman"/>
                <w:color w:val="000000" w:themeColor="text1"/>
                <w:szCs w:val="28"/>
              </w:rPr>
              <w:br/>
              <w:t>Chuẩn ITUT G.652.D, ITU-T G.657.A1</w:t>
            </w:r>
            <w:r w:rsidRPr="00D363CD">
              <w:rPr>
                <w:rFonts w:cs="Times New Roman"/>
                <w:color w:val="000000" w:themeColor="text1"/>
                <w:szCs w:val="28"/>
              </w:rPr>
              <w:br/>
              <w:t>Cáp dùng treo tường, hoặc chôn ngầm</w:t>
            </w:r>
            <w:r w:rsidRPr="00D363CD">
              <w:rPr>
                <w:rFonts w:cs="Times New Roman"/>
                <w:color w:val="000000" w:themeColor="text1"/>
                <w:szCs w:val="28"/>
              </w:rPr>
              <w:br/>
              <w:t>Số lượng sợi quang: 4</w:t>
            </w:r>
            <w:r w:rsidRPr="00D363CD">
              <w:rPr>
                <w:rFonts w:cs="Times New Roman"/>
                <w:color w:val="000000" w:themeColor="text1"/>
                <w:szCs w:val="28"/>
              </w:rPr>
              <w:br/>
              <w:t>Loại sợi quang: Single mode</w:t>
            </w:r>
            <w:r w:rsidRPr="00D363CD">
              <w:rPr>
                <w:rFonts w:cs="Times New Roman"/>
                <w:color w:val="000000" w:themeColor="text1"/>
                <w:szCs w:val="28"/>
              </w:rPr>
              <w:br/>
              <w:t>Bước sóng hoạt động: 1310, 1550nm</w:t>
            </w:r>
          </w:p>
        </w:tc>
      </w:tr>
      <w:tr w:rsidR="00D363CD" w:rsidRPr="00D363CD" w:rsidTr="00632E78">
        <w:trPr>
          <w:trHeight w:val="9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23</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'Bộ giải mã quang GPON/EPON/XPON wifi 2.4 và 5GHZ</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60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Kết nối quang lên</w:t>
            </w:r>
            <w:r w:rsidRPr="00D363CD">
              <w:rPr>
                <w:rFonts w:eastAsia="MS Gothic" w:cs="Times New Roman"/>
                <w:color w:val="000000" w:themeColor="text1"/>
                <w:szCs w:val="28"/>
              </w:rPr>
              <w:t>：</w:t>
            </w:r>
            <w:r w:rsidRPr="00D363CD">
              <w:rPr>
                <w:rFonts w:cs="Times New Roman"/>
                <w:color w:val="000000" w:themeColor="text1"/>
                <w:szCs w:val="28"/>
              </w:rPr>
              <w:t>GPON</w:t>
            </w:r>
            <w:r w:rsidRPr="00D363CD">
              <w:rPr>
                <w:rFonts w:cs="Times New Roman"/>
                <w:color w:val="000000" w:themeColor="text1"/>
                <w:szCs w:val="28"/>
              </w:rPr>
              <w:br/>
              <w:t>Cổng mạng</w:t>
            </w:r>
            <w:r w:rsidRPr="00D363CD">
              <w:rPr>
                <w:rFonts w:eastAsia="MS Gothic" w:cs="Times New Roman"/>
                <w:color w:val="000000" w:themeColor="text1"/>
                <w:szCs w:val="28"/>
              </w:rPr>
              <w:t>：</w:t>
            </w:r>
            <w:r w:rsidRPr="00D363CD">
              <w:rPr>
                <w:rFonts w:cs="Times New Roman"/>
                <w:color w:val="000000" w:themeColor="text1"/>
                <w:szCs w:val="28"/>
              </w:rPr>
              <w:t>4x1000M</w:t>
            </w:r>
            <w:r w:rsidRPr="00D363CD">
              <w:rPr>
                <w:rFonts w:cs="Times New Roman"/>
                <w:color w:val="000000" w:themeColor="text1"/>
                <w:szCs w:val="28"/>
              </w:rPr>
              <w:br/>
              <w:t>Cổng điện thoại</w:t>
            </w:r>
            <w:r w:rsidRPr="00D363CD">
              <w:rPr>
                <w:rFonts w:eastAsia="MS Gothic" w:cs="Times New Roman"/>
                <w:color w:val="000000" w:themeColor="text1"/>
                <w:szCs w:val="28"/>
              </w:rPr>
              <w:t>：</w:t>
            </w:r>
            <w:r w:rsidRPr="00D363CD">
              <w:rPr>
                <w:rFonts w:cs="Times New Roman"/>
                <w:color w:val="000000" w:themeColor="text1"/>
                <w:szCs w:val="28"/>
              </w:rPr>
              <w:t>1xRJ11</w:t>
            </w:r>
            <w:r w:rsidRPr="00D363CD">
              <w:rPr>
                <w:rFonts w:cs="Times New Roman"/>
                <w:color w:val="000000" w:themeColor="text1"/>
                <w:szCs w:val="28"/>
              </w:rPr>
              <w:br/>
              <w:t>WiFi: Ống anten ngoài 2.4G+5G</w:t>
            </w:r>
            <w:r w:rsidRPr="00D363CD">
              <w:rPr>
                <w:rFonts w:eastAsia="MS Gothic" w:cs="Times New Roman"/>
                <w:color w:val="000000" w:themeColor="text1"/>
                <w:szCs w:val="28"/>
              </w:rPr>
              <w:t>（</w:t>
            </w:r>
            <w:r w:rsidRPr="00D363CD">
              <w:rPr>
                <w:rFonts w:cs="Times New Roman"/>
                <w:color w:val="000000" w:themeColor="text1"/>
                <w:szCs w:val="28"/>
              </w:rPr>
              <w:t>đôi trần</w:t>
            </w:r>
            <w:r w:rsidRPr="00D363CD">
              <w:rPr>
                <w:rFonts w:eastAsia="MS Gothic" w:cs="Times New Roman"/>
                <w:color w:val="000000" w:themeColor="text1"/>
                <w:szCs w:val="28"/>
              </w:rPr>
              <w:t>）</w:t>
            </w:r>
          </w:p>
        </w:tc>
      </w:tr>
      <w:tr w:rsidR="00D363CD" w:rsidRPr="00D363CD" w:rsidTr="00632E78">
        <w:trPr>
          <w:trHeight w:val="315"/>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lastRenderedPageBreak/>
              <w:t>24</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Thiết bị  optical line terminal  Gpon 4 Pon</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bộ</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Thiết bị chuyển đổi tín hiệu quang điện, nguồn điện 220V</w:t>
            </w:r>
            <w:r w:rsidRPr="00D363CD">
              <w:rPr>
                <w:rFonts w:cs="Times New Roman"/>
                <w:color w:val="000000" w:themeColor="text1"/>
                <w:szCs w:val="28"/>
              </w:rPr>
              <w:br/>
              <w:t xml:space="preserve"> 4 PON 1.25G sfp slots, Optical module Type 1000BASE PX20+/PX20++/PX20+++.</w:t>
            </w:r>
            <w:r w:rsidRPr="00D363CD">
              <w:rPr>
                <w:rFonts w:cs="Times New Roman"/>
                <w:color w:val="000000" w:themeColor="text1"/>
                <w:szCs w:val="28"/>
              </w:rPr>
              <w:br/>
              <w:t>- SFP 4 Uplink 1.25G SFP slots, 1 port CONSOLE, 1 port Website.</w:t>
            </w:r>
            <w:r w:rsidRPr="00D363CD">
              <w:rPr>
                <w:rFonts w:cs="Times New Roman"/>
                <w:color w:val="000000" w:themeColor="text1"/>
                <w:szCs w:val="28"/>
              </w:rPr>
              <w:br/>
              <w:t>- 1 nút Reset cấu hình.</w:t>
            </w:r>
            <w:r w:rsidRPr="00D363CD">
              <w:rPr>
                <w:rFonts w:cs="Times New Roman"/>
                <w:color w:val="000000" w:themeColor="text1"/>
                <w:szCs w:val="28"/>
              </w:rPr>
              <w:br/>
              <w:t>- Hỗ trợ 4094 VLAN, 16K MAC address. AC: 100V~240V 47/63HZ</w:t>
            </w:r>
          </w:p>
        </w:tc>
      </w:tr>
      <w:tr w:rsidR="00D363CD" w:rsidRPr="00D363CD" w:rsidTr="00632E78">
        <w:trPr>
          <w:trHeight w:val="600"/>
          <w:jc w:val="center"/>
        </w:trPr>
        <w:tc>
          <w:tcPr>
            <w:tcW w:w="708"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25</w:t>
            </w:r>
          </w:p>
        </w:tc>
        <w:tc>
          <w:tcPr>
            <w:tcW w:w="2111"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bCs/>
                <w:color w:val="000000" w:themeColor="text1"/>
                <w:szCs w:val="28"/>
              </w:rPr>
              <w:t>Màn hình 24inch FDH</w:t>
            </w:r>
          </w:p>
        </w:tc>
        <w:tc>
          <w:tcPr>
            <w:tcW w:w="961"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Chiếc</w:t>
            </w:r>
          </w:p>
        </w:tc>
        <w:tc>
          <w:tcPr>
            <w:tcW w:w="1530" w:type="dxa"/>
            <w:shd w:val="clear" w:color="auto" w:fill="auto"/>
            <w:noWrap/>
            <w:vAlign w:val="center"/>
            <w:hideMark/>
          </w:tcPr>
          <w:p w:rsidR="00D363CD" w:rsidRPr="00D363CD" w:rsidRDefault="00D363CD" w:rsidP="00632E78">
            <w:pPr>
              <w:jc w:val="center"/>
              <w:rPr>
                <w:rFonts w:cs="Times New Roman"/>
                <w:color w:val="000000" w:themeColor="text1"/>
                <w:szCs w:val="28"/>
              </w:rPr>
            </w:pPr>
            <w:r w:rsidRPr="00D363CD">
              <w:rPr>
                <w:rFonts w:cs="Times New Roman"/>
                <w:color w:val="000000" w:themeColor="text1"/>
                <w:szCs w:val="28"/>
              </w:rPr>
              <w:t>30</w:t>
            </w:r>
          </w:p>
        </w:tc>
        <w:tc>
          <w:tcPr>
            <w:tcW w:w="3960" w:type="dxa"/>
            <w:shd w:val="clear" w:color="auto" w:fill="auto"/>
            <w:vAlign w:val="center"/>
            <w:hideMark/>
          </w:tcPr>
          <w:p w:rsidR="00D363CD" w:rsidRPr="00D363CD" w:rsidRDefault="00D363CD" w:rsidP="00D363CD">
            <w:pPr>
              <w:jc w:val="both"/>
              <w:rPr>
                <w:rFonts w:cs="Times New Roman"/>
                <w:color w:val="000000" w:themeColor="text1"/>
                <w:szCs w:val="28"/>
              </w:rPr>
            </w:pPr>
            <w:r w:rsidRPr="00D363CD">
              <w:rPr>
                <w:rFonts w:cs="Times New Roman"/>
                <w:color w:val="000000" w:themeColor="text1"/>
                <w:szCs w:val="28"/>
              </w:rPr>
              <w:t>Kích thước: 23.8"</w:t>
            </w:r>
            <w:r w:rsidRPr="00D363CD">
              <w:rPr>
                <w:rFonts w:cs="Times New Roman"/>
                <w:color w:val="000000" w:themeColor="text1"/>
                <w:szCs w:val="28"/>
              </w:rPr>
              <w:br/>
              <w:t>Tần số quét: 100Hz</w:t>
            </w:r>
            <w:r w:rsidRPr="00D363CD">
              <w:rPr>
                <w:rFonts w:cs="Times New Roman"/>
                <w:color w:val="000000" w:themeColor="text1"/>
                <w:szCs w:val="28"/>
              </w:rPr>
              <w:br/>
              <w:t>Thời gian phản hồi: 8 ms</w:t>
            </w:r>
            <w:r w:rsidRPr="00D363CD">
              <w:rPr>
                <w:rFonts w:cs="Times New Roman"/>
                <w:color w:val="000000" w:themeColor="text1"/>
                <w:szCs w:val="28"/>
              </w:rPr>
              <w:br/>
              <w:t>Tỉ lệ: 16:9</w:t>
            </w:r>
            <w:r w:rsidRPr="00D363CD">
              <w:rPr>
                <w:rFonts w:cs="Times New Roman"/>
                <w:color w:val="000000" w:themeColor="text1"/>
                <w:szCs w:val="28"/>
              </w:rPr>
              <w:br/>
              <w:t>Độ tương phản tĩnh: 1,500:1</w:t>
            </w:r>
            <w:r w:rsidRPr="00D363CD">
              <w:rPr>
                <w:rFonts w:cs="Times New Roman"/>
                <w:color w:val="000000" w:themeColor="text1"/>
                <w:szCs w:val="28"/>
              </w:rPr>
              <w:br/>
              <w:t>Độ sáng: 250 cd/m2</w:t>
            </w:r>
            <w:r w:rsidRPr="00D363CD">
              <w:rPr>
                <w:rFonts w:cs="Times New Roman"/>
                <w:color w:val="000000" w:themeColor="text1"/>
                <w:szCs w:val="28"/>
              </w:rPr>
              <w:br/>
              <w:t>Góc nhìn: 178 (H) / 178 (V)</w:t>
            </w:r>
            <w:r w:rsidRPr="00D363CD">
              <w:rPr>
                <w:rFonts w:cs="Times New Roman"/>
                <w:color w:val="000000" w:themeColor="text1"/>
                <w:szCs w:val="28"/>
              </w:rPr>
              <w:br/>
              <w:t>Tấm nền: IPS LED</w:t>
            </w:r>
            <w:r w:rsidRPr="00D363CD">
              <w:rPr>
                <w:rFonts w:cs="Times New Roman"/>
                <w:color w:val="000000" w:themeColor="text1"/>
                <w:szCs w:val="28"/>
              </w:rPr>
              <w:br/>
              <w:t>Độ phân giải: FHD ( 1920 x 1080 )</w:t>
            </w:r>
            <w:r w:rsidRPr="00D363CD">
              <w:rPr>
                <w:rFonts w:cs="Times New Roman"/>
                <w:color w:val="000000" w:themeColor="text1"/>
                <w:szCs w:val="28"/>
              </w:rPr>
              <w:br/>
              <w:t>Tính năng đặc biệt:  Improved ComfortView Plus; Eye Comfort</w:t>
            </w:r>
            <w:r w:rsidRPr="00D363CD">
              <w:rPr>
                <w:rFonts w:cs="Times New Roman"/>
                <w:color w:val="000000" w:themeColor="text1"/>
                <w:szCs w:val="28"/>
              </w:rPr>
              <w:br/>
              <w:t>Kết nối: 2 x HDMI; 1 x 3.5 mm</w:t>
            </w:r>
            <w:r w:rsidRPr="00D363CD">
              <w:rPr>
                <w:rFonts w:cs="Times New Roman"/>
                <w:color w:val="000000" w:themeColor="text1"/>
                <w:szCs w:val="28"/>
              </w:rPr>
              <w:br/>
              <w:t>Chuẩn gắn ARM:VESA mount 100mm</w:t>
            </w:r>
          </w:p>
        </w:tc>
      </w:tr>
      <w:tr w:rsidR="00D363CD" w:rsidRPr="00D363CD" w:rsidTr="00632E78">
        <w:trPr>
          <w:trHeight w:val="1170"/>
          <w:jc w:val="center"/>
        </w:trPr>
        <w:tc>
          <w:tcPr>
            <w:tcW w:w="708"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26</w:t>
            </w:r>
          </w:p>
        </w:tc>
        <w:tc>
          <w:tcPr>
            <w:tcW w:w="2111" w:type="dxa"/>
            <w:shd w:val="clear" w:color="auto" w:fill="auto"/>
            <w:vAlign w:val="center"/>
            <w:hideMark/>
          </w:tcPr>
          <w:p w:rsidR="00D363CD" w:rsidRPr="00D363CD" w:rsidRDefault="00D363CD" w:rsidP="00D363CD">
            <w:pPr>
              <w:jc w:val="both"/>
              <w:rPr>
                <w:rFonts w:cs="Times New Roman"/>
                <w:bCs/>
                <w:szCs w:val="28"/>
                <w:highlight w:val="yellow"/>
              </w:rPr>
            </w:pPr>
            <w:r w:rsidRPr="00D363CD">
              <w:rPr>
                <w:rFonts w:cs="Times New Roman"/>
                <w:bCs/>
                <w:szCs w:val="28"/>
              </w:rPr>
              <w:t>RAM Desktop 16Gb</w:t>
            </w:r>
          </w:p>
        </w:tc>
        <w:tc>
          <w:tcPr>
            <w:tcW w:w="961"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Chiếc</w:t>
            </w:r>
          </w:p>
        </w:tc>
        <w:tc>
          <w:tcPr>
            <w:tcW w:w="1530"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30</w:t>
            </w:r>
          </w:p>
        </w:tc>
        <w:tc>
          <w:tcPr>
            <w:tcW w:w="3960" w:type="dxa"/>
            <w:shd w:val="clear" w:color="auto" w:fill="auto"/>
            <w:vAlign w:val="center"/>
            <w:hideMark/>
          </w:tcPr>
          <w:p w:rsidR="00D363CD" w:rsidRPr="00D363CD" w:rsidRDefault="00D363CD" w:rsidP="00D363CD">
            <w:pPr>
              <w:jc w:val="both"/>
              <w:rPr>
                <w:rFonts w:cs="Times New Roman"/>
                <w:szCs w:val="28"/>
                <w:highlight w:val="yellow"/>
              </w:rPr>
            </w:pPr>
            <w:r w:rsidRPr="00D363CD">
              <w:rPr>
                <w:rFonts w:cs="Times New Roman"/>
                <w:szCs w:val="28"/>
              </w:rPr>
              <w:t>Dung lượng: \(16GB\) (1 x 16GB)</w:t>
            </w:r>
            <w:r w:rsidRPr="00D363CD">
              <w:rPr>
                <w:rFonts w:cs="Times New Roman"/>
                <w:szCs w:val="28"/>
              </w:rPr>
              <w:br/>
              <w:t>Loại RAM: DDR5</w:t>
            </w:r>
            <w:r w:rsidRPr="00D363CD">
              <w:rPr>
                <w:rFonts w:cs="Times New Roman"/>
                <w:szCs w:val="28"/>
              </w:rPr>
              <w:br/>
              <w:t>Tốc độ: \(6000MHz\)</w:t>
            </w:r>
            <w:r w:rsidRPr="00D363CD">
              <w:rPr>
                <w:rFonts w:cs="Times New Roman"/>
                <w:szCs w:val="28"/>
              </w:rPr>
              <w:br/>
              <w:t>Độ trễ (XMP Profile): CL36-44-44 @ \(1.35V\)</w:t>
            </w:r>
            <w:r w:rsidRPr="00D363CD">
              <w:rPr>
                <w:rFonts w:cs="Times New Roman"/>
                <w:szCs w:val="28"/>
              </w:rPr>
              <w:br/>
              <w:t>Điện áp (XMP Profile): \(1.35V\)</w:t>
            </w:r>
            <w:r w:rsidRPr="00D363CD">
              <w:rPr>
                <w:rFonts w:cs="Times New Roman"/>
                <w:szCs w:val="28"/>
              </w:rPr>
              <w:br/>
            </w:r>
            <w:r w:rsidRPr="00D363CD">
              <w:rPr>
                <w:rFonts w:cs="Times New Roman"/>
                <w:szCs w:val="28"/>
              </w:rPr>
              <w:lastRenderedPageBreak/>
              <w:t>Hỗ trợ ép xung: Intel XMP 3.0 và AMD EXPO</w:t>
            </w:r>
            <w:r w:rsidRPr="00D363CD">
              <w:rPr>
                <w:rFonts w:cs="Times New Roman"/>
                <w:szCs w:val="28"/>
              </w:rPr>
              <w:br/>
              <w:t>Tích hợp: Đèn LED RGB và tản nhiệt Fury Beast</w:t>
            </w:r>
            <w:r w:rsidRPr="00D363CD">
              <w:rPr>
                <w:rFonts w:cs="Times New Roman"/>
                <w:szCs w:val="28"/>
              </w:rPr>
              <w:br/>
              <w:t>Tương thích: Intel Gen 12/13 và AMD Ryzen 7000 series trở lên</w:t>
            </w:r>
            <w:r w:rsidRPr="00D363CD">
              <w:rPr>
                <w:rFonts w:cs="Times New Roman"/>
                <w:szCs w:val="28"/>
              </w:rPr>
              <w:br/>
              <w:t>Công nghệ: On-Die ECC </w:t>
            </w:r>
          </w:p>
        </w:tc>
      </w:tr>
      <w:tr w:rsidR="00D363CD" w:rsidRPr="00D363CD" w:rsidTr="00632E78">
        <w:trPr>
          <w:trHeight w:val="780"/>
          <w:jc w:val="center"/>
        </w:trPr>
        <w:tc>
          <w:tcPr>
            <w:tcW w:w="708"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lastRenderedPageBreak/>
              <w:t>27</w:t>
            </w:r>
          </w:p>
        </w:tc>
        <w:tc>
          <w:tcPr>
            <w:tcW w:w="2111" w:type="dxa"/>
            <w:shd w:val="clear" w:color="auto" w:fill="auto"/>
            <w:vAlign w:val="center"/>
            <w:hideMark/>
          </w:tcPr>
          <w:p w:rsidR="00D363CD" w:rsidRPr="00D363CD" w:rsidRDefault="00D363CD" w:rsidP="00D363CD">
            <w:pPr>
              <w:jc w:val="both"/>
              <w:rPr>
                <w:rFonts w:cs="Times New Roman"/>
                <w:bCs/>
                <w:szCs w:val="28"/>
                <w:highlight w:val="yellow"/>
              </w:rPr>
            </w:pPr>
            <w:r w:rsidRPr="00D363CD">
              <w:rPr>
                <w:rFonts w:cs="Times New Roman"/>
                <w:bCs/>
                <w:szCs w:val="28"/>
              </w:rPr>
              <w:t xml:space="preserve">Ổ SSD gắn ngoài </w:t>
            </w:r>
          </w:p>
        </w:tc>
        <w:tc>
          <w:tcPr>
            <w:tcW w:w="961"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Chiếc</w:t>
            </w:r>
          </w:p>
        </w:tc>
        <w:tc>
          <w:tcPr>
            <w:tcW w:w="1530"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30</w:t>
            </w:r>
          </w:p>
        </w:tc>
        <w:tc>
          <w:tcPr>
            <w:tcW w:w="3960" w:type="dxa"/>
            <w:shd w:val="clear" w:color="auto" w:fill="auto"/>
            <w:vAlign w:val="center"/>
            <w:hideMark/>
          </w:tcPr>
          <w:p w:rsidR="00D363CD" w:rsidRPr="00D363CD" w:rsidRDefault="00D363CD" w:rsidP="00D363CD">
            <w:pPr>
              <w:jc w:val="both"/>
              <w:rPr>
                <w:rFonts w:cs="Times New Roman"/>
                <w:szCs w:val="28"/>
                <w:highlight w:val="yellow"/>
              </w:rPr>
            </w:pPr>
            <w:r w:rsidRPr="00D363CD">
              <w:rPr>
                <w:rFonts w:cs="Times New Roman"/>
                <w:szCs w:val="28"/>
              </w:rPr>
              <w:t>Loại ổ cứng:SSD</w:t>
            </w:r>
            <w:r w:rsidRPr="00D363CD">
              <w:rPr>
                <w:rFonts w:cs="Times New Roman"/>
                <w:szCs w:val="28"/>
              </w:rPr>
              <w:br/>
              <w:t>Dung lượng ổ cứng:1TB</w:t>
            </w:r>
            <w:r w:rsidRPr="00D363CD">
              <w:rPr>
                <w:rFonts w:cs="Times New Roman"/>
                <w:szCs w:val="28"/>
              </w:rPr>
              <w:br/>
              <w:t>Kết nối:USB-C (USB 3.2 Gen2)</w:t>
            </w:r>
            <w:r w:rsidRPr="00D363CD">
              <w:rPr>
                <w:rFonts w:cs="Times New Roman"/>
                <w:szCs w:val="28"/>
              </w:rPr>
              <w:br/>
              <w:t>Tốc độ đọc:1050 MB/s</w:t>
            </w:r>
            <w:r w:rsidRPr="00D363CD">
              <w:rPr>
                <w:rFonts w:cs="Times New Roman"/>
                <w:szCs w:val="28"/>
              </w:rPr>
              <w:br/>
              <w:t>Tốc độ ghi:1000 MB/s</w:t>
            </w:r>
            <w:r w:rsidRPr="00D363CD">
              <w:rPr>
                <w:rFonts w:cs="Times New Roman"/>
                <w:szCs w:val="28"/>
              </w:rPr>
              <w:br/>
              <w:t xml:space="preserve">Tính năng khác </w:t>
            </w:r>
            <w:r w:rsidRPr="00D363CD">
              <w:rPr>
                <w:rFonts w:cs="Times New Roman"/>
                <w:szCs w:val="28"/>
              </w:rPr>
              <w:br/>
              <w:t>Chống nước: IP65</w:t>
            </w:r>
            <w:r w:rsidRPr="00D363CD">
              <w:rPr>
                <w:rFonts w:cs="Times New Roman"/>
                <w:szCs w:val="28"/>
              </w:rPr>
              <w:br/>
              <w:t>Bảo mật: AES 256-bit Encryption</w:t>
            </w:r>
            <w:r w:rsidRPr="00D363CD">
              <w:rPr>
                <w:rFonts w:cs="Times New Roman"/>
                <w:szCs w:val="28"/>
              </w:rPr>
              <w:br/>
              <w:t>Ổ cứng SSD 1TB Sandisk Extreme Portable SDSSDE61: USB Type C 3.2</w:t>
            </w:r>
            <w:r w:rsidRPr="00D363CD">
              <w:rPr>
                <w:rFonts w:cs="Times New Roman"/>
                <w:szCs w:val="28"/>
              </w:rPr>
              <w:br/>
              <w:t xml:space="preserve">Dung lượng: 1 TB Ổ SSD, Tốc độ ghi: 1000 MB/s Tốc độ đọc: 1050 MB/s, Kích thước: 10.8 x 0.96 x 5.25 cm, Khối lượng tịnh: 110 g </w:t>
            </w:r>
          </w:p>
        </w:tc>
      </w:tr>
      <w:tr w:rsidR="00D363CD" w:rsidRPr="00D363CD" w:rsidTr="00632E78">
        <w:trPr>
          <w:trHeight w:val="720"/>
          <w:jc w:val="center"/>
        </w:trPr>
        <w:tc>
          <w:tcPr>
            <w:tcW w:w="708"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28</w:t>
            </w:r>
          </w:p>
        </w:tc>
        <w:tc>
          <w:tcPr>
            <w:tcW w:w="2111" w:type="dxa"/>
            <w:shd w:val="clear" w:color="auto" w:fill="auto"/>
            <w:vAlign w:val="center"/>
            <w:hideMark/>
          </w:tcPr>
          <w:p w:rsidR="00D363CD" w:rsidRPr="00D363CD" w:rsidRDefault="00D363CD" w:rsidP="00D363CD">
            <w:pPr>
              <w:jc w:val="both"/>
              <w:rPr>
                <w:rFonts w:cs="Times New Roman"/>
                <w:bCs/>
                <w:szCs w:val="28"/>
                <w:highlight w:val="yellow"/>
              </w:rPr>
            </w:pPr>
            <w:r w:rsidRPr="00D363CD">
              <w:rPr>
                <w:rFonts w:cs="Times New Roman"/>
                <w:bCs/>
                <w:szCs w:val="28"/>
              </w:rPr>
              <w:t>Ổ SSD gắn trong 1TB</w:t>
            </w:r>
          </w:p>
        </w:tc>
        <w:tc>
          <w:tcPr>
            <w:tcW w:w="961"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Chiếc</w:t>
            </w:r>
          </w:p>
        </w:tc>
        <w:tc>
          <w:tcPr>
            <w:tcW w:w="1530"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30</w:t>
            </w:r>
          </w:p>
        </w:tc>
        <w:tc>
          <w:tcPr>
            <w:tcW w:w="3960" w:type="dxa"/>
            <w:shd w:val="clear" w:color="auto" w:fill="auto"/>
            <w:vAlign w:val="center"/>
            <w:hideMark/>
          </w:tcPr>
          <w:p w:rsidR="00D363CD" w:rsidRPr="00D363CD" w:rsidRDefault="00D363CD" w:rsidP="00D363CD">
            <w:pPr>
              <w:jc w:val="both"/>
              <w:rPr>
                <w:rFonts w:cs="Times New Roman"/>
                <w:szCs w:val="28"/>
                <w:highlight w:val="yellow"/>
              </w:rPr>
            </w:pPr>
            <w:r w:rsidRPr="00D363CD">
              <w:rPr>
                <w:rFonts w:cs="Times New Roman"/>
                <w:szCs w:val="28"/>
              </w:rPr>
              <w:t>Chuẩn kết nối: SATA 3 (6Gb/s)</w:t>
            </w:r>
            <w:r w:rsidRPr="00D363CD">
              <w:rPr>
                <w:rFonts w:cs="Times New Roman"/>
                <w:szCs w:val="28"/>
              </w:rPr>
              <w:br/>
              <w:t>Dung lượng lưu trữ: 1TB</w:t>
            </w:r>
            <w:r w:rsidRPr="00D363CD">
              <w:rPr>
                <w:rFonts w:cs="Times New Roman"/>
                <w:szCs w:val="28"/>
              </w:rPr>
              <w:br/>
              <w:t>Kích thước / Loại: 2.5 inch</w:t>
            </w:r>
            <w:r w:rsidRPr="00D363CD">
              <w:rPr>
                <w:rFonts w:cs="Times New Roman"/>
                <w:szCs w:val="28"/>
              </w:rPr>
              <w:br/>
              <w:t>Tốc độ đọc/ghi ( tối đa ): 560MB/520MB</w:t>
            </w:r>
            <w:r w:rsidRPr="00D363CD">
              <w:rPr>
                <w:rFonts w:cs="Times New Roman"/>
                <w:szCs w:val="28"/>
              </w:rPr>
              <w:br/>
              <w:t>4K Random Read/Write (tối đa): 90k (IOPS)/82k (IOPS)</w:t>
            </w:r>
          </w:p>
        </w:tc>
      </w:tr>
      <w:tr w:rsidR="00D363CD" w:rsidRPr="00D363CD" w:rsidTr="00632E78">
        <w:trPr>
          <w:trHeight w:val="1380"/>
          <w:jc w:val="center"/>
        </w:trPr>
        <w:tc>
          <w:tcPr>
            <w:tcW w:w="708"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lastRenderedPageBreak/>
              <w:t>29</w:t>
            </w:r>
          </w:p>
        </w:tc>
        <w:tc>
          <w:tcPr>
            <w:tcW w:w="2111" w:type="dxa"/>
            <w:shd w:val="clear" w:color="auto" w:fill="auto"/>
            <w:vAlign w:val="center"/>
            <w:hideMark/>
          </w:tcPr>
          <w:p w:rsidR="00D363CD" w:rsidRPr="00D363CD" w:rsidRDefault="00D363CD" w:rsidP="00D363CD">
            <w:pPr>
              <w:jc w:val="both"/>
              <w:rPr>
                <w:rFonts w:cs="Times New Roman"/>
                <w:bCs/>
                <w:szCs w:val="28"/>
                <w:highlight w:val="yellow"/>
              </w:rPr>
            </w:pPr>
            <w:r w:rsidRPr="00D363CD">
              <w:rPr>
                <w:rFonts w:cs="Times New Roman"/>
                <w:bCs/>
                <w:szCs w:val="28"/>
              </w:rPr>
              <w:t>WiFi 6 Mesh 3-pack</w:t>
            </w:r>
          </w:p>
        </w:tc>
        <w:tc>
          <w:tcPr>
            <w:tcW w:w="961"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bộ</w:t>
            </w:r>
          </w:p>
        </w:tc>
        <w:tc>
          <w:tcPr>
            <w:tcW w:w="1530"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10</w:t>
            </w:r>
          </w:p>
        </w:tc>
        <w:tc>
          <w:tcPr>
            <w:tcW w:w="3960" w:type="dxa"/>
            <w:shd w:val="clear" w:color="auto" w:fill="auto"/>
            <w:vAlign w:val="center"/>
            <w:hideMark/>
          </w:tcPr>
          <w:p w:rsidR="00D363CD" w:rsidRPr="00D363CD" w:rsidRDefault="00D363CD" w:rsidP="00D363CD">
            <w:pPr>
              <w:jc w:val="both"/>
              <w:rPr>
                <w:rFonts w:cs="Times New Roman"/>
                <w:szCs w:val="28"/>
                <w:highlight w:val="yellow"/>
              </w:rPr>
            </w:pPr>
            <w:r w:rsidRPr="00D363CD">
              <w:rPr>
                <w:rFonts w:cs="Times New Roman"/>
                <w:szCs w:val="28"/>
              </w:rPr>
              <w:t xml:space="preserve">Số packs: 3-Pack: </w:t>
            </w:r>
            <w:r w:rsidRPr="00D363CD">
              <w:rPr>
                <w:rFonts w:cs="Times New Roman"/>
                <w:szCs w:val="28"/>
              </w:rPr>
              <w:br/>
              <w:t>Chuẩn Wi-Fi: Wi-Fi 6 (802.11ax)</w:t>
            </w:r>
            <w:r w:rsidRPr="00D363CD">
              <w:rPr>
                <w:rFonts w:cs="Times New Roman"/>
                <w:szCs w:val="28"/>
              </w:rPr>
              <w:br/>
              <w:t>Băng tần sóng:2.4GHz &amp; 5GHz</w:t>
            </w:r>
            <w:r w:rsidRPr="00D363CD">
              <w:rPr>
                <w:rFonts w:cs="Times New Roman"/>
                <w:szCs w:val="28"/>
              </w:rPr>
              <w:br/>
              <w:t>Cổng kết nối:3 cổng Gigabit</w:t>
            </w:r>
            <w:r w:rsidRPr="00D363CD">
              <w:rPr>
                <w:rFonts w:cs="Times New Roman"/>
                <w:szCs w:val="28"/>
              </w:rPr>
              <w:br/>
              <w:t>Tương thích Ứng dụng:  Deco</w:t>
            </w:r>
            <w:r w:rsidRPr="00D363CD">
              <w:rPr>
                <w:rFonts w:cs="Times New Roman"/>
                <w:szCs w:val="28"/>
              </w:rPr>
              <w:br/>
              <w:t>Độ phủ sóng tối đa:Lên tới 230 mét vuông</w:t>
            </w:r>
            <w:r w:rsidRPr="00D363CD">
              <w:rPr>
                <w:rFonts w:cs="Times New Roman"/>
                <w:szCs w:val="28"/>
              </w:rPr>
              <w:br/>
              <w:t>Số lượng user tối đa:150 thiết bị</w:t>
            </w:r>
            <w:r w:rsidRPr="00D363CD">
              <w:rPr>
                <w:rFonts w:cs="Times New Roman"/>
                <w:szCs w:val="28"/>
              </w:rPr>
              <w:br/>
              <w:t>Số Ăng ten:2× Ăng ten (ngầm)</w:t>
            </w:r>
            <w:r w:rsidRPr="00D363CD">
              <w:rPr>
                <w:rFonts w:cs="Times New Roman"/>
                <w:szCs w:val="28"/>
              </w:rPr>
              <w:br/>
              <w:t>Tốc độ mạng:2,402 Mbps (5 GHz); 574 Mbps (2.4 GHz)</w:t>
            </w:r>
          </w:p>
        </w:tc>
      </w:tr>
      <w:tr w:rsidR="00D363CD" w:rsidRPr="00D363CD" w:rsidTr="00632E78">
        <w:trPr>
          <w:trHeight w:val="1639"/>
          <w:jc w:val="center"/>
        </w:trPr>
        <w:tc>
          <w:tcPr>
            <w:tcW w:w="708"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30</w:t>
            </w:r>
          </w:p>
        </w:tc>
        <w:tc>
          <w:tcPr>
            <w:tcW w:w="2111" w:type="dxa"/>
            <w:shd w:val="clear" w:color="auto" w:fill="auto"/>
            <w:vAlign w:val="center"/>
            <w:hideMark/>
          </w:tcPr>
          <w:p w:rsidR="00D363CD" w:rsidRPr="00D363CD" w:rsidRDefault="00D363CD" w:rsidP="00D363CD">
            <w:pPr>
              <w:jc w:val="both"/>
              <w:rPr>
                <w:rFonts w:cs="Times New Roman"/>
                <w:bCs/>
                <w:szCs w:val="28"/>
                <w:highlight w:val="yellow"/>
              </w:rPr>
            </w:pPr>
            <w:r w:rsidRPr="00D363CD">
              <w:rPr>
                <w:rFonts w:cs="Times New Roman"/>
                <w:bCs/>
                <w:szCs w:val="28"/>
              </w:rPr>
              <w:t>Bộ chuyển đổi tín hiệu cách ly USB sang RS232/485/422</w:t>
            </w:r>
          </w:p>
        </w:tc>
        <w:tc>
          <w:tcPr>
            <w:tcW w:w="961"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bCs/>
                <w:szCs w:val="28"/>
              </w:rPr>
              <w:t>bộ</w:t>
            </w:r>
          </w:p>
        </w:tc>
        <w:tc>
          <w:tcPr>
            <w:tcW w:w="1530" w:type="dxa"/>
            <w:shd w:val="clear" w:color="auto" w:fill="auto"/>
            <w:noWrap/>
            <w:vAlign w:val="center"/>
            <w:hideMark/>
          </w:tcPr>
          <w:p w:rsidR="00D363CD" w:rsidRPr="00D363CD" w:rsidRDefault="00D363CD" w:rsidP="00632E78">
            <w:pPr>
              <w:jc w:val="center"/>
              <w:rPr>
                <w:rFonts w:cs="Times New Roman"/>
                <w:szCs w:val="28"/>
                <w:highlight w:val="yellow"/>
              </w:rPr>
            </w:pPr>
            <w:r w:rsidRPr="00D363CD">
              <w:rPr>
                <w:rFonts w:cs="Times New Roman"/>
                <w:szCs w:val="28"/>
              </w:rPr>
              <w:t>4</w:t>
            </w:r>
          </w:p>
        </w:tc>
        <w:tc>
          <w:tcPr>
            <w:tcW w:w="3960" w:type="dxa"/>
            <w:shd w:val="clear" w:color="auto" w:fill="auto"/>
            <w:vAlign w:val="center"/>
            <w:hideMark/>
          </w:tcPr>
          <w:p w:rsidR="00D363CD" w:rsidRPr="00D363CD" w:rsidRDefault="00D363CD" w:rsidP="00D363CD">
            <w:pPr>
              <w:jc w:val="both"/>
              <w:rPr>
                <w:rFonts w:cs="Times New Roman"/>
                <w:szCs w:val="28"/>
                <w:highlight w:val="yellow"/>
              </w:rPr>
            </w:pPr>
            <w:r w:rsidRPr="00D363CD">
              <w:rPr>
                <w:rFonts w:cs="Times New Roman"/>
                <w:szCs w:val="28"/>
              </w:rPr>
              <w:t>Tương thích với hệ điều hành: Windows • Linux • Mac • Android</w:t>
            </w:r>
            <w:r w:rsidRPr="00D363CD">
              <w:rPr>
                <w:rFonts w:cs="Times New Roman"/>
                <w:szCs w:val="28"/>
              </w:rPr>
              <w:br/>
              <w:t>Cổng USB: Tương thích với USB 2.0 đủ dải tốc độ; Tích hợp TVS bảo vệ xung áp đến 15kV (theo IEC 61000-4-2); Kết nối cổng USB type B, khoảng cách 5M(kèm cáp 1M); Các tín hiệu USB: VCC, DATA+, DATA-, GND</w:t>
            </w:r>
            <w:r w:rsidRPr="00D363CD">
              <w:rPr>
                <w:rFonts w:cs="Times New Roman"/>
                <w:szCs w:val="28"/>
              </w:rPr>
              <w:br/>
              <w:t>Cổng nối tiếp: RS-232/485/422</w:t>
            </w:r>
            <w:r w:rsidRPr="00D363CD">
              <w:rPr>
                <w:rFonts w:cs="Times New Roman"/>
                <w:szCs w:val="28"/>
              </w:rPr>
              <w:br/>
              <w:t>Tốc độ truyền: 75bps~115200 bps(RS232); 75bps~512000 bps(RS485/422); độ dài bít dữ liệu: 7bit, 8bit</w:t>
            </w:r>
            <w:r w:rsidRPr="00D363CD">
              <w:rPr>
                <w:rFonts w:cs="Times New Roman"/>
                <w:szCs w:val="28"/>
              </w:rPr>
              <w:br/>
              <w:t>Khoảng cách truyền: RS-232 current loop max 400M; RS-485/422 max 1200M</w:t>
            </w:r>
            <w:r w:rsidRPr="00D363CD">
              <w:rPr>
                <w:rFonts w:cs="Times New Roman"/>
                <w:szCs w:val="28"/>
              </w:rPr>
              <w:br/>
              <w:t xml:space="preserve">Khả năng kháng nhiễu: </w:t>
            </w:r>
            <w:r w:rsidRPr="00D363CD">
              <w:rPr>
                <w:rFonts w:cs="Times New Roman"/>
                <w:szCs w:val="28"/>
              </w:rPr>
              <w:lastRenderedPageBreak/>
              <w:t>Chống nhiễu biến thiên nhanh, tốc độ lên tới 10 kV/µs</w:t>
            </w:r>
            <w:r w:rsidRPr="00D363CD">
              <w:rPr>
                <w:rFonts w:cs="Times New Roman"/>
                <w:szCs w:val="28"/>
              </w:rPr>
              <w:br/>
              <w:t>Nguồn cấp: Nguồn cấp từ cổng USB, không cần nguồn ngoài</w:t>
            </w:r>
            <w:r w:rsidRPr="00D363CD">
              <w:rPr>
                <w:rFonts w:cs="Times New Roman"/>
                <w:szCs w:val="28"/>
              </w:rPr>
              <w:br/>
              <w:t>Nguồn ra: Được tích hợp bên trong 1 bộ nguồn ra cách ly đến 1500VDC, điện</w:t>
            </w:r>
            <w:r w:rsidRPr="00D363CD">
              <w:rPr>
                <w:rFonts w:cs="Times New Roman"/>
                <w:szCs w:val="28"/>
              </w:rPr>
              <w:br/>
              <w:t>áp 5VDC, max 400mA</w:t>
            </w:r>
            <w:r w:rsidRPr="00D363CD">
              <w:rPr>
                <w:rFonts w:cs="Times New Roman"/>
                <w:szCs w:val="28"/>
              </w:rPr>
              <w:br/>
              <w:t>Hiển thị: Led báo nguồn , Led báo TX và RX</w:t>
            </w:r>
            <w:r w:rsidRPr="00D363CD">
              <w:rPr>
                <w:rFonts w:cs="Times New Roman"/>
                <w:szCs w:val="28"/>
              </w:rPr>
              <w:br/>
              <w:t>Môi trường: Nhiệt độ làm việc: -40~85℃, nhiệt độ bảo quản: -40~85℃,</w:t>
            </w:r>
            <w:r w:rsidRPr="00D363CD">
              <w:rPr>
                <w:rFonts w:cs="Times New Roman"/>
                <w:szCs w:val="28"/>
              </w:rPr>
              <w:br/>
              <w:t>độ ẩm tương đối: 5%~95% ( không đọng nước)</w:t>
            </w:r>
          </w:p>
        </w:tc>
      </w:tr>
    </w:tbl>
    <w:p w:rsidR="00D363CD" w:rsidRPr="00D363CD" w:rsidRDefault="00D363CD" w:rsidP="00D363CD">
      <w:pPr>
        <w:widowControl w:val="0"/>
        <w:spacing w:after="80"/>
        <w:ind w:firstLine="567"/>
        <w:jc w:val="both"/>
        <w:rPr>
          <w:rFonts w:cs="Times New Roman"/>
          <w:b/>
          <w:szCs w:val="28"/>
          <w:lang w:val="nl-NL"/>
        </w:rPr>
      </w:pPr>
    </w:p>
    <w:p w:rsidR="00D363CD" w:rsidRPr="00D363CD" w:rsidRDefault="00D363CD" w:rsidP="00D363CD">
      <w:pPr>
        <w:widowControl w:val="0"/>
        <w:spacing w:after="80"/>
        <w:ind w:firstLine="567"/>
        <w:jc w:val="both"/>
        <w:rPr>
          <w:rFonts w:cs="Times New Roman"/>
          <w:b/>
          <w:bCs/>
          <w:szCs w:val="28"/>
        </w:rPr>
      </w:pPr>
      <w:r w:rsidRPr="00D363CD">
        <w:rPr>
          <w:rFonts w:cs="Times New Roman"/>
          <w:b/>
          <w:bCs/>
          <w:szCs w:val="28"/>
        </w:rPr>
        <w:t xml:space="preserve">Mục 3. </w:t>
      </w:r>
      <w:r w:rsidRPr="00D363CD">
        <w:rPr>
          <w:rFonts w:cs="Times New Roman"/>
          <w:b/>
          <w:szCs w:val="28"/>
        </w:rPr>
        <w:t>Các yêu cầu khác</w:t>
      </w:r>
    </w:p>
    <w:p w:rsidR="00D363CD" w:rsidRPr="00D363CD" w:rsidRDefault="00D363CD" w:rsidP="00D363CD">
      <w:pPr>
        <w:widowControl w:val="0"/>
        <w:spacing w:after="80"/>
        <w:ind w:firstLine="567"/>
        <w:jc w:val="both"/>
        <w:rPr>
          <w:rFonts w:cs="Times New Roman"/>
          <w:szCs w:val="28"/>
        </w:rPr>
      </w:pPr>
      <w:bookmarkStart w:id="3" w:name="_Hlk117602626"/>
      <w:r w:rsidRPr="00D363CD">
        <w:rPr>
          <w:rFonts w:cs="Times New Roman"/>
          <w:b/>
          <w:szCs w:val="28"/>
        </w:rPr>
        <w:t>1.</w:t>
      </w:r>
      <w:r w:rsidRPr="00D363CD">
        <w:rPr>
          <w:rFonts w:cs="Times New Roman"/>
          <w:szCs w:val="28"/>
        </w:rPr>
        <w:t xml:space="preserve"> </w:t>
      </w:r>
      <w:r w:rsidRPr="00D363CD">
        <w:rPr>
          <w:rFonts w:cs="Times New Roman"/>
          <w:b/>
          <w:szCs w:val="28"/>
        </w:rPr>
        <w:t>Yêu cầu về vận hành chạy thử.</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Tất cả hàng hóa, thiết bị đều phải được vận hành chạy thử trước khi nghiệm thu và Nhà thầu phải chịu tất cả các chi phí vật tư tiêu hao trong quá trình vận hành chạy thử.</w:t>
      </w:r>
    </w:p>
    <w:p w:rsidR="00D363CD" w:rsidRPr="00D363CD" w:rsidRDefault="00D363CD" w:rsidP="00D363CD">
      <w:pPr>
        <w:widowControl w:val="0"/>
        <w:spacing w:after="80"/>
        <w:ind w:firstLine="567"/>
        <w:jc w:val="both"/>
        <w:rPr>
          <w:rFonts w:cs="Times New Roman"/>
          <w:b/>
          <w:szCs w:val="28"/>
        </w:rPr>
      </w:pPr>
      <w:r w:rsidRPr="00D363CD">
        <w:rPr>
          <w:rFonts w:cs="Times New Roman"/>
          <w:b/>
          <w:szCs w:val="28"/>
        </w:rPr>
        <w:t>2. Yêu cầu về đào tạo, hướng dẫn vận hành.</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Trong E-HSDT, nhà thầu phải trình bày kế hoạch đào tạo cụ thể, trình tự 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3"/>
    <w:p w:rsidR="00D363CD" w:rsidRPr="00D363CD" w:rsidRDefault="00D363CD" w:rsidP="00D363CD">
      <w:pPr>
        <w:pStyle w:val="SectionVIHeader"/>
        <w:spacing w:before="0" w:after="80"/>
        <w:ind w:firstLine="567"/>
        <w:jc w:val="both"/>
        <w:rPr>
          <w:b w:val="0"/>
          <w:bCs/>
          <w:sz w:val="28"/>
          <w:szCs w:val="28"/>
        </w:rPr>
      </w:pPr>
      <w:r w:rsidRPr="00D363CD">
        <w:rPr>
          <w:sz w:val="28"/>
          <w:szCs w:val="28"/>
        </w:rPr>
        <w:t xml:space="preserve">Mục 4. Bản vẽ: </w:t>
      </w:r>
      <w:r w:rsidRPr="00D363CD">
        <w:rPr>
          <w:b w:val="0"/>
          <w:sz w:val="28"/>
          <w:szCs w:val="28"/>
        </w:rPr>
        <w:t>Không có.</w:t>
      </w:r>
    </w:p>
    <w:p w:rsidR="00D363CD" w:rsidRPr="00D363CD" w:rsidRDefault="00D363CD" w:rsidP="00D363CD">
      <w:pPr>
        <w:widowControl w:val="0"/>
        <w:spacing w:after="80"/>
        <w:ind w:firstLine="567"/>
        <w:jc w:val="both"/>
        <w:rPr>
          <w:rFonts w:cs="Times New Roman"/>
          <w:szCs w:val="28"/>
        </w:rPr>
      </w:pPr>
      <w:bookmarkStart w:id="4" w:name="_Toc68320562"/>
      <w:r w:rsidRPr="00D363CD">
        <w:rPr>
          <w:rFonts w:cs="Times New Roman"/>
          <w:b/>
          <w:szCs w:val="28"/>
        </w:rPr>
        <w:t>Mục 5.</w:t>
      </w:r>
      <w:bookmarkEnd w:id="4"/>
      <w:r w:rsidRPr="00D363CD">
        <w:rPr>
          <w:rFonts w:cs="Times New Roman"/>
          <w:b/>
          <w:szCs w:val="28"/>
        </w:rPr>
        <w:t xml:space="preserve"> Kiểm tra và thử nghiệm:</w:t>
      </w:r>
      <w:r w:rsidRPr="00D363CD">
        <w:rPr>
          <w:rFonts w:cs="Times New Roman"/>
          <w:szCs w:val="28"/>
        </w:rPr>
        <w:t xml:space="preserve"> Hàng hóa của gói thầu phải được kiểm tra và thử nghiệm theo yêu cầu sau đây:</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xml:space="preserve">- Trước khi đưa hàng hóa vào lắp đặt, hàng hóa phải được Chủ đầu tư nghiệm </w:t>
      </w:r>
      <w:r w:rsidRPr="00D363CD">
        <w:rPr>
          <w:rFonts w:cs="Times New Roman"/>
          <w:szCs w:val="28"/>
        </w:rPr>
        <w:lastRenderedPageBreak/>
        <w:t>thu về mặt số lượng, chủng loại (model, ký mã hiệu, xuất xứ, hãng sản xuất) so với hợp đồng. Nhà thầu chịu trách nhiệm bàn giao các tài liệu liên quan đến hàng hóa để phục vụ công tác nghiệm thu.</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rsidR="00D363CD" w:rsidRPr="00D363CD" w:rsidRDefault="00D363CD" w:rsidP="00D363CD">
      <w:pPr>
        <w:widowControl w:val="0"/>
        <w:spacing w:after="80"/>
        <w:ind w:firstLine="567"/>
        <w:jc w:val="both"/>
        <w:rPr>
          <w:rFonts w:cs="Times New Roman"/>
          <w:szCs w:val="28"/>
        </w:rPr>
      </w:pPr>
      <w:r w:rsidRPr="00D363CD">
        <w:rPr>
          <w:rFonts w:cs="Times New Roman"/>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D363CD" w:rsidRPr="00D363CD" w:rsidRDefault="00D363CD" w:rsidP="00D363CD">
      <w:pPr>
        <w:spacing w:after="80"/>
        <w:ind w:firstLine="567"/>
        <w:jc w:val="both"/>
        <w:rPr>
          <w:rFonts w:cs="Times New Roman"/>
          <w:i/>
          <w:iCs/>
          <w:szCs w:val="28"/>
        </w:rPr>
      </w:pPr>
      <w:r w:rsidRPr="00D363CD">
        <w:rPr>
          <w:rFonts w:cs="Times New Roman"/>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D363CD">
        <w:rPr>
          <w:rFonts w:cs="Times New Roman"/>
          <w:i/>
          <w:iCs/>
          <w:szCs w:val="28"/>
        </w:rPr>
        <w:t xml:space="preserve"> </w:t>
      </w:r>
    </w:p>
    <w:p w:rsidR="00D363CD" w:rsidRPr="00D363CD" w:rsidRDefault="00D363CD" w:rsidP="00D363CD">
      <w:pPr>
        <w:spacing w:after="80"/>
        <w:ind w:firstLine="567"/>
        <w:jc w:val="both"/>
        <w:rPr>
          <w:rFonts w:cs="Times New Roman"/>
          <w:i/>
          <w:iCs/>
          <w:szCs w:val="28"/>
        </w:rPr>
      </w:pPr>
      <w:r w:rsidRPr="00D363CD">
        <w:rPr>
          <w:rFonts w:cs="Times New Roman"/>
          <w:i/>
          <w:iCs/>
          <w:szCs w:val="28"/>
        </w:rPr>
        <w:t xml:space="preserve"> </w:t>
      </w:r>
    </w:p>
    <w:p w:rsidR="00866F68" w:rsidRPr="00D363CD" w:rsidRDefault="00866F68" w:rsidP="00D363CD">
      <w:pPr>
        <w:jc w:val="both"/>
        <w:rPr>
          <w:rFonts w:cs="Times New Roman"/>
          <w:szCs w:val="28"/>
        </w:rPr>
      </w:pPr>
    </w:p>
    <w:sectPr w:rsidR="00866F68" w:rsidRPr="00D363CD"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CD"/>
    <w:rsid w:val="003372F2"/>
    <w:rsid w:val="003F7446"/>
    <w:rsid w:val="00632E78"/>
    <w:rsid w:val="00866F68"/>
    <w:rsid w:val="00C043DA"/>
    <w:rsid w:val="00D3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89BCA-6CCF-4FF8-9F6D-3EC6CF7C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D363CD"/>
    <w:pPr>
      <w:widowControl w:val="0"/>
      <w:suppressAutoHyphens/>
      <w:spacing w:after="80" w:line="240" w:lineRule="auto"/>
      <w:jc w:val="center"/>
      <w:outlineLvl w:val="0"/>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D363CD"/>
    <w:rPr>
      <w:rFonts w:ascii="Times New Roman Bold" w:eastAsia="Times New Roman" w:hAnsi="Times New Roman Bold" w:cs="Times New Roman"/>
      <w:b/>
      <w:szCs w:val="20"/>
    </w:rPr>
  </w:style>
  <w:style w:type="paragraph" w:styleId="Subtitle">
    <w:name w:val="Subtitle"/>
    <w:basedOn w:val="Normal"/>
    <w:link w:val="SubtitleChar"/>
    <w:qFormat/>
    <w:rsid w:val="00D363CD"/>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D363CD"/>
    <w:rPr>
      <w:rFonts w:eastAsia="Times New Roman" w:cs="Times New Roman"/>
      <w:b/>
      <w:sz w:val="44"/>
      <w:szCs w:val="20"/>
    </w:rPr>
  </w:style>
  <w:style w:type="paragraph" w:customStyle="1" w:styleId="SectionVIHeader">
    <w:name w:val="Section VI. Header"/>
    <w:basedOn w:val="Normal"/>
    <w:qFormat/>
    <w:rsid w:val="00D363CD"/>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3</cp:revision>
  <dcterms:created xsi:type="dcterms:W3CDTF">2025-12-09T14:56:00Z</dcterms:created>
  <dcterms:modified xsi:type="dcterms:W3CDTF">2025-12-10T10:27:00Z</dcterms:modified>
</cp:coreProperties>
</file>