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CF65" w14:textId="77777777" w:rsidR="00022AFB" w:rsidRPr="003F229E" w:rsidRDefault="00022AFB" w:rsidP="00022AFB">
      <w:pPr>
        <w:spacing w:before="120" w:after="120" w:line="264" w:lineRule="auto"/>
        <w:ind w:firstLine="567"/>
        <w:jc w:val="right"/>
        <w:rPr>
          <w:b/>
          <w:sz w:val="28"/>
          <w:szCs w:val="28"/>
          <w:lang w:val="nl-NL"/>
        </w:rPr>
      </w:pPr>
      <w:r w:rsidRPr="003F229E">
        <w:rPr>
          <w:b/>
          <w:sz w:val="28"/>
          <w:szCs w:val="28"/>
          <w:lang w:val="nl-NL"/>
        </w:rPr>
        <w:t>Mẫu số 01E (Webform trên Hệ thống)</w:t>
      </w:r>
    </w:p>
    <w:p w14:paraId="26523A06" w14:textId="77777777" w:rsidR="00022AFB" w:rsidRPr="003F229E" w:rsidRDefault="00022AFB" w:rsidP="00022AFB">
      <w:pPr>
        <w:spacing w:before="120" w:after="120" w:line="264" w:lineRule="auto"/>
        <w:ind w:left="284"/>
        <w:jc w:val="center"/>
        <w:rPr>
          <w:b/>
          <w:bCs/>
          <w:sz w:val="28"/>
          <w:szCs w:val="28"/>
          <w:lang w:val="nl-NL"/>
        </w:rPr>
      </w:pPr>
      <w:r w:rsidRPr="003F229E">
        <w:rPr>
          <w:b/>
          <w:bCs/>
          <w:sz w:val="28"/>
          <w:szCs w:val="28"/>
          <w:lang w:val="nl-NL"/>
        </w:rPr>
        <w:t>BẢNG TIẾN ĐỘ THỰC HIỆN</w:t>
      </w: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036"/>
        <w:gridCol w:w="3628"/>
        <w:gridCol w:w="3118"/>
        <w:gridCol w:w="3006"/>
        <w:gridCol w:w="13"/>
      </w:tblGrid>
      <w:tr w:rsidR="00022AFB" w:rsidRPr="003F229E" w14:paraId="20B66CD1" w14:textId="77777777" w:rsidTr="00BC3161">
        <w:tc>
          <w:tcPr>
            <w:tcW w:w="921" w:type="dxa"/>
            <w:vMerge w:val="restart"/>
            <w:shd w:val="clear" w:color="auto" w:fill="E2EFD9"/>
            <w:vAlign w:val="center"/>
          </w:tcPr>
          <w:p w14:paraId="3B88B3F9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b/>
                <w:bCs/>
                <w:szCs w:val="24"/>
              </w:rPr>
            </w:pPr>
            <w:r w:rsidRPr="003F229E">
              <w:rPr>
                <w:b/>
                <w:bCs/>
                <w:szCs w:val="24"/>
              </w:rPr>
              <w:t>STT</w:t>
            </w:r>
          </w:p>
        </w:tc>
        <w:tc>
          <w:tcPr>
            <w:tcW w:w="4036" w:type="dxa"/>
            <w:vMerge w:val="restart"/>
            <w:shd w:val="clear" w:color="auto" w:fill="E2EFD9"/>
            <w:vAlign w:val="center"/>
          </w:tcPr>
          <w:p w14:paraId="066D2F5A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b/>
                <w:bCs/>
                <w:szCs w:val="24"/>
                <w:vertAlign w:val="superscript"/>
              </w:rPr>
            </w:pPr>
            <w:r w:rsidRPr="003F229E">
              <w:rPr>
                <w:b/>
                <w:bCs/>
                <w:szCs w:val="24"/>
              </w:rPr>
              <w:t>Công trình</w:t>
            </w:r>
          </w:p>
        </w:tc>
        <w:tc>
          <w:tcPr>
            <w:tcW w:w="3628" w:type="dxa"/>
            <w:vMerge w:val="restart"/>
            <w:shd w:val="clear" w:color="auto" w:fill="E2EFD9"/>
            <w:vAlign w:val="center"/>
          </w:tcPr>
          <w:p w14:paraId="25BE45A5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b/>
                <w:bCs/>
                <w:szCs w:val="24"/>
              </w:rPr>
            </w:pPr>
            <w:r w:rsidRPr="003F229E">
              <w:rPr>
                <w:b/>
                <w:bCs/>
                <w:szCs w:val="24"/>
              </w:rPr>
              <w:t>Địa điểm</w:t>
            </w:r>
          </w:p>
        </w:tc>
        <w:tc>
          <w:tcPr>
            <w:tcW w:w="6137" w:type="dxa"/>
            <w:gridSpan w:val="3"/>
            <w:shd w:val="clear" w:color="auto" w:fill="E2EFD9"/>
            <w:vAlign w:val="center"/>
          </w:tcPr>
          <w:p w14:paraId="0F829C64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b/>
                <w:bCs/>
                <w:szCs w:val="24"/>
              </w:rPr>
            </w:pPr>
            <w:r w:rsidRPr="003F229E">
              <w:rPr>
                <w:b/>
                <w:bCs/>
                <w:szCs w:val="24"/>
              </w:rPr>
              <w:t>Thời gian hoàn thành gói thầu</w:t>
            </w:r>
          </w:p>
        </w:tc>
      </w:tr>
      <w:tr w:rsidR="00022AFB" w:rsidRPr="003F229E" w14:paraId="73EC2C50" w14:textId="77777777" w:rsidTr="00BC3161">
        <w:trPr>
          <w:gridAfter w:val="1"/>
          <w:wAfter w:w="13" w:type="dxa"/>
        </w:trPr>
        <w:tc>
          <w:tcPr>
            <w:tcW w:w="921" w:type="dxa"/>
            <w:vMerge/>
            <w:shd w:val="clear" w:color="auto" w:fill="E2EFD9"/>
            <w:vAlign w:val="center"/>
          </w:tcPr>
          <w:p w14:paraId="11794227" w14:textId="77777777" w:rsidR="00022AFB" w:rsidRPr="003F229E" w:rsidRDefault="00022AFB" w:rsidP="00BC3161">
            <w:pPr>
              <w:spacing w:before="120" w:after="120" w:line="264" w:lineRule="auto"/>
              <w:jc w:val="left"/>
              <w:rPr>
                <w:szCs w:val="24"/>
              </w:rPr>
            </w:pPr>
          </w:p>
        </w:tc>
        <w:tc>
          <w:tcPr>
            <w:tcW w:w="4036" w:type="dxa"/>
            <w:vMerge/>
            <w:shd w:val="clear" w:color="auto" w:fill="E2EFD9"/>
            <w:vAlign w:val="center"/>
          </w:tcPr>
          <w:p w14:paraId="73EB9CCB" w14:textId="77777777" w:rsidR="00022AFB" w:rsidRPr="003F229E" w:rsidRDefault="00022AFB" w:rsidP="00BC3161">
            <w:pPr>
              <w:spacing w:before="120" w:after="120" w:line="264" w:lineRule="auto"/>
              <w:jc w:val="left"/>
              <w:rPr>
                <w:szCs w:val="24"/>
              </w:rPr>
            </w:pPr>
          </w:p>
        </w:tc>
        <w:tc>
          <w:tcPr>
            <w:tcW w:w="3628" w:type="dxa"/>
            <w:vMerge/>
            <w:shd w:val="clear" w:color="auto" w:fill="E2EFD9"/>
            <w:vAlign w:val="center"/>
          </w:tcPr>
          <w:p w14:paraId="30EB14A7" w14:textId="77777777" w:rsidR="00022AFB" w:rsidRPr="003F229E" w:rsidRDefault="00022AFB" w:rsidP="00BC3161">
            <w:pPr>
              <w:spacing w:before="120" w:after="120" w:line="264" w:lineRule="auto"/>
              <w:jc w:val="left"/>
              <w:rPr>
                <w:szCs w:val="24"/>
              </w:rPr>
            </w:pPr>
          </w:p>
        </w:tc>
        <w:tc>
          <w:tcPr>
            <w:tcW w:w="3118" w:type="dxa"/>
            <w:shd w:val="clear" w:color="auto" w:fill="E2EFD9"/>
            <w:vAlign w:val="center"/>
          </w:tcPr>
          <w:p w14:paraId="45841CB7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 w:rsidRPr="003F229E">
              <w:rPr>
                <w:b/>
                <w:szCs w:val="24"/>
              </w:rPr>
              <w:t xml:space="preserve">Thời gian </w:t>
            </w:r>
            <w:r w:rsidRPr="003F229E">
              <w:rPr>
                <w:b/>
                <w:bCs/>
                <w:szCs w:val="24"/>
              </w:rPr>
              <w:t>hoàn thành gói thầu</w:t>
            </w:r>
            <w:r w:rsidRPr="003F229E">
              <w:rPr>
                <w:b/>
                <w:szCs w:val="24"/>
              </w:rPr>
              <w:t xml:space="preserve"> sớm nhất_____</w:t>
            </w:r>
            <w:r w:rsidRPr="003F229E">
              <w:rPr>
                <w:szCs w:val="24"/>
              </w:rPr>
              <w:t xml:space="preserve"> </w:t>
            </w:r>
            <w:r w:rsidRPr="003F229E">
              <w:rPr>
                <w:i/>
                <w:iCs/>
                <w:szCs w:val="24"/>
              </w:rPr>
              <w:t>[ghi số ngày kể từ ngày hợp đồng có hiệu lực]</w:t>
            </w:r>
          </w:p>
        </w:tc>
        <w:tc>
          <w:tcPr>
            <w:tcW w:w="3006" w:type="dxa"/>
            <w:shd w:val="clear" w:color="auto" w:fill="E2EFD9"/>
            <w:vAlign w:val="center"/>
          </w:tcPr>
          <w:p w14:paraId="784E6E58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b/>
                <w:szCs w:val="24"/>
              </w:rPr>
            </w:pPr>
            <w:r w:rsidRPr="003F229E">
              <w:rPr>
                <w:b/>
                <w:szCs w:val="24"/>
              </w:rPr>
              <w:t xml:space="preserve">Thời gian </w:t>
            </w:r>
            <w:r w:rsidRPr="003F229E">
              <w:rPr>
                <w:b/>
                <w:bCs/>
                <w:szCs w:val="24"/>
              </w:rPr>
              <w:t>hoàn thành gói thầu</w:t>
            </w:r>
            <w:r w:rsidRPr="003F229E">
              <w:rPr>
                <w:b/>
                <w:szCs w:val="24"/>
              </w:rPr>
              <w:t xml:space="preserve"> muộn nhất_____ </w:t>
            </w:r>
            <w:r w:rsidRPr="003F229E">
              <w:rPr>
                <w:i/>
                <w:iCs/>
                <w:szCs w:val="24"/>
              </w:rPr>
              <w:t>[ghi số ngày kể từ ngày hợp đồng có hiệu lực]</w:t>
            </w:r>
          </w:p>
        </w:tc>
      </w:tr>
      <w:tr w:rsidR="00022AFB" w:rsidRPr="003F229E" w14:paraId="7D6F297B" w14:textId="77777777" w:rsidTr="00BC3161">
        <w:trPr>
          <w:gridAfter w:val="1"/>
          <w:wAfter w:w="13" w:type="dxa"/>
        </w:trPr>
        <w:tc>
          <w:tcPr>
            <w:tcW w:w="921" w:type="dxa"/>
          </w:tcPr>
          <w:p w14:paraId="466CED20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 w:rsidRPr="003F229E">
              <w:rPr>
                <w:szCs w:val="24"/>
              </w:rPr>
              <w:t>(1)</w:t>
            </w:r>
          </w:p>
        </w:tc>
        <w:tc>
          <w:tcPr>
            <w:tcW w:w="4036" w:type="dxa"/>
          </w:tcPr>
          <w:p w14:paraId="5BD1CC66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 w:rsidRPr="003F229E">
              <w:rPr>
                <w:szCs w:val="24"/>
              </w:rPr>
              <w:t>(2)</w:t>
            </w:r>
          </w:p>
        </w:tc>
        <w:tc>
          <w:tcPr>
            <w:tcW w:w="3628" w:type="dxa"/>
          </w:tcPr>
          <w:p w14:paraId="1A9B54DA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 w:rsidRPr="003F229E">
              <w:rPr>
                <w:szCs w:val="24"/>
              </w:rPr>
              <w:t>(3)</w:t>
            </w:r>
          </w:p>
        </w:tc>
        <w:tc>
          <w:tcPr>
            <w:tcW w:w="3118" w:type="dxa"/>
          </w:tcPr>
          <w:p w14:paraId="5412E2F8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 w:rsidRPr="003F229E">
              <w:rPr>
                <w:szCs w:val="24"/>
              </w:rPr>
              <w:t>(4)</w:t>
            </w:r>
          </w:p>
        </w:tc>
        <w:tc>
          <w:tcPr>
            <w:tcW w:w="3006" w:type="dxa"/>
          </w:tcPr>
          <w:p w14:paraId="739A31A3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 w:rsidRPr="003F229E">
              <w:rPr>
                <w:szCs w:val="24"/>
              </w:rPr>
              <w:t>(5)</w:t>
            </w:r>
          </w:p>
        </w:tc>
      </w:tr>
      <w:tr w:rsidR="00022AFB" w:rsidRPr="003F229E" w14:paraId="0F732437" w14:textId="77777777" w:rsidTr="00BC3161">
        <w:trPr>
          <w:gridAfter w:val="1"/>
          <w:wAfter w:w="13" w:type="dxa"/>
        </w:trPr>
        <w:tc>
          <w:tcPr>
            <w:tcW w:w="921" w:type="dxa"/>
          </w:tcPr>
          <w:p w14:paraId="2C9749D9" w14:textId="77777777" w:rsidR="00022AFB" w:rsidRPr="003F229E" w:rsidRDefault="00022AFB" w:rsidP="00BC3161">
            <w:pPr>
              <w:spacing w:before="120" w:after="120" w:line="264" w:lineRule="auto"/>
              <w:jc w:val="left"/>
              <w:rPr>
                <w:szCs w:val="24"/>
              </w:rPr>
            </w:pPr>
          </w:p>
        </w:tc>
        <w:tc>
          <w:tcPr>
            <w:tcW w:w="4036" w:type="dxa"/>
          </w:tcPr>
          <w:p w14:paraId="42F8CE8B" w14:textId="549FA8C0" w:rsidR="00022AFB" w:rsidRPr="003F229E" w:rsidRDefault="00022AFB" w:rsidP="00BC3161">
            <w:pPr>
              <w:spacing w:before="120" w:after="12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Gói 09-BLVC1</w:t>
            </w:r>
            <w:r w:rsidRPr="003F229E">
              <w:rPr>
                <w:szCs w:val="24"/>
              </w:rPr>
              <w:t xml:space="preserve">: Cung cấp, xây dựng và lắp đặt VTTB công trình </w:t>
            </w:r>
            <w:r>
              <w:rPr>
                <w:szCs w:val="24"/>
              </w:rPr>
              <w:t>Đường dây 110kV Bạc Liêu 2-Vĩnh Châu (Đoạn tuyến từ TBA 220kV Bạc Liêu đến vị trí 53)</w:t>
            </w:r>
          </w:p>
        </w:tc>
        <w:tc>
          <w:tcPr>
            <w:tcW w:w="3628" w:type="dxa"/>
          </w:tcPr>
          <w:p w14:paraId="5E1873A0" w14:textId="77777777" w:rsidR="00022AFB" w:rsidRPr="003F229E" w:rsidRDefault="00022AFB" w:rsidP="00BC3161">
            <w:pPr>
              <w:spacing w:before="120" w:after="120" w:line="264" w:lineRule="auto"/>
              <w:jc w:val="left"/>
              <w:rPr>
                <w:szCs w:val="24"/>
              </w:rPr>
            </w:pPr>
            <w:r w:rsidRPr="00437735">
              <w:rPr>
                <w:szCs w:val="24"/>
              </w:rPr>
              <w:t>xã Vĩnh Lợi, xã Hưng Hội, Phường Vĩnh Trạch, tỉnh Cà Mau</w:t>
            </w:r>
          </w:p>
        </w:tc>
        <w:tc>
          <w:tcPr>
            <w:tcW w:w="3118" w:type="dxa"/>
          </w:tcPr>
          <w:p w14:paraId="6B18A5C0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 ngày</w:t>
            </w:r>
          </w:p>
        </w:tc>
        <w:tc>
          <w:tcPr>
            <w:tcW w:w="3006" w:type="dxa"/>
          </w:tcPr>
          <w:p w14:paraId="2B9BB4C8" w14:textId="77777777" w:rsidR="00022AFB" w:rsidRPr="003F229E" w:rsidRDefault="00022AFB" w:rsidP="00BC3161">
            <w:pPr>
              <w:spacing w:before="120" w:after="120" w:line="26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 ngày</w:t>
            </w:r>
          </w:p>
        </w:tc>
      </w:tr>
    </w:tbl>
    <w:p w14:paraId="4F41175D" w14:textId="77777777" w:rsidR="00022AFB" w:rsidRPr="003F229E" w:rsidRDefault="00022AFB" w:rsidP="00022AFB">
      <w:pPr>
        <w:tabs>
          <w:tab w:val="right" w:pos="9000"/>
        </w:tabs>
        <w:spacing w:before="120"/>
        <w:ind w:firstLine="567"/>
        <w:rPr>
          <w:sz w:val="28"/>
          <w:szCs w:val="28"/>
          <w:lang w:val="nl-NL"/>
        </w:rPr>
      </w:pPr>
      <w:r w:rsidRPr="003F229E">
        <w:rPr>
          <w:sz w:val="28"/>
          <w:szCs w:val="28"/>
          <w:lang w:val="nl-NL"/>
        </w:rPr>
        <w:t>Ghi chú:</w:t>
      </w:r>
    </w:p>
    <w:p w14:paraId="0F2A2C45" w14:textId="77777777" w:rsidR="00022AFB" w:rsidRPr="003F229E" w:rsidRDefault="00022AFB" w:rsidP="00022AFB">
      <w:pPr>
        <w:tabs>
          <w:tab w:val="right" w:pos="9000"/>
        </w:tabs>
        <w:spacing w:before="120"/>
        <w:ind w:firstLine="567"/>
        <w:rPr>
          <w:sz w:val="28"/>
          <w:szCs w:val="28"/>
          <w:lang w:val="nl-NL"/>
        </w:rPr>
      </w:pPr>
      <w:r w:rsidRPr="003F229E">
        <w:rPr>
          <w:sz w:val="28"/>
          <w:szCs w:val="28"/>
          <w:lang w:val="nl-NL"/>
        </w:rPr>
        <w:t>(2):  Trích xuất tên gói thầu.</w:t>
      </w:r>
    </w:p>
    <w:p w14:paraId="5FF1129B" w14:textId="77777777" w:rsidR="00022AFB" w:rsidRPr="003F229E" w:rsidRDefault="00022AFB" w:rsidP="00022AFB">
      <w:pPr>
        <w:spacing w:before="120"/>
        <w:ind w:firstLine="567"/>
        <w:rPr>
          <w:sz w:val="28"/>
          <w:szCs w:val="28"/>
          <w:lang w:val="nl-NL"/>
        </w:rPr>
      </w:pPr>
      <w:r w:rsidRPr="003F229E">
        <w:rPr>
          <w:sz w:val="28"/>
          <w:szCs w:val="28"/>
          <w:lang w:val="nl-NL"/>
        </w:rPr>
        <w:t>(3): Ghi địa điểm nơi triển khai gói thầu.</w:t>
      </w:r>
    </w:p>
    <w:p w14:paraId="3E639F59" w14:textId="77777777" w:rsidR="00022AFB" w:rsidRPr="003F229E" w:rsidRDefault="00022AFB" w:rsidP="00022AFB">
      <w:pPr>
        <w:spacing w:before="120"/>
        <w:ind w:firstLine="567"/>
        <w:rPr>
          <w:sz w:val="28"/>
          <w:szCs w:val="28"/>
          <w:lang w:val="nl-NL"/>
        </w:rPr>
      </w:pPr>
      <w:r w:rsidRPr="003F229E">
        <w:rPr>
          <w:sz w:val="28"/>
          <w:szCs w:val="28"/>
          <w:lang w:val="nl-NL"/>
        </w:rPr>
        <w:t>(4): Chủ đầu tư điền nhưng bảo đảm thời gian tại cột này nhỏ hơn thời gian tại cột (5).</w:t>
      </w:r>
    </w:p>
    <w:p w14:paraId="0EE4E769" w14:textId="77777777" w:rsidR="00022AFB" w:rsidRPr="003F229E" w:rsidRDefault="00022AFB" w:rsidP="00022AFB">
      <w:pPr>
        <w:spacing w:before="120"/>
        <w:ind w:firstLine="567"/>
        <w:rPr>
          <w:sz w:val="28"/>
          <w:szCs w:val="28"/>
          <w:lang w:val="nl-NL"/>
        </w:rPr>
      </w:pPr>
      <w:r w:rsidRPr="003F229E">
        <w:rPr>
          <w:sz w:val="28"/>
          <w:szCs w:val="28"/>
          <w:lang w:val="nl-NL"/>
        </w:rPr>
        <w:t>(5): Trích xuất thời gian thực hiện gói thầu.</w:t>
      </w:r>
    </w:p>
    <w:p w14:paraId="7E8E64F5" w14:textId="77777777" w:rsidR="00022AFB" w:rsidRPr="003F229E" w:rsidRDefault="00022AFB" w:rsidP="00022AFB">
      <w:pPr>
        <w:spacing w:before="120" w:after="120" w:line="264" w:lineRule="auto"/>
        <w:ind w:firstLine="567"/>
        <w:rPr>
          <w:sz w:val="28"/>
          <w:szCs w:val="28"/>
          <w:lang w:val="nl-NL"/>
        </w:rPr>
        <w:sectPr w:rsidR="00022AFB" w:rsidRPr="003F229E" w:rsidSect="00022AFB">
          <w:footnotePr>
            <w:numRestart w:val="eachPage"/>
          </w:footnotePr>
          <w:pgSz w:w="16839" w:h="11907" w:orient="landscape" w:code="9"/>
          <w:pgMar w:top="992" w:right="1134" w:bottom="1134" w:left="1134" w:header="720" w:footer="363" w:gutter="0"/>
          <w:cols w:space="720"/>
          <w:docGrid w:linePitch="360"/>
        </w:sectPr>
      </w:pPr>
    </w:p>
    <w:p w14:paraId="1B1950C6" w14:textId="77777777" w:rsidR="00AE06ED" w:rsidRDefault="00AE06ED"/>
    <w:sectPr w:rsidR="00AE0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FB"/>
    <w:rsid w:val="00022AFB"/>
    <w:rsid w:val="000D726E"/>
    <w:rsid w:val="009A27EF"/>
    <w:rsid w:val="00AE06ED"/>
    <w:rsid w:val="00C40648"/>
    <w:rsid w:val="00E55314"/>
    <w:rsid w:val="00F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33363"/>
  <w15:chartTrackingRefBased/>
  <w15:docId w15:val="{EF3349A5-84F7-48A0-A416-2C8CA0D2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AF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AF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AF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AF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AF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AF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AF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AF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AF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A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A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AF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AF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A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2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AF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2A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A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Kế hoạch vật tư 1</dc:creator>
  <cp:keywords/>
  <dc:description/>
  <cp:lastModifiedBy>Kế hoạch vật tư 1</cp:lastModifiedBy>
  <cp:revision>1</cp:revision>
  <dcterms:created xsi:type="dcterms:W3CDTF">2025-12-09T06:41:00Z</dcterms:created>
  <dcterms:modified xsi:type="dcterms:W3CDTF">2025-12-09T06:43:00Z</dcterms:modified>
</cp:coreProperties>
</file>