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838D0" w14:textId="77777777" w:rsidR="007D11DA" w:rsidRPr="0021341D" w:rsidRDefault="007D11DA" w:rsidP="007D11DA">
      <w:pPr>
        <w:jc w:val="center"/>
        <w:outlineLvl w:val="0"/>
        <w:rPr>
          <w:b/>
          <w:sz w:val="28"/>
          <w:szCs w:val="28"/>
          <w:lang w:val="nl-NL"/>
        </w:rPr>
      </w:pPr>
      <w:r w:rsidRPr="0021341D">
        <w:rPr>
          <w:b/>
          <w:sz w:val="28"/>
          <w:szCs w:val="28"/>
          <w:lang w:val="nl-NL"/>
        </w:rPr>
        <w:t>Phần 2. YÊU CẦU VỀ KỸ THUẬT</w:t>
      </w:r>
    </w:p>
    <w:p w14:paraId="31686113" w14:textId="77777777" w:rsidR="007D11DA" w:rsidRPr="0021341D" w:rsidRDefault="007D11DA" w:rsidP="007D11DA">
      <w:pPr>
        <w:widowControl w:val="0"/>
        <w:spacing w:before="120" w:after="120" w:line="264" w:lineRule="auto"/>
        <w:jc w:val="center"/>
        <w:outlineLvl w:val="1"/>
        <w:rPr>
          <w:sz w:val="28"/>
          <w:szCs w:val="28"/>
          <w:lang w:val="nl-NL"/>
        </w:rPr>
      </w:pPr>
      <w:r w:rsidRPr="0021341D">
        <w:rPr>
          <w:b/>
          <w:sz w:val="28"/>
          <w:szCs w:val="28"/>
          <w:lang w:val="nl-NL"/>
        </w:rPr>
        <w:t>Chương V. YÊU CẦU VỀ KỸ THUẬT</w:t>
      </w:r>
    </w:p>
    <w:p w14:paraId="0C60E3C2" w14:textId="77777777" w:rsidR="007D11DA" w:rsidRPr="0021341D" w:rsidRDefault="007D11DA" w:rsidP="007D11DA">
      <w:pPr>
        <w:pStyle w:val="Subtitle"/>
        <w:rPr>
          <w:rFonts w:cs="Times New Roman"/>
          <w:color w:val="auto"/>
          <w:sz w:val="20"/>
          <w:szCs w:val="32"/>
          <w:lang w:val="nl-NL"/>
        </w:rPr>
      </w:pPr>
    </w:p>
    <w:p w14:paraId="7C0E3262" w14:textId="77777777" w:rsidR="007D11DA" w:rsidRPr="0021341D" w:rsidRDefault="007D11DA">
      <w:pPr>
        <w:numPr>
          <w:ilvl w:val="0"/>
          <w:numId w:val="3"/>
        </w:numPr>
        <w:spacing w:before="120" w:after="120" w:line="276" w:lineRule="auto"/>
        <w:contextualSpacing/>
        <w:rPr>
          <w:b/>
          <w:i/>
          <w:sz w:val="28"/>
          <w:szCs w:val="28"/>
          <w:lang w:val="nl-NL"/>
        </w:rPr>
      </w:pPr>
      <w:r w:rsidRPr="0021341D">
        <w:rPr>
          <w:b/>
          <w:i/>
          <w:sz w:val="28"/>
          <w:szCs w:val="28"/>
          <w:lang w:val="nl-NL"/>
        </w:rPr>
        <w:t>Yêu cầu kỹ thuật</w:t>
      </w:r>
    </w:p>
    <w:p w14:paraId="47AFE08C" w14:textId="77777777" w:rsidR="007D11DA" w:rsidRPr="0021341D" w:rsidRDefault="007D11DA" w:rsidP="007D11DA">
      <w:pPr>
        <w:spacing w:before="120" w:after="120" w:line="276" w:lineRule="auto"/>
        <w:ind w:firstLine="709"/>
        <w:rPr>
          <w:b/>
          <w:i/>
          <w:sz w:val="28"/>
          <w:szCs w:val="28"/>
          <w:lang w:val="nl-NL"/>
        </w:rPr>
      </w:pPr>
      <w:r w:rsidRPr="0021341D">
        <w:rPr>
          <w:b/>
          <w:i/>
          <w:sz w:val="28"/>
          <w:szCs w:val="28"/>
          <w:lang w:val="nl-NL"/>
        </w:rPr>
        <w:t>1. Giới thiệu chung về dự án, gói thầu</w:t>
      </w:r>
    </w:p>
    <w:p w14:paraId="414639F2" w14:textId="27B209E4" w:rsidR="007D11DA" w:rsidRPr="0021341D" w:rsidRDefault="007D11DA" w:rsidP="00CD536F">
      <w:pPr>
        <w:adjustRightInd w:val="0"/>
        <w:spacing w:line="276" w:lineRule="auto"/>
        <w:ind w:firstLine="720"/>
        <w:rPr>
          <w:bCs/>
          <w:sz w:val="28"/>
          <w:szCs w:val="28"/>
          <w:lang w:val="es-ES"/>
        </w:rPr>
      </w:pPr>
      <w:r w:rsidRPr="0021341D">
        <w:rPr>
          <w:bCs/>
          <w:sz w:val="28"/>
          <w:szCs w:val="28"/>
          <w:lang w:val="es-ES"/>
        </w:rPr>
        <w:t xml:space="preserve">- </w:t>
      </w:r>
      <w:r w:rsidR="00AA2EB3">
        <w:rPr>
          <w:bCs/>
          <w:sz w:val="28"/>
          <w:szCs w:val="28"/>
          <w:lang w:val="es-ES"/>
        </w:rPr>
        <w:t>Chủ đầu tư</w:t>
      </w:r>
      <w:r w:rsidRPr="0021341D">
        <w:rPr>
          <w:bCs/>
          <w:sz w:val="28"/>
          <w:szCs w:val="28"/>
          <w:lang w:val="es-ES"/>
        </w:rPr>
        <w:t xml:space="preserve">: </w:t>
      </w:r>
      <w:r w:rsidR="005928D7">
        <w:rPr>
          <w:rFonts w:eastAsia="Calibri"/>
          <w:sz w:val="28"/>
          <w:szCs w:val="28"/>
        </w:rPr>
        <w:t>Phòng văn hóa- xã hội xã Tri Lễ</w:t>
      </w:r>
    </w:p>
    <w:p w14:paraId="3E29BFA6" w14:textId="41752A10" w:rsidR="007D11DA" w:rsidRPr="0021341D" w:rsidRDefault="007D11DA" w:rsidP="00F907A7">
      <w:pPr>
        <w:adjustRightInd w:val="0"/>
        <w:spacing w:line="276" w:lineRule="auto"/>
        <w:ind w:firstLine="720"/>
        <w:rPr>
          <w:bCs/>
          <w:sz w:val="28"/>
          <w:szCs w:val="28"/>
          <w:lang w:val="es-ES"/>
        </w:rPr>
      </w:pPr>
      <w:r w:rsidRPr="0021341D">
        <w:rPr>
          <w:bCs/>
          <w:sz w:val="28"/>
          <w:szCs w:val="28"/>
          <w:lang w:val="es-ES"/>
        </w:rPr>
        <w:t xml:space="preserve">- Tên gói thầu: </w:t>
      </w:r>
      <w:r w:rsidR="005928D7">
        <w:rPr>
          <w:bCs/>
          <w:sz w:val="28"/>
          <w:szCs w:val="28"/>
        </w:rPr>
        <w:t>Mua sắm thiết bị dạy học tối thiểu lớp 4, lớp 5 trên địa bàn xã Tri Lễ năm 2025</w:t>
      </w:r>
      <w:r w:rsidRPr="0021341D">
        <w:rPr>
          <w:bCs/>
          <w:sz w:val="28"/>
          <w:szCs w:val="28"/>
          <w:lang w:val="es-ES"/>
        </w:rPr>
        <w:t>.</w:t>
      </w:r>
    </w:p>
    <w:p w14:paraId="62AA08C3" w14:textId="6DDE9747" w:rsidR="007D11DA" w:rsidRPr="0021341D" w:rsidRDefault="007D11DA" w:rsidP="009474E1">
      <w:pPr>
        <w:adjustRightInd w:val="0"/>
        <w:spacing w:line="276" w:lineRule="auto"/>
        <w:ind w:firstLine="720"/>
        <w:rPr>
          <w:sz w:val="28"/>
          <w:szCs w:val="28"/>
        </w:rPr>
      </w:pPr>
      <w:r w:rsidRPr="0021341D">
        <w:rPr>
          <w:bCs/>
          <w:sz w:val="28"/>
          <w:szCs w:val="28"/>
          <w:lang w:val="es-ES"/>
        </w:rPr>
        <w:t xml:space="preserve">- Dự toán: </w:t>
      </w:r>
      <w:r w:rsidR="005928D7">
        <w:rPr>
          <w:bCs/>
          <w:sz w:val="28"/>
          <w:szCs w:val="28"/>
        </w:rPr>
        <w:t>Mua sắm thiết bị dạy học tối thiểu lớp 4, lớp 5 trên địa bàn xã Tri Lễ năm 2025</w:t>
      </w:r>
      <w:r w:rsidRPr="0021341D">
        <w:rPr>
          <w:bCs/>
          <w:sz w:val="28"/>
          <w:szCs w:val="28"/>
        </w:rPr>
        <w:t>.</w:t>
      </w:r>
    </w:p>
    <w:p w14:paraId="301F094B" w14:textId="77777777" w:rsidR="007D11DA" w:rsidRPr="0021341D" w:rsidRDefault="007D11DA" w:rsidP="007D11DA">
      <w:pPr>
        <w:adjustRightInd w:val="0"/>
        <w:spacing w:line="276" w:lineRule="auto"/>
        <w:ind w:firstLine="720"/>
        <w:rPr>
          <w:bCs/>
          <w:sz w:val="28"/>
          <w:szCs w:val="28"/>
          <w:lang w:val="es-ES"/>
        </w:rPr>
      </w:pPr>
      <w:r w:rsidRPr="0021341D">
        <w:rPr>
          <w:bCs/>
          <w:sz w:val="28"/>
          <w:szCs w:val="28"/>
          <w:lang w:val="es-ES"/>
        </w:rPr>
        <w:t>- Phương thức lựa chọn nhà thầu: Một giai đoạn, một túi hồ sơ.</w:t>
      </w:r>
    </w:p>
    <w:p w14:paraId="31B43DAA" w14:textId="77777777" w:rsidR="007D11DA" w:rsidRPr="0021341D" w:rsidRDefault="007D11DA" w:rsidP="007D11DA">
      <w:pPr>
        <w:adjustRightInd w:val="0"/>
        <w:spacing w:line="276" w:lineRule="auto"/>
        <w:ind w:firstLine="720"/>
        <w:rPr>
          <w:bCs/>
          <w:sz w:val="28"/>
          <w:szCs w:val="28"/>
          <w:lang w:val="es-ES"/>
        </w:rPr>
      </w:pPr>
      <w:r w:rsidRPr="0021341D">
        <w:rPr>
          <w:bCs/>
          <w:sz w:val="28"/>
          <w:szCs w:val="28"/>
          <w:lang w:val="es-ES"/>
        </w:rPr>
        <w:t>- Hình thức lựa chọn nhà thầu: Chào hàng canh tranh qua mạng.</w:t>
      </w:r>
    </w:p>
    <w:p w14:paraId="6AAE7E2B" w14:textId="0ACF721D" w:rsidR="007D11DA" w:rsidRPr="0021341D" w:rsidRDefault="007D11DA" w:rsidP="007D11DA">
      <w:pPr>
        <w:tabs>
          <w:tab w:val="left" w:pos="0"/>
        </w:tabs>
        <w:adjustRightInd w:val="0"/>
        <w:spacing w:line="276" w:lineRule="auto"/>
        <w:rPr>
          <w:bCs/>
          <w:sz w:val="28"/>
          <w:szCs w:val="28"/>
          <w:lang w:val="es-ES"/>
        </w:rPr>
      </w:pPr>
      <w:r w:rsidRPr="0021341D">
        <w:rPr>
          <w:bCs/>
          <w:sz w:val="28"/>
          <w:szCs w:val="28"/>
          <w:lang w:val="es-ES"/>
        </w:rPr>
        <w:tab/>
        <w:t xml:space="preserve">- Thời gian thực hiện hợp đồng: </w:t>
      </w:r>
      <w:r w:rsidR="005928D7">
        <w:rPr>
          <w:bCs/>
          <w:sz w:val="28"/>
          <w:szCs w:val="28"/>
          <w:lang w:val="es-ES"/>
        </w:rPr>
        <w:t>10</w:t>
      </w:r>
      <w:r w:rsidRPr="0021341D">
        <w:rPr>
          <w:bCs/>
          <w:sz w:val="28"/>
          <w:szCs w:val="28"/>
          <w:lang w:val="es-ES"/>
        </w:rPr>
        <w:t xml:space="preserve"> ngày.</w:t>
      </w:r>
    </w:p>
    <w:p w14:paraId="432B288A" w14:textId="37F26D37" w:rsidR="007D11DA" w:rsidRPr="0021341D" w:rsidRDefault="007D11DA" w:rsidP="007D11DA">
      <w:pPr>
        <w:adjustRightInd w:val="0"/>
        <w:spacing w:line="276" w:lineRule="auto"/>
        <w:ind w:firstLine="720"/>
        <w:rPr>
          <w:sz w:val="28"/>
          <w:szCs w:val="28"/>
        </w:rPr>
      </w:pPr>
      <w:r w:rsidRPr="0021341D">
        <w:rPr>
          <w:bCs/>
          <w:sz w:val="28"/>
          <w:szCs w:val="28"/>
          <w:lang w:val="es-ES"/>
        </w:rPr>
        <w:t xml:space="preserve">- Nguồn vốn: </w:t>
      </w:r>
      <w:r w:rsidR="007E065C" w:rsidRPr="007E065C">
        <w:rPr>
          <w:sz w:val="28"/>
          <w:szCs w:val="28"/>
        </w:rPr>
        <w:t>Ngân sách nhà nước 2025</w:t>
      </w:r>
      <w:r w:rsidRPr="007E065C">
        <w:rPr>
          <w:sz w:val="28"/>
          <w:szCs w:val="28"/>
        </w:rPr>
        <w:t>.</w:t>
      </w:r>
    </w:p>
    <w:p w14:paraId="69BF05B4" w14:textId="77777777" w:rsidR="007D11DA" w:rsidRPr="0021341D" w:rsidRDefault="007D11DA" w:rsidP="007D11DA">
      <w:pPr>
        <w:adjustRightInd w:val="0"/>
        <w:spacing w:line="276" w:lineRule="auto"/>
        <w:ind w:firstLine="720"/>
        <w:rPr>
          <w:bCs/>
          <w:sz w:val="28"/>
          <w:szCs w:val="28"/>
          <w:lang w:val="es-ES"/>
        </w:rPr>
      </w:pPr>
      <w:r w:rsidRPr="0021341D">
        <w:rPr>
          <w:bCs/>
          <w:sz w:val="28"/>
          <w:szCs w:val="28"/>
          <w:lang w:val="es-ES"/>
        </w:rPr>
        <w:t>- Loại hợp đồng: Trọn gói.</w:t>
      </w:r>
    </w:p>
    <w:p w14:paraId="604AC6D8" w14:textId="2F2498ED" w:rsidR="007D11DA" w:rsidRPr="0021341D" w:rsidRDefault="007D11DA" w:rsidP="00CD536F">
      <w:pPr>
        <w:adjustRightInd w:val="0"/>
        <w:spacing w:line="276" w:lineRule="auto"/>
        <w:ind w:firstLine="720"/>
        <w:rPr>
          <w:sz w:val="28"/>
          <w:szCs w:val="28"/>
          <w:lang w:val="es-ES"/>
        </w:rPr>
      </w:pPr>
      <w:r w:rsidRPr="0021341D">
        <w:rPr>
          <w:bCs/>
          <w:sz w:val="28"/>
          <w:szCs w:val="28"/>
          <w:lang w:val="es-ES"/>
        </w:rPr>
        <w:t xml:space="preserve">- </w:t>
      </w:r>
      <w:r w:rsidRPr="0021341D">
        <w:rPr>
          <w:bCs/>
          <w:spacing w:val="-6"/>
          <w:sz w:val="28"/>
          <w:szCs w:val="28"/>
          <w:lang w:val="es-ES"/>
        </w:rPr>
        <w:t xml:space="preserve">Địa điểm thực hiện: </w:t>
      </w:r>
      <w:r w:rsidR="005928D7">
        <w:rPr>
          <w:rFonts w:eastAsia="Calibri"/>
          <w:spacing w:val="-6"/>
          <w:sz w:val="28"/>
          <w:szCs w:val="28"/>
        </w:rPr>
        <w:t>Phòng văn hóa- xã hội xã Tri Lễ</w:t>
      </w:r>
    </w:p>
    <w:p w14:paraId="2FBB415C" w14:textId="77777777" w:rsidR="007D11DA" w:rsidRPr="0021341D" w:rsidRDefault="007D11DA" w:rsidP="007D11DA">
      <w:pPr>
        <w:spacing w:before="100" w:after="100" w:line="276" w:lineRule="auto"/>
        <w:ind w:firstLine="567"/>
        <w:rPr>
          <w:b/>
          <w:i/>
          <w:sz w:val="28"/>
          <w:szCs w:val="28"/>
          <w:lang w:val="nl-NL"/>
        </w:rPr>
      </w:pPr>
      <w:r w:rsidRPr="0021341D">
        <w:rPr>
          <w:b/>
          <w:i/>
          <w:sz w:val="28"/>
          <w:szCs w:val="28"/>
          <w:lang w:val="nl-NL"/>
        </w:rPr>
        <w:t>2. Yêu cầu về kỹ thuật</w:t>
      </w:r>
    </w:p>
    <w:p w14:paraId="3DC727AF" w14:textId="77777777" w:rsidR="007D11DA" w:rsidRPr="0021341D" w:rsidRDefault="007D11DA" w:rsidP="007D11DA">
      <w:pPr>
        <w:adjustRightInd w:val="0"/>
        <w:spacing w:line="276" w:lineRule="auto"/>
        <w:ind w:firstLine="567"/>
        <w:rPr>
          <w:i/>
          <w:iCs/>
          <w:sz w:val="28"/>
          <w:szCs w:val="28"/>
          <w:lang w:val="nl-NL"/>
        </w:rPr>
      </w:pPr>
      <w:r w:rsidRPr="0021341D">
        <w:rPr>
          <w:i/>
          <w:iCs/>
          <w:sz w:val="28"/>
          <w:szCs w:val="28"/>
          <w:lang w:val="nl-NL"/>
        </w:rPr>
        <w:t>2.1) Yêu cầu về kỹ thuật chung:</w:t>
      </w:r>
    </w:p>
    <w:p w14:paraId="1C4A466F" w14:textId="77777777" w:rsidR="007D11DA" w:rsidRPr="0021341D" w:rsidRDefault="007D11DA" w:rsidP="007D11DA">
      <w:pPr>
        <w:spacing w:before="100" w:after="100" w:line="276" w:lineRule="auto"/>
        <w:ind w:firstLine="567"/>
        <w:rPr>
          <w:sz w:val="28"/>
          <w:szCs w:val="28"/>
          <w:lang w:val="nl-NL"/>
        </w:rPr>
      </w:pPr>
      <w:r w:rsidRPr="0021341D">
        <w:rPr>
          <w:sz w:val="28"/>
          <w:szCs w:val="28"/>
          <w:lang w:val="nl-NL"/>
        </w:rPr>
        <w:t>Hàng hóa là thiết bị mới 100%. Hàng hóa phải nguyên đai, nguyên kiện, đóng gói và nhãn mác theo tiêu chuẩn của nhà sản xuất.</w:t>
      </w:r>
    </w:p>
    <w:p w14:paraId="687CCC57" w14:textId="77777777" w:rsidR="007D11DA" w:rsidRPr="0021341D" w:rsidRDefault="007D11DA" w:rsidP="007D11DA">
      <w:pPr>
        <w:spacing w:before="100" w:after="100" w:line="276" w:lineRule="auto"/>
        <w:ind w:firstLine="567"/>
        <w:rPr>
          <w:sz w:val="28"/>
          <w:szCs w:val="28"/>
          <w:lang w:val="nl-NL"/>
        </w:rPr>
      </w:pPr>
      <w:r w:rsidRPr="0021341D">
        <w:rPr>
          <w:sz w:val="28"/>
          <w:szCs w:val="28"/>
          <w:lang w:val="nl-NL"/>
        </w:rPr>
        <w:t>Hàng hóa sản xuất tại chính hãng, thông số kỹ thuật đầy đủ.</w:t>
      </w:r>
    </w:p>
    <w:p w14:paraId="16B81267" w14:textId="77777777" w:rsidR="007D11DA" w:rsidRPr="0021341D" w:rsidRDefault="007D11DA" w:rsidP="007D11DA">
      <w:pPr>
        <w:spacing w:before="100" w:after="100" w:line="276" w:lineRule="auto"/>
        <w:ind w:firstLine="567"/>
        <w:rPr>
          <w:sz w:val="28"/>
          <w:szCs w:val="28"/>
          <w:lang w:val="nl-NL"/>
        </w:rPr>
      </w:pPr>
      <w:r w:rsidRPr="0021341D">
        <w:rPr>
          <w:sz w:val="28"/>
          <w:szCs w:val="28"/>
          <w:lang w:val="nl-NL"/>
        </w:rPr>
        <w:t>Các thiết bị chào thầu cần kèm theo catalogue/bản vẽ bằng tiếng Việt, nếu là tiếng nước ngoài cần được dịch ra tiếng Việt.</w:t>
      </w:r>
    </w:p>
    <w:p w14:paraId="2EA6C95E" w14:textId="77777777" w:rsidR="007D11DA" w:rsidRPr="0021341D" w:rsidRDefault="007D11DA" w:rsidP="007D11DA">
      <w:pPr>
        <w:spacing w:before="100" w:after="100" w:line="276" w:lineRule="auto"/>
        <w:ind w:firstLine="567"/>
        <w:rPr>
          <w:sz w:val="28"/>
          <w:szCs w:val="28"/>
          <w:lang w:val="nl-NL"/>
        </w:rPr>
      </w:pPr>
      <w:r w:rsidRPr="0021341D">
        <w:rPr>
          <w:sz w:val="28"/>
          <w:szCs w:val="28"/>
          <w:lang w:val="nl-NL"/>
        </w:rPr>
        <w:t>Hàng hóa đảm bảo tính đồng bộ, chất lượng, mẫu mã… được làm bằng các chất liệu đảm bảo tiêu chuẩn Việt Nam và Quốc tế.</w:t>
      </w:r>
    </w:p>
    <w:p w14:paraId="4F87EDB8" w14:textId="77777777" w:rsidR="007D11DA" w:rsidRPr="0021341D" w:rsidRDefault="007D11DA" w:rsidP="007D11DA">
      <w:pPr>
        <w:spacing w:before="100" w:after="100" w:line="276" w:lineRule="auto"/>
        <w:ind w:firstLine="567"/>
        <w:rPr>
          <w:i/>
          <w:iCs/>
          <w:sz w:val="28"/>
          <w:szCs w:val="28"/>
          <w:lang w:val="nl-NL"/>
        </w:rPr>
      </w:pPr>
      <w:r w:rsidRPr="0021341D">
        <w:rPr>
          <w:i/>
          <w:iCs/>
          <w:sz w:val="28"/>
          <w:szCs w:val="28"/>
          <w:lang w:val="nl-NL"/>
        </w:rPr>
        <w:t xml:space="preserve">2.2) Yêu cầu về kỹ thuật cụ thể: </w:t>
      </w:r>
    </w:p>
    <w:p w14:paraId="2CB78C21" w14:textId="77777777" w:rsidR="007D11DA" w:rsidRPr="0021341D" w:rsidRDefault="007D11DA" w:rsidP="007D11DA">
      <w:pPr>
        <w:spacing w:before="100" w:after="100" w:line="276" w:lineRule="auto"/>
        <w:ind w:firstLine="567"/>
        <w:rPr>
          <w:iCs/>
          <w:spacing w:val="-2"/>
          <w:sz w:val="28"/>
          <w:szCs w:val="28"/>
          <w:lang w:val="nl-NL"/>
        </w:rPr>
      </w:pPr>
      <w:r w:rsidRPr="0021341D">
        <w:rPr>
          <w:sz w:val="28"/>
          <w:szCs w:val="28"/>
          <w:lang w:val="nl-NL"/>
        </w:rPr>
        <w:t>- 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bản HSMT.</w:t>
      </w:r>
      <w:r w:rsidRPr="0021341D">
        <w:rPr>
          <w:i/>
          <w:spacing w:val="-2"/>
          <w:sz w:val="28"/>
          <w:szCs w:val="28"/>
          <w:lang w:val="nl-NL"/>
        </w:rPr>
        <w:t xml:space="preserve"> </w:t>
      </w:r>
      <w:r w:rsidRPr="0021341D">
        <w:rPr>
          <w:iCs/>
          <w:spacing w:val="-2"/>
          <w:sz w:val="28"/>
          <w:szCs w:val="28"/>
          <w:lang w:val="nl-NL"/>
        </w:rPr>
        <w:t xml:space="preserve">Nhà thầu phải cung cấp kèm theo E-HSDT các tài liệu, hồ sơ kỹ thuật của </w:t>
      </w:r>
      <w:r w:rsidRPr="0021341D">
        <w:rPr>
          <w:iCs/>
          <w:spacing w:val="-2"/>
          <w:sz w:val="28"/>
          <w:szCs w:val="28"/>
          <w:lang w:val="nl-NL"/>
        </w:rPr>
        <w:lastRenderedPageBreak/>
        <w:t>tất cả các sản phẩm hàng hóa  dự thầu do nhà thầu đề xuất và có bảng so sánh thông số kỹ thuật của hàng hoá do nhà thầu chào với thông số kỹ thuật yêu cầu tại Chương V. E-HSMT.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6027"/>
        <w:gridCol w:w="1154"/>
        <w:gridCol w:w="968"/>
      </w:tblGrid>
      <w:tr w:rsidR="005928D7" w:rsidRPr="00BB26CF" w14:paraId="047384F0" w14:textId="77777777" w:rsidTr="005928D7">
        <w:tc>
          <w:tcPr>
            <w:tcW w:w="503" w:type="pct"/>
            <w:shd w:val="clear" w:color="auto" w:fill="auto"/>
            <w:noWrap/>
            <w:vAlign w:val="center"/>
            <w:hideMark/>
          </w:tcPr>
          <w:p w14:paraId="4AA1F83B" w14:textId="77777777" w:rsidR="005928D7" w:rsidRPr="00BB26CF" w:rsidRDefault="005928D7" w:rsidP="00487735">
            <w:pPr>
              <w:jc w:val="center"/>
              <w:rPr>
                <w:b/>
                <w:bCs/>
                <w:i/>
                <w:color w:val="000000" w:themeColor="text1"/>
                <w:szCs w:val="24"/>
              </w:rPr>
            </w:pPr>
            <w:r w:rsidRPr="00BB26CF">
              <w:rPr>
                <w:b/>
                <w:bCs/>
                <w:color w:val="000000" w:themeColor="text1"/>
                <w:szCs w:val="24"/>
              </w:rPr>
              <w:t>STT</w:t>
            </w:r>
          </w:p>
        </w:tc>
        <w:tc>
          <w:tcPr>
            <w:tcW w:w="3326" w:type="pct"/>
            <w:shd w:val="clear" w:color="auto" w:fill="auto"/>
            <w:vAlign w:val="center"/>
            <w:hideMark/>
          </w:tcPr>
          <w:p w14:paraId="42BCD33D" w14:textId="77777777" w:rsidR="005928D7" w:rsidRPr="00BB26CF" w:rsidRDefault="005928D7" w:rsidP="00487735">
            <w:pPr>
              <w:jc w:val="center"/>
              <w:rPr>
                <w:b/>
                <w:bCs/>
                <w:i/>
                <w:color w:val="000000" w:themeColor="text1"/>
                <w:szCs w:val="24"/>
              </w:rPr>
            </w:pPr>
            <w:r w:rsidRPr="00BB26CF">
              <w:rPr>
                <w:b/>
                <w:bCs/>
                <w:color w:val="000000" w:themeColor="text1"/>
                <w:szCs w:val="24"/>
              </w:rPr>
              <w:t>Tên tài sản - Thông số kỹ thuật</w:t>
            </w:r>
          </w:p>
        </w:tc>
        <w:tc>
          <w:tcPr>
            <w:tcW w:w="637" w:type="pct"/>
            <w:shd w:val="clear" w:color="auto" w:fill="auto"/>
            <w:noWrap/>
            <w:vAlign w:val="center"/>
            <w:hideMark/>
          </w:tcPr>
          <w:p w14:paraId="6100A2E6" w14:textId="77777777" w:rsidR="005928D7" w:rsidRPr="00BB26CF" w:rsidRDefault="005928D7" w:rsidP="00487735">
            <w:pPr>
              <w:jc w:val="center"/>
              <w:rPr>
                <w:b/>
                <w:bCs/>
                <w:i/>
                <w:color w:val="000000" w:themeColor="text1"/>
                <w:szCs w:val="24"/>
              </w:rPr>
            </w:pPr>
            <w:r w:rsidRPr="00BB26CF">
              <w:rPr>
                <w:b/>
                <w:bCs/>
                <w:color w:val="000000" w:themeColor="text1"/>
                <w:szCs w:val="24"/>
              </w:rPr>
              <w:t>ĐVT</w:t>
            </w:r>
          </w:p>
        </w:tc>
        <w:tc>
          <w:tcPr>
            <w:tcW w:w="534" w:type="pct"/>
            <w:shd w:val="clear" w:color="auto" w:fill="auto"/>
            <w:noWrap/>
            <w:vAlign w:val="center"/>
            <w:hideMark/>
          </w:tcPr>
          <w:p w14:paraId="7076464A" w14:textId="77777777" w:rsidR="005928D7" w:rsidRPr="00BB26CF" w:rsidRDefault="005928D7" w:rsidP="00487735">
            <w:pPr>
              <w:jc w:val="center"/>
              <w:rPr>
                <w:b/>
                <w:bCs/>
                <w:i/>
                <w:color w:val="000000" w:themeColor="text1"/>
                <w:szCs w:val="24"/>
              </w:rPr>
            </w:pPr>
            <w:r w:rsidRPr="00BB26CF">
              <w:rPr>
                <w:b/>
                <w:bCs/>
                <w:color w:val="000000" w:themeColor="text1"/>
                <w:szCs w:val="24"/>
              </w:rPr>
              <w:t>SL</w:t>
            </w:r>
          </w:p>
        </w:tc>
      </w:tr>
      <w:tr w:rsidR="005928D7" w:rsidRPr="00BB26CF" w14:paraId="52D583CC" w14:textId="77777777" w:rsidTr="005928D7">
        <w:tc>
          <w:tcPr>
            <w:tcW w:w="503" w:type="pct"/>
            <w:shd w:val="clear" w:color="auto" w:fill="auto"/>
            <w:noWrap/>
            <w:hideMark/>
          </w:tcPr>
          <w:p w14:paraId="5EBFAEFF" w14:textId="77777777" w:rsidR="005928D7" w:rsidRPr="00BB26CF" w:rsidRDefault="005928D7" w:rsidP="00487735">
            <w:pPr>
              <w:jc w:val="center"/>
              <w:rPr>
                <w:b/>
                <w:bCs/>
                <w:i/>
                <w:color w:val="000000" w:themeColor="text1"/>
                <w:szCs w:val="24"/>
              </w:rPr>
            </w:pPr>
            <w:r w:rsidRPr="00BB26CF">
              <w:rPr>
                <w:b/>
                <w:bCs/>
                <w:color w:val="000000" w:themeColor="text1"/>
                <w:szCs w:val="24"/>
              </w:rPr>
              <w:t>I</w:t>
            </w:r>
          </w:p>
        </w:tc>
        <w:tc>
          <w:tcPr>
            <w:tcW w:w="3326" w:type="pct"/>
            <w:shd w:val="clear" w:color="auto" w:fill="auto"/>
            <w:hideMark/>
          </w:tcPr>
          <w:p w14:paraId="7AA9553C" w14:textId="77777777" w:rsidR="005928D7" w:rsidRPr="00BB26CF" w:rsidRDefault="005928D7" w:rsidP="00487735">
            <w:pPr>
              <w:rPr>
                <w:b/>
                <w:bCs/>
                <w:i/>
                <w:color w:val="000000" w:themeColor="text1"/>
                <w:szCs w:val="24"/>
              </w:rPr>
            </w:pPr>
            <w:r w:rsidRPr="00BB26CF">
              <w:rPr>
                <w:b/>
                <w:bCs/>
                <w:color w:val="000000" w:themeColor="text1"/>
                <w:szCs w:val="24"/>
              </w:rPr>
              <w:t>Môn Toán</w:t>
            </w:r>
          </w:p>
        </w:tc>
        <w:tc>
          <w:tcPr>
            <w:tcW w:w="637" w:type="pct"/>
            <w:shd w:val="clear" w:color="auto" w:fill="auto"/>
            <w:noWrap/>
            <w:hideMark/>
          </w:tcPr>
          <w:p w14:paraId="4D37CE84" w14:textId="77777777" w:rsidR="005928D7" w:rsidRPr="00BB26CF" w:rsidRDefault="005928D7" w:rsidP="00487735">
            <w:pPr>
              <w:jc w:val="center"/>
              <w:rPr>
                <w:b/>
                <w:bCs/>
                <w:i/>
                <w:color w:val="000000" w:themeColor="text1"/>
                <w:szCs w:val="24"/>
              </w:rPr>
            </w:pPr>
          </w:p>
        </w:tc>
        <w:tc>
          <w:tcPr>
            <w:tcW w:w="534" w:type="pct"/>
            <w:shd w:val="clear" w:color="auto" w:fill="auto"/>
            <w:noWrap/>
            <w:hideMark/>
          </w:tcPr>
          <w:p w14:paraId="70FA7132" w14:textId="77777777" w:rsidR="005928D7" w:rsidRPr="00BB26CF" w:rsidRDefault="005928D7" w:rsidP="00487735">
            <w:pPr>
              <w:jc w:val="center"/>
              <w:rPr>
                <w:b/>
                <w:bCs/>
                <w:i/>
                <w:color w:val="000000" w:themeColor="text1"/>
                <w:szCs w:val="24"/>
              </w:rPr>
            </w:pPr>
          </w:p>
        </w:tc>
      </w:tr>
      <w:tr w:rsidR="005928D7" w:rsidRPr="00BB26CF" w14:paraId="74344C36" w14:textId="77777777" w:rsidTr="005928D7">
        <w:tc>
          <w:tcPr>
            <w:tcW w:w="503" w:type="pct"/>
            <w:shd w:val="clear" w:color="auto" w:fill="auto"/>
            <w:noWrap/>
            <w:hideMark/>
          </w:tcPr>
          <w:p w14:paraId="642E1408" w14:textId="77777777" w:rsidR="005928D7" w:rsidRPr="00BB26CF" w:rsidRDefault="005928D7" w:rsidP="00487735">
            <w:pPr>
              <w:jc w:val="center"/>
              <w:rPr>
                <w:i/>
                <w:color w:val="000000" w:themeColor="text1"/>
                <w:szCs w:val="24"/>
              </w:rPr>
            </w:pPr>
            <w:r w:rsidRPr="00BB26CF">
              <w:rPr>
                <w:color w:val="000000" w:themeColor="text1"/>
                <w:szCs w:val="24"/>
              </w:rPr>
              <w:t>1</w:t>
            </w:r>
          </w:p>
        </w:tc>
        <w:tc>
          <w:tcPr>
            <w:tcW w:w="3326" w:type="pct"/>
            <w:shd w:val="clear" w:color="auto" w:fill="auto"/>
            <w:hideMark/>
          </w:tcPr>
          <w:p w14:paraId="56C35876" w14:textId="6AEF6E36" w:rsidR="005928D7" w:rsidRPr="00BB26CF" w:rsidRDefault="005928D7" w:rsidP="005928D7">
            <w:pPr>
              <w:jc w:val="left"/>
              <w:rPr>
                <w:i/>
                <w:color w:val="000000" w:themeColor="text1"/>
                <w:szCs w:val="24"/>
              </w:rPr>
            </w:pPr>
            <w:r w:rsidRPr="00BB26CF">
              <w:rPr>
                <w:b/>
                <w:bCs/>
                <w:color w:val="000000" w:themeColor="text1"/>
                <w:szCs w:val="24"/>
              </w:rPr>
              <w:t>Bộ thiết bị</w:t>
            </w:r>
            <w:r>
              <w:rPr>
                <w:b/>
                <w:bCs/>
                <w:color w:val="000000" w:themeColor="text1"/>
                <w:szCs w:val="24"/>
              </w:rPr>
              <w:t xml:space="preserve"> vẽ bảng trong dạy học hình học</w:t>
            </w:r>
            <w:r w:rsidRPr="00BB26CF">
              <w:rPr>
                <w:color w:val="000000" w:themeColor="text1"/>
                <w:szCs w:val="24"/>
              </w:rPr>
              <w:br/>
              <w:t>Gồm:</w:t>
            </w:r>
            <w:r w:rsidRPr="00BB26CF">
              <w:rPr>
                <w:color w:val="000000" w:themeColor="text1"/>
                <w:szCs w:val="24"/>
              </w:rPr>
              <w:br/>
              <w:t xml:space="preserve">- 01 e ke có kích thước các cạnh (300x400x500)mm, </w:t>
            </w:r>
            <w:r w:rsidRPr="00BB26CF">
              <w:rPr>
                <w:color w:val="000000" w:themeColor="text1"/>
                <w:szCs w:val="24"/>
              </w:rPr>
              <w:br/>
              <w:t>Vật liệu: Làm bằng nhựa độ dày 3mm, không cong vênh, màu sắc tươi sáng, an toàn với người sử dụng.</w:t>
            </w:r>
            <w:r w:rsidRPr="00BB26CF">
              <w:rPr>
                <w:color w:val="000000" w:themeColor="text1"/>
                <w:szCs w:val="24"/>
              </w:rPr>
              <w:br/>
              <w:t>- 01 chiếc compa dài 400mm với đầu được thiết kế thuận lợi khi vẽ trên bảng bằng phấn, bút dạ, một đầu thuận lợi cho việc cố định trên mặt bảng;</w:t>
            </w:r>
            <w:r w:rsidRPr="00BB26CF">
              <w:rPr>
                <w:color w:val="000000" w:themeColor="text1"/>
                <w:szCs w:val="24"/>
              </w:rPr>
              <w:br/>
              <w:t>Vật liệu: Làm bằng nhôm không cong vênh, màu sắc tươi sáng, an toàn với người sử dụng.</w:t>
            </w:r>
            <w:r w:rsidRPr="00BB26CF">
              <w:rPr>
                <w:color w:val="000000" w:themeColor="text1"/>
                <w:szCs w:val="24"/>
              </w:rPr>
              <w:br/>
              <w:t xml:space="preserve">- 01 thước đo góc đường kính 395mm, có hai đường chia độ, khuyết ở giữa, </w:t>
            </w:r>
            <w:r w:rsidRPr="00BB26CF">
              <w:rPr>
                <w:color w:val="000000" w:themeColor="text1"/>
                <w:szCs w:val="24"/>
              </w:rPr>
              <w:br/>
              <w:t>Vật liệu: Làm bằng nhựa độ dày 2.8mm, không cong vênh, màu sắc tươi sáng, an toàn với người sử dụng.</w:t>
            </w:r>
          </w:p>
        </w:tc>
        <w:tc>
          <w:tcPr>
            <w:tcW w:w="637" w:type="pct"/>
            <w:shd w:val="clear" w:color="auto" w:fill="auto"/>
            <w:noWrap/>
            <w:hideMark/>
          </w:tcPr>
          <w:p w14:paraId="1F2593BE"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7FA19093" w14:textId="77777777" w:rsidR="005928D7" w:rsidRPr="00BB26CF" w:rsidRDefault="005928D7" w:rsidP="00487735">
            <w:pPr>
              <w:jc w:val="center"/>
              <w:rPr>
                <w:i/>
                <w:color w:val="000000" w:themeColor="text1"/>
                <w:szCs w:val="24"/>
              </w:rPr>
            </w:pPr>
            <w:r w:rsidRPr="00BB26CF">
              <w:rPr>
                <w:color w:val="000000" w:themeColor="text1"/>
                <w:szCs w:val="24"/>
              </w:rPr>
              <w:t>15</w:t>
            </w:r>
          </w:p>
        </w:tc>
      </w:tr>
      <w:tr w:rsidR="005928D7" w:rsidRPr="00BB26CF" w14:paraId="55B6515E" w14:textId="77777777" w:rsidTr="005928D7">
        <w:tc>
          <w:tcPr>
            <w:tcW w:w="503" w:type="pct"/>
            <w:shd w:val="clear" w:color="auto" w:fill="auto"/>
            <w:noWrap/>
            <w:hideMark/>
          </w:tcPr>
          <w:p w14:paraId="155CBAB7" w14:textId="77777777" w:rsidR="005928D7" w:rsidRPr="00BB26CF" w:rsidRDefault="005928D7" w:rsidP="00487735">
            <w:pPr>
              <w:jc w:val="center"/>
              <w:rPr>
                <w:i/>
                <w:color w:val="000000" w:themeColor="text1"/>
                <w:szCs w:val="24"/>
              </w:rPr>
            </w:pPr>
            <w:r w:rsidRPr="00BB26CF">
              <w:rPr>
                <w:color w:val="000000" w:themeColor="text1"/>
                <w:szCs w:val="24"/>
              </w:rPr>
              <w:t>2</w:t>
            </w:r>
          </w:p>
        </w:tc>
        <w:tc>
          <w:tcPr>
            <w:tcW w:w="3326" w:type="pct"/>
            <w:shd w:val="clear" w:color="auto" w:fill="auto"/>
            <w:hideMark/>
          </w:tcPr>
          <w:p w14:paraId="2173C524" w14:textId="3E1C94C7" w:rsidR="005928D7" w:rsidRPr="00BB26CF" w:rsidRDefault="005928D7" w:rsidP="005928D7">
            <w:pPr>
              <w:jc w:val="left"/>
              <w:rPr>
                <w:i/>
                <w:color w:val="000000" w:themeColor="text1"/>
                <w:szCs w:val="24"/>
              </w:rPr>
            </w:pPr>
            <w:r w:rsidRPr="00BB26CF">
              <w:rPr>
                <w:b/>
                <w:bCs/>
                <w:color w:val="000000" w:themeColor="text1"/>
                <w:szCs w:val="24"/>
              </w:rPr>
              <w:t>Bộ thiết bị dạy học Thống kê và Xác suất</w:t>
            </w:r>
            <w:r w:rsidRPr="00BB26CF">
              <w:rPr>
                <w:b/>
                <w:bCs/>
                <w:color w:val="000000" w:themeColor="text1"/>
                <w:szCs w:val="24"/>
              </w:rPr>
              <w:br/>
            </w:r>
            <w:r w:rsidRPr="00BB26CF">
              <w:rPr>
                <w:color w:val="000000" w:themeColor="text1"/>
                <w:szCs w:val="24"/>
              </w:rPr>
              <w:t>Chủ đề dạy học: Xác suất</w:t>
            </w:r>
            <w:r w:rsidRPr="00BB26CF">
              <w:rPr>
                <w:color w:val="000000" w:themeColor="text1"/>
                <w:szCs w:val="24"/>
              </w:rPr>
              <w:br/>
              <w:t>Mục đích sử dụng: Giúp HS khám phá, hình thành, thực hành, luyện tập về khả năng xảy ra của một sự kiện (hay hiện tượng).</w:t>
            </w:r>
            <w:r w:rsidRPr="00BB26CF">
              <w:rPr>
                <w:color w:val="000000" w:themeColor="text1"/>
                <w:szCs w:val="24"/>
              </w:rPr>
              <w:br/>
              <w:t xml:space="preserve">Bộ thiết bị dạy học yếu tố xác suất gồm: </w:t>
            </w:r>
            <w:r w:rsidRPr="00BB26CF">
              <w:rPr>
                <w:color w:val="000000" w:themeColor="text1"/>
                <w:szCs w:val="24"/>
              </w:rPr>
              <w:br/>
              <w:t>01 quân xúc xắc có độ dài canh là 20mm; cỏ 6 mặt, số chấm xuất hiện ở mỗi mặt là một trong; các số 1; 2; 3; 4; 5; 6 (mặt 1 chấm; mặt 2 chấm;...; mặt 6 chấm);</w:t>
            </w:r>
            <w:r w:rsidRPr="00BB26CF">
              <w:rPr>
                <w:color w:val="000000" w:themeColor="text1"/>
                <w:szCs w:val="24"/>
              </w:rPr>
              <w:br/>
              <w:t>01 hộp nhựa trong để tung quân xúc xắc (Kích thước phù hợp với quân xúc xắc);</w:t>
            </w:r>
            <w:r w:rsidRPr="00BB26CF">
              <w:rPr>
                <w:color w:val="000000" w:themeColor="text1"/>
                <w:szCs w:val="24"/>
              </w:rPr>
              <w:br/>
              <w:t>02 đồng xu gôm một đồng xu to có đường kính 25mm vả một đồng xu nhỏ có đường kính 20mm; độ dày 1mm; làm bằng hợp kim (nhôm). Trên mỗi đồng xu, một mặt khắc nổi chữ N, mặt kia khác nổi chữ S;</w:t>
            </w:r>
            <w:r w:rsidRPr="00BB26CF">
              <w:rPr>
                <w:color w:val="000000" w:themeColor="text1"/>
                <w:szCs w:val="24"/>
              </w:rPr>
              <w:br/>
              <w:t>01 hộp bóng có 3 quả, trong đó có 1 quả bóng xanh, 1 quả bóng đỏ và 1 quả bóng vàng, các quả bóng có kích thước và trọng lượng như nhau với đường kính 35mm (giống quà bóng bàn)</w:t>
            </w:r>
            <w:r w:rsidRPr="00BB26CF">
              <w:rPr>
                <w:color w:val="000000" w:themeColor="text1"/>
                <w:szCs w:val="24"/>
              </w:rPr>
              <w:br/>
              <w:t>Vật liệu: Bằng nhựa và nhôm</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Kết quả thử nghiệm mẫu nhựa dùng cho sản xuất thiết bị dạy học theo phương pháp thử TCVN 4501:2009 và TCVN 4502:2008</w:t>
            </w:r>
          </w:p>
        </w:tc>
        <w:tc>
          <w:tcPr>
            <w:tcW w:w="637" w:type="pct"/>
            <w:shd w:val="clear" w:color="auto" w:fill="auto"/>
            <w:noWrap/>
            <w:hideMark/>
          </w:tcPr>
          <w:p w14:paraId="715EB491"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59420B3F" w14:textId="77777777" w:rsidR="005928D7" w:rsidRPr="00BB26CF" w:rsidRDefault="005928D7" w:rsidP="00487735">
            <w:pPr>
              <w:jc w:val="center"/>
              <w:rPr>
                <w:i/>
                <w:color w:val="000000" w:themeColor="text1"/>
                <w:szCs w:val="24"/>
              </w:rPr>
            </w:pPr>
            <w:r w:rsidRPr="00BB26CF">
              <w:rPr>
                <w:color w:val="000000" w:themeColor="text1"/>
                <w:szCs w:val="24"/>
              </w:rPr>
              <w:t>90</w:t>
            </w:r>
          </w:p>
        </w:tc>
      </w:tr>
      <w:tr w:rsidR="005928D7" w:rsidRPr="00BB26CF" w14:paraId="446D76A8" w14:textId="77777777" w:rsidTr="005928D7">
        <w:tc>
          <w:tcPr>
            <w:tcW w:w="503" w:type="pct"/>
            <w:shd w:val="clear" w:color="auto" w:fill="auto"/>
            <w:noWrap/>
            <w:hideMark/>
          </w:tcPr>
          <w:p w14:paraId="4E5C690D" w14:textId="77777777" w:rsidR="005928D7" w:rsidRPr="00BB26CF" w:rsidRDefault="005928D7" w:rsidP="00487735">
            <w:pPr>
              <w:jc w:val="center"/>
              <w:rPr>
                <w:i/>
                <w:color w:val="000000" w:themeColor="text1"/>
                <w:szCs w:val="24"/>
              </w:rPr>
            </w:pPr>
            <w:r w:rsidRPr="00BB26CF">
              <w:rPr>
                <w:color w:val="000000" w:themeColor="text1"/>
                <w:szCs w:val="24"/>
              </w:rPr>
              <w:t>3</w:t>
            </w:r>
          </w:p>
        </w:tc>
        <w:tc>
          <w:tcPr>
            <w:tcW w:w="3326" w:type="pct"/>
            <w:shd w:val="clear" w:color="auto" w:fill="auto"/>
            <w:hideMark/>
          </w:tcPr>
          <w:p w14:paraId="4A36F2C3" w14:textId="29199FA0" w:rsidR="005928D7" w:rsidRPr="00BB26CF" w:rsidRDefault="005928D7" w:rsidP="005928D7">
            <w:pPr>
              <w:jc w:val="left"/>
              <w:rPr>
                <w:i/>
                <w:color w:val="000000" w:themeColor="text1"/>
                <w:szCs w:val="24"/>
              </w:rPr>
            </w:pPr>
            <w:r w:rsidRPr="00BB26CF">
              <w:rPr>
                <w:b/>
                <w:bCs/>
                <w:color w:val="000000" w:themeColor="text1"/>
                <w:szCs w:val="24"/>
              </w:rPr>
              <w:t>Bộ thiết bị hình học dạy học phân số</w:t>
            </w:r>
            <w:r w:rsidRPr="00BB26CF">
              <w:rPr>
                <w:b/>
                <w:bCs/>
                <w:color w:val="000000" w:themeColor="text1"/>
                <w:szCs w:val="24"/>
              </w:rPr>
              <w:br/>
            </w:r>
            <w:r w:rsidRPr="00BB26CF">
              <w:rPr>
                <w:color w:val="000000" w:themeColor="text1"/>
                <w:szCs w:val="24"/>
              </w:rPr>
              <w:t>Gồm:</w:t>
            </w:r>
            <w:r w:rsidRPr="00BB26CF">
              <w:rPr>
                <w:color w:val="000000" w:themeColor="text1"/>
                <w:szCs w:val="24"/>
              </w:rPr>
              <w:br/>
              <w:t>- 09 hình tròn đường kính Φ40mm, độ dày của vật liệu tối thiểu là 1,2mm màu sáng (trong đó có 5 hình được chia thành 4 phần đều nhau qua tâm bằng nét kẻ rộng 1mm; sơn màu đỏ 1/4 hình; 1 hình được chia thành 4 phần đều nhau qua tâm bằng nét kẻ rộng 1mm, đường viền theo chu vi và đường kẻ chia (không tiếp xúc với phần sơn) là nét kẻ đứt rộng 1mm, sơn đỏ 1/4; 1 hình được chia thành 4 phần đều nhau qua tâm bằng nét kẻ rộng 1mm toàn bộ hình tròn sơn màu đỏ; 1 hình được chia thành 2 phần đều nhau qua tâm bằng nét kẻ rộng 1mm; sơn đỏ 1/2 hình; 1 hình được chia thành 6 phần đều nhau qua tâm bằng nét kẻ rộng 1mm, sơn đỏ 5/6 hình tròn;</w:t>
            </w:r>
            <w:r w:rsidRPr="00BB26CF">
              <w:rPr>
                <w:color w:val="000000" w:themeColor="text1"/>
                <w:szCs w:val="24"/>
              </w:rPr>
              <w:br/>
              <w:t>- 04 hình vuông có kích thước (40x40)mm, màu trắng (trong đó có 3 hình chia thành 4 hình vuông nhỏ đều nhau qua tâm, bằng nét kẻ rộng 1mm, 1/4 hình có màu xanh cô ban và 1 hình chia thành 4 hình vuông nhỏ đều nhau qua tâm, bằng nét kẻ rộng 1mm, riêng phần không màu là nét kẻ đứt, 3/4 hình có màu xanh cô ban), độ dày của vật liệu tối thiểu là 1,2mm.</w:t>
            </w:r>
            <w:r w:rsidRPr="00BB26CF">
              <w:rPr>
                <w:color w:val="000000" w:themeColor="text1"/>
                <w:szCs w:val="24"/>
              </w:rPr>
              <w:br/>
              <w:t>- 01 hình tròn động đường kính Φ40mm gồm một tấm nhựa dày 1,2mm và 01 tấm nhựa dày 0,3mm</w:t>
            </w:r>
          </w:p>
        </w:tc>
        <w:tc>
          <w:tcPr>
            <w:tcW w:w="637" w:type="pct"/>
            <w:shd w:val="clear" w:color="auto" w:fill="auto"/>
            <w:noWrap/>
            <w:hideMark/>
          </w:tcPr>
          <w:p w14:paraId="390BF0EA"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1A262531" w14:textId="77777777" w:rsidR="005928D7" w:rsidRPr="00BB26CF" w:rsidRDefault="005928D7" w:rsidP="00487735">
            <w:pPr>
              <w:jc w:val="center"/>
              <w:rPr>
                <w:i/>
                <w:color w:val="000000" w:themeColor="text1"/>
                <w:szCs w:val="24"/>
              </w:rPr>
            </w:pPr>
            <w:r w:rsidRPr="00BB26CF">
              <w:rPr>
                <w:color w:val="000000" w:themeColor="text1"/>
                <w:szCs w:val="24"/>
              </w:rPr>
              <w:t>305</w:t>
            </w:r>
          </w:p>
        </w:tc>
      </w:tr>
      <w:tr w:rsidR="005928D7" w:rsidRPr="00BB26CF" w14:paraId="67488CC0" w14:textId="77777777" w:rsidTr="005928D7">
        <w:tc>
          <w:tcPr>
            <w:tcW w:w="503" w:type="pct"/>
            <w:shd w:val="clear" w:color="auto" w:fill="auto"/>
            <w:noWrap/>
            <w:hideMark/>
          </w:tcPr>
          <w:p w14:paraId="366DEB2A" w14:textId="77777777" w:rsidR="005928D7" w:rsidRPr="00BB26CF" w:rsidRDefault="005928D7" w:rsidP="00487735">
            <w:pPr>
              <w:jc w:val="center"/>
              <w:rPr>
                <w:i/>
                <w:color w:val="000000" w:themeColor="text1"/>
                <w:szCs w:val="24"/>
              </w:rPr>
            </w:pPr>
            <w:r w:rsidRPr="00BB26CF">
              <w:rPr>
                <w:color w:val="000000" w:themeColor="text1"/>
                <w:szCs w:val="24"/>
              </w:rPr>
              <w:t>4</w:t>
            </w:r>
          </w:p>
        </w:tc>
        <w:tc>
          <w:tcPr>
            <w:tcW w:w="3326" w:type="pct"/>
            <w:shd w:val="clear" w:color="auto" w:fill="auto"/>
            <w:hideMark/>
          </w:tcPr>
          <w:p w14:paraId="31E385D2" w14:textId="77777777" w:rsidR="005928D7" w:rsidRPr="00BB26CF" w:rsidRDefault="005928D7" w:rsidP="005928D7">
            <w:pPr>
              <w:jc w:val="left"/>
              <w:rPr>
                <w:b/>
                <w:bCs/>
                <w:i/>
                <w:color w:val="000000" w:themeColor="text1"/>
                <w:szCs w:val="24"/>
              </w:rPr>
            </w:pPr>
            <w:r w:rsidRPr="00BB26CF">
              <w:rPr>
                <w:b/>
                <w:bCs/>
                <w:color w:val="000000" w:themeColor="text1"/>
                <w:szCs w:val="24"/>
              </w:rPr>
              <w:t>Bộ thiết bị dạy hình phẳng và hình khối</w:t>
            </w:r>
          </w:p>
        </w:tc>
        <w:tc>
          <w:tcPr>
            <w:tcW w:w="637" w:type="pct"/>
            <w:shd w:val="clear" w:color="auto" w:fill="auto"/>
            <w:noWrap/>
            <w:hideMark/>
          </w:tcPr>
          <w:p w14:paraId="0091A1C9" w14:textId="77777777" w:rsidR="005928D7" w:rsidRPr="00BB26CF" w:rsidRDefault="005928D7" w:rsidP="00487735">
            <w:pPr>
              <w:jc w:val="center"/>
              <w:rPr>
                <w:i/>
                <w:color w:val="000000" w:themeColor="text1"/>
                <w:szCs w:val="24"/>
              </w:rPr>
            </w:pPr>
          </w:p>
        </w:tc>
        <w:tc>
          <w:tcPr>
            <w:tcW w:w="534" w:type="pct"/>
            <w:shd w:val="clear" w:color="auto" w:fill="auto"/>
            <w:noWrap/>
            <w:hideMark/>
          </w:tcPr>
          <w:p w14:paraId="6DF83CFC" w14:textId="77777777" w:rsidR="005928D7" w:rsidRPr="00BB26CF" w:rsidRDefault="005928D7" w:rsidP="00487735">
            <w:pPr>
              <w:jc w:val="center"/>
              <w:rPr>
                <w:i/>
                <w:color w:val="000000" w:themeColor="text1"/>
                <w:szCs w:val="24"/>
              </w:rPr>
            </w:pPr>
          </w:p>
        </w:tc>
      </w:tr>
      <w:tr w:rsidR="005928D7" w:rsidRPr="00BB26CF" w14:paraId="6D01FBB0" w14:textId="77777777" w:rsidTr="005928D7">
        <w:tc>
          <w:tcPr>
            <w:tcW w:w="503" w:type="pct"/>
            <w:shd w:val="clear" w:color="auto" w:fill="auto"/>
            <w:noWrap/>
            <w:hideMark/>
          </w:tcPr>
          <w:p w14:paraId="654C9B35" w14:textId="77777777" w:rsidR="005928D7" w:rsidRPr="00BB26CF" w:rsidRDefault="005928D7" w:rsidP="00487735">
            <w:pPr>
              <w:jc w:val="center"/>
              <w:rPr>
                <w:i/>
                <w:color w:val="000000" w:themeColor="text1"/>
                <w:szCs w:val="24"/>
              </w:rPr>
            </w:pPr>
            <w:r w:rsidRPr="00BB26CF">
              <w:rPr>
                <w:color w:val="000000" w:themeColor="text1"/>
                <w:szCs w:val="24"/>
              </w:rPr>
              <w:t>4.1</w:t>
            </w:r>
          </w:p>
        </w:tc>
        <w:tc>
          <w:tcPr>
            <w:tcW w:w="3326" w:type="pct"/>
            <w:shd w:val="clear" w:color="auto" w:fill="auto"/>
            <w:hideMark/>
          </w:tcPr>
          <w:p w14:paraId="46EB2AF4" w14:textId="307F7CD1" w:rsidR="005928D7" w:rsidRPr="00BB26CF" w:rsidRDefault="005928D7" w:rsidP="005928D7">
            <w:pPr>
              <w:jc w:val="left"/>
              <w:rPr>
                <w:i/>
                <w:color w:val="000000" w:themeColor="text1"/>
                <w:szCs w:val="24"/>
              </w:rPr>
            </w:pPr>
            <w:r w:rsidRPr="00BB26CF">
              <w:rPr>
                <w:color w:val="000000" w:themeColor="text1"/>
                <w:szCs w:val="24"/>
              </w:rPr>
              <w:t>- 02 hình thang bằng nhau, kích thước đáy lớn 280mm, đáy nhỏ 200mm, chiều cao 150mm, độ dày của vật liệu tối thiểu là 2mm, màu đỏ, đường cao màu trắng (trong đó có 1 hình giữ nguyên; 1 hình cắt ra 2 phần ghép lại được hình tam giác);</w:t>
            </w:r>
            <w:r w:rsidRPr="00BB26CF">
              <w:rPr>
                <w:color w:val="000000" w:themeColor="text1"/>
                <w:szCs w:val="24"/>
              </w:rPr>
              <w:br/>
              <w:t>- 02 hình tam giác bằng nhau, kích thước cạnh đáy 250mm, cạnh xiên 220mm, cao 150mm, độ dày của vật liệu tối thiểu là 2 mm, màu xanh coban (trong đó có 1 hình tam giác giữ nguyên, có đường cao màu đen; 1 hình cắt thành 2 tam giác theo đường cao để ghép với hình trên được hình chữ nhật);</w:t>
            </w:r>
          </w:p>
        </w:tc>
        <w:tc>
          <w:tcPr>
            <w:tcW w:w="637" w:type="pct"/>
            <w:shd w:val="clear" w:color="auto" w:fill="auto"/>
            <w:noWrap/>
            <w:hideMark/>
          </w:tcPr>
          <w:p w14:paraId="46DB9F4B"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727AD31D" w14:textId="77777777" w:rsidR="005928D7" w:rsidRPr="00BB26CF" w:rsidRDefault="005928D7" w:rsidP="00487735">
            <w:pPr>
              <w:jc w:val="center"/>
              <w:rPr>
                <w:i/>
                <w:color w:val="000000" w:themeColor="text1"/>
                <w:szCs w:val="24"/>
              </w:rPr>
            </w:pPr>
            <w:r w:rsidRPr="00BB26CF">
              <w:rPr>
                <w:color w:val="000000" w:themeColor="text1"/>
                <w:szCs w:val="24"/>
              </w:rPr>
              <w:t>8</w:t>
            </w:r>
          </w:p>
        </w:tc>
      </w:tr>
      <w:tr w:rsidR="005928D7" w:rsidRPr="00BB26CF" w14:paraId="55FD74C5" w14:textId="77777777" w:rsidTr="005928D7">
        <w:tc>
          <w:tcPr>
            <w:tcW w:w="503" w:type="pct"/>
            <w:shd w:val="clear" w:color="auto" w:fill="auto"/>
            <w:noWrap/>
            <w:hideMark/>
          </w:tcPr>
          <w:p w14:paraId="00218E65" w14:textId="77777777" w:rsidR="005928D7" w:rsidRPr="00BB26CF" w:rsidRDefault="005928D7" w:rsidP="00487735">
            <w:pPr>
              <w:jc w:val="center"/>
              <w:rPr>
                <w:i/>
                <w:color w:val="000000" w:themeColor="text1"/>
                <w:szCs w:val="24"/>
              </w:rPr>
            </w:pPr>
            <w:r w:rsidRPr="00BB26CF">
              <w:rPr>
                <w:color w:val="000000" w:themeColor="text1"/>
                <w:szCs w:val="24"/>
              </w:rPr>
              <w:t>4.2</w:t>
            </w:r>
          </w:p>
        </w:tc>
        <w:tc>
          <w:tcPr>
            <w:tcW w:w="3326" w:type="pct"/>
            <w:shd w:val="clear" w:color="auto" w:fill="auto"/>
            <w:hideMark/>
          </w:tcPr>
          <w:p w14:paraId="22606B1F" w14:textId="2C661D2B" w:rsidR="005928D7" w:rsidRPr="00BB26CF" w:rsidRDefault="005928D7" w:rsidP="005928D7">
            <w:pPr>
              <w:jc w:val="left"/>
              <w:rPr>
                <w:i/>
                <w:color w:val="000000" w:themeColor="text1"/>
                <w:szCs w:val="24"/>
              </w:rPr>
            </w:pPr>
            <w:r w:rsidRPr="00BB26CF">
              <w:rPr>
                <w:color w:val="000000" w:themeColor="text1"/>
                <w:szCs w:val="24"/>
              </w:rPr>
              <w:t>- 02 hình thang bằng nhau, kích thước 2 đáy 80mm và 50mm, chiều cao 40mm, độ dày của vật liệu tối thiểu là 1,2 mm, màu đỏ, kẻ đường cao (trong đó có 1 hình thang nguyên; 1 hình thang cắt ra 2 phần ghép lại được hình tam giác);</w:t>
            </w:r>
            <w:r w:rsidRPr="00BB26CF">
              <w:rPr>
                <w:color w:val="000000" w:themeColor="text1"/>
                <w:szCs w:val="24"/>
              </w:rPr>
              <w:br/>
              <w:t>- 02 hình tam giác bằng nhau, kích thước đáy 80mm, cao 40mm, 1 góc 600, độ dày của vật liệu tối thiểu là 1,2mm, màu xanh côban (trong đó có 1 hình tam giác nguyên, có kẻ đường cao; 1 hình tam giác cắt theo đường cao thành 2 tam giác để ghép với hình trên được hình chữ nhật (80x40)mm);</w:t>
            </w:r>
          </w:p>
        </w:tc>
        <w:tc>
          <w:tcPr>
            <w:tcW w:w="637" w:type="pct"/>
            <w:shd w:val="clear" w:color="auto" w:fill="auto"/>
            <w:noWrap/>
            <w:hideMark/>
          </w:tcPr>
          <w:p w14:paraId="67FA411A"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06A07D8E" w14:textId="77777777" w:rsidR="005928D7" w:rsidRPr="00BB26CF" w:rsidRDefault="005928D7" w:rsidP="00487735">
            <w:pPr>
              <w:jc w:val="center"/>
              <w:rPr>
                <w:i/>
                <w:color w:val="000000" w:themeColor="text1"/>
                <w:szCs w:val="24"/>
              </w:rPr>
            </w:pPr>
            <w:r w:rsidRPr="00BB26CF">
              <w:rPr>
                <w:color w:val="000000" w:themeColor="text1"/>
                <w:szCs w:val="24"/>
              </w:rPr>
              <w:t>155</w:t>
            </w:r>
          </w:p>
        </w:tc>
      </w:tr>
      <w:tr w:rsidR="005928D7" w:rsidRPr="00BB26CF" w14:paraId="32647FD3" w14:textId="77777777" w:rsidTr="005928D7">
        <w:tc>
          <w:tcPr>
            <w:tcW w:w="503" w:type="pct"/>
            <w:shd w:val="clear" w:color="auto" w:fill="auto"/>
            <w:noWrap/>
            <w:hideMark/>
          </w:tcPr>
          <w:p w14:paraId="77758EA4" w14:textId="77777777" w:rsidR="005928D7" w:rsidRPr="00BB26CF" w:rsidRDefault="005928D7" w:rsidP="00487735">
            <w:pPr>
              <w:jc w:val="center"/>
              <w:rPr>
                <w:i/>
                <w:color w:val="000000" w:themeColor="text1"/>
                <w:szCs w:val="24"/>
              </w:rPr>
            </w:pPr>
            <w:r w:rsidRPr="00BB26CF">
              <w:rPr>
                <w:color w:val="000000" w:themeColor="text1"/>
                <w:szCs w:val="24"/>
              </w:rPr>
              <w:t>4.3</w:t>
            </w:r>
          </w:p>
        </w:tc>
        <w:tc>
          <w:tcPr>
            <w:tcW w:w="3326" w:type="pct"/>
            <w:shd w:val="clear" w:color="auto" w:fill="auto"/>
            <w:hideMark/>
          </w:tcPr>
          <w:p w14:paraId="73EE2B0D" w14:textId="19BA6C84" w:rsidR="005928D7" w:rsidRPr="00BB26CF" w:rsidRDefault="005928D7" w:rsidP="005928D7">
            <w:pPr>
              <w:jc w:val="left"/>
              <w:rPr>
                <w:i/>
                <w:color w:val="000000" w:themeColor="text1"/>
                <w:szCs w:val="24"/>
              </w:rPr>
            </w:pPr>
            <w:r w:rsidRPr="00BB26CF">
              <w:rPr>
                <w:color w:val="000000" w:themeColor="text1"/>
                <w:szCs w:val="24"/>
              </w:rPr>
              <w:t>- 01 hình bình hành màu xanh cô ban có kích thước cạnh dài 240mm, đường cao 160mm, độ dày của vật liệu tối thiểu là 1,7mm, góc nhọn 60°;</w:t>
            </w:r>
          </w:p>
        </w:tc>
        <w:tc>
          <w:tcPr>
            <w:tcW w:w="637" w:type="pct"/>
            <w:shd w:val="clear" w:color="auto" w:fill="auto"/>
            <w:noWrap/>
            <w:hideMark/>
          </w:tcPr>
          <w:p w14:paraId="12F68D22"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17910B20" w14:textId="77777777" w:rsidR="005928D7" w:rsidRPr="00BB26CF" w:rsidRDefault="005928D7" w:rsidP="00487735">
            <w:pPr>
              <w:jc w:val="center"/>
              <w:rPr>
                <w:i/>
                <w:color w:val="000000" w:themeColor="text1"/>
                <w:szCs w:val="24"/>
              </w:rPr>
            </w:pPr>
            <w:r w:rsidRPr="00BB26CF">
              <w:rPr>
                <w:color w:val="000000" w:themeColor="text1"/>
                <w:szCs w:val="24"/>
              </w:rPr>
              <w:t>7</w:t>
            </w:r>
          </w:p>
        </w:tc>
      </w:tr>
      <w:tr w:rsidR="005928D7" w:rsidRPr="00BB26CF" w14:paraId="21DBCDED" w14:textId="77777777" w:rsidTr="005928D7">
        <w:tc>
          <w:tcPr>
            <w:tcW w:w="503" w:type="pct"/>
            <w:shd w:val="clear" w:color="auto" w:fill="auto"/>
            <w:noWrap/>
            <w:hideMark/>
          </w:tcPr>
          <w:p w14:paraId="54889A24" w14:textId="77777777" w:rsidR="005928D7" w:rsidRPr="00BB26CF" w:rsidRDefault="005928D7" w:rsidP="00487735">
            <w:pPr>
              <w:jc w:val="center"/>
              <w:rPr>
                <w:i/>
                <w:color w:val="000000" w:themeColor="text1"/>
                <w:szCs w:val="24"/>
              </w:rPr>
            </w:pPr>
            <w:r w:rsidRPr="00BB26CF">
              <w:rPr>
                <w:color w:val="000000" w:themeColor="text1"/>
                <w:szCs w:val="24"/>
              </w:rPr>
              <w:t>4.4</w:t>
            </w:r>
          </w:p>
        </w:tc>
        <w:tc>
          <w:tcPr>
            <w:tcW w:w="3326" w:type="pct"/>
            <w:shd w:val="clear" w:color="auto" w:fill="auto"/>
            <w:hideMark/>
          </w:tcPr>
          <w:p w14:paraId="178E44C7" w14:textId="47BB7A87" w:rsidR="005928D7" w:rsidRPr="00BB26CF" w:rsidRDefault="005928D7" w:rsidP="005928D7">
            <w:pPr>
              <w:jc w:val="left"/>
              <w:rPr>
                <w:i/>
                <w:color w:val="000000" w:themeColor="text1"/>
                <w:szCs w:val="24"/>
              </w:rPr>
            </w:pPr>
            <w:r w:rsidRPr="00BB26CF">
              <w:rPr>
                <w:color w:val="000000" w:themeColor="text1"/>
                <w:szCs w:val="24"/>
              </w:rPr>
              <w:t>- 02 hình thoi màu đỏ có kích thước 2 đường chéo là 300mm và 160mm, độ dày của vật liệu tối thiểu là 1,7mm (1 hình giữ nguyên, 1 hình cắt làm 3 hình tam giác theo đường chéo dài và nửa đường chéo ngắn)</w:t>
            </w:r>
          </w:p>
        </w:tc>
        <w:tc>
          <w:tcPr>
            <w:tcW w:w="637" w:type="pct"/>
            <w:shd w:val="clear" w:color="auto" w:fill="auto"/>
            <w:noWrap/>
            <w:hideMark/>
          </w:tcPr>
          <w:p w14:paraId="47F136C5"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0BCF116A" w14:textId="77777777" w:rsidR="005928D7" w:rsidRPr="00BB26CF" w:rsidRDefault="005928D7" w:rsidP="00487735">
            <w:pPr>
              <w:jc w:val="center"/>
              <w:rPr>
                <w:i/>
                <w:color w:val="000000" w:themeColor="text1"/>
                <w:szCs w:val="24"/>
              </w:rPr>
            </w:pPr>
            <w:r w:rsidRPr="00BB26CF">
              <w:rPr>
                <w:color w:val="000000" w:themeColor="text1"/>
                <w:szCs w:val="24"/>
              </w:rPr>
              <w:t>7</w:t>
            </w:r>
          </w:p>
        </w:tc>
      </w:tr>
      <w:tr w:rsidR="005928D7" w:rsidRPr="00BB26CF" w14:paraId="66A07062" w14:textId="77777777" w:rsidTr="005928D7">
        <w:tc>
          <w:tcPr>
            <w:tcW w:w="503" w:type="pct"/>
            <w:shd w:val="clear" w:color="auto" w:fill="auto"/>
            <w:noWrap/>
            <w:hideMark/>
          </w:tcPr>
          <w:p w14:paraId="0877BC57" w14:textId="77777777" w:rsidR="005928D7" w:rsidRPr="00BB26CF" w:rsidRDefault="005928D7" w:rsidP="00487735">
            <w:pPr>
              <w:jc w:val="center"/>
              <w:rPr>
                <w:b/>
                <w:bCs/>
                <w:i/>
                <w:color w:val="000000" w:themeColor="text1"/>
                <w:szCs w:val="24"/>
              </w:rPr>
            </w:pPr>
            <w:r w:rsidRPr="00BB26CF">
              <w:rPr>
                <w:b/>
                <w:bCs/>
                <w:color w:val="000000" w:themeColor="text1"/>
                <w:szCs w:val="24"/>
              </w:rPr>
              <w:t>II</w:t>
            </w:r>
          </w:p>
        </w:tc>
        <w:tc>
          <w:tcPr>
            <w:tcW w:w="3326" w:type="pct"/>
            <w:shd w:val="clear" w:color="auto" w:fill="auto"/>
            <w:hideMark/>
          </w:tcPr>
          <w:p w14:paraId="748114C4" w14:textId="77777777" w:rsidR="005928D7" w:rsidRPr="00BB26CF" w:rsidRDefault="005928D7" w:rsidP="005928D7">
            <w:pPr>
              <w:jc w:val="left"/>
              <w:rPr>
                <w:b/>
                <w:bCs/>
                <w:i/>
                <w:color w:val="000000" w:themeColor="text1"/>
                <w:szCs w:val="24"/>
              </w:rPr>
            </w:pPr>
            <w:r w:rsidRPr="00BB26CF">
              <w:rPr>
                <w:b/>
                <w:bCs/>
                <w:color w:val="000000" w:themeColor="text1"/>
                <w:szCs w:val="24"/>
              </w:rPr>
              <w:t>Môn Tự nhiên và Xã hội</w:t>
            </w:r>
          </w:p>
        </w:tc>
        <w:tc>
          <w:tcPr>
            <w:tcW w:w="637" w:type="pct"/>
            <w:shd w:val="clear" w:color="auto" w:fill="auto"/>
            <w:noWrap/>
            <w:hideMark/>
          </w:tcPr>
          <w:p w14:paraId="1706A821" w14:textId="77777777" w:rsidR="005928D7" w:rsidRPr="00BB26CF" w:rsidRDefault="005928D7" w:rsidP="00487735">
            <w:pPr>
              <w:jc w:val="center"/>
              <w:rPr>
                <w:b/>
                <w:bCs/>
                <w:i/>
                <w:color w:val="000000" w:themeColor="text1"/>
                <w:szCs w:val="24"/>
              </w:rPr>
            </w:pPr>
          </w:p>
        </w:tc>
        <w:tc>
          <w:tcPr>
            <w:tcW w:w="534" w:type="pct"/>
            <w:shd w:val="clear" w:color="auto" w:fill="auto"/>
            <w:noWrap/>
            <w:hideMark/>
          </w:tcPr>
          <w:p w14:paraId="756CB674" w14:textId="77777777" w:rsidR="005928D7" w:rsidRPr="00BB26CF" w:rsidRDefault="005928D7" w:rsidP="00487735">
            <w:pPr>
              <w:jc w:val="center"/>
              <w:rPr>
                <w:b/>
                <w:bCs/>
                <w:i/>
                <w:color w:val="000000" w:themeColor="text1"/>
                <w:szCs w:val="24"/>
              </w:rPr>
            </w:pPr>
          </w:p>
        </w:tc>
      </w:tr>
      <w:tr w:rsidR="005928D7" w:rsidRPr="00BB26CF" w14:paraId="222F6A24" w14:textId="77777777" w:rsidTr="005928D7">
        <w:tc>
          <w:tcPr>
            <w:tcW w:w="503" w:type="pct"/>
            <w:shd w:val="clear" w:color="auto" w:fill="auto"/>
            <w:noWrap/>
            <w:hideMark/>
          </w:tcPr>
          <w:p w14:paraId="34043D57" w14:textId="77777777" w:rsidR="005928D7" w:rsidRPr="00BB26CF" w:rsidRDefault="005928D7" w:rsidP="00487735">
            <w:pPr>
              <w:jc w:val="center"/>
              <w:rPr>
                <w:i/>
                <w:color w:val="000000" w:themeColor="text1"/>
                <w:szCs w:val="24"/>
              </w:rPr>
            </w:pPr>
            <w:r w:rsidRPr="00BB26CF">
              <w:rPr>
                <w:color w:val="000000" w:themeColor="text1"/>
                <w:szCs w:val="24"/>
              </w:rPr>
              <w:t>1</w:t>
            </w:r>
          </w:p>
        </w:tc>
        <w:tc>
          <w:tcPr>
            <w:tcW w:w="3326" w:type="pct"/>
            <w:shd w:val="clear" w:color="auto" w:fill="auto"/>
            <w:hideMark/>
          </w:tcPr>
          <w:p w14:paraId="21B1EF00" w14:textId="7F2965CE" w:rsidR="005928D7" w:rsidRPr="00BB26CF" w:rsidRDefault="005928D7" w:rsidP="005928D7">
            <w:pPr>
              <w:jc w:val="left"/>
              <w:rPr>
                <w:i/>
                <w:color w:val="000000" w:themeColor="text1"/>
                <w:szCs w:val="24"/>
              </w:rPr>
            </w:pPr>
            <w:r w:rsidRPr="00BB26CF">
              <w:rPr>
                <w:b/>
                <w:bCs/>
                <w:color w:val="000000" w:themeColor="text1"/>
                <w:szCs w:val="24"/>
              </w:rPr>
              <w:t>Quả địa cầu</w:t>
            </w:r>
            <w:r w:rsidRPr="00BB26CF">
              <w:rPr>
                <w:b/>
                <w:bCs/>
                <w:color w:val="000000" w:themeColor="text1"/>
                <w:szCs w:val="24"/>
              </w:rPr>
              <w:br/>
            </w:r>
            <w:r w:rsidRPr="00BB26CF">
              <w:rPr>
                <w:color w:val="000000" w:themeColor="text1"/>
                <w:szCs w:val="24"/>
              </w:rPr>
              <w:t>- Nội dung: Thể hiện rõ các châu lục và các đại dương; Đường xích đạo;</w:t>
            </w:r>
            <w:r w:rsidRPr="00BB26CF">
              <w:rPr>
                <w:color w:val="000000" w:themeColor="text1"/>
                <w:szCs w:val="24"/>
              </w:rPr>
              <w:br/>
              <w:t>- Hình dạng: Quả địa cầu có giá đỡ;</w:t>
            </w:r>
            <w:r w:rsidRPr="00BB26CF">
              <w:rPr>
                <w:color w:val="000000" w:themeColor="text1"/>
                <w:szCs w:val="24"/>
              </w:rPr>
              <w:br/>
              <w:t>- Chất liệu: Nhựa cao cấp, không độc hại, an toàn cho sức khỏe;</w:t>
            </w:r>
            <w:r w:rsidRPr="00BB26CF">
              <w:rPr>
                <w:color w:val="000000" w:themeColor="text1"/>
                <w:szCs w:val="24"/>
              </w:rPr>
              <w:br/>
              <w:t>- Kích thước: Đường kính 30cm;</w:t>
            </w:r>
            <w:r w:rsidRPr="00BB26CF">
              <w:rPr>
                <w:color w:val="000000" w:themeColor="text1"/>
                <w:szCs w:val="24"/>
              </w:rPr>
              <w:br/>
              <w:t>- Tỷ lệ 1/42.474.000;</w:t>
            </w:r>
            <w:r w:rsidRPr="00BB26CF">
              <w:rPr>
                <w:color w:val="000000" w:themeColor="text1"/>
                <w:szCs w:val="24"/>
              </w:rPr>
              <w:br/>
              <w:t>- Ngôn ngữ: tiếng Việt.</w:t>
            </w:r>
          </w:p>
        </w:tc>
        <w:tc>
          <w:tcPr>
            <w:tcW w:w="637" w:type="pct"/>
            <w:shd w:val="clear" w:color="auto" w:fill="auto"/>
            <w:noWrap/>
            <w:hideMark/>
          </w:tcPr>
          <w:p w14:paraId="422A95E9" w14:textId="77777777" w:rsidR="005928D7" w:rsidRPr="00BB26CF" w:rsidRDefault="005928D7" w:rsidP="00487735">
            <w:pPr>
              <w:jc w:val="center"/>
              <w:rPr>
                <w:i/>
                <w:color w:val="000000" w:themeColor="text1"/>
                <w:szCs w:val="24"/>
              </w:rPr>
            </w:pPr>
            <w:r w:rsidRPr="00BB26CF">
              <w:rPr>
                <w:color w:val="000000" w:themeColor="text1"/>
                <w:szCs w:val="24"/>
              </w:rPr>
              <w:t>Quả</w:t>
            </w:r>
          </w:p>
        </w:tc>
        <w:tc>
          <w:tcPr>
            <w:tcW w:w="534" w:type="pct"/>
            <w:shd w:val="clear" w:color="auto" w:fill="auto"/>
            <w:noWrap/>
            <w:hideMark/>
          </w:tcPr>
          <w:p w14:paraId="76C5ED59" w14:textId="77777777" w:rsidR="005928D7" w:rsidRPr="00BB26CF" w:rsidRDefault="005928D7" w:rsidP="00487735">
            <w:pPr>
              <w:jc w:val="center"/>
              <w:rPr>
                <w:i/>
                <w:color w:val="000000" w:themeColor="text1"/>
                <w:szCs w:val="24"/>
              </w:rPr>
            </w:pPr>
            <w:r w:rsidRPr="00BB26CF">
              <w:rPr>
                <w:color w:val="000000" w:themeColor="text1"/>
                <w:szCs w:val="24"/>
              </w:rPr>
              <w:t>20</w:t>
            </w:r>
          </w:p>
        </w:tc>
      </w:tr>
      <w:tr w:rsidR="005928D7" w:rsidRPr="00BB26CF" w14:paraId="1B2AD8F2" w14:textId="77777777" w:rsidTr="005928D7">
        <w:tc>
          <w:tcPr>
            <w:tcW w:w="503" w:type="pct"/>
            <w:shd w:val="clear" w:color="auto" w:fill="auto"/>
            <w:noWrap/>
            <w:hideMark/>
          </w:tcPr>
          <w:p w14:paraId="1007B5D5" w14:textId="77777777" w:rsidR="005928D7" w:rsidRPr="00BB26CF" w:rsidRDefault="005928D7" w:rsidP="00487735">
            <w:pPr>
              <w:jc w:val="center"/>
              <w:rPr>
                <w:b/>
                <w:bCs/>
                <w:i/>
                <w:color w:val="000000" w:themeColor="text1"/>
                <w:szCs w:val="24"/>
              </w:rPr>
            </w:pPr>
            <w:r w:rsidRPr="00BB26CF">
              <w:rPr>
                <w:b/>
                <w:bCs/>
                <w:color w:val="000000" w:themeColor="text1"/>
                <w:szCs w:val="24"/>
              </w:rPr>
              <w:t>III</w:t>
            </w:r>
          </w:p>
        </w:tc>
        <w:tc>
          <w:tcPr>
            <w:tcW w:w="3326" w:type="pct"/>
            <w:shd w:val="clear" w:color="auto" w:fill="auto"/>
            <w:hideMark/>
          </w:tcPr>
          <w:p w14:paraId="12D75C30" w14:textId="77777777" w:rsidR="005928D7" w:rsidRPr="00BB26CF" w:rsidRDefault="005928D7" w:rsidP="005928D7">
            <w:pPr>
              <w:jc w:val="left"/>
              <w:rPr>
                <w:b/>
                <w:bCs/>
                <w:i/>
                <w:color w:val="000000" w:themeColor="text1"/>
                <w:szCs w:val="24"/>
              </w:rPr>
            </w:pPr>
            <w:r w:rsidRPr="00BB26CF">
              <w:rPr>
                <w:b/>
                <w:bCs/>
                <w:color w:val="000000" w:themeColor="text1"/>
                <w:szCs w:val="24"/>
              </w:rPr>
              <w:t>Môn Lịch sử, Địa lý</w:t>
            </w:r>
          </w:p>
        </w:tc>
        <w:tc>
          <w:tcPr>
            <w:tcW w:w="637" w:type="pct"/>
            <w:shd w:val="clear" w:color="auto" w:fill="auto"/>
            <w:noWrap/>
            <w:hideMark/>
          </w:tcPr>
          <w:p w14:paraId="6AF84C91" w14:textId="77777777" w:rsidR="005928D7" w:rsidRPr="00BB26CF" w:rsidRDefault="005928D7" w:rsidP="00487735">
            <w:pPr>
              <w:jc w:val="center"/>
              <w:rPr>
                <w:b/>
                <w:bCs/>
                <w:i/>
                <w:color w:val="000000" w:themeColor="text1"/>
                <w:szCs w:val="24"/>
              </w:rPr>
            </w:pPr>
          </w:p>
        </w:tc>
        <w:tc>
          <w:tcPr>
            <w:tcW w:w="534" w:type="pct"/>
            <w:shd w:val="clear" w:color="auto" w:fill="auto"/>
            <w:noWrap/>
            <w:hideMark/>
          </w:tcPr>
          <w:p w14:paraId="529E3A2E" w14:textId="77777777" w:rsidR="005928D7" w:rsidRPr="00BB26CF" w:rsidRDefault="005928D7" w:rsidP="00487735">
            <w:pPr>
              <w:jc w:val="center"/>
              <w:rPr>
                <w:b/>
                <w:bCs/>
                <w:i/>
                <w:color w:val="000000" w:themeColor="text1"/>
                <w:szCs w:val="24"/>
              </w:rPr>
            </w:pPr>
          </w:p>
        </w:tc>
      </w:tr>
      <w:tr w:rsidR="005928D7" w:rsidRPr="00BB26CF" w14:paraId="2EB9D910" w14:textId="77777777" w:rsidTr="005928D7">
        <w:tc>
          <w:tcPr>
            <w:tcW w:w="503" w:type="pct"/>
            <w:shd w:val="clear" w:color="auto" w:fill="auto"/>
            <w:noWrap/>
            <w:hideMark/>
          </w:tcPr>
          <w:p w14:paraId="55D17469" w14:textId="77777777" w:rsidR="005928D7" w:rsidRPr="00BB26CF" w:rsidRDefault="005928D7" w:rsidP="00487735">
            <w:pPr>
              <w:jc w:val="center"/>
              <w:rPr>
                <w:i/>
                <w:color w:val="000000" w:themeColor="text1"/>
                <w:szCs w:val="24"/>
              </w:rPr>
            </w:pPr>
            <w:r w:rsidRPr="00BB26CF">
              <w:rPr>
                <w:color w:val="000000" w:themeColor="text1"/>
                <w:szCs w:val="24"/>
              </w:rPr>
              <w:t>1</w:t>
            </w:r>
          </w:p>
        </w:tc>
        <w:tc>
          <w:tcPr>
            <w:tcW w:w="3326" w:type="pct"/>
            <w:shd w:val="clear" w:color="auto" w:fill="auto"/>
            <w:hideMark/>
          </w:tcPr>
          <w:p w14:paraId="5F6BB855" w14:textId="2E7C0E2D" w:rsidR="005928D7" w:rsidRPr="00BB26CF" w:rsidRDefault="005928D7" w:rsidP="005928D7">
            <w:pPr>
              <w:jc w:val="left"/>
              <w:rPr>
                <w:i/>
                <w:color w:val="000000" w:themeColor="text1"/>
                <w:szCs w:val="24"/>
              </w:rPr>
            </w:pPr>
            <w:r w:rsidRPr="00BB26CF">
              <w:rPr>
                <w:b/>
                <w:bCs/>
                <w:color w:val="000000" w:themeColor="text1"/>
                <w:szCs w:val="24"/>
              </w:rPr>
              <w:t>Bản đồ Địa lí tự nhiên Việt Nam (Tranh giấy) (Dành cho Tiểu học)</w:t>
            </w:r>
            <w:r w:rsidRPr="00BB26CF">
              <w:rPr>
                <w:color w:val="000000" w:themeColor="text1"/>
                <w:szCs w:val="24"/>
              </w:rPr>
              <w:br/>
              <w:t>Mục đích sử dụng: HS xác định vị trí địa lí, phạm vi lãnh thổ của Việt Nam; Chỉ một số dãy núi chính, một số con sông chính, một số cao nguyên và một số mỏ khoáng sản của Việt Nam.</w:t>
            </w:r>
            <w:r w:rsidRPr="00BB26CF">
              <w:rPr>
                <w:color w:val="000000" w:themeColor="text1"/>
                <w:szCs w:val="24"/>
              </w:rPr>
              <w:br/>
              <w:t xml:space="preserve">Bản đồ treo tường thể hiện các nội dung: </w:t>
            </w:r>
            <w:r w:rsidRPr="00BB26CF">
              <w:rPr>
                <w:color w:val="000000" w:themeColor="text1"/>
                <w:szCs w:val="24"/>
              </w:rPr>
              <w:br/>
              <w:t>- Vị trí địa lí, phạm vi lãnh thổ cùa Việt Nam;</w:t>
            </w:r>
            <w:r w:rsidRPr="00BB26CF">
              <w:rPr>
                <w:color w:val="000000" w:themeColor="text1"/>
                <w:szCs w:val="24"/>
              </w:rPr>
              <w:br/>
              <w:t>- Địa hình (Phân tầng độ cao; Phân tầng độ sâu);</w:t>
            </w:r>
            <w:r w:rsidRPr="00BB26CF">
              <w:rPr>
                <w:color w:val="000000" w:themeColor="text1"/>
                <w:szCs w:val="24"/>
              </w:rPr>
              <w:br/>
              <w:t>- Một số dãy núi chính (dãy Hoàng Liên Sơn. dãy Sông Gâm, dãy Ngân Sơn, dãy Bắc Sơn, dãy Đông Triều, dãy Trường Sơn); Một số con sông chính (sông Hồng, sông Đà, sông Thái Bình, sông Mã, sông Cả, sông Đà Rằng, sông Xê Xan, sông Xrê Pôk. sông Ba, sông Đổng Nai. sông Tiền, sông Hậu); Một số cao nguyên (cao nguyên Mộc Châu, cao nguyên Kon Tum, cao nguyên Plây Ku, cao nguyên Đắlc Lắk, cao nguyên Lâm Viên, cao nguyên Di Linh); địa điểm phân bố một số khoáng sản chính ở Việt Nam (than, dầu mỏ, khí đốt, sắt, bô-xit. thiếc, vàng, đồng, apatit).</w:t>
            </w:r>
            <w:r w:rsidRPr="00BB26CF">
              <w:rPr>
                <w:color w:val="000000" w:themeColor="text1"/>
                <w:szCs w:val="24"/>
              </w:rPr>
              <w:br/>
              <w:t xml:space="preserve">- Bản đồ thể hiện lãnh thổ Việt Nam là một khối thống nhất và toàn vẹn, bao gồm vùng đất, vùng biển, vùng biển; chú ý vùng biển có các đảo và quần đảo lớn, trong đó có quần đảo Hoàng Sa và Trường Sa. </w:t>
            </w:r>
            <w:r w:rsidRPr="00BB26CF">
              <w:rPr>
                <w:color w:val="000000" w:themeColor="text1"/>
                <w:szCs w:val="24"/>
              </w:rPr>
              <w:br/>
              <w:t>Kích thước (720x1.020)mm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428B8D10" w14:textId="77777777" w:rsidR="005928D7" w:rsidRPr="00BB26CF" w:rsidRDefault="005928D7" w:rsidP="00487735">
            <w:pPr>
              <w:jc w:val="center"/>
              <w:rPr>
                <w:i/>
                <w:color w:val="000000" w:themeColor="text1"/>
                <w:szCs w:val="24"/>
              </w:rPr>
            </w:pPr>
            <w:r w:rsidRPr="00BB26CF">
              <w:rPr>
                <w:color w:val="000000" w:themeColor="text1"/>
                <w:szCs w:val="24"/>
              </w:rPr>
              <w:t>Tờ</w:t>
            </w:r>
          </w:p>
        </w:tc>
        <w:tc>
          <w:tcPr>
            <w:tcW w:w="534" w:type="pct"/>
            <w:shd w:val="clear" w:color="auto" w:fill="auto"/>
            <w:noWrap/>
            <w:hideMark/>
          </w:tcPr>
          <w:p w14:paraId="7EAF8623" w14:textId="77777777" w:rsidR="005928D7" w:rsidRPr="00BB26CF" w:rsidRDefault="005928D7" w:rsidP="00487735">
            <w:pPr>
              <w:jc w:val="center"/>
              <w:rPr>
                <w:i/>
                <w:color w:val="000000" w:themeColor="text1"/>
                <w:szCs w:val="24"/>
              </w:rPr>
            </w:pPr>
            <w:r w:rsidRPr="00BB26CF">
              <w:rPr>
                <w:color w:val="000000" w:themeColor="text1"/>
                <w:szCs w:val="24"/>
              </w:rPr>
              <w:t>15</w:t>
            </w:r>
          </w:p>
        </w:tc>
      </w:tr>
      <w:tr w:rsidR="005928D7" w:rsidRPr="00BB26CF" w14:paraId="779C2AF6" w14:textId="77777777" w:rsidTr="005928D7">
        <w:tc>
          <w:tcPr>
            <w:tcW w:w="503" w:type="pct"/>
            <w:shd w:val="clear" w:color="auto" w:fill="auto"/>
            <w:noWrap/>
            <w:hideMark/>
          </w:tcPr>
          <w:p w14:paraId="2AC90777" w14:textId="77777777" w:rsidR="005928D7" w:rsidRPr="00BB26CF" w:rsidRDefault="005928D7" w:rsidP="00487735">
            <w:pPr>
              <w:jc w:val="center"/>
              <w:rPr>
                <w:i/>
                <w:color w:val="000000" w:themeColor="text1"/>
                <w:szCs w:val="24"/>
              </w:rPr>
            </w:pPr>
            <w:r w:rsidRPr="00BB26CF">
              <w:rPr>
                <w:color w:val="000000" w:themeColor="text1"/>
                <w:szCs w:val="24"/>
              </w:rPr>
              <w:t>2</w:t>
            </w:r>
          </w:p>
        </w:tc>
        <w:tc>
          <w:tcPr>
            <w:tcW w:w="3326" w:type="pct"/>
            <w:shd w:val="clear" w:color="auto" w:fill="auto"/>
            <w:hideMark/>
          </w:tcPr>
          <w:p w14:paraId="7D303319" w14:textId="58366F75" w:rsidR="005928D7" w:rsidRPr="00BB26CF" w:rsidRDefault="005928D7" w:rsidP="005928D7">
            <w:pPr>
              <w:jc w:val="left"/>
              <w:rPr>
                <w:i/>
                <w:color w:val="000000" w:themeColor="text1"/>
                <w:szCs w:val="24"/>
              </w:rPr>
            </w:pPr>
            <w:r w:rsidRPr="00BB26CF">
              <w:rPr>
                <w:b/>
                <w:bCs/>
                <w:color w:val="000000" w:themeColor="text1"/>
                <w:szCs w:val="24"/>
              </w:rPr>
              <w:t>Bản đồ các nước và lãnh thổ trên thế giới (Tranh giấy)</w:t>
            </w:r>
            <w:r w:rsidRPr="00BB26CF">
              <w:rPr>
                <w:b/>
                <w:bCs/>
                <w:color w:val="000000" w:themeColor="text1"/>
                <w:szCs w:val="24"/>
              </w:rPr>
              <w:br/>
            </w:r>
            <w:r w:rsidRPr="00BB26CF">
              <w:rPr>
                <w:color w:val="000000" w:themeColor="text1"/>
                <w:szCs w:val="24"/>
              </w:rPr>
              <w:t>Mục đích sử dụng: HS xác định vị trí địa lí của một số nước trên thế giới.</w:t>
            </w:r>
            <w:r w:rsidRPr="00BB26CF">
              <w:rPr>
                <w:color w:val="000000" w:themeColor="text1"/>
                <w:szCs w:val="24"/>
              </w:rPr>
              <w:br/>
              <w:t xml:space="preserve">Bản đồ treo tường thể hiện các nước và vùng lãnh thố trên thế giới. Thể hiện rõ thủ đô của các nước. </w:t>
            </w:r>
            <w:r w:rsidRPr="00BB26CF">
              <w:rPr>
                <w:color w:val="000000" w:themeColor="text1"/>
                <w:szCs w:val="24"/>
              </w:rPr>
              <w:br/>
              <w:t>Kích thước (720x1.020)mm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3D25423D" w14:textId="77777777" w:rsidR="005928D7" w:rsidRPr="00BB26CF" w:rsidRDefault="005928D7" w:rsidP="00487735">
            <w:pPr>
              <w:jc w:val="center"/>
              <w:rPr>
                <w:i/>
                <w:color w:val="000000" w:themeColor="text1"/>
                <w:szCs w:val="24"/>
              </w:rPr>
            </w:pPr>
            <w:r w:rsidRPr="00BB26CF">
              <w:rPr>
                <w:color w:val="000000" w:themeColor="text1"/>
                <w:szCs w:val="24"/>
              </w:rPr>
              <w:t>Tờ</w:t>
            </w:r>
          </w:p>
        </w:tc>
        <w:tc>
          <w:tcPr>
            <w:tcW w:w="534" w:type="pct"/>
            <w:shd w:val="clear" w:color="auto" w:fill="auto"/>
            <w:noWrap/>
            <w:hideMark/>
          </w:tcPr>
          <w:p w14:paraId="596AF740" w14:textId="77777777" w:rsidR="005928D7" w:rsidRPr="00BB26CF" w:rsidRDefault="005928D7" w:rsidP="00487735">
            <w:pPr>
              <w:jc w:val="center"/>
              <w:rPr>
                <w:i/>
                <w:color w:val="000000" w:themeColor="text1"/>
                <w:szCs w:val="24"/>
              </w:rPr>
            </w:pPr>
            <w:r w:rsidRPr="00BB26CF">
              <w:rPr>
                <w:color w:val="000000" w:themeColor="text1"/>
                <w:szCs w:val="24"/>
              </w:rPr>
              <w:t>15</w:t>
            </w:r>
          </w:p>
        </w:tc>
      </w:tr>
      <w:tr w:rsidR="005928D7" w:rsidRPr="00BB26CF" w14:paraId="5D47CEA5" w14:textId="77777777" w:rsidTr="005928D7">
        <w:tc>
          <w:tcPr>
            <w:tcW w:w="503" w:type="pct"/>
            <w:shd w:val="clear" w:color="auto" w:fill="auto"/>
            <w:noWrap/>
            <w:hideMark/>
          </w:tcPr>
          <w:p w14:paraId="3D2921F8" w14:textId="77777777" w:rsidR="005928D7" w:rsidRPr="00BB26CF" w:rsidRDefault="005928D7" w:rsidP="00487735">
            <w:pPr>
              <w:jc w:val="center"/>
              <w:rPr>
                <w:i/>
                <w:color w:val="000000" w:themeColor="text1"/>
                <w:szCs w:val="24"/>
              </w:rPr>
            </w:pPr>
            <w:r w:rsidRPr="00BB26CF">
              <w:rPr>
                <w:color w:val="000000" w:themeColor="text1"/>
                <w:szCs w:val="24"/>
              </w:rPr>
              <w:t>3</w:t>
            </w:r>
          </w:p>
        </w:tc>
        <w:tc>
          <w:tcPr>
            <w:tcW w:w="3326" w:type="pct"/>
            <w:shd w:val="clear" w:color="auto" w:fill="auto"/>
            <w:hideMark/>
          </w:tcPr>
          <w:p w14:paraId="6E08F1A5" w14:textId="1DD203F0" w:rsidR="005928D7" w:rsidRPr="00BB26CF" w:rsidRDefault="005928D7" w:rsidP="005928D7">
            <w:pPr>
              <w:jc w:val="left"/>
              <w:rPr>
                <w:i/>
                <w:color w:val="000000" w:themeColor="text1"/>
                <w:szCs w:val="24"/>
              </w:rPr>
            </w:pPr>
            <w:r w:rsidRPr="00BB26CF">
              <w:rPr>
                <w:b/>
                <w:bCs/>
                <w:color w:val="000000" w:themeColor="text1"/>
                <w:szCs w:val="24"/>
              </w:rPr>
              <w:t>Bản đồ tự nhiên vùng Trung du và miền núi Bắc Bộ</w:t>
            </w:r>
            <w:r>
              <w:rPr>
                <w:b/>
                <w:bCs/>
                <w:color w:val="000000" w:themeColor="text1"/>
                <w:szCs w:val="24"/>
              </w:rPr>
              <w:t xml:space="preserve"> (Tranh giấy)</w:t>
            </w:r>
            <w:r w:rsidRPr="00BB26CF">
              <w:rPr>
                <w:color w:val="000000" w:themeColor="text1"/>
                <w:szCs w:val="24"/>
              </w:rPr>
              <w:br/>
              <w:t xml:space="preserve">Mục đích sử dụng: </w:t>
            </w:r>
            <w:r w:rsidRPr="00BB26CF">
              <w:rPr>
                <w:color w:val="000000" w:themeColor="text1"/>
                <w:szCs w:val="24"/>
              </w:rPr>
              <w:br/>
              <w:t>- HS xác định vị trí địa lí:</w:t>
            </w:r>
            <w:r w:rsidRPr="00BB26CF">
              <w:rPr>
                <w:color w:val="000000" w:themeColor="text1"/>
                <w:szCs w:val="24"/>
              </w:rPr>
              <w:br/>
              <w:t>+ Vùng Trung du và miền núi Bắc Bộ</w:t>
            </w:r>
            <w:r w:rsidRPr="00BB26CF">
              <w:rPr>
                <w:color w:val="000000" w:themeColor="text1"/>
                <w:szCs w:val="24"/>
              </w:rPr>
              <w:br/>
              <w:t>+ Một số địa danh tiêu biểu của vùng</w:t>
            </w:r>
            <w:r w:rsidRPr="00BB26CF">
              <w:rPr>
                <w:color w:val="000000" w:themeColor="text1"/>
                <w:szCs w:val="24"/>
              </w:rPr>
              <w:br/>
              <w:t>- HS trình bày đặc điểm về địa hình, sông ngòi của vùng.</w:t>
            </w:r>
            <w:r w:rsidRPr="00BB26CF">
              <w:rPr>
                <w:color w:val="000000" w:themeColor="text1"/>
                <w:szCs w:val="24"/>
              </w:rPr>
              <w:br/>
              <w:t>y đặc điểm về địa hình, sông ngòi của vùng."</w:t>
            </w:r>
            <w:r w:rsidRPr="00BB26CF">
              <w:rPr>
                <w:color w:val="000000" w:themeColor="text1"/>
                <w:szCs w:val="24"/>
              </w:rPr>
              <w:br/>
              <w:t>Bản đồ treo tường thể hiện vị trí địa lí, địa hình, sông ngòi, biển đảo; một số địa danh tiêu biểu (dãy Hoàng Liên Sơn, đỉnh Phan-xi-păng, cao nguyên Mộc Châu) của vùng.</w:t>
            </w:r>
            <w:r w:rsidRPr="00BB26CF">
              <w:rPr>
                <w:color w:val="000000" w:themeColor="text1"/>
                <w:szCs w:val="24"/>
              </w:rPr>
              <w:br/>
              <w:t>Bản đồ thể hiện đầy đủ ranh giới với các nước láng giềng; các vùng giáp ranh; vùng biển, đảo. Bản đồ phụ: vị trí của vùng Trung du và miền núi Bắc Bộ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BB26CF">
              <w:rPr>
                <w:color w:val="000000" w:themeColor="text1"/>
                <w:szCs w:val="24"/>
              </w:rPr>
              <w:br/>
              <w:t>Kích thước: (720x1.020)mm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682B3CE0" w14:textId="77777777" w:rsidR="005928D7" w:rsidRPr="00BB26CF" w:rsidRDefault="005928D7" w:rsidP="00487735">
            <w:pPr>
              <w:jc w:val="center"/>
              <w:rPr>
                <w:i/>
                <w:color w:val="000000" w:themeColor="text1"/>
                <w:szCs w:val="24"/>
              </w:rPr>
            </w:pPr>
            <w:r w:rsidRPr="00BB26CF">
              <w:rPr>
                <w:color w:val="000000" w:themeColor="text1"/>
                <w:szCs w:val="24"/>
              </w:rPr>
              <w:t>Tờ</w:t>
            </w:r>
          </w:p>
        </w:tc>
        <w:tc>
          <w:tcPr>
            <w:tcW w:w="534" w:type="pct"/>
            <w:shd w:val="clear" w:color="auto" w:fill="auto"/>
            <w:noWrap/>
            <w:hideMark/>
          </w:tcPr>
          <w:p w14:paraId="5DCB59FB" w14:textId="77777777" w:rsidR="005928D7" w:rsidRPr="00BB26CF" w:rsidRDefault="005928D7" w:rsidP="00487735">
            <w:pPr>
              <w:jc w:val="center"/>
              <w:rPr>
                <w:i/>
                <w:color w:val="000000" w:themeColor="text1"/>
                <w:szCs w:val="24"/>
              </w:rPr>
            </w:pPr>
            <w:r w:rsidRPr="00BB26CF">
              <w:rPr>
                <w:color w:val="000000" w:themeColor="text1"/>
                <w:szCs w:val="24"/>
              </w:rPr>
              <w:t>7</w:t>
            </w:r>
          </w:p>
        </w:tc>
      </w:tr>
      <w:tr w:rsidR="005928D7" w:rsidRPr="00BB26CF" w14:paraId="0ABA4429" w14:textId="77777777" w:rsidTr="005928D7">
        <w:tc>
          <w:tcPr>
            <w:tcW w:w="503" w:type="pct"/>
            <w:shd w:val="clear" w:color="auto" w:fill="auto"/>
            <w:noWrap/>
            <w:hideMark/>
          </w:tcPr>
          <w:p w14:paraId="26CF6F54" w14:textId="77777777" w:rsidR="005928D7" w:rsidRPr="00BB26CF" w:rsidRDefault="005928D7" w:rsidP="00487735">
            <w:pPr>
              <w:jc w:val="center"/>
              <w:rPr>
                <w:i/>
                <w:color w:val="000000" w:themeColor="text1"/>
                <w:szCs w:val="24"/>
              </w:rPr>
            </w:pPr>
            <w:r w:rsidRPr="00BB26CF">
              <w:rPr>
                <w:color w:val="000000" w:themeColor="text1"/>
                <w:szCs w:val="24"/>
              </w:rPr>
              <w:t>4</w:t>
            </w:r>
          </w:p>
        </w:tc>
        <w:tc>
          <w:tcPr>
            <w:tcW w:w="3326" w:type="pct"/>
            <w:shd w:val="clear" w:color="auto" w:fill="auto"/>
            <w:hideMark/>
          </w:tcPr>
          <w:p w14:paraId="7EEEA5C1" w14:textId="2D2611F6" w:rsidR="005928D7" w:rsidRPr="00BB26CF" w:rsidRDefault="005928D7" w:rsidP="005928D7">
            <w:pPr>
              <w:jc w:val="left"/>
              <w:rPr>
                <w:i/>
                <w:color w:val="000000" w:themeColor="text1"/>
                <w:szCs w:val="24"/>
              </w:rPr>
            </w:pPr>
            <w:r w:rsidRPr="00BB26CF">
              <w:rPr>
                <w:b/>
                <w:bCs/>
                <w:color w:val="000000" w:themeColor="text1"/>
                <w:szCs w:val="24"/>
              </w:rPr>
              <w:t>Bản đồ tự nhiên vùng Đồng bằng Bắc Bộ (Tranh giấy)</w:t>
            </w:r>
            <w:r w:rsidRPr="00BB26CF">
              <w:rPr>
                <w:b/>
                <w:bCs/>
                <w:color w:val="000000" w:themeColor="text1"/>
                <w:szCs w:val="24"/>
              </w:rPr>
              <w:br/>
            </w:r>
            <w:r w:rsidRPr="00BB26CF">
              <w:rPr>
                <w:color w:val="000000" w:themeColor="text1"/>
                <w:szCs w:val="24"/>
              </w:rPr>
              <w:t xml:space="preserve">Mục đích sử dụng: HS xác định vị trí địa lí:                           </w:t>
            </w:r>
            <w:r w:rsidRPr="00BB26CF">
              <w:rPr>
                <w:color w:val="000000" w:themeColor="text1"/>
                <w:szCs w:val="24"/>
              </w:rPr>
              <w:br/>
              <w:t>- HS xác định vị trí địa lí:</w:t>
            </w:r>
            <w:r w:rsidRPr="00BB26CF">
              <w:rPr>
                <w:color w:val="000000" w:themeColor="text1"/>
                <w:szCs w:val="24"/>
              </w:rPr>
              <w:br/>
              <w:t>+ Vùng đồng bằng Bắc Bộ</w:t>
            </w:r>
            <w:r w:rsidRPr="00BB26CF">
              <w:rPr>
                <w:color w:val="000000" w:themeColor="text1"/>
                <w:szCs w:val="24"/>
              </w:rPr>
              <w:br/>
              <w:t>+ Sông Hồng</w:t>
            </w:r>
            <w:r w:rsidRPr="00BB26CF">
              <w:rPr>
                <w:color w:val="000000" w:themeColor="text1"/>
                <w:szCs w:val="24"/>
              </w:rPr>
              <w:br/>
              <w:t>- HS trình bày đặc điểm về địa hình sông ngòi của vùng"</w:t>
            </w:r>
            <w:r w:rsidRPr="00BB26CF">
              <w:rPr>
                <w:color w:val="000000" w:themeColor="text1"/>
                <w:szCs w:val="24"/>
              </w:rPr>
              <w:br/>
              <w:t>Bản đồ treo tường thể hiện vị trí địa lí, địa hình, sông ngòi, biển đảo của vùng.</w:t>
            </w:r>
            <w:r w:rsidRPr="00BB26CF">
              <w:rPr>
                <w:color w:val="000000" w:themeColor="text1"/>
                <w:szCs w:val="24"/>
              </w:rPr>
              <w:br/>
              <w:t>Bản đồ thể hiện đầy đủ ranh giới với các vùng giáp ranh; vùng biển, đảo.</w:t>
            </w:r>
            <w:r w:rsidRPr="00BB26CF">
              <w:rPr>
                <w:color w:val="000000" w:themeColor="text1"/>
                <w:szCs w:val="24"/>
              </w:rPr>
              <w:br/>
              <w:t>Bản đồ phụ: vị trí của vùng đồng bằng Bắc Bộ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BB26CF">
              <w:rPr>
                <w:color w:val="000000" w:themeColor="text1"/>
                <w:szCs w:val="24"/>
              </w:rPr>
              <w:br/>
              <w:t>Kích thước: (720x1.020)mm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2459DED1" w14:textId="77777777" w:rsidR="005928D7" w:rsidRPr="00BB26CF" w:rsidRDefault="005928D7" w:rsidP="00487735">
            <w:pPr>
              <w:jc w:val="center"/>
              <w:rPr>
                <w:i/>
                <w:color w:val="000000" w:themeColor="text1"/>
                <w:szCs w:val="24"/>
              </w:rPr>
            </w:pPr>
            <w:r w:rsidRPr="00BB26CF">
              <w:rPr>
                <w:color w:val="000000" w:themeColor="text1"/>
                <w:szCs w:val="24"/>
              </w:rPr>
              <w:t>Tờ</w:t>
            </w:r>
          </w:p>
        </w:tc>
        <w:tc>
          <w:tcPr>
            <w:tcW w:w="534" w:type="pct"/>
            <w:shd w:val="clear" w:color="auto" w:fill="auto"/>
            <w:noWrap/>
            <w:hideMark/>
          </w:tcPr>
          <w:p w14:paraId="26C5BB97" w14:textId="77777777" w:rsidR="005928D7" w:rsidRPr="00BB26CF" w:rsidRDefault="005928D7" w:rsidP="00487735">
            <w:pPr>
              <w:jc w:val="center"/>
              <w:rPr>
                <w:i/>
                <w:color w:val="000000" w:themeColor="text1"/>
                <w:szCs w:val="24"/>
              </w:rPr>
            </w:pPr>
            <w:r w:rsidRPr="00BB26CF">
              <w:rPr>
                <w:color w:val="000000" w:themeColor="text1"/>
                <w:szCs w:val="24"/>
              </w:rPr>
              <w:t>7</w:t>
            </w:r>
          </w:p>
        </w:tc>
      </w:tr>
      <w:tr w:rsidR="005928D7" w:rsidRPr="00BB26CF" w14:paraId="0A6996AC" w14:textId="77777777" w:rsidTr="005928D7">
        <w:tc>
          <w:tcPr>
            <w:tcW w:w="503" w:type="pct"/>
            <w:shd w:val="clear" w:color="auto" w:fill="auto"/>
            <w:noWrap/>
            <w:hideMark/>
          </w:tcPr>
          <w:p w14:paraId="26D58421" w14:textId="77777777" w:rsidR="005928D7" w:rsidRPr="00BB26CF" w:rsidRDefault="005928D7" w:rsidP="00487735">
            <w:pPr>
              <w:jc w:val="center"/>
              <w:rPr>
                <w:i/>
                <w:color w:val="000000" w:themeColor="text1"/>
                <w:szCs w:val="24"/>
              </w:rPr>
            </w:pPr>
            <w:r w:rsidRPr="00BB26CF">
              <w:rPr>
                <w:color w:val="000000" w:themeColor="text1"/>
                <w:szCs w:val="24"/>
              </w:rPr>
              <w:t>5</w:t>
            </w:r>
          </w:p>
        </w:tc>
        <w:tc>
          <w:tcPr>
            <w:tcW w:w="3326" w:type="pct"/>
            <w:shd w:val="clear" w:color="auto" w:fill="auto"/>
            <w:hideMark/>
          </w:tcPr>
          <w:p w14:paraId="683AB868" w14:textId="289B2A44" w:rsidR="005928D7" w:rsidRPr="00BB26CF" w:rsidRDefault="005928D7" w:rsidP="005928D7">
            <w:pPr>
              <w:jc w:val="left"/>
              <w:rPr>
                <w:i/>
                <w:color w:val="000000" w:themeColor="text1"/>
                <w:szCs w:val="24"/>
              </w:rPr>
            </w:pPr>
            <w:r w:rsidRPr="00BB26CF">
              <w:rPr>
                <w:b/>
                <w:bCs/>
                <w:color w:val="000000" w:themeColor="text1"/>
                <w:szCs w:val="24"/>
              </w:rPr>
              <w:t>Bản đồ tự nhiên vùng Duyên hải miền Trung (Tranh giấy)</w:t>
            </w:r>
            <w:r w:rsidRPr="00BB26CF">
              <w:rPr>
                <w:b/>
                <w:bCs/>
                <w:color w:val="000000" w:themeColor="text1"/>
                <w:szCs w:val="24"/>
              </w:rPr>
              <w:br/>
            </w:r>
            <w:r w:rsidRPr="00BB26CF">
              <w:rPr>
                <w:color w:val="000000" w:themeColor="text1"/>
                <w:szCs w:val="24"/>
              </w:rPr>
              <w:t xml:space="preserve">Mục đích sử dụng:                                                               </w:t>
            </w:r>
            <w:r w:rsidRPr="00BB26CF">
              <w:rPr>
                <w:color w:val="000000" w:themeColor="text1"/>
                <w:szCs w:val="24"/>
              </w:rPr>
              <w:br/>
              <w:t>- HS xác định vị trí địa lí:</w:t>
            </w:r>
            <w:r w:rsidRPr="00BB26CF">
              <w:rPr>
                <w:color w:val="000000" w:themeColor="text1"/>
                <w:szCs w:val="24"/>
              </w:rPr>
              <w:br/>
              <w:t>+ Vùng Duyên hải miền Trung</w:t>
            </w:r>
            <w:r w:rsidRPr="00BB26CF">
              <w:rPr>
                <w:color w:val="000000" w:themeColor="text1"/>
                <w:szCs w:val="24"/>
              </w:rPr>
              <w:br/>
              <w:t>+ Một số địa danh tiêu biểu của vùng.</w:t>
            </w:r>
            <w:r w:rsidRPr="00BB26CF">
              <w:rPr>
                <w:color w:val="000000" w:themeColor="text1"/>
                <w:szCs w:val="24"/>
              </w:rPr>
              <w:br/>
              <w:t>- HS trình bày đặc điểm về địa hình, sông ngòi của vùng."</w:t>
            </w:r>
            <w:r w:rsidRPr="00BB26CF">
              <w:rPr>
                <w:color w:val="000000" w:themeColor="text1"/>
                <w:szCs w:val="24"/>
              </w:rPr>
              <w:br/>
              <w:t>Bản đồ treo tường thể hiện vị trí địa lí, địa hình, sông ngòi, biển đảo; một số địa danh tiêu biểu (dãy Trường Sơn, dãy núi Bạch Mã, đèo Hải Vân, vườn quốc gia Phong Nha - Kẻ Bàng) của vùng.</w:t>
            </w:r>
            <w:r w:rsidRPr="00BB26CF">
              <w:rPr>
                <w:color w:val="000000" w:themeColor="text1"/>
                <w:szCs w:val="24"/>
              </w:rPr>
              <w:br/>
              <w:t>Bản đồ thể hiện đầy đủ ranh giới với các nước láng giềng; các vùng giáp ranh; vùng biển đảo; chú ý hai quần đảo Hoàng Sa và Trường Sa thuộc vùng này.</w:t>
            </w:r>
            <w:r w:rsidRPr="00BB26CF">
              <w:rPr>
                <w:color w:val="000000" w:themeColor="text1"/>
                <w:szCs w:val="24"/>
              </w:rPr>
              <w:br/>
              <w:t>Bản đồ phụ: vị trí của vùng duyên hải miền Trung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BB26CF">
              <w:rPr>
                <w:color w:val="000000" w:themeColor="text1"/>
                <w:szCs w:val="24"/>
              </w:rPr>
              <w:br/>
              <w:t>Kích thước: (720x1.020)mm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2FC1667E" w14:textId="77777777" w:rsidR="005928D7" w:rsidRPr="00BB26CF" w:rsidRDefault="005928D7" w:rsidP="00487735">
            <w:pPr>
              <w:jc w:val="center"/>
              <w:rPr>
                <w:i/>
                <w:color w:val="000000" w:themeColor="text1"/>
                <w:szCs w:val="24"/>
              </w:rPr>
            </w:pPr>
            <w:r w:rsidRPr="00BB26CF">
              <w:rPr>
                <w:color w:val="000000" w:themeColor="text1"/>
                <w:szCs w:val="24"/>
              </w:rPr>
              <w:t>Tờ</w:t>
            </w:r>
          </w:p>
        </w:tc>
        <w:tc>
          <w:tcPr>
            <w:tcW w:w="534" w:type="pct"/>
            <w:shd w:val="clear" w:color="auto" w:fill="auto"/>
            <w:noWrap/>
            <w:hideMark/>
          </w:tcPr>
          <w:p w14:paraId="2985BB27" w14:textId="77777777" w:rsidR="005928D7" w:rsidRPr="00BB26CF" w:rsidRDefault="005928D7" w:rsidP="00487735">
            <w:pPr>
              <w:jc w:val="center"/>
              <w:rPr>
                <w:i/>
                <w:color w:val="000000" w:themeColor="text1"/>
                <w:szCs w:val="24"/>
              </w:rPr>
            </w:pPr>
            <w:r w:rsidRPr="00BB26CF">
              <w:rPr>
                <w:color w:val="000000" w:themeColor="text1"/>
                <w:szCs w:val="24"/>
              </w:rPr>
              <w:t>7</w:t>
            </w:r>
          </w:p>
        </w:tc>
      </w:tr>
      <w:tr w:rsidR="005928D7" w:rsidRPr="00BB26CF" w14:paraId="7D9F6AC4" w14:textId="77777777" w:rsidTr="005928D7">
        <w:tc>
          <w:tcPr>
            <w:tcW w:w="503" w:type="pct"/>
            <w:shd w:val="clear" w:color="auto" w:fill="auto"/>
            <w:noWrap/>
            <w:hideMark/>
          </w:tcPr>
          <w:p w14:paraId="0FC5ED40" w14:textId="77777777" w:rsidR="005928D7" w:rsidRPr="00BB26CF" w:rsidRDefault="005928D7" w:rsidP="00487735">
            <w:pPr>
              <w:jc w:val="center"/>
              <w:rPr>
                <w:i/>
                <w:color w:val="000000" w:themeColor="text1"/>
                <w:szCs w:val="24"/>
              </w:rPr>
            </w:pPr>
            <w:r w:rsidRPr="00BB26CF">
              <w:rPr>
                <w:color w:val="000000" w:themeColor="text1"/>
                <w:szCs w:val="24"/>
              </w:rPr>
              <w:t>6</w:t>
            </w:r>
          </w:p>
        </w:tc>
        <w:tc>
          <w:tcPr>
            <w:tcW w:w="3326" w:type="pct"/>
            <w:shd w:val="clear" w:color="auto" w:fill="auto"/>
            <w:hideMark/>
          </w:tcPr>
          <w:p w14:paraId="372B5C89" w14:textId="022E8D1A" w:rsidR="005928D7" w:rsidRPr="00BB26CF" w:rsidRDefault="005928D7" w:rsidP="005928D7">
            <w:pPr>
              <w:jc w:val="left"/>
              <w:rPr>
                <w:i/>
                <w:color w:val="000000" w:themeColor="text1"/>
                <w:szCs w:val="24"/>
              </w:rPr>
            </w:pPr>
            <w:r w:rsidRPr="00BB26CF">
              <w:rPr>
                <w:b/>
                <w:bCs/>
                <w:color w:val="000000" w:themeColor="text1"/>
                <w:szCs w:val="24"/>
              </w:rPr>
              <w:t>Bản đồ tự nhi</w:t>
            </w:r>
            <w:r>
              <w:rPr>
                <w:b/>
                <w:bCs/>
                <w:color w:val="000000" w:themeColor="text1"/>
                <w:szCs w:val="24"/>
              </w:rPr>
              <w:t>ên vùng Tây Nguyên (Tranh giấy)</w:t>
            </w:r>
            <w:r w:rsidRPr="00BB26CF">
              <w:rPr>
                <w:color w:val="000000" w:themeColor="text1"/>
                <w:szCs w:val="24"/>
              </w:rPr>
              <w:br/>
              <w:t xml:space="preserve">Mục đích sử dụng:                                                            </w:t>
            </w:r>
            <w:r w:rsidRPr="00BB26CF">
              <w:rPr>
                <w:color w:val="000000" w:themeColor="text1"/>
                <w:szCs w:val="24"/>
              </w:rPr>
              <w:br/>
              <w:t>- HS xác định vị trí: Vùng Tây Nguyên; Các cao nguyên, con sông chính ở Tây Nguyên</w:t>
            </w:r>
            <w:r w:rsidRPr="00BB26CF">
              <w:rPr>
                <w:color w:val="000000" w:themeColor="text1"/>
                <w:szCs w:val="24"/>
              </w:rPr>
              <w:br/>
              <w:t>- HS trình bày đặc điểm về địa hình, sông ngòi, đất đai của vùng."</w:t>
            </w:r>
            <w:r w:rsidRPr="00BB26CF">
              <w:rPr>
                <w:color w:val="000000" w:themeColor="text1"/>
                <w:szCs w:val="24"/>
              </w:rPr>
              <w:br/>
              <w:t>Bản đồ treo tường thể hiện vị trí địa lí, địa hình, sông ngòi, khu vực đất ba dan của vùng.</w:t>
            </w:r>
            <w:r w:rsidRPr="00BB26CF">
              <w:rPr>
                <w:color w:val="000000" w:themeColor="text1"/>
                <w:szCs w:val="24"/>
              </w:rPr>
              <w:br/>
              <w:t>Bản đồ thể hiện đầy đủ ranh giới với các nước láng giềng; các vùng giáp ranh.</w:t>
            </w:r>
            <w:r w:rsidRPr="00BB26CF">
              <w:rPr>
                <w:color w:val="000000" w:themeColor="text1"/>
                <w:szCs w:val="24"/>
              </w:rPr>
              <w:br/>
              <w:t>Bản đồ phụ: vị trí của vùng Tây Nguyên trên lãnh thổ Việt Nam. Lãnh thổ Việt Nam là một khối thống nhất và toàn vẹn, bao gồm vùng đất, vùng biển và vùng trời; vùng biển có một số đảo và quần đảo lớn, trong đó có quần đảo Hoàng Sa và Trường Sa.</w:t>
            </w:r>
            <w:r w:rsidRPr="00BB26CF">
              <w:rPr>
                <w:color w:val="000000" w:themeColor="text1"/>
                <w:szCs w:val="24"/>
              </w:rPr>
              <w:br/>
              <w:t>Kích thước: (720x1.020)mm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1589B4A9" w14:textId="77777777" w:rsidR="005928D7" w:rsidRPr="00BB26CF" w:rsidRDefault="005928D7" w:rsidP="00487735">
            <w:pPr>
              <w:jc w:val="center"/>
              <w:rPr>
                <w:i/>
                <w:color w:val="000000" w:themeColor="text1"/>
                <w:szCs w:val="24"/>
              </w:rPr>
            </w:pPr>
            <w:r w:rsidRPr="00BB26CF">
              <w:rPr>
                <w:color w:val="000000" w:themeColor="text1"/>
                <w:szCs w:val="24"/>
              </w:rPr>
              <w:t>Tờ</w:t>
            </w:r>
          </w:p>
        </w:tc>
        <w:tc>
          <w:tcPr>
            <w:tcW w:w="534" w:type="pct"/>
            <w:shd w:val="clear" w:color="auto" w:fill="auto"/>
            <w:noWrap/>
            <w:hideMark/>
          </w:tcPr>
          <w:p w14:paraId="5EE47668" w14:textId="77777777" w:rsidR="005928D7" w:rsidRPr="00BB26CF" w:rsidRDefault="005928D7" w:rsidP="00487735">
            <w:pPr>
              <w:jc w:val="center"/>
              <w:rPr>
                <w:i/>
                <w:color w:val="000000" w:themeColor="text1"/>
                <w:szCs w:val="24"/>
              </w:rPr>
            </w:pPr>
            <w:r w:rsidRPr="00BB26CF">
              <w:rPr>
                <w:color w:val="000000" w:themeColor="text1"/>
                <w:szCs w:val="24"/>
              </w:rPr>
              <w:t>7</w:t>
            </w:r>
          </w:p>
        </w:tc>
      </w:tr>
      <w:tr w:rsidR="005928D7" w:rsidRPr="00BB26CF" w14:paraId="4E999003" w14:textId="77777777" w:rsidTr="005928D7">
        <w:tc>
          <w:tcPr>
            <w:tcW w:w="503" w:type="pct"/>
            <w:shd w:val="clear" w:color="auto" w:fill="auto"/>
            <w:noWrap/>
            <w:hideMark/>
          </w:tcPr>
          <w:p w14:paraId="67CFCC20" w14:textId="77777777" w:rsidR="005928D7" w:rsidRPr="00BB26CF" w:rsidRDefault="005928D7" w:rsidP="00487735">
            <w:pPr>
              <w:jc w:val="center"/>
              <w:rPr>
                <w:i/>
                <w:color w:val="000000" w:themeColor="text1"/>
                <w:szCs w:val="24"/>
              </w:rPr>
            </w:pPr>
            <w:r w:rsidRPr="00BB26CF">
              <w:rPr>
                <w:color w:val="000000" w:themeColor="text1"/>
                <w:szCs w:val="24"/>
              </w:rPr>
              <w:t>7</w:t>
            </w:r>
          </w:p>
        </w:tc>
        <w:tc>
          <w:tcPr>
            <w:tcW w:w="3326" w:type="pct"/>
            <w:shd w:val="clear" w:color="auto" w:fill="auto"/>
            <w:hideMark/>
          </w:tcPr>
          <w:p w14:paraId="29D6C942" w14:textId="45FA4006" w:rsidR="005928D7" w:rsidRPr="00BB26CF" w:rsidRDefault="005928D7" w:rsidP="005928D7">
            <w:pPr>
              <w:jc w:val="left"/>
              <w:rPr>
                <w:i/>
                <w:color w:val="000000" w:themeColor="text1"/>
                <w:szCs w:val="24"/>
              </w:rPr>
            </w:pPr>
            <w:r w:rsidRPr="00BB26CF">
              <w:rPr>
                <w:b/>
                <w:bCs/>
                <w:color w:val="000000" w:themeColor="text1"/>
                <w:szCs w:val="24"/>
              </w:rPr>
              <w:t>Bản đồ tự</w:t>
            </w:r>
            <w:r>
              <w:rPr>
                <w:b/>
                <w:bCs/>
                <w:color w:val="000000" w:themeColor="text1"/>
                <w:szCs w:val="24"/>
              </w:rPr>
              <w:t xml:space="preserve"> nhiên vùng Nam Bộ (Tranh giấy)</w:t>
            </w:r>
            <w:r w:rsidRPr="00BB26CF">
              <w:rPr>
                <w:color w:val="000000" w:themeColor="text1"/>
                <w:szCs w:val="24"/>
              </w:rPr>
              <w:br/>
              <w:t xml:space="preserve">Mục đích sử dụng:                                                                 </w:t>
            </w:r>
            <w:r w:rsidRPr="00BB26CF">
              <w:rPr>
                <w:color w:val="000000" w:themeColor="text1"/>
                <w:szCs w:val="24"/>
              </w:rPr>
              <w:br/>
              <w:t>- HS xác định vị trí địa lí:</w:t>
            </w:r>
            <w:r w:rsidRPr="00BB26CF">
              <w:rPr>
                <w:color w:val="000000" w:themeColor="text1"/>
                <w:szCs w:val="24"/>
              </w:rPr>
              <w:br/>
              <w:t>+ Vùng Nam Bộ</w:t>
            </w:r>
            <w:r w:rsidRPr="00BB26CF">
              <w:rPr>
                <w:color w:val="000000" w:themeColor="text1"/>
                <w:szCs w:val="24"/>
              </w:rPr>
              <w:br/>
              <w:t>+ Một số sông: sông Đồng Nai, sông Tiền, sông Hậu, sông Sài Gòn</w:t>
            </w:r>
            <w:r w:rsidRPr="00BB26CF">
              <w:rPr>
                <w:color w:val="000000" w:themeColor="text1"/>
                <w:szCs w:val="24"/>
              </w:rPr>
              <w:br/>
              <w:t>- HS trình bày được đặc điểm về địa hình, sông ngòi, đất đai của vùng."</w:t>
            </w:r>
            <w:r w:rsidRPr="00BB26CF">
              <w:rPr>
                <w:color w:val="000000" w:themeColor="text1"/>
                <w:szCs w:val="24"/>
              </w:rPr>
              <w:br/>
              <w:t>Bản đồ treo tường thể hiện vị trí địa lí, địa hình, sông ngòi (một số sông: sông Đồng Nai, sông Tiền, sông Hậu, sông Sài Gòn), biển đảo, các loại đất của vùng.</w:t>
            </w:r>
            <w:r w:rsidRPr="00BB26CF">
              <w:rPr>
                <w:color w:val="000000" w:themeColor="text1"/>
                <w:szCs w:val="24"/>
              </w:rPr>
              <w:br/>
              <w:t>Bản đồ thể hiện đầy đủ ranh giới với các nước láng giềng; các vùng giáp ranh; vùng biển, đảo. Bản đồ phụ: vị trí của vùng Nam Bộ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BB26CF">
              <w:rPr>
                <w:color w:val="000000" w:themeColor="text1"/>
                <w:szCs w:val="24"/>
              </w:rPr>
              <w:br/>
              <w:t>Kích thước: (720x1.020)mm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2FF3B674" w14:textId="77777777" w:rsidR="005928D7" w:rsidRPr="00BB26CF" w:rsidRDefault="005928D7" w:rsidP="00487735">
            <w:pPr>
              <w:jc w:val="center"/>
              <w:rPr>
                <w:i/>
                <w:color w:val="000000" w:themeColor="text1"/>
                <w:szCs w:val="24"/>
              </w:rPr>
            </w:pPr>
            <w:r w:rsidRPr="00BB26CF">
              <w:rPr>
                <w:color w:val="000000" w:themeColor="text1"/>
                <w:szCs w:val="24"/>
              </w:rPr>
              <w:t>Tờ</w:t>
            </w:r>
          </w:p>
        </w:tc>
        <w:tc>
          <w:tcPr>
            <w:tcW w:w="534" w:type="pct"/>
            <w:shd w:val="clear" w:color="auto" w:fill="auto"/>
            <w:noWrap/>
            <w:hideMark/>
          </w:tcPr>
          <w:p w14:paraId="33AB52F0" w14:textId="77777777" w:rsidR="005928D7" w:rsidRPr="00BB26CF" w:rsidRDefault="005928D7" w:rsidP="00487735">
            <w:pPr>
              <w:jc w:val="center"/>
              <w:rPr>
                <w:i/>
                <w:color w:val="000000" w:themeColor="text1"/>
                <w:szCs w:val="24"/>
              </w:rPr>
            </w:pPr>
            <w:r w:rsidRPr="00BB26CF">
              <w:rPr>
                <w:color w:val="000000" w:themeColor="text1"/>
                <w:szCs w:val="24"/>
              </w:rPr>
              <w:t>7</w:t>
            </w:r>
          </w:p>
        </w:tc>
      </w:tr>
      <w:tr w:rsidR="005928D7" w:rsidRPr="00BB26CF" w14:paraId="5F02E6E4" w14:textId="77777777" w:rsidTr="005928D7">
        <w:tc>
          <w:tcPr>
            <w:tcW w:w="503" w:type="pct"/>
            <w:shd w:val="clear" w:color="auto" w:fill="auto"/>
            <w:noWrap/>
            <w:hideMark/>
          </w:tcPr>
          <w:p w14:paraId="7436A039" w14:textId="77777777" w:rsidR="005928D7" w:rsidRPr="00BB26CF" w:rsidRDefault="005928D7" w:rsidP="00487735">
            <w:pPr>
              <w:jc w:val="center"/>
              <w:rPr>
                <w:i/>
                <w:color w:val="000000" w:themeColor="text1"/>
                <w:szCs w:val="24"/>
              </w:rPr>
            </w:pPr>
            <w:r w:rsidRPr="00BB26CF">
              <w:rPr>
                <w:color w:val="000000" w:themeColor="text1"/>
                <w:szCs w:val="24"/>
              </w:rPr>
              <w:t>8</w:t>
            </w:r>
          </w:p>
        </w:tc>
        <w:tc>
          <w:tcPr>
            <w:tcW w:w="3326" w:type="pct"/>
            <w:shd w:val="clear" w:color="auto" w:fill="auto"/>
            <w:hideMark/>
          </w:tcPr>
          <w:p w14:paraId="6EADA271" w14:textId="45EB9F47" w:rsidR="005928D7" w:rsidRPr="00BB26CF" w:rsidRDefault="005928D7" w:rsidP="005928D7">
            <w:pPr>
              <w:jc w:val="left"/>
              <w:rPr>
                <w:i/>
                <w:color w:val="000000" w:themeColor="text1"/>
                <w:szCs w:val="24"/>
              </w:rPr>
            </w:pPr>
            <w:r w:rsidRPr="00BB26CF">
              <w:rPr>
                <w:b/>
                <w:bCs/>
                <w:color w:val="000000" w:themeColor="text1"/>
                <w:szCs w:val="24"/>
              </w:rPr>
              <w:t>Video Một số thành t</w:t>
            </w:r>
            <w:r>
              <w:rPr>
                <w:b/>
                <w:bCs/>
                <w:color w:val="000000" w:themeColor="text1"/>
                <w:szCs w:val="24"/>
              </w:rPr>
              <w:t>ựu tiêu biểu văn minh sông Hồng</w:t>
            </w:r>
            <w:r w:rsidRPr="00BB26CF">
              <w:rPr>
                <w:color w:val="000000" w:themeColor="text1"/>
                <w:szCs w:val="24"/>
              </w:rPr>
              <w:br/>
              <w:t>01 phim giới thiệu về một số thành tựu tiêu biểu văn hóa vật chất và tinh thần của văn minh sông Hồng như thạp đồng, trống đồng, công cụ lao động, vũ khí, đồ trang sức, nhạc khí, nồi bát gốm. Phim thể hiện rõ những hoa văn, đường nét và hình ảnh của cuộc sống người Việt cổ trên các hiện vật.</w:t>
            </w:r>
            <w:r w:rsidRPr="00BB26CF">
              <w:rPr>
                <w:color w:val="000000" w:themeColor="text1"/>
                <w:szCs w:val="24"/>
              </w:rPr>
              <w:br/>
              <w:t>Có thời lượng không quá 3 phút, độ phân giải HD (tối thiểu 1280x720)pixel, hình ảnh và âm thanh rõ nét, có thuyết minh (hoặc phụ đề) bằng tiếng Việt;"</w:t>
            </w:r>
            <w:r w:rsidRPr="00BB26CF">
              <w:rPr>
                <w:color w:val="000000" w:themeColor="text1"/>
                <w:szCs w:val="24"/>
              </w:rPr>
              <w:br/>
              <w:t>Video có âm ngữ giọng Bắc, giọng Trung, giọng Nam. Ngoài ra còn có thuyết minh của dân tộc thiểu số, giọng đọc truyền cảm, không sử dụng AI thuyết minh, có văn bản chứng minh không vi phạm bản quyền.</w:t>
            </w:r>
            <w:r w:rsidRPr="00BB26CF">
              <w:rPr>
                <w:color w:val="000000" w:themeColor="text1"/>
                <w:szCs w:val="24"/>
              </w:rPr>
              <w:br/>
              <w:t xml:space="preserve"> Được tích hợp sẵn Trình phát video, có thể mở trực tiếp video, không cần cài đặt, có chứng nhận đăng ký quyền tác giả và được mã hoá chống sao chép và có các tiện ích sau:</w:t>
            </w:r>
            <w:r w:rsidRPr="00BB26CF">
              <w:rPr>
                <w:color w:val="000000" w:themeColor="text1"/>
                <w:szCs w:val="24"/>
              </w:rPr>
              <w:br/>
              <w:t xml:space="preserve">  + Đáp ứng các độ phân giải trên HD (tối thiểu 1280x720)mm, có thể đạt mức cao nhất 1440p (2K) 2560x1440.</w:t>
            </w:r>
            <w:r w:rsidRPr="00BB26CF">
              <w:rPr>
                <w:color w:val="000000" w:themeColor="text1"/>
                <w:szCs w:val="24"/>
              </w:rPr>
              <w:br/>
              <w:t xml:space="preserve">  + Cho phép tua nhanh video về thời điểm trước sau hoặc thời điểm bất kỳ trong video.</w:t>
            </w:r>
            <w:r w:rsidRPr="00BB26CF">
              <w:rPr>
                <w:color w:val="000000" w:themeColor="text1"/>
                <w:szCs w:val="24"/>
              </w:rPr>
              <w:br/>
              <w:t xml:space="preserve">  + Tự động phát lặp lại video, phát video tiếp theo hoặc phát video ngẫu nhiên khi kết thúc.</w:t>
            </w:r>
            <w:r w:rsidRPr="00BB26CF">
              <w:rPr>
                <w:color w:val="000000" w:themeColor="text1"/>
                <w:szCs w:val="24"/>
              </w:rPr>
              <w:br/>
              <w:t xml:space="preserve">  + Tính năng bảo vệ mắt, điều chỉnh sáng tối và độ tương phản của video phù hợp nhu cầu người dùng.</w:t>
            </w:r>
            <w:r w:rsidRPr="00BB26CF">
              <w:rPr>
                <w:color w:val="000000" w:themeColor="text1"/>
                <w:szCs w:val="24"/>
              </w:rPr>
              <w:br/>
              <w:t xml:space="preserve">  + Chuyển đổi chất lượng video, độ phân giải nâng cao trải nghiệm người dùng.</w:t>
            </w:r>
            <w:r w:rsidRPr="00BB26CF">
              <w:rPr>
                <w:color w:val="000000" w:themeColor="text1"/>
                <w:szCs w:val="24"/>
              </w:rPr>
              <w:br/>
              <w:t xml:space="preserve">  + Điều chỉnh tốc độ phát của video theo các mức 0.5, 0.75, 1, 1.25, 1.5, 1.75.</w:t>
            </w:r>
            <w:r w:rsidRPr="00BB26CF">
              <w:rPr>
                <w:color w:val="000000" w:themeColor="text1"/>
                <w:szCs w:val="24"/>
              </w:rPr>
              <w:br/>
              <w:t xml:space="preserve">  + Khoá màn hình video khi phát để tránh thao tác nhầm nút chức năng.</w:t>
            </w:r>
            <w:r w:rsidRPr="00BB26CF">
              <w:rPr>
                <w:color w:val="000000" w:themeColor="text1"/>
                <w:szCs w:val="24"/>
              </w:rPr>
              <w:br/>
              <w:t xml:space="preserve">  + Tính năng hình trong hình (Picture on picture ) cho phép video chạy ở chế độ cửa sổ nhỏ.</w:t>
            </w:r>
            <w:r w:rsidRPr="00BB26CF">
              <w:rPr>
                <w:color w:val="000000" w:themeColor="text1"/>
                <w:szCs w:val="24"/>
              </w:rPr>
              <w:br/>
              <w:t xml:space="preserve"> - Cho phép trích xuất video học liệu để sử dụng vào các mục đích dạy học khác của giáo viên.</w:t>
            </w:r>
            <w:r w:rsidRPr="00BB26CF">
              <w:rPr>
                <w:color w:val="000000" w:themeColor="text1"/>
                <w:szCs w:val="24"/>
              </w:rPr>
              <w:br/>
              <w:t xml:space="preserve"> - Tích hợp công cụ ghi chú cá nhân để giáo viên ghi chú các thông tin về từ khoá, câu hỏi, ý nghĩa, tóm tắt trong video.</w:t>
            </w:r>
            <w:r w:rsidRPr="00BB26CF">
              <w:rPr>
                <w:color w:val="000000" w:themeColor="text1"/>
                <w:szCs w:val="24"/>
              </w:rPr>
              <w:br/>
              <w:t xml:space="preserve"> - Tích hợp trí tuệ nhân tạo AI trong trình phát:</w:t>
            </w:r>
            <w:r w:rsidRPr="00BB26CF">
              <w:rPr>
                <w:color w:val="000000" w:themeColor="text1"/>
                <w:szCs w:val="24"/>
              </w:rPr>
              <w:br/>
              <w:t xml:space="preserve">  + Phân tích từ khoá, câu hỏi, gợi ý xuất hiện trong video.</w:t>
            </w:r>
            <w:r w:rsidRPr="00BB26CF">
              <w:rPr>
                <w:color w:val="000000" w:themeColor="text1"/>
                <w:szCs w:val="24"/>
              </w:rPr>
              <w:br/>
              <w:t xml:space="preserve">  + Tạo các câu hỏi, bài tập, bài thực hành dựa vào nội dung từ video.</w:t>
            </w:r>
            <w:r w:rsidRPr="00BB26CF">
              <w:rPr>
                <w:color w:val="000000" w:themeColor="text1"/>
                <w:szCs w:val="24"/>
              </w:rPr>
              <w:br/>
              <w:t xml:space="preserve">  + Tóm tắt toàn bộ câu truyện từ nhân vật, bối cảnh, sự vật sự việc trong video thành văn bản.</w:t>
            </w:r>
            <w:r w:rsidRPr="00BB26CF">
              <w:rPr>
                <w:color w:val="000000" w:themeColor="text1"/>
                <w:szCs w:val="24"/>
              </w:rPr>
              <w:br/>
              <w:t xml:space="preserve">  + Tạo video ngắn 10-20s</w:t>
            </w:r>
            <w:r w:rsidRPr="00BB26CF">
              <w:rPr>
                <w:color w:val="000000" w:themeColor="text1"/>
                <w:szCs w:val="24"/>
              </w:rPr>
              <w:br/>
              <w:t>Sản phẩm được kiểm định có các chi tiết phù hợp theo mô tả quy định trong thông tư 37/2021/TT-BGDĐT</w:t>
            </w:r>
            <w:r w:rsidRPr="00BB26CF">
              <w:rPr>
                <w:color w:val="000000" w:themeColor="text1"/>
                <w:szCs w:val="24"/>
              </w:rPr>
              <w:br/>
              <w:t>Sản phẩm được chứng nhận sở hữu bản quyền tác giả</w:t>
            </w:r>
            <w:r w:rsidRPr="00BB26CF">
              <w:rPr>
                <w:color w:val="000000" w:themeColor="text1"/>
                <w:szCs w:val="24"/>
              </w:rPr>
              <w:br/>
              <w:t>Sản phẩm có nhãn hiệu đã được cấp phép và bảo hộ theo đúng quy định của Luật Sở hữu trí tuệ 2005, được Cơ quan nhà nước có thẩm quyền chứng nhận</w:t>
            </w:r>
            <w:r w:rsidRPr="00BB26CF">
              <w:rPr>
                <w:color w:val="000000" w:themeColor="text1"/>
                <w:szCs w:val="24"/>
              </w:rPr>
              <w:br/>
              <w:t>Nhà sản xuất được cấp chứng nhận doanh nghiệp khoa học và công nghệ</w:t>
            </w:r>
            <w:r w:rsidRPr="00BB26CF">
              <w:rPr>
                <w:color w:val="000000" w:themeColor="text1"/>
                <w:szCs w:val="24"/>
              </w:rPr>
              <w:br/>
              <w:t>Nhà sản xuất đáp ứng đủ các điều kiện về hoạt động phát hành xuất bản phẩm theo quy định của pháp luật, do cơ quản có thẩm quyền thẩm định và cấp phép;</w:t>
            </w:r>
            <w:r w:rsidRPr="00BB26CF">
              <w:rPr>
                <w:color w:val="000000" w:themeColor="text1"/>
                <w:szCs w:val="24"/>
              </w:rPr>
              <w:br/>
              <w:t>Đội ngũ sản xuất được cấp chứng chỉ lãnh đạo và quản lý xuất bản; chứng chỉ biên tập</w:t>
            </w:r>
            <w:r w:rsidRPr="00BB26CF">
              <w:rPr>
                <w:color w:val="000000" w:themeColor="text1"/>
                <w:szCs w:val="24"/>
              </w:rPr>
              <w:br/>
              <w:t>Sản phẩm được cấp quyết định xuất bản điện tử do Nhà xuất bản có chức năng xuất bản điện tử, thể hiện rõ các thông tin về Số xác nhận đăng ký xuất bản, Quyết định xuất bản có giá trị trong năm 2025, có quyết định phát hành và số ISBN riêng của từng môn.</w:t>
            </w:r>
            <w:r w:rsidRPr="00BB26CF">
              <w:rPr>
                <w:color w:val="000000" w:themeColor="text1"/>
                <w:szCs w:val="24"/>
              </w:rPr>
              <w:br/>
              <w:t>Sản phẩm được chứng nhận là sản phẩm khoa học và công nghệ.</w:t>
            </w:r>
            <w:r w:rsidRPr="00BB26CF">
              <w:rPr>
                <w:color w:val="000000" w:themeColor="text1"/>
                <w:szCs w:val="24"/>
              </w:rPr>
              <w:br/>
              <w:t>Sản phẩm được sản xuất theo tiêu chuẩn về hệ thống quản lý đạt chứng nhận: ISO 9001:2015, ISO 45001:2018, ISO 14001: 2015, ISO/IEC 27001:2022.</w:t>
            </w:r>
            <w:r w:rsidRPr="00BB26CF">
              <w:rPr>
                <w:color w:val="000000" w:themeColor="text1"/>
                <w:szCs w:val="24"/>
              </w:rPr>
              <w:br/>
              <w:t>Video được triển khai và hoạt động trên hệ điều hành Window và MacOs.</w:t>
            </w:r>
            <w:r w:rsidRPr="00BB26CF">
              <w:rPr>
                <w:color w:val="000000" w:themeColor="text1"/>
                <w:szCs w:val="24"/>
              </w:rPr>
              <w:br/>
              <w:t>Sản phẩm được chứa trong USB, đóng gói trong hộp có kích thước 9 x 9 x 2 cm có mã QRCode có thể tra cứu đầy đủ thông tin sản phẩm chỉ cần 1 lần quét, có 1 lớp pp chất liệu ngoài trời chống thấm nước, tăng độ bền đạt tiêu chuẩn QCVN 3:2019/BKHCN, TCVN 6238-3:2011, phiếu hướng dẫn điện tử và phiếu bảo hành. Dữ liệu mã hoá bảo mật đã được thẩm định và cấp giấy chứng nhận theo tiêu chuẩn ISO/IEC 27001:2022</w:t>
            </w:r>
            <w:r w:rsidRPr="00BB26CF">
              <w:rPr>
                <w:color w:val="000000" w:themeColor="text1"/>
                <w:szCs w:val="24"/>
              </w:rPr>
              <w:br/>
              <w:t xml:space="preserve"> Bảo hành: 24 tháng.</w:t>
            </w:r>
          </w:p>
        </w:tc>
        <w:tc>
          <w:tcPr>
            <w:tcW w:w="637" w:type="pct"/>
            <w:shd w:val="clear" w:color="auto" w:fill="auto"/>
            <w:noWrap/>
            <w:hideMark/>
          </w:tcPr>
          <w:p w14:paraId="163DAD15"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5725C4FC" w14:textId="77777777" w:rsidR="005928D7" w:rsidRPr="00BB26CF" w:rsidRDefault="005928D7" w:rsidP="00487735">
            <w:pPr>
              <w:jc w:val="center"/>
              <w:rPr>
                <w:i/>
                <w:color w:val="000000" w:themeColor="text1"/>
                <w:szCs w:val="24"/>
              </w:rPr>
            </w:pPr>
            <w:r w:rsidRPr="00BB26CF">
              <w:rPr>
                <w:color w:val="000000" w:themeColor="text1"/>
                <w:szCs w:val="24"/>
              </w:rPr>
              <w:t>7</w:t>
            </w:r>
          </w:p>
        </w:tc>
      </w:tr>
      <w:tr w:rsidR="005928D7" w:rsidRPr="00BB26CF" w14:paraId="03AB83CF" w14:textId="77777777" w:rsidTr="005928D7">
        <w:tc>
          <w:tcPr>
            <w:tcW w:w="503" w:type="pct"/>
            <w:shd w:val="clear" w:color="auto" w:fill="auto"/>
            <w:noWrap/>
            <w:hideMark/>
          </w:tcPr>
          <w:p w14:paraId="0D608F86" w14:textId="77777777" w:rsidR="005928D7" w:rsidRPr="00BB26CF" w:rsidRDefault="005928D7" w:rsidP="00487735">
            <w:pPr>
              <w:jc w:val="center"/>
              <w:rPr>
                <w:i/>
                <w:color w:val="000000" w:themeColor="text1"/>
                <w:szCs w:val="24"/>
              </w:rPr>
            </w:pPr>
            <w:r w:rsidRPr="00BB26CF">
              <w:rPr>
                <w:color w:val="000000" w:themeColor="text1"/>
                <w:szCs w:val="24"/>
              </w:rPr>
              <w:t>9</w:t>
            </w:r>
          </w:p>
        </w:tc>
        <w:tc>
          <w:tcPr>
            <w:tcW w:w="3326" w:type="pct"/>
            <w:shd w:val="clear" w:color="auto" w:fill="auto"/>
            <w:hideMark/>
          </w:tcPr>
          <w:p w14:paraId="4C6EC139" w14:textId="4522F650" w:rsidR="005928D7" w:rsidRPr="00BB26CF" w:rsidRDefault="005928D7" w:rsidP="005928D7">
            <w:pPr>
              <w:jc w:val="left"/>
              <w:rPr>
                <w:i/>
                <w:color w:val="000000" w:themeColor="text1"/>
                <w:szCs w:val="24"/>
              </w:rPr>
            </w:pPr>
            <w:r w:rsidRPr="00BB26CF">
              <w:rPr>
                <w:b/>
                <w:bCs/>
                <w:color w:val="000000" w:themeColor="text1"/>
                <w:szCs w:val="24"/>
              </w:rPr>
              <w:t>Lược đồ ch</w:t>
            </w:r>
            <w:r>
              <w:rPr>
                <w:b/>
                <w:bCs/>
                <w:color w:val="000000" w:themeColor="text1"/>
                <w:szCs w:val="24"/>
              </w:rPr>
              <w:t>iến thắng Chi Lăng (Tranh giấy)</w:t>
            </w:r>
            <w:r w:rsidRPr="00BB26CF">
              <w:rPr>
                <w:color w:val="000000" w:themeColor="text1"/>
                <w:szCs w:val="24"/>
              </w:rPr>
              <w:br/>
              <w:t>Chủ đề dạy học: Khởi nghĩa Lam Sơn và triều hậu Lê.</w:t>
            </w:r>
            <w:r w:rsidRPr="00BB26CF">
              <w:rPr>
                <w:color w:val="000000" w:themeColor="text1"/>
                <w:szCs w:val="24"/>
              </w:rPr>
              <w:br/>
              <w:t>Mục đích sử dụng: HS biết đọc các thông tin trên lược đồ và trình bày về chiến thắng ở ải Chi Lăng của quân dân Đại Việt.</w:t>
            </w:r>
            <w:r w:rsidRPr="00BB26CF">
              <w:rPr>
                <w:color w:val="000000" w:themeColor="text1"/>
                <w:szCs w:val="24"/>
              </w:rPr>
              <w:br/>
              <w:t>Lược đồ treo tường thể hiện được thế trận của chiến thắng Chi Lăng.</w:t>
            </w:r>
            <w:r w:rsidRPr="00BB26CF">
              <w:rPr>
                <w:color w:val="000000" w:themeColor="text1"/>
                <w:szCs w:val="24"/>
              </w:rPr>
              <w:br/>
              <w:t>Kích thước: (720x1.020)mm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4FF794BA" w14:textId="77777777" w:rsidR="005928D7" w:rsidRPr="00BB26CF" w:rsidRDefault="005928D7" w:rsidP="00487735">
            <w:pPr>
              <w:jc w:val="center"/>
              <w:rPr>
                <w:i/>
                <w:color w:val="000000" w:themeColor="text1"/>
                <w:szCs w:val="24"/>
              </w:rPr>
            </w:pPr>
            <w:r w:rsidRPr="00BB26CF">
              <w:rPr>
                <w:color w:val="000000" w:themeColor="text1"/>
                <w:szCs w:val="24"/>
              </w:rPr>
              <w:t>Tờ</w:t>
            </w:r>
          </w:p>
        </w:tc>
        <w:tc>
          <w:tcPr>
            <w:tcW w:w="534" w:type="pct"/>
            <w:shd w:val="clear" w:color="auto" w:fill="auto"/>
            <w:noWrap/>
            <w:hideMark/>
          </w:tcPr>
          <w:p w14:paraId="6811886C" w14:textId="77777777" w:rsidR="005928D7" w:rsidRPr="00BB26CF" w:rsidRDefault="005928D7" w:rsidP="00487735">
            <w:pPr>
              <w:jc w:val="center"/>
              <w:rPr>
                <w:i/>
                <w:color w:val="000000" w:themeColor="text1"/>
                <w:szCs w:val="24"/>
              </w:rPr>
            </w:pPr>
            <w:r w:rsidRPr="00BB26CF">
              <w:rPr>
                <w:color w:val="000000" w:themeColor="text1"/>
                <w:szCs w:val="24"/>
              </w:rPr>
              <w:t>8</w:t>
            </w:r>
          </w:p>
        </w:tc>
      </w:tr>
      <w:tr w:rsidR="005928D7" w:rsidRPr="00BB26CF" w14:paraId="0BE4EE35" w14:textId="77777777" w:rsidTr="005928D7">
        <w:tc>
          <w:tcPr>
            <w:tcW w:w="503" w:type="pct"/>
            <w:shd w:val="clear" w:color="auto" w:fill="auto"/>
            <w:noWrap/>
            <w:hideMark/>
          </w:tcPr>
          <w:p w14:paraId="65EC573E" w14:textId="77777777" w:rsidR="005928D7" w:rsidRPr="00BB26CF" w:rsidRDefault="005928D7" w:rsidP="00487735">
            <w:pPr>
              <w:jc w:val="center"/>
              <w:rPr>
                <w:i/>
                <w:color w:val="000000" w:themeColor="text1"/>
                <w:szCs w:val="24"/>
              </w:rPr>
            </w:pPr>
            <w:r w:rsidRPr="00BB26CF">
              <w:rPr>
                <w:color w:val="000000" w:themeColor="text1"/>
                <w:szCs w:val="24"/>
              </w:rPr>
              <w:t>10</w:t>
            </w:r>
          </w:p>
        </w:tc>
        <w:tc>
          <w:tcPr>
            <w:tcW w:w="3326" w:type="pct"/>
            <w:shd w:val="clear" w:color="auto" w:fill="auto"/>
            <w:hideMark/>
          </w:tcPr>
          <w:p w14:paraId="36DBC475" w14:textId="38DA54BA" w:rsidR="005928D7" w:rsidRPr="00BB26CF" w:rsidRDefault="005928D7" w:rsidP="005928D7">
            <w:pPr>
              <w:jc w:val="left"/>
              <w:rPr>
                <w:i/>
                <w:color w:val="000000" w:themeColor="text1"/>
                <w:szCs w:val="24"/>
              </w:rPr>
            </w:pPr>
            <w:r w:rsidRPr="00BB26CF">
              <w:rPr>
                <w:b/>
                <w:bCs/>
                <w:color w:val="000000" w:themeColor="text1"/>
                <w:szCs w:val="24"/>
              </w:rPr>
              <w:t>Lược đồ chiến dịch Điện Biên Phủ năm 1954 (Tranh giấy)</w:t>
            </w:r>
            <w:r w:rsidRPr="00BB26CF">
              <w:rPr>
                <w:b/>
                <w:bCs/>
                <w:color w:val="000000" w:themeColor="text1"/>
                <w:szCs w:val="24"/>
              </w:rPr>
              <w:br/>
            </w:r>
            <w:r w:rsidRPr="00BB26CF">
              <w:rPr>
                <w:color w:val="000000" w:themeColor="text1"/>
                <w:szCs w:val="24"/>
              </w:rPr>
              <w:t>Chủ đề dạy học: Chiến dịch Điện Biên Phủ năm 1954.</w:t>
            </w:r>
            <w:r w:rsidRPr="00BB26CF">
              <w:rPr>
                <w:color w:val="000000" w:themeColor="text1"/>
                <w:szCs w:val="24"/>
              </w:rPr>
              <w:br/>
              <w:t>Mục đích sử dụng: HS biêt đọc các thông tin trên lược đồ và trình bày về chiến dịch Điện Biên Phủ năm 1954</w:t>
            </w:r>
            <w:r w:rsidRPr="00BB26CF">
              <w:rPr>
                <w:color w:val="000000" w:themeColor="text1"/>
                <w:szCs w:val="24"/>
              </w:rPr>
              <w:br/>
              <w:t>Lược đồ treo tường thể hiện diễn biến của chiến dịch Điện Biên Phủ 1954.</w:t>
            </w:r>
            <w:r w:rsidRPr="00BB26CF">
              <w:rPr>
                <w:color w:val="000000" w:themeColor="text1"/>
                <w:szCs w:val="24"/>
              </w:rPr>
              <w:br/>
              <w:t>Kích thước: (720x1.020)mm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280C9BAA" w14:textId="77777777" w:rsidR="005928D7" w:rsidRPr="00BB26CF" w:rsidRDefault="005928D7" w:rsidP="00487735">
            <w:pPr>
              <w:jc w:val="center"/>
              <w:rPr>
                <w:i/>
                <w:color w:val="000000" w:themeColor="text1"/>
                <w:szCs w:val="24"/>
              </w:rPr>
            </w:pPr>
            <w:r w:rsidRPr="00BB26CF">
              <w:rPr>
                <w:color w:val="000000" w:themeColor="text1"/>
                <w:szCs w:val="24"/>
              </w:rPr>
              <w:t>Tờ</w:t>
            </w:r>
          </w:p>
        </w:tc>
        <w:tc>
          <w:tcPr>
            <w:tcW w:w="534" w:type="pct"/>
            <w:shd w:val="clear" w:color="auto" w:fill="auto"/>
            <w:noWrap/>
            <w:hideMark/>
          </w:tcPr>
          <w:p w14:paraId="06BC9676" w14:textId="77777777" w:rsidR="005928D7" w:rsidRPr="00BB26CF" w:rsidRDefault="005928D7" w:rsidP="00487735">
            <w:pPr>
              <w:jc w:val="center"/>
              <w:rPr>
                <w:i/>
                <w:color w:val="000000" w:themeColor="text1"/>
                <w:szCs w:val="24"/>
              </w:rPr>
            </w:pPr>
            <w:r w:rsidRPr="00BB26CF">
              <w:rPr>
                <w:color w:val="000000" w:themeColor="text1"/>
                <w:szCs w:val="24"/>
              </w:rPr>
              <w:t>8</w:t>
            </w:r>
          </w:p>
        </w:tc>
      </w:tr>
      <w:tr w:rsidR="005928D7" w:rsidRPr="00BB26CF" w14:paraId="1AB9800A" w14:textId="77777777" w:rsidTr="005928D7">
        <w:tc>
          <w:tcPr>
            <w:tcW w:w="503" w:type="pct"/>
            <w:shd w:val="clear" w:color="auto" w:fill="auto"/>
            <w:noWrap/>
            <w:hideMark/>
          </w:tcPr>
          <w:p w14:paraId="689329B7" w14:textId="77777777" w:rsidR="005928D7" w:rsidRPr="00BB26CF" w:rsidRDefault="005928D7" w:rsidP="00487735">
            <w:pPr>
              <w:jc w:val="center"/>
              <w:rPr>
                <w:i/>
                <w:color w:val="000000" w:themeColor="text1"/>
                <w:szCs w:val="24"/>
              </w:rPr>
            </w:pPr>
            <w:r w:rsidRPr="00BB26CF">
              <w:rPr>
                <w:color w:val="000000" w:themeColor="text1"/>
                <w:szCs w:val="24"/>
              </w:rPr>
              <w:t>11</w:t>
            </w:r>
          </w:p>
        </w:tc>
        <w:tc>
          <w:tcPr>
            <w:tcW w:w="3326" w:type="pct"/>
            <w:shd w:val="clear" w:color="auto" w:fill="auto"/>
            <w:hideMark/>
          </w:tcPr>
          <w:p w14:paraId="70B42FBD" w14:textId="7CB2F251" w:rsidR="005928D7" w:rsidRPr="00BB26CF" w:rsidRDefault="005928D7" w:rsidP="005928D7">
            <w:pPr>
              <w:jc w:val="left"/>
              <w:rPr>
                <w:i/>
                <w:color w:val="000000" w:themeColor="text1"/>
                <w:szCs w:val="24"/>
              </w:rPr>
            </w:pPr>
            <w:r w:rsidRPr="00BB26CF">
              <w:rPr>
                <w:b/>
                <w:bCs/>
                <w:color w:val="000000" w:themeColor="text1"/>
                <w:szCs w:val="24"/>
              </w:rPr>
              <w:t>Lược đồ chiến dịch Hồ Chí Minh năm</w:t>
            </w:r>
            <w:r>
              <w:rPr>
                <w:b/>
                <w:bCs/>
                <w:color w:val="000000" w:themeColor="text1"/>
                <w:szCs w:val="24"/>
              </w:rPr>
              <w:t xml:space="preserve"> 1975 (Tranh giấy)</w:t>
            </w:r>
            <w:r w:rsidRPr="00BB26CF">
              <w:rPr>
                <w:color w:val="000000" w:themeColor="text1"/>
                <w:szCs w:val="24"/>
              </w:rPr>
              <w:br/>
              <w:t>Chủ đề dạy học: Chiến dịch Hồ Chí Minh 1975.</w:t>
            </w:r>
            <w:r w:rsidRPr="00BB26CF">
              <w:rPr>
                <w:color w:val="000000" w:themeColor="text1"/>
                <w:szCs w:val="24"/>
              </w:rPr>
              <w:br/>
              <w:t>Mục đích sử dụng: HS biết đọc các thông tin trên lược đồ và trình bày diễn biến chính của chiến dịch Hồ Chí Minh năm 1975.</w:t>
            </w:r>
            <w:r w:rsidRPr="00BB26CF">
              <w:rPr>
                <w:color w:val="000000" w:themeColor="text1"/>
                <w:szCs w:val="24"/>
              </w:rPr>
              <w:br/>
              <w:t>Lược đồ treo tường thể hiện diễn biến của chiến dịch Hồ Chí Minh năm 1975.</w:t>
            </w:r>
            <w:r w:rsidRPr="00BB26CF">
              <w:rPr>
                <w:color w:val="000000" w:themeColor="text1"/>
                <w:szCs w:val="24"/>
              </w:rPr>
              <w:br/>
              <w:t>Kích thước: (720x1.020)mm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4B9852D5" w14:textId="77777777" w:rsidR="005928D7" w:rsidRPr="00BB26CF" w:rsidRDefault="005928D7" w:rsidP="00487735">
            <w:pPr>
              <w:jc w:val="center"/>
              <w:rPr>
                <w:i/>
                <w:color w:val="000000" w:themeColor="text1"/>
                <w:szCs w:val="24"/>
              </w:rPr>
            </w:pPr>
            <w:r w:rsidRPr="00BB26CF">
              <w:rPr>
                <w:color w:val="000000" w:themeColor="text1"/>
                <w:szCs w:val="24"/>
              </w:rPr>
              <w:t>Tờ</w:t>
            </w:r>
          </w:p>
        </w:tc>
        <w:tc>
          <w:tcPr>
            <w:tcW w:w="534" w:type="pct"/>
            <w:shd w:val="clear" w:color="auto" w:fill="auto"/>
            <w:noWrap/>
            <w:hideMark/>
          </w:tcPr>
          <w:p w14:paraId="2DAE81E2" w14:textId="77777777" w:rsidR="005928D7" w:rsidRPr="00BB26CF" w:rsidRDefault="005928D7" w:rsidP="00487735">
            <w:pPr>
              <w:jc w:val="center"/>
              <w:rPr>
                <w:i/>
                <w:color w:val="000000" w:themeColor="text1"/>
                <w:szCs w:val="24"/>
              </w:rPr>
            </w:pPr>
            <w:r w:rsidRPr="00BB26CF">
              <w:rPr>
                <w:color w:val="000000" w:themeColor="text1"/>
                <w:szCs w:val="24"/>
              </w:rPr>
              <w:t>8</w:t>
            </w:r>
          </w:p>
        </w:tc>
      </w:tr>
      <w:tr w:rsidR="005928D7" w:rsidRPr="00BB26CF" w14:paraId="69E9C917" w14:textId="77777777" w:rsidTr="005928D7">
        <w:tc>
          <w:tcPr>
            <w:tcW w:w="503" w:type="pct"/>
            <w:shd w:val="clear" w:color="auto" w:fill="auto"/>
            <w:noWrap/>
            <w:hideMark/>
          </w:tcPr>
          <w:p w14:paraId="5971B74E" w14:textId="77777777" w:rsidR="005928D7" w:rsidRPr="00BB26CF" w:rsidRDefault="005928D7" w:rsidP="00487735">
            <w:pPr>
              <w:jc w:val="center"/>
              <w:rPr>
                <w:i/>
                <w:color w:val="000000" w:themeColor="text1"/>
                <w:szCs w:val="24"/>
              </w:rPr>
            </w:pPr>
            <w:r w:rsidRPr="00BB26CF">
              <w:rPr>
                <w:color w:val="000000" w:themeColor="text1"/>
                <w:szCs w:val="24"/>
              </w:rPr>
              <w:t>12</w:t>
            </w:r>
          </w:p>
        </w:tc>
        <w:tc>
          <w:tcPr>
            <w:tcW w:w="3326" w:type="pct"/>
            <w:shd w:val="clear" w:color="auto" w:fill="auto"/>
            <w:hideMark/>
          </w:tcPr>
          <w:p w14:paraId="7A920399" w14:textId="55919AC2" w:rsidR="005928D7" w:rsidRPr="00BB26CF" w:rsidRDefault="005928D7" w:rsidP="005928D7">
            <w:pPr>
              <w:jc w:val="left"/>
              <w:rPr>
                <w:i/>
                <w:color w:val="000000" w:themeColor="text1"/>
                <w:szCs w:val="24"/>
              </w:rPr>
            </w:pPr>
            <w:r w:rsidRPr="00BB26CF">
              <w:rPr>
                <w:b/>
                <w:bCs/>
                <w:color w:val="000000" w:themeColor="text1"/>
                <w:szCs w:val="24"/>
              </w:rPr>
              <w:t>Bản đồ t</w:t>
            </w:r>
            <w:r>
              <w:rPr>
                <w:b/>
                <w:bCs/>
                <w:color w:val="000000" w:themeColor="text1"/>
                <w:szCs w:val="24"/>
              </w:rPr>
              <w:t>ự nhiên Trung Quốc (Tranh giấy)</w:t>
            </w:r>
            <w:r w:rsidRPr="00BB26CF">
              <w:rPr>
                <w:color w:val="000000" w:themeColor="text1"/>
                <w:szCs w:val="24"/>
              </w:rPr>
              <w:br/>
              <w:t>Chủ đề dạy học: Nước Cộng hoà Nhân dân Trung Hoa (Trung Ọuốc)</w:t>
            </w:r>
            <w:r w:rsidRPr="00BB26CF">
              <w:rPr>
                <w:color w:val="000000" w:themeColor="text1"/>
                <w:szCs w:val="24"/>
              </w:rPr>
              <w:br/>
              <w:t>Mục đích sử dụng: HS biết vị trí địa lí, một số đặc điểm cơ bản về tự nhiên cùa Trung Quốc.</w:t>
            </w:r>
            <w:r w:rsidRPr="00BB26CF">
              <w:rPr>
                <w:color w:val="000000" w:themeColor="text1"/>
                <w:szCs w:val="24"/>
              </w:rPr>
              <w:br/>
              <w:t>Bản đồ treo tường thể hiện vị trí địa lí, ranh giới tiếp giáp vói các quốc gia, vùng biển đảo; một số đặc điểm tự nhiên của Trung Quốc.</w:t>
            </w:r>
            <w:r w:rsidRPr="00BB26CF">
              <w:rPr>
                <w:color w:val="000000" w:themeColor="text1"/>
                <w:szCs w:val="24"/>
              </w:rPr>
              <w:br/>
              <w:t>Kích thước: (720x1.020)mm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4EA103BC" w14:textId="77777777" w:rsidR="005928D7" w:rsidRPr="00BB26CF" w:rsidRDefault="005928D7" w:rsidP="00487735">
            <w:pPr>
              <w:jc w:val="center"/>
              <w:rPr>
                <w:i/>
                <w:color w:val="000000" w:themeColor="text1"/>
                <w:szCs w:val="24"/>
              </w:rPr>
            </w:pPr>
            <w:r w:rsidRPr="00BB26CF">
              <w:rPr>
                <w:color w:val="000000" w:themeColor="text1"/>
                <w:szCs w:val="24"/>
              </w:rPr>
              <w:t>Tờ</w:t>
            </w:r>
          </w:p>
        </w:tc>
        <w:tc>
          <w:tcPr>
            <w:tcW w:w="534" w:type="pct"/>
            <w:shd w:val="clear" w:color="auto" w:fill="auto"/>
            <w:noWrap/>
            <w:hideMark/>
          </w:tcPr>
          <w:p w14:paraId="12192694" w14:textId="77777777" w:rsidR="005928D7" w:rsidRPr="00BB26CF" w:rsidRDefault="005928D7" w:rsidP="00487735">
            <w:pPr>
              <w:jc w:val="center"/>
              <w:rPr>
                <w:i/>
                <w:color w:val="000000" w:themeColor="text1"/>
                <w:szCs w:val="24"/>
              </w:rPr>
            </w:pPr>
            <w:r w:rsidRPr="00BB26CF">
              <w:rPr>
                <w:color w:val="000000" w:themeColor="text1"/>
                <w:szCs w:val="24"/>
              </w:rPr>
              <w:t>8</w:t>
            </w:r>
          </w:p>
        </w:tc>
      </w:tr>
      <w:tr w:rsidR="005928D7" w:rsidRPr="00BB26CF" w14:paraId="7358E41F" w14:textId="77777777" w:rsidTr="005928D7">
        <w:tc>
          <w:tcPr>
            <w:tcW w:w="503" w:type="pct"/>
            <w:shd w:val="clear" w:color="auto" w:fill="auto"/>
            <w:noWrap/>
            <w:hideMark/>
          </w:tcPr>
          <w:p w14:paraId="48D46294" w14:textId="77777777" w:rsidR="005928D7" w:rsidRPr="00BB26CF" w:rsidRDefault="005928D7" w:rsidP="00487735">
            <w:pPr>
              <w:jc w:val="center"/>
              <w:rPr>
                <w:i/>
                <w:color w:val="000000" w:themeColor="text1"/>
                <w:szCs w:val="24"/>
              </w:rPr>
            </w:pPr>
            <w:r w:rsidRPr="00BB26CF">
              <w:rPr>
                <w:color w:val="000000" w:themeColor="text1"/>
                <w:szCs w:val="24"/>
              </w:rPr>
              <w:t>13</w:t>
            </w:r>
          </w:p>
        </w:tc>
        <w:tc>
          <w:tcPr>
            <w:tcW w:w="3326" w:type="pct"/>
            <w:shd w:val="clear" w:color="auto" w:fill="auto"/>
            <w:hideMark/>
          </w:tcPr>
          <w:p w14:paraId="16D69ED6" w14:textId="26B553B4" w:rsidR="005928D7" w:rsidRPr="00BB26CF" w:rsidRDefault="005928D7" w:rsidP="005928D7">
            <w:pPr>
              <w:jc w:val="left"/>
              <w:rPr>
                <w:i/>
                <w:color w:val="000000" w:themeColor="text1"/>
                <w:szCs w:val="24"/>
              </w:rPr>
            </w:pPr>
            <w:r w:rsidRPr="00BB26CF">
              <w:rPr>
                <w:b/>
                <w:bCs/>
                <w:color w:val="000000" w:themeColor="text1"/>
                <w:szCs w:val="24"/>
              </w:rPr>
              <w:t xml:space="preserve">Bản đồ tự </w:t>
            </w:r>
            <w:r>
              <w:rPr>
                <w:b/>
                <w:bCs/>
                <w:color w:val="000000" w:themeColor="text1"/>
                <w:szCs w:val="24"/>
              </w:rPr>
              <w:t>nhiên nước Lào (Tranh giấy)</w:t>
            </w:r>
            <w:r w:rsidRPr="00BB26CF">
              <w:rPr>
                <w:color w:val="000000" w:themeColor="text1"/>
                <w:szCs w:val="24"/>
              </w:rPr>
              <w:br/>
              <w:t>Chủ đề dạy học: Nước Cộng hoà Dân chủ nhân dân Lào.</w:t>
            </w:r>
            <w:r w:rsidRPr="00BB26CF">
              <w:rPr>
                <w:color w:val="000000" w:themeColor="text1"/>
                <w:szCs w:val="24"/>
              </w:rPr>
              <w:br/>
              <w:t>Mục đích sử dụng: HS bìết vị trí địa lí, một số đặc điểm cơ bản về tự nhiên của Lào.</w:t>
            </w:r>
            <w:r w:rsidRPr="00BB26CF">
              <w:rPr>
                <w:color w:val="000000" w:themeColor="text1"/>
                <w:szCs w:val="24"/>
              </w:rPr>
              <w:br/>
              <w:t>Bản đồ treo tường thể hiện vị trí địa lí, ranh giới tiếp giáp với các quốc gia; một số đặc điểm tự nhiên của Lào.</w:t>
            </w:r>
            <w:r w:rsidRPr="00BB26CF">
              <w:rPr>
                <w:color w:val="000000" w:themeColor="text1"/>
                <w:szCs w:val="24"/>
              </w:rPr>
              <w:br/>
              <w:t>Kích thước: (720x1.020)mm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42982DC4" w14:textId="77777777" w:rsidR="005928D7" w:rsidRPr="00BB26CF" w:rsidRDefault="005928D7" w:rsidP="00487735">
            <w:pPr>
              <w:jc w:val="center"/>
              <w:rPr>
                <w:i/>
                <w:color w:val="000000" w:themeColor="text1"/>
                <w:szCs w:val="24"/>
              </w:rPr>
            </w:pPr>
            <w:r w:rsidRPr="00BB26CF">
              <w:rPr>
                <w:color w:val="000000" w:themeColor="text1"/>
                <w:szCs w:val="24"/>
              </w:rPr>
              <w:t>Tờ</w:t>
            </w:r>
          </w:p>
        </w:tc>
        <w:tc>
          <w:tcPr>
            <w:tcW w:w="534" w:type="pct"/>
            <w:shd w:val="clear" w:color="auto" w:fill="auto"/>
            <w:noWrap/>
            <w:hideMark/>
          </w:tcPr>
          <w:p w14:paraId="6320909E" w14:textId="77777777" w:rsidR="005928D7" w:rsidRPr="00BB26CF" w:rsidRDefault="005928D7" w:rsidP="00487735">
            <w:pPr>
              <w:jc w:val="center"/>
              <w:rPr>
                <w:i/>
                <w:color w:val="000000" w:themeColor="text1"/>
                <w:szCs w:val="24"/>
              </w:rPr>
            </w:pPr>
            <w:r w:rsidRPr="00BB26CF">
              <w:rPr>
                <w:color w:val="000000" w:themeColor="text1"/>
                <w:szCs w:val="24"/>
              </w:rPr>
              <w:t>8</w:t>
            </w:r>
          </w:p>
        </w:tc>
      </w:tr>
      <w:tr w:rsidR="005928D7" w:rsidRPr="00BB26CF" w14:paraId="586F98DD" w14:textId="77777777" w:rsidTr="005928D7">
        <w:tc>
          <w:tcPr>
            <w:tcW w:w="503" w:type="pct"/>
            <w:shd w:val="clear" w:color="auto" w:fill="auto"/>
            <w:noWrap/>
            <w:hideMark/>
          </w:tcPr>
          <w:p w14:paraId="34347A97" w14:textId="77777777" w:rsidR="005928D7" w:rsidRPr="00BB26CF" w:rsidRDefault="005928D7" w:rsidP="00487735">
            <w:pPr>
              <w:jc w:val="center"/>
              <w:rPr>
                <w:i/>
                <w:color w:val="000000" w:themeColor="text1"/>
                <w:szCs w:val="24"/>
              </w:rPr>
            </w:pPr>
            <w:r w:rsidRPr="00BB26CF">
              <w:rPr>
                <w:color w:val="000000" w:themeColor="text1"/>
                <w:szCs w:val="24"/>
              </w:rPr>
              <w:t>14</w:t>
            </w:r>
          </w:p>
        </w:tc>
        <w:tc>
          <w:tcPr>
            <w:tcW w:w="3326" w:type="pct"/>
            <w:shd w:val="clear" w:color="auto" w:fill="auto"/>
            <w:hideMark/>
          </w:tcPr>
          <w:p w14:paraId="5C4FBA1C" w14:textId="09837435" w:rsidR="005928D7" w:rsidRPr="00BB26CF" w:rsidRDefault="005928D7" w:rsidP="005928D7">
            <w:pPr>
              <w:jc w:val="left"/>
              <w:rPr>
                <w:i/>
                <w:color w:val="000000" w:themeColor="text1"/>
                <w:szCs w:val="24"/>
              </w:rPr>
            </w:pPr>
            <w:r w:rsidRPr="00BB26CF">
              <w:rPr>
                <w:b/>
                <w:bCs/>
                <w:color w:val="000000" w:themeColor="text1"/>
                <w:szCs w:val="24"/>
              </w:rPr>
              <w:t>Bản đồ tự nh</w:t>
            </w:r>
            <w:r>
              <w:rPr>
                <w:b/>
                <w:bCs/>
                <w:color w:val="000000" w:themeColor="text1"/>
                <w:szCs w:val="24"/>
              </w:rPr>
              <w:t>iên nước Campuchia (Tranh giấy)</w:t>
            </w:r>
            <w:r w:rsidRPr="00BB26CF">
              <w:rPr>
                <w:color w:val="000000" w:themeColor="text1"/>
                <w:szCs w:val="24"/>
              </w:rPr>
              <w:br/>
              <w:t>Chủ đề dạy học: Vương quôc Campuchia.</w:t>
            </w:r>
            <w:r w:rsidRPr="00BB26CF">
              <w:rPr>
                <w:color w:val="000000" w:themeColor="text1"/>
                <w:szCs w:val="24"/>
              </w:rPr>
              <w:br/>
              <w:t>Mục đích sử dụng: HS biết vị trí địa lí, một số đặc điểm cơ bản về tự nhiên của Vương quôc Campuchia</w:t>
            </w:r>
            <w:r w:rsidRPr="00BB26CF">
              <w:rPr>
                <w:color w:val="000000" w:themeColor="text1"/>
                <w:szCs w:val="24"/>
              </w:rPr>
              <w:br/>
              <w:t xml:space="preserve">Bản đồ treo tường thể hiện vị trí địa lí, ranh giới tiếp giáp với các quốc gia, vùng biển đảo; một số đặc điểm tự nhiên của Campuchia. </w:t>
            </w:r>
            <w:r w:rsidRPr="00BB26CF">
              <w:rPr>
                <w:color w:val="000000" w:themeColor="text1"/>
                <w:szCs w:val="24"/>
              </w:rPr>
              <w:br/>
              <w:t>Kích thước: (720x1.020)mm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79A3BA68" w14:textId="77777777" w:rsidR="005928D7" w:rsidRPr="00BB26CF" w:rsidRDefault="005928D7" w:rsidP="00487735">
            <w:pPr>
              <w:jc w:val="center"/>
              <w:rPr>
                <w:i/>
                <w:color w:val="000000" w:themeColor="text1"/>
                <w:szCs w:val="24"/>
              </w:rPr>
            </w:pPr>
            <w:r w:rsidRPr="00BB26CF">
              <w:rPr>
                <w:color w:val="000000" w:themeColor="text1"/>
                <w:szCs w:val="24"/>
              </w:rPr>
              <w:t>Tờ</w:t>
            </w:r>
          </w:p>
        </w:tc>
        <w:tc>
          <w:tcPr>
            <w:tcW w:w="534" w:type="pct"/>
            <w:shd w:val="clear" w:color="auto" w:fill="auto"/>
            <w:noWrap/>
            <w:hideMark/>
          </w:tcPr>
          <w:p w14:paraId="193319C0" w14:textId="77777777" w:rsidR="005928D7" w:rsidRPr="00BB26CF" w:rsidRDefault="005928D7" w:rsidP="00487735">
            <w:pPr>
              <w:jc w:val="center"/>
              <w:rPr>
                <w:i/>
                <w:color w:val="000000" w:themeColor="text1"/>
                <w:szCs w:val="24"/>
              </w:rPr>
            </w:pPr>
            <w:r w:rsidRPr="00BB26CF">
              <w:rPr>
                <w:color w:val="000000" w:themeColor="text1"/>
                <w:szCs w:val="24"/>
              </w:rPr>
              <w:t>8</w:t>
            </w:r>
          </w:p>
        </w:tc>
      </w:tr>
      <w:tr w:rsidR="005928D7" w:rsidRPr="00BB26CF" w14:paraId="373A557E" w14:textId="77777777" w:rsidTr="005928D7">
        <w:tc>
          <w:tcPr>
            <w:tcW w:w="503" w:type="pct"/>
            <w:shd w:val="clear" w:color="auto" w:fill="auto"/>
            <w:noWrap/>
            <w:hideMark/>
          </w:tcPr>
          <w:p w14:paraId="4C484661" w14:textId="77777777" w:rsidR="005928D7" w:rsidRPr="00BB26CF" w:rsidRDefault="005928D7" w:rsidP="00487735">
            <w:pPr>
              <w:jc w:val="center"/>
              <w:rPr>
                <w:i/>
                <w:color w:val="000000" w:themeColor="text1"/>
                <w:szCs w:val="24"/>
              </w:rPr>
            </w:pPr>
            <w:r w:rsidRPr="00BB26CF">
              <w:rPr>
                <w:color w:val="000000" w:themeColor="text1"/>
                <w:szCs w:val="24"/>
              </w:rPr>
              <w:t>15</w:t>
            </w:r>
          </w:p>
        </w:tc>
        <w:tc>
          <w:tcPr>
            <w:tcW w:w="3326" w:type="pct"/>
            <w:shd w:val="clear" w:color="auto" w:fill="auto"/>
            <w:hideMark/>
          </w:tcPr>
          <w:p w14:paraId="394746F2" w14:textId="77777777" w:rsidR="005928D7" w:rsidRDefault="005928D7" w:rsidP="005928D7">
            <w:pPr>
              <w:jc w:val="left"/>
              <w:rPr>
                <w:b/>
                <w:bCs/>
                <w:color w:val="000000" w:themeColor="text1"/>
                <w:szCs w:val="24"/>
              </w:rPr>
            </w:pPr>
            <w:r w:rsidRPr="00BB26CF">
              <w:rPr>
                <w:b/>
                <w:bCs/>
                <w:color w:val="000000" w:themeColor="text1"/>
                <w:szCs w:val="24"/>
              </w:rPr>
              <w:t>Bản đồ Hành chính - Ch</w:t>
            </w:r>
            <w:r>
              <w:rPr>
                <w:b/>
                <w:bCs/>
                <w:color w:val="000000" w:themeColor="text1"/>
                <w:szCs w:val="24"/>
              </w:rPr>
              <w:t>ính trị Đông Nam Á (Tranh giấy)</w:t>
            </w:r>
          </w:p>
          <w:p w14:paraId="0BC0C6E4" w14:textId="68FC7CA9" w:rsidR="005928D7" w:rsidRPr="00BB26CF" w:rsidRDefault="005928D7" w:rsidP="005928D7">
            <w:pPr>
              <w:jc w:val="left"/>
              <w:rPr>
                <w:i/>
                <w:color w:val="000000" w:themeColor="text1"/>
                <w:szCs w:val="24"/>
              </w:rPr>
            </w:pPr>
            <w:r w:rsidRPr="00BB26CF">
              <w:rPr>
                <w:color w:val="000000" w:themeColor="text1"/>
                <w:szCs w:val="24"/>
              </w:rPr>
              <w:t>Chủ đề dạy học: Hiệp hội các nước Đông Nam Á</w:t>
            </w:r>
            <w:r w:rsidRPr="00BB26CF">
              <w:rPr>
                <w:color w:val="000000" w:themeColor="text1"/>
                <w:szCs w:val="24"/>
              </w:rPr>
              <w:br/>
              <w:t>Mục đích sử dụng: HS xác định vị trí địa lí của khu vực Đông Nam Á và các nước trong khu vực Đông Nam Á.</w:t>
            </w:r>
            <w:r w:rsidRPr="00BB26CF">
              <w:rPr>
                <w:color w:val="000000" w:themeColor="text1"/>
                <w:szCs w:val="24"/>
              </w:rPr>
              <w:br/>
              <w:t xml:space="preserve">Bản đồ treo tường thể hiện vị trí địa lí của khu vực, các nước trong khu vực Đông Nam Á.  </w:t>
            </w:r>
            <w:r w:rsidRPr="00BB26CF">
              <w:rPr>
                <w:color w:val="000000" w:themeColor="text1"/>
                <w:szCs w:val="24"/>
              </w:rPr>
              <w:br/>
              <w:t>Kích thước: (720x1.020)mm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7D9ACF86" w14:textId="77777777" w:rsidR="005928D7" w:rsidRPr="00BB26CF" w:rsidRDefault="005928D7" w:rsidP="00487735">
            <w:pPr>
              <w:jc w:val="center"/>
              <w:rPr>
                <w:i/>
                <w:color w:val="000000" w:themeColor="text1"/>
                <w:szCs w:val="24"/>
              </w:rPr>
            </w:pPr>
            <w:r w:rsidRPr="00BB26CF">
              <w:rPr>
                <w:color w:val="000000" w:themeColor="text1"/>
                <w:szCs w:val="24"/>
              </w:rPr>
              <w:t>Tờ</w:t>
            </w:r>
          </w:p>
        </w:tc>
        <w:tc>
          <w:tcPr>
            <w:tcW w:w="534" w:type="pct"/>
            <w:shd w:val="clear" w:color="auto" w:fill="auto"/>
            <w:noWrap/>
            <w:hideMark/>
          </w:tcPr>
          <w:p w14:paraId="37183873" w14:textId="77777777" w:rsidR="005928D7" w:rsidRPr="00BB26CF" w:rsidRDefault="005928D7" w:rsidP="00487735">
            <w:pPr>
              <w:jc w:val="center"/>
              <w:rPr>
                <w:i/>
                <w:color w:val="000000" w:themeColor="text1"/>
                <w:szCs w:val="24"/>
              </w:rPr>
            </w:pPr>
            <w:r w:rsidRPr="00BB26CF">
              <w:rPr>
                <w:color w:val="000000" w:themeColor="text1"/>
                <w:szCs w:val="24"/>
              </w:rPr>
              <w:t>8</w:t>
            </w:r>
          </w:p>
        </w:tc>
      </w:tr>
      <w:tr w:rsidR="005928D7" w:rsidRPr="00BB26CF" w14:paraId="75BD1024" w14:textId="77777777" w:rsidTr="005928D7">
        <w:tc>
          <w:tcPr>
            <w:tcW w:w="503" w:type="pct"/>
            <w:shd w:val="clear" w:color="auto" w:fill="auto"/>
            <w:noWrap/>
            <w:hideMark/>
          </w:tcPr>
          <w:p w14:paraId="53EE81B6" w14:textId="77777777" w:rsidR="005928D7" w:rsidRPr="00BB26CF" w:rsidRDefault="005928D7" w:rsidP="00487735">
            <w:pPr>
              <w:jc w:val="center"/>
              <w:rPr>
                <w:b/>
                <w:bCs/>
                <w:i/>
                <w:color w:val="000000" w:themeColor="text1"/>
                <w:szCs w:val="24"/>
              </w:rPr>
            </w:pPr>
            <w:r w:rsidRPr="00BB26CF">
              <w:rPr>
                <w:b/>
                <w:bCs/>
                <w:color w:val="000000" w:themeColor="text1"/>
                <w:szCs w:val="24"/>
              </w:rPr>
              <w:t>IV</w:t>
            </w:r>
          </w:p>
        </w:tc>
        <w:tc>
          <w:tcPr>
            <w:tcW w:w="3326" w:type="pct"/>
            <w:shd w:val="clear" w:color="auto" w:fill="auto"/>
            <w:hideMark/>
          </w:tcPr>
          <w:p w14:paraId="7FF31322" w14:textId="77777777" w:rsidR="005928D7" w:rsidRPr="00BB26CF" w:rsidRDefault="005928D7" w:rsidP="005928D7">
            <w:pPr>
              <w:jc w:val="left"/>
              <w:rPr>
                <w:b/>
                <w:bCs/>
                <w:i/>
                <w:color w:val="000000" w:themeColor="text1"/>
                <w:szCs w:val="24"/>
              </w:rPr>
            </w:pPr>
            <w:r w:rsidRPr="00BB26CF">
              <w:rPr>
                <w:b/>
                <w:bCs/>
                <w:color w:val="000000" w:themeColor="text1"/>
                <w:szCs w:val="24"/>
              </w:rPr>
              <w:t>Môn Khoa học</w:t>
            </w:r>
          </w:p>
        </w:tc>
        <w:tc>
          <w:tcPr>
            <w:tcW w:w="637" w:type="pct"/>
            <w:shd w:val="clear" w:color="auto" w:fill="auto"/>
            <w:noWrap/>
            <w:hideMark/>
          </w:tcPr>
          <w:p w14:paraId="2B31EE66" w14:textId="77777777" w:rsidR="005928D7" w:rsidRPr="00BB26CF" w:rsidRDefault="005928D7" w:rsidP="00487735">
            <w:pPr>
              <w:jc w:val="center"/>
              <w:rPr>
                <w:b/>
                <w:bCs/>
                <w:i/>
                <w:color w:val="000000" w:themeColor="text1"/>
                <w:szCs w:val="24"/>
              </w:rPr>
            </w:pPr>
          </w:p>
        </w:tc>
        <w:tc>
          <w:tcPr>
            <w:tcW w:w="534" w:type="pct"/>
            <w:shd w:val="clear" w:color="auto" w:fill="auto"/>
            <w:noWrap/>
            <w:hideMark/>
          </w:tcPr>
          <w:p w14:paraId="35937A06" w14:textId="77777777" w:rsidR="005928D7" w:rsidRPr="00BB26CF" w:rsidRDefault="005928D7" w:rsidP="00487735">
            <w:pPr>
              <w:jc w:val="center"/>
              <w:rPr>
                <w:b/>
                <w:bCs/>
                <w:i/>
                <w:color w:val="000000" w:themeColor="text1"/>
                <w:szCs w:val="24"/>
              </w:rPr>
            </w:pPr>
          </w:p>
        </w:tc>
      </w:tr>
      <w:tr w:rsidR="005928D7" w:rsidRPr="00BB26CF" w14:paraId="1A9D8112" w14:textId="77777777" w:rsidTr="005928D7">
        <w:tc>
          <w:tcPr>
            <w:tcW w:w="503" w:type="pct"/>
            <w:shd w:val="clear" w:color="auto" w:fill="auto"/>
            <w:noWrap/>
            <w:hideMark/>
          </w:tcPr>
          <w:p w14:paraId="71213EB8" w14:textId="77777777" w:rsidR="005928D7" w:rsidRPr="00BB26CF" w:rsidRDefault="005928D7" w:rsidP="00487735">
            <w:pPr>
              <w:jc w:val="center"/>
              <w:rPr>
                <w:i/>
                <w:color w:val="000000" w:themeColor="text1"/>
                <w:szCs w:val="24"/>
              </w:rPr>
            </w:pPr>
            <w:r w:rsidRPr="00BB26CF">
              <w:rPr>
                <w:color w:val="000000" w:themeColor="text1"/>
                <w:szCs w:val="24"/>
              </w:rPr>
              <w:t>1</w:t>
            </w:r>
          </w:p>
        </w:tc>
        <w:tc>
          <w:tcPr>
            <w:tcW w:w="3326" w:type="pct"/>
            <w:shd w:val="clear" w:color="auto" w:fill="auto"/>
            <w:hideMark/>
          </w:tcPr>
          <w:p w14:paraId="23700C9C" w14:textId="673E2AF1" w:rsidR="005928D7" w:rsidRPr="00BB26CF" w:rsidRDefault="005928D7" w:rsidP="005928D7">
            <w:pPr>
              <w:jc w:val="left"/>
              <w:rPr>
                <w:i/>
                <w:color w:val="000000" w:themeColor="text1"/>
                <w:szCs w:val="24"/>
              </w:rPr>
            </w:pPr>
            <w:r>
              <w:rPr>
                <w:b/>
                <w:bCs/>
                <w:color w:val="000000" w:themeColor="text1"/>
                <w:szCs w:val="24"/>
              </w:rPr>
              <w:t xml:space="preserve">Hộp đối lưu </w:t>
            </w:r>
            <w:r w:rsidRPr="00BB26CF">
              <w:rPr>
                <w:color w:val="000000" w:themeColor="text1"/>
                <w:szCs w:val="24"/>
              </w:rPr>
              <w:br/>
              <w:t>Gồm:</w:t>
            </w:r>
            <w:r w:rsidRPr="00BB26CF">
              <w:rPr>
                <w:color w:val="000000" w:themeColor="text1"/>
                <w:szCs w:val="24"/>
              </w:rPr>
              <w:br/>
              <w:t>- Hộp có hình hộp chữ nhật, kích thước (240x150x360) mm dày 3 mm, chất liệu không bị nóng chảy khi làm thí nghiệm có đốt cháy. Nắp hộp có kích thước (150 x360) mm và có 02 lỗ Φ43 mm. Nắp hộp có thể mở/ tháo ra để đưa đĩa, nến vào bên trong một cách thuận lợi. Khi đậy nắp cần đảm bảo độ kín. Mặt trước hộp cần trong suốt.</w:t>
            </w:r>
            <w:r w:rsidRPr="00BB26CF">
              <w:rPr>
                <w:color w:val="000000" w:themeColor="text1"/>
                <w:szCs w:val="24"/>
              </w:rPr>
              <w:br/>
              <w:t>- Có 2 ống hở hai đầu bằng thủy tinh trong suốt Φ42 mm, dài 280 mm dày 3 mm. Có 2 gioăng cao su gắn vừa ống thủy tinh và với lỗ Φ43 mm, đảm bảo độ khít;</w:t>
            </w:r>
            <w:r w:rsidRPr="00BB26CF">
              <w:rPr>
                <w:color w:val="000000" w:themeColor="text1"/>
                <w:szCs w:val="24"/>
              </w:rPr>
              <w:br/>
              <w:t>- Đĩa đèn chịu nhiệt dùng đựng nến.</w:t>
            </w:r>
          </w:p>
        </w:tc>
        <w:tc>
          <w:tcPr>
            <w:tcW w:w="637" w:type="pct"/>
            <w:shd w:val="clear" w:color="auto" w:fill="auto"/>
            <w:noWrap/>
            <w:hideMark/>
          </w:tcPr>
          <w:p w14:paraId="1CA08894"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55A44951" w14:textId="77777777" w:rsidR="005928D7" w:rsidRPr="00BB26CF" w:rsidRDefault="005928D7" w:rsidP="00487735">
            <w:pPr>
              <w:jc w:val="center"/>
              <w:rPr>
                <w:i/>
                <w:color w:val="000000" w:themeColor="text1"/>
                <w:szCs w:val="24"/>
              </w:rPr>
            </w:pPr>
            <w:r w:rsidRPr="00BB26CF">
              <w:rPr>
                <w:color w:val="000000" w:themeColor="text1"/>
                <w:szCs w:val="24"/>
              </w:rPr>
              <w:t>20</w:t>
            </w:r>
          </w:p>
        </w:tc>
      </w:tr>
      <w:tr w:rsidR="005928D7" w:rsidRPr="00BB26CF" w14:paraId="74AB4F74" w14:textId="77777777" w:rsidTr="005928D7">
        <w:tc>
          <w:tcPr>
            <w:tcW w:w="503" w:type="pct"/>
            <w:shd w:val="clear" w:color="auto" w:fill="auto"/>
            <w:noWrap/>
            <w:hideMark/>
          </w:tcPr>
          <w:p w14:paraId="276D3E72" w14:textId="77777777" w:rsidR="005928D7" w:rsidRPr="00BB26CF" w:rsidRDefault="005928D7" w:rsidP="00487735">
            <w:pPr>
              <w:jc w:val="center"/>
              <w:rPr>
                <w:i/>
                <w:color w:val="000000" w:themeColor="text1"/>
                <w:szCs w:val="24"/>
              </w:rPr>
            </w:pPr>
            <w:r w:rsidRPr="00BB26CF">
              <w:rPr>
                <w:color w:val="000000" w:themeColor="text1"/>
                <w:szCs w:val="24"/>
              </w:rPr>
              <w:t>2</w:t>
            </w:r>
          </w:p>
        </w:tc>
        <w:tc>
          <w:tcPr>
            <w:tcW w:w="3326" w:type="pct"/>
            <w:shd w:val="clear" w:color="auto" w:fill="auto"/>
            <w:hideMark/>
          </w:tcPr>
          <w:p w14:paraId="25016A04" w14:textId="6364C283" w:rsidR="005928D7" w:rsidRPr="00BB26CF" w:rsidRDefault="005928D7" w:rsidP="005928D7">
            <w:pPr>
              <w:jc w:val="left"/>
              <w:rPr>
                <w:i/>
                <w:color w:val="000000" w:themeColor="text1"/>
                <w:szCs w:val="24"/>
              </w:rPr>
            </w:pPr>
            <w:r w:rsidRPr="00BB26CF">
              <w:rPr>
                <w:b/>
                <w:bCs/>
                <w:color w:val="000000" w:themeColor="text1"/>
                <w:szCs w:val="24"/>
              </w:rPr>
              <w:t>Bộ thí nghiệm không khí cần cho sự cháy</w:t>
            </w:r>
            <w:r w:rsidRPr="00BB26CF">
              <w:rPr>
                <w:color w:val="000000" w:themeColor="text1"/>
                <w:szCs w:val="24"/>
              </w:rPr>
              <w:br/>
              <w:t>Gồm:</w:t>
            </w:r>
            <w:r w:rsidRPr="00BB26CF">
              <w:rPr>
                <w:color w:val="000000" w:themeColor="text1"/>
                <w:szCs w:val="24"/>
              </w:rPr>
              <w:br/>
              <w:t>- Ống trụ: 2 ống trong suốt, có kích thước Φ80mm dài 200mm, một đầu kín, một đầu hở. Đầu kín có một lỗ tròn được đậy bằng nắp Φ30mm. Thân ống chia vạch 10mm (2 màu đen và trắng).</w:t>
            </w:r>
            <w:r w:rsidRPr="00BB26CF">
              <w:rPr>
                <w:color w:val="000000" w:themeColor="text1"/>
                <w:szCs w:val="24"/>
              </w:rPr>
              <w:br/>
              <w:t>- Khay: Hình chữ nhật. Kích thước miệng khoảng (173x134)mm, đáy (150x110)mm, cao 68mm.</w:t>
            </w:r>
            <w:r w:rsidRPr="00BB26CF">
              <w:rPr>
                <w:color w:val="000000" w:themeColor="text1"/>
                <w:szCs w:val="24"/>
              </w:rPr>
              <w:br/>
              <w:t>- Đĩa đèn chịu nhiệt dùng đựng nến.</w:t>
            </w:r>
            <w:r w:rsidRPr="00BB26CF">
              <w:rPr>
                <w:color w:val="000000" w:themeColor="text1"/>
                <w:szCs w:val="24"/>
              </w:rPr>
              <w:br/>
              <w:t>- Các ống trụ, khay, đĩa đèn làm bằng chất liệu không bị nóng chảy khi làm thí nghiệm có đốt cháy.</w:t>
            </w:r>
          </w:p>
        </w:tc>
        <w:tc>
          <w:tcPr>
            <w:tcW w:w="637" w:type="pct"/>
            <w:shd w:val="clear" w:color="auto" w:fill="auto"/>
            <w:noWrap/>
            <w:hideMark/>
          </w:tcPr>
          <w:p w14:paraId="424CE3AF"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1AC78E50" w14:textId="77777777" w:rsidR="005928D7" w:rsidRPr="00BB26CF" w:rsidRDefault="005928D7" w:rsidP="00487735">
            <w:pPr>
              <w:jc w:val="center"/>
              <w:rPr>
                <w:i/>
                <w:color w:val="000000" w:themeColor="text1"/>
                <w:szCs w:val="24"/>
              </w:rPr>
            </w:pPr>
            <w:r w:rsidRPr="00BB26CF">
              <w:rPr>
                <w:color w:val="000000" w:themeColor="text1"/>
                <w:szCs w:val="24"/>
              </w:rPr>
              <w:t>20</w:t>
            </w:r>
          </w:p>
        </w:tc>
      </w:tr>
      <w:tr w:rsidR="005928D7" w:rsidRPr="00BB26CF" w14:paraId="3CA44E98" w14:textId="77777777" w:rsidTr="005928D7">
        <w:tc>
          <w:tcPr>
            <w:tcW w:w="503" w:type="pct"/>
            <w:shd w:val="clear" w:color="auto" w:fill="auto"/>
            <w:noWrap/>
            <w:hideMark/>
          </w:tcPr>
          <w:p w14:paraId="6B13FE6A" w14:textId="77777777" w:rsidR="005928D7" w:rsidRPr="00BB26CF" w:rsidRDefault="005928D7" w:rsidP="00487735">
            <w:pPr>
              <w:jc w:val="center"/>
              <w:rPr>
                <w:i/>
                <w:color w:val="000000" w:themeColor="text1"/>
                <w:szCs w:val="24"/>
              </w:rPr>
            </w:pPr>
            <w:r w:rsidRPr="00BB26CF">
              <w:rPr>
                <w:color w:val="000000" w:themeColor="text1"/>
                <w:szCs w:val="24"/>
              </w:rPr>
              <w:t>3</w:t>
            </w:r>
          </w:p>
        </w:tc>
        <w:tc>
          <w:tcPr>
            <w:tcW w:w="3326" w:type="pct"/>
            <w:shd w:val="clear" w:color="auto" w:fill="auto"/>
            <w:hideMark/>
          </w:tcPr>
          <w:p w14:paraId="79140A49" w14:textId="1BA3E34C" w:rsidR="005928D7" w:rsidRPr="00BB26CF" w:rsidRDefault="005928D7" w:rsidP="005928D7">
            <w:pPr>
              <w:jc w:val="left"/>
              <w:rPr>
                <w:i/>
                <w:color w:val="000000" w:themeColor="text1"/>
                <w:szCs w:val="24"/>
              </w:rPr>
            </w:pPr>
            <w:r w:rsidRPr="00BB26CF">
              <w:rPr>
                <w:b/>
                <w:bCs/>
                <w:color w:val="000000" w:themeColor="text1"/>
                <w:szCs w:val="24"/>
              </w:rPr>
              <w:t>Hộp thí nghiệm "Vai trò của ánh sáng"</w:t>
            </w:r>
            <w:r w:rsidRPr="00BB26CF">
              <w:rPr>
                <w:b/>
                <w:bCs/>
                <w:color w:val="000000" w:themeColor="text1"/>
                <w:szCs w:val="24"/>
              </w:rPr>
              <w:br/>
            </w:r>
            <w:r w:rsidRPr="00BB26CF">
              <w:rPr>
                <w:color w:val="000000" w:themeColor="text1"/>
                <w:szCs w:val="24"/>
              </w:rPr>
              <w:t>Hộp thí nghiệm có dạng hình hộp chữ nhật. Kích thước (350x200x67)mm, độ dày vật liệu là 3mm, nắp có kích thước (350x200x3)mm có gờ tháo lắp được, mặt trong nhám có đặt nguồn chiếu sáng bằng điện; Kích thước đầu hộp (200x67)mm có khe nhìn kích thước (10x50)mm; có rãnh để cài 2 miếng kính (một trong, một mờ) kích thước (35x59)mm.</w:t>
            </w:r>
          </w:p>
        </w:tc>
        <w:tc>
          <w:tcPr>
            <w:tcW w:w="637" w:type="pct"/>
            <w:shd w:val="clear" w:color="auto" w:fill="auto"/>
            <w:noWrap/>
            <w:hideMark/>
          </w:tcPr>
          <w:p w14:paraId="10DB9460"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52D7D21C" w14:textId="77777777" w:rsidR="005928D7" w:rsidRPr="00BB26CF" w:rsidRDefault="005928D7" w:rsidP="00487735">
            <w:pPr>
              <w:jc w:val="center"/>
              <w:rPr>
                <w:i/>
                <w:color w:val="000000" w:themeColor="text1"/>
                <w:szCs w:val="24"/>
              </w:rPr>
            </w:pPr>
            <w:r w:rsidRPr="00BB26CF">
              <w:rPr>
                <w:color w:val="000000" w:themeColor="text1"/>
                <w:szCs w:val="24"/>
              </w:rPr>
              <w:t>20</w:t>
            </w:r>
          </w:p>
        </w:tc>
      </w:tr>
      <w:tr w:rsidR="005928D7" w:rsidRPr="00BB26CF" w14:paraId="6A27EA0B" w14:textId="77777777" w:rsidTr="005928D7">
        <w:tc>
          <w:tcPr>
            <w:tcW w:w="503" w:type="pct"/>
            <w:shd w:val="clear" w:color="auto" w:fill="auto"/>
            <w:noWrap/>
            <w:hideMark/>
          </w:tcPr>
          <w:p w14:paraId="0667EF92" w14:textId="77777777" w:rsidR="005928D7" w:rsidRPr="00BB26CF" w:rsidRDefault="005928D7" w:rsidP="00487735">
            <w:pPr>
              <w:jc w:val="center"/>
              <w:rPr>
                <w:i/>
                <w:color w:val="000000" w:themeColor="text1"/>
                <w:szCs w:val="24"/>
              </w:rPr>
            </w:pPr>
            <w:r w:rsidRPr="00BB26CF">
              <w:rPr>
                <w:color w:val="000000" w:themeColor="text1"/>
                <w:szCs w:val="24"/>
              </w:rPr>
              <w:t>4</w:t>
            </w:r>
          </w:p>
        </w:tc>
        <w:tc>
          <w:tcPr>
            <w:tcW w:w="3326" w:type="pct"/>
            <w:shd w:val="clear" w:color="auto" w:fill="auto"/>
            <w:hideMark/>
          </w:tcPr>
          <w:p w14:paraId="5C5E590D" w14:textId="062E62DB" w:rsidR="005928D7" w:rsidRPr="00BB26CF" w:rsidRDefault="005928D7" w:rsidP="005928D7">
            <w:pPr>
              <w:jc w:val="left"/>
              <w:rPr>
                <w:i/>
                <w:color w:val="000000" w:themeColor="text1"/>
                <w:szCs w:val="24"/>
              </w:rPr>
            </w:pPr>
            <w:r w:rsidRPr="00BB26CF">
              <w:rPr>
                <w:b/>
                <w:bCs/>
                <w:color w:val="000000" w:themeColor="text1"/>
                <w:szCs w:val="24"/>
              </w:rPr>
              <w:t>Bộ lắp mạch điện đơn giản</w:t>
            </w:r>
            <w:r w:rsidRPr="00BB26CF">
              <w:rPr>
                <w:color w:val="000000" w:themeColor="text1"/>
                <w:szCs w:val="24"/>
              </w:rPr>
              <w:br/>
              <w:t>Gồm:</w:t>
            </w:r>
            <w:r w:rsidRPr="00BB26CF">
              <w:rPr>
                <w:color w:val="000000" w:themeColor="text1"/>
                <w:szCs w:val="24"/>
              </w:rPr>
              <w:br/>
              <w:t>- Nguồn điện (pin 1,5V hoặc 3V); Bóng đèn/ đèn LED; Quạt điện mini; Công tắc (cầu dao). Các thiết bị này gắn trên đế bằng nhựa (hoặc vật liệu cách điện có độ cứng tương đương), có các đầu để bắt dây điện;</w:t>
            </w:r>
            <w:r w:rsidRPr="00BB26CF">
              <w:rPr>
                <w:color w:val="000000" w:themeColor="text1"/>
                <w:szCs w:val="24"/>
              </w:rPr>
              <w:br/>
              <w:t>- Dây điện để ghép, nối mạch. Các dây điện có đầu kết nối phù hợp;</w:t>
            </w:r>
            <w:r w:rsidRPr="00BB26CF">
              <w:rPr>
                <w:color w:val="000000" w:themeColor="text1"/>
                <w:szCs w:val="24"/>
              </w:rPr>
              <w:br/>
              <w:t>- Một số mảnh vật liệu dẫn điện, cách điện.</w:t>
            </w:r>
          </w:p>
        </w:tc>
        <w:tc>
          <w:tcPr>
            <w:tcW w:w="637" w:type="pct"/>
            <w:shd w:val="clear" w:color="auto" w:fill="auto"/>
            <w:noWrap/>
            <w:hideMark/>
          </w:tcPr>
          <w:p w14:paraId="2A8B3D96"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3AC6729E" w14:textId="77777777" w:rsidR="005928D7" w:rsidRPr="00BB26CF" w:rsidRDefault="005928D7" w:rsidP="00487735">
            <w:pPr>
              <w:jc w:val="center"/>
              <w:rPr>
                <w:i/>
                <w:color w:val="000000" w:themeColor="text1"/>
                <w:szCs w:val="24"/>
              </w:rPr>
            </w:pPr>
            <w:r w:rsidRPr="00BB26CF">
              <w:rPr>
                <w:color w:val="000000" w:themeColor="text1"/>
                <w:szCs w:val="24"/>
              </w:rPr>
              <w:t>20</w:t>
            </w:r>
          </w:p>
        </w:tc>
      </w:tr>
      <w:tr w:rsidR="005928D7" w:rsidRPr="00BB26CF" w14:paraId="479BFF75" w14:textId="77777777" w:rsidTr="005928D7">
        <w:tc>
          <w:tcPr>
            <w:tcW w:w="503" w:type="pct"/>
            <w:shd w:val="clear" w:color="auto" w:fill="auto"/>
            <w:noWrap/>
            <w:hideMark/>
          </w:tcPr>
          <w:p w14:paraId="184A8F40" w14:textId="77777777" w:rsidR="005928D7" w:rsidRPr="00BB26CF" w:rsidRDefault="005928D7" w:rsidP="00487735">
            <w:pPr>
              <w:jc w:val="center"/>
              <w:rPr>
                <w:i/>
                <w:color w:val="000000" w:themeColor="text1"/>
                <w:szCs w:val="24"/>
              </w:rPr>
            </w:pPr>
            <w:r w:rsidRPr="00BB26CF">
              <w:rPr>
                <w:color w:val="000000" w:themeColor="text1"/>
                <w:szCs w:val="24"/>
              </w:rPr>
              <w:t>5</w:t>
            </w:r>
          </w:p>
        </w:tc>
        <w:tc>
          <w:tcPr>
            <w:tcW w:w="3326" w:type="pct"/>
            <w:shd w:val="clear" w:color="auto" w:fill="auto"/>
            <w:hideMark/>
          </w:tcPr>
          <w:p w14:paraId="7F664943" w14:textId="0D882EFB" w:rsidR="005928D7" w:rsidRPr="00BB26CF" w:rsidRDefault="005928D7" w:rsidP="005928D7">
            <w:pPr>
              <w:jc w:val="left"/>
              <w:rPr>
                <w:i/>
                <w:color w:val="000000" w:themeColor="text1"/>
                <w:szCs w:val="24"/>
              </w:rPr>
            </w:pPr>
            <w:r w:rsidRPr="00BB26CF">
              <w:rPr>
                <w:b/>
                <w:bCs/>
                <w:color w:val="000000" w:themeColor="text1"/>
                <w:szCs w:val="24"/>
              </w:rPr>
              <w:t>Mô hình phát điện sử dụng năng lượng Mặt Trời, năng lượng gió hoặc năng lượng nước chảy</w:t>
            </w:r>
            <w:r w:rsidRPr="00BB26CF">
              <w:rPr>
                <w:color w:val="000000" w:themeColor="text1"/>
                <w:szCs w:val="24"/>
              </w:rPr>
              <w:br/>
              <w:t>1. Bộ thí nghiệm tìm hiểu về phát điện sử dụng năng lượng nước chảy, gồm:</w:t>
            </w:r>
            <w:r w:rsidRPr="00BB26CF">
              <w:rPr>
                <w:color w:val="000000" w:themeColor="text1"/>
                <w:szCs w:val="24"/>
              </w:rPr>
              <w:br/>
              <w:t>- Tua - bin và hệ thống phát điện: Tua-bin có 8 cánh, một bánh răng kích thước Φ48mm, một trục kích thước Φ4mm và một bánh đai kích thước Φ70mm; Đế kèm gá đỡ buồng tua-bin, trên đế có gắn máy phát điện và đèn LED; Máy phát điện đủ làm sáng 1 đèn LED, bánh đai kích thước Φ10mm; Đai truyền bằng cao su nối 2 bánh đai; Buồng tua-bin kích thước 200mm, phía trên có ống đỡ phễu; Phễu để đổ nước;</w:t>
            </w:r>
            <w:r w:rsidRPr="00BB26CF">
              <w:rPr>
                <w:color w:val="000000" w:themeColor="text1"/>
                <w:szCs w:val="24"/>
              </w:rPr>
              <w:br/>
              <w:t>- Khay chứa nước có dung tích 1,5lít, đỡ vừa đế tua-bin.</w:t>
            </w:r>
            <w:r w:rsidRPr="00BB26CF">
              <w:rPr>
                <w:color w:val="000000" w:themeColor="text1"/>
                <w:szCs w:val="24"/>
              </w:rPr>
              <w:br/>
              <w:t>2. Bộ thí nghiệm tìm hiểu về phát điện sử dụng năng lượng Mặt Trời. Gồm: Một tấm pin Mặt Trời được gắn trên giá có giắc cắm để lấy điện ra và có thể quay theo mọi phía để đón ánh sáng. Một động cơ, trên trục có lắp một hình tròn bằng nhựa, bề mặt chia thành 3 phần đều nhau qua tâm mỗi phần sơn màu riêng biệt (đỏ, lục, lam) để quan sát.</w:t>
            </w:r>
            <w:r w:rsidRPr="00BB26CF">
              <w:rPr>
                <w:color w:val="000000" w:themeColor="text1"/>
                <w:szCs w:val="24"/>
              </w:rPr>
              <w:br/>
              <w:t>(dùng chung với môn Tin học và Công nghệ)</w:t>
            </w:r>
            <w:r w:rsidRPr="00BB26CF">
              <w:rPr>
                <w:color w:val="000000" w:themeColor="text1"/>
                <w:szCs w:val="24"/>
              </w:rPr>
              <w:br/>
              <w:t xml:space="preserve">3. Bộ thí nghiệm tìm hiểu về phát điện sử dụng năng lượng gió. Gồm: Một motor quạt gió gắn trên trục nhựa cao 30mm và đế nhựa, đường kính sải cánh khoảng 60mm. Một đèn LED. </w:t>
            </w:r>
            <w:r w:rsidRPr="00BB26CF">
              <w:rPr>
                <w:color w:val="000000" w:themeColor="text1"/>
                <w:szCs w:val="24"/>
              </w:rPr>
              <w:br/>
              <w:t>(dùng chung với môn Tin học và Công nghệ)</w:t>
            </w:r>
          </w:p>
        </w:tc>
        <w:tc>
          <w:tcPr>
            <w:tcW w:w="637" w:type="pct"/>
            <w:shd w:val="clear" w:color="auto" w:fill="auto"/>
            <w:noWrap/>
            <w:hideMark/>
          </w:tcPr>
          <w:p w14:paraId="12158654"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5ECF0913" w14:textId="77777777" w:rsidR="005928D7" w:rsidRPr="00BB26CF" w:rsidRDefault="005928D7" w:rsidP="00487735">
            <w:pPr>
              <w:jc w:val="center"/>
              <w:rPr>
                <w:i/>
                <w:color w:val="000000" w:themeColor="text1"/>
                <w:szCs w:val="24"/>
              </w:rPr>
            </w:pPr>
            <w:r w:rsidRPr="00BB26CF">
              <w:rPr>
                <w:color w:val="000000" w:themeColor="text1"/>
                <w:szCs w:val="24"/>
              </w:rPr>
              <w:t>20</w:t>
            </w:r>
          </w:p>
        </w:tc>
      </w:tr>
      <w:tr w:rsidR="005928D7" w:rsidRPr="00BB26CF" w14:paraId="74F8C344" w14:textId="77777777" w:rsidTr="005928D7">
        <w:tc>
          <w:tcPr>
            <w:tcW w:w="503" w:type="pct"/>
            <w:shd w:val="clear" w:color="auto" w:fill="auto"/>
            <w:noWrap/>
            <w:hideMark/>
          </w:tcPr>
          <w:p w14:paraId="46A41860" w14:textId="77777777" w:rsidR="005928D7" w:rsidRPr="00BB26CF" w:rsidRDefault="005928D7" w:rsidP="00487735">
            <w:pPr>
              <w:jc w:val="center"/>
              <w:rPr>
                <w:b/>
                <w:bCs/>
                <w:i/>
                <w:color w:val="000000" w:themeColor="text1"/>
                <w:szCs w:val="24"/>
              </w:rPr>
            </w:pPr>
            <w:r w:rsidRPr="00BB26CF">
              <w:rPr>
                <w:b/>
                <w:bCs/>
                <w:color w:val="000000" w:themeColor="text1"/>
                <w:szCs w:val="24"/>
              </w:rPr>
              <w:t>V</w:t>
            </w:r>
          </w:p>
        </w:tc>
        <w:tc>
          <w:tcPr>
            <w:tcW w:w="3326" w:type="pct"/>
            <w:shd w:val="clear" w:color="auto" w:fill="auto"/>
            <w:hideMark/>
          </w:tcPr>
          <w:p w14:paraId="2047F1CB" w14:textId="77777777" w:rsidR="005928D7" w:rsidRPr="00BB26CF" w:rsidRDefault="005928D7" w:rsidP="005928D7">
            <w:pPr>
              <w:jc w:val="left"/>
              <w:rPr>
                <w:b/>
                <w:bCs/>
                <w:i/>
                <w:color w:val="000000" w:themeColor="text1"/>
                <w:szCs w:val="24"/>
              </w:rPr>
            </w:pPr>
            <w:r w:rsidRPr="00BB26CF">
              <w:rPr>
                <w:b/>
                <w:bCs/>
                <w:color w:val="000000" w:themeColor="text1"/>
                <w:szCs w:val="24"/>
              </w:rPr>
              <w:t>Môn Tin học</w:t>
            </w:r>
          </w:p>
        </w:tc>
        <w:tc>
          <w:tcPr>
            <w:tcW w:w="637" w:type="pct"/>
            <w:shd w:val="clear" w:color="auto" w:fill="auto"/>
            <w:noWrap/>
            <w:hideMark/>
          </w:tcPr>
          <w:p w14:paraId="0313C733" w14:textId="77777777" w:rsidR="005928D7" w:rsidRPr="00BB26CF" w:rsidRDefault="005928D7" w:rsidP="00487735">
            <w:pPr>
              <w:jc w:val="center"/>
              <w:rPr>
                <w:b/>
                <w:bCs/>
                <w:i/>
                <w:color w:val="000000" w:themeColor="text1"/>
                <w:szCs w:val="24"/>
              </w:rPr>
            </w:pPr>
          </w:p>
        </w:tc>
        <w:tc>
          <w:tcPr>
            <w:tcW w:w="534" w:type="pct"/>
            <w:shd w:val="clear" w:color="auto" w:fill="auto"/>
            <w:noWrap/>
            <w:hideMark/>
          </w:tcPr>
          <w:p w14:paraId="28CDA9D3" w14:textId="77777777" w:rsidR="005928D7" w:rsidRPr="00BB26CF" w:rsidRDefault="005928D7" w:rsidP="00487735">
            <w:pPr>
              <w:jc w:val="center"/>
              <w:rPr>
                <w:b/>
                <w:bCs/>
                <w:i/>
                <w:color w:val="000000" w:themeColor="text1"/>
                <w:szCs w:val="24"/>
              </w:rPr>
            </w:pPr>
          </w:p>
        </w:tc>
      </w:tr>
      <w:tr w:rsidR="005928D7" w:rsidRPr="00BB26CF" w14:paraId="6E6CA7E1" w14:textId="77777777" w:rsidTr="005928D7">
        <w:tc>
          <w:tcPr>
            <w:tcW w:w="503" w:type="pct"/>
            <w:shd w:val="clear" w:color="auto" w:fill="auto"/>
            <w:hideMark/>
          </w:tcPr>
          <w:p w14:paraId="066800B7" w14:textId="77777777" w:rsidR="005928D7" w:rsidRPr="00BB26CF" w:rsidRDefault="005928D7" w:rsidP="00487735">
            <w:pPr>
              <w:jc w:val="center"/>
              <w:rPr>
                <w:b/>
                <w:bCs/>
                <w:i/>
                <w:color w:val="000000" w:themeColor="text1"/>
                <w:szCs w:val="24"/>
              </w:rPr>
            </w:pPr>
          </w:p>
        </w:tc>
        <w:tc>
          <w:tcPr>
            <w:tcW w:w="3326" w:type="pct"/>
            <w:shd w:val="clear" w:color="auto" w:fill="auto"/>
            <w:hideMark/>
          </w:tcPr>
          <w:p w14:paraId="5EF02D71" w14:textId="7EC46071" w:rsidR="005928D7" w:rsidRPr="00BB26CF" w:rsidRDefault="005928D7" w:rsidP="005928D7">
            <w:pPr>
              <w:jc w:val="left"/>
              <w:rPr>
                <w:i/>
                <w:color w:val="000000" w:themeColor="text1"/>
                <w:szCs w:val="24"/>
              </w:rPr>
            </w:pPr>
            <w:r w:rsidRPr="00BB26CF">
              <w:rPr>
                <w:b/>
                <w:bCs/>
                <w:color w:val="000000" w:themeColor="text1"/>
                <w:szCs w:val="24"/>
              </w:rPr>
              <w:t xml:space="preserve">Tivi </w:t>
            </w:r>
            <w:r w:rsidRPr="00BB26CF">
              <w:rPr>
                <w:color w:val="000000" w:themeColor="text1"/>
                <w:szCs w:val="24"/>
              </w:rPr>
              <w:br/>
              <w:t>Bảo hành: 24 tháng theo tiêu chuẩn nhà sản xuất tại nơi sử dụng</w:t>
            </w:r>
            <w:r w:rsidRPr="00BB26CF">
              <w:rPr>
                <w:color w:val="000000" w:themeColor="text1"/>
                <w:szCs w:val="24"/>
              </w:rPr>
              <w:br/>
              <w:t>Thông số kỹ thuật</w:t>
            </w:r>
            <w:r w:rsidRPr="00BB26CF">
              <w:rPr>
                <w:color w:val="000000" w:themeColor="text1"/>
                <w:szCs w:val="24"/>
              </w:rPr>
              <w:br/>
              <w:t>Kích thước: 65 inch</w:t>
            </w:r>
            <w:r w:rsidRPr="00BB26CF">
              <w:rPr>
                <w:color w:val="000000" w:themeColor="text1"/>
                <w:szCs w:val="24"/>
              </w:rPr>
              <w:br/>
              <w:t xml:space="preserve">Tiêu chuẩn màn hình </w:t>
            </w:r>
            <w:r w:rsidRPr="00BB26CF">
              <w:rPr>
                <w:color w:val="000000" w:themeColor="text1"/>
                <w:szCs w:val="24"/>
              </w:rPr>
              <w:br/>
              <w:t>Màn hình thiết kế 3 cạnh tràn viền</w:t>
            </w:r>
            <w:r w:rsidRPr="00BB26CF">
              <w:rPr>
                <w:color w:val="000000" w:themeColor="text1"/>
                <w:szCs w:val="24"/>
              </w:rPr>
              <w:br/>
              <w:t xml:space="preserve">Màn hình LED 4K với hệ thống đèn LED toàn màn hình.  </w:t>
            </w:r>
            <w:r w:rsidRPr="00BB26CF">
              <w:rPr>
                <w:color w:val="000000" w:themeColor="text1"/>
                <w:szCs w:val="24"/>
              </w:rPr>
              <w:br/>
              <w:t>Góc nhìn: 150/160 (CR&gt;10)</w:t>
            </w:r>
            <w:r w:rsidRPr="00BB26CF">
              <w:rPr>
                <w:color w:val="000000" w:themeColor="text1"/>
                <w:szCs w:val="24"/>
              </w:rPr>
              <w:br/>
              <w:t>Độ tương phản: 3000:1</w:t>
            </w:r>
            <w:r w:rsidRPr="00BB26CF">
              <w:rPr>
                <w:color w:val="000000" w:themeColor="text1"/>
                <w:szCs w:val="24"/>
              </w:rPr>
              <w:br/>
              <w:t xml:space="preserve">Công nghệ hình ảnh: </w:t>
            </w:r>
            <w:r w:rsidRPr="00BB26CF">
              <w:rPr>
                <w:color w:val="000000" w:themeColor="text1"/>
                <w:szCs w:val="24"/>
              </w:rPr>
              <w:br/>
              <w:t>Đạt tiêu chuẩn truyền hình kỹ thuật số DVB-T2</w:t>
            </w:r>
            <w:r w:rsidRPr="00BB26CF">
              <w:rPr>
                <w:color w:val="000000" w:themeColor="text1"/>
                <w:szCs w:val="24"/>
              </w:rPr>
              <w:br/>
              <w:t>Thời gian phản hồi của màn hình: 8ms</w:t>
            </w:r>
            <w:r w:rsidRPr="00BB26CF">
              <w:rPr>
                <w:color w:val="000000" w:themeColor="text1"/>
                <w:szCs w:val="24"/>
              </w:rPr>
              <w:br/>
              <w:t xml:space="preserve">Độ sáng: 300+/-10% cd/m2 </w:t>
            </w:r>
            <w:r w:rsidRPr="00BB26CF">
              <w:rPr>
                <w:color w:val="000000" w:themeColor="text1"/>
                <w:szCs w:val="24"/>
              </w:rPr>
              <w:br/>
              <w:t>Màn hình đạt tiêu chuẩn tần số quét 60Hz</w:t>
            </w:r>
            <w:r w:rsidRPr="00BB26CF">
              <w:rPr>
                <w:color w:val="000000" w:themeColor="text1"/>
                <w:szCs w:val="24"/>
              </w:rPr>
              <w:br/>
              <w:t xml:space="preserve">Công nghệ âm thanh: </w:t>
            </w:r>
            <w:r w:rsidRPr="00BB26CF">
              <w:rPr>
                <w:color w:val="000000" w:themeColor="text1"/>
                <w:szCs w:val="24"/>
              </w:rPr>
              <w:br/>
              <w:t>Hệ thống âm thanh vòm theo tiêu chuẩn Dolby Atmos.</w:t>
            </w:r>
            <w:r w:rsidRPr="00BB26CF">
              <w:rPr>
                <w:color w:val="000000" w:themeColor="text1"/>
                <w:szCs w:val="24"/>
              </w:rPr>
              <w:br/>
              <w:t xml:space="preserve">7 chế độ âm thanh (Tùy chọn cho người dùng/ Tiêu chuẩn/ Sống động/ Thể thao/ Xem phim/ Nghe nhạc/ Xem tin tức) </w:t>
            </w:r>
            <w:r w:rsidRPr="00BB26CF">
              <w:rPr>
                <w:color w:val="000000" w:themeColor="text1"/>
                <w:szCs w:val="24"/>
              </w:rPr>
              <w:br/>
              <w:t>Ngõ ra âm thanh kỹ thuật số tồng công suất 20W</w:t>
            </w:r>
            <w:r w:rsidRPr="00BB26CF">
              <w:rPr>
                <w:color w:val="000000" w:themeColor="text1"/>
                <w:szCs w:val="24"/>
              </w:rPr>
              <w:br/>
              <w:t>Các tính năng thông minh:</w:t>
            </w:r>
            <w:r w:rsidRPr="00BB26CF">
              <w:rPr>
                <w:color w:val="000000" w:themeColor="text1"/>
                <w:szCs w:val="24"/>
              </w:rPr>
              <w:br/>
              <w:t>Hệ điều hành Android 11</w:t>
            </w:r>
            <w:r w:rsidRPr="00BB26CF">
              <w:rPr>
                <w:color w:val="000000" w:themeColor="text1"/>
                <w:szCs w:val="24"/>
              </w:rPr>
              <w:br/>
              <w:t>Hỗ trợ Google Home</w:t>
            </w:r>
            <w:r w:rsidRPr="00BB26CF">
              <w:rPr>
                <w:color w:val="000000" w:themeColor="text1"/>
                <w:szCs w:val="24"/>
              </w:rPr>
              <w:br/>
              <w:t xml:space="preserve">Cửa hàng phần mềm Google Play được cài đặt sẵn. </w:t>
            </w:r>
            <w:r w:rsidRPr="00BB26CF">
              <w:rPr>
                <w:color w:val="000000" w:themeColor="text1"/>
                <w:szCs w:val="24"/>
              </w:rPr>
              <w:br/>
              <w:t xml:space="preserve">Tích hợp chức năng Google Assistant hỗ trợ tìm kiếm bằng giọng nói với tùy chỉnh bộ lọc tìm kiếm an toàn cho phép chặn theo từ khóa. </w:t>
            </w:r>
            <w:r w:rsidRPr="00BB26CF">
              <w:rPr>
                <w:color w:val="000000" w:themeColor="text1"/>
                <w:szCs w:val="24"/>
              </w:rPr>
              <w:br/>
              <w:t>Chức năng Record ghi lại chương trình TV được tích hợp phím tắt trên remote (với điều kiện kết nối thiết bị lưu trữ tương thích).</w:t>
            </w:r>
            <w:r w:rsidRPr="00BB26CF">
              <w:rPr>
                <w:color w:val="000000" w:themeColor="text1"/>
                <w:szCs w:val="24"/>
              </w:rPr>
              <w:br/>
              <w:t xml:space="preserve">Chức năng phản chiếu Chromecast được tích hợp sẵn giúp phản chiếu nội dung từ điện thoại sang tivi. </w:t>
            </w:r>
            <w:r w:rsidRPr="00BB26CF">
              <w:rPr>
                <w:color w:val="000000" w:themeColor="text1"/>
                <w:szCs w:val="24"/>
              </w:rPr>
              <w:br/>
              <w:t>E-Learning Tivi App (Bản quyền sử dụng 24 tháng - Có chứng nhận bản quyền):</w:t>
            </w:r>
            <w:r w:rsidRPr="00BB26CF">
              <w:rPr>
                <w:color w:val="000000" w:themeColor="text1"/>
                <w:szCs w:val="24"/>
              </w:rPr>
              <w:br/>
              <w:t>Cho phép người dùng đã có tài khoản đăng nhập vào hệ thống dữ liệu, nội dung đã được cung cấp, sử dụng trực tiếp trên Smart TV</w:t>
            </w:r>
            <w:r w:rsidRPr="00BB26CF">
              <w:rPr>
                <w:color w:val="000000" w:themeColor="text1"/>
                <w:szCs w:val="24"/>
              </w:rPr>
              <w:br/>
              <w:t>Khai thác thông tin khóa học: Học viên / Giáo viên có thể xem sơ lược các thông tin cơ bản của khóa học: Mô tả khóa học, Khung đào tạo và các tài liệu có thể được sử dụng</w:t>
            </w:r>
            <w:r w:rsidRPr="00BB26CF">
              <w:rPr>
                <w:color w:val="000000" w:themeColor="text1"/>
                <w:szCs w:val="24"/>
              </w:rPr>
              <w:br/>
              <w:t>Khai thác thư viện tài liệu tham khảo theo phân quyền: Học viên / Giáo viên có thể mở, tương tác với tài liệu mà giáo viên đã tải lên sẵn và trong kho dữ liệu đã được chia sẻ</w:t>
            </w:r>
            <w:r w:rsidRPr="00BB26CF">
              <w:rPr>
                <w:color w:val="000000" w:themeColor="text1"/>
                <w:szCs w:val="24"/>
              </w:rPr>
              <w:br/>
              <w:t>Tính năng quản trị trên Web của giáo viên:</w:t>
            </w:r>
            <w:r w:rsidRPr="00BB26CF">
              <w:rPr>
                <w:color w:val="000000" w:themeColor="text1"/>
                <w:szCs w:val="24"/>
              </w:rPr>
              <w:br/>
              <w:t>Tính năng quản lí các hoạt động học tập trên lớp: thời gian tổ chức, danh</w:t>
            </w:r>
            <w:r w:rsidRPr="00BB26CF">
              <w:rPr>
                <w:color w:val="000000" w:themeColor="text1"/>
                <w:szCs w:val="24"/>
              </w:rPr>
              <w:br/>
              <w:t>mục/ tiêu đề, đề cương, danh sách học sinh</w:t>
            </w:r>
            <w:r w:rsidRPr="00BB26CF">
              <w:rPr>
                <w:color w:val="000000" w:themeColor="text1"/>
                <w:szCs w:val="24"/>
              </w:rPr>
              <w:br/>
              <w:t xml:space="preserve">Các kết nối có sẵn: </w:t>
            </w:r>
            <w:r w:rsidRPr="00BB26CF">
              <w:rPr>
                <w:color w:val="000000" w:themeColor="text1"/>
                <w:szCs w:val="24"/>
              </w:rPr>
              <w:br/>
              <w:t>HDMI: 4 cổng phiên bản 2.0 tương thích chuẩn 4K, tích hợp tiêu chuẩn mã hóa HDCP 2.2 (1 cổng đạt chuẩn eARC), USB: 2 cổng phiên bản 2.0 (5V/ 500mA), có hỗ trợ kết nối ổ cứng ngoài, Đầu vào AV: 1 (mini composite), Đầu vào Ethernet LAN: 1 (cáp RJ45), Đầu ra âm thanh kỹ thuật số: 1, Đầu vào tai nghe: 1, Đầu vào RF: 1</w:t>
            </w:r>
            <w:r w:rsidRPr="00BB26CF">
              <w:rPr>
                <w:color w:val="000000" w:themeColor="text1"/>
                <w:szCs w:val="24"/>
              </w:rPr>
              <w:br/>
              <w:t>Kết nối Bluetooth: có sẵn (chuẩn BT5.1)</w:t>
            </w:r>
            <w:r w:rsidRPr="00BB26CF">
              <w:rPr>
                <w:color w:val="000000" w:themeColor="text1"/>
                <w:szCs w:val="24"/>
              </w:rPr>
              <w:br/>
              <w:t xml:space="preserve">Kết nối Chromecast: có sẵn </w:t>
            </w:r>
            <w:r w:rsidRPr="00BB26CF">
              <w:rPr>
                <w:color w:val="000000" w:themeColor="text1"/>
                <w:szCs w:val="24"/>
              </w:rPr>
              <w:br/>
              <w:t>Wi-Fi: tiêu chuẩn 2.4+5Ghz</w:t>
            </w:r>
            <w:r w:rsidRPr="00BB26CF">
              <w:rPr>
                <w:color w:val="000000" w:themeColor="text1"/>
                <w:szCs w:val="24"/>
              </w:rPr>
              <w:br/>
              <w:t xml:space="preserve">Các tiện ích khác: </w:t>
            </w:r>
            <w:r w:rsidRPr="00BB26CF">
              <w:rPr>
                <w:color w:val="000000" w:themeColor="text1"/>
                <w:szCs w:val="24"/>
              </w:rPr>
              <w:br/>
              <w:t>Chức năng kiểm soát điện tử tiêu dùng CEC (tự động tắt / bật nguồn các thiết bị qua cổng kết nối HDMI)</w:t>
            </w:r>
            <w:r w:rsidRPr="00BB26CF">
              <w:rPr>
                <w:color w:val="000000" w:themeColor="text1"/>
                <w:szCs w:val="24"/>
              </w:rPr>
              <w:br/>
              <w:t>Thông số khác:</w:t>
            </w:r>
            <w:r w:rsidRPr="00BB26CF">
              <w:rPr>
                <w:color w:val="000000" w:themeColor="text1"/>
                <w:szCs w:val="24"/>
              </w:rPr>
              <w:br/>
              <w:t>Công suất tiêu thụ (W):</w:t>
            </w:r>
            <w:r w:rsidRPr="00BB26CF">
              <w:rPr>
                <w:color w:val="000000" w:themeColor="text1"/>
                <w:szCs w:val="24"/>
              </w:rPr>
              <w:br/>
              <w:t>Công suất: 170W</w:t>
            </w:r>
            <w:r w:rsidRPr="00BB26CF">
              <w:rPr>
                <w:color w:val="000000" w:themeColor="text1"/>
                <w:szCs w:val="24"/>
              </w:rPr>
              <w:br/>
              <w:t>Chế độ chờ: &lt;0.5W</w:t>
            </w:r>
            <w:r w:rsidRPr="00BB26CF">
              <w:rPr>
                <w:color w:val="000000" w:themeColor="text1"/>
                <w:szCs w:val="24"/>
              </w:rPr>
              <w:br/>
              <w:t>Trọng lượng không chân đế: 16.3 kg</w:t>
            </w:r>
            <w:r w:rsidRPr="00BB26CF">
              <w:rPr>
                <w:color w:val="000000" w:themeColor="text1"/>
                <w:szCs w:val="24"/>
              </w:rPr>
              <w:br/>
              <w:t>Kèm theo Giá treo Ti vi, Cáp HDMI 20m</w:t>
            </w:r>
          </w:p>
        </w:tc>
        <w:tc>
          <w:tcPr>
            <w:tcW w:w="637" w:type="pct"/>
            <w:shd w:val="clear" w:color="auto" w:fill="auto"/>
            <w:hideMark/>
          </w:tcPr>
          <w:p w14:paraId="3F0C3466" w14:textId="77777777" w:rsidR="005928D7" w:rsidRPr="00BB26CF" w:rsidRDefault="005928D7" w:rsidP="00487735">
            <w:pPr>
              <w:jc w:val="center"/>
              <w:rPr>
                <w:i/>
                <w:color w:val="000000" w:themeColor="text1"/>
                <w:szCs w:val="24"/>
              </w:rPr>
            </w:pPr>
            <w:r w:rsidRPr="00BB26CF">
              <w:rPr>
                <w:color w:val="000000" w:themeColor="text1"/>
                <w:szCs w:val="24"/>
              </w:rPr>
              <w:t>Chiếc</w:t>
            </w:r>
          </w:p>
        </w:tc>
        <w:tc>
          <w:tcPr>
            <w:tcW w:w="534" w:type="pct"/>
            <w:shd w:val="clear" w:color="auto" w:fill="auto"/>
            <w:hideMark/>
          </w:tcPr>
          <w:p w14:paraId="5242F98E" w14:textId="77777777" w:rsidR="005928D7" w:rsidRPr="00BB26CF" w:rsidRDefault="005928D7" w:rsidP="00487735">
            <w:pPr>
              <w:jc w:val="center"/>
              <w:rPr>
                <w:i/>
                <w:color w:val="000000" w:themeColor="text1"/>
                <w:szCs w:val="24"/>
              </w:rPr>
            </w:pPr>
            <w:r w:rsidRPr="00BB26CF">
              <w:rPr>
                <w:color w:val="000000" w:themeColor="text1"/>
                <w:szCs w:val="24"/>
              </w:rPr>
              <w:t>4</w:t>
            </w:r>
          </w:p>
        </w:tc>
      </w:tr>
      <w:tr w:rsidR="005928D7" w:rsidRPr="00BB26CF" w14:paraId="29D63923" w14:textId="77777777" w:rsidTr="005928D7">
        <w:tc>
          <w:tcPr>
            <w:tcW w:w="503" w:type="pct"/>
            <w:shd w:val="clear" w:color="auto" w:fill="auto"/>
            <w:noWrap/>
            <w:hideMark/>
          </w:tcPr>
          <w:p w14:paraId="59716723" w14:textId="77777777" w:rsidR="005928D7" w:rsidRPr="00BB26CF" w:rsidRDefault="005928D7" w:rsidP="00487735">
            <w:pPr>
              <w:jc w:val="center"/>
              <w:rPr>
                <w:b/>
                <w:bCs/>
                <w:i/>
                <w:color w:val="000000" w:themeColor="text1"/>
                <w:szCs w:val="24"/>
              </w:rPr>
            </w:pPr>
            <w:r w:rsidRPr="00BB26CF">
              <w:rPr>
                <w:b/>
                <w:bCs/>
                <w:color w:val="000000" w:themeColor="text1"/>
                <w:szCs w:val="24"/>
              </w:rPr>
              <w:t>VI</w:t>
            </w:r>
          </w:p>
        </w:tc>
        <w:tc>
          <w:tcPr>
            <w:tcW w:w="3326" w:type="pct"/>
            <w:shd w:val="clear" w:color="auto" w:fill="auto"/>
            <w:hideMark/>
          </w:tcPr>
          <w:p w14:paraId="6E8E820E" w14:textId="77777777" w:rsidR="005928D7" w:rsidRPr="00BB26CF" w:rsidRDefault="005928D7" w:rsidP="005928D7">
            <w:pPr>
              <w:jc w:val="left"/>
              <w:rPr>
                <w:b/>
                <w:bCs/>
                <w:i/>
                <w:color w:val="000000" w:themeColor="text1"/>
                <w:szCs w:val="24"/>
              </w:rPr>
            </w:pPr>
            <w:r w:rsidRPr="00BB26CF">
              <w:rPr>
                <w:b/>
                <w:bCs/>
                <w:color w:val="000000" w:themeColor="text1"/>
                <w:szCs w:val="24"/>
              </w:rPr>
              <w:t>Môn Công nghệ</w:t>
            </w:r>
          </w:p>
        </w:tc>
        <w:tc>
          <w:tcPr>
            <w:tcW w:w="637" w:type="pct"/>
            <w:shd w:val="clear" w:color="auto" w:fill="auto"/>
            <w:noWrap/>
            <w:hideMark/>
          </w:tcPr>
          <w:p w14:paraId="6C2032D8" w14:textId="77777777" w:rsidR="005928D7" w:rsidRPr="00BB26CF" w:rsidRDefault="005928D7" w:rsidP="00487735">
            <w:pPr>
              <w:jc w:val="center"/>
              <w:rPr>
                <w:b/>
                <w:bCs/>
                <w:i/>
                <w:color w:val="000000" w:themeColor="text1"/>
                <w:szCs w:val="24"/>
              </w:rPr>
            </w:pPr>
          </w:p>
        </w:tc>
        <w:tc>
          <w:tcPr>
            <w:tcW w:w="534" w:type="pct"/>
            <w:shd w:val="clear" w:color="auto" w:fill="auto"/>
            <w:noWrap/>
            <w:hideMark/>
          </w:tcPr>
          <w:p w14:paraId="2A4B67B4" w14:textId="77777777" w:rsidR="005928D7" w:rsidRPr="00BB26CF" w:rsidRDefault="005928D7" w:rsidP="00487735">
            <w:pPr>
              <w:jc w:val="center"/>
              <w:rPr>
                <w:b/>
                <w:bCs/>
                <w:i/>
                <w:color w:val="000000" w:themeColor="text1"/>
                <w:szCs w:val="24"/>
              </w:rPr>
            </w:pPr>
          </w:p>
        </w:tc>
      </w:tr>
      <w:tr w:rsidR="005928D7" w:rsidRPr="00BB26CF" w14:paraId="7A571FFC" w14:textId="77777777" w:rsidTr="005928D7">
        <w:tc>
          <w:tcPr>
            <w:tcW w:w="503" w:type="pct"/>
            <w:shd w:val="clear" w:color="auto" w:fill="auto"/>
            <w:noWrap/>
            <w:hideMark/>
          </w:tcPr>
          <w:p w14:paraId="1A5AB7E7" w14:textId="77777777" w:rsidR="005928D7" w:rsidRPr="00BB26CF" w:rsidRDefault="005928D7" w:rsidP="00487735">
            <w:pPr>
              <w:jc w:val="center"/>
              <w:rPr>
                <w:i/>
                <w:color w:val="000000" w:themeColor="text1"/>
                <w:szCs w:val="24"/>
              </w:rPr>
            </w:pPr>
            <w:r w:rsidRPr="00BB26CF">
              <w:rPr>
                <w:color w:val="000000" w:themeColor="text1"/>
                <w:szCs w:val="24"/>
              </w:rPr>
              <w:t>1</w:t>
            </w:r>
          </w:p>
        </w:tc>
        <w:tc>
          <w:tcPr>
            <w:tcW w:w="3326" w:type="pct"/>
            <w:shd w:val="clear" w:color="auto" w:fill="auto"/>
            <w:hideMark/>
          </w:tcPr>
          <w:p w14:paraId="254DD7A3" w14:textId="771A9D4C" w:rsidR="005928D7" w:rsidRPr="00BB26CF" w:rsidRDefault="005928D7" w:rsidP="005928D7">
            <w:pPr>
              <w:jc w:val="left"/>
              <w:rPr>
                <w:i/>
                <w:color w:val="000000" w:themeColor="text1"/>
                <w:szCs w:val="24"/>
              </w:rPr>
            </w:pPr>
            <w:r w:rsidRPr="00BB26CF">
              <w:rPr>
                <w:b/>
                <w:bCs/>
                <w:color w:val="000000" w:themeColor="text1"/>
                <w:szCs w:val="24"/>
              </w:rPr>
              <w:t xml:space="preserve">Bộ lắp ghép mô hình kĩ thuật </w:t>
            </w:r>
            <w:r w:rsidRPr="00BB26CF">
              <w:rPr>
                <w:color w:val="000000" w:themeColor="text1"/>
                <w:szCs w:val="24"/>
              </w:rPr>
              <w:br/>
              <w:t xml:space="preserve">"Bộ lắp ghép mô hình kĩ thuật gồm: </w:t>
            </w:r>
            <w:r w:rsidRPr="00BB26CF">
              <w:rPr>
                <w:color w:val="000000" w:themeColor="text1"/>
                <w:szCs w:val="24"/>
              </w:rPr>
              <w:br/>
              <w:t>+Tấm lớn: Bằng nhựa PS-HI màu xanh lá cây sẫm, kích thước (110x60x2,2)mm, có 55 lỗ cách đều nhau;</w:t>
            </w:r>
            <w:r w:rsidRPr="00BB26CF">
              <w:rPr>
                <w:color w:val="000000" w:themeColor="text1"/>
                <w:szCs w:val="24"/>
              </w:rPr>
              <w:br/>
              <w:t>+Tấm nhỏ: Bằng nhựa PS-HI màu xanh lá cây tươi, kích thước (50x60x2,2)mm, có 25 lỗ cách đều nhau;</w:t>
            </w:r>
            <w:r w:rsidRPr="00BB26CF">
              <w:rPr>
                <w:color w:val="000000" w:themeColor="text1"/>
                <w:szCs w:val="24"/>
              </w:rPr>
              <w:br/>
              <w:t>+Tấm 25 lỗ: Gồm 2 tấm, bằng nhựa PS-HI màu đỏ, kích thước (110x30x2,2)mm, có 25 lỗ cách đều nhau;</w:t>
            </w:r>
            <w:r w:rsidRPr="00BB26CF">
              <w:rPr>
                <w:color w:val="000000" w:themeColor="text1"/>
                <w:szCs w:val="24"/>
              </w:rPr>
              <w:br/>
              <w:t>+Tấm bên cabin (trái, phải): Bằng nhựa PS-HI màu đỏ, kích thước (50x40x2,2)mm, có tấm cửa sổ cabin màu trắng, kích thước (25x18x2,2)mm;</w:t>
            </w:r>
            <w:r w:rsidRPr="00BB26CF">
              <w:rPr>
                <w:color w:val="000000" w:themeColor="text1"/>
                <w:szCs w:val="24"/>
              </w:rPr>
              <w:br/>
              <w:t>+Tấm sau cabin: Bằng nhựa PS-HI màu đỏ, kích thước (68,4x40x2,2)mm;</w:t>
            </w:r>
            <w:r w:rsidRPr="00BB26CF">
              <w:rPr>
                <w:color w:val="000000" w:themeColor="text1"/>
                <w:szCs w:val="24"/>
              </w:rPr>
              <w:br/>
              <w:t>+Tấm mặt cabin: Bằng nhựa PS-HI màu xanh Côban, kích thước (64,4x40x2,2)mm có tấm kính bằng nhựa PS trong suốt, kích thước (60x27x1,2)mm; gắn đèn bằng nhựa PE-LD màu trắng, đường kính 12mm, chỏm cầu R8mm;</w:t>
            </w:r>
            <w:r w:rsidRPr="00BB26CF">
              <w:rPr>
                <w:color w:val="000000" w:themeColor="text1"/>
                <w:szCs w:val="24"/>
              </w:rPr>
              <w:br/>
              <w:t>+Tấm chữ L: Bằng nhựa PS-HI màu da cam, kích thước (64x64,4x2,2)mm;</w:t>
            </w:r>
            <w:r w:rsidRPr="00BB26CF">
              <w:rPr>
                <w:color w:val="000000" w:themeColor="text1"/>
                <w:szCs w:val="24"/>
              </w:rPr>
              <w:br/>
              <w:t>+Tấm 3 lỗ: Bằng nhựa PS-HI màu xanh lá cây, kích thước (60x30x2,2)mm, có 3 lỗ;</w:t>
            </w:r>
            <w:r w:rsidRPr="00BB26CF">
              <w:rPr>
                <w:color w:val="000000" w:themeColor="text1"/>
                <w:szCs w:val="24"/>
              </w:rPr>
              <w:br/>
              <w:t>+Tấm 2 lỗ: Bằng nhựa PS-HI màu đỏ, kích thước (50x25x2,2)mm, có 2 lỗ;</w:t>
            </w:r>
            <w:r w:rsidRPr="00BB26CF">
              <w:rPr>
                <w:color w:val="000000" w:themeColor="text1"/>
                <w:szCs w:val="24"/>
              </w:rPr>
              <w:br/>
              <w:t>+Thanh thẳng 11 lỗ: Gồm 6 thanh bằng nhựa PS-HI màu đỏ, kích thước (110x10x2,2)mm, có 11 lỗ;</w:t>
            </w:r>
            <w:r w:rsidRPr="00BB26CF">
              <w:rPr>
                <w:color w:val="000000" w:themeColor="text1"/>
                <w:szCs w:val="24"/>
              </w:rPr>
              <w:br/>
              <w:t>+Thanh thẳng 9 lỗ: Gồm 4 thanh, bằng  nhựa PS-HI màu đỏ, kích thước (90x10x2,2)mm, có 9 lỗ;</w:t>
            </w:r>
            <w:r w:rsidRPr="00BB26CF">
              <w:rPr>
                <w:color w:val="000000" w:themeColor="text1"/>
                <w:szCs w:val="24"/>
              </w:rPr>
              <w:br/>
              <w:t>+Thanh thẳng 7 lỗ: Gồm 4 thanh, bằng nhựa PS-HI màu xanh dương, kích thước (70x10x2,2)mm; có 7 lỗ;</w:t>
            </w:r>
            <w:r w:rsidRPr="00BB26CF">
              <w:rPr>
                <w:color w:val="000000" w:themeColor="text1"/>
                <w:szCs w:val="24"/>
              </w:rPr>
              <w:br/>
              <w:t>+ Thanh thẳng 6 lỗ: Gồm 2 thanh, bằng nhựa PS-HI màu vàng, kích thước (60x10x2,2)mm; có 6 lỗ;</w:t>
            </w:r>
            <w:r w:rsidRPr="00BB26CF">
              <w:rPr>
                <w:color w:val="000000" w:themeColor="text1"/>
                <w:szCs w:val="24"/>
              </w:rPr>
              <w:br/>
              <w:t>+Thanh thẳng 5 lỗ: Gồm 4 thanh, bằng nhựa PS-HI, màu xanh lá cây, kích thước (50x10x2,2)mm; có 5 lỗ;</w:t>
            </w:r>
            <w:r w:rsidRPr="00BB26CF">
              <w:rPr>
                <w:color w:val="000000" w:themeColor="text1"/>
                <w:szCs w:val="24"/>
              </w:rPr>
              <w:br/>
              <w:t>+Thanh thẳng 3 lỗ: Gồm 2 thanh, bằng nhựa PS-HI, màu đỏ, kích thước (30x10x2,2)mm; có 3 lỗ;</w:t>
            </w:r>
            <w:r w:rsidRPr="00BB26CF">
              <w:rPr>
                <w:color w:val="000000" w:themeColor="text1"/>
                <w:szCs w:val="24"/>
              </w:rPr>
              <w:br/>
              <w:t>+Thanh thẳng 2 lỗ: Bằng nhựa PS-HI,màu đỏ, kích thước (20x10x2,2)mm; có 2 lỗ;</w:t>
            </w:r>
            <w:r w:rsidRPr="00BB26CF">
              <w:rPr>
                <w:color w:val="000000" w:themeColor="text1"/>
                <w:szCs w:val="24"/>
              </w:rPr>
              <w:br/>
              <w:t>+Thanh móc: Bằng nhựa PS-HI, màu đỏ, kích thước (24x15x2,2)mm; có lỗ Φ2mm;</w:t>
            </w:r>
            <w:r w:rsidRPr="00BB26CF">
              <w:rPr>
                <w:color w:val="000000" w:themeColor="text1"/>
                <w:szCs w:val="24"/>
              </w:rPr>
              <w:br/>
              <w:t>+Thanh chữ U dài: Gồm 6 thanh, bằng nhựa PS-HI màu vàng, kích thước (64,4x15x2,2)mm; chữ U:15 mm, có 7 l; Thanh chữ U ngắn: Gồm 6 thanh, bằng nhựa PS-HI, màu vàng, kích thước (44,4x15x2,2)mm, chữ U:15 mm; có 5 lỗThanh chữ L dài: Gồm 2 thanh, bằng nhựa PS-HI, màu xanh lá cây, kích thước thân (25x10x2,2)mm, kích thước đế (15x10x2,2)mm, có 3 lỗ;</w:t>
            </w:r>
            <w:r w:rsidRPr="00BB26CF">
              <w:rPr>
                <w:color w:val="000000" w:themeColor="text1"/>
                <w:szCs w:val="24"/>
              </w:rPr>
              <w:br/>
              <w:t>+Thanh chữ L ngắn: Gồm 4 thanh, bằng nhựa PS-HI, màu đỏ, kích thước thân (15x10x2,2)mm, kích thước đế (10x10x2,2)mm, có 2 lỗ;</w:t>
            </w:r>
            <w:r w:rsidRPr="00BB26CF">
              <w:rPr>
                <w:color w:val="000000" w:themeColor="text1"/>
                <w:szCs w:val="24"/>
              </w:rPr>
              <w:br/>
              <w:t>+ Bánh xe: Gồm 7 cái, bằng nhựa LD dẻo, màu đen bóng, đường kính 34mm, trên đường chu vi ngoài cùng chia đều 22 răng/mặt; răng bố trí so le theo 2 mặt bên của lốp. Tang trống (mayơ) bằng nhựa PP màu trắng , đường kính ngoài 25mm, dày 10mm, có 3 thanh giằng;</w:t>
            </w:r>
            <w:r w:rsidRPr="00BB26CF">
              <w:rPr>
                <w:color w:val="000000" w:themeColor="text1"/>
                <w:szCs w:val="24"/>
              </w:rPr>
              <w:br/>
              <w:t>+ Bánh đai (ròng rọc): Gồm 5 cái, bằng nhựa PP màu đỏ, đường kính ngoài 27mm, dày 6mm;</w:t>
            </w:r>
            <w:r w:rsidRPr="00BB26CF">
              <w:rPr>
                <w:color w:val="000000" w:themeColor="text1"/>
                <w:szCs w:val="24"/>
              </w:rPr>
              <w:br/>
              <w:t>+Trục thẳng ngắn 1: Bằng thép CT3, Φ4mm, dài 80mm mạ Nicrôm 2 đầu được vê tròn;</w:t>
            </w:r>
            <w:r w:rsidRPr="00BB26CF">
              <w:rPr>
                <w:color w:val="000000" w:themeColor="text1"/>
                <w:szCs w:val="24"/>
              </w:rPr>
              <w:br/>
              <w:t>+ Trục thẳng ngắn 2: Gồm 2 cái, bằng thép CT3, Φ4mm, dài 60mm mạ Nicrôm 2 đầu được vê tròn;</w:t>
            </w:r>
            <w:r w:rsidRPr="00BB26CF">
              <w:rPr>
                <w:color w:val="000000" w:themeColor="text1"/>
                <w:szCs w:val="24"/>
              </w:rPr>
              <w:br/>
              <w:t>+ Trục thẳng dài: Gồm 3 cái, bằng thép CT3, Φ4mm, dài 100mm mạ Nicrôm, 2 đầu được vê tròn;</w:t>
            </w:r>
            <w:r w:rsidRPr="00BB26CF">
              <w:rPr>
                <w:color w:val="000000" w:themeColor="text1"/>
                <w:szCs w:val="24"/>
              </w:rPr>
              <w:br/>
              <w:t>+ Trục quay: Bằng thép CT3, Φ4mm, dài 110mm mạ Nicrôm, 2 đầu được vê tròn;</w:t>
            </w:r>
            <w:r w:rsidRPr="00BB26CF">
              <w:rPr>
                <w:color w:val="000000" w:themeColor="text1"/>
                <w:szCs w:val="24"/>
              </w:rPr>
              <w:br/>
              <w:t>+ Dây sợi: Dài 500mm;</w:t>
            </w:r>
            <w:r w:rsidRPr="00BB26CF">
              <w:rPr>
                <w:color w:val="000000" w:themeColor="text1"/>
                <w:szCs w:val="24"/>
              </w:rPr>
              <w:br/>
              <w:t>+ Đai truyền: Gồm 2 cái, bằng cao su;</w:t>
            </w:r>
            <w:r w:rsidRPr="00BB26CF">
              <w:rPr>
                <w:color w:val="000000" w:themeColor="text1"/>
                <w:szCs w:val="24"/>
              </w:rPr>
              <w:br/>
              <w:t>+Vít dài: Gồm 2 cái, bằng thép CT3, mạ Nicrôm M4, dài 26mm;</w:t>
            </w:r>
            <w:r w:rsidRPr="00BB26CF">
              <w:rPr>
                <w:color w:val="000000" w:themeColor="text1"/>
                <w:szCs w:val="24"/>
              </w:rPr>
              <w:br/>
              <w:t>+Vít nhỡ: Gồm 14 cái, bằng thép CT3, mạ Nicrôm, M4, dài 10mm;</w:t>
            </w:r>
            <w:r w:rsidRPr="00BB26CF">
              <w:rPr>
                <w:color w:val="000000" w:themeColor="text1"/>
                <w:szCs w:val="24"/>
              </w:rPr>
              <w:br/>
              <w:t>+ Vít ngắn: Gồm 34 cái, bằng thép CT3, mạ Nicrôm, M4, dài 8mm;</w:t>
            </w:r>
            <w:r w:rsidRPr="00BB26CF">
              <w:rPr>
                <w:color w:val="000000" w:themeColor="text1"/>
                <w:szCs w:val="24"/>
              </w:rPr>
              <w:br/>
              <w:t>+ Đai ốc: Gồm 44 cái, bằng thép CT3, mạ Nicrôm, M4;</w:t>
            </w:r>
            <w:r w:rsidRPr="00BB26CF">
              <w:rPr>
                <w:color w:val="000000" w:themeColor="text1"/>
                <w:szCs w:val="24"/>
              </w:rPr>
              <w:br/>
              <w:t>+ Vòng hãm: Gồm 20 cái, bằng nhựa LD màu xanh da trời, đường kính ngoài 8,5mm, dày 3mm;</w:t>
            </w:r>
            <w:r w:rsidRPr="00BB26CF">
              <w:rPr>
                <w:color w:val="000000" w:themeColor="text1"/>
                <w:szCs w:val="24"/>
              </w:rPr>
              <w:br/>
              <w:t>+ Tua - vít: Bằng thép C45, độ cứng 40 HRC, mạ Nicrôm, dài 75mm, cán bọc nhựa PS;</w:t>
            </w:r>
            <w:r w:rsidRPr="00BB26CF">
              <w:rPr>
                <w:color w:val="000000" w:themeColor="text1"/>
                <w:szCs w:val="24"/>
              </w:rPr>
              <w:br/>
              <w:t>+ Cờ - lê: Bằng thép C45, mạ Nicrôm, dài 75mm;</w:t>
            </w:r>
            <w:r w:rsidRPr="00BB26CF">
              <w:rPr>
                <w:color w:val="000000" w:themeColor="text1"/>
                <w:szCs w:val="24"/>
              </w:rPr>
              <w:br/>
              <w:t>+ Hộp đựng ốc vít: Bằng nhựa PP màu trắng, kích thước (88x35x15)mm, nắp và đáy đúc liền có 2 bản lề và khóa cài;</w:t>
            </w:r>
            <w:r w:rsidRPr="00BB26CF">
              <w:rPr>
                <w:color w:val="000000" w:themeColor="text1"/>
                <w:szCs w:val="24"/>
              </w:rPr>
              <w:br/>
              <w:t>+ Tấm tam giác: Gồm 6 tấm, bằng nhựa ABS, có 6 lỗ, hình tam giác đều cạnh 30mm (4 tấm màu vàng, 2 tấm màu xanh lá cây);</w:t>
            </w:r>
            <w:r w:rsidRPr="00BB26CF">
              <w:rPr>
                <w:color w:val="000000" w:themeColor="text1"/>
                <w:szCs w:val="24"/>
              </w:rPr>
              <w:br/>
              <w:t>+Tấm nhỏ: Bằng nhựa PS-HI màu vàng, kích thước (50x60x2,2)mm, có 25 lỗ;</w:t>
            </w:r>
            <w:r w:rsidRPr="00BB26CF">
              <w:rPr>
                <w:color w:val="000000" w:themeColor="text1"/>
                <w:szCs w:val="24"/>
              </w:rPr>
              <w:br/>
              <w:t>+ Tấm sau cabin: Bằng nhựa PS-HI màu đỏ, kích thước (68,4x40x2,2)mm;</w:t>
            </w:r>
            <w:r w:rsidRPr="00BB26CF">
              <w:rPr>
                <w:color w:val="000000" w:themeColor="text1"/>
                <w:szCs w:val="24"/>
              </w:rPr>
              <w:br/>
              <w:t>'+ Thanh thẳng 7 lỗ: Gồm 2 thanh, bằng nhựa PS-HI màu xanh dương, kích thước (70x10x2,2)mm; có 7 lỗ;</w:t>
            </w:r>
            <w:r w:rsidRPr="00BB26CF">
              <w:rPr>
                <w:color w:val="000000" w:themeColor="text1"/>
                <w:szCs w:val="24"/>
              </w:rPr>
              <w:br/>
              <w:t>+Thanh thẳng 5 lỗ: Gồm 4 thanh, bằng nhựa PS-HI màu đỏ, kích thước (50x10x2,2)mm;</w:t>
            </w:r>
            <w:r w:rsidRPr="00BB26CF">
              <w:rPr>
                <w:color w:val="000000" w:themeColor="text1"/>
                <w:szCs w:val="24"/>
              </w:rPr>
              <w:br/>
              <w:t>+Thanh thẳng 3 lỗ: Gồm 6 thanh, bằng nhựa PS-HI, kích thước (30x10x2,2)mm (4 thanh màu đỏ, 4 thanh màu vàng);</w:t>
            </w:r>
            <w:r w:rsidRPr="00BB26CF">
              <w:rPr>
                <w:color w:val="000000" w:themeColor="text1"/>
                <w:szCs w:val="24"/>
              </w:rPr>
              <w:br/>
              <w:t>+Thanh thẳng 2 lỗ: Bằng nhựa PS-HI màu đỏ, kích thước (20x10x2,2)mm;</w:t>
            </w:r>
            <w:r w:rsidRPr="00BB26CF">
              <w:rPr>
                <w:color w:val="000000" w:themeColor="text1"/>
                <w:szCs w:val="24"/>
              </w:rPr>
              <w:br/>
              <w:t>+Thanh chữ U dài: Gồm 4 thanh, bằng nhựa PS-HI màu vàng, kích thước (64,4x15x2,2)mm; chữ U:15mm, có 7 lỗ;</w:t>
            </w:r>
            <w:r w:rsidRPr="00BB26CF">
              <w:rPr>
                <w:color w:val="000000" w:themeColor="text1"/>
                <w:szCs w:val="24"/>
              </w:rPr>
              <w:br/>
              <w:t>+Thanh chữ L dài: Gồm 4 thanh, bằng nhựa PS-HI màu đỏ, kích thước thân (25x10x2,2)mm kích thước đế (15x10x2,2)mm, có 3 lỗ;</w:t>
            </w:r>
            <w:r w:rsidRPr="00BB26CF">
              <w:rPr>
                <w:color w:val="000000" w:themeColor="text1"/>
                <w:szCs w:val="24"/>
              </w:rPr>
              <w:br/>
              <w:t>+Băng tải: Bằng sợi tổng hợp pha cao su, kích thước (200x30)mm;</w:t>
            </w:r>
            <w:r w:rsidRPr="00BB26CF">
              <w:rPr>
                <w:color w:val="000000" w:themeColor="text1"/>
                <w:szCs w:val="24"/>
              </w:rPr>
              <w:br/>
              <w:t>+Hộp đựng: Bằng nhựa PP, kích thước (241x142x35)mm, bên trong chia làm 6 ngăn, có nắp đậy, có 2 bản lề và khóa cài;</w:t>
            </w:r>
            <w:r w:rsidRPr="00BB26CF">
              <w:rPr>
                <w:color w:val="000000" w:themeColor="text1"/>
                <w:szCs w:val="24"/>
              </w:rPr>
              <w:br/>
              <w:t>- Trên cơ sở bộ lắp ghép trên, bổ sung thêm các chi tiết để tạo thành:</w:t>
            </w:r>
            <w:r w:rsidRPr="00BB26CF">
              <w:rPr>
                <w:color w:val="000000" w:themeColor="text1"/>
                <w:szCs w:val="24"/>
              </w:rPr>
              <w:br/>
              <w:t xml:space="preserve">+ Mô hình xe điện chạy bằng pin: giá 2 pin tiểu x 1,5V, động cơ, hệ truyền động, công tắc, dây nối điện; </w:t>
            </w:r>
            <w:r w:rsidRPr="00BB26CF">
              <w:rPr>
                <w:color w:val="000000" w:themeColor="text1"/>
                <w:szCs w:val="24"/>
              </w:rPr>
              <w:br/>
              <w:t>+ Mô hình máy phát điện gió: máy phát điện một chiều cánh quạt, đèn LED, dây nối điện, nguồn gió điều chỉnh với tốc độ gió khác nhau;</w:t>
            </w:r>
            <w:r w:rsidRPr="00BB26CF">
              <w:rPr>
                <w:color w:val="000000" w:themeColor="text1"/>
                <w:szCs w:val="24"/>
              </w:rPr>
              <w:br/>
              <w:t>+ Mô hình điện mặt trời: pin mặt trời có điện áp tối thiểu 3V, đèn LED, dây nối điện, nguồn sáng đủ cho pin mặt trời hoạt động;</w:t>
            </w:r>
            <w:r w:rsidRPr="00BB26CF">
              <w:rPr>
                <w:color w:val="000000" w:themeColor="text1"/>
                <w:szCs w:val="24"/>
              </w:rPr>
              <w:br/>
              <w:t>- Hộp bảo quản, đủ để đựng các chi tiết trên, bằng nhựa hoặc vật liệu tương đương không cong vênh, an toàn trong sử dụng.</w:t>
            </w:r>
          </w:p>
        </w:tc>
        <w:tc>
          <w:tcPr>
            <w:tcW w:w="637" w:type="pct"/>
            <w:shd w:val="clear" w:color="auto" w:fill="auto"/>
            <w:noWrap/>
            <w:hideMark/>
          </w:tcPr>
          <w:p w14:paraId="36563CF7"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256DA4C7" w14:textId="77777777" w:rsidR="005928D7" w:rsidRPr="00BB26CF" w:rsidRDefault="005928D7" w:rsidP="00487735">
            <w:pPr>
              <w:jc w:val="center"/>
              <w:rPr>
                <w:i/>
                <w:color w:val="000000" w:themeColor="text1"/>
                <w:szCs w:val="24"/>
              </w:rPr>
            </w:pPr>
            <w:r w:rsidRPr="00BB26CF">
              <w:rPr>
                <w:color w:val="000000" w:themeColor="text1"/>
                <w:szCs w:val="24"/>
              </w:rPr>
              <w:t>80</w:t>
            </w:r>
          </w:p>
        </w:tc>
      </w:tr>
      <w:tr w:rsidR="005928D7" w:rsidRPr="00BB26CF" w14:paraId="0A8BE7B7" w14:textId="77777777" w:rsidTr="005928D7">
        <w:tc>
          <w:tcPr>
            <w:tcW w:w="503" w:type="pct"/>
            <w:shd w:val="clear" w:color="auto" w:fill="auto"/>
            <w:noWrap/>
            <w:hideMark/>
          </w:tcPr>
          <w:p w14:paraId="7B730180" w14:textId="77777777" w:rsidR="005928D7" w:rsidRPr="00BB26CF" w:rsidRDefault="005928D7" w:rsidP="00487735">
            <w:pPr>
              <w:jc w:val="center"/>
              <w:rPr>
                <w:i/>
                <w:color w:val="000000" w:themeColor="text1"/>
                <w:szCs w:val="24"/>
              </w:rPr>
            </w:pPr>
            <w:r w:rsidRPr="00BB26CF">
              <w:rPr>
                <w:color w:val="000000" w:themeColor="text1"/>
                <w:szCs w:val="24"/>
              </w:rPr>
              <w:t>2</w:t>
            </w:r>
          </w:p>
        </w:tc>
        <w:tc>
          <w:tcPr>
            <w:tcW w:w="3326" w:type="pct"/>
            <w:shd w:val="clear" w:color="auto" w:fill="auto"/>
            <w:hideMark/>
          </w:tcPr>
          <w:p w14:paraId="060D8E8E" w14:textId="12D2B91F" w:rsidR="005928D7" w:rsidRPr="00BB26CF" w:rsidRDefault="005928D7" w:rsidP="005928D7">
            <w:pPr>
              <w:jc w:val="left"/>
              <w:rPr>
                <w:i/>
                <w:color w:val="000000" w:themeColor="text1"/>
                <w:szCs w:val="24"/>
              </w:rPr>
            </w:pPr>
            <w:r w:rsidRPr="00BB26CF">
              <w:rPr>
                <w:b/>
                <w:bCs/>
                <w:color w:val="000000" w:themeColor="text1"/>
                <w:szCs w:val="24"/>
              </w:rPr>
              <w:t xml:space="preserve">Bộ dụng cụ thủ công </w:t>
            </w:r>
            <w:r w:rsidRPr="00BB26CF">
              <w:rPr>
                <w:color w:val="000000" w:themeColor="text1"/>
                <w:szCs w:val="24"/>
              </w:rPr>
              <w:br/>
              <w:t xml:space="preserve">- Bộ dụng cụ thủ công gồm: </w:t>
            </w:r>
            <w:r w:rsidRPr="00BB26CF">
              <w:rPr>
                <w:color w:val="000000" w:themeColor="text1"/>
                <w:szCs w:val="24"/>
              </w:rPr>
              <w:br/>
              <w:t>+ Kéo: làm từ thép không gỉ, phần đầu bo tròn, bọc nhựa, kích thước 140mm;</w:t>
            </w:r>
            <w:r w:rsidRPr="00BB26CF">
              <w:rPr>
                <w:color w:val="000000" w:themeColor="text1"/>
                <w:szCs w:val="24"/>
              </w:rPr>
              <w:br/>
              <w:t>+ Bộ thước: thước kẻ 150mm, thước tam giác vuông 90 độ 100mmx70mm, thước tam giác cân 45 độ 100mm, thước đo độ 180 độ 90mm;</w:t>
            </w:r>
            <w:r w:rsidRPr="00BB26CF">
              <w:rPr>
                <w:color w:val="000000" w:themeColor="text1"/>
                <w:szCs w:val="24"/>
              </w:rPr>
              <w:br/>
              <w:t>+ Compa: Đầu kim loại không quá nhọn;</w:t>
            </w:r>
            <w:r w:rsidRPr="00BB26CF">
              <w:rPr>
                <w:color w:val="000000" w:themeColor="text1"/>
                <w:szCs w:val="24"/>
              </w:rPr>
              <w:br/>
              <w:t>+ Bút chì: HB, 2B, bọc gỗ;</w:t>
            </w:r>
            <w:r w:rsidRPr="00BB26CF">
              <w:rPr>
                <w:color w:val="000000" w:themeColor="text1"/>
                <w:szCs w:val="24"/>
              </w:rPr>
              <w:br/>
              <w:t>+ Màu sáp, tối thiểu 12 màu, 200 gram.E348"</w:t>
            </w:r>
          </w:p>
        </w:tc>
        <w:tc>
          <w:tcPr>
            <w:tcW w:w="637" w:type="pct"/>
            <w:shd w:val="clear" w:color="auto" w:fill="auto"/>
            <w:noWrap/>
            <w:hideMark/>
          </w:tcPr>
          <w:p w14:paraId="51228539"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345DB8EB" w14:textId="77777777" w:rsidR="005928D7" w:rsidRPr="00BB26CF" w:rsidRDefault="005928D7" w:rsidP="00487735">
            <w:pPr>
              <w:jc w:val="center"/>
              <w:rPr>
                <w:i/>
                <w:color w:val="000000" w:themeColor="text1"/>
                <w:szCs w:val="24"/>
              </w:rPr>
            </w:pPr>
            <w:r w:rsidRPr="00BB26CF">
              <w:rPr>
                <w:color w:val="000000" w:themeColor="text1"/>
                <w:szCs w:val="24"/>
              </w:rPr>
              <w:t>80</w:t>
            </w:r>
          </w:p>
        </w:tc>
      </w:tr>
      <w:tr w:rsidR="005928D7" w:rsidRPr="00BB26CF" w14:paraId="70DD49DE" w14:textId="77777777" w:rsidTr="005928D7">
        <w:tc>
          <w:tcPr>
            <w:tcW w:w="503" w:type="pct"/>
            <w:shd w:val="clear" w:color="auto" w:fill="auto"/>
            <w:noWrap/>
            <w:hideMark/>
          </w:tcPr>
          <w:p w14:paraId="344510E0" w14:textId="77777777" w:rsidR="005928D7" w:rsidRPr="00BB26CF" w:rsidRDefault="005928D7" w:rsidP="00487735">
            <w:pPr>
              <w:jc w:val="center"/>
              <w:rPr>
                <w:b/>
                <w:bCs/>
                <w:i/>
                <w:color w:val="000000" w:themeColor="text1"/>
                <w:szCs w:val="24"/>
              </w:rPr>
            </w:pPr>
            <w:r w:rsidRPr="00BB26CF">
              <w:rPr>
                <w:b/>
                <w:bCs/>
                <w:color w:val="000000" w:themeColor="text1"/>
                <w:szCs w:val="24"/>
              </w:rPr>
              <w:t>VII</w:t>
            </w:r>
          </w:p>
        </w:tc>
        <w:tc>
          <w:tcPr>
            <w:tcW w:w="3326" w:type="pct"/>
            <w:shd w:val="clear" w:color="auto" w:fill="auto"/>
            <w:hideMark/>
          </w:tcPr>
          <w:p w14:paraId="58A54075" w14:textId="77777777" w:rsidR="005928D7" w:rsidRPr="00BB26CF" w:rsidRDefault="005928D7" w:rsidP="005928D7">
            <w:pPr>
              <w:jc w:val="left"/>
              <w:rPr>
                <w:b/>
                <w:bCs/>
                <w:i/>
                <w:color w:val="000000" w:themeColor="text1"/>
                <w:szCs w:val="24"/>
              </w:rPr>
            </w:pPr>
            <w:r w:rsidRPr="00BB26CF">
              <w:rPr>
                <w:b/>
                <w:bCs/>
                <w:color w:val="000000" w:themeColor="text1"/>
                <w:szCs w:val="24"/>
              </w:rPr>
              <w:t>Môn Giáo dục thể chất</w:t>
            </w:r>
          </w:p>
        </w:tc>
        <w:tc>
          <w:tcPr>
            <w:tcW w:w="637" w:type="pct"/>
            <w:shd w:val="clear" w:color="auto" w:fill="auto"/>
            <w:noWrap/>
            <w:hideMark/>
          </w:tcPr>
          <w:p w14:paraId="56A6B599" w14:textId="77777777" w:rsidR="005928D7" w:rsidRPr="00BB26CF" w:rsidRDefault="005928D7" w:rsidP="00487735">
            <w:pPr>
              <w:jc w:val="center"/>
              <w:rPr>
                <w:b/>
                <w:bCs/>
                <w:i/>
                <w:color w:val="000000" w:themeColor="text1"/>
                <w:szCs w:val="24"/>
              </w:rPr>
            </w:pPr>
          </w:p>
        </w:tc>
        <w:tc>
          <w:tcPr>
            <w:tcW w:w="534" w:type="pct"/>
            <w:shd w:val="clear" w:color="auto" w:fill="auto"/>
            <w:noWrap/>
            <w:hideMark/>
          </w:tcPr>
          <w:p w14:paraId="54919A67" w14:textId="77777777" w:rsidR="005928D7" w:rsidRPr="00BB26CF" w:rsidRDefault="005928D7" w:rsidP="00487735">
            <w:pPr>
              <w:jc w:val="center"/>
              <w:rPr>
                <w:b/>
                <w:bCs/>
                <w:i/>
                <w:color w:val="000000" w:themeColor="text1"/>
                <w:szCs w:val="24"/>
              </w:rPr>
            </w:pPr>
          </w:p>
        </w:tc>
      </w:tr>
      <w:tr w:rsidR="005928D7" w:rsidRPr="00BB26CF" w14:paraId="7203F9F4" w14:textId="77777777" w:rsidTr="005928D7">
        <w:tc>
          <w:tcPr>
            <w:tcW w:w="503" w:type="pct"/>
            <w:shd w:val="clear" w:color="auto" w:fill="auto"/>
            <w:noWrap/>
            <w:hideMark/>
          </w:tcPr>
          <w:p w14:paraId="7467AB6D" w14:textId="77777777" w:rsidR="005928D7" w:rsidRPr="00BB26CF" w:rsidRDefault="005928D7" w:rsidP="00487735">
            <w:pPr>
              <w:jc w:val="center"/>
              <w:rPr>
                <w:i/>
                <w:color w:val="000000" w:themeColor="text1"/>
                <w:szCs w:val="24"/>
              </w:rPr>
            </w:pPr>
            <w:r w:rsidRPr="00BB26CF">
              <w:rPr>
                <w:color w:val="000000" w:themeColor="text1"/>
                <w:szCs w:val="24"/>
              </w:rPr>
              <w:t>1</w:t>
            </w:r>
          </w:p>
        </w:tc>
        <w:tc>
          <w:tcPr>
            <w:tcW w:w="3326" w:type="pct"/>
            <w:shd w:val="clear" w:color="auto" w:fill="auto"/>
            <w:hideMark/>
          </w:tcPr>
          <w:p w14:paraId="48287673" w14:textId="2419DB11" w:rsidR="005928D7" w:rsidRPr="00BB26CF" w:rsidRDefault="005928D7" w:rsidP="005928D7">
            <w:pPr>
              <w:jc w:val="left"/>
              <w:rPr>
                <w:i/>
                <w:color w:val="000000" w:themeColor="text1"/>
                <w:szCs w:val="24"/>
              </w:rPr>
            </w:pPr>
            <w:r>
              <w:rPr>
                <w:b/>
                <w:bCs/>
                <w:color w:val="000000" w:themeColor="text1"/>
                <w:szCs w:val="24"/>
              </w:rPr>
              <w:t>Dây kéo co (20m)</w:t>
            </w:r>
            <w:r w:rsidRPr="00BB26CF">
              <w:rPr>
                <w:color w:val="000000" w:themeColor="text1"/>
                <w:szCs w:val="24"/>
              </w:rPr>
              <w:br/>
              <w:t>Mục đích sử dụng: Dùng để tập luyện bổ trợ phát triển thể lực</w:t>
            </w:r>
            <w:r w:rsidRPr="00BB26CF">
              <w:rPr>
                <w:color w:val="000000" w:themeColor="text1"/>
                <w:szCs w:val="24"/>
              </w:rPr>
              <w:br/>
              <w:t>Dạng sợi quấn, chất liệu bằng các sợi đay hoặc sợi nilon có đường kính khoảng 21-25mm, chiều dài tối thiểu 20.000mm (20m).</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w:t>
            </w:r>
            <w:r>
              <w:rPr>
                <w:color w:val="000000" w:themeColor="text1"/>
                <w:szCs w:val="24"/>
              </w:rPr>
              <w:t>/BKHCN</w:t>
            </w:r>
          </w:p>
        </w:tc>
        <w:tc>
          <w:tcPr>
            <w:tcW w:w="637" w:type="pct"/>
            <w:shd w:val="clear" w:color="auto" w:fill="auto"/>
            <w:noWrap/>
            <w:hideMark/>
          </w:tcPr>
          <w:p w14:paraId="5354EB60" w14:textId="77777777" w:rsidR="005928D7" w:rsidRPr="00BB26CF" w:rsidRDefault="005928D7" w:rsidP="00487735">
            <w:pPr>
              <w:jc w:val="center"/>
              <w:rPr>
                <w:i/>
                <w:color w:val="000000" w:themeColor="text1"/>
                <w:szCs w:val="24"/>
              </w:rPr>
            </w:pPr>
            <w:r w:rsidRPr="00BB26CF">
              <w:rPr>
                <w:color w:val="000000" w:themeColor="text1"/>
                <w:szCs w:val="24"/>
              </w:rPr>
              <w:t>Cuộn</w:t>
            </w:r>
          </w:p>
        </w:tc>
        <w:tc>
          <w:tcPr>
            <w:tcW w:w="534" w:type="pct"/>
            <w:shd w:val="clear" w:color="auto" w:fill="auto"/>
            <w:noWrap/>
            <w:hideMark/>
          </w:tcPr>
          <w:p w14:paraId="7BD6944B" w14:textId="77777777" w:rsidR="005928D7" w:rsidRPr="00BB26CF" w:rsidRDefault="005928D7" w:rsidP="00487735">
            <w:pPr>
              <w:jc w:val="center"/>
              <w:rPr>
                <w:i/>
                <w:color w:val="000000" w:themeColor="text1"/>
                <w:szCs w:val="24"/>
              </w:rPr>
            </w:pPr>
            <w:r w:rsidRPr="00BB26CF">
              <w:rPr>
                <w:color w:val="000000" w:themeColor="text1"/>
                <w:szCs w:val="24"/>
              </w:rPr>
              <w:t>8</w:t>
            </w:r>
          </w:p>
        </w:tc>
      </w:tr>
      <w:tr w:rsidR="005928D7" w:rsidRPr="00BB26CF" w14:paraId="4D46C579" w14:textId="77777777" w:rsidTr="005928D7">
        <w:tc>
          <w:tcPr>
            <w:tcW w:w="503" w:type="pct"/>
            <w:shd w:val="clear" w:color="auto" w:fill="auto"/>
            <w:noWrap/>
            <w:hideMark/>
          </w:tcPr>
          <w:p w14:paraId="1D98F776" w14:textId="77777777" w:rsidR="005928D7" w:rsidRPr="00BB26CF" w:rsidRDefault="005928D7" w:rsidP="00487735">
            <w:pPr>
              <w:jc w:val="center"/>
              <w:rPr>
                <w:i/>
                <w:color w:val="000000" w:themeColor="text1"/>
                <w:szCs w:val="24"/>
              </w:rPr>
            </w:pPr>
            <w:r w:rsidRPr="00BB26CF">
              <w:rPr>
                <w:color w:val="000000" w:themeColor="text1"/>
                <w:szCs w:val="24"/>
              </w:rPr>
              <w:t>2</w:t>
            </w:r>
          </w:p>
        </w:tc>
        <w:tc>
          <w:tcPr>
            <w:tcW w:w="3326" w:type="pct"/>
            <w:shd w:val="clear" w:color="auto" w:fill="auto"/>
            <w:hideMark/>
          </w:tcPr>
          <w:p w14:paraId="105A1A0D" w14:textId="77A25E09" w:rsidR="005928D7" w:rsidRPr="00BB26CF" w:rsidRDefault="005928D7" w:rsidP="005928D7">
            <w:pPr>
              <w:jc w:val="left"/>
              <w:rPr>
                <w:i/>
                <w:color w:val="000000" w:themeColor="text1"/>
                <w:szCs w:val="24"/>
              </w:rPr>
            </w:pPr>
            <w:r>
              <w:rPr>
                <w:b/>
                <w:bCs/>
                <w:color w:val="000000" w:themeColor="text1"/>
                <w:szCs w:val="24"/>
              </w:rPr>
              <w:t>Thảm xốp</w:t>
            </w:r>
            <w:r w:rsidRPr="00BB26CF">
              <w:rPr>
                <w:color w:val="000000" w:themeColor="text1"/>
                <w:szCs w:val="24"/>
              </w:rPr>
              <w:br/>
              <w:t>Mục đích sử dụng: Dùng cho hoạt động giảng dạy của GV và tập luyện kĩ năng quỳ, ngồi, lăn, lộn của HS.</w:t>
            </w:r>
            <w:r w:rsidRPr="00BB26CF">
              <w:rPr>
                <w:color w:val="000000" w:themeColor="text1"/>
                <w:szCs w:val="24"/>
              </w:rPr>
              <w:br/>
              <w:t>Hình vuông, chất liệu bằng xốp mút hoặc tương đương, có độ đàn hồi. Kích thước (1000x1000)mm, độ dày 25mm, có thể gắn vào nhau, mặt nhám, không ngấm nước, không trơn trượt.</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p>
        </w:tc>
        <w:tc>
          <w:tcPr>
            <w:tcW w:w="637" w:type="pct"/>
            <w:shd w:val="clear" w:color="auto" w:fill="auto"/>
            <w:noWrap/>
            <w:hideMark/>
          </w:tcPr>
          <w:p w14:paraId="6BA61054" w14:textId="77777777" w:rsidR="005928D7" w:rsidRPr="00BB26CF" w:rsidRDefault="005928D7" w:rsidP="00487735">
            <w:pPr>
              <w:jc w:val="center"/>
              <w:rPr>
                <w:i/>
                <w:color w:val="000000" w:themeColor="text1"/>
                <w:szCs w:val="24"/>
              </w:rPr>
            </w:pPr>
            <w:r w:rsidRPr="00BB26CF">
              <w:rPr>
                <w:color w:val="000000" w:themeColor="text1"/>
                <w:szCs w:val="24"/>
              </w:rPr>
              <w:t>Tấm</w:t>
            </w:r>
          </w:p>
        </w:tc>
        <w:tc>
          <w:tcPr>
            <w:tcW w:w="534" w:type="pct"/>
            <w:shd w:val="clear" w:color="auto" w:fill="auto"/>
            <w:noWrap/>
            <w:hideMark/>
          </w:tcPr>
          <w:p w14:paraId="5CCD5BC7" w14:textId="77777777" w:rsidR="005928D7" w:rsidRPr="00BB26CF" w:rsidRDefault="005928D7" w:rsidP="00487735">
            <w:pPr>
              <w:jc w:val="center"/>
              <w:rPr>
                <w:i/>
                <w:color w:val="000000" w:themeColor="text1"/>
                <w:szCs w:val="24"/>
              </w:rPr>
            </w:pPr>
            <w:r w:rsidRPr="00BB26CF">
              <w:rPr>
                <w:color w:val="000000" w:themeColor="text1"/>
                <w:szCs w:val="24"/>
              </w:rPr>
              <w:t>80</w:t>
            </w:r>
          </w:p>
        </w:tc>
      </w:tr>
      <w:tr w:rsidR="005928D7" w:rsidRPr="00BB26CF" w14:paraId="3385FC50" w14:textId="77777777" w:rsidTr="005928D7">
        <w:tc>
          <w:tcPr>
            <w:tcW w:w="503" w:type="pct"/>
            <w:shd w:val="clear" w:color="auto" w:fill="auto"/>
            <w:noWrap/>
            <w:hideMark/>
          </w:tcPr>
          <w:p w14:paraId="2F12872E" w14:textId="77777777" w:rsidR="005928D7" w:rsidRPr="00BB26CF" w:rsidRDefault="005928D7" w:rsidP="00487735">
            <w:pPr>
              <w:jc w:val="center"/>
              <w:rPr>
                <w:i/>
                <w:color w:val="000000" w:themeColor="text1"/>
                <w:szCs w:val="24"/>
              </w:rPr>
            </w:pPr>
            <w:r w:rsidRPr="00BB26CF">
              <w:rPr>
                <w:color w:val="000000" w:themeColor="text1"/>
                <w:szCs w:val="24"/>
              </w:rPr>
              <w:t>3</w:t>
            </w:r>
          </w:p>
        </w:tc>
        <w:tc>
          <w:tcPr>
            <w:tcW w:w="3326" w:type="pct"/>
            <w:shd w:val="clear" w:color="auto" w:fill="auto"/>
            <w:hideMark/>
          </w:tcPr>
          <w:p w14:paraId="74D8A97A" w14:textId="1501BD29" w:rsidR="005928D7" w:rsidRPr="00BB26CF" w:rsidRDefault="005928D7" w:rsidP="005928D7">
            <w:pPr>
              <w:jc w:val="left"/>
              <w:rPr>
                <w:i/>
                <w:color w:val="000000" w:themeColor="text1"/>
                <w:szCs w:val="24"/>
              </w:rPr>
            </w:pPr>
            <w:r>
              <w:rPr>
                <w:b/>
                <w:bCs/>
                <w:color w:val="000000" w:themeColor="text1"/>
                <w:szCs w:val="24"/>
              </w:rPr>
              <w:t>Thang chữ A</w:t>
            </w:r>
            <w:r w:rsidRPr="00BB26CF">
              <w:rPr>
                <w:color w:val="000000" w:themeColor="text1"/>
                <w:szCs w:val="24"/>
              </w:rPr>
              <w:br/>
              <w:t>Mục đích sử dụng: Dùng cho hoạt động giảng dạy của GV và tập luyện kĩ năng leo, trèo của HS.</w:t>
            </w:r>
            <w:r w:rsidRPr="00BB26CF">
              <w:rPr>
                <w:color w:val="000000" w:themeColor="text1"/>
                <w:szCs w:val="24"/>
              </w:rPr>
              <w:br/>
              <w:t>Hình chữ A, chất liệu bằng gỗ hoặc tương đương, mỗi bên chữ A gồm 5 bậc. Kích thước mỗi bên cao khoảng 1250mm, rộng khoảng 450mm; mỗi bậc thang cao khoảng 250mm; mặt phẳng của bậc thang rộng khoảng 40mm, dày khoảng 20mm.</w:t>
            </w:r>
            <w:r w:rsidRPr="00BB26CF">
              <w:rPr>
                <w:color w:val="000000" w:themeColor="text1"/>
                <w:szCs w:val="24"/>
              </w:rPr>
              <w:br/>
              <w:t>Hồ sơ chứng nhận tiêu chuẩn chất lượng hàng hóa từ nhà sản xuất;</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p>
        </w:tc>
        <w:tc>
          <w:tcPr>
            <w:tcW w:w="637" w:type="pct"/>
            <w:shd w:val="clear" w:color="auto" w:fill="auto"/>
            <w:noWrap/>
            <w:hideMark/>
          </w:tcPr>
          <w:p w14:paraId="36EAAF3F" w14:textId="77777777" w:rsidR="005928D7" w:rsidRPr="00BB26CF" w:rsidRDefault="005928D7" w:rsidP="00487735">
            <w:pPr>
              <w:jc w:val="center"/>
              <w:rPr>
                <w:i/>
                <w:color w:val="000000" w:themeColor="text1"/>
                <w:szCs w:val="24"/>
              </w:rPr>
            </w:pPr>
            <w:r w:rsidRPr="00BB26CF">
              <w:rPr>
                <w:color w:val="000000" w:themeColor="text1"/>
                <w:szCs w:val="24"/>
              </w:rPr>
              <w:t>Chiếc</w:t>
            </w:r>
          </w:p>
        </w:tc>
        <w:tc>
          <w:tcPr>
            <w:tcW w:w="534" w:type="pct"/>
            <w:shd w:val="clear" w:color="auto" w:fill="auto"/>
            <w:noWrap/>
            <w:hideMark/>
          </w:tcPr>
          <w:p w14:paraId="6451DC86" w14:textId="77777777" w:rsidR="005928D7" w:rsidRPr="00BB26CF" w:rsidRDefault="005928D7" w:rsidP="00487735">
            <w:pPr>
              <w:jc w:val="center"/>
              <w:rPr>
                <w:i/>
                <w:color w:val="000000" w:themeColor="text1"/>
                <w:szCs w:val="24"/>
              </w:rPr>
            </w:pPr>
            <w:r w:rsidRPr="00BB26CF">
              <w:rPr>
                <w:color w:val="000000" w:themeColor="text1"/>
                <w:szCs w:val="24"/>
              </w:rPr>
              <w:t>8</w:t>
            </w:r>
          </w:p>
        </w:tc>
      </w:tr>
      <w:tr w:rsidR="005928D7" w:rsidRPr="00BB26CF" w14:paraId="344ECCF0" w14:textId="77777777" w:rsidTr="005928D7">
        <w:tc>
          <w:tcPr>
            <w:tcW w:w="503" w:type="pct"/>
            <w:shd w:val="clear" w:color="auto" w:fill="auto"/>
            <w:noWrap/>
            <w:hideMark/>
          </w:tcPr>
          <w:p w14:paraId="362D57AA" w14:textId="77777777" w:rsidR="005928D7" w:rsidRPr="00BB26CF" w:rsidRDefault="005928D7" w:rsidP="00487735">
            <w:pPr>
              <w:jc w:val="center"/>
              <w:rPr>
                <w:b/>
                <w:bCs/>
                <w:i/>
                <w:color w:val="000000" w:themeColor="text1"/>
                <w:szCs w:val="24"/>
              </w:rPr>
            </w:pPr>
            <w:r w:rsidRPr="00BB26CF">
              <w:rPr>
                <w:b/>
                <w:bCs/>
                <w:color w:val="000000" w:themeColor="text1"/>
                <w:szCs w:val="24"/>
              </w:rPr>
              <w:t>VIII</w:t>
            </w:r>
          </w:p>
        </w:tc>
        <w:tc>
          <w:tcPr>
            <w:tcW w:w="3326" w:type="pct"/>
            <w:shd w:val="clear" w:color="auto" w:fill="auto"/>
            <w:hideMark/>
          </w:tcPr>
          <w:p w14:paraId="0488DCFE" w14:textId="77777777" w:rsidR="005928D7" w:rsidRPr="00BB26CF" w:rsidRDefault="005928D7" w:rsidP="005928D7">
            <w:pPr>
              <w:jc w:val="left"/>
              <w:rPr>
                <w:b/>
                <w:bCs/>
                <w:i/>
                <w:color w:val="000000" w:themeColor="text1"/>
                <w:szCs w:val="24"/>
              </w:rPr>
            </w:pPr>
            <w:r w:rsidRPr="00BB26CF">
              <w:rPr>
                <w:b/>
                <w:bCs/>
                <w:color w:val="000000" w:themeColor="text1"/>
                <w:szCs w:val="24"/>
              </w:rPr>
              <w:t>Âm Nhạc</w:t>
            </w:r>
          </w:p>
        </w:tc>
        <w:tc>
          <w:tcPr>
            <w:tcW w:w="637" w:type="pct"/>
            <w:shd w:val="clear" w:color="auto" w:fill="auto"/>
            <w:noWrap/>
            <w:hideMark/>
          </w:tcPr>
          <w:p w14:paraId="1192B3A6" w14:textId="77777777" w:rsidR="005928D7" w:rsidRPr="00BB26CF" w:rsidRDefault="005928D7" w:rsidP="00487735">
            <w:pPr>
              <w:jc w:val="center"/>
              <w:rPr>
                <w:b/>
                <w:bCs/>
                <w:i/>
                <w:color w:val="000000" w:themeColor="text1"/>
                <w:szCs w:val="24"/>
              </w:rPr>
            </w:pPr>
          </w:p>
        </w:tc>
        <w:tc>
          <w:tcPr>
            <w:tcW w:w="534" w:type="pct"/>
            <w:shd w:val="clear" w:color="auto" w:fill="auto"/>
            <w:noWrap/>
            <w:hideMark/>
          </w:tcPr>
          <w:p w14:paraId="4402A3B2" w14:textId="77777777" w:rsidR="005928D7" w:rsidRPr="00BB26CF" w:rsidRDefault="005928D7" w:rsidP="00487735">
            <w:pPr>
              <w:jc w:val="center"/>
              <w:rPr>
                <w:b/>
                <w:bCs/>
                <w:i/>
                <w:color w:val="000000" w:themeColor="text1"/>
                <w:szCs w:val="24"/>
              </w:rPr>
            </w:pPr>
          </w:p>
        </w:tc>
      </w:tr>
      <w:tr w:rsidR="005928D7" w:rsidRPr="00BB26CF" w14:paraId="6E63F828" w14:textId="77777777" w:rsidTr="005928D7">
        <w:tc>
          <w:tcPr>
            <w:tcW w:w="503" w:type="pct"/>
            <w:shd w:val="clear" w:color="auto" w:fill="auto"/>
            <w:noWrap/>
            <w:hideMark/>
          </w:tcPr>
          <w:p w14:paraId="4E18F4E5" w14:textId="77777777" w:rsidR="005928D7" w:rsidRPr="00BB26CF" w:rsidRDefault="005928D7" w:rsidP="00487735">
            <w:pPr>
              <w:jc w:val="center"/>
              <w:rPr>
                <w:i/>
                <w:color w:val="000000" w:themeColor="text1"/>
                <w:szCs w:val="24"/>
              </w:rPr>
            </w:pPr>
            <w:r w:rsidRPr="00BB26CF">
              <w:rPr>
                <w:color w:val="000000" w:themeColor="text1"/>
                <w:szCs w:val="24"/>
              </w:rPr>
              <w:t>1</w:t>
            </w:r>
          </w:p>
        </w:tc>
        <w:tc>
          <w:tcPr>
            <w:tcW w:w="3326" w:type="pct"/>
            <w:shd w:val="clear" w:color="auto" w:fill="auto"/>
            <w:hideMark/>
          </w:tcPr>
          <w:p w14:paraId="2E77C9A3" w14:textId="5C94C961" w:rsidR="005928D7" w:rsidRPr="00BB26CF" w:rsidRDefault="005928D7" w:rsidP="005928D7">
            <w:pPr>
              <w:jc w:val="left"/>
              <w:rPr>
                <w:i/>
                <w:color w:val="000000" w:themeColor="text1"/>
                <w:szCs w:val="24"/>
              </w:rPr>
            </w:pPr>
            <w:r w:rsidRPr="00BB26CF">
              <w:rPr>
                <w:b/>
                <w:bCs/>
                <w:color w:val="000000" w:themeColor="text1"/>
                <w:szCs w:val="24"/>
              </w:rPr>
              <w:t>Kèn phím</w:t>
            </w:r>
            <w:r w:rsidRPr="00BB26CF">
              <w:rPr>
                <w:color w:val="000000" w:themeColor="text1"/>
                <w:szCs w:val="24"/>
              </w:rPr>
              <w:br/>
              <w:t>- Theo mẫu của nhạc cụ thông dụng, có 32 phím. Nhạc cụ này có nhiều tên gọi như: melodica, pianica, melodeon, blow-organ, key harmonica, free-reed clarinet, melodyhorn,...</w:t>
            </w:r>
          </w:p>
        </w:tc>
        <w:tc>
          <w:tcPr>
            <w:tcW w:w="637" w:type="pct"/>
            <w:shd w:val="clear" w:color="auto" w:fill="auto"/>
            <w:noWrap/>
            <w:hideMark/>
          </w:tcPr>
          <w:p w14:paraId="447F40E4" w14:textId="77777777" w:rsidR="005928D7" w:rsidRPr="00BB26CF" w:rsidRDefault="005928D7" w:rsidP="00487735">
            <w:pPr>
              <w:jc w:val="center"/>
              <w:rPr>
                <w:i/>
                <w:color w:val="000000" w:themeColor="text1"/>
                <w:szCs w:val="24"/>
              </w:rPr>
            </w:pPr>
            <w:r w:rsidRPr="00BB26CF">
              <w:rPr>
                <w:color w:val="000000" w:themeColor="text1"/>
                <w:szCs w:val="24"/>
              </w:rPr>
              <w:t>Cái</w:t>
            </w:r>
          </w:p>
        </w:tc>
        <w:tc>
          <w:tcPr>
            <w:tcW w:w="534" w:type="pct"/>
            <w:shd w:val="clear" w:color="auto" w:fill="auto"/>
            <w:noWrap/>
            <w:hideMark/>
          </w:tcPr>
          <w:p w14:paraId="60E93A07" w14:textId="77777777" w:rsidR="005928D7" w:rsidRPr="00BB26CF" w:rsidRDefault="005928D7" w:rsidP="00487735">
            <w:pPr>
              <w:jc w:val="center"/>
              <w:rPr>
                <w:i/>
                <w:color w:val="000000" w:themeColor="text1"/>
                <w:szCs w:val="24"/>
              </w:rPr>
            </w:pPr>
            <w:r w:rsidRPr="00BB26CF">
              <w:rPr>
                <w:color w:val="000000" w:themeColor="text1"/>
                <w:szCs w:val="24"/>
              </w:rPr>
              <w:t>40</w:t>
            </w:r>
          </w:p>
        </w:tc>
      </w:tr>
      <w:tr w:rsidR="005928D7" w:rsidRPr="00BB26CF" w14:paraId="59066737" w14:textId="77777777" w:rsidTr="005928D7">
        <w:tc>
          <w:tcPr>
            <w:tcW w:w="503" w:type="pct"/>
            <w:shd w:val="clear" w:color="auto" w:fill="auto"/>
            <w:noWrap/>
            <w:hideMark/>
          </w:tcPr>
          <w:p w14:paraId="0C33F9AA" w14:textId="77777777" w:rsidR="005928D7" w:rsidRPr="00BB26CF" w:rsidRDefault="005928D7" w:rsidP="00487735">
            <w:pPr>
              <w:jc w:val="center"/>
              <w:rPr>
                <w:i/>
                <w:color w:val="000000" w:themeColor="text1"/>
                <w:szCs w:val="24"/>
              </w:rPr>
            </w:pPr>
            <w:r w:rsidRPr="00BB26CF">
              <w:rPr>
                <w:color w:val="000000" w:themeColor="text1"/>
                <w:szCs w:val="24"/>
              </w:rPr>
              <w:t>2</w:t>
            </w:r>
          </w:p>
        </w:tc>
        <w:tc>
          <w:tcPr>
            <w:tcW w:w="3326" w:type="pct"/>
            <w:shd w:val="clear" w:color="auto" w:fill="auto"/>
            <w:hideMark/>
          </w:tcPr>
          <w:p w14:paraId="40FDAE39" w14:textId="7E66EC78" w:rsidR="005928D7" w:rsidRPr="00BB26CF" w:rsidRDefault="005928D7" w:rsidP="005928D7">
            <w:pPr>
              <w:jc w:val="left"/>
              <w:rPr>
                <w:i/>
                <w:color w:val="000000" w:themeColor="text1"/>
                <w:szCs w:val="24"/>
              </w:rPr>
            </w:pPr>
            <w:r w:rsidRPr="00BB26CF">
              <w:rPr>
                <w:b/>
                <w:bCs/>
                <w:color w:val="000000" w:themeColor="text1"/>
                <w:szCs w:val="24"/>
              </w:rPr>
              <w:t>Recorder</w:t>
            </w:r>
            <w:r w:rsidRPr="00BB26CF">
              <w:rPr>
                <w:color w:val="000000" w:themeColor="text1"/>
                <w:szCs w:val="24"/>
              </w:rPr>
              <w:br/>
              <w:t>Theo mẫu của nhạc cụ thông dụng. Loại sáo dọc soprano recorder làm bằng nhựa, dài 330mm, phía trước có 7 lỗ bấm, phía sau có 1 lỗ bấm, dùng hệ thống bấm Baroque.</w:t>
            </w:r>
          </w:p>
        </w:tc>
        <w:tc>
          <w:tcPr>
            <w:tcW w:w="637" w:type="pct"/>
            <w:shd w:val="clear" w:color="auto" w:fill="auto"/>
            <w:noWrap/>
            <w:hideMark/>
          </w:tcPr>
          <w:p w14:paraId="5F1194C6" w14:textId="77777777" w:rsidR="005928D7" w:rsidRPr="00BB26CF" w:rsidRDefault="005928D7" w:rsidP="00487735">
            <w:pPr>
              <w:jc w:val="center"/>
              <w:rPr>
                <w:i/>
                <w:color w:val="000000" w:themeColor="text1"/>
                <w:szCs w:val="24"/>
              </w:rPr>
            </w:pPr>
            <w:r w:rsidRPr="00BB26CF">
              <w:rPr>
                <w:color w:val="000000" w:themeColor="text1"/>
                <w:szCs w:val="24"/>
              </w:rPr>
              <w:t>Cái</w:t>
            </w:r>
          </w:p>
        </w:tc>
        <w:tc>
          <w:tcPr>
            <w:tcW w:w="534" w:type="pct"/>
            <w:shd w:val="clear" w:color="auto" w:fill="auto"/>
            <w:noWrap/>
            <w:hideMark/>
          </w:tcPr>
          <w:p w14:paraId="4085687D" w14:textId="77777777" w:rsidR="005928D7" w:rsidRPr="00BB26CF" w:rsidRDefault="005928D7" w:rsidP="00487735">
            <w:pPr>
              <w:jc w:val="center"/>
              <w:rPr>
                <w:i/>
                <w:color w:val="000000" w:themeColor="text1"/>
                <w:szCs w:val="24"/>
              </w:rPr>
            </w:pPr>
            <w:r w:rsidRPr="00BB26CF">
              <w:rPr>
                <w:color w:val="000000" w:themeColor="text1"/>
                <w:szCs w:val="24"/>
              </w:rPr>
              <w:t>80</w:t>
            </w:r>
          </w:p>
        </w:tc>
      </w:tr>
      <w:tr w:rsidR="005928D7" w:rsidRPr="00BB26CF" w14:paraId="335C0BD0" w14:textId="77777777" w:rsidTr="005928D7">
        <w:tc>
          <w:tcPr>
            <w:tcW w:w="503" w:type="pct"/>
            <w:shd w:val="clear" w:color="auto" w:fill="auto"/>
            <w:noWrap/>
            <w:hideMark/>
          </w:tcPr>
          <w:p w14:paraId="65B280B8" w14:textId="77777777" w:rsidR="005928D7" w:rsidRPr="00BB26CF" w:rsidRDefault="005928D7" w:rsidP="00487735">
            <w:pPr>
              <w:jc w:val="center"/>
              <w:rPr>
                <w:b/>
                <w:bCs/>
                <w:i/>
                <w:color w:val="000000" w:themeColor="text1"/>
                <w:szCs w:val="24"/>
              </w:rPr>
            </w:pPr>
            <w:r w:rsidRPr="00BB26CF">
              <w:rPr>
                <w:b/>
                <w:bCs/>
                <w:color w:val="000000" w:themeColor="text1"/>
                <w:szCs w:val="24"/>
              </w:rPr>
              <w:t>IX</w:t>
            </w:r>
          </w:p>
        </w:tc>
        <w:tc>
          <w:tcPr>
            <w:tcW w:w="3326" w:type="pct"/>
            <w:shd w:val="clear" w:color="auto" w:fill="auto"/>
            <w:hideMark/>
          </w:tcPr>
          <w:p w14:paraId="0C010796" w14:textId="77777777" w:rsidR="005928D7" w:rsidRPr="00BB26CF" w:rsidRDefault="005928D7" w:rsidP="005928D7">
            <w:pPr>
              <w:jc w:val="left"/>
              <w:rPr>
                <w:b/>
                <w:bCs/>
                <w:i/>
                <w:color w:val="000000" w:themeColor="text1"/>
                <w:szCs w:val="24"/>
              </w:rPr>
            </w:pPr>
            <w:r w:rsidRPr="00BB26CF">
              <w:rPr>
                <w:b/>
                <w:bCs/>
                <w:color w:val="000000" w:themeColor="text1"/>
                <w:szCs w:val="24"/>
              </w:rPr>
              <w:t>Mỹ Thuật</w:t>
            </w:r>
          </w:p>
        </w:tc>
        <w:tc>
          <w:tcPr>
            <w:tcW w:w="637" w:type="pct"/>
            <w:shd w:val="clear" w:color="auto" w:fill="auto"/>
            <w:noWrap/>
            <w:hideMark/>
          </w:tcPr>
          <w:p w14:paraId="1E8CB8D2" w14:textId="77777777" w:rsidR="005928D7" w:rsidRPr="00BB26CF" w:rsidRDefault="005928D7" w:rsidP="00487735">
            <w:pPr>
              <w:jc w:val="center"/>
              <w:rPr>
                <w:b/>
                <w:bCs/>
                <w:i/>
                <w:color w:val="000000" w:themeColor="text1"/>
                <w:szCs w:val="24"/>
              </w:rPr>
            </w:pPr>
          </w:p>
        </w:tc>
        <w:tc>
          <w:tcPr>
            <w:tcW w:w="534" w:type="pct"/>
            <w:shd w:val="clear" w:color="auto" w:fill="auto"/>
            <w:noWrap/>
            <w:hideMark/>
          </w:tcPr>
          <w:p w14:paraId="179B1407" w14:textId="77777777" w:rsidR="005928D7" w:rsidRPr="00BB26CF" w:rsidRDefault="005928D7" w:rsidP="00487735">
            <w:pPr>
              <w:jc w:val="center"/>
              <w:rPr>
                <w:b/>
                <w:bCs/>
                <w:i/>
                <w:color w:val="000000" w:themeColor="text1"/>
                <w:szCs w:val="24"/>
              </w:rPr>
            </w:pPr>
          </w:p>
        </w:tc>
      </w:tr>
      <w:tr w:rsidR="005928D7" w:rsidRPr="00BB26CF" w14:paraId="7ABFF9EB" w14:textId="77777777" w:rsidTr="005928D7">
        <w:tc>
          <w:tcPr>
            <w:tcW w:w="503" w:type="pct"/>
            <w:shd w:val="clear" w:color="auto" w:fill="auto"/>
            <w:hideMark/>
          </w:tcPr>
          <w:p w14:paraId="6D3DF809" w14:textId="77777777" w:rsidR="005928D7" w:rsidRPr="00BB26CF" w:rsidRDefault="005928D7" w:rsidP="00487735">
            <w:pPr>
              <w:jc w:val="center"/>
              <w:rPr>
                <w:i/>
                <w:color w:val="000000" w:themeColor="text1"/>
                <w:szCs w:val="24"/>
              </w:rPr>
            </w:pPr>
            <w:r w:rsidRPr="00BB26CF">
              <w:rPr>
                <w:color w:val="000000" w:themeColor="text1"/>
                <w:szCs w:val="24"/>
              </w:rPr>
              <w:t>1</w:t>
            </w:r>
          </w:p>
        </w:tc>
        <w:tc>
          <w:tcPr>
            <w:tcW w:w="3326" w:type="pct"/>
            <w:shd w:val="clear" w:color="auto" w:fill="auto"/>
            <w:hideMark/>
          </w:tcPr>
          <w:p w14:paraId="54B9D1AA" w14:textId="12226154" w:rsidR="005928D7" w:rsidRPr="005928D7" w:rsidRDefault="005928D7" w:rsidP="005928D7">
            <w:pPr>
              <w:jc w:val="left"/>
              <w:rPr>
                <w:b/>
                <w:bCs/>
                <w:i/>
                <w:color w:val="000000" w:themeColor="text1"/>
                <w:szCs w:val="24"/>
              </w:rPr>
            </w:pPr>
            <w:r w:rsidRPr="00BB26CF">
              <w:rPr>
                <w:b/>
                <w:bCs/>
                <w:color w:val="000000" w:themeColor="text1"/>
                <w:szCs w:val="24"/>
              </w:rPr>
              <w:t>Máy tính xách tay</w:t>
            </w:r>
          </w:p>
          <w:p w14:paraId="77AD46E3" w14:textId="77777777" w:rsidR="005928D7" w:rsidRPr="00BB26CF" w:rsidRDefault="005928D7" w:rsidP="005928D7">
            <w:pPr>
              <w:jc w:val="left"/>
              <w:rPr>
                <w:i/>
                <w:color w:val="000000" w:themeColor="text1"/>
                <w:szCs w:val="24"/>
              </w:rPr>
            </w:pPr>
            <w:r w:rsidRPr="00BB26CF">
              <w:rPr>
                <w:color w:val="000000" w:themeColor="text1"/>
                <w:szCs w:val="24"/>
              </w:rPr>
              <w:t>Bộ vi xử lý: Intel® Core™  i5-1235U 10 Core 12 Thread, 1.3 GHz up to 4.4 GHz, 12MB Cache</w:t>
            </w:r>
          </w:p>
          <w:p w14:paraId="4D857464" w14:textId="77777777" w:rsidR="005928D7" w:rsidRPr="00BB26CF" w:rsidRDefault="005928D7" w:rsidP="005928D7">
            <w:pPr>
              <w:jc w:val="left"/>
              <w:rPr>
                <w:i/>
                <w:color w:val="000000" w:themeColor="text1"/>
                <w:szCs w:val="24"/>
              </w:rPr>
            </w:pPr>
            <w:r w:rsidRPr="00BB26CF">
              <w:rPr>
                <w:color w:val="000000" w:themeColor="text1"/>
                <w:szCs w:val="24"/>
              </w:rPr>
              <w:t xml:space="preserve">Cổng kết nối: </w:t>
            </w:r>
          </w:p>
          <w:p w14:paraId="13CEF8F9" w14:textId="77777777" w:rsidR="005928D7" w:rsidRPr="00BB26CF" w:rsidRDefault="005928D7" w:rsidP="005928D7">
            <w:pPr>
              <w:jc w:val="left"/>
              <w:rPr>
                <w:i/>
                <w:color w:val="000000" w:themeColor="text1"/>
                <w:szCs w:val="24"/>
              </w:rPr>
            </w:pPr>
            <w:r w:rsidRPr="00BB26CF">
              <w:rPr>
                <w:color w:val="000000" w:themeColor="text1"/>
                <w:szCs w:val="24"/>
              </w:rPr>
              <w:t>- 3 x USB3.2, 1 x Type C full chức năng, 1 x HDMI, 1 x Headphone/ Microphone, 1 x Power Jack, 1 x LAN RJ45</w:t>
            </w:r>
          </w:p>
          <w:p w14:paraId="0632175E" w14:textId="77777777" w:rsidR="005928D7" w:rsidRPr="00BB26CF" w:rsidRDefault="005928D7" w:rsidP="005928D7">
            <w:pPr>
              <w:jc w:val="left"/>
              <w:rPr>
                <w:i/>
                <w:color w:val="000000" w:themeColor="text1"/>
                <w:szCs w:val="24"/>
              </w:rPr>
            </w:pPr>
            <w:r w:rsidRPr="00BB26CF">
              <w:rPr>
                <w:color w:val="000000" w:themeColor="text1"/>
                <w:szCs w:val="24"/>
              </w:rPr>
              <w:t>- Bộ nhớ trong (RAM): 16GB DDR4  + 1 khe RAM mở rộng up to 32GB DDR4 3200MHz (Tổng 2 Khe RAM rời hỗ trợ upto 64GB)</w:t>
            </w:r>
          </w:p>
          <w:p w14:paraId="4AB71962" w14:textId="77777777" w:rsidR="005928D7" w:rsidRPr="00BB26CF" w:rsidRDefault="005928D7" w:rsidP="005928D7">
            <w:pPr>
              <w:jc w:val="left"/>
              <w:rPr>
                <w:i/>
                <w:color w:val="000000" w:themeColor="text1"/>
                <w:szCs w:val="24"/>
              </w:rPr>
            </w:pPr>
            <w:r w:rsidRPr="00BB26CF">
              <w:rPr>
                <w:color w:val="000000" w:themeColor="text1"/>
                <w:szCs w:val="24"/>
              </w:rPr>
              <w:t>- Ổ cứng:  SSD 256GB M.2 PCIe + 1 khe SSD mở rộng up to 2TB (Tổng 2 khe SSD rời hỗ trợ upto 4TB)</w:t>
            </w:r>
          </w:p>
          <w:p w14:paraId="6D55B331" w14:textId="77777777" w:rsidR="005928D7" w:rsidRPr="00BB26CF" w:rsidRDefault="005928D7" w:rsidP="005928D7">
            <w:pPr>
              <w:jc w:val="left"/>
              <w:rPr>
                <w:i/>
                <w:color w:val="000000" w:themeColor="text1"/>
                <w:szCs w:val="24"/>
              </w:rPr>
            </w:pPr>
            <w:r w:rsidRPr="00BB26CF">
              <w:rPr>
                <w:color w:val="000000" w:themeColor="text1"/>
                <w:szCs w:val="24"/>
              </w:rPr>
              <w:t xml:space="preserve">- Màn hình: 14 inch FHD (1920*1080) </w:t>
            </w:r>
          </w:p>
          <w:p w14:paraId="0BC862E7" w14:textId="77777777" w:rsidR="005928D7" w:rsidRPr="00BB26CF" w:rsidRDefault="005928D7" w:rsidP="005928D7">
            <w:pPr>
              <w:jc w:val="left"/>
              <w:rPr>
                <w:i/>
                <w:color w:val="000000" w:themeColor="text1"/>
                <w:szCs w:val="24"/>
              </w:rPr>
            </w:pPr>
            <w:r w:rsidRPr="00BB26CF">
              <w:rPr>
                <w:color w:val="000000" w:themeColor="text1"/>
                <w:szCs w:val="24"/>
              </w:rPr>
              <w:t>- Cạc màn hình (Onboard): Intel® UHD Graphics</w:t>
            </w:r>
          </w:p>
          <w:p w14:paraId="2186F463" w14:textId="77777777" w:rsidR="005928D7" w:rsidRPr="00BB26CF" w:rsidRDefault="005928D7" w:rsidP="005928D7">
            <w:pPr>
              <w:jc w:val="left"/>
              <w:rPr>
                <w:i/>
                <w:color w:val="000000" w:themeColor="text1"/>
                <w:szCs w:val="24"/>
              </w:rPr>
            </w:pPr>
            <w:r w:rsidRPr="00BB26CF">
              <w:rPr>
                <w:color w:val="000000" w:themeColor="text1"/>
                <w:szCs w:val="24"/>
              </w:rPr>
              <w:t>- Giao tiếp không dây: Wifi 6 802.11b/g &amp; 802.11b/g/n/ac/ax, Bluetooth 5.2</w:t>
            </w:r>
          </w:p>
          <w:p w14:paraId="515A43D8" w14:textId="77777777" w:rsidR="005928D7" w:rsidRPr="00BB26CF" w:rsidRDefault="005928D7" w:rsidP="005928D7">
            <w:pPr>
              <w:jc w:val="left"/>
              <w:rPr>
                <w:i/>
                <w:color w:val="000000" w:themeColor="text1"/>
                <w:szCs w:val="24"/>
              </w:rPr>
            </w:pPr>
            <w:r w:rsidRPr="00BB26CF">
              <w:rPr>
                <w:color w:val="000000" w:themeColor="text1"/>
                <w:szCs w:val="24"/>
              </w:rPr>
              <w:t>- Cạc âm thanh (Onboard): Realtek High Definition Audio</w:t>
            </w:r>
          </w:p>
          <w:p w14:paraId="0EE9930F" w14:textId="77777777" w:rsidR="005928D7" w:rsidRPr="00BB26CF" w:rsidRDefault="005928D7" w:rsidP="005928D7">
            <w:pPr>
              <w:jc w:val="left"/>
              <w:rPr>
                <w:i/>
                <w:color w:val="000000" w:themeColor="text1"/>
                <w:szCs w:val="24"/>
              </w:rPr>
            </w:pPr>
            <w:r w:rsidRPr="00BB26CF">
              <w:rPr>
                <w:color w:val="000000" w:themeColor="text1"/>
                <w:szCs w:val="24"/>
              </w:rPr>
              <w:t>- Kiểu bàn phím: Bàn phím tiêu chuẩn - Đèn nền bàn phím</w:t>
            </w:r>
          </w:p>
          <w:p w14:paraId="31BB54E8" w14:textId="77777777" w:rsidR="005928D7" w:rsidRPr="00BB26CF" w:rsidRDefault="005928D7" w:rsidP="005928D7">
            <w:pPr>
              <w:jc w:val="left"/>
              <w:rPr>
                <w:i/>
                <w:color w:val="000000" w:themeColor="text1"/>
                <w:szCs w:val="24"/>
              </w:rPr>
            </w:pPr>
            <w:r w:rsidRPr="00BB26CF">
              <w:rPr>
                <w:color w:val="000000" w:themeColor="text1"/>
                <w:szCs w:val="24"/>
              </w:rPr>
              <w:t xml:space="preserve">Tính năng khác: </w:t>
            </w:r>
          </w:p>
          <w:p w14:paraId="7AB5136E" w14:textId="77777777" w:rsidR="005928D7" w:rsidRPr="00BB26CF" w:rsidRDefault="005928D7" w:rsidP="005928D7">
            <w:pPr>
              <w:jc w:val="left"/>
              <w:rPr>
                <w:i/>
                <w:color w:val="000000" w:themeColor="text1"/>
                <w:szCs w:val="24"/>
              </w:rPr>
            </w:pPr>
            <w:r w:rsidRPr="00BB26CF">
              <w:rPr>
                <w:color w:val="000000" w:themeColor="text1"/>
                <w:szCs w:val="24"/>
              </w:rPr>
              <w:t>- Bảo mật vân tay, đầu đọc thẻ 2 trong 1</w:t>
            </w:r>
          </w:p>
          <w:p w14:paraId="0FB76A49" w14:textId="77777777" w:rsidR="005928D7" w:rsidRPr="00BB26CF" w:rsidRDefault="005928D7" w:rsidP="005928D7">
            <w:pPr>
              <w:jc w:val="left"/>
              <w:rPr>
                <w:i/>
                <w:color w:val="000000" w:themeColor="text1"/>
                <w:szCs w:val="24"/>
              </w:rPr>
            </w:pPr>
            <w:r w:rsidRPr="00BB26CF">
              <w:rPr>
                <w:color w:val="000000" w:themeColor="text1"/>
                <w:szCs w:val="24"/>
              </w:rPr>
              <w:t>- Webcam: 2.0MP (FHD)</w:t>
            </w:r>
          </w:p>
          <w:p w14:paraId="0A7527CC" w14:textId="77777777" w:rsidR="005928D7" w:rsidRPr="00BB26CF" w:rsidRDefault="005928D7" w:rsidP="005928D7">
            <w:pPr>
              <w:jc w:val="left"/>
              <w:rPr>
                <w:i/>
                <w:color w:val="000000" w:themeColor="text1"/>
                <w:szCs w:val="24"/>
              </w:rPr>
            </w:pPr>
            <w:r w:rsidRPr="00BB26CF">
              <w:rPr>
                <w:color w:val="000000" w:themeColor="text1"/>
                <w:szCs w:val="24"/>
              </w:rPr>
              <w:t>- Loa: 2 x Stereo Speaker</w:t>
            </w:r>
          </w:p>
          <w:p w14:paraId="4B847634" w14:textId="77777777" w:rsidR="005928D7" w:rsidRPr="00BB26CF" w:rsidRDefault="005928D7" w:rsidP="005928D7">
            <w:pPr>
              <w:jc w:val="left"/>
              <w:rPr>
                <w:i/>
                <w:color w:val="000000" w:themeColor="text1"/>
                <w:szCs w:val="24"/>
              </w:rPr>
            </w:pPr>
            <w:r w:rsidRPr="00BB26CF">
              <w:rPr>
                <w:color w:val="000000" w:themeColor="text1"/>
                <w:szCs w:val="24"/>
              </w:rPr>
              <w:t>- Pin: 3 cục 3S1P, dung lượng 4500 mAh, 52Wh</w:t>
            </w:r>
          </w:p>
          <w:p w14:paraId="33B79277" w14:textId="77777777" w:rsidR="005928D7" w:rsidRPr="00BB26CF" w:rsidRDefault="005928D7" w:rsidP="005928D7">
            <w:pPr>
              <w:jc w:val="left"/>
              <w:rPr>
                <w:i/>
                <w:color w:val="000000" w:themeColor="text1"/>
                <w:szCs w:val="24"/>
              </w:rPr>
            </w:pPr>
            <w:r w:rsidRPr="00BB26CF">
              <w:rPr>
                <w:color w:val="000000" w:themeColor="text1"/>
                <w:szCs w:val="24"/>
              </w:rPr>
              <w:t>- Nguồn: 65W / 19V  3.42A</w:t>
            </w:r>
          </w:p>
          <w:p w14:paraId="247AB673" w14:textId="77777777" w:rsidR="005928D7" w:rsidRPr="00BB26CF" w:rsidRDefault="005928D7" w:rsidP="005928D7">
            <w:pPr>
              <w:jc w:val="left"/>
              <w:rPr>
                <w:i/>
                <w:color w:val="000000" w:themeColor="text1"/>
                <w:szCs w:val="24"/>
              </w:rPr>
            </w:pPr>
            <w:r w:rsidRPr="00BB26CF">
              <w:rPr>
                <w:color w:val="000000" w:themeColor="text1"/>
                <w:szCs w:val="24"/>
              </w:rPr>
              <w:t>- Kích thước: 322.6*210.2*19.3mm</w:t>
            </w:r>
          </w:p>
          <w:p w14:paraId="12B61DBE" w14:textId="77777777" w:rsidR="005928D7" w:rsidRPr="00BB26CF" w:rsidRDefault="005928D7" w:rsidP="005928D7">
            <w:pPr>
              <w:jc w:val="left"/>
              <w:rPr>
                <w:i/>
                <w:color w:val="000000" w:themeColor="text1"/>
                <w:szCs w:val="24"/>
              </w:rPr>
            </w:pPr>
            <w:r w:rsidRPr="00BB26CF">
              <w:rPr>
                <w:color w:val="000000" w:themeColor="text1"/>
                <w:szCs w:val="24"/>
              </w:rPr>
              <w:t>- Trọng lượng: 1.49kg</w:t>
            </w:r>
          </w:p>
          <w:p w14:paraId="6F9FABD5" w14:textId="77777777" w:rsidR="005928D7" w:rsidRPr="00BB26CF" w:rsidRDefault="005928D7" w:rsidP="005928D7">
            <w:pPr>
              <w:jc w:val="left"/>
              <w:rPr>
                <w:i/>
                <w:color w:val="000000" w:themeColor="text1"/>
                <w:szCs w:val="24"/>
              </w:rPr>
            </w:pPr>
            <w:r w:rsidRPr="00BB26CF">
              <w:rPr>
                <w:color w:val="000000" w:themeColor="text1"/>
                <w:szCs w:val="24"/>
              </w:rPr>
              <w:t>Hệ điều hành: Windows 11 Pro (Bản quyền) - Có tài liệu chứng minh bản quyền Windows được cung cấp từ chính hãng Microsoft</w:t>
            </w:r>
          </w:p>
          <w:p w14:paraId="5B8FF1DB" w14:textId="77777777" w:rsidR="005928D7" w:rsidRPr="00BB26CF" w:rsidRDefault="005928D7" w:rsidP="005928D7">
            <w:pPr>
              <w:jc w:val="left"/>
              <w:rPr>
                <w:i/>
                <w:color w:val="000000" w:themeColor="text1"/>
                <w:szCs w:val="24"/>
              </w:rPr>
            </w:pPr>
            <w:r w:rsidRPr="00BB26CF">
              <w:rPr>
                <w:color w:val="000000" w:themeColor="text1"/>
                <w:szCs w:val="24"/>
              </w:rPr>
              <w:t>- Chuột SingPC không dây + túi SingPC</w:t>
            </w:r>
          </w:p>
          <w:p w14:paraId="3C3E328E" w14:textId="77777777" w:rsidR="005928D7" w:rsidRPr="00BB26CF" w:rsidRDefault="005928D7" w:rsidP="005928D7">
            <w:pPr>
              <w:jc w:val="left"/>
              <w:rPr>
                <w:i/>
                <w:color w:val="000000" w:themeColor="text1"/>
                <w:szCs w:val="24"/>
              </w:rPr>
            </w:pPr>
            <w:r w:rsidRPr="00BB26CF">
              <w:rPr>
                <w:color w:val="000000" w:themeColor="text1"/>
                <w:szCs w:val="24"/>
              </w:rPr>
              <w:t>Bảo hành: 24 tháng</w:t>
            </w:r>
          </w:p>
          <w:p w14:paraId="39263CD1" w14:textId="77777777" w:rsidR="005928D7" w:rsidRPr="00BB26CF" w:rsidRDefault="005928D7" w:rsidP="005928D7">
            <w:pPr>
              <w:jc w:val="left"/>
              <w:rPr>
                <w:i/>
                <w:color w:val="000000" w:themeColor="text1"/>
                <w:szCs w:val="24"/>
              </w:rPr>
            </w:pPr>
            <w:r w:rsidRPr="00BB26CF">
              <w:rPr>
                <w:color w:val="000000" w:themeColor="text1"/>
                <w:szCs w:val="24"/>
              </w:rPr>
              <w:t>- Tiêu chuẩn chất lượng: Máy tính thương hiệu Việt Nam có mặt trên thị trường từ năm 2001</w:t>
            </w:r>
          </w:p>
          <w:p w14:paraId="0AF7DF7E" w14:textId="77777777" w:rsidR="005928D7" w:rsidRPr="00BB26CF" w:rsidRDefault="005928D7" w:rsidP="005928D7">
            <w:pPr>
              <w:jc w:val="left"/>
              <w:rPr>
                <w:i/>
                <w:color w:val="000000" w:themeColor="text1"/>
                <w:szCs w:val="24"/>
              </w:rPr>
            </w:pPr>
            <w:r w:rsidRPr="00BB26CF">
              <w:rPr>
                <w:color w:val="000000" w:themeColor="text1"/>
                <w:szCs w:val="24"/>
              </w:rPr>
              <w:t xml:space="preserve">- Máy tính thương hiệu Việt Nam được sản xuất trên dây chuyền công nghiệp đạt tiêu chuẩn: </w:t>
            </w:r>
          </w:p>
          <w:p w14:paraId="624595C6" w14:textId="77777777" w:rsidR="005928D7" w:rsidRPr="00BB26CF" w:rsidRDefault="005928D7" w:rsidP="005928D7">
            <w:pPr>
              <w:jc w:val="left"/>
              <w:rPr>
                <w:i/>
                <w:color w:val="000000" w:themeColor="text1"/>
                <w:szCs w:val="24"/>
              </w:rPr>
            </w:pPr>
            <w:r w:rsidRPr="00BB26CF">
              <w:rPr>
                <w:color w:val="000000" w:themeColor="text1"/>
                <w:szCs w:val="24"/>
              </w:rPr>
              <w:t>+ Chứng nhận Hệ thống Quản lý Chất lượng ISO 9001:2015</w:t>
            </w:r>
          </w:p>
          <w:p w14:paraId="228FC531" w14:textId="77777777" w:rsidR="005928D7" w:rsidRPr="00BB26CF" w:rsidRDefault="005928D7" w:rsidP="005928D7">
            <w:pPr>
              <w:jc w:val="left"/>
              <w:rPr>
                <w:i/>
                <w:color w:val="000000" w:themeColor="text1"/>
                <w:szCs w:val="24"/>
              </w:rPr>
            </w:pPr>
            <w:r w:rsidRPr="00BB26CF">
              <w:rPr>
                <w:color w:val="000000" w:themeColor="text1"/>
                <w:szCs w:val="24"/>
              </w:rPr>
              <w:t>+ Chứng nhận Hệ thống Quản lý Môi trường ISO 14001:2015</w:t>
            </w:r>
          </w:p>
          <w:p w14:paraId="008CB0BC" w14:textId="77777777" w:rsidR="005928D7" w:rsidRPr="00BB26CF" w:rsidRDefault="005928D7" w:rsidP="005928D7">
            <w:pPr>
              <w:jc w:val="left"/>
              <w:rPr>
                <w:i/>
                <w:color w:val="000000" w:themeColor="text1"/>
                <w:szCs w:val="24"/>
              </w:rPr>
            </w:pPr>
            <w:r w:rsidRPr="00BB26CF">
              <w:rPr>
                <w:color w:val="000000" w:themeColor="text1"/>
                <w:szCs w:val="24"/>
              </w:rPr>
              <w:t>+ Chứng nhận Hệ thống Qản lý An toàn Sức khỏe Nghề nghiệp ISO 45001:2018</w:t>
            </w:r>
          </w:p>
          <w:p w14:paraId="3064DE29" w14:textId="77777777" w:rsidR="005928D7" w:rsidRPr="00BB26CF" w:rsidRDefault="005928D7" w:rsidP="005928D7">
            <w:pPr>
              <w:jc w:val="left"/>
              <w:rPr>
                <w:i/>
                <w:color w:val="000000" w:themeColor="text1"/>
                <w:szCs w:val="24"/>
              </w:rPr>
            </w:pPr>
            <w:r w:rsidRPr="00BB26CF">
              <w:rPr>
                <w:color w:val="000000" w:themeColor="text1"/>
                <w:szCs w:val="24"/>
              </w:rPr>
              <w:t>+ Chứng nhận Hệ thống Quản An toàn Thông tin ISO/IEC 27001:2022</w:t>
            </w:r>
          </w:p>
          <w:p w14:paraId="28AB97C6" w14:textId="77777777" w:rsidR="005928D7" w:rsidRPr="00BB26CF" w:rsidRDefault="005928D7" w:rsidP="005928D7">
            <w:pPr>
              <w:jc w:val="left"/>
              <w:rPr>
                <w:i/>
                <w:color w:val="000000" w:themeColor="text1"/>
                <w:szCs w:val="24"/>
              </w:rPr>
            </w:pPr>
            <w:r w:rsidRPr="00BB26CF">
              <w:rPr>
                <w:color w:val="000000" w:themeColor="text1"/>
                <w:szCs w:val="24"/>
              </w:rPr>
              <w:t>+ Chứng nhận Phòng thí nghiệm đạt tiêu chuẩn quốc gia TCVN ISO/IEC 17025:2017</w:t>
            </w:r>
          </w:p>
          <w:p w14:paraId="59EA53D8" w14:textId="77777777" w:rsidR="005928D7" w:rsidRPr="00BB26CF" w:rsidRDefault="005928D7" w:rsidP="005928D7">
            <w:pPr>
              <w:jc w:val="left"/>
              <w:rPr>
                <w:i/>
                <w:color w:val="000000" w:themeColor="text1"/>
                <w:szCs w:val="24"/>
              </w:rPr>
            </w:pPr>
            <w:r w:rsidRPr="00BB26CF">
              <w:rPr>
                <w:color w:val="000000" w:themeColor="text1"/>
                <w:szCs w:val="24"/>
              </w:rPr>
              <w:t>+ Chứng nhận Hợp quy QCVN 54:2020; QCVN 65:2021</w:t>
            </w:r>
          </w:p>
          <w:p w14:paraId="0D9F5D8D" w14:textId="77777777" w:rsidR="005928D7" w:rsidRPr="00BB26CF" w:rsidRDefault="005928D7" w:rsidP="005928D7">
            <w:pPr>
              <w:jc w:val="left"/>
              <w:rPr>
                <w:i/>
                <w:color w:val="000000" w:themeColor="text1"/>
                <w:szCs w:val="24"/>
              </w:rPr>
            </w:pPr>
            <w:r w:rsidRPr="00BB26CF">
              <w:rPr>
                <w:color w:val="000000" w:themeColor="text1"/>
                <w:szCs w:val="24"/>
              </w:rPr>
              <w:t>+ Thông báo Tiếp nhận Bản công bố Hợp quy QCVN 118:2018; QCVN 112:2017; QCVN 132:2022; QCVN 54:2020; QCVN 65:2021</w:t>
            </w:r>
          </w:p>
          <w:p w14:paraId="35D49E60" w14:textId="77777777" w:rsidR="005928D7" w:rsidRPr="00BB26CF" w:rsidRDefault="005928D7" w:rsidP="005928D7">
            <w:pPr>
              <w:jc w:val="left"/>
              <w:rPr>
                <w:i/>
                <w:color w:val="000000" w:themeColor="text1"/>
                <w:szCs w:val="24"/>
              </w:rPr>
            </w:pPr>
            <w:r w:rsidRPr="00BB26CF">
              <w:rPr>
                <w:color w:val="000000" w:themeColor="text1"/>
                <w:szCs w:val="24"/>
              </w:rPr>
              <w:t>+ Máy tính đạt chuẩn HSNL TCVN 11848:2017 và 11847:2017</w:t>
            </w:r>
          </w:p>
        </w:tc>
        <w:tc>
          <w:tcPr>
            <w:tcW w:w="637" w:type="pct"/>
            <w:shd w:val="clear" w:color="auto" w:fill="auto"/>
            <w:hideMark/>
          </w:tcPr>
          <w:p w14:paraId="38CC8C89"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hideMark/>
          </w:tcPr>
          <w:p w14:paraId="1A383E6F" w14:textId="77777777" w:rsidR="005928D7" w:rsidRPr="00BB26CF" w:rsidRDefault="005928D7" w:rsidP="00487735">
            <w:pPr>
              <w:jc w:val="center"/>
              <w:rPr>
                <w:i/>
                <w:color w:val="000000" w:themeColor="text1"/>
                <w:szCs w:val="24"/>
              </w:rPr>
            </w:pPr>
            <w:r w:rsidRPr="00BB26CF">
              <w:rPr>
                <w:color w:val="000000" w:themeColor="text1"/>
                <w:szCs w:val="24"/>
              </w:rPr>
              <w:t>4</w:t>
            </w:r>
          </w:p>
        </w:tc>
      </w:tr>
      <w:tr w:rsidR="005928D7" w:rsidRPr="00BB26CF" w14:paraId="09500E2F" w14:textId="77777777" w:rsidTr="005928D7">
        <w:tc>
          <w:tcPr>
            <w:tcW w:w="503" w:type="pct"/>
            <w:shd w:val="clear" w:color="auto" w:fill="auto"/>
            <w:noWrap/>
            <w:hideMark/>
          </w:tcPr>
          <w:p w14:paraId="31E3A528" w14:textId="77777777" w:rsidR="005928D7" w:rsidRPr="00BB26CF" w:rsidRDefault="005928D7" w:rsidP="00487735">
            <w:pPr>
              <w:jc w:val="center"/>
              <w:rPr>
                <w:i/>
                <w:color w:val="000000" w:themeColor="text1"/>
                <w:szCs w:val="24"/>
              </w:rPr>
            </w:pPr>
            <w:r w:rsidRPr="00BB26CF">
              <w:rPr>
                <w:color w:val="000000" w:themeColor="text1"/>
                <w:szCs w:val="24"/>
              </w:rPr>
              <w:t>2</w:t>
            </w:r>
          </w:p>
        </w:tc>
        <w:tc>
          <w:tcPr>
            <w:tcW w:w="3326" w:type="pct"/>
            <w:shd w:val="clear" w:color="auto" w:fill="auto"/>
            <w:hideMark/>
          </w:tcPr>
          <w:p w14:paraId="0543C1E2" w14:textId="76F2DC8B" w:rsidR="005928D7" w:rsidRPr="00BB26CF" w:rsidRDefault="005928D7" w:rsidP="005928D7">
            <w:pPr>
              <w:jc w:val="left"/>
              <w:rPr>
                <w:i/>
                <w:color w:val="000000" w:themeColor="text1"/>
                <w:szCs w:val="24"/>
              </w:rPr>
            </w:pPr>
            <w:r w:rsidRPr="00BB26CF">
              <w:rPr>
                <w:b/>
                <w:bCs/>
                <w:color w:val="000000" w:themeColor="text1"/>
                <w:szCs w:val="24"/>
              </w:rPr>
              <w:t>Hoa văn, họa tiết dân tộc (Tranh giấy)</w:t>
            </w:r>
            <w:r w:rsidRPr="00BB26CF">
              <w:rPr>
                <w:b/>
                <w:bCs/>
                <w:color w:val="000000" w:themeColor="text1"/>
                <w:szCs w:val="24"/>
              </w:rPr>
              <w:br/>
            </w:r>
            <w:bookmarkStart w:id="0" w:name="_GoBack"/>
            <w:bookmarkEnd w:id="0"/>
            <w:r w:rsidRPr="00BB26CF">
              <w:rPr>
                <w:color w:val="000000" w:themeColor="text1"/>
                <w:szCs w:val="24"/>
              </w:rPr>
              <w:t>Mục đích sử dụng: Học sinh vận dụng hoa văn, họa tiết dân tộc vào bài thực hành</w:t>
            </w:r>
            <w:r w:rsidRPr="00BB26CF">
              <w:rPr>
                <w:color w:val="000000" w:themeColor="text1"/>
                <w:szCs w:val="24"/>
              </w:rPr>
              <w:br/>
              <w:t>Bộ tranh/ảnh mô tả họa tiết hoa văn vốn cổ dân tộc, gồm có 2 tờ:</w:t>
            </w:r>
            <w:r w:rsidRPr="00BB26CF">
              <w:rPr>
                <w:color w:val="000000" w:themeColor="text1"/>
                <w:szCs w:val="24"/>
              </w:rPr>
              <w:br/>
              <w:t>+ Tờ 1: Hình họa tiết (hoa sen, hoa cúc, hoa chanh, sóng nước…) thời Lý, Trần, Lê, Nguyễn.</w:t>
            </w:r>
            <w:r w:rsidRPr="00BB26CF">
              <w:rPr>
                <w:color w:val="000000" w:themeColor="text1"/>
                <w:szCs w:val="24"/>
              </w:rPr>
              <w:br/>
              <w:t>+ Tờ 2: Hình họa tiết trên trang phục, khăn, áo, váy, thắt lưng… của đồng bào dân tộc vùng núi phía Bắc; đồng bào Chăm và đồng bào vùng Tây Nguyên.</w:t>
            </w:r>
            <w:r w:rsidRPr="00BB26CF">
              <w:rPr>
                <w:color w:val="000000" w:themeColor="text1"/>
                <w:szCs w:val="24"/>
              </w:rPr>
              <w:br/>
              <w:t>Kích thước: (790x540)mm có dung sai 10mm;</w:t>
            </w:r>
            <w:r w:rsidRPr="00BB26CF">
              <w:rPr>
                <w:color w:val="000000" w:themeColor="text1"/>
                <w:szCs w:val="24"/>
              </w:rPr>
              <w:br/>
              <w:t>In offset 4 màu, trên giấy couche có định lượng 200g/m2, cán láng OPP mờ</w:t>
            </w:r>
            <w:r w:rsidRPr="00BB26CF">
              <w:rPr>
                <w:color w:val="000000" w:themeColor="text1"/>
                <w:szCs w:val="24"/>
              </w:rPr>
              <w:br/>
              <w:t xml:space="preserve">Hồ sơ chứng nhận tiêu chuẩn chất lượng hàng hóa từ nhà sản xuất: </w:t>
            </w:r>
            <w:r w:rsidRPr="00BB26CF">
              <w:rPr>
                <w:color w:val="000000" w:themeColor="text1"/>
                <w:szCs w:val="24"/>
              </w:rPr>
              <w:br/>
              <w:t>Hàng hóa được sản xuất theo tiêu chuẩn: ISO 9001:2015; ISO 14001:2015; ISO 45001:2018</w:t>
            </w:r>
            <w:r w:rsidRPr="00BB26CF">
              <w:rPr>
                <w:color w:val="000000" w:themeColor="text1"/>
                <w:szCs w:val="24"/>
              </w:rPr>
              <w:br/>
              <w:t>Giấy chứng nhận đăng ký nhãn hiệu hàng hóa số: 402441của Cục sở hữu trí tuệ</w:t>
            </w:r>
            <w:r w:rsidRPr="00BB26CF">
              <w:rPr>
                <w:color w:val="000000" w:themeColor="text1"/>
                <w:szCs w:val="24"/>
              </w:rPr>
              <w:br/>
              <w:t>Giấy phép bán hàng và sử dụng hình ảnh sản phẩm từ nhà sản xuất</w:t>
            </w:r>
            <w:r w:rsidRPr="00BB26CF">
              <w:rPr>
                <w:color w:val="000000" w:themeColor="text1"/>
                <w:szCs w:val="24"/>
              </w:rPr>
              <w:br/>
              <w:t>Giấy chứng nhận xuất xưởng (C/O) từ nhà sản xuất</w:t>
            </w:r>
            <w:r w:rsidRPr="00BB26CF">
              <w:rPr>
                <w:color w:val="000000" w:themeColor="text1"/>
                <w:szCs w:val="24"/>
              </w:rPr>
              <w:br/>
              <w:t>Giấy chứng nhận phù hợp tiêu chuẩn quốc gia: TCVN 6238-1:2017</w:t>
            </w:r>
            <w:r w:rsidRPr="00BB26CF">
              <w:rPr>
                <w:color w:val="000000" w:themeColor="text1"/>
                <w:szCs w:val="24"/>
              </w:rPr>
              <w:br/>
              <w:t>Giấy chứng nhận phù hợp tiêu chuẩn quốc gia : TCVN 6238-3:2011</w:t>
            </w:r>
            <w:r w:rsidRPr="00BB26CF">
              <w:rPr>
                <w:color w:val="000000" w:themeColor="text1"/>
                <w:szCs w:val="24"/>
              </w:rPr>
              <w:br/>
              <w:t>Giấy chứng nhận phù hợp tiêu chuẩn quốc gia: QCVN 3:2019/BKHCN</w:t>
            </w:r>
            <w:r w:rsidRPr="00BB26CF">
              <w:rPr>
                <w:color w:val="000000" w:themeColor="text1"/>
                <w:szCs w:val="24"/>
              </w:rPr>
              <w:br/>
              <w:t>Quyết định Xuất bản/ Tái bản xuất bản phẩm</w:t>
            </w:r>
            <w:r w:rsidRPr="00BB26CF">
              <w:rPr>
                <w:color w:val="000000" w:themeColor="text1"/>
                <w:szCs w:val="24"/>
              </w:rPr>
              <w:br/>
              <w:t>Giấy xác nhận đăng ký xuất bản</w:t>
            </w:r>
            <w:r w:rsidRPr="00BB26CF">
              <w:rPr>
                <w:color w:val="000000" w:themeColor="text1"/>
                <w:szCs w:val="24"/>
              </w:rPr>
              <w:br/>
              <w:t>Giấy xác nhận đăng ký hoạt động phát hành xuất bản phẩm</w:t>
            </w:r>
          </w:p>
        </w:tc>
        <w:tc>
          <w:tcPr>
            <w:tcW w:w="637" w:type="pct"/>
            <w:shd w:val="clear" w:color="auto" w:fill="auto"/>
            <w:noWrap/>
            <w:hideMark/>
          </w:tcPr>
          <w:p w14:paraId="1371A01F" w14:textId="77777777" w:rsidR="005928D7" w:rsidRPr="00BB26CF" w:rsidRDefault="005928D7" w:rsidP="00487735">
            <w:pPr>
              <w:jc w:val="center"/>
              <w:rPr>
                <w:i/>
                <w:color w:val="000000" w:themeColor="text1"/>
                <w:szCs w:val="24"/>
              </w:rPr>
            </w:pPr>
            <w:r w:rsidRPr="00BB26CF">
              <w:rPr>
                <w:color w:val="000000" w:themeColor="text1"/>
                <w:szCs w:val="24"/>
              </w:rPr>
              <w:t>Bộ</w:t>
            </w:r>
          </w:p>
        </w:tc>
        <w:tc>
          <w:tcPr>
            <w:tcW w:w="534" w:type="pct"/>
            <w:shd w:val="clear" w:color="auto" w:fill="auto"/>
            <w:noWrap/>
            <w:hideMark/>
          </w:tcPr>
          <w:p w14:paraId="09186E67" w14:textId="77777777" w:rsidR="005928D7" w:rsidRPr="00BB26CF" w:rsidRDefault="005928D7" w:rsidP="00487735">
            <w:pPr>
              <w:jc w:val="center"/>
              <w:rPr>
                <w:i/>
                <w:color w:val="000000" w:themeColor="text1"/>
                <w:szCs w:val="24"/>
              </w:rPr>
            </w:pPr>
            <w:r w:rsidRPr="00BB26CF">
              <w:rPr>
                <w:color w:val="000000" w:themeColor="text1"/>
                <w:szCs w:val="24"/>
              </w:rPr>
              <w:t>4</w:t>
            </w:r>
          </w:p>
        </w:tc>
      </w:tr>
    </w:tbl>
    <w:p w14:paraId="5D1BDE52" w14:textId="77777777" w:rsidR="007D11DA" w:rsidRPr="0021341D" w:rsidRDefault="007D11DA" w:rsidP="007D11DA">
      <w:pPr>
        <w:spacing w:before="120" w:after="120"/>
        <w:ind w:firstLine="709"/>
        <w:rPr>
          <w:bCs/>
          <w:i/>
          <w:sz w:val="28"/>
          <w:szCs w:val="28"/>
          <w:lang w:val="nl-NL"/>
        </w:rPr>
      </w:pPr>
      <w:r w:rsidRPr="0021341D">
        <w:rPr>
          <w:bCs/>
          <w:i/>
          <w:sz w:val="28"/>
          <w:szCs w:val="28"/>
          <w:lang w:val="nl-NL"/>
        </w:rPr>
        <w:t>2.3. Các yêu cầu khác</w:t>
      </w:r>
    </w:p>
    <w:p w14:paraId="112CE129" w14:textId="77777777" w:rsidR="007D11DA" w:rsidRPr="0021341D" w:rsidRDefault="007D11DA">
      <w:pPr>
        <w:numPr>
          <w:ilvl w:val="0"/>
          <w:numId w:val="2"/>
        </w:numPr>
        <w:adjustRightInd w:val="0"/>
        <w:snapToGrid w:val="0"/>
        <w:spacing w:before="60" w:after="60" w:line="264" w:lineRule="auto"/>
        <w:ind w:left="0" w:firstLineChars="202" w:firstLine="566"/>
        <w:rPr>
          <w:sz w:val="28"/>
          <w:szCs w:val="28"/>
          <w:lang w:val="es-ES"/>
        </w:rPr>
      </w:pPr>
      <w:r w:rsidRPr="0021341D">
        <w:rPr>
          <w:sz w:val="28"/>
          <w:szCs w:val="28"/>
          <w:lang w:val="es-ES"/>
        </w:rPr>
        <w:t>Nhà thầu phải cam kết cung cấp Catalogue hoặc tài liệu kỹ thuật, trong đó thể hiện đầy đủ đặc tính, thông số kỹ thuật của tất cả hàng hoá (trường hợp cần thiết, Bên mời thầu yêu cầu nhà thầu cung cấp bản gốc tài liệu để chứng minh).</w:t>
      </w:r>
    </w:p>
    <w:p w14:paraId="01C68E8E" w14:textId="77777777" w:rsidR="007D11DA" w:rsidRPr="0021341D" w:rsidRDefault="007D11DA">
      <w:pPr>
        <w:numPr>
          <w:ilvl w:val="0"/>
          <w:numId w:val="2"/>
        </w:numPr>
        <w:adjustRightInd w:val="0"/>
        <w:snapToGrid w:val="0"/>
        <w:spacing w:before="60" w:after="120" w:line="264" w:lineRule="auto"/>
        <w:ind w:left="0" w:firstLine="567"/>
        <w:rPr>
          <w:sz w:val="28"/>
          <w:szCs w:val="28"/>
          <w:lang w:val="nl-NL"/>
        </w:rPr>
      </w:pPr>
      <w:r w:rsidRPr="0021341D">
        <w:rPr>
          <w:sz w:val="28"/>
          <w:szCs w:val="28"/>
          <w:lang w:val="es-ES"/>
        </w:rPr>
        <w:t>Tất cả hàng hóa cung cấp phải đáp ứng các yêu cầu kỹ thuật thì mới được coi là đáp ứng yêu cầu của E-HSMT và được xem xét đánh giá ở bước tiếp theo.</w:t>
      </w:r>
    </w:p>
    <w:p w14:paraId="39579AF4" w14:textId="77777777" w:rsidR="007D11DA" w:rsidRPr="0021341D" w:rsidRDefault="007D11DA">
      <w:pPr>
        <w:numPr>
          <w:ilvl w:val="0"/>
          <w:numId w:val="2"/>
        </w:numPr>
        <w:spacing w:after="120"/>
        <w:ind w:left="0" w:firstLine="567"/>
        <w:rPr>
          <w:sz w:val="28"/>
          <w:szCs w:val="28"/>
          <w:lang w:val="nl-NL"/>
        </w:rPr>
      </w:pPr>
      <w:r w:rsidRPr="0021341D">
        <w:rPr>
          <w:sz w:val="28"/>
          <w:szCs w:val="28"/>
          <w:lang w:val="nl-NL"/>
        </w:rPr>
        <w:t>Hàng hóa do nhà thầu cung cấp phải đáp ứng chính xác các tiêu chuẩn kỹ thuật, yêu cầu chức năng theo nội dung của HSMT, không vi phạm bản quyền, nguồn gốc xuất xứ rõ ràng, chính hãng, có đầy đủ tài liệu hướng dẫn đi kèm theo đúng tiêu chuẩn của nhà sản xuất.</w:t>
      </w:r>
    </w:p>
    <w:p w14:paraId="70E0536A" w14:textId="73ED264E" w:rsidR="007D11DA" w:rsidRPr="0021341D" w:rsidRDefault="007D11DA">
      <w:pPr>
        <w:numPr>
          <w:ilvl w:val="0"/>
          <w:numId w:val="2"/>
        </w:numPr>
        <w:spacing w:before="120" w:after="120" w:line="264" w:lineRule="auto"/>
        <w:ind w:left="0" w:firstLine="567"/>
        <w:rPr>
          <w:sz w:val="28"/>
          <w:szCs w:val="28"/>
          <w:lang w:val="nl-NL"/>
        </w:rPr>
      </w:pPr>
      <w:r w:rsidRPr="0021341D">
        <w:rPr>
          <w:sz w:val="28"/>
          <w:szCs w:val="28"/>
          <w:lang w:val="nl-NL"/>
        </w:rPr>
        <w:t xml:space="preserve">Hàng hóa chào thầu phải được bảo hành tối thiểu 12 tháng và theo tiêu chuẩn của nhà sản xuất. </w:t>
      </w:r>
    </w:p>
    <w:p w14:paraId="68ECF301" w14:textId="433E5AA7" w:rsidR="007D11DA" w:rsidRPr="00B231E8" w:rsidRDefault="007D11DA">
      <w:pPr>
        <w:numPr>
          <w:ilvl w:val="0"/>
          <w:numId w:val="2"/>
        </w:numPr>
        <w:spacing w:before="120" w:after="120" w:line="264" w:lineRule="auto"/>
        <w:ind w:left="0" w:firstLine="567"/>
        <w:rPr>
          <w:color w:val="000000" w:themeColor="text1"/>
          <w:sz w:val="28"/>
          <w:szCs w:val="28"/>
          <w:lang w:val="nl-NL"/>
        </w:rPr>
      </w:pPr>
      <w:r w:rsidRPr="00B231E8">
        <w:rPr>
          <w:color w:val="000000" w:themeColor="text1"/>
          <w:sz w:val="28"/>
          <w:szCs w:val="28"/>
          <w:lang w:val="nl-NL"/>
        </w:rPr>
        <w:t xml:space="preserve">Nhà thầu phải có kế hoạch khắc phục sự cố, sửa chữa hàng hóa tối đa trong thời gian </w:t>
      </w:r>
      <w:r w:rsidR="00455FD3" w:rsidRPr="00B231E8">
        <w:rPr>
          <w:color w:val="000000" w:themeColor="text1"/>
          <w:sz w:val="28"/>
          <w:szCs w:val="28"/>
          <w:lang w:val="nl-NL"/>
        </w:rPr>
        <w:t>24</w:t>
      </w:r>
      <w:r w:rsidRPr="00B231E8">
        <w:rPr>
          <w:color w:val="000000" w:themeColor="text1"/>
          <w:sz w:val="28"/>
          <w:szCs w:val="28"/>
          <w:lang w:val="nl-NL"/>
        </w:rPr>
        <w:t xml:space="preserve"> giờ kể từ thời điểm Nhà thầu nhận được thông báo của Chủ đầu tư và </w:t>
      </w:r>
      <w:r w:rsidRPr="00B231E8">
        <w:rPr>
          <w:color w:val="000000" w:themeColor="text1"/>
          <w:sz w:val="28"/>
          <w:szCs w:val="28"/>
          <w:lang w:val="pl-PL"/>
        </w:rPr>
        <w:t xml:space="preserve">chịu mọi chi phí liên quan đến việc kiểm tra, khắc phục sự cố, sửa chữa khi không cử cán bộ kỹ thuật trong thời gian </w:t>
      </w:r>
      <w:r w:rsidR="00455FD3" w:rsidRPr="00B231E8">
        <w:rPr>
          <w:color w:val="000000" w:themeColor="text1"/>
          <w:sz w:val="28"/>
          <w:szCs w:val="28"/>
          <w:lang w:val="nl-NL"/>
        </w:rPr>
        <w:t>24</w:t>
      </w:r>
      <w:r w:rsidRPr="00B231E8">
        <w:rPr>
          <w:color w:val="000000" w:themeColor="text1"/>
          <w:sz w:val="28"/>
          <w:szCs w:val="28"/>
          <w:lang w:val="nl-NL"/>
        </w:rPr>
        <w:t xml:space="preserve"> giờ kể từ thời điểm Nhà thầu nhận được thông báo của Chủ đầu tư</w:t>
      </w:r>
      <w:r w:rsidRPr="00B231E8">
        <w:rPr>
          <w:color w:val="000000" w:themeColor="text1"/>
          <w:sz w:val="28"/>
          <w:szCs w:val="28"/>
          <w:lang w:val="pl-PL"/>
        </w:rPr>
        <w:t xml:space="preserve"> trong thời gian hàng hóa còn bảo hành</w:t>
      </w:r>
      <w:r w:rsidRPr="00B231E8">
        <w:rPr>
          <w:color w:val="000000" w:themeColor="text1"/>
          <w:sz w:val="28"/>
          <w:szCs w:val="28"/>
          <w:lang w:val="nl-NL"/>
        </w:rPr>
        <w:t>.</w:t>
      </w:r>
    </w:p>
    <w:p w14:paraId="653363F9" w14:textId="77777777" w:rsidR="007D11DA" w:rsidRPr="0021341D" w:rsidRDefault="007D11DA" w:rsidP="007D11DA">
      <w:pPr>
        <w:pStyle w:val="SectionVIHeader0"/>
        <w:widowControl w:val="0"/>
        <w:spacing w:after="120" w:line="264" w:lineRule="auto"/>
        <w:ind w:firstLine="567"/>
        <w:jc w:val="left"/>
        <w:rPr>
          <w:sz w:val="28"/>
          <w:szCs w:val="28"/>
          <w:lang w:val="nl-NL"/>
        </w:rPr>
      </w:pPr>
      <w:bookmarkStart w:id="1" w:name="_Hlk147319134"/>
      <w:r w:rsidRPr="0021341D">
        <w:rPr>
          <w:sz w:val="28"/>
          <w:szCs w:val="28"/>
          <w:lang w:val="nl-NL"/>
        </w:rPr>
        <w:t>3. Kiểm tra và thử nghiệm</w:t>
      </w:r>
    </w:p>
    <w:p w14:paraId="7F8F35E6"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Các kiểm tra và thử nghiệm cần tiến hành gồm có </w:t>
      </w:r>
    </w:p>
    <w:p w14:paraId="3413AEB8"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 Kiểm tra kiểu dáng, nhãn mác, hình thức hàng hóa. </w:t>
      </w:r>
    </w:p>
    <w:p w14:paraId="72228D8D"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 Kiểm tra thông số so với các yêu cầu của HSMT và bàn giao, nghiệm thu đưa vào sử dụng. </w:t>
      </w:r>
    </w:p>
    <w:p w14:paraId="329D49B8"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chi tiết bị hư hỏng hay buộc phải hư hỏng sau sử dụng, kể cả chi phí điện thử nghiệm. Các chi phí này cần đưa vào ngay đề xuất tài chính của nhà thầu khi chào hàng. Nếu trong E-HSDT không chỉ rõ chi phí này thì được hiểu là đã bao gồm trong giá các thiết bị có liên quan. </w:t>
      </w:r>
    </w:p>
    <w:p w14:paraId="5721D61C"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 Toàn bộ các thử nghiệm phải tiến hành với sự có mặt của đại diện bên mời thầu và bên chào thầu </w:t>
      </w:r>
    </w:p>
    <w:p w14:paraId="481FC7D6" w14:textId="77777777" w:rsidR="007D11DA" w:rsidRPr="0089417A" w:rsidRDefault="007D11DA" w:rsidP="007D11DA">
      <w:pPr>
        <w:spacing w:line="276" w:lineRule="auto"/>
        <w:ind w:firstLine="567"/>
        <w:rPr>
          <w:i/>
          <w:iCs/>
          <w:sz w:val="28"/>
          <w:szCs w:val="28"/>
          <w:lang w:val="nl-NL"/>
        </w:rPr>
      </w:pPr>
      <w:r w:rsidRPr="0021341D">
        <w:rPr>
          <w:i/>
          <w:iCs/>
          <w:sz w:val="28"/>
          <w:szCs w:val="28"/>
          <w:lang w:val="nl-NL"/>
        </w:rPr>
        <w:t>- Chủ đầu tư có quyền tiến hành các kiểm tra bổ sung. Nếu có kết quả không đúng theo E-HSMT thì chi phí kiểm tra bổ sung nhà thầu phải chịu, cũng như mọi chi phí sửa chữa cho tới khi hoàn chỉnh.</w:t>
      </w:r>
    </w:p>
    <w:bookmarkEnd w:id="1"/>
    <w:p w14:paraId="06424A84" w14:textId="6ADABE62" w:rsidR="007D11DA" w:rsidRPr="0089417A" w:rsidRDefault="007D11DA" w:rsidP="007D11DA">
      <w:pPr>
        <w:widowControl w:val="0"/>
        <w:spacing w:before="120" w:after="120" w:line="264" w:lineRule="auto"/>
        <w:ind w:firstLine="567"/>
        <w:rPr>
          <w:i/>
          <w:sz w:val="28"/>
          <w:szCs w:val="28"/>
          <w:lang w:val="nl-NL"/>
        </w:rPr>
      </w:pPr>
      <w:r w:rsidRPr="0089417A">
        <w:rPr>
          <w:i/>
          <w:sz w:val="28"/>
          <w:szCs w:val="28"/>
          <w:lang w:val="nl-NL"/>
        </w:rPr>
        <w:t xml:space="preserve">  </w:t>
      </w:r>
    </w:p>
    <w:sectPr w:rsidR="007D11DA" w:rsidRPr="0089417A" w:rsidSect="00DB7189">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B029A" w14:textId="77777777" w:rsidR="00643751" w:rsidRDefault="00643751" w:rsidP="00F55EE3">
      <w:r>
        <w:separator/>
      </w:r>
    </w:p>
  </w:endnote>
  <w:endnote w:type="continuationSeparator" w:id="0">
    <w:p w14:paraId="04F0BCFE" w14:textId="77777777" w:rsidR="00643751" w:rsidRDefault="00643751" w:rsidP="00F5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894255"/>
      <w:docPartObj>
        <w:docPartGallery w:val="Page Numbers (Bottom of Page)"/>
        <w:docPartUnique/>
      </w:docPartObj>
    </w:sdtPr>
    <w:sdtEndPr>
      <w:rPr>
        <w:noProof/>
      </w:rPr>
    </w:sdtEndPr>
    <w:sdtContent>
      <w:p w14:paraId="4FAD914E" w14:textId="73E95FD2" w:rsidR="003776BC" w:rsidRDefault="003776BC">
        <w:pPr>
          <w:pStyle w:val="Footer"/>
          <w:jc w:val="center"/>
        </w:pPr>
        <w:r>
          <w:fldChar w:fldCharType="begin"/>
        </w:r>
        <w:r>
          <w:instrText xml:space="preserve"> PAGE   \* MERGEFORMAT </w:instrText>
        </w:r>
        <w:r>
          <w:fldChar w:fldCharType="separate"/>
        </w:r>
        <w:r w:rsidR="00643751">
          <w:rPr>
            <w:noProof/>
          </w:rPr>
          <w:t>1</w:t>
        </w:r>
        <w:r>
          <w:rPr>
            <w:noProof/>
          </w:rPr>
          <w:fldChar w:fldCharType="end"/>
        </w:r>
      </w:p>
    </w:sdtContent>
  </w:sdt>
  <w:p w14:paraId="25770145" w14:textId="77777777" w:rsidR="003776BC" w:rsidRDefault="003776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F4222" w14:textId="77777777" w:rsidR="00643751" w:rsidRDefault="00643751" w:rsidP="00F55EE3">
      <w:r>
        <w:separator/>
      </w:r>
    </w:p>
  </w:footnote>
  <w:footnote w:type="continuationSeparator" w:id="0">
    <w:p w14:paraId="1E59B9F7" w14:textId="77777777" w:rsidR="00643751" w:rsidRDefault="00643751" w:rsidP="00F55E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9E02F8"/>
    <w:multiLevelType w:val="hybridMultilevel"/>
    <w:tmpl w:val="00228998"/>
    <w:lvl w:ilvl="0" w:tplc="2C8A2F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7E0E18"/>
    <w:multiLevelType w:val="hybridMultilevel"/>
    <w:tmpl w:val="903E2420"/>
    <w:lvl w:ilvl="0" w:tplc="9E98AF9C">
      <w:start w:val="1"/>
      <w:numFmt w:val="decimal"/>
      <w:lvlText w:val="9.%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2D6829A1"/>
    <w:multiLevelType w:val="hybridMultilevel"/>
    <w:tmpl w:val="08501FFE"/>
    <w:lvl w:ilvl="0" w:tplc="C9CC3C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ECA44DF"/>
    <w:multiLevelType w:val="hybridMultilevel"/>
    <w:tmpl w:val="F0A2378E"/>
    <w:lvl w:ilvl="0" w:tplc="1EB8CD28">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30B37C40"/>
    <w:multiLevelType w:val="multilevel"/>
    <w:tmpl w:val="2D8CABBC"/>
    <w:lvl w:ilvl="0">
      <w:start w:val="1"/>
      <w:numFmt w:val="decimal"/>
      <w:lvlText w:val="%1."/>
      <w:lvlJc w:val="left"/>
      <w:pPr>
        <w:ind w:left="720" w:hanging="360"/>
      </w:pPr>
      <w:rPr>
        <w:rFonts w:ascii="Times New Roman" w:hAnsi="Times New Roman" w:cs="Times New Roman" w:hint="default"/>
        <w:b/>
        <w:i w:val="0"/>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1E191C"/>
    <w:multiLevelType w:val="hybridMultilevel"/>
    <w:tmpl w:val="15363A26"/>
    <w:lvl w:ilvl="0" w:tplc="5518E58A">
      <w:start w:val="6"/>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14" w:hanging="360"/>
      </w:pPr>
      <w:rPr>
        <w:rFonts w:ascii="Courier New" w:hAnsi="Courier New" w:cs="Courier New" w:hint="default"/>
      </w:rPr>
    </w:lvl>
    <w:lvl w:ilvl="2" w:tplc="042A0005" w:tentative="1">
      <w:start w:val="1"/>
      <w:numFmt w:val="bullet"/>
      <w:lvlText w:val=""/>
      <w:lvlJc w:val="left"/>
      <w:pPr>
        <w:ind w:left="1734" w:hanging="360"/>
      </w:pPr>
      <w:rPr>
        <w:rFonts w:ascii="Wingdings" w:hAnsi="Wingdings" w:hint="default"/>
      </w:rPr>
    </w:lvl>
    <w:lvl w:ilvl="3" w:tplc="042A0001" w:tentative="1">
      <w:start w:val="1"/>
      <w:numFmt w:val="bullet"/>
      <w:lvlText w:val=""/>
      <w:lvlJc w:val="left"/>
      <w:pPr>
        <w:ind w:left="2454" w:hanging="360"/>
      </w:pPr>
      <w:rPr>
        <w:rFonts w:ascii="Symbol" w:hAnsi="Symbol" w:hint="default"/>
      </w:rPr>
    </w:lvl>
    <w:lvl w:ilvl="4" w:tplc="042A0003" w:tentative="1">
      <w:start w:val="1"/>
      <w:numFmt w:val="bullet"/>
      <w:lvlText w:val="o"/>
      <w:lvlJc w:val="left"/>
      <w:pPr>
        <w:ind w:left="3174" w:hanging="360"/>
      </w:pPr>
      <w:rPr>
        <w:rFonts w:ascii="Courier New" w:hAnsi="Courier New" w:cs="Courier New" w:hint="default"/>
      </w:rPr>
    </w:lvl>
    <w:lvl w:ilvl="5" w:tplc="042A0005" w:tentative="1">
      <w:start w:val="1"/>
      <w:numFmt w:val="bullet"/>
      <w:lvlText w:val=""/>
      <w:lvlJc w:val="left"/>
      <w:pPr>
        <w:ind w:left="3894" w:hanging="360"/>
      </w:pPr>
      <w:rPr>
        <w:rFonts w:ascii="Wingdings" w:hAnsi="Wingdings" w:hint="default"/>
      </w:rPr>
    </w:lvl>
    <w:lvl w:ilvl="6" w:tplc="042A0001" w:tentative="1">
      <w:start w:val="1"/>
      <w:numFmt w:val="bullet"/>
      <w:lvlText w:val=""/>
      <w:lvlJc w:val="left"/>
      <w:pPr>
        <w:ind w:left="4614" w:hanging="360"/>
      </w:pPr>
      <w:rPr>
        <w:rFonts w:ascii="Symbol" w:hAnsi="Symbol" w:hint="default"/>
      </w:rPr>
    </w:lvl>
    <w:lvl w:ilvl="7" w:tplc="042A0003" w:tentative="1">
      <w:start w:val="1"/>
      <w:numFmt w:val="bullet"/>
      <w:lvlText w:val="o"/>
      <w:lvlJc w:val="left"/>
      <w:pPr>
        <w:ind w:left="5334" w:hanging="360"/>
      </w:pPr>
      <w:rPr>
        <w:rFonts w:ascii="Courier New" w:hAnsi="Courier New" w:cs="Courier New" w:hint="default"/>
      </w:rPr>
    </w:lvl>
    <w:lvl w:ilvl="8" w:tplc="042A0005" w:tentative="1">
      <w:start w:val="1"/>
      <w:numFmt w:val="bullet"/>
      <w:lvlText w:val=""/>
      <w:lvlJc w:val="left"/>
      <w:pPr>
        <w:ind w:left="6054" w:hanging="360"/>
      </w:pPr>
      <w:rPr>
        <w:rFonts w:ascii="Wingdings" w:hAnsi="Wingdings" w:hint="default"/>
      </w:rPr>
    </w:lvl>
  </w:abstractNum>
  <w:abstractNum w:abstractNumId="7" w15:restartNumberingAfterBreak="0">
    <w:nsid w:val="5D01489D"/>
    <w:multiLevelType w:val="hybridMultilevel"/>
    <w:tmpl w:val="F5AE98A0"/>
    <w:lvl w:ilvl="0" w:tplc="CD98CC2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4754CB"/>
    <w:multiLevelType w:val="hybridMultilevel"/>
    <w:tmpl w:val="9F1C5F62"/>
    <w:lvl w:ilvl="0" w:tplc="552870EC">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A573B"/>
    <w:multiLevelType w:val="hybridMultilevel"/>
    <w:tmpl w:val="931E7884"/>
    <w:lvl w:ilvl="0" w:tplc="8436ADC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7"/>
  </w:num>
  <w:num w:numId="6">
    <w:abstractNumId w:val="9"/>
  </w:num>
  <w:num w:numId="7">
    <w:abstractNumId w:val="5"/>
  </w:num>
  <w:num w:numId="8">
    <w:abstractNumId w:val="8"/>
  </w:num>
  <w:num w:numId="9">
    <w:abstractNumId w:val="2"/>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DA"/>
    <w:rsid w:val="000A01B8"/>
    <w:rsid w:val="000A128B"/>
    <w:rsid w:val="000D6850"/>
    <w:rsid w:val="00111862"/>
    <w:rsid w:val="0012262D"/>
    <w:rsid w:val="00151C02"/>
    <w:rsid w:val="001D1497"/>
    <w:rsid w:val="001F6F58"/>
    <w:rsid w:val="0021341D"/>
    <w:rsid w:val="00260E4E"/>
    <w:rsid w:val="002A538C"/>
    <w:rsid w:val="002B7891"/>
    <w:rsid w:val="00314303"/>
    <w:rsid w:val="00361721"/>
    <w:rsid w:val="003776BC"/>
    <w:rsid w:val="00391F95"/>
    <w:rsid w:val="003E7D24"/>
    <w:rsid w:val="003F1540"/>
    <w:rsid w:val="00401509"/>
    <w:rsid w:val="004051AD"/>
    <w:rsid w:val="00410F0E"/>
    <w:rsid w:val="00455FD3"/>
    <w:rsid w:val="004948AC"/>
    <w:rsid w:val="00521333"/>
    <w:rsid w:val="0057130E"/>
    <w:rsid w:val="005753D1"/>
    <w:rsid w:val="005928D7"/>
    <w:rsid w:val="005A2856"/>
    <w:rsid w:val="005C237C"/>
    <w:rsid w:val="005F17D4"/>
    <w:rsid w:val="006167F1"/>
    <w:rsid w:val="00643751"/>
    <w:rsid w:val="006A3A95"/>
    <w:rsid w:val="006F6864"/>
    <w:rsid w:val="007230FC"/>
    <w:rsid w:val="0075125D"/>
    <w:rsid w:val="00754CE3"/>
    <w:rsid w:val="007D11DA"/>
    <w:rsid w:val="007E065C"/>
    <w:rsid w:val="007F64C2"/>
    <w:rsid w:val="0080371B"/>
    <w:rsid w:val="0081432C"/>
    <w:rsid w:val="00881FFB"/>
    <w:rsid w:val="0089417A"/>
    <w:rsid w:val="008B4198"/>
    <w:rsid w:val="009474E1"/>
    <w:rsid w:val="00986291"/>
    <w:rsid w:val="009E3E88"/>
    <w:rsid w:val="00A7140C"/>
    <w:rsid w:val="00AA2EB3"/>
    <w:rsid w:val="00AD14B5"/>
    <w:rsid w:val="00AF2D23"/>
    <w:rsid w:val="00B231E8"/>
    <w:rsid w:val="00BA45E2"/>
    <w:rsid w:val="00BA4EBD"/>
    <w:rsid w:val="00BF0DD3"/>
    <w:rsid w:val="00BF4AB4"/>
    <w:rsid w:val="00C065DD"/>
    <w:rsid w:val="00C16ECA"/>
    <w:rsid w:val="00C279EF"/>
    <w:rsid w:val="00C44511"/>
    <w:rsid w:val="00C805FE"/>
    <w:rsid w:val="00CB0F27"/>
    <w:rsid w:val="00CB6036"/>
    <w:rsid w:val="00CC55FC"/>
    <w:rsid w:val="00CD536F"/>
    <w:rsid w:val="00D21FE8"/>
    <w:rsid w:val="00D359CE"/>
    <w:rsid w:val="00D4421F"/>
    <w:rsid w:val="00D565DB"/>
    <w:rsid w:val="00DB7189"/>
    <w:rsid w:val="00E377C3"/>
    <w:rsid w:val="00E574C3"/>
    <w:rsid w:val="00F10E18"/>
    <w:rsid w:val="00F450F0"/>
    <w:rsid w:val="00F54866"/>
    <w:rsid w:val="00F55EE3"/>
    <w:rsid w:val="00F907A7"/>
    <w:rsid w:val="00FA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ADEE"/>
  <w15:chartTrackingRefBased/>
  <w15:docId w15:val="{B46F6AB5-206B-4CB2-92AD-84C75409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1D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7D1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7D1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7D1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7D1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D1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7D11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D1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D1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D1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7D11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7D11D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rsid w:val="007D11DA"/>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7D1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D11DA"/>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7D1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D11D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D1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D11DA"/>
    <w:rPr>
      <w:rFonts w:eastAsiaTheme="majorEastAsia" w:cstheme="majorBidi"/>
      <w:color w:val="272727" w:themeColor="text1" w:themeTint="D8"/>
    </w:rPr>
  </w:style>
  <w:style w:type="paragraph" w:styleId="Title">
    <w:name w:val="Title"/>
    <w:basedOn w:val="Normal"/>
    <w:next w:val="Normal"/>
    <w:link w:val="TitleChar"/>
    <w:qFormat/>
    <w:rsid w:val="007D11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1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D1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D1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DA"/>
    <w:pPr>
      <w:spacing w:before="160"/>
      <w:jc w:val="center"/>
    </w:pPr>
    <w:rPr>
      <w:i/>
      <w:iCs/>
      <w:color w:val="404040" w:themeColor="text1" w:themeTint="BF"/>
    </w:rPr>
  </w:style>
  <w:style w:type="character" w:customStyle="1" w:styleId="QuoteChar">
    <w:name w:val="Quote Char"/>
    <w:basedOn w:val="DefaultParagraphFont"/>
    <w:link w:val="Quote"/>
    <w:uiPriority w:val="29"/>
    <w:rsid w:val="007D11D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7D11DA"/>
    <w:pPr>
      <w:ind w:left="720"/>
      <w:contextualSpacing/>
    </w:pPr>
  </w:style>
  <w:style w:type="character" w:styleId="IntenseEmphasis">
    <w:name w:val="Intense Emphasis"/>
    <w:basedOn w:val="DefaultParagraphFont"/>
    <w:uiPriority w:val="21"/>
    <w:qFormat/>
    <w:rsid w:val="007D11DA"/>
    <w:rPr>
      <w:i/>
      <w:iCs/>
      <w:color w:val="0F4761" w:themeColor="accent1" w:themeShade="BF"/>
    </w:rPr>
  </w:style>
  <w:style w:type="paragraph" w:styleId="IntenseQuote">
    <w:name w:val="Intense Quote"/>
    <w:basedOn w:val="Normal"/>
    <w:next w:val="Normal"/>
    <w:link w:val="IntenseQuoteChar"/>
    <w:uiPriority w:val="30"/>
    <w:qFormat/>
    <w:rsid w:val="007D1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1DA"/>
    <w:rPr>
      <w:i/>
      <w:iCs/>
      <w:color w:val="0F4761" w:themeColor="accent1" w:themeShade="BF"/>
    </w:rPr>
  </w:style>
  <w:style w:type="character" w:styleId="IntenseReference">
    <w:name w:val="Intense Reference"/>
    <w:basedOn w:val="DefaultParagraphFont"/>
    <w:uiPriority w:val="32"/>
    <w:qFormat/>
    <w:rsid w:val="007D11DA"/>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7D11DA"/>
    <w:rPr>
      <w:rFonts w:eastAsia="Times New Roman" w:cs="Times New Roman"/>
      <w:b/>
      <w:szCs w:val="20"/>
      <w:lang w:val="en-US"/>
    </w:rPr>
  </w:style>
  <w:style w:type="paragraph" w:styleId="TOC1">
    <w:name w:val="toc 1"/>
    <w:basedOn w:val="Normal"/>
    <w:next w:val="Normal"/>
    <w:autoRedefine/>
    <w:uiPriority w:val="39"/>
    <w:qFormat/>
    <w:rsid w:val="007D11D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7D11DA"/>
  </w:style>
  <w:style w:type="character" w:customStyle="1" w:styleId="DocInit">
    <w:name w:val="Doc Init"/>
    <w:basedOn w:val="DefaultParagraphFont"/>
    <w:rsid w:val="007D11DA"/>
  </w:style>
  <w:style w:type="paragraph" w:customStyle="1" w:styleId="Document1">
    <w:name w:val="Document 1"/>
    <w:rsid w:val="007D11D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7D11DA"/>
    <w:rPr>
      <w:rFonts w:ascii="Times" w:hAnsi="Times"/>
      <w:noProof w:val="0"/>
      <w:sz w:val="24"/>
      <w:lang w:val="en-US"/>
    </w:rPr>
  </w:style>
  <w:style w:type="character" w:customStyle="1" w:styleId="Document3">
    <w:name w:val="Document 3"/>
    <w:rsid w:val="007D11DA"/>
    <w:rPr>
      <w:rFonts w:ascii="Times" w:hAnsi="Times"/>
      <w:noProof w:val="0"/>
      <w:sz w:val="24"/>
      <w:lang w:val="en-US"/>
    </w:rPr>
  </w:style>
  <w:style w:type="character" w:customStyle="1" w:styleId="Document4">
    <w:name w:val="Document 4"/>
    <w:rsid w:val="007D11DA"/>
    <w:rPr>
      <w:b/>
      <w:i/>
      <w:sz w:val="24"/>
    </w:rPr>
  </w:style>
  <w:style w:type="character" w:customStyle="1" w:styleId="Document5">
    <w:name w:val="Document 5"/>
    <w:basedOn w:val="DefaultParagraphFont"/>
    <w:rsid w:val="007D11DA"/>
  </w:style>
  <w:style w:type="character" w:customStyle="1" w:styleId="Document6">
    <w:name w:val="Document 6"/>
    <w:basedOn w:val="DefaultParagraphFont"/>
    <w:rsid w:val="007D11DA"/>
  </w:style>
  <w:style w:type="character" w:customStyle="1" w:styleId="Document7">
    <w:name w:val="Document 7"/>
    <w:basedOn w:val="DefaultParagraphFont"/>
    <w:rsid w:val="007D11DA"/>
  </w:style>
  <w:style w:type="character" w:customStyle="1" w:styleId="Document8">
    <w:name w:val="Document 8"/>
    <w:basedOn w:val="DefaultParagraphFont"/>
    <w:rsid w:val="007D11DA"/>
  </w:style>
  <w:style w:type="character" w:customStyle="1" w:styleId="TechInit">
    <w:name w:val="Tech Init"/>
    <w:rsid w:val="007D11DA"/>
    <w:rPr>
      <w:rFonts w:ascii="Times" w:hAnsi="Times"/>
      <w:noProof w:val="0"/>
      <w:sz w:val="24"/>
      <w:lang w:val="en-US"/>
    </w:rPr>
  </w:style>
  <w:style w:type="character" w:customStyle="1" w:styleId="Technical1">
    <w:name w:val="Technical 1"/>
    <w:rsid w:val="007D11DA"/>
    <w:rPr>
      <w:rFonts w:ascii="Times" w:hAnsi="Times"/>
      <w:noProof w:val="0"/>
      <w:sz w:val="24"/>
      <w:lang w:val="en-US"/>
    </w:rPr>
  </w:style>
  <w:style w:type="character" w:customStyle="1" w:styleId="Technical2">
    <w:name w:val="Technical 2"/>
    <w:rsid w:val="007D11DA"/>
    <w:rPr>
      <w:rFonts w:ascii="Times" w:hAnsi="Times"/>
      <w:noProof w:val="0"/>
      <w:sz w:val="24"/>
      <w:lang w:val="en-US"/>
    </w:rPr>
  </w:style>
  <w:style w:type="character" w:customStyle="1" w:styleId="Technical3">
    <w:name w:val="Technical 3"/>
    <w:rsid w:val="007D11DA"/>
    <w:rPr>
      <w:rFonts w:ascii="Times" w:hAnsi="Times"/>
      <w:noProof w:val="0"/>
      <w:sz w:val="24"/>
      <w:lang w:val="en-US"/>
    </w:rPr>
  </w:style>
  <w:style w:type="paragraph" w:customStyle="1" w:styleId="Technical4">
    <w:name w:val="Technical 4"/>
    <w:rsid w:val="007D11DA"/>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7D11D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7D11D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7D11D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7D11D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7D11D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7D11D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7D11D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7D11D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7D11D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7D11DA"/>
    <w:pPr>
      <w:tabs>
        <w:tab w:val="right" w:leader="dot" w:pos="9000"/>
      </w:tabs>
      <w:suppressAutoHyphens/>
      <w:ind w:left="1440" w:hanging="720"/>
    </w:pPr>
  </w:style>
  <w:style w:type="paragraph" w:styleId="TOC3">
    <w:name w:val="toc 3"/>
    <w:basedOn w:val="Normal"/>
    <w:next w:val="Normal"/>
    <w:rsid w:val="007D11DA"/>
    <w:pPr>
      <w:tabs>
        <w:tab w:val="right" w:leader="dot" w:pos="9000"/>
      </w:tabs>
      <w:suppressAutoHyphens/>
      <w:ind w:left="1440" w:hanging="720"/>
    </w:pPr>
    <w:rPr>
      <w:i/>
    </w:rPr>
  </w:style>
  <w:style w:type="paragraph" w:styleId="TOC4">
    <w:name w:val="toc 4"/>
    <w:basedOn w:val="Normal"/>
    <w:next w:val="Normal"/>
    <w:rsid w:val="007D11DA"/>
    <w:pPr>
      <w:tabs>
        <w:tab w:val="left" w:leader="dot" w:pos="8640"/>
        <w:tab w:val="right" w:pos="9000"/>
      </w:tabs>
      <w:suppressAutoHyphens/>
      <w:ind w:left="2880" w:right="720" w:hanging="720"/>
    </w:pPr>
  </w:style>
  <w:style w:type="paragraph" w:styleId="TOC5">
    <w:name w:val="toc 5"/>
    <w:basedOn w:val="Normal"/>
    <w:next w:val="Normal"/>
    <w:rsid w:val="007D11DA"/>
    <w:pPr>
      <w:tabs>
        <w:tab w:val="left" w:leader="dot" w:pos="8640"/>
        <w:tab w:val="right" w:pos="9000"/>
      </w:tabs>
      <w:suppressAutoHyphens/>
      <w:ind w:left="3600" w:right="720" w:hanging="720"/>
    </w:pPr>
  </w:style>
  <w:style w:type="paragraph" w:styleId="TOC6">
    <w:name w:val="toc 6"/>
    <w:basedOn w:val="Normal"/>
    <w:next w:val="Normal"/>
    <w:rsid w:val="007D11DA"/>
    <w:pPr>
      <w:tabs>
        <w:tab w:val="left" w:pos="8640"/>
        <w:tab w:val="right" w:pos="9000"/>
      </w:tabs>
      <w:suppressAutoHyphens/>
      <w:ind w:left="720" w:hanging="720"/>
    </w:pPr>
  </w:style>
  <w:style w:type="paragraph" w:styleId="TOC7">
    <w:name w:val="toc 7"/>
    <w:basedOn w:val="Normal"/>
    <w:next w:val="Normal"/>
    <w:rsid w:val="007D11DA"/>
    <w:pPr>
      <w:suppressAutoHyphens/>
      <w:ind w:left="720" w:hanging="720"/>
    </w:pPr>
  </w:style>
  <w:style w:type="paragraph" w:styleId="TOC8">
    <w:name w:val="toc 8"/>
    <w:basedOn w:val="Normal"/>
    <w:next w:val="Normal"/>
    <w:rsid w:val="007D11DA"/>
    <w:pPr>
      <w:tabs>
        <w:tab w:val="left" w:pos="8640"/>
        <w:tab w:val="right" w:pos="9000"/>
      </w:tabs>
      <w:suppressAutoHyphens/>
      <w:ind w:left="720" w:hanging="720"/>
    </w:pPr>
  </w:style>
  <w:style w:type="paragraph" w:styleId="TOC9">
    <w:name w:val="toc 9"/>
    <w:basedOn w:val="Normal"/>
    <w:next w:val="Normal"/>
    <w:rsid w:val="007D11DA"/>
    <w:pPr>
      <w:tabs>
        <w:tab w:val="left" w:leader="dot" w:pos="8640"/>
        <w:tab w:val="right" w:pos="9000"/>
      </w:tabs>
      <w:suppressAutoHyphens/>
      <w:ind w:left="720" w:hanging="720"/>
    </w:pPr>
  </w:style>
  <w:style w:type="paragraph" w:styleId="TOAHeading">
    <w:name w:val="toa heading"/>
    <w:basedOn w:val="Normal"/>
    <w:next w:val="Normal"/>
    <w:rsid w:val="007D11DA"/>
    <w:pPr>
      <w:tabs>
        <w:tab w:val="left" w:pos="9000"/>
        <w:tab w:val="right" w:pos="9360"/>
      </w:tabs>
      <w:suppressAutoHyphens/>
    </w:pPr>
  </w:style>
  <w:style w:type="paragraph" w:styleId="Caption">
    <w:name w:val="caption"/>
    <w:basedOn w:val="Normal"/>
    <w:next w:val="Normal"/>
    <w:qFormat/>
    <w:rsid w:val="007D11DA"/>
    <w:rPr>
      <w:rFonts w:ascii="Courier New" w:hAnsi="Courier New"/>
    </w:rPr>
  </w:style>
  <w:style w:type="character" w:customStyle="1" w:styleId="EquationCaption">
    <w:name w:val="_Equation Caption"/>
    <w:rsid w:val="007D11DA"/>
  </w:style>
  <w:style w:type="character" w:customStyle="1" w:styleId="vlpgno">
    <w:name w:val="vl.pg.no."/>
    <w:rsid w:val="007D11DA"/>
    <w:rPr>
      <w:rFonts w:ascii="Times" w:hAnsi="Times"/>
      <w:b/>
      <w:noProof w:val="0"/>
      <w:sz w:val="20"/>
      <w:lang w:val="en-US"/>
    </w:rPr>
  </w:style>
  <w:style w:type="character" w:styleId="LineNumber">
    <w:name w:val="line number"/>
    <w:basedOn w:val="DefaultParagraphFont"/>
    <w:uiPriority w:val="99"/>
    <w:rsid w:val="007D11DA"/>
  </w:style>
  <w:style w:type="character" w:customStyle="1" w:styleId="footnote">
    <w:name w:val="footnote"/>
    <w:rsid w:val="007D11DA"/>
    <w:rPr>
      <w:rFonts w:ascii="Book Antiqua" w:hAnsi="Book Antiqua"/>
      <w:noProof w:val="0"/>
      <w:sz w:val="24"/>
      <w:lang w:val="en-US"/>
    </w:rPr>
  </w:style>
  <w:style w:type="paragraph" w:styleId="Header">
    <w:name w:val="header"/>
    <w:basedOn w:val="Normal"/>
    <w:link w:val="HeaderChar"/>
    <w:uiPriority w:val="99"/>
    <w:rsid w:val="007D11DA"/>
    <w:rPr>
      <w:sz w:val="20"/>
    </w:rPr>
  </w:style>
  <w:style w:type="character" w:customStyle="1" w:styleId="HeaderChar">
    <w:name w:val="Header Char"/>
    <w:basedOn w:val="DefaultParagraphFont"/>
    <w:link w:val="Header"/>
    <w:uiPriority w:val="99"/>
    <w:rsid w:val="007D11D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qFormat/>
    <w:rsid w:val="007D11DA"/>
    <w:rPr>
      <w:sz w:val="20"/>
    </w:rPr>
  </w:style>
  <w:style w:type="character" w:customStyle="1" w:styleId="FooterChar">
    <w:name w:val="Footer Char"/>
    <w:basedOn w:val="DefaultParagraphFont"/>
    <w:link w:val="Footer"/>
    <w:uiPriority w:val="99"/>
    <w:rsid w:val="007D11D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7D11DA"/>
  </w:style>
  <w:style w:type="paragraph" w:styleId="FootnoteText">
    <w:name w:val="footnote text"/>
    <w:basedOn w:val="Normal"/>
    <w:link w:val="FootnoteTextChar"/>
    <w:rsid w:val="007D11DA"/>
    <w:pPr>
      <w:tabs>
        <w:tab w:val="left" w:pos="360"/>
      </w:tabs>
      <w:ind w:left="360" w:hanging="360"/>
    </w:pPr>
    <w:rPr>
      <w:sz w:val="20"/>
    </w:rPr>
  </w:style>
  <w:style w:type="character" w:customStyle="1" w:styleId="FootnoteTextChar">
    <w:name w:val="Footnote Text Char"/>
    <w:basedOn w:val="DefaultParagraphFont"/>
    <w:link w:val="FootnoteText"/>
    <w:rsid w:val="007D11DA"/>
    <w:rPr>
      <w:rFonts w:ascii="Times New Roman" w:eastAsia="Times New Roman" w:hAnsi="Times New Roman" w:cs="Times New Roman"/>
      <w:kern w:val="0"/>
      <w:sz w:val="20"/>
      <w:szCs w:val="20"/>
      <w14:ligatures w14:val="none"/>
    </w:rPr>
  </w:style>
  <w:style w:type="paragraph" w:customStyle="1" w:styleId="Head21">
    <w:name w:val="Head 2.1"/>
    <w:basedOn w:val="Normal"/>
    <w:rsid w:val="007D11D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D11DA"/>
    <w:pPr>
      <w:tabs>
        <w:tab w:val="left" w:pos="360"/>
      </w:tabs>
      <w:suppressAutoHyphens/>
      <w:spacing w:after="240"/>
      <w:ind w:left="360" w:hanging="360"/>
      <w:jc w:val="left"/>
    </w:pPr>
    <w:rPr>
      <w:b/>
    </w:rPr>
  </w:style>
  <w:style w:type="character" w:styleId="FootnoteReference">
    <w:name w:val="footnote reference"/>
    <w:aliases w:val="callout"/>
    <w:uiPriority w:val="99"/>
    <w:rsid w:val="007D11DA"/>
    <w:rPr>
      <w:vertAlign w:val="superscript"/>
    </w:rPr>
  </w:style>
  <w:style w:type="character" w:customStyle="1" w:styleId="insert2">
    <w:name w:val="insert2"/>
    <w:rsid w:val="007D11DA"/>
    <w:rPr>
      <w:rFonts w:ascii="Arial" w:hAnsi="Arial"/>
      <w:i/>
      <w:noProof w:val="0"/>
      <w:sz w:val="24"/>
      <w:lang w:val="en-US"/>
    </w:rPr>
  </w:style>
  <w:style w:type="character" w:customStyle="1" w:styleId="reference">
    <w:name w:val="reference"/>
    <w:rsid w:val="007D11DA"/>
    <w:rPr>
      <w:rFonts w:ascii="Book Antiqua" w:hAnsi="Book Antiqua"/>
      <w:i/>
      <w:noProof w:val="0"/>
      <w:sz w:val="24"/>
      <w:lang w:val="en-US"/>
    </w:rPr>
  </w:style>
  <w:style w:type="paragraph" w:styleId="Index9">
    <w:name w:val="index 9"/>
    <w:basedOn w:val="Normal"/>
    <w:next w:val="Normal"/>
    <w:rsid w:val="007D11DA"/>
    <w:pPr>
      <w:tabs>
        <w:tab w:val="right" w:pos="4140"/>
      </w:tabs>
      <w:ind w:left="2160" w:hanging="240"/>
      <w:jc w:val="left"/>
    </w:pPr>
    <w:rPr>
      <w:sz w:val="20"/>
    </w:rPr>
  </w:style>
  <w:style w:type="paragraph" w:styleId="Index1">
    <w:name w:val="index 1"/>
    <w:basedOn w:val="Normal"/>
    <w:next w:val="Normal"/>
    <w:autoRedefine/>
    <w:semiHidden/>
    <w:unhideWhenUsed/>
    <w:rsid w:val="007D11DA"/>
    <w:pPr>
      <w:ind w:left="240" w:hanging="240"/>
    </w:pPr>
  </w:style>
  <w:style w:type="paragraph" w:styleId="IndexHeading">
    <w:name w:val="index heading"/>
    <w:basedOn w:val="Normal"/>
    <w:next w:val="Index1"/>
    <w:rsid w:val="007D11DA"/>
    <w:pPr>
      <w:jc w:val="left"/>
    </w:pPr>
    <w:rPr>
      <w:sz w:val="20"/>
    </w:rPr>
  </w:style>
  <w:style w:type="paragraph" w:customStyle="1" w:styleId="Headingrb2">
    <w:name w:val="Heading rb2"/>
    <w:basedOn w:val="Normal"/>
    <w:rsid w:val="007D11D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D11DA"/>
  </w:style>
  <w:style w:type="paragraph" w:customStyle="1" w:styleId="Head2">
    <w:name w:val="Head 2"/>
    <w:basedOn w:val="Normal"/>
    <w:autoRedefine/>
    <w:rsid w:val="007D11DA"/>
    <w:pPr>
      <w:spacing w:before="120" w:after="120"/>
    </w:pPr>
    <w:rPr>
      <w:b/>
      <w:lang w:val="en-GB"/>
    </w:rPr>
  </w:style>
  <w:style w:type="paragraph" w:customStyle="1" w:styleId="explanatoryclause">
    <w:name w:val="explanatory_clause"/>
    <w:basedOn w:val="Normal"/>
    <w:rsid w:val="007D11D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D11DA"/>
    <w:pPr>
      <w:suppressAutoHyphens/>
      <w:spacing w:after="240" w:line="360" w:lineRule="exact"/>
    </w:pPr>
    <w:rPr>
      <w:rFonts w:ascii="Arial" w:hAnsi="Arial"/>
    </w:rPr>
  </w:style>
  <w:style w:type="paragraph" w:customStyle="1" w:styleId="Head22b">
    <w:name w:val="Head 2.2b"/>
    <w:basedOn w:val="Normal"/>
    <w:rsid w:val="007D11DA"/>
    <w:pPr>
      <w:suppressAutoHyphens/>
      <w:spacing w:after="240"/>
      <w:ind w:left="360" w:hanging="360"/>
      <w:jc w:val="left"/>
    </w:pPr>
    <w:rPr>
      <w:rFonts w:ascii="Tms Rmn" w:hAnsi="Tms Rmn"/>
      <w:b/>
    </w:rPr>
  </w:style>
  <w:style w:type="paragraph" w:customStyle="1" w:styleId="Head31">
    <w:name w:val="Head 3.1"/>
    <w:basedOn w:val="Head21"/>
    <w:rsid w:val="007D11DA"/>
  </w:style>
  <w:style w:type="paragraph" w:customStyle="1" w:styleId="Head41">
    <w:name w:val="Head 4.1"/>
    <w:basedOn w:val="Head21"/>
    <w:rsid w:val="007D11DA"/>
  </w:style>
  <w:style w:type="paragraph" w:customStyle="1" w:styleId="Head42">
    <w:name w:val="Head 4.2"/>
    <w:basedOn w:val="Normal"/>
    <w:rsid w:val="007D11DA"/>
    <w:pPr>
      <w:suppressAutoHyphens/>
      <w:spacing w:after="240"/>
      <w:ind w:left="360" w:hanging="360"/>
      <w:jc w:val="left"/>
    </w:pPr>
    <w:rPr>
      <w:b/>
    </w:rPr>
  </w:style>
  <w:style w:type="paragraph" w:customStyle="1" w:styleId="Head51">
    <w:name w:val="Head 5.1"/>
    <w:basedOn w:val="Head21"/>
    <w:rsid w:val="007D11DA"/>
    <w:pPr>
      <w:spacing w:after="0"/>
    </w:pPr>
  </w:style>
  <w:style w:type="paragraph" w:customStyle="1" w:styleId="Head52">
    <w:name w:val="Head 5.2"/>
    <w:basedOn w:val="Normal"/>
    <w:rsid w:val="007D11DA"/>
    <w:pPr>
      <w:keepNext/>
      <w:suppressAutoHyphens/>
      <w:spacing w:before="480" w:after="240"/>
      <w:ind w:left="547" w:hanging="547"/>
      <w:jc w:val="center"/>
    </w:pPr>
    <w:rPr>
      <w:b/>
    </w:rPr>
  </w:style>
  <w:style w:type="paragraph" w:customStyle="1" w:styleId="Head61">
    <w:name w:val="Head 6.1"/>
    <w:basedOn w:val="Head51"/>
    <w:rsid w:val="007D11DA"/>
    <w:pPr>
      <w:pBdr>
        <w:bottom w:val="none" w:sz="0" w:space="0" w:color="auto"/>
      </w:pBdr>
      <w:spacing w:before="0" w:after="240"/>
    </w:pPr>
    <w:rPr>
      <w:caps/>
    </w:rPr>
  </w:style>
  <w:style w:type="paragraph" w:customStyle="1" w:styleId="Head71">
    <w:name w:val="Head 7.1"/>
    <w:basedOn w:val="Head21"/>
    <w:rsid w:val="007D11DA"/>
  </w:style>
  <w:style w:type="paragraph" w:customStyle="1" w:styleId="Head72">
    <w:name w:val="Head 7.2"/>
    <w:basedOn w:val="Normal"/>
    <w:rsid w:val="007D11D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D11D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7D11DA"/>
    <w:rPr>
      <w:smallCaps/>
      <w:sz w:val="28"/>
    </w:rPr>
  </w:style>
  <w:style w:type="paragraph" w:styleId="BodyText">
    <w:name w:val="Body Text"/>
    <w:basedOn w:val="Normal"/>
    <w:link w:val="BodyTextChar"/>
    <w:qFormat/>
    <w:rsid w:val="007D11DA"/>
    <w:pPr>
      <w:suppressAutoHyphens/>
      <w:ind w:right="-72"/>
    </w:pPr>
    <w:rPr>
      <w:spacing w:val="-4"/>
    </w:rPr>
  </w:style>
  <w:style w:type="character" w:customStyle="1" w:styleId="BodyTextChar">
    <w:name w:val="Body Text Char"/>
    <w:basedOn w:val="DefaultParagraphFont"/>
    <w:link w:val="BodyText"/>
    <w:rsid w:val="007D11DA"/>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7D11D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D11DA"/>
    <w:rPr>
      <w:rFonts w:ascii="Times New Roman" w:eastAsia="Times New Roman" w:hAnsi="Times New Roman" w:cs="Times New Roman"/>
      <w:kern w:val="0"/>
      <w:szCs w:val="20"/>
      <w14:ligatures w14:val="none"/>
    </w:rPr>
  </w:style>
  <w:style w:type="paragraph" w:styleId="BlockText">
    <w:name w:val="Block Text"/>
    <w:basedOn w:val="Normal"/>
    <w:rsid w:val="007D11DA"/>
    <w:pPr>
      <w:tabs>
        <w:tab w:val="left" w:pos="1080"/>
      </w:tabs>
      <w:suppressAutoHyphens/>
      <w:spacing w:after="200"/>
      <w:ind w:left="547" w:right="-72" w:hanging="547"/>
    </w:pPr>
  </w:style>
  <w:style w:type="character" w:customStyle="1" w:styleId="EndnoteTextChar">
    <w:name w:val="Endnote Text Char"/>
    <w:link w:val="EndnoteText"/>
    <w:semiHidden/>
    <w:rsid w:val="007D11DA"/>
    <w:rPr>
      <w:rFonts w:eastAsia="Times New Roman" w:cs="Times New Roman"/>
      <w:sz w:val="20"/>
      <w:szCs w:val="20"/>
    </w:rPr>
  </w:style>
  <w:style w:type="paragraph" w:styleId="EndnoteText">
    <w:name w:val="endnote text"/>
    <w:basedOn w:val="Normal"/>
    <w:link w:val="EndnoteTextChar"/>
    <w:semiHidden/>
    <w:rsid w:val="007D11DA"/>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7D11DA"/>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7D11DA"/>
    <w:rPr>
      <w:rFonts w:ascii="CG Times" w:hAnsi="CG Times"/>
      <w:noProof w:val="0"/>
      <w:sz w:val="22"/>
      <w:vertAlign w:val="superscript"/>
      <w:lang w:val="en-US"/>
    </w:rPr>
  </w:style>
  <w:style w:type="paragraph" w:styleId="NormalWeb">
    <w:name w:val="Normal (Web)"/>
    <w:basedOn w:val="Normal"/>
    <w:uiPriority w:val="99"/>
    <w:rsid w:val="007D11D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7D11DA"/>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7D11DA"/>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7D11DA"/>
    <w:pPr>
      <w:suppressAutoHyphens/>
    </w:pPr>
    <w:rPr>
      <w:i/>
    </w:rPr>
  </w:style>
  <w:style w:type="character" w:customStyle="1" w:styleId="BodyText2Char">
    <w:name w:val="Body Text 2 Char"/>
    <w:basedOn w:val="DefaultParagraphFont"/>
    <w:link w:val="BodyText2"/>
    <w:uiPriority w:val="99"/>
    <w:rsid w:val="007D11DA"/>
    <w:rPr>
      <w:rFonts w:ascii="Times New Roman" w:eastAsia="Times New Roman" w:hAnsi="Times New Roman" w:cs="Times New Roman"/>
      <w:i/>
      <w:kern w:val="0"/>
      <w:szCs w:val="20"/>
      <w14:ligatures w14:val="none"/>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7D11DA"/>
    <w:pPr>
      <w:tabs>
        <w:tab w:val="num" w:pos="720"/>
      </w:tabs>
      <w:ind w:left="720" w:hanging="720"/>
      <w:jc w:val="left"/>
    </w:pPr>
  </w:style>
  <w:style w:type="character" w:customStyle="1" w:styleId="BodyTextIndent2Char">
    <w:name w:val="Body Text Indent 2 Char"/>
    <w:aliases w:val="Body Text Indent 2 Char Char Char Char Char Char Char Char,Body Text Indent 2 Char Char Char Char Char Char Char1,Body Text Indent 2 Char Char Char Char Char Char Char Char Char Char Char Char Char Char Char"/>
    <w:basedOn w:val="DefaultParagraphFont"/>
    <w:link w:val="BodyTextIndent2"/>
    <w:rsid w:val="007D11DA"/>
    <w:rPr>
      <w:rFonts w:ascii="Times New Roman" w:eastAsia="Times New Roman" w:hAnsi="Times New Roman" w:cs="Times New Roman"/>
      <w:kern w:val="0"/>
      <w:szCs w:val="20"/>
      <w14:ligatures w14:val="none"/>
    </w:rPr>
  </w:style>
  <w:style w:type="paragraph" w:styleId="List">
    <w:name w:val="List"/>
    <w:aliases w:val="1. List"/>
    <w:basedOn w:val="Normal"/>
    <w:rsid w:val="007D11DA"/>
    <w:pPr>
      <w:spacing w:before="120" w:after="120"/>
      <w:ind w:left="1440"/>
    </w:pPr>
  </w:style>
  <w:style w:type="paragraph" w:customStyle="1" w:styleId="TOCNumber1">
    <w:name w:val="TOC Number1"/>
    <w:basedOn w:val="Heading4"/>
    <w:autoRedefine/>
    <w:rsid w:val="007D11DA"/>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7D11D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D11DA"/>
    <w:pPr>
      <w:suppressAutoHyphens/>
    </w:pPr>
    <w:rPr>
      <w:rFonts w:ascii="Tms Rmn" w:hAnsi="Tms Rmn"/>
    </w:rPr>
  </w:style>
  <w:style w:type="character" w:customStyle="1" w:styleId="iChar">
    <w:name w:val="(i) Char"/>
    <w:link w:val="i"/>
    <w:locked/>
    <w:rsid w:val="007D11DA"/>
    <w:rPr>
      <w:rFonts w:ascii="Tms Rmn" w:eastAsia="Times New Roman" w:hAnsi="Tms Rmn" w:cs="Times New Roman"/>
      <w:kern w:val="0"/>
      <w:szCs w:val="20"/>
      <w14:ligatures w14:val="none"/>
    </w:rPr>
  </w:style>
  <w:style w:type="character" w:styleId="Hyperlink">
    <w:name w:val="Hyperlink"/>
    <w:uiPriority w:val="99"/>
    <w:rsid w:val="007D11DA"/>
    <w:rPr>
      <w:color w:val="0000FF"/>
      <w:u w:val="single"/>
    </w:rPr>
  </w:style>
  <w:style w:type="paragraph" w:customStyle="1" w:styleId="2AutoList1">
    <w:name w:val="2AutoList1"/>
    <w:basedOn w:val="Normal"/>
    <w:rsid w:val="007D11DA"/>
    <w:pPr>
      <w:tabs>
        <w:tab w:val="num" w:pos="504"/>
      </w:tabs>
      <w:ind w:left="504" w:hanging="504"/>
    </w:pPr>
    <w:rPr>
      <w:lang w:val="es-ES_tradnl"/>
    </w:rPr>
  </w:style>
  <w:style w:type="paragraph" w:customStyle="1" w:styleId="Header1-Clauses">
    <w:name w:val="Header 1 - Clauses"/>
    <w:basedOn w:val="Normal"/>
    <w:rsid w:val="007D11DA"/>
    <w:pPr>
      <w:spacing w:after="200"/>
      <w:jc w:val="left"/>
    </w:pPr>
    <w:rPr>
      <w:b/>
      <w:lang w:val="es-ES_tradnl"/>
    </w:rPr>
  </w:style>
  <w:style w:type="paragraph" w:customStyle="1" w:styleId="Header2-SubClauses">
    <w:name w:val="Header 2 - SubClauses"/>
    <w:basedOn w:val="Normal"/>
    <w:link w:val="Header2-SubClausesCharChar"/>
    <w:autoRedefine/>
    <w:rsid w:val="007D11DA"/>
    <w:pPr>
      <w:spacing w:after="200"/>
      <w:ind w:left="567" w:hanging="567"/>
    </w:pPr>
    <w:rPr>
      <w:lang w:val="es-ES_tradnl"/>
    </w:rPr>
  </w:style>
  <w:style w:type="character" w:customStyle="1" w:styleId="Header2-SubClausesCharChar">
    <w:name w:val="Header 2 - SubClauses Char Char"/>
    <w:link w:val="Header2-SubClauses"/>
    <w:rsid w:val="007D11DA"/>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7D11DA"/>
    <w:pPr>
      <w:tabs>
        <w:tab w:val="num" w:pos="864"/>
        <w:tab w:val="left" w:pos="972"/>
      </w:tabs>
      <w:ind w:left="432" w:firstLine="144"/>
      <w:jc w:val="both"/>
    </w:pPr>
    <w:rPr>
      <w:b w:val="0"/>
    </w:rPr>
  </w:style>
  <w:style w:type="paragraph" w:customStyle="1" w:styleId="Outline3">
    <w:name w:val="Outline3"/>
    <w:basedOn w:val="Normal"/>
    <w:rsid w:val="007D11DA"/>
    <w:pPr>
      <w:tabs>
        <w:tab w:val="num" w:pos="1728"/>
      </w:tabs>
      <w:spacing w:before="240"/>
      <w:ind w:left="1728" w:hanging="432"/>
      <w:jc w:val="left"/>
    </w:pPr>
    <w:rPr>
      <w:kern w:val="28"/>
    </w:rPr>
  </w:style>
  <w:style w:type="paragraph" w:customStyle="1" w:styleId="Outline4">
    <w:name w:val="Outline4"/>
    <w:basedOn w:val="Normal"/>
    <w:autoRedefine/>
    <w:rsid w:val="007D11DA"/>
    <w:pPr>
      <w:tabs>
        <w:tab w:val="left" w:pos="2160"/>
      </w:tabs>
      <w:ind w:firstLine="567"/>
    </w:pPr>
    <w:rPr>
      <w:kern w:val="28"/>
    </w:rPr>
  </w:style>
  <w:style w:type="paragraph" w:customStyle="1" w:styleId="Outlinei">
    <w:name w:val="Outline i)"/>
    <w:basedOn w:val="Normal"/>
    <w:rsid w:val="007D11DA"/>
    <w:pPr>
      <w:tabs>
        <w:tab w:val="num" w:pos="1782"/>
      </w:tabs>
      <w:spacing w:before="120"/>
      <w:ind w:left="1782" w:hanging="792"/>
      <w:jc w:val="left"/>
    </w:pPr>
  </w:style>
  <w:style w:type="paragraph" w:customStyle="1" w:styleId="Outline">
    <w:name w:val="Outline"/>
    <w:basedOn w:val="Normal"/>
    <w:rsid w:val="007D11DA"/>
    <w:pPr>
      <w:spacing w:before="240"/>
      <w:jc w:val="left"/>
    </w:pPr>
    <w:rPr>
      <w:kern w:val="28"/>
    </w:rPr>
  </w:style>
  <w:style w:type="paragraph" w:customStyle="1" w:styleId="BankNormal">
    <w:name w:val="BankNormal"/>
    <w:basedOn w:val="Normal"/>
    <w:rsid w:val="007D11DA"/>
    <w:pPr>
      <w:spacing w:after="240"/>
      <w:jc w:val="left"/>
    </w:pPr>
  </w:style>
  <w:style w:type="paragraph" w:customStyle="1" w:styleId="SectionVHeader">
    <w:name w:val="Section V. Header"/>
    <w:basedOn w:val="Normal"/>
    <w:uiPriority w:val="99"/>
    <w:rsid w:val="007D11DA"/>
    <w:pPr>
      <w:jc w:val="center"/>
    </w:pPr>
    <w:rPr>
      <w:b/>
      <w:sz w:val="36"/>
      <w:lang w:val="es-ES_tradnl"/>
    </w:rPr>
  </w:style>
  <w:style w:type="character" w:customStyle="1" w:styleId="Table">
    <w:name w:val="Table"/>
    <w:rsid w:val="007D11DA"/>
    <w:rPr>
      <w:rFonts w:ascii="Arial" w:hAnsi="Arial"/>
      <w:sz w:val="20"/>
    </w:rPr>
  </w:style>
  <w:style w:type="paragraph" w:customStyle="1" w:styleId="SectionVIIHeader2">
    <w:name w:val="Section VII Header2"/>
    <w:basedOn w:val="Heading1"/>
    <w:autoRedefine/>
    <w:rsid w:val="007D11DA"/>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7D11DA"/>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7D11DA"/>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7D11D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7D11DA"/>
    <w:pPr>
      <w:ind w:left="2835"/>
    </w:pPr>
  </w:style>
  <w:style w:type="paragraph" w:styleId="BalloonText">
    <w:name w:val="Balloon Text"/>
    <w:basedOn w:val="Normal"/>
    <w:link w:val="BalloonTextChar"/>
    <w:uiPriority w:val="99"/>
    <w:rsid w:val="007D11DA"/>
    <w:rPr>
      <w:rFonts w:ascii="Tahoma" w:hAnsi="Tahoma"/>
      <w:sz w:val="16"/>
      <w:szCs w:val="16"/>
      <w:lang w:val="es-ES_tradnl"/>
    </w:rPr>
  </w:style>
  <w:style w:type="character" w:customStyle="1" w:styleId="BalloonTextChar">
    <w:name w:val="Balloon Text Char"/>
    <w:basedOn w:val="DefaultParagraphFont"/>
    <w:link w:val="BalloonText"/>
    <w:uiPriority w:val="99"/>
    <w:rsid w:val="007D11D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7D11DA"/>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7D11DA"/>
    <w:rPr>
      <w:sz w:val="16"/>
    </w:rPr>
  </w:style>
  <w:style w:type="paragraph" w:customStyle="1" w:styleId="Part1">
    <w:name w:val="Part 1"/>
    <w:aliases w:val="2,3 Header 4"/>
    <w:basedOn w:val="Normal"/>
    <w:autoRedefine/>
    <w:rsid w:val="007D11DA"/>
    <w:pPr>
      <w:spacing w:before="240" w:after="240"/>
      <w:jc w:val="center"/>
    </w:pPr>
    <w:rPr>
      <w:b/>
      <w:sz w:val="48"/>
    </w:rPr>
  </w:style>
  <w:style w:type="paragraph" w:styleId="CommentText">
    <w:name w:val="annotation text"/>
    <w:aliases w:val="Char1"/>
    <w:basedOn w:val="Normal"/>
    <w:link w:val="CommentTextChar"/>
    <w:uiPriority w:val="99"/>
    <w:rsid w:val="007D11DA"/>
    <w:pPr>
      <w:jc w:val="left"/>
    </w:pPr>
    <w:rPr>
      <w:sz w:val="20"/>
    </w:rPr>
  </w:style>
  <w:style w:type="character" w:customStyle="1" w:styleId="CommentTextChar">
    <w:name w:val="Comment Text Char"/>
    <w:aliases w:val="Char1 Char"/>
    <w:basedOn w:val="DefaultParagraphFont"/>
    <w:link w:val="CommentText"/>
    <w:uiPriority w:val="99"/>
    <w:rsid w:val="007D11DA"/>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7D11DA"/>
    <w:pPr>
      <w:spacing w:before="120"/>
      <w:ind w:left="1440" w:hanging="1440"/>
    </w:pPr>
    <w:rPr>
      <w:b/>
    </w:rPr>
  </w:style>
  <w:style w:type="character" w:customStyle="1" w:styleId="BodyTextIndent3Char">
    <w:name w:val="Body Text Indent 3 Char"/>
    <w:basedOn w:val="DefaultParagraphFont"/>
    <w:link w:val="BodyTextIndent3"/>
    <w:rsid w:val="007D11DA"/>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7D11D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D11DA"/>
    <w:pPr>
      <w:spacing w:before="100" w:after="300"/>
    </w:pPr>
    <w:rPr>
      <w:sz w:val="30"/>
      <w:szCs w:val="30"/>
    </w:rPr>
  </w:style>
  <w:style w:type="paragraph" w:customStyle="1" w:styleId="FIDICClauseSubName">
    <w:name w:val="FIDIC_ClauseSubName"/>
    <w:basedOn w:val="FIDICCoverTitle"/>
    <w:rsid w:val="007D11DA"/>
    <w:pPr>
      <w:spacing w:before="240" w:line="240" w:lineRule="exact"/>
    </w:pPr>
    <w:rPr>
      <w:sz w:val="24"/>
      <w:szCs w:val="24"/>
    </w:rPr>
  </w:style>
  <w:style w:type="paragraph" w:customStyle="1" w:styleId="FIDICCoverTitle">
    <w:name w:val="FIDIC__CoverTitle"/>
    <w:basedOn w:val="Normal"/>
    <w:rsid w:val="007D11D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D11DA"/>
    <w:rPr>
      <w:sz w:val="28"/>
      <w:szCs w:val="28"/>
    </w:rPr>
  </w:style>
  <w:style w:type="paragraph" w:customStyle="1" w:styleId="FIDICClauseSubSubPara">
    <w:name w:val="FIDIC_ClauseSubSubPara"/>
    <w:basedOn w:val="FIDICClauseSubName"/>
    <w:rsid w:val="007D11D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D11D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D11D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D11DA"/>
    <w:pPr>
      <w:tabs>
        <w:tab w:val="left" w:pos="573"/>
      </w:tabs>
      <w:spacing w:after="0"/>
      <w:ind w:left="576" w:hanging="576"/>
    </w:pPr>
    <w:rPr>
      <w:bCs/>
      <w:szCs w:val="24"/>
      <w:lang w:val="en-US"/>
    </w:rPr>
  </w:style>
  <w:style w:type="paragraph" w:customStyle="1" w:styleId="Sec7-Clauses">
    <w:name w:val="Sec7-Clauses"/>
    <w:basedOn w:val="Header1-Clauses"/>
    <w:rsid w:val="007D11DA"/>
    <w:pPr>
      <w:spacing w:after="0"/>
    </w:pPr>
    <w:rPr>
      <w:bCs/>
      <w:szCs w:val="24"/>
    </w:rPr>
  </w:style>
  <w:style w:type="paragraph" w:customStyle="1" w:styleId="sec7-header1">
    <w:name w:val="sec7-header1"/>
    <w:basedOn w:val="FIDICClauseSubName"/>
    <w:rsid w:val="007D11D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D11DA"/>
    <w:rPr>
      <w:lang w:val="en-US"/>
    </w:rPr>
  </w:style>
  <w:style w:type="paragraph" w:customStyle="1" w:styleId="SectionIXHeader">
    <w:name w:val="Section IX Header"/>
    <w:basedOn w:val="SectionVHeader"/>
    <w:rsid w:val="007D11DA"/>
    <w:rPr>
      <w:lang w:val="en-US"/>
    </w:rPr>
  </w:style>
  <w:style w:type="paragraph" w:customStyle="1" w:styleId="Parts">
    <w:name w:val="Parts"/>
    <w:basedOn w:val="Heading1"/>
    <w:rsid w:val="007D11DA"/>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D11D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D11DA"/>
    <w:rPr>
      <w:b/>
      <w:bCs/>
    </w:rPr>
  </w:style>
  <w:style w:type="character" w:customStyle="1" w:styleId="StyleHeader2-SubClausesBoldChar">
    <w:name w:val="Style Header 2 - SubClauses + Bold Char"/>
    <w:link w:val="StyleHeader2-SubClausesBold"/>
    <w:rsid w:val="007D11DA"/>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7D11DA"/>
    <w:pPr>
      <w:jc w:val="both"/>
    </w:pPr>
    <w:rPr>
      <w:b w:val="0"/>
      <w:bCs/>
    </w:rPr>
  </w:style>
  <w:style w:type="paragraph" w:customStyle="1" w:styleId="StyleStyleHeader1-ClausesAfter0ptLeft0Hanging">
    <w:name w:val="Style Style Header 1 - Clauses + After:  0 pt + Left:  0&quot; Hanging:..."/>
    <w:basedOn w:val="StyleHeader1-ClausesAfter0pt"/>
    <w:rsid w:val="007D11D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D11D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D11D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D11DA"/>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7D11DA"/>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7D11DA"/>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7D11DA"/>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7D11DA"/>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7D11DA"/>
    <w:pPr>
      <w:spacing w:after="200"/>
    </w:pPr>
    <w:rPr>
      <w:rFonts w:ascii="Times New Roman Bold" w:hAnsi="Times New Roman Bold"/>
      <w:bCs/>
      <w:szCs w:val="28"/>
    </w:rPr>
  </w:style>
  <w:style w:type="paragraph" w:customStyle="1" w:styleId="StyleTOC1Before8pt">
    <w:name w:val="Style TOC 1 + Before:  8 pt"/>
    <w:basedOn w:val="TOC1"/>
    <w:rsid w:val="007D11D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7D11DA"/>
    <w:pPr>
      <w:spacing w:after="200"/>
      <w:jc w:val="both"/>
    </w:pPr>
    <w:rPr>
      <w:sz w:val="24"/>
      <w:szCs w:val="24"/>
    </w:rPr>
  </w:style>
  <w:style w:type="character" w:styleId="FollowedHyperlink">
    <w:name w:val="FollowedHyperlink"/>
    <w:uiPriority w:val="99"/>
    <w:rsid w:val="007D11DA"/>
    <w:rPr>
      <w:color w:val="606420"/>
      <w:u w:val="single"/>
    </w:rPr>
  </w:style>
  <w:style w:type="paragraph" w:customStyle="1" w:styleId="UG-Sec3-Heading2">
    <w:name w:val="UG - Sec 3 - Heading 2"/>
    <w:basedOn w:val="UG-Heading2"/>
    <w:rsid w:val="007D11DA"/>
  </w:style>
  <w:style w:type="paragraph" w:customStyle="1" w:styleId="UG-Heading2">
    <w:name w:val="UG - Heading 2"/>
    <w:basedOn w:val="Heading2"/>
    <w:next w:val="Normal"/>
    <w:rsid w:val="007D11D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7D11DA"/>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7D11DA"/>
    <w:pPr>
      <w:tabs>
        <w:tab w:val="num" w:pos="360"/>
      </w:tabs>
      <w:ind w:left="360" w:hanging="360"/>
    </w:pPr>
  </w:style>
  <w:style w:type="paragraph" w:customStyle="1" w:styleId="DefaultParagraphFont1">
    <w:name w:val="Default Paragraph Font1"/>
    <w:next w:val="Normal"/>
    <w:rsid w:val="007D11D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7D11D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D11DA"/>
    <w:pPr>
      <w:jc w:val="both"/>
    </w:pPr>
    <w:rPr>
      <w:b/>
      <w:bCs/>
    </w:rPr>
  </w:style>
  <w:style w:type="character" w:customStyle="1" w:styleId="CommentSubjectChar">
    <w:name w:val="Comment Subject Char"/>
    <w:basedOn w:val="CommentTextChar"/>
    <w:link w:val="CommentSubject"/>
    <w:uiPriority w:val="99"/>
    <w:rsid w:val="007D11DA"/>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7D11DA"/>
    <w:pPr>
      <w:ind w:left="706" w:hanging="706"/>
      <w:jc w:val="left"/>
    </w:pPr>
    <w:rPr>
      <w:bCs/>
    </w:rPr>
  </w:style>
  <w:style w:type="paragraph" w:customStyle="1" w:styleId="BlockQuotation">
    <w:name w:val="Block Quotation"/>
    <w:basedOn w:val="Normal"/>
    <w:rsid w:val="007D11DA"/>
    <w:pPr>
      <w:ind w:left="855" w:right="-72" w:hanging="315"/>
    </w:pPr>
    <w:rPr>
      <w:lang w:val="en-GB" w:eastAsia="fr-FR"/>
    </w:rPr>
  </w:style>
  <w:style w:type="paragraph" w:customStyle="1" w:styleId="Header3-Paragraph">
    <w:name w:val="Header 3 - Paragraph"/>
    <w:basedOn w:val="Normal"/>
    <w:rsid w:val="007D11DA"/>
    <w:pPr>
      <w:tabs>
        <w:tab w:val="num" w:pos="864"/>
        <w:tab w:val="num" w:pos="1152"/>
      </w:tabs>
      <w:spacing w:after="200"/>
      <w:ind w:left="1238" w:hanging="619"/>
    </w:pPr>
    <w:rPr>
      <w:lang w:eastAsia="fr-FR"/>
    </w:rPr>
  </w:style>
  <w:style w:type="paragraph" w:customStyle="1" w:styleId="outlinebullet">
    <w:name w:val="outlinebullet"/>
    <w:basedOn w:val="Normal"/>
    <w:rsid w:val="007D11D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D11DA"/>
    <w:pPr>
      <w:keepNext/>
      <w:tabs>
        <w:tab w:val="num" w:pos="360"/>
        <w:tab w:val="num" w:pos="420"/>
      </w:tabs>
      <w:ind w:left="360" w:hanging="360"/>
    </w:pPr>
    <w:rPr>
      <w:lang w:eastAsia="fr-FR"/>
    </w:rPr>
  </w:style>
  <w:style w:type="paragraph" w:customStyle="1" w:styleId="Outline2">
    <w:name w:val="Outline2"/>
    <w:basedOn w:val="Normal"/>
    <w:rsid w:val="007D11DA"/>
    <w:pPr>
      <w:tabs>
        <w:tab w:val="num" w:pos="360"/>
        <w:tab w:val="num" w:pos="420"/>
        <w:tab w:val="num" w:pos="864"/>
      </w:tabs>
      <w:spacing w:before="240"/>
      <w:ind w:left="864" w:hanging="504"/>
      <w:jc w:val="left"/>
    </w:pPr>
    <w:rPr>
      <w:kern w:val="28"/>
      <w:lang w:eastAsia="fr-FR"/>
    </w:rPr>
  </w:style>
  <w:style w:type="paragraph" w:customStyle="1" w:styleId="a11">
    <w:name w:val="a1 1"/>
    <w:rsid w:val="007D11D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7D11D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7D11DA"/>
    <w:rPr>
      <w:sz w:val="24"/>
      <w:lang w:val="en-US" w:eastAsia="fr-FR" w:bidi="ar-SA"/>
    </w:rPr>
  </w:style>
  <w:style w:type="paragraph" w:customStyle="1" w:styleId="UGHeader1">
    <w:name w:val="UG Header 1"/>
    <w:basedOn w:val="Heading1"/>
    <w:next w:val="Normal"/>
    <w:rsid w:val="007D11DA"/>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D11D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D11DA"/>
  </w:style>
  <w:style w:type="paragraph" w:customStyle="1" w:styleId="UG-Sec3b-Heading3">
    <w:name w:val="UG - Sec 3b - Heading 3"/>
    <w:basedOn w:val="UG-Sec3-Heading3"/>
    <w:rsid w:val="007D11DA"/>
  </w:style>
  <w:style w:type="paragraph" w:customStyle="1" w:styleId="UG-Sec3b-Heading4">
    <w:name w:val="UG - Sec 3b - Heading 4"/>
    <w:basedOn w:val="Normal"/>
    <w:rsid w:val="007D11D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D11DA"/>
    <w:pPr>
      <w:spacing w:before="120" w:after="240"/>
      <w:jc w:val="center"/>
    </w:pPr>
    <w:rPr>
      <w:b/>
      <w:sz w:val="36"/>
    </w:rPr>
  </w:style>
  <w:style w:type="paragraph" w:customStyle="1" w:styleId="SectionVHeading2">
    <w:name w:val="Section V. Heading 2"/>
    <w:basedOn w:val="SectionVHeader"/>
    <w:rsid w:val="007D11DA"/>
    <w:pPr>
      <w:spacing w:before="120" w:after="200"/>
    </w:pPr>
    <w:rPr>
      <w:sz w:val="28"/>
    </w:rPr>
  </w:style>
  <w:style w:type="paragraph" w:customStyle="1" w:styleId="UG-Sec4-heading3">
    <w:name w:val="UG-Sec 4 - heading 3"/>
    <w:basedOn w:val="Normal"/>
    <w:rsid w:val="007D11DA"/>
    <w:pPr>
      <w:spacing w:before="120" w:after="200"/>
      <w:jc w:val="center"/>
    </w:pPr>
    <w:rPr>
      <w:b/>
      <w:sz w:val="28"/>
      <w:szCs w:val="28"/>
    </w:rPr>
  </w:style>
  <w:style w:type="paragraph" w:customStyle="1" w:styleId="Section1Header2">
    <w:name w:val="Section 1 Header 2"/>
    <w:basedOn w:val="StyleHeader1-ClausesLeft0Hanging03After0pt"/>
    <w:rsid w:val="007D11DA"/>
    <w:rPr>
      <w:lang w:val="en-US"/>
    </w:rPr>
  </w:style>
  <w:style w:type="paragraph" w:customStyle="1" w:styleId="Section1Header1">
    <w:name w:val="Section 1 Header 1"/>
    <w:basedOn w:val="BodyText2"/>
    <w:rsid w:val="007D11DA"/>
    <w:pPr>
      <w:spacing w:before="120" w:after="200"/>
      <w:jc w:val="center"/>
    </w:pPr>
    <w:rPr>
      <w:b/>
      <w:bCs/>
      <w:i w:val="0"/>
      <w:iCs/>
      <w:sz w:val="28"/>
    </w:rPr>
  </w:style>
  <w:style w:type="paragraph" w:customStyle="1" w:styleId="Section4heading">
    <w:name w:val="Section 4 heading"/>
    <w:basedOn w:val="Normal"/>
    <w:next w:val="Normal"/>
    <w:rsid w:val="007D11D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D11DA"/>
    <w:pPr>
      <w:widowControl w:val="0"/>
      <w:autoSpaceDE w:val="0"/>
      <w:autoSpaceDN w:val="0"/>
      <w:spacing w:line="384" w:lineRule="atLeast"/>
      <w:jc w:val="left"/>
    </w:pPr>
    <w:rPr>
      <w:szCs w:val="24"/>
    </w:rPr>
  </w:style>
  <w:style w:type="paragraph" w:customStyle="1" w:styleId="Sec3header">
    <w:name w:val="Sec3 header"/>
    <w:basedOn w:val="Style11"/>
    <w:rsid w:val="007D11D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D11DA"/>
    <w:pPr>
      <w:widowControl w:val="0"/>
      <w:autoSpaceDE w:val="0"/>
      <w:autoSpaceDN w:val="0"/>
      <w:adjustRightInd w:val="0"/>
      <w:jc w:val="left"/>
    </w:pPr>
    <w:rPr>
      <w:szCs w:val="24"/>
    </w:rPr>
  </w:style>
  <w:style w:type="paragraph" w:customStyle="1" w:styleId="Style17">
    <w:name w:val="Style 17"/>
    <w:basedOn w:val="Normal"/>
    <w:rsid w:val="007D11DA"/>
    <w:pPr>
      <w:widowControl w:val="0"/>
      <w:autoSpaceDE w:val="0"/>
      <w:autoSpaceDN w:val="0"/>
      <w:spacing w:line="264" w:lineRule="exact"/>
      <w:ind w:left="576" w:hanging="360"/>
      <w:jc w:val="left"/>
    </w:pPr>
    <w:rPr>
      <w:szCs w:val="24"/>
    </w:rPr>
  </w:style>
  <w:style w:type="paragraph" w:customStyle="1" w:styleId="Style20">
    <w:name w:val="Style 20"/>
    <w:basedOn w:val="Normal"/>
    <w:rsid w:val="007D11DA"/>
    <w:pPr>
      <w:widowControl w:val="0"/>
      <w:autoSpaceDE w:val="0"/>
      <w:autoSpaceDN w:val="0"/>
      <w:spacing w:before="144" w:after="360" w:line="264" w:lineRule="exact"/>
      <w:jc w:val="left"/>
    </w:pPr>
    <w:rPr>
      <w:szCs w:val="24"/>
    </w:rPr>
  </w:style>
  <w:style w:type="paragraph" w:customStyle="1" w:styleId="Header1">
    <w:name w:val="Header1"/>
    <w:basedOn w:val="Normal"/>
    <w:rsid w:val="007D11DA"/>
    <w:pPr>
      <w:widowControl w:val="0"/>
      <w:autoSpaceDE w:val="0"/>
      <w:autoSpaceDN w:val="0"/>
      <w:spacing w:before="240" w:after="480"/>
      <w:jc w:val="center"/>
    </w:pPr>
    <w:rPr>
      <w:b/>
      <w:bCs/>
      <w:spacing w:val="4"/>
      <w:sz w:val="44"/>
      <w:szCs w:val="46"/>
    </w:rPr>
  </w:style>
  <w:style w:type="paragraph" w:customStyle="1" w:styleId="Default">
    <w:name w:val="Default"/>
    <w:rsid w:val="007D11D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7D11DA"/>
    <w:pPr>
      <w:suppressAutoHyphens/>
      <w:spacing w:after="100"/>
      <w:jc w:val="center"/>
    </w:pPr>
    <w:rPr>
      <w:rFonts w:ascii="Times New Roman Bold" w:hAnsi="Times New Roman Bold"/>
      <w:b/>
    </w:rPr>
  </w:style>
  <w:style w:type="paragraph" w:customStyle="1" w:styleId="Style12">
    <w:name w:val="Style 12"/>
    <w:basedOn w:val="Normal"/>
    <w:rsid w:val="007D11DA"/>
    <w:pPr>
      <w:widowControl w:val="0"/>
      <w:autoSpaceDE w:val="0"/>
      <w:autoSpaceDN w:val="0"/>
      <w:spacing w:line="264" w:lineRule="exact"/>
      <w:ind w:hanging="576"/>
    </w:pPr>
    <w:rPr>
      <w:szCs w:val="24"/>
    </w:rPr>
  </w:style>
  <w:style w:type="paragraph" w:customStyle="1" w:styleId="TextBox">
    <w:name w:val="Text Box"/>
    <w:rsid w:val="007D11D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7D11DA"/>
    <w:pPr>
      <w:spacing w:before="120" w:after="120"/>
    </w:pPr>
    <w:rPr>
      <w:spacing w:val="-4"/>
    </w:rPr>
  </w:style>
  <w:style w:type="paragraph" w:customStyle="1" w:styleId="Heading1-Clausename">
    <w:name w:val="Heading 1- Clause name"/>
    <w:basedOn w:val="Normal"/>
    <w:rsid w:val="007D11DA"/>
    <w:pPr>
      <w:tabs>
        <w:tab w:val="num" w:pos="360"/>
      </w:tabs>
      <w:spacing w:before="120" w:after="120"/>
      <w:ind w:left="360" w:hanging="360"/>
      <w:jc w:val="left"/>
    </w:pPr>
    <w:rPr>
      <w:b/>
    </w:rPr>
  </w:style>
  <w:style w:type="paragraph" w:customStyle="1" w:styleId="sec7-clauses0">
    <w:name w:val="sec7-clauses"/>
    <w:basedOn w:val="Heading1-Clausename"/>
    <w:rsid w:val="007D11DA"/>
  </w:style>
  <w:style w:type="paragraph" w:customStyle="1" w:styleId="Sec1-Clauses">
    <w:name w:val="Sec1-Clauses"/>
    <w:basedOn w:val="Heading1-Clausename"/>
    <w:rsid w:val="007D11DA"/>
  </w:style>
  <w:style w:type="paragraph" w:customStyle="1" w:styleId="SectionVIHeader0">
    <w:name w:val="Section VI. Header"/>
    <w:basedOn w:val="SectionVHeader"/>
    <w:rsid w:val="007D11DA"/>
    <w:pPr>
      <w:spacing w:before="120" w:after="240"/>
    </w:pPr>
    <w:rPr>
      <w:lang w:val="en-US"/>
    </w:rPr>
  </w:style>
  <w:style w:type="paragraph" w:styleId="DocumentMap">
    <w:name w:val="Document Map"/>
    <w:basedOn w:val="Normal"/>
    <w:link w:val="DocumentMapChar"/>
    <w:rsid w:val="007D11DA"/>
    <w:pPr>
      <w:shd w:val="clear" w:color="auto" w:fill="000080"/>
      <w:jc w:val="left"/>
    </w:pPr>
    <w:rPr>
      <w:rFonts w:ascii="Tahoma" w:hAnsi="Tahoma"/>
    </w:rPr>
  </w:style>
  <w:style w:type="character" w:customStyle="1" w:styleId="DocumentMapChar">
    <w:name w:val="Document Map Char"/>
    <w:basedOn w:val="DefaultParagraphFont"/>
    <w:link w:val="DocumentMap"/>
    <w:rsid w:val="007D11DA"/>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7D11DA"/>
    <w:pPr>
      <w:tabs>
        <w:tab w:val="num" w:pos="360"/>
      </w:tabs>
      <w:ind w:left="360" w:hanging="360"/>
    </w:pPr>
    <w:rPr>
      <w:rFonts w:ascii="Arial" w:hAnsi="Arial"/>
      <w:sz w:val="20"/>
    </w:rPr>
  </w:style>
  <w:style w:type="paragraph" w:customStyle="1" w:styleId="ChapterNumber">
    <w:name w:val="ChapterNumber"/>
    <w:rsid w:val="007D11D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7D11D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7D11DA"/>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7D11DA"/>
    <w:rPr>
      <w:rFonts w:ascii="Cambria" w:eastAsia="Times New Roman" w:hAnsi="Cambria" w:cs="Times New Roman"/>
      <w:b/>
      <w:bCs/>
      <w:color w:val="365F91"/>
      <w:sz w:val="28"/>
      <w:szCs w:val="28"/>
    </w:rPr>
  </w:style>
  <w:style w:type="character" w:customStyle="1" w:styleId="st">
    <w:name w:val="st"/>
    <w:basedOn w:val="DefaultParagraphFont"/>
    <w:rsid w:val="007D11DA"/>
  </w:style>
  <w:style w:type="paragraph" w:customStyle="1" w:styleId="plane">
    <w:name w:val="plane"/>
    <w:basedOn w:val="Normal"/>
    <w:rsid w:val="007D11DA"/>
    <w:pPr>
      <w:suppressAutoHyphens/>
    </w:pPr>
    <w:rPr>
      <w:rFonts w:ascii="Tms Rmn" w:hAnsi="Tms Rmn"/>
    </w:rPr>
  </w:style>
  <w:style w:type="paragraph" w:customStyle="1" w:styleId="S1-Header2">
    <w:name w:val="S1-Header2"/>
    <w:basedOn w:val="Normal"/>
    <w:rsid w:val="007D11DA"/>
    <w:pPr>
      <w:tabs>
        <w:tab w:val="num" w:pos="360"/>
      </w:tabs>
      <w:spacing w:after="200"/>
      <w:jc w:val="left"/>
    </w:pPr>
    <w:rPr>
      <w:b/>
      <w:szCs w:val="24"/>
    </w:rPr>
  </w:style>
  <w:style w:type="paragraph" w:customStyle="1" w:styleId="S4-Header2">
    <w:name w:val="S4-Header 2"/>
    <w:basedOn w:val="Normal"/>
    <w:rsid w:val="007D11DA"/>
    <w:pPr>
      <w:spacing w:before="120" w:after="240"/>
      <w:jc w:val="center"/>
    </w:pPr>
    <w:rPr>
      <w:b/>
      <w:sz w:val="32"/>
      <w:szCs w:val="24"/>
    </w:rPr>
  </w:style>
  <w:style w:type="paragraph" w:styleId="NormalIndent">
    <w:name w:val="Normal Indent"/>
    <w:basedOn w:val="Normal"/>
    <w:unhideWhenUsed/>
    <w:rsid w:val="007D11DA"/>
    <w:pPr>
      <w:ind w:left="720"/>
      <w:jc w:val="left"/>
    </w:pPr>
    <w:rPr>
      <w:szCs w:val="24"/>
    </w:rPr>
  </w:style>
  <w:style w:type="paragraph" w:styleId="ListBullet">
    <w:name w:val="List Bullet"/>
    <w:basedOn w:val="Normal"/>
    <w:autoRedefine/>
    <w:unhideWhenUsed/>
    <w:rsid w:val="007D11DA"/>
    <w:pPr>
      <w:tabs>
        <w:tab w:val="num" w:pos="360"/>
      </w:tabs>
      <w:ind w:left="360" w:hanging="360"/>
      <w:jc w:val="left"/>
    </w:pPr>
    <w:rPr>
      <w:sz w:val="20"/>
    </w:rPr>
  </w:style>
  <w:style w:type="paragraph" w:styleId="List2">
    <w:name w:val="List 2"/>
    <w:basedOn w:val="Normal"/>
    <w:unhideWhenUsed/>
    <w:rsid w:val="007D11DA"/>
    <w:pPr>
      <w:ind w:left="720" w:hanging="360"/>
      <w:jc w:val="left"/>
    </w:pPr>
    <w:rPr>
      <w:szCs w:val="24"/>
    </w:rPr>
  </w:style>
  <w:style w:type="paragraph" w:styleId="List3">
    <w:name w:val="List 3"/>
    <w:basedOn w:val="Normal"/>
    <w:unhideWhenUsed/>
    <w:rsid w:val="007D11DA"/>
    <w:pPr>
      <w:ind w:left="1080" w:hanging="360"/>
      <w:jc w:val="left"/>
    </w:pPr>
    <w:rPr>
      <w:szCs w:val="24"/>
    </w:rPr>
  </w:style>
  <w:style w:type="paragraph" w:styleId="ListBullet2">
    <w:name w:val="List Bullet 2"/>
    <w:basedOn w:val="Normal"/>
    <w:autoRedefine/>
    <w:unhideWhenUsed/>
    <w:rsid w:val="007D11DA"/>
    <w:pPr>
      <w:tabs>
        <w:tab w:val="num" w:pos="720"/>
      </w:tabs>
      <w:ind w:left="720" w:hanging="360"/>
      <w:jc w:val="left"/>
    </w:pPr>
    <w:rPr>
      <w:sz w:val="20"/>
    </w:rPr>
  </w:style>
  <w:style w:type="paragraph" w:styleId="ListBullet3">
    <w:name w:val="List Bullet 3"/>
    <w:basedOn w:val="Normal"/>
    <w:autoRedefine/>
    <w:unhideWhenUsed/>
    <w:rsid w:val="007D11DA"/>
    <w:pPr>
      <w:tabs>
        <w:tab w:val="num" w:pos="1080"/>
      </w:tabs>
      <w:ind w:left="1080" w:hanging="360"/>
      <w:jc w:val="left"/>
    </w:pPr>
    <w:rPr>
      <w:sz w:val="20"/>
    </w:rPr>
  </w:style>
  <w:style w:type="paragraph" w:styleId="ListBullet4">
    <w:name w:val="List Bullet 4"/>
    <w:basedOn w:val="Normal"/>
    <w:autoRedefine/>
    <w:unhideWhenUsed/>
    <w:rsid w:val="007D11DA"/>
    <w:pPr>
      <w:tabs>
        <w:tab w:val="num" w:pos="1440"/>
      </w:tabs>
      <w:ind w:left="1440" w:hanging="360"/>
      <w:jc w:val="left"/>
    </w:pPr>
    <w:rPr>
      <w:sz w:val="20"/>
    </w:rPr>
  </w:style>
  <w:style w:type="paragraph" w:styleId="ListBullet5">
    <w:name w:val="List Bullet 5"/>
    <w:basedOn w:val="Normal"/>
    <w:autoRedefine/>
    <w:unhideWhenUsed/>
    <w:rsid w:val="007D11DA"/>
    <w:pPr>
      <w:tabs>
        <w:tab w:val="num" w:pos="1800"/>
      </w:tabs>
      <w:ind w:left="1800" w:hanging="360"/>
      <w:jc w:val="left"/>
    </w:pPr>
    <w:rPr>
      <w:sz w:val="20"/>
    </w:rPr>
  </w:style>
  <w:style w:type="paragraph" w:styleId="ListNumber2">
    <w:name w:val="List Number 2"/>
    <w:basedOn w:val="Normal"/>
    <w:unhideWhenUsed/>
    <w:rsid w:val="007D11DA"/>
    <w:pPr>
      <w:tabs>
        <w:tab w:val="num" w:pos="720"/>
      </w:tabs>
      <w:ind w:left="720" w:hanging="360"/>
      <w:jc w:val="left"/>
    </w:pPr>
    <w:rPr>
      <w:sz w:val="20"/>
    </w:rPr>
  </w:style>
  <w:style w:type="paragraph" w:styleId="ListNumber3">
    <w:name w:val="List Number 3"/>
    <w:basedOn w:val="Normal"/>
    <w:unhideWhenUsed/>
    <w:rsid w:val="007D11DA"/>
    <w:pPr>
      <w:tabs>
        <w:tab w:val="num" w:pos="1080"/>
      </w:tabs>
      <w:ind w:left="1080" w:hanging="360"/>
      <w:jc w:val="left"/>
    </w:pPr>
    <w:rPr>
      <w:sz w:val="20"/>
    </w:rPr>
  </w:style>
  <w:style w:type="paragraph" w:styleId="ListNumber4">
    <w:name w:val="List Number 4"/>
    <w:basedOn w:val="Normal"/>
    <w:unhideWhenUsed/>
    <w:rsid w:val="007D11DA"/>
    <w:pPr>
      <w:tabs>
        <w:tab w:val="num" w:pos="1440"/>
      </w:tabs>
      <w:ind w:left="1440" w:hanging="360"/>
      <w:jc w:val="left"/>
    </w:pPr>
    <w:rPr>
      <w:sz w:val="20"/>
    </w:rPr>
  </w:style>
  <w:style w:type="paragraph" w:styleId="ListNumber5">
    <w:name w:val="List Number 5"/>
    <w:basedOn w:val="Normal"/>
    <w:unhideWhenUsed/>
    <w:rsid w:val="007D11DA"/>
    <w:pPr>
      <w:tabs>
        <w:tab w:val="num" w:pos="1800"/>
      </w:tabs>
      <w:ind w:left="1800" w:hanging="360"/>
      <w:jc w:val="left"/>
    </w:pPr>
    <w:rPr>
      <w:sz w:val="20"/>
    </w:rPr>
  </w:style>
  <w:style w:type="paragraph" w:styleId="ListContinue2">
    <w:name w:val="List Continue 2"/>
    <w:basedOn w:val="Normal"/>
    <w:unhideWhenUsed/>
    <w:rsid w:val="007D11DA"/>
    <w:pPr>
      <w:spacing w:after="120"/>
      <w:ind w:left="720"/>
      <w:jc w:val="left"/>
    </w:pPr>
    <w:rPr>
      <w:szCs w:val="24"/>
    </w:rPr>
  </w:style>
  <w:style w:type="paragraph" w:styleId="ListContinue3">
    <w:name w:val="List Continue 3"/>
    <w:basedOn w:val="Normal"/>
    <w:unhideWhenUsed/>
    <w:rsid w:val="007D11DA"/>
    <w:pPr>
      <w:spacing w:after="120"/>
      <w:ind w:left="1080"/>
      <w:jc w:val="left"/>
    </w:pPr>
    <w:rPr>
      <w:szCs w:val="24"/>
    </w:rPr>
  </w:style>
  <w:style w:type="paragraph" w:styleId="MessageHeader">
    <w:name w:val="Message Header"/>
    <w:basedOn w:val="Normal"/>
    <w:link w:val="MessageHeaderChar"/>
    <w:unhideWhenUsed/>
    <w:rsid w:val="007D11D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D11DA"/>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7D11DA"/>
    <w:pPr>
      <w:suppressAutoHyphens/>
      <w:overflowPunct w:val="0"/>
      <w:autoSpaceDE w:val="0"/>
      <w:autoSpaceDN w:val="0"/>
      <w:adjustRightInd w:val="0"/>
    </w:pPr>
  </w:style>
  <w:style w:type="character" w:customStyle="1" w:styleId="NoteHeadingChar">
    <w:name w:val="Note Heading Char"/>
    <w:basedOn w:val="DefaultParagraphFont"/>
    <w:link w:val="NoteHeading"/>
    <w:rsid w:val="007D11DA"/>
    <w:rPr>
      <w:rFonts w:ascii="Times New Roman" w:eastAsia="Times New Roman" w:hAnsi="Times New Roman" w:cs="Times New Roman"/>
      <w:kern w:val="0"/>
      <w:szCs w:val="20"/>
      <w14:ligatures w14:val="none"/>
    </w:rPr>
  </w:style>
  <w:style w:type="paragraph" w:customStyle="1" w:styleId="SectionTitle">
    <w:name w:val="Section Title"/>
    <w:next w:val="Normal"/>
    <w:rsid w:val="007D11D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7D11D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7D11DA"/>
    <w:pPr>
      <w:jc w:val="left"/>
    </w:pPr>
    <w:rPr>
      <w:szCs w:val="24"/>
    </w:rPr>
  </w:style>
  <w:style w:type="paragraph" w:customStyle="1" w:styleId="ShortReturnAddress">
    <w:name w:val="Short Return Address"/>
    <w:basedOn w:val="Normal"/>
    <w:rsid w:val="007D11DA"/>
    <w:pPr>
      <w:jc w:val="left"/>
    </w:pPr>
    <w:rPr>
      <w:szCs w:val="24"/>
    </w:rPr>
  </w:style>
  <w:style w:type="paragraph" w:customStyle="1" w:styleId="BHead">
    <w:name w:val="B Head"/>
    <w:rsid w:val="007D11D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7D11D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7D11D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7D11D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7D11D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7D11D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7D11D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7D11D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7D11D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7D11D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7D11D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7D11DA"/>
    <w:pPr>
      <w:spacing w:before="240" w:after="240"/>
      <w:ind w:left="1418"/>
      <w:jc w:val="left"/>
    </w:pPr>
    <w:rPr>
      <w:szCs w:val="24"/>
    </w:rPr>
  </w:style>
  <w:style w:type="paragraph" w:customStyle="1" w:styleId="e4">
    <w:name w:val="e4"/>
    <w:aliases w:val="exh line end"/>
    <w:basedOn w:val="Normal"/>
    <w:next w:val="Normal"/>
    <w:rsid w:val="007D11D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D11DA"/>
    <w:pPr>
      <w:spacing w:before="120" w:after="200"/>
    </w:pPr>
    <w:rPr>
      <w:b/>
    </w:rPr>
  </w:style>
  <w:style w:type="paragraph" w:customStyle="1" w:styleId="S1-Header1">
    <w:name w:val="S1-Header1"/>
    <w:basedOn w:val="Normal"/>
    <w:rsid w:val="007D11D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D11D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D11D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D11DA"/>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7D11DA"/>
    <w:pPr>
      <w:spacing w:before="120" w:after="240"/>
      <w:jc w:val="center"/>
    </w:pPr>
    <w:rPr>
      <w:b/>
      <w:bCs/>
      <w:sz w:val="36"/>
    </w:rPr>
  </w:style>
  <w:style w:type="paragraph" w:customStyle="1" w:styleId="S3-Header1">
    <w:name w:val="S3-Header 1"/>
    <w:basedOn w:val="Normal"/>
    <w:rsid w:val="007D11DA"/>
    <w:pPr>
      <w:spacing w:before="120" w:after="200"/>
      <w:ind w:left="1080" w:hanging="720"/>
    </w:pPr>
    <w:rPr>
      <w:b/>
      <w:bCs/>
      <w:noProof/>
      <w:sz w:val="28"/>
    </w:rPr>
  </w:style>
  <w:style w:type="paragraph" w:customStyle="1" w:styleId="S3-Heading2">
    <w:name w:val="S3-Heading 2"/>
    <w:basedOn w:val="Normal"/>
    <w:rsid w:val="007D11DA"/>
    <w:pPr>
      <w:spacing w:after="200"/>
      <w:ind w:left="1080" w:right="288" w:hanging="720"/>
    </w:pPr>
    <w:rPr>
      <w:b/>
      <w:bCs/>
      <w:szCs w:val="24"/>
    </w:rPr>
  </w:style>
  <w:style w:type="paragraph" w:customStyle="1" w:styleId="S4Header">
    <w:name w:val="S4 Header"/>
    <w:basedOn w:val="Normal"/>
    <w:next w:val="Normal"/>
    <w:rsid w:val="007D11DA"/>
    <w:pPr>
      <w:spacing w:before="120" w:after="240"/>
      <w:jc w:val="center"/>
    </w:pPr>
    <w:rPr>
      <w:b/>
      <w:sz w:val="32"/>
    </w:rPr>
  </w:style>
  <w:style w:type="paragraph" w:customStyle="1" w:styleId="S4-Header10">
    <w:name w:val="S4-Header 1"/>
    <w:basedOn w:val="Normal"/>
    <w:next w:val="Normal"/>
    <w:rsid w:val="007D11D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D11DA"/>
    <w:pPr>
      <w:spacing w:before="120" w:after="240"/>
      <w:ind w:left="360" w:right="288"/>
    </w:pPr>
    <w:rPr>
      <w:bCs/>
      <w:sz w:val="32"/>
    </w:rPr>
  </w:style>
  <w:style w:type="paragraph" w:customStyle="1" w:styleId="S6-Header1">
    <w:name w:val="S6-Header 1"/>
    <w:basedOn w:val="Normal"/>
    <w:next w:val="Normal"/>
    <w:rsid w:val="007D11DA"/>
    <w:pPr>
      <w:spacing w:before="120" w:after="240"/>
      <w:jc w:val="center"/>
    </w:pPr>
    <w:rPr>
      <w:rFonts w:cs="Arial"/>
      <w:b/>
      <w:sz w:val="32"/>
      <w:szCs w:val="24"/>
    </w:rPr>
  </w:style>
  <w:style w:type="paragraph" w:customStyle="1" w:styleId="Part">
    <w:name w:val="Part"/>
    <w:basedOn w:val="Normal"/>
    <w:rsid w:val="007D11DA"/>
    <w:pPr>
      <w:keepNext/>
      <w:spacing w:before="2280"/>
      <w:jc w:val="center"/>
    </w:pPr>
    <w:rPr>
      <w:b/>
      <w:sz w:val="52"/>
      <w:szCs w:val="24"/>
    </w:rPr>
  </w:style>
  <w:style w:type="paragraph" w:customStyle="1" w:styleId="StyleHead41Before6ptAfter6pt">
    <w:name w:val="Style Head 4.1 + Before:  6 pt After:  6 pt"/>
    <w:basedOn w:val="Head41"/>
    <w:rsid w:val="007D11D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D11DA"/>
    <w:pPr>
      <w:spacing w:before="120" w:after="240"/>
      <w:jc w:val="center"/>
    </w:pPr>
    <w:rPr>
      <w:b/>
      <w:sz w:val="36"/>
      <w:szCs w:val="24"/>
    </w:rPr>
  </w:style>
  <w:style w:type="paragraph" w:customStyle="1" w:styleId="StyleS1-Header1TimesNewRoman14pt">
    <w:name w:val="Style S1-Header1 + Times New Roman 14 pt"/>
    <w:basedOn w:val="S1-Header1"/>
    <w:rsid w:val="007D11D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D11DA"/>
    <w:pPr>
      <w:tabs>
        <w:tab w:val="num" w:pos="648"/>
      </w:tabs>
      <w:ind w:left="360" w:hanging="72"/>
    </w:pPr>
  </w:style>
  <w:style w:type="paragraph" w:customStyle="1" w:styleId="StyleStyleS1-Header1TimesNewRoman14pt1">
    <w:name w:val="Style Style S1-Header1 + Times New Roman 14 pt +1"/>
    <w:basedOn w:val="StyleS1-Header1TimesNewRoman14pt"/>
    <w:rsid w:val="007D11DA"/>
    <w:pPr>
      <w:tabs>
        <w:tab w:val="num" w:pos="648"/>
      </w:tabs>
      <w:ind w:left="360" w:hanging="72"/>
    </w:pPr>
  </w:style>
  <w:style w:type="character" w:customStyle="1" w:styleId="AHead">
    <w:name w:val="A Head"/>
    <w:rsid w:val="007D11DA"/>
    <w:rPr>
      <w:rFonts w:ascii="Times New Roman" w:hAnsi="Times New Roman" w:cs="Times New Roman" w:hint="default"/>
      <w:noProof w:val="0"/>
      <w:sz w:val="20"/>
      <w:lang w:val="en-US"/>
    </w:rPr>
  </w:style>
  <w:style w:type="character" w:customStyle="1" w:styleId="DefaultPara">
    <w:name w:val="Default Para"/>
    <w:rsid w:val="007D11DA"/>
    <w:rPr>
      <w:rFonts w:ascii="CG Times" w:hAnsi="CG Times" w:hint="default"/>
      <w:b/>
      <w:bCs w:val="0"/>
      <w:i/>
      <w:iCs w:val="0"/>
      <w:noProof w:val="0"/>
      <w:sz w:val="24"/>
      <w:lang w:val="en-US"/>
    </w:rPr>
  </w:style>
  <w:style w:type="character" w:customStyle="1" w:styleId="BulletList">
    <w:name w:val="Bullet List"/>
    <w:basedOn w:val="DefaultParagraphFont"/>
    <w:rsid w:val="007D11DA"/>
  </w:style>
  <w:style w:type="character" w:customStyle="1" w:styleId="StyleHeader2-SubClausesItalicChar">
    <w:name w:val="Style Header 2 - SubClauses + Italic Char"/>
    <w:rsid w:val="007D11DA"/>
    <w:rPr>
      <w:rFonts w:ascii="Arial" w:hAnsi="Arial" w:cs="Arial" w:hint="default"/>
      <w:i/>
      <w:iCs/>
      <w:sz w:val="24"/>
      <w:szCs w:val="24"/>
      <w:lang w:val="en-US" w:eastAsia="en-US" w:bidi="ar-SA"/>
    </w:rPr>
  </w:style>
  <w:style w:type="character" w:customStyle="1" w:styleId="S1-Header1CharChar">
    <w:name w:val="S1-Header1 Char Char"/>
    <w:rsid w:val="007D11D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D11D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D11D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D11DA"/>
    <w:rPr>
      <w:rFonts w:ascii="Arial" w:hAnsi="Arial" w:cs="Arial" w:hint="default"/>
      <w:b w:val="0"/>
      <w:bCs w:val="0"/>
      <w:sz w:val="28"/>
      <w:szCs w:val="24"/>
      <w:lang w:val="en-US" w:eastAsia="en-US" w:bidi="ar-SA"/>
    </w:rPr>
  </w:style>
  <w:style w:type="character" w:customStyle="1" w:styleId="hps">
    <w:name w:val="hps"/>
    <w:rsid w:val="007D11DA"/>
  </w:style>
  <w:style w:type="character" w:customStyle="1" w:styleId="shorttext">
    <w:name w:val="short_text"/>
    <w:rsid w:val="007D11DA"/>
  </w:style>
  <w:style w:type="character" w:customStyle="1" w:styleId="atn">
    <w:name w:val="atn"/>
    <w:rsid w:val="007D11DA"/>
  </w:style>
  <w:style w:type="character" w:customStyle="1" w:styleId="dieuChar">
    <w:name w:val="dieu Char"/>
    <w:rsid w:val="007D11DA"/>
    <w:rPr>
      <w:rFonts w:ascii="Times New Roman" w:eastAsia="Times New Roman" w:hAnsi="Times New Roman" w:cs="Times New Roman"/>
      <w:b/>
      <w:color w:val="0000FF"/>
      <w:sz w:val="26"/>
      <w:szCs w:val="20"/>
      <w:lang w:val="en-US"/>
    </w:rPr>
  </w:style>
  <w:style w:type="paragraph" w:customStyle="1" w:styleId="3">
    <w:name w:val="3"/>
    <w:basedOn w:val="Heading3"/>
    <w:rsid w:val="007D11DA"/>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7D11DA"/>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7D11DA"/>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qFormat/>
    <w:rsid w:val="007D11DA"/>
  </w:style>
  <w:style w:type="paragraph" w:customStyle="1" w:styleId="Style1">
    <w:name w:val="Style1"/>
    <w:basedOn w:val="Normal"/>
    <w:rsid w:val="007D11DA"/>
    <w:pPr>
      <w:widowControl w:val="0"/>
    </w:pPr>
    <w:rPr>
      <w:rFonts w:ascii=".VnTime" w:hAnsi=".VnTime"/>
      <w:sz w:val="26"/>
    </w:rPr>
  </w:style>
  <w:style w:type="character" w:styleId="Emphasis">
    <w:name w:val="Emphasis"/>
    <w:uiPriority w:val="20"/>
    <w:qFormat/>
    <w:rsid w:val="007D11DA"/>
    <w:rPr>
      <w:i/>
      <w:iCs/>
    </w:rPr>
  </w:style>
  <w:style w:type="paragraph" w:customStyle="1" w:styleId="HAStyle1">
    <w:name w:val="HAStyle1"/>
    <w:basedOn w:val="Sec1-Clauses"/>
    <w:qFormat/>
    <w:rsid w:val="007D11DA"/>
    <w:pPr>
      <w:widowControl w:val="0"/>
      <w:numPr>
        <w:numId w:val="1"/>
      </w:numPr>
      <w:spacing w:line="264" w:lineRule="auto"/>
    </w:pPr>
    <w:rPr>
      <w:rFonts w:eastAsiaTheme="minorHAnsi"/>
      <w:sz w:val="28"/>
      <w:szCs w:val="28"/>
    </w:rPr>
  </w:style>
  <w:style w:type="paragraph" w:styleId="Revision">
    <w:name w:val="Revision"/>
    <w:hidden/>
    <w:uiPriority w:val="99"/>
    <w:semiHidden/>
    <w:rsid w:val="007D11DA"/>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7D11DA"/>
    <w:rPr>
      <w:rFonts w:cs="Times New Roman"/>
      <w:i/>
      <w:iCs/>
      <w:sz w:val="26"/>
      <w:szCs w:val="26"/>
      <w:shd w:val="clear" w:color="auto" w:fill="FFFFFF"/>
    </w:rPr>
  </w:style>
  <w:style w:type="paragraph" w:customStyle="1" w:styleId="Other0">
    <w:name w:val="Other"/>
    <w:basedOn w:val="Normal"/>
    <w:link w:val="Other"/>
    <w:uiPriority w:val="99"/>
    <w:rsid w:val="007D11DA"/>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7D11DA"/>
    <w:rPr>
      <w:rFonts w:cs="Times New Roman"/>
      <w:szCs w:val="28"/>
    </w:rPr>
  </w:style>
  <w:style w:type="paragraph" w:customStyle="1" w:styleId="Khc0">
    <w:name w:val="Khác"/>
    <w:basedOn w:val="Normal"/>
    <w:link w:val="Khc"/>
    <w:uiPriority w:val="99"/>
    <w:rsid w:val="007D11DA"/>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7D11DA"/>
    <w:pPr>
      <w:ind w:left="720" w:hanging="240"/>
    </w:pPr>
  </w:style>
  <w:style w:type="paragraph" w:customStyle="1" w:styleId="TableParagraph">
    <w:name w:val="Table Paragraph"/>
    <w:basedOn w:val="Normal"/>
    <w:uiPriority w:val="1"/>
    <w:qFormat/>
    <w:rsid w:val="007D11DA"/>
    <w:pPr>
      <w:widowControl w:val="0"/>
      <w:jc w:val="left"/>
    </w:pPr>
    <w:rPr>
      <w:rFonts w:ascii="Calibri" w:eastAsia="Calibri" w:hAnsi="Calibri"/>
      <w:sz w:val="22"/>
      <w:szCs w:val="22"/>
    </w:rPr>
  </w:style>
  <w:style w:type="paragraph" w:customStyle="1" w:styleId="CharCharCharCharCharCharChar">
    <w:name w:val="Char Char Char Char Char Char Char"/>
    <w:basedOn w:val="Normal"/>
    <w:rsid w:val="0089417A"/>
    <w:pPr>
      <w:spacing w:after="160" w:line="240" w:lineRule="exact"/>
      <w:jc w:val="left"/>
    </w:pPr>
    <w:rPr>
      <w:rFonts w:ascii="Verdana" w:hAnsi="Verdana"/>
      <w:sz w:val="20"/>
      <w:lang w:val="en-GB"/>
    </w:rPr>
  </w:style>
  <w:style w:type="table" w:styleId="TableGrid">
    <w:name w:val="Table Grid"/>
    <w:basedOn w:val="TableNormal"/>
    <w:uiPriority w:val="59"/>
    <w:rsid w:val="0089417A"/>
    <w:pPr>
      <w:spacing w:after="200" w:line="276"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89417A"/>
    <w:pPr>
      <w:pageBreakBefore/>
      <w:spacing w:before="100" w:beforeAutospacing="1" w:after="100" w:afterAutospacing="1"/>
      <w:jc w:val="left"/>
    </w:pPr>
    <w:rPr>
      <w:rFonts w:ascii="Arial" w:hAnsi="Arial" w:cs="Arial"/>
      <w:sz w:val="20"/>
    </w:rPr>
  </w:style>
  <w:style w:type="paragraph" w:customStyle="1" w:styleId="CharChar3">
    <w:name w:val="Char Char3"/>
    <w:basedOn w:val="Normal"/>
    <w:semiHidden/>
    <w:rsid w:val="0089417A"/>
    <w:pPr>
      <w:spacing w:after="160" w:line="240" w:lineRule="exact"/>
      <w:jc w:val="left"/>
    </w:pPr>
    <w:rPr>
      <w:rFonts w:ascii="Arial" w:hAnsi="Arial"/>
      <w:sz w:val="22"/>
      <w:szCs w:val="22"/>
    </w:rPr>
  </w:style>
  <w:style w:type="character" w:customStyle="1" w:styleId="CharChar5">
    <w:name w:val="Char Char5"/>
    <w:basedOn w:val="DefaultParagraphFont"/>
    <w:locked/>
    <w:rsid w:val="0089417A"/>
  </w:style>
  <w:style w:type="paragraph" w:customStyle="1" w:styleId="CharChar1">
    <w:name w:val="Char Char1"/>
    <w:basedOn w:val="Normal"/>
    <w:rsid w:val="0089417A"/>
    <w:pPr>
      <w:pageBreakBefore/>
      <w:spacing w:before="100" w:beforeAutospacing="1" w:after="100" w:afterAutospacing="1"/>
      <w:jc w:val="left"/>
    </w:pPr>
    <w:rPr>
      <w:rFonts w:ascii="Tahoma" w:hAnsi="Tahoma"/>
      <w:sz w:val="20"/>
    </w:rPr>
  </w:style>
  <w:style w:type="paragraph" w:customStyle="1" w:styleId="Char15">
    <w:name w:val="Char15"/>
    <w:basedOn w:val="Normal"/>
    <w:rsid w:val="0089417A"/>
    <w:pPr>
      <w:spacing w:after="160" w:line="240" w:lineRule="exact"/>
      <w:jc w:val="left"/>
    </w:pPr>
    <w:rPr>
      <w:rFonts w:ascii="Verdana" w:hAnsi="Verdana" w:cs="Verdana"/>
      <w:sz w:val="20"/>
      <w:lang w:val="en-GB"/>
    </w:rPr>
  </w:style>
  <w:style w:type="paragraph" w:customStyle="1" w:styleId="msonormal0">
    <w:name w:val="msonormal"/>
    <w:basedOn w:val="Normal"/>
    <w:rsid w:val="0089417A"/>
    <w:pPr>
      <w:spacing w:before="100" w:beforeAutospacing="1" w:after="100" w:afterAutospacing="1"/>
      <w:jc w:val="left"/>
    </w:pPr>
    <w:rPr>
      <w:szCs w:val="24"/>
    </w:rPr>
  </w:style>
  <w:style w:type="paragraph" w:customStyle="1" w:styleId="xl176">
    <w:name w:val="xl176"/>
    <w:basedOn w:val="Normal"/>
    <w:rsid w:val="0089417A"/>
    <w:pPr>
      <w:spacing w:before="100" w:beforeAutospacing="1" w:after="100" w:afterAutospacing="1"/>
      <w:jc w:val="left"/>
    </w:pPr>
    <w:rPr>
      <w:color w:val="000000"/>
      <w:sz w:val="26"/>
      <w:szCs w:val="26"/>
    </w:rPr>
  </w:style>
  <w:style w:type="paragraph" w:customStyle="1" w:styleId="xl177">
    <w:name w:val="xl177"/>
    <w:basedOn w:val="Normal"/>
    <w:rsid w:val="0089417A"/>
    <w:pPr>
      <w:spacing w:before="100" w:beforeAutospacing="1" w:after="100" w:afterAutospacing="1"/>
      <w:jc w:val="left"/>
    </w:pPr>
    <w:rPr>
      <w:color w:val="000000"/>
      <w:sz w:val="26"/>
      <w:szCs w:val="26"/>
    </w:rPr>
  </w:style>
  <w:style w:type="paragraph" w:customStyle="1" w:styleId="xl178">
    <w:name w:val="xl17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2"/>
      <w:szCs w:val="22"/>
    </w:rPr>
  </w:style>
  <w:style w:type="paragraph" w:customStyle="1" w:styleId="xl179">
    <w:name w:val="xl17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0">
    <w:name w:val="xl18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2"/>
      <w:szCs w:val="22"/>
    </w:rPr>
  </w:style>
  <w:style w:type="paragraph" w:customStyle="1" w:styleId="xl181">
    <w:name w:val="xl181"/>
    <w:basedOn w:val="Normal"/>
    <w:rsid w:val="0089417A"/>
    <w:pPr>
      <w:spacing w:before="100" w:beforeAutospacing="1" w:after="100" w:afterAutospacing="1"/>
      <w:jc w:val="center"/>
    </w:pPr>
    <w:rPr>
      <w:color w:val="000000"/>
      <w:sz w:val="26"/>
      <w:szCs w:val="26"/>
    </w:rPr>
  </w:style>
  <w:style w:type="paragraph" w:customStyle="1" w:styleId="xl182">
    <w:name w:val="xl182"/>
    <w:basedOn w:val="Normal"/>
    <w:rsid w:val="0089417A"/>
    <w:pPr>
      <w:spacing w:before="100" w:beforeAutospacing="1" w:after="100" w:afterAutospacing="1"/>
      <w:jc w:val="left"/>
    </w:pPr>
    <w:rPr>
      <w:color w:val="000000"/>
      <w:sz w:val="22"/>
      <w:szCs w:val="22"/>
    </w:rPr>
  </w:style>
  <w:style w:type="paragraph" w:customStyle="1" w:styleId="xl183">
    <w:name w:val="xl18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84">
    <w:name w:val="xl184"/>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85">
    <w:name w:val="xl185"/>
    <w:basedOn w:val="Normal"/>
    <w:rsid w:val="0089417A"/>
    <w:pPr>
      <w:spacing w:before="100" w:beforeAutospacing="1" w:after="100" w:afterAutospacing="1"/>
      <w:jc w:val="left"/>
    </w:pPr>
    <w:rPr>
      <w:b/>
      <w:bCs/>
      <w:color w:val="000000"/>
      <w:sz w:val="22"/>
      <w:szCs w:val="22"/>
    </w:rPr>
  </w:style>
  <w:style w:type="paragraph" w:customStyle="1" w:styleId="xl186">
    <w:name w:val="xl186"/>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87">
    <w:name w:val="xl18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88">
    <w:name w:val="xl188"/>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189">
    <w:name w:val="xl18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90">
    <w:name w:val="xl19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91">
    <w:name w:val="xl191"/>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2">
    <w:name w:val="xl192"/>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93">
    <w:name w:val="xl19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94">
    <w:name w:val="xl194"/>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95">
    <w:name w:val="xl195"/>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6">
    <w:name w:val="xl196"/>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97">
    <w:name w:val="xl19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9">
    <w:name w:val="xl19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2">
    <w:name w:val="xl202"/>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203">
    <w:name w:val="xl20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04">
    <w:name w:val="xl204"/>
    <w:basedOn w:val="Normal"/>
    <w:rsid w:val="0089417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00"/>
      <w:sz w:val="22"/>
      <w:szCs w:val="22"/>
    </w:rPr>
  </w:style>
  <w:style w:type="paragraph" w:customStyle="1" w:styleId="xl205">
    <w:name w:val="xl205"/>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06">
    <w:name w:val="xl206"/>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07">
    <w:name w:val="xl20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208">
    <w:name w:val="xl20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2"/>
      <w:szCs w:val="22"/>
    </w:rPr>
  </w:style>
  <w:style w:type="paragraph" w:customStyle="1" w:styleId="xl209">
    <w:name w:val="xl209"/>
    <w:basedOn w:val="Normal"/>
    <w:rsid w:val="0089417A"/>
    <w:pPr>
      <w:spacing w:before="100" w:beforeAutospacing="1" w:after="100" w:afterAutospacing="1"/>
      <w:jc w:val="left"/>
    </w:pPr>
    <w:rPr>
      <w:sz w:val="22"/>
      <w:szCs w:val="22"/>
    </w:rPr>
  </w:style>
  <w:style w:type="paragraph" w:customStyle="1" w:styleId="xl210">
    <w:name w:val="xl21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1">
    <w:name w:val="xl211"/>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12">
    <w:name w:val="xl212"/>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3">
    <w:name w:val="xl21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14">
    <w:name w:val="xl214"/>
    <w:basedOn w:val="Normal"/>
    <w:rsid w:val="0089417A"/>
    <w:pPr>
      <w:spacing w:before="100" w:beforeAutospacing="1" w:after="100" w:afterAutospacing="1"/>
      <w:jc w:val="left"/>
    </w:pPr>
    <w:rPr>
      <w:color w:val="000000"/>
      <w:sz w:val="26"/>
      <w:szCs w:val="26"/>
    </w:rPr>
  </w:style>
  <w:style w:type="paragraph" w:customStyle="1" w:styleId="xl215">
    <w:name w:val="xl215"/>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Normal"/>
    <w:rsid w:val="0089417A"/>
    <w:pPr>
      <w:spacing w:before="100" w:beforeAutospacing="1" w:after="100" w:afterAutospacing="1"/>
      <w:jc w:val="center"/>
      <w:textAlignment w:val="center"/>
    </w:pPr>
    <w:rPr>
      <w:b/>
      <w:bCs/>
      <w:color w:val="000000"/>
      <w:sz w:val="22"/>
      <w:szCs w:val="22"/>
    </w:rPr>
  </w:style>
  <w:style w:type="paragraph" w:customStyle="1" w:styleId="xl217">
    <w:name w:val="xl217"/>
    <w:basedOn w:val="Normal"/>
    <w:rsid w:val="0089417A"/>
    <w:pPr>
      <w:spacing w:before="100" w:beforeAutospacing="1" w:after="100" w:afterAutospacing="1"/>
      <w:jc w:val="center"/>
    </w:pPr>
    <w:rPr>
      <w:color w:val="000000"/>
      <w:sz w:val="26"/>
      <w:szCs w:val="26"/>
    </w:rPr>
  </w:style>
  <w:style w:type="paragraph" w:customStyle="1" w:styleId="xl218">
    <w:name w:val="xl21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9">
    <w:name w:val="xl21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20">
    <w:name w:val="xl22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21">
    <w:name w:val="xl221"/>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22">
    <w:name w:val="xl222"/>
    <w:basedOn w:val="Normal"/>
    <w:rsid w:val="0089417A"/>
    <w:pPr>
      <w:spacing w:before="100" w:beforeAutospacing="1" w:after="100" w:afterAutospacing="1"/>
      <w:jc w:val="center"/>
    </w:pPr>
    <w:rPr>
      <w:color w:val="000000"/>
      <w:sz w:val="26"/>
      <w:szCs w:val="26"/>
    </w:rPr>
  </w:style>
  <w:style w:type="paragraph" w:customStyle="1" w:styleId="xl223">
    <w:name w:val="xl223"/>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24">
    <w:name w:val="xl224"/>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25">
    <w:name w:val="xl225"/>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26">
    <w:name w:val="xl226"/>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27">
    <w:name w:val="xl227"/>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rPr>
  </w:style>
  <w:style w:type="paragraph" w:customStyle="1" w:styleId="xl228">
    <w:name w:val="xl228"/>
    <w:basedOn w:val="Normal"/>
    <w:rsid w:val="0089417A"/>
    <w:pPr>
      <w:shd w:val="clear" w:color="000000" w:fill="D9D9D9"/>
      <w:spacing w:before="100" w:beforeAutospacing="1" w:after="100" w:afterAutospacing="1"/>
      <w:jc w:val="center"/>
    </w:pPr>
    <w:rPr>
      <w:color w:val="000000"/>
      <w:sz w:val="26"/>
      <w:szCs w:val="26"/>
    </w:rPr>
  </w:style>
  <w:style w:type="paragraph" w:customStyle="1" w:styleId="xl229">
    <w:name w:val="xl229"/>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0">
    <w:name w:val="xl230"/>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31">
    <w:name w:val="xl231"/>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2">
    <w:name w:val="xl232"/>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33">
    <w:name w:val="xl233"/>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rPr>
  </w:style>
  <w:style w:type="paragraph" w:customStyle="1" w:styleId="xl234">
    <w:name w:val="xl234"/>
    <w:basedOn w:val="Normal"/>
    <w:rsid w:val="0089417A"/>
    <w:pPr>
      <w:shd w:val="clear" w:color="000000" w:fill="D9D9D9"/>
      <w:spacing w:before="100" w:beforeAutospacing="1" w:after="100" w:afterAutospacing="1"/>
      <w:jc w:val="center"/>
    </w:pPr>
    <w:rPr>
      <w:color w:val="000000"/>
      <w:sz w:val="26"/>
      <w:szCs w:val="26"/>
    </w:rPr>
  </w:style>
  <w:style w:type="paragraph" w:customStyle="1" w:styleId="xl235">
    <w:name w:val="xl235"/>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6">
    <w:name w:val="xl236"/>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37">
    <w:name w:val="xl23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8">
    <w:name w:val="xl23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9">
    <w:name w:val="xl239"/>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rPr>
  </w:style>
  <w:style w:type="paragraph" w:customStyle="1" w:styleId="xl240">
    <w:name w:val="xl240"/>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rPr>
  </w:style>
  <w:style w:type="paragraph" w:customStyle="1" w:styleId="xl241">
    <w:name w:val="xl241"/>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2"/>
      <w:szCs w:val="22"/>
    </w:rPr>
  </w:style>
  <w:style w:type="paragraph" w:customStyle="1" w:styleId="xl242">
    <w:name w:val="xl242"/>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2"/>
      <w:szCs w:val="22"/>
    </w:rPr>
  </w:style>
  <w:style w:type="paragraph" w:customStyle="1" w:styleId="xl243">
    <w:name w:val="xl243"/>
    <w:basedOn w:val="Normal"/>
    <w:rsid w:val="0089417A"/>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color w:val="000000"/>
      <w:sz w:val="22"/>
      <w:szCs w:val="22"/>
    </w:rPr>
  </w:style>
  <w:style w:type="paragraph" w:customStyle="1" w:styleId="xl244">
    <w:name w:val="xl244"/>
    <w:basedOn w:val="Normal"/>
    <w:rsid w:val="0089417A"/>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2"/>
      <w:szCs w:val="22"/>
    </w:rPr>
  </w:style>
  <w:style w:type="character" w:styleId="Strong">
    <w:name w:val="Strong"/>
    <w:basedOn w:val="DefaultParagraphFont"/>
    <w:uiPriority w:val="22"/>
    <w:qFormat/>
    <w:rsid w:val="0089417A"/>
    <w:rPr>
      <w:b/>
      <w:bCs/>
    </w:rPr>
  </w:style>
  <w:style w:type="character" w:customStyle="1" w:styleId="apple-converted-space">
    <w:name w:val="apple-converted-space"/>
    <w:rsid w:val="0021341D"/>
  </w:style>
  <w:style w:type="paragraph" w:styleId="NoSpacing">
    <w:name w:val="No Spacing"/>
    <w:uiPriority w:val="1"/>
    <w:qFormat/>
    <w:rsid w:val="0021341D"/>
    <w:pPr>
      <w:spacing w:after="0" w:line="240" w:lineRule="auto"/>
    </w:pPr>
    <w:rPr>
      <w:rFonts w:ascii="Calibri" w:eastAsia="Calibri" w:hAnsi="Calibri" w:cs="Times New Roman"/>
      <w:color w:val="44546A"/>
      <w:kern w:val="0"/>
      <w:sz w:val="20"/>
      <w:szCs w:val="20"/>
      <w14:ligatures w14:val="none"/>
    </w:rPr>
  </w:style>
  <w:style w:type="character" w:styleId="SubtleEmphasis">
    <w:name w:val="Subtle Emphasis"/>
    <w:uiPriority w:val="19"/>
    <w:qFormat/>
    <w:rsid w:val="0021341D"/>
    <w:rPr>
      <w:i/>
      <w:iCs/>
      <w:color w:val="404040"/>
    </w:rPr>
  </w:style>
  <w:style w:type="paragraph" w:customStyle="1" w:styleId="Than">
    <w:name w:val="Than"/>
    <w:basedOn w:val="Normal"/>
    <w:rsid w:val="0021341D"/>
    <w:pPr>
      <w:spacing w:before="120"/>
      <w:ind w:firstLine="567"/>
    </w:pPr>
    <w:rPr>
      <w:lang w:val="en-GB"/>
    </w:rPr>
  </w:style>
  <w:style w:type="paragraph" w:customStyle="1" w:styleId="xl66">
    <w:name w:val="xl66"/>
    <w:basedOn w:val="Normal"/>
    <w:rsid w:val="0021341D"/>
    <w:pPr>
      <w:spacing w:before="100" w:beforeAutospacing="1" w:after="100" w:afterAutospacing="1"/>
      <w:jc w:val="left"/>
      <w:textAlignment w:val="center"/>
    </w:pPr>
    <w:rPr>
      <w:sz w:val="28"/>
      <w:szCs w:val="28"/>
    </w:rPr>
  </w:style>
  <w:style w:type="paragraph" w:customStyle="1" w:styleId="xl67">
    <w:name w:val="xl67"/>
    <w:basedOn w:val="Normal"/>
    <w:rsid w:val="0021341D"/>
    <w:pPr>
      <w:spacing w:before="100" w:beforeAutospacing="1" w:after="100" w:afterAutospacing="1"/>
      <w:jc w:val="center"/>
      <w:textAlignment w:val="center"/>
    </w:pPr>
    <w:rPr>
      <w:sz w:val="28"/>
      <w:szCs w:val="28"/>
    </w:rPr>
  </w:style>
  <w:style w:type="paragraph" w:customStyle="1" w:styleId="xl68">
    <w:name w:val="xl68"/>
    <w:basedOn w:val="Normal"/>
    <w:rsid w:val="0021341D"/>
    <w:pPr>
      <w:spacing w:before="100" w:beforeAutospacing="1" w:after="100" w:afterAutospacing="1"/>
      <w:jc w:val="left"/>
      <w:textAlignment w:val="center"/>
    </w:pPr>
    <w:rPr>
      <w:sz w:val="28"/>
      <w:szCs w:val="28"/>
    </w:rPr>
  </w:style>
  <w:style w:type="paragraph" w:customStyle="1" w:styleId="xl69">
    <w:name w:val="xl6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1">
    <w:name w:val="xl71"/>
    <w:basedOn w:val="Normal"/>
    <w:rsid w:val="0021341D"/>
    <w:pPr>
      <w:spacing w:before="100" w:beforeAutospacing="1" w:after="100" w:afterAutospacing="1"/>
      <w:jc w:val="left"/>
      <w:textAlignment w:val="center"/>
    </w:pPr>
    <w:rPr>
      <w:sz w:val="26"/>
      <w:szCs w:val="26"/>
    </w:rPr>
  </w:style>
  <w:style w:type="paragraph" w:customStyle="1" w:styleId="xl72">
    <w:name w:val="xl72"/>
    <w:basedOn w:val="Normal"/>
    <w:rsid w:val="0021341D"/>
    <w:pPr>
      <w:spacing w:before="100" w:beforeAutospacing="1" w:after="100" w:afterAutospacing="1"/>
      <w:jc w:val="left"/>
      <w:textAlignment w:val="center"/>
    </w:pPr>
    <w:rPr>
      <w:b/>
      <w:bCs/>
      <w:sz w:val="28"/>
      <w:szCs w:val="28"/>
    </w:rPr>
  </w:style>
  <w:style w:type="paragraph" w:customStyle="1" w:styleId="xl73">
    <w:name w:val="xl73"/>
    <w:basedOn w:val="Normal"/>
    <w:rsid w:val="0021341D"/>
    <w:pPr>
      <w:spacing w:before="100" w:beforeAutospacing="1" w:after="100" w:afterAutospacing="1"/>
      <w:jc w:val="center"/>
      <w:textAlignment w:val="center"/>
    </w:pPr>
    <w:rPr>
      <w:sz w:val="28"/>
      <w:szCs w:val="28"/>
    </w:rPr>
  </w:style>
  <w:style w:type="paragraph" w:customStyle="1" w:styleId="xl74">
    <w:name w:val="xl74"/>
    <w:basedOn w:val="Normal"/>
    <w:rsid w:val="0021341D"/>
    <w:pPr>
      <w:spacing w:before="100" w:beforeAutospacing="1" w:after="100" w:afterAutospacing="1"/>
      <w:jc w:val="left"/>
      <w:textAlignment w:val="center"/>
    </w:pPr>
    <w:rPr>
      <w:sz w:val="28"/>
      <w:szCs w:val="28"/>
    </w:rPr>
  </w:style>
  <w:style w:type="paragraph" w:customStyle="1" w:styleId="xl75">
    <w:name w:val="xl75"/>
    <w:basedOn w:val="Normal"/>
    <w:rsid w:val="0021341D"/>
    <w:pPr>
      <w:spacing w:before="100" w:beforeAutospacing="1" w:after="100" w:afterAutospacing="1"/>
      <w:jc w:val="left"/>
      <w:textAlignment w:val="center"/>
    </w:pPr>
    <w:rPr>
      <w:sz w:val="28"/>
      <w:szCs w:val="28"/>
    </w:rPr>
  </w:style>
  <w:style w:type="paragraph" w:customStyle="1" w:styleId="xl76">
    <w:name w:val="xl76"/>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7">
    <w:name w:val="xl77"/>
    <w:basedOn w:val="Normal"/>
    <w:rsid w:val="0021341D"/>
    <w:pPr>
      <w:spacing w:before="100" w:beforeAutospacing="1" w:after="100" w:afterAutospacing="1"/>
      <w:jc w:val="center"/>
      <w:textAlignment w:val="center"/>
    </w:pPr>
    <w:rPr>
      <w:b/>
      <w:bCs/>
      <w:sz w:val="26"/>
      <w:szCs w:val="26"/>
    </w:rPr>
  </w:style>
  <w:style w:type="paragraph" w:customStyle="1" w:styleId="xl78">
    <w:name w:val="xl78"/>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9">
    <w:name w:val="xl7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80">
    <w:name w:val="xl80"/>
    <w:basedOn w:val="Normal"/>
    <w:rsid w:val="0021341D"/>
    <w:pPr>
      <w:spacing w:before="100" w:beforeAutospacing="1" w:after="100" w:afterAutospacing="1"/>
      <w:jc w:val="left"/>
      <w:textAlignment w:val="center"/>
    </w:pPr>
    <w:rPr>
      <w:b/>
      <w:bCs/>
      <w:sz w:val="26"/>
      <w:szCs w:val="26"/>
    </w:rPr>
  </w:style>
  <w:style w:type="paragraph" w:customStyle="1" w:styleId="xl81">
    <w:name w:val="xl81"/>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rsid w:val="0021341D"/>
    <w:pPr>
      <w:spacing w:before="100" w:beforeAutospacing="1" w:after="100" w:afterAutospacing="1"/>
      <w:jc w:val="left"/>
      <w:textAlignment w:val="center"/>
    </w:pPr>
    <w:rPr>
      <w:sz w:val="28"/>
      <w:szCs w:val="28"/>
    </w:rPr>
  </w:style>
  <w:style w:type="paragraph" w:customStyle="1" w:styleId="xl83">
    <w:name w:val="xl8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4">
    <w:name w:val="xl8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5">
    <w:name w:val="xl85"/>
    <w:basedOn w:val="Normal"/>
    <w:rsid w:val="0021341D"/>
    <w:pPr>
      <w:spacing w:before="100" w:beforeAutospacing="1" w:after="100" w:afterAutospacing="1"/>
      <w:jc w:val="left"/>
      <w:textAlignment w:val="center"/>
    </w:pPr>
    <w:rPr>
      <w:sz w:val="28"/>
      <w:szCs w:val="28"/>
    </w:rPr>
  </w:style>
  <w:style w:type="paragraph" w:customStyle="1" w:styleId="xl86">
    <w:name w:val="xl86"/>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7">
    <w:name w:val="xl87"/>
    <w:basedOn w:val="Normal"/>
    <w:rsid w:val="002134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8">
    <w:name w:val="xl88"/>
    <w:basedOn w:val="Normal"/>
    <w:rsid w:val="002134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9">
    <w:name w:val="xl8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90">
    <w:name w:val="xl90"/>
    <w:basedOn w:val="Normal"/>
    <w:rsid w:val="0021341D"/>
    <w:pPr>
      <w:spacing w:before="100" w:beforeAutospacing="1" w:after="100" w:afterAutospacing="1"/>
      <w:jc w:val="center"/>
      <w:textAlignment w:val="center"/>
    </w:pPr>
    <w:rPr>
      <w:b/>
      <w:bCs/>
      <w:sz w:val="28"/>
      <w:szCs w:val="28"/>
    </w:rPr>
  </w:style>
  <w:style w:type="paragraph" w:customStyle="1" w:styleId="xl91">
    <w:name w:val="xl91"/>
    <w:basedOn w:val="Normal"/>
    <w:rsid w:val="0021341D"/>
    <w:pPr>
      <w:spacing w:before="100" w:beforeAutospacing="1" w:after="100" w:afterAutospacing="1"/>
      <w:jc w:val="center"/>
      <w:textAlignment w:val="center"/>
    </w:pPr>
    <w:rPr>
      <w:sz w:val="28"/>
      <w:szCs w:val="28"/>
    </w:rPr>
  </w:style>
  <w:style w:type="paragraph" w:customStyle="1" w:styleId="xl92">
    <w:name w:val="xl92"/>
    <w:basedOn w:val="Normal"/>
    <w:rsid w:val="0021341D"/>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93">
    <w:name w:val="xl93"/>
    <w:basedOn w:val="Normal"/>
    <w:rsid w:val="0021341D"/>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21341D"/>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Normal"/>
    <w:rsid w:val="0021341D"/>
    <w:pPr>
      <w:pBdr>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6">
    <w:name w:val="xl96"/>
    <w:basedOn w:val="Normal"/>
    <w:rsid w:val="002134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7">
    <w:name w:val="xl97"/>
    <w:basedOn w:val="Normal"/>
    <w:rsid w:val="0021341D"/>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8">
    <w:name w:val="xl98"/>
    <w:basedOn w:val="Normal"/>
    <w:rsid w:val="002134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9">
    <w:name w:val="xl99"/>
    <w:basedOn w:val="Normal"/>
    <w:rsid w:val="0021341D"/>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
    <w:name w:val="xl65"/>
    <w:basedOn w:val="Normal"/>
    <w:rsid w:val="0021341D"/>
    <w:pPr>
      <w:spacing w:before="100" w:beforeAutospacing="1" w:after="100" w:afterAutospacing="1"/>
      <w:jc w:val="left"/>
    </w:pPr>
    <w:rPr>
      <w:szCs w:val="24"/>
    </w:rPr>
  </w:style>
  <w:style w:type="paragraph" w:styleId="TOCHeading">
    <w:name w:val="TOC Heading"/>
    <w:basedOn w:val="Heading1"/>
    <w:next w:val="Normal"/>
    <w:uiPriority w:val="39"/>
    <w:unhideWhenUsed/>
    <w:qFormat/>
    <w:rsid w:val="0021341D"/>
    <w:pPr>
      <w:spacing w:before="240" w:after="0" w:line="259" w:lineRule="auto"/>
      <w:jc w:val="left"/>
      <w:outlineLvl w:val="9"/>
    </w:pPr>
    <w:rPr>
      <w:rFonts w:ascii="Calibri Light" w:eastAsia="Times New Roman" w:hAnsi="Calibri Light" w:cs="Times New Roman"/>
      <w:color w:val="2F5496"/>
      <w:sz w:val="28"/>
      <w:szCs w:val="32"/>
    </w:rPr>
  </w:style>
  <w:style w:type="paragraph" w:customStyle="1" w:styleId="font5">
    <w:name w:val="font5"/>
    <w:basedOn w:val="Normal"/>
    <w:rsid w:val="0021341D"/>
    <w:pPr>
      <w:spacing w:before="100" w:beforeAutospacing="1" w:after="100" w:afterAutospacing="1"/>
      <w:jc w:val="left"/>
    </w:pPr>
    <w:rPr>
      <w:b/>
      <w:bCs/>
      <w:szCs w:val="24"/>
      <w:lang w:val="vi-VN" w:eastAsia="vi-VN"/>
    </w:rPr>
  </w:style>
  <w:style w:type="paragraph" w:customStyle="1" w:styleId="font6">
    <w:name w:val="font6"/>
    <w:basedOn w:val="Normal"/>
    <w:rsid w:val="0021341D"/>
    <w:pPr>
      <w:spacing w:before="100" w:beforeAutospacing="1" w:after="100" w:afterAutospacing="1"/>
      <w:jc w:val="left"/>
    </w:pPr>
    <w:rPr>
      <w:szCs w:val="24"/>
      <w:lang w:val="vi-VN" w:eastAsia="vi-VN"/>
    </w:rPr>
  </w:style>
  <w:style w:type="paragraph" w:customStyle="1" w:styleId="xl100">
    <w:name w:val="xl100"/>
    <w:basedOn w:val="Normal"/>
    <w:rsid w:val="0021341D"/>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01">
    <w:name w:val="xl101"/>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02">
    <w:name w:val="xl102"/>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03">
    <w:name w:val="xl10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04">
    <w:name w:val="xl104"/>
    <w:basedOn w:val="Normal"/>
    <w:rsid w:val="0021341D"/>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05">
    <w:name w:val="xl105"/>
    <w:basedOn w:val="Normal"/>
    <w:rsid w:val="0021341D"/>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06">
    <w:name w:val="xl106"/>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07">
    <w:name w:val="xl107"/>
    <w:basedOn w:val="Normal"/>
    <w:rsid w:val="0021341D"/>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08">
    <w:name w:val="xl108"/>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09">
    <w:name w:val="xl109"/>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0">
    <w:name w:val="xl110"/>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1">
    <w:name w:val="xl111"/>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12">
    <w:name w:val="xl112"/>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13">
    <w:name w:val="xl113"/>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4">
    <w:name w:val="xl114"/>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5">
    <w:name w:val="xl115"/>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6">
    <w:name w:val="xl116"/>
    <w:basedOn w:val="Normal"/>
    <w:rsid w:val="0021341D"/>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17">
    <w:name w:val="xl117"/>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8">
    <w:name w:val="xl118"/>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9">
    <w:name w:val="xl119"/>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0">
    <w:name w:val="xl120"/>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21">
    <w:name w:val="xl121"/>
    <w:basedOn w:val="Normal"/>
    <w:rsid w:val="0021341D"/>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22">
    <w:name w:val="xl122"/>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3">
    <w:name w:val="xl12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4">
    <w:name w:val="xl124"/>
    <w:basedOn w:val="Normal"/>
    <w:rsid w:val="0021341D"/>
    <w:pPr>
      <w:spacing w:before="100" w:beforeAutospacing="1" w:after="100" w:afterAutospacing="1"/>
      <w:jc w:val="left"/>
      <w:textAlignment w:val="center"/>
    </w:pPr>
    <w:rPr>
      <w:i/>
      <w:iCs/>
      <w:szCs w:val="24"/>
      <w:lang w:val="vi-VN" w:eastAsia="vi-VN"/>
    </w:rPr>
  </w:style>
  <w:style w:type="paragraph" w:customStyle="1" w:styleId="xl125">
    <w:name w:val="xl125"/>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6">
    <w:name w:val="xl126"/>
    <w:basedOn w:val="Normal"/>
    <w:rsid w:val="0021341D"/>
    <w:pPr>
      <w:spacing w:before="100" w:beforeAutospacing="1" w:after="100" w:afterAutospacing="1"/>
      <w:jc w:val="left"/>
      <w:textAlignment w:val="center"/>
    </w:pPr>
    <w:rPr>
      <w:b/>
      <w:bCs/>
      <w:szCs w:val="24"/>
      <w:lang w:val="vi-VN" w:eastAsia="vi-VN"/>
    </w:rPr>
  </w:style>
  <w:style w:type="paragraph" w:customStyle="1" w:styleId="xl127">
    <w:name w:val="xl127"/>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8">
    <w:name w:val="xl128"/>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29">
    <w:name w:val="xl12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30">
    <w:name w:val="xl130"/>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31">
    <w:name w:val="xl131"/>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2">
    <w:name w:val="xl132"/>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3">
    <w:name w:val="xl133"/>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4">
    <w:name w:val="xl134"/>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5">
    <w:name w:val="xl135"/>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36">
    <w:name w:val="xl136"/>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37">
    <w:name w:val="xl137"/>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38">
    <w:name w:val="xl138"/>
    <w:basedOn w:val="Normal"/>
    <w:rsid w:val="0021341D"/>
    <w:pPr>
      <w:spacing w:before="100" w:beforeAutospacing="1" w:after="100" w:afterAutospacing="1"/>
      <w:jc w:val="left"/>
      <w:textAlignment w:val="center"/>
    </w:pPr>
    <w:rPr>
      <w:szCs w:val="24"/>
      <w:lang w:val="vi-VN" w:eastAsia="vi-VN"/>
    </w:rPr>
  </w:style>
  <w:style w:type="paragraph" w:customStyle="1" w:styleId="xl139">
    <w:name w:val="xl139"/>
    <w:basedOn w:val="Normal"/>
    <w:rsid w:val="0021341D"/>
    <w:pPr>
      <w:spacing w:before="100" w:beforeAutospacing="1" w:after="100" w:afterAutospacing="1"/>
      <w:jc w:val="left"/>
      <w:textAlignment w:val="center"/>
    </w:pPr>
    <w:rPr>
      <w:szCs w:val="24"/>
      <w:lang w:val="vi-VN" w:eastAsia="vi-VN"/>
    </w:rPr>
  </w:style>
  <w:style w:type="paragraph" w:customStyle="1" w:styleId="xl140">
    <w:name w:val="xl140"/>
    <w:basedOn w:val="Normal"/>
    <w:rsid w:val="0021341D"/>
    <w:pPr>
      <w:spacing w:before="100" w:beforeAutospacing="1" w:after="100" w:afterAutospacing="1"/>
      <w:jc w:val="center"/>
      <w:textAlignment w:val="center"/>
    </w:pPr>
    <w:rPr>
      <w:szCs w:val="24"/>
      <w:lang w:val="vi-VN" w:eastAsia="vi-VN"/>
    </w:rPr>
  </w:style>
  <w:style w:type="paragraph" w:customStyle="1" w:styleId="xl141">
    <w:name w:val="xl141"/>
    <w:basedOn w:val="Normal"/>
    <w:rsid w:val="0021341D"/>
    <w:pPr>
      <w:spacing w:before="100" w:beforeAutospacing="1" w:after="100" w:afterAutospacing="1"/>
      <w:jc w:val="right"/>
      <w:textAlignment w:val="center"/>
    </w:pPr>
    <w:rPr>
      <w:szCs w:val="24"/>
      <w:lang w:val="vi-VN" w:eastAsia="vi-VN"/>
    </w:rPr>
  </w:style>
  <w:style w:type="character" w:customStyle="1" w:styleId="fontstyle01">
    <w:name w:val="fontstyle01"/>
    <w:rsid w:val="0021341D"/>
    <w:rPr>
      <w:rFonts w:ascii="TimesNewRomanPSMT" w:hAnsi="TimesNewRomanPSMT" w:hint="default"/>
      <w:b w:val="0"/>
      <w:bCs w:val="0"/>
      <w:i w:val="0"/>
      <w:iCs w:val="0"/>
      <w:color w:val="205AA1"/>
      <w:sz w:val="28"/>
      <w:szCs w:val="28"/>
    </w:rPr>
  </w:style>
  <w:style w:type="paragraph" w:customStyle="1" w:styleId="font7">
    <w:name w:val="font7"/>
    <w:basedOn w:val="Normal"/>
    <w:rsid w:val="0021341D"/>
    <w:pPr>
      <w:spacing w:before="100" w:beforeAutospacing="1" w:after="100" w:afterAutospacing="1"/>
      <w:jc w:val="left"/>
    </w:pPr>
    <w:rPr>
      <w:rFonts w:ascii="Symbol" w:hAnsi="Symbol"/>
      <w:szCs w:val="24"/>
    </w:rPr>
  </w:style>
  <w:style w:type="paragraph" w:customStyle="1" w:styleId="font8">
    <w:name w:val="font8"/>
    <w:basedOn w:val="Normal"/>
    <w:rsid w:val="0021341D"/>
    <w:pPr>
      <w:spacing w:before="100" w:beforeAutospacing="1" w:after="100" w:afterAutospacing="1"/>
      <w:jc w:val="left"/>
    </w:pPr>
    <w:rPr>
      <w:szCs w:val="24"/>
    </w:rPr>
  </w:style>
  <w:style w:type="paragraph" w:customStyle="1" w:styleId="xl142">
    <w:name w:val="xl142"/>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3">
    <w:name w:val="xl143"/>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4">
    <w:name w:val="xl144"/>
    <w:basedOn w:val="Normal"/>
    <w:rsid w:val="0021341D"/>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5">
    <w:name w:val="xl145"/>
    <w:basedOn w:val="Normal"/>
    <w:rsid w:val="0021341D"/>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21341D"/>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7">
    <w:name w:val="xl147"/>
    <w:basedOn w:val="Normal"/>
    <w:rsid w:val="0021341D"/>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8">
    <w:name w:val="xl148"/>
    <w:basedOn w:val="Normal"/>
    <w:rsid w:val="0021341D"/>
    <w:pPr>
      <w:pBdr>
        <w:left w:val="single" w:sz="4" w:space="0" w:color="auto"/>
        <w:right w:val="single" w:sz="8" w:space="0" w:color="auto"/>
      </w:pBdr>
      <w:spacing w:before="100" w:beforeAutospacing="1" w:after="100" w:afterAutospacing="1"/>
      <w:jc w:val="left"/>
      <w:textAlignment w:val="center"/>
    </w:pPr>
    <w:rPr>
      <w:szCs w:val="24"/>
    </w:rPr>
  </w:style>
  <w:style w:type="paragraph" w:customStyle="1" w:styleId="xl149">
    <w:name w:val="xl149"/>
    <w:basedOn w:val="Normal"/>
    <w:rsid w:val="0021341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1">
    <w:name w:val="xl151"/>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al"/>
    <w:rsid w:val="002134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53">
    <w:name w:val="xl153"/>
    <w:basedOn w:val="Normal"/>
    <w:rsid w:val="0021341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szCs w:val="24"/>
    </w:rPr>
  </w:style>
  <w:style w:type="paragraph" w:customStyle="1" w:styleId="xl154">
    <w:name w:val="xl15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55">
    <w:name w:val="xl155"/>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6">
    <w:name w:val="xl156"/>
    <w:basedOn w:val="Normal"/>
    <w:rsid w:val="0021341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7">
    <w:name w:val="xl157"/>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21341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21341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0">
    <w:name w:val="xl160"/>
    <w:basedOn w:val="Normal"/>
    <w:rsid w:val="0021341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1">
    <w:name w:val="xl161"/>
    <w:basedOn w:val="Normal"/>
    <w:rsid w:val="0021341D"/>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Cs w:val="24"/>
    </w:rPr>
  </w:style>
  <w:style w:type="paragraph" w:customStyle="1" w:styleId="xl162">
    <w:name w:val="xl162"/>
    <w:basedOn w:val="Normal"/>
    <w:rsid w:val="0021341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
    <w:name w:val="xl163"/>
    <w:basedOn w:val="Normal"/>
    <w:rsid w:val="0021341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rsid w:val="0021341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6">
    <w:name w:val="xl166"/>
    <w:basedOn w:val="Normal"/>
    <w:rsid w:val="0021341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7">
    <w:name w:val="xl167"/>
    <w:basedOn w:val="Normal"/>
    <w:rsid w:val="0021341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8">
    <w:name w:val="xl168"/>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9">
    <w:name w:val="xl16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171">
    <w:name w:val="xl171"/>
    <w:basedOn w:val="Normal"/>
    <w:rsid w:val="0021341D"/>
    <w:pPr>
      <w:spacing w:before="100" w:beforeAutospacing="1" w:after="100" w:afterAutospacing="1"/>
      <w:jc w:val="center"/>
      <w:textAlignment w:val="center"/>
    </w:pPr>
    <w:rPr>
      <w:b/>
      <w:bCs/>
      <w:sz w:val="30"/>
      <w:szCs w:val="30"/>
    </w:rPr>
  </w:style>
  <w:style w:type="paragraph" w:customStyle="1" w:styleId="xl172">
    <w:name w:val="xl172"/>
    <w:basedOn w:val="Normal"/>
    <w:rsid w:val="0021341D"/>
    <w:pPr>
      <w:spacing w:before="100" w:beforeAutospacing="1" w:after="100" w:afterAutospacing="1"/>
      <w:jc w:val="center"/>
      <w:textAlignment w:val="center"/>
    </w:pPr>
    <w:rPr>
      <w:b/>
      <w:bCs/>
      <w:sz w:val="28"/>
      <w:szCs w:val="28"/>
    </w:rPr>
  </w:style>
  <w:style w:type="paragraph" w:customStyle="1" w:styleId="xl173">
    <w:name w:val="xl17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4">
    <w:name w:val="xl17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5">
    <w:name w:val="xl175"/>
    <w:basedOn w:val="Normal"/>
    <w:rsid w:val="0021341D"/>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character" w:customStyle="1" w:styleId="meta-title">
    <w:name w:val="meta-title"/>
    <w:rsid w:val="0021341D"/>
  </w:style>
  <w:style w:type="paragraph" w:customStyle="1" w:styleId="xl63">
    <w:name w:val="xl6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64">
    <w:name w:val="xl6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font9">
    <w:name w:val="font9"/>
    <w:basedOn w:val="Normal"/>
    <w:rsid w:val="0021341D"/>
    <w:pPr>
      <w:spacing w:before="100" w:beforeAutospacing="1" w:after="100" w:afterAutospacing="1"/>
      <w:jc w:val="left"/>
    </w:pPr>
    <w:rPr>
      <w:color w:val="FF0000"/>
      <w:sz w:val="22"/>
      <w:szCs w:val="22"/>
    </w:rPr>
  </w:style>
  <w:style w:type="paragraph" w:customStyle="1" w:styleId="font10">
    <w:name w:val="font10"/>
    <w:basedOn w:val="Normal"/>
    <w:rsid w:val="0021341D"/>
    <w:pPr>
      <w:spacing w:before="100" w:beforeAutospacing="1" w:after="100" w:afterAutospacing="1"/>
      <w:jc w:val="left"/>
    </w:pPr>
    <w:rPr>
      <w:sz w:val="22"/>
      <w:szCs w:val="22"/>
    </w:rPr>
  </w:style>
  <w:style w:type="paragraph" w:customStyle="1" w:styleId="font11">
    <w:name w:val="font11"/>
    <w:basedOn w:val="Normal"/>
    <w:rsid w:val="0021341D"/>
    <w:pPr>
      <w:spacing w:before="100" w:beforeAutospacing="1" w:after="100" w:afterAutospacing="1"/>
      <w:jc w:val="left"/>
    </w:pPr>
    <w:rPr>
      <w:color w:val="000000"/>
      <w:szCs w:val="24"/>
    </w:rPr>
  </w:style>
  <w:style w:type="paragraph" w:customStyle="1" w:styleId="font12">
    <w:name w:val="font12"/>
    <w:basedOn w:val="Normal"/>
    <w:rsid w:val="0021341D"/>
    <w:pPr>
      <w:spacing w:before="100" w:beforeAutospacing="1" w:after="100" w:afterAutospacing="1"/>
      <w:jc w:val="left"/>
    </w:pPr>
    <w:rPr>
      <w:color w:val="FF0000"/>
      <w:sz w:val="22"/>
      <w:szCs w:val="22"/>
    </w:rPr>
  </w:style>
  <w:style w:type="paragraph" w:customStyle="1" w:styleId="font13">
    <w:name w:val="font13"/>
    <w:basedOn w:val="Normal"/>
    <w:rsid w:val="0021341D"/>
    <w:pPr>
      <w:spacing w:before="100" w:beforeAutospacing="1" w:after="100" w:afterAutospacing="1"/>
      <w:jc w:val="left"/>
    </w:pPr>
    <w:rPr>
      <w:sz w:val="22"/>
      <w:szCs w:val="22"/>
    </w:rPr>
  </w:style>
  <w:style w:type="character" w:customStyle="1" w:styleId="BodyTextIndentChar1">
    <w:name w:val="Body Text Indent Char1"/>
    <w:uiPriority w:val="99"/>
    <w:semiHidden/>
    <w:rsid w:val="0021341D"/>
    <w:rPr>
      <w:rFonts w:ascii="Times New Roman" w:eastAsia="Times New Roman" w:hAnsi="Times New Roman"/>
      <w:sz w:val="24"/>
      <w:szCs w:val="24"/>
    </w:rPr>
  </w:style>
  <w:style w:type="paragraph" w:customStyle="1" w:styleId="xl245">
    <w:name w:val="xl245"/>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6">
    <w:name w:val="xl246"/>
    <w:basedOn w:val="Normal"/>
    <w:rsid w:val="0021341D"/>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7">
    <w:name w:val="xl247"/>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Cs w:val="24"/>
      <w:lang w:eastAsia="ja-JP"/>
    </w:rPr>
  </w:style>
  <w:style w:type="paragraph" w:customStyle="1" w:styleId="xl248">
    <w:name w:val="xl248"/>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9">
    <w:name w:val="xl249"/>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50">
    <w:name w:val="xl250"/>
    <w:basedOn w:val="Normal"/>
    <w:rsid w:val="0021341D"/>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51">
    <w:name w:val="xl251"/>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Cs w:val="24"/>
      <w:lang w:eastAsia="ja-JP"/>
    </w:rPr>
  </w:style>
  <w:style w:type="character" w:customStyle="1" w:styleId="normal1">
    <w:name w:val="normal1"/>
    <w:rsid w:val="0021341D"/>
    <w:rPr>
      <w:rFonts w:ascii="Arial" w:hAnsi="Arial" w:cs="Arial" w:hint="default"/>
      <w:b w:val="0"/>
      <w:bCs w:val="0"/>
      <w:sz w:val="18"/>
      <w:szCs w:val="18"/>
    </w:rPr>
  </w:style>
  <w:style w:type="paragraph" w:customStyle="1" w:styleId="Char0">
    <w:name w:val="Char"/>
    <w:basedOn w:val="Normal"/>
    <w:rsid w:val="0021341D"/>
    <w:pPr>
      <w:spacing w:after="160" w:line="240" w:lineRule="exact"/>
      <w:jc w:val="left"/>
    </w:pPr>
    <w:rPr>
      <w:rFonts w:ascii="Verdana" w:eastAsia="MS Mincho" w:hAnsi="Verdana"/>
      <w:sz w:val="20"/>
    </w:rPr>
  </w:style>
  <w:style w:type="paragraph" w:customStyle="1" w:styleId="DefaultParagraphFontParaCharCharCharCharChar">
    <w:name w:val="Default Paragraph Font Para Char Char Char Char Char"/>
    <w:autoRedefine/>
    <w:rsid w:val="003776BC"/>
    <w:pPr>
      <w:tabs>
        <w:tab w:val="left" w:pos="1152"/>
      </w:tabs>
      <w:spacing w:before="120" w:after="120" w:line="312" w:lineRule="auto"/>
    </w:pPr>
    <w:rPr>
      <w:rFonts w:ascii="Cambria Math" w:eastAsia=".VnTimeH" w:hAnsi="Cambria Math" w:cs="Cambria Math"/>
      <w:kern w:val="0"/>
      <w:sz w:val="26"/>
      <w:szCs w:val="26"/>
      <w14:ligatures w14:val="none"/>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3776BC"/>
    <w:pPr>
      <w:spacing w:after="160" w:line="240" w:lineRule="exact"/>
      <w:jc w:val="left"/>
    </w:pPr>
    <w:rPr>
      <w:rFonts w:ascii="Cambria Math" w:eastAsia=".VnTimeH" w:hAnsi="Cambria Math" w:cs=".VnTimeH"/>
      <w:sz w:val="22"/>
      <w:szCs w:val="22"/>
    </w:rPr>
  </w:style>
  <w:style w:type="character" w:customStyle="1" w:styleId="BodyTextChar1">
    <w:name w:val="Body Text Char1"/>
    <w:rsid w:val="003776BC"/>
    <w:rPr>
      <w:rFonts w:ascii="Tahoma" w:hAnsi="Tahoma"/>
      <w:sz w:val="28"/>
      <w:szCs w:val="28"/>
      <w:lang w:val="en-US" w:eastAsia="en-US" w:bidi="ar-SA"/>
    </w:rPr>
  </w:style>
  <w:style w:type="character" w:customStyle="1" w:styleId="Vnbnnidung">
    <w:name w:val="Văn bản nội dung_"/>
    <w:link w:val="Vnbnnidung0"/>
    <w:rsid w:val="003776BC"/>
    <w:rPr>
      <w:sz w:val="28"/>
      <w:szCs w:val="28"/>
    </w:rPr>
  </w:style>
  <w:style w:type="paragraph" w:customStyle="1" w:styleId="Vnbnnidung0">
    <w:name w:val="Văn bản nội dung"/>
    <w:basedOn w:val="Normal"/>
    <w:link w:val="Vnbnnidung"/>
    <w:rsid w:val="003776BC"/>
    <w:pPr>
      <w:widowControl w:val="0"/>
      <w:ind w:firstLine="400"/>
      <w:jc w:val="left"/>
    </w:pPr>
    <w:rPr>
      <w:rFonts w:asciiTheme="minorHAnsi" w:eastAsiaTheme="minorHAnsi" w:hAnsiTheme="minorHAnsi" w:cstheme="minorBidi"/>
      <w:kern w:val="2"/>
      <w:sz w:val="28"/>
      <w:szCs w:val="28"/>
      <w14:ligatures w14:val="standardContextual"/>
    </w:rPr>
  </w:style>
  <w:style w:type="character" w:customStyle="1" w:styleId="text">
    <w:name w:val="text"/>
    <w:rsid w:val="003776BC"/>
  </w:style>
  <w:style w:type="paragraph" w:customStyle="1" w:styleId="CharCharChar1Char">
    <w:name w:val="Char Char Char1 Char"/>
    <w:basedOn w:val="Normal"/>
    <w:rsid w:val="003776BC"/>
    <w:pPr>
      <w:spacing w:after="160" w:line="240" w:lineRule="exact"/>
      <w:jc w:val="left"/>
    </w:pPr>
    <w:rPr>
      <w:rFonts w:ascii="Calibri Light" w:eastAsia=".VnTime" w:hAnsi="Calibri Light" w:cs="PMingLiU"/>
      <w:sz w:val="20"/>
    </w:rPr>
  </w:style>
  <w:style w:type="paragraph" w:customStyle="1" w:styleId="Bang3">
    <w:name w:val="Bang3"/>
    <w:basedOn w:val="Normal"/>
    <w:rsid w:val="003776BC"/>
    <w:pPr>
      <w:spacing w:line="320" w:lineRule="exact"/>
      <w:jc w:val="center"/>
    </w:pPr>
    <w:rPr>
      <w:rFonts w:ascii="Cambria" w:eastAsia="Calibri" w:hAnsi="Cambria" w:cs="PMingLiU"/>
      <w:sz w:val="22"/>
      <w:szCs w:val="24"/>
    </w:rPr>
  </w:style>
  <w:style w:type="character" w:customStyle="1" w:styleId="mw31ze">
    <w:name w:val="mw31ze"/>
    <w:rsid w:val="003776BC"/>
  </w:style>
  <w:style w:type="character" w:customStyle="1" w:styleId="UnresolvedMention">
    <w:name w:val="Unresolved Mention"/>
    <w:uiPriority w:val="99"/>
    <w:semiHidden/>
    <w:unhideWhenUsed/>
    <w:rsid w:val="003776BC"/>
    <w:rPr>
      <w:color w:val="605E5C"/>
      <w:shd w:val="clear" w:color="auto" w:fill="E1DFDD"/>
    </w:rPr>
  </w:style>
  <w:style w:type="character" w:customStyle="1" w:styleId="copy">
    <w:name w:val="copy"/>
    <w:rsid w:val="003776BC"/>
  </w:style>
  <w:style w:type="numbering" w:customStyle="1" w:styleId="NoList1">
    <w:name w:val="No List1"/>
    <w:next w:val="NoList"/>
    <w:uiPriority w:val="99"/>
    <w:semiHidden/>
    <w:unhideWhenUsed/>
    <w:rsid w:val="003776BC"/>
  </w:style>
  <w:style w:type="table" w:customStyle="1" w:styleId="TableGrid1">
    <w:name w:val="Table Grid1"/>
    <w:basedOn w:val="TableNormal"/>
    <w:next w:val="TableGrid"/>
    <w:uiPriority w:val="59"/>
    <w:rsid w:val="003776BC"/>
    <w:pPr>
      <w:spacing w:after="0" w:line="240" w:lineRule="auto"/>
    </w:pPr>
    <w:rPr>
      <w:rFonts w:ascii="Courier New" w:eastAsia="Courier New" w:hAnsi="Courier New" w:cs=".VnTime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23</Pages>
  <Words>7212</Words>
  <Characters>41111</Characters>
  <Application>Microsoft Office Word</Application>
  <DocSecurity>0</DocSecurity>
  <Lines>342</Lines>
  <Paragraphs>96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Phần 2. YÊU CẦU VỀ KỸ THUẬT</vt:lpstr>
      <vt:lpstr>    Chương V. YÊU CẦU VỀ KỸ THUẬT</vt:lpstr>
    </vt:vector>
  </TitlesOfParts>
  <Company/>
  <LinksUpToDate>false</LinksUpToDate>
  <CharactersWithSpaces>48227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Hùng Hoàng</cp:lastModifiedBy>
  <cp:revision>5</cp:revision>
  <cp:lastPrinted>2025-09-10T02:39:00Z</cp:lastPrinted>
  <dcterms:created xsi:type="dcterms:W3CDTF">2025-12-04T08:41:00Z</dcterms:created>
  <dcterms:modified xsi:type="dcterms:W3CDTF">2025-12-09T02:58:00Z</dcterms:modified>
</cp:coreProperties>
</file>