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B2D993" w14:textId="35688DE6" w:rsidR="008272AB" w:rsidRPr="005F20F1" w:rsidRDefault="008272AB" w:rsidP="005F20F1">
      <w:pPr>
        <w:pStyle w:val="TOC1"/>
        <w:spacing w:line="264" w:lineRule="auto"/>
        <w:rPr>
          <w:rFonts w:ascii="Times New Roman" w:hAnsi="Times New Roman" w:cs="Times New Roman"/>
        </w:rPr>
      </w:pPr>
      <w:r w:rsidRPr="008272AB">
        <w:rPr>
          <w:rFonts w:ascii="Times New Roman" w:hAnsi="Times New Roman" w:cs="Times New Roman"/>
        </w:rPr>
        <w:t xml:space="preserve">Mục </w:t>
      </w:r>
      <w:r w:rsidRPr="008272AB">
        <w:rPr>
          <w:rFonts w:ascii="Times New Roman" w:hAnsi="Times New Roman" w:cs="Times New Roman"/>
          <w:lang w:val="pl-PL"/>
        </w:rPr>
        <w:t>3</w:t>
      </w:r>
      <w:r w:rsidRPr="008272AB">
        <w:rPr>
          <w:rFonts w:ascii="Times New Roman" w:hAnsi="Times New Roman" w:cs="Times New Roman"/>
        </w:rPr>
        <w:t>. Tiêu chuẩn đánh giá về kỹ thuật</w:t>
      </w:r>
    </w:p>
    <w:tbl>
      <w:tblPr>
        <w:tblW w:w="9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6"/>
        <w:gridCol w:w="5407"/>
        <w:gridCol w:w="1515"/>
      </w:tblGrid>
      <w:tr w:rsidR="008272AB" w:rsidRPr="008272AB" w14:paraId="3C12339E" w14:textId="77777777" w:rsidTr="00B479B4">
        <w:trPr>
          <w:tblHeader/>
          <w:jc w:val="center"/>
        </w:trPr>
        <w:tc>
          <w:tcPr>
            <w:tcW w:w="7933" w:type="dxa"/>
            <w:gridSpan w:val="2"/>
            <w:tcBorders>
              <w:top w:val="single" w:sz="4" w:space="0" w:color="auto"/>
              <w:left w:val="single" w:sz="4" w:space="0" w:color="auto"/>
              <w:bottom w:val="single" w:sz="4" w:space="0" w:color="auto"/>
              <w:right w:val="single" w:sz="4" w:space="0" w:color="auto"/>
            </w:tcBorders>
            <w:vAlign w:val="center"/>
          </w:tcPr>
          <w:p w14:paraId="0051E4A0" w14:textId="77777777" w:rsidR="008272AB" w:rsidRPr="008272AB" w:rsidRDefault="008272AB" w:rsidP="00B479B4">
            <w:pPr>
              <w:widowControl w:val="0"/>
              <w:spacing w:before="40" w:after="40" w:line="380" w:lineRule="exact"/>
              <w:ind w:right="43"/>
              <w:jc w:val="center"/>
              <w:rPr>
                <w:b/>
                <w:bCs/>
                <w:sz w:val="28"/>
                <w:szCs w:val="28"/>
                <w:lang w:val="pl-PL"/>
              </w:rPr>
            </w:pPr>
            <w:r w:rsidRPr="008272AB">
              <w:rPr>
                <w:b/>
                <w:bCs/>
                <w:sz w:val="28"/>
                <w:szCs w:val="28"/>
                <w:lang w:val="pl-PL"/>
              </w:rPr>
              <w:t>Nội dung đánh giá</w:t>
            </w:r>
          </w:p>
        </w:tc>
        <w:tc>
          <w:tcPr>
            <w:tcW w:w="1515" w:type="dxa"/>
            <w:tcBorders>
              <w:top w:val="single" w:sz="4" w:space="0" w:color="auto"/>
              <w:left w:val="single" w:sz="4" w:space="0" w:color="auto"/>
              <w:bottom w:val="single" w:sz="4" w:space="0" w:color="auto"/>
              <w:right w:val="single" w:sz="4" w:space="0" w:color="auto"/>
            </w:tcBorders>
            <w:vAlign w:val="center"/>
          </w:tcPr>
          <w:p w14:paraId="60BC8A4A" w14:textId="77777777" w:rsidR="008272AB" w:rsidRPr="008272AB" w:rsidRDefault="008272AB" w:rsidP="00B479B4">
            <w:pPr>
              <w:widowControl w:val="0"/>
              <w:spacing w:before="40" w:after="40" w:line="380" w:lineRule="exact"/>
              <w:ind w:right="43"/>
              <w:jc w:val="center"/>
              <w:rPr>
                <w:b/>
                <w:bCs/>
                <w:sz w:val="28"/>
                <w:szCs w:val="28"/>
                <w:lang w:val="pl-PL"/>
              </w:rPr>
            </w:pPr>
            <w:r w:rsidRPr="008272AB">
              <w:rPr>
                <w:b/>
                <w:bCs/>
                <w:sz w:val="28"/>
                <w:szCs w:val="28"/>
                <w:lang w:val="pl-PL"/>
              </w:rPr>
              <w:t>Sử dụng tiêu chí đạt, không đạt</w:t>
            </w:r>
          </w:p>
        </w:tc>
      </w:tr>
      <w:tr w:rsidR="008272AB" w:rsidRPr="008272AB" w14:paraId="09C6524D" w14:textId="77777777" w:rsidTr="00B479B4">
        <w:trPr>
          <w:jc w:val="center"/>
        </w:trPr>
        <w:tc>
          <w:tcPr>
            <w:tcW w:w="9448" w:type="dxa"/>
            <w:gridSpan w:val="3"/>
            <w:tcBorders>
              <w:top w:val="single" w:sz="4" w:space="0" w:color="auto"/>
              <w:left w:val="single" w:sz="4" w:space="0" w:color="auto"/>
              <w:bottom w:val="single" w:sz="4" w:space="0" w:color="auto"/>
              <w:right w:val="single" w:sz="4" w:space="0" w:color="auto"/>
            </w:tcBorders>
          </w:tcPr>
          <w:p w14:paraId="21530A7E" w14:textId="77777777" w:rsidR="008272AB" w:rsidRPr="008272AB" w:rsidRDefault="008272AB" w:rsidP="008272AB">
            <w:pPr>
              <w:widowControl w:val="0"/>
              <w:numPr>
                <w:ilvl w:val="0"/>
                <w:numId w:val="1"/>
              </w:numPr>
              <w:tabs>
                <w:tab w:val="left" w:pos="431"/>
              </w:tabs>
              <w:autoSpaceDE w:val="0"/>
              <w:autoSpaceDN w:val="0"/>
              <w:adjustRightInd w:val="0"/>
              <w:spacing w:before="40" w:after="40" w:line="380" w:lineRule="exact"/>
              <w:ind w:right="43" w:hanging="573"/>
              <w:jc w:val="left"/>
              <w:rPr>
                <w:b/>
                <w:sz w:val="28"/>
                <w:szCs w:val="28"/>
                <w:lang w:val="pl-PL"/>
              </w:rPr>
            </w:pPr>
            <w:r w:rsidRPr="008272AB">
              <w:rPr>
                <w:b/>
                <w:sz w:val="28"/>
                <w:szCs w:val="28"/>
              </w:rPr>
              <w:t>Đặc tính, thông số kỹ thuật của hàng hóa</w:t>
            </w:r>
          </w:p>
        </w:tc>
      </w:tr>
      <w:tr w:rsidR="008272AB" w:rsidRPr="008272AB" w14:paraId="71956540" w14:textId="77777777" w:rsidTr="00B479B4">
        <w:trPr>
          <w:jc w:val="center"/>
        </w:trPr>
        <w:tc>
          <w:tcPr>
            <w:tcW w:w="2526" w:type="dxa"/>
            <w:vMerge w:val="restart"/>
            <w:tcBorders>
              <w:top w:val="single" w:sz="4" w:space="0" w:color="auto"/>
              <w:left w:val="single" w:sz="4" w:space="0" w:color="auto"/>
              <w:right w:val="single" w:sz="4" w:space="0" w:color="auto"/>
            </w:tcBorders>
          </w:tcPr>
          <w:p w14:paraId="1850153D" w14:textId="77777777" w:rsidR="008272AB" w:rsidRPr="008272AB" w:rsidRDefault="008272AB" w:rsidP="00B479B4">
            <w:pPr>
              <w:widowControl w:val="0"/>
              <w:spacing w:before="40" w:after="40" w:line="380" w:lineRule="exact"/>
              <w:ind w:left="103" w:right="68"/>
              <w:rPr>
                <w:sz w:val="28"/>
                <w:szCs w:val="28"/>
              </w:rPr>
            </w:pPr>
            <w:r w:rsidRPr="008272AB">
              <w:rPr>
                <w:sz w:val="28"/>
                <w:szCs w:val="28"/>
              </w:rPr>
              <w:t>1.1. Yêu cầu về đặc tính, thông số kỹ thuật của hàng hóa</w:t>
            </w:r>
          </w:p>
        </w:tc>
        <w:tc>
          <w:tcPr>
            <w:tcW w:w="5407" w:type="dxa"/>
            <w:tcBorders>
              <w:top w:val="single" w:sz="4" w:space="0" w:color="auto"/>
              <w:left w:val="single" w:sz="4" w:space="0" w:color="auto"/>
              <w:bottom w:val="single" w:sz="4" w:space="0" w:color="auto"/>
              <w:right w:val="single" w:sz="4" w:space="0" w:color="auto"/>
            </w:tcBorders>
          </w:tcPr>
          <w:p w14:paraId="534B80A7" w14:textId="77777777" w:rsidR="008272AB" w:rsidRPr="008272AB" w:rsidRDefault="008272AB" w:rsidP="00B479B4">
            <w:pPr>
              <w:widowControl w:val="0"/>
              <w:spacing w:before="40" w:after="40" w:line="380" w:lineRule="exact"/>
              <w:ind w:left="103" w:right="68"/>
              <w:rPr>
                <w:sz w:val="28"/>
                <w:szCs w:val="28"/>
                <w:lang w:val="pl-PL"/>
              </w:rPr>
            </w:pPr>
            <w:r w:rsidRPr="008272AB">
              <w:rPr>
                <w:sz w:val="28"/>
                <w:szCs w:val="28"/>
                <w:lang w:val="pl-PL"/>
              </w:rPr>
              <w:t xml:space="preserve">- Có bảng so sánh đối chiếu đầy đủ các thông số kỹ thuật của hàng hóa được đưa ra trong E-HSMT để đánh giá mức độ đáp ứng về yêu cầu kỹ thuật của hàng hóa chào thầu. </w:t>
            </w:r>
          </w:p>
          <w:p w14:paraId="1293690D" w14:textId="77777777" w:rsidR="008272AB" w:rsidRPr="008272AB" w:rsidRDefault="008272AB" w:rsidP="00B479B4">
            <w:pPr>
              <w:widowControl w:val="0"/>
              <w:spacing w:before="40" w:after="40" w:line="380" w:lineRule="exact"/>
              <w:ind w:left="103" w:right="68"/>
              <w:rPr>
                <w:sz w:val="28"/>
                <w:szCs w:val="28"/>
                <w:lang w:val="pl-PL"/>
              </w:rPr>
            </w:pPr>
            <w:r w:rsidRPr="008272AB">
              <w:rPr>
                <w:sz w:val="28"/>
                <w:szCs w:val="28"/>
                <w:lang w:val="pl-PL"/>
              </w:rPr>
              <w:t>- Đặc tính kỹ thuật của hàng hóa chào thầu đáp ứng yêu cầu kỹ thuật của hàng hóa nêu tại chương V. Yêu cầu kỹ thuật trong E-HSMT.</w:t>
            </w:r>
          </w:p>
          <w:p w14:paraId="3C31DE28" w14:textId="77777777" w:rsidR="008272AB" w:rsidRPr="008272AB" w:rsidRDefault="008272AB" w:rsidP="00B479B4">
            <w:pPr>
              <w:widowControl w:val="0"/>
              <w:spacing w:before="40" w:after="40" w:line="380" w:lineRule="exact"/>
              <w:ind w:left="103" w:right="68"/>
              <w:rPr>
                <w:sz w:val="28"/>
                <w:szCs w:val="28"/>
                <w:lang w:val="pl-PL"/>
              </w:rPr>
            </w:pPr>
            <w:r w:rsidRPr="008272AB">
              <w:rPr>
                <w:sz w:val="28"/>
                <w:szCs w:val="28"/>
                <w:lang w:val="pl-PL"/>
              </w:rPr>
              <w:t>- Hồ sơ dự thầu đáp ứng tất cả các yêu cầu kỹ thuật quy định tại Chương V. Yêu cầu kỹ thuật trong E-HSMT.</w:t>
            </w:r>
          </w:p>
        </w:tc>
        <w:tc>
          <w:tcPr>
            <w:tcW w:w="1515" w:type="dxa"/>
            <w:tcBorders>
              <w:top w:val="single" w:sz="4" w:space="0" w:color="auto"/>
              <w:left w:val="single" w:sz="4" w:space="0" w:color="auto"/>
              <w:bottom w:val="single" w:sz="4" w:space="0" w:color="auto"/>
              <w:right w:val="single" w:sz="4" w:space="0" w:color="auto"/>
            </w:tcBorders>
          </w:tcPr>
          <w:p w14:paraId="6024747A" w14:textId="77777777" w:rsidR="008272AB" w:rsidRPr="008272AB" w:rsidRDefault="008272AB" w:rsidP="00B479B4">
            <w:pPr>
              <w:widowControl w:val="0"/>
              <w:spacing w:before="40" w:after="40" w:line="380" w:lineRule="exact"/>
              <w:ind w:right="43"/>
              <w:jc w:val="center"/>
              <w:rPr>
                <w:sz w:val="28"/>
                <w:szCs w:val="28"/>
                <w:lang w:val="pl-PL"/>
              </w:rPr>
            </w:pPr>
            <w:r w:rsidRPr="008272AB">
              <w:rPr>
                <w:sz w:val="28"/>
                <w:szCs w:val="28"/>
                <w:lang w:val="pl-PL"/>
              </w:rPr>
              <w:t>Đạt</w:t>
            </w:r>
          </w:p>
        </w:tc>
      </w:tr>
      <w:tr w:rsidR="008272AB" w:rsidRPr="008272AB" w14:paraId="4910A132" w14:textId="77777777" w:rsidTr="00B479B4">
        <w:trPr>
          <w:jc w:val="center"/>
        </w:trPr>
        <w:tc>
          <w:tcPr>
            <w:tcW w:w="2526" w:type="dxa"/>
            <w:vMerge/>
            <w:tcBorders>
              <w:left w:val="single" w:sz="4" w:space="0" w:color="auto"/>
              <w:bottom w:val="single" w:sz="4" w:space="0" w:color="auto"/>
              <w:right w:val="single" w:sz="4" w:space="0" w:color="auto"/>
            </w:tcBorders>
          </w:tcPr>
          <w:p w14:paraId="0B5A4EE6" w14:textId="77777777" w:rsidR="008272AB" w:rsidRPr="008272AB" w:rsidRDefault="008272AB" w:rsidP="00B479B4">
            <w:pPr>
              <w:widowControl w:val="0"/>
              <w:spacing w:before="40" w:after="40" w:line="380" w:lineRule="exact"/>
              <w:rPr>
                <w:sz w:val="28"/>
                <w:szCs w:val="28"/>
                <w:lang w:val="vi-VN"/>
              </w:rPr>
            </w:pPr>
          </w:p>
        </w:tc>
        <w:tc>
          <w:tcPr>
            <w:tcW w:w="5407" w:type="dxa"/>
            <w:tcBorders>
              <w:top w:val="single" w:sz="4" w:space="0" w:color="auto"/>
              <w:left w:val="single" w:sz="4" w:space="0" w:color="auto"/>
              <w:bottom w:val="single" w:sz="4" w:space="0" w:color="auto"/>
              <w:right w:val="single" w:sz="4" w:space="0" w:color="auto"/>
            </w:tcBorders>
          </w:tcPr>
          <w:p w14:paraId="229190C4" w14:textId="77777777" w:rsidR="008272AB" w:rsidRPr="008272AB" w:rsidRDefault="008272AB" w:rsidP="00B479B4">
            <w:pPr>
              <w:widowControl w:val="0"/>
              <w:spacing w:before="40" w:after="40" w:line="380" w:lineRule="exact"/>
              <w:ind w:left="103" w:right="68"/>
              <w:rPr>
                <w:sz w:val="28"/>
                <w:szCs w:val="28"/>
                <w:lang w:val="nl-NL"/>
              </w:rPr>
            </w:pPr>
            <w:r w:rsidRPr="008272AB">
              <w:rPr>
                <w:sz w:val="28"/>
                <w:szCs w:val="28"/>
                <w:lang w:val="nl-NL"/>
              </w:rPr>
              <w:t>Không đáp ứng một trong các yêu cầu nêu trên</w:t>
            </w:r>
          </w:p>
        </w:tc>
        <w:tc>
          <w:tcPr>
            <w:tcW w:w="1515" w:type="dxa"/>
            <w:tcBorders>
              <w:top w:val="single" w:sz="4" w:space="0" w:color="auto"/>
              <w:left w:val="single" w:sz="4" w:space="0" w:color="auto"/>
              <w:bottom w:val="single" w:sz="4" w:space="0" w:color="auto"/>
              <w:right w:val="single" w:sz="4" w:space="0" w:color="auto"/>
            </w:tcBorders>
          </w:tcPr>
          <w:p w14:paraId="456B866B" w14:textId="77777777" w:rsidR="008272AB" w:rsidRPr="008272AB" w:rsidRDefault="008272AB" w:rsidP="00B479B4">
            <w:pPr>
              <w:widowControl w:val="0"/>
              <w:spacing w:before="40" w:after="40" w:line="380" w:lineRule="exact"/>
              <w:ind w:right="43"/>
              <w:jc w:val="center"/>
              <w:rPr>
                <w:sz w:val="28"/>
                <w:szCs w:val="28"/>
              </w:rPr>
            </w:pPr>
            <w:r w:rsidRPr="008272AB">
              <w:rPr>
                <w:sz w:val="28"/>
                <w:szCs w:val="28"/>
              </w:rPr>
              <w:t>Không đạt</w:t>
            </w:r>
          </w:p>
        </w:tc>
      </w:tr>
      <w:tr w:rsidR="008272AB" w:rsidRPr="008272AB" w14:paraId="776CD17D" w14:textId="77777777" w:rsidTr="00B479B4">
        <w:trPr>
          <w:jc w:val="center"/>
        </w:trPr>
        <w:tc>
          <w:tcPr>
            <w:tcW w:w="2526" w:type="dxa"/>
            <w:vMerge w:val="restart"/>
            <w:tcBorders>
              <w:top w:val="single" w:sz="4" w:space="0" w:color="auto"/>
              <w:left w:val="single" w:sz="4" w:space="0" w:color="auto"/>
              <w:right w:val="single" w:sz="4" w:space="0" w:color="auto"/>
            </w:tcBorders>
          </w:tcPr>
          <w:p w14:paraId="1E04CB57" w14:textId="77777777" w:rsidR="008272AB" w:rsidRPr="008272AB" w:rsidRDefault="008272AB" w:rsidP="00B479B4">
            <w:pPr>
              <w:widowControl w:val="0"/>
              <w:spacing w:before="40" w:after="40" w:line="380" w:lineRule="exact"/>
              <w:ind w:left="103" w:right="68"/>
              <w:rPr>
                <w:sz w:val="28"/>
                <w:szCs w:val="28"/>
              </w:rPr>
            </w:pPr>
            <w:r w:rsidRPr="008272AB">
              <w:rPr>
                <w:sz w:val="28"/>
                <w:szCs w:val="28"/>
                <w:lang w:val="vi-VN"/>
              </w:rPr>
              <w:t xml:space="preserve">1.2. </w:t>
            </w:r>
            <w:r w:rsidRPr="008272AB">
              <w:rPr>
                <w:sz w:val="28"/>
                <w:szCs w:val="28"/>
              </w:rPr>
              <w:t>Yêu cầu về tiêu chuẩn chất lượng của hàng hóa</w:t>
            </w:r>
          </w:p>
        </w:tc>
        <w:tc>
          <w:tcPr>
            <w:tcW w:w="5407" w:type="dxa"/>
            <w:tcBorders>
              <w:top w:val="single" w:sz="4" w:space="0" w:color="auto"/>
              <w:left w:val="single" w:sz="4" w:space="0" w:color="auto"/>
              <w:bottom w:val="single" w:sz="4" w:space="0" w:color="auto"/>
              <w:right w:val="single" w:sz="4" w:space="0" w:color="auto"/>
            </w:tcBorders>
          </w:tcPr>
          <w:p w14:paraId="38F989B8" w14:textId="3FE4739C" w:rsidR="008272AB" w:rsidRPr="008272AB" w:rsidRDefault="008272AB" w:rsidP="00B479B4">
            <w:pPr>
              <w:widowControl w:val="0"/>
              <w:tabs>
                <w:tab w:val="right" w:pos="7254"/>
              </w:tabs>
              <w:spacing w:before="80" w:after="80" w:line="264" w:lineRule="auto"/>
              <w:ind w:right="59"/>
              <w:rPr>
                <w:sz w:val="28"/>
                <w:szCs w:val="28"/>
              </w:rPr>
            </w:pPr>
            <w:r w:rsidRPr="008272AB">
              <w:rPr>
                <w:sz w:val="28"/>
                <w:szCs w:val="28"/>
                <w:lang w:val="vi-VN"/>
              </w:rPr>
              <w:t>- Có cam kết</w:t>
            </w:r>
            <w:r w:rsidRPr="008272AB">
              <w:rPr>
                <w:sz w:val="28"/>
                <w:szCs w:val="28"/>
              </w:rPr>
              <w:t xml:space="preserve"> hàng hóa cung cấp phải mới 100%, có nguồn gốc, xuất xứ rõ ràng.</w:t>
            </w:r>
          </w:p>
          <w:p w14:paraId="58252BC3" w14:textId="77777777" w:rsidR="008272AB" w:rsidRPr="008272AB" w:rsidRDefault="008272AB" w:rsidP="00B479B4">
            <w:pPr>
              <w:widowControl w:val="0"/>
              <w:tabs>
                <w:tab w:val="right" w:pos="7254"/>
              </w:tabs>
              <w:spacing w:before="80" w:after="80" w:line="264" w:lineRule="auto"/>
              <w:ind w:right="59"/>
              <w:rPr>
                <w:sz w:val="28"/>
                <w:szCs w:val="28"/>
              </w:rPr>
            </w:pPr>
            <w:r w:rsidRPr="008272AB">
              <w:rPr>
                <w:sz w:val="28"/>
                <w:szCs w:val="28"/>
              </w:rPr>
              <w:t>- Có đính kèm các giấy tờ chứng minh tiêu chuẩn chất lượng của hàng hóa (đối với đơn vị sản xuất ra hàng hóa) theo yêu cầu kỹ thuật chi tiết của từng loại hàng hóa tại chương V. Yêu cầu về kỹ thuật trong E-HSMT (chỉ đối với các hàng hóa có yêu cầu về tiêu chuẩn chất lượng) hoặc các giấy tờ tương đương tương ứng với loại hàng hóa mà nhà thầu đề xuất.</w:t>
            </w:r>
          </w:p>
          <w:p w14:paraId="250CC277" w14:textId="77777777" w:rsidR="008272AB" w:rsidRPr="008272AB" w:rsidRDefault="008272AB" w:rsidP="00B479B4">
            <w:pPr>
              <w:widowControl w:val="0"/>
              <w:tabs>
                <w:tab w:val="right" w:pos="7254"/>
              </w:tabs>
              <w:spacing w:before="80" w:after="80" w:line="264" w:lineRule="auto"/>
              <w:ind w:right="59"/>
              <w:rPr>
                <w:sz w:val="28"/>
                <w:szCs w:val="28"/>
              </w:rPr>
            </w:pPr>
            <w:r w:rsidRPr="008272AB">
              <w:rPr>
                <w:sz w:val="28"/>
                <w:szCs w:val="28"/>
              </w:rPr>
              <w:t>- Có cam kết cung cấp các sản phẩm là hàng chính hãng, từ các đơn vị có uy tín.</w:t>
            </w:r>
          </w:p>
          <w:p w14:paraId="758D14E9" w14:textId="4ECBE786" w:rsidR="008272AB" w:rsidRPr="008272AB" w:rsidRDefault="008272AB" w:rsidP="00B479B4">
            <w:pPr>
              <w:widowControl w:val="0"/>
              <w:tabs>
                <w:tab w:val="right" w:pos="7254"/>
              </w:tabs>
              <w:spacing w:before="80" w:after="80" w:line="264" w:lineRule="auto"/>
              <w:ind w:right="59"/>
              <w:rPr>
                <w:sz w:val="28"/>
                <w:szCs w:val="28"/>
              </w:rPr>
            </w:pPr>
            <w:r w:rsidRPr="008272AB">
              <w:rPr>
                <w:sz w:val="28"/>
                <w:szCs w:val="28"/>
              </w:rPr>
              <w:t xml:space="preserve">- </w:t>
            </w:r>
            <w:r w:rsidRPr="008272AB">
              <w:rPr>
                <w:rFonts w:eastAsia="Calibri"/>
                <w:spacing w:val="2"/>
                <w:sz w:val="28"/>
                <w:szCs w:val="28"/>
                <w:lang w:val="nl-NL"/>
              </w:rPr>
              <w:t xml:space="preserve">Có cam kết về việc hàng hóa khi cung cấp tới đơn vị sử dụng phải còn nguyên đai, nguyên kiện, không có dấu hiệu bị tháo dỡ, không bị hư hỏng,...Trong trường hợp có dấu hiệu hư hỏng, </w:t>
            </w:r>
            <w:r w:rsidR="00841738">
              <w:rPr>
                <w:rFonts w:eastAsia="Calibri"/>
                <w:spacing w:val="2"/>
                <w:sz w:val="28"/>
                <w:szCs w:val="28"/>
                <w:lang w:val="nl-NL"/>
              </w:rPr>
              <w:t>chủ đầu tư</w:t>
            </w:r>
            <w:r w:rsidRPr="008272AB">
              <w:rPr>
                <w:rFonts w:eastAsia="Calibri"/>
                <w:spacing w:val="2"/>
                <w:sz w:val="28"/>
                <w:szCs w:val="28"/>
                <w:lang w:val="nl-NL"/>
              </w:rPr>
              <w:t xml:space="preserve"> có quyền yêu cầu đổi hàng hóa khác (toàn bộ chi phí do nhà thầu chịu)</w:t>
            </w:r>
          </w:p>
        </w:tc>
        <w:tc>
          <w:tcPr>
            <w:tcW w:w="1515" w:type="dxa"/>
            <w:tcBorders>
              <w:top w:val="single" w:sz="4" w:space="0" w:color="auto"/>
              <w:left w:val="single" w:sz="4" w:space="0" w:color="auto"/>
              <w:bottom w:val="single" w:sz="4" w:space="0" w:color="auto"/>
              <w:right w:val="single" w:sz="4" w:space="0" w:color="auto"/>
            </w:tcBorders>
          </w:tcPr>
          <w:p w14:paraId="40682C00" w14:textId="77777777" w:rsidR="008272AB" w:rsidRPr="008272AB" w:rsidRDefault="008272AB" w:rsidP="00B479B4">
            <w:pPr>
              <w:widowControl w:val="0"/>
              <w:spacing w:before="40" w:after="40" w:line="380" w:lineRule="exact"/>
              <w:ind w:right="43"/>
              <w:jc w:val="center"/>
              <w:rPr>
                <w:sz w:val="28"/>
                <w:szCs w:val="28"/>
              </w:rPr>
            </w:pPr>
            <w:r w:rsidRPr="008272AB">
              <w:rPr>
                <w:sz w:val="28"/>
                <w:szCs w:val="28"/>
              </w:rPr>
              <w:t>Đạt</w:t>
            </w:r>
          </w:p>
        </w:tc>
      </w:tr>
      <w:tr w:rsidR="008272AB" w:rsidRPr="008272AB" w14:paraId="382798D3" w14:textId="77777777" w:rsidTr="00B479B4">
        <w:trPr>
          <w:jc w:val="center"/>
        </w:trPr>
        <w:tc>
          <w:tcPr>
            <w:tcW w:w="2526" w:type="dxa"/>
            <w:vMerge/>
            <w:tcBorders>
              <w:left w:val="single" w:sz="4" w:space="0" w:color="auto"/>
              <w:right w:val="single" w:sz="4" w:space="0" w:color="auto"/>
            </w:tcBorders>
          </w:tcPr>
          <w:p w14:paraId="24ADB248" w14:textId="77777777" w:rsidR="008272AB" w:rsidRPr="008272AB" w:rsidRDefault="008272AB" w:rsidP="00B479B4">
            <w:pPr>
              <w:widowControl w:val="0"/>
              <w:spacing w:before="40" w:after="40" w:line="380" w:lineRule="exact"/>
              <w:rPr>
                <w:sz w:val="28"/>
                <w:szCs w:val="28"/>
                <w:lang w:val="vi-VN"/>
              </w:rPr>
            </w:pPr>
          </w:p>
        </w:tc>
        <w:tc>
          <w:tcPr>
            <w:tcW w:w="5407" w:type="dxa"/>
            <w:tcBorders>
              <w:top w:val="single" w:sz="4" w:space="0" w:color="auto"/>
              <w:left w:val="single" w:sz="4" w:space="0" w:color="auto"/>
              <w:bottom w:val="single" w:sz="4" w:space="0" w:color="auto"/>
              <w:right w:val="single" w:sz="4" w:space="0" w:color="auto"/>
            </w:tcBorders>
          </w:tcPr>
          <w:p w14:paraId="369D3006" w14:textId="77777777" w:rsidR="008272AB" w:rsidRPr="008272AB" w:rsidRDefault="008272AB" w:rsidP="00B479B4">
            <w:pPr>
              <w:widowControl w:val="0"/>
              <w:spacing w:before="40" w:after="40" w:line="380" w:lineRule="exact"/>
              <w:ind w:left="103" w:right="68"/>
              <w:rPr>
                <w:rFonts w:eastAsia="Calibri"/>
                <w:spacing w:val="2"/>
                <w:sz w:val="28"/>
                <w:szCs w:val="28"/>
                <w:lang w:val="nl-NL"/>
              </w:rPr>
            </w:pPr>
            <w:r w:rsidRPr="008272AB">
              <w:rPr>
                <w:sz w:val="28"/>
                <w:szCs w:val="28"/>
                <w:lang w:val="nl-NL"/>
              </w:rPr>
              <w:t>Không đáp ứng một trong các yêu cầu nêu trên</w:t>
            </w:r>
          </w:p>
        </w:tc>
        <w:tc>
          <w:tcPr>
            <w:tcW w:w="1515" w:type="dxa"/>
            <w:tcBorders>
              <w:top w:val="single" w:sz="4" w:space="0" w:color="auto"/>
              <w:left w:val="single" w:sz="4" w:space="0" w:color="auto"/>
              <w:bottom w:val="single" w:sz="4" w:space="0" w:color="auto"/>
              <w:right w:val="single" w:sz="4" w:space="0" w:color="auto"/>
            </w:tcBorders>
          </w:tcPr>
          <w:p w14:paraId="4748350A" w14:textId="77777777" w:rsidR="008272AB" w:rsidRPr="008272AB" w:rsidRDefault="008272AB" w:rsidP="00B479B4">
            <w:pPr>
              <w:widowControl w:val="0"/>
              <w:spacing w:before="40" w:after="40" w:line="380" w:lineRule="exact"/>
              <w:ind w:right="43"/>
              <w:jc w:val="center"/>
              <w:rPr>
                <w:sz w:val="28"/>
                <w:szCs w:val="28"/>
              </w:rPr>
            </w:pPr>
            <w:r w:rsidRPr="008272AB">
              <w:rPr>
                <w:sz w:val="28"/>
                <w:szCs w:val="28"/>
              </w:rPr>
              <w:t>Không đạt</w:t>
            </w:r>
          </w:p>
        </w:tc>
      </w:tr>
      <w:tr w:rsidR="008272AB" w:rsidRPr="008272AB" w14:paraId="6DEB1314" w14:textId="77777777" w:rsidTr="00B479B4">
        <w:trPr>
          <w:jc w:val="center"/>
        </w:trPr>
        <w:tc>
          <w:tcPr>
            <w:tcW w:w="2526" w:type="dxa"/>
            <w:tcBorders>
              <w:left w:val="single" w:sz="4" w:space="0" w:color="auto"/>
              <w:right w:val="single" w:sz="4" w:space="0" w:color="auto"/>
            </w:tcBorders>
          </w:tcPr>
          <w:p w14:paraId="621EA879" w14:textId="77777777" w:rsidR="008272AB" w:rsidRPr="008272AB" w:rsidRDefault="008272AB" w:rsidP="00B479B4">
            <w:pPr>
              <w:widowControl w:val="0"/>
              <w:spacing w:before="40" w:after="40" w:line="380" w:lineRule="exact"/>
              <w:ind w:left="103" w:right="68"/>
              <w:rPr>
                <w:sz w:val="28"/>
                <w:szCs w:val="28"/>
              </w:rPr>
            </w:pPr>
            <w:r w:rsidRPr="008272AB">
              <w:rPr>
                <w:sz w:val="28"/>
                <w:szCs w:val="28"/>
                <w:lang w:val="vi-VN"/>
              </w:rPr>
              <w:t>1.3. Tài liệu chứn</w:t>
            </w:r>
            <w:r w:rsidRPr="008272AB">
              <w:rPr>
                <w:sz w:val="28"/>
                <w:szCs w:val="28"/>
              </w:rPr>
              <w:t xml:space="preserve">g </w:t>
            </w:r>
            <w:r w:rsidRPr="008272AB">
              <w:rPr>
                <w:sz w:val="28"/>
                <w:szCs w:val="28"/>
                <w:lang w:val="vi-VN"/>
              </w:rPr>
              <w:t xml:space="preserve"> </w:t>
            </w:r>
            <w:r w:rsidRPr="008272AB">
              <w:rPr>
                <w:sz w:val="28"/>
                <w:szCs w:val="28"/>
                <w:lang w:val="vi-VN"/>
              </w:rPr>
              <w:lastRenderedPageBreak/>
              <w:t>minh tính hợp lệ, đáp ứng kỹ thuật của hàng hóa</w:t>
            </w:r>
          </w:p>
        </w:tc>
        <w:tc>
          <w:tcPr>
            <w:tcW w:w="5407" w:type="dxa"/>
            <w:tcBorders>
              <w:top w:val="single" w:sz="4" w:space="0" w:color="auto"/>
              <w:left w:val="single" w:sz="4" w:space="0" w:color="auto"/>
              <w:bottom w:val="single" w:sz="4" w:space="0" w:color="auto"/>
              <w:right w:val="single" w:sz="4" w:space="0" w:color="auto"/>
            </w:tcBorders>
          </w:tcPr>
          <w:p w14:paraId="4D321148" w14:textId="77777777" w:rsidR="008272AB" w:rsidRPr="008272AB" w:rsidRDefault="008272AB" w:rsidP="00B479B4">
            <w:pPr>
              <w:widowControl w:val="0"/>
              <w:spacing w:before="40" w:after="40" w:line="380" w:lineRule="exact"/>
              <w:ind w:left="103" w:right="68"/>
              <w:rPr>
                <w:sz w:val="28"/>
                <w:szCs w:val="28"/>
                <w:lang w:val="nl-NL"/>
              </w:rPr>
            </w:pPr>
            <w:r w:rsidRPr="008272AB">
              <w:rPr>
                <w:sz w:val="28"/>
                <w:szCs w:val="28"/>
                <w:lang w:val="nl-NL"/>
              </w:rPr>
              <w:lastRenderedPageBreak/>
              <w:t xml:space="preserve">- Đính kèm bản scan Catalogue, tài liệu kỹ </w:t>
            </w:r>
            <w:r w:rsidRPr="008272AB">
              <w:rPr>
                <w:sz w:val="28"/>
                <w:szCs w:val="28"/>
                <w:lang w:val="nl-NL"/>
              </w:rPr>
              <w:lastRenderedPageBreak/>
              <w:t>thuật hoặc tài liệu tương đương thể hiện được đầy đủ hình ảnh sản phẩm, thông số kỹ thuật theo yêu cầu của E-HSMT, hãng sản xuất, ký/mã hiệu sản phẩm.</w:t>
            </w:r>
          </w:p>
          <w:p w14:paraId="5B4207BA" w14:textId="77777777" w:rsidR="008272AB" w:rsidRDefault="008272AB" w:rsidP="00B479B4">
            <w:pPr>
              <w:widowControl w:val="0"/>
              <w:spacing w:before="40" w:after="40" w:line="380" w:lineRule="exact"/>
              <w:ind w:left="103" w:right="68"/>
              <w:rPr>
                <w:sz w:val="28"/>
                <w:szCs w:val="28"/>
                <w:lang w:val="nl-NL"/>
              </w:rPr>
            </w:pPr>
            <w:r w:rsidRPr="008272AB">
              <w:rPr>
                <w:sz w:val="28"/>
                <w:szCs w:val="28"/>
                <w:lang w:val="nl-NL"/>
              </w:rPr>
              <w:t>- Có cam kết cung cấp đầy đủ phiếu bảo hành, hướng dẫn sử dụng, giấy tờ chứng minh nguồn gốc, xuất xứ  (CO), chất lượng sản phẩm (CQ) khi cung cấp hàng hóa.</w:t>
            </w:r>
          </w:p>
          <w:p w14:paraId="14CDE381" w14:textId="0F2F5306" w:rsidR="00A70CB2" w:rsidRPr="008272AB" w:rsidRDefault="00A70CB2" w:rsidP="00B479B4">
            <w:pPr>
              <w:widowControl w:val="0"/>
              <w:spacing w:before="40" w:after="40" w:line="380" w:lineRule="exact"/>
              <w:ind w:left="103" w:right="68"/>
              <w:rPr>
                <w:sz w:val="28"/>
                <w:szCs w:val="28"/>
                <w:lang w:val="nl-NL"/>
              </w:rPr>
            </w:pPr>
            <w:r>
              <w:rPr>
                <w:sz w:val="28"/>
                <w:szCs w:val="28"/>
              </w:rPr>
              <w:t xml:space="preserve">- </w:t>
            </w:r>
            <w:r w:rsidRPr="00EA4065">
              <w:rPr>
                <w:sz w:val="28"/>
                <w:szCs w:val="28"/>
              </w:rPr>
              <w:t>Có đúng và đủ các tài liệu theo yêu cầu tại mục E-CDNT 10.8 – Chương II – Bảng dữ liệu đấu thầu</w:t>
            </w:r>
          </w:p>
        </w:tc>
        <w:tc>
          <w:tcPr>
            <w:tcW w:w="1515" w:type="dxa"/>
            <w:tcBorders>
              <w:top w:val="single" w:sz="4" w:space="0" w:color="auto"/>
              <w:left w:val="single" w:sz="4" w:space="0" w:color="auto"/>
              <w:bottom w:val="single" w:sz="4" w:space="0" w:color="auto"/>
              <w:right w:val="single" w:sz="4" w:space="0" w:color="auto"/>
            </w:tcBorders>
          </w:tcPr>
          <w:p w14:paraId="399D985E" w14:textId="77777777" w:rsidR="008272AB" w:rsidRPr="008272AB" w:rsidRDefault="008272AB" w:rsidP="00B479B4">
            <w:pPr>
              <w:widowControl w:val="0"/>
              <w:spacing w:before="40" w:after="40" w:line="380" w:lineRule="exact"/>
              <w:ind w:right="43"/>
              <w:jc w:val="center"/>
              <w:rPr>
                <w:sz w:val="28"/>
                <w:szCs w:val="28"/>
              </w:rPr>
            </w:pPr>
            <w:r w:rsidRPr="008272AB">
              <w:rPr>
                <w:sz w:val="28"/>
                <w:szCs w:val="28"/>
                <w:lang w:val="pl-PL"/>
              </w:rPr>
              <w:lastRenderedPageBreak/>
              <w:t>Đạt</w:t>
            </w:r>
          </w:p>
        </w:tc>
      </w:tr>
      <w:tr w:rsidR="008272AB" w:rsidRPr="008272AB" w14:paraId="6585510F" w14:textId="77777777" w:rsidTr="00B479B4">
        <w:trPr>
          <w:jc w:val="center"/>
        </w:trPr>
        <w:tc>
          <w:tcPr>
            <w:tcW w:w="2526" w:type="dxa"/>
            <w:tcBorders>
              <w:left w:val="single" w:sz="4" w:space="0" w:color="auto"/>
              <w:right w:val="single" w:sz="4" w:space="0" w:color="auto"/>
            </w:tcBorders>
          </w:tcPr>
          <w:p w14:paraId="6E47EAA9" w14:textId="77777777" w:rsidR="008272AB" w:rsidRPr="008272AB" w:rsidRDefault="008272AB" w:rsidP="00B479B4">
            <w:pPr>
              <w:widowControl w:val="0"/>
              <w:spacing w:before="40" w:after="40" w:line="380" w:lineRule="exact"/>
              <w:rPr>
                <w:sz w:val="28"/>
                <w:szCs w:val="28"/>
                <w:lang w:val="vi-VN"/>
              </w:rPr>
            </w:pPr>
          </w:p>
        </w:tc>
        <w:tc>
          <w:tcPr>
            <w:tcW w:w="5407" w:type="dxa"/>
            <w:tcBorders>
              <w:top w:val="single" w:sz="4" w:space="0" w:color="auto"/>
              <w:left w:val="single" w:sz="4" w:space="0" w:color="auto"/>
              <w:bottom w:val="single" w:sz="4" w:space="0" w:color="auto"/>
              <w:right w:val="single" w:sz="4" w:space="0" w:color="auto"/>
            </w:tcBorders>
          </w:tcPr>
          <w:p w14:paraId="58025419" w14:textId="77777777" w:rsidR="008272AB" w:rsidRPr="008272AB" w:rsidRDefault="008272AB" w:rsidP="00B479B4">
            <w:pPr>
              <w:widowControl w:val="0"/>
              <w:spacing w:before="40" w:after="40" w:line="380" w:lineRule="exact"/>
              <w:ind w:left="103" w:right="68"/>
              <w:rPr>
                <w:sz w:val="28"/>
                <w:szCs w:val="28"/>
                <w:lang w:val="nl-NL"/>
              </w:rPr>
            </w:pPr>
            <w:r w:rsidRPr="008272AB">
              <w:rPr>
                <w:sz w:val="28"/>
                <w:szCs w:val="28"/>
                <w:lang w:val="nl-NL"/>
              </w:rPr>
              <w:t>- Không đáp ứng 1 trong các tiêu chí trên</w:t>
            </w:r>
          </w:p>
        </w:tc>
        <w:tc>
          <w:tcPr>
            <w:tcW w:w="1515" w:type="dxa"/>
            <w:tcBorders>
              <w:top w:val="single" w:sz="4" w:space="0" w:color="auto"/>
              <w:left w:val="single" w:sz="4" w:space="0" w:color="auto"/>
              <w:bottom w:val="single" w:sz="4" w:space="0" w:color="auto"/>
              <w:right w:val="single" w:sz="4" w:space="0" w:color="auto"/>
            </w:tcBorders>
          </w:tcPr>
          <w:p w14:paraId="6C6122EA" w14:textId="77777777" w:rsidR="008272AB" w:rsidRPr="008272AB" w:rsidRDefault="008272AB" w:rsidP="00B479B4">
            <w:pPr>
              <w:widowControl w:val="0"/>
              <w:spacing w:before="40" w:after="40" w:line="380" w:lineRule="exact"/>
              <w:ind w:right="43"/>
              <w:jc w:val="center"/>
              <w:rPr>
                <w:sz w:val="28"/>
                <w:szCs w:val="28"/>
              </w:rPr>
            </w:pPr>
            <w:r w:rsidRPr="008272AB">
              <w:rPr>
                <w:sz w:val="28"/>
                <w:szCs w:val="28"/>
              </w:rPr>
              <w:t>Không đạt</w:t>
            </w:r>
          </w:p>
        </w:tc>
      </w:tr>
      <w:tr w:rsidR="008272AB" w:rsidRPr="008272AB" w14:paraId="410DFC2C" w14:textId="77777777" w:rsidTr="00B479B4">
        <w:trPr>
          <w:jc w:val="center"/>
        </w:trPr>
        <w:tc>
          <w:tcPr>
            <w:tcW w:w="9448" w:type="dxa"/>
            <w:gridSpan w:val="3"/>
            <w:tcBorders>
              <w:left w:val="single" w:sz="4" w:space="0" w:color="auto"/>
              <w:right w:val="single" w:sz="4" w:space="0" w:color="auto"/>
            </w:tcBorders>
          </w:tcPr>
          <w:p w14:paraId="46839593" w14:textId="77777777" w:rsidR="008272AB" w:rsidRPr="008272AB" w:rsidRDefault="008272AB" w:rsidP="008272AB">
            <w:pPr>
              <w:widowControl w:val="0"/>
              <w:numPr>
                <w:ilvl w:val="0"/>
                <w:numId w:val="1"/>
              </w:numPr>
              <w:tabs>
                <w:tab w:val="left" w:pos="431"/>
              </w:tabs>
              <w:autoSpaceDE w:val="0"/>
              <w:autoSpaceDN w:val="0"/>
              <w:adjustRightInd w:val="0"/>
              <w:spacing w:before="40" w:after="40" w:line="380" w:lineRule="exact"/>
              <w:ind w:right="43" w:hanging="573"/>
              <w:jc w:val="left"/>
              <w:rPr>
                <w:sz w:val="28"/>
                <w:szCs w:val="28"/>
              </w:rPr>
            </w:pPr>
            <w:r w:rsidRPr="008272AB">
              <w:rPr>
                <w:rFonts w:eastAsia="Calibri"/>
                <w:b/>
                <w:spacing w:val="2"/>
                <w:sz w:val="28"/>
                <w:szCs w:val="28"/>
              </w:rPr>
              <w:t>Tiến độ</w:t>
            </w:r>
          </w:p>
        </w:tc>
      </w:tr>
      <w:tr w:rsidR="008272AB" w:rsidRPr="008272AB" w14:paraId="7D86F06C" w14:textId="77777777" w:rsidTr="00B479B4">
        <w:trPr>
          <w:jc w:val="center"/>
        </w:trPr>
        <w:tc>
          <w:tcPr>
            <w:tcW w:w="2526" w:type="dxa"/>
            <w:vMerge w:val="restart"/>
            <w:tcBorders>
              <w:left w:val="single" w:sz="4" w:space="0" w:color="auto"/>
              <w:right w:val="single" w:sz="4" w:space="0" w:color="auto"/>
            </w:tcBorders>
            <w:vAlign w:val="center"/>
          </w:tcPr>
          <w:p w14:paraId="509000AC" w14:textId="77777777" w:rsidR="008272AB" w:rsidRPr="008272AB" w:rsidRDefault="008272AB" w:rsidP="00B479B4">
            <w:pPr>
              <w:widowControl w:val="0"/>
              <w:spacing w:before="40" w:after="40" w:line="380" w:lineRule="exact"/>
              <w:ind w:left="103" w:right="68"/>
              <w:rPr>
                <w:sz w:val="28"/>
                <w:szCs w:val="28"/>
              </w:rPr>
            </w:pPr>
            <w:r w:rsidRPr="008272AB">
              <w:rPr>
                <w:sz w:val="28"/>
                <w:szCs w:val="28"/>
              </w:rPr>
              <w:t>2.1. Thời gian thực hiện hợp đồng</w:t>
            </w:r>
          </w:p>
        </w:tc>
        <w:tc>
          <w:tcPr>
            <w:tcW w:w="5407" w:type="dxa"/>
            <w:tcBorders>
              <w:top w:val="single" w:sz="4" w:space="0" w:color="auto"/>
              <w:left w:val="single" w:sz="4" w:space="0" w:color="auto"/>
              <w:bottom w:val="single" w:sz="4" w:space="0" w:color="auto"/>
              <w:right w:val="single" w:sz="4" w:space="0" w:color="auto"/>
            </w:tcBorders>
            <w:vAlign w:val="center"/>
          </w:tcPr>
          <w:p w14:paraId="3F769469" w14:textId="2F722738" w:rsidR="008272AB" w:rsidRPr="008272AB" w:rsidRDefault="008272AB" w:rsidP="00D7359A">
            <w:pPr>
              <w:widowControl w:val="0"/>
              <w:spacing w:before="40" w:after="40" w:line="380" w:lineRule="exact"/>
              <w:ind w:left="103" w:right="68"/>
              <w:rPr>
                <w:sz w:val="28"/>
                <w:szCs w:val="28"/>
                <w:lang w:val="nl-NL"/>
              </w:rPr>
            </w:pPr>
            <w:r w:rsidRPr="008272AB">
              <w:rPr>
                <w:sz w:val="28"/>
                <w:szCs w:val="28"/>
                <w:lang w:val="nl-NL"/>
              </w:rPr>
              <w:t xml:space="preserve">- Thời gian thực hiện hợp đồng ≤ </w:t>
            </w:r>
            <w:r w:rsidR="00607F28">
              <w:rPr>
                <w:sz w:val="28"/>
                <w:szCs w:val="28"/>
                <w:lang w:val="nl-NL"/>
              </w:rPr>
              <w:t>10</w:t>
            </w:r>
            <w:r w:rsidRPr="008272AB">
              <w:rPr>
                <w:sz w:val="28"/>
                <w:szCs w:val="28"/>
                <w:lang w:val="nl-NL"/>
              </w:rPr>
              <w:t xml:space="preserve"> ngày.</w:t>
            </w:r>
          </w:p>
        </w:tc>
        <w:tc>
          <w:tcPr>
            <w:tcW w:w="1515" w:type="dxa"/>
            <w:tcBorders>
              <w:top w:val="single" w:sz="4" w:space="0" w:color="auto"/>
              <w:left w:val="single" w:sz="4" w:space="0" w:color="auto"/>
              <w:bottom w:val="single" w:sz="4" w:space="0" w:color="auto"/>
              <w:right w:val="single" w:sz="4" w:space="0" w:color="auto"/>
            </w:tcBorders>
            <w:vAlign w:val="center"/>
          </w:tcPr>
          <w:p w14:paraId="43285663" w14:textId="77777777" w:rsidR="008272AB" w:rsidRPr="008272AB" w:rsidRDefault="008272AB" w:rsidP="00B479B4">
            <w:pPr>
              <w:widowControl w:val="0"/>
              <w:spacing w:before="40" w:after="40" w:line="380" w:lineRule="exact"/>
              <w:ind w:right="43"/>
              <w:jc w:val="center"/>
              <w:rPr>
                <w:sz w:val="28"/>
                <w:szCs w:val="28"/>
              </w:rPr>
            </w:pPr>
            <w:r w:rsidRPr="008272AB">
              <w:rPr>
                <w:sz w:val="28"/>
                <w:szCs w:val="28"/>
              </w:rPr>
              <w:t>Đạt</w:t>
            </w:r>
          </w:p>
        </w:tc>
      </w:tr>
      <w:tr w:rsidR="008272AB" w:rsidRPr="008272AB" w14:paraId="2C2E31AF" w14:textId="77777777" w:rsidTr="00B479B4">
        <w:trPr>
          <w:jc w:val="center"/>
        </w:trPr>
        <w:tc>
          <w:tcPr>
            <w:tcW w:w="2526" w:type="dxa"/>
            <w:vMerge/>
            <w:tcBorders>
              <w:left w:val="single" w:sz="4" w:space="0" w:color="auto"/>
              <w:right w:val="single" w:sz="4" w:space="0" w:color="auto"/>
            </w:tcBorders>
            <w:vAlign w:val="center"/>
          </w:tcPr>
          <w:p w14:paraId="3CC264FB" w14:textId="77777777" w:rsidR="008272AB" w:rsidRPr="008272AB" w:rsidRDefault="008272AB" w:rsidP="00B479B4">
            <w:pPr>
              <w:widowControl w:val="0"/>
              <w:spacing w:before="40" w:after="40" w:line="380" w:lineRule="exact"/>
              <w:rPr>
                <w:rFonts w:eastAsia="Arial Unicode MS"/>
                <w:sz w:val="28"/>
                <w:szCs w:val="28"/>
                <w:lang w:val="nl-NL"/>
              </w:rPr>
            </w:pPr>
          </w:p>
        </w:tc>
        <w:tc>
          <w:tcPr>
            <w:tcW w:w="5407" w:type="dxa"/>
            <w:tcBorders>
              <w:top w:val="single" w:sz="4" w:space="0" w:color="auto"/>
              <w:left w:val="single" w:sz="4" w:space="0" w:color="auto"/>
              <w:bottom w:val="single" w:sz="4" w:space="0" w:color="auto"/>
              <w:right w:val="single" w:sz="4" w:space="0" w:color="auto"/>
            </w:tcBorders>
          </w:tcPr>
          <w:p w14:paraId="08A8D3DE" w14:textId="4E03B79B" w:rsidR="008272AB" w:rsidRPr="008272AB" w:rsidRDefault="008272AB" w:rsidP="00D7359A">
            <w:pPr>
              <w:widowControl w:val="0"/>
              <w:spacing w:before="40" w:after="40" w:line="380" w:lineRule="exact"/>
              <w:ind w:left="103" w:right="68"/>
              <w:rPr>
                <w:sz w:val="28"/>
                <w:szCs w:val="28"/>
                <w:lang w:val="vi-VN"/>
              </w:rPr>
            </w:pPr>
            <w:r w:rsidRPr="008272AB">
              <w:rPr>
                <w:rFonts w:eastAsia="Calibri"/>
                <w:spacing w:val="2"/>
                <w:sz w:val="28"/>
                <w:szCs w:val="28"/>
                <w:lang w:val="nl-NL"/>
              </w:rPr>
              <w:t xml:space="preserve">- </w:t>
            </w:r>
            <w:r w:rsidRPr="008272AB">
              <w:rPr>
                <w:sz w:val="28"/>
                <w:szCs w:val="28"/>
                <w:lang w:val="nl-NL"/>
              </w:rPr>
              <w:t xml:space="preserve">Thời gian thực hiện hợp đồng &gt; </w:t>
            </w:r>
            <w:r w:rsidR="00607F28">
              <w:rPr>
                <w:sz w:val="28"/>
                <w:szCs w:val="28"/>
                <w:lang w:val="nl-NL"/>
              </w:rPr>
              <w:t>10</w:t>
            </w:r>
            <w:bookmarkStart w:id="0" w:name="_GoBack"/>
            <w:bookmarkEnd w:id="0"/>
            <w:r w:rsidRPr="008272AB">
              <w:rPr>
                <w:sz w:val="28"/>
                <w:szCs w:val="28"/>
                <w:lang w:val="nl-NL"/>
              </w:rPr>
              <w:t xml:space="preserve"> ngày.</w:t>
            </w:r>
          </w:p>
        </w:tc>
        <w:tc>
          <w:tcPr>
            <w:tcW w:w="1515" w:type="dxa"/>
            <w:tcBorders>
              <w:top w:val="single" w:sz="4" w:space="0" w:color="auto"/>
              <w:left w:val="single" w:sz="4" w:space="0" w:color="auto"/>
              <w:bottom w:val="single" w:sz="4" w:space="0" w:color="auto"/>
              <w:right w:val="single" w:sz="4" w:space="0" w:color="auto"/>
            </w:tcBorders>
          </w:tcPr>
          <w:p w14:paraId="4FD4A797" w14:textId="77777777" w:rsidR="008272AB" w:rsidRPr="008272AB" w:rsidRDefault="008272AB" w:rsidP="00B479B4">
            <w:pPr>
              <w:widowControl w:val="0"/>
              <w:spacing w:before="40" w:after="40" w:line="380" w:lineRule="exact"/>
              <w:ind w:right="43"/>
              <w:jc w:val="center"/>
              <w:rPr>
                <w:sz w:val="28"/>
                <w:szCs w:val="28"/>
              </w:rPr>
            </w:pPr>
            <w:r w:rsidRPr="008272AB">
              <w:rPr>
                <w:sz w:val="28"/>
                <w:szCs w:val="28"/>
              </w:rPr>
              <w:t>Không đạt</w:t>
            </w:r>
          </w:p>
        </w:tc>
      </w:tr>
      <w:tr w:rsidR="008272AB" w:rsidRPr="008272AB" w14:paraId="03088711" w14:textId="77777777" w:rsidTr="00B479B4">
        <w:trPr>
          <w:jc w:val="center"/>
        </w:trPr>
        <w:tc>
          <w:tcPr>
            <w:tcW w:w="9448" w:type="dxa"/>
            <w:gridSpan w:val="3"/>
            <w:tcBorders>
              <w:left w:val="single" w:sz="4" w:space="0" w:color="auto"/>
              <w:right w:val="single" w:sz="4" w:space="0" w:color="auto"/>
            </w:tcBorders>
          </w:tcPr>
          <w:p w14:paraId="69307515" w14:textId="77777777" w:rsidR="008272AB" w:rsidRPr="008272AB" w:rsidRDefault="008272AB" w:rsidP="00B479B4">
            <w:pPr>
              <w:widowControl w:val="0"/>
              <w:tabs>
                <w:tab w:val="left" w:pos="431"/>
              </w:tabs>
              <w:autoSpaceDE w:val="0"/>
              <w:autoSpaceDN w:val="0"/>
              <w:adjustRightInd w:val="0"/>
              <w:spacing w:before="40" w:after="40" w:line="380" w:lineRule="exact"/>
              <w:ind w:right="43"/>
              <w:rPr>
                <w:b/>
                <w:sz w:val="28"/>
                <w:szCs w:val="28"/>
              </w:rPr>
            </w:pPr>
            <w:r w:rsidRPr="008272AB">
              <w:rPr>
                <w:rFonts w:eastAsia="Calibri"/>
                <w:b/>
                <w:spacing w:val="2"/>
                <w:sz w:val="28"/>
                <w:szCs w:val="28"/>
              </w:rPr>
              <w:t xml:space="preserve"> 3. Uy tín của nhà thầu</w:t>
            </w:r>
          </w:p>
        </w:tc>
      </w:tr>
      <w:tr w:rsidR="008272AB" w:rsidRPr="008272AB" w14:paraId="02074FCF" w14:textId="77777777" w:rsidTr="00B479B4">
        <w:trPr>
          <w:jc w:val="center"/>
        </w:trPr>
        <w:tc>
          <w:tcPr>
            <w:tcW w:w="2526" w:type="dxa"/>
            <w:vMerge w:val="restart"/>
            <w:tcBorders>
              <w:left w:val="single" w:sz="4" w:space="0" w:color="auto"/>
              <w:right w:val="single" w:sz="4" w:space="0" w:color="auto"/>
            </w:tcBorders>
            <w:vAlign w:val="center"/>
          </w:tcPr>
          <w:p w14:paraId="793241E2" w14:textId="77777777" w:rsidR="008272AB" w:rsidRPr="008272AB" w:rsidRDefault="008272AB" w:rsidP="00B479B4">
            <w:pPr>
              <w:widowControl w:val="0"/>
              <w:spacing w:before="40" w:after="40" w:line="380" w:lineRule="exact"/>
              <w:ind w:left="103" w:right="68"/>
              <w:rPr>
                <w:b/>
                <w:sz w:val="28"/>
                <w:szCs w:val="28"/>
              </w:rPr>
            </w:pPr>
            <w:r w:rsidRPr="008272AB">
              <w:rPr>
                <w:rFonts w:eastAsia="Microsoft Yi Baiti"/>
                <w:noProof/>
                <w:sz w:val="28"/>
                <w:szCs w:val="28"/>
                <w:lang w:val="vi-VN" w:eastAsia="ii-CN" w:bidi="ar-MA"/>
              </w:rPr>
              <w:t xml:space="preserve">Uy tín của nhà thầu thông qua </w:t>
            </w:r>
            <w:r w:rsidRPr="008272AB">
              <w:rPr>
                <w:rFonts w:eastAsia="Microsoft Yi Baiti"/>
                <w:noProof/>
                <w:sz w:val="28"/>
                <w:szCs w:val="28"/>
                <w:lang w:eastAsia="ii-CN" w:bidi="ar-MA"/>
              </w:rPr>
              <w:t>việc tham dự thầu, kết quả thực hiện hợp đồng của nhà thầu thực hiện theo quy định của Pháp luật về đấu thầu</w:t>
            </w:r>
          </w:p>
        </w:tc>
        <w:tc>
          <w:tcPr>
            <w:tcW w:w="5407" w:type="dxa"/>
            <w:tcBorders>
              <w:top w:val="single" w:sz="4" w:space="0" w:color="auto"/>
              <w:left w:val="single" w:sz="4" w:space="0" w:color="auto"/>
              <w:bottom w:val="single" w:sz="4" w:space="0" w:color="auto"/>
              <w:right w:val="single" w:sz="4" w:space="0" w:color="auto"/>
            </w:tcBorders>
            <w:vAlign w:val="center"/>
          </w:tcPr>
          <w:p w14:paraId="1816697A" w14:textId="7CB96D1F" w:rsidR="008272AB" w:rsidRPr="008272AB" w:rsidRDefault="008272AB" w:rsidP="00B479B4">
            <w:pPr>
              <w:widowControl w:val="0"/>
              <w:spacing w:before="40" w:after="40" w:line="380" w:lineRule="exact"/>
              <w:ind w:left="103" w:right="68"/>
              <w:rPr>
                <w:rFonts w:eastAsia="Microsoft Yi Baiti"/>
                <w:noProof/>
                <w:sz w:val="28"/>
                <w:szCs w:val="28"/>
                <w:lang w:eastAsia="ii-CN" w:bidi="ar-MA"/>
              </w:rPr>
            </w:pPr>
            <w:r w:rsidRPr="008272AB">
              <w:rPr>
                <w:rFonts w:eastAsia="Microsoft Yi Baiti"/>
                <w:noProof/>
                <w:sz w:val="28"/>
                <w:szCs w:val="28"/>
                <w:lang w:eastAsia="ii-CN" w:bidi="ar-MA"/>
              </w:rPr>
              <w:t>Nhà thầu có cam kết không vi phạm các quy định tại khoản 4, khoản 5 điều 16 Luật đấu thầu, Điều 1</w:t>
            </w:r>
            <w:r w:rsidR="008C3FBB">
              <w:rPr>
                <w:rFonts w:eastAsia="Microsoft Yi Baiti"/>
                <w:noProof/>
                <w:sz w:val="28"/>
                <w:szCs w:val="28"/>
                <w:lang w:eastAsia="ii-CN" w:bidi="ar-MA"/>
              </w:rPr>
              <w:t>9</w:t>
            </w:r>
            <w:r w:rsidRPr="008272AB">
              <w:rPr>
                <w:rFonts w:eastAsia="Microsoft Yi Baiti"/>
                <w:noProof/>
                <w:sz w:val="28"/>
                <w:szCs w:val="28"/>
                <w:lang w:eastAsia="ii-CN" w:bidi="ar-MA"/>
              </w:rPr>
              <w:t xml:space="preserve"> Nghị định số 2</w:t>
            </w:r>
            <w:r w:rsidR="008C3FBB">
              <w:rPr>
                <w:rFonts w:eastAsia="Microsoft Yi Baiti"/>
                <w:noProof/>
                <w:sz w:val="28"/>
                <w:szCs w:val="28"/>
                <w:lang w:eastAsia="ii-CN" w:bidi="ar-MA"/>
              </w:rPr>
              <w:t>1</w:t>
            </w:r>
            <w:r w:rsidRPr="008272AB">
              <w:rPr>
                <w:rFonts w:eastAsia="Microsoft Yi Baiti"/>
                <w:noProof/>
                <w:sz w:val="28"/>
                <w:szCs w:val="28"/>
                <w:lang w:eastAsia="ii-CN" w:bidi="ar-MA"/>
              </w:rPr>
              <w:t>4/202</w:t>
            </w:r>
            <w:r w:rsidR="00F312AE">
              <w:rPr>
                <w:rFonts w:eastAsia="Microsoft Yi Baiti"/>
                <w:noProof/>
                <w:sz w:val="28"/>
                <w:szCs w:val="28"/>
                <w:lang w:eastAsia="ii-CN" w:bidi="ar-MA"/>
              </w:rPr>
              <w:t>5</w:t>
            </w:r>
            <w:r w:rsidRPr="008272AB">
              <w:rPr>
                <w:rFonts w:eastAsia="Microsoft Yi Baiti"/>
                <w:noProof/>
                <w:sz w:val="28"/>
                <w:szCs w:val="28"/>
                <w:lang w:eastAsia="ii-CN" w:bidi="ar-MA"/>
              </w:rPr>
              <w:t xml:space="preserve">/NĐ-CP ngày </w:t>
            </w:r>
            <w:r w:rsidR="008C3FBB">
              <w:rPr>
                <w:rFonts w:eastAsia="Microsoft Yi Baiti"/>
                <w:noProof/>
                <w:sz w:val="28"/>
                <w:szCs w:val="28"/>
                <w:lang w:eastAsia="ii-CN" w:bidi="ar-MA"/>
              </w:rPr>
              <w:t>04/08/2025</w:t>
            </w:r>
            <w:r w:rsidRPr="008272AB">
              <w:rPr>
                <w:rFonts w:eastAsia="Microsoft Yi Baiti"/>
                <w:noProof/>
                <w:sz w:val="28"/>
                <w:szCs w:val="28"/>
                <w:lang w:eastAsia="ii-CN" w:bidi="ar-MA"/>
              </w:rPr>
              <w:t xml:space="preserve"> của Chính Phủ.</w:t>
            </w:r>
          </w:p>
          <w:p w14:paraId="2ED926CB" w14:textId="3FA45923" w:rsidR="008272AB" w:rsidRPr="008272AB" w:rsidRDefault="008272AB" w:rsidP="00B479B4">
            <w:pPr>
              <w:widowControl w:val="0"/>
              <w:spacing w:before="40" w:after="40" w:line="380" w:lineRule="exact"/>
              <w:ind w:left="103" w:right="68"/>
              <w:rPr>
                <w:rFonts w:eastAsia="Microsoft Yi Baiti"/>
                <w:noProof/>
                <w:sz w:val="28"/>
                <w:szCs w:val="28"/>
                <w:lang w:eastAsia="ii-CN" w:bidi="ar-MA"/>
              </w:rPr>
            </w:pPr>
            <w:r w:rsidRPr="008272AB">
              <w:rPr>
                <w:rFonts w:eastAsia="Microsoft Yi Baiti"/>
                <w:noProof/>
                <w:sz w:val="28"/>
                <w:szCs w:val="28"/>
                <w:lang w:eastAsia="ii-CN" w:bidi="ar-MA"/>
              </w:rPr>
              <w:t>Nhà thầu không bị Chủ đầu tư có ý kiến bằng văn bản hoặc công khai trên hệ thống mạng đấu thầu quốc gia về chất lượng hàng hóa cung cấp không đáp ứng yêu cầu của HSMT, đề xuất của nhà thầu trong HSDT và các tiêu chuẩn chất lượng được thống nhất trong hợp đồng đã ký kết với Chủ đầu tư.</w:t>
            </w:r>
          </w:p>
          <w:p w14:paraId="5BB1F96F" w14:textId="77777777" w:rsidR="008272AB" w:rsidRPr="008272AB" w:rsidRDefault="008272AB" w:rsidP="00B479B4">
            <w:pPr>
              <w:widowControl w:val="0"/>
              <w:spacing w:before="40" w:after="40" w:line="380" w:lineRule="exact"/>
              <w:ind w:left="103" w:right="68"/>
              <w:rPr>
                <w:rFonts w:eastAsia="Microsoft Yi Baiti"/>
                <w:noProof/>
                <w:sz w:val="28"/>
                <w:szCs w:val="28"/>
                <w:lang w:eastAsia="ii-CN" w:bidi="ar-MA"/>
              </w:rPr>
            </w:pPr>
            <w:r w:rsidRPr="008272AB">
              <w:rPr>
                <w:rFonts w:eastAsia="Microsoft Yi Baiti"/>
                <w:noProof/>
                <w:sz w:val="28"/>
                <w:szCs w:val="28"/>
                <w:lang w:eastAsia="ii-CN" w:bidi="ar-MA"/>
              </w:rPr>
              <w:t>Trường hợp cần thiết, Chủ đầu tư sẽ trực tiếp kiểm tra, xác minh các thông tin về uy tín nhà thầu.</w:t>
            </w:r>
          </w:p>
        </w:tc>
        <w:tc>
          <w:tcPr>
            <w:tcW w:w="1515" w:type="dxa"/>
            <w:tcBorders>
              <w:top w:val="single" w:sz="4" w:space="0" w:color="auto"/>
              <w:left w:val="single" w:sz="4" w:space="0" w:color="auto"/>
              <w:bottom w:val="single" w:sz="4" w:space="0" w:color="auto"/>
              <w:right w:val="single" w:sz="4" w:space="0" w:color="auto"/>
            </w:tcBorders>
            <w:vAlign w:val="center"/>
          </w:tcPr>
          <w:p w14:paraId="55BB004C" w14:textId="77777777" w:rsidR="008272AB" w:rsidRPr="008272AB" w:rsidRDefault="008272AB" w:rsidP="00B479B4">
            <w:pPr>
              <w:widowControl w:val="0"/>
              <w:spacing w:before="40" w:after="40" w:line="380" w:lineRule="exact"/>
              <w:ind w:right="43"/>
              <w:jc w:val="center"/>
              <w:rPr>
                <w:sz w:val="28"/>
                <w:szCs w:val="28"/>
                <w:lang w:val="fr-FR"/>
              </w:rPr>
            </w:pPr>
            <w:r w:rsidRPr="008272AB">
              <w:rPr>
                <w:rFonts w:eastAsia="Calibri"/>
                <w:spacing w:val="2"/>
                <w:sz w:val="28"/>
                <w:szCs w:val="28"/>
              </w:rPr>
              <w:t>Đạt</w:t>
            </w:r>
          </w:p>
        </w:tc>
      </w:tr>
      <w:tr w:rsidR="008272AB" w:rsidRPr="008272AB" w14:paraId="7CEFBADE" w14:textId="77777777" w:rsidTr="00B479B4">
        <w:trPr>
          <w:jc w:val="center"/>
        </w:trPr>
        <w:tc>
          <w:tcPr>
            <w:tcW w:w="2526" w:type="dxa"/>
            <w:vMerge/>
            <w:tcBorders>
              <w:left w:val="single" w:sz="4" w:space="0" w:color="auto"/>
              <w:right w:val="single" w:sz="4" w:space="0" w:color="auto"/>
            </w:tcBorders>
          </w:tcPr>
          <w:p w14:paraId="6D8D76C3" w14:textId="77777777" w:rsidR="008272AB" w:rsidRPr="008272AB" w:rsidRDefault="008272AB" w:rsidP="00B479B4">
            <w:pPr>
              <w:widowControl w:val="0"/>
              <w:spacing w:before="40" w:after="40" w:line="380" w:lineRule="exact"/>
              <w:rPr>
                <w:sz w:val="28"/>
                <w:szCs w:val="28"/>
              </w:rPr>
            </w:pPr>
          </w:p>
        </w:tc>
        <w:tc>
          <w:tcPr>
            <w:tcW w:w="5407" w:type="dxa"/>
            <w:tcBorders>
              <w:top w:val="single" w:sz="4" w:space="0" w:color="auto"/>
              <w:left w:val="single" w:sz="4" w:space="0" w:color="auto"/>
              <w:bottom w:val="single" w:sz="4" w:space="0" w:color="auto"/>
              <w:right w:val="single" w:sz="4" w:space="0" w:color="auto"/>
            </w:tcBorders>
            <w:vAlign w:val="center"/>
          </w:tcPr>
          <w:p w14:paraId="67120A61" w14:textId="77777777" w:rsidR="008272AB" w:rsidRPr="008272AB" w:rsidRDefault="008272AB" w:rsidP="00B479B4">
            <w:pPr>
              <w:widowControl w:val="0"/>
              <w:spacing w:before="40" w:after="40" w:line="380" w:lineRule="exact"/>
              <w:ind w:left="103" w:right="68"/>
              <w:rPr>
                <w:rFonts w:eastAsia="Microsoft Yi Baiti"/>
                <w:noProof/>
                <w:sz w:val="28"/>
                <w:szCs w:val="28"/>
                <w:lang w:eastAsia="ii-CN" w:bidi="ar-MA"/>
              </w:rPr>
            </w:pPr>
            <w:r w:rsidRPr="008272AB">
              <w:rPr>
                <w:rFonts w:eastAsia="Microsoft Yi Baiti"/>
                <w:noProof/>
                <w:sz w:val="28"/>
                <w:szCs w:val="28"/>
                <w:lang w:eastAsia="ii-CN" w:bidi="ar-MA"/>
              </w:rPr>
              <w:t>-Không có cam kết; hoặc</w:t>
            </w:r>
          </w:p>
          <w:p w14:paraId="3A251F9A" w14:textId="77777777" w:rsidR="008272AB" w:rsidRPr="008272AB" w:rsidRDefault="008272AB" w:rsidP="00B479B4">
            <w:pPr>
              <w:widowControl w:val="0"/>
              <w:spacing w:before="40" w:after="40" w:line="380" w:lineRule="exact"/>
              <w:ind w:left="103" w:right="68"/>
              <w:rPr>
                <w:rFonts w:eastAsia="Calibri"/>
                <w:spacing w:val="2"/>
                <w:sz w:val="28"/>
                <w:szCs w:val="28"/>
              </w:rPr>
            </w:pPr>
            <w:r w:rsidRPr="008272AB">
              <w:rPr>
                <w:rFonts w:eastAsia="Calibri"/>
                <w:spacing w:val="2"/>
                <w:sz w:val="28"/>
                <w:szCs w:val="28"/>
              </w:rPr>
              <w:t>-Có thông tin vi phạm các nội dung nêu trên</w:t>
            </w:r>
          </w:p>
        </w:tc>
        <w:tc>
          <w:tcPr>
            <w:tcW w:w="1515" w:type="dxa"/>
            <w:tcBorders>
              <w:top w:val="single" w:sz="4" w:space="0" w:color="auto"/>
              <w:left w:val="single" w:sz="4" w:space="0" w:color="auto"/>
              <w:bottom w:val="single" w:sz="4" w:space="0" w:color="auto"/>
              <w:right w:val="single" w:sz="4" w:space="0" w:color="auto"/>
            </w:tcBorders>
            <w:vAlign w:val="center"/>
          </w:tcPr>
          <w:p w14:paraId="3D3A3428" w14:textId="77777777" w:rsidR="008272AB" w:rsidRPr="008272AB" w:rsidRDefault="008272AB" w:rsidP="00B479B4">
            <w:pPr>
              <w:widowControl w:val="0"/>
              <w:spacing w:before="40" w:after="40" w:line="380" w:lineRule="exact"/>
              <w:ind w:right="43"/>
              <w:jc w:val="center"/>
              <w:rPr>
                <w:sz w:val="28"/>
                <w:szCs w:val="28"/>
              </w:rPr>
            </w:pPr>
            <w:r w:rsidRPr="008272AB">
              <w:rPr>
                <w:rFonts w:eastAsia="Calibri"/>
                <w:spacing w:val="2"/>
                <w:sz w:val="28"/>
                <w:szCs w:val="28"/>
              </w:rPr>
              <w:t>Không đạt</w:t>
            </w:r>
          </w:p>
        </w:tc>
      </w:tr>
      <w:tr w:rsidR="008272AB" w:rsidRPr="008272AB" w14:paraId="348250CD" w14:textId="77777777" w:rsidTr="00B479B4">
        <w:trPr>
          <w:jc w:val="center"/>
        </w:trPr>
        <w:tc>
          <w:tcPr>
            <w:tcW w:w="9448" w:type="dxa"/>
            <w:gridSpan w:val="3"/>
            <w:tcBorders>
              <w:left w:val="single" w:sz="4" w:space="0" w:color="auto"/>
              <w:right w:val="single" w:sz="4" w:space="0" w:color="auto"/>
            </w:tcBorders>
          </w:tcPr>
          <w:p w14:paraId="13E0DCC6" w14:textId="77777777" w:rsidR="008272AB" w:rsidRPr="008272AB" w:rsidRDefault="008272AB" w:rsidP="00B479B4">
            <w:pPr>
              <w:widowControl w:val="0"/>
              <w:spacing w:before="40" w:after="40" w:line="380" w:lineRule="exact"/>
              <w:ind w:right="43"/>
              <w:rPr>
                <w:rFonts w:eastAsia="Calibri"/>
                <w:b/>
                <w:spacing w:val="2"/>
                <w:sz w:val="28"/>
                <w:szCs w:val="28"/>
              </w:rPr>
            </w:pPr>
            <w:r w:rsidRPr="008272AB">
              <w:rPr>
                <w:b/>
                <w:sz w:val="28"/>
                <w:szCs w:val="28"/>
              </w:rPr>
              <w:t xml:space="preserve"> 4. </w:t>
            </w:r>
            <w:r w:rsidRPr="008272AB">
              <w:rPr>
                <w:rFonts w:eastAsia="Calibri"/>
                <w:b/>
                <w:spacing w:val="2"/>
                <w:sz w:val="28"/>
                <w:szCs w:val="28"/>
              </w:rPr>
              <w:t>Giải pháp kỹ thuật, biện pháp tổ chức cung cấp, lắp đặt hàng hóa</w:t>
            </w:r>
          </w:p>
        </w:tc>
      </w:tr>
      <w:tr w:rsidR="008272AB" w:rsidRPr="008272AB" w14:paraId="19D2D03A" w14:textId="77777777" w:rsidTr="00B479B4">
        <w:trPr>
          <w:jc w:val="center"/>
        </w:trPr>
        <w:tc>
          <w:tcPr>
            <w:tcW w:w="2526" w:type="dxa"/>
            <w:vMerge w:val="restart"/>
            <w:tcBorders>
              <w:left w:val="single" w:sz="4" w:space="0" w:color="auto"/>
              <w:right w:val="single" w:sz="4" w:space="0" w:color="auto"/>
            </w:tcBorders>
          </w:tcPr>
          <w:p w14:paraId="06629D25" w14:textId="77777777" w:rsidR="008272AB" w:rsidRPr="008272AB" w:rsidRDefault="008272AB" w:rsidP="00B479B4">
            <w:pPr>
              <w:widowControl w:val="0"/>
              <w:spacing w:before="40" w:after="40" w:line="380" w:lineRule="exact"/>
              <w:ind w:left="103" w:right="68"/>
              <w:rPr>
                <w:sz w:val="28"/>
                <w:szCs w:val="28"/>
              </w:rPr>
            </w:pPr>
            <w:r w:rsidRPr="008272AB">
              <w:rPr>
                <w:sz w:val="28"/>
                <w:szCs w:val="28"/>
              </w:rPr>
              <w:t>Tính hợp lý và hiệu quả kinh tế của các giải pháp kỹ thuật, biện pháp tổ chức cung cấp, lắp đặt hàng hóa.</w:t>
            </w:r>
          </w:p>
        </w:tc>
        <w:tc>
          <w:tcPr>
            <w:tcW w:w="5407" w:type="dxa"/>
            <w:tcBorders>
              <w:top w:val="single" w:sz="4" w:space="0" w:color="auto"/>
              <w:left w:val="single" w:sz="4" w:space="0" w:color="auto"/>
              <w:bottom w:val="single" w:sz="4" w:space="0" w:color="auto"/>
              <w:right w:val="single" w:sz="4" w:space="0" w:color="auto"/>
            </w:tcBorders>
          </w:tcPr>
          <w:p w14:paraId="564E1766" w14:textId="20E3F0C8" w:rsidR="008272AB" w:rsidRPr="008272AB" w:rsidRDefault="008272AB" w:rsidP="00C67EB9">
            <w:pPr>
              <w:widowControl w:val="0"/>
              <w:spacing w:before="40" w:after="40" w:line="276" w:lineRule="auto"/>
              <w:ind w:left="103" w:right="68"/>
              <w:rPr>
                <w:sz w:val="28"/>
                <w:szCs w:val="28"/>
                <w:lang w:eastAsia="vi-VN"/>
              </w:rPr>
            </w:pPr>
            <w:r w:rsidRPr="008272AB">
              <w:rPr>
                <w:sz w:val="28"/>
                <w:szCs w:val="28"/>
                <w:lang w:eastAsia="vi-VN"/>
              </w:rPr>
              <w:t>- Có trình bày biện pháp tổ chức cung cấp, lắp đặt hàng hóa hợp lý và hiệu quả kinh tế, phù hợp với đặc điểm của gói thầu.</w:t>
            </w:r>
          </w:p>
          <w:p w14:paraId="37CC68B0" w14:textId="77777777" w:rsidR="008272AB" w:rsidRPr="008272AB" w:rsidRDefault="008272AB" w:rsidP="00B479B4">
            <w:pPr>
              <w:pStyle w:val="TableParagraph"/>
              <w:spacing w:before="60" w:after="60" w:line="276" w:lineRule="auto"/>
              <w:ind w:left="69" w:right="62"/>
              <w:jc w:val="both"/>
              <w:rPr>
                <w:rFonts w:ascii="Times New Roman" w:hAnsi="Times New Roman"/>
                <w:sz w:val="28"/>
                <w:szCs w:val="28"/>
                <w:lang w:val="vi-VN" w:eastAsia="vi-VN"/>
              </w:rPr>
            </w:pPr>
            <w:r w:rsidRPr="008272AB">
              <w:rPr>
                <w:rFonts w:ascii="Times New Roman" w:hAnsi="Times New Roman"/>
                <w:sz w:val="28"/>
                <w:szCs w:val="28"/>
                <w:lang w:eastAsia="vi-VN"/>
              </w:rPr>
              <w:t xml:space="preserve">- </w:t>
            </w:r>
            <w:r w:rsidRPr="008272AB">
              <w:rPr>
                <w:rFonts w:ascii="Times New Roman" w:hAnsi="Times New Roman"/>
                <w:sz w:val="28"/>
                <w:szCs w:val="28"/>
                <w:lang w:val="vi-VN" w:eastAsia="vi-VN"/>
              </w:rPr>
              <w:t>Có cam kết hàng hóa chào thầu đã bao gồm toàn bộ công vận chuyển, công lắp đặt</w:t>
            </w:r>
            <w:r w:rsidRPr="008272AB">
              <w:rPr>
                <w:rFonts w:ascii="Times New Roman" w:hAnsi="Times New Roman"/>
                <w:sz w:val="28"/>
                <w:szCs w:val="28"/>
                <w:lang w:eastAsia="vi-VN"/>
              </w:rPr>
              <w:t xml:space="preserve"> tới tận từng nơi sử dụng theo yêu cầu của Chủ đầu tư</w:t>
            </w:r>
            <w:r w:rsidRPr="008272AB">
              <w:rPr>
                <w:rFonts w:ascii="Times New Roman" w:hAnsi="Times New Roman"/>
                <w:sz w:val="28"/>
                <w:szCs w:val="28"/>
                <w:lang w:val="vi-VN" w:eastAsia="vi-VN"/>
              </w:rPr>
              <w:t xml:space="preserve"> </w:t>
            </w:r>
            <w:r w:rsidRPr="008272AB">
              <w:rPr>
                <w:rFonts w:ascii="Times New Roman" w:hAnsi="Times New Roman"/>
                <w:sz w:val="28"/>
                <w:szCs w:val="28"/>
                <w:lang w:eastAsia="vi-VN"/>
              </w:rPr>
              <w:t xml:space="preserve">mà </w:t>
            </w:r>
            <w:r w:rsidRPr="008272AB">
              <w:rPr>
                <w:rFonts w:ascii="Times New Roman" w:hAnsi="Times New Roman"/>
                <w:sz w:val="28"/>
                <w:szCs w:val="28"/>
                <w:lang w:val="vi-VN" w:eastAsia="vi-VN"/>
              </w:rPr>
              <w:t>không phát sinh bất kỳ chi phí nào.</w:t>
            </w:r>
          </w:p>
        </w:tc>
        <w:tc>
          <w:tcPr>
            <w:tcW w:w="1515" w:type="dxa"/>
            <w:tcBorders>
              <w:top w:val="single" w:sz="4" w:space="0" w:color="auto"/>
              <w:left w:val="single" w:sz="4" w:space="0" w:color="auto"/>
              <w:bottom w:val="single" w:sz="4" w:space="0" w:color="auto"/>
              <w:right w:val="single" w:sz="4" w:space="0" w:color="auto"/>
            </w:tcBorders>
          </w:tcPr>
          <w:p w14:paraId="37D8F8F0" w14:textId="77777777" w:rsidR="008272AB" w:rsidRPr="008272AB" w:rsidRDefault="008272AB" w:rsidP="00B479B4">
            <w:pPr>
              <w:widowControl w:val="0"/>
              <w:spacing w:before="40" w:after="40" w:line="380" w:lineRule="exact"/>
              <w:ind w:right="43"/>
              <w:jc w:val="center"/>
              <w:rPr>
                <w:rFonts w:eastAsia="Calibri"/>
                <w:spacing w:val="2"/>
                <w:sz w:val="28"/>
                <w:szCs w:val="28"/>
              </w:rPr>
            </w:pPr>
            <w:r w:rsidRPr="008272AB">
              <w:rPr>
                <w:sz w:val="28"/>
                <w:szCs w:val="28"/>
              </w:rPr>
              <w:t>Đạt</w:t>
            </w:r>
          </w:p>
        </w:tc>
      </w:tr>
      <w:tr w:rsidR="008272AB" w:rsidRPr="008272AB" w14:paraId="4BAFE746" w14:textId="77777777" w:rsidTr="00B479B4">
        <w:trPr>
          <w:trHeight w:val="498"/>
          <w:jc w:val="center"/>
        </w:trPr>
        <w:tc>
          <w:tcPr>
            <w:tcW w:w="2526" w:type="dxa"/>
            <w:vMerge/>
            <w:tcBorders>
              <w:left w:val="single" w:sz="4" w:space="0" w:color="auto"/>
              <w:right w:val="single" w:sz="4" w:space="0" w:color="auto"/>
            </w:tcBorders>
          </w:tcPr>
          <w:p w14:paraId="478B0E06" w14:textId="77777777" w:rsidR="008272AB" w:rsidRPr="008272AB" w:rsidRDefault="008272AB" w:rsidP="00B479B4">
            <w:pPr>
              <w:widowControl w:val="0"/>
              <w:spacing w:before="40" w:after="40" w:line="380" w:lineRule="exact"/>
              <w:rPr>
                <w:sz w:val="28"/>
                <w:szCs w:val="28"/>
              </w:rPr>
            </w:pPr>
          </w:p>
        </w:tc>
        <w:tc>
          <w:tcPr>
            <w:tcW w:w="5407" w:type="dxa"/>
            <w:tcBorders>
              <w:top w:val="single" w:sz="4" w:space="0" w:color="auto"/>
              <w:left w:val="single" w:sz="4" w:space="0" w:color="auto"/>
              <w:bottom w:val="single" w:sz="4" w:space="0" w:color="auto"/>
              <w:right w:val="single" w:sz="4" w:space="0" w:color="auto"/>
            </w:tcBorders>
          </w:tcPr>
          <w:p w14:paraId="3CA5C490" w14:textId="77777777" w:rsidR="008272AB" w:rsidRPr="008272AB" w:rsidRDefault="008272AB" w:rsidP="00B479B4">
            <w:pPr>
              <w:widowControl w:val="0"/>
              <w:spacing w:before="40" w:after="40" w:line="276" w:lineRule="auto"/>
              <w:ind w:left="103" w:right="68"/>
              <w:rPr>
                <w:rFonts w:eastAsia="Calibri"/>
                <w:spacing w:val="2"/>
                <w:sz w:val="28"/>
                <w:szCs w:val="28"/>
              </w:rPr>
            </w:pPr>
            <w:r w:rsidRPr="008272AB">
              <w:rPr>
                <w:sz w:val="28"/>
                <w:szCs w:val="28"/>
                <w:lang w:val="nl-NL"/>
              </w:rPr>
              <w:t>Không đáp ứng một trong các yêu cầu nêu trên</w:t>
            </w:r>
          </w:p>
        </w:tc>
        <w:tc>
          <w:tcPr>
            <w:tcW w:w="1515" w:type="dxa"/>
            <w:tcBorders>
              <w:top w:val="single" w:sz="4" w:space="0" w:color="auto"/>
              <w:left w:val="single" w:sz="4" w:space="0" w:color="auto"/>
              <w:bottom w:val="single" w:sz="4" w:space="0" w:color="auto"/>
              <w:right w:val="single" w:sz="4" w:space="0" w:color="auto"/>
            </w:tcBorders>
          </w:tcPr>
          <w:p w14:paraId="3E728D9F" w14:textId="77777777" w:rsidR="008272AB" w:rsidRPr="008272AB" w:rsidRDefault="008272AB" w:rsidP="00B479B4">
            <w:pPr>
              <w:widowControl w:val="0"/>
              <w:spacing w:before="40" w:after="40" w:line="380" w:lineRule="exact"/>
              <w:ind w:right="43"/>
              <w:jc w:val="center"/>
              <w:rPr>
                <w:sz w:val="28"/>
                <w:szCs w:val="28"/>
              </w:rPr>
            </w:pPr>
            <w:r w:rsidRPr="008272AB">
              <w:rPr>
                <w:sz w:val="28"/>
                <w:szCs w:val="28"/>
              </w:rPr>
              <w:t>Không đạt</w:t>
            </w:r>
          </w:p>
        </w:tc>
      </w:tr>
      <w:tr w:rsidR="008272AB" w:rsidRPr="008272AB" w14:paraId="0F9006CF" w14:textId="77777777" w:rsidTr="00B479B4">
        <w:trPr>
          <w:jc w:val="center"/>
        </w:trPr>
        <w:tc>
          <w:tcPr>
            <w:tcW w:w="9448" w:type="dxa"/>
            <w:gridSpan w:val="3"/>
            <w:tcBorders>
              <w:left w:val="single" w:sz="4" w:space="0" w:color="auto"/>
              <w:right w:val="single" w:sz="4" w:space="0" w:color="auto"/>
            </w:tcBorders>
            <w:vAlign w:val="center"/>
          </w:tcPr>
          <w:p w14:paraId="36485274" w14:textId="77777777" w:rsidR="008272AB" w:rsidRPr="008272AB" w:rsidRDefault="008272AB" w:rsidP="00B479B4">
            <w:pPr>
              <w:widowControl w:val="0"/>
              <w:spacing w:before="40" w:after="40" w:line="380" w:lineRule="exact"/>
              <w:ind w:right="43"/>
              <w:rPr>
                <w:b/>
                <w:sz w:val="28"/>
                <w:szCs w:val="28"/>
              </w:rPr>
            </w:pPr>
            <w:r w:rsidRPr="008272AB">
              <w:rPr>
                <w:b/>
                <w:sz w:val="28"/>
                <w:szCs w:val="28"/>
              </w:rPr>
              <w:t xml:space="preserve"> 5. Bảo hành, bảo trì</w:t>
            </w:r>
          </w:p>
        </w:tc>
      </w:tr>
      <w:tr w:rsidR="008272AB" w:rsidRPr="008272AB" w14:paraId="551A6EC0" w14:textId="77777777" w:rsidTr="00B479B4">
        <w:trPr>
          <w:jc w:val="center"/>
        </w:trPr>
        <w:tc>
          <w:tcPr>
            <w:tcW w:w="2526" w:type="dxa"/>
            <w:vMerge w:val="restart"/>
            <w:tcBorders>
              <w:left w:val="single" w:sz="4" w:space="0" w:color="auto"/>
              <w:right w:val="single" w:sz="4" w:space="0" w:color="auto"/>
            </w:tcBorders>
            <w:vAlign w:val="center"/>
          </w:tcPr>
          <w:p w14:paraId="2361DE6F" w14:textId="77777777" w:rsidR="008272AB" w:rsidRPr="008272AB" w:rsidRDefault="008272AB" w:rsidP="00B479B4">
            <w:pPr>
              <w:widowControl w:val="0"/>
              <w:spacing w:before="40" w:after="40" w:line="380" w:lineRule="exact"/>
              <w:ind w:left="103" w:right="68"/>
              <w:rPr>
                <w:sz w:val="28"/>
                <w:szCs w:val="28"/>
              </w:rPr>
            </w:pPr>
            <w:r w:rsidRPr="008272AB">
              <w:rPr>
                <w:sz w:val="28"/>
                <w:szCs w:val="28"/>
              </w:rPr>
              <w:t>5.1. Thời gian bảo hành</w:t>
            </w:r>
          </w:p>
        </w:tc>
        <w:tc>
          <w:tcPr>
            <w:tcW w:w="5407" w:type="dxa"/>
            <w:tcBorders>
              <w:top w:val="single" w:sz="4" w:space="0" w:color="auto"/>
              <w:left w:val="single" w:sz="4" w:space="0" w:color="auto"/>
              <w:bottom w:val="single" w:sz="4" w:space="0" w:color="auto"/>
              <w:right w:val="single" w:sz="4" w:space="0" w:color="auto"/>
            </w:tcBorders>
          </w:tcPr>
          <w:p w14:paraId="7C9F1ABE" w14:textId="77777777" w:rsidR="008272AB" w:rsidRPr="008272AB" w:rsidRDefault="008272AB" w:rsidP="00B479B4">
            <w:pPr>
              <w:widowControl w:val="0"/>
              <w:spacing w:before="40" w:after="40" w:line="380" w:lineRule="exact"/>
              <w:ind w:left="103" w:right="68"/>
              <w:rPr>
                <w:rFonts w:eastAsia="Calibri"/>
                <w:spacing w:val="2"/>
                <w:sz w:val="28"/>
                <w:szCs w:val="28"/>
                <w:lang w:val="nl-NL"/>
              </w:rPr>
            </w:pPr>
            <w:r w:rsidRPr="008272AB">
              <w:rPr>
                <w:rFonts w:eastAsia="Calibri"/>
                <w:spacing w:val="2"/>
                <w:sz w:val="28"/>
                <w:szCs w:val="28"/>
                <w:lang w:val="nl-NL"/>
              </w:rPr>
              <w:t>- Có cam kết thời gian bảo hành: Tuân thủ đầy đủ tiêu chuẩn bảo hành của Nhà sản xuất nhưng tối thiểu là 12 tháng kể từ ngày nghiệm thu, bàn giao sản phẩm.</w:t>
            </w:r>
          </w:p>
        </w:tc>
        <w:tc>
          <w:tcPr>
            <w:tcW w:w="1515" w:type="dxa"/>
            <w:tcBorders>
              <w:top w:val="single" w:sz="4" w:space="0" w:color="auto"/>
              <w:left w:val="single" w:sz="4" w:space="0" w:color="auto"/>
              <w:bottom w:val="single" w:sz="4" w:space="0" w:color="auto"/>
              <w:right w:val="single" w:sz="4" w:space="0" w:color="auto"/>
            </w:tcBorders>
          </w:tcPr>
          <w:p w14:paraId="7ED1E3BB" w14:textId="77777777" w:rsidR="008272AB" w:rsidRPr="008272AB" w:rsidRDefault="008272AB" w:rsidP="00B479B4">
            <w:pPr>
              <w:widowControl w:val="0"/>
              <w:spacing w:before="40" w:after="40" w:line="380" w:lineRule="exact"/>
              <w:ind w:right="43"/>
              <w:jc w:val="center"/>
              <w:rPr>
                <w:rFonts w:eastAsia="Calibri"/>
                <w:spacing w:val="2"/>
                <w:sz w:val="28"/>
                <w:szCs w:val="28"/>
              </w:rPr>
            </w:pPr>
            <w:r w:rsidRPr="008272AB">
              <w:rPr>
                <w:sz w:val="28"/>
                <w:szCs w:val="28"/>
              </w:rPr>
              <w:t>Đạt</w:t>
            </w:r>
          </w:p>
        </w:tc>
      </w:tr>
      <w:tr w:rsidR="008272AB" w:rsidRPr="008272AB" w14:paraId="4BDE165E" w14:textId="77777777" w:rsidTr="00B479B4">
        <w:trPr>
          <w:jc w:val="center"/>
        </w:trPr>
        <w:tc>
          <w:tcPr>
            <w:tcW w:w="2526" w:type="dxa"/>
            <w:vMerge/>
            <w:tcBorders>
              <w:left w:val="single" w:sz="4" w:space="0" w:color="auto"/>
              <w:right w:val="single" w:sz="4" w:space="0" w:color="auto"/>
            </w:tcBorders>
          </w:tcPr>
          <w:p w14:paraId="7217924A" w14:textId="77777777" w:rsidR="008272AB" w:rsidRPr="008272AB" w:rsidRDefault="008272AB" w:rsidP="00B479B4">
            <w:pPr>
              <w:widowControl w:val="0"/>
              <w:spacing w:before="40" w:after="40" w:line="380" w:lineRule="exact"/>
              <w:rPr>
                <w:sz w:val="28"/>
                <w:szCs w:val="28"/>
              </w:rPr>
            </w:pPr>
          </w:p>
        </w:tc>
        <w:tc>
          <w:tcPr>
            <w:tcW w:w="5407" w:type="dxa"/>
            <w:tcBorders>
              <w:top w:val="single" w:sz="4" w:space="0" w:color="auto"/>
              <w:left w:val="single" w:sz="4" w:space="0" w:color="auto"/>
              <w:bottom w:val="single" w:sz="4" w:space="0" w:color="auto"/>
              <w:right w:val="single" w:sz="4" w:space="0" w:color="auto"/>
            </w:tcBorders>
          </w:tcPr>
          <w:p w14:paraId="0D541939" w14:textId="77777777" w:rsidR="008272AB" w:rsidRPr="008272AB" w:rsidRDefault="008272AB" w:rsidP="00B479B4">
            <w:pPr>
              <w:widowControl w:val="0"/>
              <w:spacing w:before="40" w:after="40" w:line="380" w:lineRule="exact"/>
              <w:ind w:left="103" w:right="68"/>
              <w:rPr>
                <w:rFonts w:eastAsia="Calibri"/>
                <w:spacing w:val="2"/>
                <w:sz w:val="28"/>
                <w:szCs w:val="28"/>
                <w:lang w:val="nl-NL"/>
              </w:rPr>
            </w:pPr>
            <w:r w:rsidRPr="008272AB">
              <w:rPr>
                <w:rFonts w:eastAsia="Calibri"/>
                <w:spacing w:val="2"/>
                <w:sz w:val="28"/>
                <w:szCs w:val="28"/>
                <w:lang w:val="nl-NL"/>
              </w:rPr>
              <w:t>- Không có cam kết hoặc thời gian bảo hành không đáp ứng yêu cầu nêu trên.</w:t>
            </w:r>
          </w:p>
        </w:tc>
        <w:tc>
          <w:tcPr>
            <w:tcW w:w="1515" w:type="dxa"/>
            <w:tcBorders>
              <w:top w:val="single" w:sz="4" w:space="0" w:color="auto"/>
              <w:left w:val="single" w:sz="4" w:space="0" w:color="auto"/>
              <w:bottom w:val="single" w:sz="4" w:space="0" w:color="auto"/>
              <w:right w:val="single" w:sz="4" w:space="0" w:color="auto"/>
            </w:tcBorders>
          </w:tcPr>
          <w:p w14:paraId="6E584864" w14:textId="77777777" w:rsidR="008272AB" w:rsidRPr="008272AB" w:rsidRDefault="008272AB" w:rsidP="00B479B4">
            <w:pPr>
              <w:widowControl w:val="0"/>
              <w:spacing w:before="40" w:after="40" w:line="380" w:lineRule="exact"/>
              <w:ind w:right="43"/>
              <w:jc w:val="center"/>
              <w:rPr>
                <w:rFonts w:eastAsia="Calibri"/>
                <w:spacing w:val="2"/>
                <w:sz w:val="28"/>
                <w:szCs w:val="28"/>
              </w:rPr>
            </w:pPr>
            <w:r w:rsidRPr="008272AB">
              <w:rPr>
                <w:sz w:val="28"/>
                <w:szCs w:val="28"/>
              </w:rPr>
              <w:t>Không đạt</w:t>
            </w:r>
          </w:p>
        </w:tc>
      </w:tr>
      <w:tr w:rsidR="008272AB" w:rsidRPr="008272AB" w14:paraId="1692C0D4" w14:textId="77777777" w:rsidTr="00B479B4">
        <w:trPr>
          <w:jc w:val="center"/>
        </w:trPr>
        <w:tc>
          <w:tcPr>
            <w:tcW w:w="2526" w:type="dxa"/>
            <w:vMerge w:val="restart"/>
            <w:tcBorders>
              <w:left w:val="single" w:sz="4" w:space="0" w:color="auto"/>
              <w:right w:val="single" w:sz="4" w:space="0" w:color="auto"/>
            </w:tcBorders>
          </w:tcPr>
          <w:p w14:paraId="220CFFAC" w14:textId="77777777" w:rsidR="008272AB" w:rsidRPr="008272AB" w:rsidRDefault="008272AB" w:rsidP="00B479B4">
            <w:pPr>
              <w:widowControl w:val="0"/>
              <w:spacing w:before="40" w:after="40" w:line="380" w:lineRule="exact"/>
              <w:ind w:left="103" w:right="68"/>
              <w:rPr>
                <w:sz w:val="28"/>
                <w:szCs w:val="28"/>
              </w:rPr>
            </w:pPr>
            <w:r w:rsidRPr="008272AB">
              <w:rPr>
                <w:sz w:val="28"/>
                <w:szCs w:val="28"/>
              </w:rPr>
              <w:t xml:space="preserve"> 5.2. Nội dung công tác bảo hành</w:t>
            </w:r>
          </w:p>
        </w:tc>
        <w:tc>
          <w:tcPr>
            <w:tcW w:w="5407" w:type="dxa"/>
            <w:tcBorders>
              <w:top w:val="single" w:sz="4" w:space="0" w:color="auto"/>
              <w:left w:val="single" w:sz="4" w:space="0" w:color="auto"/>
              <w:bottom w:val="single" w:sz="4" w:space="0" w:color="auto"/>
              <w:right w:val="single" w:sz="4" w:space="0" w:color="auto"/>
            </w:tcBorders>
          </w:tcPr>
          <w:p w14:paraId="475BCFB7" w14:textId="1E24D51D" w:rsidR="008272AB" w:rsidRPr="008272AB" w:rsidRDefault="008272AB" w:rsidP="00C67EB9">
            <w:pPr>
              <w:widowControl w:val="0"/>
              <w:spacing w:before="40" w:after="40" w:line="380" w:lineRule="exact"/>
              <w:ind w:left="103" w:right="68"/>
              <w:rPr>
                <w:rFonts w:eastAsia="Calibri"/>
                <w:spacing w:val="2"/>
                <w:sz w:val="28"/>
                <w:szCs w:val="28"/>
                <w:lang w:val="nl-NL"/>
              </w:rPr>
            </w:pPr>
            <w:r w:rsidRPr="008272AB">
              <w:rPr>
                <w:rFonts w:eastAsia="Calibri"/>
                <w:spacing w:val="2"/>
                <w:sz w:val="28"/>
                <w:szCs w:val="28"/>
                <w:lang w:val="nl-NL"/>
              </w:rPr>
              <w:t>- Có trình bày quy trình chi tiết các bước đối với công tác bảo hành các sản phẩm hàng hóa do nhà thầu cung cấp.</w:t>
            </w:r>
          </w:p>
          <w:p w14:paraId="283C7965" w14:textId="2F9954C6" w:rsidR="008272AB" w:rsidRPr="00C67EB9" w:rsidRDefault="008272AB" w:rsidP="00B479B4">
            <w:pPr>
              <w:widowControl w:val="0"/>
              <w:spacing w:before="40" w:after="40" w:line="380" w:lineRule="exact"/>
              <w:ind w:left="103" w:right="68"/>
              <w:rPr>
                <w:rFonts w:eastAsia="Calibri"/>
                <w:color w:val="000000" w:themeColor="text1"/>
                <w:spacing w:val="2"/>
                <w:sz w:val="28"/>
                <w:szCs w:val="28"/>
                <w:lang w:val="nl-NL"/>
              </w:rPr>
            </w:pPr>
            <w:r w:rsidRPr="008272AB">
              <w:rPr>
                <w:rFonts w:eastAsia="Calibri"/>
                <w:spacing w:val="2"/>
                <w:sz w:val="28"/>
                <w:szCs w:val="28"/>
                <w:lang w:val="nl-NL"/>
              </w:rPr>
              <w:t xml:space="preserve">- Có cam kết trong vòng </w:t>
            </w:r>
            <w:r w:rsidR="002D1207" w:rsidRPr="00C67EB9">
              <w:rPr>
                <w:rFonts w:eastAsia="Calibri"/>
                <w:color w:val="000000" w:themeColor="text1"/>
                <w:spacing w:val="2"/>
                <w:sz w:val="28"/>
                <w:szCs w:val="28"/>
                <w:lang w:val="nl-NL"/>
              </w:rPr>
              <w:t>24</w:t>
            </w:r>
            <w:r w:rsidRPr="00C67EB9">
              <w:rPr>
                <w:rFonts w:eastAsia="Calibri"/>
                <w:color w:val="000000" w:themeColor="text1"/>
                <w:spacing w:val="2"/>
                <w:sz w:val="28"/>
                <w:szCs w:val="28"/>
                <w:lang w:val="nl-NL"/>
              </w:rPr>
              <w:t>h kể từ thời điểm nhận được thông báo của Chủ đầu tư về lỗi của hàng hóa do nhà thầu cung cấp phải có cán bộ kỹ thuật đến để tiến hành kiểm tra, bảo hành sản phẩm.</w:t>
            </w:r>
          </w:p>
          <w:p w14:paraId="3309F055" w14:textId="77777777" w:rsidR="008272AB" w:rsidRPr="008272AB" w:rsidRDefault="008272AB" w:rsidP="00B479B4">
            <w:pPr>
              <w:widowControl w:val="0"/>
              <w:spacing w:before="40" w:after="40" w:line="380" w:lineRule="exact"/>
              <w:ind w:left="103" w:right="68"/>
              <w:rPr>
                <w:rFonts w:eastAsia="Calibri"/>
                <w:spacing w:val="2"/>
                <w:sz w:val="28"/>
                <w:szCs w:val="28"/>
                <w:lang w:val="nl-NL"/>
              </w:rPr>
            </w:pPr>
            <w:r w:rsidRPr="008272AB">
              <w:rPr>
                <w:rFonts w:eastAsia="Calibri"/>
                <w:spacing w:val="2"/>
                <w:sz w:val="28"/>
                <w:szCs w:val="28"/>
                <w:lang w:val="nl-NL"/>
              </w:rPr>
              <w:t>- Có cam kết trong thời gian thực hiện bảo hành hàng hóa sẽ có phương án hỗ trợ chủ đầu tư nhằm đảm bảo công việc của chủ đầu tư (chỉ khi cần gấp).</w:t>
            </w:r>
          </w:p>
          <w:p w14:paraId="1F55C226" w14:textId="77777777" w:rsidR="008272AB" w:rsidRPr="008272AB" w:rsidRDefault="008272AB" w:rsidP="00B479B4">
            <w:pPr>
              <w:widowControl w:val="0"/>
              <w:spacing w:before="40" w:after="40" w:line="380" w:lineRule="exact"/>
              <w:ind w:left="103" w:right="68"/>
              <w:rPr>
                <w:rFonts w:eastAsia="Calibri"/>
                <w:spacing w:val="2"/>
                <w:sz w:val="28"/>
                <w:szCs w:val="28"/>
                <w:lang w:val="nl-NL"/>
              </w:rPr>
            </w:pPr>
            <w:r w:rsidRPr="008272AB">
              <w:rPr>
                <w:rFonts w:eastAsia="Calibri"/>
                <w:spacing w:val="2"/>
                <w:sz w:val="28"/>
                <w:szCs w:val="28"/>
                <w:lang w:val="nl-NL"/>
              </w:rPr>
              <w:t>- Có cam kết trong thời gian bảo hành sẽ đổi hàng hóa mới có thông số kỹ thuật tương đương nếu hàng hóa phát sinh lỗi do nhà sản xuất mà không thể khắc phục (trừ trường hợp do lỗi của người sử dụng), toàn bộ các chi phí do nhà thầu chịu.</w:t>
            </w:r>
          </w:p>
          <w:p w14:paraId="3805FA68" w14:textId="77777777" w:rsidR="008272AB" w:rsidRPr="008272AB" w:rsidRDefault="008272AB" w:rsidP="00B479B4">
            <w:pPr>
              <w:widowControl w:val="0"/>
              <w:spacing w:before="40" w:after="40" w:line="380" w:lineRule="exact"/>
              <w:ind w:left="103" w:right="68"/>
              <w:rPr>
                <w:rFonts w:eastAsia="Calibri"/>
                <w:spacing w:val="2"/>
                <w:sz w:val="28"/>
                <w:szCs w:val="28"/>
                <w:lang w:val="nl-NL"/>
              </w:rPr>
            </w:pPr>
            <w:r w:rsidRPr="008272AB">
              <w:rPr>
                <w:rFonts w:eastAsia="Calibri"/>
                <w:spacing w:val="2"/>
                <w:sz w:val="28"/>
                <w:szCs w:val="28"/>
                <w:lang w:val="nl-NL"/>
              </w:rPr>
              <w:t>- Cung cấp đầy đủ thông tin: tên, số điện thoại của đơn vị tiếp nhận việc bảo hành với từng loại  hàng hóa.</w:t>
            </w:r>
          </w:p>
        </w:tc>
        <w:tc>
          <w:tcPr>
            <w:tcW w:w="1515" w:type="dxa"/>
            <w:tcBorders>
              <w:top w:val="single" w:sz="4" w:space="0" w:color="auto"/>
              <w:left w:val="single" w:sz="4" w:space="0" w:color="auto"/>
              <w:bottom w:val="single" w:sz="4" w:space="0" w:color="auto"/>
              <w:right w:val="single" w:sz="4" w:space="0" w:color="auto"/>
            </w:tcBorders>
          </w:tcPr>
          <w:p w14:paraId="58643003" w14:textId="77777777" w:rsidR="008272AB" w:rsidRPr="008272AB" w:rsidRDefault="008272AB" w:rsidP="00B479B4">
            <w:pPr>
              <w:widowControl w:val="0"/>
              <w:spacing w:before="40" w:after="40" w:line="380" w:lineRule="exact"/>
              <w:ind w:right="43"/>
              <w:jc w:val="center"/>
              <w:rPr>
                <w:b/>
                <w:sz w:val="28"/>
                <w:szCs w:val="28"/>
              </w:rPr>
            </w:pPr>
            <w:r w:rsidRPr="008272AB">
              <w:rPr>
                <w:sz w:val="28"/>
                <w:szCs w:val="28"/>
              </w:rPr>
              <w:t>Đạt</w:t>
            </w:r>
          </w:p>
        </w:tc>
      </w:tr>
      <w:tr w:rsidR="008272AB" w:rsidRPr="008272AB" w14:paraId="55900E30" w14:textId="77777777" w:rsidTr="00B479B4">
        <w:trPr>
          <w:jc w:val="center"/>
        </w:trPr>
        <w:tc>
          <w:tcPr>
            <w:tcW w:w="2526" w:type="dxa"/>
            <w:vMerge/>
            <w:tcBorders>
              <w:left w:val="single" w:sz="4" w:space="0" w:color="auto"/>
              <w:right w:val="single" w:sz="4" w:space="0" w:color="auto"/>
            </w:tcBorders>
          </w:tcPr>
          <w:p w14:paraId="16FC4169" w14:textId="77777777" w:rsidR="008272AB" w:rsidRPr="008272AB" w:rsidRDefault="008272AB" w:rsidP="00B479B4">
            <w:pPr>
              <w:widowControl w:val="0"/>
              <w:spacing w:before="40" w:after="40" w:line="380" w:lineRule="exact"/>
              <w:ind w:left="103" w:right="68"/>
              <w:rPr>
                <w:sz w:val="28"/>
                <w:szCs w:val="28"/>
              </w:rPr>
            </w:pPr>
          </w:p>
        </w:tc>
        <w:tc>
          <w:tcPr>
            <w:tcW w:w="5407" w:type="dxa"/>
            <w:tcBorders>
              <w:top w:val="single" w:sz="4" w:space="0" w:color="auto"/>
              <w:left w:val="single" w:sz="4" w:space="0" w:color="auto"/>
              <w:bottom w:val="single" w:sz="4" w:space="0" w:color="auto"/>
              <w:right w:val="single" w:sz="4" w:space="0" w:color="auto"/>
            </w:tcBorders>
          </w:tcPr>
          <w:p w14:paraId="66661C0E" w14:textId="77777777" w:rsidR="008272AB" w:rsidRPr="008272AB" w:rsidRDefault="008272AB" w:rsidP="00B479B4">
            <w:pPr>
              <w:widowControl w:val="0"/>
              <w:spacing w:before="40" w:after="40" w:line="380" w:lineRule="exact"/>
              <w:ind w:left="103" w:right="68"/>
              <w:rPr>
                <w:sz w:val="28"/>
                <w:szCs w:val="28"/>
              </w:rPr>
            </w:pPr>
            <w:r w:rsidRPr="008272AB">
              <w:rPr>
                <w:rFonts w:eastAsia="Calibri"/>
                <w:spacing w:val="2"/>
                <w:sz w:val="28"/>
                <w:szCs w:val="28"/>
                <w:lang w:val="nl-NL"/>
              </w:rPr>
              <w:t>- Không đáp ứng 1 trong các tiêu chí trên.</w:t>
            </w:r>
          </w:p>
        </w:tc>
        <w:tc>
          <w:tcPr>
            <w:tcW w:w="1515" w:type="dxa"/>
            <w:tcBorders>
              <w:top w:val="single" w:sz="4" w:space="0" w:color="auto"/>
              <w:left w:val="single" w:sz="4" w:space="0" w:color="auto"/>
              <w:bottom w:val="single" w:sz="4" w:space="0" w:color="auto"/>
              <w:right w:val="single" w:sz="4" w:space="0" w:color="auto"/>
            </w:tcBorders>
          </w:tcPr>
          <w:p w14:paraId="764F26CA" w14:textId="77777777" w:rsidR="008272AB" w:rsidRPr="008272AB" w:rsidRDefault="008272AB" w:rsidP="00B479B4">
            <w:pPr>
              <w:widowControl w:val="0"/>
              <w:spacing w:before="40" w:after="40" w:line="380" w:lineRule="exact"/>
              <w:ind w:right="43"/>
              <w:jc w:val="center"/>
              <w:rPr>
                <w:b/>
                <w:sz w:val="28"/>
                <w:szCs w:val="28"/>
              </w:rPr>
            </w:pPr>
            <w:r w:rsidRPr="008272AB">
              <w:rPr>
                <w:sz w:val="28"/>
                <w:szCs w:val="28"/>
              </w:rPr>
              <w:t>Không đạt</w:t>
            </w:r>
          </w:p>
        </w:tc>
      </w:tr>
      <w:tr w:rsidR="008272AB" w:rsidRPr="008272AB" w14:paraId="6988C363" w14:textId="77777777" w:rsidTr="00B479B4">
        <w:trPr>
          <w:jc w:val="center"/>
        </w:trPr>
        <w:tc>
          <w:tcPr>
            <w:tcW w:w="9448" w:type="dxa"/>
            <w:gridSpan w:val="3"/>
            <w:tcBorders>
              <w:left w:val="single" w:sz="4" w:space="0" w:color="auto"/>
              <w:right w:val="single" w:sz="4" w:space="0" w:color="auto"/>
            </w:tcBorders>
          </w:tcPr>
          <w:p w14:paraId="127D3C8E" w14:textId="77777777" w:rsidR="008272AB" w:rsidRPr="008272AB" w:rsidRDefault="008272AB" w:rsidP="00B479B4">
            <w:pPr>
              <w:widowControl w:val="0"/>
              <w:spacing w:before="40" w:after="40" w:line="380" w:lineRule="exact"/>
              <w:ind w:right="43"/>
              <w:jc w:val="left"/>
              <w:rPr>
                <w:b/>
                <w:sz w:val="28"/>
                <w:szCs w:val="28"/>
              </w:rPr>
            </w:pPr>
            <w:r w:rsidRPr="008272AB">
              <w:rPr>
                <w:b/>
                <w:sz w:val="28"/>
                <w:szCs w:val="28"/>
              </w:rPr>
              <w:t>6. Điều kiện thương mại, đào tạo, chuyển giao công nghệ</w:t>
            </w:r>
          </w:p>
        </w:tc>
      </w:tr>
      <w:tr w:rsidR="008272AB" w:rsidRPr="008272AB" w14:paraId="3848710F" w14:textId="77777777" w:rsidTr="00B479B4">
        <w:trPr>
          <w:jc w:val="center"/>
        </w:trPr>
        <w:tc>
          <w:tcPr>
            <w:tcW w:w="2526" w:type="dxa"/>
            <w:vMerge w:val="restart"/>
            <w:tcBorders>
              <w:left w:val="single" w:sz="4" w:space="0" w:color="auto"/>
              <w:right w:val="single" w:sz="4" w:space="0" w:color="auto"/>
            </w:tcBorders>
          </w:tcPr>
          <w:p w14:paraId="3EBCA8D2" w14:textId="77777777" w:rsidR="008272AB" w:rsidRPr="008272AB" w:rsidRDefault="008272AB" w:rsidP="00B479B4">
            <w:pPr>
              <w:widowControl w:val="0"/>
              <w:spacing w:before="40" w:after="40" w:line="380" w:lineRule="exact"/>
              <w:ind w:left="103" w:right="68"/>
              <w:rPr>
                <w:sz w:val="28"/>
                <w:szCs w:val="28"/>
              </w:rPr>
            </w:pPr>
            <w:r w:rsidRPr="008272AB">
              <w:rPr>
                <w:sz w:val="28"/>
                <w:szCs w:val="28"/>
              </w:rPr>
              <w:t>Điều kiện thương mại, đào tạo, chuyển giao công nghệ</w:t>
            </w:r>
          </w:p>
        </w:tc>
        <w:tc>
          <w:tcPr>
            <w:tcW w:w="5407" w:type="dxa"/>
            <w:tcBorders>
              <w:top w:val="single" w:sz="4" w:space="0" w:color="auto"/>
              <w:left w:val="single" w:sz="4" w:space="0" w:color="auto"/>
              <w:bottom w:val="single" w:sz="4" w:space="0" w:color="auto"/>
              <w:right w:val="single" w:sz="4" w:space="0" w:color="auto"/>
            </w:tcBorders>
          </w:tcPr>
          <w:p w14:paraId="66A563CB" w14:textId="77777777" w:rsidR="008272AB" w:rsidRPr="008272AB" w:rsidRDefault="008272AB" w:rsidP="00B479B4">
            <w:pPr>
              <w:widowControl w:val="0"/>
              <w:spacing w:before="40" w:after="40" w:line="380" w:lineRule="exact"/>
              <w:ind w:left="103" w:right="68"/>
              <w:rPr>
                <w:rFonts w:eastAsia="Calibri"/>
                <w:spacing w:val="2"/>
                <w:sz w:val="28"/>
                <w:szCs w:val="28"/>
                <w:lang w:val="nl-NL"/>
              </w:rPr>
            </w:pPr>
            <w:r w:rsidRPr="008272AB">
              <w:rPr>
                <w:rFonts w:eastAsia="Calibri"/>
                <w:spacing w:val="2"/>
                <w:sz w:val="28"/>
                <w:szCs w:val="28"/>
                <w:lang w:val="nl-NL"/>
              </w:rPr>
              <w:t>- Có cam kết về việc cử cán bộ kỹ thuật thực hiện việc cung cấp, lắp đặt, cài đặt, hướng dẫn sử dụng tại các đơn vị sử dụng theo yêu cầu của chủ đầu tư.</w:t>
            </w:r>
          </w:p>
          <w:p w14:paraId="71F244F9" w14:textId="77777777" w:rsidR="008272AB" w:rsidRPr="008272AB" w:rsidRDefault="008272AB" w:rsidP="00B479B4">
            <w:pPr>
              <w:widowControl w:val="0"/>
              <w:spacing w:before="40" w:after="40" w:line="380" w:lineRule="exact"/>
              <w:ind w:left="103" w:right="68"/>
              <w:rPr>
                <w:rFonts w:eastAsia="Calibri"/>
                <w:spacing w:val="2"/>
                <w:sz w:val="28"/>
                <w:szCs w:val="28"/>
                <w:lang w:val="nl-NL"/>
              </w:rPr>
            </w:pPr>
            <w:r w:rsidRPr="008272AB">
              <w:rPr>
                <w:rFonts w:eastAsia="Calibri"/>
                <w:spacing w:val="2"/>
                <w:sz w:val="28"/>
                <w:szCs w:val="28"/>
                <w:lang w:val="nl-NL"/>
              </w:rPr>
              <w:t>- Có cam kết giá chào thầu đã bao gồm toàn bộ các chi phí vận chuyển, lắp đặt, cài đặt, hướng dẫn sử dụng tới từng đơn vị sử dụng theo yêu cầu của chủ đầu tư.</w:t>
            </w:r>
          </w:p>
          <w:p w14:paraId="764D09AD" w14:textId="77777777" w:rsidR="008272AB" w:rsidRPr="008272AB" w:rsidRDefault="008272AB" w:rsidP="00B479B4">
            <w:pPr>
              <w:widowControl w:val="0"/>
              <w:spacing w:before="40" w:after="40" w:line="380" w:lineRule="exact"/>
              <w:ind w:left="103" w:right="68"/>
              <w:rPr>
                <w:rFonts w:eastAsia="Calibri"/>
                <w:spacing w:val="2"/>
                <w:sz w:val="28"/>
                <w:szCs w:val="28"/>
                <w:lang w:val="nl-NL"/>
              </w:rPr>
            </w:pPr>
            <w:r w:rsidRPr="008272AB">
              <w:rPr>
                <w:rFonts w:eastAsia="Calibri"/>
                <w:spacing w:val="2"/>
                <w:sz w:val="28"/>
                <w:szCs w:val="28"/>
                <w:lang w:val="nl-NL"/>
              </w:rPr>
              <w:t>- Có cam kết sẽ thực hiện việc vận chuyển, lắp đặt, cài đặt hàng hóa tới từng nơi sử dụng theo yêu cầu của chủ đầu tư.</w:t>
            </w:r>
          </w:p>
        </w:tc>
        <w:tc>
          <w:tcPr>
            <w:tcW w:w="1515" w:type="dxa"/>
            <w:tcBorders>
              <w:top w:val="single" w:sz="4" w:space="0" w:color="auto"/>
              <w:left w:val="single" w:sz="4" w:space="0" w:color="auto"/>
              <w:bottom w:val="single" w:sz="4" w:space="0" w:color="auto"/>
              <w:right w:val="single" w:sz="4" w:space="0" w:color="auto"/>
            </w:tcBorders>
          </w:tcPr>
          <w:p w14:paraId="0479308E" w14:textId="77777777" w:rsidR="008272AB" w:rsidRPr="008272AB" w:rsidRDefault="008272AB" w:rsidP="00B479B4">
            <w:pPr>
              <w:widowControl w:val="0"/>
              <w:spacing w:before="40" w:after="40" w:line="380" w:lineRule="exact"/>
              <w:ind w:right="43"/>
              <w:jc w:val="center"/>
              <w:rPr>
                <w:b/>
                <w:sz w:val="28"/>
                <w:szCs w:val="28"/>
              </w:rPr>
            </w:pPr>
            <w:r w:rsidRPr="008272AB">
              <w:rPr>
                <w:sz w:val="28"/>
                <w:szCs w:val="28"/>
              </w:rPr>
              <w:t>Đạt</w:t>
            </w:r>
          </w:p>
        </w:tc>
      </w:tr>
      <w:tr w:rsidR="008272AB" w:rsidRPr="008272AB" w14:paraId="32CA7448" w14:textId="77777777" w:rsidTr="00B479B4">
        <w:trPr>
          <w:jc w:val="center"/>
        </w:trPr>
        <w:tc>
          <w:tcPr>
            <w:tcW w:w="2526" w:type="dxa"/>
            <w:vMerge/>
            <w:tcBorders>
              <w:left w:val="single" w:sz="4" w:space="0" w:color="auto"/>
              <w:right w:val="single" w:sz="4" w:space="0" w:color="auto"/>
            </w:tcBorders>
          </w:tcPr>
          <w:p w14:paraId="4E260C23" w14:textId="77777777" w:rsidR="008272AB" w:rsidRPr="008272AB" w:rsidRDefault="008272AB" w:rsidP="00B479B4">
            <w:pPr>
              <w:widowControl w:val="0"/>
              <w:spacing w:before="40" w:after="40" w:line="380" w:lineRule="exact"/>
              <w:ind w:left="103" w:right="68"/>
              <w:rPr>
                <w:sz w:val="28"/>
                <w:szCs w:val="28"/>
              </w:rPr>
            </w:pPr>
          </w:p>
        </w:tc>
        <w:tc>
          <w:tcPr>
            <w:tcW w:w="5407" w:type="dxa"/>
            <w:tcBorders>
              <w:top w:val="single" w:sz="4" w:space="0" w:color="auto"/>
              <w:left w:val="single" w:sz="4" w:space="0" w:color="auto"/>
              <w:bottom w:val="single" w:sz="4" w:space="0" w:color="auto"/>
              <w:right w:val="single" w:sz="4" w:space="0" w:color="auto"/>
            </w:tcBorders>
          </w:tcPr>
          <w:p w14:paraId="24AC83B1" w14:textId="77777777" w:rsidR="008272AB" w:rsidRPr="008272AB" w:rsidRDefault="008272AB" w:rsidP="00B479B4">
            <w:pPr>
              <w:widowControl w:val="0"/>
              <w:spacing w:before="40" w:after="40" w:line="380" w:lineRule="exact"/>
              <w:ind w:left="103" w:right="68"/>
              <w:rPr>
                <w:rFonts w:eastAsia="Calibri"/>
                <w:spacing w:val="2"/>
                <w:sz w:val="28"/>
                <w:szCs w:val="28"/>
                <w:lang w:val="nl-NL"/>
              </w:rPr>
            </w:pPr>
            <w:r w:rsidRPr="008272AB">
              <w:rPr>
                <w:rFonts w:eastAsia="Calibri"/>
                <w:spacing w:val="2"/>
                <w:sz w:val="28"/>
                <w:szCs w:val="28"/>
                <w:lang w:val="nl-NL"/>
              </w:rPr>
              <w:t>- Không đáp ứng 1 trong các yêu cầu trên.</w:t>
            </w:r>
          </w:p>
        </w:tc>
        <w:tc>
          <w:tcPr>
            <w:tcW w:w="1515" w:type="dxa"/>
            <w:tcBorders>
              <w:top w:val="single" w:sz="4" w:space="0" w:color="auto"/>
              <w:left w:val="single" w:sz="4" w:space="0" w:color="auto"/>
              <w:bottom w:val="single" w:sz="4" w:space="0" w:color="auto"/>
              <w:right w:val="single" w:sz="4" w:space="0" w:color="auto"/>
            </w:tcBorders>
          </w:tcPr>
          <w:p w14:paraId="0944E323" w14:textId="77777777" w:rsidR="008272AB" w:rsidRPr="008272AB" w:rsidRDefault="008272AB" w:rsidP="00B479B4">
            <w:pPr>
              <w:widowControl w:val="0"/>
              <w:spacing w:before="40" w:after="40" w:line="380" w:lineRule="exact"/>
              <w:ind w:right="43"/>
              <w:jc w:val="center"/>
              <w:rPr>
                <w:b/>
                <w:sz w:val="28"/>
                <w:szCs w:val="28"/>
              </w:rPr>
            </w:pPr>
            <w:r w:rsidRPr="008272AB">
              <w:rPr>
                <w:sz w:val="28"/>
                <w:szCs w:val="28"/>
              </w:rPr>
              <w:t>Không đạt</w:t>
            </w:r>
          </w:p>
        </w:tc>
      </w:tr>
      <w:tr w:rsidR="008C0E72" w:rsidRPr="008272AB" w14:paraId="3A38708D" w14:textId="77777777" w:rsidTr="0096449A">
        <w:trPr>
          <w:jc w:val="center"/>
        </w:trPr>
        <w:tc>
          <w:tcPr>
            <w:tcW w:w="7933" w:type="dxa"/>
            <w:gridSpan w:val="2"/>
            <w:tcBorders>
              <w:left w:val="single" w:sz="4" w:space="0" w:color="auto"/>
              <w:right w:val="single" w:sz="4" w:space="0" w:color="auto"/>
            </w:tcBorders>
            <w:vAlign w:val="center"/>
          </w:tcPr>
          <w:p w14:paraId="681D5A0E" w14:textId="3AFFB7D7" w:rsidR="008C0E72" w:rsidRPr="008272AB" w:rsidRDefault="008C0E72" w:rsidP="00B479B4">
            <w:pPr>
              <w:widowControl w:val="0"/>
              <w:spacing w:before="40" w:after="40" w:line="380" w:lineRule="exact"/>
              <w:ind w:left="103" w:right="68"/>
              <w:rPr>
                <w:b/>
                <w:i/>
                <w:iCs/>
                <w:sz w:val="28"/>
                <w:szCs w:val="28"/>
              </w:rPr>
            </w:pPr>
            <w:r>
              <w:rPr>
                <w:b/>
                <w:sz w:val="28"/>
                <w:szCs w:val="28"/>
              </w:rPr>
              <w:t>7. Yếu tố khác</w:t>
            </w:r>
          </w:p>
        </w:tc>
        <w:tc>
          <w:tcPr>
            <w:tcW w:w="1515" w:type="dxa"/>
            <w:tcBorders>
              <w:top w:val="single" w:sz="4" w:space="0" w:color="auto"/>
              <w:left w:val="single" w:sz="4" w:space="0" w:color="auto"/>
              <w:bottom w:val="single" w:sz="4" w:space="0" w:color="auto"/>
              <w:right w:val="single" w:sz="4" w:space="0" w:color="auto"/>
            </w:tcBorders>
            <w:vAlign w:val="center"/>
          </w:tcPr>
          <w:p w14:paraId="4914B389" w14:textId="77777777" w:rsidR="008C0E72" w:rsidRPr="008272AB" w:rsidRDefault="008C0E72" w:rsidP="00B479B4">
            <w:pPr>
              <w:widowControl w:val="0"/>
              <w:spacing w:before="40" w:after="40" w:line="380" w:lineRule="exact"/>
              <w:ind w:right="43"/>
              <w:jc w:val="center"/>
              <w:rPr>
                <w:b/>
                <w:sz w:val="28"/>
                <w:szCs w:val="28"/>
              </w:rPr>
            </w:pPr>
          </w:p>
        </w:tc>
      </w:tr>
      <w:tr w:rsidR="008C0E72" w:rsidRPr="008272AB" w14:paraId="5545EB0B" w14:textId="77777777" w:rsidTr="00B479B4">
        <w:trPr>
          <w:jc w:val="center"/>
        </w:trPr>
        <w:tc>
          <w:tcPr>
            <w:tcW w:w="2526" w:type="dxa"/>
            <w:vMerge w:val="restart"/>
            <w:tcBorders>
              <w:left w:val="single" w:sz="4" w:space="0" w:color="auto"/>
              <w:right w:val="single" w:sz="4" w:space="0" w:color="auto"/>
            </w:tcBorders>
            <w:vAlign w:val="center"/>
          </w:tcPr>
          <w:p w14:paraId="2C244D9E" w14:textId="08616525" w:rsidR="008C0E72" w:rsidRPr="008C0E72" w:rsidRDefault="008C0E72" w:rsidP="008C0E72">
            <w:pPr>
              <w:widowControl w:val="0"/>
              <w:spacing w:before="40" w:after="40" w:line="380" w:lineRule="exact"/>
              <w:ind w:left="103" w:right="68"/>
              <w:jc w:val="left"/>
              <w:rPr>
                <w:sz w:val="28"/>
                <w:szCs w:val="28"/>
              </w:rPr>
            </w:pPr>
            <w:r w:rsidRPr="008C0E72">
              <w:rPr>
                <w:sz w:val="28"/>
                <w:szCs w:val="28"/>
              </w:rPr>
              <w:t>Tuân thủ công tác soạn thảo, ký ban hành văn bản theo Nghị định 30/2020/NĐ-CP</w:t>
            </w:r>
          </w:p>
        </w:tc>
        <w:tc>
          <w:tcPr>
            <w:tcW w:w="5407" w:type="dxa"/>
            <w:tcBorders>
              <w:top w:val="single" w:sz="4" w:space="0" w:color="auto"/>
              <w:left w:val="single" w:sz="4" w:space="0" w:color="auto"/>
              <w:bottom w:val="single" w:sz="4" w:space="0" w:color="auto"/>
              <w:right w:val="single" w:sz="4" w:space="0" w:color="auto"/>
            </w:tcBorders>
          </w:tcPr>
          <w:p w14:paraId="07C27467" w14:textId="106340F6" w:rsidR="008C0E72" w:rsidRPr="008C0E72" w:rsidRDefault="008C0E72" w:rsidP="008C0E72">
            <w:pPr>
              <w:widowControl w:val="0"/>
              <w:spacing w:before="40" w:after="40" w:line="380" w:lineRule="exact"/>
              <w:ind w:left="103" w:right="68"/>
              <w:jc w:val="left"/>
              <w:rPr>
                <w:iCs/>
                <w:sz w:val="28"/>
                <w:szCs w:val="28"/>
              </w:rPr>
            </w:pPr>
            <w:r w:rsidRPr="008C0E72">
              <w:rPr>
                <w:iCs/>
                <w:sz w:val="28"/>
                <w:szCs w:val="28"/>
              </w:rPr>
              <w:t>Các tài liệu được quét (scan) từ bản gốc (theo đúng quy định tại Khoản 8 Điều 3 của Nghị định 30/2020/NĐ-CP)</w:t>
            </w:r>
          </w:p>
        </w:tc>
        <w:tc>
          <w:tcPr>
            <w:tcW w:w="1515" w:type="dxa"/>
            <w:tcBorders>
              <w:top w:val="single" w:sz="4" w:space="0" w:color="auto"/>
              <w:left w:val="single" w:sz="4" w:space="0" w:color="auto"/>
              <w:bottom w:val="single" w:sz="4" w:space="0" w:color="auto"/>
              <w:right w:val="single" w:sz="4" w:space="0" w:color="auto"/>
            </w:tcBorders>
            <w:vAlign w:val="center"/>
          </w:tcPr>
          <w:p w14:paraId="49F84A44" w14:textId="071F344A" w:rsidR="008C0E72" w:rsidRPr="008272AB" w:rsidRDefault="008C0E72" w:rsidP="00B479B4">
            <w:pPr>
              <w:widowControl w:val="0"/>
              <w:spacing w:before="40" w:after="40" w:line="380" w:lineRule="exact"/>
              <w:ind w:right="43"/>
              <w:jc w:val="center"/>
              <w:rPr>
                <w:b/>
                <w:sz w:val="28"/>
                <w:szCs w:val="28"/>
              </w:rPr>
            </w:pPr>
            <w:r>
              <w:rPr>
                <w:b/>
                <w:sz w:val="28"/>
                <w:szCs w:val="28"/>
              </w:rPr>
              <w:t>Đạt</w:t>
            </w:r>
          </w:p>
        </w:tc>
      </w:tr>
      <w:tr w:rsidR="008C0E72" w:rsidRPr="008272AB" w14:paraId="5A8E92FA" w14:textId="77777777" w:rsidTr="00B479B4">
        <w:trPr>
          <w:jc w:val="center"/>
        </w:trPr>
        <w:tc>
          <w:tcPr>
            <w:tcW w:w="2526" w:type="dxa"/>
            <w:vMerge/>
            <w:tcBorders>
              <w:left w:val="single" w:sz="4" w:space="0" w:color="auto"/>
              <w:right w:val="single" w:sz="4" w:space="0" w:color="auto"/>
            </w:tcBorders>
            <w:vAlign w:val="center"/>
          </w:tcPr>
          <w:p w14:paraId="5066DAEC" w14:textId="77777777" w:rsidR="008C0E72" w:rsidRPr="008C0E72" w:rsidRDefault="008C0E72" w:rsidP="008C0E72">
            <w:pPr>
              <w:widowControl w:val="0"/>
              <w:spacing w:before="40" w:after="40" w:line="380" w:lineRule="exact"/>
              <w:ind w:left="103" w:right="68"/>
              <w:jc w:val="left"/>
              <w:rPr>
                <w:sz w:val="28"/>
                <w:szCs w:val="28"/>
              </w:rPr>
            </w:pPr>
          </w:p>
        </w:tc>
        <w:tc>
          <w:tcPr>
            <w:tcW w:w="5407" w:type="dxa"/>
            <w:tcBorders>
              <w:top w:val="single" w:sz="4" w:space="0" w:color="auto"/>
              <w:left w:val="single" w:sz="4" w:space="0" w:color="auto"/>
              <w:bottom w:val="single" w:sz="4" w:space="0" w:color="auto"/>
              <w:right w:val="single" w:sz="4" w:space="0" w:color="auto"/>
            </w:tcBorders>
          </w:tcPr>
          <w:p w14:paraId="14E981C7" w14:textId="5D17FE4B" w:rsidR="008C0E72" w:rsidRPr="008C0E72" w:rsidRDefault="008C0E72" w:rsidP="00B479B4">
            <w:pPr>
              <w:widowControl w:val="0"/>
              <w:spacing w:before="40" w:after="40" w:line="380" w:lineRule="exact"/>
              <w:ind w:left="103" w:right="68"/>
              <w:rPr>
                <w:b/>
                <w:i/>
                <w:iCs/>
                <w:sz w:val="28"/>
                <w:szCs w:val="28"/>
              </w:rPr>
            </w:pPr>
            <w:r w:rsidRPr="008C0E72">
              <w:rPr>
                <w:sz w:val="28"/>
                <w:szCs w:val="28"/>
              </w:rPr>
              <w:t>K</w:t>
            </w:r>
            <w:r w:rsidRPr="008C0E72">
              <w:rPr>
                <w:sz w:val="28"/>
                <w:szCs w:val="28"/>
                <w:lang w:val="vi-VN"/>
              </w:rPr>
              <w:t xml:space="preserve">hông đáp ứng </w:t>
            </w:r>
            <w:r w:rsidRPr="008C0E72">
              <w:rPr>
                <w:sz w:val="28"/>
                <w:szCs w:val="28"/>
              </w:rPr>
              <w:t xml:space="preserve">một trong các </w:t>
            </w:r>
            <w:r w:rsidRPr="008C0E72">
              <w:rPr>
                <w:sz w:val="28"/>
                <w:szCs w:val="28"/>
                <w:lang w:val="vi-VN"/>
              </w:rPr>
              <w:t>yêu cầu</w:t>
            </w:r>
            <w:r w:rsidRPr="008C0E72">
              <w:rPr>
                <w:sz w:val="28"/>
                <w:szCs w:val="28"/>
              </w:rPr>
              <w:t xml:space="preserve"> hoặc tài liệu có dấu hiện dùng phần mềm để chèn, cắt dán dấu và/hoặc chữ ký</w:t>
            </w:r>
          </w:p>
        </w:tc>
        <w:tc>
          <w:tcPr>
            <w:tcW w:w="1515" w:type="dxa"/>
            <w:tcBorders>
              <w:top w:val="single" w:sz="4" w:space="0" w:color="auto"/>
              <w:left w:val="single" w:sz="4" w:space="0" w:color="auto"/>
              <w:bottom w:val="single" w:sz="4" w:space="0" w:color="auto"/>
              <w:right w:val="single" w:sz="4" w:space="0" w:color="auto"/>
            </w:tcBorders>
            <w:vAlign w:val="center"/>
          </w:tcPr>
          <w:p w14:paraId="5D24744D" w14:textId="56770A21" w:rsidR="008C0E72" w:rsidRPr="008272AB" w:rsidRDefault="008C0E72" w:rsidP="00B479B4">
            <w:pPr>
              <w:widowControl w:val="0"/>
              <w:spacing w:before="40" w:after="40" w:line="380" w:lineRule="exact"/>
              <w:ind w:right="43"/>
              <w:jc w:val="center"/>
              <w:rPr>
                <w:b/>
                <w:sz w:val="28"/>
                <w:szCs w:val="28"/>
              </w:rPr>
            </w:pPr>
            <w:r w:rsidRPr="008272AB">
              <w:rPr>
                <w:b/>
                <w:sz w:val="28"/>
                <w:szCs w:val="28"/>
              </w:rPr>
              <w:t>Không đạt</w:t>
            </w:r>
          </w:p>
        </w:tc>
      </w:tr>
      <w:tr w:rsidR="008272AB" w:rsidRPr="008272AB" w14:paraId="33836950" w14:textId="77777777" w:rsidTr="00B479B4">
        <w:trPr>
          <w:jc w:val="center"/>
        </w:trPr>
        <w:tc>
          <w:tcPr>
            <w:tcW w:w="2526" w:type="dxa"/>
            <w:vMerge w:val="restart"/>
            <w:tcBorders>
              <w:left w:val="single" w:sz="4" w:space="0" w:color="auto"/>
              <w:right w:val="single" w:sz="4" w:space="0" w:color="auto"/>
            </w:tcBorders>
            <w:vAlign w:val="center"/>
          </w:tcPr>
          <w:p w14:paraId="1BDBBB56" w14:textId="77777777" w:rsidR="008272AB" w:rsidRPr="008272AB" w:rsidRDefault="008272AB" w:rsidP="00B479B4">
            <w:pPr>
              <w:widowControl w:val="0"/>
              <w:spacing w:before="40" w:after="40" w:line="380" w:lineRule="exact"/>
              <w:ind w:left="103" w:right="68"/>
              <w:rPr>
                <w:sz w:val="28"/>
                <w:szCs w:val="28"/>
              </w:rPr>
            </w:pPr>
            <w:r w:rsidRPr="008272AB">
              <w:rPr>
                <w:b/>
                <w:sz w:val="28"/>
                <w:szCs w:val="28"/>
              </w:rPr>
              <w:t>Kết luận</w:t>
            </w:r>
          </w:p>
        </w:tc>
        <w:tc>
          <w:tcPr>
            <w:tcW w:w="5407" w:type="dxa"/>
            <w:tcBorders>
              <w:top w:val="single" w:sz="4" w:space="0" w:color="auto"/>
              <w:left w:val="single" w:sz="4" w:space="0" w:color="auto"/>
              <w:bottom w:val="single" w:sz="4" w:space="0" w:color="auto"/>
              <w:right w:val="single" w:sz="4" w:space="0" w:color="auto"/>
            </w:tcBorders>
          </w:tcPr>
          <w:p w14:paraId="57AE892A" w14:textId="77777777" w:rsidR="008272AB" w:rsidRPr="008272AB" w:rsidRDefault="008272AB" w:rsidP="00B479B4">
            <w:pPr>
              <w:widowControl w:val="0"/>
              <w:spacing w:before="40" w:after="40" w:line="380" w:lineRule="exact"/>
              <w:ind w:left="103" w:right="68"/>
              <w:rPr>
                <w:rFonts w:eastAsia="Calibri"/>
                <w:spacing w:val="2"/>
                <w:sz w:val="28"/>
                <w:szCs w:val="28"/>
                <w:lang w:val="nl-NL"/>
              </w:rPr>
            </w:pPr>
            <w:r w:rsidRPr="008272AB">
              <w:rPr>
                <w:b/>
                <w:i/>
                <w:iCs/>
                <w:sz w:val="28"/>
                <w:szCs w:val="28"/>
              </w:rPr>
              <w:t>Nhà thầu đáp ứng tất cả các yêu cầu thì được đánh giá Đạt</w:t>
            </w:r>
          </w:p>
        </w:tc>
        <w:tc>
          <w:tcPr>
            <w:tcW w:w="1515" w:type="dxa"/>
            <w:tcBorders>
              <w:top w:val="single" w:sz="4" w:space="0" w:color="auto"/>
              <w:left w:val="single" w:sz="4" w:space="0" w:color="auto"/>
              <w:bottom w:val="single" w:sz="4" w:space="0" w:color="auto"/>
              <w:right w:val="single" w:sz="4" w:space="0" w:color="auto"/>
            </w:tcBorders>
            <w:vAlign w:val="center"/>
          </w:tcPr>
          <w:p w14:paraId="5DD0EF91" w14:textId="77777777" w:rsidR="008272AB" w:rsidRPr="008272AB" w:rsidRDefault="008272AB" w:rsidP="00B479B4">
            <w:pPr>
              <w:widowControl w:val="0"/>
              <w:spacing w:before="40" w:after="40" w:line="380" w:lineRule="exact"/>
              <w:ind w:right="43"/>
              <w:jc w:val="center"/>
              <w:rPr>
                <w:sz w:val="28"/>
                <w:szCs w:val="28"/>
              </w:rPr>
            </w:pPr>
            <w:r w:rsidRPr="008272AB">
              <w:rPr>
                <w:b/>
                <w:sz w:val="28"/>
                <w:szCs w:val="28"/>
              </w:rPr>
              <w:t>Đạt</w:t>
            </w:r>
          </w:p>
        </w:tc>
      </w:tr>
      <w:tr w:rsidR="008272AB" w:rsidRPr="008272AB" w14:paraId="3ED61E52" w14:textId="77777777" w:rsidTr="00B479B4">
        <w:trPr>
          <w:jc w:val="center"/>
        </w:trPr>
        <w:tc>
          <w:tcPr>
            <w:tcW w:w="2526" w:type="dxa"/>
            <w:vMerge/>
            <w:tcBorders>
              <w:left w:val="single" w:sz="4" w:space="0" w:color="auto"/>
              <w:right w:val="single" w:sz="4" w:space="0" w:color="auto"/>
            </w:tcBorders>
          </w:tcPr>
          <w:p w14:paraId="536C0185" w14:textId="77777777" w:rsidR="008272AB" w:rsidRPr="008272AB" w:rsidRDefault="008272AB" w:rsidP="00B479B4">
            <w:pPr>
              <w:widowControl w:val="0"/>
              <w:spacing w:before="40" w:after="40" w:line="380" w:lineRule="exact"/>
              <w:ind w:left="103" w:right="68"/>
              <w:rPr>
                <w:sz w:val="28"/>
                <w:szCs w:val="28"/>
              </w:rPr>
            </w:pPr>
          </w:p>
        </w:tc>
        <w:tc>
          <w:tcPr>
            <w:tcW w:w="5407" w:type="dxa"/>
            <w:tcBorders>
              <w:top w:val="single" w:sz="4" w:space="0" w:color="auto"/>
              <w:left w:val="single" w:sz="4" w:space="0" w:color="auto"/>
              <w:bottom w:val="single" w:sz="4" w:space="0" w:color="auto"/>
              <w:right w:val="single" w:sz="4" w:space="0" w:color="auto"/>
            </w:tcBorders>
          </w:tcPr>
          <w:p w14:paraId="718334E3" w14:textId="77777777" w:rsidR="008272AB" w:rsidRPr="008272AB" w:rsidRDefault="008272AB" w:rsidP="00B479B4">
            <w:pPr>
              <w:widowControl w:val="0"/>
              <w:spacing w:before="40" w:after="40" w:line="380" w:lineRule="exact"/>
              <w:ind w:left="103" w:right="68"/>
              <w:rPr>
                <w:rFonts w:eastAsia="Calibri"/>
                <w:spacing w:val="2"/>
                <w:sz w:val="28"/>
                <w:szCs w:val="28"/>
                <w:lang w:val="nl-NL"/>
              </w:rPr>
            </w:pPr>
            <w:r w:rsidRPr="008272AB">
              <w:rPr>
                <w:b/>
                <w:i/>
                <w:iCs/>
                <w:sz w:val="28"/>
                <w:szCs w:val="28"/>
              </w:rPr>
              <w:t>Nhà thầu không đáp ứng một trong số các yêu cầu thì đánh giá Không đạt</w:t>
            </w:r>
          </w:p>
        </w:tc>
        <w:tc>
          <w:tcPr>
            <w:tcW w:w="1515" w:type="dxa"/>
            <w:tcBorders>
              <w:top w:val="single" w:sz="4" w:space="0" w:color="auto"/>
              <w:left w:val="single" w:sz="4" w:space="0" w:color="auto"/>
              <w:bottom w:val="single" w:sz="4" w:space="0" w:color="auto"/>
              <w:right w:val="single" w:sz="4" w:space="0" w:color="auto"/>
            </w:tcBorders>
            <w:vAlign w:val="center"/>
          </w:tcPr>
          <w:p w14:paraId="5190E60B" w14:textId="77777777" w:rsidR="008272AB" w:rsidRPr="008272AB" w:rsidRDefault="008272AB" w:rsidP="00B479B4">
            <w:pPr>
              <w:widowControl w:val="0"/>
              <w:spacing w:before="40" w:after="40" w:line="380" w:lineRule="exact"/>
              <w:ind w:right="43"/>
              <w:jc w:val="center"/>
              <w:rPr>
                <w:sz w:val="28"/>
                <w:szCs w:val="28"/>
              </w:rPr>
            </w:pPr>
            <w:r w:rsidRPr="008272AB">
              <w:rPr>
                <w:b/>
                <w:sz w:val="28"/>
                <w:szCs w:val="28"/>
              </w:rPr>
              <w:t>Không đạt</w:t>
            </w:r>
          </w:p>
        </w:tc>
      </w:tr>
    </w:tbl>
    <w:p w14:paraId="4B6A968E" w14:textId="77777777" w:rsidR="000A01B8" w:rsidRPr="008272AB" w:rsidRDefault="000A01B8"/>
    <w:sectPr w:rsidR="000A01B8" w:rsidRPr="008272AB" w:rsidSect="00DB7189">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1E53F7" w14:textId="77777777" w:rsidR="002726D7" w:rsidRDefault="002726D7" w:rsidP="008272AB">
      <w:r>
        <w:separator/>
      </w:r>
    </w:p>
  </w:endnote>
  <w:endnote w:type="continuationSeparator" w:id="0">
    <w:p w14:paraId="54172370" w14:textId="77777777" w:rsidR="002726D7" w:rsidRDefault="002726D7" w:rsidP="00827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Yi Baiti">
    <w:panose1 w:val="03000500000000000000"/>
    <w:charset w:val="00"/>
    <w:family w:val="script"/>
    <w:pitch w:val="variable"/>
    <w:sig w:usb0="80000003" w:usb1="00010402" w:usb2="00080002"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1413A7" w14:textId="77777777" w:rsidR="002726D7" w:rsidRDefault="002726D7" w:rsidP="008272AB">
      <w:r>
        <w:separator/>
      </w:r>
    </w:p>
  </w:footnote>
  <w:footnote w:type="continuationSeparator" w:id="0">
    <w:p w14:paraId="5031C04E" w14:textId="77777777" w:rsidR="002726D7" w:rsidRDefault="002726D7" w:rsidP="008272A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1963B1"/>
    <w:multiLevelType w:val="multilevel"/>
    <w:tmpl w:val="D0B8B55C"/>
    <w:lvl w:ilvl="0">
      <w:start w:val="1"/>
      <w:numFmt w:val="decimal"/>
      <w:lvlText w:val="%1."/>
      <w:lvlJc w:val="left"/>
      <w:pPr>
        <w:ind w:left="720" w:hanging="360"/>
      </w:pPr>
      <w:rPr>
        <w:b/>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2AB"/>
    <w:rsid w:val="0001117F"/>
    <w:rsid w:val="000A01B8"/>
    <w:rsid w:val="0010060B"/>
    <w:rsid w:val="0012262D"/>
    <w:rsid w:val="0014737C"/>
    <w:rsid w:val="00192885"/>
    <w:rsid w:val="001F6F58"/>
    <w:rsid w:val="002726D7"/>
    <w:rsid w:val="00293CF7"/>
    <w:rsid w:val="002A2D33"/>
    <w:rsid w:val="002B7891"/>
    <w:rsid w:val="002D1207"/>
    <w:rsid w:val="002D7508"/>
    <w:rsid w:val="00384F8D"/>
    <w:rsid w:val="003A1D47"/>
    <w:rsid w:val="003F1540"/>
    <w:rsid w:val="00481E13"/>
    <w:rsid w:val="004E6B07"/>
    <w:rsid w:val="00530997"/>
    <w:rsid w:val="00530E85"/>
    <w:rsid w:val="00592047"/>
    <w:rsid w:val="005F20F1"/>
    <w:rsid w:val="00607F28"/>
    <w:rsid w:val="006602A7"/>
    <w:rsid w:val="007D46D0"/>
    <w:rsid w:val="008272AB"/>
    <w:rsid w:val="00841738"/>
    <w:rsid w:val="00881FFB"/>
    <w:rsid w:val="008B3108"/>
    <w:rsid w:val="008C0E72"/>
    <w:rsid w:val="008C3FBB"/>
    <w:rsid w:val="008C5FEF"/>
    <w:rsid w:val="00915E06"/>
    <w:rsid w:val="0093287E"/>
    <w:rsid w:val="00986291"/>
    <w:rsid w:val="009E3E88"/>
    <w:rsid w:val="00A000B5"/>
    <w:rsid w:val="00A70CB2"/>
    <w:rsid w:val="00A7140C"/>
    <w:rsid w:val="00AD14B5"/>
    <w:rsid w:val="00AD2452"/>
    <w:rsid w:val="00AD4321"/>
    <w:rsid w:val="00AE221C"/>
    <w:rsid w:val="00AF2D23"/>
    <w:rsid w:val="00B16548"/>
    <w:rsid w:val="00C11730"/>
    <w:rsid w:val="00C16ECA"/>
    <w:rsid w:val="00C44511"/>
    <w:rsid w:val="00C67EB9"/>
    <w:rsid w:val="00C805FE"/>
    <w:rsid w:val="00C8428D"/>
    <w:rsid w:val="00D21FE8"/>
    <w:rsid w:val="00D359CE"/>
    <w:rsid w:val="00D41124"/>
    <w:rsid w:val="00D4421F"/>
    <w:rsid w:val="00D7359A"/>
    <w:rsid w:val="00DB3B21"/>
    <w:rsid w:val="00DB7189"/>
    <w:rsid w:val="00E66CCC"/>
    <w:rsid w:val="00E71471"/>
    <w:rsid w:val="00EC749B"/>
    <w:rsid w:val="00ED7754"/>
    <w:rsid w:val="00F251D8"/>
    <w:rsid w:val="00F31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673C1"/>
  <w15:chartTrackingRefBased/>
  <w15:docId w15:val="{E449955A-F441-4FAE-B4F2-EFDA10242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2AB"/>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8272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72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72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72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72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72A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72A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72A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72A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2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72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72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72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72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72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72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72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72AB"/>
    <w:rPr>
      <w:rFonts w:eastAsiaTheme="majorEastAsia" w:cstheme="majorBidi"/>
      <w:color w:val="272727" w:themeColor="text1" w:themeTint="D8"/>
    </w:rPr>
  </w:style>
  <w:style w:type="paragraph" w:styleId="Title">
    <w:name w:val="Title"/>
    <w:basedOn w:val="Normal"/>
    <w:next w:val="Normal"/>
    <w:link w:val="TitleChar"/>
    <w:uiPriority w:val="10"/>
    <w:qFormat/>
    <w:rsid w:val="008272A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2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2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2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2AB"/>
    <w:pPr>
      <w:spacing w:before="160"/>
      <w:jc w:val="center"/>
    </w:pPr>
    <w:rPr>
      <w:i/>
      <w:iCs/>
      <w:color w:val="404040" w:themeColor="text1" w:themeTint="BF"/>
    </w:rPr>
  </w:style>
  <w:style w:type="character" w:customStyle="1" w:styleId="QuoteChar">
    <w:name w:val="Quote Char"/>
    <w:basedOn w:val="DefaultParagraphFont"/>
    <w:link w:val="Quote"/>
    <w:uiPriority w:val="29"/>
    <w:rsid w:val="008272AB"/>
    <w:rPr>
      <w:i/>
      <w:iCs/>
      <w:color w:val="404040" w:themeColor="text1" w:themeTint="BF"/>
    </w:rPr>
  </w:style>
  <w:style w:type="paragraph" w:styleId="ListParagraph">
    <w:name w:val="List Paragraph"/>
    <w:basedOn w:val="Normal"/>
    <w:uiPriority w:val="34"/>
    <w:qFormat/>
    <w:rsid w:val="008272AB"/>
    <w:pPr>
      <w:ind w:left="720"/>
      <w:contextualSpacing/>
    </w:pPr>
  </w:style>
  <w:style w:type="character" w:styleId="IntenseEmphasis">
    <w:name w:val="Intense Emphasis"/>
    <w:basedOn w:val="DefaultParagraphFont"/>
    <w:uiPriority w:val="21"/>
    <w:qFormat/>
    <w:rsid w:val="008272AB"/>
    <w:rPr>
      <w:i/>
      <w:iCs/>
      <w:color w:val="0F4761" w:themeColor="accent1" w:themeShade="BF"/>
    </w:rPr>
  </w:style>
  <w:style w:type="paragraph" w:styleId="IntenseQuote">
    <w:name w:val="Intense Quote"/>
    <w:basedOn w:val="Normal"/>
    <w:next w:val="Normal"/>
    <w:link w:val="IntenseQuoteChar"/>
    <w:uiPriority w:val="30"/>
    <w:qFormat/>
    <w:rsid w:val="008272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2AB"/>
    <w:rPr>
      <w:i/>
      <w:iCs/>
      <w:color w:val="0F4761" w:themeColor="accent1" w:themeShade="BF"/>
    </w:rPr>
  </w:style>
  <w:style w:type="character" w:styleId="IntenseReference">
    <w:name w:val="Intense Reference"/>
    <w:basedOn w:val="DefaultParagraphFont"/>
    <w:uiPriority w:val="32"/>
    <w:qFormat/>
    <w:rsid w:val="008272AB"/>
    <w:rPr>
      <w:b/>
      <w:bCs/>
      <w:smallCaps/>
      <w:color w:val="0F4761" w:themeColor="accent1" w:themeShade="BF"/>
      <w:spacing w:val="5"/>
    </w:rPr>
  </w:style>
  <w:style w:type="paragraph" w:styleId="TOC1">
    <w:name w:val="toc 1"/>
    <w:basedOn w:val="Normal"/>
    <w:next w:val="Normal"/>
    <w:autoRedefine/>
    <w:uiPriority w:val="39"/>
    <w:qFormat/>
    <w:rsid w:val="008272AB"/>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8272AB"/>
    <w:pPr>
      <w:tabs>
        <w:tab w:val="left" w:pos="360"/>
      </w:tabs>
      <w:ind w:left="360" w:hanging="360"/>
    </w:pPr>
    <w:rPr>
      <w:sz w:val="20"/>
    </w:rPr>
  </w:style>
  <w:style w:type="character" w:customStyle="1" w:styleId="FootnoteTextChar">
    <w:name w:val="Footnote Text Char"/>
    <w:basedOn w:val="DefaultParagraphFont"/>
    <w:link w:val="FootnoteText"/>
    <w:rsid w:val="008272AB"/>
    <w:rPr>
      <w:rFonts w:ascii="Times New Roman" w:eastAsia="Times New Roman" w:hAnsi="Times New Roman" w:cs="Times New Roman"/>
      <w:kern w:val="0"/>
      <w:sz w:val="20"/>
      <w:szCs w:val="20"/>
      <w14:ligatures w14:val="none"/>
    </w:rPr>
  </w:style>
  <w:style w:type="character" w:styleId="FootnoteReference">
    <w:name w:val="footnote reference"/>
    <w:aliases w:val="callout"/>
    <w:uiPriority w:val="99"/>
    <w:rsid w:val="008272AB"/>
    <w:rPr>
      <w:vertAlign w:val="superscript"/>
    </w:rPr>
  </w:style>
  <w:style w:type="paragraph" w:customStyle="1" w:styleId="TableParagraph">
    <w:name w:val="Table Paragraph"/>
    <w:basedOn w:val="Normal"/>
    <w:uiPriority w:val="1"/>
    <w:qFormat/>
    <w:rsid w:val="008272AB"/>
    <w:pPr>
      <w:widowControl w:val="0"/>
      <w:jc w:val="left"/>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875</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Hùng Hoàng</cp:lastModifiedBy>
  <cp:revision>4</cp:revision>
  <cp:lastPrinted>2025-05-06T12:47:00Z</cp:lastPrinted>
  <dcterms:created xsi:type="dcterms:W3CDTF">2025-12-04T08:38:00Z</dcterms:created>
  <dcterms:modified xsi:type="dcterms:W3CDTF">2025-12-09T01:52:00Z</dcterms:modified>
</cp:coreProperties>
</file>