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CC2ACE" w:rsidRDefault="00700208" w:rsidP="00700208">
      <w:pPr>
        <w:pStyle w:val="Title"/>
        <w:rPr>
          <w:rFonts w:ascii="Times New Roman" w:hAnsi="Times New Roman"/>
          <w:spacing w:val="80"/>
          <w:sz w:val="28"/>
          <w:szCs w:val="28"/>
        </w:rPr>
      </w:pPr>
    </w:p>
    <w:p w14:paraId="6A7B87BD" w14:textId="4EC13A2A" w:rsidR="001F1191" w:rsidRDefault="001F1191" w:rsidP="00874A1F">
      <w:pPr>
        <w:pStyle w:val="TOC1"/>
        <w:spacing w:before="80" w:after="80"/>
        <w:ind w:left="0" w:right="0" w:firstLine="567"/>
        <w:rPr>
          <w:sz w:val="28"/>
          <w:szCs w:val="28"/>
          <w:lang w:val="nl-NL"/>
        </w:rPr>
      </w:pPr>
      <w:r w:rsidRPr="00CC2ACE">
        <w:rPr>
          <w:sz w:val="28"/>
          <w:szCs w:val="28"/>
          <w:lang w:val="nl-NL"/>
        </w:rPr>
        <w:t>Mục 3. Tiêu chuẩn đánh giá về kỹ thuật</w:t>
      </w:r>
    </w:p>
    <w:p w14:paraId="715299C8" w14:textId="5362FCFF" w:rsidR="001B1A16" w:rsidRDefault="001B1A16" w:rsidP="001B1A16">
      <w:pPr>
        <w:ind w:firstLine="567"/>
        <w:rPr>
          <w:sz w:val="28"/>
          <w:szCs w:val="28"/>
          <w:lang w:val="nl-NL"/>
        </w:rPr>
      </w:pPr>
      <w:r w:rsidRPr="00210B64">
        <w:rPr>
          <w:sz w:val="28"/>
          <w:szCs w:val="28"/>
          <w:lang w:val="nl-NL"/>
        </w:rPr>
        <w:t>Sử dụng tiêu chí đạt/không đạt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4359"/>
        <w:gridCol w:w="1275"/>
      </w:tblGrid>
      <w:tr w:rsidR="000D3CA9" w:rsidRPr="000D3CA9" w14:paraId="1C72D8A7" w14:textId="77777777" w:rsidTr="00BD7374">
        <w:trPr>
          <w:trHeight w:val="510"/>
          <w:jc w:val="center"/>
        </w:trPr>
        <w:tc>
          <w:tcPr>
            <w:tcW w:w="9634" w:type="dxa"/>
            <w:gridSpan w:val="3"/>
            <w:shd w:val="clear" w:color="auto" w:fill="auto"/>
            <w:noWrap/>
            <w:vAlign w:val="center"/>
            <w:hideMark/>
          </w:tcPr>
          <w:p w14:paraId="6E5DB843" w14:textId="77777777" w:rsidR="000D3CA9" w:rsidRPr="000D3CA9" w:rsidRDefault="000D3CA9" w:rsidP="000D3CA9">
            <w:pPr>
              <w:jc w:val="left"/>
              <w:rPr>
                <w:b/>
                <w:bCs/>
                <w:szCs w:val="24"/>
              </w:rPr>
            </w:pPr>
            <w:r w:rsidRPr="000D3CA9">
              <w:rPr>
                <w:b/>
                <w:bCs/>
                <w:szCs w:val="24"/>
              </w:rPr>
              <w:t>1. Mức độ đáp ứng yêu cầu kỹ thuật của vật tư, vật liệu xây dựng:</w:t>
            </w:r>
          </w:p>
        </w:tc>
      </w:tr>
      <w:tr w:rsidR="000D3CA9" w:rsidRPr="000D3CA9" w14:paraId="1CE64F98" w14:textId="77777777" w:rsidTr="00BD7374">
        <w:trPr>
          <w:trHeight w:val="480"/>
          <w:jc w:val="center"/>
        </w:trPr>
        <w:tc>
          <w:tcPr>
            <w:tcW w:w="4000" w:type="dxa"/>
            <w:shd w:val="clear" w:color="auto" w:fill="auto"/>
            <w:vAlign w:val="center"/>
            <w:hideMark/>
          </w:tcPr>
          <w:p w14:paraId="7CEE514F" w14:textId="77777777" w:rsidR="000D3CA9" w:rsidRPr="000D3CA9" w:rsidRDefault="000D3CA9" w:rsidP="000D3CA9">
            <w:pPr>
              <w:jc w:val="center"/>
              <w:rPr>
                <w:b/>
                <w:bCs/>
                <w:szCs w:val="24"/>
              </w:rPr>
            </w:pPr>
            <w:r w:rsidRPr="000D3CA9">
              <w:rPr>
                <w:b/>
                <w:bCs/>
                <w:szCs w:val="24"/>
              </w:rPr>
              <w:t>Nội dung yêu cầu</w:t>
            </w:r>
          </w:p>
        </w:tc>
        <w:tc>
          <w:tcPr>
            <w:tcW w:w="5634" w:type="dxa"/>
            <w:gridSpan w:val="2"/>
            <w:shd w:val="clear" w:color="auto" w:fill="auto"/>
            <w:vAlign w:val="center"/>
            <w:hideMark/>
          </w:tcPr>
          <w:p w14:paraId="5DB25150" w14:textId="77777777" w:rsidR="000D3CA9" w:rsidRPr="000D3CA9" w:rsidRDefault="000D3CA9" w:rsidP="000D3CA9">
            <w:pPr>
              <w:jc w:val="center"/>
              <w:rPr>
                <w:b/>
                <w:bCs/>
                <w:szCs w:val="24"/>
              </w:rPr>
            </w:pPr>
            <w:r w:rsidRPr="000D3CA9">
              <w:rPr>
                <w:b/>
                <w:bCs/>
                <w:szCs w:val="24"/>
              </w:rPr>
              <w:t>Mức độ đáp ứng</w:t>
            </w:r>
          </w:p>
        </w:tc>
      </w:tr>
      <w:tr w:rsidR="000D3CA9" w:rsidRPr="000D3CA9" w14:paraId="0006ECDB" w14:textId="77777777" w:rsidTr="00BD7374">
        <w:trPr>
          <w:trHeight w:val="924"/>
          <w:jc w:val="center"/>
        </w:trPr>
        <w:tc>
          <w:tcPr>
            <w:tcW w:w="4000" w:type="dxa"/>
            <w:vMerge w:val="restart"/>
            <w:shd w:val="clear" w:color="auto" w:fill="auto"/>
            <w:vAlign w:val="center"/>
            <w:hideMark/>
          </w:tcPr>
          <w:p w14:paraId="4A88326A" w14:textId="77777777" w:rsidR="000D3CA9" w:rsidRPr="000D3CA9" w:rsidRDefault="000D3CA9" w:rsidP="000D3CA9">
            <w:pPr>
              <w:rPr>
                <w:szCs w:val="24"/>
              </w:rPr>
            </w:pPr>
            <w:r w:rsidRPr="000D3CA9">
              <w:rPr>
                <w:szCs w:val="24"/>
              </w:rPr>
              <w:t>a). Đối với các vật tư, vật liệu chính như: Đá</w:t>
            </w:r>
            <w:r w:rsidRPr="000D3CA9">
              <w:rPr>
                <w:bCs/>
                <w:szCs w:val="24"/>
                <w:lang w:val="nl-NL"/>
              </w:rPr>
              <w:t xml:space="preserve"> dăm xây dựng; xi măng; cát xây dựng; thép xây dựng.</w:t>
            </w:r>
          </w:p>
        </w:tc>
        <w:tc>
          <w:tcPr>
            <w:tcW w:w="4359" w:type="dxa"/>
            <w:shd w:val="clear" w:color="auto" w:fill="auto"/>
            <w:vAlign w:val="center"/>
            <w:hideMark/>
          </w:tcPr>
          <w:p w14:paraId="6602EF30" w14:textId="77777777" w:rsidR="000D3CA9" w:rsidRPr="000D3CA9" w:rsidRDefault="000D3CA9" w:rsidP="000D3CA9">
            <w:pPr>
              <w:widowControl w:val="0"/>
              <w:tabs>
                <w:tab w:val="left" w:pos="851"/>
              </w:tabs>
              <w:ind w:left="-18"/>
              <w:rPr>
                <w:bCs/>
                <w:szCs w:val="24"/>
                <w:lang w:val="es-ES"/>
              </w:rPr>
            </w:pPr>
            <w:r w:rsidRPr="000D3CA9">
              <w:rPr>
                <w:bCs/>
                <w:szCs w:val="24"/>
                <w:lang w:val="es-ES"/>
              </w:rPr>
              <w:t>Có hợp đồng nguyên tắc với đơn vị cung cấp các vật liệu chính dành riêng cho gói thầu này.</w:t>
            </w:r>
          </w:p>
        </w:tc>
        <w:tc>
          <w:tcPr>
            <w:tcW w:w="1275" w:type="dxa"/>
            <w:shd w:val="clear" w:color="auto" w:fill="auto"/>
            <w:vAlign w:val="center"/>
            <w:hideMark/>
          </w:tcPr>
          <w:p w14:paraId="199EE6BF" w14:textId="77777777" w:rsidR="000D3CA9" w:rsidRPr="000D3CA9" w:rsidRDefault="000D3CA9" w:rsidP="000D3CA9">
            <w:pPr>
              <w:jc w:val="center"/>
              <w:rPr>
                <w:szCs w:val="24"/>
              </w:rPr>
            </w:pPr>
            <w:r w:rsidRPr="000D3CA9">
              <w:rPr>
                <w:szCs w:val="24"/>
              </w:rPr>
              <w:t>Đạt</w:t>
            </w:r>
          </w:p>
        </w:tc>
      </w:tr>
      <w:tr w:rsidR="000D3CA9" w:rsidRPr="000D3CA9" w14:paraId="531C91C6" w14:textId="77777777" w:rsidTr="00BD7374">
        <w:trPr>
          <w:trHeight w:val="539"/>
          <w:jc w:val="center"/>
        </w:trPr>
        <w:tc>
          <w:tcPr>
            <w:tcW w:w="4000" w:type="dxa"/>
            <w:vMerge/>
            <w:vAlign w:val="center"/>
            <w:hideMark/>
          </w:tcPr>
          <w:p w14:paraId="24B93B44" w14:textId="77777777" w:rsidR="000D3CA9" w:rsidRPr="000D3CA9" w:rsidRDefault="000D3CA9" w:rsidP="000D3CA9">
            <w:pPr>
              <w:rPr>
                <w:szCs w:val="24"/>
              </w:rPr>
            </w:pPr>
          </w:p>
        </w:tc>
        <w:tc>
          <w:tcPr>
            <w:tcW w:w="4359" w:type="dxa"/>
            <w:shd w:val="clear" w:color="auto" w:fill="auto"/>
            <w:vAlign w:val="center"/>
            <w:hideMark/>
          </w:tcPr>
          <w:p w14:paraId="712371E6" w14:textId="77777777" w:rsidR="000D3CA9" w:rsidRPr="000D3CA9" w:rsidRDefault="000D3CA9" w:rsidP="000D3CA9">
            <w:pPr>
              <w:widowControl w:val="0"/>
              <w:tabs>
                <w:tab w:val="left" w:pos="851"/>
              </w:tabs>
              <w:ind w:left="-18"/>
              <w:rPr>
                <w:bCs/>
                <w:szCs w:val="24"/>
                <w:lang w:val="es-ES"/>
              </w:rPr>
            </w:pPr>
            <w:r w:rsidRPr="000D3CA9">
              <w:rPr>
                <w:bCs/>
                <w:szCs w:val="24"/>
              </w:rPr>
              <w:t xml:space="preserve">Không có hợp đồng </w:t>
            </w:r>
            <w:r w:rsidRPr="000D3CA9">
              <w:rPr>
                <w:bCs/>
                <w:szCs w:val="24"/>
                <w:lang w:val="es-ES"/>
              </w:rPr>
              <w:t>nguyên tắc với đơn vị cung cấp các vật liệu chính dành riêng cho gói thầu này.</w:t>
            </w:r>
          </w:p>
        </w:tc>
        <w:tc>
          <w:tcPr>
            <w:tcW w:w="1275" w:type="dxa"/>
            <w:shd w:val="clear" w:color="auto" w:fill="auto"/>
            <w:vAlign w:val="center"/>
            <w:hideMark/>
          </w:tcPr>
          <w:p w14:paraId="77D575FE" w14:textId="77777777" w:rsidR="000D3CA9" w:rsidRPr="000D3CA9" w:rsidRDefault="000D3CA9" w:rsidP="000D3CA9">
            <w:pPr>
              <w:jc w:val="center"/>
              <w:rPr>
                <w:szCs w:val="24"/>
              </w:rPr>
            </w:pPr>
            <w:r w:rsidRPr="000D3CA9">
              <w:rPr>
                <w:szCs w:val="24"/>
              </w:rPr>
              <w:t>Không đạt</w:t>
            </w:r>
          </w:p>
        </w:tc>
      </w:tr>
      <w:tr w:rsidR="000D3CA9" w:rsidRPr="000D3CA9" w14:paraId="733ED6FA" w14:textId="77777777" w:rsidTr="00BD7374">
        <w:trPr>
          <w:trHeight w:val="660"/>
          <w:jc w:val="center"/>
        </w:trPr>
        <w:tc>
          <w:tcPr>
            <w:tcW w:w="4000" w:type="dxa"/>
            <w:vMerge w:val="restart"/>
            <w:shd w:val="clear" w:color="auto" w:fill="auto"/>
            <w:vAlign w:val="center"/>
            <w:hideMark/>
          </w:tcPr>
          <w:p w14:paraId="0A11468E" w14:textId="77777777" w:rsidR="000D3CA9" w:rsidRPr="000D3CA9" w:rsidRDefault="000D3CA9" w:rsidP="000D3CA9">
            <w:pPr>
              <w:jc w:val="left"/>
              <w:rPr>
                <w:b/>
                <w:bCs/>
                <w:szCs w:val="24"/>
              </w:rPr>
            </w:pPr>
            <w:r w:rsidRPr="000D3CA9">
              <w:rPr>
                <w:b/>
                <w:bCs/>
                <w:szCs w:val="24"/>
              </w:rPr>
              <w:t>Kết luận</w:t>
            </w:r>
          </w:p>
        </w:tc>
        <w:tc>
          <w:tcPr>
            <w:tcW w:w="4359" w:type="dxa"/>
            <w:shd w:val="clear" w:color="auto" w:fill="auto"/>
            <w:vAlign w:val="center"/>
            <w:hideMark/>
          </w:tcPr>
          <w:p w14:paraId="53CC5F18" w14:textId="77777777" w:rsidR="000D3CA9" w:rsidRPr="000D3CA9" w:rsidRDefault="000D3CA9" w:rsidP="000D3CA9">
            <w:pPr>
              <w:jc w:val="left"/>
              <w:rPr>
                <w:b/>
                <w:bCs/>
                <w:szCs w:val="24"/>
              </w:rPr>
            </w:pPr>
            <w:r w:rsidRPr="000D3CA9">
              <w:rPr>
                <w:b/>
                <w:bCs/>
                <w:szCs w:val="24"/>
              </w:rPr>
              <w:t>Các tiêu chuẩn chi tiết 1.1 được xác định là đạt.</w:t>
            </w:r>
          </w:p>
        </w:tc>
        <w:tc>
          <w:tcPr>
            <w:tcW w:w="1275" w:type="dxa"/>
            <w:shd w:val="clear" w:color="auto" w:fill="auto"/>
            <w:vAlign w:val="center"/>
            <w:hideMark/>
          </w:tcPr>
          <w:p w14:paraId="62690DAF" w14:textId="77777777" w:rsidR="000D3CA9" w:rsidRPr="000D3CA9" w:rsidRDefault="000D3CA9" w:rsidP="000D3CA9">
            <w:pPr>
              <w:jc w:val="center"/>
              <w:rPr>
                <w:b/>
                <w:bCs/>
                <w:szCs w:val="24"/>
              </w:rPr>
            </w:pPr>
            <w:r w:rsidRPr="000D3CA9">
              <w:rPr>
                <w:b/>
                <w:bCs/>
                <w:szCs w:val="24"/>
              </w:rPr>
              <w:t>Đạt</w:t>
            </w:r>
          </w:p>
        </w:tc>
      </w:tr>
      <w:tr w:rsidR="000D3CA9" w:rsidRPr="000D3CA9" w14:paraId="41F4E028" w14:textId="77777777" w:rsidTr="00BD7374">
        <w:trPr>
          <w:trHeight w:val="660"/>
          <w:jc w:val="center"/>
        </w:trPr>
        <w:tc>
          <w:tcPr>
            <w:tcW w:w="4000" w:type="dxa"/>
            <w:vMerge/>
            <w:vAlign w:val="center"/>
            <w:hideMark/>
          </w:tcPr>
          <w:p w14:paraId="4CCA1DF2" w14:textId="77777777" w:rsidR="000D3CA9" w:rsidRPr="000D3CA9" w:rsidRDefault="000D3CA9" w:rsidP="000D3CA9">
            <w:pPr>
              <w:jc w:val="left"/>
              <w:rPr>
                <w:b/>
                <w:bCs/>
                <w:szCs w:val="24"/>
              </w:rPr>
            </w:pPr>
          </w:p>
        </w:tc>
        <w:tc>
          <w:tcPr>
            <w:tcW w:w="4359" w:type="dxa"/>
            <w:shd w:val="clear" w:color="auto" w:fill="auto"/>
            <w:vAlign w:val="center"/>
            <w:hideMark/>
          </w:tcPr>
          <w:p w14:paraId="00EBA0C3" w14:textId="77777777" w:rsidR="000D3CA9" w:rsidRPr="000D3CA9" w:rsidRDefault="000D3CA9" w:rsidP="000D3CA9">
            <w:pPr>
              <w:jc w:val="left"/>
              <w:rPr>
                <w:b/>
                <w:bCs/>
                <w:szCs w:val="24"/>
              </w:rPr>
            </w:pPr>
            <w:r w:rsidRPr="000D3CA9">
              <w:rPr>
                <w:b/>
                <w:bCs/>
                <w:szCs w:val="24"/>
              </w:rPr>
              <w:t>Không thuộc các trường hợp nêu trên.</w:t>
            </w:r>
          </w:p>
        </w:tc>
        <w:tc>
          <w:tcPr>
            <w:tcW w:w="1275" w:type="dxa"/>
            <w:shd w:val="clear" w:color="auto" w:fill="auto"/>
            <w:vAlign w:val="center"/>
            <w:hideMark/>
          </w:tcPr>
          <w:p w14:paraId="6A831621" w14:textId="77777777" w:rsidR="000D3CA9" w:rsidRPr="000D3CA9" w:rsidRDefault="000D3CA9" w:rsidP="000D3CA9">
            <w:pPr>
              <w:jc w:val="center"/>
              <w:rPr>
                <w:b/>
                <w:bCs/>
                <w:szCs w:val="24"/>
              </w:rPr>
            </w:pPr>
            <w:r w:rsidRPr="000D3CA9">
              <w:rPr>
                <w:b/>
                <w:bCs/>
                <w:szCs w:val="24"/>
              </w:rPr>
              <w:t>Không đạt</w:t>
            </w:r>
          </w:p>
        </w:tc>
      </w:tr>
      <w:tr w:rsidR="000D3CA9" w:rsidRPr="000D3CA9" w14:paraId="70E397F4" w14:textId="77777777" w:rsidTr="00BD7374">
        <w:trPr>
          <w:trHeight w:val="435"/>
          <w:jc w:val="center"/>
        </w:trPr>
        <w:tc>
          <w:tcPr>
            <w:tcW w:w="9634" w:type="dxa"/>
            <w:gridSpan w:val="3"/>
            <w:shd w:val="clear" w:color="auto" w:fill="auto"/>
            <w:vAlign w:val="center"/>
            <w:hideMark/>
          </w:tcPr>
          <w:p w14:paraId="6A48409C" w14:textId="77777777" w:rsidR="000D3CA9" w:rsidRPr="000D3CA9" w:rsidRDefault="000D3CA9" w:rsidP="000D3CA9">
            <w:pPr>
              <w:jc w:val="left"/>
              <w:rPr>
                <w:b/>
                <w:bCs/>
                <w:szCs w:val="24"/>
              </w:rPr>
            </w:pPr>
            <w:r w:rsidRPr="000D3CA9">
              <w:rPr>
                <w:b/>
                <w:bCs/>
                <w:szCs w:val="24"/>
              </w:rPr>
              <w:t xml:space="preserve">2. </w:t>
            </w:r>
            <w:r w:rsidRPr="000D3CA9">
              <w:rPr>
                <w:b/>
                <w:bCs/>
                <w:szCs w:val="24"/>
                <w:lang w:val="nl-NL"/>
              </w:rPr>
              <w:t>Giải pháp kỹ thuật</w:t>
            </w:r>
          </w:p>
        </w:tc>
      </w:tr>
      <w:tr w:rsidR="000D3CA9" w:rsidRPr="000D3CA9" w14:paraId="4567128E" w14:textId="77777777" w:rsidTr="00BD7374">
        <w:trPr>
          <w:trHeight w:val="1793"/>
          <w:jc w:val="center"/>
        </w:trPr>
        <w:tc>
          <w:tcPr>
            <w:tcW w:w="4000" w:type="dxa"/>
            <w:vMerge w:val="restart"/>
            <w:shd w:val="clear" w:color="auto" w:fill="auto"/>
            <w:vAlign w:val="center"/>
            <w:hideMark/>
          </w:tcPr>
          <w:p w14:paraId="6649726F" w14:textId="77777777" w:rsidR="000D3CA9" w:rsidRPr="000D3CA9" w:rsidRDefault="000D3CA9" w:rsidP="000D3CA9">
            <w:pPr>
              <w:rPr>
                <w:szCs w:val="24"/>
                <w:lang w:val="nl-NL"/>
              </w:rPr>
            </w:pPr>
            <w:r w:rsidRPr="000D3CA9">
              <w:rPr>
                <w:bCs/>
                <w:szCs w:val="24"/>
                <w:lang w:val="nl-NL"/>
              </w:rPr>
              <w:t xml:space="preserve">a). Tổ chức mặt bằng công trường: thiết bị thi công, lán trại, phòng thí nghiệm, kho bãi tập kết vật liệu, chất thải, bố trí cổng ra vào, rào chắn, biển báo, cấp nước, thoát nước, giao thông, liên lạc trong quá trình thi công </w:t>
            </w:r>
            <w:r w:rsidRPr="000D3CA9">
              <w:rPr>
                <w:bCs/>
                <w:i/>
                <w:szCs w:val="24"/>
                <w:lang w:val="nl-NL"/>
              </w:rPr>
              <w:t>(kèm theo bản vẽ)</w:t>
            </w:r>
          </w:p>
        </w:tc>
        <w:tc>
          <w:tcPr>
            <w:tcW w:w="4359" w:type="dxa"/>
            <w:shd w:val="clear" w:color="auto" w:fill="auto"/>
            <w:vAlign w:val="center"/>
            <w:hideMark/>
          </w:tcPr>
          <w:p w14:paraId="2AB803D6" w14:textId="77777777" w:rsidR="000D3CA9" w:rsidRPr="000D3CA9" w:rsidRDefault="000D3CA9" w:rsidP="000D3CA9">
            <w:pPr>
              <w:rPr>
                <w:szCs w:val="24"/>
                <w:lang w:val="es-ES"/>
              </w:rPr>
            </w:pPr>
            <w:r w:rsidRPr="000D3CA9">
              <w:rPr>
                <w:bCs/>
                <w:szCs w:val="24"/>
                <w:lang w:val="nl-NL"/>
              </w:rPr>
              <w:t>Có giải pháp tổ chức mặt bằng công trường hợp lý, phù hợp với điều kiện thi công, tiến độ thi công và hiện trạng công trình xây dựng.</w:t>
            </w:r>
          </w:p>
        </w:tc>
        <w:tc>
          <w:tcPr>
            <w:tcW w:w="1275" w:type="dxa"/>
            <w:shd w:val="clear" w:color="auto" w:fill="auto"/>
            <w:vAlign w:val="center"/>
            <w:hideMark/>
          </w:tcPr>
          <w:p w14:paraId="7077F7B7" w14:textId="77777777" w:rsidR="000D3CA9" w:rsidRPr="000D3CA9" w:rsidRDefault="000D3CA9" w:rsidP="000D3CA9">
            <w:pPr>
              <w:jc w:val="center"/>
              <w:rPr>
                <w:bCs/>
                <w:szCs w:val="24"/>
                <w:lang w:val="nl-NL"/>
              </w:rPr>
            </w:pPr>
            <w:r w:rsidRPr="000D3CA9">
              <w:rPr>
                <w:bCs/>
                <w:szCs w:val="24"/>
                <w:lang w:val="nl-NL"/>
              </w:rPr>
              <w:t>Đạt</w:t>
            </w:r>
          </w:p>
        </w:tc>
      </w:tr>
      <w:tr w:rsidR="000D3CA9" w:rsidRPr="000D3CA9" w14:paraId="36022FB7" w14:textId="77777777" w:rsidTr="00BD7374">
        <w:trPr>
          <w:trHeight w:val="1565"/>
          <w:jc w:val="center"/>
        </w:trPr>
        <w:tc>
          <w:tcPr>
            <w:tcW w:w="4000" w:type="dxa"/>
            <w:vMerge/>
            <w:shd w:val="clear" w:color="auto" w:fill="auto"/>
            <w:vAlign w:val="center"/>
          </w:tcPr>
          <w:p w14:paraId="1E3F9ACB" w14:textId="77777777" w:rsidR="000D3CA9" w:rsidRPr="000D3CA9" w:rsidRDefault="000D3CA9" w:rsidP="000D3CA9">
            <w:pPr>
              <w:rPr>
                <w:szCs w:val="24"/>
                <w:lang w:val="es-ES"/>
              </w:rPr>
            </w:pPr>
          </w:p>
        </w:tc>
        <w:tc>
          <w:tcPr>
            <w:tcW w:w="4359" w:type="dxa"/>
            <w:shd w:val="clear" w:color="auto" w:fill="auto"/>
            <w:vAlign w:val="center"/>
          </w:tcPr>
          <w:p w14:paraId="092222FC" w14:textId="77777777" w:rsidR="000D3CA9" w:rsidRPr="000D3CA9" w:rsidRDefault="000D3CA9" w:rsidP="000D3CA9">
            <w:pPr>
              <w:rPr>
                <w:sz w:val="26"/>
                <w:szCs w:val="26"/>
                <w:shd w:val="clear" w:color="auto" w:fill="FFFFFF"/>
              </w:rPr>
            </w:pPr>
            <w:r w:rsidRPr="000D3CA9">
              <w:rPr>
                <w:bCs/>
                <w:szCs w:val="24"/>
                <w:lang w:val="nl-NL"/>
              </w:rPr>
              <w:t>Có giải pháp tổ chức mặt bằng công trường hợp lý, phù hợp với điều kiện thi công, tiến độ thi công và hiện trạng công trình xây dựng nhưng thiếu giải pháp kỹ thuật về lán trại.</w:t>
            </w:r>
          </w:p>
        </w:tc>
        <w:tc>
          <w:tcPr>
            <w:tcW w:w="1275" w:type="dxa"/>
            <w:shd w:val="clear" w:color="auto" w:fill="auto"/>
            <w:vAlign w:val="center"/>
          </w:tcPr>
          <w:p w14:paraId="7DA4CABA" w14:textId="77777777" w:rsidR="000D3CA9" w:rsidRPr="000D3CA9" w:rsidRDefault="000D3CA9" w:rsidP="000D3CA9">
            <w:pPr>
              <w:jc w:val="center"/>
              <w:rPr>
                <w:bCs/>
                <w:szCs w:val="24"/>
                <w:lang w:val="nl-NL"/>
              </w:rPr>
            </w:pPr>
            <w:r w:rsidRPr="000D3CA9">
              <w:rPr>
                <w:bCs/>
                <w:szCs w:val="24"/>
                <w:lang w:val="nl-NL"/>
              </w:rPr>
              <w:t>Chấp nhận được</w:t>
            </w:r>
          </w:p>
        </w:tc>
      </w:tr>
      <w:tr w:rsidR="000D3CA9" w:rsidRPr="000D3CA9" w14:paraId="15908BD4" w14:textId="77777777" w:rsidTr="00BD7374">
        <w:trPr>
          <w:trHeight w:val="1164"/>
          <w:jc w:val="center"/>
        </w:trPr>
        <w:tc>
          <w:tcPr>
            <w:tcW w:w="4000" w:type="dxa"/>
            <w:vMerge/>
            <w:shd w:val="clear" w:color="auto" w:fill="auto"/>
            <w:vAlign w:val="center"/>
          </w:tcPr>
          <w:p w14:paraId="0CED59EC" w14:textId="77777777" w:rsidR="000D3CA9" w:rsidRPr="000D3CA9" w:rsidRDefault="000D3CA9" w:rsidP="000D3CA9">
            <w:pPr>
              <w:rPr>
                <w:szCs w:val="24"/>
                <w:lang w:val="es-ES"/>
              </w:rPr>
            </w:pPr>
          </w:p>
        </w:tc>
        <w:tc>
          <w:tcPr>
            <w:tcW w:w="4359" w:type="dxa"/>
            <w:shd w:val="clear" w:color="auto" w:fill="auto"/>
            <w:vAlign w:val="center"/>
          </w:tcPr>
          <w:p w14:paraId="089F6F6E" w14:textId="77777777" w:rsidR="000D3CA9" w:rsidRPr="000D3CA9" w:rsidRDefault="000D3CA9" w:rsidP="000D3CA9">
            <w:pPr>
              <w:rPr>
                <w:sz w:val="26"/>
                <w:szCs w:val="26"/>
                <w:shd w:val="clear" w:color="auto" w:fill="FFFFFF"/>
              </w:rPr>
            </w:pPr>
            <w:r w:rsidRPr="000D3CA9">
              <w:rPr>
                <w:bCs/>
                <w:szCs w:val="24"/>
                <w:lang w:val="nl-NL"/>
              </w:rPr>
              <w:t>Giải pháp tổ chức mặt bằng công trường không hợp lý, không phù hợp với điều kiện biện pháp thi công, tiến độ thi công và hiện trạng công trình xây dựng.</w:t>
            </w:r>
          </w:p>
        </w:tc>
        <w:tc>
          <w:tcPr>
            <w:tcW w:w="1275" w:type="dxa"/>
            <w:shd w:val="clear" w:color="auto" w:fill="auto"/>
            <w:vAlign w:val="center"/>
          </w:tcPr>
          <w:p w14:paraId="67828761" w14:textId="77777777" w:rsidR="000D3CA9" w:rsidRPr="000D3CA9" w:rsidRDefault="000D3CA9" w:rsidP="000D3CA9">
            <w:pPr>
              <w:jc w:val="center"/>
              <w:rPr>
                <w:bCs/>
                <w:szCs w:val="24"/>
                <w:lang w:val="nl-NL"/>
              </w:rPr>
            </w:pPr>
            <w:r w:rsidRPr="000D3CA9">
              <w:rPr>
                <w:bCs/>
                <w:szCs w:val="24"/>
                <w:lang w:val="nl-NL"/>
              </w:rPr>
              <w:t>Không đạt</w:t>
            </w:r>
          </w:p>
        </w:tc>
      </w:tr>
      <w:tr w:rsidR="000D3CA9" w:rsidRPr="000D3CA9" w14:paraId="11192F40" w14:textId="77777777" w:rsidTr="00BD7374">
        <w:trPr>
          <w:trHeight w:val="528"/>
          <w:jc w:val="center"/>
        </w:trPr>
        <w:tc>
          <w:tcPr>
            <w:tcW w:w="4000" w:type="dxa"/>
            <w:vMerge w:val="restart"/>
            <w:shd w:val="clear" w:color="auto" w:fill="auto"/>
            <w:vAlign w:val="center"/>
            <w:hideMark/>
          </w:tcPr>
          <w:p w14:paraId="6550F398" w14:textId="73031599" w:rsidR="000D3CA9" w:rsidRPr="000D3CA9" w:rsidRDefault="000D3CA9" w:rsidP="000D3CA9">
            <w:pPr>
              <w:rPr>
                <w:szCs w:val="24"/>
              </w:rPr>
            </w:pPr>
            <w:r w:rsidRPr="000D3CA9">
              <w:rPr>
                <w:szCs w:val="24"/>
              </w:rPr>
              <w:t xml:space="preserve">b). Giải pháp kỹ thuật, biện pháp tổ chức thi công  các hạng mục công trình </w:t>
            </w:r>
            <w:r w:rsidR="002C3214" w:rsidRPr="00D517C7">
              <w:rPr>
                <w:color w:val="FF0000"/>
                <w:szCs w:val="24"/>
              </w:rPr>
              <w:t>(</w:t>
            </w:r>
            <w:r w:rsidR="00721A04" w:rsidRPr="00721A04">
              <w:rPr>
                <w:color w:val="FF0000"/>
                <w:szCs w:val="24"/>
              </w:rPr>
              <w:t>Đào, đắp nền đường; mặt đường, cống rãnh dọc, cống thoát nước, cầu bản, cọc tiêu…</w:t>
            </w:r>
            <w:r w:rsidR="002C3214" w:rsidRPr="00D517C7">
              <w:rPr>
                <w:color w:val="FF0000"/>
                <w:szCs w:val="24"/>
              </w:rPr>
              <w:t>)</w:t>
            </w:r>
            <w:r w:rsidRPr="00D517C7">
              <w:rPr>
                <w:color w:val="FF0000"/>
                <w:szCs w:val="24"/>
              </w:rPr>
              <w:t xml:space="preserve"> </w:t>
            </w:r>
            <w:r w:rsidRPr="000D3CA9">
              <w:rPr>
                <w:szCs w:val="24"/>
              </w:rPr>
              <w:t xml:space="preserve">phù hợp với đề xuất về tiến độ thi công </w:t>
            </w:r>
          </w:p>
          <w:p w14:paraId="6D9DF52B" w14:textId="77777777" w:rsidR="000D3CA9" w:rsidRPr="000D3CA9" w:rsidRDefault="000D3CA9" w:rsidP="000D3CA9">
            <w:pPr>
              <w:rPr>
                <w:szCs w:val="24"/>
              </w:rPr>
            </w:pPr>
          </w:p>
        </w:tc>
        <w:tc>
          <w:tcPr>
            <w:tcW w:w="4359" w:type="dxa"/>
            <w:shd w:val="clear" w:color="auto" w:fill="auto"/>
            <w:hideMark/>
          </w:tcPr>
          <w:p w14:paraId="5FD3627D" w14:textId="77777777" w:rsidR="000D3CA9" w:rsidRPr="000D3CA9" w:rsidRDefault="000D3CA9" w:rsidP="000D3CA9">
            <w:pPr>
              <w:rPr>
                <w:szCs w:val="24"/>
              </w:rPr>
            </w:pPr>
            <w:r w:rsidRPr="000D3CA9">
              <w:rPr>
                <w:szCs w:val="24"/>
              </w:rPr>
              <w:t>Có giải pháp kỹ thuật, biện pháp tổ chức thi công hợp lý, khoa học, đúng  trình tự kỹ thuật phù hợp với điều kiện thi công, tiến độ thi công và hiện trạng công trình xây dựng.</w:t>
            </w:r>
          </w:p>
        </w:tc>
        <w:tc>
          <w:tcPr>
            <w:tcW w:w="1275" w:type="dxa"/>
            <w:shd w:val="clear" w:color="auto" w:fill="auto"/>
            <w:vAlign w:val="center"/>
            <w:hideMark/>
          </w:tcPr>
          <w:p w14:paraId="4B763697" w14:textId="77777777" w:rsidR="000D3CA9" w:rsidRPr="000D3CA9" w:rsidRDefault="000D3CA9" w:rsidP="000D3CA9">
            <w:pPr>
              <w:jc w:val="center"/>
              <w:rPr>
                <w:szCs w:val="24"/>
              </w:rPr>
            </w:pPr>
            <w:r w:rsidRPr="000D3CA9">
              <w:rPr>
                <w:szCs w:val="24"/>
              </w:rPr>
              <w:t>Đạt</w:t>
            </w:r>
          </w:p>
        </w:tc>
      </w:tr>
      <w:tr w:rsidR="000D3CA9" w:rsidRPr="000D3CA9" w14:paraId="191E5017" w14:textId="77777777" w:rsidTr="00BD7374">
        <w:trPr>
          <w:trHeight w:val="677"/>
          <w:jc w:val="center"/>
        </w:trPr>
        <w:tc>
          <w:tcPr>
            <w:tcW w:w="4000" w:type="dxa"/>
            <w:vMerge/>
            <w:shd w:val="clear" w:color="auto" w:fill="auto"/>
            <w:hideMark/>
          </w:tcPr>
          <w:p w14:paraId="0E366F6A" w14:textId="77777777" w:rsidR="000D3CA9" w:rsidRPr="000D3CA9" w:rsidRDefault="000D3CA9" w:rsidP="000D3CA9">
            <w:pPr>
              <w:rPr>
                <w:szCs w:val="24"/>
              </w:rPr>
            </w:pPr>
          </w:p>
        </w:tc>
        <w:tc>
          <w:tcPr>
            <w:tcW w:w="4359" w:type="dxa"/>
            <w:shd w:val="clear" w:color="auto" w:fill="auto"/>
            <w:hideMark/>
          </w:tcPr>
          <w:p w14:paraId="595CDBB8" w14:textId="77777777" w:rsidR="000D3CA9" w:rsidRPr="000D3CA9" w:rsidRDefault="000D3CA9" w:rsidP="000D3CA9">
            <w:pPr>
              <w:rPr>
                <w:szCs w:val="24"/>
              </w:rPr>
            </w:pPr>
            <w:r w:rsidRPr="000D3CA9">
              <w:rPr>
                <w:szCs w:val="24"/>
              </w:rPr>
              <w:t>Có giải pháp kỹ thuật, biện pháp tổ chức thi công không hợp lý, khoa học, không đúng trình tự kỹ thuật, không phù hợp với điều kiện thi công, tiến độ thi công và hiện trạng công trình xây dựng.</w:t>
            </w:r>
          </w:p>
        </w:tc>
        <w:tc>
          <w:tcPr>
            <w:tcW w:w="1275" w:type="dxa"/>
            <w:shd w:val="clear" w:color="auto" w:fill="auto"/>
            <w:vAlign w:val="center"/>
            <w:hideMark/>
          </w:tcPr>
          <w:p w14:paraId="5A66141C" w14:textId="77777777" w:rsidR="000D3CA9" w:rsidRPr="000D3CA9" w:rsidRDefault="000D3CA9" w:rsidP="000D3CA9">
            <w:pPr>
              <w:jc w:val="center"/>
              <w:rPr>
                <w:szCs w:val="24"/>
              </w:rPr>
            </w:pPr>
            <w:r w:rsidRPr="000D3CA9">
              <w:rPr>
                <w:szCs w:val="24"/>
              </w:rPr>
              <w:t>Không đạt</w:t>
            </w:r>
          </w:p>
        </w:tc>
      </w:tr>
      <w:tr w:rsidR="000D3CA9" w:rsidRPr="000D3CA9" w14:paraId="24C5AD85" w14:textId="77777777" w:rsidTr="00BD7374">
        <w:trPr>
          <w:trHeight w:val="690"/>
          <w:jc w:val="center"/>
        </w:trPr>
        <w:tc>
          <w:tcPr>
            <w:tcW w:w="4000" w:type="dxa"/>
            <w:vMerge w:val="restart"/>
            <w:shd w:val="clear" w:color="auto" w:fill="auto"/>
            <w:vAlign w:val="center"/>
            <w:hideMark/>
          </w:tcPr>
          <w:p w14:paraId="3AF334A2"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1F37001F" w14:textId="77777777" w:rsidR="000D3CA9" w:rsidRPr="000D3CA9" w:rsidRDefault="000D3CA9" w:rsidP="000D3CA9">
            <w:pPr>
              <w:rPr>
                <w:b/>
                <w:bCs/>
                <w:szCs w:val="24"/>
              </w:rPr>
            </w:pPr>
            <w:r w:rsidRPr="000D3CA9">
              <w:rPr>
                <w:b/>
                <w:bCs/>
                <w:szCs w:val="24"/>
              </w:rPr>
              <w:t>Các tiêu chuẩn chi tiết a, b được xác định là đạt.</w:t>
            </w:r>
          </w:p>
        </w:tc>
        <w:tc>
          <w:tcPr>
            <w:tcW w:w="1275" w:type="dxa"/>
            <w:shd w:val="clear" w:color="auto" w:fill="auto"/>
            <w:vAlign w:val="center"/>
            <w:hideMark/>
          </w:tcPr>
          <w:p w14:paraId="1C0C73DD" w14:textId="77777777" w:rsidR="000D3CA9" w:rsidRPr="000D3CA9" w:rsidRDefault="000D3CA9" w:rsidP="000D3CA9">
            <w:pPr>
              <w:jc w:val="center"/>
              <w:rPr>
                <w:b/>
                <w:bCs/>
                <w:szCs w:val="24"/>
              </w:rPr>
            </w:pPr>
            <w:r w:rsidRPr="000D3CA9">
              <w:rPr>
                <w:b/>
                <w:bCs/>
                <w:szCs w:val="24"/>
              </w:rPr>
              <w:t>Đạt</w:t>
            </w:r>
          </w:p>
        </w:tc>
      </w:tr>
      <w:tr w:rsidR="000D3CA9" w:rsidRPr="000D3CA9" w14:paraId="1405841D" w14:textId="77777777" w:rsidTr="00BD7374">
        <w:trPr>
          <w:trHeight w:val="232"/>
          <w:jc w:val="center"/>
        </w:trPr>
        <w:tc>
          <w:tcPr>
            <w:tcW w:w="4000" w:type="dxa"/>
            <w:vMerge/>
            <w:vAlign w:val="center"/>
            <w:hideMark/>
          </w:tcPr>
          <w:p w14:paraId="4E9E7EB0" w14:textId="77777777" w:rsidR="000D3CA9" w:rsidRPr="000D3CA9" w:rsidRDefault="000D3CA9" w:rsidP="000D3CA9">
            <w:pPr>
              <w:rPr>
                <w:b/>
                <w:bCs/>
                <w:szCs w:val="24"/>
              </w:rPr>
            </w:pPr>
          </w:p>
        </w:tc>
        <w:tc>
          <w:tcPr>
            <w:tcW w:w="4359" w:type="dxa"/>
            <w:shd w:val="clear" w:color="auto" w:fill="auto"/>
            <w:vAlign w:val="center"/>
            <w:hideMark/>
          </w:tcPr>
          <w:p w14:paraId="316F08B2" w14:textId="77777777" w:rsidR="000D3CA9" w:rsidRPr="000D3CA9" w:rsidRDefault="000D3CA9" w:rsidP="000D3CA9">
            <w:pPr>
              <w:rPr>
                <w:b/>
                <w:bCs/>
                <w:szCs w:val="24"/>
              </w:rPr>
            </w:pPr>
            <w:r w:rsidRPr="000D3CA9">
              <w:rPr>
                <w:b/>
                <w:bCs/>
                <w:szCs w:val="24"/>
              </w:rPr>
              <w:t>Không thuộc các trường hợp nêu trên.</w:t>
            </w:r>
          </w:p>
        </w:tc>
        <w:tc>
          <w:tcPr>
            <w:tcW w:w="1275" w:type="dxa"/>
            <w:shd w:val="clear" w:color="auto" w:fill="auto"/>
            <w:vAlign w:val="center"/>
            <w:hideMark/>
          </w:tcPr>
          <w:p w14:paraId="0BAD5794" w14:textId="77777777" w:rsidR="000D3CA9" w:rsidRPr="000D3CA9" w:rsidRDefault="000D3CA9" w:rsidP="000D3CA9">
            <w:pPr>
              <w:jc w:val="center"/>
              <w:rPr>
                <w:b/>
                <w:bCs/>
                <w:szCs w:val="24"/>
              </w:rPr>
            </w:pPr>
            <w:r w:rsidRPr="000D3CA9">
              <w:rPr>
                <w:b/>
                <w:bCs/>
                <w:szCs w:val="24"/>
              </w:rPr>
              <w:t>Không đạt</w:t>
            </w:r>
          </w:p>
        </w:tc>
      </w:tr>
      <w:tr w:rsidR="000D3CA9" w:rsidRPr="000D3CA9" w14:paraId="3E004E13" w14:textId="77777777" w:rsidTr="00BD7374">
        <w:trPr>
          <w:trHeight w:val="420"/>
          <w:jc w:val="center"/>
        </w:trPr>
        <w:tc>
          <w:tcPr>
            <w:tcW w:w="9634" w:type="dxa"/>
            <w:gridSpan w:val="3"/>
            <w:vAlign w:val="center"/>
            <w:hideMark/>
          </w:tcPr>
          <w:p w14:paraId="32A9FA9E" w14:textId="77777777" w:rsidR="000D3CA9" w:rsidRPr="000D3CA9" w:rsidRDefault="000D3CA9" w:rsidP="000D3CA9">
            <w:pPr>
              <w:jc w:val="left"/>
              <w:rPr>
                <w:b/>
                <w:bCs/>
                <w:szCs w:val="24"/>
              </w:rPr>
            </w:pPr>
            <w:r w:rsidRPr="000D3CA9">
              <w:rPr>
                <w:b/>
                <w:szCs w:val="24"/>
                <w:lang w:eastAsia="vi-VN" w:bidi="vi-VN"/>
              </w:rPr>
              <w:lastRenderedPageBreak/>
              <w:t xml:space="preserve">3. </w:t>
            </w:r>
            <w:r w:rsidRPr="000D3CA9">
              <w:rPr>
                <w:b/>
                <w:szCs w:val="24"/>
                <w:lang w:val="vi-VN" w:eastAsia="vi-VN" w:bidi="vi-VN"/>
              </w:rPr>
              <w:t>Biện pháp tổ chức thi công:</w:t>
            </w:r>
          </w:p>
        </w:tc>
      </w:tr>
      <w:tr w:rsidR="000D3CA9" w:rsidRPr="000D3CA9" w14:paraId="05075A86" w14:textId="77777777" w:rsidTr="00BD7374">
        <w:trPr>
          <w:trHeight w:val="986"/>
          <w:jc w:val="center"/>
        </w:trPr>
        <w:tc>
          <w:tcPr>
            <w:tcW w:w="4000" w:type="dxa"/>
            <w:vMerge w:val="restart"/>
            <w:vAlign w:val="center"/>
          </w:tcPr>
          <w:p w14:paraId="2CBFFE1A" w14:textId="77777777" w:rsidR="000D3CA9" w:rsidRPr="000D3CA9" w:rsidRDefault="000D3CA9" w:rsidP="000D3CA9">
            <w:pPr>
              <w:rPr>
                <w:sz w:val="26"/>
                <w:szCs w:val="26"/>
                <w:shd w:val="clear" w:color="auto" w:fill="FFFFFF"/>
              </w:rPr>
            </w:pPr>
            <w:r w:rsidRPr="000D3CA9">
              <w:rPr>
                <w:szCs w:val="24"/>
              </w:rPr>
              <w:t>a). Bảo đảm an toàn giao thông: Hệ thống biển báo, bố trí người điều khiển giao thông</w:t>
            </w:r>
            <w:r w:rsidRPr="000D3CA9">
              <w:rPr>
                <w:i/>
                <w:szCs w:val="24"/>
              </w:rPr>
              <w:t>( kèm theo bản vẽ)</w:t>
            </w:r>
          </w:p>
        </w:tc>
        <w:tc>
          <w:tcPr>
            <w:tcW w:w="4359" w:type="dxa"/>
            <w:shd w:val="clear" w:color="auto" w:fill="auto"/>
          </w:tcPr>
          <w:p w14:paraId="5C84050F" w14:textId="77777777" w:rsidR="000D3CA9" w:rsidRPr="000D3CA9" w:rsidRDefault="000D3CA9" w:rsidP="000D3CA9">
            <w:pPr>
              <w:rPr>
                <w:szCs w:val="24"/>
              </w:rPr>
            </w:pPr>
            <w:r w:rsidRPr="000D3CA9">
              <w:rPr>
                <w:szCs w:val="24"/>
              </w:rPr>
              <w:t xml:space="preserve">Có biện pháp đảm bảo an toàn giao thông trong suốt quá trình triển khai thi công (biển cảnh báo, người điều khiển giao thông...) </w:t>
            </w:r>
          </w:p>
        </w:tc>
        <w:tc>
          <w:tcPr>
            <w:tcW w:w="1275" w:type="dxa"/>
            <w:shd w:val="clear" w:color="auto" w:fill="auto"/>
            <w:vAlign w:val="center"/>
          </w:tcPr>
          <w:p w14:paraId="4FC2F394" w14:textId="77777777" w:rsidR="000D3CA9" w:rsidRPr="000D3CA9" w:rsidRDefault="000D3CA9" w:rsidP="000D3CA9">
            <w:pPr>
              <w:jc w:val="center"/>
              <w:rPr>
                <w:szCs w:val="24"/>
              </w:rPr>
            </w:pPr>
            <w:r w:rsidRPr="000D3CA9">
              <w:rPr>
                <w:szCs w:val="24"/>
              </w:rPr>
              <w:t>Đạt</w:t>
            </w:r>
          </w:p>
        </w:tc>
      </w:tr>
      <w:tr w:rsidR="000D3CA9" w:rsidRPr="000D3CA9" w14:paraId="72B19BE9" w14:textId="77777777" w:rsidTr="00BD7374">
        <w:trPr>
          <w:trHeight w:val="883"/>
          <w:jc w:val="center"/>
        </w:trPr>
        <w:tc>
          <w:tcPr>
            <w:tcW w:w="4000" w:type="dxa"/>
            <w:vMerge/>
          </w:tcPr>
          <w:p w14:paraId="06286D6C" w14:textId="77777777" w:rsidR="000D3CA9" w:rsidRPr="000D3CA9" w:rsidRDefault="000D3CA9" w:rsidP="000D3CA9">
            <w:pPr>
              <w:rPr>
                <w:sz w:val="26"/>
                <w:szCs w:val="26"/>
                <w:shd w:val="clear" w:color="auto" w:fill="FFFFFF"/>
              </w:rPr>
            </w:pPr>
          </w:p>
        </w:tc>
        <w:tc>
          <w:tcPr>
            <w:tcW w:w="4359" w:type="dxa"/>
            <w:shd w:val="clear" w:color="auto" w:fill="auto"/>
          </w:tcPr>
          <w:p w14:paraId="57FA7830" w14:textId="77777777" w:rsidR="000D3CA9" w:rsidRPr="000D3CA9" w:rsidRDefault="000D3CA9" w:rsidP="000D3CA9">
            <w:pPr>
              <w:rPr>
                <w:szCs w:val="24"/>
              </w:rPr>
            </w:pPr>
            <w:r w:rsidRPr="000D3CA9">
              <w:rPr>
                <w:szCs w:val="24"/>
              </w:rPr>
              <w:t>Không đề xuất hoặc đề xuất thiếu, không phù hợp với điều kiện biện pháp thi công, tiến độ thi công và hiện trạng công trình xây dựng.</w:t>
            </w:r>
          </w:p>
        </w:tc>
        <w:tc>
          <w:tcPr>
            <w:tcW w:w="1275" w:type="dxa"/>
            <w:shd w:val="clear" w:color="auto" w:fill="auto"/>
            <w:vAlign w:val="center"/>
          </w:tcPr>
          <w:p w14:paraId="3EE1ACDE" w14:textId="77777777" w:rsidR="000D3CA9" w:rsidRPr="000D3CA9" w:rsidRDefault="000D3CA9" w:rsidP="000D3CA9">
            <w:pPr>
              <w:jc w:val="center"/>
              <w:rPr>
                <w:szCs w:val="24"/>
              </w:rPr>
            </w:pPr>
            <w:r w:rsidRPr="000D3CA9">
              <w:rPr>
                <w:szCs w:val="24"/>
              </w:rPr>
              <w:t>Không đạt</w:t>
            </w:r>
          </w:p>
        </w:tc>
      </w:tr>
      <w:tr w:rsidR="000D3CA9" w:rsidRPr="000D3CA9" w14:paraId="34CCC8E8" w14:textId="77777777" w:rsidTr="00BD7374">
        <w:trPr>
          <w:trHeight w:val="883"/>
          <w:jc w:val="center"/>
        </w:trPr>
        <w:tc>
          <w:tcPr>
            <w:tcW w:w="4000" w:type="dxa"/>
            <w:vMerge w:val="restart"/>
            <w:vAlign w:val="center"/>
            <w:hideMark/>
          </w:tcPr>
          <w:p w14:paraId="22B71CA0" w14:textId="53F36537" w:rsidR="000D3CA9" w:rsidRPr="000D3CA9" w:rsidRDefault="000D3CA9" w:rsidP="002C3214">
            <w:pPr>
              <w:widowControl w:val="0"/>
              <w:tabs>
                <w:tab w:val="left" w:pos="494"/>
              </w:tabs>
              <w:rPr>
                <w:szCs w:val="24"/>
              </w:rPr>
            </w:pPr>
            <w:r w:rsidRPr="000D3CA9">
              <w:rPr>
                <w:szCs w:val="24"/>
              </w:rPr>
              <w:t xml:space="preserve">b). Thi công các hạng mục chính: mô tả biện pháp, công nghệ thi công các hạng mục chính </w:t>
            </w:r>
            <w:r w:rsidRPr="00D517C7">
              <w:rPr>
                <w:color w:val="FF0000"/>
                <w:szCs w:val="24"/>
              </w:rPr>
              <w:t>(</w:t>
            </w:r>
            <w:r w:rsidR="00721A04" w:rsidRPr="00721A04">
              <w:rPr>
                <w:color w:val="FF0000"/>
                <w:szCs w:val="24"/>
              </w:rPr>
              <w:t>Đào, đắp nền đường; mặt đường, cống rãnh dọc, cống thoát nước, cầu bản, cọc tiêu…</w:t>
            </w:r>
            <w:bookmarkStart w:id="0" w:name="_GoBack"/>
            <w:bookmarkEnd w:id="0"/>
            <w:r w:rsidRPr="00D517C7">
              <w:rPr>
                <w:color w:val="FF0000"/>
                <w:szCs w:val="24"/>
              </w:rPr>
              <w:t>)</w:t>
            </w:r>
            <w:r w:rsidRPr="000D3CA9">
              <w:rPr>
                <w:szCs w:val="24"/>
              </w:rPr>
              <w:t xml:space="preserve"> theo đúng trình tự và yêu cầu kỹ thuật </w:t>
            </w:r>
            <w:r w:rsidRPr="000D3CA9">
              <w:rPr>
                <w:i/>
                <w:szCs w:val="24"/>
              </w:rPr>
              <w:t>( kèm theo bản vẽ)</w:t>
            </w:r>
          </w:p>
        </w:tc>
        <w:tc>
          <w:tcPr>
            <w:tcW w:w="4359" w:type="dxa"/>
            <w:shd w:val="clear" w:color="auto" w:fill="auto"/>
            <w:vAlign w:val="center"/>
            <w:hideMark/>
          </w:tcPr>
          <w:p w14:paraId="65D1FE04" w14:textId="77777777" w:rsidR="000D3CA9" w:rsidRPr="000D3CA9" w:rsidRDefault="000D3CA9" w:rsidP="000D3CA9">
            <w:pPr>
              <w:rPr>
                <w:sz w:val="26"/>
                <w:szCs w:val="26"/>
                <w:shd w:val="clear" w:color="auto" w:fill="FFFFFF"/>
              </w:rPr>
            </w:pPr>
            <w:r w:rsidRPr="000D3CA9">
              <w:rPr>
                <w:sz w:val="26"/>
                <w:szCs w:val="26"/>
                <w:shd w:val="clear" w:color="auto" w:fill="FFFFFF"/>
              </w:rPr>
              <w:t xml:space="preserve">- Có thuyết minh biện pháp thi công đầy đủ, hợp lý, khả thi </w:t>
            </w:r>
          </w:p>
          <w:p w14:paraId="440ABBC4" w14:textId="77777777" w:rsidR="000D3CA9" w:rsidRPr="000D3CA9" w:rsidRDefault="000D3CA9" w:rsidP="000D3CA9">
            <w:pPr>
              <w:rPr>
                <w:sz w:val="26"/>
                <w:szCs w:val="26"/>
                <w:shd w:val="clear" w:color="auto" w:fill="FFFFFF"/>
              </w:rPr>
            </w:pPr>
            <w:r w:rsidRPr="000D3CA9">
              <w:rPr>
                <w:sz w:val="26"/>
                <w:szCs w:val="26"/>
                <w:shd w:val="clear" w:color="auto" w:fill="FFFFFF"/>
              </w:rPr>
              <w:t>- Có bản vẽ minh họa phù hợp với thuyết</w:t>
            </w:r>
          </w:p>
          <w:p w14:paraId="6AD21FA6" w14:textId="77777777" w:rsidR="000D3CA9" w:rsidRPr="000D3CA9" w:rsidRDefault="000D3CA9" w:rsidP="000D3CA9">
            <w:pPr>
              <w:rPr>
                <w:szCs w:val="24"/>
                <w:shd w:val="clear" w:color="auto" w:fill="FFFFFF"/>
              </w:rPr>
            </w:pPr>
            <w:r w:rsidRPr="000D3CA9">
              <w:rPr>
                <w:sz w:val="26"/>
                <w:szCs w:val="26"/>
                <w:shd w:val="clear" w:color="auto" w:fill="FFFFFF"/>
              </w:rPr>
              <w:t>minh</w:t>
            </w:r>
          </w:p>
        </w:tc>
        <w:tc>
          <w:tcPr>
            <w:tcW w:w="1275" w:type="dxa"/>
            <w:shd w:val="clear" w:color="auto" w:fill="auto"/>
            <w:vAlign w:val="center"/>
            <w:hideMark/>
          </w:tcPr>
          <w:p w14:paraId="1A150E28" w14:textId="77777777" w:rsidR="000D3CA9" w:rsidRPr="000D3CA9" w:rsidRDefault="000D3CA9" w:rsidP="000D3CA9">
            <w:pPr>
              <w:jc w:val="center"/>
              <w:rPr>
                <w:bCs/>
                <w:szCs w:val="24"/>
              </w:rPr>
            </w:pPr>
            <w:r w:rsidRPr="000D3CA9">
              <w:rPr>
                <w:bCs/>
                <w:szCs w:val="24"/>
              </w:rPr>
              <w:t>Đạt</w:t>
            </w:r>
          </w:p>
        </w:tc>
      </w:tr>
      <w:tr w:rsidR="000D3CA9" w:rsidRPr="000D3CA9" w14:paraId="20C67EC3" w14:textId="77777777" w:rsidTr="00BD7374">
        <w:trPr>
          <w:trHeight w:val="420"/>
          <w:jc w:val="center"/>
        </w:trPr>
        <w:tc>
          <w:tcPr>
            <w:tcW w:w="4000" w:type="dxa"/>
            <w:vMerge/>
            <w:vAlign w:val="center"/>
            <w:hideMark/>
          </w:tcPr>
          <w:p w14:paraId="2F4444D9" w14:textId="77777777" w:rsidR="000D3CA9" w:rsidRPr="000D3CA9" w:rsidRDefault="000D3CA9" w:rsidP="000D3CA9">
            <w:pPr>
              <w:rPr>
                <w:b/>
                <w:bCs/>
                <w:szCs w:val="24"/>
              </w:rPr>
            </w:pPr>
          </w:p>
        </w:tc>
        <w:tc>
          <w:tcPr>
            <w:tcW w:w="4359" w:type="dxa"/>
            <w:shd w:val="clear" w:color="auto" w:fill="auto"/>
            <w:vAlign w:val="center"/>
            <w:hideMark/>
          </w:tcPr>
          <w:p w14:paraId="69120721" w14:textId="77777777" w:rsidR="000D3CA9" w:rsidRPr="000D3CA9" w:rsidRDefault="000D3CA9" w:rsidP="000D3CA9">
            <w:pPr>
              <w:rPr>
                <w:b/>
                <w:bCs/>
                <w:szCs w:val="24"/>
              </w:rPr>
            </w:pPr>
            <w:r w:rsidRPr="000D3CA9">
              <w:rPr>
                <w:sz w:val="26"/>
                <w:szCs w:val="26"/>
                <w:shd w:val="clear" w:color="auto" w:fill="FFFFFF"/>
              </w:rPr>
              <w:t>Không đáp ứng hoặc đáp ứng không đủ các yêu cầu trên</w:t>
            </w:r>
          </w:p>
        </w:tc>
        <w:tc>
          <w:tcPr>
            <w:tcW w:w="1275" w:type="dxa"/>
            <w:shd w:val="clear" w:color="auto" w:fill="auto"/>
            <w:vAlign w:val="center"/>
            <w:hideMark/>
          </w:tcPr>
          <w:p w14:paraId="73A87612" w14:textId="77777777" w:rsidR="000D3CA9" w:rsidRPr="000D3CA9" w:rsidRDefault="000D3CA9" w:rsidP="000D3CA9">
            <w:pPr>
              <w:jc w:val="center"/>
              <w:rPr>
                <w:bCs/>
                <w:szCs w:val="24"/>
              </w:rPr>
            </w:pPr>
            <w:r w:rsidRPr="000D3CA9">
              <w:rPr>
                <w:bCs/>
                <w:szCs w:val="24"/>
              </w:rPr>
              <w:t>Không đạt</w:t>
            </w:r>
          </w:p>
        </w:tc>
      </w:tr>
      <w:tr w:rsidR="000D3CA9" w:rsidRPr="000D3CA9" w14:paraId="59F51346" w14:textId="77777777" w:rsidTr="00BD7374">
        <w:trPr>
          <w:trHeight w:val="420"/>
          <w:jc w:val="center"/>
        </w:trPr>
        <w:tc>
          <w:tcPr>
            <w:tcW w:w="4000" w:type="dxa"/>
            <w:vMerge w:val="restart"/>
            <w:vAlign w:val="center"/>
            <w:hideMark/>
          </w:tcPr>
          <w:p w14:paraId="79F9B9CE"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7C5A1229" w14:textId="77777777" w:rsidR="000D3CA9" w:rsidRPr="000D3CA9" w:rsidRDefault="000D3CA9" w:rsidP="000D3CA9">
            <w:pPr>
              <w:rPr>
                <w:b/>
                <w:bCs/>
                <w:szCs w:val="24"/>
              </w:rPr>
            </w:pPr>
            <w:r w:rsidRPr="000D3CA9">
              <w:rPr>
                <w:b/>
                <w:bCs/>
                <w:szCs w:val="24"/>
              </w:rPr>
              <w:t>Các tiêu chuẩn chi tiết a, b được xác định là đạt.</w:t>
            </w:r>
          </w:p>
        </w:tc>
        <w:tc>
          <w:tcPr>
            <w:tcW w:w="1275" w:type="dxa"/>
            <w:shd w:val="clear" w:color="auto" w:fill="auto"/>
            <w:vAlign w:val="center"/>
            <w:hideMark/>
          </w:tcPr>
          <w:p w14:paraId="2677B8B1" w14:textId="77777777" w:rsidR="000D3CA9" w:rsidRPr="000D3CA9" w:rsidRDefault="000D3CA9" w:rsidP="000D3CA9">
            <w:pPr>
              <w:jc w:val="center"/>
              <w:rPr>
                <w:b/>
                <w:bCs/>
                <w:szCs w:val="24"/>
              </w:rPr>
            </w:pPr>
            <w:r w:rsidRPr="000D3CA9">
              <w:rPr>
                <w:b/>
                <w:bCs/>
                <w:szCs w:val="24"/>
              </w:rPr>
              <w:t>Đạt</w:t>
            </w:r>
          </w:p>
        </w:tc>
      </w:tr>
      <w:tr w:rsidR="000D3CA9" w:rsidRPr="000D3CA9" w14:paraId="747FB68A" w14:textId="77777777" w:rsidTr="00BD7374">
        <w:trPr>
          <w:trHeight w:val="420"/>
          <w:jc w:val="center"/>
        </w:trPr>
        <w:tc>
          <w:tcPr>
            <w:tcW w:w="4000" w:type="dxa"/>
            <w:vMerge/>
            <w:vAlign w:val="center"/>
            <w:hideMark/>
          </w:tcPr>
          <w:p w14:paraId="29F14E61" w14:textId="77777777" w:rsidR="000D3CA9" w:rsidRPr="000D3CA9" w:rsidRDefault="000D3CA9" w:rsidP="000D3CA9">
            <w:pPr>
              <w:rPr>
                <w:b/>
                <w:bCs/>
                <w:szCs w:val="24"/>
              </w:rPr>
            </w:pPr>
          </w:p>
        </w:tc>
        <w:tc>
          <w:tcPr>
            <w:tcW w:w="4359" w:type="dxa"/>
            <w:shd w:val="clear" w:color="auto" w:fill="auto"/>
            <w:vAlign w:val="center"/>
            <w:hideMark/>
          </w:tcPr>
          <w:p w14:paraId="2958B2EF" w14:textId="77777777" w:rsidR="000D3CA9" w:rsidRPr="000D3CA9" w:rsidRDefault="000D3CA9" w:rsidP="000D3CA9">
            <w:pPr>
              <w:rPr>
                <w:b/>
                <w:bCs/>
                <w:szCs w:val="24"/>
              </w:rPr>
            </w:pPr>
            <w:r w:rsidRPr="000D3CA9">
              <w:rPr>
                <w:b/>
                <w:bCs/>
                <w:szCs w:val="24"/>
              </w:rPr>
              <w:t>Không thuộc các trường hợp nêu trên.</w:t>
            </w:r>
          </w:p>
        </w:tc>
        <w:tc>
          <w:tcPr>
            <w:tcW w:w="1275" w:type="dxa"/>
            <w:shd w:val="clear" w:color="auto" w:fill="auto"/>
            <w:vAlign w:val="center"/>
            <w:hideMark/>
          </w:tcPr>
          <w:p w14:paraId="4AD5508B" w14:textId="77777777" w:rsidR="000D3CA9" w:rsidRPr="000D3CA9" w:rsidRDefault="000D3CA9" w:rsidP="000D3CA9">
            <w:pPr>
              <w:jc w:val="center"/>
              <w:rPr>
                <w:b/>
                <w:bCs/>
                <w:szCs w:val="24"/>
              </w:rPr>
            </w:pPr>
            <w:r w:rsidRPr="000D3CA9">
              <w:rPr>
                <w:b/>
                <w:bCs/>
                <w:szCs w:val="24"/>
              </w:rPr>
              <w:t>Không đạt</w:t>
            </w:r>
          </w:p>
        </w:tc>
      </w:tr>
      <w:tr w:rsidR="000D3CA9" w:rsidRPr="000D3CA9" w14:paraId="013577EC" w14:textId="77777777" w:rsidTr="00BD7374">
        <w:trPr>
          <w:trHeight w:val="420"/>
          <w:jc w:val="center"/>
        </w:trPr>
        <w:tc>
          <w:tcPr>
            <w:tcW w:w="9634" w:type="dxa"/>
            <w:gridSpan w:val="3"/>
            <w:vAlign w:val="center"/>
          </w:tcPr>
          <w:p w14:paraId="628AC85D" w14:textId="77777777" w:rsidR="000D3CA9" w:rsidRPr="000D3CA9" w:rsidRDefault="000D3CA9" w:rsidP="000D3CA9">
            <w:pPr>
              <w:jc w:val="left"/>
              <w:rPr>
                <w:b/>
                <w:bCs/>
                <w:szCs w:val="24"/>
              </w:rPr>
            </w:pPr>
            <w:r w:rsidRPr="000D3CA9">
              <w:rPr>
                <w:b/>
                <w:bCs/>
                <w:szCs w:val="24"/>
              </w:rPr>
              <w:t>3.2. Tiến độ thi công</w:t>
            </w:r>
          </w:p>
        </w:tc>
      </w:tr>
      <w:tr w:rsidR="000D3CA9" w:rsidRPr="000D3CA9" w14:paraId="58E7D05F" w14:textId="77777777" w:rsidTr="00BD7374">
        <w:trPr>
          <w:trHeight w:val="390"/>
          <w:jc w:val="center"/>
        </w:trPr>
        <w:tc>
          <w:tcPr>
            <w:tcW w:w="4000" w:type="dxa"/>
            <w:shd w:val="clear" w:color="auto" w:fill="auto"/>
            <w:vAlign w:val="center"/>
            <w:hideMark/>
          </w:tcPr>
          <w:p w14:paraId="7B464DEE" w14:textId="77777777" w:rsidR="000D3CA9" w:rsidRPr="000D3CA9" w:rsidRDefault="000D3CA9" w:rsidP="000D3CA9">
            <w:pPr>
              <w:jc w:val="center"/>
              <w:rPr>
                <w:b/>
                <w:bCs/>
                <w:szCs w:val="24"/>
              </w:rPr>
            </w:pPr>
            <w:r w:rsidRPr="000D3CA9">
              <w:rPr>
                <w:b/>
                <w:bCs/>
                <w:szCs w:val="24"/>
              </w:rPr>
              <w:t>Nội dung yêu cầu</w:t>
            </w:r>
          </w:p>
        </w:tc>
        <w:tc>
          <w:tcPr>
            <w:tcW w:w="5634" w:type="dxa"/>
            <w:gridSpan w:val="2"/>
            <w:shd w:val="clear" w:color="auto" w:fill="auto"/>
            <w:vAlign w:val="center"/>
            <w:hideMark/>
          </w:tcPr>
          <w:p w14:paraId="5328A251" w14:textId="77777777" w:rsidR="000D3CA9" w:rsidRPr="000D3CA9" w:rsidRDefault="000D3CA9" w:rsidP="000D3CA9">
            <w:pPr>
              <w:jc w:val="center"/>
              <w:rPr>
                <w:b/>
                <w:bCs/>
                <w:szCs w:val="24"/>
              </w:rPr>
            </w:pPr>
            <w:r w:rsidRPr="000D3CA9">
              <w:rPr>
                <w:b/>
                <w:bCs/>
                <w:szCs w:val="24"/>
              </w:rPr>
              <w:t>Mức độ đáp ứng</w:t>
            </w:r>
          </w:p>
        </w:tc>
      </w:tr>
      <w:tr w:rsidR="000D3CA9" w:rsidRPr="000D3CA9" w14:paraId="05EA0345" w14:textId="77777777" w:rsidTr="00BD7374">
        <w:trPr>
          <w:trHeight w:val="720"/>
          <w:jc w:val="center"/>
        </w:trPr>
        <w:tc>
          <w:tcPr>
            <w:tcW w:w="4000" w:type="dxa"/>
            <w:vMerge w:val="restart"/>
            <w:shd w:val="clear" w:color="auto" w:fill="auto"/>
            <w:vAlign w:val="center"/>
            <w:hideMark/>
          </w:tcPr>
          <w:p w14:paraId="5031A946" w14:textId="1FB05E0D" w:rsidR="000D3CA9" w:rsidRPr="000D3CA9" w:rsidRDefault="000D3CA9" w:rsidP="00C63B7E">
            <w:pPr>
              <w:rPr>
                <w:szCs w:val="24"/>
              </w:rPr>
            </w:pPr>
            <w:r w:rsidRPr="000D3CA9">
              <w:rPr>
                <w:szCs w:val="24"/>
              </w:rPr>
              <w:t xml:space="preserve">a). Thời gian thi công: Đảm bảo thời gian thi công không quá </w:t>
            </w:r>
            <w:r w:rsidR="00D517C7">
              <w:rPr>
                <w:szCs w:val="24"/>
              </w:rPr>
              <w:t>36</w:t>
            </w:r>
            <w:r w:rsidRPr="000D3CA9">
              <w:rPr>
                <w:szCs w:val="24"/>
              </w:rPr>
              <w:t>0 ngày có tính điều kiện thời tiết kể từ ngày hợp đồng có hiệu lực.</w:t>
            </w:r>
          </w:p>
        </w:tc>
        <w:tc>
          <w:tcPr>
            <w:tcW w:w="4359" w:type="dxa"/>
            <w:shd w:val="clear" w:color="auto" w:fill="auto"/>
            <w:vAlign w:val="center"/>
            <w:hideMark/>
          </w:tcPr>
          <w:p w14:paraId="1C37B753" w14:textId="59FAF7DF" w:rsidR="000D3CA9" w:rsidRPr="000D3CA9" w:rsidRDefault="000D3CA9" w:rsidP="00C63B7E">
            <w:pPr>
              <w:rPr>
                <w:szCs w:val="24"/>
              </w:rPr>
            </w:pPr>
            <w:r w:rsidRPr="000D3CA9">
              <w:rPr>
                <w:szCs w:val="24"/>
              </w:rPr>
              <w:t xml:space="preserve">Đề xuất thời gian thi công không vượt quá </w:t>
            </w:r>
            <w:r w:rsidR="00D517C7">
              <w:rPr>
                <w:szCs w:val="24"/>
              </w:rPr>
              <w:t>36</w:t>
            </w:r>
            <w:r w:rsidRPr="000D3CA9">
              <w:rPr>
                <w:szCs w:val="24"/>
              </w:rPr>
              <w:t>0 ngày có tính đến điều kiện thời tiết.</w:t>
            </w:r>
          </w:p>
        </w:tc>
        <w:tc>
          <w:tcPr>
            <w:tcW w:w="1275" w:type="dxa"/>
            <w:shd w:val="clear" w:color="auto" w:fill="auto"/>
            <w:vAlign w:val="center"/>
            <w:hideMark/>
          </w:tcPr>
          <w:p w14:paraId="2080BD47" w14:textId="77777777" w:rsidR="000D3CA9" w:rsidRPr="000D3CA9" w:rsidRDefault="000D3CA9" w:rsidP="000D3CA9">
            <w:pPr>
              <w:jc w:val="center"/>
              <w:rPr>
                <w:szCs w:val="24"/>
              </w:rPr>
            </w:pPr>
            <w:r w:rsidRPr="000D3CA9">
              <w:rPr>
                <w:szCs w:val="24"/>
              </w:rPr>
              <w:t>Đạt</w:t>
            </w:r>
          </w:p>
        </w:tc>
      </w:tr>
      <w:tr w:rsidR="000D3CA9" w:rsidRPr="000D3CA9" w14:paraId="46BED0A9" w14:textId="77777777" w:rsidTr="00BD7374">
        <w:trPr>
          <w:trHeight w:val="720"/>
          <w:jc w:val="center"/>
        </w:trPr>
        <w:tc>
          <w:tcPr>
            <w:tcW w:w="4000" w:type="dxa"/>
            <w:vMerge/>
            <w:vAlign w:val="center"/>
            <w:hideMark/>
          </w:tcPr>
          <w:p w14:paraId="7D8C2390" w14:textId="77777777" w:rsidR="000D3CA9" w:rsidRPr="000D3CA9" w:rsidRDefault="000D3CA9" w:rsidP="000D3CA9">
            <w:pPr>
              <w:rPr>
                <w:szCs w:val="24"/>
              </w:rPr>
            </w:pPr>
          </w:p>
        </w:tc>
        <w:tc>
          <w:tcPr>
            <w:tcW w:w="4359" w:type="dxa"/>
            <w:shd w:val="clear" w:color="auto" w:fill="auto"/>
            <w:vAlign w:val="center"/>
            <w:hideMark/>
          </w:tcPr>
          <w:p w14:paraId="043D3FAE" w14:textId="13975C0C" w:rsidR="000D3CA9" w:rsidRPr="000D3CA9" w:rsidRDefault="000D3CA9" w:rsidP="00C63B7E">
            <w:pPr>
              <w:rPr>
                <w:szCs w:val="24"/>
              </w:rPr>
            </w:pPr>
            <w:r w:rsidRPr="000D3CA9">
              <w:rPr>
                <w:szCs w:val="24"/>
              </w:rPr>
              <w:t xml:space="preserve">Đề xuất về thời gian thi công vượt quá </w:t>
            </w:r>
            <w:r w:rsidR="00D517C7">
              <w:rPr>
                <w:szCs w:val="24"/>
              </w:rPr>
              <w:t>36</w:t>
            </w:r>
            <w:r w:rsidRPr="000D3CA9">
              <w:rPr>
                <w:szCs w:val="24"/>
              </w:rPr>
              <w:t xml:space="preserve">0 ngày.               </w:t>
            </w:r>
          </w:p>
        </w:tc>
        <w:tc>
          <w:tcPr>
            <w:tcW w:w="1275" w:type="dxa"/>
            <w:shd w:val="clear" w:color="auto" w:fill="auto"/>
            <w:vAlign w:val="center"/>
            <w:hideMark/>
          </w:tcPr>
          <w:p w14:paraId="3CC0AD22" w14:textId="77777777" w:rsidR="000D3CA9" w:rsidRPr="000D3CA9" w:rsidRDefault="000D3CA9" w:rsidP="000D3CA9">
            <w:pPr>
              <w:jc w:val="center"/>
              <w:rPr>
                <w:szCs w:val="24"/>
              </w:rPr>
            </w:pPr>
            <w:r w:rsidRPr="000D3CA9">
              <w:rPr>
                <w:szCs w:val="24"/>
              </w:rPr>
              <w:t>Không đạt</w:t>
            </w:r>
          </w:p>
        </w:tc>
      </w:tr>
      <w:tr w:rsidR="000D3CA9" w:rsidRPr="000D3CA9" w14:paraId="4EEC7B4E" w14:textId="77777777" w:rsidTr="00BD7374">
        <w:trPr>
          <w:trHeight w:val="675"/>
          <w:jc w:val="center"/>
        </w:trPr>
        <w:tc>
          <w:tcPr>
            <w:tcW w:w="4000" w:type="dxa"/>
            <w:vMerge w:val="restart"/>
            <w:shd w:val="clear" w:color="auto" w:fill="auto"/>
            <w:vAlign w:val="center"/>
            <w:hideMark/>
          </w:tcPr>
          <w:p w14:paraId="2157BF09" w14:textId="77777777" w:rsidR="000D3CA9" w:rsidRPr="000D3CA9" w:rsidRDefault="000D3CA9" w:rsidP="000D3CA9">
            <w:pPr>
              <w:rPr>
                <w:szCs w:val="24"/>
              </w:rPr>
            </w:pPr>
            <w:r w:rsidRPr="000D3CA9">
              <w:rPr>
                <w:szCs w:val="24"/>
              </w:rPr>
              <w:t xml:space="preserve">b) Tính phù hợp: </w:t>
            </w:r>
          </w:p>
          <w:p w14:paraId="3E48755E" w14:textId="77777777" w:rsidR="000D3CA9" w:rsidRPr="000D3CA9" w:rsidRDefault="000D3CA9" w:rsidP="000D3CA9">
            <w:pPr>
              <w:rPr>
                <w:szCs w:val="24"/>
              </w:rPr>
            </w:pPr>
            <w:r w:rsidRPr="000D3CA9">
              <w:rPr>
                <w:szCs w:val="24"/>
              </w:rPr>
              <w:t>+ Giữa huy động thiết bị và tiến độ thi công.</w:t>
            </w:r>
          </w:p>
          <w:p w14:paraId="7CCB5A5B" w14:textId="77777777" w:rsidR="000D3CA9" w:rsidRPr="000D3CA9" w:rsidRDefault="000D3CA9" w:rsidP="000D3CA9">
            <w:pPr>
              <w:rPr>
                <w:szCs w:val="24"/>
              </w:rPr>
            </w:pPr>
            <w:r w:rsidRPr="000D3CA9">
              <w:rPr>
                <w:szCs w:val="24"/>
              </w:rPr>
              <w:t>+ Giữa bố trí nhân lực và tiến độ thi công.</w:t>
            </w:r>
          </w:p>
        </w:tc>
        <w:tc>
          <w:tcPr>
            <w:tcW w:w="4359" w:type="dxa"/>
            <w:shd w:val="clear" w:color="auto" w:fill="auto"/>
            <w:vAlign w:val="center"/>
            <w:hideMark/>
          </w:tcPr>
          <w:p w14:paraId="205652A4" w14:textId="77777777" w:rsidR="000D3CA9" w:rsidRPr="000D3CA9" w:rsidRDefault="000D3CA9" w:rsidP="000D3CA9">
            <w:pPr>
              <w:rPr>
                <w:szCs w:val="24"/>
              </w:rPr>
            </w:pPr>
            <w:r w:rsidRPr="000D3CA9">
              <w:rPr>
                <w:szCs w:val="24"/>
              </w:rPr>
              <w:t>Đề xuất đầy đủ, hợp lý, khả thi cho cả 2 nội dung a và b.</w:t>
            </w:r>
          </w:p>
        </w:tc>
        <w:tc>
          <w:tcPr>
            <w:tcW w:w="1275" w:type="dxa"/>
            <w:shd w:val="clear" w:color="auto" w:fill="auto"/>
            <w:vAlign w:val="center"/>
            <w:hideMark/>
          </w:tcPr>
          <w:p w14:paraId="2AAD218A" w14:textId="77777777" w:rsidR="000D3CA9" w:rsidRPr="000D3CA9" w:rsidRDefault="000D3CA9" w:rsidP="000D3CA9">
            <w:pPr>
              <w:jc w:val="center"/>
              <w:rPr>
                <w:szCs w:val="24"/>
              </w:rPr>
            </w:pPr>
            <w:r w:rsidRPr="000D3CA9">
              <w:rPr>
                <w:szCs w:val="24"/>
              </w:rPr>
              <w:t>Đạt</w:t>
            </w:r>
          </w:p>
        </w:tc>
      </w:tr>
      <w:tr w:rsidR="000D3CA9" w:rsidRPr="000D3CA9" w14:paraId="55808675" w14:textId="77777777" w:rsidTr="00BD7374">
        <w:trPr>
          <w:trHeight w:val="675"/>
          <w:jc w:val="center"/>
        </w:trPr>
        <w:tc>
          <w:tcPr>
            <w:tcW w:w="4000" w:type="dxa"/>
            <w:vMerge/>
            <w:vAlign w:val="center"/>
            <w:hideMark/>
          </w:tcPr>
          <w:p w14:paraId="614346CF" w14:textId="77777777" w:rsidR="000D3CA9" w:rsidRPr="000D3CA9" w:rsidRDefault="000D3CA9" w:rsidP="000D3CA9">
            <w:pPr>
              <w:rPr>
                <w:szCs w:val="24"/>
              </w:rPr>
            </w:pPr>
          </w:p>
        </w:tc>
        <w:tc>
          <w:tcPr>
            <w:tcW w:w="4359" w:type="dxa"/>
            <w:shd w:val="clear" w:color="auto" w:fill="auto"/>
            <w:vAlign w:val="center"/>
            <w:hideMark/>
          </w:tcPr>
          <w:p w14:paraId="6D006D7B" w14:textId="77777777" w:rsidR="000D3CA9" w:rsidRPr="000D3CA9" w:rsidRDefault="000D3CA9" w:rsidP="000D3CA9">
            <w:pPr>
              <w:rPr>
                <w:szCs w:val="24"/>
              </w:rPr>
            </w:pPr>
            <w:r w:rsidRPr="000D3CA9">
              <w:rPr>
                <w:szCs w:val="24"/>
              </w:rPr>
              <w:t>Đề xuất không đủ 2 nội dung a và b.</w:t>
            </w:r>
          </w:p>
        </w:tc>
        <w:tc>
          <w:tcPr>
            <w:tcW w:w="1275" w:type="dxa"/>
            <w:shd w:val="clear" w:color="auto" w:fill="auto"/>
            <w:vAlign w:val="center"/>
            <w:hideMark/>
          </w:tcPr>
          <w:p w14:paraId="4474F24E" w14:textId="77777777" w:rsidR="000D3CA9" w:rsidRPr="000D3CA9" w:rsidRDefault="000D3CA9" w:rsidP="000D3CA9">
            <w:pPr>
              <w:jc w:val="center"/>
              <w:rPr>
                <w:szCs w:val="24"/>
              </w:rPr>
            </w:pPr>
            <w:r w:rsidRPr="000D3CA9">
              <w:rPr>
                <w:szCs w:val="24"/>
              </w:rPr>
              <w:t>Không đạt</w:t>
            </w:r>
          </w:p>
        </w:tc>
      </w:tr>
      <w:tr w:rsidR="000D3CA9" w:rsidRPr="000D3CA9" w14:paraId="425E8879" w14:textId="77777777" w:rsidTr="00BD7374">
        <w:trPr>
          <w:trHeight w:val="1020"/>
          <w:jc w:val="center"/>
        </w:trPr>
        <w:tc>
          <w:tcPr>
            <w:tcW w:w="4000" w:type="dxa"/>
            <w:vMerge w:val="restart"/>
            <w:shd w:val="clear" w:color="auto" w:fill="auto"/>
            <w:vAlign w:val="center"/>
            <w:hideMark/>
          </w:tcPr>
          <w:p w14:paraId="3EB31477" w14:textId="77777777" w:rsidR="000D3CA9" w:rsidRPr="000D3CA9" w:rsidRDefault="000D3CA9" w:rsidP="000D3CA9">
            <w:pPr>
              <w:rPr>
                <w:szCs w:val="24"/>
              </w:rPr>
            </w:pPr>
            <w:r w:rsidRPr="000D3CA9">
              <w:rPr>
                <w:szCs w:val="24"/>
              </w:rPr>
              <w:t>c) Biểu đồ tiến độ thi công (Bao gồm cả nhân lực và thiết bị) hợp lý, khả thi phù hợp với đề xuất kỹ thuật và đáp ứng yêu cầu của HSMT.</w:t>
            </w:r>
          </w:p>
        </w:tc>
        <w:tc>
          <w:tcPr>
            <w:tcW w:w="4359" w:type="dxa"/>
            <w:shd w:val="clear" w:color="auto" w:fill="auto"/>
            <w:vAlign w:val="center"/>
            <w:hideMark/>
          </w:tcPr>
          <w:p w14:paraId="7724EA86" w14:textId="77777777" w:rsidR="000D3CA9" w:rsidRPr="000D3CA9" w:rsidRDefault="000D3CA9" w:rsidP="000D3CA9">
            <w:pPr>
              <w:rPr>
                <w:szCs w:val="24"/>
              </w:rPr>
            </w:pPr>
            <w:r w:rsidRPr="000D3CA9">
              <w:rPr>
                <w:szCs w:val="24"/>
              </w:rPr>
              <w:t>Có Biểu tiến độ thi công hợp lý, khả thi và phù hợp với đề xuất kỹ thuật và đáp ứng yêu cầu của HSMT.</w:t>
            </w:r>
          </w:p>
        </w:tc>
        <w:tc>
          <w:tcPr>
            <w:tcW w:w="1275" w:type="dxa"/>
            <w:shd w:val="clear" w:color="auto" w:fill="auto"/>
            <w:vAlign w:val="center"/>
            <w:hideMark/>
          </w:tcPr>
          <w:p w14:paraId="5E4619F4" w14:textId="77777777" w:rsidR="000D3CA9" w:rsidRPr="000D3CA9" w:rsidRDefault="000D3CA9" w:rsidP="000D3CA9">
            <w:pPr>
              <w:jc w:val="center"/>
              <w:rPr>
                <w:szCs w:val="24"/>
              </w:rPr>
            </w:pPr>
            <w:r w:rsidRPr="000D3CA9">
              <w:rPr>
                <w:szCs w:val="24"/>
              </w:rPr>
              <w:t>Đạt</w:t>
            </w:r>
          </w:p>
        </w:tc>
      </w:tr>
      <w:tr w:rsidR="000D3CA9" w:rsidRPr="000D3CA9" w14:paraId="2509D366" w14:textId="77777777" w:rsidTr="00BD7374">
        <w:trPr>
          <w:trHeight w:val="1020"/>
          <w:jc w:val="center"/>
        </w:trPr>
        <w:tc>
          <w:tcPr>
            <w:tcW w:w="4000" w:type="dxa"/>
            <w:vMerge/>
            <w:vAlign w:val="center"/>
            <w:hideMark/>
          </w:tcPr>
          <w:p w14:paraId="3FA653D6" w14:textId="77777777" w:rsidR="000D3CA9" w:rsidRPr="000D3CA9" w:rsidRDefault="000D3CA9" w:rsidP="000D3CA9">
            <w:pPr>
              <w:rPr>
                <w:szCs w:val="24"/>
              </w:rPr>
            </w:pPr>
          </w:p>
        </w:tc>
        <w:tc>
          <w:tcPr>
            <w:tcW w:w="4359" w:type="dxa"/>
            <w:shd w:val="clear" w:color="auto" w:fill="auto"/>
            <w:vAlign w:val="center"/>
            <w:hideMark/>
          </w:tcPr>
          <w:p w14:paraId="6AEB1653" w14:textId="77777777" w:rsidR="000D3CA9" w:rsidRPr="000D3CA9" w:rsidRDefault="000D3CA9" w:rsidP="000D3CA9">
            <w:pPr>
              <w:rPr>
                <w:szCs w:val="24"/>
              </w:rPr>
            </w:pPr>
            <w:r w:rsidRPr="000D3CA9">
              <w:rPr>
                <w:szCs w:val="24"/>
              </w:rPr>
              <w:t>Không có Biểu tiến độ thi công hoặc có Biểu tiến độ thi công nhưng không hợp lý, không khả thi, không phù hợp với đề xuất kỹ thuật.</w:t>
            </w:r>
          </w:p>
        </w:tc>
        <w:tc>
          <w:tcPr>
            <w:tcW w:w="1275" w:type="dxa"/>
            <w:shd w:val="clear" w:color="auto" w:fill="auto"/>
            <w:vAlign w:val="center"/>
            <w:hideMark/>
          </w:tcPr>
          <w:p w14:paraId="57C46955" w14:textId="77777777" w:rsidR="000D3CA9" w:rsidRPr="000D3CA9" w:rsidRDefault="000D3CA9" w:rsidP="000D3CA9">
            <w:pPr>
              <w:jc w:val="center"/>
              <w:rPr>
                <w:szCs w:val="24"/>
              </w:rPr>
            </w:pPr>
            <w:r w:rsidRPr="000D3CA9">
              <w:rPr>
                <w:szCs w:val="24"/>
              </w:rPr>
              <w:t>Không đạt</w:t>
            </w:r>
          </w:p>
        </w:tc>
      </w:tr>
      <w:tr w:rsidR="000D3CA9" w:rsidRPr="000D3CA9" w14:paraId="09577086" w14:textId="77777777" w:rsidTr="00BD7374">
        <w:trPr>
          <w:trHeight w:val="698"/>
          <w:jc w:val="center"/>
        </w:trPr>
        <w:tc>
          <w:tcPr>
            <w:tcW w:w="4000" w:type="dxa"/>
            <w:vMerge w:val="restart"/>
            <w:shd w:val="clear" w:color="auto" w:fill="auto"/>
            <w:vAlign w:val="center"/>
            <w:hideMark/>
          </w:tcPr>
          <w:p w14:paraId="04FFAAA7"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5F427DCA" w14:textId="77777777" w:rsidR="000D3CA9" w:rsidRPr="000D3CA9" w:rsidRDefault="000D3CA9" w:rsidP="000D3CA9">
            <w:pPr>
              <w:rPr>
                <w:b/>
                <w:bCs/>
                <w:szCs w:val="24"/>
              </w:rPr>
            </w:pPr>
            <w:r w:rsidRPr="000D3CA9">
              <w:rPr>
                <w:b/>
                <w:bCs/>
                <w:szCs w:val="24"/>
              </w:rPr>
              <w:t>Các tiêu chuẩn chi tiết a, b, c được xác định là đạt.</w:t>
            </w:r>
          </w:p>
        </w:tc>
        <w:tc>
          <w:tcPr>
            <w:tcW w:w="1275" w:type="dxa"/>
            <w:shd w:val="clear" w:color="auto" w:fill="auto"/>
            <w:vAlign w:val="center"/>
            <w:hideMark/>
          </w:tcPr>
          <w:p w14:paraId="14E0A645" w14:textId="77777777" w:rsidR="000D3CA9" w:rsidRPr="000D3CA9" w:rsidRDefault="000D3CA9" w:rsidP="000D3CA9">
            <w:pPr>
              <w:jc w:val="center"/>
              <w:rPr>
                <w:b/>
                <w:bCs/>
                <w:szCs w:val="24"/>
              </w:rPr>
            </w:pPr>
            <w:r w:rsidRPr="000D3CA9">
              <w:rPr>
                <w:b/>
                <w:bCs/>
                <w:szCs w:val="24"/>
              </w:rPr>
              <w:t>Đạt</w:t>
            </w:r>
          </w:p>
        </w:tc>
      </w:tr>
      <w:tr w:rsidR="000D3CA9" w:rsidRPr="000D3CA9" w14:paraId="0D339B22" w14:textId="77777777" w:rsidTr="00BD7374">
        <w:trPr>
          <w:trHeight w:val="638"/>
          <w:jc w:val="center"/>
        </w:trPr>
        <w:tc>
          <w:tcPr>
            <w:tcW w:w="4000" w:type="dxa"/>
            <w:vMerge/>
            <w:vAlign w:val="center"/>
            <w:hideMark/>
          </w:tcPr>
          <w:p w14:paraId="7A8474C8" w14:textId="77777777" w:rsidR="000D3CA9" w:rsidRPr="000D3CA9" w:rsidRDefault="000D3CA9" w:rsidP="000D3CA9">
            <w:pPr>
              <w:rPr>
                <w:b/>
                <w:bCs/>
                <w:szCs w:val="24"/>
              </w:rPr>
            </w:pPr>
          </w:p>
        </w:tc>
        <w:tc>
          <w:tcPr>
            <w:tcW w:w="4359" w:type="dxa"/>
            <w:shd w:val="clear" w:color="auto" w:fill="auto"/>
            <w:vAlign w:val="center"/>
            <w:hideMark/>
          </w:tcPr>
          <w:p w14:paraId="46810E06" w14:textId="77777777" w:rsidR="000D3CA9" w:rsidRPr="000D3CA9" w:rsidRDefault="000D3CA9" w:rsidP="000D3CA9">
            <w:pPr>
              <w:rPr>
                <w:b/>
                <w:bCs/>
                <w:szCs w:val="24"/>
              </w:rPr>
            </w:pPr>
            <w:r w:rsidRPr="000D3CA9">
              <w:rPr>
                <w:b/>
                <w:bCs/>
                <w:szCs w:val="24"/>
              </w:rPr>
              <w:t>Có 1 trong các tiêu chuẩn chi tiết được xác định là không đạt.</w:t>
            </w:r>
          </w:p>
        </w:tc>
        <w:tc>
          <w:tcPr>
            <w:tcW w:w="1275" w:type="dxa"/>
            <w:shd w:val="clear" w:color="auto" w:fill="auto"/>
            <w:vAlign w:val="center"/>
            <w:hideMark/>
          </w:tcPr>
          <w:p w14:paraId="6003CF46" w14:textId="77777777" w:rsidR="000D3CA9" w:rsidRPr="000D3CA9" w:rsidRDefault="000D3CA9" w:rsidP="000D3CA9">
            <w:pPr>
              <w:jc w:val="center"/>
              <w:rPr>
                <w:b/>
                <w:bCs/>
                <w:szCs w:val="24"/>
              </w:rPr>
            </w:pPr>
            <w:r w:rsidRPr="000D3CA9">
              <w:rPr>
                <w:b/>
                <w:bCs/>
                <w:szCs w:val="24"/>
              </w:rPr>
              <w:t>Không đạt</w:t>
            </w:r>
          </w:p>
        </w:tc>
      </w:tr>
      <w:tr w:rsidR="000D3CA9" w:rsidRPr="000D3CA9" w14:paraId="2EBF1F73" w14:textId="77777777" w:rsidTr="00BD7374">
        <w:trPr>
          <w:trHeight w:val="420"/>
          <w:jc w:val="center"/>
        </w:trPr>
        <w:tc>
          <w:tcPr>
            <w:tcW w:w="9634" w:type="dxa"/>
            <w:gridSpan w:val="3"/>
            <w:vAlign w:val="center"/>
            <w:hideMark/>
          </w:tcPr>
          <w:p w14:paraId="0FD30DA5" w14:textId="77777777" w:rsidR="000D3CA9" w:rsidRPr="000D3CA9" w:rsidRDefault="000D3CA9" w:rsidP="000D3CA9">
            <w:pPr>
              <w:jc w:val="left"/>
              <w:rPr>
                <w:b/>
                <w:bCs/>
                <w:szCs w:val="24"/>
              </w:rPr>
            </w:pPr>
            <w:r w:rsidRPr="000D3CA9">
              <w:rPr>
                <w:b/>
                <w:bCs/>
                <w:szCs w:val="24"/>
              </w:rPr>
              <w:t>3.3. Biện pháp bảo đảm chất lượng:</w:t>
            </w:r>
          </w:p>
        </w:tc>
      </w:tr>
      <w:tr w:rsidR="000D3CA9" w:rsidRPr="000D3CA9" w14:paraId="116470D6" w14:textId="77777777" w:rsidTr="00BD7374">
        <w:trPr>
          <w:trHeight w:val="420"/>
          <w:jc w:val="center"/>
        </w:trPr>
        <w:tc>
          <w:tcPr>
            <w:tcW w:w="4000" w:type="dxa"/>
            <w:vAlign w:val="center"/>
            <w:hideMark/>
          </w:tcPr>
          <w:p w14:paraId="75265491" w14:textId="77777777" w:rsidR="000D3CA9" w:rsidRPr="000D3CA9" w:rsidRDefault="000D3CA9" w:rsidP="000D3CA9">
            <w:pPr>
              <w:jc w:val="center"/>
              <w:rPr>
                <w:b/>
                <w:bCs/>
                <w:szCs w:val="24"/>
              </w:rPr>
            </w:pPr>
            <w:r w:rsidRPr="000D3CA9">
              <w:rPr>
                <w:b/>
                <w:bCs/>
                <w:szCs w:val="24"/>
              </w:rPr>
              <w:t>Nội dung yêu cầu</w:t>
            </w:r>
          </w:p>
        </w:tc>
        <w:tc>
          <w:tcPr>
            <w:tcW w:w="5634" w:type="dxa"/>
            <w:gridSpan w:val="2"/>
            <w:shd w:val="clear" w:color="auto" w:fill="auto"/>
            <w:vAlign w:val="center"/>
            <w:hideMark/>
          </w:tcPr>
          <w:p w14:paraId="5A873E0D" w14:textId="77777777" w:rsidR="000D3CA9" w:rsidRPr="000D3CA9" w:rsidRDefault="000D3CA9" w:rsidP="000D3CA9">
            <w:pPr>
              <w:jc w:val="center"/>
              <w:rPr>
                <w:b/>
                <w:bCs/>
                <w:szCs w:val="24"/>
              </w:rPr>
            </w:pPr>
            <w:r w:rsidRPr="000D3CA9">
              <w:rPr>
                <w:b/>
                <w:bCs/>
                <w:szCs w:val="24"/>
              </w:rPr>
              <w:t>Mức độ đáp ứng</w:t>
            </w:r>
          </w:p>
        </w:tc>
      </w:tr>
      <w:tr w:rsidR="000D3CA9" w:rsidRPr="000D3CA9" w14:paraId="131FBA86" w14:textId="77777777" w:rsidTr="00BD7374">
        <w:trPr>
          <w:trHeight w:val="420"/>
          <w:jc w:val="center"/>
        </w:trPr>
        <w:tc>
          <w:tcPr>
            <w:tcW w:w="4000" w:type="dxa"/>
            <w:vMerge w:val="restart"/>
            <w:vAlign w:val="center"/>
            <w:hideMark/>
          </w:tcPr>
          <w:p w14:paraId="55497BBC" w14:textId="77777777" w:rsidR="000D3CA9" w:rsidRPr="000D3CA9" w:rsidRDefault="000D3CA9" w:rsidP="000D3CA9">
            <w:pPr>
              <w:rPr>
                <w:szCs w:val="24"/>
              </w:rPr>
            </w:pPr>
            <w:r w:rsidRPr="000D3CA9">
              <w:rPr>
                <w:szCs w:val="24"/>
              </w:rPr>
              <w:t>a) Sơ đồ quản lý chất lượng và bộ phận quản lý chất lượng</w:t>
            </w:r>
          </w:p>
        </w:tc>
        <w:tc>
          <w:tcPr>
            <w:tcW w:w="4359" w:type="dxa"/>
            <w:shd w:val="clear" w:color="auto" w:fill="auto"/>
            <w:vAlign w:val="center"/>
            <w:hideMark/>
          </w:tcPr>
          <w:p w14:paraId="7F1CCBC3" w14:textId="77777777" w:rsidR="000D3CA9" w:rsidRPr="000D3CA9" w:rsidRDefault="000D3CA9" w:rsidP="000D3CA9">
            <w:pPr>
              <w:jc w:val="left"/>
              <w:rPr>
                <w:szCs w:val="24"/>
              </w:rPr>
            </w:pPr>
            <w:r w:rsidRPr="000D3CA9">
              <w:rPr>
                <w:szCs w:val="24"/>
              </w:rPr>
              <w:t>- Có sơ đồ quản lý chất lượng rõ ràng hợp lý.</w:t>
            </w:r>
          </w:p>
          <w:p w14:paraId="0EC1EA55" w14:textId="77777777" w:rsidR="000D3CA9" w:rsidRPr="000D3CA9" w:rsidRDefault="000D3CA9" w:rsidP="000D3CA9">
            <w:pPr>
              <w:jc w:val="left"/>
              <w:rPr>
                <w:szCs w:val="24"/>
              </w:rPr>
            </w:pPr>
            <w:r w:rsidRPr="000D3CA9">
              <w:rPr>
                <w:szCs w:val="24"/>
              </w:rPr>
              <w:lastRenderedPageBreak/>
              <w:t>- Có thuyết minh quyền hạn và nghĩa vụ của bộ phận quản lý chất lượng rõ ràng</w:t>
            </w:r>
          </w:p>
        </w:tc>
        <w:tc>
          <w:tcPr>
            <w:tcW w:w="1275" w:type="dxa"/>
            <w:shd w:val="clear" w:color="auto" w:fill="auto"/>
            <w:vAlign w:val="center"/>
            <w:hideMark/>
          </w:tcPr>
          <w:p w14:paraId="40478756" w14:textId="77777777" w:rsidR="000D3CA9" w:rsidRPr="000D3CA9" w:rsidRDefault="000D3CA9" w:rsidP="000D3CA9">
            <w:pPr>
              <w:widowControl w:val="0"/>
              <w:tabs>
                <w:tab w:val="left" w:pos="851"/>
              </w:tabs>
              <w:jc w:val="center"/>
              <w:outlineLvl w:val="2"/>
              <w:rPr>
                <w:szCs w:val="24"/>
              </w:rPr>
            </w:pPr>
            <w:r w:rsidRPr="000D3CA9">
              <w:rPr>
                <w:szCs w:val="24"/>
              </w:rPr>
              <w:lastRenderedPageBreak/>
              <w:t>Đạt</w:t>
            </w:r>
          </w:p>
        </w:tc>
      </w:tr>
      <w:tr w:rsidR="000D3CA9" w:rsidRPr="000D3CA9" w14:paraId="5C2ED50E" w14:textId="77777777" w:rsidTr="00BD7374">
        <w:trPr>
          <w:trHeight w:val="420"/>
          <w:jc w:val="center"/>
        </w:trPr>
        <w:tc>
          <w:tcPr>
            <w:tcW w:w="4000" w:type="dxa"/>
            <w:vMerge/>
            <w:vAlign w:val="center"/>
            <w:hideMark/>
          </w:tcPr>
          <w:p w14:paraId="434356B5" w14:textId="77777777" w:rsidR="000D3CA9" w:rsidRPr="000D3CA9" w:rsidRDefault="000D3CA9" w:rsidP="000D3CA9">
            <w:pPr>
              <w:rPr>
                <w:szCs w:val="24"/>
              </w:rPr>
            </w:pPr>
          </w:p>
        </w:tc>
        <w:tc>
          <w:tcPr>
            <w:tcW w:w="4359" w:type="dxa"/>
            <w:shd w:val="clear" w:color="auto" w:fill="auto"/>
            <w:vAlign w:val="center"/>
            <w:hideMark/>
          </w:tcPr>
          <w:p w14:paraId="09624828" w14:textId="77777777" w:rsidR="000D3CA9" w:rsidRPr="000D3CA9" w:rsidRDefault="000D3CA9" w:rsidP="000D3CA9">
            <w:pPr>
              <w:jc w:val="left"/>
              <w:rPr>
                <w:szCs w:val="24"/>
              </w:rPr>
            </w:pPr>
            <w:r w:rsidRPr="000D3CA9">
              <w:rPr>
                <w:szCs w:val="24"/>
              </w:rPr>
              <w:t>Không trình bày đầy đủ các nội dung yêu cầu hoặc có trình bày nhưng chiếu lệ, sơ sài</w:t>
            </w:r>
          </w:p>
        </w:tc>
        <w:tc>
          <w:tcPr>
            <w:tcW w:w="1275" w:type="dxa"/>
            <w:shd w:val="clear" w:color="auto" w:fill="auto"/>
            <w:vAlign w:val="center"/>
            <w:hideMark/>
          </w:tcPr>
          <w:p w14:paraId="1A76D750" w14:textId="77777777" w:rsidR="000D3CA9" w:rsidRPr="000D3CA9" w:rsidRDefault="000D3CA9" w:rsidP="000D3CA9">
            <w:pPr>
              <w:widowControl w:val="0"/>
              <w:tabs>
                <w:tab w:val="left" w:pos="851"/>
              </w:tabs>
              <w:jc w:val="center"/>
              <w:outlineLvl w:val="2"/>
              <w:rPr>
                <w:szCs w:val="24"/>
              </w:rPr>
            </w:pPr>
            <w:r w:rsidRPr="000D3CA9">
              <w:rPr>
                <w:szCs w:val="24"/>
              </w:rPr>
              <w:t>Không Đạt</w:t>
            </w:r>
          </w:p>
        </w:tc>
      </w:tr>
      <w:tr w:rsidR="000D3CA9" w:rsidRPr="000D3CA9" w14:paraId="7245369C" w14:textId="77777777" w:rsidTr="00BD7374">
        <w:trPr>
          <w:trHeight w:val="420"/>
          <w:jc w:val="center"/>
        </w:trPr>
        <w:tc>
          <w:tcPr>
            <w:tcW w:w="4000" w:type="dxa"/>
            <w:vMerge w:val="restart"/>
            <w:vAlign w:val="center"/>
            <w:hideMark/>
          </w:tcPr>
          <w:p w14:paraId="0BB04E62" w14:textId="77777777" w:rsidR="000D3CA9" w:rsidRPr="000D3CA9" w:rsidRDefault="000D3CA9" w:rsidP="000D3CA9">
            <w:pPr>
              <w:widowControl w:val="0"/>
              <w:tabs>
                <w:tab w:val="left" w:pos="851"/>
              </w:tabs>
              <w:ind w:left="-18"/>
              <w:rPr>
                <w:szCs w:val="24"/>
              </w:rPr>
            </w:pPr>
            <w:r w:rsidRPr="000D3CA9">
              <w:rPr>
                <w:szCs w:val="24"/>
              </w:rPr>
              <w:t>b). Biện pháp bảo đảm chất lượng  vật  tư  và  thiết  bị  để phục vụ công tác thi công bao gồm các nội dung sau:</w:t>
            </w:r>
          </w:p>
          <w:p w14:paraId="05BBC658" w14:textId="77777777" w:rsidR="000D3CA9" w:rsidRPr="000D3CA9" w:rsidRDefault="000D3CA9" w:rsidP="000D3CA9">
            <w:pPr>
              <w:widowControl w:val="0"/>
              <w:tabs>
                <w:tab w:val="left" w:pos="851"/>
              </w:tabs>
              <w:ind w:left="-18"/>
              <w:rPr>
                <w:szCs w:val="24"/>
              </w:rPr>
            </w:pPr>
            <w:r w:rsidRPr="000D3CA9">
              <w:rPr>
                <w:szCs w:val="24"/>
              </w:rPr>
              <w:t>+ Lập bảng danh mục vật tư, vật liệu sẽ đưa vào gói thầu.</w:t>
            </w:r>
          </w:p>
          <w:p w14:paraId="0FB4CF0D" w14:textId="77777777" w:rsidR="000D3CA9" w:rsidRPr="000D3CA9" w:rsidRDefault="000D3CA9" w:rsidP="000D3CA9">
            <w:pPr>
              <w:widowControl w:val="0"/>
              <w:tabs>
                <w:tab w:val="left" w:pos="851"/>
              </w:tabs>
              <w:ind w:left="-18"/>
              <w:rPr>
                <w:szCs w:val="24"/>
              </w:rPr>
            </w:pPr>
            <w:r w:rsidRPr="000D3CA9">
              <w:rPr>
                <w:szCs w:val="24"/>
              </w:rPr>
              <w:t>+ Quy trình và các biện pháp quản lý chất lượng vật tư, vật liệu và máy móc thiết bị thi công.</w:t>
            </w:r>
          </w:p>
          <w:p w14:paraId="2677D83A" w14:textId="77777777" w:rsidR="000D3CA9" w:rsidRPr="000D3CA9" w:rsidRDefault="000D3CA9" w:rsidP="000D3CA9">
            <w:pPr>
              <w:widowControl w:val="0"/>
              <w:tabs>
                <w:tab w:val="left" w:pos="851"/>
              </w:tabs>
              <w:ind w:left="-18"/>
              <w:rPr>
                <w:szCs w:val="24"/>
              </w:rPr>
            </w:pPr>
            <w:r w:rsidRPr="000D3CA9">
              <w:rPr>
                <w:szCs w:val="24"/>
              </w:rPr>
              <w:t>+ Biện pháp đảm bảo chất lượng thi công xây dựng công trình.</w:t>
            </w:r>
          </w:p>
          <w:p w14:paraId="5EAEECE1" w14:textId="77777777" w:rsidR="000D3CA9" w:rsidRPr="000D3CA9" w:rsidRDefault="000D3CA9" w:rsidP="000D3CA9">
            <w:pPr>
              <w:rPr>
                <w:szCs w:val="24"/>
              </w:rPr>
            </w:pPr>
            <w:r w:rsidRPr="000D3CA9">
              <w:rPr>
                <w:szCs w:val="24"/>
              </w:rPr>
              <w:t>+ Biện pháp bảo quản vật liệu, thiết bị khi mưa bão.</w:t>
            </w:r>
          </w:p>
        </w:tc>
        <w:tc>
          <w:tcPr>
            <w:tcW w:w="4359" w:type="dxa"/>
            <w:shd w:val="clear" w:color="auto" w:fill="auto"/>
            <w:vAlign w:val="center"/>
            <w:hideMark/>
          </w:tcPr>
          <w:p w14:paraId="77C25C56" w14:textId="77777777" w:rsidR="000D3CA9" w:rsidRPr="000D3CA9" w:rsidRDefault="000D3CA9" w:rsidP="000D3CA9">
            <w:pPr>
              <w:rPr>
                <w:bCs/>
                <w:szCs w:val="24"/>
              </w:rPr>
            </w:pPr>
            <w:r w:rsidRPr="000D3CA9">
              <w:rPr>
                <w:szCs w:val="24"/>
              </w:rPr>
              <w:t>Có nêu đầy đủ và hợp lý, khả thi và phù hợp với biện pháp thi công.</w:t>
            </w:r>
          </w:p>
        </w:tc>
        <w:tc>
          <w:tcPr>
            <w:tcW w:w="1275" w:type="dxa"/>
            <w:shd w:val="clear" w:color="auto" w:fill="auto"/>
            <w:vAlign w:val="center"/>
            <w:hideMark/>
          </w:tcPr>
          <w:p w14:paraId="765D3EF5" w14:textId="77777777" w:rsidR="000D3CA9" w:rsidRPr="000D3CA9" w:rsidRDefault="000D3CA9" w:rsidP="000D3CA9">
            <w:pPr>
              <w:jc w:val="center"/>
              <w:rPr>
                <w:szCs w:val="24"/>
              </w:rPr>
            </w:pPr>
            <w:r w:rsidRPr="000D3CA9">
              <w:rPr>
                <w:szCs w:val="24"/>
              </w:rPr>
              <w:t>Đạt</w:t>
            </w:r>
          </w:p>
        </w:tc>
      </w:tr>
      <w:tr w:rsidR="000D3CA9" w:rsidRPr="000D3CA9" w14:paraId="29E44BBE" w14:textId="77777777" w:rsidTr="00BD7374">
        <w:trPr>
          <w:trHeight w:val="420"/>
          <w:jc w:val="center"/>
        </w:trPr>
        <w:tc>
          <w:tcPr>
            <w:tcW w:w="4000" w:type="dxa"/>
            <w:vMerge/>
            <w:vAlign w:val="center"/>
            <w:hideMark/>
          </w:tcPr>
          <w:p w14:paraId="644CF761" w14:textId="77777777" w:rsidR="000D3CA9" w:rsidRPr="000D3CA9" w:rsidRDefault="000D3CA9" w:rsidP="000D3CA9">
            <w:pPr>
              <w:rPr>
                <w:szCs w:val="24"/>
              </w:rPr>
            </w:pPr>
          </w:p>
        </w:tc>
        <w:tc>
          <w:tcPr>
            <w:tcW w:w="4359" w:type="dxa"/>
            <w:shd w:val="clear" w:color="auto" w:fill="auto"/>
            <w:vAlign w:val="center"/>
            <w:hideMark/>
          </w:tcPr>
          <w:p w14:paraId="77BB360D" w14:textId="77777777" w:rsidR="000D3CA9" w:rsidRPr="000D3CA9" w:rsidRDefault="000D3CA9" w:rsidP="000D3CA9">
            <w:pPr>
              <w:rPr>
                <w:bCs/>
                <w:szCs w:val="24"/>
              </w:rPr>
            </w:pPr>
            <w:r w:rsidRPr="000D3CA9">
              <w:rPr>
                <w:szCs w:val="24"/>
              </w:rPr>
              <w:t>Không  nêu  hoặc  có  nêu  nhưng  không đầy đủ các nội dung yêu cầu.</w:t>
            </w:r>
          </w:p>
        </w:tc>
        <w:tc>
          <w:tcPr>
            <w:tcW w:w="1275" w:type="dxa"/>
            <w:shd w:val="clear" w:color="auto" w:fill="auto"/>
            <w:vAlign w:val="center"/>
            <w:hideMark/>
          </w:tcPr>
          <w:p w14:paraId="64158D8D" w14:textId="77777777" w:rsidR="000D3CA9" w:rsidRPr="000D3CA9" w:rsidRDefault="000D3CA9" w:rsidP="000D3CA9">
            <w:pPr>
              <w:jc w:val="center"/>
              <w:rPr>
                <w:szCs w:val="24"/>
              </w:rPr>
            </w:pPr>
            <w:r w:rsidRPr="000D3CA9">
              <w:rPr>
                <w:szCs w:val="24"/>
              </w:rPr>
              <w:t>Không đạt</w:t>
            </w:r>
          </w:p>
        </w:tc>
      </w:tr>
      <w:tr w:rsidR="000D3CA9" w:rsidRPr="000D3CA9" w14:paraId="0CF67E41" w14:textId="77777777" w:rsidTr="00BD7374">
        <w:trPr>
          <w:trHeight w:val="420"/>
          <w:jc w:val="center"/>
        </w:trPr>
        <w:tc>
          <w:tcPr>
            <w:tcW w:w="4000" w:type="dxa"/>
            <w:vMerge w:val="restart"/>
            <w:vAlign w:val="center"/>
            <w:hideMark/>
          </w:tcPr>
          <w:p w14:paraId="363A729E" w14:textId="77777777" w:rsidR="000D3CA9" w:rsidRPr="000D3CA9" w:rsidRDefault="000D3CA9" w:rsidP="000D3CA9">
            <w:pPr>
              <w:widowControl w:val="0"/>
              <w:tabs>
                <w:tab w:val="left" w:pos="851"/>
              </w:tabs>
              <w:ind w:left="-18"/>
              <w:rPr>
                <w:b/>
                <w:bCs/>
                <w:szCs w:val="24"/>
              </w:rPr>
            </w:pPr>
            <w:r w:rsidRPr="000D3CA9">
              <w:rPr>
                <w:szCs w:val="24"/>
              </w:rPr>
              <w:t>c). Hệ thống chất lượng kiểm tra thí nghiệm vật tư vật liệu đầu  vào  tại  hiện  trường,  xét trên các nội dung sau.</w:t>
            </w:r>
          </w:p>
        </w:tc>
        <w:tc>
          <w:tcPr>
            <w:tcW w:w="4359" w:type="dxa"/>
            <w:shd w:val="clear" w:color="auto" w:fill="auto"/>
            <w:vAlign w:val="center"/>
            <w:hideMark/>
          </w:tcPr>
          <w:p w14:paraId="7B4BF2E2" w14:textId="77777777" w:rsidR="000D3CA9" w:rsidRPr="000D3CA9" w:rsidRDefault="000D3CA9" w:rsidP="000D3CA9">
            <w:pPr>
              <w:rPr>
                <w:szCs w:val="24"/>
              </w:rPr>
            </w:pPr>
            <w:r w:rsidRPr="000D3CA9">
              <w:rPr>
                <w:szCs w:val="24"/>
              </w:rPr>
              <w:t>-  Trường  hợp  nhà  thầu  có  phòng  thí nghiệm được công nhận (LAS-XD) thì phải cung cấp bản sao được chứng thực quyết định công nhận của cơ quan có thẩm quyền.</w:t>
            </w:r>
          </w:p>
          <w:p w14:paraId="2BB1BFFD" w14:textId="77777777" w:rsidR="000D3CA9" w:rsidRPr="000D3CA9" w:rsidRDefault="000D3CA9" w:rsidP="000D3CA9">
            <w:pPr>
              <w:rPr>
                <w:szCs w:val="24"/>
              </w:rPr>
            </w:pPr>
            <w:r w:rsidRPr="000D3CA9">
              <w:rPr>
                <w:szCs w:val="24"/>
              </w:rPr>
              <w:t>- Trường hợp nhà thầu ký kết với đơn vị thí nghiệm khác thì phải cung cấp bản sao được chứng thực: Hợp đồng nguyên tắc; Quyết định công nhận LAS-XD của đơn vị ký kết</w:t>
            </w:r>
          </w:p>
        </w:tc>
        <w:tc>
          <w:tcPr>
            <w:tcW w:w="1275" w:type="dxa"/>
            <w:shd w:val="clear" w:color="auto" w:fill="auto"/>
            <w:vAlign w:val="center"/>
            <w:hideMark/>
          </w:tcPr>
          <w:p w14:paraId="5D1F185D" w14:textId="77777777" w:rsidR="000D3CA9" w:rsidRPr="000D3CA9" w:rsidRDefault="000D3CA9" w:rsidP="000D3CA9">
            <w:pPr>
              <w:jc w:val="center"/>
              <w:rPr>
                <w:szCs w:val="24"/>
              </w:rPr>
            </w:pPr>
            <w:r w:rsidRPr="000D3CA9">
              <w:rPr>
                <w:szCs w:val="24"/>
              </w:rPr>
              <w:t>Đạt</w:t>
            </w:r>
          </w:p>
        </w:tc>
      </w:tr>
      <w:tr w:rsidR="000D3CA9" w:rsidRPr="000D3CA9" w14:paraId="3D75A6CB" w14:textId="77777777" w:rsidTr="00BD7374">
        <w:trPr>
          <w:trHeight w:val="420"/>
          <w:jc w:val="center"/>
        </w:trPr>
        <w:tc>
          <w:tcPr>
            <w:tcW w:w="4000" w:type="dxa"/>
            <w:vMerge/>
            <w:vAlign w:val="center"/>
            <w:hideMark/>
          </w:tcPr>
          <w:p w14:paraId="67564E9D" w14:textId="77777777" w:rsidR="000D3CA9" w:rsidRPr="000D3CA9" w:rsidRDefault="000D3CA9" w:rsidP="000D3CA9">
            <w:pPr>
              <w:rPr>
                <w:b/>
                <w:bCs/>
                <w:szCs w:val="24"/>
              </w:rPr>
            </w:pPr>
          </w:p>
        </w:tc>
        <w:tc>
          <w:tcPr>
            <w:tcW w:w="4359" w:type="dxa"/>
            <w:shd w:val="clear" w:color="auto" w:fill="auto"/>
            <w:vAlign w:val="center"/>
            <w:hideMark/>
          </w:tcPr>
          <w:p w14:paraId="7512D66B" w14:textId="77777777" w:rsidR="000D3CA9" w:rsidRPr="000D3CA9" w:rsidRDefault="000D3CA9" w:rsidP="000D3CA9">
            <w:pPr>
              <w:ind w:left="40"/>
              <w:jc w:val="left"/>
              <w:rPr>
                <w:szCs w:val="24"/>
              </w:rPr>
            </w:pPr>
            <w:r w:rsidRPr="000D3CA9">
              <w:rPr>
                <w:szCs w:val="24"/>
              </w:rPr>
              <w:t>Không đáp ứng yêu cầu như trên</w:t>
            </w:r>
          </w:p>
        </w:tc>
        <w:tc>
          <w:tcPr>
            <w:tcW w:w="1275" w:type="dxa"/>
            <w:shd w:val="clear" w:color="auto" w:fill="auto"/>
            <w:vAlign w:val="center"/>
            <w:hideMark/>
          </w:tcPr>
          <w:p w14:paraId="6EB8AA99" w14:textId="77777777" w:rsidR="000D3CA9" w:rsidRPr="000D3CA9" w:rsidRDefault="000D3CA9" w:rsidP="000D3CA9">
            <w:pPr>
              <w:jc w:val="center"/>
              <w:rPr>
                <w:szCs w:val="24"/>
              </w:rPr>
            </w:pPr>
            <w:r w:rsidRPr="000D3CA9">
              <w:rPr>
                <w:szCs w:val="24"/>
              </w:rPr>
              <w:t>Không đạt</w:t>
            </w:r>
          </w:p>
        </w:tc>
      </w:tr>
      <w:tr w:rsidR="000D3CA9" w:rsidRPr="000D3CA9" w14:paraId="44AA0CB8" w14:textId="77777777" w:rsidTr="00BD7374">
        <w:trPr>
          <w:trHeight w:val="420"/>
          <w:jc w:val="center"/>
        </w:trPr>
        <w:tc>
          <w:tcPr>
            <w:tcW w:w="4000" w:type="dxa"/>
            <w:vMerge w:val="restart"/>
            <w:vAlign w:val="center"/>
            <w:hideMark/>
          </w:tcPr>
          <w:p w14:paraId="658C9349"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5CFB33AE" w14:textId="77777777" w:rsidR="000D3CA9" w:rsidRPr="000D3CA9" w:rsidRDefault="000D3CA9" w:rsidP="000D3CA9">
            <w:pPr>
              <w:rPr>
                <w:b/>
                <w:bCs/>
                <w:szCs w:val="24"/>
              </w:rPr>
            </w:pPr>
            <w:r w:rsidRPr="000D3CA9">
              <w:rPr>
                <w:b/>
                <w:bCs/>
                <w:szCs w:val="24"/>
              </w:rPr>
              <w:t>Các tiêu chuẩn chi tiết a, b, c được xác định là đạt.</w:t>
            </w:r>
          </w:p>
        </w:tc>
        <w:tc>
          <w:tcPr>
            <w:tcW w:w="1275" w:type="dxa"/>
            <w:shd w:val="clear" w:color="auto" w:fill="auto"/>
            <w:vAlign w:val="center"/>
            <w:hideMark/>
          </w:tcPr>
          <w:p w14:paraId="2BFA8416" w14:textId="77777777" w:rsidR="000D3CA9" w:rsidRPr="000D3CA9" w:rsidRDefault="000D3CA9" w:rsidP="000D3CA9">
            <w:pPr>
              <w:jc w:val="center"/>
              <w:rPr>
                <w:b/>
                <w:bCs/>
                <w:szCs w:val="24"/>
              </w:rPr>
            </w:pPr>
            <w:r w:rsidRPr="000D3CA9">
              <w:rPr>
                <w:b/>
                <w:bCs/>
                <w:szCs w:val="24"/>
              </w:rPr>
              <w:t>Đạt</w:t>
            </w:r>
          </w:p>
        </w:tc>
      </w:tr>
      <w:tr w:rsidR="000D3CA9" w:rsidRPr="000D3CA9" w14:paraId="34C4DF05" w14:textId="77777777" w:rsidTr="00BD7374">
        <w:trPr>
          <w:trHeight w:val="420"/>
          <w:jc w:val="center"/>
        </w:trPr>
        <w:tc>
          <w:tcPr>
            <w:tcW w:w="4000" w:type="dxa"/>
            <w:vMerge/>
            <w:vAlign w:val="center"/>
            <w:hideMark/>
          </w:tcPr>
          <w:p w14:paraId="4AB6C8AF" w14:textId="77777777" w:rsidR="000D3CA9" w:rsidRPr="000D3CA9" w:rsidRDefault="000D3CA9" w:rsidP="000D3CA9">
            <w:pPr>
              <w:rPr>
                <w:b/>
                <w:bCs/>
                <w:szCs w:val="24"/>
              </w:rPr>
            </w:pPr>
          </w:p>
        </w:tc>
        <w:tc>
          <w:tcPr>
            <w:tcW w:w="4359" w:type="dxa"/>
            <w:shd w:val="clear" w:color="auto" w:fill="auto"/>
            <w:vAlign w:val="center"/>
            <w:hideMark/>
          </w:tcPr>
          <w:p w14:paraId="613DB33F" w14:textId="77777777" w:rsidR="000D3CA9" w:rsidRPr="000D3CA9" w:rsidRDefault="000D3CA9" w:rsidP="000D3CA9">
            <w:pPr>
              <w:rPr>
                <w:b/>
                <w:bCs/>
                <w:szCs w:val="24"/>
              </w:rPr>
            </w:pPr>
            <w:r w:rsidRPr="000D3CA9">
              <w:rPr>
                <w:b/>
                <w:bCs/>
                <w:szCs w:val="24"/>
              </w:rPr>
              <w:t>Có 1 trong các tiêu chuẩn chi tiết được xác định là không đạt.</w:t>
            </w:r>
          </w:p>
        </w:tc>
        <w:tc>
          <w:tcPr>
            <w:tcW w:w="1275" w:type="dxa"/>
            <w:shd w:val="clear" w:color="auto" w:fill="auto"/>
            <w:vAlign w:val="center"/>
            <w:hideMark/>
          </w:tcPr>
          <w:p w14:paraId="17125147" w14:textId="77777777" w:rsidR="000D3CA9" w:rsidRPr="000D3CA9" w:rsidRDefault="000D3CA9" w:rsidP="000D3CA9">
            <w:pPr>
              <w:jc w:val="center"/>
              <w:rPr>
                <w:b/>
                <w:bCs/>
                <w:szCs w:val="24"/>
              </w:rPr>
            </w:pPr>
            <w:r w:rsidRPr="000D3CA9">
              <w:rPr>
                <w:b/>
                <w:bCs/>
                <w:szCs w:val="24"/>
              </w:rPr>
              <w:t>Không đạt</w:t>
            </w:r>
          </w:p>
        </w:tc>
      </w:tr>
      <w:tr w:rsidR="000D3CA9" w:rsidRPr="000D3CA9" w14:paraId="19E64305" w14:textId="77777777" w:rsidTr="00BD7374">
        <w:trPr>
          <w:trHeight w:val="420"/>
          <w:jc w:val="center"/>
        </w:trPr>
        <w:tc>
          <w:tcPr>
            <w:tcW w:w="9634" w:type="dxa"/>
            <w:gridSpan w:val="3"/>
            <w:vAlign w:val="center"/>
            <w:hideMark/>
          </w:tcPr>
          <w:p w14:paraId="7FAC8E91" w14:textId="77777777" w:rsidR="000D3CA9" w:rsidRPr="000D3CA9" w:rsidRDefault="000D3CA9" w:rsidP="000D3CA9">
            <w:pPr>
              <w:jc w:val="left"/>
              <w:rPr>
                <w:b/>
                <w:bCs/>
                <w:szCs w:val="24"/>
              </w:rPr>
            </w:pPr>
            <w:r w:rsidRPr="000D3CA9">
              <w:rPr>
                <w:b/>
                <w:bCs/>
                <w:szCs w:val="24"/>
              </w:rPr>
              <w:t xml:space="preserve">3.4. </w:t>
            </w:r>
            <w:r w:rsidRPr="000D3CA9">
              <w:rPr>
                <w:b/>
                <w:bCs/>
                <w:szCs w:val="24"/>
                <w:lang w:val="nl-NL"/>
              </w:rPr>
              <w:t>Bảo đảm điều kiện vệ sinh môi trường và các điều kiện khác như phòng cháy, chữa cháy, an toàn lao động</w:t>
            </w:r>
          </w:p>
        </w:tc>
      </w:tr>
      <w:tr w:rsidR="000D3CA9" w:rsidRPr="000D3CA9" w14:paraId="76B67643" w14:textId="77777777" w:rsidTr="00BD7374">
        <w:trPr>
          <w:trHeight w:val="420"/>
          <w:jc w:val="center"/>
        </w:trPr>
        <w:tc>
          <w:tcPr>
            <w:tcW w:w="4000" w:type="dxa"/>
            <w:vAlign w:val="center"/>
            <w:hideMark/>
          </w:tcPr>
          <w:p w14:paraId="31A5D17D" w14:textId="77777777" w:rsidR="000D3CA9" w:rsidRPr="000D3CA9" w:rsidRDefault="000D3CA9" w:rsidP="000D3CA9">
            <w:pPr>
              <w:jc w:val="center"/>
              <w:rPr>
                <w:b/>
                <w:bCs/>
                <w:szCs w:val="24"/>
              </w:rPr>
            </w:pPr>
            <w:r w:rsidRPr="000D3CA9">
              <w:rPr>
                <w:b/>
                <w:bCs/>
                <w:szCs w:val="24"/>
              </w:rPr>
              <w:t>Nội dung yêu cầu</w:t>
            </w:r>
          </w:p>
        </w:tc>
        <w:tc>
          <w:tcPr>
            <w:tcW w:w="5634" w:type="dxa"/>
            <w:gridSpan w:val="2"/>
            <w:shd w:val="clear" w:color="auto" w:fill="auto"/>
            <w:vAlign w:val="center"/>
            <w:hideMark/>
          </w:tcPr>
          <w:p w14:paraId="41626481" w14:textId="77777777" w:rsidR="000D3CA9" w:rsidRPr="000D3CA9" w:rsidRDefault="000D3CA9" w:rsidP="000D3CA9">
            <w:pPr>
              <w:jc w:val="center"/>
              <w:rPr>
                <w:b/>
                <w:bCs/>
                <w:szCs w:val="24"/>
              </w:rPr>
            </w:pPr>
            <w:r w:rsidRPr="000D3CA9">
              <w:rPr>
                <w:b/>
                <w:bCs/>
                <w:szCs w:val="24"/>
              </w:rPr>
              <w:t>Mức độ đáp ứng</w:t>
            </w:r>
          </w:p>
        </w:tc>
      </w:tr>
      <w:tr w:rsidR="000D3CA9" w:rsidRPr="000D3CA9" w14:paraId="3E1FC866" w14:textId="77777777" w:rsidTr="00BD7374">
        <w:trPr>
          <w:trHeight w:val="420"/>
          <w:jc w:val="center"/>
        </w:trPr>
        <w:tc>
          <w:tcPr>
            <w:tcW w:w="4000" w:type="dxa"/>
            <w:vMerge w:val="restart"/>
            <w:vAlign w:val="center"/>
            <w:hideMark/>
          </w:tcPr>
          <w:p w14:paraId="50E3DA88" w14:textId="77777777" w:rsidR="000D3CA9" w:rsidRPr="000D3CA9" w:rsidRDefault="000D3CA9" w:rsidP="000D3CA9">
            <w:pPr>
              <w:rPr>
                <w:szCs w:val="24"/>
              </w:rPr>
            </w:pPr>
            <w:r w:rsidRPr="000D3CA9">
              <w:rPr>
                <w:szCs w:val="24"/>
              </w:rPr>
              <w:t>a) An toàn lao động: Biện pháp an toàn lao động hợp lý, khả thi phù hợp với đề xuất về biện pháp tổ chức thi công</w:t>
            </w:r>
          </w:p>
        </w:tc>
        <w:tc>
          <w:tcPr>
            <w:tcW w:w="4359" w:type="dxa"/>
            <w:shd w:val="clear" w:color="auto" w:fill="auto"/>
            <w:vAlign w:val="center"/>
            <w:hideMark/>
          </w:tcPr>
          <w:p w14:paraId="5043665A" w14:textId="77777777" w:rsidR="000D3CA9" w:rsidRPr="000D3CA9" w:rsidRDefault="000D3CA9" w:rsidP="000D3CA9">
            <w:pPr>
              <w:rPr>
                <w:szCs w:val="24"/>
              </w:rPr>
            </w:pPr>
            <w:r w:rsidRPr="000D3CA9">
              <w:rPr>
                <w:szCs w:val="24"/>
              </w:rPr>
              <w:t>Có biện pháp an toàn lao động hợp lý, khả thi phù hợp với đề xuất về biện pháp tổ chức thi công của gói thầu</w:t>
            </w:r>
          </w:p>
        </w:tc>
        <w:tc>
          <w:tcPr>
            <w:tcW w:w="1275" w:type="dxa"/>
            <w:shd w:val="clear" w:color="auto" w:fill="auto"/>
            <w:vAlign w:val="center"/>
            <w:hideMark/>
          </w:tcPr>
          <w:p w14:paraId="44BA6775" w14:textId="77777777" w:rsidR="000D3CA9" w:rsidRPr="000D3CA9" w:rsidRDefault="000D3CA9" w:rsidP="000D3CA9">
            <w:pPr>
              <w:jc w:val="center"/>
              <w:rPr>
                <w:szCs w:val="24"/>
              </w:rPr>
            </w:pPr>
            <w:r w:rsidRPr="000D3CA9">
              <w:rPr>
                <w:szCs w:val="24"/>
              </w:rPr>
              <w:t>Đạt</w:t>
            </w:r>
          </w:p>
        </w:tc>
      </w:tr>
      <w:tr w:rsidR="000D3CA9" w:rsidRPr="000D3CA9" w14:paraId="0571D531" w14:textId="77777777" w:rsidTr="00BD7374">
        <w:trPr>
          <w:trHeight w:val="420"/>
          <w:jc w:val="center"/>
        </w:trPr>
        <w:tc>
          <w:tcPr>
            <w:tcW w:w="4000" w:type="dxa"/>
            <w:vMerge/>
            <w:vAlign w:val="center"/>
            <w:hideMark/>
          </w:tcPr>
          <w:p w14:paraId="6457C32D" w14:textId="77777777" w:rsidR="000D3CA9" w:rsidRPr="000D3CA9" w:rsidRDefault="000D3CA9" w:rsidP="000D3CA9">
            <w:pPr>
              <w:rPr>
                <w:szCs w:val="24"/>
              </w:rPr>
            </w:pPr>
          </w:p>
        </w:tc>
        <w:tc>
          <w:tcPr>
            <w:tcW w:w="4359" w:type="dxa"/>
            <w:shd w:val="clear" w:color="auto" w:fill="auto"/>
            <w:vAlign w:val="center"/>
            <w:hideMark/>
          </w:tcPr>
          <w:p w14:paraId="15E77230" w14:textId="77777777" w:rsidR="000D3CA9" w:rsidRPr="000D3CA9" w:rsidRDefault="000D3CA9" w:rsidP="000D3CA9">
            <w:pPr>
              <w:rPr>
                <w:szCs w:val="24"/>
              </w:rPr>
            </w:pPr>
            <w:r w:rsidRPr="000D3CA9">
              <w:rPr>
                <w:szCs w:val="24"/>
              </w:rPr>
              <w:t>Không có biện pháp an toàn lao động hoặc có biện pháp phòng cháy, chữa cháy nhưng không hợp lý, không khả thi, không phù hợp với đề xuất về biện pháp tổ chức thi công của gói thầu</w:t>
            </w:r>
          </w:p>
        </w:tc>
        <w:tc>
          <w:tcPr>
            <w:tcW w:w="1275" w:type="dxa"/>
            <w:shd w:val="clear" w:color="auto" w:fill="auto"/>
            <w:vAlign w:val="center"/>
            <w:hideMark/>
          </w:tcPr>
          <w:p w14:paraId="6B1450EF" w14:textId="77777777" w:rsidR="000D3CA9" w:rsidRPr="000D3CA9" w:rsidRDefault="000D3CA9" w:rsidP="000D3CA9">
            <w:pPr>
              <w:jc w:val="center"/>
              <w:rPr>
                <w:szCs w:val="24"/>
              </w:rPr>
            </w:pPr>
            <w:r w:rsidRPr="000D3CA9">
              <w:rPr>
                <w:szCs w:val="24"/>
              </w:rPr>
              <w:t>Không đạt</w:t>
            </w:r>
          </w:p>
        </w:tc>
      </w:tr>
      <w:tr w:rsidR="000D3CA9" w:rsidRPr="000D3CA9" w14:paraId="1C3E3A51" w14:textId="77777777" w:rsidTr="00BD7374">
        <w:trPr>
          <w:trHeight w:val="420"/>
          <w:jc w:val="center"/>
        </w:trPr>
        <w:tc>
          <w:tcPr>
            <w:tcW w:w="4000" w:type="dxa"/>
            <w:vMerge w:val="restart"/>
            <w:vAlign w:val="center"/>
            <w:hideMark/>
          </w:tcPr>
          <w:p w14:paraId="7B0C6FB8" w14:textId="77777777" w:rsidR="000D3CA9" w:rsidRPr="000D3CA9" w:rsidRDefault="000D3CA9" w:rsidP="000D3CA9">
            <w:pPr>
              <w:rPr>
                <w:szCs w:val="24"/>
              </w:rPr>
            </w:pPr>
            <w:r w:rsidRPr="000D3CA9">
              <w:rPr>
                <w:szCs w:val="24"/>
              </w:rPr>
              <w:t>b). Phòng cháy, chữa cháy Biện pháp phòng cháy, chữa cháy hợp lý, khả thi, phù hợp với đề xuất về biện pháp tổ chức thi công</w:t>
            </w:r>
          </w:p>
        </w:tc>
        <w:tc>
          <w:tcPr>
            <w:tcW w:w="4359" w:type="dxa"/>
            <w:shd w:val="clear" w:color="auto" w:fill="auto"/>
            <w:vAlign w:val="center"/>
            <w:hideMark/>
          </w:tcPr>
          <w:p w14:paraId="2726EB85" w14:textId="77777777" w:rsidR="000D3CA9" w:rsidRPr="000D3CA9" w:rsidRDefault="000D3CA9" w:rsidP="000D3CA9">
            <w:pPr>
              <w:rPr>
                <w:szCs w:val="24"/>
              </w:rPr>
            </w:pPr>
            <w:r w:rsidRPr="000D3CA9">
              <w:rPr>
                <w:szCs w:val="24"/>
              </w:rPr>
              <w:t>Có biện pháp phòng cháy, chữa cháy hợp lý, khả thi phù hợp với đề xuất về biện pháp tổ chức thi công của gói thầu</w:t>
            </w:r>
          </w:p>
        </w:tc>
        <w:tc>
          <w:tcPr>
            <w:tcW w:w="1275" w:type="dxa"/>
            <w:shd w:val="clear" w:color="auto" w:fill="auto"/>
            <w:vAlign w:val="center"/>
            <w:hideMark/>
          </w:tcPr>
          <w:p w14:paraId="1B260298" w14:textId="77777777" w:rsidR="000D3CA9" w:rsidRPr="000D3CA9" w:rsidRDefault="000D3CA9" w:rsidP="000D3CA9">
            <w:pPr>
              <w:jc w:val="center"/>
              <w:rPr>
                <w:szCs w:val="24"/>
              </w:rPr>
            </w:pPr>
            <w:r w:rsidRPr="000D3CA9">
              <w:rPr>
                <w:szCs w:val="24"/>
              </w:rPr>
              <w:t>Đạt</w:t>
            </w:r>
          </w:p>
        </w:tc>
      </w:tr>
      <w:tr w:rsidR="000D3CA9" w:rsidRPr="000D3CA9" w14:paraId="46B00AB1" w14:textId="77777777" w:rsidTr="00BD7374">
        <w:trPr>
          <w:trHeight w:val="420"/>
          <w:jc w:val="center"/>
        </w:trPr>
        <w:tc>
          <w:tcPr>
            <w:tcW w:w="4000" w:type="dxa"/>
            <w:vMerge/>
            <w:vAlign w:val="center"/>
            <w:hideMark/>
          </w:tcPr>
          <w:p w14:paraId="1A4FF8A4" w14:textId="77777777" w:rsidR="000D3CA9" w:rsidRPr="000D3CA9" w:rsidRDefault="000D3CA9" w:rsidP="000D3CA9">
            <w:pPr>
              <w:rPr>
                <w:szCs w:val="24"/>
              </w:rPr>
            </w:pPr>
          </w:p>
        </w:tc>
        <w:tc>
          <w:tcPr>
            <w:tcW w:w="4359" w:type="dxa"/>
            <w:shd w:val="clear" w:color="auto" w:fill="auto"/>
            <w:vAlign w:val="center"/>
            <w:hideMark/>
          </w:tcPr>
          <w:p w14:paraId="09025C6F" w14:textId="77777777" w:rsidR="000D3CA9" w:rsidRPr="000D3CA9" w:rsidRDefault="000D3CA9" w:rsidP="000D3CA9">
            <w:pPr>
              <w:rPr>
                <w:szCs w:val="24"/>
              </w:rPr>
            </w:pPr>
            <w:r w:rsidRPr="000D3CA9">
              <w:rPr>
                <w:szCs w:val="24"/>
              </w:rPr>
              <w:t>Không có biện pháp phòng cháy, chữa cháy hoặc có biện pháp phòng cháy, chữa cháy nhưng không hợp lý, không khả thi, không phù hợp với đề xuất về biện pháp tổ chức thi công của gói thầu</w:t>
            </w:r>
          </w:p>
        </w:tc>
        <w:tc>
          <w:tcPr>
            <w:tcW w:w="1275" w:type="dxa"/>
            <w:shd w:val="clear" w:color="auto" w:fill="auto"/>
            <w:vAlign w:val="center"/>
            <w:hideMark/>
          </w:tcPr>
          <w:p w14:paraId="3AA0D249" w14:textId="77777777" w:rsidR="000D3CA9" w:rsidRPr="000D3CA9" w:rsidRDefault="000D3CA9" w:rsidP="000D3CA9">
            <w:pPr>
              <w:jc w:val="center"/>
              <w:rPr>
                <w:szCs w:val="24"/>
              </w:rPr>
            </w:pPr>
            <w:r w:rsidRPr="000D3CA9">
              <w:rPr>
                <w:szCs w:val="24"/>
              </w:rPr>
              <w:t>Không đạt</w:t>
            </w:r>
          </w:p>
        </w:tc>
      </w:tr>
      <w:tr w:rsidR="000D3CA9" w:rsidRPr="000D3CA9" w14:paraId="30B96B35" w14:textId="77777777" w:rsidTr="00BD7374">
        <w:trPr>
          <w:trHeight w:val="420"/>
          <w:jc w:val="center"/>
        </w:trPr>
        <w:tc>
          <w:tcPr>
            <w:tcW w:w="4000" w:type="dxa"/>
            <w:vMerge w:val="restart"/>
            <w:vAlign w:val="center"/>
            <w:hideMark/>
          </w:tcPr>
          <w:p w14:paraId="6A970FC6" w14:textId="77777777" w:rsidR="000D3CA9" w:rsidRPr="000D3CA9" w:rsidRDefault="000D3CA9" w:rsidP="000D3CA9">
            <w:pPr>
              <w:rPr>
                <w:szCs w:val="24"/>
              </w:rPr>
            </w:pPr>
            <w:r w:rsidRPr="000D3CA9">
              <w:rPr>
                <w:szCs w:val="24"/>
              </w:rPr>
              <w:lastRenderedPageBreak/>
              <w:t>c). Vệ sinh môi trường Biện pháp bảo đảm vệ sinh môi trường hợp lý, khả thi phù hợp với đề xuất về biện pháp tổ chức thi công ,</w:t>
            </w:r>
          </w:p>
        </w:tc>
        <w:tc>
          <w:tcPr>
            <w:tcW w:w="4359" w:type="dxa"/>
            <w:shd w:val="clear" w:color="auto" w:fill="auto"/>
            <w:vAlign w:val="center"/>
            <w:hideMark/>
          </w:tcPr>
          <w:p w14:paraId="40451937" w14:textId="77777777" w:rsidR="000D3CA9" w:rsidRPr="000D3CA9" w:rsidRDefault="000D3CA9" w:rsidP="000D3CA9">
            <w:pPr>
              <w:rPr>
                <w:szCs w:val="24"/>
              </w:rPr>
            </w:pPr>
            <w:r w:rsidRPr="000D3CA9">
              <w:rPr>
                <w:szCs w:val="24"/>
              </w:rPr>
              <w:t>Có biện chống ô nhiễm môi trường trong quá trình thi công, vận chuyển vật tư và vật liệu, chống ngập úng các khu lân cận, chống ồn</w:t>
            </w:r>
          </w:p>
        </w:tc>
        <w:tc>
          <w:tcPr>
            <w:tcW w:w="1275" w:type="dxa"/>
            <w:shd w:val="clear" w:color="auto" w:fill="auto"/>
            <w:vAlign w:val="center"/>
            <w:hideMark/>
          </w:tcPr>
          <w:p w14:paraId="35E5173E" w14:textId="77777777" w:rsidR="000D3CA9" w:rsidRPr="000D3CA9" w:rsidRDefault="000D3CA9" w:rsidP="000D3CA9">
            <w:pPr>
              <w:jc w:val="center"/>
              <w:rPr>
                <w:szCs w:val="24"/>
              </w:rPr>
            </w:pPr>
            <w:r w:rsidRPr="000D3CA9">
              <w:rPr>
                <w:szCs w:val="24"/>
              </w:rPr>
              <w:t>Đạt</w:t>
            </w:r>
          </w:p>
        </w:tc>
      </w:tr>
      <w:tr w:rsidR="000D3CA9" w:rsidRPr="000D3CA9" w14:paraId="6521665D" w14:textId="77777777" w:rsidTr="00BD7374">
        <w:trPr>
          <w:trHeight w:val="420"/>
          <w:jc w:val="center"/>
        </w:trPr>
        <w:tc>
          <w:tcPr>
            <w:tcW w:w="4000" w:type="dxa"/>
            <w:vMerge/>
            <w:vAlign w:val="center"/>
            <w:hideMark/>
          </w:tcPr>
          <w:p w14:paraId="5452A73F" w14:textId="77777777" w:rsidR="000D3CA9" w:rsidRPr="000D3CA9" w:rsidRDefault="000D3CA9" w:rsidP="000D3CA9">
            <w:pPr>
              <w:rPr>
                <w:szCs w:val="24"/>
              </w:rPr>
            </w:pPr>
          </w:p>
        </w:tc>
        <w:tc>
          <w:tcPr>
            <w:tcW w:w="4359" w:type="dxa"/>
            <w:shd w:val="clear" w:color="auto" w:fill="auto"/>
            <w:vAlign w:val="center"/>
            <w:hideMark/>
          </w:tcPr>
          <w:p w14:paraId="01E6F14F" w14:textId="77777777" w:rsidR="000D3CA9" w:rsidRPr="000D3CA9" w:rsidRDefault="000D3CA9" w:rsidP="000D3CA9">
            <w:pPr>
              <w:rPr>
                <w:szCs w:val="24"/>
              </w:rPr>
            </w:pPr>
            <w:r w:rsidRPr="000D3CA9">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shd w:val="clear" w:color="auto" w:fill="auto"/>
            <w:vAlign w:val="center"/>
            <w:hideMark/>
          </w:tcPr>
          <w:p w14:paraId="13C419E0" w14:textId="77777777" w:rsidR="000D3CA9" w:rsidRPr="000D3CA9" w:rsidRDefault="000D3CA9" w:rsidP="000D3CA9">
            <w:pPr>
              <w:jc w:val="center"/>
              <w:rPr>
                <w:szCs w:val="24"/>
              </w:rPr>
            </w:pPr>
            <w:r w:rsidRPr="000D3CA9">
              <w:rPr>
                <w:szCs w:val="24"/>
              </w:rPr>
              <w:t>Không đạt</w:t>
            </w:r>
          </w:p>
        </w:tc>
      </w:tr>
      <w:tr w:rsidR="000D3CA9" w:rsidRPr="000D3CA9" w14:paraId="7B660C8B" w14:textId="77777777" w:rsidTr="00BD7374">
        <w:trPr>
          <w:trHeight w:val="420"/>
          <w:jc w:val="center"/>
        </w:trPr>
        <w:tc>
          <w:tcPr>
            <w:tcW w:w="4000" w:type="dxa"/>
            <w:vMerge w:val="restart"/>
            <w:vAlign w:val="center"/>
            <w:hideMark/>
          </w:tcPr>
          <w:p w14:paraId="4D60F346"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1B619714" w14:textId="77777777" w:rsidR="000D3CA9" w:rsidRPr="000D3CA9" w:rsidRDefault="000D3CA9" w:rsidP="000D3CA9">
            <w:pPr>
              <w:rPr>
                <w:b/>
                <w:bCs/>
                <w:szCs w:val="24"/>
              </w:rPr>
            </w:pPr>
            <w:r w:rsidRPr="000D3CA9">
              <w:rPr>
                <w:b/>
                <w:bCs/>
                <w:szCs w:val="24"/>
              </w:rPr>
              <w:t>Các tiêu chuẩn chi tiết a, b, c được xác định là đạt.</w:t>
            </w:r>
          </w:p>
        </w:tc>
        <w:tc>
          <w:tcPr>
            <w:tcW w:w="1275" w:type="dxa"/>
            <w:shd w:val="clear" w:color="auto" w:fill="auto"/>
            <w:vAlign w:val="center"/>
            <w:hideMark/>
          </w:tcPr>
          <w:p w14:paraId="09ED9B28" w14:textId="77777777" w:rsidR="000D3CA9" w:rsidRPr="000D3CA9" w:rsidRDefault="000D3CA9" w:rsidP="000D3CA9">
            <w:pPr>
              <w:jc w:val="center"/>
              <w:rPr>
                <w:b/>
                <w:bCs/>
                <w:szCs w:val="24"/>
              </w:rPr>
            </w:pPr>
            <w:r w:rsidRPr="000D3CA9">
              <w:rPr>
                <w:b/>
                <w:bCs/>
                <w:szCs w:val="24"/>
              </w:rPr>
              <w:t>Đạt</w:t>
            </w:r>
          </w:p>
        </w:tc>
      </w:tr>
      <w:tr w:rsidR="000D3CA9" w:rsidRPr="000D3CA9" w14:paraId="37047E28" w14:textId="77777777" w:rsidTr="00BD7374">
        <w:trPr>
          <w:trHeight w:val="420"/>
          <w:jc w:val="center"/>
        </w:trPr>
        <w:tc>
          <w:tcPr>
            <w:tcW w:w="4000" w:type="dxa"/>
            <w:vMerge/>
            <w:vAlign w:val="center"/>
            <w:hideMark/>
          </w:tcPr>
          <w:p w14:paraId="14FC277C" w14:textId="77777777" w:rsidR="000D3CA9" w:rsidRPr="000D3CA9" w:rsidRDefault="000D3CA9" w:rsidP="000D3CA9">
            <w:pPr>
              <w:rPr>
                <w:b/>
                <w:bCs/>
                <w:szCs w:val="24"/>
              </w:rPr>
            </w:pPr>
          </w:p>
        </w:tc>
        <w:tc>
          <w:tcPr>
            <w:tcW w:w="4359" w:type="dxa"/>
            <w:shd w:val="clear" w:color="auto" w:fill="auto"/>
            <w:vAlign w:val="center"/>
            <w:hideMark/>
          </w:tcPr>
          <w:p w14:paraId="2883849C" w14:textId="77777777" w:rsidR="000D3CA9" w:rsidRPr="000D3CA9" w:rsidRDefault="000D3CA9" w:rsidP="000D3CA9">
            <w:pPr>
              <w:rPr>
                <w:b/>
                <w:bCs/>
                <w:szCs w:val="24"/>
              </w:rPr>
            </w:pPr>
            <w:r w:rsidRPr="000D3CA9">
              <w:rPr>
                <w:b/>
                <w:bCs/>
                <w:szCs w:val="24"/>
              </w:rPr>
              <w:t>Có 1 trong các tiêu chuẩn chi tiết được xác định là không đạt.</w:t>
            </w:r>
          </w:p>
        </w:tc>
        <w:tc>
          <w:tcPr>
            <w:tcW w:w="1275" w:type="dxa"/>
            <w:shd w:val="clear" w:color="auto" w:fill="auto"/>
            <w:vAlign w:val="center"/>
            <w:hideMark/>
          </w:tcPr>
          <w:p w14:paraId="58830FDD" w14:textId="77777777" w:rsidR="000D3CA9" w:rsidRPr="000D3CA9" w:rsidRDefault="000D3CA9" w:rsidP="000D3CA9">
            <w:pPr>
              <w:jc w:val="center"/>
              <w:rPr>
                <w:b/>
                <w:bCs/>
                <w:szCs w:val="24"/>
              </w:rPr>
            </w:pPr>
            <w:r w:rsidRPr="000D3CA9">
              <w:rPr>
                <w:b/>
                <w:bCs/>
                <w:szCs w:val="24"/>
              </w:rPr>
              <w:t>Không đạt</w:t>
            </w:r>
          </w:p>
        </w:tc>
      </w:tr>
      <w:tr w:rsidR="000D3CA9" w:rsidRPr="000D3CA9" w14:paraId="4220593A" w14:textId="77777777" w:rsidTr="00BD7374">
        <w:trPr>
          <w:trHeight w:val="193"/>
          <w:jc w:val="center"/>
        </w:trPr>
        <w:tc>
          <w:tcPr>
            <w:tcW w:w="9634" w:type="dxa"/>
            <w:gridSpan w:val="3"/>
            <w:shd w:val="clear" w:color="auto" w:fill="auto"/>
            <w:vAlign w:val="center"/>
            <w:hideMark/>
          </w:tcPr>
          <w:p w14:paraId="42689B73" w14:textId="77777777" w:rsidR="000D3CA9" w:rsidRPr="000D3CA9" w:rsidRDefault="000D3CA9" w:rsidP="000D3CA9">
            <w:pPr>
              <w:jc w:val="left"/>
              <w:rPr>
                <w:b/>
                <w:bCs/>
                <w:szCs w:val="24"/>
              </w:rPr>
            </w:pPr>
            <w:r w:rsidRPr="000D3CA9">
              <w:rPr>
                <w:b/>
                <w:bCs/>
                <w:szCs w:val="24"/>
              </w:rPr>
              <w:t>3.5. Mức độ đáp ứng các yêu cầu về bảo hành, bảo trì</w:t>
            </w:r>
          </w:p>
        </w:tc>
      </w:tr>
      <w:tr w:rsidR="000D3CA9" w:rsidRPr="000D3CA9" w14:paraId="505503F1" w14:textId="77777777" w:rsidTr="00BD7374">
        <w:trPr>
          <w:trHeight w:val="390"/>
          <w:jc w:val="center"/>
        </w:trPr>
        <w:tc>
          <w:tcPr>
            <w:tcW w:w="4000" w:type="dxa"/>
            <w:shd w:val="clear" w:color="auto" w:fill="auto"/>
            <w:vAlign w:val="center"/>
          </w:tcPr>
          <w:p w14:paraId="6E0BE6BA" w14:textId="77777777" w:rsidR="000D3CA9" w:rsidRPr="000D3CA9" w:rsidRDefault="000D3CA9" w:rsidP="000D3CA9">
            <w:pPr>
              <w:jc w:val="center"/>
              <w:rPr>
                <w:b/>
                <w:bCs/>
                <w:szCs w:val="24"/>
              </w:rPr>
            </w:pPr>
            <w:r w:rsidRPr="000D3CA9">
              <w:rPr>
                <w:b/>
                <w:szCs w:val="24"/>
              </w:rPr>
              <w:t>Nội dung yêu cầu</w:t>
            </w:r>
          </w:p>
        </w:tc>
        <w:tc>
          <w:tcPr>
            <w:tcW w:w="5634" w:type="dxa"/>
            <w:gridSpan w:val="2"/>
            <w:shd w:val="clear" w:color="auto" w:fill="auto"/>
            <w:vAlign w:val="center"/>
          </w:tcPr>
          <w:p w14:paraId="599F538C" w14:textId="77777777" w:rsidR="000D3CA9" w:rsidRPr="000D3CA9" w:rsidRDefault="000D3CA9" w:rsidP="000D3CA9">
            <w:pPr>
              <w:jc w:val="center"/>
              <w:rPr>
                <w:b/>
                <w:bCs/>
                <w:szCs w:val="24"/>
              </w:rPr>
            </w:pPr>
            <w:r w:rsidRPr="000D3CA9">
              <w:rPr>
                <w:b/>
                <w:szCs w:val="24"/>
              </w:rPr>
              <w:t>Mức độ đáp ứng</w:t>
            </w:r>
          </w:p>
        </w:tc>
      </w:tr>
      <w:tr w:rsidR="000D3CA9" w:rsidRPr="000D3CA9" w14:paraId="57F75B6C" w14:textId="77777777" w:rsidTr="00BD7374">
        <w:trPr>
          <w:trHeight w:val="720"/>
          <w:jc w:val="center"/>
        </w:trPr>
        <w:tc>
          <w:tcPr>
            <w:tcW w:w="4000" w:type="dxa"/>
            <w:vMerge w:val="restart"/>
            <w:shd w:val="clear" w:color="auto" w:fill="auto"/>
            <w:vAlign w:val="center"/>
          </w:tcPr>
          <w:p w14:paraId="68850579" w14:textId="77777777" w:rsidR="000D3CA9" w:rsidRPr="000D3CA9" w:rsidRDefault="000D3CA9" w:rsidP="000D3CA9">
            <w:pPr>
              <w:rPr>
                <w:szCs w:val="24"/>
              </w:rPr>
            </w:pPr>
            <w:r w:rsidRPr="000D3CA9">
              <w:rPr>
                <w:szCs w:val="24"/>
              </w:rPr>
              <w:t>Thời gian bảo hành 12 tháng.</w:t>
            </w:r>
          </w:p>
        </w:tc>
        <w:tc>
          <w:tcPr>
            <w:tcW w:w="4359" w:type="dxa"/>
            <w:shd w:val="clear" w:color="auto" w:fill="auto"/>
            <w:vAlign w:val="center"/>
          </w:tcPr>
          <w:p w14:paraId="522FD364" w14:textId="77777777" w:rsidR="000D3CA9" w:rsidRPr="000D3CA9" w:rsidRDefault="000D3CA9" w:rsidP="000D3CA9">
            <w:pPr>
              <w:rPr>
                <w:szCs w:val="24"/>
              </w:rPr>
            </w:pPr>
            <w:r w:rsidRPr="000D3CA9">
              <w:rPr>
                <w:szCs w:val="24"/>
              </w:rPr>
              <w:t>Có đề xuất thời gian bảo hành lớn hơn hoặc bằng 12 tháng.</w:t>
            </w:r>
          </w:p>
        </w:tc>
        <w:tc>
          <w:tcPr>
            <w:tcW w:w="1275" w:type="dxa"/>
            <w:shd w:val="clear" w:color="auto" w:fill="auto"/>
            <w:vAlign w:val="center"/>
          </w:tcPr>
          <w:p w14:paraId="0FCD7467" w14:textId="77777777" w:rsidR="000D3CA9" w:rsidRPr="000D3CA9" w:rsidRDefault="000D3CA9" w:rsidP="000D3CA9">
            <w:pPr>
              <w:jc w:val="center"/>
              <w:rPr>
                <w:szCs w:val="24"/>
              </w:rPr>
            </w:pPr>
            <w:r w:rsidRPr="000D3CA9">
              <w:rPr>
                <w:b/>
                <w:szCs w:val="24"/>
              </w:rPr>
              <w:t>Đạt</w:t>
            </w:r>
          </w:p>
        </w:tc>
      </w:tr>
      <w:tr w:rsidR="000D3CA9" w:rsidRPr="000D3CA9" w14:paraId="4E01D5C2" w14:textId="77777777" w:rsidTr="00BD7374">
        <w:trPr>
          <w:trHeight w:val="720"/>
          <w:jc w:val="center"/>
        </w:trPr>
        <w:tc>
          <w:tcPr>
            <w:tcW w:w="4000" w:type="dxa"/>
            <w:vMerge/>
            <w:vAlign w:val="center"/>
          </w:tcPr>
          <w:p w14:paraId="477B2D6E" w14:textId="77777777" w:rsidR="000D3CA9" w:rsidRPr="000D3CA9" w:rsidRDefault="000D3CA9" w:rsidP="000D3CA9">
            <w:pPr>
              <w:rPr>
                <w:szCs w:val="24"/>
              </w:rPr>
            </w:pPr>
          </w:p>
        </w:tc>
        <w:tc>
          <w:tcPr>
            <w:tcW w:w="4359" w:type="dxa"/>
            <w:shd w:val="clear" w:color="auto" w:fill="auto"/>
            <w:vAlign w:val="center"/>
          </w:tcPr>
          <w:p w14:paraId="5B8A9DB7" w14:textId="77777777" w:rsidR="000D3CA9" w:rsidRPr="000D3CA9" w:rsidRDefault="000D3CA9" w:rsidP="000D3CA9">
            <w:pPr>
              <w:rPr>
                <w:szCs w:val="24"/>
              </w:rPr>
            </w:pPr>
            <w:r w:rsidRPr="000D3CA9">
              <w:rPr>
                <w:szCs w:val="24"/>
              </w:rPr>
              <w:t>Có đề xuất thời gian bảo hành nhỏ hơn 12 tháng.</w:t>
            </w:r>
          </w:p>
        </w:tc>
        <w:tc>
          <w:tcPr>
            <w:tcW w:w="1275" w:type="dxa"/>
            <w:shd w:val="clear" w:color="auto" w:fill="auto"/>
            <w:vAlign w:val="center"/>
          </w:tcPr>
          <w:p w14:paraId="6FD15DA1" w14:textId="77777777" w:rsidR="000D3CA9" w:rsidRPr="000D3CA9" w:rsidRDefault="000D3CA9" w:rsidP="000D3CA9">
            <w:pPr>
              <w:jc w:val="center"/>
              <w:rPr>
                <w:szCs w:val="24"/>
              </w:rPr>
            </w:pPr>
            <w:r w:rsidRPr="000D3CA9">
              <w:rPr>
                <w:b/>
                <w:szCs w:val="24"/>
              </w:rPr>
              <w:t>Không đạt</w:t>
            </w:r>
          </w:p>
        </w:tc>
      </w:tr>
      <w:tr w:rsidR="000D3CA9" w:rsidRPr="000D3CA9" w14:paraId="5BB6D740" w14:textId="77777777" w:rsidTr="00BD7374">
        <w:trPr>
          <w:trHeight w:val="675"/>
          <w:jc w:val="center"/>
        </w:trPr>
        <w:tc>
          <w:tcPr>
            <w:tcW w:w="4000" w:type="dxa"/>
            <w:vMerge w:val="restart"/>
            <w:shd w:val="clear" w:color="auto" w:fill="auto"/>
            <w:vAlign w:val="center"/>
          </w:tcPr>
          <w:p w14:paraId="37725F73" w14:textId="77777777" w:rsidR="000D3CA9" w:rsidRPr="000D3CA9" w:rsidRDefault="000D3CA9" w:rsidP="000D3CA9">
            <w:pPr>
              <w:rPr>
                <w:szCs w:val="24"/>
              </w:rPr>
            </w:pPr>
            <w:r w:rsidRPr="000D3CA9">
              <w:rPr>
                <w:b/>
                <w:szCs w:val="24"/>
              </w:rPr>
              <w:t>Kết luận</w:t>
            </w:r>
          </w:p>
        </w:tc>
        <w:tc>
          <w:tcPr>
            <w:tcW w:w="4359" w:type="dxa"/>
            <w:shd w:val="clear" w:color="auto" w:fill="auto"/>
            <w:vAlign w:val="center"/>
          </w:tcPr>
          <w:p w14:paraId="39C48ECD" w14:textId="3C344640" w:rsidR="000D3CA9" w:rsidRPr="000D3CA9" w:rsidRDefault="00834CB7" w:rsidP="000D3CA9">
            <w:pPr>
              <w:rPr>
                <w:szCs w:val="24"/>
              </w:rPr>
            </w:pPr>
            <w:r>
              <w:rPr>
                <w:szCs w:val="24"/>
              </w:rPr>
              <w:t>T</w:t>
            </w:r>
            <w:r w:rsidR="000D3CA9" w:rsidRPr="000D3CA9">
              <w:rPr>
                <w:szCs w:val="24"/>
              </w:rPr>
              <w:t>iêu chuẩn chi tiết được xác định là đạt.</w:t>
            </w:r>
          </w:p>
        </w:tc>
        <w:tc>
          <w:tcPr>
            <w:tcW w:w="1275" w:type="dxa"/>
            <w:shd w:val="clear" w:color="auto" w:fill="auto"/>
            <w:vAlign w:val="center"/>
          </w:tcPr>
          <w:p w14:paraId="44A72803" w14:textId="77777777" w:rsidR="000D3CA9" w:rsidRPr="000D3CA9" w:rsidRDefault="000D3CA9" w:rsidP="000D3CA9">
            <w:pPr>
              <w:jc w:val="center"/>
              <w:rPr>
                <w:szCs w:val="24"/>
              </w:rPr>
            </w:pPr>
            <w:r w:rsidRPr="000D3CA9">
              <w:rPr>
                <w:b/>
                <w:szCs w:val="24"/>
              </w:rPr>
              <w:t>Đạt</w:t>
            </w:r>
          </w:p>
        </w:tc>
      </w:tr>
      <w:tr w:rsidR="000D3CA9" w:rsidRPr="000D3CA9" w14:paraId="427DFB71" w14:textId="77777777" w:rsidTr="00BD7374">
        <w:trPr>
          <w:trHeight w:val="675"/>
          <w:jc w:val="center"/>
        </w:trPr>
        <w:tc>
          <w:tcPr>
            <w:tcW w:w="4000" w:type="dxa"/>
            <w:vMerge/>
            <w:vAlign w:val="center"/>
          </w:tcPr>
          <w:p w14:paraId="106C9C20" w14:textId="77777777" w:rsidR="000D3CA9" w:rsidRPr="000D3CA9" w:rsidRDefault="000D3CA9" w:rsidP="000D3CA9">
            <w:pPr>
              <w:rPr>
                <w:szCs w:val="24"/>
              </w:rPr>
            </w:pPr>
          </w:p>
        </w:tc>
        <w:tc>
          <w:tcPr>
            <w:tcW w:w="4359" w:type="dxa"/>
            <w:shd w:val="clear" w:color="auto" w:fill="auto"/>
            <w:vAlign w:val="center"/>
          </w:tcPr>
          <w:p w14:paraId="31AE445A" w14:textId="5BF01B76" w:rsidR="000D3CA9" w:rsidRPr="000D3CA9" w:rsidRDefault="00834CB7" w:rsidP="000D3CA9">
            <w:pPr>
              <w:rPr>
                <w:szCs w:val="24"/>
              </w:rPr>
            </w:pPr>
            <w:r>
              <w:rPr>
                <w:szCs w:val="24"/>
              </w:rPr>
              <w:t>T</w:t>
            </w:r>
            <w:r w:rsidR="000D3CA9" w:rsidRPr="000D3CA9">
              <w:rPr>
                <w:szCs w:val="24"/>
              </w:rPr>
              <w:t>iêu chuẩn chi tiết được xác định là không đạt.</w:t>
            </w:r>
          </w:p>
        </w:tc>
        <w:tc>
          <w:tcPr>
            <w:tcW w:w="1275" w:type="dxa"/>
            <w:shd w:val="clear" w:color="auto" w:fill="auto"/>
            <w:vAlign w:val="center"/>
          </w:tcPr>
          <w:p w14:paraId="05810A8A" w14:textId="77777777" w:rsidR="000D3CA9" w:rsidRPr="000D3CA9" w:rsidRDefault="000D3CA9" w:rsidP="000D3CA9">
            <w:pPr>
              <w:jc w:val="center"/>
              <w:rPr>
                <w:szCs w:val="24"/>
              </w:rPr>
            </w:pPr>
            <w:r w:rsidRPr="000D3CA9">
              <w:rPr>
                <w:b/>
                <w:szCs w:val="24"/>
              </w:rPr>
              <w:t>Không đạt</w:t>
            </w:r>
          </w:p>
        </w:tc>
      </w:tr>
      <w:tr w:rsidR="000D3CA9" w:rsidRPr="000D3CA9" w14:paraId="5CD87846" w14:textId="77777777" w:rsidTr="00BD7374">
        <w:trPr>
          <w:trHeight w:val="405"/>
          <w:jc w:val="center"/>
        </w:trPr>
        <w:tc>
          <w:tcPr>
            <w:tcW w:w="9634" w:type="dxa"/>
            <w:gridSpan w:val="3"/>
            <w:shd w:val="clear" w:color="auto" w:fill="auto"/>
            <w:noWrap/>
            <w:vAlign w:val="center"/>
            <w:hideMark/>
          </w:tcPr>
          <w:p w14:paraId="7623F770" w14:textId="77777777" w:rsidR="000D3CA9" w:rsidRPr="000D3CA9" w:rsidRDefault="000D3CA9" w:rsidP="000D3CA9">
            <w:pPr>
              <w:rPr>
                <w:b/>
                <w:bCs/>
                <w:szCs w:val="24"/>
              </w:rPr>
            </w:pPr>
            <w:r w:rsidRPr="000D3CA9">
              <w:rPr>
                <w:b/>
                <w:bCs/>
                <w:szCs w:val="24"/>
              </w:rPr>
              <w:t>3.6.  Uy tín của nhà thầu thông qua việc tham dự thầu (không thương thảo hợp đồng, có quyết định trúng thầu nhưng không tiến hành hoàn thiện, ký kết hợp đồng) và thực hiện các hợp đồng tương tự trước đó</w:t>
            </w:r>
          </w:p>
        </w:tc>
      </w:tr>
      <w:tr w:rsidR="000D3CA9" w:rsidRPr="000D3CA9" w14:paraId="33295FC7" w14:textId="77777777" w:rsidTr="00BD7374">
        <w:trPr>
          <w:trHeight w:val="405"/>
          <w:jc w:val="center"/>
        </w:trPr>
        <w:tc>
          <w:tcPr>
            <w:tcW w:w="4000" w:type="dxa"/>
            <w:shd w:val="clear" w:color="auto" w:fill="auto"/>
            <w:vAlign w:val="center"/>
            <w:hideMark/>
          </w:tcPr>
          <w:p w14:paraId="778B078B" w14:textId="77777777" w:rsidR="000D3CA9" w:rsidRPr="000D3CA9" w:rsidRDefault="000D3CA9" w:rsidP="000D3CA9">
            <w:pPr>
              <w:jc w:val="center"/>
              <w:rPr>
                <w:b/>
                <w:bCs/>
                <w:szCs w:val="24"/>
              </w:rPr>
            </w:pPr>
            <w:r w:rsidRPr="000D3CA9">
              <w:rPr>
                <w:b/>
                <w:bCs/>
                <w:szCs w:val="24"/>
              </w:rPr>
              <w:t>Nội dung yêu cầu</w:t>
            </w:r>
          </w:p>
        </w:tc>
        <w:tc>
          <w:tcPr>
            <w:tcW w:w="5634" w:type="dxa"/>
            <w:gridSpan w:val="2"/>
            <w:shd w:val="clear" w:color="auto" w:fill="auto"/>
            <w:vAlign w:val="center"/>
            <w:hideMark/>
          </w:tcPr>
          <w:p w14:paraId="2BAD51D7" w14:textId="77777777" w:rsidR="000D3CA9" w:rsidRPr="000D3CA9" w:rsidRDefault="000D3CA9" w:rsidP="000D3CA9">
            <w:pPr>
              <w:jc w:val="center"/>
              <w:rPr>
                <w:b/>
                <w:bCs/>
                <w:szCs w:val="24"/>
              </w:rPr>
            </w:pPr>
            <w:r w:rsidRPr="000D3CA9">
              <w:rPr>
                <w:b/>
                <w:bCs/>
                <w:szCs w:val="24"/>
              </w:rPr>
              <w:t>Mức độ đáp ứng</w:t>
            </w:r>
          </w:p>
        </w:tc>
      </w:tr>
      <w:tr w:rsidR="00B30642" w:rsidRPr="000D3CA9" w14:paraId="776C5EB8" w14:textId="77777777" w:rsidTr="00B30642">
        <w:trPr>
          <w:trHeight w:val="960"/>
          <w:jc w:val="center"/>
        </w:trPr>
        <w:tc>
          <w:tcPr>
            <w:tcW w:w="4000" w:type="dxa"/>
            <w:vMerge w:val="restart"/>
            <w:shd w:val="clear" w:color="auto" w:fill="auto"/>
            <w:vAlign w:val="center"/>
            <w:hideMark/>
          </w:tcPr>
          <w:p w14:paraId="2B56E25B" w14:textId="1A41D907" w:rsidR="00B30642" w:rsidRPr="00B30642" w:rsidRDefault="00B30642" w:rsidP="00B30642">
            <w:pPr>
              <w:widowControl w:val="0"/>
              <w:spacing w:before="40" w:after="40"/>
              <w:rPr>
                <w:szCs w:val="26"/>
              </w:rPr>
            </w:pPr>
            <w:r w:rsidRPr="00B30642">
              <w:rPr>
                <w:szCs w:val="26"/>
              </w:rPr>
              <w:t>Nhà thầu có bản cam kết: Từ năm 2022 đến nay không vi phạm quy định tại khoản 1 và khoản 3, điều 20 Nghị định số 214/2025/NĐ-CP ngày 04/8/2025 (Trường hợp phát hiện nhà thầu cam kết không trung thực thì nhà thầu sẽ bị coi là có hành vi gian lận quy định tại khoản 4, Điều 16 Luật đấu thầu và nhà thầu sẽ bị loại, đồng thời bị xử lý theo quy định của pháp luật).</w:t>
            </w:r>
          </w:p>
          <w:p w14:paraId="484F79F7" w14:textId="6B2FAFD7" w:rsidR="00B30642" w:rsidRPr="000D3CA9" w:rsidRDefault="00B30642" w:rsidP="00B30642">
            <w:pPr>
              <w:rPr>
                <w:szCs w:val="24"/>
              </w:rPr>
            </w:pPr>
            <w:r w:rsidRPr="00B30642">
              <w:rPr>
                <w:szCs w:val="26"/>
              </w:rPr>
              <w:t>*</w:t>
            </w:r>
            <w:r w:rsidRPr="00B30642">
              <w:rPr>
                <w:szCs w:val="26"/>
                <w:lang w:val="vi-VN"/>
              </w:rPr>
              <w:t xml:space="preserve"> </w:t>
            </w:r>
            <w:r w:rsidRPr="00B30642">
              <w:rPr>
                <w:szCs w:val="26"/>
              </w:rPr>
              <w:t>Trong trường hợp liên danh, từng thành viên liên danh phải tuân thủ yêu cầu này.</w:t>
            </w:r>
          </w:p>
        </w:tc>
        <w:tc>
          <w:tcPr>
            <w:tcW w:w="4359" w:type="dxa"/>
            <w:shd w:val="clear" w:color="auto" w:fill="auto"/>
            <w:vAlign w:val="center"/>
            <w:hideMark/>
          </w:tcPr>
          <w:p w14:paraId="2C06CDA0" w14:textId="70EDC560" w:rsidR="00B30642" w:rsidRPr="00B30642" w:rsidRDefault="00B30642" w:rsidP="00B30642">
            <w:pPr>
              <w:rPr>
                <w:szCs w:val="24"/>
              </w:rPr>
            </w:pPr>
            <w:r>
              <w:rPr>
                <w:szCs w:val="26"/>
                <w:lang w:val="vi-VN"/>
              </w:rPr>
              <w:t>C</w:t>
            </w:r>
            <w:r w:rsidRPr="00B30642">
              <w:rPr>
                <w:szCs w:val="26"/>
              </w:rPr>
              <w:t>ó cam kết.</w:t>
            </w:r>
          </w:p>
        </w:tc>
        <w:tc>
          <w:tcPr>
            <w:tcW w:w="1275" w:type="dxa"/>
            <w:shd w:val="clear" w:color="auto" w:fill="auto"/>
            <w:vAlign w:val="center"/>
            <w:hideMark/>
          </w:tcPr>
          <w:p w14:paraId="1C0B4540" w14:textId="77777777" w:rsidR="00B30642" w:rsidRPr="000D3CA9" w:rsidRDefault="00B30642" w:rsidP="00B30642">
            <w:pPr>
              <w:jc w:val="center"/>
              <w:rPr>
                <w:szCs w:val="24"/>
              </w:rPr>
            </w:pPr>
            <w:r w:rsidRPr="000D3CA9">
              <w:rPr>
                <w:szCs w:val="24"/>
              </w:rPr>
              <w:t>Đạt</w:t>
            </w:r>
          </w:p>
        </w:tc>
      </w:tr>
      <w:tr w:rsidR="00B30642" w:rsidRPr="000D3CA9" w14:paraId="62A18217" w14:textId="77777777" w:rsidTr="00B30642">
        <w:trPr>
          <w:trHeight w:val="960"/>
          <w:jc w:val="center"/>
        </w:trPr>
        <w:tc>
          <w:tcPr>
            <w:tcW w:w="4000" w:type="dxa"/>
            <w:vMerge/>
            <w:vAlign w:val="center"/>
            <w:hideMark/>
          </w:tcPr>
          <w:p w14:paraId="137ABB12" w14:textId="77777777" w:rsidR="00B30642" w:rsidRPr="000D3CA9" w:rsidRDefault="00B30642" w:rsidP="00B30642">
            <w:pPr>
              <w:rPr>
                <w:szCs w:val="24"/>
              </w:rPr>
            </w:pPr>
          </w:p>
        </w:tc>
        <w:tc>
          <w:tcPr>
            <w:tcW w:w="4359" w:type="dxa"/>
            <w:shd w:val="clear" w:color="auto" w:fill="auto"/>
            <w:vAlign w:val="center"/>
            <w:hideMark/>
          </w:tcPr>
          <w:p w14:paraId="66676FB0" w14:textId="67E3F2A4" w:rsidR="00B30642" w:rsidRPr="00B30642" w:rsidRDefault="00B30642" w:rsidP="00B30642">
            <w:pPr>
              <w:rPr>
                <w:szCs w:val="24"/>
              </w:rPr>
            </w:pPr>
            <w:r w:rsidRPr="00B30642">
              <w:rPr>
                <w:szCs w:val="26"/>
              </w:rPr>
              <w:t>Không có bản cam kết hoặc có trường hợp vi phạm quy định tại khoản 1 và khoản 3, điều 20, Nghị định số 214/2025/NĐ-CP ngày 04/8/2025.</w:t>
            </w:r>
          </w:p>
        </w:tc>
        <w:tc>
          <w:tcPr>
            <w:tcW w:w="1275" w:type="dxa"/>
            <w:shd w:val="clear" w:color="auto" w:fill="auto"/>
            <w:vAlign w:val="center"/>
            <w:hideMark/>
          </w:tcPr>
          <w:p w14:paraId="29349E16" w14:textId="77777777" w:rsidR="00B30642" w:rsidRPr="000D3CA9" w:rsidRDefault="00B30642" w:rsidP="00B30642">
            <w:pPr>
              <w:jc w:val="center"/>
              <w:rPr>
                <w:szCs w:val="24"/>
              </w:rPr>
            </w:pPr>
            <w:r w:rsidRPr="000D3CA9">
              <w:rPr>
                <w:szCs w:val="24"/>
              </w:rPr>
              <w:t>Không đạt</w:t>
            </w:r>
          </w:p>
        </w:tc>
      </w:tr>
      <w:tr w:rsidR="000D3CA9" w:rsidRPr="000D3CA9" w14:paraId="24ECCCA0" w14:textId="77777777" w:rsidTr="00BD7374">
        <w:trPr>
          <w:trHeight w:val="615"/>
          <w:jc w:val="center"/>
        </w:trPr>
        <w:tc>
          <w:tcPr>
            <w:tcW w:w="4000" w:type="dxa"/>
            <w:vMerge w:val="restart"/>
            <w:shd w:val="clear" w:color="auto" w:fill="auto"/>
            <w:vAlign w:val="center"/>
            <w:hideMark/>
          </w:tcPr>
          <w:p w14:paraId="69088CDC" w14:textId="77777777" w:rsidR="000D3CA9" w:rsidRPr="000D3CA9" w:rsidRDefault="000D3CA9" w:rsidP="000D3CA9">
            <w:pPr>
              <w:rPr>
                <w:b/>
                <w:bCs/>
                <w:szCs w:val="24"/>
              </w:rPr>
            </w:pPr>
            <w:r w:rsidRPr="000D3CA9">
              <w:rPr>
                <w:b/>
                <w:bCs/>
                <w:szCs w:val="24"/>
              </w:rPr>
              <w:t>Kết luận</w:t>
            </w:r>
          </w:p>
        </w:tc>
        <w:tc>
          <w:tcPr>
            <w:tcW w:w="4359" w:type="dxa"/>
            <w:shd w:val="clear" w:color="auto" w:fill="auto"/>
            <w:vAlign w:val="center"/>
            <w:hideMark/>
          </w:tcPr>
          <w:p w14:paraId="0810D254" w14:textId="77777777" w:rsidR="000D3CA9" w:rsidRPr="000D3CA9" w:rsidRDefault="000D3CA9" w:rsidP="000D3CA9">
            <w:pPr>
              <w:rPr>
                <w:b/>
                <w:bCs/>
                <w:szCs w:val="24"/>
              </w:rPr>
            </w:pPr>
            <w:r w:rsidRPr="000D3CA9">
              <w:rPr>
                <w:b/>
                <w:bCs/>
                <w:szCs w:val="24"/>
              </w:rPr>
              <w:t>Các tiêu chuẩn chi tiết a được xác định là đạt.</w:t>
            </w:r>
          </w:p>
        </w:tc>
        <w:tc>
          <w:tcPr>
            <w:tcW w:w="1275" w:type="dxa"/>
            <w:shd w:val="clear" w:color="auto" w:fill="auto"/>
            <w:vAlign w:val="center"/>
            <w:hideMark/>
          </w:tcPr>
          <w:p w14:paraId="0861A468" w14:textId="77777777" w:rsidR="000D3CA9" w:rsidRPr="000D3CA9" w:rsidRDefault="000D3CA9" w:rsidP="000D3CA9">
            <w:pPr>
              <w:jc w:val="center"/>
              <w:rPr>
                <w:b/>
                <w:bCs/>
                <w:szCs w:val="24"/>
              </w:rPr>
            </w:pPr>
            <w:r w:rsidRPr="000D3CA9">
              <w:rPr>
                <w:b/>
                <w:bCs/>
                <w:szCs w:val="24"/>
              </w:rPr>
              <w:t>Đạt</w:t>
            </w:r>
          </w:p>
        </w:tc>
      </w:tr>
      <w:tr w:rsidR="000D3CA9" w:rsidRPr="000D3CA9" w14:paraId="4C7FBBD0" w14:textId="77777777" w:rsidTr="00BD7374">
        <w:trPr>
          <w:trHeight w:val="615"/>
          <w:jc w:val="center"/>
        </w:trPr>
        <w:tc>
          <w:tcPr>
            <w:tcW w:w="4000" w:type="dxa"/>
            <w:vMerge/>
            <w:vAlign w:val="center"/>
            <w:hideMark/>
          </w:tcPr>
          <w:p w14:paraId="2B72DB5C" w14:textId="77777777" w:rsidR="000D3CA9" w:rsidRPr="000D3CA9" w:rsidRDefault="000D3CA9" w:rsidP="000D3CA9">
            <w:pPr>
              <w:rPr>
                <w:b/>
                <w:bCs/>
                <w:szCs w:val="24"/>
              </w:rPr>
            </w:pPr>
          </w:p>
        </w:tc>
        <w:tc>
          <w:tcPr>
            <w:tcW w:w="4359" w:type="dxa"/>
            <w:shd w:val="clear" w:color="auto" w:fill="auto"/>
            <w:vAlign w:val="center"/>
            <w:hideMark/>
          </w:tcPr>
          <w:p w14:paraId="70562BF7" w14:textId="77777777" w:rsidR="000D3CA9" w:rsidRPr="000D3CA9" w:rsidRDefault="000D3CA9" w:rsidP="000D3CA9">
            <w:pPr>
              <w:rPr>
                <w:b/>
                <w:bCs/>
                <w:szCs w:val="24"/>
              </w:rPr>
            </w:pPr>
            <w:r w:rsidRPr="000D3CA9">
              <w:rPr>
                <w:b/>
                <w:bCs/>
                <w:szCs w:val="24"/>
              </w:rPr>
              <w:t>Có 1 trong các tiêu chuẩn chi tiết được xác định là không đạt.</w:t>
            </w:r>
          </w:p>
        </w:tc>
        <w:tc>
          <w:tcPr>
            <w:tcW w:w="1275" w:type="dxa"/>
            <w:shd w:val="clear" w:color="auto" w:fill="auto"/>
            <w:vAlign w:val="center"/>
            <w:hideMark/>
          </w:tcPr>
          <w:p w14:paraId="34E190E0" w14:textId="77777777" w:rsidR="000D3CA9" w:rsidRPr="000D3CA9" w:rsidRDefault="000D3CA9" w:rsidP="000D3CA9">
            <w:pPr>
              <w:jc w:val="center"/>
              <w:rPr>
                <w:b/>
                <w:bCs/>
                <w:szCs w:val="24"/>
              </w:rPr>
            </w:pPr>
            <w:r w:rsidRPr="000D3CA9">
              <w:rPr>
                <w:b/>
                <w:bCs/>
                <w:szCs w:val="24"/>
              </w:rPr>
              <w:t>Không đạt</w:t>
            </w:r>
          </w:p>
        </w:tc>
      </w:tr>
    </w:tbl>
    <w:p w14:paraId="5B54FD9E" w14:textId="77777777" w:rsidR="000D3CA9" w:rsidRPr="000D3CA9" w:rsidRDefault="000D3CA9" w:rsidP="000D3CA9">
      <w:pPr>
        <w:tabs>
          <w:tab w:val="right" w:leader="dot" w:pos="9000"/>
        </w:tabs>
        <w:suppressAutoHyphens/>
        <w:spacing w:before="80" w:after="80"/>
        <w:ind w:firstLine="720"/>
        <w:rPr>
          <w:sz w:val="28"/>
          <w:szCs w:val="28"/>
          <w:lang w:val="es-ES"/>
        </w:rPr>
      </w:pPr>
      <w:r w:rsidRPr="000D3CA9">
        <w:rPr>
          <w:sz w:val="28"/>
          <w:szCs w:val="28"/>
          <w:lang w:val="es-ES"/>
        </w:rPr>
        <w:t xml:space="preserve">Nhà thầu được đánh giá là đạt yêu cầu về kỹ thuật khi các tiêu chuẩn 3.1, 3.2, 3.3, 3.4, 3.5, 3.6 được đánh giá là đạt. Trường hợp nhà thầu không đạt một </w:t>
      </w:r>
      <w:r w:rsidRPr="000D3CA9">
        <w:rPr>
          <w:sz w:val="28"/>
          <w:szCs w:val="28"/>
          <w:lang w:val="es-ES"/>
        </w:rPr>
        <w:lastRenderedPageBreak/>
        <w:t>trong các tiêu chuẩn 3.1, 3.2, 3.3, 3.4, 3.5, 3.6 thì được đánh giá là không đạt và không được xem xét đánh giá bước tiếp theo.</w:t>
      </w:r>
    </w:p>
    <w:p w14:paraId="6B78E21B" w14:textId="12815E07" w:rsidR="001F1191" w:rsidRPr="00CC2ACE" w:rsidRDefault="001F1191" w:rsidP="00874A1F">
      <w:pPr>
        <w:pStyle w:val="TOC1"/>
        <w:spacing w:before="80" w:after="80"/>
        <w:ind w:left="0" w:firstLine="567"/>
        <w:rPr>
          <w:sz w:val="28"/>
          <w:szCs w:val="28"/>
          <w:lang w:val="es-ES"/>
        </w:rPr>
      </w:pPr>
      <w:r w:rsidRPr="00CC2ACE">
        <w:rPr>
          <w:sz w:val="28"/>
          <w:szCs w:val="28"/>
          <w:lang w:val="es-ES"/>
        </w:rPr>
        <w:t xml:space="preserve">Mục 4. Tiêu chuẩn đánh giá về </w:t>
      </w:r>
      <w:r w:rsidR="002E2838" w:rsidRPr="00CC2ACE">
        <w:rPr>
          <w:sz w:val="28"/>
          <w:szCs w:val="28"/>
          <w:lang w:val="es-ES"/>
        </w:rPr>
        <w:t>tài chính</w:t>
      </w:r>
    </w:p>
    <w:p w14:paraId="178714B5" w14:textId="662B592A" w:rsidR="001F1191" w:rsidRPr="009643E5" w:rsidRDefault="00FC258B" w:rsidP="00874A1F">
      <w:pPr>
        <w:widowControl w:val="0"/>
        <w:spacing w:before="80" w:after="80"/>
        <w:ind w:firstLine="567"/>
        <w:jc w:val="left"/>
        <w:rPr>
          <w:sz w:val="28"/>
          <w:szCs w:val="28"/>
          <w:lang w:val="es-ES"/>
        </w:rPr>
      </w:pPr>
      <w:r w:rsidRPr="009643E5">
        <w:rPr>
          <w:sz w:val="28"/>
          <w:szCs w:val="28"/>
          <w:lang w:val="es-ES"/>
        </w:rPr>
        <w:t>Sử dụng</w:t>
      </w:r>
      <w:r w:rsidR="001F1191" w:rsidRPr="009643E5">
        <w:rPr>
          <w:sz w:val="28"/>
          <w:szCs w:val="28"/>
          <w:lang w:val="es-ES"/>
        </w:rPr>
        <w:t xml:space="preserve"> </w:t>
      </w:r>
      <w:r w:rsidRPr="009643E5">
        <w:rPr>
          <w:sz w:val="28"/>
          <w:szCs w:val="28"/>
          <w:lang w:val="es-ES"/>
        </w:rPr>
        <w:t>p</w:t>
      </w:r>
      <w:r w:rsidR="001F1191" w:rsidRPr="009643E5">
        <w:rPr>
          <w:sz w:val="28"/>
          <w:szCs w:val="28"/>
          <w:lang w:val="es-ES"/>
        </w:rPr>
        <w:t>hương pháp giá thấp nhất</w:t>
      </w:r>
    </w:p>
    <w:p w14:paraId="343210A3" w14:textId="77777777" w:rsidR="001F1191" w:rsidRPr="00CC2ACE" w:rsidRDefault="001F1191" w:rsidP="00874A1F">
      <w:pPr>
        <w:tabs>
          <w:tab w:val="left" w:pos="993"/>
        </w:tabs>
        <w:spacing w:before="80" w:after="80"/>
        <w:ind w:left="567"/>
        <w:jc w:val="left"/>
        <w:rPr>
          <w:sz w:val="28"/>
          <w:szCs w:val="28"/>
          <w:lang w:val="es-ES"/>
        </w:rPr>
      </w:pPr>
      <w:r w:rsidRPr="00CC2ACE">
        <w:rPr>
          <w:sz w:val="28"/>
          <w:szCs w:val="28"/>
          <w:lang w:val="es-ES"/>
        </w:rPr>
        <w:t>Cách xác định giá thấp nhất theo các bước sau đây:</w:t>
      </w:r>
    </w:p>
    <w:p w14:paraId="7FB50F7C" w14:textId="77777777"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Bước 1. Xác định giá dự thầu;</w:t>
      </w:r>
    </w:p>
    <w:p w14:paraId="601FF2D1" w14:textId="1217B1B9" w:rsidR="001F1191" w:rsidRPr="00CC2ACE" w:rsidRDefault="001F1191" w:rsidP="00874A1F">
      <w:pPr>
        <w:tabs>
          <w:tab w:val="left" w:pos="993"/>
        </w:tabs>
        <w:spacing w:before="80" w:after="80"/>
        <w:ind w:firstLine="567"/>
        <w:jc w:val="left"/>
        <w:rPr>
          <w:sz w:val="28"/>
          <w:szCs w:val="28"/>
          <w:lang w:val="es-ES"/>
        </w:rPr>
      </w:pPr>
      <w:r w:rsidRPr="00CC2ACE">
        <w:rPr>
          <w:sz w:val="28"/>
          <w:szCs w:val="28"/>
          <w:lang w:val="es-ES"/>
        </w:rPr>
        <w:t xml:space="preserve">Bước 2. </w:t>
      </w:r>
      <w:r w:rsidR="00A43BA3">
        <w:rPr>
          <w:sz w:val="28"/>
          <w:szCs w:val="28"/>
          <w:lang w:val="es-ES"/>
        </w:rPr>
        <w:t>Hiệu chỉnh sai lệch thừa</w:t>
      </w:r>
      <w:r w:rsidRPr="00CC2ACE">
        <w:rPr>
          <w:sz w:val="28"/>
          <w:szCs w:val="28"/>
          <w:lang w:val="es-ES"/>
        </w:rPr>
        <w:t xml:space="preserve"> (thực hiện theo quy định tại Mục 28 E-CDNT);</w:t>
      </w:r>
    </w:p>
    <w:p w14:paraId="44B335FC" w14:textId="071D5216" w:rsidR="001F1191" w:rsidRPr="00CC2ACE" w:rsidRDefault="001F1191" w:rsidP="00874A1F">
      <w:pPr>
        <w:pStyle w:val="Sub-ClauseText"/>
        <w:tabs>
          <w:tab w:val="left" w:pos="993"/>
        </w:tabs>
        <w:spacing w:before="80" w:after="80"/>
        <w:ind w:firstLine="567"/>
        <w:outlineLvl w:val="3"/>
        <w:rPr>
          <w:sz w:val="28"/>
          <w:szCs w:val="28"/>
          <w:lang w:val="es-ES"/>
        </w:rPr>
      </w:pPr>
      <w:r w:rsidRPr="00CC2ACE">
        <w:rPr>
          <w:sz w:val="28"/>
          <w:szCs w:val="28"/>
          <w:lang w:val="es-ES"/>
        </w:rPr>
        <w:t>Bước 3. Xác định giá dự thầu sau</w:t>
      </w:r>
      <w:r w:rsidR="003A4ACA" w:rsidRPr="00CC2ACE">
        <w:rPr>
          <w:sz w:val="28"/>
          <w:szCs w:val="28"/>
          <w:lang w:val="es-ES"/>
        </w:rPr>
        <w:t xml:space="preserve">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w:t>
      </w:r>
    </w:p>
    <w:p w14:paraId="2A2ADA44" w14:textId="77777777" w:rsidR="001F1191" w:rsidRPr="00CC2ACE" w:rsidRDefault="001F1191" w:rsidP="00874A1F">
      <w:pPr>
        <w:pStyle w:val="Sub-ClauseText"/>
        <w:tabs>
          <w:tab w:val="left" w:pos="993"/>
        </w:tabs>
        <w:spacing w:before="80" w:after="80"/>
        <w:ind w:firstLine="567"/>
        <w:outlineLvl w:val="3"/>
        <w:rPr>
          <w:sz w:val="28"/>
          <w:szCs w:val="28"/>
          <w:lang w:val="es-ES"/>
        </w:rPr>
      </w:pPr>
      <w:r w:rsidRPr="00CC2ACE">
        <w:rPr>
          <w:sz w:val="28"/>
          <w:szCs w:val="28"/>
          <w:lang w:val="es-ES"/>
        </w:rPr>
        <w:t>Bước 4. Xác định ưu đãi (nếu có) theo quy định tại Mục 29 E-CDNT</w:t>
      </w:r>
    </w:p>
    <w:p w14:paraId="490434C0" w14:textId="29A2E38D" w:rsidR="001F1191" w:rsidRDefault="001F1191" w:rsidP="00874A1F">
      <w:pPr>
        <w:widowControl w:val="0"/>
        <w:tabs>
          <w:tab w:val="left" w:pos="993"/>
        </w:tabs>
        <w:spacing w:before="80" w:after="80"/>
        <w:ind w:firstLine="567"/>
        <w:rPr>
          <w:sz w:val="28"/>
          <w:szCs w:val="28"/>
          <w:lang w:val="es-ES"/>
        </w:rPr>
      </w:pPr>
      <w:r w:rsidRPr="00CC2ACE">
        <w:rPr>
          <w:sz w:val="28"/>
          <w:szCs w:val="28"/>
          <w:lang w:val="es-ES"/>
        </w:rPr>
        <w:t xml:space="preserve">Bước 5. Xếp hạng nhà thầu: </w:t>
      </w:r>
      <w:r w:rsidR="00D20BAA" w:rsidRPr="00CC2ACE">
        <w:rPr>
          <w:sz w:val="28"/>
          <w:szCs w:val="28"/>
          <w:lang w:val="es-ES"/>
        </w:rPr>
        <w:t>E-HSDT</w:t>
      </w:r>
      <w:r w:rsidRPr="00CC2ACE">
        <w:rPr>
          <w:sz w:val="28"/>
          <w:szCs w:val="28"/>
          <w:lang w:val="es-ES"/>
        </w:rPr>
        <w:t xml:space="preserve"> có giá dự thầu sau </w:t>
      </w:r>
      <w:r w:rsidR="00A43BA3">
        <w:rPr>
          <w:sz w:val="28"/>
          <w:szCs w:val="28"/>
          <w:lang w:val="es-ES"/>
        </w:rPr>
        <w:t>hiệu chỉnh sai lệch thừa</w:t>
      </w:r>
      <w:r w:rsidR="00167E55" w:rsidRPr="00CC2ACE">
        <w:rPr>
          <w:sz w:val="28"/>
          <w:szCs w:val="28"/>
          <w:lang w:val="es-ES"/>
        </w:rPr>
        <w:t xml:space="preserve"> (nếu có)</w:t>
      </w:r>
      <w:r w:rsidRPr="00CC2ACE">
        <w:rPr>
          <w:sz w:val="28"/>
          <w:szCs w:val="28"/>
          <w:lang w:val="es-ES"/>
        </w:rPr>
        <w:t>, trừ đi giá trị giảm giá (nếu có), sau ưu đãi (nếu có) thấp nhất được xếp hạng thứ nhất.</w:t>
      </w:r>
    </w:p>
    <w:p w14:paraId="28A5F8B6" w14:textId="2F694320" w:rsidR="00FB09A1" w:rsidRPr="00CC2ACE" w:rsidRDefault="00FB09A1" w:rsidP="00874A1F">
      <w:pPr>
        <w:widowControl w:val="0"/>
        <w:tabs>
          <w:tab w:val="left" w:pos="993"/>
        </w:tabs>
        <w:spacing w:before="80" w:after="80"/>
        <w:ind w:firstLine="567"/>
        <w:rPr>
          <w:b/>
          <w:sz w:val="28"/>
          <w:szCs w:val="28"/>
          <w:lang w:val="es-ES"/>
        </w:rPr>
      </w:pPr>
      <w:r w:rsidRPr="00FB09A1">
        <w:rPr>
          <w:b/>
          <w:sz w:val="28"/>
          <w:szCs w:val="28"/>
          <w:lang w:val="es-ES"/>
        </w:rPr>
        <w:t>Mục 5. Phương án kỹ thuật thay thế trong E-HSDT (nếu có): Không</w:t>
      </w:r>
    </w:p>
    <w:p w14:paraId="3BED4B61" w14:textId="11BD4287" w:rsidR="004F6C34" w:rsidRPr="00CC2ACE" w:rsidRDefault="004F6C34" w:rsidP="00D517C7">
      <w:pPr>
        <w:spacing w:before="80" w:after="80"/>
        <w:rPr>
          <w:b/>
          <w:sz w:val="28"/>
          <w:szCs w:val="28"/>
          <w:lang w:val="nl-NL"/>
        </w:rPr>
      </w:pPr>
    </w:p>
    <w:sectPr w:rsidR="004F6C34" w:rsidRPr="00CC2ACE" w:rsidSect="00874A1F">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BABBD" w14:textId="77777777" w:rsidR="00ED43C0" w:rsidRDefault="00ED43C0" w:rsidP="00E05AF1">
      <w:r>
        <w:separator/>
      </w:r>
    </w:p>
  </w:endnote>
  <w:endnote w:type="continuationSeparator" w:id="0">
    <w:p w14:paraId="53624898" w14:textId="77777777" w:rsidR="00ED43C0" w:rsidRDefault="00ED43C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B7582E" w:rsidRDefault="00B75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A67AB" w14:textId="77777777" w:rsidR="00ED43C0" w:rsidRDefault="00ED43C0" w:rsidP="00E05AF1">
      <w:r>
        <w:separator/>
      </w:r>
    </w:p>
  </w:footnote>
  <w:footnote w:type="continuationSeparator" w:id="0">
    <w:p w14:paraId="55F529F3" w14:textId="77777777" w:rsidR="00ED43C0" w:rsidRDefault="00ED43C0"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0"/>
  </w:num>
  <w:num w:numId="5">
    <w:abstractNumId w:val="30"/>
  </w:num>
  <w:num w:numId="6">
    <w:abstractNumId w:val="12"/>
  </w:num>
  <w:num w:numId="7">
    <w:abstractNumId w:val="26"/>
  </w:num>
  <w:num w:numId="8">
    <w:abstractNumId w:val="10"/>
  </w:num>
  <w:num w:numId="9">
    <w:abstractNumId w:val="23"/>
  </w:num>
  <w:num w:numId="10">
    <w:abstractNumId w:val="22"/>
  </w:num>
  <w:num w:numId="11">
    <w:abstractNumId w:val="32"/>
  </w:num>
  <w:num w:numId="12">
    <w:abstractNumId w:val="4"/>
  </w:num>
  <w:num w:numId="13">
    <w:abstractNumId w:val="2"/>
  </w:num>
  <w:num w:numId="14">
    <w:abstractNumId w:val="31"/>
  </w:num>
  <w:num w:numId="15">
    <w:abstractNumId w:val="27"/>
  </w:num>
  <w:num w:numId="16">
    <w:abstractNumId w:val="3"/>
  </w:num>
  <w:num w:numId="17">
    <w:abstractNumId w:val="15"/>
  </w:num>
  <w:num w:numId="18">
    <w:abstractNumId w:val="19"/>
  </w:num>
  <w:num w:numId="19">
    <w:abstractNumId w:val="24"/>
  </w:num>
  <w:num w:numId="20">
    <w:abstractNumId w:val="21"/>
  </w:num>
  <w:num w:numId="21">
    <w:abstractNumId w:val="13"/>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29"/>
  </w:num>
  <w:num w:numId="26">
    <w:abstractNumId w:val="14"/>
  </w:num>
  <w:num w:numId="27">
    <w:abstractNumId w:val="17"/>
  </w:num>
  <w:num w:numId="28">
    <w:abstractNumId w:val="2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
  </w:num>
  <w:num w:numId="34">
    <w:abstractNumId w:val="8"/>
  </w:num>
  <w:num w:numId="35">
    <w:abstractNumId w:val="25"/>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39A1"/>
    <w:rsid w:val="000046F4"/>
    <w:rsid w:val="000047A8"/>
    <w:rsid w:val="00006BCF"/>
    <w:rsid w:val="00011587"/>
    <w:rsid w:val="00012305"/>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AF3"/>
    <w:rsid w:val="00051D1B"/>
    <w:rsid w:val="0005663E"/>
    <w:rsid w:val="000615E1"/>
    <w:rsid w:val="00061C9C"/>
    <w:rsid w:val="00062E15"/>
    <w:rsid w:val="00063955"/>
    <w:rsid w:val="00065093"/>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0E2"/>
    <w:rsid w:val="000B3162"/>
    <w:rsid w:val="000B35A0"/>
    <w:rsid w:val="000B397F"/>
    <w:rsid w:val="000B3A1C"/>
    <w:rsid w:val="000B59E3"/>
    <w:rsid w:val="000B68D1"/>
    <w:rsid w:val="000C1B89"/>
    <w:rsid w:val="000C2363"/>
    <w:rsid w:val="000C341B"/>
    <w:rsid w:val="000C4699"/>
    <w:rsid w:val="000C692E"/>
    <w:rsid w:val="000D0FC3"/>
    <w:rsid w:val="000D11E2"/>
    <w:rsid w:val="000D16C0"/>
    <w:rsid w:val="000D2543"/>
    <w:rsid w:val="000D3CA9"/>
    <w:rsid w:val="000D5CF4"/>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D8"/>
    <w:rsid w:val="00124787"/>
    <w:rsid w:val="00125DE4"/>
    <w:rsid w:val="0013188D"/>
    <w:rsid w:val="00131A21"/>
    <w:rsid w:val="00135DEF"/>
    <w:rsid w:val="0013739D"/>
    <w:rsid w:val="00140A33"/>
    <w:rsid w:val="00141396"/>
    <w:rsid w:val="00141F25"/>
    <w:rsid w:val="001424BB"/>
    <w:rsid w:val="00143921"/>
    <w:rsid w:val="0014474E"/>
    <w:rsid w:val="00144825"/>
    <w:rsid w:val="00146166"/>
    <w:rsid w:val="001501B5"/>
    <w:rsid w:val="00152936"/>
    <w:rsid w:val="00155799"/>
    <w:rsid w:val="00156BB6"/>
    <w:rsid w:val="00156F8D"/>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1DF"/>
    <w:rsid w:val="0019136D"/>
    <w:rsid w:val="00191698"/>
    <w:rsid w:val="00191EC7"/>
    <w:rsid w:val="00193905"/>
    <w:rsid w:val="00194C1D"/>
    <w:rsid w:val="00197855"/>
    <w:rsid w:val="00197C27"/>
    <w:rsid w:val="001A05A2"/>
    <w:rsid w:val="001A1C8F"/>
    <w:rsid w:val="001A2004"/>
    <w:rsid w:val="001A23B4"/>
    <w:rsid w:val="001A34CF"/>
    <w:rsid w:val="001A7F7F"/>
    <w:rsid w:val="001B0916"/>
    <w:rsid w:val="001B1A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1CE7"/>
    <w:rsid w:val="001D3D4C"/>
    <w:rsid w:val="001D5B6A"/>
    <w:rsid w:val="001D723E"/>
    <w:rsid w:val="001D7742"/>
    <w:rsid w:val="001D78C4"/>
    <w:rsid w:val="001D7E00"/>
    <w:rsid w:val="001E1323"/>
    <w:rsid w:val="001E1890"/>
    <w:rsid w:val="001E1DA4"/>
    <w:rsid w:val="001E2621"/>
    <w:rsid w:val="001E345A"/>
    <w:rsid w:val="001E5EF4"/>
    <w:rsid w:val="001E5F88"/>
    <w:rsid w:val="001E746F"/>
    <w:rsid w:val="001E7C8A"/>
    <w:rsid w:val="001F0A37"/>
    <w:rsid w:val="001F1191"/>
    <w:rsid w:val="001F157A"/>
    <w:rsid w:val="001F544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3727E"/>
    <w:rsid w:val="00240245"/>
    <w:rsid w:val="002407F3"/>
    <w:rsid w:val="0024138C"/>
    <w:rsid w:val="00241A73"/>
    <w:rsid w:val="00242442"/>
    <w:rsid w:val="002426D7"/>
    <w:rsid w:val="00243983"/>
    <w:rsid w:val="00244F8B"/>
    <w:rsid w:val="00244F92"/>
    <w:rsid w:val="002452D7"/>
    <w:rsid w:val="002457A7"/>
    <w:rsid w:val="00246533"/>
    <w:rsid w:val="00250235"/>
    <w:rsid w:val="00252FE0"/>
    <w:rsid w:val="002540ED"/>
    <w:rsid w:val="00256144"/>
    <w:rsid w:val="00256214"/>
    <w:rsid w:val="0025662C"/>
    <w:rsid w:val="00257C8D"/>
    <w:rsid w:val="00257CEB"/>
    <w:rsid w:val="0026259E"/>
    <w:rsid w:val="00264882"/>
    <w:rsid w:val="00264B30"/>
    <w:rsid w:val="002651E9"/>
    <w:rsid w:val="00266189"/>
    <w:rsid w:val="00266335"/>
    <w:rsid w:val="00270C0E"/>
    <w:rsid w:val="00271D4E"/>
    <w:rsid w:val="00272145"/>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86CED"/>
    <w:rsid w:val="002904BB"/>
    <w:rsid w:val="00290790"/>
    <w:rsid w:val="00292019"/>
    <w:rsid w:val="002932EE"/>
    <w:rsid w:val="002945B1"/>
    <w:rsid w:val="002946C2"/>
    <w:rsid w:val="00295656"/>
    <w:rsid w:val="00296887"/>
    <w:rsid w:val="002A082E"/>
    <w:rsid w:val="002A0838"/>
    <w:rsid w:val="002A1532"/>
    <w:rsid w:val="002A154F"/>
    <w:rsid w:val="002A21D1"/>
    <w:rsid w:val="002A28A5"/>
    <w:rsid w:val="002A430A"/>
    <w:rsid w:val="002A44B2"/>
    <w:rsid w:val="002A50CB"/>
    <w:rsid w:val="002A553A"/>
    <w:rsid w:val="002A5E2A"/>
    <w:rsid w:val="002A74A9"/>
    <w:rsid w:val="002A76F3"/>
    <w:rsid w:val="002B068D"/>
    <w:rsid w:val="002B09A8"/>
    <w:rsid w:val="002B26AA"/>
    <w:rsid w:val="002B272E"/>
    <w:rsid w:val="002B2BBC"/>
    <w:rsid w:val="002B3972"/>
    <w:rsid w:val="002B3CA9"/>
    <w:rsid w:val="002B407D"/>
    <w:rsid w:val="002B5122"/>
    <w:rsid w:val="002B5A34"/>
    <w:rsid w:val="002C015C"/>
    <w:rsid w:val="002C040B"/>
    <w:rsid w:val="002C04CC"/>
    <w:rsid w:val="002C163F"/>
    <w:rsid w:val="002C2B99"/>
    <w:rsid w:val="002C3214"/>
    <w:rsid w:val="002C385B"/>
    <w:rsid w:val="002C47E4"/>
    <w:rsid w:val="002C5C38"/>
    <w:rsid w:val="002C7CB5"/>
    <w:rsid w:val="002D0560"/>
    <w:rsid w:val="002D0F85"/>
    <w:rsid w:val="002D1BB8"/>
    <w:rsid w:val="002D25B8"/>
    <w:rsid w:val="002D2C6A"/>
    <w:rsid w:val="002D4361"/>
    <w:rsid w:val="002D5221"/>
    <w:rsid w:val="002E0380"/>
    <w:rsid w:val="002E1B9B"/>
    <w:rsid w:val="002E2838"/>
    <w:rsid w:val="002E2F22"/>
    <w:rsid w:val="002E3838"/>
    <w:rsid w:val="002E3A45"/>
    <w:rsid w:val="002E4DBB"/>
    <w:rsid w:val="002E6272"/>
    <w:rsid w:val="002E6CA0"/>
    <w:rsid w:val="002E73F0"/>
    <w:rsid w:val="002F122E"/>
    <w:rsid w:val="002F30B8"/>
    <w:rsid w:val="002F35E1"/>
    <w:rsid w:val="002F53D4"/>
    <w:rsid w:val="002F7BEB"/>
    <w:rsid w:val="00301BD4"/>
    <w:rsid w:val="00303954"/>
    <w:rsid w:val="00303A42"/>
    <w:rsid w:val="00306C72"/>
    <w:rsid w:val="00310E7A"/>
    <w:rsid w:val="003142F2"/>
    <w:rsid w:val="00316747"/>
    <w:rsid w:val="00317601"/>
    <w:rsid w:val="00317F21"/>
    <w:rsid w:val="00321D8A"/>
    <w:rsid w:val="00322487"/>
    <w:rsid w:val="0032268A"/>
    <w:rsid w:val="003226BF"/>
    <w:rsid w:val="003228B7"/>
    <w:rsid w:val="00323C0E"/>
    <w:rsid w:val="003247C2"/>
    <w:rsid w:val="00327418"/>
    <w:rsid w:val="003277FF"/>
    <w:rsid w:val="00330AEF"/>
    <w:rsid w:val="00330C95"/>
    <w:rsid w:val="00334443"/>
    <w:rsid w:val="00334477"/>
    <w:rsid w:val="00335317"/>
    <w:rsid w:val="00337F8B"/>
    <w:rsid w:val="00340AA8"/>
    <w:rsid w:val="003415D9"/>
    <w:rsid w:val="00342709"/>
    <w:rsid w:val="00342B4C"/>
    <w:rsid w:val="00342D96"/>
    <w:rsid w:val="00350682"/>
    <w:rsid w:val="00351613"/>
    <w:rsid w:val="00351865"/>
    <w:rsid w:val="0035405B"/>
    <w:rsid w:val="003549A8"/>
    <w:rsid w:val="00354F23"/>
    <w:rsid w:val="00357321"/>
    <w:rsid w:val="00357A47"/>
    <w:rsid w:val="0036055F"/>
    <w:rsid w:val="00362F13"/>
    <w:rsid w:val="00364479"/>
    <w:rsid w:val="00365B91"/>
    <w:rsid w:val="00365F1D"/>
    <w:rsid w:val="00367459"/>
    <w:rsid w:val="00370E50"/>
    <w:rsid w:val="00374C4A"/>
    <w:rsid w:val="00374F04"/>
    <w:rsid w:val="00376A5D"/>
    <w:rsid w:val="00376A68"/>
    <w:rsid w:val="00383F9B"/>
    <w:rsid w:val="003910FC"/>
    <w:rsid w:val="00392C8E"/>
    <w:rsid w:val="00393569"/>
    <w:rsid w:val="003951E7"/>
    <w:rsid w:val="003969B6"/>
    <w:rsid w:val="00397BAB"/>
    <w:rsid w:val="00397C9D"/>
    <w:rsid w:val="003A0895"/>
    <w:rsid w:val="003A0E7D"/>
    <w:rsid w:val="003A18D2"/>
    <w:rsid w:val="003A1A43"/>
    <w:rsid w:val="003A1C64"/>
    <w:rsid w:val="003A26C2"/>
    <w:rsid w:val="003A29E9"/>
    <w:rsid w:val="003A335C"/>
    <w:rsid w:val="003A4ACA"/>
    <w:rsid w:val="003A74D4"/>
    <w:rsid w:val="003B00F1"/>
    <w:rsid w:val="003B0166"/>
    <w:rsid w:val="003B15A9"/>
    <w:rsid w:val="003B18DC"/>
    <w:rsid w:val="003B1971"/>
    <w:rsid w:val="003B2201"/>
    <w:rsid w:val="003B3C17"/>
    <w:rsid w:val="003B4378"/>
    <w:rsid w:val="003B75B6"/>
    <w:rsid w:val="003C18C4"/>
    <w:rsid w:val="003C1C9D"/>
    <w:rsid w:val="003C1E2F"/>
    <w:rsid w:val="003C2194"/>
    <w:rsid w:val="003C51A4"/>
    <w:rsid w:val="003C6743"/>
    <w:rsid w:val="003D0457"/>
    <w:rsid w:val="003D0DDA"/>
    <w:rsid w:val="003D12BE"/>
    <w:rsid w:val="003D16BF"/>
    <w:rsid w:val="003D1E8D"/>
    <w:rsid w:val="003D2B60"/>
    <w:rsid w:val="003D3556"/>
    <w:rsid w:val="003D4125"/>
    <w:rsid w:val="003D48AE"/>
    <w:rsid w:val="003D66B8"/>
    <w:rsid w:val="003D6991"/>
    <w:rsid w:val="003D75FD"/>
    <w:rsid w:val="003E05E8"/>
    <w:rsid w:val="003E14BD"/>
    <w:rsid w:val="003E22EA"/>
    <w:rsid w:val="003E25F0"/>
    <w:rsid w:val="003E2647"/>
    <w:rsid w:val="003E3102"/>
    <w:rsid w:val="003E3EC0"/>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38EF"/>
    <w:rsid w:val="004040BC"/>
    <w:rsid w:val="00404A0B"/>
    <w:rsid w:val="00405372"/>
    <w:rsid w:val="00405A44"/>
    <w:rsid w:val="00410BE1"/>
    <w:rsid w:val="00416D8B"/>
    <w:rsid w:val="004173B7"/>
    <w:rsid w:val="00417861"/>
    <w:rsid w:val="00421122"/>
    <w:rsid w:val="004214B9"/>
    <w:rsid w:val="004226EB"/>
    <w:rsid w:val="00424DA6"/>
    <w:rsid w:val="0042527A"/>
    <w:rsid w:val="004269FF"/>
    <w:rsid w:val="0042784E"/>
    <w:rsid w:val="004334E0"/>
    <w:rsid w:val="0043445D"/>
    <w:rsid w:val="004368D0"/>
    <w:rsid w:val="00437C25"/>
    <w:rsid w:val="00440D84"/>
    <w:rsid w:val="00441268"/>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E4C"/>
    <w:rsid w:val="00466F9E"/>
    <w:rsid w:val="004705F5"/>
    <w:rsid w:val="004739B7"/>
    <w:rsid w:val="004747BE"/>
    <w:rsid w:val="00475782"/>
    <w:rsid w:val="00476D14"/>
    <w:rsid w:val="004775BB"/>
    <w:rsid w:val="00477EF8"/>
    <w:rsid w:val="00481C3B"/>
    <w:rsid w:val="00482603"/>
    <w:rsid w:val="004833E7"/>
    <w:rsid w:val="00483FBB"/>
    <w:rsid w:val="004905D7"/>
    <w:rsid w:val="00490632"/>
    <w:rsid w:val="004920DE"/>
    <w:rsid w:val="0049507D"/>
    <w:rsid w:val="0049517A"/>
    <w:rsid w:val="00496B05"/>
    <w:rsid w:val="00497C39"/>
    <w:rsid w:val="004A02EA"/>
    <w:rsid w:val="004A1A71"/>
    <w:rsid w:val="004A308B"/>
    <w:rsid w:val="004A3684"/>
    <w:rsid w:val="004A4906"/>
    <w:rsid w:val="004A4E86"/>
    <w:rsid w:val="004A6A41"/>
    <w:rsid w:val="004A6FCB"/>
    <w:rsid w:val="004B4245"/>
    <w:rsid w:val="004B6C92"/>
    <w:rsid w:val="004C03B0"/>
    <w:rsid w:val="004C23D6"/>
    <w:rsid w:val="004C34E4"/>
    <w:rsid w:val="004C3992"/>
    <w:rsid w:val="004C4206"/>
    <w:rsid w:val="004C4D4C"/>
    <w:rsid w:val="004C5D1A"/>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4CA"/>
    <w:rsid w:val="004F050A"/>
    <w:rsid w:val="004F0DA8"/>
    <w:rsid w:val="004F10A1"/>
    <w:rsid w:val="004F1CB9"/>
    <w:rsid w:val="004F37C2"/>
    <w:rsid w:val="004F4ECA"/>
    <w:rsid w:val="004F5ED2"/>
    <w:rsid w:val="004F6304"/>
    <w:rsid w:val="004F6C34"/>
    <w:rsid w:val="005004F0"/>
    <w:rsid w:val="00500CED"/>
    <w:rsid w:val="00501050"/>
    <w:rsid w:val="00501A1F"/>
    <w:rsid w:val="00504053"/>
    <w:rsid w:val="00504D2D"/>
    <w:rsid w:val="00504F5C"/>
    <w:rsid w:val="005052E4"/>
    <w:rsid w:val="005055BF"/>
    <w:rsid w:val="00506925"/>
    <w:rsid w:val="00507CF3"/>
    <w:rsid w:val="00511D1A"/>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0B61"/>
    <w:rsid w:val="005713A7"/>
    <w:rsid w:val="0057175A"/>
    <w:rsid w:val="00573830"/>
    <w:rsid w:val="0057448C"/>
    <w:rsid w:val="00574A9C"/>
    <w:rsid w:val="00574BBF"/>
    <w:rsid w:val="00575989"/>
    <w:rsid w:val="00575E9D"/>
    <w:rsid w:val="0058032A"/>
    <w:rsid w:val="00581A0E"/>
    <w:rsid w:val="005842B7"/>
    <w:rsid w:val="00584AAF"/>
    <w:rsid w:val="005850A2"/>
    <w:rsid w:val="00585DD9"/>
    <w:rsid w:val="00586AB4"/>
    <w:rsid w:val="005875B8"/>
    <w:rsid w:val="00590772"/>
    <w:rsid w:val="00590D46"/>
    <w:rsid w:val="005914DE"/>
    <w:rsid w:val="0059152A"/>
    <w:rsid w:val="00591ABA"/>
    <w:rsid w:val="00591C16"/>
    <w:rsid w:val="00592004"/>
    <w:rsid w:val="00592A7E"/>
    <w:rsid w:val="00593CA6"/>
    <w:rsid w:val="00593FFA"/>
    <w:rsid w:val="00594315"/>
    <w:rsid w:val="005974E9"/>
    <w:rsid w:val="00597B1A"/>
    <w:rsid w:val="005A2792"/>
    <w:rsid w:val="005A2C68"/>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2399"/>
    <w:rsid w:val="005D55DE"/>
    <w:rsid w:val="005E0EBF"/>
    <w:rsid w:val="005E11B7"/>
    <w:rsid w:val="005E1265"/>
    <w:rsid w:val="005E27F9"/>
    <w:rsid w:val="005E46BC"/>
    <w:rsid w:val="005F008D"/>
    <w:rsid w:val="005F0D62"/>
    <w:rsid w:val="005F25A2"/>
    <w:rsid w:val="005F5DF9"/>
    <w:rsid w:val="005F650B"/>
    <w:rsid w:val="005F657E"/>
    <w:rsid w:val="005F696B"/>
    <w:rsid w:val="005F6E64"/>
    <w:rsid w:val="005F7770"/>
    <w:rsid w:val="0060153C"/>
    <w:rsid w:val="0060201D"/>
    <w:rsid w:val="006031D6"/>
    <w:rsid w:val="006039C3"/>
    <w:rsid w:val="0060494F"/>
    <w:rsid w:val="0060633F"/>
    <w:rsid w:val="00611176"/>
    <w:rsid w:val="00611A5D"/>
    <w:rsid w:val="00611D75"/>
    <w:rsid w:val="006155C9"/>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5AEA"/>
    <w:rsid w:val="006368C0"/>
    <w:rsid w:val="00640403"/>
    <w:rsid w:val="0064046B"/>
    <w:rsid w:val="00645D95"/>
    <w:rsid w:val="00646FEB"/>
    <w:rsid w:val="00647F3E"/>
    <w:rsid w:val="00647FBA"/>
    <w:rsid w:val="006511F2"/>
    <w:rsid w:val="0065168E"/>
    <w:rsid w:val="0065221F"/>
    <w:rsid w:val="0065304E"/>
    <w:rsid w:val="00654406"/>
    <w:rsid w:val="00660162"/>
    <w:rsid w:val="006610AC"/>
    <w:rsid w:val="00662A62"/>
    <w:rsid w:val="006651A4"/>
    <w:rsid w:val="00665BBD"/>
    <w:rsid w:val="006667CD"/>
    <w:rsid w:val="00670553"/>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BCC"/>
    <w:rsid w:val="006A16FB"/>
    <w:rsid w:val="006A5335"/>
    <w:rsid w:val="006A6117"/>
    <w:rsid w:val="006A740E"/>
    <w:rsid w:val="006B0552"/>
    <w:rsid w:val="006B1F38"/>
    <w:rsid w:val="006B3541"/>
    <w:rsid w:val="006B3CE3"/>
    <w:rsid w:val="006B7486"/>
    <w:rsid w:val="006C2AAC"/>
    <w:rsid w:val="006C2C59"/>
    <w:rsid w:val="006C4AB7"/>
    <w:rsid w:val="006C54C2"/>
    <w:rsid w:val="006C5961"/>
    <w:rsid w:val="006C5EDF"/>
    <w:rsid w:val="006C6FB9"/>
    <w:rsid w:val="006C7DCE"/>
    <w:rsid w:val="006D0E57"/>
    <w:rsid w:val="006D1156"/>
    <w:rsid w:val="006D2EB6"/>
    <w:rsid w:val="006D3087"/>
    <w:rsid w:val="006D34A4"/>
    <w:rsid w:val="006D57BD"/>
    <w:rsid w:val="006D5DED"/>
    <w:rsid w:val="006D680D"/>
    <w:rsid w:val="006D70A4"/>
    <w:rsid w:val="006D745B"/>
    <w:rsid w:val="006E2A32"/>
    <w:rsid w:val="006E4880"/>
    <w:rsid w:val="006E4D4E"/>
    <w:rsid w:val="006F0BF9"/>
    <w:rsid w:val="006F128D"/>
    <w:rsid w:val="006F1E80"/>
    <w:rsid w:val="00700208"/>
    <w:rsid w:val="00702F6D"/>
    <w:rsid w:val="00704685"/>
    <w:rsid w:val="00704A73"/>
    <w:rsid w:val="00705483"/>
    <w:rsid w:val="00707CCB"/>
    <w:rsid w:val="0071321C"/>
    <w:rsid w:val="0071675D"/>
    <w:rsid w:val="0071688B"/>
    <w:rsid w:val="007169CE"/>
    <w:rsid w:val="0071769D"/>
    <w:rsid w:val="00720630"/>
    <w:rsid w:val="00721A04"/>
    <w:rsid w:val="007220FA"/>
    <w:rsid w:val="007221BF"/>
    <w:rsid w:val="007233B4"/>
    <w:rsid w:val="00723B85"/>
    <w:rsid w:val="00723C5B"/>
    <w:rsid w:val="007248E2"/>
    <w:rsid w:val="007275F5"/>
    <w:rsid w:val="00731C3B"/>
    <w:rsid w:val="00733BB2"/>
    <w:rsid w:val="00733F3B"/>
    <w:rsid w:val="00735A1F"/>
    <w:rsid w:val="00736AA7"/>
    <w:rsid w:val="007373EF"/>
    <w:rsid w:val="00737AAD"/>
    <w:rsid w:val="00737D37"/>
    <w:rsid w:val="0074044B"/>
    <w:rsid w:val="00741696"/>
    <w:rsid w:val="00743810"/>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31C8"/>
    <w:rsid w:val="007745F8"/>
    <w:rsid w:val="00776C16"/>
    <w:rsid w:val="007776E6"/>
    <w:rsid w:val="00777A9D"/>
    <w:rsid w:val="007819E6"/>
    <w:rsid w:val="007828F0"/>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455"/>
    <w:rsid w:val="007A25C3"/>
    <w:rsid w:val="007A2EEE"/>
    <w:rsid w:val="007A2FCF"/>
    <w:rsid w:val="007A5F4A"/>
    <w:rsid w:val="007B0DDB"/>
    <w:rsid w:val="007B1497"/>
    <w:rsid w:val="007B21C5"/>
    <w:rsid w:val="007B335D"/>
    <w:rsid w:val="007B38D0"/>
    <w:rsid w:val="007B3D46"/>
    <w:rsid w:val="007B479D"/>
    <w:rsid w:val="007B5F74"/>
    <w:rsid w:val="007B67EA"/>
    <w:rsid w:val="007B78AE"/>
    <w:rsid w:val="007C0406"/>
    <w:rsid w:val="007C29C1"/>
    <w:rsid w:val="007C3A5F"/>
    <w:rsid w:val="007C7C16"/>
    <w:rsid w:val="007D11F8"/>
    <w:rsid w:val="007D1ABD"/>
    <w:rsid w:val="007D1C5B"/>
    <w:rsid w:val="007D2992"/>
    <w:rsid w:val="007D385A"/>
    <w:rsid w:val="007D3FC9"/>
    <w:rsid w:val="007D4100"/>
    <w:rsid w:val="007D6665"/>
    <w:rsid w:val="007D7F20"/>
    <w:rsid w:val="007E0702"/>
    <w:rsid w:val="007E08E5"/>
    <w:rsid w:val="007E0A5C"/>
    <w:rsid w:val="007E1623"/>
    <w:rsid w:val="007E16EB"/>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BBC"/>
    <w:rsid w:val="0082447F"/>
    <w:rsid w:val="008265D5"/>
    <w:rsid w:val="00826C7B"/>
    <w:rsid w:val="008327E3"/>
    <w:rsid w:val="00832BE8"/>
    <w:rsid w:val="00833B6C"/>
    <w:rsid w:val="00834CB7"/>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534D"/>
    <w:rsid w:val="0089604C"/>
    <w:rsid w:val="00896B04"/>
    <w:rsid w:val="00896B17"/>
    <w:rsid w:val="008A1A60"/>
    <w:rsid w:val="008A2EBB"/>
    <w:rsid w:val="008A42B3"/>
    <w:rsid w:val="008A4AC3"/>
    <w:rsid w:val="008A5938"/>
    <w:rsid w:val="008A60C2"/>
    <w:rsid w:val="008A623B"/>
    <w:rsid w:val="008A6F83"/>
    <w:rsid w:val="008A70B7"/>
    <w:rsid w:val="008A7990"/>
    <w:rsid w:val="008B1976"/>
    <w:rsid w:val="008B36C8"/>
    <w:rsid w:val="008B3CD9"/>
    <w:rsid w:val="008B3FA0"/>
    <w:rsid w:val="008B58DC"/>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35D1"/>
    <w:rsid w:val="008E415C"/>
    <w:rsid w:val="008E4607"/>
    <w:rsid w:val="008E4A7E"/>
    <w:rsid w:val="008E6F58"/>
    <w:rsid w:val="008E7069"/>
    <w:rsid w:val="008E7343"/>
    <w:rsid w:val="008E7799"/>
    <w:rsid w:val="008F19FB"/>
    <w:rsid w:val="008F1E78"/>
    <w:rsid w:val="008F2D6D"/>
    <w:rsid w:val="008F345A"/>
    <w:rsid w:val="008F35C7"/>
    <w:rsid w:val="008F3607"/>
    <w:rsid w:val="008F4590"/>
    <w:rsid w:val="008F492A"/>
    <w:rsid w:val="008F728A"/>
    <w:rsid w:val="008F7D3F"/>
    <w:rsid w:val="00900EB7"/>
    <w:rsid w:val="00902D8C"/>
    <w:rsid w:val="0090337C"/>
    <w:rsid w:val="00904239"/>
    <w:rsid w:val="00905377"/>
    <w:rsid w:val="00905E7C"/>
    <w:rsid w:val="00907362"/>
    <w:rsid w:val="009079E7"/>
    <w:rsid w:val="00907E5B"/>
    <w:rsid w:val="00911133"/>
    <w:rsid w:val="00911153"/>
    <w:rsid w:val="0091267B"/>
    <w:rsid w:val="0091722B"/>
    <w:rsid w:val="00917540"/>
    <w:rsid w:val="009206B7"/>
    <w:rsid w:val="0092120C"/>
    <w:rsid w:val="00922DC3"/>
    <w:rsid w:val="00922DD0"/>
    <w:rsid w:val="009230B1"/>
    <w:rsid w:val="00923A70"/>
    <w:rsid w:val="00924D2D"/>
    <w:rsid w:val="009250FA"/>
    <w:rsid w:val="00925BB2"/>
    <w:rsid w:val="00927461"/>
    <w:rsid w:val="00930BF2"/>
    <w:rsid w:val="00930E86"/>
    <w:rsid w:val="0093187A"/>
    <w:rsid w:val="0093216A"/>
    <w:rsid w:val="00932A33"/>
    <w:rsid w:val="00932C2B"/>
    <w:rsid w:val="009339AB"/>
    <w:rsid w:val="00933E18"/>
    <w:rsid w:val="0093402D"/>
    <w:rsid w:val="00934486"/>
    <w:rsid w:val="00934781"/>
    <w:rsid w:val="0093572C"/>
    <w:rsid w:val="00936CC7"/>
    <w:rsid w:val="00937537"/>
    <w:rsid w:val="00940D7D"/>
    <w:rsid w:val="009413A7"/>
    <w:rsid w:val="009418DF"/>
    <w:rsid w:val="00941940"/>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3E5"/>
    <w:rsid w:val="0096484E"/>
    <w:rsid w:val="009716CC"/>
    <w:rsid w:val="00972489"/>
    <w:rsid w:val="009725AE"/>
    <w:rsid w:val="009728AC"/>
    <w:rsid w:val="009744EE"/>
    <w:rsid w:val="00975B8D"/>
    <w:rsid w:val="00975B98"/>
    <w:rsid w:val="00976A6D"/>
    <w:rsid w:val="00977042"/>
    <w:rsid w:val="00977BA0"/>
    <w:rsid w:val="009815A2"/>
    <w:rsid w:val="009817DE"/>
    <w:rsid w:val="00985612"/>
    <w:rsid w:val="00985E33"/>
    <w:rsid w:val="009872EC"/>
    <w:rsid w:val="00991A5B"/>
    <w:rsid w:val="00991F56"/>
    <w:rsid w:val="00992C4F"/>
    <w:rsid w:val="00994D41"/>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AC8"/>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380F"/>
    <w:rsid w:val="009E4B51"/>
    <w:rsid w:val="009E4FAE"/>
    <w:rsid w:val="009E71F3"/>
    <w:rsid w:val="009E7E54"/>
    <w:rsid w:val="009F0614"/>
    <w:rsid w:val="009F2047"/>
    <w:rsid w:val="009F4CA7"/>
    <w:rsid w:val="009F4EA7"/>
    <w:rsid w:val="009F6818"/>
    <w:rsid w:val="009F76F2"/>
    <w:rsid w:val="009F7AB3"/>
    <w:rsid w:val="00A0035C"/>
    <w:rsid w:val="00A00EF9"/>
    <w:rsid w:val="00A01089"/>
    <w:rsid w:val="00A02036"/>
    <w:rsid w:val="00A0254A"/>
    <w:rsid w:val="00A0605B"/>
    <w:rsid w:val="00A06264"/>
    <w:rsid w:val="00A0742F"/>
    <w:rsid w:val="00A102DE"/>
    <w:rsid w:val="00A1149C"/>
    <w:rsid w:val="00A11CD0"/>
    <w:rsid w:val="00A13C37"/>
    <w:rsid w:val="00A15601"/>
    <w:rsid w:val="00A15651"/>
    <w:rsid w:val="00A15C21"/>
    <w:rsid w:val="00A30119"/>
    <w:rsid w:val="00A31AFB"/>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862"/>
    <w:rsid w:val="00A65A81"/>
    <w:rsid w:val="00A65C0B"/>
    <w:rsid w:val="00A65CF6"/>
    <w:rsid w:val="00A66066"/>
    <w:rsid w:val="00A66860"/>
    <w:rsid w:val="00A71A33"/>
    <w:rsid w:val="00A72350"/>
    <w:rsid w:val="00A7312D"/>
    <w:rsid w:val="00A7360B"/>
    <w:rsid w:val="00A7517E"/>
    <w:rsid w:val="00A75843"/>
    <w:rsid w:val="00A76314"/>
    <w:rsid w:val="00A76448"/>
    <w:rsid w:val="00A76843"/>
    <w:rsid w:val="00A77445"/>
    <w:rsid w:val="00A77C76"/>
    <w:rsid w:val="00A813E7"/>
    <w:rsid w:val="00A814C7"/>
    <w:rsid w:val="00A81894"/>
    <w:rsid w:val="00A83CE3"/>
    <w:rsid w:val="00A86554"/>
    <w:rsid w:val="00A86739"/>
    <w:rsid w:val="00A872DA"/>
    <w:rsid w:val="00A87311"/>
    <w:rsid w:val="00A90E4F"/>
    <w:rsid w:val="00A919E2"/>
    <w:rsid w:val="00A91F11"/>
    <w:rsid w:val="00A92BB0"/>
    <w:rsid w:val="00A9424E"/>
    <w:rsid w:val="00A96F4B"/>
    <w:rsid w:val="00AA14C9"/>
    <w:rsid w:val="00AA16A0"/>
    <w:rsid w:val="00AA1A18"/>
    <w:rsid w:val="00AA265A"/>
    <w:rsid w:val="00AA29D8"/>
    <w:rsid w:val="00AA444D"/>
    <w:rsid w:val="00AA624C"/>
    <w:rsid w:val="00AA6AB9"/>
    <w:rsid w:val="00AB111B"/>
    <w:rsid w:val="00AB3267"/>
    <w:rsid w:val="00AB3301"/>
    <w:rsid w:val="00AB4124"/>
    <w:rsid w:val="00AB47AC"/>
    <w:rsid w:val="00AB50AF"/>
    <w:rsid w:val="00AB5518"/>
    <w:rsid w:val="00AB733C"/>
    <w:rsid w:val="00AB7BC7"/>
    <w:rsid w:val="00AB7C6F"/>
    <w:rsid w:val="00AC0F3E"/>
    <w:rsid w:val="00AC1A2B"/>
    <w:rsid w:val="00AC1E2C"/>
    <w:rsid w:val="00AC25B1"/>
    <w:rsid w:val="00AC2B27"/>
    <w:rsid w:val="00AC3E67"/>
    <w:rsid w:val="00AC413C"/>
    <w:rsid w:val="00AC4E3A"/>
    <w:rsid w:val="00AC5A95"/>
    <w:rsid w:val="00AD0DC8"/>
    <w:rsid w:val="00AD16BF"/>
    <w:rsid w:val="00AD1994"/>
    <w:rsid w:val="00AD25B2"/>
    <w:rsid w:val="00AD2C83"/>
    <w:rsid w:val="00AD4AF8"/>
    <w:rsid w:val="00AD5E8E"/>
    <w:rsid w:val="00AD6FAA"/>
    <w:rsid w:val="00AE0A47"/>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433B"/>
    <w:rsid w:val="00B06233"/>
    <w:rsid w:val="00B07855"/>
    <w:rsid w:val="00B10867"/>
    <w:rsid w:val="00B1169D"/>
    <w:rsid w:val="00B11A77"/>
    <w:rsid w:val="00B12105"/>
    <w:rsid w:val="00B13378"/>
    <w:rsid w:val="00B235C4"/>
    <w:rsid w:val="00B24C26"/>
    <w:rsid w:val="00B26353"/>
    <w:rsid w:val="00B30642"/>
    <w:rsid w:val="00B30E14"/>
    <w:rsid w:val="00B31794"/>
    <w:rsid w:val="00B31CB2"/>
    <w:rsid w:val="00B3317D"/>
    <w:rsid w:val="00B36673"/>
    <w:rsid w:val="00B379A6"/>
    <w:rsid w:val="00B4205C"/>
    <w:rsid w:val="00B429D3"/>
    <w:rsid w:val="00B42B16"/>
    <w:rsid w:val="00B438D0"/>
    <w:rsid w:val="00B4444A"/>
    <w:rsid w:val="00B44BC7"/>
    <w:rsid w:val="00B44BD1"/>
    <w:rsid w:val="00B4750F"/>
    <w:rsid w:val="00B516BA"/>
    <w:rsid w:val="00B519E3"/>
    <w:rsid w:val="00B52000"/>
    <w:rsid w:val="00B523C3"/>
    <w:rsid w:val="00B52B4C"/>
    <w:rsid w:val="00B5318F"/>
    <w:rsid w:val="00B535A3"/>
    <w:rsid w:val="00B53EDA"/>
    <w:rsid w:val="00B54D42"/>
    <w:rsid w:val="00B559FD"/>
    <w:rsid w:val="00B55F04"/>
    <w:rsid w:val="00B61077"/>
    <w:rsid w:val="00B61CE0"/>
    <w:rsid w:val="00B62110"/>
    <w:rsid w:val="00B65FBE"/>
    <w:rsid w:val="00B675CE"/>
    <w:rsid w:val="00B6770D"/>
    <w:rsid w:val="00B70CD3"/>
    <w:rsid w:val="00B73D64"/>
    <w:rsid w:val="00B7582E"/>
    <w:rsid w:val="00B75ADD"/>
    <w:rsid w:val="00B76830"/>
    <w:rsid w:val="00B80D14"/>
    <w:rsid w:val="00B81839"/>
    <w:rsid w:val="00B8345F"/>
    <w:rsid w:val="00B865FB"/>
    <w:rsid w:val="00B86AC4"/>
    <w:rsid w:val="00B86BFB"/>
    <w:rsid w:val="00B87C0B"/>
    <w:rsid w:val="00B9076E"/>
    <w:rsid w:val="00B90F7E"/>
    <w:rsid w:val="00B920A2"/>
    <w:rsid w:val="00B92AE7"/>
    <w:rsid w:val="00B932AE"/>
    <w:rsid w:val="00B95165"/>
    <w:rsid w:val="00B958D7"/>
    <w:rsid w:val="00B965A2"/>
    <w:rsid w:val="00B96F03"/>
    <w:rsid w:val="00B971EE"/>
    <w:rsid w:val="00BA33E1"/>
    <w:rsid w:val="00BA4889"/>
    <w:rsid w:val="00BA4A4F"/>
    <w:rsid w:val="00BA4C44"/>
    <w:rsid w:val="00BA72B5"/>
    <w:rsid w:val="00BB3625"/>
    <w:rsid w:val="00BB4090"/>
    <w:rsid w:val="00BB4DE9"/>
    <w:rsid w:val="00BB50C4"/>
    <w:rsid w:val="00BB58F2"/>
    <w:rsid w:val="00BB6631"/>
    <w:rsid w:val="00BB69CF"/>
    <w:rsid w:val="00BB750C"/>
    <w:rsid w:val="00BB7717"/>
    <w:rsid w:val="00BC1BCB"/>
    <w:rsid w:val="00BC25D7"/>
    <w:rsid w:val="00BC313A"/>
    <w:rsid w:val="00BC3A80"/>
    <w:rsid w:val="00BC44E8"/>
    <w:rsid w:val="00BC543B"/>
    <w:rsid w:val="00BC7681"/>
    <w:rsid w:val="00BC7C8B"/>
    <w:rsid w:val="00BD0FD6"/>
    <w:rsid w:val="00BD494C"/>
    <w:rsid w:val="00BD5B57"/>
    <w:rsid w:val="00BD6129"/>
    <w:rsid w:val="00BD7374"/>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58E"/>
    <w:rsid w:val="00C02645"/>
    <w:rsid w:val="00C03E74"/>
    <w:rsid w:val="00C07C37"/>
    <w:rsid w:val="00C12C43"/>
    <w:rsid w:val="00C12CF3"/>
    <w:rsid w:val="00C14068"/>
    <w:rsid w:val="00C15FF1"/>
    <w:rsid w:val="00C16BB2"/>
    <w:rsid w:val="00C16E13"/>
    <w:rsid w:val="00C214EB"/>
    <w:rsid w:val="00C21F5F"/>
    <w:rsid w:val="00C23120"/>
    <w:rsid w:val="00C23566"/>
    <w:rsid w:val="00C23607"/>
    <w:rsid w:val="00C23642"/>
    <w:rsid w:val="00C2499E"/>
    <w:rsid w:val="00C25A21"/>
    <w:rsid w:val="00C25CC5"/>
    <w:rsid w:val="00C30E2D"/>
    <w:rsid w:val="00C311DB"/>
    <w:rsid w:val="00C333F0"/>
    <w:rsid w:val="00C3797B"/>
    <w:rsid w:val="00C37A8A"/>
    <w:rsid w:val="00C37A8F"/>
    <w:rsid w:val="00C37BAE"/>
    <w:rsid w:val="00C401BC"/>
    <w:rsid w:val="00C4083C"/>
    <w:rsid w:val="00C416A5"/>
    <w:rsid w:val="00C4174D"/>
    <w:rsid w:val="00C4285B"/>
    <w:rsid w:val="00C43B6F"/>
    <w:rsid w:val="00C443E3"/>
    <w:rsid w:val="00C51413"/>
    <w:rsid w:val="00C51C55"/>
    <w:rsid w:val="00C51E42"/>
    <w:rsid w:val="00C53B02"/>
    <w:rsid w:val="00C55BDC"/>
    <w:rsid w:val="00C6033B"/>
    <w:rsid w:val="00C62083"/>
    <w:rsid w:val="00C627BA"/>
    <w:rsid w:val="00C63B7E"/>
    <w:rsid w:val="00C643CA"/>
    <w:rsid w:val="00C64FAB"/>
    <w:rsid w:val="00C65A4D"/>
    <w:rsid w:val="00C707E9"/>
    <w:rsid w:val="00C70BF7"/>
    <w:rsid w:val="00C7250A"/>
    <w:rsid w:val="00C736E8"/>
    <w:rsid w:val="00C73FFC"/>
    <w:rsid w:val="00C769BF"/>
    <w:rsid w:val="00C8036D"/>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1E26"/>
    <w:rsid w:val="00CD3378"/>
    <w:rsid w:val="00CD3F48"/>
    <w:rsid w:val="00CD491F"/>
    <w:rsid w:val="00CD5C8C"/>
    <w:rsid w:val="00CD7891"/>
    <w:rsid w:val="00CE04B2"/>
    <w:rsid w:val="00CE234F"/>
    <w:rsid w:val="00CE4744"/>
    <w:rsid w:val="00CE55E2"/>
    <w:rsid w:val="00CE66FA"/>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74D"/>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5166"/>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17C7"/>
    <w:rsid w:val="00D52DC6"/>
    <w:rsid w:val="00D5359E"/>
    <w:rsid w:val="00D546EF"/>
    <w:rsid w:val="00D54988"/>
    <w:rsid w:val="00D557B3"/>
    <w:rsid w:val="00D56217"/>
    <w:rsid w:val="00D57ED3"/>
    <w:rsid w:val="00D57EF3"/>
    <w:rsid w:val="00D62CCC"/>
    <w:rsid w:val="00D63BC7"/>
    <w:rsid w:val="00D65B22"/>
    <w:rsid w:val="00D66597"/>
    <w:rsid w:val="00D666EF"/>
    <w:rsid w:val="00D67FBF"/>
    <w:rsid w:val="00D70928"/>
    <w:rsid w:val="00D7298E"/>
    <w:rsid w:val="00D73448"/>
    <w:rsid w:val="00D736AC"/>
    <w:rsid w:val="00D73F6D"/>
    <w:rsid w:val="00D75578"/>
    <w:rsid w:val="00D75B95"/>
    <w:rsid w:val="00D75D53"/>
    <w:rsid w:val="00D7706A"/>
    <w:rsid w:val="00D777A4"/>
    <w:rsid w:val="00D80280"/>
    <w:rsid w:val="00D802C8"/>
    <w:rsid w:val="00D80550"/>
    <w:rsid w:val="00D80CF6"/>
    <w:rsid w:val="00D825AC"/>
    <w:rsid w:val="00D83209"/>
    <w:rsid w:val="00D8373D"/>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41C"/>
    <w:rsid w:val="00DA357D"/>
    <w:rsid w:val="00DA3E37"/>
    <w:rsid w:val="00DA4BB2"/>
    <w:rsid w:val="00DA4E23"/>
    <w:rsid w:val="00DA59B6"/>
    <w:rsid w:val="00DA6036"/>
    <w:rsid w:val="00DA725B"/>
    <w:rsid w:val="00DA7569"/>
    <w:rsid w:val="00DB06E2"/>
    <w:rsid w:val="00DB0ACC"/>
    <w:rsid w:val="00DB15F4"/>
    <w:rsid w:val="00DB2A32"/>
    <w:rsid w:val="00DB406D"/>
    <w:rsid w:val="00DB49F4"/>
    <w:rsid w:val="00DB52BB"/>
    <w:rsid w:val="00DB63A8"/>
    <w:rsid w:val="00DB7141"/>
    <w:rsid w:val="00DC0843"/>
    <w:rsid w:val="00DC1F31"/>
    <w:rsid w:val="00DC36D1"/>
    <w:rsid w:val="00DC58A1"/>
    <w:rsid w:val="00DC5A65"/>
    <w:rsid w:val="00DC655C"/>
    <w:rsid w:val="00DC714A"/>
    <w:rsid w:val="00DC7562"/>
    <w:rsid w:val="00DC78C1"/>
    <w:rsid w:val="00DD0FDA"/>
    <w:rsid w:val="00DD1611"/>
    <w:rsid w:val="00DD1B54"/>
    <w:rsid w:val="00DD1B70"/>
    <w:rsid w:val="00DD30B0"/>
    <w:rsid w:val="00DD3D35"/>
    <w:rsid w:val="00DD5236"/>
    <w:rsid w:val="00DD5AF6"/>
    <w:rsid w:val="00DD61B8"/>
    <w:rsid w:val="00DD621B"/>
    <w:rsid w:val="00DD7CC6"/>
    <w:rsid w:val="00DE0CC5"/>
    <w:rsid w:val="00DE1CD0"/>
    <w:rsid w:val="00DE39D8"/>
    <w:rsid w:val="00DE49D3"/>
    <w:rsid w:val="00DE56EE"/>
    <w:rsid w:val="00DF0E3D"/>
    <w:rsid w:val="00DF49FC"/>
    <w:rsid w:val="00E00313"/>
    <w:rsid w:val="00E01452"/>
    <w:rsid w:val="00E053A9"/>
    <w:rsid w:val="00E05AF1"/>
    <w:rsid w:val="00E0676A"/>
    <w:rsid w:val="00E11367"/>
    <w:rsid w:val="00E13D90"/>
    <w:rsid w:val="00E15245"/>
    <w:rsid w:val="00E15B43"/>
    <w:rsid w:val="00E16802"/>
    <w:rsid w:val="00E172A9"/>
    <w:rsid w:val="00E2124F"/>
    <w:rsid w:val="00E21720"/>
    <w:rsid w:val="00E21D09"/>
    <w:rsid w:val="00E2269E"/>
    <w:rsid w:val="00E23A49"/>
    <w:rsid w:val="00E23D87"/>
    <w:rsid w:val="00E24051"/>
    <w:rsid w:val="00E24558"/>
    <w:rsid w:val="00E246B5"/>
    <w:rsid w:val="00E2496B"/>
    <w:rsid w:val="00E25A06"/>
    <w:rsid w:val="00E2631A"/>
    <w:rsid w:val="00E264EC"/>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6D63"/>
    <w:rsid w:val="00E47D7D"/>
    <w:rsid w:val="00E51013"/>
    <w:rsid w:val="00E51B56"/>
    <w:rsid w:val="00E52381"/>
    <w:rsid w:val="00E53915"/>
    <w:rsid w:val="00E540C7"/>
    <w:rsid w:val="00E54CD9"/>
    <w:rsid w:val="00E55A11"/>
    <w:rsid w:val="00E55E25"/>
    <w:rsid w:val="00E61039"/>
    <w:rsid w:val="00E613D9"/>
    <w:rsid w:val="00E66358"/>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F5D"/>
    <w:rsid w:val="00EA379C"/>
    <w:rsid w:val="00EA42B8"/>
    <w:rsid w:val="00EA6D4C"/>
    <w:rsid w:val="00EA6FDC"/>
    <w:rsid w:val="00EA7210"/>
    <w:rsid w:val="00EB25FF"/>
    <w:rsid w:val="00EB39DF"/>
    <w:rsid w:val="00EB3AFB"/>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43C0"/>
    <w:rsid w:val="00ED4614"/>
    <w:rsid w:val="00ED5AAA"/>
    <w:rsid w:val="00ED6494"/>
    <w:rsid w:val="00ED7617"/>
    <w:rsid w:val="00EE2184"/>
    <w:rsid w:val="00EE27EC"/>
    <w:rsid w:val="00EE2F71"/>
    <w:rsid w:val="00EE3470"/>
    <w:rsid w:val="00EE371C"/>
    <w:rsid w:val="00EE433D"/>
    <w:rsid w:val="00EE5972"/>
    <w:rsid w:val="00EE5B92"/>
    <w:rsid w:val="00EE663A"/>
    <w:rsid w:val="00EF064B"/>
    <w:rsid w:val="00EF0F00"/>
    <w:rsid w:val="00EF0FE6"/>
    <w:rsid w:val="00EF2145"/>
    <w:rsid w:val="00EF25A1"/>
    <w:rsid w:val="00EF264F"/>
    <w:rsid w:val="00EF2851"/>
    <w:rsid w:val="00EF2F8D"/>
    <w:rsid w:val="00EF4AF0"/>
    <w:rsid w:val="00EF61C0"/>
    <w:rsid w:val="00EF6CBC"/>
    <w:rsid w:val="00F03768"/>
    <w:rsid w:val="00F073D1"/>
    <w:rsid w:val="00F1418A"/>
    <w:rsid w:val="00F15192"/>
    <w:rsid w:val="00F15574"/>
    <w:rsid w:val="00F1595F"/>
    <w:rsid w:val="00F16746"/>
    <w:rsid w:val="00F17148"/>
    <w:rsid w:val="00F20005"/>
    <w:rsid w:val="00F2120F"/>
    <w:rsid w:val="00F23878"/>
    <w:rsid w:val="00F24CD0"/>
    <w:rsid w:val="00F252A9"/>
    <w:rsid w:val="00F260C2"/>
    <w:rsid w:val="00F26ED0"/>
    <w:rsid w:val="00F27CB5"/>
    <w:rsid w:val="00F30267"/>
    <w:rsid w:val="00F33925"/>
    <w:rsid w:val="00F353A2"/>
    <w:rsid w:val="00F358C1"/>
    <w:rsid w:val="00F36948"/>
    <w:rsid w:val="00F36E30"/>
    <w:rsid w:val="00F3721B"/>
    <w:rsid w:val="00F37B21"/>
    <w:rsid w:val="00F418B4"/>
    <w:rsid w:val="00F41A65"/>
    <w:rsid w:val="00F427E8"/>
    <w:rsid w:val="00F43794"/>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90C17"/>
    <w:rsid w:val="00F90E24"/>
    <w:rsid w:val="00F9196A"/>
    <w:rsid w:val="00F9289A"/>
    <w:rsid w:val="00F92A97"/>
    <w:rsid w:val="00F931AB"/>
    <w:rsid w:val="00F95473"/>
    <w:rsid w:val="00F958CE"/>
    <w:rsid w:val="00F97526"/>
    <w:rsid w:val="00F9770C"/>
    <w:rsid w:val="00FA0ABD"/>
    <w:rsid w:val="00FA0DF6"/>
    <w:rsid w:val="00FA3964"/>
    <w:rsid w:val="00FA45C7"/>
    <w:rsid w:val="00FA4679"/>
    <w:rsid w:val="00FA5F0E"/>
    <w:rsid w:val="00FA6EA0"/>
    <w:rsid w:val="00FB09A1"/>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258B"/>
    <w:rsid w:val="00FC3FD0"/>
    <w:rsid w:val="00FC5486"/>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50AB"/>
    <w:rsid w:val="00FE7C53"/>
    <w:rsid w:val="00FF1AAC"/>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AA06A9C5-CF63-4AFC-A451-42EEB243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4">
    <w:name w:val="Char4"/>
    <w:basedOn w:val="Normal"/>
    <w:semiHidden/>
    <w:rsid w:val="002C040B"/>
    <w:pPr>
      <w:spacing w:after="160" w:line="240" w:lineRule="exact"/>
      <w:jc w:val="left"/>
    </w:pPr>
    <w:rPr>
      <w:rFonts w:ascii="Arial" w:hAnsi="Arial" w:cs="Arial"/>
      <w:sz w:val="22"/>
      <w:szCs w:val="22"/>
    </w:rPr>
  </w:style>
  <w:style w:type="character" w:customStyle="1" w:styleId="Bodytext30">
    <w:name w:val="Body text (3)_"/>
    <w:link w:val="Bodytext31"/>
    <w:locked/>
    <w:rsid w:val="00AC4E3A"/>
    <w:rPr>
      <w:b/>
      <w:bCs/>
      <w:sz w:val="26"/>
      <w:szCs w:val="26"/>
      <w:shd w:val="clear" w:color="auto" w:fill="FFFFFF"/>
    </w:rPr>
  </w:style>
  <w:style w:type="paragraph" w:customStyle="1" w:styleId="Bodytext31">
    <w:name w:val="Body text (3)"/>
    <w:basedOn w:val="Normal"/>
    <w:link w:val="Bodytext30"/>
    <w:rsid w:val="00AC4E3A"/>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AC4E3A"/>
    <w:rPr>
      <w:sz w:val="26"/>
      <w:szCs w:val="26"/>
      <w:shd w:val="clear" w:color="auto" w:fill="FFFFFF"/>
    </w:rPr>
  </w:style>
  <w:style w:type="paragraph" w:customStyle="1" w:styleId="Bodytext21">
    <w:name w:val="Body text (2)"/>
    <w:basedOn w:val="Normal"/>
    <w:link w:val="Bodytext20"/>
    <w:rsid w:val="00AC4E3A"/>
    <w:pPr>
      <w:widowControl w:val="0"/>
      <w:shd w:val="clear" w:color="auto" w:fill="FFFFFF"/>
      <w:spacing w:line="350" w:lineRule="exact"/>
    </w:pPr>
    <w:rPr>
      <w:rFonts w:ascii="Calibri" w:eastAsia="MS Mincho" w:hAnsi="Calibri"/>
      <w:sz w:val="26"/>
      <w:szCs w:val="26"/>
    </w:rPr>
  </w:style>
  <w:style w:type="paragraph" w:customStyle="1" w:styleId="TableParagraph">
    <w:name w:val="Table Paragraph"/>
    <w:basedOn w:val="Normal"/>
    <w:uiPriority w:val="1"/>
    <w:qFormat/>
    <w:rsid w:val="00B30642"/>
    <w:pPr>
      <w:widowControl w:val="0"/>
      <w:autoSpaceDE w:val="0"/>
      <w:autoSpaceDN w:val="0"/>
      <w:jc w:val="left"/>
    </w:pPr>
    <w:rPr>
      <w:noProof/>
      <w:sz w:val="22"/>
      <w:szCs w:val="22"/>
      <w:lang w:val="vi-V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045223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8564293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0653423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0706731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3789314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0463653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8649F-9AA3-4EEB-B657-D1415772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9464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59</cp:revision>
  <cp:lastPrinted>2022-11-23T02:05:00Z</cp:lastPrinted>
  <dcterms:created xsi:type="dcterms:W3CDTF">2022-11-07T01:28:00Z</dcterms:created>
  <dcterms:modified xsi:type="dcterms:W3CDTF">2025-12-08T16:06:00Z</dcterms:modified>
</cp:coreProperties>
</file>