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Pr="00991AC0" w:rsidRDefault="00635986" w:rsidP="00991AC0">
      <w:pPr>
        <w:spacing w:beforeLines="24" w:before="57" w:afterLines="24" w:after="57" w:line="312" w:lineRule="auto"/>
        <w:ind w:firstLine="567"/>
        <w:jc w:val="center"/>
        <w:rPr>
          <w:b/>
          <w:iCs/>
          <w:color w:val="000000"/>
          <w:sz w:val="28"/>
          <w:szCs w:val="28"/>
        </w:rPr>
      </w:pPr>
      <w:r w:rsidRPr="00991AC0">
        <w:rPr>
          <w:b/>
          <w:iCs/>
          <w:color w:val="000000"/>
          <w:sz w:val="28"/>
          <w:szCs w:val="28"/>
          <w:lang w:val="vi-VN"/>
        </w:rPr>
        <w:t xml:space="preserve">Phần 2. YÊU CẦU VỀ </w:t>
      </w:r>
      <w:r w:rsidRPr="00991AC0">
        <w:rPr>
          <w:b/>
          <w:iCs/>
          <w:color w:val="000000"/>
          <w:sz w:val="28"/>
          <w:szCs w:val="28"/>
        </w:rPr>
        <w:t>KỸ THUẬT</w:t>
      </w:r>
    </w:p>
    <w:p w14:paraId="69CB1A48" w14:textId="77777777" w:rsidR="00635986" w:rsidRPr="00991AC0" w:rsidRDefault="00635986" w:rsidP="00991AC0">
      <w:pPr>
        <w:pStyle w:val="Style11"/>
        <w:tabs>
          <w:tab w:val="left" w:pos="0"/>
        </w:tabs>
        <w:spacing w:beforeLines="24" w:before="57" w:afterLines="24" w:after="57" w:line="312" w:lineRule="auto"/>
        <w:ind w:firstLine="567"/>
        <w:jc w:val="center"/>
        <w:rPr>
          <w:b/>
          <w:color w:val="000000"/>
          <w:sz w:val="28"/>
          <w:szCs w:val="28"/>
        </w:rPr>
      </w:pPr>
      <w:r w:rsidRPr="00991AC0">
        <w:rPr>
          <w:b/>
          <w:color w:val="000000"/>
          <w:sz w:val="28"/>
          <w:szCs w:val="28"/>
        </w:rPr>
        <w:t>Chương V. YÊU CẦU VỀ KỸ THUẬT</w:t>
      </w:r>
    </w:p>
    <w:p w14:paraId="69CB1A4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 Giới thiệu về gói thầu</w:t>
      </w:r>
    </w:p>
    <w:p w14:paraId="69CB1A4A" w14:textId="77777777" w:rsidR="00635986" w:rsidRPr="00991AC0" w:rsidRDefault="00635986" w:rsidP="00991AC0">
      <w:pPr>
        <w:widowControl w:val="0"/>
        <w:spacing w:beforeLines="24" w:before="57" w:afterLines="24" w:after="57" w:line="312" w:lineRule="auto"/>
        <w:ind w:firstLine="567"/>
        <w:rPr>
          <w:b/>
          <w:iCs/>
          <w:color w:val="000000"/>
          <w:sz w:val="28"/>
          <w:szCs w:val="28"/>
          <w:lang w:val="es-ES"/>
        </w:rPr>
      </w:pPr>
      <w:r w:rsidRPr="00991AC0">
        <w:rPr>
          <w:b/>
          <w:color w:val="000000"/>
          <w:sz w:val="28"/>
          <w:szCs w:val="28"/>
          <w:lang w:val="vi-VN"/>
        </w:rPr>
        <w:t>1</w:t>
      </w:r>
      <w:r w:rsidRPr="00991AC0">
        <w:rPr>
          <w:b/>
          <w:iCs/>
          <w:color w:val="000000"/>
          <w:sz w:val="28"/>
          <w:szCs w:val="28"/>
          <w:lang w:val="es-ES"/>
        </w:rPr>
        <w:t>. Phạm vi công việc của gói thầu.</w:t>
      </w:r>
    </w:p>
    <w:p w14:paraId="69CB1A4B" w14:textId="1BAA91F7" w:rsidR="00635986" w:rsidRPr="00991AC0" w:rsidRDefault="00635986" w:rsidP="00991AC0">
      <w:pPr>
        <w:spacing w:beforeLines="24" w:before="57" w:afterLines="24" w:after="57" w:line="312" w:lineRule="auto"/>
        <w:ind w:firstLine="567"/>
        <w:rPr>
          <w:color w:val="000000"/>
          <w:sz w:val="28"/>
          <w:szCs w:val="28"/>
          <w:lang w:val="es-PE"/>
        </w:rPr>
      </w:pPr>
      <w:r w:rsidRPr="00991AC0">
        <w:rPr>
          <w:b/>
          <w:color w:val="000000"/>
          <w:sz w:val="28"/>
          <w:szCs w:val="28"/>
          <w:lang w:val="es-PE"/>
        </w:rPr>
        <w:t>1.1. Tên dự án:</w:t>
      </w:r>
      <w:r w:rsidRPr="00991AC0">
        <w:rPr>
          <w:color w:val="000000"/>
          <w:sz w:val="28"/>
          <w:szCs w:val="28"/>
          <w:lang w:val="es-PE"/>
        </w:rPr>
        <w:t xml:space="preserve"> </w:t>
      </w:r>
      <w:r w:rsidR="00B44B78" w:rsidRPr="00B44B78">
        <w:rPr>
          <w:color w:val="000000"/>
          <w:sz w:val="28"/>
          <w:szCs w:val="28"/>
          <w:lang w:val="es-PE"/>
        </w:rPr>
        <w:t>Phủ tấm HDPE hố rác A và xây dựng hệ thống thu gom nước rác về bể chứa nhà máy xử lý chất thải rắn Ninh Bình</w:t>
      </w:r>
      <w:r w:rsidRPr="00991AC0">
        <w:rPr>
          <w:color w:val="000000"/>
          <w:sz w:val="28"/>
          <w:szCs w:val="28"/>
          <w:lang w:val="es-PE"/>
        </w:rPr>
        <w:t>.</w:t>
      </w:r>
    </w:p>
    <w:p w14:paraId="69CB1A4C" w14:textId="595F5304" w:rsidR="00635986" w:rsidRPr="00991AC0" w:rsidRDefault="00635986" w:rsidP="00991AC0">
      <w:pPr>
        <w:spacing w:beforeLines="24" w:before="57" w:afterLines="24" w:after="57" w:line="312" w:lineRule="auto"/>
        <w:ind w:firstLine="567"/>
        <w:rPr>
          <w:color w:val="000000"/>
          <w:sz w:val="28"/>
          <w:szCs w:val="28"/>
          <w:lang w:val="es-PE"/>
        </w:rPr>
      </w:pPr>
      <w:r w:rsidRPr="00991AC0">
        <w:rPr>
          <w:b/>
          <w:color w:val="000000"/>
          <w:sz w:val="28"/>
          <w:szCs w:val="28"/>
          <w:lang w:val="es-PE"/>
        </w:rPr>
        <w:t>1.2. Địa điểm xây dựng:</w:t>
      </w:r>
      <w:r w:rsidRPr="00991AC0">
        <w:rPr>
          <w:color w:val="000000"/>
          <w:sz w:val="28"/>
          <w:szCs w:val="28"/>
          <w:lang w:val="es-PE"/>
        </w:rPr>
        <w:t xml:space="preserve"> </w:t>
      </w:r>
      <w:r w:rsidR="00523A36" w:rsidRPr="00991AC0">
        <w:rPr>
          <w:color w:val="000000"/>
          <w:sz w:val="28"/>
          <w:szCs w:val="28"/>
          <w:lang w:val="es-PE"/>
        </w:rPr>
        <w:t>Phường Trung Sơn</w:t>
      </w:r>
      <w:r w:rsidR="00062DD1" w:rsidRPr="00991AC0">
        <w:rPr>
          <w:color w:val="000000"/>
          <w:sz w:val="28"/>
          <w:szCs w:val="28"/>
          <w:lang w:val="es-PE"/>
        </w:rPr>
        <w:t>, tỉnh Ninh Bình</w:t>
      </w:r>
      <w:r w:rsidRPr="00991AC0">
        <w:rPr>
          <w:color w:val="000000"/>
          <w:sz w:val="28"/>
          <w:szCs w:val="28"/>
          <w:lang w:val="es-PE"/>
        </w:rPr>
        <w:t>.</w:t>
      </w:r>
    </w:p>
    <w:p w14:paraId="69CB1A4D" w14:textId="06F6C197" w:rsidR="00635986" w:rsidRPr="00991AC0" w:rsidRDefault="00635986" w:rsidP="00991AC0">
      <w:pPr>
        <w:spacing w:beforeLines="24" w:before="57" w:afterLines="24" w:after="57" w:line="312" w:lineRule="auto"/>
        <w:ind w:firstLine="567"/>
        <w:rPr>
          <w:color w:val="000000"/>
          <w:sz w:val="28"/>
          <w:szCs w:val="28"/>
          <w:lang w:val="es-PE"/>
        </w:rPr>
      </w:pPr>
      <w:r w:rsidRPr="00991AC0">
        <w:rPr>
          <w:b/>
          <w:color w:val="000000"/>
          <w:sz w:val="28"/>
          <w:szCs w:val="28"/>
          <w:lang w:val="es-PE"/>
        </w:rPr>
        <w:t>1.3. Chủ đầu tư:</w:t>
      </w:r>
      <w:r w:rsidRPr="00991AC0">
        <w:rPr>
          <w:color w:val="000000"/>
          <w:sz w:val="28"/>
          <w:szCs w:val="28"/>
          <w:lang w:val="es-PE"/>
        </w:rPr>
        <w:t xml:space="preserve"> </w:t>
      </w:r>
      <w:r w:rsidR="008E0896" w:rsidRPr="00991AC0">
        <w:rPr>
          <w:color w:val="000000"/>
          <w:sz w:val="28"/>
          <w:szCs w:val="28"/>
          <w:lang w:val="es-PE"/>
        </w:rPr>
        <w:t xml:space="preserve">UBND </w:t>
      </w:r>
      <w:r w:rsidR="00523A36" w:rsidRPr="00991AC0">
        <w:rPr>
          <w:color w:val="000000"/>
          <w:sz w:val="28"/>
          <w:szCs w:val="28"/>
          <w:lang w:val="es-PE"/>
        </w:rPr>
        <w:t>phường Trung Sơn</w:t>
      </w:r>
      <w:r w:rsidRPr="00991AC0">
        <w:rPr>
          <w:color w:val="000000"/>
          <w:sz w:val="28"/>
          <w:szCs w:val="28"/>
          <w:lang w:val="es-PE"/>
        </w:rPr>
        <w:t>.</w:t>
      </w:r>
    </w:p>
    <w:p w14:paraId="69CB1A4E" w14:textId="09A8AF35" w:rsidR="00635986" w:rsidRPr="00991AC0" w:rsidRDefault="00635986" w:rsidP="00991AC0">
      <w:pPr>
        <w:spacing w:beforeLines="24" w:before="57" w:afterLines="24" w:after="57" w:line="312" w:lineRule="auto"/>
        <w:ind w:firstLine="567"/>
        <w:rPr>
          <w:color w:val="000000"/>
          <w:sz w:val="28"/>
          <w:szCs w:val="28"/>
          <w:lang w:val="es-PE"/>
        </w:rPr>
      </w:pPr>
      <w:r w:rsidRPr="00991AC0">
        <w:rPr>
          <w:b/>
          <w:bCs/>
          <w:color w:val="000000"/>
          <w:sz w:val="28"/>
          <w:szCs w:val="28"/>
          <w:lang w:val="es-PE"/>
        </w:rPr>
        <w:t xml:space="preserve">1.4. Giá gói thầu: </w:t>
      </w:r>
      <w:r w:rsidR="00E22C2F" w:rsidRPr="00991AC0">
        <w:rPr>
          <w:color w:val="000000"/>
          <w:sz w:val="28"/>
          <w:szCs w:val="28"/>
          <w:lang w:val="es-PE"/>
        </w:rPr>
        <w:t xml:space="preserve">Thuế giá trị gia tăng (VAT) áp dụng là </w:t>
      </w:r>
      <w:r w:rsidR="00B960E6" w:rsidRPr="00991AC0">
        <w:rPr>
          <w:color w:val="000000"/>
          <w:sz w:val="28"/>
          <w:szCs w:val="28"/>
          <w:lang w:val="es-PE"/>
        </w:rPr>
        <w:t>8</w:t>
      </w:r>
      <w:r w:rsidR="00E22C2F" w:rsidRPr="00991AC0">
        <w:rPr>
          <w:color w:val="000000"/>
          <w:sz w:val="28"/>
          <w:szCs w:val="28"/>
          <w:lang w:val="es-PE"/>
        </w:rPr>
        <w:t>%</w:t>
      </w:r>
      <w:r w:rsidR="00B960E6" w:rsidRPr="00991AC0">
        <w:rPr>
          <w:color w:val="000000"/>
          <w:sz w:val="28"/>
          <w:szCs w:val="28"/>
          <w:lang w:val="es-PE"/>
        </w:rPr>
        <w:t>.</w:t>
      </w:r>
    </w:p>
    <w:p w14:paraId="69CB1A4F" w14:textId="77777777" w:rsidR="00635986" w:rsidRPr="00991AC0" w:rsidRDefault="00635986" w:rsidP="00991AC0">
      <w:pPr>
        <w:spacing w:beforeLines="24" w:before="57" w:afterLines="24" w:after="57" w:line="312" w:lineRule="auto"/>
        <w:ind w:firstLine="567"/>
        <w:rPr>
          <w:b/>
          <w:color w:val="000000"/>
          <w:sz w:val="28"/>
          <w:szCs w:val="28"/>
          <w:lang w:val="es-PE"/>
        </w:rPr>
      </w:pPr>
      <w:r w:rsidRPr="00991AC0">
        <w:rPr>
          <w:b/>
          <w:color w:val="000000"/>
          <w:sz w:val="28"/>
          <w:szCs w:val="28"/>
          <w:lang w:val="es-PE"/>
        </w:rPr>
        <w:t>1.5. Quy mô gói thầu:</w:t>
      </w:r>
    </w:p>
    <w:p w14:paraId="3120D246" w14:textId="36010D51" w:rsidR="00991AC0" w:rsidRPr="00991AC0" w:rsidRDefault="00991AC0" w:rsidP="00991AC0">
      <w:pPr>
        <w:spacing w:before="24" w:after="24" w:line="312" w:lineRule="auto"/>
        <w:ind w:firstLine="567"/>
        <w:rPr>
          <w:b/>
          <w:color w:val="000000"/>
          <w:sz w:val="28"/>
          <w:szCs w:val="28"/>
          <w:lang w:val="nl-NL"/>
        </w:rPr>
      </w:pPr>
      <w:r w:rsidRPr="00991AC0">
        <w:rPr>
          <w:b/>
          <w:color w:val="000000"/>
          <w:sz w:val="28"/>
          <w:szCs w:val="28"/>
          <w:lang w:val="nl-NL"/>
        </w:rPr>
        <w:t>1.5.1. Đường giao thông</w:t>
      </w:r>
    </w:p>
    <w:p w14:paraId="447F55D5" w14:textId="2248769D" w:rsidR="00B44B78" w:rsidRPr="00B44B78" w:rsidRDefault="00B44B78" w:rsidP="00B44B78">
      <w:pPr>
        <w:spacing w:before="24" w:after="24" w:line="312" w:lineRule="auto"/>
        <w:ind w:firstLine="567"/>
        <w:rPr>
          <w:bCs/>
          <w:color w:val="000000"/>
          <w:sz w:val="28"/>
          <w:szCs w:val="28"/>
          <w:lang w:val="nl-NL"/>
        </w:rPr>
      </w:pPr>
      <w:r>
        <w:rPr>
          <w:bCs/>
          <w:color w:val="000000"/>
          <w:sz w:val="28"/>
          <w:szCs w:val="28"/>
          <w:lang w:val="nl-NL"/>
        </w:rPr>
        <w:t>1.5</w:t>
      </w:r>
      <w:r w:rsidRPr="00B44B78">
        <w:rPr>
          <w:bCs/>
          <w:color w:val="000000"/>
          <w:sz w:val="28"/>
          <w:szCs w:val="28"/>
          <w:lang w:val="nl-NL"/>
        </w:rPr>
        <w:t>.1. Phủ tấm bạt HDPE hố rác A</w:t>
      </w:r>
    </w:p>
    <w:p w14:paraId="640CB6B3" w14:textId="77777777" w:rsidR="00B44B78" w:rsidRPr="00B44B78" w:rsidRDefault="00B44B78" w:rsidP="00B44B78">
      <w:pPr>
        <w:spacing w:before="24" w:after="24" w:line="312" w:lineRule="auto"/>
        <w:ind w:firstLine="567"/>
        <w:rPr>
          <w:bCs/>
          <w:color w:val="000000"/>
          <w:sz w:val="28"/>
          <w:szCs w:val="28"/>
          <w:lang w:val="nl-NL"/>
        </w:rPr>
      </w:pPr>
      <w:r w:rsidRPr="00B44B78">
        <w:rPr>
          <w:bCs/>
          <w:color w:val="000000"/>
          <w:sz w:val="28"/>
          <w:szCs w:val="28"/>
          <w:lang w:val="nl-NL"/>
        </w:rPr>
        <w:t xml:space="preserve">- Hiện trạng: Hố rác dài 348,38m, chiều rộng trung bình 70,78m, chiều cao trung bình 4,96m (chiều rộng và chiều cao được xác định bằng giá trị trung bình cộng tại các vị trí mặt cắt Km0+00; Km0+175,4 và Km348,38m). </w:t>
      </w:r>
    </w:p>
    <w:p w14:paraId="56C9E790" w14:textId="77777777" w:rsidR="00B44B78" w:rsidRPr="00B44B78" w:rsidRDefault="00B44B78" w:rsidP="00B44B78">
      <w:pPr>
        <w:spacing w:before="24" w:after="24" w:line="312" w:lineRule="auto"/>
        <w:ind w:firstLine="567"/>
        <w:rPr>
          <w:bCs/>
          <w:color w:val="000000"/>
          <w:sz w:val="28"/>
          <w:szCs w:val="28"/>
          <w:lang w:val="nl-NL"/>
        </w:rPr>
      </w:pPr>
      <w:r w:rsidRPr="00B44B78">
        <w:rPr>
          <w:bCs/>
          <w:color w:val="000000"/>
          <w:sz w:val="28"/>
          <w:szCs w:val="28"/>
          <w:lang w:val="nl-NL"/>
        </w:rPr>
        <w:t>- Phương án phủ tấm bạt HDPE: Dọn bạt mái dốc bám chu vi hố rác đảm bảo độ dốc thoát nước, phủ tấm bạt HDPE dày 2mm kín toàn bộ diện tích hố, chiều rộng đoạn lên thành hố (bám theo chu vi) 2,0m.</w:t>
      </w:r>
    </w:p>
    <w:p w14:paraId="1AC566CB" w14:textId="77777777" w:rsidR="00B44B78" w:rsidRPr="00B44B78" w:rsidRDefault="00B44B78" w:rsidP="00B44B78">
      <w:pPr>
        <w:spacing w:before="24" w:after="24" w:line="312" w:lineRule="auto"/>
        <w:ind w:firstLine="567"/>
        <w:rPr>
          <w:bCs/>
          <w:color w:val="000000"/>
          <w:sz w:val="28"/>
          <w:szCs w:val="28"/>
          <w:lang w:val="nl-NL"/>
        </w:rPr>
      </w:pPr>
      <w:r w:rsidRPr="00B44B78">
        <w:rPr>
          <w:bCs/>
          <w:color w:val="000000"/>
          <w:sz w:val="28"/>
          <w:szCs w:val="28"/>
          <w:lang w:val="nl-NL"/>
        </w:rPr>
        <w:t xml:space="preserve">- Gia cố tấm bạt bằng bao cát (cát đen đựng trong bao tải) khối lượng 50kg/bao, khoảng cách 2m/1 bao bám theo chu vi thành hố. </w:t>
      </w:r>
    </w:p>
    <w:p w14:paraId="2205274E" w14:textId="0758669E" w:rsidR="00B44B78" w:rsidRPr="00B44B78" w:rsidRDefault="00B44B78" w:rsidP="00B44B78">
      <w:pPr>
        <w:spacing w:before="24" w:after="24" w:line="312" w:lineRule="auto"/>
        <w:ind w:firstLine="567"/>
        <w:rPr>
          <w:bCs/>
          <w:color w:val="000000"/>
          <w:sz w:val="28"/>
          <w:szCs w:val="28"/>
          <w:lang w:val="nl-NL"/>
        </w:rPr>
      </w:pPr>
      <w:r>
        <w:rPr>
          <w:bCs/>
          <w:color w:val="000000"/>
          <w:sz w:val="28"/>
          <w:szCs w:val="28"/>
          <w:lang w:val="nl-NL"/>
        </w:rPr>
        <w:t>1.5</w:t>
      </w:r>
      <w:r w:rsidRPr="00B44B78">
        <w:rPr>
          <w:bCs/>
          <w:color w:val="000000"/>
          <w:sz w:val="28"/>
          <w:szCs w:val="28"/>
          <w:lang w:val="nl-NL"/>
        </w:rPr>
        <w:t>.2. Xây dựng hệ thống thu gom nước rác</w:t>
      </w:r>
    </w:p>
    <w:p w14:paraId="3AC19F99" w14:textId="77777777" w:rsidR="00B44B78" w:rsidRPr="00B44B78" w:rsidRDefault="00B44B78" w:rsidP="00B44B78">
      <w:pPr>
        <w:spacing w:before="24" w:after="24" w:line="312" w:lineRule="auto"/>
        <w:ind w:firstLine="567"/>
        <w:rPr>
          <w:bCs/>
          <w:color w:val="000000"/>
          <w:sz w:val="28"/>
          <w:szCs w:val="28"/>
          <w:lang w:val="nl-NL"/>
        </w:rPr>
      </w:pPr>
      <w:r w:rsidRPr="00B44B78">
        <w:rPr>
          <w:bCs/>
          <w:color w:val="000000"/>
          <w:sz w:val="28"/>
          <w:szCs w:val="28"/>
          <w:lang w:val="nl-NL"/>
        </w:rPr>
        <w:t>a) Rãnh xây B600: Chiều dài rãnh 431,55m điểm đầu tuyến đấu nối với Hố thu nước rác hố B, điểm cuối tuyến giao với bể xử lý nước rác Nhà máy xử lý chất thải rắn Ninh Bình. Kết cấu đáy rãnh bê tông xi măng đá 2x4 mác 150 dày 15cm trên lớp cấp phối đá dăm đầm chặt dày 10cm. Tường rãnh xây gạch không nung vữa xi măng, trát tường rãnh vữa xi măng mác 75 dày 1,5cm. Mũ mố bê tông cốt thép đổ tại chỗ đá 1x2 mác 250, tấm đan bê tông cốt thép đúc sẵn đá 1x2 mác 250 bề mặt rãnh bố trí rãnh thu nước.</w:t>
      </w:r>
    </w:p>
    <w:p w14:paraId="27232187" w14:textId="31147644" w:rsidR="00991AC0" w:rsidRPr="00B44B78" w:rsidRDefault="00B44B78" w:rsidP="00B44B78">
      <w:pPr>
        <w:spacing w:before="24" w:after="24" w:line="312" w:lineRule="auto"/>
        <w:ind w:firstLine="567"/>
        <w:rPr>
          <w:bCs/>
          <w:color w:val="000000"/>
          <w:sz w:val="28"/>
          <w:szCs w:val="28"/>
        </w:rPr>
      </w:pPr>
      <w:r w:rsidRPr="00B44B78">
        <w:rPr>
          <w:bCs/>
          <w:color w:val="000000"/>
          <w:sz w:val="28"/>
          <w:szCs w:val="28"/>
          <w:lang w:val="nl-NL"/>
        </w:rPr>
        <w:t>b) Cống hộp bê tông cốt thép BxH=800x800: Chiều dài 27m tại các vị trí giao cắt với đường bê tông xi măng hiện trạng. Kết cấu móng cống bằng bê tông xi măng đá 2x4cm mác 150 dày 15cm trên lớp đá dăm đệm dày 10cm. Thân cống bằng BTCT đá 1x2cm mác 250 đúc sẵn.</w:t>
      </w:r>
    </w:p>
    <w:p w14:paraId="69CB1A5D" w14:textId="1D1C3FF4"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b/>
          <w:bCs/>
          <w:color w:val="000000"/>
          <w:sz w:val="28"/>
          <w:szCs w:val="28"/>
          <w:lang w:val="es-PE"/>
        </w:rPr>
        <w:t>2. Thời hạn hoàn thành:</w:t>
      </w:r>
      <w:r w:rsidRPr="00991AC0">
        <w:rPr>
          <w:color w:val="000000"/>
          <w:sz w:val="28"/>
          <w:szCs w:val="28"/>
          <w:lang w:val="es-PE"/>
        </w:rPr>
        <w:t xml:space="preserve"> </w:t>
      </w:r>
      <w:r w:rsidR="00B44B78">
        <w:rPr>
          <w:color w:val="000000"/>
          <w:sz w:val="28"/>
          <w:szCs w:val="28"/>
          <w:lang w:val="es-PE"/>
        </w:rPr>
        <w:t>06</w:t>
      </w:r>
      <w:r w:rsidR="00523A36" w:rsidRPr="00991AC0">
        <w:rPr>
          <w:color w:val="000000"/>
          <w:sz w:val="28"/>
          <w:szCs w:val="28"/>
          <w:lang w:val="es-PE"/>
        </w:rPr>
        <w:t xml:space="preserve"> tháng</w:t>
      </w:r>
      <w:r w:rsidRPr="00991AC0">
        <w:rPr>
          <w:color w:val="000000"/>
          <w:sz w:val="28"/>
          <w:szCs w:val="28"/>
          <w:lang w:val="es-PE"/>
        </w:rPr>
        <w:t>.</w:t>
      </w:r>
    </w:p>
    <w:p w14:paraId="69CB1A5E"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lastRenderedPageBreak/>
        <w:t>II. Yêu cầu tiến độ thực hiện</w:t>
      </w:r>
    </w:p>
    <w:p w14:paraId="69CB1A5F" w14:textId="6EAA671C"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Thời hạn hoàn thành công trình: trong vòng </w:t>
      </w:r>
      <w:r w:rsidR="00B44B78">
        <w:rPr>
          <w:color w:val="000000"/>
          <w:sz w:val="28"/>
          <w:szCs w:val="28"/>
        </w:rPr>
        <w:t>06</w:t>
      </w:r>
      <w:r w:rsidR="00523A36" w:rsidRPr="00991AC0">
        <w:rPr>
          <w:color w:val="000000"/>
          <w:sz w:val="28"/>
          <w:szCs w:val="28"/>
        </w:rPr>
        <w:t xml:space="preserve"> tháng</w:t>
      </w:r>
      <w:r w:rsidRPr="00991AC0">
        <w:rPr>
          <w:color w:val="000000"/>
          <w:sz w:val="28"/>
          <w:szCs w:val="28"/>
          <w:lang w:val="vi-VN"/>
        </w:rPr>
        <w:t xml:space="preserve"> kể từ ngày hợp đồng có hiệu lực.</w:t>
      </w:r>
    </w:p>
    <w:p w14:paraId="69CB1A6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w:t>
      </w:r>
      <w:r w:rsidRPr="00991AC0">
        <w:rPr>
          <w:b/>
          <w:color w:val="000000"/>
          <w:sz w:val="28"/>
          <w:szCs w:val="28"/>
        </w:rPr>
        <w:t>I</w:t>
      </w:r>
      <w:r w:rsidRPr="00991AC0">
        <w:rPr>
          <w:b/>
          <w:color w:val="000000"/>
          <w:sz w:val="28"/>
          <w:szCs w:val="28"/>
          <w:lang w:val="vi-VN"/>
        </w:rPr>
        <w:t>I. Yêu cầu về kỹ thuật/chỉ dẫn kỹ thuật</w:t>
      </w:r>
    </w:p>
    <w:p w14:paraId="21889ACC" w14:textId="1F6BD7BB" w:rsidR="00FF775E" w:rsidRPr="00991AC0" w:rsidRDefault="002757FE" w:rsidP="00991AC0">
      <w:pPr>
        <w:widowControl w:val="0"/>
        <w:spacing w:beforeLines="24" w:before="57" w:afterLines="24" w:after="57" w:line="312" w:lineRule="auto"/>
        <w:ind w:firstLine="567"/>
        <w:rPr>
          <w:bCs/>
          <w:color w:val="000000"/>
          <w:sz w:val="28"/>
          <w:szCs w:val="28"/>
        </w:rPr>
      </w:pPr>
      <w:r w:rsidRPr="00991AC0">
        <w:rPr>
          <w:bCs/>
          <w:color w:val="000000"/>
          <w:sz w:val="28"/>
          <w:szCs w:val="28"/>
        </w:rPr>
        <w:t>- Các Quy chuẩn, tiêu chuẩn kỹ thuật hiện hành có liên quan.</w:t>
      </w:r>
    </w:p>
    <w:p w14:paraId="69CB1A6B" w14:textId="77777777" w:rsidR="00635986" w:rsidRPr="00991AC0" w:rsidRDefault="00635986" w:rsidP="00991AC0">
      <w:pPr>
        <w:widowControl w:val="0"/>
        <w:spacing w:beforeLines="24" w:before="57" w:afterLines="24" w:after="57" w:line="312" w:lineRule="auto"/>
        <w:ind w:firstLine="567"/>
        <w:rPr>
          <w:b/>
          <w:bCs/>
          <w:i/>
          <w:iCs/>
          <w:color w:val="000000"/>
          <w:sz w:val="28"/>
          <w:szCs w:val="28"/>
          <w:lang w:val="es-PE"/>
        </w:rPr>
      </w:pPr>
      <w:r w:rsidRPr="00991AC0">
        <w:rPr>
          <w:b/>
          <w:bCs/>
          <w:i/>
          <w:iCs/>
          <w:color w:val="000000"/>
          <w:sz w:val="28"/>
          <w:szCs w:val="28"/>
          <w:lang w:val="es-PE"/>
        </w:rPr>
        <w:t>Ghi chú:</w:t>
      </w:r>
    </w:p>
    <w:p w14:paraId="69CB1A6C" w14:textId="77777777"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color w:val="000000"/>
          <w:sz w:val="28"/>
          <w:szCs w:val="28"/>
          <w:lang w:val="es-PE"/>
        </w:rPr>
        <w:t xml:space="preserve">- </w:t>
      </w:r>
      <w:r w:rsidR="00241B4F" w:rsidRPr="00991AC0">
        <w:rPr>
          <w:color w:val="000000"/>
          <w:sz w:val="28"/>
          <w:szCs w:val="28"/>
          <w:lang w:val="es-PE"/>
        </w:rPr>
        <w:t>Nhà</w:t>
      </w:r>
      <w:r w:rsidRPr="00991AC0">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2. Các yêu cầu về tổ chức kỹ thuật thi công, giám sát:</w:t>
      </w:r>
    </w:p>
    <w:p w14:paraId="69CB1A70" w14:textId="58AEA5D5"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Lập phương án tổ chức đảm bảo an toàn giao thông, trình Chủ đầu tư chấp thuận.</w:t>
      </w:r>
    </w:p>
    <w:p w14:paraId="69CB1A7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Bố trí mặt bằng thi công chi tiết, định vị hệ thống cọc chi tiết theo hồ sơ thiết kế được duyệt.</w:t>
      </w:r>
    </w:p>
    <w:p w14:paraId="69CB1A7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Chế tạo hoặc đặt mua các cấu kiện sản xuất trước có trong thiết kế.</w:t>
      </w:r>
    </w:p>
    <w:p w14:paraId="69CB1A7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lastRenderedPageBreak/>
        <w:sym w:font="Symbol" w:char="F02B"/>
      </w:r>
      <w:r w:rsidRPr="00991AC0">
        <w:rPr>
          <w:color w:val="000000"/>
          <w:sz w:val="28"/>
          <w:szCs w:val="28"/>
          <w:lang w:val="vi-VN"/>
        </w:rPr>
        <w:t xml:space="preserve"> Xác định trình tự thi công.</w:t>
      </w:r>
    </w:p>
    <w:p w14:paraId="69CB1A7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Phân đoạn thi công hợp lý.</w:t>
      </w:r>
    </w:p>
    <w:p w14:paraId="69CB1A7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Thiết kế và bố trí hệ thống phụ trợ, đường công vụ.</w:t>
      </w:r>
    </w:p>
    <w:p w14:paraId="69CB1A7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Xác định các thông số về nhân lực và thiết bị tham gia thi công.</w:t>
      </w:r>
    </w:p>
    <w:p w14:paraId="69CB1A7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Triển khai thi công theo trình tự và yêu cầu kỹ thuật.</w:t>
      </w:r>
    </w:p>
    <w:p w14:paraId="69CB1A7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Trình tự công nghệ.</w:t>
      </w:r>
    </w:p>
    <w:p w14:paraId="69CB1A8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thông số kỹ thuật liên quan.</w:t>
      </w:r>
    </w:p>
    <w:p w14:paraId="69CB1A8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phương tiện, máy móc sử dụng.</w:t>
      </w:r>
    </w:p>
    <w:p w14:paraId="69CB1A8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yêu cầu kỹ thuật.</w:t>
      </w:r>
    </w:p>
    <w:p w14:paraId="69CB1A8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phương pháp kiểm tra, kiểm soát.</w:t>
      </w:r>
    </w:p>
    <w:p w14:paraId="69CB1A8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a. Vật tư:</w:t>
      </w:r>
    </w:p>
    <w:p w14:paraId="69CB1A8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Pr="00991AC0" w:rsidRDefault="00635986" w:rsidP="00991AC0">
      <w:pPr>
        <w:widowControl w:val="0"/>
        <w:spacing w:beforeLines="24" w:before="57" w:afterLines="24" w:after="57" w:line="312" w:lineRule="auto"/>
        <w:ind w:firstLine="567"/>
        <w:rPr>
          <w:color w:val="000000"/>
          <w:sz w:val="28"/>
          <w:szCs w:val="28"/>
        </w:rPr>
      </w:pPr>
      <w:r w:rsidRPr="00991AC0">
        <w:rPr>
          <w:color w:val="000000"/>
          <w:sz w:val="28"/>
          <w:szCs w:val="28"/>
          <w:lang w:val="vi-VN"/>
        </w:rPr>
        <w:t xml:space="preserve">-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w:t>
      </w:r>
      <w:r w:rsidRPr="00991AC0">
        <w:rPr>
          <w:color w:val="000000"/>
          <w:sz w:val="28"/>
          <w:szCs w:val="28"/>
          <w:lang w:val="vi-VN"/>
        </w:rPr>
        <w:lastRenderedPageBreak/>
        <w:t>sát. Các kết quả thí nghiệm phải được thể hiện bằng văn bản</w:t>
      </w:r>
      <w:r w:rsidR="0030022A" w:rsidRPr="00991AC0">
        <w:rPr>
          <w:color w:val="000000"/>
          <w:sz w:val="28"/>
          <w:szCs w:val="28"/>
        </w:rPr>
        <w:t>.</w:t>
      </w:r>
      <w:r w:rsidRPr="00991AC0">
        <w:rPr>
          <w:color w:val="000000"/>
          <w:sz w:val="28"/>
          <w:szCs w:val="28"/>
          <w:lang w:val="vi-VN"/>
        </w:rPr>
        <w:t xml:space="preserve"> </w:t>
      </w:r>
    </w:p>
    <w:p w14:paraId="69CB1A8A" w14:textId="7E470972"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 Thiết bị thi công:</w:t>
      </w:r>
    </w:p>
    <w:p w14:paraId="69CB1A9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thiết bị luôn ở trạng thái hoạt động tốt, phù hợp với yêu cầu của dây chuyền công nghệ thi công.</w:t>
      </w:r>
    </w:p>
    <w:p w14:paraId="69CB1A9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4. Yêu cầu về trình tự thi công, lắp đặt:</w:t>
      </w:r>
    </w:p>
    <w:p w14:paraId="69CB1A93" w14:textId="77777777" w:rsidR="00635986" w:rsidRPr="00991AC0" w:rsidRDefault="00635986" w:rsidP="00991AC0">
      <w:pPr>
        <w:widowControl w:val="0"/>
        <w:spacing w:beforeLines="24" w:before="57" w:afterLines="24" w:after="57" w:line="312" w:lineRule="auto"/>
        <w:ind w:firstLine="567"/>
        <w:rPr>
          <w:b/>
          <w:color w:val="000000"/>
          <w:spacing w:val="2"/>
          <w:sz w:val="28"/>
          <w:szCs w:val="28"/>
          <w:lang w:val="vi-VN"/>
        </w:rPr>
      </w:pPr>
      <w:r w:rsidRPr="00991AC0">
        <w:rPr>
          <w:color w:val="000000"/>
          <w:spacing w:val="2"/>
          <w:sz w:val="28"/>
          <w:szCs w:val="28"/>
          <w:lang w:val="vi-VN"/>
        </w:rPr>
        <w:t>a) Trình tự chung của gói thầu:</w:t>
      </w:r>
    </w:p>
    <w:p w14:paraId="69CB1A94"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xml:space="preserve">-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w:t>
      </w:r>
      <w:r w:rsidRPr="00991AC0">
        <w:rPr>
          <w:color w:val="000000"/>
          <w:spacing w:val="2"/>
          <w:sz w:val="28"/>
          <w:szCs w:val="28"/>
          <w:lang w:val="vi-VN"/>
        </w:rPr>
        <w:lastRenderedPageBreak/>
        <w:t>công của từng hạng mục công trình.</w:t>
      </w:r>
    </w:p>
    <w:p w14:paraId="69CB1A95"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Bố trí hệ thống cọc chi tiết và xác định phạm vi thi công.</w:t>
      </w:r>
    </w:p>
    <w:p w14:paraId="69CB1A98"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Dọn dẹp mặt bằng thi công: Di chuyển những chướng ngại vật ra khỏi phạm vi thi công.</w:t>
      </w:r>
    </w:p>
    <w:p w14:paraId="69CB1A99" w14:textId="77777777" w:rsidR="00635986" w:rsidRPr="00991AC0" w:rsidRDefault="00635986" w:rsidP="00991AC0">
      <w:pPr>
        <w:widowControl w:val="0"/>
        <w:spacing w:beforeLines="24" w:before="57" w:afterLines="24" w:after="57" w:line="312" w:lineRule="auto"/>
        <w:ind w:firstLine="567"/>
        <w:rPr>
          <w:color w:val="000000"/>
          <w:spacing w:val="2"/>
          <w:sz w:val="28"/>
          <w:szCs w:val="28"/>
        </w:rPr>
      </w:pPr>
      <w:r w:rsidRPr="00991AC0">
        <w:rPr>
          <w:color w:val="000000"/>
          <w:spacing w:val="2"/>
          <w:sz w:val="28"/>
          <w:szCs w:val="28"/>
        </w:rPr>
        <w:t>+ Thi công từng hạng mục.</w:t>
      </w:r>
    </w:p>
    <w:p w14:paraId="69CB1A9A" w14:textId="77777777" w:rsidR="00635986" w:rsidRPr="00991AC0" w:rsidRDefault="00635986" w:rsidP="00991AC0">
      <w:pPr>
        <w:widowControl w:val="0"/>
        <w:spacing w:beforeLines="24" w:before="57" w:afterLines="24" w:after="57" w:line="312" w:lineRule="auto"/>
        <w:ind w:firstLine="567"/>
        <w:rPr>
          <w:color w:val="000000"/>
          <w:spacing w:val="2"/>
          <w:sz w:val="28"/>
          <w:szCs w:val="28"/>
        </w:rPr>
      </w:pPr>
      <w:r w:rsidRPr="00991AC0">
        <w:rPr>
          <w:color w:val="000000"/>
          <w:spacing w:val="2"/>
          <w:sz w:val="28"/>
          <w:szCs w:val="28"/>
        </w:rPr>
        <w:t>+ Thi công hoàn thiện.</w:t>
      </w:r>
    </w:p>
    <w:p w14:paraId="69CB1A9B" w14:textId="77777777" w:rsidR="00635986" w:rsidRPr="00991AC0" w:rsidRDefault="00635986" w:rsidP="00991AC0">
      <w:pPr>
        <w:widowControl w:val="0"/>
        <w:spacing w:beforeLines="24" w:before="57" w:afterLines="24" w:after="57" w:line="312" w:lineRule="auto"/>
        <w:ind w:firstLine="567"/>
        <w:rPr>
          <w:color w:val="000000"/>
          <w:spacing w:val="2"/>
          <w:sz w:val="28"/>
          <w:szCs w:val="28"/>
        </w:rPr>
      </w:pPr>
      <w:r w:rsidRPr="00991AC0">
        <w:rPr>
          <w:color w:val="000000"/>
          <w:spacing w:val="2"/>
          <w:sz w:val="28"/>
          <w:szCs w:val="28"/>
        </w:rPr>
        <w:t>+ Vệ sinh, dọn dẹp, bàn giao công trình</w:t>
      </w:r>
    </w:p>
    <w:p w14:paraId="69CB1A9C"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b) Trình tự thi công, xây lắp đối với từng hạng mục, công việc xây dựng:</w:t>
      </w:r>
    </w:p>
    <w:p w14:paraId="69CB1A9D"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5. Yêu cầu về vận hành thử nghiệm, an toàn:</w:t>
      </w:r>
    </w:p>
    <w:p w14:paraId="69CB1A9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b/>
          <w:color w:val="000000"/>
          <w:sz w:val="28"/>
          <w:szCs w:val="28"/>
          <w:lang w:val="vi-VN"/>
        </w:rPr>
        <w:t xml:space="preserve">- </w:t>
      </w:r>
      <w:r w:rsidRPr="00991AC0">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w:t>
      </w:r>
      <w:r w:rsidRPr="00991AC0">
        <w:rPr>
          <w:color w:val="000000"/>
          <w:sz w:val="28"/>
          <w:szCs w:val="28"/>
          <w:lang w:val="vi-VN"/>
        </w:rPr>
        <w:lastRenderedPageBreak/>
        <w:t>động. Nghiêm cấm sử dụng người lao động chưa được đào tạo và chưa được hướng dẫn về an toàn lao động.</w:t>
      </w:r>
    </w:p>
    <w:p w14:paraId="69CB1AA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6. Yêu cầu về phòng chống cháy, nổ (nếu có):</w:t>
      </w:r>
    </w:p>
    <w:p w14:paraId="69CB1AA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7. Yêu cầu về vệ sinh môi trường:</w:t>
      </w:r>
    </w:p>
    <w:p w14:paraId="69CB1AAB"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 Nhà thầu nghiêm túc thực hiện các quy định hiện hành của Nhà nước và địa phương về các nội dung sau:</w:t>
      </w:r>
    </w:p>
    <w:p w14:paraId="69CB1AAC"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Bảo vệ môi trường về tiếng ồn đối với các khu vực thi công đông dân cư.</w:t>
      </w:r>
    </w:p>
    <w:p w14:paraId="69CB1AAD"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Độ rung, chấn động gây ra do các thiết bị thi công.</w:t>
      </w:r>
    </w:p>
    <w:p w14:paraId="69CB1AAE" w14:textId="1477B076"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Ô nhiễm không khí do khói, bụi đất, các khí độc thải ra trong quá trình thi công như đốt nhựa đường, thảm bêtông nhựa</w:t>
      </w:r>
      <w:r w:rsidR="008E0896" w:rsidRPr="00991AC0">
        <w:rPr>
          <w:color w:val="000000"/>
          <w:sz w:val="28"/>
          <w:szCs w:val="28"/>
        </w:rPr>
        <w:t xml:space="preserve"> (nếu có)</w:t>
      </w:r>
      <w:r w:rsidRPr="00991AC0">
        <w:rPr>
          <w:color w:val="000000"/>
          <w:sz w:val="28"/>
          <w:szCs w:val="28"/>
          <w:lang w:val="vi-VN"/>
        </w:rPr>
        <w:t>.</w:t>
      </w:r>
    </w:p>
    <w:p w14:paraId="69CB1AAF"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Ô nhiễm nguồn nước.</w:t>
      </w:r>
    </w:p>
    <w:p w14:paraId="69CB1AB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Xử lý chất thải rắn không có khả năng phân huỷ.</w:t>
      </w:r>
    </w:p>
    <w:p w14:paraId="69CB1AB1"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Xử lý chất thải lỏng.</w:t>
      </w:r>
    </w:p>
    <w:p w14:paraId="69CB1AB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Các điều kiện về vệ sinh trong sinh hoạt của công trường.</w:t>
      </w:r>
    </w:p>
    <w:p w14:paraId="69CB1AB3"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lastRenderedPageBreak/>
        <w:t>b. Nhà thầu thực hiện các yêu cầu cụ thể sau để đảm bảo vệ sinh, bảo vệ môi trường:</w:t>
      </w:r>
    </w:p>
    <w:p w14:paraId="69CB1AB4"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Phổ biến và giáo dục cán bộ, công nhân viên về ý thức giữ gìn vệ sinh chung, bảo vệ môi trường.</w:t>
      </w:r>
    </w:p>
    <w:p w14:paraId="69CB1AB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sidRPr="00991AC0">
        <w:rPr>
          <w:color w:val="000000"/>
          <w:sz w:val="28"/>
          <w:szCs w:val="28"/>
        </w:rPr>
        <w:t xml:space="preserve"> (nếu có)</w:t>
      </w:r>
      <w:r w:rsidRPr="00991AC0">
        <w:rPr>
          <w:color w:val="000000"/>
          <w:sz w:val="28"/>
          <w:szCs w:val="28"/>
          <w:lang w:val="vi-VN"/>
        </w:rPr>
        <w:t>.</w:t>
      </w:r>
    </w:p>
    <w:p w14:paraId="69CB1AB7"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Thường xuyên tổ chức dọn vệ sinh tại công trường.</w:t>
      </w:r>
    </w:p>
    <w:p w14:paraId="69CB1AB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Chịu trách nhiệm về những hậu quả xấu do mình gây ra.</w:t>
      </w:r>
    </w:p>
    <w:p w14:paraId="69CB1ABB" w14:textId="77777777" w:rsidR="00635986" w:rsidRPr="00991AC0" w:rsidRDefault="00635986" w:rsidP="00991AC0">
      <w:pPr>
        <w:widowControl w:val="0"/>
        <w:spacing w:beforeLines="24" w:before="57" w:afterLines="24" w:after="57" w:line="312" w:lineRule="auto"/>
        <w:ind w:firstLine="567"/>
        <w:rPr>
          <w:b/>
          <w:color w:val="000000"/>
          <w:sz w:val="28"/>
          <w:szCs w:val="28"/>
        </w:rPr>
      </w:pPr>
      <w:r w:rsidRPr="00991AC0">
        <w:rPr>
          <w:b/>
          <w:color w:val="000000"/>
          <w:sz w:val="28"/>
          <w:szCs w:val="28"/>
          <w:lang w:val="vi-VN"/>
        </w:rPr>
        <w:t>8. Yêu cầu về an toàn lao động</w:t>
      </w:r>
      <w:r w:rsidRPr="00991AC0">
        <w:rPr>
          <w:b/>
          <w:color w:val="000000"/>
          <w:sz w:val="28"/>
          <w:szCs w:val="28"/>
        </w:rPr>
        <w:t>:</w:t>
      </w:r>
    </w:p>
    <w:p w14:paraId="69CB1ABC"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w:t>
      </w:r>
      <w:r w:rsidRPr="00991AC0">
        <w:rPr>
          <w:b/>
          <w:color w:val="000000"/>
          <w:sz w:val="28"/>
          <w:szCs w:val="28"/>
          <w:lang w:val="vi-VN"/>
        </w:rPr>
        <w:t xml:space="preserve"> </w:t>
      </w:r>
      <w:r w:rsidRPr="00991AC0">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991AC0">
        <w:rPr>
          <w:color w:val="000000"/>
          <w:sz w:val="28"/>
          <w:szCs w:val="28"/>
          <w:lang w:val="vi-VN"/>
        </w:rPr>
        <w:t xml:space="preserve"> </w:t>
      </w:r>
    </w:p>
    <w:p w14:paraId="69CB1AB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Tổ chức công tác đảm bảo an toàn lao động chung cho toàn công trường.</w:t>
      </w:r>
    </w:p>
    <w:p w14:paraId="69CB1ABE"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Đảm bảo an toàn lao động cho người và phương tiện trực tiếp tham gia thi công.</w:t>
      </w:r>
    </w:p>
    <w:p w14:paraId="69CB1AB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Đảm bảo an toàn lao động cho người thứ ba.</w:t>
      </w:r>
    </w:p>
    <w:p w14:paraId="69CB1AC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vị trí nguy hiểm, có thể xảy ra tai nạn, Nhà thầu phải bố trí biển thông báo, quây rào.</w:t>
      </w:r>
    </w:p>
    <w:p w14:paraId="69CB1AC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pacing w:val="-10"/>
          <w:sz w:val="28"/>
          <w:szCs w:val="28"/>
          <w:lang w:val="vi-VN"/>
        </w:rPr>
        <w:t>b.</w:t>
      </w:r>
      <w:r w:rsidRPr="00991AC0">
        <w:rPr>
          <w:b/>
          <w:color w:val="000000"/>
          <w:spacing w:val="-10"/>
          <w:sz w:val="28"/>
          <w:szCs w:val="28"/>
          <w:lang w:val="vi-VN"/>
        </w:rPr>
        <w:t xml:space="preserve"> </w:t>
      </w:r>
      <w:r w:rsidRPr="00991AC0">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991AC0">
        <w:rPr>
          <w:color w:val="000000"/>
          <w:spacing w:val="6"/>
          <w:sz w:val="28"/>
          <w:szCs w:val="28"/>
          <w:lang w:val="vi-VN"/>
        </w:rPr>
        <w:t>.</w:t>
      </w:r>
    </w:p>
    <w:p w14:paraId="69CB1AC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lastRenderedPageBreak/>
        <w:t>d. Nhà thầu phải mua bảo hiểm lao động và bảo hiểm y tế cho toàn bộ nhân sự tham gia thi công.</w:t>
      </w:r>
    </w:p>
    <w:p w14:paraId="69CB1AC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e. </w:t>
      </w:r>
      <w:r w:rsidRPr="00991AC0">
        <w:rPr>
          <w:color w:val="000000"/>
          <w:spacing w:val="4"/>
          <w:sz w:val="28"/>
          <w:szCs w:val="28"/>
          <w:lang w:val="vi-VN"/>
        </w:rPr>
        <w:t xml:space="preserve">Nhà thầu hoàn toàn chịu trách nhiệm trước Pháp luật và </w:t>
      </w:r>
      <w:r w:rsidRPr="00991AC0">
        <w:rPr>
          <w:color w:val="000000"/>
          <w:sz w:val="28"/>
          <w:szCs w:val="28"/>
          <w:lang w:val="vi-VN"/>
        </w:rPr>
        <w:t>Chủ đầu tư</w:t>
      </w:r>
      <w:r w:rsidRPr="00991AC0">
        <w:rPr>
          <w:color w:val="000000"/>
          <w:spacing w:val="4"/>
          <w:sz w:val="28"/>
          <w:szCs w:val="28"/>
          <w:lang w:val="vi-VN"/>
        </w:rPr>
        <w:t xml:space="preserve"> nếu không nghiêm túc thực hiện các yêu cầu về an toàn lao động, để xảy ra các tai nạn về người</w:t>
      </w:r>
      <w:r w:rsidRPr="00991AC0">
        <w:rPr>
          <w:color w:val="000000"/>
          <w:sz w:val="28"/>
          <w:szCs w:val="28"/>
          <w:lang w:val="vi-VN"/>
        </w:rPr>
        <w:t>.</w:t>
      </w:r>
    </w:p>
    <w:p w14:paraId="69CB1AC5" w14:textId="77777777" w:rsidR="00635986" w:rsidRPr="00991AC0" w:rsidRDefault="00635986" w:rsidP="00991AC0">
      <w:pPr>
        <w:widowControl w:val="0"/>
        <w:spacing w:beforeLines="24" w:before="57" w:afterLines="24" w:after="57" w:line="312" w:lineRule="auto"/>
        <w:ind w:firstLine="567"/>
        <w:rPr>
          <w:b/>
          <w:color w:val="000000"/>
          <w:sz w:val="28"/>
          <w:szCs w:val="28"/>
        </w:rPr>
      </w:pPr>
      <w:r w:rsidRPr="00991AC0">
        <w:rPr>
          <w:b/>
          <w:color w:val="000000"/>
          <w:sz w:val="28"/>
          <w:szCs w:val="28"/>
          <w:lang w:val="vi-VN"/>
        </w:rPr>
        <w:t>9. Biện pháp huy động nhân lực và thiết bị phục vụ thi công</w:t>
      </w:r>
      <w:r w:rsidRPr="00991AC0">
        <w:rPr>
          <w:b/>
          <w:color w:val="000000"/>
          <w:sz w:val="28"/>
          <w:szCs w:val="28"/>
        </w:rPr>
        <w:t>:</w:t>
      </w:r>
    </w:p>
    <w:p w14:paraId="69CB1AC6" w14:textId="3A15B13D"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sidRPr="00991AC0">
        <w:rPr>
          <w:color w:val="000000"/>
          <w:sz w:val="28"/>
          <w:szCs w:val="28"/>
          <w:lang w:val="vi-VN"/>
        </w:rPr>
        <w:t>Chủ đầu tư</w:t>
      </w:r>
      <w:r w:rsidRPr="00991AC0">
        <w:rPr>
          <w:color w:val="000000"/>
          <w:sz w:val="28"/>
          <w:szCs w:val="28"/>
          <w:lang w:val="vi-VN"/>
        </w:rPr>
        <w:t xml:space="preserve"> duyệt sau khi trúng thầu.</w:t>
      </w:r>
    </w:p>
    <w:p w14:paraId="69CB1AC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a. Huy động nhân lực:</w:t>
      </w:r>
    </w:p>
    <w:p w14:paraId="69CB1AC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 Huy động thiết bị:</w:t>
      </w:r>
    </w:p>
    <w:p w14:paraId="69CB1AC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lastRenderedPageBreak/>
        <w:t>- Tên, chủng loại, hãng sản xuất và số lượng thiết bị được huy động.</w:t>
      </w:r>
    </w:p>
    <w:p w14:paraId="69CB1AD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Nguồn gốc, xuất xứ và chất lượng hiện tại của thiết bị.</w:t>
      </w:r>
    </w:p>
    <w:p w14:paraId="69CB1AD2" w14:textId="6C1D082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Công suất và tình trạng sử dụng hiện tại kèm theo các chứng chỉ kiểm định chất lượng do cơ quan có thẩm quyền cấp</w:t>
      </w:r>
      <w:r w:rsidR="008E0896" w:rsidRPr="00991AC0">
        <w:rPr>
          <w:color w:val="000000"/>
          <w:sz w:val="28"/>
          <w:szCs w:val="28"/>
        </w:rPr>
        <w:t xml:space="preserve"> (nếu có)</w:t>
      </w:r>
      <w:r w:rsidRPr="00991AC0">
        <w:rPr>
          <w:color w:val="000000"/>
          <w:sz w:val="28"/>
          <w:szCs w:val="28"/>
          <w:lang w:val="vi-VN"/>
        </w:rPr>
        <w:t>.</w:t>
      </w:r>
    </w:p>
    <w:p w14:paraId="69CB1AD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Vị trí hiện tại của thiết bị.</w:t>
      </w:r>
    </w:p>
    <w:p w14:paraId="69CB1AD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Thời gian được huy động có mặt và thời gian rút khỏi công trường.</w:t>
      </w:r>
    </w:p>
    <w:p w14:paraId="69CB1AD5" w14:textId="65085E6F"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sidRPr="00991AC0">
        <w:rPr>
          <w:color w:val="000000"/>
          <w:sz w:val="28"/>
          <w:szCs w:val="28"/>
          <w:lang w:val="vi-VN"/>
        </w:rPr>
        <w:t>Chủ đầu tư</w:t>
      </w:r>
      <w:r w:rsidRPr="00991AC0">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10. Yêu cầu về biện pháp tổ chức thi công tổng thể và hạng mục:</w:t>
      </w:r>
    </w:p>
    <w:p w14:paraId="69CB1AD7"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 Yêu cầu về biện pháp thi công tổng thể :</w:t>
      </w:r>
    </w:p>
    <w:p w14:paraId="69CB1AD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a.1. Công tác thuẩn bị mặt bằng thi công:</w:t>
      </w:r>
    </w:p>
    <w:p w14:paraId="69CB1AD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Văn phòng điều hành công trường;</w:t>
      </w:r>
    </w:p>
    <w:p w14:paraId="69CB1AD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ở cho cán bộ, công nhân công trường;</w:t>
      </w:r>
    </w:p>
    <w:p w14:paraId="69CB1AD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Phòng thí nghiệm hiện trường;</w:t>
      </w:r>
    </w:p>
    <w:p w14:paraId="69CB1AD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kho, bãi chứa vật liệu, xưởng cơ khí;</w:t>
      </w:r>
    </w:p>
    <w:p w14:paraId="69CB1AE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Bãi tập kết xe máy, thiết bị thi công;</w:t>
      </w:r>
    </w:p>
    <w:p w14:paraId="69CB1AE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Khu vệ sinh và sinh hoạt chung của công trường;</w:t>
      </w:r>
    </w:p>
    <w:p w14:paraId="69CB1AE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lastRenderedPageBreak/>
        <w:t>- Nguồn cung cấp điện, nước cho sinh hoạt và thi công;</w:t>
      </w:r>
    </w:p>
    <w:p w14:paraId="69CB1AE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Bố trí đường giao thông nội bộ công trường và đường công vụ, đường tránh phục vụ thi công (nếu có</w:t>
      </w:r>
      <w:r w:rsidRPr="00991AC0">
        <w:rPr>
          <w:color w:val="000000"/>
          <w:sz w:val="28"/>
          <w:szCs w:val="28"/>
          <w:lang w:val="vi-VN"/>
        </w:rPr>
        <w:sym w:font="Symbol" w:char="F029"/>
      </w:r>
      <w:r w:rsidRPr="00991AC0">
        <w:rPr>
          <w:color w:val="000000"/>
          <w:sz w:val="28"/>
          <w:szCs w:val="28"/>
          <w:lang w:val="vi-VN"/>
        </w:rPr>
        <w:t>.</w:t>
      </w:r>
    </w:p>
    <w:p w14:paraId="69CB1AE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991AC0">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 Yêu cầu về biện pháp thi công của các hạng mục:</w:t>
      </w:r>
    </w:p>
    <w:p w14:paraId="69CB1AE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Khối lượng công việc phải thực hiện.</w:t>
      </w:r>
    </w:p>
    <w:p w14:paraId="69CB1AE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Lượng vật tư, vật liệu cần sử dụng.</w:t>
      </w:r>
    </w:p>
    <w:p w14:paraId="69CB1AE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Nhân lực và thiết bị cần phải bố trí.</w:t>
      </w:r>
    </w:p>
    <w:p w14:paraId="69CB1AE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Trình tự thực hiện các công việc xây dựng trong hạng mục.</w:t>
      </w:r>
    </w:p>
    <w:p w14:paraId="69CB1AE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Yêu cầu kỹ thuật khi thi công các công việc xây dựng.</w:t>
      </w:r>
    </w:p>
    <w:p w14:paraId="69CB1AE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Biểu tiến độ chi tiết và khối lượng hoàn thành theo thời gian.</w:t>
      </w:r>
    </w:p>
    <w:p w14:paraId="69CB1AE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b/>
          <w:color w:val="000000"/>
          <w:sz w:val="28"/>
          <w:szCs w:val="28"/>
          <w:lang w:val="vi-VN"/>
        </w:rPr>
        <w:t>11. Yêu cầu về hệ thống kiểm tra, giám sát chất lượng của Nhà thầu:</w:t>
      </w:r>
    </w:p>
    <w:p w14:paraId="69CB1AE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Nhà thầu phải có hệ thống quản lý thi công xây dựng, kiểm tra, giám sát chất lượng phù hợp theo quy định tại Nghị định số 06/2021/NĐ-CP về quản lý </w:t>
      </w:r>
      <w:r w:rsidRPr="00991AC0">
        <w:rPr>
          <w:color w:val="000000"/>
          <w:sz w:val="28"/>
          <w:szCs w:val="28"/>
          <w:lang w:val="vi-VN"/>
        </w:rPr>
        <w:lastRenderedPageBreak/>
        <w:t>chất lượng và bảo trì công trình xây dựng và các văn bản có liên quan hướng dẫn thực hiện.</w:t>
      </w:r>
    </w:p>
    <w:p w14:paraId="69CB1AF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12. Yêu cầu khác (căn cứ quy mô, tính chất của gói thầu):</w:t>
      </w:r>
    </w:p>
    <w:p w14:paraId="69CB1AF1" w14:textId="6882EC55"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a. </w:t>
      </w:r>
      <w:r w:rsidR="00B44B78">
        <w:rPr>
          <w:color w:val="000000"/>
          <w:sz w:val="28"/>
          <w:szCs w:val="28"/>
        </w:rPr>
        <w:t xml:space="preserve">Thông </w:t>
      </w:r>
      <w:r w:rsidRPr="00991AC0">
        <w:rPr>
          <w:color w:val="000000"/>
          <w:sz w:val="28"/>
          <w:szCs w:val="28"/>
          <w:lang w:val="vi-VN"/>
        </w:rPr>
        <w:t>báo thi công:</w:t>
      </w:r>
    </w:p>
    <w:p w14:paraId="69CB1AF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rPr>
        <w:t>Trước</w:t>
      </w:r>
      <w:r w:rsidRPr="00991AC0">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b. Yêu cầu về chế độ báo cáo định kỳ và báo cáo đột xuất:</w:t>
      </w:r>
    </w:p>
    <w:p w14:paraId="69CB1AF6"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991AC0">
        <w:rPr>
          <w:color w:val="000000"/>
          <w:sz w:val="28"/>
          <w:szCs w:val="28"/>
          <w:lang w:val="vi-VN"/>
        </w:rPr>
        <w:sym w:font="Symbol" w:char="F029"/>
      </w:r>
      <w:r w:rsidRPr="00991AC0">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c. Yêu cầu về hồ sơ hoàn công: </w:t>
      </w:r>
    </w:p>
    <w:p w14:paraId="69CB1AF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Công tác lập hồ sơ hoàn công công trình thực hiện theo quy định hiện hành của nhà nước ;</w:t>
      </w:r>
    </w:p>
    <w:p w14:paraId="69CB1AFA"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d. Yêu cầu về các cuộc họp:</w:t>
      </w:r>
    </w:p>
    <w:p w14:paraId="69CB1AFC" w14:textId="15224D43"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d.1.  Họp </w:t>
      </w:r>
      <w:r w:rsidR="008F53FE" w:rsidRPr="00991AC0">
        <w:rPr>
          <w:color w:val="000000"/>
          <w:sz w:val="28"/>
          <w:szCs w:val="28"/>
        </w:rPr>
        <w:t>thương</w:t>
      </w:r>
      <w:r w:rsidRPr="00991AC0">
        <w:rPr>
          <w:color w:val="000000"/>
          <w:sz w:val="28"/>
          <w:szCs w:val="28"/>
          <w:lang w:val="vi-VN"/>
        </w:rPr>
        <w:t xml:space="preserve"> thảo Hợp đồng:</w:t>
      </w:r>
    </w:p>
    <w:p w14:paraId="69CB1AFD" w14:textId="5FCD8E1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lastRenderedPageBreak/>
        <w:t xml:space="preserve">- Sau khi Nhà thầu nhận được thông báo trúng thầu của </w:t>
      </w:r>
      <w:r w:rsidR="008E0896" w:rsidRPr="00991AC0">
        <w:rPr>
          <w:color w:val="000000"/>
          <w:sz w:val="28"/>
          <w:szCs w:val="28"/>
          <w:lang w:val="vi-VN"/>
        </w:rPr>
        <w:t>Chủ đầu tư</w:t>
      </w:r>
      <w:r w:rsidRPr="00991AC0">
        <w:rPr>
          <w:color w:val="000000"/>
          <w:sz w:val="28"/>
          <w:szCs w:val="28"/>
          <w:lang w:val="vi-VN"/>
        </w:rPr>
        <w:t xml:space="preserve">, </w:t>
      </w:r>
      <w:r w:rsidR="008E0896" w:rsidRPr="00991AC0">
        <w:rPr>
          <w:color w:val="000000"/>
          <w:sz w:val="28"/>
          <w:szCs w:val="28"/>
          <w:lang w:val="vi-VN"/>
        </w:rPr>
        <w:t>Chủ đầu tư</w:t>
      </w:r>
      <w:r w:rsidRPr="00991AC0">
        <w:rPr>
          <w:color w:val="000000"/>
          <w:sz w:val="28"/>
          <w:szCs w:val="28"/>
          <w:lang w:val="vi-VN"/>
        </w:rPr>
        <w:t xml:space="preserve"> sẽ tổ chức cuộc họp </w:t>
      </w:r>
      <w:r w:rsidR="008F53FE" w:rsidRPr="00991AC0">
        <w:rPr>
          <w:color w:val="000000"/>
          <w:sz w:val="28"/>
          <w:szCs w:val="28"/>
        </w:rPr>
        <w:t xml:space="preserve">thương </w:t>
      </w:r>
      <w:r w:rsidRPr="00991AC0">
        <w:rPr>
          <w:color w:val="000000"/>
          <w:sz w:val="28"/>
          <w:szCs w:val="28"/>
          <w:lang w:val="vi-VN"/>
        </w:rPr>
        <w:t xml:space="preserve">thảo Hợp đồng; </w:t>
      </w:r>
    </w:p>
    <w:p w14:paraId="69CB1AFE" w14:textId="6AB604C0"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 Nội dung chủ yếu của cuộc họp là tiến hành </w:t>
      </w:r>
      <w:r w:rsidR="008F53FE" w:rsidRPr="00991AC0">
        <w:rPr>
          <w:color w:val="000000"/>
          <w:sz w:val="28"/>
          <w:szCs w:val="28"/>
        </w:rPr>
        <w:t>thương</w:t>
      </w:r>
      <w:r w:rsidRPr="00991AC0">
        <w:rPr>
          <w:color w:val="000000"/>
          <w:sz w:val="28"/>
          <w:szCs w:val="28"/>
          <w:lang w:val="vi-VN"/>
        </w:rPr>
        <w:t xml:space="preserve"> thảo các điều khoản cụ thể của Hợp đồng.</w:t>
      </w:r>
    </w:p>
    <w:p w14:paraId="69CB1AF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d.2. Họp thông qua phương án tổ chức thi công chi tiết.</w:t>
      </w:r>
    </w:p>
    <w:p w14:paraId="69CB1B0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d.3. Họp giao ban theo định kỳ hoặc đột xuất:</w:t>
      </w:r>
    </w:p>
    <w:p w14:paraId="69CB1B01"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IV. Các bản vẽ</w:t>
      </w:r>
    </w:p>
    <w:p w14:paraId="382F5192" w14:textId="77777777" w:rsidR="006A5593" w:rsidRPr="00991AC0" w:rsidRDefault="006A5593" w:rsidP="00991AC0">
      <w:pPr>
        <w:widowControl w:val="0"/>
        <w:spacing w:beforeLines="24" w:before="57" w:afterLines="24" w:after="57" w:line="312" w:lineRule="auto"/>
        <w:ind w:firstLine="436"/>
        <w:rPr>
          <w:color w:val="000000"/>
          <w:sz w:val="28"/>
          <w:szCs w:val="28"/>
          <w:lang w:val="vi-VN"/>
        </w:rPr>
      </w:pPr>
      <w:r w:rsidRPr="00991AC0">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rsidRPr="00991AC0"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Pr="00991AC0" w:rsidRDefault="006A5593" w:rsidP="00991AC0">
            <w:pPr>
              <w:widowControl w:val="0"/>
              <w:autoSpaceDE w:val="0"/>
              <w:autoSpaceDN w:val="0"/>
              <w:adjustRightInd w:val="0"/>
              <w:spacing w:beforeLines="24" w:before="57" w:afterLines="24" w:after="57" w:line="312" w:lineRule="auto"/>
              <w:ind w:right="-14" w:firstLine="567"/>
              <w:jc w:val="center"/>
              <w:rPr>
                <w:color w:val="000000"/>
                <w:sz w:val="26"/>
                <w:szCs w:val="26"/>
              </w:rPr>
            </w:pPr>
            <w:r w:rsidRPr="00991AC0">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b/>
                <w:bCs/>
                <w:color w:val="000000"/>
                <w:sz w:val="26"/>
                <w:szCs w:val="26"/>
              </w:rPr>
              <w:t>Phiên bản/ngày phát hành</w:t>
            </w:r>
          </w:p>
        </w:tc>
      </w:tr>
      <w:tr w:rsidR="008E0896" w:rsidRPr="00991AC0"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Pr="00991AC0" w:rsidRDefault="006A5593" w:rsidP="00991AC0">
            <w:pPr>
              <w:widowControl w:val="0"/>
              <w:autoSpaceDE w:val="0"/>
              <w:autoSpaceDN w:val="0"/>
              <w:adjustRightInd w:val="0"/>
              <w:spacing w:beforeLines="24" w:before="57" w:afterLines="24" w:after="57" w:line="312"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CC3B509" w:rsidR="006A5593" w:rsidRPr="00991AC0" w:rsidRDefault="008E0896" w:rsidP="00991AC0">
            <w:pPr>
              <w:widowControl w:val="0"/>
              <w:autoSpaceDE w:val="0"/>
              <w:autoSpaceDN w:val="0"/>
              <w:adjustRightInd w:val="0"/>
              <w:spacing w:beforeLines="24" w:before="57" w:afterLines="24" w:after="57" w:line="312" w:lineRule="auto"/>
              <w:ind w:left="71" w:right="164"/>
              <w:rPr>
                <w:bCs/>
                <w:color w:val="000000"/>
                <w:sz w:val="26"/>
                <w:szCs w:val="26"/>
              </w:rPr>
            </w:pPr>
            <w:r w:rsidRPr="00991AC0">
              <w:rPr>
                <w:color w:val="000000"/>
                <w:sz w:val="26"/>
                <w:szCs w:val="26"/>
              </w:rPr>
              <w:t xml:space="preserve">Hồ sơ lập </w:t>
            </w:r>
            <w:r w:rsidR="00991AC0">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Pr="00991AC0" w:rsidRDefault="0065290F"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color w:val="000000"/>
                <w:sz w:val="26"/>
                <w:szCs w:val="26"/>
              </w:rPr>
              <w:t>2025</w:t>
            </w:r>
          </w:p>
        </w:tc>
      </w:tr>
    </w:tbl>
    <w:p w14:paraId="69CB1B06" w14:textId="4CFCB2FE" w:rsidR="00635986" w:rsidRPr="00991AC0" w:rsidRDefault="00635986" w:rsidP="00991AC0">
      <w:pPr>
        <w:widowControl w:val="0"/>
        <w:spacing w:beforeLines="24" w:before="57" w:afterLines="24" w:after="57" w:line="312" w:lineRule="auto"/>
        <w:ind w:firstLine="567"/>
        <w:rPr>
          <w:color w:val="000000"/>
          <w:sz w:val="28"/>
          <w:szCs w:val="28"/>
        </w:rPr>
      </w:pPr>
    </w:p>
    <w:sectPr w:rsidR="00635986" w:rsidRPr="00991AC0"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06CD" w14:textId="77777777" w:rsidR="008B5B26" w:rsidRDefault="008B5B26" w:rsidP="00E05AF1">
      <w:r>
        <w:separator/>
      </w:r>
    </w:p>
  </w:endnote>
  <w:endnote w:type="continuationSeparator" w:id="0">
    <w:p w14:paraId="08D58BB1" w14:textId="77777777" w:rsidR="008B5B26" w:rsidRDefault="008B5B2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7A5A" w14:textId="77777777" w:rsidR="008B5B26" w:rsidRDefault="008B5B26" w:rsidP="00E05AF1">
      <w:r>
        <w:separator/>
      </w:r>
    </w:p>
  </w:footnote>
  <w:footnote w:type="continuationSeparator" w:id="0">
    <w:p w14:paraId="4E3D83C5" w14:textId="77777777" w:rsidR="008B5B26" w:rsidRDefault="008B5B2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5804"/>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683"/>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186"/>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A36"/>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1BFB"/>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B26"/>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1AC0"/>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78"/>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2FDA"/>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12</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298</cp:revision>
  <cp:lastPrinted>2025-06-20T09:37:00Z</cp:lastPrinted>
  <dcterms:created xsi:type="dcterms:W3CDTF">2024-05-05T01:30:00Z</dcterms:created>
  <dcterms:modified xsi:type="dcterms:W3CDTF">2025-12-05T08:20:00Z</dcterms:modified>
</cp:coreProperties>
</file>