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3B9C3" w14:textId="77777777" w:rsidR="00FA5379" w:rsidRPr="00FD5340" w:rsidRDefault="00FA5379" w:rsidP="00FA5379">
      <w:pPr>
        <w:pStyle w:val="Heading1"/>
        <w:spacing w:before="120" w:after="120"/>
        <w:rPr>
          <w:rFonts w:ascii="Times New Roman" w:hAnsi="Times New Roman"/>
          <w:szCs w:val="28"/>
          <w:lang w:val="it-IT"/>
        </w:rPr>
      </w:pPr>
      <w:r w:rsidRPr="00FD5340">
        <w:rPr>
          <w:rFonts w:ascii="Times New Roman" w:hAnsi="Times New Roman"/>
          <w:szCs w:val="28"/>
          <w:lang w:val="it-IT"/>
        </w:rPr>
        <w:t>CHƯƠNG V. ĐIỀU KHOẢN THAM CHIẾU</w:t>
      </w:r>
    </w:p>
    <w:p w14:paraId="7B0A4AAC" w14:textId="77777777" w:rsidR="00FA5379" w:rsidRPr="00FD5340" w:rsidRDefault="00FA5379" w:rsidP="00FA5379">
      <w:pPr>
        <w:pStyle w:val="BodyText"/>
        <w:widowControl w:val="0"/>
        <w:numPr>
          <w:ilvl w:val="0"/>
          <w:numId w:val="1"/>
        </w:numPr>
        <w:tabs>
          <w:tab w:val="left" w:pos="851"/>
          <w:tab w:val="left" w:pos="1314"/>
        </w:tabs>
        <w:suppressAutoHyphens w:val="0"/>
        <w:spacing w:line="300" w:lineRule="auto"/>
        <w:ind w:right="0" w:firstLine="567"/>
        <w:rPr>
          <w:b/>
          <w:bCs/>
          <w:spacing w:val="0"/>
          <w:sz w:val="28"/>
          <w:szCs w:val="28"/>
        </w:rPr>
      </w:pPr>
      <w:r w:rsidRPr="00FD5340">
        <w:rPr>
          <w:b/>
          <w:bCs/>
          <w:spacing w:val="0"/>
          <w:sz w:val="28"/>
          <w:szCs w:val="28"/>
        </w:rPr>
        <w:t>Giới thiệu:</w:t>
      </w:r>
    </w:p>
    <w:p w14:paraId="54DFAAB5" w14:textId="77777777" w:rsidR="00FA5379" w:rsidRPr="00223D2D" w:rsidRDefault="00FA5379" w:rsidP="00FA5379">
      <w:pPr>
        <w:pStyle w:val="BodyText"/>
        <w:spacing w:before="120" w:after="120"/>
        <w:ind w:firstLine="567"/>
        <w:rPr>
          <w:b/>
          <w:bCs/>
          <w:spacing w:val="0"/>
          <w:sz w:val="28"/>
          <w:szCs w:val="28"/>
          <w:lang w:val="it-IT"/>
        </w:rPr>
      </w:pPr>
      <w:r w:rsidRPr="00223D2D">
        <w:rPr>
          <w:b/>
          <w:bCs/>
          <w:spacing w:val="0"/>
          <w:sz w:val="28"/>
          <w:szCs w:val="28"/>
          <w:lang w:val="it-IT"/>
        </w:rPr>
        <w:t>1. Giới thiệu dự án:</w:t>
      </w:r>
    </w:p>
    <w:p w14:paraId="23A4D645" w14:textId="77777777" w:rsidR="00FA5379" w:rsidRPr="00FD5340" w:rsidRDefault="00FA5379" w:rsidP="00FA5379">
      <w:pPr>
        <w:spacing w:line="300" w:lineRule="auto"/>
        <w:ind w:firstLine="567"/>
        <w:rPr>
          <w:sz w:val="28"/>
          <w:szCs w:val="28"/>
          <w:lang w:val="nl-NL"/>
        </w:rPr>
      </w:pPr>
      <w:r w:rsidRPr="00FD5340">
        <w:rPr>
          <w:sz w:val="28"/>
          <w:szCs w:val="28"/>
          <w:lang w:val="nl-NL"/>
        </w:rPr>
        <w:t xml:space="preserve">1. Chủ đầu tư: </w:t>
      </w:r>
      <w:r>
        <w:rPr>
          <w:sz w:val="28"/>
          <w:szCs w:val="28"/>
          <w:lang w:val="nl-NL"/>
        </w:rPr>
        <w:t>Ủy ban nhân dân xã Bất Bạt</w:t>
      </w:r>
    </w:p>
    <w:p w14:paraId="05BCD9DB" w14:textId="77777777" w:rsidR="00FA5379" w:rsidRPr="00FD5340" w:rsidRDefault="00FA5379" w:rsidP="00FA5379">
      <w:pPr>
        <w:spacing w:line="300" w:lineRule="auto"/>
        <w:ind w:firstLine="567"/>
        <w:rPr>
          <w:sz w:val="28"/>
          <w:szCs w:val="28"/>
          <w:lang w:val="nl-NL"/>
        </w:rPr>
      </w:pPr>
      <w:r w:rsidRPr="00FD5340">
        <w:rPr>
          <w:sz w:val="28"/>
          <w:szCs w:val="28"/>
          <w:lang w:val="nl-NL"/>
        </w:rPr>
        <w:t xml:space="preserve">2. Đại diện chủ đầu tư: </w:t>
      </w:r>
      <w:r>
        <w:rPr>
          <w:sz w:val="28"/>
          <w:szCs w:val="28"/>
          <w:lang w:val="nl-NL"/>
        </w:rPr>
        <w:t>Ban QLDA đầu tư – hạ tầng xã Bất Bạt</w:t>
      </w:r>
    </w:p>
    <w:p w14:paraId="38FE504B" w14:textId="77777777" w:rsidR="00FA5379" w:rsidRPr="0075773A" w:rsidRDefault="00FA5379" w:rsidP="00FA5379">
      <w:pPr>
        <w:ind w:firstLine="567"/>
        <w:rPr>
          <w:sz w:val="28"/>
          <w:szCs w:val="28"/>
          <w:lang w:val="nl-NL"/>
        </w:rPr>
      </w:pPr>
      <w:r w:rsidRPr="00FD5340">
        <w:rPr>
          <w:sz w:val="28"/>
          <w:szCs w:val="28"/>
          <w:lang w:val="nl-NL"/>
        </w:rPr>
        <w:t xml:space="preserve">3. Tên dự án: </w:t>
      </w:r>
      <w:r>
        <w:rPr>
          <w:sz w:val="28"/>
          <w:szCs w:val="28"/>
          <w:lang w:val="nl-NL"/>
        </w:rPr>
        <w:t>Nâng cấp cải tạo hệ thống kênh tưới tiêu kết hợp giao thông nội đồng xã Tòng Bạt</w:t>
      </w:r>
    </w:p>
    <w:p w14:paraId="0F5B2DC2" w14:textId="77777777" w:rsidR="00FA5379" w:rsidRDefault="00FA5379" w:rsidP="00FA5379">
      <w:pPr>
        <w:spacing w:line="300" w:lineRule="auto"/>
        <w:ind w:firstLine="567"/>
        <w:rPr>
          <w:sz w:val="28"/>
          <w:szCs w:val="28"/>
          <w:lang w:val="nl-NL"/>
        </w:rPr>
      </w:pPr>
      <w:r w:rsidRPr="00FD5340">
        <w:rPr>
          <w:sz w:val="28"/>
          <w:szCs w:val="28"/>
          <w:lang w:val="nl-NL"/>
        </w:rPr>
        <w:t xml:space="preserve">4. Nội dung </w:t>
      </w:r>
      <w:r>
        <w:rPr>
          <w:sz w:val="28"/>
          <w:szCs w:val="28"/>
          <w:lang w:val="nl-NL"/>
        </w:rPr>
        <w:t>quy mô:</w:t>
      </w:r>
    </w:p>
    <w:p w14:paraId="37F71D28" w14:textId="77777777" w:rsidR="00FA5379" w:rsidRPr="0002768E" w:rsidRDefault="00FA5379" w:rsidP="00FA5379">
      <w:pPr>
        <w:widowControl w:val="0"/>
        <w:spacing w:before="40" w:after="40" w:line="360" w:lineRule="exact"/>
        <w:ind w:firstLine="709"/>
        <w:rPr>
          <w:sz w:val="28"/>
          <w:szCs w:val="28"/>
        </w:rPr>
      </w:pPr>
      <w:r>
        <w:rPr>
          <w:bCs/>
          <w:sz w:val="28"/>
          <w:szCs w:val="28"/>
        </w:rPr>
        <w:t>4</w:t>
      </w:r>
      <w:r w:rsidRPr="0002768E">
        <w:rPr>
          <w:bCs/>
          <w:sz w:val="28"/>
          <w:szCs w:val="28"/>
        </w:rPr>
        <w:t xml:space="preserve">.1. Quy mô đầu tư xây dựng: </w:t>
      </w:r>
      <w:r w:rsidRPr="0002768E">
        <w:rPr>
          <w:sz w:val="28"/>
          <w:szCs w:val="28"/>
        </w:rPr>
        <w:t>tổng chiều dài đầu tư L=20,1km (Trong đó kênh mương thủy lợi L=8,1km; đường giao thông nội đồng L=12km) tại các thôn Tòng Lệnh 1, Tòng Lệnh 2, Tòng Thái. Các hạng mục chính gồm: Cải tạo, nâng cấp hệ thống giao thông nội đồng, kênh mương thủy lợi, kè chắn gia cố nền đường, hạ tầng kỹ thuật đồng bộ, công trình trên tuyến đảm bảo theo tiêu chuẩn thiết kế hiện hành. Cụ thể như sau:</w:t>
      </w:r>
    </w:p>
    <w:p w14:paraId="1E264B6B"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a. Các tuyến thôn Tòng Lệnh 1:</w:t>
      </w:r>
    </w:p>
    <w:p w14:paraId="3E281114"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1: Từ đường Cỏ Già </w:t>
      </w:r>
      <w:proofErr w:type="gramStart"/>
      <w:r w:rsidRPr="0002768E">
        <w:rPr>
          <w:spacing w:val="-2"/>
          <w:sz w:val="28"/>
          <w:szCs w:val="28"/>
        </w:rPr>
        <w:t>-:-</w:t>
      </w:r>
      <w:proofErr w:type="gramEnd"/>
      <w:r w:rsidRPr="0002768E">
        <w:rPr>
          <w:spacing w:val="-2"/>
          <w:sz w:val="28"/>
          <w:szCs w:val="28"/>
        </w:rPr>
        <w:t xml:space="preserve"> Ruộng nhà Xuân Mai</w:t>
      </w:r>
    </w:p>
    <w:p w14:paraId="2223F180"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L=153,51m. </w:t>
      </w:r>
    </w:p>
    <w:p w14:paraId="57F48F0B"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kênh mương L=47,76m. </w:t>
      </w:r>
    </w:p>
    <w:p w14:paraId="5C208724"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2: Từ Mả Út </w:t>
      </w:r>
      <w:proofErr w:type="gramStart"/>
      <w:r w:rsidRPr="0002768E">
        <w:rPr>
          <w:spacing w:val="-2"/>
          <w:sz w:val="28"/>
          <w:szCs w:val="28"/>
        </w:rPr>
        <w:t>-:-</w:t>
      </w:r>
      <w:proofErr w:type="gramEnd"/>
      <w:r w:rsidRPr="0002768E">
        <w:rPr>
          <w:spacing w:val="-2"/>
          <w:sz w:val="28"/>
          <w:szCs w:val="28"/>
        </w:rPr>
        <w:t xml:space="preserve"> Chổ Bói</w:t>
      </w:r>
    </w:p>
    <w:p w14:paraId="66ED4A5D"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L=562,00m. </w:t>
      </w:r>
    </w:p>
    <w:p w14:paraId="384ACD45"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tường chắn L=323,30m. </w:t>
      </w:r>
    </w:p>
    <w:p w14:paraId="28B190BB"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3: Từ Nghĩa Trang Nhân Dân </w:t>
      </w:r>
      <w:proofErr w:type="gramStart"/>
      <w:r w:rsidRPr="0002768E">
        <w:rPr>
          <w:spacing w:val="-2"/>
          <w:sz w:val="28"/>
          <w:szCs w:val="28"/>
        </w:rPr>
        <w:t>-:-</w:t>
      </w:r>
      <w:proofErr w:type="gramEnd"/>
      <w:r w:rsidRPr="0002768E">
        <w:rPr>
          <w:spacing w:val="-2"/>
          <w:sz w:val="28"/>
          <w:szCs w:val="28"/>
        </w:rPr>
        <w:t xml:space="preserve"> đường Ái Nàng</w:t>
      </w:r>
    </w:p>
    <w:p w14:paraId="3F0A2668"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L=248,81m. </w:t>
      </w:r>
    </w:p>
    <w:p w14:paraId="037040C5"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4: Từ đường Đình Sơi </w:t>
      </w:r>
      <w:proofErr w:type="gramStart"/>
      <w:r w:rsidRPr="0002768E">
        <w:rPr>
          <w:spacing w:val="-2"/>
          <w:sz w:val="28"/>
          <w:szCs w:val="28"/>
        </w:rPr>
        <w:t>-:-</w:t>
      </w:r>
      <w:proofErr w:type="gramEnd"/>
      <w:r w:rsidRPr="0002768E">
        <w:rPr>
          <w:spacing w:val="-2"/>
          <w:sz w:val="28"/>
          <w:szCs w:val="28"/>
        </w:rPr>
        <w:t xml:space="preserve"> đường Đồng Giang</w:t>
      </w:r>
    </w:p>
    <w:p w14:paraId="04718901"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L=202,82m. </w:t>
      </w:r>
    </w:p>
    <w:p w14:paraId="12A1B120"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kênh mương L=199,23m. </w:t>
      </w:r>
    </w:p>
    <w:p w14:paraId="6014D038"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5: Ruộng ông Giảng </w:t>
      </w:r>
      <w:proofErr w:type="gramStart"/>
      <w:r w:rsidRPr="0002768E">
        <w:rPr>
          <w:spacing w:val="-2"/>
          <w:sz w:val="28"/>
          <w:szCs w:val="28"/>
        </w:rPr>
        <w:t>-:-</w:t>
      </w:r>
      <w:proofErr w:type="gramEnd"/>
      <w:r w:rsidRPr="0002768E">
        <w:rPr>
          <w:spacing w:val="-2"/>
          <w:sz w:val="28"/>
          <w:szCs w:val="28"/>
        </w:rPr>
        <w:t xml:space="preserve"> đường Đình Sơi</w:t>
      </w:r>
    </w:p>
    <w:p w14:paraId="1984EC02"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L=230,19m. </w:t>
      </w:r>
    </w:p>
    <w:p w14:paraId="1B5EBF47"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6: Từ đường Đồng </w:t>
      </w:r>
      <w:proofErr w:type="gramStart"/>
      <w:r w:rsidRPr="0002768E">
        <w:rPr>
          <w:spacing w:val="-2"/>
          <w:sz w:val="28"/>
          <w:szCs w:val="28"/>
        </w:rPr>
        <w:t>Vọng  -</w:t>
      </w:r>
      <w:proofErr w:type="gramEnd"/>
      <w:r w:rsidRPr="0002768E">
        <w:rPr>
          <w:spacing w:val="-2"/>
          <w:sz w:val="28"/>
          <w:szCs w:val="28"/>
        </w:rPr>
        <w:t>:- đường Đồng Rinh</w:t>
      </w:r>
    </w:p>
    <w:p w14:paraId="1CDCC343"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L=211,84m. </w:t>
      </w:r>
    </w:p>
    <w:p w14:paraId="5C3BAB38"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7: Từ đường Đồng </w:t>
      </w:r>
      <w:proofErr w:type="gramStart"/>
      <w:r w:rsidRPr="0002768E">
        <w:rPr>
          <w:spacing w:val="-2"/>
          <w:sz w:val="28"/>
          <w:szCs w:val="28"/>
        </w:rPr>
        <w:t>Giang  -</w:t>
      </w:r>
      <w:proofErr w:type="gramEnd"/>
      <w:r w:rsidRPr="0002768E">
        <w:rPr>
          <w:spacing w:val="-2"/>
          <w:sz w:val="28"/>
          <w:szCs w:val="28"/>
        </w:rPr>
        <w:t>:- đường Đồng Rinh</w:t>
      </w:r>
    </w:p>
    <w:p w14:paraId="782460ED"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7a: </w:t>
      </w:r>
    </w:p>
    <w:p w14:paraId="26A75F48"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lastRenderedPageBreak/>
        <w:t>+ Chiều dài tuyến đường BTXM L=130,54m.</w:t>
      </w:r>
    </w:p>
    <w:p w14:paraId="7DFF184E"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7b: </w:t>
      </w:r>
    </w:p>
    <w:p w14:paraId="3E546FA8"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Chiều dài tuyến đường BTXM L=186,86m.</w:t>
      </w:r>
    </w:p>
    <w:p w14:paraId="484C5BAB"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kênh mương L=177,85m. </w:t>
      </w:r>
    </w:p>
    <w:p w14:paraId="34658E95"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8: Từ trạm bơm Gỏ Giả </w:t>
      </w:r>
      <w:proofErr w:type="gramStart"/>
      <w:r w:rsidRPr="0002768E">
        <w:rPr>
          <w:spacing w:val="-2"/>
          <w:sz w:val="28"/>
          <w:szCs w:val="28"/>
        </w:rPr>
        <w:t>-:-</w:t>
      </w:r>
      <w:proofErr w:type="gramEnd"/>
      <w:r w:rsidRPr="0002768E">
        <w:rPr>
          <w:spacing w:val="-2"/>
          <w:sz w:val="28"/>
          <w:szCs w:val="28"/>
        </w:rPr>
        <w:t xml:space="preserve"> Hồ Tây Ninh </w:t>
      </w:r>
    </w:p>
    <w:p w14:paraId="371BAD57"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L=1.699,32m. </w:t>
      </w:r>
    </w:p>
    <w:p w14:paraId="3BD5B9D3"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kênh mương L=1.682,83m. </w:t>
      </w:r>
    </w:p>
    <w:p w14:paraId="1146979E" w14:textId="77777777" w:rsidR="00FA5379" w:rsidRPr="0002768E" w:rsidRDefault="00FA5379" w:rsidP="00FA5379">
      <w:pPr>
        <w:spacing w:before="40" w:after="40" w:line="360" w:lineRule="exact"/>
        <w:ind w:firstLine="709"/>
        <w:rPr>
          <w:spacing w:val="-4"/>
          <w:sz w:val="28"/>
          <w:szCs w:val="28"/>
        </w:rPr>
      </w:pPr>
      <w:r w:rsidRPr="0002768E">
        <w:rPr>
          <w:spacing w:val="-4"/>
          <w:sz w:val="28"/>
          <w:szCs w:val="28"/>
        </w:rPr>
        <w:t>- Tuyến 9: Từ đường liên thôn (Đồng Giếng)</w:t>
      </w:r>
      <w:proofErr w:type="gramStart"/>
      <w:r w:rsidRPr="0002768E">
        <w:rPr>
          <w:spacing w:val="-4"/>
          <w:sz w:val="28"/>
          <w:szCs w:val="28"/>
        </w:rPr>
        <w:t>-:-</w:t>
      </w:r>
      <w:proofErr w:type="gramEnd"/>
      <w:r w:rsidRPr="0002768E">
        <w:rPr>
          <w:spacing w:val="-4"/>
          <w:sz w:val="28"/>
          <w:szCs w:val="28"/>
        </w:rPr>
        <w:t>Sông Tích (Giáp Tòng Thái)</w:t>
      </w:r>
    </w:p>
    <w:p w14:paraId="5C333235"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L=1.207,04m. </w:t>
      </w:r>
    </w:p>
    <w:p w14:paraId="331A02BB"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kênh mương L=1.193,70m. </w:t>
      </w:r>
    </w:p>
    <w:p w14:paraId="07E793DB"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tường chắn L=392,00m. </w:t>
      </w:r>
    </w:p>
    <w:p w14:paraId="5A1FFCD1"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10: Từ đường Ái Nàng </w:t>
      </w:r>
      <w:proofErr w:type="gramStart"/>
      <w:r w:rsidRPr="0002768E">
        <w:rPr>
          <w:spacing w:val="-2"/>
          <w:sz w:val="28"/>
          <w:szCs w:val="28"/>
        </w:rPr>
        <w:t>-:-</w:t>
      </w:r>
      <w:proofErr w:type="gramEnd"/>
      <w:r w:rsidRPr="0002768E">
        <w:rPr>
          <w:spacing w:val="-2"/>
          <w:sz w:val="28"/>
          <w:szCs w:val="28"/>
        </w:rPr>
        <w:t xml:space="preserve"> Nghĩa trang Nhân Dân</w:t>
      </w:r>
    </w:p>
    <w:p w14:paraId="1832C9FA"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L=237,18m. </w:t>
      </w:r>
    </w:p>
    <w:p w14:paraId="6F7B2C72"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11: Từ Nghĩa trang Nhân Dân </w:t>
      </w:r>
      <w:proofErr w:type="gramStart"/>
      <w:r w:rsidRPr="0002768E">
        <w:rPr>
          <w:spacing w:val="-2"/>
          <w:sz w:val="28"/>
          <w:szCs w:val="28"/>
        </w:rPr>
        <w:t>-:-</w:t>
      </w:r>
      <w:proofErr w:type="gramEnd"/>
      <w:r w:rsidRPr="0002768E">
        <w:rPr>
          <w:spacing w:val="-2"/>
          <w:sz w:val="28"/>
          <w:szCs w:val="28"/>
        </w:rPr>
        <w:t xml:space="preserve"> đường Chu Bầu</w:t>
      </w:r>
    </w:p>
    <w:p w14:paraId="63650D32"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L=342,94m. </w:t>
      </w:r>
    </w:p>
    <w:p w14:paraId="36B813B4"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kênh mương L=253,62m. </w:t>
      </w:r>
    </w:p>
    <w:p w14:paraId="4ED8A061"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12: Từ ruộng Hương Thắm </w:t>
      </w:r>
      <w:proofErr w:type="gramStart"/>
      <w:r w:rsidRPr="0002768E">
        <w:rPr>
          <w:spacing w:val="-2"/>
          <w:sz w:val="28"/>
          <w:szCs w:val="28"/>
        </w:rPr>
        <w:t>-:-</w:t>
      </w:r>
      <w:proofErr w:type="gramEnd"/>
      <w:r w:rsidRPr="0002768E">
        <w:rPr>
          <w:spacing w:val="-2"/>
          <w:sz w:val="28"/>
          <w:szCs w:val="28"/>
        </w:rPr>
        <w:t xml:space="preserve"> đường trục Thôn</w:t>
      </w:r>
    </w:p>
    <w:p w14:paraId="678D87B9"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L=161,26m. </w:t>
      </w:r>
    </w:p>
    <w:p w14:paraId="3B9C9FEB"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b. Các tuyến thôn Tòng Lệnh 2:</w:t>
      </w:r>
    </w:p>
    <w:p w14:paraId="02AFE0CD"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1: Từ đường hành lang Đê </w:t>
      </w:r>
      <w:proofErr w:type="gramStart"/>
      <w:r w:rsidRPr="0002768E">
        <w:rPr>
          <w:spacing w:val="-2"/>
          <w:sz w:val="28"/>
          <w:szCs w:val="28"/>
        </w:rPr>
        <w:t>-:-</w:t>
      </w:r>
      <w:proofErr w:type="gramEnd"/>
      <w:r w:rsidRPr="0002768E">
        <w:rPr>
          <w:spacing w:val="-2"/>
          <w:sz w:val="28"/>
          <w:szCs w:val="28"/>
        </w:rPr>
        <w:t xml:space="preserve"> Đường thống nhất</w:t>
      </w:r>
    </w:p>
    <w:p w14:paraId="304FD790"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L=239,51m. </w:t>
      </w:r>
    </w:p>
    <w:p w14:paraId="020D86E9"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2: Từ đường Đồng Dinh </w:t>
      </w:r>
      <w:proofErr w:type="gramStart"/>
      <w:r w:rsidRPr="0002768E">
        <w:rPr>
          <w:spacing w:val="-2"/>
          <w:sz w:val="28"/>
          <w:szCs w:val="28"/>
        </w:rPr>
        <w:t>-:-</w:t>
      </w:r>
      <w:proofErr w:type="gramEnd"/>
      <w:r w:rsidRPr="0002768E">
        <w:rPr>
          <w:spacing w:val="-2"/>
          <w:sz w:val="28"/>
          <w:szCs w:val="28"/>
        </w:rPr>
        <w:t xml:space="preserve"> Khu Ao Cá</w:t>
      </w:r>
    </w:p>
    <w:p w14:paraId="5BFD49B9"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L=435,04m. </w:t>
      </w:r>
    </w:p>
    <w:p w14:paraId="1F021714"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kênh mương L=422,54m. </w:t>
      </w:r>
    </w:p>
    <w:p w14:paraId="2E3C0EB8"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3: Từ đường Đồng Dinh </w:t>
      </w:r>
      <w:proofErr w:type="gramStart"/>
      <w:r w:rsidRPr="0002768E">
        <w:rPr>
          <w:spacing w:val="-2"/>
          <w:sz w:val="28"/>
          <w:szCs w:val="28"/>
        </w:rPr>
        <w:t>-:-</w:t>
      </w:r>
      <w:proofErr w:type="gramEnd"/>
      <w:r w:rsidRPr="0002768E">
        <w:rPr>
          <w:spacing w:val="-2"/>
          <w:sz w:val="28"/>
          <w:szCs w:val="28"/>
        </w:rPr>
        <w:t xml:space="preserve"> Đường vào Nghĩa Trang</w:t>
      </w:r>
    </w:p>
    <w:p w14:paraId="510D6203"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L=220,00m. </w:t>
      </w:r>
    </w:p>
    <w:p w14:paraId="0975FDA3"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4: Từ Đường vào Nghĩa Trang </w:t>
      </w:r>
      <w:proofErr w:type="gramStart"/>
      <w:r w:rsidRPr="0002768E">
        <w:rPr>
          <w:spacing w:val="-2"/>
          <w:sz w:val="28"/>
          <w:szCs w:val="28"/>
        </w:rPr>
        <w:t>-:-</w:t>
      </w:r>
      <w:proofErr w:type="gramEnd"/>
      <w:r w:rsidRPr="0002768E">
        <w:rPr>
          <w:spacing w:val="-2"/>
          <w:sz w:val="28"/>
          <w:szCs w:val="28"/>
        </w:rPr>
        <w:t xml:space="preserve"> Khu Ao Cá</w:t>
      </w:r>
    </w:p>
    <w:p w14:paraId="0E9002F3"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L=383,16m. </w:t>
      </w:r>
    </w:p>
    <w:p w14:paraId="45CDE89D"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5: Từ Nghĩa Trang </w:t>
      </w:r>
      <w:proofErr w:type="gramStart"/>
      <w:r w:rsidRPr="0002768E">
        <w:rPr>
          <w:spacing w:val="-2"/>
          <w:sz w:val="28"/>
          <w:szCs w:val="28"/>
        </w:rPr>
        <w:t>-:-</w:t>
      </w:r>
      <w:proofErr w:type="gramEnd"/>
      <w:r w:rsidRPr="0002768E">
        <w:rPr>
          <w:spacing w:val="-2"/>
          <w:sz w:val="28"/>
          <w:szCs w:val="28"/>
        </w:rPr>
        <w:t xml:space="preserve"> đường Thống Nhất</w:t>
      </w:r>
    </w:p>
    <w:p w14:paraId="07619BB1"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L=177,53m. </w:t>
      </w:r>
    </w:p>
    <w:p w14:paraId="469E81CF"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kênh mương L=171,62m. </w:t>
      </w:r>
    </w:p>
    <w:p w14:paraId="49E6B7FE"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6: Từ đường Cái Sủng </w:t>
      </w:r>
      <w:proofErr w:type="gramStart"/>
      <w:r w:rsidRPr="0002768E">
        <w:rPr>
          <w:spacing w:val="-2"/>
          <w:sz w:val="28"/>
          <w:szCs w:val="28"/>
        </w:rPr>
        <w:t>-:-</w:t>
      </w:r>
      <w:proofErr w:type="gramEnd"/>
      <w:r w:rsidRPr="0002768E">
        <w:rPr>
          <w:spacing w:val="-2"/>
          <w:sz w:val="28"/>
          <w:szCs w:val="28"/>
        </w:rPr>
        <w:t xml:space="preserve"> Ruộng nhà Loan Thành</w:t>
      </w:r>
    </w:p>
    <w:p w14:paraId="332D644A"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lastRenderedPageBreak/>
        <w:t xml:space="preserve">+ Chiều dài tuyến đường BTXM L=145,12m. </w:t>
      </w:r>
    </w:p>
    <w:p w14:paraId="6F6D3CA1"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kênh mương L=145,12m. </w:t>
      </w:r>
    </w:p>
    <w:p w14:paraId="4CBBCCD8"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7: Từ đường Cái Sủng </w:t>
      </w:r>
      <w:proofErr w:type="gramStart"/>
      <w:r w:rsidRPr="0002768E">
        <w:rPr>
          <w:spacing w:val="-2"/>
          <w:sz w:val="28"/>
          <w:szCs w:val="28"/>
        </w:rPr>
        <w:t>-:-</w:t>
      </w:r>
      <w:proofErr w:type="gramEnd"/>
      <w:r w:rsidRPr="0002768E">
        <w:rPr>
          <w:spacing w:val="-2"/>
          <w:sz w:val="28"/>
          <w:szCs w:val="28"/>
        </w:rPr>
        <w:t xml:space="preserve"> Ruộng nhà Chu Huy Toàn</w:t>
      </w:r>
    </w:p>
    <w:p w14:paraId="5BAE6B16"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L=432,52m. </w:t>
      </w:r>
    </w:p>
    <w:p w14:paraId="4D4F050E"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8: Từ đường Thống Nhất </w:t>
      </w:r>
      <w:proofErr w:type="gramStart"/>
      <w:r w:rsidRPr="0002768E">
        <w:rPr>
          <w:spacing w:val="-2"/>
          <w:sz w:val="28"/>
          <w:szCs w:val="28"/>
        </w:rPr>
        <w:t>-:-</w:t>
      </w:r>
      <w:proofErr w:type="gramEnd"/>
      <w:r w:rsidRPr="0002768E">
        <w:rPr>
          <w:spacing w:val="-2"/>
          <w:sz w:val="28"/>
          <w:szCs w:val="28"/>
        </w:rPr>
        <w:t xml:space="preserve"> Mương Đồng Giầy</w:t>
      </w:r>
    </w:p>
    <w:p w14:paraId="6B81D0A9"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L=343,96m. </w:t>
      </w:r>
    </w:p>
    <w:p w14:paraId="6E2ED6C8"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kênh mương L=236,23m. </w:t>
      </w:r>
    </w:p>
    <w:p w14:paraId="15F2AC5F"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c. Các tuyến thôn Tòng Thái:</w:t>
      </w:r>
    </w:p>
    <w:p w14:paraId="19CB79C7"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1: Từ Đường Cổng Ăn </w:t>
      </w:r>
      <w:proofErr w:type="gramStart"/>
      <w:r w:rsidRPr="0002768E">
        <w:rPr>
          <w:spacing w:val="-2"/>
          <w:sz w:val="28"/>
          <w:szCs w:val="28"/>
        </w:rPr>
        <w:t>-:-</w:t>
      </w:r>
      <w:proofErr w:type="gramEnd"/>
      <w:r w:rsidRPr="0002768E">
        <w:rPr>
          <w:spacing w:val="-2"/>
          <w:sz w:val="28"/>
          <w:szCs w:val="28"/>
        </w:rPr>
        <w:t xml:space="preserve"> Gò Dâu</w:t>
      </w:r>
    </w:p>
    <w:p w14:paraId="2E0B82CA"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L=217,16m. </w:t>
      </w:r>
    </w:p>
    <w:p w14:paraId="0AA53B67"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kênh mương L=213,01m. </w:t>
      </w:r>
    </w:p>
    <w:p w14:paraId="7FE4A4D9"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2: Từ ruộng ông Hòa Đức </w:t>
      </w:r>
      <w:proofErr w:type="gramStart"/>
      <w:r w:rsidRPr="0002768E">
        <w:rPr>
          <w:spacing w:val="-2"/>
          <w:sz w:val="28"/>
          <w:szCs w:val="28"/>
        </w:rPr>
        <w:t>-:-</w:t>
      </w:r>
      <w:proofErr w:type="gramEnd"/>
      <w:r w:rsidRPr="0002768E">
        <w:rPr>
          <w:spacing w:val="-2"/>
          <w:sz w:val="28"/>
          <w:szCs w:val="28"/>
        </w:rPr>
        <w:t xml:space="preserve"> ao ông Sự</w:t>
      </w:r>
    </w:p>
    <w:p w14:paraId="01950F26"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L=226,70m. </w:t>
      </w:r>
    </w:p>
    <w:p w14:paraId="4E72D116"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kênh mương L=273,43m. </w:t>
      </w:r>
    </w:p>
    <w:p w14:paraId="25CC203F"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3: Từ Cống giữa đồng </w:t>
      </w:r>
      <w:proofErr w:type="gramStart"/>
      <w:r w:rsidRPr="0002768E">
        <w:rPr>
          <w:spacing w:val="-2"/>
          <w:sz w:val="28"/>
          <w:szCs w:val="28"/>
        </w:rPr>
        <w:t>-:-</w:t>
      </w:r>
      <w:proofErr w:type="gramEnd"/>
      <w:r w:rsidRPr="0002768E">
        <w:rPr>
          <w:spacing w:val="-2"/>
          <w:sz w:val="28"/>
          <w:szCs w:val="28"/>
        </w:rPr>
        <w:t xml:space="preserve"> Gò Dâu</w:t>
      </w:r>
    </w:p>
    <w:p w14:paraId="22FDDB5E"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L=117,24m. </w:t>
      </w:r>
    </w:p>
    <w:p w14:paraId="7FD56DC0"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kênh mương L=114,11m. </w:t>
      </w:r>
    </w:p>
    <w:p w14:paraId="39E05F54"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4: Từ mương Nổ </w:t>
      </w:r>
      <w:proofErr w:type="gramStart"/>
      <w:r w:rsidRPr="0002768E">
        <w:rPr>
          <w:spacing w:val="-2"/>
          <w:sz w:val="28"/>
          <w:szCs w:val="28"/>
        </w:rPr>
        <w:t>-:-</w:t>
      </w:r>
      <w:proofErr w:type="gramEnd"/>
      <w:r w:rsidRPr="0002768E">
        <w:rPr>
          <w:spacing w:val="-2"/>
          <w:sz w:val="28"/>
          <w:szCs w:val="28"/>
        </w:rPr>
        <w:t xml:space="preserve"> ruộng Anh Kiên</w:t>
      </w:r>
    </w:p>
    <w:p w14:paraId="6FB5E7AA"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L=303,29m. </w:t>
      </w:r>
    </w:p>
    <w:p w14:paraId="30854FE8"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kênh mương L=287,39m. </w:t>
      </w:r>
    </w:p>
    <w:p w14:paraId="05574789"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4-N1: Từ mương Nổ </w:t>
      </w:r>
      <w:proofErr w:type="gramStart"/>
      <w:r w:rsidRPr="0002768E">
        <w:rPr>
          <w:spacing w:val="-2"/>
          <w:sz w:val="28"/>
          <w:szCs w:val="28"/>
        </w:rPr>
        <w:t>-:-</w:t>
      </w:r>
      <w:proofErr w:type="gramEnd"/>
      <w:r w:rsidRPr="0002768E">
        <w:rPr>
          <w:spacing w:val="-2"/>
          <w:sz w:val="28"/>
          <w:szCs w:val="28"/>
        </w:rPr>
        <w:t xml:space="preserve"> ruộng Anh Kiên</w:t>
      </w:r>
    </w:p>
    <w:p w14:paraId="005FF47E"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kênh mương L=160,40m. </w:t>
      </w:r>
    </w:p>
    <w:p w14:paraId="7C332F35"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5: Từ trường Tiểu Học </w:t>
      </w:r>
      <w:proofErr w:type="gramStart"/>
      <w:r w:rsidRPr="0002768E">
        <w:rPr>
          <w:spacing w:val="-2"/>
          <w:sz w:val="28"/>
          <w:szCs w:val="28"/>
        </w:rPr>
        <w:t>-:-</w:t>
      </w:r>
      <w:proofErr w:type="gramEnd"/>
      <w:r w:rsidRPr="0002768E">
        <w:rPr>
          <w:spacing w:val="-2"/>
          <w:sz w:val="28"/>
          <w:szCs w:val="28"/>
        </w:rPr>
        <w:t xml:space="preserve"> giáp Sông Tích</w:t>
      </w:r>
    </w:p>
    <w:p w14:paraId="52A6EF41"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L=142,90m. </w:t>
      </w:r>
    </w:p>
    <w:p w14:paraId="69356129"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kênh mương L=142,90m. </w:t>
      </w:r>
    </w:p>
    <w:p w14:paraId="3FDD45D9"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6: Mương tiêu Cây Xa </w:t>
      </w:r>
      <w:proofErr w:type="gramStart"/>
      <w:r w:rsidRPr="0002768E">
        <w:rPr>
          <w:spacing w:val="-2"/>
          <w:sz w:val="28"/>
          <w:szCs w:val="28"/>
        </w:rPr>
        <w:t>-:-</w:t>
      </w:r>
      <w:proofErr w:type="gramEnd"/>
      <w:r w:rsidRPr="0002768E">
        <w:rPr>
          <w:spacing w:val="-2"/>
          <w:sz w:val="28"/>
          <w:szCs w:val="28"/>
        </w:rPr>
        <w:t xml:space="preserve"> trạm bơm Gỏ Giả</w:t>
      </w:r>
    </w:p>
    <w:p w14:paraId="26CD7B83"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L=173,91m. </w:t>
      </w:r>
    </w:p>
    <w:p w14:paraId="340816B9"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kênh mương L=166,91m. </w:t>
      </w:r>
    </w:p>
    <w:p w14:paraId="355C91A5"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7:  Nghĩa trang Khu A </w:t>
      </w:r>
      <w:proofErr w:type="gramStart"/>
      <w:r w:rsidRPr="0002768E">
        <w:rPr>
          <w:spacing w:val="-2"/>
          <w:sz w:val="28"/>
          <w:szCs w:val="28"/>
        </w:rPr>
        <w:t>-:-</w:t>
      </w:r>
      <w:proofErr w:type="gramEnd"/>
      <w:r w:rsidRPr="0002768E">
        <w:rPr>
          <w:spacing w:val="-2"/>
          <w:sz w:val="28"/>
          <w:szCs w:val="28"/>
        </w:rPr>
        <w:t xml:space="preserve"> Chùa Mòm</w:t>
      </w:r>
    </w:p>
    <w:p w14:paraId="3B4C49FF"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L=97,00m. </w:t>
      </w:r>
    </w:p>
    <w:p w14:paraId="78BF9A6B"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kênh mương L=213,31m. </w:t>
      </w:r>
    </w:p>
    <w:p w14:paraId="6993F274"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8: Từ nhà ông Dân </w:t>
      </w:r>
      <w:proofErr w:type="gramStart"/>
      <w:r w:rsidRPr="0002768E">
        <w:rPr>
          <w:spacing w:val="-2"/>
          <w:sz w:val="28"/>
          <w:szCs w:val="28"/>
        </w:rPr>
        <w:t>-:-</w:t>
      </w:r>
      <w:proofErr w:type="gramEnd"/>
      <w:r w:rsidRPr="0002768E">
        <w:rPr>
          <w:spacing w:val="-2"/>
          <w:sz w:val="28"/>
          <w:szCs w:val="28"/>
        </w:rPr>
        <w:t xml:space="preserve"> Sông Tích  </w:t>
      </w:r>
    </w:p>
    <w:p w14:paraId="6BC94872"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lastRenderedPageBreak/>
        <w:t xml:space="preserve">+ Chiều dài tuyến đường BTXM L=282,64m. </w:t>
      </w:r>
    </w:p>
    <w:p w14:paraId="23ED245E"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kênh mương L=298,47m. </w:t>
      </w:r>
    </w:p>
    <w:p w14:paraId="5B98F3CD"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Tuyến 9: Mương tiêu Gò Con</w:t>
      </w:r>
    </w:p>
    <w:p w14:paraId="15CDEE85"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kênh mương L=304,56m. </w:t>
      </w:r>
    </w:p>
    <w:p w14:paraId="18441F23"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Tuyến 10: Mương tiêu Giếng Bùng</w:t>
      </w:r>
    </w:p>
    <w:p w14:paraId="086B4BBF"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kênh mương L=121,61m. </w:t>
      </w:r>
    </w:p>
    <w:p w14:paraId="1745A38C"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11: Từ nhà Lâm Thái </w:t>
      </w:r>
      <w:proofErr w:type="gramStart"/>
      <w:r w:rsidRPr="0002768E">
        <w:rPr>
          <w:spacing w:val="-2"/>
          <w:sz w:val="28"/>
          <w:szCs w:val="28"/>
        </w:rPr>
        <w:t>-:-</w:t>
      </w:r>
      <w:proofErr w:type="gramEnd"/>
      <w:r w:rsidRPr="0002768E">
        <w:rPr>
          <w:spacing w:val="-2"/>
          <w:sz w:val="28"/>
          <w:szCs w:val="28"/>
        </w:rPr>
        <w:t xml:space="preserve"> Sông Tích</w:t>
      </w:r>
    </w:p>
    <w:p w14:paraId="659FFE6F"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L=410,63m. </w:t>
      </w:r>
    </w:p>
    <w:p w14:paraId="45F0DA97"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kênh mương L=376,37m. </w:t>
      </w:r>
    </w:p>
    <w:p w14:paraId="43FEACC5"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11-N1: Từ nhà ông Bảy Hòa </w:t>
      </w:r>
      <w:proofErr w:type="gramStart"/>
      <w:r w:rsidRPr="0002768E">
        <w:rPr>
          <w:spacing w:val="-2"/>
          <w:sz w:val="28"/>
          <w:szCs w:val="28"/>
        </w:rPr>
        <w:t>-:-</w:t>
      </w:r>
      <w:proofErr w:type="gramEnd"/>
      <w:r w:rsidRPr="0002768E">
        <w:rPr>
          <w:spacing w:val="-2"/>
          <w:sz w:val="28"/>
          <w:szCs w:val="28"/>
        </w:rPr>
        <w:t xml:space="preserve"> ruộng anh Công</w:t>
      </w:r>
    </w:p>
    <w:p w14:paraId="1C36DA36"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L=48,61m. </w:t>
      </w:r>
    </w:p>
    <w:p w14:paraId="7F5DF885"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kênh mương L=51,11m. </w:t>
      </w:r>
    </w:p>
    <w:p w14:paraId="5313FB47"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12: Từ cổng nhà anh Khánh </w:t>
      </w:r>
      <w:proofErr w:type="gramStart"/>
      <w:r w:rsidRPr="0002768E">
        <w:rPr>
          <w:spacing w:val="-2"/>
          <w:sz w:val="28"/>
          <w:szCs w:val="28"/>
        </w:rPr>
        <w:t>-:-</w:t>
      </w:r>
      <w:proofErr w:type="gramEnd"/>
      <w:r w:rsidRPr="0002768E">
        <w:rPr>
          <w:spacing w:val="-2"/>
          <w:sz w:val="28"/>
          <w:szCs w:val="28"/>
        </w:rPr>
        <w:t xml:space="preserve"> ruộng anh Khanh</w:t>
      </w:r>
    </w:p>
    <w:p w14:paraId="409BC176"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L=383,15m. </w:t>
      </w:r>
    </w:p>
    <w:p w14:paraId="3259B092"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kênh mương L=60,55m. </w:t>
      </w:r>
    </w:p>
    <w:p w14:paraId="35D7AFAD"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Tuyến 13: Đường trục Nà Đá</w:t>
      </w:r>
    </w:p>
    <w:p w14:paraId="2E7B4322"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L=212,28m. </w:t>
      </w:r>
    </w:p>
    <w:p w14:paraId="49CB4D89"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kênh mương L=197,50m. </w:t>
      </w:r>
    </w:p>
    <w:p w14:paraId="176A66F9"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13-N1: </w:t>
      </w:r>
    </w:p>
    <w:p w14:paraId="67FD2F01"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L=107,03m. </w:t>
      </w:r>
    </w:p>
    <w:p w14:paraId="77011D51"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14: Cổng nhà anh Hanh </w:t>
      </w:r>
      <w:proofErr w:type="gramStart"/>
      <w:r w:rsidRPr="0002768E">
        <w:rPr>
          <w:spacing w:val="-2"/>
          <w:sz w:val="28"/>
          <w:szCs w:val="28"/>
        </w:rPr>
        <w:t>-:-</w:t>
      </w:r>
      <w:proofErr w:type="gramEnd"/>
      <w:r w:rsidRPr="0002768E">
        <w:rPr>
          <w:spacing w:val="-2"/>
          <w:sz w:val="28"/>
          <w:szCs w:val="28"/>
        </w:rPr>
        <w:t xml:space="preserve"> Sông Tích</w:t>
      </w:r>
    </w:p>
    <w:p w14:paraId="00CE921C"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L=206,93m. </w:t>
      </w:r>
    </w:p>
    <w:p w14:paraId="0FC7DC05"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kênh mương L=220,00m. </w:t>
      </w:r>
    </w:p>
    <w:p w14:paraId="015066DD"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Tuyến 15: Đỉnh Nà Đá </w:t>
      </w:r>
      <w:proofErr w:type="gramStart"/>
      <w:r w:rsidRPr="0002768E">
        <w:rPr>
          <w:spacing w:val="-2"/>
          <w:sz w:val="28"/>
          <w:szCs w:val="28"/>
        </w:rPr>
        <w:t>-:-</w:t>
      </w:r>
      <w:proofErr w:type="gramEnd"/>
      <w:r w:rsidRPr="0002768E">
        <w:rPr>
          <w:spacing w:val="-2"/>
          <w:sz w:val="28"/>
          <w:szCs w:val="28"/>
        </w:rPr>
        <w:t xml:space="preserve"> Giáp Ngọc Nhị</w:t>
      </w:r>
    </w:p>
    <w:p w14:paraId="0486F05D"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xml:space="preserve">+ Chiều dài tuyến đường BTXM L=431,85m. </w:t>
      </w:r>
    </w:p>
    <w:p w14:paraId="47BFC0DE" w14:textId="77777777" w:rsidR="00FA5379" w:rsidRPr="0002768E" w:rsidRDefault="00FA5379" w:rsidP="00FA5379">
      <w:pPr>
        <w:spacing w:before="40" w:after="40" w:line="360" w:lineRule="exact"/>
        <w:ind w:firstLine="709"/>
        <w:rPr>
          <w:spacing w:val="-2"/>
          <w:sz w:val="28"/>
          <w:szCs w:val="28"/>
        </w:rPr>
      </w:pPr>
      <w:r w:rsidRPr="0002768E">
        <w:rPr>
          <w:spacing w:val="-2"/>
          <w:sz w:val="28"/>
          <w:szCs w:val="28"/>
        </w:rPr>
        <w:t>+ Chiều dài tuyến kênh mương L=397,80m.</w:t>
      </w:r>
    </w:p>
    <w:p w14:paraId="2256DE43" w14:textId="77777777" w:rsidR="00FA5379" w:rsidRPr="0002768E" w:rsidRDefault="00FA5379" w:rsidP="00FA5379">
      <w:pPr>
        <w:spacing w:before="40" w:after="40" w:line="360" w:lineRule="exact"/>
        <w:ind w:firstLine="709"/>
        <w:rPr>
          <w:sz w:val="28"/>
          <w:szCs w:val="28"/>
        </w:rPr>
      </w:pPr>
      <w:r w:rsidRPr="0002768E">
        <w:rPr>
          <w:sz w:val="28"/>
          <w:szCs w:val="28"/>
        </w:rPr>
        <w:t>* Chỉ tiêu kỹ thuật:</w:t>
      </w:r>
    </w:p>
    <w:p w14:paraId="79996576" w14:textId="77777777" w:rsidR="00FA5379" w:rsidRPr="0002768E" w:rsidRDefault="00FA5379" w:rsidP="00FA5379">
      <w:pPr>
        <w:spacing w:before="40" w:after="40" w:line="360" w:lineRule="exact"/>
        <w:ind w:firstLine="709"/>
        <w:rPr>
          <w:sz w:val="28"/>
          <w:szCs w:val="28"/>
        </w:rPr>
      </w:pPr>
      <w:r w:rsidRPr="0002768E">
        <w:rPr>
          <w:sz w:val="28"/>
          <w:szCs w:val="28"/>
        </w:rPr>
        <w:t>- Tiêu chuẩn thiết kế: QCVN 04-05: 2022/BNNPTNT Công trình Thủy lợi - Các qui định chủ yếu về thiết kế và cấp đường GTNT tiêu chuẩn thiết kế TCVN 10380:2014” Đảm bảo phù hợp với nền mặt đường hiện trạng.</w:t>
      </w:r>
    </w:p>
    <w:p w14:paraId="0CD657C2" w14:textId="77777777" w:rsidR="00FA5379" w:rsidRPr="0002768E" w:rsidRDefault="00FA5379" w:rsidP="00FA5379">
      <w:pPr>
        <w:spacing w:before="40" w:after="40" w:line="360" w:lineRule="exact"/>
        <w:ind w:firstLine="709"/>
        <w:rPr>
          <w:sz w:val="28"/>
          <w:szCs w:val="28"/>
        </w:rPr>
      </w:pPr>
      <w:r w:rsidRPr="0002768E">
        <w:rPr>
          <w:sz w:val="28"/>
          <w:szCs w:val="28"/>
        </w:rPr>
        <w:t>- Tải trọng thiết kế cống: HL93.</w:t>
      </w:r>
    </w:p>
    <w:p w14:paraId="15F15292" w14:textId="77777777" w:rsidR="00FA5379" w:rsidRPr="0002768E" w:rsidRDefault="00FA5379" w:rsidP="00FA5379">
      <w:pPr>
        <w:spacing w:before="40" w:after="40" w:line="360" w:lineRule="exact"/>
        <w:ind w:firstLine="709"/>
        <w:rPr>
          <w:rFonts w:eastAsia="SimSun"/>
          <w:sz w:val="28"/>
          <w:szCs w:val="28"/>
          <w:lang w:val="nl-NL"/>
        </w:rPr>
      </w:pPr>
      <w:r w:rsidRPr="0002768E">
        <w:rPr>
          <w:sz w:val="28"/>
          <w:szCs w:val="28"/>
        </w:rPr>
        <w:lastRenderedPageBreak/>
        <w:t>- Để đảm bảo ổn định và chống sạt lở mái taluy, gia cố kè tường chắn,</w:t>
      </w:r>
      <w:r w:rsidRPr="0002768E">
        <w:rPr>
          <w:rFonts w:eastAsia="SimSun"/>
          <w:sz w:val="28"/>
          <w:szCs w:val="28"/>
          <w:lang w:val="nl-NL"/>
        </w:rPr>
        <w:t xml:space="preserve"> chiều cao thân kè theo tính toán thiết kế.</w:t>
      </w:r>
    </w:p>
    <w:p w14:paraId="65F95B24" w14:textId="77777777" w:rsidR="00FA5379" w:rsidRPr="0002768E" w:rsidRDefault="00FA5379" w:rsidP="00FA5379">
      <w:pPr>
        <w:widowControl w:val="0"/>
        <w:spacing w:before="40" w:after="40" w:line="360" w:lineRule="exact"/>
        <w:ind w:firstLine="709"/>
        <w:rPr>
          <w:rFonts w:eastAsia="SimSun"/>
          <w:sz w:val="28"/>
          <w:szCs w:val="28"/>
          <w:lang w:val="nl-NL"/>
        </w:rPr>
      </w:pPr>
      <w:r w:rsidRPr="0002768E">
        <w:rPr>
          <w:rFonts w:eastAsia="SimSun"/>
          <w:sz w:val="28"/>
          <w:szCs w:val="28"/>
          <w:lang w:val="nl-NL"/>
        </w:rPr>
        <w:t>- Chiều rộng mặt đường Bmặt= 3,0-:-4,0m. Châm trước một số vị trí thiết kế mặt đường theo hiện trạng. Kết cấu mặt đường BTXM M250#.</w:t>
      </w:r>
    </w:p>
    <w:p w14:paraId="2A2A6572" w14:textId="77777777" w:rsidR="00FA5379" w:rsidRPr="0002768E" w:rsidRDefault="00FA5379" w:rsidP="00FA5379">
      <w:pPr>
        <w:widowControl w:val="0"/>
        <w:spacing w:before="40" w:after="40" w:line="360" w:lineRule="exact"/>
        <w:ind w:firstLine="709"/>
        <w:rPr>
          <w:rFonts w:eastAsia="SimSun"/>
          <w:sz w:val="28"/>
          <w:szCs w:val="28"/>
          <w:lang w:val="nl-NL"/>
        </w:rPr>
      </w:pPr>
      <w:r w:rsidRPr="0002768E">
        <w:rPr>
          <w:rFonts w:eastAsia="SimSun"/>
          <w:sz w:val="28"/>
          <w:szCs w:val="28"/>
          <w:lang w:val="nl-NL"/>
        </w:rPr>
        <w:t>- Cứng hóa, cải tạo kênh tưới, tiêu thủy lợi nội đồng khẩu độ BxH.</w:t>
      </w:r>
    </w:p>
    <w:p w14:paraId="3782996F" w14:textId="77777777" w:rsidR="00FA5379" w:rsidRPr="0002768E" w:rsidRDefault="00FA5379" w:rsidP="00FA5379">
      <w:pPr>
        <w:spacing w:before="40" w:after="40" w:line="360" w:lineRule="exact"/>
        <w:ind w:firstLine="709"/>
        <w:rPr>
          <w:sz w:val="28"/>
          <w:szCs w:val="28"/>
        </w:rPr>
      </w:pPr>
      <w:r w:rsidRPr="0002768E">
        <w:rPr>
          <w:rFonts w:eastAsia="SimSun"/>
          <w:sz w:val="28"/>
          <w:szCs w:val="28"/>
          <w:lang w:val="nl-NL"/>
        </w:rPr>
        <w:t>- Thiết kế an toàn giao thông: theo Quy chuẩn kỹ thuật Quốc gia về điều lệ báo hiệu đường bộ của Bộ GTVT QCVN41 : 2024/BGTVT.</w:t>
      </w:r>
    </w:p>
    <w:p w14:paraId="28451B0E" w14:textId="77777777" w:rsidR="00FA5379" w:rsidRPr="0002768E" w:rsidRDefault="00FA5379" w:rsidP="00FA5379">
      <w:pPr>
        <w:spacing w:before="40" w:after="40" w:line="360" w:lineRule="exact"/>
        <w:ind w:firstLine="709"/>
        <w:rPr>
          <w:sz w:val="28"/>
          <w:szCs w:val="28"/>
        </w:rPr>
      </w:pPr>
      <w:r>
        <w:rPr>
          <w:sz w:val="28"/>
          <w:szCs w:val="28"/>
        </w:rPr>
        <w:t>4</w:t>
      </w:r>
      <w:r w:rsidRPr="0002768E">
        <w:rPr>
          <w:sz w:val="28"/>
          <w:szCs w:val="28"/>
        </w:rPr>
        <w:t>.2. Giải pháp thiết kế:</w:t>
      </w:r>
    </w:p>
    <w:p w14:paraId="7E2BB8DB" w14:textId="77777777" w:rsidR="00FA5379" w:rsidRPr="0002768E" w:rsidRDefault="00FA5379" w:rsidP="00FA5379">
      <w:pPr>
        <w:spacing w:before="40" w:after="40" w:line="360" w:lineRule="exact"/>
        <w:ind w:firstLine="709"/>
        <w:rPr>
          <w:rFonts w:eastAsia="Calibri"/>
          <w:color w:val="000000"/>
          <w:sz w:val="28"/>
          <w:szCs w:val="28"/>
          <w:lang w:val="x-none" w:eastAsia="x-none"/>
        </w:rPr>
      </w:pPr>
      <w:r w:rsidRPr="0002768E">
        <w:rPr>
          <w:rFonts w:eastAsia="Calibri"/>
          <w:color w:val="000000"/>
          <w:sz w:val="28"/>
          <w:szCs w:val="28"/>
          <w:lang w:val="x-none" w:eastAsia="x-none"/>
        </w:rPr>
        <w:t>a. Bình đồ tuyến: Bám nền đường hiện trạng và chỉ giới đường đỏ được phê duyệt.</w:t>
      </w:r>
    </w:p>
    <w:p w14:paraId="6E5FA26A" w14:textId="77777777" w:rsidR="00FA5379" w:rsidRPr="0002768E" w:rsidRDefault="00FA5379" w:rsidP="00FA5379">
      <w:pPr>
        <w:spacing w:before="40" w:after="40" w:line="360" w:lineRule="exact"/>
        <w:ind w:firstLine="709"/>
        <w:rPr>
          <w:rFonts w:eastAsia="Calibri"/>
          <w:color w:val="000000"/>
          <w:sz w:val="28"/>
          <w:szCs w:val="28"/>
          <w:lang w:val="x-none" w:eastAsia="x-none"/>
        </w:rPr>
      </w:pPr>
      <w:r w:rsidRPr="0002768E">
        <w:rPr>
          <w:rFonts w:eastAsia="Calibri"/>
          <w:color w:val="000000"/>
          <w:sz w:val="28"/>
          <w:szCs w:val="28"/>
          <w:lang w:val="x-none" w:eastAsia="x-none"/>
        </w:rPr>
        <w:t>b. Cắt dọc tuyến: Khớp nối cao độ đảm bảo êm thuận với các vị trí đầu tuyến, cuối tuyến và các điểm giao cắt.</w:t>
      </w:r>
    </w:p>
    <w:p w14:paraId="65E6BC42" w14:textId="77777777" w:rsidR="00FA5379" w:rsidRPr="0002768E" w:rsidRDefault="00FA5379" w:rsidP="00FA5379">
      <w:pPr>
        <w:spacing w:before="40" w:after="40" w:line="360" w:lineRule="exact"/>
        <w:ind w:firstLine="709"/>
        <w:rPr>
          <w:rFonts w:eastAsia="Calibri"/>
          <w:color w:val="000000"/>
          <w:sz w:val="28"/>
          <w:szCs w:val="28"/>
          <w:lang w:val="x-none" w:eastAsia="x-none"/>
        </w:rPr>
      </w:pPr>
      <w:r w:rsidRPr="0002768E">
        <w:rPr>
          <w:rFonts w:eastAsia="Calibri"/>
          <w:color w:val="000000"/>
          <w:sz w:val="28"/>
          <w:szCs w:val="28"/>
          <w:lang w:val="x-none" w:eastAsia="x-none"/>
        </w:rPr>
        <w:t>c. Cắt ngang tuyế</w:t>
      </w:r>
      <w:bookmarkStart w:id="0" w:name="_Hlk137709850"/>
      <w:r w:rsidRPr="0002768E">
        <w:rPr>
          <w:rFonts w:eastAsia="Calibri"/>
          <w:color w:val="000000"/>
          <w:sz w:val="28"/>
          <w:szCs w:val="28"/>
          <w:lang w:val="x-none" w:eastAsia="x-none"/>
        </w:rPr>
        <w:t>n:</w:t>
      </w:r>
      <w:r w:rsidRPr="0002768E">
        <w:rPr>
          <w:rFonts w:eastAsia="Calibri"/>
          <w:color w:val="000000"/>
          <w:sz w:val="28"/>
          <w:szCs w:val="28"/>
          <w:lang w:eastAsia="x-none"/>
        </w:rPr>
        <w:t xml:space="preserve"> </w:t>
      </w:r>
      <w:r w:rsidRPr="0002768E">
        <w:rPr>
          <w:rFonts w:eastAsia="Calibri"/>
          <w:color w:val="000000"/>
          <w:sz w:val="28"/>
          <w:szCs w:val="28"/>
          <w:lang w:val="x-none" w:eastAsia="x-none"/>
        </w:rPr>
        <w:t>Chiều rộng mặt đường Bmặt= 3,0-:-4,0m. Châm trước một số vị trí thiết kế mặt đường theo hiện trạng. Kết cấu mặt đường BTXM M250#.</w:t>
      </w:r>
    </w:p>
    <w:p w14:paraId="5FD124A3" w14:textId="77777777" w:rsidR="00FA5379" w:rsidRPr="0002768E" w:rsidRDefault="00FA5379" w:rsidP="00FA5379">
      <w:pPr>
        <w:spacing w:before="40" w:after="40" w:line="360" w:lineRule="exact"/>
        <w:ind w:firstLine="709"/>
        <w:rPr>
          <w:rFonts w:eastAsia="Calibri"/>
          <w:color w:val="000000"/>
          <w:sz w:val="28"/>
          <w:szCs w:val="28"/>
          <w:lang w:val="x-none" w:eastAsia="x-none"/>
        </w:rPr>
      </w:pPr>
      <w:r w:rsidRPr="0002768E">
        <w:rPr>
          <w:rFonts w:eastAsia="Calibri"/>
          <w:color w:val="000000"/>
          <w:sz w:val="28"/>
          <w:szCs w:val="28"/>
          <w:lang w:val="x-none" w:eastAsia="x-none"/>
        </w:rPr>
        <w:t>+ Độ dốc ngang mặt đường là 2%.</w:t>
      </w:r>
    </w:p>
    <w:bookmarkEnd w:id="0"/>
    <w:p w14:paraId="75777A4C" w14:textId="77777777" w:rsidR="00FA5379" w:rsidRPr="0002768E" w:rsidRDefault="00FA5379" w:rsidP="00FA5379">
      <w:pPr>
        <w:spacing w:before="40" w:after="40" w:line="360" w:lineRule="exact"/>
        <w:ind w:firstLine="709"/>
        <w:rPr>
          <w:rFonts w:eastAsia="Calibri"/>
          <w:color w:val="000000"/>
          <w:sz w:val="28"/>
          <w:szCs w:val="28"/>
          <w:lang w:val="x-none" w:eastAsia="x-none"/>
        </w:rPr>
      </w:pPr>
      <w:r w:rsidRPr="0002768E">
        <w:rPr>
          <w:rFonts w:eastAsia="Calibri"/>
          <w:color w:val="000000"/>
          <w:sz w:val="28"/>
          <w:szCs w:val="28"/>
          <w:lang w:val="x-none" w:eastAsia="x-none"/>
        </w:rPr>
        <w:t>d. Nền đường: Nâng cấp theo cơ tuyến hiện trạng.</w:t>
      </w:r>
    </w:p>
    <w:p w14:paraId="039BA3D5" w14:textId="77777777" w:rsidR="00FA5379" w:rsidRPr="0002768E" w:rsidRDefault="00FA5379" w:rsidP="00FA5379">
      <w:pPr>
        <w:spacing w:before="40" w:after="40" w:line="360" w:lineRule="exact"/>
        <w:ind w:firstLine="709"/>
        <w:rPr>
          <w:rFonts w:eastAsia="Calibri"/>
          <w:color w:val="000000"/>
          <w:sz w:val="28"/>
          <w:szCs w:val="28"/>
          <w:lang w:val="x-none" w:eastAsia="x-none"/>
        </w:rPr>
      </w:pPr>
      <w:r w:rsidRPr="0002768E">
        <w:rPr>
          <w:rFonts w:eastAsia="Calibri"/>
          <w:color w:val="000000"/>
          <w:sz w:val="28"/>
          <w:szCs w:val="28"/>
          <w:lang w:val="x-none" w:eastAsia="x-none"/>
        </w:rPr>
        <w:t>e. Các kết cấu điển hình</w:t>
      </w:r>
    </w:p>
    <w:p w14:paraId="04E8DD5A" w14:textId="77777777" w:rsidR="00FA5379" w:rsidRPr="0002768E" w:rsidRDefault="00FA5379" w:rsidP="00FA5379">
      <w:pPr>
        <w:numPr>
          <w:ilvl w:val="12"/>
          <w:numId w:val="0"/>
        </w:numPr>
        <w:spacing w:before="40" w:after="40" w:line="360" w:lineRule="exact"/>
        <w:ind w:firstLine="709"/>
        <w:rPr>
          <w:rFonts w:eastAsia="SimSun"/>
          <w:i/>
          <w:sz w:val="28"/>
          <w:szCs w:val="28"/>
          <w:lang w:val="nl-NL"/>
        </w:rPr>
      </w:pPr>
      <w:r w:rsidRPr="0002768E">
        <w:rPr>
          <w:rFonts w:eastAsia="SimSun"/>
          <w:i/>
          <w:sz w:val="28"/>
          <w:szCs w:val="28"/>
          <w:lang w:val="nl-NL"/>
        </w:rPr>
        <w:t>-) Kết cấu mặt đường:</w:t>
      </w:r>
    </w:p>
    <w:p w14:paraId="7480774C" w14:textId="77777777" w:rsidR="00FA5379" w:rsidRPr="0002768E" w:rsidRDefault="00FA5379" w:rsidP="00FA5379">
      <w:pPr>
        <w:numPr>
          <w:ilvl w:val="12"/>
          <w:numId w:val="0"/>
        </w:numPr>
        <w:tabs>
          <w:tab w:val="left" w:pos="567"/>
        </w:tabs>
        <w:spacing w:before="40" w:after="40" w:line="360" w:lineRule="exact"/>
        <w:ind w:firstLine="709"/>
        <w:rPr>
          <w:rFonts w:eastAsia="SimSun"/>
          <w:sz w:val="28"/>
          <w:szCs w:val="28"/>
          <w:lang w:val="nl-NL"/>
        </w:rPr>
      </w:pPr>
      <w:r w:rsidRPr="0002768E">
        <w:rPr>
          <w:rFonts w:eastAsia="SimSun"/>
          <w:sz w:val="28"/>
          <w:szCs w:val="28"/>
          <w:lang w:val="nl-NL"/>
        </w:rPr>
        <w:t xml:space="preserve">+ Bê tông xi măng M250# dày 18cm </w:t>
      </w:r>
    </w:p>
    <w:p w14:paraId="7F6D81E3" w14:textId="77777777" w:rsidR="00FA5379" w:rsidRPr="0002768E" w:rsidRDefault="00FA5379" w:rsidP="00FA5379">
      <w:pPr>
        <w:numPr>
          <w:ilvl w:val="12"/>
          <w:numId w:val="0"/>
        </w:numPr>
        <w:tabs>
          <w:tab w:val="left" w:pos="567"/>
        </w:tabs>
        <w:spacing w:before="40" w:after="40" w:line="360" w:lineRule="exact"/>
        <w:ind w:firstLine="709"/>
        <w:rPr>
          <w:rFonts w:eastAsia="SimSun"/>
          <w:sz w:val="28"/>
          <w:szCs w:val="28"/>
          <w:lang w:val="nl-NL"/>
        </w:rPr>
      </w:pPr>
      <w:r w:rsidRPr="0002768E">
        <w:rPr>
          <w:rFonts w:eastAsia="SimSun"/>
          <w:sz w:val="28"/>
          <w:szCs w:val="28"/>
          <w:lang w:val="nl-NL"/>
        </w:rPr>
        <w:t>+ Lót lớp nilon tái sinh</w:t>
      </w:r>
    </w:p>
    <w:p w14:paraId="271CD53B" w14:textId="77777777" w:rsidR="00FA5379" w:rsidRPr="0002768E" w:rsidRDefault="00FA5379" w:rsidP="00FA5379">
      <w:pPr>
        <w:numPr>
          <w:ilvl w:val="12"/>
          <w:numId w:val="0"/>
        </w:numPr>
        <w:tabs>
          <w:tab w:val="left" w:pos="567"/>
        </w:tabs>
        <w:spacing w:before="40" w:after="40" w:line="360" w:lineRule="exact"/>
        <w:ind w:firstLine="709"/>
        <w:rPr>
          <w:rFonts w:eastAsia="SimSun"/>
          <w:sz w:val="28"/>
          <w:szCs w:val="28"/>
          <w:lang w:val="nl-NL"/>
        </w:rPr>
      </w:pPr>
      <w:r w:rsidRPr="0002768E">
        <w:rPr>
          <w:rFonts w:eastAsia="SimSun"/>
          <w:sz w:val="28"/>
          <w:szCs w:val="28"/>
          <w:lang w:val="nl-NL"/>
        </w:rPr>
        <w:t>+ Cấp phối đá dăm loại 1 Đmax=25mm lu lèn K</w:t>
      </w:r>
      <w:r w:rsidRPr="0002768E">
        <w:rPr>
          <w:rFonts w:eastAsia="SimSun"/>
          <w:sz w:val="28"/>
          <w:szCs w:val="28"/>
          <w:u w:val="single"/>
          <w:lang w:val="nl-NL"/>
        </w:rPr>
        <w:t>&gt;</w:t>
      </w:r>
      <w:r w:rsidRPr="0002768E">
        <w:rPr>
          <w:rFonts w:eastAsia="SimSun"/>
          <w:sz w:val="28"/>
          <w:szCs w:val="28"/>
          <w:lang w:val="nl-NL"/>
        </w:rPr>
        <w:t>0,98</w:t>
      </w:r>
    </w:p>
    <w:p w14:paraId="182D0457" w14:textId="77777777" w:rsidR="00FA5379" w:rsidRPr="0002768E" w:rsidRDefault="00FA5379" w:rsidP="00FA5379">
      <w:pPr>
        <w:numPr>
          <w:ilvl w:val="12"/>
          <w:numId w:val="0"/>
        </w:numPr>
        <w:tabs>
          <w:tab w:val="left" w:pos="567"/>
        </w:tabs>
        <w:spacing w:before="40" w:after="40" w:line="360" w:lineRule="exact"/>
        <w:ind w:firstLine="709"/>
        <w:rPr>
          <w:rFonts w:eastAsia="SimSun"/>
          <w:sz w:val="28"/>
          <w:szCs w:val="28"/>
          <w:lang w:val="nl-NL"/>
        </w:rPr>
      </w:pPr>
      <w:r w:rsidRPr="0002768E">
        <w:rPr>
          <w:rFonts w:eastAsia="SimSun"/>
          <w:sz w:val="28"/>
          <w:szCs w:val="28"/>
          <w:lang w:val="nl-NL"/>
        </w:rPr>
        <w:t>+ Khe co dãn bố trí khoảng cách đúng quy định</w:t>
      </w:r>
    </w:p>
    <w:p w14:paraId="120C3129" w14:textId="77777777" w:rsidR="00FA5379" w:rsidRPr="0002768E" w:rsidRDefault="00FA5379" w:rsidP="00FA5379">
      <w:pPr>
        <w:numPr>
          <w:ilvl w:val="12"/>
          <w:numId w:val="0"/>
        </w:numPr>
        <w:tabs>
          <w:tab w:val="left" w:pos="567"/>
        </w:tabs>
        <w:spacing w:before="40" w:after="40" w:line="360" w:lineRule="exact"/>
        <w:ind w:firstLine="709"/>
        <w:rPr>
          <w:rFonts w:eastAsia="SimSun"/>
          <w:i/>
          <w:sz w:val="28"/>
          <w:szCs w:val="28"/>
          <w:lang w:val="nl-NL"/>
        </w:rPr>
      </w:pPr>
      <w:r w:rsidRPr="0002768E">
        <w:rPr>
          <w:rFonts w:eastAsia="SimSun"/>
          <w:i/>
          <w:sz w:val="28"/>
          <w:szCs w:val="28"/>
          <w:lang w:val="nl-NL"/>
        </w:rPr>
        <w:t>-) Hệ thống kênh mương thủy lợi:</w:t>
      </w:r>
    </w:p>
    <w:p w14:paraId="78C6A42B" w14:textId="77777777" w:rsidR="00FA5379" w:rsidRPr="0002768E" w:rsidRDefault="00FA5379" w:rsidP="00FA5379">
      <w:pPr>
        <w:spacing w:before="40" w:after="40" w:line="360" w:lineRule="exact"/>
        <w:ind w:firstLine="709"/>
        <w:rPr>
          <w:rFonts w:eastAsia="SimSun"/>
          <w:sz w:val="28"/>
          <w:szCs w:val="28"/>
          <w:lang w:val="sv-SE"/>
        </w:rPr>
      </w:pPr>
      <w:r w:rsidRPr="0002768E">
        <w:rPr>
          <w:rFonts w:eastAsia="SimSun"/>
          <w:sz w:val="28"/>
          <w:szCs w:val="28"/>
          <w:lang w:val="sv-SE"/>
        </w:rPr>
        <w:t>- Hệ thống kênh thủy lợi khẩu độ BxH:</w:t>
      </w:r>
    </w:p>
    <w:p w14:paraId="77950140" w14:textId="77777777" w:rsidR="00FA5379" w:rsidRPr="0002768E" w:rsidRDefault="00FA5379" w:rsidP="00FA5379">
      <w:pPr>
        <w:spacing w:before="40" w:after="40" w:line="360" w:lineRule="exact"/>
        <w:ind w:firstLine="709"/>
        <w:rPr>
          <w:rFonts w:eastAsia="SimSun"/>
          <w:sz w:val="28"/>
          <w:szCs w:val="28"/>
          <w:lang w:val="sv-SE"/>
        </w:rPr>
      </w:pPr>
      <w:r w:rsidRPr="0002768E">
        <w:rPr>
          <w:rFonts w:eastAsia="SimSun"/>
          <w:sz w:val="28"/>
          <w:szCs w:val="28"/>
          <w:lang w:val="sv-SE"/>
        </w:rPr>
        <w:t>+ Đệm móng mương bằng cát đen dày 5cm</w:t>
      </w:r>
    </w:p>
    <w:p w14:paraId="2A5DE95D" w14:textId="77777777" w:rsidR="00FA5379" w:rsidRPr="0002768E" w:rsidRDefault="00FA5379" w:rsidP="00FA5379">
      <w:pPr>
        <w:spacing w:before="40" w:after="40" w:line="360" w:lineRule="exact"/>
        <w:ind w:firstLine="709"/>
        <w:rPr>
          <w:rFonts w:eastAsia="SimSun"/>
          <w:bCs/>
          <w:iCs/>
          <w:sz w:val="28"/>
          <w:szCs w:val="28"/>
          <w:lang w:val="sv-SE"/>
        </w:rPr>
      </w:pPr>
      <w:r w:rsidRPr="0002768E">
        <w:rPr>
          <w:rFonts w:eastAsia="SimSun"/>
          <w:bCs/>
          <w:iCs/>
          <w:sz w:val="28"/>
          <w:szCs w:val="28"/>
          <w:lang w:val="sv-SE"/>
        </w:rPr>
        <w:t>+ Đáy mương bằng BT M150 dày 15cm.</w:t>
      </w:r>
    </w:p>
    <w:p w14:paraId="6FCE6B06" w14:textId="77777777" w:rsidR="00FA5379" w:rsidRPr="0002768E" w:rsidRDefault="00FA5379" w:rsidP="00FA5379">
      <w:pPr>
        <w:spacing w:before="40" w:after="40" w:line="360" w:lineRule="exact"/>
        <w:ind w:firstLine="709"/>
        <w:rPr>
          <w:rFonts w:eastAsia="SimSun"/>
          <w:bCs/>
          <w:iCs/>
          <w:sz w:val="28"/>
          <w:szCs w:val="28"/>
          <w:lang w:val="sv-SE"/>
        </w:rPr>
      </w:pPr>
      <w:r w:rsidRPr="0002768E">
        <w:rPr>
          <w:rFonts w:eastAsia="SimSun"/>
          <w:bCs/>
          <w:iCs/>
          <w:sz w:val="28"/>
          <w:szCs w:val="28"/>
          <w:lang w:val="sv-SE"/>
        </w:rPr>
        <w:t>+ Thành mương bằng gạch xây VXM M#75</w:t>
      </w:r>
    </w:p>
    <w:p w14:paraId="5CECC801" w14:textId="77777777" w:rsidR="00FA5379" w:rsidRPr="0002768E" w:rsidRDefault="00FA5379" w:rsidP="00FA5379">
      <w:pPr>
        <w:spacing w:before="40" w:after="40" w:line="360" w:lineRule="exact"/>
        <w:ind w:firstLine="709"/>
        <w:rPr>
          <w:rFonts w:eastAsia="SimSun"/>
          <w:sz w:val="28"/>
          <w:szCs w:val="28"/>
          <w:lang w:val="nl-NL"/>
        </w:rPr>
      </w:pPr>
      <w:r w:rsidRPr="0002768E">
        <w:rPr>
          <w:rFonts w:eastAsia="SimSun"/>
          <w:sz w:val="28"/>
          <w:szCs w:val="28"/>
          <w:lang w:val="nl-NL"/>
        </w:rPr>
        <w:t>+ Trát tường kênh VXM M75#</w:t>
      </w:r>
    </w:p>
    <w:p w14:paraId="02C1ADE7" w14:textId="77777777" w:rsidR="00FA5379" w:rsidRPr="0002768E" w:rsidRDefault="00FA5379" w:rsidP="00FA5379">
      <w:pPr>
        <w:spacing w:before="40" w:after="40" w:line="360" w:lineRule="exact"/>
        <w:ind w:firstLine="709"/>
        <w:rPr>
          <w:rFonts w:eastAsia="SimSun"/>
          <w:bCs/>
          <w:iCs/>
          <w:sz w:val="28"/>
          <w:szCs w:val="28"/>
          <w:lang w:val="sv-SE"/>
        </w:rPr>
      </w:pPr>
      <w:r w:rsidRPr="0002768E">
        <w:rPr>
          <w:rFonts w:eastAsia="SimSun"/>
          <w:bCs/>
          <w:iCs/>
          <w:sz w:val="28"/>
          <w:szCs w:val="28"/>
          <w:lang w:val="sv-SE"/>
        </w:rPr>
        <w:t>+ Giằng kênh bằng BTXM M200.</w:t>
      </w:r>
    </w:p>
    <w:p w14:paraId="5B391ABB" w14:textId="77777777" w:rsidR="00FA5379" w:rsidRPr="0002768E" w:rsidRDefault="00FA5379" w:rsidP="00FA5379">
      <w:pPr>
        <w:numPr>
          <w:ilvl w:val="12"/>
          <w:numId w:val="0"/>
        </w:numPr>
        <w:tabs>
          <w:tab w:val="left" w:pos="567"/>
        </w:tabs>
        <w:spacing w:before="40" w:after="40" w:line="360" w:lineRule="exact"/>
        <w:ind w:firstLine="709"/>
        <w:rPr>
          <w:rFonts w:eastAsia="SimSun"/>
          <w:sz w:val="28"/>
          <w:szCs w:val="28"/>
          <w:lang w:val="nl-NL"/>
        </w:rPr>
      </w:pPr>
      <w:r w:rsidRPr="0002768E">
        <w:rPr>
          <w:rFonts w:eastAsia="SimSun"/>
          <w:sz w:val="28"/>
          <w:szCs w:val="28"/>
          <w:lang w:val="nl-NL"/>
        </w:rPr>
        <w:t>+ Tấm bản đậy bằng BTCT M250# đối với vị trí giao cắt đường nội đồng.</w:t>
      </w:r>
    </w:p>
    <w:p w14:paraId="38C37165" w14:textId="77777777" w:rsidR="00FA5379" w:rsidRPr="0002768E" w:rsidRDefault="00FA5379" w:rsidP="00FA5379">
      <w:pPr>
        <w:numPr>
          <w:ilvl w:val="12"/>
          <w:numId w:val="0"/>
        </w:numPr>
        <w:tabs>
          <w:tab w:val="left" w:pos="567"/>
        </w:tabs>
        <w:spacing w:before="40" w:after="40" w:line="360" w:lineRule="exact"/>
        <w:ind w:firstLine="709"/>
        <w:rPr>
          <w:rFonts w:eastAsia="SimSun"/>
          <w:sz w:val="28"/>
          <w:szCs w:val="28"/>
          <w:lang w:val="nl-NL"/>
        </w:rPr>
      </w:pPr>
      <w:r w:rsidRPr="0002768E">
        <w:rPr>
          <w:rFonts w:eastAsia="SimSun"/>
          <w:sz w:val="28"/>
          <w:szCs w:val="28"/>
          <w:lang w:val="nl-NL"/>
        </w:rPr>
        <w:t xml:space="preserve">- Kênh mương khẩu độ BxHcm kết hợp kè đá hộc xây: </w:t>
      </w:r>
    </w:p>
    <w:p w14:paraId="3CE20B08" w14:textId="77777777" w:rsidR="00FA5379" w:rsidRPr="0002768E" w:rsidRDefault="00FA5379" w:rsidP="00FA5379">
      <w:pPr>
        <w:numPr>
          <w:ilvl w:val="12"/>
          <w:numId w:val="0"/>
        </w:numPr>
        <w:tabs>
          <w:tab w:val="left" w:pos="567"/>
        </w:tabs>
        <w:spacing w:before="40" w:after="40" w:line="360" w:lineRule="exact"/>
        <w:ind w:firstLine="709"/>
        <w:rPr>
          <w:rFonts w:eastAsia="SimSun"/>
          <w:sz w:val="28"/>
          <w:szCs w:val="28"/>
          <w:lang w:val="nl-NL"/>
        </w:rPr>
      </w:pPr>
      <w:r w:rsidRPr="0002768E">
        <w:rPr>
          <w:rFonts w:eastAsia="SimSun"/>
          <w:sz w:val="28"/>
          <w:szCs w:val="28"/>
          <w:lang w:val="nl-NL"/>
        </w:rPr>
        <w:t>+ Đệm đá dăm dày 10cm</w:t>
      </w:r>
    </w:p>
    <w:p w14:paraId="46CDF57E" w14:textId="77777777" w:rsidR="00FA5379" w:rsidRPr="0002768E" w:rsidRDefault="00FA5379" w:rsidP="00FA5379">
      <w:pPr>
        <w:numPr>
          <w:ilvl w:val="12"/>
          <w:numId w:val="0"/>
        </w:numPr>
        <w:tabs>
          <w:tab w:val="left" w:pos="567"/>
        </w:tabs>
        <w:spacing w:before="40" w:after="40" w:line="360" w:lineRule="exact"/>
        <w:ind w:firstLine="709"/>
        <w:rPr>
          <w:rFonts w:eastAsia="SimSun"/>
          <w:sz w:val="28"/>
          <w:szCs w:val="28"/>
          <w:lang w:val="nl-NL"/>
        </w:rPr>
      </w:pPr>
      <w:r w:rsidRPr="0002768E">
        <w:rPr>
          <w:rFonts w:eastAsia="SimSun"/>
          <w:sz w:val="28"/>
          <w:szCs w:val="28"/>
          <w:lang w:val="nl-NL"/>
        </w:rPr>
        <w:t>+ Đáy mương đá hộc xây VXM M100#</w:t>
      </w:r>
    </w:p>
    <w:p w14:paraId="664FB677" w14:textId="77777777" w:rsidR="00FA5379" w:rsidRPr="0002768E" w:rsidRDefault="00FA5379" w:rsidP="00FA5379">
      <w:pPr>
        <w:numPr>
          <w:ilvl w:val="12"/>
          <w:numId w:val="0"/>
        </w:numPr>
        <w:tabs>
          <w:tab w:val="left" w:pos="567"/>
        </w:tabs>
        <w:spacing w:before="40" w:after="40" w:line="360" w:lineRule="exact"/>
        <w:ind w:firstLine="709"/>
        <w:rPr>
          <w:rFonts w:eastAsia="SimSun"/>
          <w:sz w:val="28"/>
          <w:szCs w:val="28"/>
          <w:lang w:val="nl-NL"/>
        </w:rPr>
      </w:pPr>
      <w:r w:rsidRPr="0002768E">
        <w:rPr>
          <w:rFonts w:eastAsia="SimSun"/>
          <w:sz w:val="28"/>
          <w:szCs w:val="28"/>
          <w:lang w:val="nl-NL"/>
        </w:rPr>
        <w:lastRenderedPageBreak/>
        <w:t>+ Thân mương thành ngoài xây gạch VXM 75#</w:t>
      </w:r>
    </w:p>
    <w:p w14:paraId="1B17EF50" w14:textId="77777777" w:rsidR="00FA5379" w:rsidRPr="0002768E" w:rsidRDefault="00FA5379" w:rsidP="00FA5379">
      <w:pPr>
        <w:numPr>
          <w:ilvl w:val="12"/>
          <w:numId w:val="0"/>
        </w:numPr>
        <w:tabs>
          <w:tab w:val="left" w:pos="567"/>
        </w:tabs>
        <w:spacing w:before="40" w:after="40" w:line="360" w:lineRule="exact"/>
        <w:ind w:firstLine="709"/>
        <w:rPr>
          <w:rFonts w:eastAsia="SimSun"/>
          <w:sz w:val="28"/>
          <w:szCs w:val="28"/>
          <w:lang w:val="nl-NL"/>
        </w:rPr>
      </w:pPr>
      <w:r w:rsidRPr="0002768E">
        <w:rPr>
          <w:rFonts w:eastAsia="SimSun"/>
          <w:sz w:val="28"/>
          <w:szCs w:val="28"/>
          <w:lang w:val="nl-NL"/>
        </w:rPr>
        <w:t>+ Thân mương thành thành trong (giáp mép đường BTXM cũ) bằng đá hộc xây VXM M100#</w:t>
      </w:r>
    </w:p>
    <w:p w14:paraId="0044A21D" w14:textId="77777777" w:rsidR="00FA5379" w:rsidRPr="0002768E" w:rsidRDefault="00FA5379" w:rsidP="00FA5379">
      <w:pPr>
        <w:numPr>
          <w:ilvl w:val="12"/>
          <w:numId w:val="0"/>
        </w:numPr>
        <w:tabs>
          <w:tab w:val="left" w:pos="567"/>
        </w:tabs>
        <w:spacing w:before="40" w:after="40" w:line="360" w:lineRule="exact"/>
        <w:ind w:firstLine="709"/>
        <w:rPr>
          <w:rFonts w:eastAsia="SimSun"/>
          <w:sz w:val="28"/>
          <w:szCs w:val="28"/>
          <w:lang w:val="nl-NL"/>
        </w:rPr>
      </w:pPr>
      <w:r w:rsidRPr="0002768E">
        <w:rPr>
          <w:rFonts w:eastAsia="SimSun"/>
          <w:sz w:val="28"/>
          <w:szCs w:val="28"/>
          <w:lang w:val="nl-NL"/>
        </w:rPr>
        <w:t>+ Trát tường kênh VXM M75#</w:t>
      </w:r>
    </w:p>
    <w:p w14:paraId="640BE20A" w14:textId="77777777" w:rsidR="00FA5379" w:rsidRPr="0002768E" w:rsidRDefault="00FA5379" w:rsidP="00FA5379">
      <w:pPr>
        <w:numPr>
          <w:ilvl w:val="12"/>
          <w:numId w:val="0"/>
        </w:numPr>
        <w:tabs>
          <w:tab w:val="left" w:pos="567"/>
        </w:tabs>
        <w:spacing w:before="40" w:after="40" w:line="360" w:lineRule="exact"/>
        <w:ind w:firstLine="709"/>
        <w:rPr>
          <w:rFonts w:eastAsia="SimSun"/>
          <w:sz w:val="28"/>
          <w:szCs w:val="28"/>
          <w:lang w:val="nl-NL"/>
        </w:rPr>
      </w:pPr>
      <w:r w:rsidRPr="0002768E">
        <w:rPr>
          <w:rFonts w:eastAsia="SimSun"/>
          <w:sz w:val="28"/>
          <w:szCs w:val="28"/>
          <w:lang w:val="nl-NL"/>
        </w:rPr>
        <w:t>+ Giằng đỉnh mương bằng BTCT M200#</w:t>
      </w:r>
    </w:p>
    <w:p w14:paraId="36EB799E" w14:textId="77777777" w:rsidR="00FA5379" w:rsidRPr="0002768E" w:rsidRDefault="00FA5379" w:rsidP="00FA5379">
      <w:pPr>
        <w:numPr>
          <w:ilvl w:val="12"/>
          <w:numId w:val="0"/>
        </w:numPr>
        <w:tabs>
          <w:tab w:val="left" w:pos="567"/>
        </w:tabs>
        <w:spacing w:before="40" w:after="40" w:line="360" w:lineRule="exact"/>
        <w:ind w:firstLine="709"/>
        <w:rPr>
          <w:rFonts w:eastAsia="SimSun"/>
          <w:sz w:val="28"/>
          <w:szCs w:val="28"/>
          <w:lang w:val="nl-NL"/>
        </w:rPr>
      </w:pPr>
      <w:r w:rsidRPr="0002768E">
        <w:rPr>
          <w:rFonts w:eastAsia="SimSun"/>
          <w:sz w:val="28"/>
          <w:szCs w:val="28"/>
          <w:lang w:val="nl-NL"/>
        </w:rPr>
        <w:t>- Sửa chữa nâng thành kênh mương hiện hữu:</w:t>
      </w:r>
    </w:p>
    <w:p w14:paraId="02A57E6A" w14:textId="77777777" w:rsidR="00FA5379" w:rsidRPr="0002768E" w:rsidRDefault="00FA5379" w:rsidP="00FA5379">
      <w:pPr>
        <w:numPr>
          <w:ilvl w:val="12"/>
          <w:numId w:val="0"/>
        </w:numPr>
        <w:tabs>
          <w:tab w:val="left" w:pos="567"/>
        </w:tabs>
        <w:spacing w:before="40" w:after="40" w:line="360" w:lineRule="exact"/>
        <w:ind w:firstLine="709"/>
        <w:rPr>
          <w:rFonts w:eastAsia="SimSun"/>
          <w:sz w:val="28"/>
          <w:szCs w:val="28"/>
          <w:lang w:val="nl-NL"/>
        </w:rPr>
      </w:pPr>
      <w:r w:rsidRPr="0002768E">
        <w:rPr>
          <w:rFonts w:eastAsia="SimSun"/>
          <w:sz w:val="28"/>
          <w:szCs w:val="28"/>
          <w:lang w:val="nl-NL"/>
        </w:rPr>
        <w:t>+ Đổ BT M200# nâng thành kênh mương cũ</w:t>
      </w:r>
    </w:p>
    <w:p w14:paraId="21EF5E15" w14:textId="77777777" w:rsidR="00FA5379" w:rsidRPr="0002768E" w:rsidRDefault="00FA5379" w:rsidP="00FA5379">
      <w:pPr>
        <w:numPr>
          <w:ilvl w:val="12"/>
          <w:numId w:val="0"/>
        </w:numPr>
        <w:tabs>
          <w:tab w:val="left" w:pos="567"/>
        </w:tabs>
        <w:spacing w:before="40" w:after="40" w:line="360" w:lineRule="exact"/>
        <w:ind w:firstLine="709"/>
        <w:rPr>
          <w:rFonts w:eastAsia="SimSun"/>
          <w:i/>
          <w:sz w:val="28"/>
          <w:szCs w:val="28"/>
          <w:lang w:val="nl-NL"/>
        </w:rPr>
      </w:pPr>
      <w:r w:rsidRPr="0002768E">
        <w:rPr>
          <w:rFonts w:eastAsia="SimSun"/>
          <w:i/>
          <w:sz w:val="28"/>
          <w:szCs w:val="28"/>
          <w:lang w:val="nl-NL"/>
        </w:rPr>
        <w:t>-) Kè tường chắn:</w:t>
      </w:r>
    </w:p>
    <w:p w14:paraId="76F92099" w14:textId="77777777" w:rsidR="00FA5379" w:rsidRPr="0002768E" w:rsidRDefault="00FA5379" w:rsidP="00FA5379">
      <w:pPr>
        <w:numPr>
          <w:ilvl w:val="12"/>
          <w:numId w:val="0"/>
        </w:numPr>
        <w:tabs>
          <w:tab w:val="left" w:pos="567"/>
        </w:tabs>
        <w:spacing w:before="40" w:after="40" w:line="360" w:lineRule="exact"/>
        <w:ind w:firstLine="709"/>
        <w:rPr>
          <w:rFonts w:eastAsia="SimSun"/>
          <w:sz w:val="28"/>
          <w:szCs w:val="28"/>
          <w:lang w:val="nl-NL"/>
        </w:rPr>
      </w:pPr>
      <w:r w:rsidRPr="0002768E">
        <w:rPr>
          <w:rFonts w:eastAsia="SimSun"/>
          <w:sz w:val="28"/>
          <w:szCs w:val="28"/>
          <w:lang w:val="nl-NL"/>
        </w:rPr>
        <w:t>- Để đảm bảo sự ổn định của nền đường tại những đoạn nền đắp cao, taluy bị xạt trượt thiết kế hệ thống kè nền đường có kết cấu như sau:</w:t>
      </w:r>
    </w:p>
    <w:p w14:paraId="4E647DAD" w14:textId="77777777" w:rsidR="00FA5379" w:rsidRPr="0002768E" w:rsidRDefault="00FA5379" w:rsidP="00FA5379">
      <w:pPr>
        <w:numPr>
          <w:ilvl w:val="12"/>
          <w:numId w:val="0"/>
        </w:numPr>
        <w:tabs>
          <w:tab w:val="left" w:pos="567"/>
        </w:tabs>
        <w:spacing w:before="40" w:after="40" w:line="360" w:lineRule="exact"/>
        <w:ind w:firstLine="709"/>
        <w:rPr>
          <w:rFonts w:eastAsia="SimSun"/>
          <w:sz w:val="28"/>
          <w:szCs w:val="28"/>
          <w:lang w:val="nl-NL"/>
        </w:rPr>
      </w:pPr>
      <w:r w:rsidRPr="0002768E">
        <w:rPr>
          <w:rFonts w:eastAsia="SimSun"/>
          <w:sz w:val="28"/>
          <w:szCs w:val="28"/>
          <w:lang w:val="nl-NL"/>
        </w:rPr>
        <w:t>- Kết cấu kè đá xây:</w:t>
      </w:r>
    </w:p>
    <w:p w14:paraId="00362580" w14:textId="77777777" w:rsidR="00FA5379" w:rsidRPr="0002768E" w:rsidRDefault="00FA5379" w:rsidP="00FA5379">
      <w:pPr>
        <w:numPr>
          <w:ilvl w:val="12"/>
          <w:numId w:val="0"/>
        </w:numPr>
        <w:tabs>
          <w:tab w:val="left" w:pos="567"/>
        </w:tabs>
        <w:spacing w:before="40" w:after="40" w:line="360" w:lineRule="exact"/>
        <w:ind w:firstLine="709"/>
        <w:rPr>
          <w:rFonts w:eastAsia="SimSun"/>
          <w:sz w:val="28"/>
          <w:szCs w:val="28"/>
          <w:lang w:val="nl-NL"/>
        </w:rPr>
      </w:pPr>
      <w:r w:rsidRPr="0002768E">
        <w:rPr>
          <w:rFonts w:eastAsia="SimSun"/>
          <w:sz w:val="28"/>
          <w:szCs w:val="28"/>
          <w:lang w:val="nl-NL"/>
        </w:rPr>
        <w:tab/>
        <w:t>+ Đệm móng kè đá dăm</w:t>
      </w:r>
    </w:p>
    <w:p w14:paraId="38495633" w14:textId="77777777" w:rsidR="00FA5379" w:rsidRPr="0002768E" w:rsidRDefault="00FA5379" w:rsidP="00FA5379">
      <w:pPr>
        <w:numPr>
          <w:ilvl w:val="12"/>
          <w:numId w:val="0"/>
        </w:numPr>
        <w:tabs>
          <w:tab w:val="left" w:pos="567"/>
        </w:tabs>
        <w:spacing w:before="40" w:after="40" w:line="360" w:lineRule="exact"/>
        <w:ind w:firstLine="709"/>
        <w:rPr>
          <w:rFonts w:eastAsia="SimSun"/>
          <w:sz w:val="28"/>
          <w:szCs w:val="28"/>
          <w:lang w:val="nl-NL"/>
        </w:rPr>
      </w:pPr>
      <w:r w:rsidRPr="0002768E">
        <w:rPr>
          <w:rFonts w:eastAsia="SimSun"/>
          <w:sz w:val="28"/>
          <w:szCs w:val="28"/>
          <w:lang w:val="nl-NL"/>
        </w:rPr>
        <w:tab/>
        <w:t>+ Móng, thân kè bằng đá hộc xây VXM M100#</w:t>
      </w:r>
    </w:p>
    <w:p w14:paraId="707CACEE" w14:textId="77777777" w:rsidR="00FA5379" w:rsidRPr="0002768E" w:rsidRDefault="00FA5379" w:rsidP="00FA5379">
      <w:pPr>
        <w:numPr>
          <w:ilvl w:val="12"/>
          <w:numId w:val="0"/>
        </w:numPr>
        <w:tabs>
          <w:tab w:val="left" w:pos="567"/>
        </w:tabs>
        <w:spacing w:before="40" w:after="40" w:line="360" w:lineRule="exact"/>
        <w:ind w:firstLine="709"/>
        <w:rPr>
          <w:rFonts w:eastAsia="SimSun"/>
          <w:sz w:val="28"/>
          <w:szCs w:val="28"/>
          <w:lang w:val="nl-NL"/>
        </w:rPr>
      </w:pPr>
      <w:r w:rsidRPr="0002768E">
        <w:rPr>
          <w:rFonts w:eastAsia="SimSun"/>
          <w:sz w:val="28"/>
          <w:szCs w:val="28"/>
          <w:lang w:val="nl-NL"/>
        </w:rPr>
        <w:t xml:space="preserve">  + Đỉnh kè bằng BTCT M200#</w:t>
      </w:r>
    </w:p>
    <w:p w14:paraId="7A031CD8" w14:textId="77777777" w:rsidR="00FA5379" w:rsidRPr="0002768E" w:rsidRDefault="00FA5379" w:rsidP="00FA5379">
      <w:pPr>
        <w:numPr>
          <w:ilvl w:val="12"/>
          <w:numId w:val="0"/>
        </w:numPr>
        <w:tabs>
          <w:tab w:val="left" w:pos="567"/>
        </w:tabs>
        <w:spacing w:before="40" w:after="40" w:line="360" w:lineRule="exact"/>
        <w:ind w:firstLine="709"/>
        <w:rPr>
          <w:rFonts w:eastAsia="SimSun"/>
          <w:sz w:val="28"/>
          <w:szCs w:val="28"/>
          <w:lang w:val="nl-NL"/>
        </w:rPr>
      </w:pPr>
      <w:r w:rsidRPr="0002768E">
        <w:rPr>
          <w:rFonts w:eastAsia="SimSun"/>
          <w:sz w:val="28"/>
          <w:szCs w:val="28"/>
          <w:lang w:val="nl-NL"/>
        </w:rPr>
        <w:t xml:space="preserve">  + Khe phòng lún, lỗ thoát nước.</w:t>
      </w:r>
    </w:p>
    <w:p w14:paraId="64768A5F" w14:textId="77777777" w:rsidR="00FA5379" w:rsidRPr="0002768E" w:rsidRDefault="00FA5379" w:rsidP="00FA5379">
      <w:pPr>
        <w:numPr>
          <w:ilvl w:val="12"/>
          <w:numId w:val="0"/>
        </w:numPr>
        <w:tabs>
          <w:tab w:val="left" w:pos="567"/>
        </w:tabs>
        <w:spacing w:before="40" w:after="40" w:line="360" w:lineRule="exact"/>
        <w:ind w:firstLine="709"/>
        <w:rPr>
          <w:rFonts w:eastAsia="SimSun"/>
          <w:sz w:val="28"/>
          <w:szCs w:val="28"/>
          <w:lang w:val="nl-NL"/>
        </w:rPr>
      </w:pPr>
      <w:r w:rsidRPr="0002768E">
        <w:rPr>
          <w:rFonts w:eastAsia="SimSun"/>
          <w:sz w:val="28"/>
          <w:szCs w:val="28"/>
          <w:lang w:val="nl-NL"/>
        </w:rPr>
        <w:t xml:space="preserve">  - Sửa chữa nâng thành đỉnh kè hiện hữu:</w:t>
      </w:r>
    </w:p>
    <w:p w14:paraId="32A73AC0" w14:textId="77777777" w:rsidR="00FA5379" w:rsidRPr="0002768E" w:rsidRDefault="00FA5379" w:rsidP="00FA5379">
      <w:pPr>
        <w:numPr>
          <w:ilvl w:val="12"/>
          <w:numId w:val="0"/>
        </w:numPr>
        <w:tabs>
          <w:tab w:val="left" w:pos="567"/>
        </w:tabs>
        <w:spacing w:before="40" w:after="40" w:line="360" w:lineRule="exact"/>
        <w:ind w:firstLine="709"/>
        <w:rPr>
          <w:rFonts w:eastAsia="SimSun"/>
          <w:sz w:val="28"/>
          <w:szCs w:val="28"/>
          <w:lang w:val="nl-NL"/>
        </w:rPr>
      </w:pPr>
      <w:r w:rsidRPr="0002768E">
        <w:rPr>
          <w:rFonts w:eastAsia="SimSun"/>
          <w:sz w:val="28"/>
          <w:szCs w:val="28"/>
          <w:lang w:val="nl-NL"/>
        </w:rPr>
        <w:t xml:space="preserve">  + Đổ BT M200# nâng thành đỉnh kè cũ</w:t>
      </w:r>
    </w:p>
    <w:p w14:paraId="5485A23A" w14:textId="77777777" w:rsidR="00FA5379" w:rsidRPr="0002768E" w:rsidRDefault="00FA5379" w:rsidP="00FA5379">
      <w:pPr>
        <w:spacing w:before="40" w:after="40" w:line="360" w:lineRule="exact"/>
        <w:ind w:firstLine="709"/>
        <w:rPr>
          <w:rFonts w:eastAsia="Calibri"/>
          <w:color w:val="000000"/>
          <w:sz w:val="28"/>
          <w:szCs w:val="28"/>
          <w:lang w:val="x-none" w:eastAsia="x-none"/>
        </w:rPr>
      </w:pPr>
      <w:r w:rsidRPr="0002768E">
        <w:rPr>
          <w:rFonts w:eastAsia="Calibri"/>
          <w:color w:val="000000"/>
          <w:sz w:val="28"/>
          <w:szCs w:val="28"/>
          <w:lang w:val="x-none" w:eastAsia="x-none"/>
        </w:rPr>
        <w:t>- Kè xây gạch:</w:t>
      </w:r>
    </w:p>
    <w:p w14:paraId="25AD7A0B" w14:textId="77777777" w:rsidR="00FA5379" w:rsidRPr="0002768E" w:rsidRDefault="00FA5379" w:rsidP="00FA5379">
      <w:pPr>
        <w:spacing w:before="40" w:after="40" w:line="360" w:lineRule="exact"/>
        <w:ind w:firstLine="709"/>
        <w:rPr>
          <w:rFonts w:eastAsia="Calibri"/>
          <w:color w:val="000000"/>
          <w:sz w:val="28"/>
          <w:szCs w:val="28"/>
          <w:lang w:val="x-none" w:eastAsia="x-none"/>
        </w:rPr>
      </w:pPr>
      <w:r w:rsidRPr="0002768E">
        <w:rPr>
          <w:rFonts w:eastAsia="Calibri"/>
          <w:color w:val="000000"/>
          <w:sz w:val="28"/>
          <w:szCs w:val="28"/>
          <w:lang w:val="x-none" w:eastAsia="x-none"/>
        </w:rPr>
        <w:t>+ Đệm móng đá dăm dày 10cm</w:t>
      </w:r>
    </w:p>
    <w:p w14:paraId="0B2FABDA" w14:textId="77777777" w:rsidR="00FA5379" w:rsidRPr="0002768E" w:rsidRDefault="00FA5379" w:rsidP="00FA5379">
      <w:pPr>
        <w:spacing w:before="40" w:after="40" w:line="360" w:lineRule="exact"/>
        <w:ind w:firstLine="709"/>
        <w:rPr>
          <w:rFonts w:eastAsia="Calibri"/>
          <w:color w:val="000000"/>
          <w:sz w:val="28"/>
          <w:szCs w:val="28"/>
          <w:lang w:val="x-none" w:eastAsia="x-none"/>
        </w:rPr>
      </w:pPr>
      <w:r w:rsidRPr="0002768E">
        <w:rPr>
          <w:rFonts w:eastAsia="Calibri"/>
          <w:color w:val="000000"/>
          <w:sz w:val="28"/>
          <w:szCs w:val="28"/>
          <w:lang w:val="x-none" w:eastAsia="x-none"/>
        </w:rPr>
        <w:t>+ Bê tông móng kè M150#</w:t>
      </w:r>
    </w:p>
    <w:p w14:paraId="3EE071FC" w14:textId="77777777" w:rsidR="00FA5379" w:rsidRPr="0002768E" w:rsidRDefault="00FA5379" w:rsidP="00FA5379">
      <w:pPr>
        <w:spacing w:before="40" w:after="40" w:line="360" w:lineRule="exact"/>
        <w:ind w:firstLine="709"/>
        <w:rPr>
          <w:rFonts w:eastAsia="Calibri"/>
          <w:color w:val="000000"/>
          <w:sz w:val="28"/>
          <w:szCs w:val="28"/>
          <w:lang w:val="x-none" w:eastAsia="x-none"/>
        </w:rPr>
      </w:pPr>
      <w:r w:rsidRPr="0002768E">
        <w:rPr>
          <w:rFonts w:eastAsia="Calibri"/>
          <w:color w:val="000000"/>
          <w:sz w:val="28"/>
          <w:szCs w:val="28"/>
          <w:lang w:val="x-none" w:eastAsia="x-none"/>
        </w:rPr>
        <w:t>+ Xây gạch không nung VXM M75#</w:t>
      </w:r>
    </w:p>
    <w:p w14:paraId="43819555" w14:textId="77777777" w:rsidR="00FA5379" w:rsidRPr="0002768E" w:rsidRDefault="00FA5379" w:rsidP="00FA5379">
      <w:pPr>
        <w:spacing w:before="40" w:after="40" w:line="360" w:lineRule="exact"/>
        <w:ind w:firstLine="709"/>
        <w:rPr>
          <w:rFonts w:eastAsia="Calibri"/>
          <w:color w:val="000000"/>
          <w:sz w:val="28"/>
          <w:szCs w:val="28"/>
          <w:lang w:val="x-none" w:eastAsia="x-none"/>
        </w:rPr>
      </w:pPr>
      <w:r w:rsidRPr="0002768E">
        <w:rPr>
          <w:rFonts w:eastAsia="Calibri"/>
          <w:color w:val="000000"/>
          <w:sz w:val="28"/>
          <w:szCs w:val="28"/>
          <w:lang w:val="x-none" w:eastAsia="x-none"/>
        </w:rPr>
        <w:t>+ Trát mặt lộ thiên VXM M75#</w:t>
      </w:r>
    </w:p>
    <w:p w14:paraId="5D4AADFA" w14:textId="77777777" w:rsidR="00FA5379" w:rsidRPr="0002768E" w:rsidRDefault="00FA5379" w:rsidP="00FA5379">
      <w:pPr>
        <w:spacing w:before="40" w:after="40" w:line="360" w:lineRule="exact"/>
        <w:ind w:firstLine="709"/>
        <w:rPr>
          <w:rFonts w:eastAsia="Calibri"/>
          <w:color w:val="000000"/>
          <w:sz w:val="28"/>
          <w:szCs w:val="28"/>
          <w:lang w:val="x-none" w:eastAsia="x-none"/>
        </w:rPr>
      </w:pPr>
      <w:r w:rsidRPr="0002768E">
        <w:rPr>
          <w:rFonts w:eastAsia="Calibri"/>
          <w:color w:val="000000"/>
          <w:sz w:val="28"/>
          <w:szCs w:val="28"/>
          <w:lang w:val="x-none" w:eastAsia="x-none"/>
        </w:rPr>
        <w:t>+ Giằng đỉnh kè bằng BTCT M200#</w:t>
      </w:r>
    </w:p>
    <w:p w14:paraId="15013055" w14:textId="77777777" w:rsidR="00FA5379" w:rsidRPr="0002768E" w:rsidRDefault="00FA5379" w:rsidP="00FA5379">
      <w:pPr>
        <w:spacing w:before="40" w:after="40" w:line="360" w:lineRule="exact"/>
        <w:ind w:firstLine="709"/>
        <w:rPr>
          <w:rFonts w:eastAsia="SimSun"/>
          <w:i/>
          <w:spacing w:val="-4"/>
          <w:sz w:val="28"/>
          <w:szCs w:val="28"/>
        </w:rPr>
      </w:pPr>
      <w:r w:rsidRPr="0002768E">
        <w:rPr>
          <w:rFonts w:eastAsia="SimSun"/>
          <w:i/>
          <w:spacing w:val="-4"/>
          <w:sz w:val="28"/>
          <w:szCs w:val="28"/>
        </w:rPr>
        <w:t>-) Cấu tạo cống hộp khẩu độ BxHm:</w:t>
      </w:r>
    </w:p>
    <w:p w14:paraId="69A7DE8E" w14:textId="77777777" w:rsidR="00FA5379" w:rsidRPr="0002768E" w:rsidRDefault="00FA5379" w:rsidP="00FA5379">
      <w:pPr>
        <w:spacing w:before="40" w:after="40" w:line="360" w:lineRule="exact"/>
        <w:ind w:firstLine="709"/>
        <w:rPr>
          <w:rFonts w:eastAsia="SimSun"/>
          <w:spacing w:val="-4"/>
          <w:sz w:val="28"/>
          <w:szCs w:val="28"/>
        </w:rPr>
      </w:pPr>
      <w:r w:rsidRPr="0002768E">
        <w:rPr>
          <w:rFonts w:eastAsia="SimSun"/>
          <w:spacing w:val="-4"/>
          <w:sz w:val="28"/>
          <w:szCs w:val="28"/>
        </w:rPr>
        <w:t>+ Đệm đá dăm dày 10cm</w:t>
      </w:r>
    </w:p>
    <w:p w14:paraId="6811D7D5" w14:textId="77777777" w:rsidR="00FA5379" w:rsidRPr="0002768E" w:rsidRDefault="00FA5379" w:rsidP="00FA5379">
      <w:pPr>
        <w:spacing w:before="40" w:after="40" w:line="360" w:lineRule="exact"/>
        <w:ind w:firstLine="709"/>
        <w:rPr>
          <w:rFonts w:eastAsia="SimSun"/>
          <w:spacing w:val="-4"/>
          <w:sz w:val="28"/>
          <w:szCs w:val="28"/>
        </w:rPr>
      </w:pPr>
      <w:r w:rsidRPr="0002768E">
        <w:rPr>
          <w:rFonts w:eastAsia="SimSun"/>
          <w:spacing w:val="-4"/>
          <w:sz w:val="28"/>
          <w:szCs w:val="28"/>
        </w:rPr>
        <w:t>+ Ống cống BTCT M300# dạng lắp ghép</w:t>
      </w:r>
    </w:p>
    <w:p w14:paraId="0F91F5F3" w14:textId="77777777" w:rsidR="00FA5379" w:rsidRPr="0002768E" w:rsidRDefault="00FA5379" w:rsidP="00FA5379">
      <w:pPr>
        <w:spacing w:before="40" w:after="40" w:line="360" w:lineRule="exact"/>
        <w:ind w:firstLine="709"/>
        <w:rPr>
          <w:sz w:val="28"/>
          <w:szCs w:val="28"/>
        </w:rPr>
      </w:pPr>
      <w:r w:rsidRPr="0002768E">
        <w:rPr>
          <w:rFonts w:eastAsia="SimSun"/>
          <w:spacing w:val="-4"/>
          <w:sz w:val="28"/>
          <w:szCs w:val="28"/>
        </w:rPr>
        <w:t>+ Tường đầu tường cánh bằng đá hộc xây VXM M100#</w:t>
      </w:r>
    </w:p>
    <w:p w14:paraId="6D953082" w14:textId="77777777" w:rsidR="00FA5379" w:rsidRPr="0002768E" w:rsidRDefault="00FA5379" w:rsidP="00FA5379">
      <w:pPr>
        <w:spacing w:before="40" w:after="40" w:line="360" w:lineRule="exact"/>
        <w:ind w:firstLine="709"/>
        <w:jc w:val="center"/>
        <w:rPr>
          <w:i/>
          <w:sz w:val="28"/>
          <w:szCs w:val="28"/>
          <w:lang w:val="it-IT"/>
        </w:rPr>
      </w:pPr>
      <w:r w:rsidRPr="0002768E">
        <w:rPr>
          <w:i/>
          <w:sz w:val="28"/>
          <w:szCs w:val="28"/>
          <w:lang w:val="it-IT"/>
        </w:rPr>
        <w:t xml:space="preserve"> (Chi tiết thể hiện trong bản vẽ thi công)</w:t>
      </w:r>
    </w:p>
    <w:p w14:paraId="0F72E523" w14:textId="77777777" w:rsidR="00FA5379" w:rsidRPr="00FD5340" w:rsidRDefault="00FA5379" w:rsidP="00FA5379">
      <w:pPr>
        <w:pStyle w:val="BodyText"/>
        <w:widowControl w:val="0"/>
        <w:numPr>
          <w:ilvl w:val="0"/>
          <w:numId w:val="2"/>
        </w:numPr>
        <w:tabs>
          <w:tab w:val="left" w:pos="967"/>
        </w:tabs>
        <w:suppressAutoHyphens w:val="0"/>
        <w:spacing w:before="120" w:after="120"/>
        <w:ind w:right="0" w:firstLine="567"/>
        <w:rPr>
          <w:sz w:val="28"/>
          <w:szCs w:val="28"/>
          <w:lang w:val="nl-NL"/>
        </w:rPr>
      </w:pPr>
      <w:r w:rsidRPr="00FD5340">
        <w:rPr>
          <w:b/>
          <w:bCs/>
          <w:spacing w:val="0"/>
          <w:sz w:val="28"/>
          <w:szCs w:val="28"/>
          <w:lang w:val="nl-NL"/>
        </w:rPr>
        <w:t>Giới thiệu về gói thầu</w:t>
      </w:r>
    </w:p>
    <w:p w14:paraId="45CD3792" w14:textId="77777777" w:rsidR="00FA5379" w:rsidRPr="00FD5340" w:rsidRDefault="00FA5379" w:rsidP="00FA5379">
      <w:pPr>
        <w:pStyle w:val="BodyText"/>
        <w:spacing w:before="120" w:after="120"/>
        <w:ind w:firstLine="567"/>
        <w:rPr>
          <w:sz w:val="28"/>
          <w:szCs w:val="28"/>
          <w:lang w:val="nl-NL"/>
        </w:rPr>
      </w:pPr>
      <w:r w:rsidRPr="00FD5340">
        <w:rPr>
          <w:spacing w:val="0"/>
          <w:sz w:val="28"/>
          <w:szCs w:val="28"/>
          <w:lang w:val="nl-NL"/>
        </w:rPr>
        <w:t xml:space="preserve">Tên gói thầu: </w:t>
      </w:r>
      <w:r>
        <w:rPr>
          <w:sz w:val="27"/>
          <w:szCs w:val="27"/>
          <w:lang w:val="pt-BR"/>
        </w:rPr>
        <w:t>Gói thầu số 10: Tư vấn giám sát thi công xây dựng</w:t>
      </w:r>
    </w:p>
    <w:p w14:paraId="6CD9BD4B" w14:textId="77777777" w:rsidR="00FA5379" w:rsidRPr="00FD5340" w:rsidRDefault="00FA5379" w:rsidP="00FA5379">
      <w:pPr>
        <w:pStyle w:val="BodyText"/>
        <w:spacing w:before="120" w:after="120"/>
        <w:ind w:firstLine="567"/>
        <w:rPr>
          <w:sz w:val="28"/>
          <w:szCs w:val="28"/>
          <w:lang w:val="nl-NL"/>
        </w:rPr>
      </w:pPr>
      <w:r w:rsidRPr="00FD5340">
        <w:rPr>
          <w:spacing w:val="0"/>
          <w:sz w:val="28"/>
          <w:szCs w:val="28"/>
          <w:lang w:val="nl-NL"/>
        </w:rPr>
        <w:t>Hình thức lựa chọn nhà thầu: Đấu thầu rộng rãi, trong nước, qua mạng.</w:t>
      </w:r>
    </w:p>
    <w:p w14:paraId="783FDD9B" w14:textId="77777777" w:rsidR="00FA5379" w:rsidRPr="00FD5340" w:rsidRDefault="00FA5379" w:rsidP="00FA5379">
      <w:pPr>
        <w:pStyle w:val="BodyText"/>
        <w:spacing w:before="120" w:after="120"/>
        <w:ind w:firstLine="567"/>
        <w:rPr>
          <w:sz w:val="28"/>
          <w:szCs w:val="28"/>
          <w:lang w:val="nl-NL"/>
        </w:rPr>
      </w:pPr>
      <w:r w:rsidRPr="00FD5340">
        <w:rPr>
          <w:spacing w:val="0"/>
          <w:sz w:val="28"/>
          <w:szCs w:val="28"/>
          <w:lang w:val="nl-NL"/>
        </w:rPr>
        <w:t>Phương thức đấu thầu: Một giai đoạn, Hai túi hồ sơ</w:t>
      </w:r>
    </w:p>
    <w:p w14:paraId="45256AC9" w14:textId="77777777" w:rsidR="00FA5379" w:rsidRPr="00FD5340" w:rsidRDefault="00FA5379" w:rsidP="00FA5379">
      <w:pPr>
        <w:pStyle w:val="BodyText"/>
        <w:spacing w:before="120" w:after="120"/>
        <w:ind w:firstLine="567"/>
        <w:rPr>
          <w:sz w:val="28"/>
          <w:szCs w:val="28"/>
          <w:lang w:val="nl-NL"/>
        </w:rPr>
      </w:pPr>
      <w:r w:rsidRPr="00FD5340">
        <w:rPr>
          <w:spacing w:val="0"/>
          <w:sz w:val="28"/>
          <w:szCs w:val="28"/>
          <w:lang w:val="nl-NL"/>
        </w:rPr>
        <w:lastRenderedPageBreak/>
        <w:t>Loại hợp đồng: Trọn gói</w:t>
      </w:r>
    </w:p>
    <w:p w14:paraId="477E7504" w14:textId="77777777" w:rsidR="00FA5379" w:rsidRPr="00FD5340" w:rsidRDefault="00FA5379" w:rsidP="00FA5379">
      <w:pPr>
        <w:pStyle w:val="BodyText"/>
        <w:spacing w:before="120" w:after="120"/>
        <w:ind w:firstLine="567"/>
        <w:rPr>
          <w:sz w:val="28"/>
          <w:szCs w:val="28"/>
          <w:lang w:val="nl-NL"/>
        </w:rPr>
      </w:pPr>
      <w:r w:rsidRPr="00FD5340">
        <w:rPr>
          <w:spacing w:val="0"/>
          <w:sz w:val="28"/>
          <w:szCs w:val="28"/>
          <w:lang w:val="nl-NL"/>
        </w:rPr>
        <w:t xml:space="preserve">Thời gian thực hiện hợp đồng: </w:t>
      </w:r>
      <w:r>
        <w:rPr>
          <w:spacing w:val="0"/>
          <w:sz w:val="28"/>
          <w:szCs w:val="28"/>
          <w:lang w:val="nl-NL"/>
        </w:rPr>
        <w:t>300</w:t>
      </w:r>
      <w:r w:rsidRPr="00FD5340">
        <w:rPr>
          <w:spacing w:val="0"/>
          <w:sz w:val="28"/>
          <w:szCs w:val="28"/>
          <w:lang w:val="nl-NL"/>
        </w:rPr>
        <w:t xml:space="preserve"> ngày</w:t>
      </w:r>
    </w:p>
    <w:p w14:paraId="595BE5AE" w14:textId="77777777" w:rsidR="00FA5379" w:rsidRPr="00FD5340" w:rsidRDefault="00FA5379" w:rsidP="00FA5379">
      <w:pPr>
        <w:pStyle w:val="BodyText"/>
        <w:widowControl w:val="0"/>
        <w:numPr>
          <w:ilvl w:val="0"/>
          <w:numId w:val="1"/>
        </w:numPr>
        <w:tabs>
          <w:tab w:val="left" w:pos="851"/>
          <w:tab w:val="left" w:pos="993"/>
          <w:tab w:val="left" w:pos="1314"/>
        </w:tabs>
        <w:suppressAutoHyphens w:val="0"/>
        <w:spacing w:before="120" w:after="120"/>
        <w:ind w:right="0" w:firstLine="567"/>
        <w:rPr>
          <w:b/>
          <w:bCs/>
          <w:spacing w:val="0"/>
          <w:sz w:val="28"/>
          <w:szCs w:val="28"/>
        </w:rPr>
      </w:pPr>
      <w:bookmarkStart w:id="1" w:name="bookmark39"/>
      <w:bookmarkEnd w:id="1"/>
      <w:r w:rsidRPr="00FD5340">
        <w:rPr>
          <w:b/>
          <w:bCs/>
          <w:spacing w:val="0"/>
          <w:sz w:val="28"/>
          <w:szCs w:val="28"/>
        </w:rPr>
        <w:t>Phạm vi công việc:</w:t>
      </w:r>
    </w:p>
    <w:p w14:paraId="35872C23" w14:textId="77777777" w:rsidR="00FA5379" w:rsidRPr="00D762CA" w:rsidRDefault="00FA5379" w:rsidP="00FA5379">
      <w:pPr>
        <w:pStyle w:val="BodyText"/>
        <w:spacing w:before="120" w:after="120"/>
        <w:ind w:firstLine="567"/>
        <w:rPr>
          <w:sz w:val="28"/>
          <w:szCs w:val="28"/>
        </w:rPr>
      </w:pPr>
      <w:bookmarkStart w:id="2" w:name="bookmark40"/>
      <w:bookmarkEnd w:id="2"/>
      <w:r w:rsidRPr="00D762CA">
        <w:rPr>
          <w:spacing w:val="0"/>
          <w:sz w:val="28"/>
          <w:szCs w:val="28"/>
        </w:rPr>
        <w:t>Nhà thầu Giám sát thi công phải thực hiện công việc theo đúng quy định của Luật Xây dựng và các tiêu chuẩn, quy chuẩn xây dựng hiện hành của pháp luật.</w:t>
      </w:r>
    </w:p>
    <w:p w14:paraId="1DB51215" w14:textId="77777777" w:rsidR="00FA5379" w:rsidRPr="00D762CA" w:rsidRDefault="00FA5379" w:rsidP="00FA5379">
      <w:pPr>
        <w:pStyle w:val="BodyText"/>
        <w:spacing w:before="120" w:after="120"/>
        <w:ind w:firstLine="567"/>
        <w:rPr>
          <w:sz w:val="28"/>
          <w:szCs w:val="28"/>
        </w:rPr>
      </w:pPr>
      <w:r w:rsidRPr="00D762CA">
        <w:rPr>
          <w:spacing w:val="0"/>
          <w:sz w:val="28"/>
          <w:szCs w:val="28"/>
        </w:rPr>
        <w:t>Thời gian các chuyên gia do nhà thầu tư vấn đề xuất sẽ được huy động và tiến hành công việc ngay khi hợp đồng có hiệu lực.</w:t>
      </w:r>
    </w:p>
    <w:p w14:paraId="46838187" w14:textId="77777777" w:rsidR="00FA5379" w:rsidRPr="00FD5340" w:rsidRDefault="00FA5379" w:rsidP="00FA5379">
      <w:pPr>
        <w:pStyle w:val="BodyText"/>
        <w:widowControl w:val="0"/>
        <w:numPr>
          <w:ilvl w:val="0"/>
          <w:numId w:val="1"/>
        </w:numPr>
        <w:tabs>
          <w:tab w:val="left" w:pos="1134"/>
          <w:tab w:val="left" w:pos="1314"/>
        </w:tabs>
        <w:suppressAutoHyphens w:val="0"/>
        <w:spacing w:before="120" w:after="120"/>
        <w:ind w:right="0" w:firstLine="567"/>
        <w:rPr>
          <w:b/>
          <w:bCs/>
          <w:spacing w:val="0"/>
          <w:sz w:val="28"/>
          <w:szCs w:val="28"/>
        </w:rPr>
      </w:pPr>
      <w:r w:rsidRPr="00FD5340">
        <w:rPr>
          <w:b/>
          <w:bCs/>
          <w:spacing w:val="0"/>
          <w:sz w:val="28"/>
          <w:szCs w:val="28"/>
        </w:rPr>
        <w:t>Báo cáo và thời gian thực hiện:</w:t>
      </w:r>
    </w:p>
    <w:p w14:paraId="3E0CDFF9" w14:textId="77777777" w:rsidR="00FA5379" w:rsidRPr="00D762CA" w:rsidRDefault="00FA5379" w:rsidP="00FA5379">
      <w:pPr>
        <w:pStyle w:val="BodyText"/>
        <w:spacing w:before="120" w:after="120"/>
        <w:ind w:firstLine="567"/>
        <w:rPr>
          <w:sz w:val="28"/>
          <w:szCs w:val="28"/>
        </w:rPr>
      </w:pPr>
      <w:bookmarkStart w:id="3" w:name="bookmark48"/>
      <w:bookmarkEnd w:id="3"/>
      <w:r w:rsidRPr="00D762CA">
        <w:rPr>
          <w:b/>
          <w:bCs/>
          <w:spacing w:val="0"/>
          <w:sz w:val="28"/>
          <w:szCs w:val="28"/>
        </w:rPr>
        <w:t xml:space="preserve">+ </w:t>
      </w:r>
      <w:r w:rsidRPr="00D762CA">
        <w:rPr>
          <w:spacing w:val="0"/>
          <w:sz w:val="28"/>
          <w:szCs w:val="28"/>
        </w:rPr>
        <w:t>Kế hoạch thực hiện gói thầu;</w:t>
      </w:r>
    </w:p>
    <w:p w14:paraId="0EF93BB0" w14:textId="77777777" w:rsidR="00FA5379" w:rsidRPr="00D762CA" w:rsidRDefault="00FA5379" w:rsidP="00FA5379">
      <w:pPr>
        <w:pStyle w:val="BodyText"/>
        <w:spacing w:before="120" w:after="120"/>
        <w:ind w:firstLine="567"/>
        <w:rPr>
          <w:sz w:val="28"/>
          <w:szCs w:val="28"/>
        </w:rPr>
      </w:pPr>
      <w:r w:rsidRPr="00D762CA">
        <w:rPr>
          <w:b/>
          <w:bCs/>
          <w:spacing w:val="0"/>
          <w:sz w:val="28"/>
          <w:szCs w:val="28"/>
        </w:rPr>
        <w:t xml:space="preserve">+ </w:t>
      </w:r>
      <w:r w:rsidRPr="00D762CA">
        <w:rPr>
          <w:spacing w:val="0"/>
          <w:sz w:val="28"/>
          <w:szCs w:val="28"/>
        </w:rPr>
        <w:t>Các căn cứ pháp lý thực hiện công việc tư vấn giám sát và Quyết định thành lập đoàn tư vấn giám sát (hoặc cơ cấu có chức năng tương đương) trong đó phải nêu rõ:</w:t>
      </w:r>
    </w:p>
    <w:p w14:paraId="0A737574" w14:textId="77777777" w:rsidR="00FA5379" w:rsidRPr="00D762CA" w:rsidRDefault="00FA5379" w:rsidP="00FA5379">
      <w:pPr>
        <w:pStyle w:val="BodyText"/>
        <w:widowControl w:val="0"/>
        <w:numPr>
          <w:ilvl w:val="0"/>
          <w:numId w:val="3"/>
        </w:numPr>
        <w:tabs>
          <w:tab w:val="left" w:pos="572"/>
        </w:tabs>
        <w:suppressAutoHyphens w:val="0"/>
        <w:spacing w:before="120" w:after="120"/>
        <w:ind w:right="0" w:firstLine="567"/>
        <w:rPr>
          <w:sz w:val="28"/>
          <w:szCs w:val="28"/>
        </w:rPr>
      </w:pPr>
      <w:r w:rsidRPr="00D762CA">
        <w:rPr>
          <w:spacing w:val="0"/>
          <w:sz w:val="28"/>
          <w:szCs w:val="28"/>
        </w:rPr>
        <w:t>Số chuyên gia tham gia gói thầu;</w:t>
      </w:r>
    </w:p>
    <w:p w14:paraId="0A6DA48E" w14:textId="77777777" w:rsidR="00FA5379" w:rsidRPr="00D762CA" w:rsidRDefault="00FA5379" w:rsidP="00FA5379">
      <w:pPr>
        <w:pStyle w:val="BodyText"/>
        <w:widowControl w:val="0"/>
        <w:numPr>
          <w:ilvl w:val="0"/>
          <w:numId w:val="3"/>
        </w:numPr>
        <w:tabs>
          <w:tab w:val="left" w:pos="565"/>
        </w:tabs>
        <w:suppressAutoHyphens w:val="0"/>
        <w:spacing w:before="120" w:after="120"/>
        <w:ind w:right="0" w:firstLine="567"/>
        <w:rPr>
          <w:sz w:val="28"/>
          <w:szCs w:val="28"/>
        </w:rPr>
      </w:pPr>
      <w:r w:rsidRPr="00D762CA">
        <w:rPr>
          <w:spacing w:val="0"/>
          <w:sz w:val="28"/>
          <w:szCs w:val="28"/>
        </w:rPr>
        <w:t>Danh sách các chuyên gia, chức vụ và quyền hạn của mỗi chuyên gia, dự kiến thời gian công tác, địa điểm công tác của từng chuyên gia;</w:t>
      </w:r>
    </w:p>
    <w:p w14:paraId="2B4EA504" w14:textId="77777777" w:rsidR="00FA5379" w:rsidRPr="00D762CA" w:rsidRDefault="00FA5379" w:rsidP="00FA5379">
      <w:pPr>
        <w:pStyle w:val="BodyText"/>
        <w:spacing w:before="120" w:after="120"/>
        <w:ind w:firstLine="567"/>
        <w:rPr>
          <w:sz w:val="28"/>
          <w:szCs w:val="28"/>
        </w:rPr>
      </w:pPr>
      <w:r w:rsidRPr="00D762CA">
        <w:rPr>
          <w:b/>
          <w:bCs/>
          <w:spacing w:val="0"/>
          <w:sz w:val="28"/>
          <w:szCs w:val="28"/>
        </w:rPr>
        <w:t xml:space="preserve">+ </w:t>
      </w:r>
      <w:r w:rsidRPr="00D762CA">
        <w:rPr>
          <w:spacing w:val="0"/>
          <w:sz w:val="28"/>
          <w:szCs w:val="28"/>
        </w:rPr>
        <w:t>Tiến độ nộp các báo cáo;</w:t>
      </w:r>
    </w:p>
    <w:p w14:paraId="031D6499" w14:textId="77777777" w:rsidR="00FA5379" w:rsidRPr="00D762CA" w:rsidRDefault="00FA5379" w:rsidP="00FA5379">
      <w:pPr>
        <w:pStyle w:val="BodyText"/>
        <w:spacing w:before="120" w:after="120"/>
        <w:ind w:firstLine="567"/>
        <w:rPr>
          <w:sz w:val="28"/>
          <w:szCs w:val="28"/>
        </w:rPr>
      </w:pPr>
      <w:r w:rsidRPr="00D762CA">
        <w:rPr>
          <w:b/>
          <w:bCs/>
          <w:spacing w:val="0"/>
          <w:sz w:val="28"/>
          <w:szCs w:val="28"/>
        </w:rPr>
        <w:t xml:space="preserve">+ </w:t>
      </w:r>
      <w:r w:rsidRPr="00D762CA">
        <w:rPr>
          <w:spacing w:val="0"/>
          <w:sz w:val="28"/>
          <w:szCs w:val="28"/>
        </w:rPr>
        <w:t>Nhà thầu phải dự kiến lập các báo cáo trình Chủ đầu tư bao gồm Báo cáo thường kỳ, Báo cáo nghiệm thu từng hạng mục và Báo cáo đột xuất.</w:t>
      </w:r>
    </w:p>
    <w:p w14:paraId="19A8E267" w14:textId="77777777" w:rsidR="00FA5379" w:rsidRPr="00D762CA" w:rsidRDefault="00FA5379" w:rsidP="00FA5379">
      <w:pPr>
        <w:pStyle w:val="BodyText"/>
        <w:spacing w:before="120" w:after="120"/>
        <w:ind w:firstLine="567"/>
        <w:rPr>
          <w:sz w:val="28"/>
          <w:szCs w:val="28"/>
        </w:rPr>
      </w:pPr>
      <w:r w:rsidRPr="00D762CA">
        <w:rPr>
          <w:b/>
          <w:bCs/>
          <w:spacing w:val="0"/>
          <w:sz w:val="28"/>
          <w:szCs w:val="28"/>
        </w:rPr>
        <w:t>Báo cáo thường kỳ:</w:t>
      </w:r>
    </w:p>
    <w:p w14:paraId="7F025252" w14:textId="77777777" w:rsidR="00FA5379" w:rsidRPr="00D762CA" w:rsidRDefault="00FA5379" w:rsidP="00FA5379">
      <w:pPr>
        <w:pStyle w:val="BodyText"/>
        <w:widowControl w:val="0"/>
        <w:numPr>
          <w:ilvl w:val="0"/>
          <w:numId w:val="3"/>
        </w:numPr>
        <w:tabs>
          <w:tab w:val="left" w:pos="555"/>
        </w:tabs>
        <w:suppressAutoHyphens w:val="0"/>
        <w:spacing w:before="120" w:after="120"/>
        <w:ind w:right="0" w:firstLine="567"/>
        <w:rPr>
          <w:sz w:val="28"/>
          <w:szCs w:val="28"/>
        </w:rPr>
      </w:pPr>
      <w:r w:rsidRPr="00D762CA">
        <w:rPr>
          <w:spacing w:val="0"/>
          <w:sz w:val="28"/>
          <w:szCs w:val="28"/>
        </w:rPr>
        <w:t>Thời gian nộp Báo cáo thường kỳ: Nhà thầu phải nộp Báo cáo thường kỳ cho Chủ đầu tư theo thời hạn bắt buộc là 1tháng/1 báo cáo. Báo cáo phải được nộp vào đầu mỗi tháng, ngày cụ thể do nhà thầu tư vấn đề xuất;</w:t>
      </w:r>
    </w:p>
    <w:p w14:paraId="171D20E2" w14:textId="77777777" w:rsidR="00FA5379" w:rsidRPr="00D762CA" w:rsidRDefault="00FA5379" w:rsidP="00FA5379">
      <w:pPr>
        <w:pStyle w:val="BodyText"/>
        <w:widowControl w:val="0"/>
        <w:numPr>
          <w:ilvl w:val="0"/>
          <w:numId w:val="3"/>
        </w:numPr>
        <w:tabs>
          <w:tab w:val="left" w:pos="565"/>
        </w:tabs>
        <w:suppressAutoHyphens w:val="0"/>
        <w:spacing w:before="120" w:after="120"/>
        <w:ind w:right="0" w:firstLine="567"/>
        <w:rPr>
          <w:sz w:val="28"/>
          <w:szCs w:val="28"/>
        </w:rPr>
      </w:pPr>
      <w:r w:rsidRPr="00D762CA">
        <w:rPr>
          <w:spacing w:val="0"/>
          <w:sz w:val="28"/>
          <w:szCs w:val="28"/>
        </w:rPr>
        <w:t xml:space="preserve">Nội dung của Báo cáo thường kỳ: Báo cáo thường kỳ phải tổng hợp được tình hình thực hiện dự án về tiến độ, chất lượng... phải chỉ rõ các công việc đã hoàn thành được nghiệm thu, thực hiện đúng chất lượng, tiến độ; những công việc chưa đảm bảo chất lượng, tiến độ. Phải chỉ rõ được nguyên nhân và có giải pháp xử lý cho các công việc chưa thực hiện đúng chất lượng, tiến độ. Ngoài ra nhà thầu phải có đánh giá về chất lượng, khối lượng, tiến độ, </w:t>
      </w:r>
      <w:proofErr w:type="gramStart"/>
      <w:r w:rsidRPr="00D762CA">
        <w:rPr>
          <w:spacing w:val="0"/>
          <w:sz w:val="28"/>
          <w:szCs w:val="28"/>
        </w:rPr>
        <w:t>an</w:t>
      </w:r>
      <w:proofErr w:type="gramEnd"/>
      <w:r w:rsidRPr="00D762CA">
        <w:rPr>
          <w:spacing w:val="0"/>
          <w:sz w:val="28"/>
          <w:szCs w:val="28"/>
        </w:rPr>
        <w:t xml:space="preserve"> toàn lao động và bảo vệ môi trường của các nhà thầu thi công xây dựng và lắp đặt thiết bị trong giai đoạn báo cáo;</w:t>
      </w:r>
    </w:p>
    <w:p w14:paraId="538332C6" w14:textId="77777777" w:rsidR="00FA5379" w:rsidRPr="00D762CA" w:rsidRDefault="00FA5379" w:rsidP="00FA5379">
      <w:pPr>
        <w:pStyle w:val="BodyText"/>
        <w:spacing w:before="120" w:after="120"/>
        <w:ind w:firstLine="567"/>
        <w:rPr>
          <w:sz w:val="28"/>
          <w:szCs w:val="28"/>
        </w:rPr>
      </w:pPr>
      <w:r w:rsidRPr="00D762CA">
        <w:rPr>
          <w:spacing w:val="0"/>
          <w:sz w:val="28"/>
          <w:szCs w:val="28"/>
        </w:rPr>
        <w:t>Báo cáo thường kỳ phải nêu rõ các mốc thời gian quan trọng và trình bày đủ kế hoạch trong kỳ, dự trù kế hoạch của kỳ tiếp theo...</w:t>
      </w:r>
    </w:p>
    <w:p w14:paraId="6B3FCA5E" w14:textId="77777777" w:rsidR="00FA5379" w:rsidRPr="00D762CA" w:rsidRDefault="00FA5379" w:rsidP="00FA5379">
      <w:pPr>
        <w:pStyle w:val="BodyText"/>
        <w:spacing w:before="120" w:after="120"/>
        <w:ind w:firstLine="567"/>
        <w:rPr>
          <w:sz w:val="28"/>
          <w:szCs w:val="28"/>
        </w:rPr>
      </w:pPr>
      <w:r w:rsidRPr="00D762CA">
        <w:rPr>
          <w:b/>
          <w:bCs/>
          <w:spacing w:val="0"/>
          <w:sz w:val="28"/>
          <w:szCs w:val="28"/>
        </w:rPr>
        <w:t xml:space="preserve">Báo cáo nghiệm thu từng hạng mục: </w:t>
      </w:r>
      <w:r w:rsidRPr="00D762CA">
        <w:rPr>
          <w:spacing w:val="0"/>
          <w:sz w:val="28"/>
          <w:szCs w:val="28"/>
        </w:rPr>
        <w:t xml:space="preserve">Sau mỗi công đoạn thi công nhà thầu phải thực hiện công tác nghiệm thu bộ phận, hạng Mục công trình đã hoàn thành và phải lập báo cáo để đánh giá về mặt kỹ thuật và chất lượng cũng như khối lượng công </w:t>
      </w:r>
      <w:r w:rsidRPr="00D762CA">
        <w:rPr>
          <w:spacing w:val="0"/>
          <w:sz w:val="28"/>
          <w:szCs w:val="28"/>
        </w:rPr>
        <w:lastRenderedPageBreak/>
        <w:t>việc đã hoàn thành, nhận xét và đưa ra phương hướng thực hiện các công đoạn tiếp theo.</w:t>
      </w:r>
    </w:p>
    <w:p w14:paraId="09435C55" w14:textId="77777777" w:rsidR="00FA5379" w:rsidRPr="00D762CA" w:rsidRDefault="00FA5379" w:rsidP="00FA5379">
      <w:pPr>
        <w:pStyle w:val="BodyText"/>
        <w:spacing w:before="120" w:after="120"/>
        <w:ind w:firstLine="567"/>
        <w:rPr>
          <w:sz w:val="28"/>
          <w:szCs w:val="28"/>
        </w:rPr>
      </w:pPr>
      <w:r w:rsidRPr="00D762CA">
        <w:rPr>
          <w:b/>
          <w:bCs/>
          <w:spacing w:val="0"/>
          <w:sz w:val="28"/>
          <w:szCs w:val="28"/>
        </w:rPr>
        <w:t>Báo cáo đột xuất:</w:t>
      </w:r>
    </w:p>
    <w:p w14:paraId="7839D6CF" w14:textId="77777777" w:rsidR="00FA5379" w:rsidRPr="00D762CA" w:rsidRDefault="00FA5379" w:rsidP="00FA5379">
      <w:pPr>
        <w:pStyle w:val="BodyText"/>
        <w:widowControl w:val="0"/>
        <w:numPr>
          <w:ilvl w:val="0"/>
          <w:numId w:val="3"/>
        </w:numPr>
        <w:tabs>
          <w:tab w:val="left" w:pos="555"/>
        </w:tabs>
        <w:suppressAutoHyphens w:val="0"/>
        <w:spacing w:before="120" w:after="120"/>
        <w:ind w:right="0" w:firstLine="567"/>
        <w:rPr>
          <w:sz w:val="28"/>
          <w:szCs w:val="28"/>
        </w:rPr>
      </w:pPr>
      <w:r w:rsidRPr="00D762CA">
        <w:rPr>
          <w:spacing w:val="0"/>
          <w:sz w:val="28"/>
          <w:szCs w:val="28"/>
        </w:rPr>
        <w:t>Báo cáo đột xuất phải được nhà thầu tư vấn lập và trình Chủ đầu tư khi có các sự kiện đột xuất hoặc theo yêu cầu của Chủ đầu tư. Trường hợp theo yêu cầu của Chủ đầu tư thì nhà thầu sẽ được nêu rõ lý do chính đáng;</w:t>
      </w:r>
    </w:p>
    <w:p w14:paraId="5DF2AA4D" w14:textId="77777777" w:rsidR="00FA5379" w:rsidRPr="00D762CA" w:rsidRDefault="00FA5379" w:rsidP="00FA5379">
      <w:pPr>
        <w:pStyle w:val="BodyText"/>
        <w:spacing w:before="120" w:after="120"/>
        <w:ind w:firstLine="567"/>
        <w:rPr>
          <w:spacing w:val="0"/>
          <w:sz w:val="28"/>
          <w:szCs w:val="28"/>
        </w:rPr>
      </w:pPr>
      <w:r w:rsidRPr="00D762CA">
        <w:rPr>
          <w:spacing w:val="0"/>
          <w:sz w:val="28"/>
          <w:szCs w:val="28"/>
        </w:rPr>
        <w:t>Thời gian nộp Báo cáo đột xuất: Trong vòng 24 giờ đồng hồ sau khi xảy ra sự kiện đột xuất hoặc được Chủ đầu tư yêu cầu. Trường hợp khẩn cấp thì trong vòng 04 giờ hoặc ngắn hơn tùy điều kiện cụ thể sau khi xảy ra sự kiện đột xuất hoặc được Chủ đầu tư yêu cầu;</w:t>
      </w:r>
    </w:p>
    <w:p w14:paraId="417C236A" w14:textId="77777777" w:rsidR="00FA5379" w:rsidRPr="00D762CA" w:rsidRDefault="00FA5379" w:rsidP="00FA5379">
      <w:pPr>
        <w:pStyle w:val="BodyText"/>
        <w:spacing w:before="120" w:after="120"/>
        <w:ind w:firstLine="567"/>
        <w:rPr>
          <w:spacing w:val="0"/>
          <w:sz w:val="28"/>
          <w:szCs w:val="28"/>
        </w:rPr>
      </w:pPr>
      <w:r w:rsidRPr="00D762CA">
        <w:rPr>
          <w:spacing w:val="0"/>
          <w:sz w:val="28"/>
          <w:szCs w:val="28"/>
        </w:rPr>
        <w:t>- Nội dung Báo cáo đột xuất:</w:t>
      </w:r>
    </w:p>
    <w:p w14:paraId="5267725F" w14:textId="77777777" w:rsidR="00FA5379" w:rsidRPr="00D762CA" w:rsidRDefault="00FA5379" w:rsidP="00FA5379">
      <w:pPr>
        <w:pStyle w:val="BodyText"/>
        <w:spacing w:before="120" w:after="120"/>
        <w:ind w:firstLine="567"/>
        <w:rPr>
          <w:spacing w:val="0"/>
          <w:sz w:val="28"/>
          <w:szCs w:val="28"/>
        </w:rPr>
      </w:pPr>
      <w:r w:rsidRPr="00D762CA">
        <w:rPr>
          <w:spacing w:val="0"/>
          <w:sz w:val="28"/>
          <w:szCs w:val="28"/>
        </w:rPr>
        <w:t>Trường hợp xảy ra sự kiện đột xuất: Báo cáọ phải nêu rõ nguyên nhân, và có đề xuất giải pháp để Chủ đầu tư căn cứ</w:t>
      </w:r>
    </w:p>
    <w:p w14:paraId="659B90AF" w14:textId="77777777" w:rsidR="00FA5379" w:rsidRPr="00D762CA" w:rsidRDefault="00FA5379" w:rsidP="00FA5379">
      <w:pPr>
        <w:pStyle w:val="BodyText"/>
        <w:spacing w:before="120" w:after="120"/>
        <w:ind w:firstLine="567"/>
        <w:rPr>
          <w:spacing w:val="0"/>
          <w:sz w:val="28"/>
          <w:szCs w:val="28"/>
        </w:rPr>
      </w:pPr>
      <w:r w:rsidRPr="00D762CA">
        <w:rPr>
          <w:spacing w:val="0"/>
          <w:sz w:val="28"/>
          <w:szCs w:val="28"/>
        </w:rPr>
        <w:t>Trường hợp theo yêu cầu của Chủ đầu tư: Nội dung báo cáo phải đáp ứng các điều kiện cụ thể trong yêu cầu của Chủ đầu tư.</w:t>
      </w:r>
    </w:p>
    <w:p w14:paraId="1C0A722D" w14:textId="77777777" w:rsidR="00FA5379" w:rsidRPr="00D762CA" w:rsidRDefault="00FA5379" w:rsidP="00FA5379">
      <w:pPr>
        <w:pStyle w:val="BodyText"/>
        <w:spacing w:before="120" w:after="120"/>
        <w:ind w:firstLine="567"/>
        <w:rPr>
          <w:spacing w:val="0"/>
          <w:sz w:val="28"/>
          <w:szCs w:val="28"/>
        </w:rPr>
      </w:pPr>
      <w:r w:rsidRPr="00D762CA">
        <w:rPr>
          <w:spacing w:val="0"/>
          <w:sz w:val="28"/>
          <w:szCs w:val="28"/>
        </w:rPr>
        <w:t>Ngoài các báo cáo bắt buộc theo yêu cầu trên nhà thầu có thể đề xuất thêm các sáng kiến nhằm hoàn thiện hơn nữa về nội dung, thời gian và tiến độ nộp báo cáo để dự án triển khai đạt hiệu quả.</w:t>
      </w:r>
    </w:p>
    <w:p w14:paraId="57CAF1B4" w14:textId="77777777" w:rsidR="00FA5379" w:rsidRPr="00D762CA" w:rsidRDefault="00FA5379" w:rsidP="00FA5379">
      <w:pPr>
        <w:pStyle w:val="BodyText"/>
        <w:widowControl w:val="0"/>
        <w:numPr>
          <w:ilvl w:val="0"/>
          <w:numId w:val="1"/>
        </w:numPr>
        <w:tabs>
          <w:tab w:val="left" w:pos="1134"/>
          <w:tab w:val="left" w:pos="1300"/>
        </w:tabs>
        <w:suppressAutoHyphens w:val="0"/>
        <w:spacing w:before="120" w:after="120"/>
        <w:ind w:right="0" w:firstLine="567"/>
        <w:rPr>
          <w:b/>
          <w:bCs/>
          <w:spacing w:val="0"/>
          <w:sz w:val="28"/>
          <w:szCs w:val="28"/>
        </w:rPr>
      </w:pPr>
      <w:r w:rsidRPr="00D762CA">
        <w:rPr>
          <w:b/>
          <w:bCs/>
          <w:spacing w:val="0"/>
          <w:sz w:val="28"/>
          <w:szCs w:val="28"/>
        </w:rPr>
        <w:t>Kinh nghiệm và nhân sự của nhà thầu:</w:t>
      </w:r>
    </w:p>
    <w:p w14:paraId="1FA75990" w14:textId="77777777" w:rsidR="00FA5379" w:rsidRPr="00D762CA" w:rsidRDefault="00FA5379" w:rsidP="00FA5379">
      <w:pPr>
        <w:pStyle w:val="BodyText"/>
        <w:spacing w:before="120" w:after="120"/>
        <w:ind w:firstLine="567"/>
        <w:rPr>
          <w:spacing w:val="0"/>
          <w:sz w:val="28"/>
          <w:szCs w:val="28"/>
        </w:rPr>
      </w:pPr>
      <w:r w:rsidRPr="00D762CA">
        <w:rPr>
          <w:spacing w:val="0"/>
          <w:sz w:val="28"/>
          <w:szCs w:val="28"/>
        </w:rPr>
        <w:t>Nhà thầu phải đáp ứng các yêu cầu nêu tại Chương III - Tiêu chuẩn đánh giá E-HSDT; nhân sự bố trí cho gói thầu phải đảm bảo các yêu cầu tại Chương III - Tiêu chuẩn đánh giá E-HSDT, trường hợp bắt buộc phải thay thế nhân sự thì nhân sự thay thế phải có năng lực, kinh nghiệm thay thế và phải được sự chấp thuận của chủ đầu tư.</w:t>
      </w:r>
    </w:p>
    <w:p w14:paraId="7223B49D" w14:textId="77777777" w:rsidR="00FA5379" w:rsidRPr="00D762CA" w:rsidRDefault="00FA5379" w:rsidP="00FA5379">
      <w:pPr>
        <w:pStyle w:val="BodyText"/>
        <w:widowControl w:val="0"/>
        <w:numPr>
          <w:ilvl w:val="0"/>
          <w:numId w:val="1"/>
        </w:numPr>
        <w:tabs>
          <w:tab w:val="left" w:pos="1134"/>
          <w:tab w:val="left" w:pos="1300"/>
        </w:tabs>
        <w:suppressAutoHyphens w:val="0"/>
        <w:spacing w:before="120" w:after="120"/>
        <w:ind w:right="0" w:firstLine="567"/>
        <w:rPr>
          <w:b/>
          <w:bCs/>
          <w:spacing w:val="0"/>
          <w:sz w:val="28"/>
          <w:szCs w:val="28"/>
        </w:rPr>
      </w:pPr>
      <w:r w:rsidRPr="00D762CA">
        <w:rPr>
          <w:b/>
          <w:bCs/>
          <w:spacing w:val="0"/>
          <w:sz w:val="28"/>
          <w:szCs w:val="28"/>
        </w:rPr>
        <w:t>Trách nhiệm của bên mời thầu:</w:t>
      </w:r>
    </w:p>
    <w:p w14:paraId="5ED4D9ED" w14:textId="77777777" w:rsidR="00FA5379" w:rsidRPr="00D762CA" w:rsidRDefault="00FA5379" w:rsidP="00FA5379">
      <w:pPr>
        <w:pStyle w:val="BodyText"/>
        <w:spacing w:before="120" w:after="120"/>
        <w:ind w:firstLine="567"/>
        <w:rPr>
          <w:spacing w:val="0"/>
          <w:sz w:val="28"/>
          <w:szCs w:val="28"/>
        </w:rPr>
      </w:pPr>
      <w:r w:rsidRPr="00D762CA">
        <w:rPr>
          <w:spacing w:val="0"/>
          <w:sz w:val="28"/>
          <w:szCs w:val="28"/>
        </w:rPr>
        <w:t>Bố trí nhân sự theo dõi và hỗ trợ việc thực hiện công việc tư vấn</w:t>
      </w:r>
    </w:p>
    <w:p w14:paraId="26B952B5" w14:textId="77777777" w:rsidR="00FA5379" w:rsidRPr="00D762CA" w:rsidRDefault="00FA5379" w:rsidP="00FA5379">
      <w:pPr>
        <w:pStyle w:val="BodyText"/>
        <w:spacing w:before="120" w:after="120"/>
        <w:ind w:firstLine="567"/>
        <w:rPr>
          <w:spacing w:val="0"/>
          <w:sz w:val="28"/>
          <w:szCs w:val="28"/>
        </w:rPr>
      </w:pPr>
      <w:r w:rsidRPr="00D762CA">
        <w:rPr>
          <w:spacing w:val="0"/>
          <w:sz w:val="28"/>
          <w:szCs w:val="28"/>
        </w:rPr>
        <w:t>Hướng dẫn nhà thầu về những nội dung liên quan đến dự án</w:t>
      </w:r>
    </w:p>
    <w:p w14:paraId="2EA6BC07" w14:textId="77777777" w:rsidR="00FA5379" w:rsidRPr="00D762CA" w:rsidRDefault="00FA5379" w:rsidP="00FA5379">
      <w:pPr>
        <w:pStyle w:val="BodyText"/>
        <w:spacing w:before="120" w:after="120"/>
        <w:ind w:firstLine="567"/>
        <w:rPr>
          <w:spacing w:val="0"/>
          <w:sz w:val="28"/>
          <w:szCs w:val="28"/>
        </w:rPr>
      </w:pPr>
      <w:r w:rsidRPr="00D762CA">
        <w:rPr>
          <w:spacing w:val="0"/>
          <w:sz w:val="28"/>
          <w:szCs w:val="28"/>
        </w:rPr>
        <w:t>Cung cấp các tài liệu cần thiết theo đề xuất của nhà thầu để nhà thầu thực hiện công việc tư vấn. Chủ đầu tư chịu trách nhiệm về tính chính xác và đầy đủ của các tài liệu do mình cung cấp.</w:t>
      </w:r>
    </w:p>
    <w:p w14:paraId="4D881CF4" w14:textId="77777777" w:rsidR="00FA5379" w:rsidRDefault="00FA5379" w:rsidP="00FA5379">
      <w:pPr>
        <w:pStyle w:val="BodyText"/>
        <w:spacing w:before="120" w:after="120"/>
        <w:ind w:firstLine="567"/>
        <w:rPr>
          <w:spacing w:val="0"/>
          <w:sz w:val="28"/>
          <w:szCs w:val="28"/>
        </w:rPr>
      </w:pPr>
      <w:r w:rsidRPr="00D762CA">
        <w:rPr>
          <w:spacing w:val="0"/>
          <w:sz w:val="28"/>
          <w:szCs w:val="28"/>
        </w:rPr>
        <w:t>Xem xét yêu cầu, đề xuất của nhà thầu liên quan đến thực hiện công việc tư vấn và phê duyệt trong một khoảng thời gian hợp lý để không làm chậm tiến độ thực hiện công việc.</w:t>
      </w:r>
    </w:p>
    <w:p w14:paraId="79CB9042" w14:textId="77777777" w:rsidR="00FA5379" w:rsidRPr="00C94D2A" w:rsidRDefault="00FA5379" w:rsidP="00FA5379">
      <w:pPr>
        <w:pStyle w:val="BodyText"/>
        <w:widowControl w:val="0"/>
        <w:tabs>
          <w:tab w:val="left" w:pos="1134"/>
          <w:tab w:val="left" w:pos="1300"/>
        </w:tabs>
        <w:suppressAutoHyphens w:val="0"/>
        <w:spacing w:before="120" w:after="120"/>
        <w:ind w:right="0" w:firstLine="720"/>
        <w:rPr>
          <w:b/>
          <w:bCs/>
          <w:spacing w:val="0"/>
          <w:sz w:val="28"/>
          <w:szCs w:val="28"/>
        </w:rPr>
      </w:pPr>
      <w:bookmarkStart w:id="4" w:name="_Hlk195688849"/>
      <w:r w:rsidRPr="00927146">
        <w:rPr>
          <w:b/>
          <w:bCs/>
          <w:sz w:val="28"/>
          <w:szCs w:val="28"/>
        </w:rPr>
        <w:t>V</w:t>
      </w:r>
      <w:r>
        <w:rPr>
          <w:b/>
          <w:bCs/>
          <w:sz w:val="28"/>
          <w:szCs w:val="28"/>
        </w:rPr>
        <w:t xml:space="preserve">I. </w:t>
      </w:r>
      <w:r>
        <w:rPr>
          <w:b/>
          <w:bCs/>
          <w:spacing w:val="0"/>
          <w:sz w:val="28"/>
          <w:szCs w:val="28"/>
        </w:rPr>
        <w:t>GHI CHÚ:</w:t>
      </w:r>
    </w:p>
    <w:p w14:paraId="116A2918" w14:textId="77777777" w:rsidR="00FA5379" w:rsidRPr="004373F7" w:rsidRDefault="00FA5379" w:rsidP="00FA5379">
      <w:pPr>
        <w:widowControl w:val="0"/>
        <w:tabs>
          <w:tab w:val="left" w:pos="630"/>
        </w:tabs>
        <w:spacing w:before="120" w:after="120" w:line="264" w:lineRule="auto"/>
        <w:rPr>
          <w:sz w:val="28"/>
          <w:szCs w:val="28"/>
        </w:rPr>
      </w:pPr>
      <w:r>
        <w:rPr>
          <w:sz w:val="28"/>
          <w:szCs w:val="28"/>
        </w:rPr>
        <w:lastRenderedPageBreak/>
        <w:tab/>
        <w:t xml:space="preserve">- </w:t>
      </w:r>
      <w:r w:rsidRPr="00D36A41">
        <w:rPr>
          <w:sz w:val="28"/>
          <w:szCs w:val="28"/>
        </w:rPr>
        <w:t>Giá gói thầu bao gồm 10% thuế VAT. Nhà thầu phải chào</w:t>
      </w:r>
      <w:r>
        <w:rPr>
          <w:sz w:val="28"/>
          <w:szCs w:val="28"/>
        </w:rPr>
        <w:t xml:space="preserve"> giá dự thầu bao gồm</w:t>
      </w:r>
      <w:r w:rsidRPr="00D36A41">
        <w:rPr>
          <w:sz w:val="28"/>
          <w:szCs w:val="28"/>
        </w:rPr>
        <w:t xml:space="preserve"> 10 % thuế VAT cho gói thầu này</w:t>
      </w:r>
      <w:r>
        <w:rPr>
          <w:sz w:val="28"/>
          <w:szCs w:val="28"/>
        </w:rPr>
        <w:t>. Thuế giá trị gia tăng có thể điều chỉnh tại thời điểm nghiệm thu thanh toán theo quy định hiện hành.</w:t>
      </w:r>
    </w:p>
    <w:bookmarkEnd w:id="4"/>
    <w:p w14:paraId="05DD5E4A" w14:textId="77777777" w:rsidR="00FA5379" w:rsidRDefault="00FA5379"/>
    <w:sectPr w:rsidR="00FA5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44EDE"/>
    <w:multiLevelType w:val="multilevel"/>
    <w:tmpl w:val="AA52BF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D35969"/>
    <w:multiLevelType w:val="multilevel"/>
    <w:tmpl w:val="A8EE40D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A1C627C"/>
    <w:multiLevelType w:val="multilevel"/>
    <w:tmpl w:val="FE3CD5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79"/>
    <w:rsid w:val="00FA5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0620"/>
  <w15:chartTrackingRefBased/>
  <w15:docId w15:val="{F94DBADD-3DF3-4338-B2FE-FA5E93F2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379"/>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Document Header1,ClauseGroup_Title,Head_1,Heading,Heading1,12pt+ line spacing 1,5 line,Heading 1A,Heading 1(Report Only),Heading 1(Report Only)1,Chương 1,1 ghost,CHUONG Char,CHUONG,HD1-1,HD12-1,HD5-1,HD8-1,HD7-1,HD6-1"/>
    <w:basedOn w:val="Normal"/>
    <w:next w:val="Normal"/>
    <w:link w:val="Heading1Char"/>
    <w:qFormat/>
    <w:rsid w:val="00FA5379"/>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Document Header1 Char,ClauseGroup_Title Char,Head_1 Char,Heading Char,Heading1 Char,12pt+ line spacing 1 Char,5 line Char,Heading 1A Char,Heading 1(Report Only) Char,Heading 1(Report Only)1 Char,Chương 1 Char,1 ghost Char"/>
    <w:basedOn w:val="DefaultParagraphFont"/>
    <w:link w:val="Heading1"/>
    <w:rsid w:val="00FA5379"/>
    <w:rPr>
      <w:rFonts w:ascii="Times New Roman Bold" w:eastAsia="Times New Roman" w:hAnsi="Times New Roman Bold" w:cs="Times New Roman"/>
      <w:b/>
      <w:sz w:val="28"/>
      <w:szCs w:val="20"/>
    </w:rPr>
  </w:style>
  <w:style w:type="paragraph" w:styleId="BodyText">
    <w:name w:val="Body Text"/>
    <w:aliases w:val="Body Text sub head,a)  Body Text"/>
    <w:basedOn w:val="Normal"/>
    <w:link w:val="BodyTextChar"/>
    <w:uiPriority w:val="99"/>
    <w:qFormat/>
    <w:rsid w:val="00FA5379"/>
    <w:pPr>
      <w:suppressAutoHyphens/>
      <w:ind w:right="-72"/>
    </w:pPr>
    <w:rPr>
      <w:spacing w:val="-4"/>
    </w:rPr>
  </w:style>
  <w:style w:type="character" w:customStyle="1" w:styleId="BodyTextChar">
    <w:name w:val="Body Text Char"/>
    <w:aliases w:val="Body Text sub head Char,a)  Body Text Char"/>
    <w:basedOn w:val="DefaultParagraphFont"/>
    <w:link w:val="BodyText"/>
    <w:uiPriority w:val="99"/>
    <w:rsid w:val="00FA5379"/>
    <w:rPr>
      <w:rFonts w:ascii="Times New Roman" w:eastAsia="Times New Roman" w:hAnsi="Times New Roman" w:cs="Times New Roman"/>
      <w:spacing w:val="-4"/>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1851</Words>
  <Characters>10556</Characters>
  <Application>Microsoft Office Word</Application>
  <DocSecurity>0</DocSecurity>
  <Lines>87</Lines>
  <Paragraphs>24</Paragraphs>
  <ScaleCrop>false</ScaleCrop>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2025-12-05T10:36:00Z</dcterms:created>
  <dcterms:modified xsi:type="dcterms:W3CDTF">2025-12-05T10:36:00Z</dcterms:modified>
</cp:coreProperties>
</file>