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80" w:rsidRPr="00623DC4" w:rsidRDefault="00493180" w:rsidP="00493180">
      <w:pPr>
        <w:jc w:val="center"/>
        <w:outlineLvl w:val="0"/>
        <w:rPr>
          <w:b/>
          <w:sz w:val="28"/>
          <w:szCs w:val="28"/>
          <w:lang w:val="nl-NL"/>
        </w:rPr>
      </w:pPr>
      <w:r w:rsidRPr="00623DC4">
        <w:rPr>
          <w:b/>
          <w:sz w:val="28"/>
          <w:szCs w:val="28"/>
          <w:lang w:val="nl-NL"/>
        </w:rPr>
        <w:t>Phần 2. YÊU CẦU VỀ KỸ THUẬT</w:t>
      </w:r>
    </w:p>
    <w:p w:rsidR="00493180" w:rsidRPr="00623DC4" w:rsidRDefault="00493180" w:rsidP="00493180">
      <w:pPr>
        <w:widowControl w:val="0"/>
        <w:spacing w:before="120" w:after="120" w:line="264" w:lineRule="auto"/>
        <w:jc w:val="center"/>
        <w:outlineLvl w:val="1"/>
        <w:rPr>
          <w:sz w:val="28"/>
          <w:szCs w:val="28"/>
          <w:lang w:val="nl-NL"/>
        </w:rPr>
      </w:pPr>
      <w:r w:rsidRPr="00623DC4">
        <w:rPr>
          <w:b/>
          <w:sz w:val="28"/>
          <w:szCs w:val="28"/>
          <w:lang w:val="nl-NL"/>
        </w:rPr>
        <w:t>Chương V. YÊU CẦU VỀ KỸ THUẬT</w:t>
      </w:r>
    </w:p>
    <w:p w:rsidR="00493180" w:rsidRPr="00623DC4" w:rsidRDefault="00493180" w:rsidP="00493180">
      <w:pPr>
        <w:pStyle w:val="Subtitle"/>
        <w:rPr>
          <w:sz w:val="20"/>
          <w:szCs w:val="32"/>
          <w:lang w:val="nl-NL"/>
        </w:rPr>
      </w:pPr>
    </w:p>
    <w:p w:rsidR="00493180" w:rsidRPr="00623DC4" w:rsidRDefault="00493180" w:rsidP="00A816B7">
      <w:pPr>
        <w:pStyle w:val="SectionVIHeader"/>
        <w:widowControl w:val="0"/>
        <w:spacing w:before="80" w:after="80"/>
        <w:ind w:firstLine="709"/>
        <w:jc w:val="both"/>
        <w:rPr>
          <w:sz w:val="28"/>
          <w:szCs w:val="28"/>
          <w:lang w:val="nl-NL"/>
        </w:rPr>
      </w:pPr>
      <w:r w:rsidRPr="00623DC4">
        <w:rPr>
          <w:sz w:val="28"/>
          <w:szCs w:val="28"/>
          <w:lang w:val="nl-NL"/>
        </w:rPr>
        <w:t>Mục 1. Yêu cầu về kỹ thuật</w:t>
      </w:r>
    </w:p>
    <w:p w:rsidR="00493180" w:rsidRPr="00623DC4" w:rsidRDefault="00493180" w:rsidP="00A816B7">
      <w:pPr>
        <w:widowControl w:val="0"/>
        <w:spacing w:before="80" w:after="80"/>
        <w:ind w:firstLine="709"/>
        <w:rPr>
          <w:b/>
          <w:i/>
          <w:sz w:val="28"/>
          <w:szCs w:val="28"/>
          <w:lang w:val="nl-NL"/>
        </w:rPr>
      </w:pPr>
      <w:r w:rsidRPr="00623DC4">
        <w:rPr>
          <w:b/>
          <w:i/>
          <w:sz w:val="28"/>
          <w:szCs w:val="28"/>
          <w:lang w:val="nl-NL"/>
        </w:rPr>
        <w:t>1.1. Giới thiệu chung về dự án/</w:t>
      </w:r>
      <w:r w:rsidRPr="00623DC4">
        <w:rPr>
          <w:b/>
          <w:i/>
          <w:sz w:val="28"/>
          <w:szCs w:val="28"/>
        </w:rPr>
        <w:t>dự toán mua sắm</w:t>
      </w:r>
      <w:r w:rsidRPr="00623DC4">
        <w:rPr>
          <w:b/>
          <w:i/>
          <w:sz w:val="28"/>
          <w:szCs w:val="28"/>
          <w:lang w:val="nl-NL"/>
        </w:rPr>
        <w:t>, gói thầu</w:t>
      </w:r>
    </w:p>
    <w:p w:rsidR="00493180" w:rsidRPr="00623DC4" w:rsidRDefault="00493180" w:rsidP="00A816B7">
      <w:pPr>
        <w:spacing w:before="80" w:after="80"/>
        <w:ind w:firstLine="709"/>
        <w:rPr>
          <w:iCs/>
          <w:spacing w:val="-10"/>
          <w:sz w:val="28"/>
          <w:szCs w:val="28"/>
          <w:lang w:val="nl-NL"/>
        </w:rPr>
      </w:pPr>
      <w:bookmarkStart w:id="0" w:name="_Hlk154743134"/>
      <w:r w:rsidRPr="00623DC4">
        <w:rPr>
          <w:iCs/>
          <w:spacing w:val="-10"/>
          <w:sz w:val="28"/>
          <w:szCs w:val="28"/>
          <w:lang w:val="nl-NL"/>
        </w:rPr>
        <w:t xml:space="preserve">- Chủ đầu tư: Bệnh viện đa khoa khu vực Yên Châu </w:t>
      </w:r>
    </w:p>
    <w:p w:rsidR="00493180" w:rsidRPr="00623DC4" w:rsidRDefault="00493180" w:rsidP="00A816B7">
      <w:pPr>
        <w:spacing w:before="80" w:after="80"/>
        <w:ind w:firstLine="709"/>
        <w:rPr>
          <w:iCs/>
          <w:spacing w:val="-10"/>
          <w:sz w:val="28"/>
          <w:szCs w:val="28"/>
          <w:lang w:val="nl-NL"/>
        </w:rPr>
      </w:pPr>
      <w:r w:rsidRPr="00623DC4">
        <w:rPr>
          <w:iCs/>
          <w:sz w:val="28"/>
          <w:szCs w:val="28"/>
          <w:lang w:val="nl-NL"/>
        </w:rPr>
        <w:t xml:space="preserve">- Địa chỉ: </w:t>
      </w:r>
      <w:r w:rsidR="00A816B7" w:rsidRPr="00623DC4">
        <w:rPr>
          <w:rFonts w:eastAsia="Calibri"/>
          <w:spacing w:val="3"/>
          <w:sz w:val="28"/>
          <w:szCs w:val="28"/>
          <w:shd w:val="clear" w:color="auto" w:fill="FFFFFF"/>
          <w:lang w:val="en-GB"/>
        </w:rPr>
        <w:t>Tiểu khu 5, xã Yên Châu, Tỉnh Sơn La</w:t>
      </w:r>
      <w:r w:rsidRPr="00623DC4">
        <w:rPr>
          <w:rFonts w:eastAsia="Calibri"/>
          <w:sz w:val="28"/>
          <w:szCs w:val="28"/>
          <w:lang w:val="nl-NL"/>
        </w:rPr>
        <w:t>.</w:t>
      </w:r>
    </w:p>
    <w:p w:rsidR="00493180" w:rsidRPr="00623DC4" w:rsidRDefault="00493180" w:rsidP="00A816B7">
      <w:pPr>
        <w:tabs>
          <w:tab w:val="left" w:pos="1215"/>
        </w:tabs>
        <w:spacing w:before="80" w:after="80"/>
        <w:ind w:firstLine="709"/>
        <w:rPr>
          <w:sz w:val="28"/>
          <w:szCs w:val="28"/>
          <w:lang w:val="pt-BR"/>
        </w:rPr>
      </w:pPr>
      <w:r w:rsidRPr="00623DC4">
        <w:rPr>
          <w:sz w:val="28"/>
          <w:szCs w:val="28"/>
          <w:lang w:val="nl-NL"/>
        </w:rPr>
        <w:t xml:space="preserve">- Tên gói thầu: </w:t>
      </w:r>
      <w:r w:rsidRPr="00623DC4">
        <w:rPr>
          <w:sz w:val="28"/>
          <w:szCs w:val="28"/>
          <w:lang w:val="pt-BR"/>
        </w:rPr>
        <w:t>Mua hóa chất, vật tư xét nghiệm, sinh phẩm chẩn đoán và các loại khí dùng trong y tế năm 2025 -2026 phục vụ công tác chuyên môn của Bệnh viện đa khoa khu vực Yên Châu</w:t>
      </w:r>
    </w:p>
    <w:p w:rsidR="00493180" w:rsidRPr="00623DC4" w:rsidRDefault="00493180" w:rsidP="00A816B7">
      <w:pPr>
        <w:widowControl w:val="0"/>
        <w:spacing w:before="80" w:after="80"/>
        <w:ind w:firstLine="709"/>
        <w:rPr>
          <w:sz w:val="28"/>
          <w:szCs w:val="28"/>
          <w:lang w:val="pt-BR"/>
        </w:rPr>
      </w:pPr>
      <w:r w:rsidRPr="00623DC4">
        <w:rPr>
          <w:sz w:val="28"/>
          <w:szCs w:val="28"/>
          <w:lang w:val="nl-NL"/>
        </w:rPr>
        <w:t xml:space="preserve">- Nguồn </w:t>
      </w:r>
      <w:r w:rsidRPr="00623DC4">
        <w:rPr>
          <w:sz w:val="28"/>
          <w:szCs w:val="28"/>
          <w:lang w:val="pt-BR"/>
        </w:rPr>
        <w:t>vốn: Nguồn thu hoạt động sự nghiệp của Bệnh viện</w:t>
      </w:r>
    </w:p>
    <w:p w:rsidR="00493180" w:rsidRPr="00623DC4" w:rsidRDefault="00493180" w:rsidP="00A816B7">
      <w:pPr>
        <w:widowControl w:val="0"/>
        <w:spacing w:before="80" w:after="80"/>
        <w:ind w:firstLine="709"/>
        <w:rPr>
          <w:sz w:val="28"/>
          <w:szCs w:val="28"/>
          <w:lang w:val="pt-BR"/>
        </w:rPr>
      </w:pPr>
      <w:r w:rsidRPr="00623DC4">
        <w:rPr>
          <w:sz w:val="28"/>
          <w:szCs w:val="28"/>
          <w:lang w:val="pt-BR"/>
        </w:rPr>
        <w:t>- Hình thức lựa chọn nhà thầu: Đấu thầu rộng rãi trong nước, qua mạng</w:t>
      </w:r>
    </w:p>
    <w:p w:rsidR="00493180" w:rsidRPr="00623DC4" w:rsidRDefault="00493180" w:rsidP="00A816B7">
      <w:pPr>
        <w:widowControl w:val="0"/>
        <w:spacing w:before="80" w:after="80"/>
        <w:ind w:firstLine="709"/>
        <w:rPr>
          <w:sz w:val="28"/>
          <w:szCs w:val="28"/>
          <w:lang w:val="nl-NL"/>
        </w:rPr>
      </w:pPr>
      <w:r w:rsidRPr="00623DC4">
        <w:rPr>
          <w:sz w:val="28"/>
          <w:szCs w:val="28"/>
          <w:lang w:val="nl-NL"/>
        </w:rPr>
        <w:t xml:space="preserve">- </w:t>
      </w:r>
      <w:r w:rsidRPr="00623DC4">
        <w:rPr>
          <w:iCs/>
          <w:sz w:val="28"/>
          <w:szCs w:val="28"/>
          <w:lang w:val="nl-NL"/>
        </w:rPr>
        <w:t xml:space="preserve">Phương thức </w:t>
      </w:r>
      <w:r w:rsidRPr="00623DC4">
        <w:rPr>
          <w:sz w:val="28"/>
          <w:szCs w:val="28"/>
          <w:lang w:val="nl-NL"/>
        </w:rPr>
        <w:t xml:space="preserve">lựa chọn nhà thầu: </w:t>
      </w:r>
      <w:r w:rsidRPr="00623DC4">
        <w:rPr>
          <w:iCs/>
          <w:sz w:val="28"/>
          <w:szCs w:val="28"/>
          <w:lang w:val="nl-NL"/>
        </w:rPr>
        <w:t>Một giai đoạn, một túi hồ sơ</w:t>
      </w:r>
      <w:r w:rsidRPr="00623DC4">
        <w:rPr>
          <w:sz w:val="28"/>
          <w:szCs w:val="28"/>
          <w:lang w:val="nl-NL"/>
        </w:rPr>
        <w:t>.</w:t>
      </w:r>
    </w:p>
    <w:p w:rsidR="00493180" w:rsidRPr="00623DC4" w:rsidRDefault="00493180" w:rsidP="00A816B7">
      <w:pPr>
        <w:spacing w:before="80" w:after="80"/>
        <w:ind w:firstLine="709"/>
        <w:rPr>
          <w:iCs/>
          <w:sz w:val="28"/>
          <w:szCs w:val="28"/>
          <w:lang w:val="nl-NL"/>
        </w:rPr>
      </w:pPr>
      <w:r w:rsidRPr="00623DC4">
        <w:rPr>
          <w:iCs/>
          <w:sz w:val="28"/>
          <w:szCs w:val="28"/>
          <w:lang w:val="nl-NL"/>
        </w:rPr>
        <w:t>- Loại hợp đồng: Đơn giá cố định.</w:t>
      </w:r>
    </w:p>
    <w:p w:rsidR="00493180" w:rsidRPr="00623DC4" w:rsidRDefault="00493180" w:rsidP="00A816B7">
      <w:pPr>
        <w:spacing w:before="80" w:after="80"/>
        <w:ind w:firstLine="709"/>
        <w:rPr>
          <w:spacing w:val="-8"/>
          <w:sz w:val="28"/>
          <w:szCs w:val="28"/>
          <w:lang w:val="nl-NL"/>
        </w:rPr>
      </w:pPr>
      <w:r w:rsidRPr="00623DC4">
        <w:rPr>
          <w:spacing w:val="-8"/>
          <w:sz w:val="28"/>
          <w:szCs w:val="28"/>
          <w:lang w:val="nl-NL"/>
        </w:rPr>
        <w:t xml:space="preserve">- Địa điểm thực hiện: </w:t>
      </w:r>
      <w:r w:rsidRPr="00623DC4">
        <w:rPr>
          <w:iCs/>
          <w:sz w:val="28"/>
          <w:szCs w:val="28"/>
          <w:lang w:val="nl-NL"/>
        </w:rPr>
        <w:t>Bệnh viện đa khoa khu vực Yên Châu.</w:t>
      </w:r>
    </w:p>
    <w:p w:rsidR="00493180" w:rsidRPr="00623DC4" w:rsidRDefault="00493180" w:rsidP="00A816B7">
      <w:pPr>
        <w:widowControl w:val="0"/>
        <w:spacing w:before="80" w:after="80"/>
        <w:ind w:firstLine="709"/>
        <w:rPr>
          <w:iCs/>
          <w:sz w:val="28"/>
          <w:szCs w:val="28"/>
          <w:lang w:val="nl-NL"/>
        </w:rPr>
      </w:pPr>
      <w:r w:rsidRPr="00623DC4">
        <w:rPr>
          <w:sz w:val="28"/>
          <w:szCs w:val="28"/>
          <w:lang w:val="nl-NL"/>
        </w:rPr>
        <w:t xml:space="preserve">- </w:t>
      </w:r>
      <w:r w:rsidRPr="00623DC4">
        <w:rPr>
          <w:iCs/>
          <w:sz w:val="28"/>
          <w:szCs w:val="28"/>
          <w:lang w:val="nl-NL"/>
        </w:rPr>
        <w:t xml:space="preserve">Thời gian thực hiện gói thầu: 12 tháng </w:t>
      </w:r>
    </w:p>
    <w:bookmarkEnd w:id="0"/>
    <w:p w:rsidR="00493180" w:rsidRPr="00623DC4" w:rsidRDefault="00493180" w:rsidP="00A816B7">
      <w:pPr>
        <w:widowControl w:val="0"/>
        <w:spacing w:before="80" w:after="80"/>
        <w:ind w:firstLine="709"/>
        <w:rPr>
          <w:b/>
          <w:i/>
          <w:sz w:val="28"/>
          <w:szCs w:val="28"/>
          <w:lang w:val="nl-NL"/>
        </w:rPr>
      </w:pPr>
      <w:r w:rsidRPr="00623DC4">
        <w:rPr>
          <w:b/>
          <w:i/>
          <w:sz w:val="28"/>
          <w:szCs w:val="28"/>
          <w:lang w:val="nl-NL"/>
        </w:rPr>
        <w:t>1.2. Yêu cầu về kỹ thuật</w:t>
      </w:r>
    </w:p>
    <w:p w:rsidR="00493180" w:rsidRPr="00623DC4" w:rsidRDefault="00493180" w:rsidP="00A816B7">
      <w:pPr>
        <w:widowControl w:val="0"/>
        <w:spacing w:before="80" w:after="80"/>
        <w:ind w:firstLine="709"/>
        <w:rPr>
          <w:i/>
          <w:spacing w:val="-2"/>
          <w:sz w:val="28"/>
          <w:szCs w:val="28"/>
          <w:lang w:val="nl-NL"/>
        </w:rPr>
      </w:pPr>
      <w:bookmarkStart w:id="1" w:name="_Hlk205834583"/>
      <w:r w:rsidRPr="00623DC4">
        <w:rPr>
          <w:i/>
          <w:spacing w:val="-2"/>
          <w:sz w:val="28"/>
          <w:szCs w:val="28"/>
          <w:lang w:val="nl-NL"/>
        </w:rPr>
        <w:t xml:space="preserve">a) Yêu cầu về kỹ thuật chung </w:t>
      </w:r>
    </w:p>
    <w:p w:rsidR="00493180" w:rsidRPr="00623DC4" w:rsidRDefault="00493180" w:rsidP="00A816B7">
      <w:pPr>
        <w:tabs>
          <w:tab w:val="left" w:pos="810"/>
          <w:tab w:val="left" w:pos="900"/>
        </w:tabs>
        <w:suppressAutoHyphens/>
        <w:spacing w:before="80" w:after="80"/>
        <w:ind w:firstLine="709"/>
        <w:rPr>
          <w:spacing w:val="-8"/>
          <w:sz w:val="28"/>
          <w:szCs w:val="28"/>
          <w:lang w:val="nl-NL"/>
        </w:rPr>
      </w:pPr>
      <w:r w:rsidRPr="00623DC4">
        <w:rPr>
          <w:spacing w:val="-8"/>
          <w:sz w:val="28"/>
          <w:szCs w:val="28"/>
          <w:lang w:val="nl-NL"/>
        </w:rPr>
        <w:t>-  Hàng hóa</w:t>
      </w:r>
      <w:r w:rsidRPr="00623DC4">
        <w:rPr>
          <w:spacing w:val="-8"/>
          <w:sz w:val="28"/>
          <w:szCs w:val="28"/>
          <w:lang w:val="vi-VN"/>
        </w:rPr>
        <w:t xml:space="preserve"> </w:t>
      </w:r>
      <w:r w:rsidRPr="00623DC4">
        <w:rPr>
          <w:spacing w:val="-8"/>
          <w:sz w:val="28"/>
          <w:szCs w:val="28"/>
          <w:lang w:val="nl-NL"/>
        </w:rPr>
        <w:t>chào thầu phải có tên hãng sản xuất, xuất xứ, ký mã hiệu (nếu có) rõ ràng.</w:t>
      </w:r>
    </w:p>
    <w:p w:rsidR="00493180" w:rsidRPr="00623DC4" w:rsidRDefault="00493180" w:rsidP="00A816B7">
      <w:pPr>
        <w:widowControl w:val="0"/>
        <w:spacing w:before="80" w:after="80"/>
        <w:ind w:firstLine="709"/>
        <w:rPr>
          <w:i/>
          <w:spacing w:val="-2"/>
          <w:sz w:val="28"/>
          <w:szCs w:val="28"/>
          <w:lang w:val="nl-NL"/>
        </w:rPr>
      </w:pPr>
      <w:r w:rsidRPr="00623DC4">
        <w:rPr>
          <w:sz w:val="28"/>
          <w:szCs w:val="28"/>
          <w:lang w:val="nl-NL"/>
        </w:rPr>
        <w:t>- Toàn bộ hàng hóa phải mới 100%, chưa qua sử dụng</w:t>
      </w:r>
    </w:p>
    <w:p w:rsidR="00493180" w:rsidRPr="00623DC4" w:rsidRDefault="00493180" w:rsidP="00A816B7">
      <w:pPr>
        <w:widowControl w:val="0"/>
        <w:spacing w:before="80" w:after="80"/>
        <w:ind w:firstLine="709"/>
        <w:rPr>
          <w:i/>
          <w:spacing w:val="-2"/>
          <w:sz w:val="28"/>
          <w:szCs w:val="28"/>
          <w:lang w:val="nl-NL"/>
        </w:rPr>
      </w:pPr>
      <w:r w:rsidRPr="00623DC4">
        <w:rPr>
          <w:i/>
          <w:spacing w:val="-2"/>
          <w:sz w:val="28"/>
          <w:szCs w:val="28"/>
          <w:lang w:val="nl-NL"/>
        </w:rPr>
        <w:t xml:space="preserve">b) Yêu cầu về kỹ thuật cụ thể </w:t>
      </w:r>
      <w:bookmarkEnd w:id="1"/>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842"/>
        <w:gridCol w:w="4821"/>
        <w:gridCol w:w="1276"/>
      </w:tblGrid>
      <w:tr w:rsidR="00623DC4" w:rsidRPr="00623DC4" w:rsidTr="00A816B7">
        <w:trPr>
          <w:trHeight w:val="276"/>
        </w:trPr>
        <w:tc>
          <w:tcPr>
            <w:tcW w:w="709" w:type="dxa"/>
            <w:vMerge w:val="restart"/>
            <w:shd w:val="clear" w:color="auto" w:fill="auto"/>
            <w:vAlign w:val="center"/>
            <w:hideMark/>
          </w:tcPr>
          <w:p w:rsidR="00493180" w:rsidRPr="00623DC4" w:rsidRDefault="00493180" w:rsidP="00A816B7">
            <w:pPr>
              <w:jc w:val="center"/>
              <w:rPr>
                <w:b/>
                <w:bCs/>
                <w:szCs w:val="24"/>
              </w:rPr>
            </w:pPr>
            <w:r w:rsidRPr="00623DC4">
              <w:rPr>
                <w:b/>
                <w:bCs/>
                <w:szCs w:val="24"/>
              </w:rPr>
              <w:t>STT</w:t>
            </w:r>
          </w:p>
        </w:tc>
        <w:tc>
          <w:tcPr>
            <w:tcW w:w="1134" w:type="dxa"/>
            <w:vMerge w:val="restart"/>
            <w:shd w:val="clear" w:color="auto" w:fill="auto"/>
            <w:vAlign w:val="center"/>
            <w:hideMark/>
          </w:tcPr>
          <w:p w:rsidR="00493180" w:rsidRPr="00623DC4" w:rsidRDefault="00493180" w:rsidP="00A816B7">
            <w:pPr>
              <w:jc w:val="center"/>
              <w:rPr>
                <w:b/>
                <w:bCs/>
                <w:szCs w:val="24"/>
              </w:rPr>
            </w:pPr>
            <w:r w:rsidRPr="00623DC4">
              <w:rPr>
                <w:b/>
                <w:bCs/>
                <w:szCs w:val="24"/>
              </w:rPr>
              <w:t>STT Lô/ phần</w:t>
            </w:r>
          </w:p>
        </w:tc>
        <w:tc>
          <w:tcPr>
            <w:tcW w:w="1842" w:type="dxa"/>
            <w:vMerge w:val="restart"/>
            <w:shd w:val="clear" w:color="auto" w:fill="auto"/>
            <w:vAlign w:val="center"/>
            <w:hideMark/>
          </w:tcPr>
          <w:p w:rsidR="00493180" w:rsidRPr="00623DC4" w:rsidRDefault="00493180" w:rsidP="00A816B7">
            <w:pPr>
              <w:ind w:left="34" w:right="34"/>
              <w:jc w:val="center"/>
              <w:rPr>
                <w:b/>
                <w:bCs/>
                <w:szCs w:val="24"/>
              </w:rPr>
            </w:pPr>
            <w:r w:rsidRPr="00623DC4">
              <w:rPr>
                <w:b/>
                <w:bCs/>
                <w:szCs w:val="24"/>
              </w:rPr>
              <w:t>Danh mục hàng hóa</w:t>
            </w:r>
          </w:p>
        </w:tc>
        <w:tc>
          <w:tcPr>
            <w:tcW w:w="4821" w:type="dxa"/>
            <w:vMerge w:val="restart"/>
            <w:shd w:val="clear" w:color="000000" w:fill="FFFFFF"/>
            <w:vAlign w:val="center"/>
            <w:hideMark/>
          </w:tcPr>
          <w:p w:rsidR="00493180" w:rsidRPr="00623DC4" w:rsidRDefault="00493180" w:rsidP="00A816B7">
            <w:pPr>
              <w:jc w:val="center"/>
              <w:rPr>
                <w:b/>
                <w:bCs/>
                <w:szCs w:val="24"/>
              </w:rPr>
            </w:pPr>
            <w:r w:rsidRPr="00623DC4">
              <w:rPr>
                <w:b/>
                <w:bCs/>
                <w:szCs w:val="24"/>
              </w:rPr>
              <w:t>Thông số kỹ thuật và các tiêu chuẩn</w:t>
            </w:r>
          </w:p>
        </w:tc>
        <w:tc>
          <w:tcPr>
            <w:tcW w:w="1276" w:type="dxa"/>
            <w:vMerge w:val="restart"/>
            <w:shd w:val="clear" w:color="000000" w:fill="FFFFFF"/>
            <w:vAlign w:val="center"/>
            <w:hideMark/>
          </w:tcPr>
          <w:p w:rsidR="00493180" w:rsidRPr="00623DC4" w:rsidRDefault="00493180" w:rsidP="00A816B7">
            <w:pPr>
              <w:jc w:val="center"/>
              <w:rPr>
                <w:b/>
                <w:bCs/>
                <w:szCs w:val="24"/>
              </w:rPr>
            </w:pPr>
            <w:r w:rsidRPr="00623DC4">
              <w:rPr>
                <w:b/>
                <w:bCs/>
                <w:szCs w:val="24"/>
              </w:rPr>
              <w:t>Quy cách đóng gói</w:t>
            </w:r>
          </w:p>
        </w:tc>
      </w:tr>
      <w:tr w:rsidR="00623DC4" w:rsidRPr="00623DC4" w:rsidTr="00A816B7">
        <w:trPr>
          <w:trHeight w:val="458"/>
        </w:trPr>
        <w:tc>
          <w:tcPr>
            <w:tcW w:w="709" w:type="dxa"/>
            <w:vMerge/>
            <w:vAlign w:val="center"/>
            <w:hideMark/>
          </w:tcPr>
          <w:p w:rsidR="00493180" w:rsidRPr="00623DC4" w:rsidRDefault="00493180" w:rsidP="00A816B7">
            <w:pPr>
              <w:jc w:val="center"/>
              <w:rPr>
                <w:b/>
                <w:bCs/>
                <w:szCs w:val="24"/>
              </w:rPr>
            </w:pPr>
          </w:p>
        </w:tc>
        <w:tc>
          <w:tcPr>
            <w:tcW w:w="1134" w:type="dxa"/>
            <w:vMerge/>
            <w:vAlign w:val="center"/>
            <w:hideMark/>
          </w:tcPr>
          <w:p w:rsidR="00493180" w:rsidRPr="00623DC4" w:rsidRDefault="00493180" w:rsidP="00A816B7">
            <w:pPr>
              <w:jc w:val="center"/>
              <w:rPr>
                <w:b/>
                <w:bCs/>
                <w:szCs w:val="24"/>
              </w:rPr>
            </w:pPr>
          </w:p>
        </w:tc>
        <w:tc>
          <w:tcPr>
            <w:tcW w:w="1842" w:type="dxa"/>
            <w:vMerge/>
            <w:vAlign w:val="center"/>
            <w:hideMark/>
          </w:tcPr>
          <w:p w:rsidR="00493180" w:rsidRPr="00623DC4" w:rsidRDefault="00493180" w:rsidP="00A816B7">
            <w:pPr>
              <w:ind w:left="34" w:right="34"/>
              <w:jc w:val="center"/>
              <w:rPr>
                <w:b/>
                <w:bCs/>
                <w:szCs w:val="24"/>
              </w:rPr>
            </w:pPr>
          </w:p>
        </w:tc>
        <w:tc>
          <w:tcPr>
            <w:tcW w:w="4821" w:type="dxa"/>
            <w:vMerge/>
            <w:vAlign w:val="center"/>
            <w:hideMark/>
          </w:tcPr>
          <w:p w:rsidR="00493180" w:rsidRPr="00623DC4" w:rsidRDefault="00493180" w:rsidP="00A816B7">
            <w:pPr>
              <w:rPr>
                <w:b/>
                <w:bCs/>
                <w:szCs w:val="24"/>
              </w:rPr>
            </w:pPr>
          </w:p>
        </w:tc>
        <w:tc>
          <w:tcPr>
            <w:tcW w:w="1276" w:type="dxa"/>
            <w:vMerge/>
            <w:vAlign w:val="center"/>
            <w:hideMark/>
          </w:tcPr>
          <w:p w:rsidR="00493180" w:rsidRPr="00623DC4" w:rsidRDefault="00493180" w:rsidP="00A816B7">
            <w:pPr>
              <w:jc w:val="center"/>
              <w:rPr>
                <w:b/>
                <w:bCs/>
                <w:szCs w:val="24"/>
              </w:rPr>
            </w:pP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1: HÓA CHẤT DÙNG CHO MÁY ĐIỆN GIẢI ĐỒ</w:t>
            </w:r>
          </w:p>
        </w:tc>
        <w:tc>
          <w:tcPr>
            <w:tcW w:w="4821" w:type="dxa"/>
            <w:shd w:val="clear" w:color="000000" w:fill="FFFFFF"/>
            <w:vAlign w:val="center"/>
          </w:tcPr>
          <w:p w:rsidR="00493180" w:rsidRPr="00623DC4" w:rsidRDefault="00493180" w:rsidP="00A816B7">
            <w:pPr>
              <w:rPr>
                <w:szCs w:val="24"/>
              </w:rPr>
            </w:pP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1.1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dùng cho máy phân tích điện giải</w:t>
            </w:r>
          </w:p>
        </w:tc>
        <w:tc>
          <w:tcPr>
            <w:tcW w:w="4821" w:type="dxa"/>
            <w:shd w:val="clear" w:color="000000" w:fill="FFFFFF"/>
            <w:vAlign w:val="center"/>
            <w:hideMark/>
          </w:tcPr>
          <w:p w:rsidR="00493180" w:rsidRPr="00623DC4" w:rsidRDefault="00493180" w:rsidP="00A816B7">
            <w:pPr>
              <w:rPr>
                <w:szCs w:val="24"/>
              </w:rPr>
            </w:pPr>
            <w:r w:rsidRPr="00623DC4">
              <w:rPr>
                <w:szCs w:val="24"/>
              </w:rPr>
              <w:t>Tính năng: Xét nghiệm các thông số Natri, Kali, Clorua, Canxi, PH.</w:t>
            </w:r>
            <w:r w:rsidRPr="00623DC4">
              <w:rPr>
                <w:szCs w:val="24"/>
              </w:rPr>
              <w:br/>
              <w:t>Thành phần: Standard A350ml , Standard B 100ml , Standard C 130ml, Dung dịch tham chiếu 230ml.</w:t>
            </w:r>
            <w:r w:rsidRPr="00623DC4">
              <w:rPr>
                <w:szCs w:val="24"/>
              </w:rPr>
              <w:br/>
              <w:t>Giá trị tha</w:t>
            </w:r>
            <w:r w:rsidR="00A816B7" w:rsidRPr="00623DC4">
              <w:rPr>
                <w:szCs w:val="24"/>
              </w:rPr>
              <w:t>m chiếu:</w:t>
            </w:r>
            <w:r w:rsidR="00A816B7" w:rsidRPr="00623DC4">
              <w:rPr>
                <w:szCs w:val="24"/>
              </w:rPr>
              <w:br/>
              <w:t>+ Na: 141-155 mmol/L</w:t>
            </w:r>
            <w:r w:rsidRPr="00623DC4">
              <w:rPr>
                <w:szCs w:val="24"/>
              </w:rPr>
              <w:t>.</w:t>
            </w:r>
            <w:r w:rsidRPr="00623DC4">
              <w:rPr>
                <w:szCs w:val="24"/>
              </w:rPr>
              <w:br/>
              <w:t>+ K : 3.6-5.5 mmol/L .</w:t>
            </w:r>
            <w:r w:rsidRPr="00623DC4">
              <w:rPr>
                <w:szCs w:val="24"/>
              </w:rPr>
              <w:br/>
              <w:t>+ Cl:  97-111 mmol/L .</w:t>
            </w:r>
            <w:r w:rsidRPr="00623DC4">
              <w:rPr>
                <w:szCs w:val="24"/>
              </w:rPr>
              <w:br/>
              <w:t>+ Ca :  1.05-1.35 mmol/L</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810ml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1.2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 xml:space="preserve">Dung dịch rửa sử dụng cho </w:t>
            </w:r>
            <w:r w:rsidRPr="00623DC4">
              <w:rPr>
                <w:szCs w:val="24"/>
              </w:rPr>
              <w:lastRenderedPageBreak/>
              <w:t>máy phân tích điện giải</w:t>
            </w:r>
          </w:p>
        </w:tc>
        <w:tc>
          <w:tcPr>
            <w:tcW w:w="4821" w:type="dxa"/>
            <w:shd w:val="clear" w:color="000000" w:fill="FFFFFF"/>
            <w:vAlign w:val="center"/>
            <w:hideMark/>
          </w:tcPr>
          <w:p w:rsidR="00493180" w:rsidRPr="00623DC4" w:rsidRDefault="00493180" w:rsidP="00A816B7">
            <w:pPr>
              <w:rPr>
                <w:szCs w:val="24"/>
              </w:rPr>
            </w:pPr>
            <w:r w:rsidRPr="00623DC4">
              <w:rPr>
                <w:szCs w:val="24"/>
              </w:rPr>
              <w:lastRenderedPageBreak/>
              <w:t>- Tính năng: Dung dịch dùng để làm sạch máy phân tích điện giải.</w:t>
            </w:r>
            <w:r w:rsidRPr="00623DC4">
              <w:rPr>
                <w:szCs w:val="24"/>
              </w:rPr>
              <w:br/>
              <w:t xml:space="preserve">- Thành phần chính: </w:t>
            </w:r>
            <w:r w:rsidRPr="00623DC4">
              <w:rPr>
                <w:szCs w:val="24"/>
              </w:rPr>
              <w:br/>
            </w:r>
            <w:r w:rsidRPr="00623DC4">
              <w:rPr>
                <w:szCs w:val="24"/>
              </w:rPr>
              <w:lastRenderedPageBreak/>
              <w:t>+ EZ-Cleaner A: inorganic salt</w:t>
            </w:r>
            <w:r w:rsidRPr="00623DC4">
              <w:rPr>
                <w:szCs w:val="24"/>
              </w:rPr>
              <w:br/>
              <w:t>+ EZ-Cleaner B: Pepsin</w:t>
            </w:r>
            <w:r w:rsidRPr="00623DC4">
              <w:rPr>
                <w:szCs w:val="24"/>
              </w:rPr>
              <w:br/>
              <w:t>- Nhiệt độ bảo quản: 2-8ºC sau khi pha.</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0.13g*2+10ml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1.3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kiểm soát chất lượng xét nghiệm sử dụng cho máy phân tích điển giải</w:t>
            </w:r>
          </w:p>
        </w:tc>
        <w:tc>
          <w:tcPr>
            <w:tcW w:w="4821" w:type="dxa"/>
            <w:shd w:val="clear" w:color="000000" w:fill="FFFFFF"/>
            <w:vAlign w:val="center"/>
            <w:hideMark/>
          </w:tcPr>
          <w:p w:rsidR="00493180" w:rsidRPr="00623DC4" w:rsidRDefault="00493180" w:rsidP="00A816B7">
            <w:pPr>
              <w:rPr>
                <w:szCs w:val="24"/>
              </w:rPr>
            </w:pPr>
            <w:r w:rsidRPr="00623DC4">
              <w:rPr>
                <w:szCs w:val="24"/>
              </w:rPr>
              <w:t>- Tinh năng: Dùng để kiểm soát chất lượng các xét nghiệm  K+, Na+, Cl-, Ca2 +, pH</w:t>
            </w:r>
            <w:r w:rsidRPr="00623DC4">
              <w:rPr>
                <w:szCs w:val="24"/>
              </w:rPr>
              <w:br/>
              <w:t>- Thành phần chính: calf serum, sodium chloride, potassium chloride, sodium acetate, calcium chloride, aminoacetic acid, buffer, preservatives</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3*5*2ml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1.4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Chất hiệu chuẩn sử dụng cho máy phân tích điện giải</w:t>
            </w:r>
          </w:p>
        </w:tc>
        <w:tc>
          <w:tcPr>
            <w:tcW w:w="4821" w:type="dxa"/>
            <w:shd w:val="clear" w:color="000000" w:fill="FFFFFF"/>
            <w:vAlign w:val="center"/>
            <w:hideMark/>
          </w:tcPr>
          <w:p w:rsidR="00493180" w:rsidRPr="00623DC4" w:rsidRDefault="00493180" w:rsidP="00A816B7">
            <w:pPr>
              <w:rPr>
                <w:szCs w:val="24"/>
              </w:rPr>
            </w:pPr>
            <w:r w:rsidRPr="00623DC4">
              <w:rPr>
                <w:szCs w:val="24"/>
              </w:rPr>
              <w:t>- Tính năng: Chất dùng để hiệu chuẩn cho các xét nghiệm điện giải K+, Na+, Cl-, Ca2 +, pH.</w:t>
            </w:r>
            <w:r w:rsidRPr="00623DC4">
              <w:rPr>
                <w:szCs w:val="24"/>
              </w:rPr>
              <w:br/>
              <w:t>- Thành phần: Sodium Chloride, Muriate, Sodium Acetate, Calcium Chloride, Glycine, buffer, antiseptic</w:t>
            </w:r>
            <w:r w:rsidRPr="00623DC4">
              <w:rPr>
                <w:szCs w:val="24"/>
              </w:rPr>
              <w:br/>
              <w:t>- Quy cách: 3x4x2ml/ Hộp.</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3*4*2ml</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2. HÓA CHẤT, SINH PHẨM DÙNG CHO MÁY PHÂN TÍCH PROTEIN</w:t>
            </w:r>
          </w:p>
        </w:tc>
        <w:tc>
          <w:tcPr>
            <w:tcW w:w="4821" w:type="dxa"/>
            <w:shd w:val="clear" w:color="000000" w:fill="FFFFFF"/>
            <w:vAlign w:val="center"/>
          </w:tcPr>
          <w:p w:rsidR="00493180" w:rsidRPr="00623DC4" w:rsidRDefault="00A816B7" w:rsidP="00A816B7">
            <w:pPr>
              <w:rPr>
                <w:b/>
                <w:szCs w:val="24"/>
              </w:rPr>
            </w:pPr>
            <w:r w:rsidRPr="00623DC4">
              <w:rPr>
                <w:b/>
                <w:szCs w:val="24"/>
              </w:rPr>
              <w:t xml:space="preserve">Nhà thầu trúng thầu cung cấp máy móc </w:t>
            </w:r>
            <w:r w:rsidR="006836FA" w:rsidRPr="00623DC4">
              <w:rPr>
                <w:b/>
                <w:szCs w:val="24"/>
              </w:rPr>
              <w:t xml:space="preserve">có lưu hành của Bộ y tế </w:t>
            </w:r>
            <w:r w:rsidRPr="00623DC4">
              <w:rPr>
                <w:b/>
                <w:szCs w:val="24"/>
              </w:rPr>
              <w:t>sử dụng đi kèm khi thực hiện hợp đồng</w:t>
            </w: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HbA1c</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dùng để đo định lượng Hemoglobin A1C trong mẫu máu toàn phần của người.</w:t>
            </w:r>
            <w:r w:rsidRPr="00623DC4">
              <w:rPr>
                <w:szCs w:val="24"/>
              </w:rPr>
              <w:br/>
              <w:t>- Phương pháp xét nghiệm: Miễn dịch huỳnh quang</w:t>
            </w:r>
            <w:r w:rsidRPr="00623DC4">
              <w:rPr>
                <w:szCs w:val="24"/>
              </w:rPr>
              <w:br/>
              <w:t>- Phạm vi xét nghiệm: 4%- 14.5%</w:t>
            </w:r>
            <w:r w:rsidRPr="00623DC4">
              <w:rPr>
                <w:szCs w:val="24"/>
              </w:rPr>
              <w:br/>
              <w:t>- Ngưỡng phát hiện (LoD): 4%</w:t>
            </w:r>
            <w:r w:rsidRPr="00623DC4">
              <w:rPr>
                <w:szCs w:val="24"/>
              </w:rPr>
              <w:br/>
              <w:t>- Mẫu Phẩm: Máu toàn phần</w:t>
            </w:r>
            <w:r w:rsidRPr="00623DC4">
              <w:rPr>
                <w:szCs w:val="24"/>
              </w:rPr>
              <w:br/>
              <w:t xml:space="preserve">-Các chất sau đây không ảnh hưởng đến kết quả xét nghiệm ở nồng độ xác định: bilirubin 0.2 mg/mL, triglycerides 10.0 mg/mL, hemoglobin 5.0 mg/mL </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ß-hCG</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định lượng beta -human choric gonadotropin với mục đích hỗ trợ chẩn đoán phát hiện thai sớm.</w:t>
            </w:r>
            <w:r w:rsidRPr="00623DC4">
              <w:rPr>
                <w:szCs w:val="24"/>
              </w:rPr>
              <w:br/>
              <w:t>- Phương pháp xét nghiệm: Miễn dịch huỳnh quang</w:t>
            </w:r>
            <w:r w:rsidRPr="00623DC4">
              <w:rPr>
                <w:szCs w:val="24"/>
              </w:rPr>
              <w:br/>
              <w:t xml:space="preserve">- Phạm vi xét nghiệm:  2-200000 mIU/mL </w:t>
            </w:r>
            <w:r w:rsidRPr="00623DC4">
              <w:rPr>
                <w:szCs w:val="24"/>
              </w:rPr>
              <w:br/>
              <w:t>- Ngưỡng phát hiện: 2 mIU/mL</w:t>
            </w:r>
            <w:r w:rsidRPr="00623DC4">
              <w:rPr>
                <w:szCs w:val="24"/>
              </w:rPr>
              <w:br/>
              <w:t>- Mẫu Phẩm: Máu toàn phần/ Huyết thanh/ Huyết tương</w:t>
            </w:r>
            <w:r w:rsidRPr="00623DC4">
              <w:rPr>
                <w:szCs w:val="24"/>
              </w:rPr>
              <w:br/>
              <w:t>- Các chất sau đây không ảnh hưởng đến kết quả xét nghiệm ở nồng độ xác định: FSH ≤ 1000 mIU/mL, LH ≤ 500 mIU/mL, TSH ≤ 1000 μIU/mL.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CRP</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định lượng C- Reactive  Protein (CRP)  với mục đích  hỗ trợ dự đoán các bệnh tim mạch trong tương lai, cũng như chẩn đoán nhiễm trùng và viêm nhiễm</w:t>
            </w:r>
            <w:r w:rsidRPr="00623DC4">
              <w:rPr>
                <w:szCs w:val="24"/>
              </w:rPr>
              <w:br/>
              <w:t>- Phương pháp xét nghiệm:Miễn dịch huỳnh quang</w:t>
            </w:r>
            <w:r w:rsidRPr="00623DC4">
              <w:rPr>
                <w:szCs w:val="24"/>
              </w:rPr>
              <w:br/>
              <w:t>- Phạm vi xét nghiệm :  0.5 -200 mg/L</w:t>
            </w:r>
            <w:r w:rsidRPr="00623DC4">
              <w:rPr>
                <w:szCs w:val="24"/>
              </w:rPr>
              <w:br/>
              <w:t>- Ngưỡng phát hiện: 0.5 mg/L</w:t>
            </w:r>
            <w:r w:rsidRPr="00623DC4">
              <w:rPr>
                <w:szCs w:val="24"/>
              </w:rPr>
              <w:br/>
              <w:t>- Mẫu Phẩm: Máu toàn phần/ Huyết thanh/ Huyết tương</w:t>
            </w:r>
            <w:r w:rsidRPr="00623DC4">
              <w:rPr>
                <w:szCs w:val="24"/>
              </w:rPr>
              <w:br/>
              <w:t>- Các chất sau đây không ảnh hưởng đến kết quả xét nghiệm ở nồng độ xác định: albumin ở người: ≤ 110 mg/mL; bilirubin: ≤ 6 mg/mL; hemoglobin: ≤ 10 mg/mL; cholesterol: ≤ 5 mg/mL; triglycerides: ≤ 15 mg/mL.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T3</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dùng để xác định định lượng Triiodothyronine ( T3 toàn phần) với mục đích dùng để hỗ trợ đánh giá chức năng tuyến giáp.</w:t>
            </w:r>
            <w:r w:rsidRPr="00623DC4">
              <w:rPr>
                <w:szCs w:val="24"/>
              </w:rPr>
              <w:br/>
              <w:t>- Phương pháp xét nghiệm:Miễn dịch huỳnh quang</w:t>
            </w:r>
            <w:r w:rsidRPr="00623DC4">
              <w:rPr>
                <w:szCs w:val="24"/>
              </w:rPr>
              <w:br/>
              <w:t>- Phạm vi xét nghiệm: 0.61-9.22 nmol/L (0.4-0.6 ng/mL)</w:t>
            </w:r>
            <w:r w:rsidRPr="00623DC4">
              <w:rPr>
                <w:szCs w:val="24"/>
              </w:rPr>
              <w:br/>
              <w:t>- Ngưỡng phát hiện: 0.61 nmol/L</w:t>
            </w:r>
            <w:r w:rsidRPr="00623DC4">
              <w:rPr>
                <w:szCs w:val="24"/>
              </w:rPr>
              <w:br/>
              <w:t>- Mẫu Phẩm: Máu toàn phần/ Huyết thanh/ Huyết tương</w:t>
            </w:r>
            <w:r w:rsidRPr="00623DC4">
              <w:rPr>
                <w:szCs w:val="24"/>
              </w:rPr>
              <w:br/>
              <w:t>-Các chất sau đây không ảnh hưởng đến kết quả xét nghiệm ở nồng độ được chỉ định: cholesterol ≤ 60mg/mL, bilirubin ≤ 2 mg/mL, triglycerides ≤ 40.0 mg/mL và hemoglobin ≤ 10.0mg/mL.</w:t>
            </w:r>
            <w:r w:rsidRPr="00623DC4">
              <w:rPr>
                <w:szCs w:val="24"/>
              </w:rPr>
              <w:br/>
              <w:t>-Các chất sau không phản ứng chéo đến FinecareTM T3 Rapid Quantitative Test ở nồng độ chỉ định: L-T4 ≤500 ng/mL, D-T4 ≤500 ng/mL, r-T3 ≤50 ng/mL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T4</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định lượng Thyroxine toàn phần (T4) với mục đích hỗ trợ đánh giá chức năng tuyến giáp.</w:t>
            </w:r>
            <w:r w:rsidRPr="00623DC4">
              <w:rPr>
                <w:szCs w:val="24"/>
              </w:rPr>
              <w:br/>
              <w:t>- Phương pháp xét nghiệm: Miễn dịch huỳnh quang</w:t>
            </w:r>
            <w:r w:rsidRPr="00623DC4">
              <w:rPr>
                <w:szCs w:val="24"/>
              </w:rPr>
              <w:br/>
              <w:t>- Phạm vi xét nghiệm: 12.87- 300 nmol/L</w:t>
            </w:r>
            <w:r w:rsidRPr="00623DC4">
              <w:rPr>
                <w:szCs w:val="24"/>
              </w:rPr>
              <w:br/>
              <w:t>- Ngưỡng phát hiện: 12.87 nmol/L</w:t>
            </w:r>
            <w:r w:rsidRPr="00623DC4">
              <w:rPr>
                <w:szCs w:val="24"/>
              </w:rPr>
              <w:br/>
              <w:t>- Mẫu Phẩm: Máu toàn phần/ Huyết thanh/ Huyết tương</w:t>
            </w:r>
            <w:r w:rsidRPr="00623DC4">
              <w:rPr>
                <w:szCs w:val="24"/>
              </w:rPr>
              <w:br/>
              <w:t>- Các chất sau không phản ứng chéo đến FinecareTM T4 Rapid Quantitative Test ở nồng độ chỉ định: T3 ≤500 ng/mL, r-T3 ≤50 ng/mL.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6</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2.6</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TSH</w:t>
            </w:r>
          </w:p>
        </w:tc>
        <w:tc>
          <w:tcPr>
            <w:tcW w:w="4821" w:type="dxa"/>
            <w:shd w:val="clear" w:color="000000" w:fill="FFFFFF"/>
            <w:vAlign w:val="center"/>
            <w:hideMark/>
          </w:tcPr>
          <w:p w:rsidR="00493180" w:rsidRPr="00623DC4" w:rsidRDefault="00493180" w:rsidP="00A816B7">
            <w:pPr>
              <w:rPr>
                <w:szCs w:val="24"/>
              </w:rPr>
            </w:pPr>
            <w:r w:rsidRPr="00623DC4">
              <w:rPr>
                <w:szCs w:val="24"/>
              </w:rPr>
              <w:t>Xét nghiệm định lượng hormone kích thích tuyến giáp (TSH )</w:t>
            </w:r>
            <w:r w:rsidRPr="00623DC4">
              <w:rPr>
                <w:szCs w:val="24"/>
              </w:rPr>
              <w:br/>
            </w:r>
            <w:r w:rsidRPr="00623DC4">
              <w:rPr>
                <w:szCs w:val="24"/>
              </w:rPr>
              <w:lastRenderedPageBreak/>
              <w:t>- Phương pháp xét nghiệm:Miễn dịch huỳnh quang</w:t>
            </w:r>
            <w:r w:rsidRPr="00623DC4">
              <w:rPr>
                <w:szCs w:val="24"/>
              </w:rPr>
              <w:br/>
              <w:t>- Phạm vi xét nghiệm : 0.1 -100 mIU/LL</w:t>
            </w:r>
            <w:r w:rsidRPr="00623DC4">
              <w:rPr>
                <w:szCs w:val="24"/>
              </w:rPr>
              <w:br/>
              <w:t>- Ngưỡng phát hiện: 0.1 mIU/L</w:t>
            </w:r>
            <w:r w:rsidRPr="00623DC4">
              <w:rPr>
                <w:szCs w:val="24"/>
              </w:rPr>
              <w:br/>
              <w:t>- Mẫu Phẩm: Máu toàn phần/ Huyết thanh/ Huyết tương</w:t>
            </w:r>
            <w:r w:rsidRPr="00623DC4">
              <w:rPr>
                <w:szCs w:val="24"/>
              </w:rPr>
              <w:br/>
              <w:t>- Các chất sau đây không ảnh hưởng đến kết quả xét nghiệm TSH ở nồng độ xác định: FSH ≤ 200 mIU/mL, LH ≤ 200 mIU/mL, hCG ≤ 1000 mIU/mL, cholesterol ≤ 60 mg/mL, bilirubin ≤ 2 mg/mL, triglycerides ≤ 40.0 mg/mL, hemoglobin ≤ 10.0 mg/mL</w:t>
            </w:r>
            <w:r w:rsidRPr="00623DC4">
              <w:rPr>
                <w:szCs w:val="24"/>
              </w:rPr>
              <w:br/>
              <w:t>- Các chất sau không phản ứng chéo với FinecareTM TSH Rapid Quantitative Test ở nồng độ chỉ định: FSH ≤200 mIU/mL, LH ≤200 mIU/mL, hCG ≤1000 mIU/mL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7</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2.7</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CEA</w:t>
            </w:r>
          </w:p>
        </w:tc>
        <w:tc>
          <w:tcPr>
            <w:tcW w:w="4821" w:type="dxa"/>
            <w:shd w:val="clear" w:color="000000" w:fill="FFFFFF"/>
            <w:vAlign w:val="center"/>
            <w:hideMark/>
          </w:tcPr>
          <w:p w:rsidR="00493180" w:rsidRPr="00623DC4" w:rsidRDefault="00493180" w:rsidP="00A816B7">
            <w:pPr>
              <w:rPr>
                <w:szCs w:val="24"/>
              </w:rPr>
            </w:pPr>
            <w:r w:rsidRPr="00623DC4">
              <w:rPr>
                <w:szCs w:val="24"/>
              </w:rPr>
              <w:t>- Xét nghiệm dùng để  định lượng kháng nguyên  carcino-embryonic với mục đích  để hỗ trợ đánh giá điều trị, chẩn đoán và theo dõi tái phát ung thư biểu mô.</w:t>
            </w:r>
            <w:r w:rsidRPr="00623DC4">
              <w:rPr>
                <w:szCs w:val="24"/>
              </w:rPr>
              <w:br/>
              <w:t>- Phương pháp xét nghiệm: Miễn dịch huỳnh quang</w:t>
            </w:r>
            <w:r w:rsidRPr="00623DC4">
              <w:rPr>
                <w:szCs w:val="24"/>
              </w:rPr>
              <w:br/>
              <w:t>- Dải phân tích: 1~500 ng/mL</w:t>
            </w:r>
            <w:r w:rsidRPr="00623DC4">
              <w:rPr>
                <w:szCs w:val="24"/>
              </w:rPr>
              <w:br/>
              <w:t>- Ngưỡng phát hiện: 1 ng/mL</w:t>
            </w:r>
            <w:r w:rsidRPr="00623DC4">
              <w:rPr>
                <w:szCs w:val="24"/>
              </w:rPr>
              <w:br/>
              <w:t>- Mẫu Phẩm: Máu toàn phần/ Huyết thanh/ Huyết tương</w:t>
            </w:r>
            <w:r w:rsidRPr="00623DC4">
              <w:rPr>
                <w:szCs w:val="24"/>
              </w:rPr>
              <w:br/>
              <w:t>- Các chất sau đây không ảnh hưởng đến kết quả xét nghiệm ở nồng độ xác định: PSA 100 ng/mL, AFP 1000ng/mL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8</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2.8</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AFP</w:t>
            </w:r>
          </w:p>
        </w:tc>
        <w:tc>
          <w:tcPr>
            <w:tcW w:w="4821" w:type="dxa"/>
            <w:shd w:val="clear" w:color="000000" w:fill="FFFFFF"/>
            <w:vAlign w:val="center"/>
            <w:hideMark/>
          </w:tcPr>
          <w:p w:rsidR="00493180" w:rsidRPr="00623DC4" w:rsidRDefault="00493180" w:rsidP="00A816B7">
            <w:pPr>
              <w:rPr>
                <w:szCs w:val="24"/>
              </w:rPr>
            </w:pPr>
            <w:r w:rsidRPr="00623DC4">
              <w:rPr>
                <w:szCs w:val="24"/>
              </w:rPr>
              <w:t>- Xét nghiệm dùng  để định lượng Alpha-Fetoprotein (AFP) với mục đích hỗ trợ chẩn đoán và đánh giá hiệu quả điều trị ung thư biểu mô gan nguyên phát</w:t>
            </w:r>
            <w:r w:rsidRPr="00623DC4">
              <w:rPr>
                <w:szCs w:val="24"/>
              </w:rPr>
              <w:br/>
              <w:t>- Phương pháp xét nghiệm: Miễn dịch huỳnh quang</w:t>
            </w:r>
            <w:r w:rsidRPr="00623DC4">
              <w:rPr>
                <w:szCs w:val="24"/>
              </w:rPr>
              <w:br/>
              <w:t>- Dải phân tích: 5~400 ng/mL</w:t>
            </w:r>
            <w:r w:rsidRPr="00623DC4">
              <w:rPr>
                <w:szCs w:val="24"/>
              </w:rPr>
              <w:br/>
              <w:t>- Ngưỡng phát hiện: 5 ng/mL</w:t>
            </w:r>
            <w:r w:rsidRPr="00623DC4">
              <w:rPr>
                <w:szCs w:val="24"/>
              </w:rPr>
              <w:br/>
              <w:t>- Mẫu Phẩm: Máu toàn phần/ Huyết thanh/ Huyết tương</w:t>
            </w:r>
            <w:r w:rsidRPr="00623DC4">
              <w:rPr>
                <w:szCs w:val="24"/>
              </w:rPr>
              <w:br/>
              <w:t>- Các chất sau đây không ảnh hưởng đến kết quả xét nghiệm ở nồng độ xác định: Protein KN Carcinoembryonic ≤25.7 ng/mL, KN đặc hiệu Prostate ≤ 31.4 ng/mL, ...</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9</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2.9</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PSA</w:t>
            </w:r>
          </w:p>
        </w:tc>
        <w:tc>
          <w:tcPr>
            <w:tcW w:w="4821" w:type="dxa"/>
            <w:shd w:val="clear" w:color="000000" w:fill="FFFFFF"/>
            <w:vAlign w:val="center"/>
            <w:hideMark/>
          </w:tcPr>
          <w:p w:rsidR="00493180" w:rsidRPr="00623DC4" w:rsidRDefault="00493180" w:rsidP="00A816B7">
            <w:pPr>
              <w:rPr>
                <w:szCs w:val="24"/>
              </w:rPr>
            </w:pPr>
            <w:r w:rsidRPr="00623DC4">
              <w:rPr>
                <w:szCs w:val="24"/>
              </w:rPr>
              <w:br/>
              <w:t>'- Xét nghiệm định lượng kháng nguyên tuyến tiền liệt ( PSA) với mục đích hỗ trợ chẩn đoán ung thu tuyền tiền liệt</w:t>
            </w:r>
            <w:r w:rsidRPr="00623DC4">
              <w:rPr>
                <w:szCs w:val="24"/>
              </w:rPr>
              <w:br/>
            </w:r>
            <w:r w:rsidRPr="00623DC4">
              <w:rPr>
                <w:szCs w:val="24"/>
              </w:rPr>
              <w:lastRenderedPageBreak/>
              <w:t>- Phương pháp xét nghiệm: Miễn dịch huỳnh quang</w:t>
            </w:r>
            <w:r w:rsidRPr="00623DC4">
              <w:rPr>
                <w:szCs w:val="24"/>
              </w:rPr>
              <w:br/>
              <w:t>- Dải phân tích:   2.0~100.0 ng/mL</w:t>
            </w:r>
            <w:r w:rsidRPr="00623DC4">
              <w:rPr>
                <w:szCs w:val="24"/>
              </w:rPr>
              <w:br/>
              <w:t>- Ngưỡng phát hiện: ≤ 2.0 ng/mL</w:t>
            </w:r>
            <w:r w:rsidRPr="00623DC4">
              <w:rPr>
                <w:szCs w:val="24"/>
              </w:rPr>
              <w:br/>
              <w:t>- Mẫu Phẩm: Máu toàn phần/ Huyết thanh/ Huyết tương</w:t>
            </w:r>
            <w:r w:rsidRPr="00623DC4">
              <w:rPr>
                <w:szCs w:val="24"/>
              </w:rPr>
              <w:br/>
              <w:t>- Các chất sau đây không ảnh hưởng đến kết quả xét nghiệm PSA ở nồng độ xác định: Bilirubin ≤ 2 mg/dL, Triglyceride ≤ 5000 mg/dL, AFP ≤ 289 ng/mL, TPS ≤ 200 U/L...</w:t>
            </w:r>
            <w:r w:rsidRPr="00623DC4">
              <w:rPr>
                <w:szCs w:val="24"/>
              </w:rPr>
              <w:br/>
              <w:t>- Bảo quản: 4~30°C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25 test / hộp</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000000" w:fill="FFFFFF"/>
            <w:vAlign w:val="center"/>
          </w:tcPr>
          <w:p w:rsidR="00493180" w:rsidRPr="00623DC4" w:rsidRDefault="00493180" w:rsidP="00A816B7">
            <w:pPr>
              <w:ind w:left="34" w:right="34"/>
              <w:jc w:val="center"/>
              <w:rPr>
                <w:b/>
                <w:szCs w:val="24"/>
              </w:rPr>
            </w:pPr>
            <w:r w:rsidRPr="00623DC4">
              <w:rPr>
                <w:b/>
                <w:szCs w:val="24"/>
              </w:rPr>
              <w:t>PHẦN 3. HÓA CHẤT, VẬT LIỆU DÙNG CHO MÁY XÉT NGHIỆM SINH HÓA TỰ ĐỘNG</w:t>
            </w:r>
          </w:p>
        </w:tc>
        <w:tc>
          <w:tcPr>
            <w:tcW w:w="4821" w:type="dxa"/>
            <w:shd w:val="clear" w:color="000000" w:fill="FFFFFF"/>
            <w:vAlign w:val="center"/>
          </w:tcPr>
          <w:p w:rsidR="00493180" w:rsidRPr="00623DC4" w:rsidRDefault="006836FA" w:rsidP="00A816B7">
            <w:pPr>
              <w:rPr>
                <w:szCs w:val="24"/>
              </w:rPr>
            </w:pPr>
            <w:r w:rsidRPr="00623DC4">
              <w:rPr>
                <w:b/>
                <w:szCs w:val="24"/>
              </w:rPr>
              <w:t>Nhà thầu trúng thầu cung cấp máy móc có lưu hành của Bộ y tế sử dụng đi kèm khi thực hiện hợp đồng</w:t>
            </w: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w:t>
            </w:r>
          </w:p>
        </w:tc>
        <w:tc>
          <w:tcPr>
            <w:tcW w:w="1842" w:type="dxa"/>
            <w:shd w:val="clear" w:color="000000" w:fill="FFFFFF"/>
            <w:vAlign w:val="center"/>
            <w:hideMark/>
          </w:tcPr>
          <w:p w:rsidR="00493180" w:rsidRPr="00623DC4" w:rsidRDefault="00493180" w:rsidP="00A816B7">
            <w:pPr>
              <w:ind w:left="34" w:right="34"/>
              <w:jc w:val="center"/>
              <w:rPr>
                <w:szCs w:val="24"/>
              </w:rPr>
            </w:pPr>
            <w:r w:rsidRPr="00623DC4">
              <w:rPr>
                <w:szCs w:val="24"/>
              </w:rPr>
              <w:t>Thuốc thử xét nghiệm định lượng Urea</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ure; </w:t>
            </w:r>
            <w:r w:rsidRPr="00623DC4">
              <w:rPr>
                <w:szCs w:val="24"/>
              </w:rPr>
              <w:br/>
              <w:t xml:space="preserve">Thành phần: </w:t>
            </w:r>
            <w:r w:rsidRPr="00623DC4">
              <w:rPr>
                <w:szCs w:val="24"/>
              </w:rPr>
              <w:br/>
              <w:t>R1: TRIS-Buffer pH 8,0 49mmol/l; EDTA 5,8mmol/l; 2-Oxoglutarate 2,4mmol/l; ADP 2,9mmol/l; Urease ≥ 9kU/L; Glutamate dehydrogenase GLDH ≥ 0,7kU/L; Detergent and Stabilizer</w:t>
            </w:r>
            <w:r w:rsidRPr="00623DC4">
              <w:rPr>
                <w:szCs w:val="24"/>
              </w:rPr>
              <w:br/>
              <w:t>R2: NADH 2,1mmol/l; CAPS pH 9,6 85mmol/l;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w:t>
            </w:r>
          </w:p>
        </w:tc>
        <w:tc>
          <w:tcPr>
            <w:tcW w:w="1842" w:type="dxa"/>
            <w:shd w:val="clear" w:color="000000" w:fill="FFFFFF"/>
            <w:vAlign w:val="center"/>
            <w:hideMark/>
          </w:tcPr>
          <w:p w:rsidR="00493180" w:rsidRPr="00623DC4" w:rsidRDefault="00493180" w:rsidP="00A816B7">
            <w:pPr>
              <w:ind w:left="34" w:right="34"/>
              <w:jc w:val="center"/>
              <w:rPr>
                <w:szCs w:val="24"/>
              </w:rPr>
            </w:pPr>
            <w:r w:rsidRPr="00623DC4">
              <w:rPr>
                <w:szCs w:val="24"/>
              </w:rPr>
              <w:t>Thuốc thử xét nghiệm định lượng Glucose</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định lượng glucose; </w:t>
            </w:r>
            <w:r w:rsidRPr="00623DC4">
              <w:rPr>
                <w:szCs w:val="24"/>
              </w:rPr>
              <w:br/>
              <w:t xml:space="preserve">Thành phần: </w:t>
            </w:r>
            <w:r w:rsidRPr="00623DC4">
              <w:rPr>
                <w:szCs w:val="24"/>
              </w:rPr>
              <w:br/>
              <w:t>R1: Phosphate Buffer pH 7.5 96mmol/l; Phenol 5mmol/l; Potassiumhexacyanoferrat 7μmol/L; 4-Aminoantipyrine 360μmol/L; Glucoseoxidase GOD ≥ 20kU/L; Peroxidase POD ≥ 1,5kU/L; Detergent and Stabilizer ≤ 0,1%.;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lượng Creatinine</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creatinine; </w:t>
            </w:r>
            <w:r w:rsidRPr="00623DC4">
              <w:rPr>
                <w:szCs w:val="24"/>
              </w:rPr>
              <w:br/>
              <w:t xml:space="preserve">Thành phần: </w:t>
            </w:r>
            <w:r w:rsidRPr="00623DC4">
              <w:rPr>
                <w:szCs w:val="24"/>
              </w:rPr>
              <w:br/>
              <w:t xml:space="preserve">R1: Sodium Hydroxide 160mmol/l; Disodiumhydrogenphosphate 6,7mmol/l; </w:t>
            </w:r>
            <w:r w:rsidRPr="00623DC4">
              <w:rPr>
                <w:szCs w:val="24"/>
              </w:rPr>
              <w:br/>
              <w:t xml:space="preserve">R2: Picrid Acid 20mmol/l; Detergent and Stabilizer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chẩn lượng Uric acid</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axit uric; </w:t>
            </w:r>
            <w:r w:rsidRPr="00623DC4">
              <w:rPr>
                <w:szCs w:val="24"/>
              </w:rPr>
              <w:br/>
              <w:t xml:space="preserve">Thành phần: </w:t>
            </w:r>
            <w:r w:rsidRPr="00623DC4">
              <w:rPr>
                <w:szCs w:val="24"/>
              </w:rPr>
              <w:br/>
              <w:t xml:space="preserve">R1: Phosphate Buffer pH 7,0;  3,5,Dichlorhydroxybenzolsulfonic acid </w:t>
            </w:r>
            <w:r w:rsidRPr="00623DC4">
              <w:rPr>
                <w:szCs w:val="24"/>
              </w:rPr>
              <w:lastRenderedPageBreak/>
              <w:t>DCHBS; 4-Aminoantipyrine; K4[Fe(CN)6]; Uricase; Lipoprotein Lipase LPL; EDTA; Detergent and Stabilizer; Peroxidase POD</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Bilirubin total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bilirubin toàn phần; </w:t>
            </w:r>
            <w:r w:rsidRPr="00623DC4">
              <w:rPr>
                <w:szCs w:val="24"/>
              </w:rPr>
              <w:br/>
              <w:t xml:space="preserve">Thành phần: </w:t>
            </w:r>
            <w:r w:rsidRPr="00623DC4">
              <w:rPr>
                <w:szCs w:val="24"/>
              </w:rPr>
              <w:br/>
              <w:t>R1: Lithiumdodecylsulfate 44mmol/l; EDTA 6,4mmol/l; Coffeine 61mmol/l;</w:t>
            </w:r>
            <w:r w:rsidRPr="00623DC4">
              <w:rPr>
                <w:szCs w:val="24"/>
              </w:rPr>
              <w:br/>
              <w:t>R2: Lithiumdodecylsulfate 36mmol/l; 3,5,-Dichlorphenyldiazoniumsalt DC 0,9mmol/l; Lithiumacetat 15mmol/l);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6</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3.6</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Bilirubin direct</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bilirubin trực tiếp; </w:t>
            </w:r>
            <w:r w:rsidRPr="00623DC4">
              <w:rPr>
                <w:szCs w:val="24"/>
              </w:rPr>
              <w:br/>
              <w:t xml:space="preserve">Thành phần: </w:t>
            </w:r>
            <w:r w:rsidRPr="00623DC4">
              <w:rPr>
                <w:szCs w:val="24"/>
              </w:rPr>
              <w:br/>
              <w:t>R1:</w:t>
            </w:r>
            <w:r w:rsidRPr="00623DC4">
              <w:rPr>
                <w:szCs w:val="24"/>
              </w:rPr>
              <w:br/>
              <w:t>Urea 174mmol/l; HCl 143mmol/l; Detergent and Stabilizer</w:t>
            </w:r>
            <w:r w:rsidRPr="00623DC4">
              <w:rPr>
                <w:szCs w:val="24"/>
              </w:rPr>
              <w:br/>
              <w:t>R2:</w:t>
            </w:r>
            <w:r w:rsidRPr="00623DC4">
              <w:rPr>
                <w:szCs w:val="24"/>
              </w:rPr>
              <w:br/>
              <w:t>3,5 Dichlorophenyldiazoniumsalt 0,23mmol/l; HCl 249mmol/l;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7</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3.7</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Total Protein</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protein toàn phần; </w:t>
            </w:r>
            <w:r w:rsidRPr="00623DC4">
              <w:rPr>
                <w:szCs w:val="24"/>
              </w:rPr>
              <w:br/>
              <w:t xml:space="preserve">Thành phần: </w:t>
            </w:r>
            <w:r w:rsidRPr="00623DC4">
              <w:rPr>
                <w:szCs w:val="24"/>
              </w:rPr>
              <w:br/>
              <w:t>R1: Potassium sodium tartrate 17mmol/l; EDTA 7mmol/l; Sodium hydroxide 1,25mmol/L; Copper sulfate 12mmol/l</w:t>
            </w:r>
            <w:r w:rsidRPr="00623DC4">
              <w:rPr>
                <w:szCs w:val="24"/>
              </w:rPr>
              <w:br/>
              <w:t xml:space="preserve">Potassium iodide 30mmol/l;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8</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3.8</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lượng Albumin</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albumin; </w:t>
            </w:r>
            <w:r w:rsidRPr="00623DC4">
              <w:rPr>
                <w:szCs w:val="24"/>
              </w:rPr>
              <w:br/>
              <w:t xml:space="preserve">Thành phần: </w:t>
            </w:r>
            <w:r w:rsidRPr="00623DC4">
              <w:rPr>
                <w:szCs w:val="24"/>
              </w:rPr>
              <w:br/>
              <w:t>R1:</w:t>
            </w:r>
            <w:r w:rsidRPr="00623DC4">
              <w:rPr>
                <w:szCs w:val="24"/>
              </w:rPr>
              <w:br/>
              <w:t>Succinic acid 108mmol/l; Succinate 56mmol/l; Bromocresol green (BCG) 0,25mmol/l; Detregent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9</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3.9</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Cholesterol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định lượng cholesterol; </w:t>
            </w:r>
            <w:r w:rsidRPr="00623DC4">
              <w:rPr>
                <w:szCs w:val="24"/>
              </w:rPr>
              <w:br/>
              <w:t xml:space="preserve">Thành phần: </w:t>
            </w:r>
            <w:r w:rsidRPr="00623DC4">
              <w:rPr>
                <w:szCs w:val="24"/>
              </w:rPr>
              <w:br/>
              <w:t>R1:</w:t>
            </w:r>
            <w:r w:rsidRPr="00623DC4">
              <w:rPr>
                <w:szCs w:val="24"/>
              </w:rPr>
              <w:br/>
              <w:t>PIPES pH 6,9 40mmol/l; Phenol 5,3mmol/l; 4-Aminoantipyrine 0,29mmol/l; Lipoprotein Lipase LPL / CHE ≥ 0,5kU/L; Cholesterinoxidase CHO ≥ 0,2kU/L; Peroxidase POD ≥ 1,0kU/L;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10</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3.10</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 xml:space="preserve">Thuốc thử xét nghiệm định </w:t>
            </w:r>
            <w:r w:rsidRPr="00623DC4">
              <w:rPr>
                <w:szCs w:val="24"/>
              </w:rPr>
              <w:lastRenderedPageBreak/>
              <w:t>lượng Triglyceride</w:t>
            </w:r>
          </w:p>
        </w:tc>
        <w:tc>
          <w:tcPr>
            <w:tcW w:w="4821" w:type="dxa"/>
            <w:shd w:val="clear" w:color="000000" w:fill="FFFFFF"/>
            <w:vAlign w:val="center"/>
            <w:hideMark/>
          </w:tcPr>
          <w:p w:rsidR="00493180" w:rsidRPr="00623DC4" w:rsidRDefault="00493180" w:rsidP="00A816B7">
            <w:pPr>
              <w:rPr>
                <w:szCs w:val="24"/>
              </w:rPr>
            </w:pPr>
            <w:r w:rsidRPr="00623DC4">
              <w:rPr>
                <w:szCs w:val="24"/>
              </w:rPr>
              <w:lastRenderedPageBreak/>
              <w:t xml:space="preserve">Thuốc thử dùng cho xét nghiệm định lượng triglyceride; </w:t>
            </w:r>
            <w:r w:rsidRPr="00623DC4">
              <w:rPr>
                <w:szCs w:val="24"/>
              </w:rPr>
              <w:br/>
              <w:t xml:space="preserve">Thành phần: </w:t>
            </w:r>
            <w:r w:rsidRPr="00623DC4">
              <w:rPr>
                <w:szCs w:val="24"/>
              </w:rPr>
              <w:br/>
            </w:r>
            <w:r w:rsidRPr="00623DC4">
              <w:rPr>
                <w:szCs w:val="24"/>
              </w:rPr>
              <w:lastRenderedPageBreak/>
              <w:t>R1:</w:t>
            </w:r>
            <w:r w:rsidRPr="00623DC4">
              <w:rPr>
                <w:szCs w:val="24"/>
              </w:rPr>
              <w:br/>
              <w:t>PIPES pH 7,0 40mmol/l; 4-Chlorphenol 5,4mmol/l; ATP 1,6mmol/l; Mg2+ 4,6mmol/l; Glycerokinase GK ≥ 0,8kU/L; Peroxidase POD ≥ 0,8kU/L; Lipoproteinlipase LPL ≥ 2kU/L; 4-Aminoantipyrine 0,29mmol/l; Glycerol-3-phosphatoxidase GPO ≥3,0kU/L;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11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GOT(AST)</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định lượng AST; </w:t>
            </w:r>
            <w:r w:rsidRPr="00623DC4">
              <w:rPr>
                <w:szCs w:val="24"/>
              </w:rPr>
              <w:br/>
              <w:t xml:space="preserve">Thành phần: </w:t>
            </w:r>
            <w:r w:rsidRPr="00623DC4">
              <w:rPr>
                <w:szCs w:val="24"/>
              </w:rPr>
              <w:br/>
              <w:t>R1:</w:t>
            </w:r>
            <w:r w:rsidRPr="00623DC4">
              <w:rPr>
                <w:szCs w:val="24"/>
              </w:rPr>
              <w:br/>
              <w:t>TRIS-Buffer pH 7,8 99mmol/l; L-Aspartate 250mmol/l; EDTA 16mmol/l; Malate Dehydrogenase (MDH) ≥ 0,5kU/L; Lactate dehydrogenase (LDH) ≥ 1,5kU/L; Detergent and Stabilizer</w:t>
            </w:r>
            <w:r w:rsidRPr="00623DC4">
              <w:rPr>
                <w:szCs w:val="24"/>
              </w:rPr>
              <w:br/>
              <w:t>R2:</w:t>
            </w:r>
            <w:r w:rsidRPr="00623DC4">
              <w:rPr>
                <w:szCs w:val="24"/>
              </w:rPr>
              <w:br/>
              <w:t xml:space="preserve">CAPS pH 9,6 85mmol/l; NADH 1,5mmol/l; 2-Oxoglutarate 113mmol/l;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GPT(ALT)</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định lượng ALT; </w:t>
            </w:r>
            <w:r w:rsidRPr="00623DC4">
              <w:rPr>
                <w:szCs w:val="24"/>
              </w:rPr>
              <w:br/>
              <w:t xml:space="preserve">Thành phần: </w:t>
            </w:r>
            <w:r w:rsidRPr="00623DC4">
              <w:rPr>
                <w:szCs w:val="24"/>
              </w:rPr>
              <w:br/>
              <w:t>R1: TRIS buffer pH 7,8 95mmol/l; L-Alanine 600mmol/l; EDTA 5,8mmol/l; Lactate dehydrogenase LDH ≥ 1,5kU/L; Detergent and Stabilizer</w:t>
            </w:r>
            <w:r w:rsidRPr="00623DC4">
              <w:rPr>
                <w:szCs w:val="24"/>
              </w:rPr>
              <w:br/>
              <w:t>R2:</w:t>
            </w:r>
            <w:r w:rsidRPr="00623DC4">
              <w:rPr>
                <w:szCs w:val="24"/>
              </w:rPr>
              <w:br/>
              <w:t xml:space="preserve">CAPS pH 9,6 85mmol/l; 2-oxoglutarate 113mmol/l; NADH 1,4mmol/l;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α-Amylase</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Amylase; </w:t>
            </w:r>
            <w:r w:rsidRPr="00623DC4">
              <w:rPr>
                <w:szCs w:val="24"/>
              </w:rPr>
              <w:br/>
              <w:t xml:space="preserve">Thành phần: </w:t>
            </w:r>
            <w:r w:rsidRPr="00623DC4">
              <w:rPr>
                <w:szCs w:val="24"/>
              </w:rPr>
              <w:br/>
              <w:t>R1: PIPES pH 7,1 57mmol/l; NaCl 86mmol/l; CaCl2 1mmol/l; α-Glucosidase ≥ 4kU/L; Detergent and Stabilizer</w:t>
            </w:r>
            <w:r w:rsidRPr="00623DC4">
              <w:rPr>
                <w:szCs w:val="24"/>
              </w:rPr>
              <w:br/>
              <w:t xml:space="preserve">R2: HEPES pH 7,2 100mmol/l; NaCl 50mmol/l; MgCl2 9mmol/l; Ethylidene-p-nitrophenyl-maltoheptaoside; EPS-G7 11mmol/l;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2x66mL + 2x14mL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Calcium</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canxi toàn phần; </w:t>
            </w:r>
            <w:r w:rsidRPr="00623DC4">
              <w:rPr>
                <w:szCs w:val="24"/>
              </w:rPr>
              <w:br/>
              <w:t xml:space="preserve">Thành phần: </w:t>
            </w:r>
            <w:r w:rsidRPr="00623DC4">
              <w:rPr>
                <w:szCs w:val="24"/>
              </w:rPr>
              <w:br/>
              <w:t>R1: MES pH 6,5 75mmol/l; Arsenazo III 100μmol/L;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6x70mL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Gamma-GT</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GGT; </w:t>
            </w:r>
            <w:r w:rsidRPr="00623DC4">
              <w:rPr>
                <w:szCs w:val="24"/>
              </w:rPr>
              <w:br/>
              <w:t xml:space="preserve">Thành phần: </w:t>
            </w:r>
            <w:r w:rsidRPr="00623DC4">
              <w:rPr>
                <w:szCs w:val="24"/>
              </w:rPr>
              <w:br/>
              <w:t xml:space="preserve">R1: Tris 120mmol/l; Glycylglycine 150mmol/l; </w:t>
            </w:r>
            <w:r w:rsidRPr="00623DC4">
              <w:rPr>
                <w:szCs w:val="24"/>
              </w:rPr>
              <w:lastRenderedPageBreak/>
              <w:t>Detergent and Stabilizer</w:t>
            </w:r>
            <w:r w:rsidRPr="00623DC4">
              <w:rPr>
                <w:szCs w:val="24"/>
              </w:rPr>
              <w:br/>
              <w:t>R2: Pipes pH 5,1 180mmol/l; L-Gamma-glutamyl-3-carboxy-4-nitro-anilide 19mmol/l;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6x70mL + 6x15mL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16</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3.16</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lượng HDL Cholesterol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HDL-cholesterol; </w:t>
            </w:r>
            <w:r w:rsidRPr="00623DC4">
              <w:rPr>
                <w:szCs w:val="24"/>
              </w:rPr>
              <w:br/>
              <w:t xml:space="preserve">Thành phần: </w:t>
            </w:r>
            <w:r w:rsidRPr="00623DC4">
              <w:rPr>
                <w:szCs w:val="24"/>
              </w:rPr>
              <w:br/>
              <w:t xml:space="preserve">R1: MES buffer, pH 6.5; N,N-Bis(4-sulfobutyl)-3-methyl-aniline; TODB; Polyvinyl sulfonic acid; Polyethylene-glycol-methyl ester; MgCl2; EDTA; Detergent </w:t>
            </w:r>
            <w:r w:rsidRPr="00623DC4">
              <w:rPr>
                <w:szCs w:val="24"/>
              </w:rPr>
              <w:br/>
              <w:t xml:space="preserve">R2: MES buffer, pH 6.5; Cholesterolesterase; Cholesteroloxidase; Peroxidase; 4-Aminoantipyrine; Detergent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4x60mL + 4x20mL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17</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3.17</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LDL Cholesterol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Thuốc thử dùng cho xét nghiệm định lượng LDL-cholesterol; </w:t>
            </w:r>
            <w:r w:rsidRPr="00623DC4">
              <w:rPr>
                <w:szCs w:val="24"/>
              </w:rPr>
              <w:br/>
              <w:t xml:space="preserve">Thành phần: </w:t>
            </w:r>
            <w:r w:rsidRPr="00623DC4">
              <w:rPr>
                <w:szCs w:val="24"/>
              </w:rPr>
              <w:br/>
              <w:t>R1: MES Buffer pH 6,5; PEGME/PVS mixture ≤ 1%; Cholesteroloxidase &gt; 500 U/L; Cholesterolesterase &gt; 250 U/L; Peroxidase &gt; 10kU; 4-Aminoantipyrine 4mmol/l; Detergent and Stabilizer</w:t>
            </w:r>
            <w:r w:rsidRPr="00623DC4">
              <w:rPr>
                <w:szCs w:val="24"/>
              </w:rPr>
              <w:br/>
              <w:t>R2: MES Buffer pH 6,5; N,N-Bis(sulfobutyl)methylaniline &lt; 1mmol/l; Detergent and Stabilizer</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4x60mL + 4x20mL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18</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3.18</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Hoá chất định lượng Ethanol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REAGENTS </w:t>
            </w:r>
            <w:r w:rsidRPr="00623DC4">
              <w:rPr>
                <w:szCs w:val="24"/>
              </w:rPr>
              <w:br/>
              <w:t xml:space="preserve">R1: </w:t>
            </w:r>
            <w:r w:rsidRPr="00623DC4">
              <w:rPr>
                <w:szCs w:val="24"/>
              </w:rPr>
              <w:br/>
              <w:t>Tris Buffer pH 8,7 200 µmol/l</w:t>
            </w:r>
            <w:r w:rsidRPr="00623DC4">
              <w:rPr>
                <w:szCs w:val="24"/>
              </w:rPr>
              <w:br/>
              <w:t xml:space="preserve">Detergents and Stabilizers </w:t>
            </w:r>
            <w:r w:rsidRPr="00623DC4">
              <w:rPr>
                <w:szCs w:val="24"/>
              </w:rPr>
              <w:br/>
              <w:t xml:space="preserve">R2: </w:t>
            </w:r>
            <w:r w:rsidRPr="00623DC4">
              <w:rPr>
                <w:szCs w:val="24"/>
              </w:rPr>
              <w:br/>
              <w:t xml:space="preserve">Phosphate Buffer pH 7,1 </w:t>
            </w:r>
            <w:r w:rsidRPr="00623DC4">
              <w:rPr>
                <w:szCs w:val="24"/>
              </w:rPr>
              <w:br/>
              <w:t>Alcoholedehydrogenase ADH 140 U/l</w:t>
            </w:r>
            <w:r w:rsidRPr="00623DC4">
              <w:rPr>
                <w:szCs w:val="24"/>
              </w:rPr>
              <w:br/>
              <w:t>NAD+ 1500 µmol/l</w:t>
            </w:r>
            <w:r w:rsidRPr="00623DC4">
              <w:rPr>
                <w:szCs w:val="24"/>
              </w:rPr>
              <w:br/>
              <w:t>Detergents and Stabilizers</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2x60ml + 2x15mL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19</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3.19</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Chất hiệu chuẩn Ethanol</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Chất hiệu chuẩn cho xét nghiệm định lượng Alcohol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2x5ml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20</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3.20</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Chất kiểm chuẩn Ethanol</w:t>
            </w:r>
          </w:p>
        </w:tc>
        <w:tc>
          <w:tcPr>
            <w:tcW w:w="4821" w:type="dxa"/>
            <w:shd w:val="clear" w:color="000000" w:fill="FFFFFF"/>
            <w:vAlign w:val="center"/>
            <w:hideMark/>
          </w:tcPr>
          <w:p w:rsidR="00493180" w:rsidRPr="00623DC4" w:rsidRDefault="00493180" w:rsidP="00A816B7">
            <w:pPr>
              <w:rPr>
                <w:szCs w:val="24"/>
              </w:rPr>
            </w:pPr>
            <w:r w:rsidRPr="00623DC4">
              <w:rPr>
                <w:szCs w:val="24"/>
              </w:rPr>
              <w:t>Chất kiểm chuẩn cho xét nghiệm định lượng Alcohol</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2x5ml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Hoá chất rửa dùng cho máy phân tích sinh hoá</w:t>
            </w:r>
          </w:p>
        </w:tc>
        <w:tc>
          <w:tcPr>
            <w:tcW w:w="4821" w:type="dxa"/>
            <w:shd w:val="clear" w:color="000000" w:fill="FFFFFF"/>
            <w:vAlign w:val="center"/>
            <w:hideMark/>
          </w:tcPr>
          <w:p w:rsidR="00493180" w:rsidRPr="00623DC4" w:rsidRDefault="00493180" w:rsidP="00A816B7">
            <w:pPr>
              <w:rPr>
                <w:szCs w:val="24"/>
              </w:rPr>
            </w:pPr>
            <w:r w:rsidRPr="00623DC4">
              <w:rPr>
                <w:szCs w:val="24"/>
              </w:rPr>
              <w:t>Dung dịch rửa hệ thông máy sinh hóa. Thành phần: Sodium hydroxide &lt; 5%; Non-ionic stabilizer &lt; 0.1%</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1x2Lit</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Chất hiệu chuẩn xét nghiệm sinh hoá</w:t>
            </w:r>
          </w:p>
        </w:tc>
        <w:tc>
          <w:tcPr>
            <w:tcW w:w="4821" w:type="dxa"/>
            <w:shd w:val="clear" w:color="000000" w:fill="FFFFFF"/>
            <w:vAlign w:val="center"/>
            <w:hideMark/>
          </w:tcPr>
          <w:p w:rsidR="00493180" w:rsidRPr="00623DC4" w:rsidRDefault="00493180" w:rsidP="00A816B7">
            <w:pPr>
              <w:rPr>
                <w:szCs w:val="24"/>
              </w:rPr>
            </w:pPr>
            <w:r w:rsidRPr="00623DC4">
              <w:rPr>
                <w:szCs w:val="24"/>
              </w:rPr>
              <w:t>Bộ hiệu chuẩn đa năng có thể được sử dụng để hiệu chuẩn máy phân tích sinh hóa</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1x3mL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23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kiểm soát xét nghiệm sinh hoá mức thấp</w:t>
            </w:r>
          </w:p>
        </w:tc>
        <w:tc>
          <w:tcPr>
            <w:tcW w:w="4821" w:type="dxa"/>
            <w:shd w:val="clear" w:color="000000" w:fill="FFFFFF"/>
            <w:vAlign w:val="center"/>
            <w:hideMark/>
          </w:tcPr>
          <w:p w:rsidR="00493180" w:rsidRPr="00623DC4" w:rsidRDefault="00493180" w:rsidP="00A816B7">
            <w:pPr>
              <w:rPr>
                <w:szCs w:val="24"/>
              </w:rPr>
            </w:pPr>
            <w:r w:rsidRPr="00623DC4">
              <w:rPr>
                <w:szCs w:val="24"/>
              </w:rPr>
              <w:t>Chất kiểm chứng cho các xét nghiệm sinh hóa thường quy mức bình thường bao gồm các chỉ số: Albumin, Amylase, Bilirubin-Total và Direct, Calcium, Cholesterol, HDL, LDL, CK, CK-MB, Copper, Creatinine, GLDH, Glucose, GOT, GPT, GGT, Iron, Lactate, Lipase, Protein, Triglyceride, Urea, Uric Acid, Zn.</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1x5mL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3.24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kiểm soát xét nghiệm sinh hoá mức cao</w:t>
            </w:r>
          </w:p>
        </w:tc>
        <w:tc>
          <w:tcPr>
            <w:tcW w:w="4821" w:type="dxa"/>
            <w:shd w:val="clear" w:color="000000" w:fill="FFFFFF"/>
            <w:vAlign w:val="center"/>
            <w:hideMark/>
          </w:tcPr>
          <w:p w:rsidR="00493180" w:rsidRPr="00623DC4" w:rsidRDefault="00493180" w:rsidP="00A816B7">
            <w:pPr>
              <w:rPr>
                <w:szCs w:val="24"/>
              </w:rPr>
            </w:pPr>
            <w:r w:rsidRPr="00623DC4">
              <w:rPr>
                <w:szCs w:val="24"/>
              </w:rPr>
              <w:t>Chất kiểm chứng cho các xét nghiệm sinh hóa thường quy mức bệnh lý bao gồm các chỉ số: Albumin, Amylase, Bilirubin-Total và Direct, Calcium, Cholesterol, HDL, LDL, CK, CK-MB, Copper, Creatinine, GLDH, Glucose, GOT, GPT, GGT, Iron, Lactate, Lipase, Protein, Triglyceride, Urea, Uric Acid, Zn.</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1x5mL</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4. HÓA CHẤT, VẬT LIỆU DÙNG CHO MÁY XÉT NGHIỆM HUYẾT HỌC TỰ ĐỘNG</w:t>
            </w:r>
          </w:p>
        </w:tc>
        <w:tc>
          <w:tcPr>
            <w:tcW w:w="4821" w:type="dxa"/>
            <w:shd w:val="clear" w:color="000000" w:fill="FFFFFF"/>
            <w:vAlign w:val="center"/>
          </w:tcPr>
          <w:p w:rsidR="00493180" w:rsidRPr="00623DC4" w:rsidRDefault="006836FA" w:rsidP="00A816B7">
            <w:pPr>
              <w:rPr>
                <w:szCs w:val="24"/>
              </w:rPr>
            </w:pPr>
            <w:r w:rsidRPr="00623DC4">
              <w:rPr>
                <w:b/>
                <w:szCs w:val="24"/>
              </w:rPr>
              <w:t>Nhà thầu trúng thầu cung cấp máy móc có lưu hành của Bộ y tế sử dụng đi kèm khi thực hiện hợp đồng</w:t>
            </w: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pha loãng máy huyết học tự động (1)</w:t>
            </w:r>
          </w:p>
        </w:tc>
        <w:tc>
          <w:tcPr>
            <w:tcW w:w="4821" w:type="dxa"/>
            <w:shd w:val="clear" w:color="000000" w:fill="FFFFFF"/>
            <w:vAlign w:val="center"/>
            <w:hideMark/>
          </w:tcPr>
          <w:p w:rsidR="00493180" w:rsidRPr="00623DC4" w:rsidRDefault="00493180" w:rsidP="00A816B7">
            <w:pPr>
              <w:rPr>
                <w:szCs w:val="24"/>
              </w:rPr>
            </w:pPr>
            <w:r w:rsidRPr="00623DC4">
              <w:rPr>
                <w:szCs w:val="24"/>
              </w:rPr>
              <w:t>Thành phần:</w:t>
            </w:r>
            <w:r w:rsidRPr="00623DC4">
              <w:rPr>
                <w:szCs w:val="24"/>
              </w:rPr>
              <w:br/>
              <w:t>Anhydrous Sodium Sulfate[Na2SO4]: 1.0%</w:t>
            </w:r>
            <w:r w:rsidRPr="00623DC4">
              <w:rPr>
                <w:szCs w:val="24"/>
              </w:rPr>
              <w:br/>
              <w:t>Preservative Solution[C5H4NOSNa]: 0.06%</w:t>
            </w:r>
            <w:r w:rsidRPr="00623DC4">
              <w:rPr>
                <w:szCs w:val="24"/>
              </w:rPr>
              <w:br/>
              <w:t>Muriate[KCl]: 0.04%</w:t>
            </w:r>
            <w:r w:rsidRPr="00623DC4">
              <w:rPr>
                <w:szCs w:val="24"/>
              </w:rPr>
              <w:br/>
              <w:t>Sodium Chloride: 0.4%</w:t>
            </w:r>
            <w:r w:rsidRPr="00623DC4">
              <w:rPr>
                <w:szCs w:val="24"/>
              </w:rPr>
              <w:br/>
              <w:t>Wate: 98.5%</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 lit/ Thùng</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rửa máy huyết học tự động</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Thành phần: </w:t>
            </w:r>
            <w:r w:rsidRPr="00623DC4">
              <w:rPr>
                <w:szCs w:val="24"/>
              </w:rPr>
              <w:br/>
              <w:t>Sodium chloride: 0.5%</w:t>
            </w:r>
            <w:r w:rsidRPr="00623DC4">
              <w:rPr>
                <w:szCs w:val="24"/>
              </w:rPr>
              <w:br/>
              <w:t>Muriate: 0.05%</w:t>
            </w:r>
            <w:r w:rsidRPr="00623DC4">
              <w:rPr>
                <w:szCs w:val="24"/>
              </w:rPr>
              <w:br/>
              <w:t>Anhydrous Sodium Sulfate: 1%</w:t>
            </w:r>
            <w:r w:rsidRPr="00623DC4">
              <w:rPr>
                <w:szCs w:val="24"/>
              </w:rPr>
              <w:br/>
              <w:t>Surfactant(Polyoxyethylene lauryl ether, C58H118O24): 0.2%</w:t>
            </w:r>
            <w:r w:rsidRPr="00623DC4">
              <w:rPr>
                <w:szCs w:val="24"/>
              </w:rPr>
              <w:br/>
              <w:t>Water: 98.25%</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 lit/ Thùng</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ly giải huyết học tự động</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Thành phần: </w:t>
            </w:r>
            <w:r w:rsidRPr="00623DC4">
              <w:rPr>
                <w:szCs w:val="24"/>
              </w:rPr>
              <w:br/>
              <w:t>Boric acid: 0.5%</w:t>
            </w:r>
            <w:r w:rsidRPr="00623DC4">
              <w:rPr>
                <w:szCs w:val="24"/>
              </w:rPr>
              <w:br/>
              <w:t>Borax: 0.1%</w:t>
            </w:r>
            <w:r w:rsidRPr="00623DC4">
              <w:rPr>
                <w:szCs w:val="24"/>
              </w:rPr>
              <w:br/>
              <w:t>Dodecyl trimethyl ammonium chloride: 3%</w:t>
            </w:r>
            <w:r w:rsidRPr="00623DC4">
              <w:rPr>
                <w:szCs w:val="24"/>
              </w:rPr>
              <w:br/>
              <w:t>Myristyl trimethyl ammonium bromide: 0.3%</w:t>
            </w:r>
            <w:r w:rsidRPr="00623DC4">
              <w:rPr>
                <w:szCs w:val="24"/>
              </w:rPr>
              <w:br/>
              <w:t xml:space="preserve"> Water: 96.1%</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 Lít/ Chai</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pha loãng máy huyết học tự động (2)</w:t>
            </w:r>
          </w:p>
        </w:tc>
        <w:tc>
          <w:tcPr>
            <w:tcW w:w="4821" w:type="dxa"/>
            <w:shd w:val="clear" w:color="000000" w:fill="FFFFFF"/>
            <w:vAlign w:val="center"/>
            <w:hideMark/>
          </w:tcPr>
          <w:p w:rsidR="00493180" w:rsidRPr="00623DC4" w:rsidRDefault="00493180" w:rsidP="00A816B7">
            <w:pPr>
              <w:rPr>
                <w:szCs w:val="24"/>
              </w:rPr>
            </w:pPr>
            <w:r w:rsidRPr="00623DC4">
              <w:rPr>
                <w:szCs w:val="24"/>
              </w:rPr>
              <w:t>Thành phần:</w:t>
            </w:r>
            <w:r w:rsidRPr="00623DC4">
              <w:rPr>
                <w:szCs w:val="24"/>
              </w:rPr>
              <w:br/>
              <w:t>Trihydroxymethyl Aminomethane: 0.5%</w:t>
            </w:r>
            <w:r w:rsidRPr="00623DC4">
              <w:rPr>
                <w:szCs w:val="24"/>
              </w:rPr>
              <w:br/>
              <w:t>Hydrochlocric Acid: 0.05%</w:t>
            </w:r>
            <w:r w:rsidRPr="00623DC4">
              <w:rPr>
                <w:szCs w:val="24"/>
              </w:rPr>
              <w:br/>
              <w:t>Triton: 0.01%</w:t>
            </w:r>
            <w:r w:rsidRPr="00623DC4">
              <w:rPr>
                <w:szCs w:val="24"/>
              </w:rPr>
              <w:br/>
              <w:t>Water: 99.46%</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 Lít/ thùng</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nội kiểm (QC) cho máy huyết học</w:t>
            </w:r>
          </w:p>
        </w:tc>
        <w:tc>
          <w:tcPr>
            <w:tcW w:w="4821" w:type="dxa"/>
            <w:shd w:val="clear" w:color="000000" w:fill="FFFFFF"/>
            <w:vAlign w:val="center"/>
            <w:hideMark/>
          </w:tcPr>
          <w:p w:rsidR="00493180" w:rsidRPr="00623DC4" w:rsidRDefault="00493180" w:rsidP="00A816B7">
            <w:pPr>
              <w:rPr>
                <w:szCs w:val="24"/>
              </w:rPr>
            </w:pPr>
            <w:r w:rsidRPr="00623DC4">
              <w:rPr>
                <w:szCs w:val="24"/>
              </w:rPr>
              <w:t>Vật liệu nội kiểm (QC) cho máy huyết học</w:t>
            </w:r>
            <w:r w:rsidRPr="00623DC4">
              <w:rPr>
                <w:szCs w:val="24"/>
              </w:rPr>
              <w:br/>
              <w:t>Bảo quản ở nhiệt độ từ 2-8 độ C</w:t>
            </w:r>
            <w:r w:rsidRPr="00623DC4">
              <w:rPr>
                <w:szCs w:val="24"/>
              </w:rPr>
              <w:br/>
              <w:t xml:space="preserve">Mẫu  ổn định trong vòng 14 ngày kể từ khi mở nắp.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3×3 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6</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4.6</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rửa dùng cho máy xét nghiệm huyết học</w:t>
            </w:r>
          </w:p>
        </w:tc>
        <w:tc>
          <w:tcPr>
            <w:tcW w:w="4821" w:type="dxa"/>
            <w:shd w:val="clear" w:color="000000" w:fill="FFFFFF"/>
            <w:vAlign w:val="center"/>
            <w:hideMark/>
          </w:tcPr>
          <w:p w:rsidR="00493180" w:rsidRPr="00623DC4" w:rsidRDefault="00493180" w:rsidP="00A816B7">
            <w:pPr>
              <w:rPr>
                <w:szCs w:val="24"/>
              </w:rPr>
            </w:pPr>
            <w:r w:rsidRPr="00623DC4">
              <w:rPr>
                <w:szCs w:val="24"/>
              </w:rPr>
              <w:t>Hóa chất rửa kim máy xét nghiệm</w:t>
            </w:r>
            <w:r w:rsidRPr="00623DC4">
              <w:rPr>
                <w:szCs w:val="24"/>
              </w:rPr>
              <w:br/>
              <w:t xml:space="preserve">Thành phần: </w:t>
            </w:r>
            <w:r w:rsidRPr="00623DC4">
              <w:rPr>
                <w:szCs w:val="24"/>
              </w:rPr>
              <w:br/>
              <w:t xml:space="preserve">Sodium hypochlorite  20% </w:t>
            </w:r>
            <w:r w:rsidRPr="00623DC4">
              <w:rPr>
                <w:szCs w:val="24"/>
              </w:rPr>
              <w:br/>
              <w:t xml:space="preserve">Water 80%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1x100ml</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5. HÓA CHẤT MÁY XÉT NGHIỆM NƯỚC TIỂU TỰ ĐỘNG</w:t>
            </w:r>
          </w:p>
        </w:tc>
        <w:tc>
          <w:tcPr>
            <w:tcW w:w="4821" w:type="dxa"/>
            <w:shd w:val="clear" w:color="000000" w:fill="FFFFFF"/>
            <w:vAlign w:val="center"/>
          </w:tcPr>
          <w:p w:rsidR="00493180" w:rsidRPr="00623DC4" w:rsidRDefault="006836FA" w:rsidP="00A816B7">
            <w:pPr>
              <w:rPr>
                <w:szCs w:val="24"/>
              </w:rPr>
            </w:pPr>
            <w:r w:rsidRPr="00623DC4">
              <w:rPr>
                <w:b/>
                <w:szCs w:val="24"/>
              </w:rPr>
              <w:t>Nhà thầu trúng thầu cung cấp máy móc có lưu hành của Bộ y tế sử dụng đi kèm khi thực hiện hợp đồng</w:t>
            </w: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5.1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Thanh thử nước tiểu 12 thông số</w:t>
            </w:r>
          </w:p>
        </w:tc>
        <w:tc>
          <w:tcPr>
            <w:tcW w:w="4821" w:type="dxa"/>
            <w:shd w:val="clear" w:color="000000" w:fill="FFFFFF"/>
            <w:vAlign w:val="center"/>
            <w:hideMark/>
          </w:tcPr>
          <w:p w:rsidR="00493180" w:rsidRPr="00623DC4" w:rsidRDefault="00493180" w:rsidP="00A816B7">
            <w:pPr>
              <w:rPr>
                <w:szCs w:val="24"/>
              </w:rPr>
            </w:pPr>
            <w:r w:rsidRPr="00623DC4">
              <w:rPr>
                <w:szCs w:val="24"/>
              </w:rPr>
              <w:t>Que thử  nước tiểu định tính 12 thông số</w:t>
            </w:r>
            <w:r w:rsidRPr="00623DC4">
              <w:rPr>
                <w:szCs w:val="24"/>
              </w:rPr>
              <w:br/>
              <w:t>Thành phần: Nitrite: Sulfonamide 1.27%; N-(naphthyl)-ethylenediammonium dihydrochloride 0.88%; buffer 97.84%; Leukocytes: indoxyl ester 0.95%; diazonium salt 0.47%; buffer 98.58%, Ketone: sodium nitroprusside 15.96%; buffer 84.04%, Creatinine: metallic chloride 0.15%; acid dyes 0.40%, Bilirubin: 2,4-dichlorobenzene diazonium 3.98%, Specific  Gravity:  bromthymol  blue  0.23%;  poly(methyl  vinyl  ester-co-maleic  acid)-sodium 9.27%, pH: bromocresol green 0.58%; bromxylenol blue 9.57%, Microalbumin: fluorescein dye 0.36%,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100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5.2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Nước rửa hệ thống cho máy nước tiểu tự động</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Dùng để tẩy rửa cặn bám sử dụng cho máy xét nghiệm nước tiểu (Rửa bảo trì máy).  </w:t>
            </w:r>
            <w:r w:rsidRPr="00623DC4">
              <w:rPr>
                <w:szCs w:val="24"/>
              </w:rPr>
              <w:br/>
              <w:t xml:space="preserve">Thành phần gồm: Surfactant 0.02% w/w, Oxidant  0.25% w/w, stabilizer  0.05% w/w, buffer solution 0.15% w/w.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1000ml/</w:t>
            </w:r>
            <w:r w:rsidRPr="00623DC4">
              <w:rPr>
                <w:szCs w:val="24"/>
              </w:rPr>
              <w:br/>
              <w:t>chai</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5.3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Nước rửa cho máy nước tiểu tự động</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Dùng để tẩy rửa cặn bám sử dụng cho máy xét nghiệm nước tiểu </w:t>
            </w:r>
            <w:r w:rsidRPr="00623DC4">
              <w:rPr>
                <w:szCs w:val="24"/>
              </w:rPr>
              <w:br/>
              <w:t>Thành phần gồm: Surfactant (tween 20, 0.15%); Buffer solution (Phosphate Buffer,  1,5%)</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500ml/ chai</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rFonts w:eastAsia="Calibri"/>
                <w:b/>
                <w:szCs w:val="24"/>
              </w:rPr>
            </w:pPr>
            <w:r w:rsidRPr="00623DC4">
              <w:rPr>
                <w:rFonts w:eastAsia="Calibri"/>
                <w:b/>
                <w:szCs w:val="24"/>
              </w:rPr>
              <w:t>PHẦN 6. SINH PHẨM CHUẨN ĐOÁN INVITRO</w:t>
            </w:r>
          </w:p>
        </w:tc>
        <w:tc>
          <w:tcPr>
            <w:tcW w:w="4821" w:type="dxa"/>
            <w:shd w:val="clear" w:color="000000" w:fill="FFFFFF"/>
            <w:vAlign w:val="center"/>
          </w:tcPr>
          <w:p w:rsidR="00493180" w:rsidRPr="00623DC4" w:rsidRDefault="00493180" w:rsidP="00A816B7">
            <w:pPr>
              <w:rPr>
                <w:szCs w:val="24"/>
              </w:rPr>
            </w:pP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6.1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HBsAg</w:t>
            </w:r>
          </w:p>
        </w:tc>
        <w:tc>
          <w:tcPr>
            <w:tcW w:w="4821" w:type="dxa"/>
            <w:shd w:val="clear" w:color="000000" w:fill="FFFFFF"/>
            <w:vAlign w:val="center"/>
            <w:hideMark/>
          </w:tcPr>
          <w:p w:rsidR="00493180" w:rsidRPr="00623DC4" w:rsidRDefault="00493180" w:rsidP="00A816B7">
            <w:pPr>
              <w:rPr>
                <w:szCs w:val="24"/>
              </w:rPr>
            </w:pPr>
            <w:r w:rsidRPr="00623DC4">
              <w:rPr>
                <w:szCs w:val="24"/>
              </w:rPr>
              <w:t>Phát hiện kháng nguyên HBsAg trong huyết thanh, huyết tương, máu toàn phần của người</w:t>
            </w:r>
            <w:r w:rsidRPr="00623DC4">
              <w:rPr>
                <w:szCs w:val="24"/>
              </w:rPr>
              <w:br/>
              <w:t>- Mẫu phẩm huyết thanh, huyết tương, máu toàn phần</w:t>
            </w:r>
            <w:r w:rsidRPr="00623DC4">
              <w:rPr>
                <w:szCs w:val="24"/>
              </w:rPr>
              <w:br/>
              <w:t xml:space="preserve">- Độ nhạy: 100%, Độ đặc hiệu: 99.88 % (Theo </w:t>
            </w:r>
            <w:r w:rsidRPr="00623DC4">
              <w:rPr>
                <w:szCs w:val="24"/>
              </w:rPr>
              <w:lastRenderedPageBreak/>
              <w:t>phương pháp RIA</w:t>
            </w:r>
            <w:r w:rsidRPr="00623DC4">
              <w:rPr>
                <w:szCs w:val="24"/>
              </w:rPr>
              <w:br/>
              <w:t>- Thành phần Kit thử: Vùng cộng hợp IgG chuột kháng HBsAg-04 (0.16 μg)</w:t>
            </w:r>
            <w:r w:rsidRPr="00623DC4">
              <w:rPr>
                <w:szCs w:val="24"/>
              </w:rPr>
              <w:br/>
              <w:t>- Vạch kết qủa IgG chuột kháng HBsAg-B20 (0.20 μg)</w:t>
            </w:r>
            <w:r w:rsidRPr="00623DC4">
              <w:rPr>
                <w:szCs w:val="24"/>
              </w:rPr>
              <w:br/>
              <w:t>- Vạch chứng IgG dê kháng chuột (0.20 μg)</w:t>
            </w:r>
            <w:r w:rsidRPr="00623DC4">
              <w:rPr>
                <w:szCs w:val="24"/>
              </w:rPr>
              <w:br/>
              <w:t>- Bảo quản ở nhiệt độ thường (2-30 độ C)</w:t>
            </w:r>
            <w:r w:rsidRPr="00623DC4">
              <w:rPr>
                <w:szCs w:val="24"/>
              </w:rPr>
              <w:br/>
              <w:t>- Ngưỡng phát hiện 1ng/ml</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40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6.2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nhanh HIV</w:t>
            </w:r>
          </w:p>
        </w:tc>
        <w:tc>
          <w:tcPr>
            <w:tcW w:w="4821" w:type="dxa"/>
            <w:shd w:val="clear" w:color="000000" w:fill="FFFFFF"/>
            <w:vAlign w:val="center"/>
            <w:hideMark/>
          </w:tcPr>
          <w:p w:rsidR="00493180" w:rsidRPr="00623DC4" w:rsidRDefault="00493180" w:rsidP="00A816B7">
            <w:pPr>
              <w:rPr>
                <w:szCs w:val="24"/>
              </w:rPr>
            </w:pPr>
            <w:r w:rsidRPr="00623DC4">
              <w:rPr>
                <w:szCs w:val="24"/>
              </w:rPr>
              <w:t>Phát hiện sự có mặt của các kháng thể kháng  HIV-1 và HIV-2 trong máu toàn phần, huyết thanh hoặc huyết tương người</w:t>
            </w:r>
            <w:r w:rsidRPr="00623DC4">
              <w:rPr>
                <w:szCs w:val="24"/>
              </w:rPr>
              <w:br/>
              <w:t>- Mẫu phẩm: Huyết thanh, huyết tương, máu toàn phần</w:t>
            </w:r>
            <w:r w:rsidRPr="00623DC4">
              <w:rPr>
                <w:szCs w:val="24"/>
              </w:rPr>
              <w:br/>
              <w:t>- Độ nhạy: 99.59; Độ đặc hiệu: 99.87%</w:t>
            </w:r>
            <w:r w:rsidRPr="00623DC4">
              <w:rPr>
                <w:szCs w:val="24"/>
              </w:rPr>
              <w:br/>
              <w:t xml:space="preserve">-  Thành phần Kit thử: Cộng hợp vàng HIV-Ag tái tổ hợp. </w:t>
            </w:r>
            <w:r w:rsidRPr="00623DC4">
              <w:rPr>
                <w:szCs w:val="24"/>
              </w:rPr>
              <w:br/>
              <w:t xml:space="preserve">- Vạch kết quả Anti-human IgG-Fe Mcab. </w:t>
            </w:r>
            <w:r w:rsidRPr="00623DC4">
              <w:rPr>
                <w:szCs w:val="24"/>
              </w:rPr>
              <w:br/>
              <w:t>- Nằm trong khuyến cáo xét nghiệm chẩn đoán HIV quốc gia bổ sung 2020 của viện VSDTTW</w:t>
            </w:r>
            <w:r w:rsidRPr="00623DC4">
              <w:rPr>
                <w:szCs w:val="24"/>
              </w:rPr>
              <w:br/>
              <w:t>- Bảo quản ở nhiệt độ thường (2-30 độ 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40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6.3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Test thử ma túy tổng hợp 5 trong 1</w:t>
            </w:r>
          </w:p>
        </w:tc>
        <w:tc>
          <w:tcPr>
            <w:tcW w:w="4821" w:type="dxa"/>
            <w:shd w:val="clear" w:color="000000" w:fill="FFFFFF"/>
            <w:vAlign w:val="center"/>
            <w:hideMark/>
          </w:tcPr>
          <w:p w:rsidR="00493180" w:rsidRPr="00623DC4" w:rsidRDefault="00493180" w:rsidP="00A816B7">
            <w:pPr>
              <w:rPr>
                <w:szCs w:val="24"/>
              </w:rPr>
            </w:pPr>
            <w:r w:rsidRPr="00623DC4">
              <w:rPr>
                <w:szCs w:val="24"/>
              </w:rPr>
              <w:t>Là xét nghiệm miễn dịch cạnh tranh, nhanh chóng, định tính phát hiện các chất gây nghiện (Drug-of-Abuse-DOA) và/ hoặc các chất chuyển hóa của chúng trong nước tiểu người.</w:t>
            </w:r>
            <w:r w:rsidRPr="00623DC4">
              <w:rPr>
                <w:szCs w:val="24"/>
              </w:rPr>
              <w:br/>
              <w:t xml:space="preserve">- Ngưỡng phát hiện (cut-off), </w:t>
            </w:r>
            <w:r w:rsidRPr="00623DC4">
              <w:rPr>
                <w:szCs w:val="24"/>
              </w:rPr>
              <w:br/>
              <w:t xml:space="preserve">   AMP: 500 ng/ml ; MET: 500 ng/ml ; OPIATES Morphin): 300 ng/ml ; THC: 50 ng/ml</w:t>
            </w:r>
            <w:r w:rsidRPr="00623DC4">
              <w:rPr>
                <w:szCs w:val="24"/>
              </w:rPr>
              <w:br/>
              <w:t>- Độ nhạy:  AMP: 100 % ; MET: 100 % ; OPIATES: 100 % ; THC: 99,12 %</w:t>
            </w:r>
            <w:r w:rsidRPr="00623DC4">
              <w:rPr>
                <w:szCs w:val="24"/>
              </w:rPr>
              <w:br/>
              <w:t>- Độ đặc hiệu: AMP: 100 % ; MET: 100 % ; OPIATES: 100 % ; THC: 99,53 %</w:t>
            </w:r>
            <w:r w:rsidRPr="00623DC4">
              <w:rPr>
                <w:szCs w:val="24"/>
              </w:rPr>
              <w:br/>
              <w:t xml:space="preserve">- Thời gian đọc kết quả trong vòng 3-8 phút , không đọc kết quả sau 8 phút.; </w:t>
            </w:r>
            <w:r w:rsidRPr="00623DC4">
              <w:rPr>
                <w:szCs w:val="24"/>
              </w:rPr>
              <w:br/>
              <w:t>- Các chất gây nhiễu không gây ảnh hưởng đến kết quả xét nghiệm: Glucose (2000 mg/dl) ; Human Albumin (2000 mg/dl) ; Hemoglobin (10 mg/dl) ; Uric acid (10 mg/dl).</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6.4</w:t>
            </w:r>
          </w:p>
        </w:tc>
        <w:tc>
          <w:tcPr>
            <w:tcW w:w="1842" w:type="dxa"/>
            <w:shd w:val="clear" w:color="000000" w:fill="FFFFFF"/>
            <w:vAlign w:val="center"/>
            <w:hideMark/>
          </w:tcPr>
          <w:p w:rsidR="00493180" w:rsidRPr="00623DC4" w:rsidRDefault="00493180" w:rsidP="00A816B7">
            <w:pPr>
              <w:ind w:left="34" w:right="34"/>
              <w:jc w:val="center"/>
              <w:rPr>
                <w:szCs w:val="24"/>
              </w:rPr>
            </w:pPr>
            <w:r w:rsidRPr="00623DC4">
              <w:rPr>
                <w:szCs w:val="24"/>
              </w:rPr>
              <w:t>Test nhanh HCV</w:t>
            </w:r>
          </w:p>
        </w:tc>
        <w:tc>
          <w:tcPr>
            <w:tcW w:w="4821" w:type="dxa"/>
            <w:shd w:val="clear" w:color="000000" w:fill="FFFFFF"/>
            <w:vAlign w:val="center"/>
            <w:hideMark/>
          </w:tcPr>
          <w:p w:rsidR="00493180" w:rsidRPr="00623DC4" w:rsidRDefault="00493180" w:rsidP="00A816B7">
            <w:pPr>
              <w:rPr>
                <w:szCs w:val="24"/>
              </w:rPr>
            </w:pPr>
            <w:r w:rsidRPr="00623DC4">
              <w:rPr>
                <w:szCs w:val="24"/>
              </w:rPr>
              <w:t>Phát hiện kháng thể kháng HCV trong huyết thanh, huyết tương, máu toàn phần người</w:t>
            </w:r>
            <w:r w:rsidRPr="00623DC4">
              <w:rPr>
                <w:szCs w:val="24"/>
              </w:rPr>
              <w:br/>
              <w:t>- Mẫu phẩm huyết thanh, huyết tương, máu toàn phần</w:t>
            </w:r>
            <w:r w:rsidRPr="00623DC4">
              <w:rPr>
                <w:szCs w:val="24"/>
              </w:rPr>
              <w:br/>
              <w:t>- Độ nhạy: 100%, Độ đặc hiệu: 100 %, Độ chính xác: 100%</w:t>
            </w:r>
            <w:r w:rsidRPr="00623DC4">
              <w:rPr>
                <w:szCs w:val="24"/>
              </w:rPr>
              <w:br/>
              <w:t>- Thành phần Kit thử: Cộng hợp vàng kháng thể đơn dòng kháng Igg người</w:t>
            </w:r>
            <w:r w:rsidRPr="00623DC4">
              <w:rPr>
                <w:szCs w:val="24"/>
              </w:rPr>
              <w:br/>
              <w:t>- Vạch kết quả kháng nguyên HCV-210</w:t>
            </w:r>
            <w:r w:rsidRPr="00623DC4">
              <w:rPr>
                <w:szCs w:val="24"/>
              </w:rPr>
              <w:br/>
              <w:t>- Vach chứng IgG người</w:t>
            </w:r>
            <w:r w:rsidRPr="00623DC4">
              <w:rPr>
                <w:szCs w:val="24"/>
              </w:rPr>
              <w:br/>
              <w:t>- Hạn sử dịng 24 tháng trong túi kín</w:t>
            </w:r>
            <w:r w:rsidRPr="00623DC4">
              <w:rPr>
                <w:szCs w:val="24"/>
              </w:rPr>
              <w:br/>
            </w:r>
            <w:r w:rsidRPr="00623DC4">
              <w:rPr>
                <w:szCs w:val="24"/>
              </w:rPr>
              <w:lastRenderedPageBreak/>
              <w:t>- Bảo quản ở nhiệt độ thường (2-30 độ C)</w:t>
            </w:r>
            <w:r w:rsidRPr="00623DC4">
              <w:rPr>
                <w:szCs w:val="24"/>
              </w:rPr>
              <w:br/>
              <w:t>- 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40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6.5</w:t>
            </w:r>
          </w:p>
        </w:tc>
        <w:tc>
          <w:tcPr>
            <w:tcW w:w="1842" w:type="dxa"/>
            <w:shd w:val="clear" w:color="000000" w:fill="FFFFFF"/>
            <w:vAlign w:val="center"/>
            <w:hideMark/>
          </w:tcPr>
          <w:p w:rsidR="00493180" w:rsidRPr="00623DC4" w:rsidRDefault="00493180" w:rsidP="00A816B7">
            <w:pPr>
              <w:ind w:left="34" w:right="34"/>
              <w:jc w:val="center"/>
              <w:rPr>
                <w:szCs w:val="24"/>
              </w:rPr>
            </w:pPr>
            <w:r w:rsidRPr="00623DC4">
              <w:rPr>
                <w:szCs w:val="24"/>
              </w:rPr>
              <w:t>Test nhanh chẩn đoán RSV-Andeno-Infulenza-Covid</w:t>
            </w:r>
          </w:p>
        </w:tc>
        <w:tc>
          <w:tcPr>
            <w:tcW w:w="4821" w:type="dxa"/>
            <w:shd w:val="clear" w:color="000000" w:fill="FFFFFF"/>
            <w:vAlign w:val="center"/>
            <w:hideMark/>
          </w:tcPr>
          <w:p w:rsidR="00493180" w:rsidRPr="00623DC4" w:rsidRDefault="00493180" w:rsidP="00A816B7">
            <w:pPr>
              <w:rPr>
                <w:szCs w:val="24"/>
              </w:rPr>
            </w:pPr>
            <w:r w:rsidRPr="00623DC4">
              <w:rPr>
                <w:szCs w:val="24"/>
              </w:rPr>
              <w:t>Khay thử xét nghiệm định tính phát hiện kháng nguyên vi rút SARS-CoV-2, cúm A/B, RSV và Adenovirus trong mẫu dịch mũi hoặc dịch tỵ hầu của người.</w:t>
            </w:r>
            <w:r w:rsidRPr="00623DC4">
              <w:rPr>
                <w:szCs w:val="24"/>
              </w:rPr>
              <w:br/>
              <w:t>Hiệu quả chẩn đoán đối với mẫu dịch tỵ hầu:</w:t>
            </w:r>
            <w:r w:rsidRPr="00623DC4">
              <w:rPr>
                <w:szCs w:val="24"/>
              </w:rPr>
              <w:br/>
              <w:t>- SARS-CoV-2:</w:t>
            </w:r>
            <w:r w:rsidRPr="00623DC4">
              <w:rPr>
                <w:szCs w:val="24"/>
              </w:rPr>
              <w:br/>
              <w:t>Độ nhạy tương quan: 96.04%</w:t>
            </w:r>
            <w:r w:rsidRPr="00623DC4">
              <w:rPr>
                <w:szCs w:val="24"/>
              </w:rPr>
              <w:br/>
              <w:t>Độ đặc hiệu tương quan: 99.50%</w:t>
            </w:r>
            <w:r w:rsidRPr="00623DC4">
              <w:rPr>
                <w:szCs w:val="24"/>
              </w:rPr>
              <w:br/>
              <w:t>Độ chính xác tương quan: 98.81%</w:t>
            </w:r>
            <w:r w:rsidRPr="00623DC4">
              <w:rPr>
                <w:szCs w:val="24"/>
              </w:rPr>
              <w:br/>
              <w:t>- Cúm A:</w:t>
            </w:r>
            <w:r w:rsidRPr="00623DC4">
              <w:rPr>
                <w:szCs w:val="24"/>
              </w:rPr>
              <w:br/>
              <w:t>Độ nhạy tương quan: 100%</w:t>
            </w:r>
            <w:r w:rsidRPr="00623DC4">
              <w:rPr>
                <w:szCs w:val="24"/>
              </w:rPr>
              <w:br/>
              <w:t>Độ đặc hiệu tương quan: 99.37%</w:t>
            </w:r>
            <w:r w:rsidRPr="00623DC4">
              <w:rPr>
                <w:szCs w:val="24"/>
              </w:rPr>
              <w:br/>
              <w:t>Độ chính xác tương quan: 99.40%</w:t>
            </w:r>
            <w:r w:rsidRPr="00623DC4">
              <w:rPr>
                <w:szCs w:val="24"/>
              </w:rPr>
              <w:br/>
              <w:t>- Cúm B:</w:t>
            </w:r>
            <w:r w:rsidRPr="00623DC4">
              <w:rPr>
                <w:szCs w:val="24"/>
              </w:rPr>
              <w:br/>
              <w:t>Độ nhạy tương quan: 96.77%</w:t>
            </w:r>
            <w:r w:rsidRPr="00623DC4">
              <w:rPr>
                <w:szCs w:val="24"/>
              </w:rPr>
              <w:br/>
              <w:t>Độ đặc hiệu tương quan: 99.58%</w:t>
            </w:r>
            <w:r w:rsidRPr="00623DC4">
              <w:rPr>
                <w:szCs w:val="24"/>
              </w:rPr>
              <w:br/>
              <w:t>Độ chính xác tương quan: 99.40%</w:t>
            </w:r>
            <w:r w:rsidRPr="00623DC4">
              <w:rPr>
                <w:szCs w:val="24"/>
              </w:rPr>
              <w:br/>
              <w:t>- RSV:</w:t>
            </w:r>
            <w:r w:rsidRPr="00623DC4">
              <w:rPr>
                <w:szCs w:val="24"/>
              </w:rPr>
              <w:br/>
              <w:t>Độ nhạy tương quan: 100%</w:t>
            </w:r>
            <w:r w:rsidRPr="00623DC4">
              <w:rPr>
                <w:szCs w:val="24"/>
              </w:rPr>
              <w:br/>
              <w:t>Độ đặc hiệu tương quan: 99.37%</w:t>
            </w:r>
            <w:r w:rsidRPr="00623DC4">
              <w:rPr>
                <w:szCs w:val="24"/>
              </w:rPr>
              <w:br/>
              <w:t>Độ chính xác tương quan: 99.40%</w:t>
            </w:r>
            <w:r w:rsidRPr="00623DC4">
              <w:rPr>
                <w:szCs w:val="24"/>
              </w:rPr>
              <w:br/>
              <w:t>- Adenovirus:</w:t>
            </w:r>
            <w:r w:rsidRPr="00623DC4">
              <w:rPr>
                <w:szCs w:val="24"/>
              </w:rPr>
              <w:br/>
              <w:t>Độ nhạy tương quan: 96.88%</w:t>
            </w:r>
            <w:r w:rsidRPr="00623DC4">
              <w:rPr>
                <w:szCs w:val="24"/>
              </w:rPr>
              <w:br/>
              <w:t>Độ đặc hiệu tương quan: 99.36%</w:t>
            </w:r>
            <w:r w:rsidRPr="00623DC4">
              <w:rPr>
                <w:szCs w:val="24"/>
              </w:rPr>
              <w:br/>
              <w:t>Độ chính xác tương quan: 99.21%</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 Test/Hộp</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6</w:t>
            </w:r>
          </w:p>
        </w:tc>
        <w:tc>
          <w:tcPr>
            <w:tcW w:w="1134" w:type="dxa"/>
            <w:shd w:val="clear" w:color="000000" w:fill="FFFFFF"/>
            <w:vAlign w:val="center"/>
            <w:hideMark/>
          </w:tcPr>
          <w:p w:rsidR="00493180" w:rsidRPr="00623DC4" w:rsidRDefault="00493180" w:rsidP="00A816B7">
            <w:pPr>
              <w:jc w:val="center"/>
              <w:rPr>
                <w:szCs w:val="24"/>
              </w:rPr>
            </w:pPr>
            <w:r w:rsidRPr="00623DC4">
              <w:rPr>
                <w:szCs w:val="24"/>
              </w:rPr>
              <w:t>6.6</w:t>
            </w:r>
          </w:p>
        </w:tc>
        <w:tc>
          <w:tcPr>
            <w:tcW w:w="1842" w:type="dxa"/>
            <w:shd w:val="clear" w:color="000000" w:fill="FFFFFF"/>
            <w:vAlign w:val="center"/>
            <w:hideMark/>
          </w:tcPr>
          <w:p w:rsidR="00493180" w:rsidRPr="00623DC4" w:rsidRDefault="00493180" w:rsidP="00A816B7">
            <w:pPr>
              <w:ind w:left="34" w:right="34"/>
              <w:jc w:val="center"/>
              <w:rPr>
                <w:szCs w:val="24"/>
              </w:rPr>
            </w:pPr>
            <w:r w:rsidRPr="00623DC4">
              <w:rPr>
                <w:szCs w:val="24"/>
              </w:rPr>
              <w:t>Que thử xét nghiệm định tính vi rút sốt xuất huyết</w:t>
            </w:r>
          </w:p>
        </w:tc>
        <w:tc>
          <w:tcPr>
            <w:tcW w:w="4821" w:type="dxa"/>
            <w:shd w:val="clear" w:color="000000" w:fill="FFFFFF"/>
            <w:vAlign w:val="center"/>
            <w:hideMark/>
          </w:tcPr>
          <w:p w:rsidR="00493180" w:rsidRPr="00623DC4" w:rsidRDefault="00493180" w:rsidP="00A816B7">
            <w:pPr>
              <w:rPr>
                <w:szCs w:val="24"/>
              </w:rPr>
            </w:pPr>
            <w:r w:rsidRPr="00623DC4">
              <w:rPr>
                <w:szCs w:val="24"/>
              </w:rPr>
              <w:t>Khay thử Xét nghiệm sắc ký miễn dịch, định tính phát hiện kháng nguyên Dengue NS1 của cả bốn loại huyết thanh (DEN-1, DEN-2, DEN-3 và DEN-4) trong huyết thanh, huyết tương hoặc máu toàn phần.</w:t>
            </w:r>
            <w:r w:rsidRPr="00623DC4">
              <w:rPr>
                <w:szCs w:val="24"/>
              </w:rPr>
              <w:br/>
              <w:t xml:space="preserve">Thành phần: </w:t>
            </w:r>
            <w:r w:rsidRPr="00623DC4">
              <w:rPr>
                <w:szCs w:val="24"/>
              </w:rPr>
              <w:br/>
              <w:t xml:space="preserve">- Vùng cộng hợp: cộng hợp kháng thể kháng kháng nguyên Dengue NS1 0,24ug gắn với hạt vàng, cộng hợp kháng thể kiểm chứng 0,16ug gắn với hạt vàng </w:t>
            </w:r>
            <w:r w:rsidRPr="00623DC4">
              <w:rPr>
                <w:szCs w:val="24"/>
              </w:rPr>
              <w:br/>
              <w:t>- Vạch kết quả: kháng thể kháng kháng nguyên Dengue NS1 0,528ug</w:t>
            </w:r>
            <w:r w:rsidRPr="00623DC4">
              <w:rPr>
                <w:szCs w:val="24"/>
              </w:rPr>
              <w:br/>
              <w:t>- Vạch chứng: kháng thể kiểm chứng 0,44ug</w:t>
            </w:r>
            <w:r w:rsidRPr="00623DC4">
              <w:rPr>
                <w:szCs w:val="24"/>
              </w:rPr>
              <w:br/>
              <w:t>Lượng mẫu sử dụng: 10 µl</w:t>
            </w:r>
            <w:r w:rsidRPr="00623DC4">
              <w:rPr>
                <w:szCs w:val="24"/>
              </w:rPr>
              <w:br/>
              <w:t>Ô nhận mẫu (S) và ô nhận dung dịch đệm (B) được thiết kế riêng để tăng hiệu quả xét nghiệm</w:t>
            </w:r>
            <w:r w:rsidRPr="00623DC4">
              <w:rPr>
                <w:szCs w:val="24"/>
              </w:rPr>
              <w:br/>
              <w:t>Độ nhạy tương quan: 99,1%.</w:t>
            </w:r>
            <w:r w:rsidRPr="00623DC4">
              <w:rPr>
                <w:szCs w:val="24"/>
              </w:rPr>
              <w:br/>
              <w:t>Độ đặc hiệu tương quan: 99,5%</w:t>
            </w:r>
            <w:r w:rsidRPr="00623DC4">
              <w:rPr>
                <w:szCs w:val="24"/>
              </w:rPr>
              <w:br/>
              <w:t>Độ chính xác tương quan: 99,4%</w:t>
            </w:r>
            <w:r w:rsidRPr="00623DC4">
              <w:rPr>
                <w:szCs w:val="24"/>
              </w:rPr>
              <w:br/>
              <w:t>Độ chính xác ngẫu nhiên lặp: &gt;99%</w:t>
            </w:r>
            <w:r w:rsidRPr="00623DC4">
              <w:rPr>
                <w:szCs w:val="24"/>
              </w:rPr>
              <w:br/>
              <w:t>Đọc kết quả ở phút thứ 15</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25 test / hộp</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000000" w:fill="FFFFFF"/>
            <w:vAlign w:val="center"/>
          </w:tcPr>
          <w:p w:rsidR="00493180" w:rsidRPr="00623DC4" w:rsidRDefault="00493180" w:rsidP="00A816B7">
            <w:pPr>
              <w:jc w:val="center"/>
              <w:rPr>
                <w:szCs w:val="24"/>
              </w:rPr>
            </w:pPr>
          </w:p>
        </w:tc>
        <w:tc>
          <w:tcPr>
            <w:tcW w:w="1842" w:type="dxa"/>
            <w:shd w:val="clear" w:color="000000" w:fill="FFFFFF"/>
            <w:vAlign w:val="center"/>
          </w:tcPr>
          <w:p w:rsidR="00493180" w:rsidRPr="00623DC4" w:rsidRDefault="00493180" w:rsidP="00A816B7">
            <w:pPr>
              <w:ind w:left="34" w:right="34"/>
              <w:jc w:val="center"/>
              <w:rPr>
                <w:b/>
                <w:szCs w:val="24"/>
              </w:rPr>
            </w:pPr>
            <w:r w:rsidRPr="00623DC4">
              <w:rPr>
                <w:b/>
                <w:szCs w:val="24"/>
              </w:rPr>
              <w:t xml:space="preserve">PHẦN 7: HÓA CHẤT VI SINH VÀ </w:t>
            </w:r>
            <w:r w:rsidRPr="00623DC4">
              <w:rPr>
                <w:b/>
                <w:szCs w:val="24"/>
              </w:rPr>
              <w:lastRenderedPageBreak/>
              <w:t>HÓA CHẤT ĐỊNH NHÓM MÁU</w:t>
            </w:r>
          </w:p>
        </w:tc>
        <w:tc>
          <w:tcPr>
            <w:tcW w:w="4821" w:type="dxa"/>
            <w:shd w:val="clear" w:color="000000" w:fill="FFFFFF"/>
            <w:vAlign w:val="center"/>
          </w:tcPr>
          <w:p w:rsidR="00493180" w:rsidRPr="00623DC4" w:rsidRDefault="00493180" w:rsidP="00A816B7">
            <w:pPr>
              <w:rPr>
                <w:szCs w:val="24"/>
              </w:rPr>
            </w:pP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7.1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Nhuộm Gram</w:t>
            </w:r>
          </w:p>
        </w:tc>
        <w:tc>
          <w:tcPr>
            <w:tcW w:w="4821" w:type="dxa"/>
            <w:shd w:val="clear" w:color="000000" w:fill="FFFFFF"/>
            <w:vAlign w:val="center"/>
            <w:hideMark/>
          </w:tcPr>
          <w:p w:rsidR="00493180" w:rsidRPr="00623DC4" w:rsidRDefault="00493180" w:rsidP="00A816B7">
            <w:pPr>
              <w:rPr>
                <w:szCs w:val="24"/>
              </w:rPr>
            </w:pPr>
            <w:r w:rsidRPr="00623DC4">
              <w:rPr>
                <w:szCs w:val="24"/>
              </w:rPr>
              <w:t>Bộ nhuộm Gram dùng để thực hiện xét nghiệm nhuộm soi. Bao gồm 04 dung dịch thuốc nhuộm thành phần là Crystal Violet chai 250ml, Lugol chai 250ml, Decolor (alcohol-acetone)  chai 250ml và Safranine chai 250ml.</w:t>
            </w:r>
            <w:r w:rsidRPr="00623DC4">
              <w:rPr>
                <w:szCs w:val="24"/>
              </w:rPr>
              <w:br/>
              <w:t xml:space="preserve"> - Bảo quản: Nhiệt độ phòng thí nghiệm (15-25 độ C)</w:t>
            </w:r>
            <w:r w:rsidRPr="00623DC4">
              <w:rPr>
                <w:szCs w:val="24"/>
              </w:rPr>
              <w:br/>
              <w:t xml:space="preserve"> - Đóng gói: Bộ 4 chai x 250ml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Bộ 4 chai 250ml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7.2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Nhuộm Lao Ziehl-Neelsen</w:t>
            </w:r>
          </w:p>
        </w:tc>
        <w:tc>
          <w:tcPr>
            <w:tcW w:w="4821" w:type="dxa"/>
            <w:shd w:val="clear" w:color="000000" w:fill="FFFFFF"/>
            <w:vAlign w:val="center"/>
            <w:hideMark/>
          </w:tcPr>
          <w:p w:rsidR="00493180" w:rsidRPr="00623DC4" w:rsidRDefault="00493180" w:rsidP="00A816B7">
            <w:pPr>
              <w:rPr>
                <w:szCs w:val="24"/>
              </w:rPr>
            </w:pPr>
            <w:r w:rsidRPr="00623DC4">
              <w:rPr>
                <w:szCs w:val="24"/>
              </w:rPr>
              <w:t>Bộ nhuộm Ziehl Neelsen dùng để thực hiện xét nghiệm nhuộm soi. Bao gồm 03 dung dịch thuốc nhuộm thành phần là Carbo Fuchsin chai 250ml, Alcohol acid (Hydrochloric acid in ethanol) chai 250ml và Methylen Blue chai 250ml.</w:t>
            </w:r>
            <w:r w:rsidRPr="00623DC4">
              <w:rPr>
                <w:szCs w:val="24"/>
              </w:rPr>
              <w:br/>
              <w:t xml:space="preserve"> - Bảo quản: Nhiệt độ phòng thí nghiệm (15-25 độ C)</w:t>
            </w:r>
            <w:r w:rsidRPr="00623DC4">
              <w:rPr>
                <w:szCs w:val="24"/>
              </w:rPr>
              <w:br/>
              <w:t xml:space="preserve"> - Đóng gói: Bộ 3 chai x 250ml có vòi bơm tiện dụng</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Bộ 3 chai 250ml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7.3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nhóm máu A</w:t>
            </w:r>
          </w:p>
        </w:tc>
        <w:tc>
          <w:tcPr>
            <w:tcW w:w="4821" w:type="dxa"/>
            <w:shd w:val="clear" w:color="000000" w:fill="FFFFFF"/>
            <w:vAlign w:val="center"/>
            <w:hideMark/>
          </w:tcPr>
          <w:p w:rsidR="00493180" w:rsidRPr="00623DC4" w:rsidRDefault="00493180" w:rsidP="00A816B7">
            <w:pPr>
              <w:rPr>
                <w:szCs w:val="24"/>
              </w:rPr>
            </w:pPr>
            <w:r w:rsidRPr="00623DC4">
              <w:rPr>
                <w:szCs w:val="24"/>
              </w:rPr>
              <w:t>Là các thuốc thử có sẵn dẫn xuất từ việc nuôi cấy tế bào chuột lai. Anti-A kháng thể đơn dòng dẫn xuất từ tế bào dòng lai (CCS) A500100 1,0ml. Hiệu giá ≥ 1:256. Độ đặc hiệu 100%. Độ chính xác 100%. Bảo quản từ 2-8 độ C.</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Hộp 1 x 10ml</w:t>
            </w:r>
            <w:r w:rsidRPr="00623DC4">
              <w:rPr>
                <w:szCs w:val="24"/>
              </w:rPr>
              <w:br/>
              <w:t>(Lọ 10ml)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7.4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nhóm máu B</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Là các thuốc thử có sẵn dẫn xuất từ việc nuôi cấy tế bào chuột lai. Anti-B kháng thể đơn dòng dẫn xuất từ tế bào dòng lai (CCS) B501100 1,0ml. </w:t>
            </w:r>
            <w:r w:rsidRPr="00623DC4">
              <w:rPr>
                <w:szCs w:val="24"/>
              </w:rPr>
              <w:br/>
              <w:t xml:space="preserve">Hiệu giá ≥ 1:256. Độ đặc hiệu 100%. Độ chính xác 100%. Bảo quản từ 2-8 độ C.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Hộp 1 x 10ml</w:t>
            </w:r>
            <w:r w:rsidRPr="00623DC4">
              <w:rPr>
                <w:szCs w:val="24"/>
              </w:rPr>
              <w:br/>
              <w:t>(Lọ 10ml)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7.5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Thuốc thử xét nghiệm định nhóm máu AB</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Là các thuốc thử có sẵn dẫn xuất từ việc nuôi cấy tế bào chuột lai. Anti-AB kháng thể đơn dòng dẫn xuất từ tế bào dòng lai (CCS) A-5E10; B-2D7 1,0ml.  Hiệu giá ≥ 1:256. Độ đặc hiệu 100%. Độ chính xác 100%. Bảo quản từ 2-8 độ C. </w:t>
            </w:r>
            <w:r w:rsidRPr="00623DC4">
              <w:rPr>
                <w:szCs w:val="24"/>
              </w:rPr>
              <w:br/>
              <w:t>Đạt tiêu chuẩn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Hộp 1 x 10ml</w:t>
            </w:r>
            <w:r w:rsidRPr="00623DC4">
              <w:rPr>
                <w:szCs w:val="24"/>
              </w:rPr>
              <w:br/>
              <w:t>(Lọ 10ml)</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8. HÓA CHẤT XÉT NGHIỆM ĐÔNG MÁU</w:t>
            </w:r>
          </w:p>
        </w:tc>
        <w:tc>
          <w:tcPr>
            <w:tcW w:w="4821" w:type="dxa"/>
            <w:shd w:val="clear" w:color="000000" w:fill="FFFFFF"/>
            <w:vAlign w:val="center"/>
          </w:tcPr>
          <w:p w:rsidR="00493180" w:rsidRPr="00623DC4" w:rsidRDefault="00493180" w:rsidP="00A816B7">
            <w:pPr>
              <w:rPr>
                <w:szCs w:val="24"/>
              </w:rPr>
            </w:pP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Dung dịch rửa máy đông máu</w:t>
            </w:r>
          </w:p>
        </w:tc>
        <w:tc>
          <w:tcPr>
            <w:tcW w:w="4821" w:type="dxa"/>
            <w:shd w:val="clear" w:color="000000" w:fill="FFFFFF"/>
            <w:vAlign w:val="center"/>
            <w:hideMark/>
          </w:tcPr>
          <w:p w:rsidR="00493180" w:rsidRPr="00623DC4" w:rsidRDefault="00493180" w:rsidP="00A816B7">
            <w:pPr>
              <w:rPr>
                <w:szCs w:val="24"/>
              </w:rPr>
            </w:pPr>
            <w:r w:rsidRPr="00623DC4">
              <w:rPr>
                <w:szCs w:val="24"/>
              </w:rPr>
              <w:t>Thành phần chính:</w:t>
            </w:r>
            <w:r w:rsidRPr="00623DC4">
              <w:rPr>
                <w:szCs w:val="24"/>
              </w:rPr>
              <w:br/>
              <w:t>Sodium hypochlorite &lt; 8.0%</w:t>
            </w:r>
            <w:r w:rsidRPr="00623DC4">
              <w:rPr>
                <w:szCs w:val="24"/>
              </w:rPr>
              <w:br/>
              <w:t>Sodium hydrate &lt; 2.0%</w:t>
            </w:r>
            <w:r w:rsidRPr="00623DC4">
              <w:rPr>
                <w:szCs w:val="24"/>
              </w:rPr>
              <w:br/>
              <w:t>Giới hạn: Thuốc thử phải được sử dụng trong phạm vi nhiệt độ môi trường là 15-35 độ C.</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50ml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lastRenderedPageBreak/>
              <w:t>2</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8.2</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kiểm chuẩn mức bệnh lý</w:t>
            </w:r>
          </w:p>
        </w:tc>
        <w:tc>
          <w:tcPr>
            <w:tcW w:w="4821" w:type="dxa"/>
            <w:shd w:val="clear" w:color="000000" w:fill="FFFFFF"/>
            <w:vAlign w:val="center"/>
            <w:hideMark/>
          </w:tcPr>
          <w:p w:rsidR="00493180" w:rsidRPr="00623DC4" w:rsidRDefault="00493180" w:rsidP="00A816B7">
            <w:pPr>
              <w:rPr>
                <w:szCs w:val="24"/>
              </w:rPr>
            </w:pPr>
            <w:r w:rsidRPr="00623DC4">
              <w:rPr>
                <w:szCs w:val="24"/>
              </w:rPr>
              <w:t>Giá trị tham chiếu:</w:t>
            </w:r>
            <w:r w:rsidRPr="00623DC4">
              <w:rPr>
                <w:szCs w:val="24"/>
              </w:rPr>
              <w:br/>
              <w:t>- PT: &gt;26 giây;</w:t>
            </w:r>
            <w:r w:rsidRPr="00623DC4">
              <w:rPr>
                <w:szCs w:val="24"/>
              </w:rPr>
              <w:br/>
              <w:t>- APTT: &gt; 45 giây;</w:t>
            </w:r>
            <w:r w:rsidRPr="00623DC4">
              <w:rPr>
                <w:szCs w:val="24"/>
              </w:rPr>
              <w:br/>
              <w:t>- FIB: 1-2g/L</w:t>
            </w:r>
            <w:r w:rsidRPr="00623DC4">
              <w:rPr>
                <w:szCs w:val="24"/>
              </w:rPr>
              <w:br/>
              <w:t>Thành phần chinh: Huyết tương lợn</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10x1ml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3</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8.3</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Vật liệu kiểm chuẩn mức bình thường</w:t>
            </w:r>
          </w:p>
        </w:tc>
        <w:tc>
          <w:tcPr>
            <w:tcW w:w="4821" w:type="dxa"/>
            <w:shd w:val="clear" w:color="000000" w:fill="FFFFFF"/>
            <w:vAlign w:val="center"/>
            <w:hideMark/>
          </w:tcPr>
          <w:p w:rsidR="00493180" w:rsidRPr="00623DC4" w:rsidRDefault="00493180" w:rsidP="00A816B7">
            <w:pPr>
              <w:rPr>
                <w:szCs w:val="24"/>
              </w:rPr>
            </w:pPr>
            <w:r w:rsidRPr="00623DC4">
              <w:rPr>
                <w:szCs w:val="24"/>
              </w:rPr>
              <w:t xml:space="preserve">Phạm vi tham chiếu: </w:t>
            </w:r>
            <w:r w:rsidRPr="00623DC4">
              <w:rPr>
                <w:szCs w:val="24"/>
              </w:rPr>
              <w:br/>
              <w:t xml:space="preserve">- PT 9-14 giây; </w:t>
            </w:r>
            <w:r w:rsidRPr="00623DC4">
              <w:rPr>
                <w:szCs w:val="24"/>
              </w:rPr>
              <w:br/>
              <w:t>- APTT: 24-34 giây;</w:t>
            </w:r>
            <w:r w:rsidRPr="00623DC4">
              <w:rPr>
                <w:szCs w:val="24"/>
              </w:rPr>
              <w:br/>
              <w:t>- FIB: 2-4g/L;</w:t>
            </w:r>
            <w:r w:rsidRPr="00623DC4">
              <w:rPr>
                <w:szCs w:val="24"/>
              </w:rPr>
              <w:br/>
              <w:t>-TT: 8-14 giây.</w:t>
            </w:r>
            <w:r w:rsidRPr="00623DC4">
              <w:rPr>
                <w:szCs w:val="24"/>
              </w:rPr>
              <w:br/>
              <w:t>Thành phần chính: Huyết tương heo.</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10x1ml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4</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8.4</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Hóa chất xét nghiệm APTT</w:t>
            </w:r>
          </w:p>
        </w:tc>
        <w:tc>
          <w:tcPr>
            <w:tcW w:w="4821" w:type="dxa"/>
            <w:shd w:val="clear" w:color="000000" w:fill="FFFFFF"/>
            <w:vAlign w:val="center"/>
            <w:hideMark/>
          </w:tcPr>
          <w:p w:rsidR="00493180" w:rsidRPr="00623DC4" w:rsidRDefault="00493180" w:rsidP="00A816B7">
            <w:pPr>
              <w:rPr>
                <w:szCs w:val="24"/>
              </w:rPr>
            </w:pPr>
            <w:r w:rsidRPr="00623DC4">
              <w:rPr>
                <w:szCs w:val="24"/>
              </w:rPr>
              <w:t>Hiệu suất: Tính lặp lại: Hệ số biến thiên (CV) của kết quả các phép thử lặp lại với QC huyết tương không được vượt quá 5%</w:t>
            </w:r>
            <w:r w:rsidRPr="00623DC4">
              <w:rPr>
                <w:szCs w:val="24"/>
              </w:rPr>
              <w:br/>
              <w:t>Thành phần chính:</w:t>
            </w:r>
            <w:r w:rsidRPr="00623DC4">
              <w:rPr>
                <w:szCs w:val="24"/>
              </w:rPr>
              <w:br/>
              <w:t>R1:  0.05% Ellagic acid, 0.2% cephalin, 0.2% sodium chloride, 0.1% Sodium benzoate</w:t>
            </w:r>
            <w:r w:rsidRPr="00623DC4">
              <w:rPr>
                <w:szCs w:val="24"/>
              </w:rPr>
              <w:br/>
              <w:t>R2:  0.3% calcium chloride, 0.1% Sodium benzoate</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5x5ml +</w:t>
            </w:r>
            <w:r w:rsidRPr="00623DC4">
              <w:rPr>
                <w:szCs w:val="24"/>
              </w:rPr>
              <w:br/>
              <w:t>CaCl2: 5x5ml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5</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8.5</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Hoá chất xét nghiệm Prothrombin</w:t>
            </w:r>
          </w:p>
        </w:tc>
        <w:tc>
          <w:tcPr>
            <w:tcW w:w="4821" w:type="dxa"/>
            <w:shd w:val="clear" w:color="000000" w:fill="FFFFFF"/>
            <w:vAlign w:val="center"/>
            <w:hideMark/>
          </w:tcPr>
          <w:p w:rsidR="00493180" w:rsidRPr="00623DC4" w:rsidRDefault="00493180" w:rsidP="00A816B7">
            <w:pPr>
              <w:rPr>
                <w:szCs w:val="24"/>
              </w:rPr>
            </w:pPr>
            <w:r w:rsidRPr="00623DC4">
              <w:rPr>
                <w:szCs w:val="24"/>
              </w:rPr>
              <w:t>Thời gian prothrombin (PTR) = thời gian đông máu của huyết tương thử nghiệm / thời gian đông máu của huyết tương đối chứng.</w:t>
            </w:r>
            <w:r w:rsidRPr="00623DC4">
              <w:rPr>
                <w:szCs w:val="24"/>
              </w:rPr>
              <w:br/>
              <w:t>Các giá trị mong đợi: PTR: 1.0 ± 0.15; INR: 0.8-1.24</w:t>
            </w:r>
            <w:r w:rsidRPr="00623DC4">
              <w:rPr>
                <w:szCs w:val="24"/>
              </w:rPr>
              <w:br/>
              <w:t>Thành phần chính:</w:t>
            </w:r>
            <w:r w:rsidRPr="00623DC4">
              <w:rPr>
                <w:szCs w:val="24"/>
              </w:rPr>
              <w:br/>
              <w:t>1.4% calcium chloride, 0.1% Sodium benzoate, 2.5% aminoacetic acid, 0.15% sodium chloride, 2.5% rabbit brain powder</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10x5ml</w:t>
            </w: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6</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8.6</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Cuvette máy đông máu</w:t>
            </w:r>
          </w:p>
        </w:tc>
        <w:tc>
          <w:tcPr>
            <w:tcW w:w="4821" w:type="dxa"/>
            <w:shd w:val="clear" w:color="000000" w:fill="FFFFFF"/>
            <w:vAlign w:val="center"/>
            <w:hideMark/>
          </w:tcPr>
          <w:p w:rsidR="00493180" w:rsidRPr="00623DC4" w:rsidRDefault="00493180" w:rsidP="00A816B7">
            <w:pPr>
              <w:rPr>
                <w:szCs w:val="24"/>
              </w:rPr>
            </w:pPr>
            <w:r w:rsidRPr="00623DC4">
              <w:rPr>
                <w:szCs w:val="24"/>
              </w:rPr>
              <w:t>Kích thước: 6mmx25mm</w:t>
            </w:r>
            <w:r w:rsidRPr="00623DC4">
              <w:rPr>
                <w:szCs w:val="24"/>
              </w:rPr>
              <w:br/>
              <w:t>Dung tích: 500µl</w:t>
            </w:r>
            <w:r w:rsidRPr="00623DC4">
              <w:rPr>
                <w:szCs w:val="24"/>
              </w:rPr>
              <w:br/>
              <w:t>Màu sắc: Trong suốt</w:t>
            </w:r>
            <w:r w:rsidRPr="00623DC4">
              <w:rPr>
                <w:szCs w:val="24"/>
              </w:rPr>
              <w:br/>
              <w:t>Loại nhựa: PS</w:t>
            </w:r>
            <w:r w:rsidRPr="00623DC4">
              <w:rPr>
                <w:szCs w:val="24"/>
              </w:rPr>
              <w:br/>
              <w:t>Lưu trữ: 4-30</w:t>
            </w:r>
            <w:r w:rsidRPr="00623DC4">
              <w:rPr>
                <w:szCs w:val="24"/>
                <w:vertAlign w:val="superscript"/>
              </w:rPr>
              <w:t>o</w:t>
            </w:r>
            <w:r w:rsidRPr="00623DC4">
              <w:rPr>
                <w:szCs w:val="24"/>
              </w:rPr>
              <w:t>C</w:t>
            </w:r>
            <w:r w:rsidRPr="00623DC4">
              <w:rPr>
                <w:szCs w:val="24"/>
              </w:rPr>
              <w:br/>
              <w:t>Sản phẩm có xuất xứ thuộc các nước G7</w:t>
            </w:r>
            <w:r w:rsidRPr="00623DC4">
              <w:rPr>
                <w:szCs w:val="24"/>
              </w:rPr>
              <w:br/>
              <w:t>Tiêu chuẩn chất lượng ISO 13485:2016</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t>2000 chiếc/túi</w:t>
            </w:r>
          </w:p>
        </w:tc>
      </w:tr>
      <w:tr w:rsidR="00623DC4" w:rsidRPr="00623DC4" w:rsidTr="00A816B7">
        <w:trPr>
          <w:trHeight w:val="20"/>
        </w:trPr>
        <w:tc>
          <w:tcPr>
            <w:tcW w:w="709" w:type="dxa"/>
            <w:shd w:val="clear" w:color="auto" w:fill="auto"/>
            <w:vAlign w:val="center"/>
          </w:tcPr>
          <w:p w:rsidR="00493180" w:rsidRPr="00623DC4" w:rsidRDefault="00493180" w:rsidP="00A816B7">
            <w:pPr>
              <w:jc w:val="center"/>
              <w:rPr>
                <w:szCs w:val="24"/>
              </w:rPr>
            </w:pPr>
          </w:p>
        </w:tc>
        <w:tc>
          <w:tcPr>
            <w:tcW w:w="1134" w:type="dxa"/>
            <w:shd w:val="clear" w:color="auto" w:fill="auto"/>
            <w:vAlign w:val="center"/>
          </w:tcPr>
          <w:p w:rsidR="00493180" w:rsidRPr="00623DC4" w:rsidRDefault="00493180" w:rsidP="00A816B7">
            <w:pPr>
              <w:jc w:val="center"/>
              <w:rPr>
                <w:szCs w:val="24"/>
              </w:rPr>
            </w:pPr>
          </w:p>
        </w:tc>
        <w:tc>
          <w:tcPr>
            <w:tcW w:w="1842" w:type="dxa"/>
            <w:shd w:val="clear" w:color="auto" w:fill="auto"/>
            <w:vAlign w:val="center"/>
          </w:tcPr>
          <w:p w:rsidR="00493180" w:rsidRPr="00623DC4" w:rsidRDefault="00493180" w:rsidP="00A816B7">
            <w:pPr>
              <w:ind w:left="34" w:right="34"/>
              <w:jc w:val="center"/>
              <w:rPr>
                <w:b/>
                <w:szCs w:val="24"/>
              </w:rPr>
            </w:pPr>
            <w:r w:rsidRPr="00623DC4">
              <w:rPr>
                <w:b/>
                <w:szCs w:val="24"/>
              </w:rPr>
              <w:t>PHẦN 9.   KHÍ DÙNG CHO MÁY PLASMA</w:t>
            </w:r>
          </w:p>
        </w:tc>
        <w:tc>
          <w:tcPr>
            <w:tcW w:w="4821" w:type="dxa"/>
            <w:shd w:val="clear" w:color="000000" w:fill="FFFFFF"/>
            <w:vAlign w:val="center"/>
          </w:tcPr>
          <w:p w:rsidR="00493180" w:rsidRPr="00623DC4" w:rsidRDefault="006836FA" w:rsidP="00A816B7">
            <w:pPr>
              <w:rPr>
                <w:szCs w:val="24"/>
              </w:rPr>
            </w:pPr>
            <w:r w:rsidRPr="00623DC4">
              <w:rPr>
                <w:b/>
                <w:szCs w:val="24"/>
              </w:rPr>
              <w:t>Nhà thầu trúng thầu cung cấp máy móc có lưu hành của Bộ y tế sử dụng đi kèm khi thực hiện hợp đồng</w:t>
            </w:r>
          </w:p>
        </w:tc>
        <w:tc>
          <w:tcPr>
            <w:tcW w:w="1276" w:type="dxa"/>
            <w:shd w:val="clear" w:color="000000" w:fill="FFFFFF"/>
            <w:vAlign w:val="center"/>
          </w:tcPr>
          <w:p w:rsidR="00493180" w:rsidRPr="00623DC4" w:rsidRDefault="00493180" w:rsidP="00A816B7">
            <w:pPr>
              <w:jc w:val="center"/>
              <w:rPr>
                <w:szCs w:val="24"/>
              </w:rPr>
            </w:pPr>
          </w:p>
        </w:tc>
      </w:tr>
      <w:tr w:rsidR="00623DC4" w:rsidRPr="00623DC4" w:rsidTr="00A816B7">
        <w:trPr>
          <w:trHeight w:val="20"/>
        </w:trPr>
        <w:tc>
          <w:tcPr>
            <w:tcW w:w="709" w:type="dxa"/>
            <w:shd w:val="clear" w:color="auto" w:fill="auto"/>
            <w:vAlign w:val="center"/>
            <w:hideMark/>
          </w:tcPr>
          <w:p w:rsidR="00493180" w:rsidRPr="00623DC4" w:rsidRDefault="00493180" w:rsidP="00A816B7">
            <w:pPr>
              <w:jc w:val="center"/>
              <w:rPr>
                <w:szCs w:val="24"/>
              </w:rPr>
            </w:pPr>
            <w:r w:rsidRPr="00623DC4">
              <w:rPr>
                <w:szCs w:val="24"/>
              </w:rPr>
              <w:t>1</w:t>
            </w:r>
          </w:p>
        </w:tc>
        <w:tc>
          <w:tcPr>
            <w:tcW w:w="1134" w:type="dxa"/>
            <w:shd w:val="clear" w:color="auto" w:fill="auto"/>
            <w:vAlign w:val="center"/>
            <w:hideMark/>
          </w:tcPr>
          <w:p w:rsidR="00493180" w:rsidRPr="00623DC4" w:rsidRDefault="00493180" w:rsidP="00A816B7">
            <w:pPr>
              <w:jc w:val="center"/>
              <w:rPr>
                <w:szCs w:val="24"/>
              </w:rPr>
            </w:pPr>
            <w:r w:rsidRPr="00623DC4">
              <w:rPr>
                <w:szCs w:val="24"/>
              </w:rPr>
              <w:t>9.1</w:t>
            </w:r>
          </w:p>
        </w:tc>
        <w:tc>
          <w:tcPr>
            <w:tcW w:w="1842" w:type="dxa"/>
            <w:shd w:val="clear" w:color="auto" w:fill="auto"/>
            <w:vAlign w:val="center"/>
            <w:hideMark/>
          </w:tcPr>
          <w:p w:rsidR="00493180" w:rsidRPr="00623DC4" w:rsidRDefault="00493180" w:rsidP="00A816B7">
            <w:pPr>
              <w:ind w:left="34" w:right="34"/>
              <w:jc w:val="center"/>
              <w:rPr>
                <w:szCs w:val="24"/>
              </w:rPr>
            </w:pPr>
            <w:r w:rsidRPr="00623DC4">
              <w:rPr>
                <w:szCs w:val="24"/>
              </w:rPr>
              <w:t>Khí sử dụng cho máy phát tia Plasma lạnh</w:t>
            </w:r>
          </w:p>
        </w:tc>
        <w:tc>
          <w:tcPr>
            <w:tcW w:w="4821" w:type="dxa"/>
            <w:shd w:val="clear" w:color="000000" w:fill="FFFFFF"/>
            <w:vAlign w:val="center"/>
            <w:hideMark/>
          </w:tcPr>
          <w:p w:rsidR="00493180" w:rsidRPr="00623DC4" w:rsidRDefault="00493180" w:rsidP="00A816B7">
            <w:pPr>
              <w:rPr>
                <w:szCs w:val="24"/>
              </w:rPr>
            </w:pPr>
            <w:r w:rsidRPr="00623DC4">
              <w:rPr>
                <w:szCs w:val="24"/>
              </w:rPr>
              <w:t>* Thành phần:</w:t>
            </w:r>
            <w:r w:rsidRPr="00623DC4">
              <w:rPr>
                <w:szCs w:val="24"/>
              </w:rPr>
              <w:br/>
              <w:t>- Bao gồm Argon độ tinh khiết 99,9995%</w:t>
            </w:r>
            <w:r w:rsidRPr="00623DC4">
              <w:rPr>
                <w:szCs w:val="24"/>
              </w:rPr>
              <w:br/>
              <w:t>- H2O &lt; 3 ppm; N2 &lt; 5 ppm; Oxygen &lt; 2ppm</w:t>
            </w:r>
            <w:r w:rsidRPr="00623DC4">
              <w:rPr>
                <w:szCs w:val="24"/>
              </w:rPr>
              <w:br/>
              <w:t>* Bình chứa:</w:t>
            </w:r>
            <w:r w:rsidRPr="00623DC4">
              <w:rPr>
                <w:szCs w:val="24"/>
              </w:rPr>
              <w:br/>
              <w:t>- Bình hợp kim nhôm dung tích 8 lít</w:t>
            </w:r>
            <w:r w:rsidRPr="00623DC4">
              <w:rPr>
                <w:szCs w:val="24"/>
              </w:rPr>
              <w:br/>
              <w:t>- Kích thước: 159 x 8 x 615 (mm)</w:t>
            </w:r>
            <w:r w:rsidRPr="00623DC4">
              <w:rPr>
                <w:szCs w:val="24"/>
              </w:rPr>
              <w:br/>
            </w:r>
            <w:r w:rsidRPr="00623DC4">
              <w:rPr>
                <w:szCs w:val="24"/>
              </w:rPr>
              <w:lastRenderedPageBreak/>
              <w:t>- Kích thước bao gồm quai xách: 159 x 8 x 730 (mm)</w:t>
            </w:r>
            <w:r w:rsidRPr="00623DC4">
              <w:rPr>
                <w:szCs w:val="24"/>
              </w:rPr>
              <w:br/>
              <w:t>- Áp suất an toàn của bình chứa: 225 Bar</w:t>
            </w:r>
            <w:r w:rsidRPr="00623DC4">
              <w:rPr>
                <w:szCs w:val="24"/>
              </w:rPr>
              <w:br/>
              <w:t>- Áp suất làm việc tối đa: 150 Bar</w:t>
            </w:r>
            <w:r w:rsidRPr="00623DC4">
              <w:rPr>
                <w:szCs w:val="24"/>
              </w:rPr>
              <w:br/>
              <w:t>- Áp suất khí nén khi đầy: 130Bar (±5%)</w:t>
            </w:r>
            <w:r w:rsidRPr="00623DC4">
              <w:rPr>
                <w:szCs w:val="24"/>
              </w:rPr>
              <w:br/>
              <w:t>- Thể tích khí trong bình (Khi giải nén): 1.040 lít (±5%)</w:t>
            </w:r>
            <w:r w:rsidRPr="00623DC4">
              <w:rPr>
                <w:szCs w:val="24"/>
              </w:rPr>
              <w:br/>
              <w:t>* Chuẩn kết nối:</w:t>
            </w:r>
            <w:r w:rsidRPr="00623DC4">
              <w:rPr>
                <w:szCs w:val="24"/>
              </w:rPr>
              <w:br/>
              <w:t xml:space="preserve">- Nối nhanh cơ khí: NTP G 1/4 – 6 mm  </w:t>
            </w:r>
            <w:r w:rsidRPr="00623DC4">
              <w:rPr>
                <w:szCs w:val="24"/>
              </w:rPr>
              <w:br/>
              <w:t>-  Giao diện nối điện tử: HDMI</w:t>
            </w:r>
          </w:p>
          <w:p w:rsidR="00493180" w:rsidRPr="00623DC4" w:rsidRDefault="00493180" w:rsidP="00A816B7">
            <w:pPr>
              <w:rPr>
                <w:szCs w:val="24"/>
              </w:rPr>
            </w:pPr>
            <w:r w:rsidRPr="00623DC4">
              <w:rPr>
                <w:szCs w:val="24"/>
              </w:rPr>
              <w:t>Đạt tiêu chuẩn ISO 13485; ISO 9001</w:t>
            </w:r>
          </w:p>
        </w:tc>
        <w:tc>
          <w:tcPr>
            <w:tcW w:w="1276" w:type="dxa"/>
            <w:shd w:val="clear" w:color="000000" w:fill="FFFFFF"/>
            <w:vAlign w:val="center"/>
            <w:hideMark/>
          </w:tcPr>
          <w:p w:rsidR="00493180" w:rsidRPr="00623DC4" w:rsidRDefault="00493180" w:rsidP="00A816B7">
            <w:pPr>
              <w:jc w:val="center"/>
              <w:rPr>
                <w:szCs w:val="24"/>
              </w:rPr>
            </w:pPr>
            <w:r w:rsidRPr="00623DC4">
              <w:rPr>
                <w:szCs w:val="24"/>
              </w:rPr>
              <w:lastRenderedPageBreak/>
              <w:t>Bình hợp kim nhôm dung tích 8 lít</w:t>
            </w:r>
          </w:p>
        </w:tc>
      </w:tr>
    </w:tbl>
    <w:p w:rsidR="00A816B7" w:rsidRPr="00623DC4" w:rsidRDefault="00A816B7" w:rsidP="00A816B7">
      <w:pPr>
        <w:ind w:firstLine="709"/>
        <w:rPr>
          <w:i/>
          <w:sz w:val="28"/>
          <w:szCs w:val="28"/>
          <w:lang w:val="nl-NL"/>
        </w:rPr>
      </w:pPr>
      <w:r w:rsidRPr="00623DC4">
        <w:rPr>
          <w:i/>
          <w:sz w:val="28"/>
          <w:szCs w:val="28"/>
          <w:lang w:val="nl-NL"/>
        </w:rPr>
        <w:lastRenderedPageBreak/>
        <w:t>Ghi chú:</w:t>
      </w:r>
    </w:p>
    <w:p w:rsidR="00A816B7" w:rsidRPr="00623DC4" w:rsidRDefault="00A816B7" w:rsidP="00A816B7">
      <w:pPr>
        <w:spacing w:before="80" w:after="80"/>
        <w:ind w:firstLine="709"/>
        <w:rPr>
          <w:i/>
          <w:sz w:val="28"/>
          <w:szCs w:val="28"/>
          <w:lang w:val="en-GB" w:eastAsia="vi-VN"/>
        </w:rPr>
      </w:pPr>
      <w:r w:rsidRPr="00623DC4">
        <w:rPr>
          <w:i/>
          <w:sz w:val="28"/>
          <w:szCs w:val="28"/>
          <w:lang w:val="en-GB" w:eastAsia="vi-VN"/>
        </w:rPr>
        <w:t>-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theo yêu cầu của E-HSMT</w:t>
      </w:r>
    </w:p>
    <w:p w:rsidR="00493180" w:rsidRPr="00623DC4" w:rsidRDefault="00493180" w:rsidP="00A816B7">
      <w:pPr>
        <w:spacing w:before="80" w:after="80"/>
        <w:ind w:firstLine="709"/>
        <w:rPr>
          <w:b/>
          <w:i/>
          <w:sz w:val="28"/>
          <w:szCs w:val="28"/>
          <w:lang w:val="nl-NL"/>
        </w:rPr>
      </w:pPr>
      <w:r w:rsidRPr="00623DC4">
        <w:rPr>
          <w:b/>
          <w:i/>
          <w:sz w:val="28"/>
          <w:szCs w:val="28"/>
          <w:lang w:val="nl-NL"/>
        </w:rPr>
        <w:t>1.3. Các yêu cầu khác</w:t>
      </w:r>
    </w:p>
    <w:p w:rsidR="00A816B7" w:rsidRPr="00623DC4" w:rsidRDefault="00A816B7" w:rsidP="00A816B7">
      <w:pPr>
        <w:tabs>
          <w:tab w:val="left" w:pos="810"/>
          <w:tab w:val="left" w:pos="900"/>
        </w:tabs>
        <w:suppressAutoHyphens/>
        <w:spacing w:before="80" w:after="80"/>
        <w:ind w:firstLine="720"/>
        <w:rPr>
          <w:spacing w:val="-8"/>
          <w:sz w:val="28"/>
          <w:szCs w:val="28"/>
          <w:lang w:val="nl-NL"/>
        </w:rPr>
      </w:pPr>
      <w:r w:rsidRPr="00623DC4">
        <w:rPr>
          <w:spacing w:val="-8"/>
          <w:sz w:val="28"/>
          <w:szCs w:val="28"/>
          <w:lang w:val="nl-NL"/>
        </w:rPr>
        <w:t>-  Hàng hóa</w:t>
      </w:r>
      <w:r w:rsidRPr="00623DC4">
        <w:rPr>
          <w:spacing w:val="-8"/>
          <w:sz w:val="28"/>
          <w:szCs w:val="28"/>
          <w:lang w:val="vi-VN"/>
        </w:rPr>
        <w:t xml:space="preserve"> </w:t>
      </w:r>
      <w:r w:rsidRPr="00623DC4">
        <w:rPr>
          <w:spacing w:val="-8"/>
          <w:sz w:val="28"/>
          <w:szCs w:val="28"/>
          <w:lang w:val="nl-NL"/>
        </w:rPr>
        <w:t>chào thầu phải có tên hãng sản xuất, xuất xứ, ký mã hiệu (nếu có) rõ ràng.</w:t>
      </w:r>
    </w:p>
    <w:p w:rsidR="00A816B7" w:rsidRPr="00623DC4" w:rsidRDefault="00A816B7" w:rsidP="00A816B7">
      <w:pPr>
        <w:tabs>
          <w:tab w:val="left" w:pos="810"/>
          <w:tab w:val="left" w:pos="900"/>
        </w:tabs>
        <w:suppressAutoHyphens/>
        <w:spacing w:before="80" w:after="80"/>
        <w:ind w:firstLine="720"/>
        <w:rPr>
          <w:spacing w:val="-8"/>
          <w:sz w:val="28"/>
          <w:szCs w:val="28"/>
          <w:lang w:val="nl-NL"/>
        </w:rPr>
      </w:pPr>
      <w:r w:rsidRPr="00623DC4">
        <w:rPr>
          <w:spacing w:val="-8"/>
          <w:sz w:val="28"/>
          <w:szCs w:val="28"/>
          <w:lang w:val="nl-NL"/>
        </w:rPr>
        <w:t>- Hàng hóa được giao làm nhiều đợt theo yêu cầu giao hàng của Chủ đầu tư. Hàng hóa được giao trong vòng 02 ngày từ khi nhận được yêu cầu giao hàng.</w:t>
      </w:r>
    </w:p>
    <w:p w:rsidR="00A816B7" w:rsidRPr="00623DC4" w:rsidRDefault="00A816B7" w:rsidP="00A816B7">
      <w:pPr>
        <w:tabs>
          <w:tab w:val="left" w:pos="810"/>
          <w:tab w:val="left" w:pos="900"/>
        </w:tabs>
        <w:suppressAutoHyphens/>
        <w:spacing w:before="80" w:after="80"/>
        <w:ind w:firstLine="720"/>
        <w:rPr>
          <w:sz w:val="28"/>
          <w:szCs w:val="28"/>
          <w:lang w:val="nl-NL"/>
        </w:rPr>
      </w:pPr>
      <w:r w:rsidRPr="00623DC4">
        <w:rPr>
          <w:sz w:val="28"/>
          <w:szCs w:val="28"/>
          <w:lang w:val="nl-NL"/>
        </w:rPr>
        <w:t>- Toàn bộ hàng hóa phải mới 100%, chưa qua sử dụng và còn hạn sử dụng ít nhất 2/3 thời gian sử dụng tính từ lúc bàn giao, nghiệm thu. Trường hợp khác do Chủ đầu tư quyết định.</w:t>
      </w:r>
    </w:p>
    <w:p w:rsidR="00A816B7" w:rsidRPr="00623DC4" w:rsidRDefault="00A816B7" w:rsidP="00A816B7">
      <w:pPr>
        <w:tabs>
          <w:tab w:val="left" w:pos="810"/>
          <w:tab w:val="left" w:pos="900"/>
        </w:tabs>
        <w:suppressAutoHyphens/>
        <w:spacing w:before="80" w:after="80"/>
        <w:ind w:firstLine="720"/>
        <w:rPr>
          <w:bCs/>
          <w:sz w:val="28"/>
          <w:szCs w:val="28"/>
          <w:lang w:val="nl-NL"/>
        </w:rPr>
      </w:pPr>
      <w:r w:rsidRPr="00623DC4">
        <w:rPr>
          <w:sz w:val="28"/>
          <w:szCs w:val="28"/>
          <w:lang w:val="vi-VN"/>
        </w:rPr>
        <w:t>- Hàng hóa chào thầu phải có Catalogue/ tài liệu kĩ thuật đính kèm của Nhà sản xuất</w:t>
      </w:r>
      <w:r w:rsidRPr="00623DC4">
        <w:rPr>
          <w:sz w:val="28"/>
          <w:szCs w:val="28"/>
          <w:lang w:val="nl-NL"/>
        </w:rPr>
        <w:t xml:space="preserve"> (kèm bản dịch Tiếng Việt).</w:t>
      </w:r>
    </w:p>
    <w:p w:rsidR="00A816B7" w:rsidRPr="00623DC4" w:rsidRDefault="00A816B7" w:rsidP="00A816B7">
      <w:pPr>
        <w:widowControl w:val="0"/>
        <w:tabs>
          <w:tab w:val="right" w:pos="7254"/>
        </w:tabs>
        <w:spacing w:before="80" w:after="80"/>
        <w:ind w:firstLine="720"/>
        <w:rPr>
          <w:sz w:val="28"/>
          <w:szCs w:val="28"/>
          <w:lang w:val="nl-NL"/>
        </w:rPr>
      </w:pPr>
      <w:r w:rsidRPr="00623DC4">
        <w:rPr>
          <w:sz w:val="28"/>
          <w:szCs w:val="28"/>
          <w:lang w:val="nl-NL"/>
        </w:rPr>
        <w:t>- Có Giấy phép bán hàng/ ủy quyền bán hàng đối với những mặt hàng là trang thiết bị y tế</w:t>
      </w:r>
      <w:r w:rsidRPr="00623DC4">
        <w:rPr>
          <w:rFonts w:eastAsia="Calibri"/>
          <w:sz w:val="28"/>
          <w:szCs w:val="28"/>
          <w:lang w:val="nl-NL"/>
        </w:rPr>
        <w:t>.</w:t>
      </w:r>
    </w:p>
    <w:p w:rsidR="00A816B7" w:rsidRPr="00623DC4" w:rsidRDefault="00A816B7" w:rsidP="00A816B7">
      <w:pPr>
        <w:widowControl w:val="0"/>
        <w:tabs>
          <w:tab w:val="right" w:pos="7254"/>
        </w:tabs>
        <w:spacing w:before="80" w:after="80"/>
        <w:ind w:firstLine="720"/>
        <w:rPr>
          <w:sz w:val="28"/>
          <w:szCs w:val="28"/>
          <w:lang w:val="nl-NL"/>
        </w:rPr>
      </w:pPr>
      <w:r w:rsidRPr="00623DC4">
        <w:rPr>
          <w:sz w:val="28"/>
          <w:szCs w:val="28"/>
          <w:lang w:val="nl-NL"/>
        </w:rPr>
        <w:t>- Nhà thầu phải nộp cùng với E-HSDT:</w:t>
      </w:r>
    </w:p>
    <w:p w:rsidR="00A816B7" w:rsidRPr="00623DC4" w:rsidRDefault="00A816B7" w:rsidP="00A816B7">
      <w:pPr>
        <w:widowControl w:val="0"/>
        <w:tabs>
          <w:tab w:val="right" w:pos="7254"/>
        </w:tabs>
        <w:spacing w:before="80" w:after="80"/>
        <w:ind w:firstLine="720"/>
        <w:rPr>
          <w:sz w:val="28"/>
          <w:szCs w:val="28"/>
          <w:lang w:val="es-ES"/>
        </w:rPr>
      </w:pPr>
      <w:r w:rsidRPr="00623DC4">
        <w:rPr>
          <w:sz w:val="28"/>
          <w:szCs w:val="28"/>
          <w:lang w:val="es-ES"/>
        </w:rPr>
        <w:t xml:space="preserve">   + Số phiếu tiếp nhận công bố đủ điều kiện mua bán trang thiết bị y tế;</w:t>
      </w:r>
    </w:p>
    <w:p w:rsidR="00A816B7" w:rsidRPr="00623DC4" w:rsidRDefault="00A816B7" w:rsidP="00A816B7">
      <w:pPr>
        <w:widowControl w:val="0"/>
        <w:tabs>
          <w:tab w:val="right" w:pos="7254"/>
        </w:tabs>
        <w:spacing w:before="80" w:after="80"/>
        <w:ind w:firstLine="720"/>
        <w:rPr>
          <w:sz w:val="28"/>
          <w:szCs w:val="28"/>
          <w:lang w:val="es-ES"/>
        </w:rPr>
      </w:pPr>
      <w:r w:rsidRPr="00623DC4">
        <w:rPr>
          <w:sz w:val="28"/>
          <w:szCs w:val="28"/>
          <w:lang w:val="es-ES"/>
        </w:rPr>
        <w:tab/>
        <w:t xml:space="preserve">   + Số lưu hành hoặc Số giấy ph</w:t>
      </w:r>
      <w:bookmarkStart w:id="2" w:name="_GoBack"/>
      <w:bookmarkEnd w:id="2"/>
      <w:r w:rsidRPr="00623DC4">
        <w:rPr>
          <w:sz w:val="28"/>
          <w:szCs w:val="28"/>
          <w:lang w:val="es-ES"/>
        </w:rPr>
        <w:t>ép nhập khẩu phù hợp với trang thiết bị y tế dự thầu theo quy định của Nghị định số 98/2021/NĐ-CP ngày 08/11/2021, Nghị định số 07/2023/NĐ-CP ngày 03/3/2023 và Nghị định 04/2025/NĐ-CP ngày 01/01/2025 của Chính phủ.</w:t>
      </w:r>
    </w:p>
    <w:p w:rsidR="00A816B7" w:rsidRPr="00623DC4" w:rsidRDefault="00A816B7" w:rsidP="00A816B7">
      <w:pPr>
        <w:widowControl w:val="0"/>
        <w:spacing w:before="120" w:after="120"/>
        <w:ind w:firstLine="720"/>
        <w:outlineLvl w:val="0"/>
        <w:rPr>
          <w:sz w:val="28"/>
        </w:rPr>
      </w:pPr>
      <w:r w:rsidRPr="00623DC4">
        <w:rPr>
          <w:sz w:val="28"/>
          <w:lang w:val="es-ES"/>
        </w:rPr>
        <w:t xml:space="preserve">        </w:t>
      </w:r>
      <w:r w:rsidRPr="00623DC4">
        <w:rPr>
          <w:sz w:val="28"/>
        </w:rPr>
        <w:t>+ Bảng phân loại TTBYT</w:t>
      </w:r>
    </w:p>
    <w:p w:rsidR="00493180" w:rsidRPr="00623DC4" w:rsidRDefault="00493180" w:rsidP="00493180">
      <w:pPr>
        <w:pStyle w:val="SectionVIHeader"/>
        <w:spacing w:before="80" w:after="80"/>
        <w:ind w:firstLine="709"/>
        <w:jc w:val="left"/>
        <w:rPr>
          <w:sz w:val="28"/>
          <w:szCs w:val="28"/>
          <w:lang w:val="nl-NL"/>
        </w:rPr>
      </w:pPr>
      <w:r w:rsidRPr="00623DC4">
        <w:rPr>
          <w:sz w:val="28"/>
          <w:szCs w:val="28"/>
          <w:lang w:val="nl-NL"/>
        </w:rPr>
        <w:t>Mục 2. Bản vẽ</w:t>
      </w:r>
    </w:p>
    <w:p w:rsidR="00493180" w:rsidRPr="00623DC4" w:rsidRDefault="00493180" w:rsidP="00493180">
      <w:pPr>
        <w:pStyle w:val="SectionVIHeader"/>
        <w:spacing w:before="80" w:after="80"/>
        <w:ind w:firstLine="709"/>
        <w:jc w:val="left"/>
        <w:rPr>
          <w:b w:val="0"/>
          <w:bCs/>
          <w:sz w:val="28"/>
          <w:szCs w:val="28"/>
          <w:lang w:val="nl-NL"/>
        </w:rPr>
      </w:pPr>
      <w:r w:rsidRPr="00623DC4">
        <w:rPr>
          <w:b w:val="0"/>
          <w:bCs/>
          <w:sz w:val="28"/>
          <w:szCs w:val="28"/>
          <w:lang w:val="nl-NL"/>
        </w:rPr>
        <w:t>Không có bản vẽ.</w:t>
      </w:r>
    </w:p>
    <w:p w:rsidR="00493180" w:rsidRPr="00623DC4" w:rsidRDefault="00493180" w:rsidP="00493180">
      <w:pPr>
        <w:pStyle w:val="SectionVIHeader"/>
        <w:widowControl w:val="0"/>
        <w:spacing w:before="80" w:after="80"/>
        <w:ind w:firstLine="709"/>
        <w:jc w:val="left"/>
        <w:rPr>
          <w:sz w:val="32"/>
          <w:szCs w:val="32"/>
        </w:rPr>
      </w:pPr>
      <w:r w:rsidRPr="00623DC4">
        <w:rPr>
          <w:sz w:val="28"/>
        </w:rPr>
        <w:t>Mục 3. Kiểm tra và thử nghiệm</w:t>
      </w:r>
    </w:p>
    <w:p w:rsidR="003B0365" w:rsidRPr="00623DC4" w:rsidRDefault="00493180" w:rsidP="00A816B7">
      <w:pPr>
        <w:spacing w:before="80" w:after="80"/>
        <w:ind w:firstLine="709"/>
        <w:jc w:val="left"/>
        <w:rPr>
          <w:i/>
          <w:iCs/>
          <w:sz w:val="28"/>
        </w:rPr>
      </w:pPr>
      <w:r w:rsidRPr="00623DC4">
        <w:rPr>
          <w:sz w:val="28"/>
        </w:rPr>
        <w:t xml:space="preserve">Các kiểm tra và thử nghiệm cần tiến hành gồm có: ____ </w:t>
      </w:r>
      <w:r w:rsidRPr="00623DC4">
        <w:rPr>
          <w:i/>
          <w:iCs/>
          <w:sz w:val="28"/>
        </w:rPr>
        <w:t>[ghi danh sách các kiểm tra và</w:t>
      </w:r>
      <w:r w:rsidR="00A816B7" w:rsidRPr="00623DC4">
        <w:rPr>
          <w:i/>
          <w:iCs/>
          <w:sz w:val="28"/>
        </w:rPr>
        <w:t xml:space="preserve"> thử nghiệm].</w:t>
      </w:r>
    </w:p>
    <w:sectPr w:rsidR="003B0365" w:rsidRPr="00623DC4" w:rsidSect="00A816B7">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80"/>
    <w:rsid w:val="003B0365"/>
    <w:rsid w:val="00493180"/>
    <w:rsid w:val="00623DC4"/>
    <w:rsid w:val="006836FA"/>
    <w:rsid w:val="00A8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8445"/>
  <w15:chartTrackingRefBased/>
  <w15:docId w15:val="{364D8FD1-E0B2-49B9-AF97-0D13D545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8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93180"/>
    <w:pPr>
      <w:jc w:val="center"/>
    </w:pPr>
    <w:rPr>
      <w:b/>
      <w:sz w:val="44"/>
    </w:rPr>
  </w:style>
  <w:style w:type="character" w:customStyle="1" w:styleId="SubtitleChar">
    <w:name w:val="Subtitle Char"/>
    <w:basedOn w:val="DefaultParagraphFont"/>
    <w:link w:val="Subtitle"/>
    <w:rsid w:val="00493180"/>
    <w:rPr>
      <w:rFonts w:ascii="Times New Roman" w:eastAsia="Times New Roman" w:hAnsi="Times New Roman" w:cs="Times New Roman"/>
      <w:b/>
      <w:sz w:val="44"/>
      <w:szCs w:val="20"/>
    </w:rPr>
  </w:style>
  <w:style w:type="paragraph" w:customStyle="1" w:styleId="SectionVIHeader">
    <w:name w:val="Section VI. Header"/>
    <w:basedOn w:val="Normal"/>
    <w:rsid w:val="00493180"/>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2025-12-09T08:29:00Z</dcterms:created>
  <dcterms:modified xsi:type="dcterms:W3CDTF">2025-12-09T08:29:00Z</dcterms:modified>
</cp:coreProperties>
</file>