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8BAFE" w14:textId="77777777" w:rsidR="00366C53" w:rsidRPr="00366C53" w:rsidRDefault="00366C53" w:rsidP="00366C53">
      <w:pPr>
        <w:widowControl w:val="0"/>
        <w:spacing w:before="120" w:after="120" w:line="264" w:lineRule="auto"/>
        <w:jc w:val="center"/>
        <w:outlineLvl w:val="1"/>
        <w:rPr>
          <w:color w:val="171717" w:themeColor="background2" w:themeShade="1A"/>
          <w:sz w:val="28"/>
          <w:szCs w:val="28"/>
          <w:lang w:val="nl-NL"/>
        </w:rPr>
      </w:pPr>
      <w:bookmarkStart w:id="0" w:name="_Hlk211521487"/>
      <w:r w:rsidRPr="00366C53">
        <w:rPr>
          <w:b/>
          <w:color w:val="171717" w:themeColor="background2" w:themeShade="1A"/>
          <w:sz w:val="28"/>
          <w:szCs w:val="28"/>
          <w:lang w:val="nl-NL"/>
        </w:rPr>
        <w:t>Chương V. YÊU CẦU VỀ KỸ THUẬT</w:t>
      </w:r>
    </w:p>
    <w:p w14:paraId="3FEAA673" w14:textId="77777777" w:rsidR="00366C53" w:rsidRPr="00366C53" w:rsidRDefault="00366C53" w:rsidP="00366C53">
      <w:pPr>
        <w:pStyle w:val="Subtitle"/>
        <w:rPr>
          <w:rFonts w:ascii="Times New Roman" w:hAnsi="Times New Roman" w:cs="Times New Roman"/>
          <w:color w:val="171717" w:themeColor="background2" w:themeShade="1A"/>
          <w:sz w:val="20"/>
          <w:szCs w:val="32"/>
          <w:lang w:val="nl-NL"/>
        </w:rPr>
      </w:pPr>
    </w:p>
    <w:p w14:paraId="28004D24" w14:textId="77777777" w:rsidR="00366C53" w:rsidRPr="00366C53" w:rsidRDefault="00366C53" w:rsidP="00366C53">
      <w:pPr>
        <w:pStyle w:val="SectionVIHeader"/>
        <w:widowControl w:val="0"/>
        <w:spacing w:before="60" w:after="60"/>
        <w:jc w:val="both"/>
        <w:rPr>
          <w:color w:val="171717" w:themeColor="background2" w:themeShade="1A"/>
          <w:sz w:val="28"/>
          <w:szCs w:val="28"/>
          <w:lang w:val="nl-NL"/>
        </w:rPr>
      </w:pPr>
      <w:r w:rsidRPr="00366C53">
        <w:rPr>
          <w:color w:val="171717" w:themeColor="background2" w:themeShade="1A"/>
          <w:sz w:val="28"/>
          <w:szCs w:val="28"/>
          <w:lang w:val="nl-NL"/>
        </w:rPr>
        <w:t xml:space="preserve">         Mục 1. Yêu cầu về kỹ thuật</w:t>
      </w:r>
    </w:p>
    <w:p w14:paraId="2E9C1CDF" w14:textId="77777777" w:rsidR="00366C53" w:rsidRPr="00366C53" w:rsidRDefault="00366C53" w:rsidP="00366C53">
      <w:pPr>
        <w:widowControl w:val="0"/>
        <w:spacing w:before="60" w:after="60"/>
        <w:rPr>
          <w:b/>
          <w:iCs/>
          <w:color w:val="171717" w:themeColor="background2" w:themeShade="1A"/>
          <w:sz w:val="28"/>
          <w:szCs w:val="28"/>
          <w:lang w:val="nl-NL"/>
        </w:rPr>
      </w:pPr>
      <w:r w:rsidRPr="00366C53">
        <w:rPr>
          <w:b/>
          <w:iCs/>
          <w:color w:val="171717" w:themeColor="background2" w:themeShade="1A"/>
          <w:sz w:val="28"/>
          <w:szCs w:val="28"/>
          <w:lang w:val="nl-NL"/>
        </w:rPr>
        <w:t xml:space="preserve">        1.1 Giới thiệu chung về dự án/dự toán mua sắm, gói thầu</w:t>
      </w:r>
    </w:p>
    <w:p w14:paraId="360C52BB" w14:textId="77777777" w:rsidR="00366C53" w:rsidRPr="00366C53" w:rsidRDefault="00366C53" w:rsidP="00366C53">
      <w:pPr>
        <w:widowControl w:val="0"/>
        <w:spacing w:before="60" w:after="60"/>
        <w:rPr>
          <w:b/>
          <w:iCs/>
          <w:color w:val="171717" w:themeColor="background2" w:themeShade="1A"/>
          <w:sz w:val="28"/>
          <w:szCs w:val="28"/>
          <w:lang w:val="nl-NL"/>
        </w:rPr>
      </w:pPr>
      <w:r w:rsidRPr="00366C53">
        <w:rPr>
          <w:b/>
          <w:iCs/>
          <w:color w:val="171717" w:themeColor="background2" w:themeShade="1A"/>
          <w:sz w:val="28"/>
          <w:szCs w:val="28"/>
          <w:lang w:val="nl-NL"/>
        </w:rPr>
        <w:t xml:space="preserve">        a. </w:t>
      </w:r>
      <w:r w:rsidRPr="00366C53">
        <w:rPr>
          <w:b/>
          <w:color w:val="171717" w:themeColor="background2" w:themeShade="1A"/>
          <w:spacing w:val="-2"/>
          <w:sz w:val="28"/>
          <w:szCs w:val="28"/>
          <w:lang w:val="nl-NL"/>
        </w:rPr>
        <w:t xml:space="preserve">Giới thiệu </w:t>
      </w:r>
      <w:r w:rsidRPr="00366C53">
        <w:rPr>
          <w:b/>
          <w:iCs/>
          <w:color w:val="171717" w:themeColor="background2" w:themeShade="1A"/>
          <w:sz w:val="28"/>
          <w:szCs w:val="28"/>
          <w:lang w:val="nl-NL"/>
        </w:rPr>
        <w:t>dự toán:</w:t>
      </w:r>
    </w:p>
    <w:p w14:paraId="11CEA0DC" w14:textId="77777777" w:rsidR="00366C53" w:rsidRPr="00366C53" w:rsidRDefault="00366C53" w:rsidP="00366C53">
      <w:pPr>
        <w:spacing w:before="60" w:after="60"/>
        <w:ind w:right="57"/>
        <w:rPr>
          <w:color w:val="171717" w:themeColor="background2" w:themeShade="1A"/>
          <w:sz w:val="28"/>
          <w:szCs w:val="28"/>
          <w:lang w:val="nl-NL"/>
        </w:rPr>
      </w:pPr>
      <w:r w:rsidRPr="00366C53">
        <w:rPr>
          <w:b/>
          <w:iCs/>
          <w:color w:val="171717" w:themeColor="background2" w:themeShade="1A"/>
          <w:sz w:val="28"/>
          <w:szCs w:val="28"/>
          <w:lang w:val="nl-NL"/>
        </w:rPr>
        <w:t xml:space="preserve">        </w:t>
      </w:r>
      <w:bookmarkStart w:id="1" w:name="_Hlk170943623"/>
      <w:r w:rsidRPr="00366C53">
        <w:rPr>
          <w:b/>
          <w:color w:val="171717" w:themeColor="background2" w:themeShade="1A"/>
          <w:sz w:val="28"/>
          <w:szCs w:val="28"/>
          <w:lang w:val="nl-NL"/>
        </w:rPr>
        <w:t>1</w:t>
      </w:r>
      <w:r w:rsidRPr="00366C53">
        <w:rPr>
          <w:color w:val="171717" w:themeColor="background2" w:themeShade="1A"/>
          <w:sz w:val="28"/>
          <w:szCs w:val="28"/>
          <w:lang w:val="nl-NL"/>
        </w:rPr>
        <w:t xml:space="preserve">. Tên </w:t>
      </w:r>
      <w:bookmarkStart w:id="2" w:name="_Hlk214267931"/>
      <w:r w:rsidRPr="00366C53">
        <w:rPr>
          <w:color w:val="171717" w:themeColor="background2" w:themeShade="1A"/>
          <w:sz w:val="28"/>
          <w:szCs w:val="28"/>
          <w:lang w:val="nl-NL"/>
        </w:rPr>
        <w:t>dự toán</w:t>
      </w:r>
      <w:bookmarkEnd w:id="2"/>
      <w:r w:rsidRPr="00366C53">
        <w:rPr>
          <w:color w:val="171717" w:themeColor="background2" w:themeShade="1A"/>
          <w:sz w:val="28"/>
          <w:szCs w:val="28"/>
          <w:lang w:val="nl-NL"/>
        </w:rPr>
        <w:t xml:space="preserve">: </w:t>
      </w:r>
      <w:bookmarkStart w:id="3" w:name="_Hlk215348740"/>
      <w:r w:rsidRPr="00366C53">
        <w:rPr>
          <w:color w:val="171717" w:themeColor="background2" w:themeShade="1A"/>
          <w:sz w:val="28"/>
          <w:szCs w:val="28"/>
        </w:rPr>
        <w:t xml:space="preserve">Mua sắm thiết bị; vật tư văn phòng phục vụ công tác </w:t>
      </w:r>
      <w:bookmarkEnd w:id="3"/>
      <w:r w:rsidRPr="00366C53">
        <w:rPr>
          <w:color w:val="171717" w:themeColor="background2" w:themeShade="1A"/>
          <w:sz w:val="28"/>
          <w:szCs w:val="28"/>
        </w:rPr>
        <w:t>bảo đảm TTATGT</w:t>
      </w:r>
      <w:r w:rsidRPr="00366C53">
        <w:rPr>
          <w:color w:val="171717" w:themeColor="background2" w:themeShade="1A"/>
          <w:spacing w:val="-4"/>
          <w:sz w:val="28"/>
          <w:szCs w:val="28"/>
        </w:rPr>
        <w:t>.</w:t>
      </w:r>
    </w:p>
    <w:p w14:paraId="3EFDD1FE" w14:textId="77777777" w:rsidR="00366C53" w:rsidRPr="00366C53" w:rsidRDefault="00366C53" w:rsidP="00366C53">
      <w:pPr>
        <w:spacing w:before="60" w:after="60"/>
        <w:ind w:right="57" w:firstLine="567"/>
        <w:rPr>
          <w:color w:val="171717" w:themeColor="background2" w:themeShade="1A"/>
          <w:sz w:val="28"/>
          <w:szCs w:val="28"/>
          <w:lang w:val="nl-NL"/>
        </w:rPr>
      </w:pPr>
      <w:r w:rsidRPr="00366C53">
        <w:rPr>
          <w:b/>
          <w:color w:val="171717" w:themeColor="background2" w:themeShade="1A"/>
          <w:sz w:val="28"/>
          <w:szCs w:val="28"/>
          <w:lang w:val="nl-NL"/>
        </w:rPr>
        <w:t>2.</w:t>
      </w:r>
      <w:r w:rsidRPr="00366C53">
        <w:rPr>
          <w:color w:val="171717" w:themeColor="background2" w:themeShade="1A"/>
          <w:sz w:val="28"/>
          <w:szCs w:val="28"/>
          <w:lang w:val="nl-NL"/>
        </w:rPr>
        <w:t xml:space="preserve"> Đơn vị thực hiện: Công an tỉnh Lạng Sơn.</w:t>
      </w:r>
    </w:p>
    <w:p w14:paraId="2A6DCE59" w14:textId="77777777" w:rsidR="00366C53" w:rsidRPr="00366C53" w:rsidRDefault="00366C53" w:rsidP="00366C53">
      <w:pPr>
        <w:tabs>
          <w:tab w:val="left" w:pos="0"/>
        </w:tabs>
        <w:spacing w:before="60" w:after="60"/>
        <w:ind w:firstLine="567"/>
        <w:rPr>
          <w:color w:val="171717" w:themeColor="background2" w:themeShade="1A"/>
          <w:sz w:val="28"/>
          <w:szCs w:val="28"/>
          <w:lang w:val="nl-NL" w:eastAsia="x-none"/>
        </w:rPr>
      </w:pPr>
      <w:r w:rsidRPr="00366C53">
        <w:rPr>
          <w:b/>
          <w:color w:val="171717" w:themeColor="background2" w:themeShade="1A"/>
          <w:sz w:val="28"/>
          <w:szCs w:val="28"/>
          <w:lang w:val="nl-NL" w:eastAsia="x-none"/>
        </w:rPr>
        <w:t>3.</w:t>
      </w:r>
      <w:r w:rsidRPr="00366C53">
        <w:rPr>
          <w:color w:val="171717" w:themeColor="background2" w:themeShade="1A"/>
          <w:sz w:val="28"/>
          <w:szCs w:val="28"/>
          <w:lang w:val="nl-NL" w:eastAsia="x-none"/>
        </w:rPr>
        <w:t xml:space="preserve"> Đơn vị lập dự toán: Phòng Hậu cần – Công an tỉnh Lạng Sơn.</w:t>
      </w:r>
    </w:p>
    <w:p w14:paraId="5191F456" w14:textId="77777777" w:rsidR="00366C53" w:rsidRPr="00366C53" w:rsidRDefault="00366C53" w:rsidP="00366C53">
      <w:pPr>
        <w:spacing w:before="60" w:after="60"/>
        <w:ind w:firstLine="567"/>
        <w:rPr>
          <w:iCs/>
          <w:color w:val="171717" w:themeColor="background2" w:themeShade="1A"/>
          <w:sz w:val="28"/>
          <w:szCs w:val="28"/>
          <w:lang w:eastAsia="x-none"/>
        </w:rPr>
      </w:pPr>
      <w:r w:rsidRPr="00366C53">
        <w:rPr>
          <w:b/>
          <w:color w:val="171717" w:themeColor="background2" w:themeShade="1A"/>
          <w:sz w:val="28"/>
          <w:szCs w:val="28"/>
          <w:lang w:val="nl-NL"/>
        </w:rPr>
        <w:t>4.</w:t>
      </w:r>
      <w:r w:rsidRPr="00366C53">
        <w:rPr>
          <w:color w:val="171717" w:themeColor="background2" w:themeShade="1A"/>
          <w:sz w:val="28"/>
          <w:szCs w:val="28"/>
          <w:lang w:val="nl-NL"/>
        </w:rPr>
        <w:t xml:space="preserve"> Mục tiêu: </w:t>
      </w:r>
      <w:bookmarkStart w:id="4" w:name="_Hlk214722046"/>
      <w:r w:rsidRPr="00366C53">
        <w:rPr>
          <w:color w:val="171717" w:themeColor="background2" w:themeShade="1A"/>
          <w:sz w:val="28"/>
          <w:szCs w:val="28"/>
          <w:lang w:val="nl-NL"/>
        </w:rPr>
        <w:t xml:space="preserve">Mua sắm </w:t>
      </w:r>
      <w:r w:rsidRPr="00366C53">
        <w:rPr>
          <w:color w:val="171717" w:themeColor="background2" w:themeShade="1A"/>
          <w:sz w:val="28"/>
          <w:szCs w:val="28"/>
        </w:rPr>
        <w:t xml:space="preserve">trang thiết bị, phương tiện trang bị cho lực lượng Cảnh sát giao thông </w:t>
      </w:r>
      <w:r w:rsidRPr="00366C53">
        <w:rPr>
          <w:i/>
          <w:iCs/>
          <w:color w:val="171717" w:themeColor="background2" w:themeShade="1A"/>
          <w:sz w:val="28"/>
          <w:szCs w:val="28"/>
        </w:rPr>
        <w:t>(CSGT)</w:t>
      </w:r>
      <w:r w:rsidRPr="00366C53">
        <w:rPr>
          <w:color w:val="171717" w:themeColor="background2" w:themeShade="1A"/>
          <w:sz w:val="28"/>
          <w:szCs w:val="28"/>
        </w:rPr>
        <w:t xml:space="preserve"> </w:t>
      </w:r>
      <w:bookmarkStart w:id="5" w:name="_Hlk215547767"/>
      <w:r w:rsidRPr="00366C53">
        <w:rPr>
          <w:color w:val="171717" w:themeColor="background2" w:themeShade="1A"/>
          <w:sz w:val="28"/>
          <w:szCs w:val="28"/>
        </w:rPr>
        <w:t xml:space="preserve">và các lực lượng khác trong Công an nhân dân </w:t>
      </w:r>
      <w:bookmarkEnd w:id="5"/>
      <w:r w:rsidRPr="00366C53">
        <w:rPr>
          <w:color w:val="171717" w:themeColor="background2" w:themeShade="1A"/>
          <w:sz w:val="28"/>
          <w:szCs w:val="28"/>
        </w:rPr>
        <w:t>nhằm nâng cao hiệu quả công tác nghiệp vụ của, góp phần bảo đảm trật tự an toàn giao thông trên địa bàn toàn tỉnh Lạng Sơn.</w:t>
      </w:r>
    </w:p>
    <w:bookmarkEnd w:id="4"/>
    <w:p w14:paraId="6757766F" w14:textId="77777777" w:rsidR="00366C53" w:rsidRPr="00366C53" w:rsidRDefault="00366C53" w:rsidP="00366C53">
      <w:pPr>
        <w:spacing w:before="60" w:after="60"/>
        <w:ind w:firstLine="567"/>
        <w:rPr>
          <w:iCs/>
          <w:color w:val="171717" w:themeColor="background2" w:themeShade="1A"/>
          <w:sz w:val="28"/>
          <w:szCs w:val="28"/>
          <w:lang w:eastAsia="x-none"/>
        </w:rPr>
      </w:pPr>
      <w:r w:rsidRPr="00366C53">
        <w:rPr>
          <w:b/>
          <w:bCs/>
          <w:iCs/>
          <w:color w:val="171717" w:themeColor="background2" w:themeShade="1A"/>
          <w:sz w:val="28"/>
          <w:szCs w:val="28"/>
          <w:lang w:eastAsia="x-none"/>
        </w:rPr>
        <w:t>5</w:t>
      </w:r>
      <w:r w:rsidRPr="00366C53">
        <w:rPr>
          <w:iCs/>
          <w:color w:val="171717" w:themeColor="background2" w:themeShade="1A"/>
          <w:sz w:val="28"/>
          <w:szCs w:val="28"/>
          <w:lang w:eastAsia="x-none"/>
        </w:rPr>
        <w:t xml:space="preserve">. Sự cần thiết phải đầu tư, mua sắm: </w:t>
      </w:r>
    </w:p>
    <w:p w14:paraId="21676F72" w14:textId="77777777" w:rsidR="00366C53" w:rsidRPr="00366C53" w:rsidRDefault="00366C53" w:rsidP="00366C53">
      <w:pPr>
        <w:spacing w:before="60" w:after="60"/>
        <w:ind w:firstLine="567"/>
        <w:rPr>
          <w:iCs/>
          <w:color w:val="171717" w:themeColor="background2" w:themeShade="1A"/>
          <w:sz w:val="28"/>
          <w:szCs w:val="28"/>
          <w:lang w:eastAsia="x-none"/>
        </w:rPr>
      </w:pPr>
      <w:r w:rsidRPr="00366C53">
        <w:rPr>
          <w:iCs/>
          <w:color w:val="171717" w:themeColor="background2" w:themeShade="1A"/>
          <w:sz w:val="28"/>
          <w:szCs w:val="28"/>
          <w:lang w:eastAsia="x-none"/>
        </w:rPr>
        <w:t xml:space="preserve">Các </w:t>
      </w:r>
      <w:bookmarkStart w:id="6" w:name="_Hlk214721576"/>
      <w:r w:rsidRPr="00366C53">
        <w:rPr>
          <w:iCs/>
          <w:color w:val="171717" w:themeColor="background2" w:themeShade="1A"/>
          <w:sz w:val="28"/>
          <w:szCs w:val="28"/>
          <w:lang w:eastAsia="x-none"/>
        </w:rPr>
        <w:t xml:space="preserve">trang thiết bị, phương tiện </w:t>
      </w:r>
      <w:bookmarkEnd w:id="6"/>
      <w:r w:rsidRPr="00366C53">
        <w:rPr>
          <w:iCs/>
          <w:color w:val="171717" w:themeColor="background2" w:themeShade="1A"/>
          <w:sz w:val="28"/>
          <w:szCs w:val="28"/>
          <w:lang w:eastAsia="x-none"/>
        </w:rPr>
        <w:t xml:space="preserve">được trang cấp một số đã đáp ứng yêu cầu, nhiệm vụ công tác, chiến đấu, tuy nhiên hiện nay phần lớn đã được trang bị lâu năm, xuống cấp, một số danh mục còn thiếu so với tiêu chuẩn định mức và nhu cầu sử dụng do vậy đã ảnh hưởng không nhỏ trong việc triển khai thực hiện các nhiệm vụ đáp ứng yêu cầu công tác. Lạng Sơn là tỉnh biên giới, lưu lượng phương tiện chở người và hàng hoá từ các tỉnh di chuyển qua địa bàn tỉnh đến cửa khẩu phục vụ các hoạt động xuất nhập cảnh và xuất nhập khẩu hàng hoá là rất lớn; mặt khác lực lượng CSGT toàn tỉnh đang tập trung triển khai thực hiện các chuyên đề về nồng độ cồn, chất ma túy, quá tải trọng, quá khổ giới hạn, tự ý cải tạo, hoán cải phương tiện, kiểm tra, xử lý vi phạm đối với các phương tiện… Mặt khác thực hiện Thông tư số 12/2025/TT-BCA, ngày 28/02/2025 của Bộ trưởng Bộ Công an quy định về sát hạch, cấp giấy phép lái xe; cấp, sử dụng giấy phép lái xe quốc tế; từ ngày 01/3/2025, Phòng CSGT tiếp nhận nhiệm vụ về sát hạch, cấp giấy phép lái xe; cấp, sử dụng giấy phép lái xe quốc tế từ Sở Giao thông vận tải </w:t>
      </w:r>
      <w:r w:rsidRPr="00366C53">
        <w:rPr>
          <w:i/>
          <w:color w:val="171717" w:themeColor="background2" w:themeShade="1A"/>
          <w:sz w:val="28"/>
          <w:szCs w:val="28"/>
          <w:lang w:eastAsia="x-none"/>
        </w:rPr>
        <w:t>(nay là Sở Xây dựng)</w:t>
      </w:r>
      <w:r w:rsidRPr="00366C53">
        <w:rPr>
          <w:iCs/>
          <w:color w:val="171717" w:themeColor="background2" w:themeShade="1A"/>
          <w:sz w:val="28"/>
          <w:szCs w:val="28"/>
          <w:lang w:eastAsia="x-none"/>
        </w:rPr>
        <w:t xml:space="preserve">, quá trình chuyển giao PC08 tiếp nhận 01 </w:t>
      </w:r>
      <w:r w:rsidRPr="00366C53">
        <w:rPr>
          <w:i/>
          <w:color w:val="171717" w:themeColor="background2" w:themeShade="1A"/>
          <w:sz w:val="28"/>
          <w:szCs w:val="28"/>
          <w:lang w:eastAsia="x-none"/>
        </w:rPr>
        <w:t>(một)</w:t>
      </w:r>
      <w:r w:rsidRPr="00366C53">
        <w:rPr>
          <w:iCs/>
          <w:color w:val="171717" w:themeColor="background2" w:themeShade="1A"/>
          <w:sz w:val="28"/>
          <w:szCs w:val="28"/>
          <w:lang w:eastAsia="x-none"/>
        </w:rPr>
        <w:t xml:space="preserve"> máy in thẻ nhựa PET nhãn hiệu Datacard LM300, sản xuất năm 2012 từ Sở Xây dựng, do máy in đã cũ nên trong quá trình sử dụng gặp nhiều lỗi </w:t>
      </w:r>
      <w:r w:rsidRPr="00366C53">
        <w:rPr>
          <w:i/>
          <w:color w:val="171717" w:themeColor="background2" w:themeShade="1A"/>
          <w:sz w:val="28"/>
          <w:szCs w:val="28"/>
          <w:lang w:eastAsia="x-none"/>
        </w:rPr>
        <w:t>(kẹt thẻ, hoạt động không ổn định)</w:t>
      </w:r>
      <w:r w:rsidRPr="00366C53">
        <w:rPr>
          <w:iCs/>
          <w:color w:val="171717" w:themeColor="background2" w:themeShade="1A"/>
          <w:sz w:val="28"/>
          <w:szCs w:val="28"/>
          <w:lang w:eastAsia="x-none"/>
        </w:rPr>
        <w:t>, công suất in khoảng 120 phôi/1 ngày, trong khi đó hồ sơ cấp đổi GPLX tiếp nhận trung bình khoảng 200-300 TH/ngày, đồng thời số lượng cần in để trả GPLX về cấp đổi 9.924/12.990 TH, cấp mới sau sát hạch 5.434/5.493 TH, do đó với công suất 01 máy in như hiện tại là không đảm bảo việc in GPLX trả cho người dân theo đúng thời gian quy định.</w:t>
      </w:r>
    </w:p>
    <w:p w14:paraId="182B2A34" w14:textId="77777777" w:rsidR="00366C53" w:rsidRPr="00366C53" w:rsidRDefault="00366C53" w:rsidP="00366C53">
      <w:pPr>
        <w:spacing w:before="60" w:after="60"/>
        <w:ind w:firstLine="567"/>
        <w:rPr>
          <w:iCs/>
          <w:color w:val="171717" w:themeColor="background2" w:themeShade="1A"/>
          <w:sz w:val="28"/>
          <w:szCs w:val="28"/>
          <w:lang w:eastAsia="x-none"/>
        </w:rPr>
      </w:pPr>
      <w:r w:rsidRPr="00366C53">
        <w:rPr>
          <w:iCs/>
          <w:color w:val="171717" w:themeColor="background2" w:themeShade="1A"/>
          <w:sz w:val="28"/>
          <w:szCs w:val="28"/>
          <w:lang w:eastAsia="x-none"/>
        </w:rPr>
        <w:t xml:space="preserve">Chính vì vậy yêu cầu đặt ra đối với việc mua sắm thiết bị, vật tư văn phòng trang bị cho lực lượng CSGT và các lực lượng khác trong Công an nhân dân là rất quan trọng và cấp thiết, cần phải thực hiện ngay để sẵn sàng đảm bảo thực hiện hiệu quả các nhiệm vụ, đáp ứng yêu cầu công tác trong tình hình mới. </w:t>
      </w:r>
    </w:p>
    <w:p w14:paraId="4AFED2CC" w14:textId="77777777" w:rsidR="00366C53" w:rsidRPr="00366C53" w:rsidRDefault="00366C53" w:rsidP="00366C53">
      <w:pPr>
        <w:spacing w:before="60" w:after="60"/>
        <w:ind w:firstLine="567"/>
        <w:rPr>
          <w:bCs/>
          <w:color w:val="171717" w:themeColor="background2" w:themeShade="1A"/>
          <w:spacing w:val="-4"/>
          <w:sz w:val="28"/>
          <w:szCs w:val="28"/>
        </w:rPr>
      </w:pPr>
      <w:r w:rsidRPr="00366C53">
        <w:rPr>
          <w:b/>
          <w:color w:val="171717" w:themeColor="background2" w:themeShade="1A"/>
          <w:sz w:val="28"/>
          <w:szCs w:val="28"/>
          <w:lang w:val="nl-NL"/>
        </w:rPr>
        <w:t>6.</w:t>
      </w:r>
      <w:r w:rsidRPr="00366C53">
        <w:rPr>
          <w:color w:val="171717" w:themeColor="background2" w:themeShade="1A"/>
          <w:sz w:val="28"/>
          <w:szCs w:val="28"/>
          <w:lang w:val="nl-NL"/>
        </w:rPr>
        <w:t xml:space="preserve"> Quy mô: </w:t>
      </w:r>
      <w:r w:rsidRPr="00366C53">
        <w:rPr>
          <w:bCs/>
          <w:color w:val="171717" w:themeColor="background2" w:themeShade="1A"/>
          <w:spacing w:val="-4"/>
          <w:sz w:val="28"/>
          <w:szCs w:val="28"/>
        </w:rPr>
        <w:t xml:space="preserve">Mua sắm 50 thiết bị ghi hình có âm thanh, 284 thiết bị ghi hình cài áo hoặc mũ thu thập chứng cứ, 02 cân kiểm tra tải trọng xe cơ giới, 02 Máy in thẻ và </w:t>
      </w:r>
      <w:r w:rsidRPr="00366C53">
        <w:rPr>
          <w:bCs/>
          <w:color w:val="171717" w:themeColor="background2" w:themeShade="1A"/>
          <w:spacing w:val="-4"/>
          <w:sz w:val="28"/>
          <w:szCs w:val="28"/>
        </w:rPr>
        <w:lastRenderedPageBreak/>
        <w:t xml:space="preserve">trạm ép màng bảo vệ, 03 bộ máy vi tính cấu hình cao, 02 máy in, 06 máy scan; trang bị cho lực lượng Cảnh sát giao thông </w:t>
      </w:r>
      <w:r w:rsidRPr="00366C53">
        <w:rPr>
          <w:color w:val="171717" w:themeColor="background2" w:themeShade="1A"/>
          <w:sz w:val="28"/>
          <w:szCs w:val="28"/>
        </w:rPr>
        <w:t xml:space="preserve">và các lực lượng khác trong Công an nhân dân </w:t>
      </w:r>
      <w:r w:rsidRPr="00366C53">
        <w:rPr>
          <w:bCs/>
          <w:color w:val="171717" w:themeColor="background2" w:themeShade="1A"/>
          <w:spacing w:val="-4"/>
          <w:sz w:val="28"/>
          <w:szCs w:val="28"/>
        </w:rPr>
        <w:t>nhằm nâng cao hiệu quả công tác nghiệp vụ của, góp phần bảo đảm trật tự an toàn giao thông trên địa bàn toàn tỉnh Lạng Sơn.</w:t>
      </w:r>
    </w:p>
    <w:p w14:paraId="2CE9C802" w14:textId="77777777" w:rsidR="00366C53" w:rsidRPr="00366C53" w:rsidRDefault="00366C53" w:rsidP="00366C53">
      <w:pPr>
        <w:spacing w:before="60" w:after="60"/>
        <w:ind w:firstLine="567"/>
        <w:rPr>
          <w:i/>
          <w:color w:val="171717" w:themeColor="background2" w:themeShade="1A"/>
          <w:spacing w:val="-6"/>
          <w:sz w:val="28"/>
          <w:szCs w:val="28"/>
          <w:lang w:val="de-AT"/>
        </w:rPr>
      </w:pPr>
      <w:r w:rsidRPr="00366C53">
        <w:rPr>
          <w:b/>
          <w:color w:val="171717" w:themeColor="background2" w:themeShade="1A"/>
          <w:spacing w:val="-2"/>
          <w:sz w:val="28"/>
          <w:szCs w:val="28"/>
          <w:lang w:val="af-ZA"/>
        </w:rPr>
        <w:t>7.</w:t>
      </w:r>
      <w:r w:rsidRPr="00366C53">
        <w:rPr>
          <w:color w:val="171717" w:themeColor="background2" w:themeShade="1A"/>
          <w:spacing w:val="-2"/>
          <w:sz w:val="28"/>
          <w:szCs w:val="28"/>
          <w:lang w:val="af-ZA"/>
        </w:rPr>
        <w:t xml:space="preserve"> Tổng dự toán kinh phí là:</w:t>
      </w:r>
      <w:bookmarkStart w:id="7" w:name="_Hlk161527654"/>
      <w:bookmarkStart w:id="8" w:name="_Hlk161839605"/>
      <w:r w:rsidRPr="00366C53">
        <w:rPr>
          <w:b/>
          <w:bCs/>
          <w:color w:val="171717" w:themeColor="background2" w:themeShade="1A"/>
          <w:spacing w:val="-2"/>
          <w:sz w:val="28"/>
          <w:szCs w:val="28"/>
          <w:lang w:val="af-ZA"/>
        </w:rPr>
        <w:t xml:space="preserve"> </w:t>
      </w:r>
      <w:r w:rsidRPr="00366C53">
        <w:rPr>
          <w:b/>
          <w:bCs/>
          <w:color w:val="171717" w:themeColor="background2" w:themeShade="1A"/>
          <w:spacing w:val="-2"/>
          <w:sz w:val="28"/>
          <w:szCs w:val="28"/>
        </w:rPr>
        <w:t xml:space="preserve">12.783.696.000 </w:t>
      </w:r>
      <w:r w:rsidRPr="00366C53">
        <w:rPr>
          <w:b/>
          <w:bCs/>
          <w:color w:val="171717" w:themeColor="background2" w:themeShade="1A"/>
          <w:spacing w:val="-6"/>
          <w:sz w:val="28"/>
          <w:szCs w:val="28"/>
          <w:lang w:val="af-ZA"/>
        </w:rPr>
        <w:t>đồng</w:t>
      </w:r>
      <w:r w:rsidRPr="00366C53">
        <w:rPr>
          <w:color w:val="171717" w:themeColor="background2" w:themeShade="1A"/>
          <w:spacing w:val="-6"/>
          <w:sz w:val="28"/>
          <w:szCs w:val="28"/>
          <w:lang w:val="de-AT"/>
        </w:rPr>
        <w:t xml:space="preserve"> </w:t>
      </w:r>
      <w:bookmarkEnd w:id="7"/>
      <w:bookmarkEnd w:id="8"/>
      <w:r w:rsidRPr="00366C53">
        <w:rPr>
          <w:i/>
          <w:color w:val="171717" w:themeColor="background2" w:themeShade="1A"/>
          <w:spacing w:val="-6"/>
          <w:sz w:val="28"/>
          <w:szCs w:val="28"/>
          <w:lang w:val="de-AT"/>
        </w:rPr>
        <w:t xml:space="preserve">(Bằng chữ: Mười hai tỷ, bẩy trăm tám mươi tám ba triệu, sáu trăm chín mươi sáu nghìn đồng); </w:t>
      </w:r>
    </w:p>
    <w:p w14:paraId="1FAABDC9" w14:textId="77777777" w:rsidR="00366C53" w:rsidRPr="00366C53" w:rsidRDefault="00366C53" w:rsidP="00366C53">
      <w:pPr>
        <w:spacing w:before="60" w:after="60"/>
        <w:ind w:firstLine="567"/>
        <w:rPr>
          <w:i/>
          <w:color w:val="171717" w:themeColor="background2" w:themeShade="1A"/>
          <w:spacing w:val="-6"/>
          <w:sz w:val="28"/>
          <w:szCs w:val="28"/>
          <w:lang w:val="de-AT"/>
        </w:rPr>
      </w:pPr>
      <w:r w:rsidRPr="00366C53">
        <w:rPr>
          <w:i/>
          <w:color w:val="171717" w:themeColor="background2" w:themeShade="1A"/>
          <w:spacing w:val="-6"/>
          <w:sz w:val="28"/>
          <w:szCs w:val="28"/>
          <w:lang w:val="de-AT"/>
        </w:rPr>
        <w:t>Trong đó:</w:t>
      </w:r>
    </w:p>
    <w:p w14:paraId="743F7F50" w14:textId="77777777" w:rsidR="00366C53" w:rsidRPr="00366C53" w:rsidRDefault="00366C53" w:rsidP="00366C53">
      <w:pPr>
        <w:spacing w:before="60" w:after="60"/>
        <w:ind w:firstLine="567"/>
        <w:rPr>
          <w:color w:val="171717" w:themeColor="background2" w:themeShade="1A"/>
          <w:sz w:val="28"/>
          <w:szCs w:val="28"/>
        </w:rPr>
      </w:pPr>
      <w:r w:rsidRPr="00366C53">
        <w:rPr>
          <w:color w:val="171717" w:themeColor="background2" w:themeShade="1A"/>
          <w:sz w:val="28"/>
          <w:szCs w:val="28"/>
        </w:rPr>
        <w:t>+ Chi phí Mua sắm thiết bị; vật tư văn phòng phục vụ công tác bảo đảm TTATGT: 12.659.000.000 đồng</w:t>
      </w:r>
      <w:bookmarkStart w:id="9" w:name="_Hlk214892361"/>
      <w:r w:rsidRPr="00366C53">
        <w:rPr>
          <w:color w:val="171717" w:themeColor="background2" w:themeShade="1A"/>
          <w:sz w:val="28"/>
          <w:szCs w:val="28"/>
        </w:rPr>
        <w:t xml:space="preserve">; </w:t>
      </w:r>
      <w:r w:rsidRPr="00366C53">
        <w:rPr>
          <w:color w:val="171717" w:themeColor="background2" w:themeShade="1A"/>
          <w:spacing w:val="-6"/>
          <w:sz w:val="28"/>
          <w:szCs w:val="28"/>
          <w:lang w:val="de-AT"/>
        </w:rPr>
        <w:t>Chi tiết tại bảng phụ lục 01 danh mục dự toán kèm theo.</w:t>
      </w:r>
    </w:p>
    <w:bookmarkEnd w:id="9"/>
    <w:p w14:paraId="43042237" w14:textId="77777777" w:rsidR="00366C53" w:rsidRPr="00366C53" w:rsidRDefault="00366C53" w:rsidP="00366C53">
      <w:pPr>
        <w:spacing w:before="60" w:after="60"/>
        <w:ind w:firstLine="567"/>
        <w:rPr>
          <w:color w:val="171717" w:themeColor="background2" w:themeShade="1A"/>
          <w:sz w:val="28"/>
          <w:szCs w:val="28"/>
        </w:rPr>
      </w:pPr>
      <w:r w:rsidRPr="00366C53">
        <w:rPr>
          <w:color w:val="171717" w:themeColor="background2" w:themeShade="1A"/>
          <w:sz w:val="28"/>
          <w:szCs w:val="28"/>
        </w:rPr>
        <w:t>+ Chi phí thẩm định giá vật tư, thiết bị: 49.878.000 đồng.</w:t>
      </w:r>
    </w:p>
    <w:p w14:paraId="10A15F17" w14:textId="77777777" w:rsidR="00366C53" w:rsidRPr="00366C53" w:rsidRDefault="00366C53" w:rsidP="00366C53">
      <w:pPr>
        <w:spacing w:before="60" w:after="60"/>
        <w:ind w:firstLine="567"/>
        <w:rPr>
          <w:color w:val="171717" w:themeColor="background2" w:themeShade="1A"/>
          <w:sz w:val="28"/>
          <w:szCs w:val="28"/>
        </w:rPr>
      </w:pPr>
      <w:r w:rsidRPr="00366C53">
        <w:rPr>
          <w:iCs/>
          <w:color w:val="171717" w:themeColor="background2" w:themeShade="1A"/>
          <w:spacing w:val="-6"/>
          <w:sz w:val="28"/>
          <w:szCs w:val="28"/>
          <w:lang w:val="de-AT"/>
        </w:rPr>
        <w:t xml:space="preserve">+ Chi phí tư vấn lập hồ sơ mời thầu, </w:t>
      </w:r>
      <w:r w:rsidRPr="00366C53">
        <w:rPr>
          <w:color w:val="171717" w:themeColor="background2" w:themeShade="1A"/>
          <w:sz w:val="28"/>
          <w:szCs w:val="28"/>
        </w:rPr>
        <w:t>đánh giá hồ sơ dự thầu: 49.500.000 đồng.</w:t>
      </w:r>
    </w:p>
    <w:p w14:paraId="19C9B74C" w14:textId="77777777" w:rsidR="00366C53" w:rsidRPr="00366C53" w:rsidRDefault="00366C53" w:rsidP="00366C53">
      <w:pPr>
        <w:spacing w:before="60" w:after="60"/>
        <w:ind w:firstLine="567"/>
        <w:rPr>
          <w:i/>
          <w:color w:val="171717" w:themeColor="background2" w:themeShade="1A"/>
          <w:spacing w:val="-4"/>
          <w:sz w:val="28"/>
          <w:szCs w:val="28"/>
          <w:lang w:val="de-AT"/>
        </w:rPr>
      </w:pPr>
      <w:r w:rsidRPr="00366C53">
        <w:rPr>
          <w:color w:val="171717" w:themeColor="background2" w:themeShade="1A"/>
          <w:spacing w:val="-4"/>
          <w:sz w:val="28"/>
          <w:szCs w:val="28"/>
        </w:rPr>
        <w:t>+ Chi phí thẩm định hồ sơ mời thầu, thẩm định kết quả LCNT: 25.318.000 đồng.</w:t>
      </w:r>
    </w:p>
    <w:p w14:paraId="6A898C17" w14:textId="77777777" w:rsidR="00366C53" w:rsidRPr="00366C53" w:rsidRDefault="00366C53" w:rsidP="00366C53">
      <w:pPr>
        <w:spacing w:before="60" w:after="60"/>
        <w:ind w:firstLine="567"/>
        <w:rPr>
          <w:bCs/>
          <w:color w:val="171717" w:themeColor="background2" w:themeShade="1A"/>
          <w:sz w:val="28"/>
          <w:szCs w:val="28"/>
          <w:lang w:val="nl-NL"/>
        </w:rPr>
      </w:pPr>
      <w:r w:rsidRPr="00366C53">
        <w:rPr>
          <w:b/>
          <w:color w:val="171717" w:themeColor="background2" w:themeShade="1A"/>
          <w:sz w:val="28"/>
          <w:szCs w:val="28"/>
          <w:lang w:val="nl-NL"/>
        </w:rPr>
        <w:t>8.</w:t>
      </w:r>
      <w:r w:rsidRPr="00366C53">
        <w:rPr>
          <w:color w:val="171717" w:themeColor="background2" w:themeShade="1A"/>
          <w:sz w:val="28"/>
          <w:szCs w:val="28"/>
          <w:lang w:val="nl-NL"/>
        </w:rPr>
        <w:t xml:space="preserve"> Địa điểm thực hiện: </w:t>
      </w:r>
      <w:r w:rsidRPr="00366C53">
        <w:rPr>
          <w:color w:val="171717" w:themeColor="background2" w:themeShade="1A"/>
          <w:sz w:val="28"/>
          <w:szCs w:val="28"/>
        </w:rPr>
        <w:t>Tỉnh Lạng Sơn.</w:t>
      </w:r>
    </w:p>
    <w:p w14:paraId="39D03203" w14:textId="77777777" w:rsidR="00366C53" w:rsidRPr="00366C53" w:rsidRDefault="00366C53" w:rsidP="00366C53">
      <w:pPr>
        <w:spacing w:before="60" w:after="60"/>
        <w:ind w:firstLine="567"/>
        <w:rPr>
          <w:bCs/>
          <w:color w:val="171717" w:themeColor="background2" w:themeShade="1A"/>
          <w:spacing w:val="-2"/>
          <w:sz w:val="28"/>
          <w:szCs w:val="28"/>
          <w:lang w:val="nl-NL"/>
        </w:rPr>
      </w:pPr>
      <w:r w:rsidRPr="00366C53">
        <w:rPr>
          <w:b/>
          <w:bCs/>
          <w:color w:val="171717" w:themeColor="background2" w:themeShade="1A"/>
          <w:sz w:val="28"/>
          <w:szCs w:val="28"/>
          <w:lang w:val="nl-NL"/>
        </w:rPr>
        <w:t>9.</w:t>
      </w:r>
      <w:r w:rsidRPr="00366C53">
        <w:rPr>
          <w:bCs/>
          <w:color w:val="171717" w:themeColor="background2" w:themeShade="1A"/>
          <w:sz w:val="28"/>
          <w:szCs w:val="28"/>
          <w:lang w:val="nl-NL"/>
        </w:rPr>
        <w:t xml:space="preserve"> Nguồn kinh phí: </w:t>
      </w:r>
      <w:bookmarkStart w:id="10" w:name="_Hlk214726173"/>
      <w:r w:rsidRPr="00366C53">
        <w:rPr>
          <w:bCs/>
          <w:color w:val="171717" w:themeColor="background2" w:themeShade="1A"/>
          <w:sz w:val="28"/>
          <w:szCs w:val="28"/>
          <w:lang w:val="nl-NL"/>
        </w:rPr>
        <w:t xml:space="preserve">Sử dụng </w:t>
      </w:r>
      <w:r w:rsidRPr="00366C53">
        <w:rPr>
          <w:bCs/>
          <w:color w:val="171717" w:themeColor="background2" w:themeShade="1A"/>
          <w:spacing w:val="-2"/>
          <w:sz w:val="28"/>
          <w:szCs w:val="28"/>
          <w:lang w:val="nl-NL"/>
        </w:rPr>
        <w:t>nguồn kinh phí được Bộ Công an cấp tại Quyết định số 9224a/QĐ-BCA-H01 ngày 14/11/2025 về việc cấp bổ sung kinh phí bảo đảm TTATGT năm 2025.</w:t>
      </w:r>
    </w:p>
    <w:bookmarkEnd w:id="10"/>
    <w:p w14:paraId="031B66E6" w14:textId="77777777" w:rsidR="00366C53" w:rsidRPr="00366C53" w:rsidRDefault="00366C53" w:rsidP="00366C53">
      <w:pPr>
        <w:spacing w:before="60" w:after="60"/>
        <w:ind w:firstLine="567"/>
        <w:rPr>
          <w:color w:val="171717" w:themeColor="background2" w:themeShade="1A"/>
          <w:spacing w:val="-2"/>
          <w:sz w:val="28"/>
          <w:szCs w:val="28"/>
          <w:lang w:val="nl-NL"/>
        </w:rPr>
      </w:pPr>
      <w:r w:rsidRPr="00366C53">
        <w:rPr>
          <w:b/>
          <w:bCs/>
          <w:color w:val="171717" w:themeColor="background2" w:themeShade="1A"/>
          <w:spacing w:val="-2"/>
          <w:sz w:val="28"/>
          <w:szCs w:val="28"/>
          <w:lang w:val="nl-NL"/>
        </w:rPr>
        <w:t>10.</w:t>
      </w:r>
      <w:r w:rsidRPr="00366C53">
        <w:rPr>
          <w:bCs/>
          <w:color w:val="171717" w:themeColor="background2" w:themeShade="1A"/>
          <w:spacing w:val="-2"/>
          <w:sz w:val="28"/>
          <w:szCs w:val="28"/>
          <w:lang w:val="nl-NL"/>
        </w:rPr>
        <w:t xml:space="preserve"> </w:t>
      </w:r>
      <w:r w:rsidRPr="00366C53">
        <w:rPr>
          <w:color w:val="171717" w:themeColor="background2" w:themeShade="1A"/>
          <w:spacing w:val="-2"/>
          <w:sz w:val="28"/>
          <w:szCs w:val="28"/>
          <w:lang w:val="nl-NL"/>
        </w:rPr>
        <w:t xml:space="preserve">Đối tượng thực hiện: Phòng Hậu cần tham mưu thực hiện thủ tục lựa chọn nhà thầu, tập hợp hồ sơ để thanh quyết toán; </w:t>
      </w:r>
      <w:bookmarkStart w:id="11" w:name="_Hlk214892419"/>
      <w:r w:rsidRPr="00366C53">
        <w:rPr>
          <w:color w:val="171717" w:themeColor="background2" w:themeShade="1A"/>
          <w:spacing w:val="-2"/>
          <w:sz w:val="28"/>
          <w:szCs w:val="28"/>
          <w:lang w:val="nl-NL"/>
        </w:rPr>
        <w:t>Phòng Cảnh sát giao thông, Công an xã, phường kiểm tra, tiếp nhận, nghiệm thu, đưa vào quản lý sử dụng theo quy định.</w:t>
      </w:r>
    </w:p>
    <w:bookmarkEnd w:id="11"/>
    <w:p w14:paraId="4D4735CF" w14:textId="77777777" w:rsidR="00366C53" w:rsidRPr="00366C53" w:rsidRDefault="00366C53" w:rsidP="00366C53">
      <w:pPr>
        <w:spacing w:before="60" w:after="60"/>
        <w:ind w:firstLine="567"/>
        <w:rPr>
          <w:bCs/>
          <w:color w:val="171717" w:themeColor="background2" w:themeShade="1A"/>
          <w:sz w:val="28"/>
          <w:szCs w:val="28"/>
          <w:lang w:val="nl-NL"/>
        </w:rPr>
      </w:pPr>
      <w:r w:rsidRPr="00366C53">
        <w:rPr>
          <w:b/>
          <w:bCs/>
          <w:color w:val="171717" w:themeColor="background2" w:themeShade="1A"/>
          <w:sz w:val="28"/>
          <w:szCs w:val="28"/>
          <w:lang w:val="nl-NL"/>
        </w:rPr>
        <w:t>11.</w:t>
      </w:r>
      <w:r w:rsidRPr="00366C53">
        <w:rPr>
          <w:bCs/>
          <w:color w:val="171717" w:themeColor="background2" w:themeShade="1A"/>
          <w:sz w:val="28"/>
          <w:szCs w:val="28"/>
          <w:lang w:val="nl-NL"/>
        </w:rPr>
        <w:t xml:space="preserve"> Thời gian thực hiện: Tháng 12 Năm 2025 và Quí I năm 2026.</w:t>
      </w:r>
    </w:p>
    <w:bookmarkEnd w:id="1"/>
    <w:p w14:paraId="3FE81F24" w14:textId="77777777" w:rsidR="00366C53" w:rsidRPr="00366C53" w:rsidRDefault="00366C53" w:rsidP="00366C53">
      <w:pPr>
        <w:rPr>
          <w:b/>
          <w:iCs/>
          <w:color w:val="171717" w:themeColor="background2" w:themeShade="1A"/>
          <w:sz w:val="28"/>
          <w:szCs w:val="28"/>
          <w:lang w:val="nl-NL"/>
        </w:rPr>
      </w:pPr>
      <w:r w:rsidRPr="00366C53">
        <w:rPr>
          <w:bCs/>
          <w:color w:val="171717" w:themeColor="background2" w:themeShade="1A"/>
          <w:spacing w:val="-2"/>
          <w:sz w:val="28"/>
          <w:szCs w:val="28"/>
          <w:lang w:val="nl-NL"/>
        </w:rPr>
        <w:t xml:space="preserve">        </w:t>
      </w:r>
      <w:r w:rsidRPr="00366C53">
        <w:rPr>
          <w:b/>
          <w:color w:val="171717" w:themeColor="background2" w:themeShade="1A"/>
          <w:spacing w:val="-2"/>
          <w:sz w:val="28"/>
          <w:szCs w:val="28"/>
          <w:lang w:val="nl-NL"/>
        </w:rPr>
        <w:t>b. Giới thiệu về gói thầu</w:t>
      </w:r>
      <w:r w:rsidRPr="00366C53">
        <w:rPr>
          <w:bCs/>
          <w:color w:val="171717" w:themeColor="background2" w:themeShade="1A"/>
          <w:spacing w:val="-2"/>
          <w:sz w:val="28"/>
          <w:szCs w:val="28"/>
          <w:lang w:val="nl-NL"/>
        </w:rPr>
        <w:t>.</w:t>
      </w:r>
    </w:p>
    <w:p w14:paraId="46FF89DC" w14:textId="77777777" w:rsidR="00366C53" w:rsidRPr="00366C53" w:rsidRDefault="00366C53" w:rsidP="00366C53">
      <w:pPr>
        <w:widowControl w:val="0"/>
        <w:spacing w:before="60" w:after="60"/>
        <w:rPr>
          <w:color w:val="171717" w:themeColor="background2" w:themeShade="1A"/>
          <w:sz w:val="28"/>
          <w:szCs w:val="28"/>
          <w:lang w:val="pl-PL"/>
        </w:rPr>
      </w:pPr>
      <w:r w:rsidRPr="00366C53">
        <w:rPr>
          <w:color w:val="171717" w:themeColor="background2" w:themeShade="1A"/>
          <w:sz w:val="28"/>
          <w:szCs w:val="28"/>
          <w:lang w:val="pl-PL"/>
        </w:rPr>
        <w:t xml:space="preserve">         - Tên gói thầu: </w:t>
      </w:r>
      <w:r w:rsidRPr="00366C53">
        <w:rPr>
          <w:color w:val="171717" w:themeColor="background2" w:themeShade="1A"/>
          <w:sz w:val="28"/>
          <w:szCs w:val="28"/>
        </w:rPr>
        <w:t>Mua sắm thiết bị; vật tư văn phòng phục vụ công tác bảo đảm trật tự an toàn giao thông</w:t>
      </w:r>
      <w:r w:rsidRPr="00366C53">
        <w:rPr>
          <w:color w:val="171717" w:themeColor="background2" w:themeShade="1A"/>
          <w:sz w:val="28"/>
          <w:szCs w:val="28"/>
          <w:lang w:val="pl-PL"/>
        </w:rPr>
        <w:t>.</w:t>
      </w:r>
    </w:p>
    <w:p w14:paraId="54589855" w14:textId="77777777" w:rsidR="00366C53" w:rsidRPr="00366C53" w:rsidRDefault="00366C53" w:rsidP="00366C53">
      <w:pPr>
        <w:widowControl w:val="0"/>
        <w:spacing w:before="60" w:after="60"/>
        <w:rPr>
          <w:color w:val="171717" w:themeColor="background2" w:themeShade="1A"/>
          <w:sz w:val="28"/>
          <w:szCs w:val="28"/>
          <w:lang w:val="pl-PL"/>
        </w:rPr>
      </w:pPr>
      <w:r w:rsidRPr="00366C53">
        <w:rPr>
          <w:color w:val="171717" w:themeColor="background2" w:themeShade="1A"/>
          <w:sz w:val="28"/>
          <w:szCs w:val="28"/>
          <w:lang w:val="pl-PL"/>
        </w:rPr>
        <w:t xml:space="preserve">          - Nguồn vốn: </w:t>
      </w:r>
      <w:r w:rsidRPr="00366C53">
        <w:rPr>
          <w:bCs/>
          <w:color w:val="171717" w:themeColor="background2" w:themeShade="1A"/>
          <w:sz w:val="28"/>
          <w:szCs w:val="28"/>
          <w:lang w:val="nl-NL"/>
        </w:rPr>
        <w:t>Nguồn kinh phí Bộ Công an cấp</w:t>
      </w:r>
    </w:p>
    <w:p w14:paraId="65D8E5CB" w14:textId="77777777" w:rsidR="00366C53" w:rsidRPr="00366C53" w:rsidRDefault="00366C53" w:rsidP="00366C53">
      <w:pPr>
        <w:pStyle w:val="ListParagraph"/>
        <w:widowControl w:val="0"/>
        <w:spacing w:before="60" w:after="60"/>
        <w:ind w:left="495"/>
        <w:rPr>
          <w:color w:val="171717" w:themeColor="background2" w:themeShade="1A"/>
          <w:sz w:val="28"/>
          <w:szCs w:val="28"/>
          <w:lang w:val="pl-PL"/>
        </w:rPr>
      </w:pPr>
      <w:r w:rsidRPr="00366C53">
        <w:rPr>
          <w:color w:val="171717" w:themeColor="background2" w:themeShade="1A"/>
          <w:sz w:val="28"/>
          <w:szCs w:val="28"/>
          <w:lang w:val="pl-PL"/>
        </w:rPr>
        <w:t xml:space="preserve">  - Loại hợp đồng: Trọn gói.</w:t>
      </w:r>
    </w:p>
    <w:p w14:paraId="4CF492AF" w14:textId="77777777" w:rsidR="00366C53" w:rsidRPr="00366C53" w:rsidRDefault="00366C53" w:rsidP="00366C53">
      <w:pPr>
        <w:pStyle w:val="ListParagraph"/>
        <w:widowControl w:val="0"/>
        <w:spacing w:before="60" w:after="60"/>
        <w:ind w:left="495"/>
        <w:rPr>
          <w:color w:val="171717" w:themeColor="background2" w:themeShade="1A"/>
          <w:sz w:val="28"/>
          <w:szCs w:val="28"/>
          <w:lang w:val="pl-PL"/>
        </w:rPr>
      </w:pPr>
      <w:r w:rsidRPr="00366C53">
        <w:rPr>
          <w:color w:val="171717" w:themeColor="background2" w:themeShade="1A"/>
          <w:sz w:val="28"/>
          <w:szCs w:val="28"/>
          <w:lang w:val="pl-PL"/>
        </w:rPr>
        <w:t xml:space="preserve">  - Hình thức lựa chọn nhà thầu: </w:t>
      </w:r>
      <w:r w:rsidRPr="00366C53">
        <w:rPr>
          <w:color w:val="171717" w:themeColor="background2" w:themeShade="1A"/>
          <w:sz w:val="28"/>
          <w:szCs w:val="28"/>
        </w:rPr>
        <w:t>Đấu thầu rộng rãi trong nước, qua mạng</w:t>
      </w:r>
    </w:p>
    <w:p w14:paraId="5DAC19AA" w14:textId="77777777" w:rsidR="00366C53" w:rsidRPr="00366C53" w:rsidRDefault="00366C53" w:rsidP="00366C53">
      <w:pPr>
        <w:pStyle w:val="ListParagraph"/>
        <w:widowControl w:val="0"/>
        <w:spacing w:before="60" w:after="60"/>
        <w:ind w:left="495"/>
        <w:rPr>
          <w:color w:val="171717" w:themeColor="background2" w:themeShade="1A"/>
          <w:sz w:val="28"/>
          <w:szCs w:val="28"/>
          <w:lang w:val="pl-PL"/>
        </w:rPr>
      </w:pPr>
      <w:r w:rsidRPr="00366C53">
        <w:rPr>
          <w:color w:val="171717" w:themeColor="background2" w:themeShade="1A"/>
          <w:sz w:val="28"/>
          <w:szCs w:val="28"/>
          <w:lang w:val="pl-PL"/>
        </w:rPr>
        <w:t xml:space="preserve">  - Phương thức lựa chọn nhà thầu: Một giai đoạn một túi hồ sơ.</w:t>
      </w:r>
    </w:p>
    <w:p w14:paraId="2E6183A6" w14:textId="77777777" w:rsidR="00366C53" w:rsidRPr="00366C53" w:rsidRDefault="00366C53" w:rsidP="00366C53">
      <w:pPr>
        <w:widowControl w:val="0"/>
        <w:spacing w:before="60" w:after="60"/>
        <w:rPr>
          <w:color w:val="171717" w:themeColor="background2" w:themeShade="1A"/>
          <w:sz w:val="28"/>
          <w:szCs w:val="28"/>
          <w:lang w:val="pl-PL"/>
        </w:rPr>
      </w:pPr>
      <w:r w:rsidRPr="00366C53">
        <w:rPr>
          <w:color w:val="171717" w:themeColor="background2" w:themeShade="1A"/>
          <w:sz w:val="28"/>
          <w:szCs w:val="28"/>
          <w:lang w:val="pl-PL"/>
        </w:rPr>
        <w:t xml:space="preserve">         - Thời gian thực hiện hợp đồng: 45 ngày.</w:t>
      </w:r>
    </w:p>
    <w:p w14:paraId="6E043891" w14:textId="77777777" w:rsidR="00366C53" w:rsidRPr="00366C53" w:rsidRDefault="00366C53" w:rsidP="00366C53">
      <w:pPr>
        <w:widowControl w:val="0"/>
        <w:spacing w:before="60" w:after="60"/>
        <w:rPr>
          <w:color w:val="171717" w:themeColor="background2" w:themeShade="1A"/>
          <w:sz w:val="28"/>
          <w:szCs w:val="28"/>
          <w:lang w:val="pl-PL"/>
        </w:rPr>
      </w:pPr>
      <w:r w:rsidRPr="00366C53">
        <w:rPr>
          <w:color w:val="171717" w:themeColor="background2" w:themeShade="1A"/>
          <w:sz w:val="28"/>
          <w:szCs w:val="28"/>
          <w:lang w:val="pl-PL"/>
        </w:rPr>
        <w:t xml:space="preserve">         - Loại hợp đồng: Hợp đồng trọn gói.</w:t>
      </w:r>
    </w:p>
    <w:p w14:paraId="32FAF489" w14:textId="77777777" w:rsidR="00366C53" w:rsidRPr="00366C53" w:rsidRDefault="00366C53" w:rsidP="00366C53">
      <w:pPr>
        <w:widowControl w:val="0"/>
        <w:spacing w:before="60" w:after="60"/>
        <w:rPr>
          <w:color w:val="171717" w:themeColor="background2" w:themeShade="1A"/>
          <w:sz w:val="28"/>
          <w:szCs w:val="28"/>
          <w:lang w:val="pl-PL"/>
        </w:rPr>
      </w:pPr>
      <w:r w:rsidRPr="00366C53">
        <w:rPr>
          <w:color w:val="171717" w:themeColor="background2" w:themeShade="1A"/>
          <w:sz w:val="28"/>
          <w:szCs w:val="28"/>
          <w:lang w:val="pl-PL"/>
        </w:rPr>
        <w:t xml:space="preserve">         - Thời gian tổ chức lựa chọn nhà thầu: 30 ngày.</w:t>
      </w:r>
    </w:p>
    <w:p w14:paraId="6083E7EF" w14:textId="77777777" w:rsidR="00366C53" w:rsidRPr="00366C53" w:rsidRDefault="00366C53" w:rsidP="00366C53">
      <w:pPr>
        <w:widowControl w:val="0"/>
        <w:spacing w:before="60" w:after="60"/>
        <w:rPr>
          <w:color w:val="171717" w:themeColor="background2" w:themeShade="1A"/>
          <w:sz w:val="28"/>
          <w:szCs w:val="28"/>
          <w:lang w:val="pl-PL"/>
        </w:rPr>
      </w:pPr>
      <w:r w:rsidRPr="00366C53">
        <w:rPr>
          <w:color w:val="171717" w:themeColor="background2" w:themeShade="1A"/>
          <w:sz w:val="28"/>
          <w:szCs w:val="28"/>
          <w:lang w:val="pl-PL"/>
        </w:rPr>
        <w:t xml:space="preserve">         - Thời gian bắt đầu tổ chức lựa chọn nhà thầu: </w:t>
      </w:r>
      <w:bookmarkStart w:id="12" w:name="_Hlk212042931"/>
      <w:r w:rsidRPr="00366C53">
        <w:rPr>
          <w:color w:val="171717" w:themeColor="background2" w:themeShade="1A"/>
          <w:sz w:val="28"/>
          <w:szCs w:val="28"/>
          <w:lang w:val="pl-PL"/>
        </w:rPr>
        <w:t>Qúy IV, năm 2025</w:t>
      </w:r>
      <w:bookmarkEnd w:id="12"/>
      <w:r w:rsidRPr="00366C53">
        <w:rPr>
          <w:color w:val="171717" w:themeColor="background2" w:themeShade="1A"/>
          <w:sz w:val="28"/>
          <w:szCs w:val="28"/>
          <w:lang w:val="pl-PL"/>
        </w:rPr>
        <w:t>.</w:t>
      </w:r>
    </w:p>
    <w:p w14:paraId="3F65B68F" w14:textId="77777777" w:rsidR="00366C53" w:rsidRPr="00366C53" w:rsidRDefault="00366C53" w:rsidP="00366C53">
      <w:pPr>
        <w:widowControl w:val="0"/>
        <w:spacing w:before="60" w:after="60"/>
        <w:rPr>
          <w:b/>
          <w:iCs/>
          <w:color w:val="171717" w:themeColor="background2" w:themeShade="1A"/>
          <w:sz w:val="28"/>
          <w:szCs w:val="28"/>
          <w:lang w:val="nl-NL"/>
        </w:rPr>
      </w:pPr>
      <w:r w:rsidRPr="00366C53">
        <w:rPr>
          <w:b/>
          <w:iCs/>
          <w:color w:val="171717" w:themeColor="background2" w:themeShade="1A"/>
          <w:sz w:val="28"/>
          <w:szCs w:val="28"/>
          <w:lang w:val="nl-NL"/>
        </w:rPr>
        <w:t xml:space="preserve">        1.2 Yêu cầu về kỹ thuật</w:t>
      </w:r>
    </w:p>
    <w:p w14:paraId="3C1953A8" w14:textId="77777777" w:rsidR="00366C53" w:rsidRPr="00366C53" w:rsidRDefault="00366C53" w:rsidP="00366C53">
      <w:pPr>
        <w:widowControl w:val="0"/>
        <w:spacing w:before="60" w:after="60"/>
        <w:ind w:left="567"/>
        <w:rPr>
          <w:b/>
          <w:iCs/>
          <w:color w:val="171717" w:themeColor="background2" w:themeShade="1A"/>
          <w:sz w:val="28"/>
          <w:szCs w:val="28"/>
          <w:lang w:val="nl-NL"/>
        </w:rPr>
      </w:pPr>
      <w:r w:rsidRPr="00366C53">
        <w:rPr>
          <w:b/>
          <w:iCs/>
          <w:color w:val="171717" w:themeColor="background2" w:themeShade="1A"/>
          <w:sz w:val="28"/>
          <w:szCs w:val="28"/>
          <w:lang w:val="nl-NL"/>
        </w:rPr>
        <w:t>1.2.1. Yêu cầu chung</w:t>
      </w:r>
    </w:p>
    <w:p w14:paraId="32AB275A" w14:textId="77777777" w:rsidR="00366C53" w:rsidRPr="00366C53" w:rsidRDefault="00366C53" w:rsidP="00366C53">
      <w:pPr>
        <w:widowControl w:val="0"/>
        <w:spacing w:before="60" w:after="60"/>
        <w:ind w:firstLine="709"/>
        <w:rPr>
          <w:bCs/>
          <w:color w:val="171717" w:themeColor="background2" w:themeShade="1A"/>
          <w:sz w:val="28"/>
          <w:szCs w:val="28"/>
          <w:lang w:val="nl-NL"/>
        </w:rPr>
      </w:pPr>
      <w:r w:rsidRPr="00366C53">
        <w:rPr>
          <w:bCs/>
          <w:color w:val="171717" w:themeColor="background2" w:themeShade="1A"/>
          <w:sz w:val="28"/>
          <w:szCs w:val="28"/>
          <w:lang w:val="nl-NL"/>
        </w:rPr>
        <w:t xml:space="preserve">- Hàng hoá chính hãng và có xuất xứ rõ ràng, hợp pháp, mới 100%, sản xuất năm 2024 trở lại đây, phải nêu rõ ký mã hiệu, nhãn hiệu, hãng sản xuất, xuất xứ tuân thủ theo đúng yêu cầu của E-HSMT. </w:t>
      </w:r>
    </w:p>
    <w:p w14:paraId="6B1180EF" w14:textId="77777777" w:rsidR="00366C53" w:rsidRPr="00366C53" w:rsidRDefault="00366C53" w:rsidP="00366C53">
      <w:pPr>
        <w:widowControl w:val="0"/>
        <w:spacing w:before="60" w:after="60"/>
        <w:ind w:firstLine="709"/>
        <w:rPr>
          <w:bCs/>
          <w:color w:val="171717" w:themeColor="background2" w:themeShade="1A"/>
          <w:sz w:val="28"/>
          <w:szCs w:val="28"/>
          <w:lang w:val="nl-NL"/>
        </w:rPr>
      </w:pPr>
      <w:r w:rsidRPr="00366C53">
        <w:rPr>
          <w:bCs/>
          <w:color w:val="171717" w:themeColor="background2" w:themeShade="1A"/>
          <w:sz w:val="28"/>
          <w:szCs w:val="28"/>
          <w:lang w:val="nl-NL"/>
        </w:rPr>
        <w:t>- Ngôn ngữ được sử dụng trong các tài liệu là tiếng Việt.</w:t>
      </w:r>
    </w:p>
    <w:p w14:paraId="198C377B" w14:textId="77777777" w:rsidR="00366C53" w:rsidRPr="00366C53" w:rsidRDefault="00366C53" w:rsidP="00366C53">
      <w:pPr>
        <w:widowControl w:val="0"/>
        <w:spacing w:before="60" w:after="60"/>
        <w:ind w:firstLine="709"/>
        <w:rPr>
          <w:bCs/>
          <w:color w:val="171717" w:themeColor="background2" w:themeShade="1A"/>
          <w:sz w:val="28"/>
          <w:szCs w:val="28"/>
          <w:lang w:val="nl-NL"/>
        </w:rPr>
      </w:pPr>
      <w:r w:rsidRPr="00366C53">
        <w:rPr>
          <w:bCs/>
          <w:color w:val="171717" w:themeColor="background2" w:themeShade="1A"/>
          <w:sz w:val="28"/>
          <w:szCs w:val="28"/>
          <w:lang w:val="nl-NL"/>
        </w:rPr>
        <w:t xml:space="preserve">- Nhà thầu cam kết cung cấp Phiếu xuất xưởng đối với hàng hóa sản xuất </w:t>
      </w:r>
      <w:r w:rsidRPr="00366C53">
        <w:rPr>
          <w:bCs/>
          <w:color w:val="171717" w:themeColor="background2" w:themeShade="1A"/>
          <w:sz w:val="28"/>
          <w:szCs w:val="28"/>
          <w:lang w:val="nl-NL"/>
        </w:rPr>
        <w:lastRenderedPageBreak/>
        <w:t>trong nước; Giấy chứng nhận xuất xứ hàng hóa (C/O) và Giấy chứng nhận chất lượng hàng hóa (C/Q) đối với các thiết bị nhập khẩu khi giao hàng.</w:t>
      </w:r>
    </w:p>
    <w:p w14:paraId="33391777" w14:textId="77777777" w:rsidR="00366C53" w:rsidRPr="00366C53" w:rsidRDefault="00366C53" w:rsidP="00366C53">
      <w:pPr>
        <w:widowControl w:val="0"/>
        <w:spacing w:before="60" w:after="60"/>
        <w:ind w:firstLine="709"/>
        <w:rPr>
          <w:bCs/>
          <w:color w:val="171717" w:themeColor="background2" w:themeShade="1A"/>
          <w:sz w:val="28"/>
          <w:szCs w:val="28"/>
          <w:lang w:val="nl-NL"/>
        </w:rPr>
      </w:pPr>
      <w:r w:rsidRPr="00366C53">
        <w:rPr>
          <w:bCs/>
          <w:color w:val="171717" w:themeColor="background2" w:themeShade="1A"/>
          <w:sz w:val="28"/>
          <w:szCs w:val="28"/>
          <w:lang w:val="nl-NL"/>
        </w:rPr>
        <w:t>- Cam kết bảo hành tối thiểu 12 tháng kể từ ngày nghiệm thu bàn giao. Cam kết trong thời gian bảo hành nếu thiết bị hư hỏng do lỗi của nhà sản xuất nhưng không khắc phục sự cố được thì Nhà thầu phải thay mới 100%.</w:t>
      </w:r>
    </w:p>
    <w:p w14:paraId="30460965" w14:textId="77777777" w:rsidR="00366C53" w:rsidRPr="00366C53" w:rsidRDefault="00366C53" w:rsidP="00366C53">
      <w:pPr>
        <w:widowControl w:val="0"/>
        <w:spacing w:before="60" w:after="60"/>
        <w:ind w:firstLine="709"/>
        <w:rPr>
          <w:bCs/>
          <w:color w:val="171717" w:themeColor="background2" w:themeShade="1A"/>
          <w:sz w:val="28"/>
          <w:szCs w:val="28"/>
          <w:lang w:val="nl-NL"/>
        </w:rPr>
      </w:pPr>
      <w:r w:rsidRPr="00366C53">
        <w:rPr>
          <w:bCs/>
          <w:color w:val="171717" w:themeColor="background2" w:themeShade="1A"/>
          <w:sz w:val="28"/>
          <w:szCs w:val="28"/>
          <w:lang w:val="nl-NL"/>
        </w:rPr>
        <w:t>- Cam kết thu hồi hàng hóa trong trường hợp hàng hóa đã giao nhưng không đảm bảo chất lượng, hoặc khi sử dụng không đạt yêu cầu chuyên môn mà nguyên nhân không phải do lỗi bên mời thầu.</w:t>
      </w:r>
    </w:p>
    <w:p w14:paraId="09E34761" w14:textId="77777777" w:rsidR="00366C53" w:rsidRPr="00366C53" w:rsidRDefault="00366C53" w:rsidP="00366C53">
      <w:pPr>
        <w:pStyle w:val="BodyText"/>
        <w:suppressAutoHyphens w:val="0"/>
        <w:spacing w:before="120" w:after="120"/>
        <w:ind w:right="0"/>
        <w:rPr>
          <w:iCs/>
          <w:color w:val="171717" w:themeColor="background2" w:themeShade="1A"/>
          <w:sz w:val="28"/>
          <w:szCs w:val="28"/>
          <w:lang w:val="nb-NO"/>
        </w:rPr>
      </w:pPr>
      <w:r w:rsidRPr="00366C53">
        <w:rPr>
          <w:bCs/>
          <w:color w:val="171717" w:themeColor="background2" w:themeShade="1A"/>
          <w:sz w:val="28"/>
          <w:szCs w:val="28"/>
          <w:lang w:val="nl-NL"/>
        </w:rPr>
        <w:t xml:space="preserve">           - Cam kết </w:t>
      </w:r>
      <w:r w:rsidRPr="00366C53">
        <w:rPr>
          <w:iCs/>
          <w:color w:val="171717" w:themeColor="background2" w:themeShade="1A"/>
          <w:sz w:val="28"/>
          <w:szCs w:val="28"/>
          <w:lang w:val="nb-NO"/>
        </w:rPr>
        <w:t>giá chào thầu bao gồm thuế GTGT, chi phí vận chuyển hoàn thiện, hướng dẫn sử dụng và bảo hành theo chế độ của nhà sản xuất.</w:t>
      </w:r>
    </w:p>
    <w:p w14:paraId="6F3605FD" w14:textId="77777777" w:rsidR="00366C53" w:rsidRPr="00366C53" w:rsidRDefault="00366C53" w:rsidP="00366C53">
      <w:pPr>
        <w:widowControl w:val="0"/>
        <w:spacing w:before="60" w:after="60"/>
        <w:ind w:firstLine="709"/>
        <w:rPr>
          <w:bCs/>
          <w:color w:val="171717" w:themeColor="background2" w:themeShade="1A"/>
          <w:sz w:val="28"/>
          <w:szCs w:val="28"/>
          <w:lang w:val="nb-NO"/>
        </w:rPr>
      </w:pPr>
      <w:r w:rsidRPr="00366C53">
        <w:rPr>
          <w:bCs/>
          <w:color w:val="171717" w:themeColor="background2" w:themeShade="1A"/>
          <w:sz w:val="28"/>
          <w:szCs w:val="28"/>
          <w:lang w:val="nb-NO"/>
        </w:rPr>
        <w:t>Ghi chú: Các tài liệu bằng tiếng nước ngoài thì phải có bản dịch kèm theo.</w:t>
      </w:r>
    </w:p>
    <w:p w14:paraId="0690AC21" w14:textId="77777777" w:rsidR="00366C53" w:rsidRPr="00366C53" w:rsidRDefault="00366C53" w:rsidP="00366C53">
      <w:pPr>
        <w:widowControl w:val="0"/>
        <w:spacing w:before="60" w:after="60"/>
        <w:ind w:firstLine="709"/>
        <w:rPr>
          <w:b/>
          <w:bCs/>
          <w:iCs/>
          <w:color w:val="171717" w:themeColor="background2" w:themeShade="1A"/>
          <w:spacing w:val="-2"/>
          <w:sz w:val="28"/>
          <w:szCs w:val="28"/>
          <w:lang w:val="nl-NL"/>
        </w:rPr>
      </w:pPr>
      <w:r w:rsidRPr="00366C53">
        <w:rPr>
          <w:b/>
          <w:bCs/>
          <w:iCs/>
          <w:color w:val="171717" w:themeColor="background2" w:themeShade="1A"/>
          <w:spacing w:val="-2"/>
          <w:sz w:val="28"/>
          <w:szCs w:val="28"/>
          <w:lang w:val="nl-NL"/>
        </w:rPr>
        <w:t>1.2.2. Yêu cầu chi tiết</w:t>
      </w:r>
    </w:p>
    <w:p w14:paraId="77283325" w14:textId="77777777" w:rsidR="00366C53" w:rsidRPr="00366C53" w:rsidRDefault="00366C53" w:rsidP="00366C53">
      <w:pPr>
        <w:widowControl w:val="0"/>
        <w:spacing w:before="120" w:after="120" w:line="264" w:lineRule="auto"/>
        <w:ind w:firstLine="709"/>
        <w:rPr>
          <w:iCs/>
          <w:color w:val="171717" w:themeColor="background2" w:themeShade="1A"/>
          <w:spacing w:val="-2"/>
          <w:sz w:val="28"/>
          <w:szCs w:val="28"/>
          <w:lang w:val="nl-NL"/>
        </w:rPr>
      </w:pPr>
      <w:r w:rsidRPr="00366C53">
        <w:rPr>
          <w:iCs/>
          <w:color w:val="171717" w:themeColor="background2" w:themeShade="1A"/>
          <w:spacing w:val="-2"/>
          <w:sz w:val="28"/>
          <w:szCs w:val="28"/>
          <w:lang w:val="nl-NL"/>
        </w:rPr>
        <w:t>Hàng hóa nhà thầu đề xuất phải tuân thủ thông số kỹ thuật và tiêu chuẩn tối thiểu sau đây:</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904"/>
        <w:gridCol w:w="6383"/>
      </w:tblGrid>
      <w:tr w:rsidR="00366C53" w:rsidRPr="00366C53" w14:paraId="18C1E0DE" w14:textId="77777777" w:rsidTr="004447C8">
        <w:trPr>
          <w:trHeight w:val="558"/>
        </w:trPr>
        <w:tc>
          <w:tcPr>
            <w:tcW w:w="1068" w:type="dxa"/>
            <w:vAlign w:val="center"/>
          </w:tcPr>
          <w:p w14:paraId="5C3F0561" w14:textId="77777777" w:rsidR="00366C53" w:rsidRPr="00366C53" w:rsidRDefault="00366C53" w:rsidP="004447C8">
            <w:pPr>
              <w:jc w:val="center"/>
              <w:rPr>
                <w:b/>
                <w:color w:val="171717" w:themeColor="background2" w:themeShade="1A"/>
                <w:sz w:val="28"/>
                <w:szCs w:val="28"/>
              </w:rPr>
            </w:pPr>
            <w:r w:rsidRPr="00366C53">
              <w:rPr>
                <w:b/>
                <w:color w:val="171717" w:themeColor="background2" w:themeShade="1A"/>
                <w:sz w:val="28"/>
                <w:szCs w:val="28"/>
              </w:rPr>
              <w:t>Hạng mục số</w:t>
            </w:r>
          </w:p>
        </w:tc>
        <w:tc>
          <w:tcPr>
            <w:tcW w:w="1904" w:type="dxa"/>
            <w:vAlign w:val="center"/>
          </w:tcPr>
          <w:p w14:paraId="78BE4CA7" w14:textId="77777777" w:rsidR="00366C53" w:rsidRPr="00366C53" w:rsidRDefault="00366C53" w:rsidP="004447C8">
            <w:pPr>
              <w:jc w:val="center"/>
              <w:rPr>
                <w:b/>
                <w:color w:val="171717" w:themeColor="background2" w:themeShade="1A"/>
                <w:sz w:val="28"/>
                <w:szCs w:val="28"/>
              </w:rPr>
            </w:pPr>
            <w:r w:rsidRPr="00366C53">
              <w:rPr>
                <w:b/>
                <w:color w:val="171717" w:themeColor="background2" w:themeShade="1A"/>
                <w:sz w:val="28"/>
                <w:szCs w:val="28"/>
              </w:rPr>
              <w:t>Tên hàng hóa/dịch vụ liên quan</w:t>
            </w:r>
          </w:p>
        </w:tc>
        <w:tc>
          <w:tcPr>
            <w:tcW w:w="6383" w:type="dxa"/>
            <w:vAlign w:val="center"/>
          </w:tcPr>
          <w:p w14:paraId="378F8A85" w14:textId="77777777" w:rsidR="00366C53" w:rsidRPr="00366C53" w:rsidRDefault="00366C53" w:rsidP="004447C8">
            <w:pPr>
              <w:jc w:val="center"/>
              <w:rPr>
                <w:b/>
                <w:color w:val="171717" w:themeColor="background2" w:themeShade="1A"/>
                <w:sz w:val="28"/>
                <w:szCs w:val="28"/>
              </w:rPr>
            </w:pPr>
            <w:r w:rsidRPr="00366C53">
              <w:rPr>
                <w:b/>
                <w:color w:val="171717" w:themeColor="background2" w:themeShade="1A"/>
                <w:sz w:val="28"/>
                <w:szCs w:val="28"/>
              </w:rPr>
              <w:t>Thông số kỹ thuật và các tiêu chuẩn</w:t>
            </w:r>
          </w:p>
        </w:tc>
      </w:tr>
      <w:tr w:rsidR="00366C53" w:rsidRPr="00366C53" w14:paraId="421C3FD1" w14:textId="77777777" w:rsidTr="004447C8">
        <w:tc>
          <w:tcPr>
            <w:tcW w:w="1068" w:type="dxa"/>
            <w:vAlign w:val="center"/>
          </w:tcPr>
          <w:p w14:paraId="60DC623D"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t>1</w:t>
            </w:r>
          </w:p>
        </w:tc>
        <w:tc>
          <w:tcPr>
            <w:tcW w:w="1904" w:type="dxa"/>
            <w:vAlign w:val="center"/>
          </w:tcPr>
          <w:p w14:paraId="01B1A3D8" w14:textId="77777777" w:rsidR="00366C53" w:rsidRPr="00366C53" w:rsidRDefault="00366C53" w:rsidP="004447C8">
            <w:pPr>
              <w:rPr>
                <w:color w:val="171717" w:themeColor="background2" w:themeShade="1A"/>
                <w:sz w:val="26"/>
                <w:szCs w:val="26"/>
              </w:rPr>
            </w:pPr>
            <w:r w:rsidRPr="00366C53">
              <w:rPr>
                <w:b/>
                <w:color w:val="171717" w:themeColor="background2" w:themeShade="1A"/>
                <w:sz w:val="26"/>
                <w:szCs w:val="26"/>
                <w:lang w:val="nb-NO"/>
              </w:rPr>
              <w:t>Thiết bị ghi hình có âm thanh</w:t>
            </w:r>
          </w:p>
          <w:p w14:paraId="16E7353E" w14:textId="77777777" w:rsidR="00366C53" w:rsidRPr="00366C53" w:rsidRDefault="00366C53" w:rsidP="004447C8">
            <w:pPr>
              <w:rPr>
                <w:color w:val="171717" w:themeColor="background2" w:themeShade="1A"/>
                <w:sz w:val="26"/>
                <w:szCs w:val="26"/>
                <w:lang w:val="nb-NO"/>
              </w:rPr>
            </w:pPr>
          </w:p>
        </w:tc>
        <w:tc>
          <w:tcPr>
            <w:tcW w:w="6383" w:type="dxa"/>
            <w:vAlign w:val="center"/>
          </w:tcPr>
          <w:p w14:paraId="3EF23F9A"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Thiết bị ghi hình có âm thanh</w:t>
            </w:r>
          </w:p>
          <w:p w14:paraId="6E7ECAA3"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1130CB4D"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17F3F4A9"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G7</w:t>
            </w:r>
          </w:p>
          <w:p w14:paraId="04FDA6E7"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2025 trở lại đây</w:t>
            </w:r>
          </w:p>
          <w:p w14:paraId="11F8A58A" w14:textId="77777777" w:rsidR="00366C53" w:rsidRPr="00366C53" w:rsidRDefault="00366C53" w:rsidP="004447C8">
            <w:pPr>
              <w:rPr>
                <w:b/>
                <w:color w:val="171717" w:themeColor="background2" w:themeShade="1A"/>
                <w:sz w:val="26"/>
                <w:szCs w:val="26"/>
                <w:u w:val="single"/>
              </w:rPr>
            </w:pPr>
            <w:r w:rsidRPr="00366C53">
              <w:rPr>
                <w:b/>
                <w:color w:val="171717" w:themeColor="background2" w:themeShade="1A"/>
                <w:sz w:val="26"/>
                <w:szCs w:val="26"/>
                <w:u w:val="single"/>
              </w:rPr>
              <w:t>Thông số kỹ thuật:</w:t>
            </w:r>
          </w:p>
          <w:p w14:paraId="0AF36CC3" w14:textId="77777777" w:rsidR="00366C53" w:rsidRPr="00366C53" w:rsidRDefault="00366C53" w:rsidP="00366C53">
            <w:pPr>
              <w:pStyle w:val="ListParagraph"/>
              <w:widowControl w:val="0"/>
              <w:numPr>
                <w:ilvl w:val="0"/>
                <w:numId w:val="7"/>
              </w:numPr>
              <w:spacing w:before="60" w:after="60"/>
              <w:jc w:val="left"/>
              <w:rPr>
                <w:b/>
                <w:color w:val="171717" w:themeColor="background2" w:themeShade="1A"/>
                <w:sz w:val="26"/>
                <w:szCs w:val="26"/>
              </w:rPr>
            </w:pPr>
            <w:r w:rsidRPr="00366C53">
              <w:rPr>
                <w:b/>
                <w:color w:val="171717" w:themeColor="background2" w:themeShade="1A"/>
                <w:sz w:val="26"/>
                <w:szCs w:val="26"/>
              </w:rPr>
              <w:t>Máy quay:</w:t>
            </w:r>
          </w:p>
          <w:p w14:paraId="37A02F3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Các tính năng chính: </w:t>
            </w:r>
            <w:r w:rsidRPr="00366C53">
              <w:rPr>
                <w:color w:val="171717" w:themeColor="background2" w:themeShade="1A"/>
                <w:sz w:val="26"/>
                <w:szCs w:val="26"/>
              </w:rPr>
              <w:tab/>
            </w:r>
          </w:p>
          <w:p w14:paraId="173FF134"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UVC support</w:t>
            </w:r>
          </w:p>
          <w:p w14:paraId="0B150F6B"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LCD/EVF enhanced visibility</w:t>
            </w:r>
          </w:p>
          <w:p w14:paraId="41FD1FD6"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USB Type-C</w:t>
            </w:r>
          </w:p>
          <w:p w14:paraId="26BB35C7"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USB power supply(PD-E1)</w:t>
            </w:r>
          </w:p>
          <w:p w14:paraId="770ACF62"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OSD recording function</w:t>
            </w:r>
          </w:p>
          <w:p w14:paraId="74C2D65D"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600x digital zoom</w:t>
            </w:r>
          </w:p>
          <w:p w14:paraId="71A6A00C"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Dual Pixel CMOS AF</w:t>
            </w:r>
          </w:p>
          <w:p w14:paraId="2056ECB7" w14:textId="77777777" w:rsidR="00366C53" w:rsidRPr="00366C53" w:rsidRDefault="00366C53" w:rsidP="00366C53">
            <w:pPr>
              <w:pStyle w:val="ListParagraph"/>
              <w:widowControl w:val="0"/>
              <w:numPr>
                <w:ilvl w:val="0"/>
                <w:numId w:val="6"/>
              </w:numPr>
              <w:spacing w:before="60" w:after="60"/>
              <w:jc w:val="left"/>
              <w:rPr>
                <w:color w:val="171717" w:themeColor="background2" w:themeShade="1A"/>
                <w:sz w:val="26"/>
                <w:szCs w:val="26"/>
              </w:rPr>
            </w:pPr>
            <w:r w:rsidRPr="00366C53">
              <w:rPr>
                <w:color w:val="171717" w:themeColor="background2" w:themeShade="1A"/>
                <w:sz w:val="26"/>
                <w:szCs w:val="26"/>
              </w:rPr>
              <w:t>5-axis optical image stabilisation</w:t>
            </w:r>
          </w:p>
          <w:p w14:paraId="41C3E1C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cảm biến: 1 Inch CMOS</w:t>
            </w:r>
          </w:p>
          <w:p w14:paraId="12BA4D9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Tỷ lệ zoom Độ dài tiêu cự (Tương đương 35mm):</w:t>
            </w:r>
            <w:r w:rsidRPr="00366C53">
              <w:rPr>
                <w:color w:val="171717" w:themeColor="background2" w:themeShade="1A"/>
                <w:sz w:val="26"/>
                <w:szCs w:val="26"/>
              </w:rPr>
              <w:tab/>
              <w:t>15x (25.5mm-382.5mm) (F2.8-F4.5)</w:t>
            </w:r>
          </w:p>
          <w:p w14:paraId="103F64B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Bộ Lọc ND: Turret Switchable (1/4, 1/16, 1/64)</w:t>
            </w:r>
          </w:p>
          <w:p w14:paraId="6B075F3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Hệ thống lấy nét tự động :Dual Pixel CMOS AF</w:t>
            </w:r>
          </w:p>
          <w:p w14:paraId="14DC138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Chất lượng ghi hình tốt nhất (Độ phân giải, số khung hình trên giây (FPS), không gian màu) Chất lượng ghi hình Full HD:</w:t>
            </w:r>
            <w:r w:rsidRPr="00366C53">
              <w:rPr>
                <w:color w:val="171717" w:themeColor="background2" w:themeShade="1A"/>
                <w:sz w:val="26"/>
                <w:szCs w:val="26"/>
              </w:rPr>
              <w:tab/>
              <w:t>4K UHD (3840 x 2160)25P YCC 420 Full HD (1920 x 1080) 50P YCC420</w:t>
            </w:r>
          </w:p>
          <w:p w14:paraId="59E4E59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Định dạng tập tin ghi hình /Độ sâu Bit: XF-AVC (8 </w:t>
            </w:r>
            <w:r w:rsidRPr="00366C53">
              <w:rPr>
                <w:color w:val="171717" w:themeColor="background2" w:themeShade="1A"/>
                <w:sz w:val="26"/>
                <w:szCs w:val="26"/>
              </w:rPr>
              <w:lastRenderedPageBreak/>
              <w:t>bit)/ MP4 (8 bit)</w:t>
            </w:r>
          </w:p>
          <w:p w14:paraId="3D48FF1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Loại phương tiện, thời gian ghi hình (chất lượng cao nhất, thẻ 32GB): SD Card x 2 (25 Minutes)</w:t>
            </w:r>
          </w:p>
          <w:p w14:paraId="346EED6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Loại pin đặc (Thời gian ghi hình liên tục), Loại pin tùy chọn (Thời gian ghi hình liên tục): BP-820 &amp; BP-828</w:t>
            </w:r>
          </w:p>
          <w:p w14:paraId="1E9625F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màn hình (inch) /Đặc điểm kỹ thuật của khung ngắm điện tử (EVF): 3.5" LCD capacitive touch screen/ 0.36" OLED Tilting EVF</w:t>
            </w:r>
          </w:p>
          <w:p w14:paraId="013A57C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(mm) / Trọng lượng(kg) (Có pin): Dimensions 141 x 216 x 265 / Weight 1.46kg</w:t>
            </w:r>
          </w:p>
          <w:p w14:paraId="364572B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Đầu ra SDI chất lượng cao nhất, 50i, định dạng đầu ra SDI: N.A</w:t>
            </w:r>
          </w:p>
          <w:p w14:paraId="214E83A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Khả năng kết nối mạng: Nil</w:t>
            </w:r>
          </w:p>
          <w:p w14:paraId="5C1DE40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Hồng ngoại:Yes</w:t>
            </w:r>
          </w:p>
          <w:p w14:paraId="01C0CCA3" w14:textId="77777777" w:rsidR="00366C53" w:rsidRPr="00366C53" w:rsidRDefault="00366C53" w:rsidP="00366C53">
            <w:pPr>
              <w:pStyle w:val="ListParagraph"/>
              <w:widowControl w:val="0"/>
              <w:numPr>
                <w:ilvl w:val="0"/>
                <w:numId w:val="7"/>
              </w:numPr>
              <w:spacing w:before="60" w:after="60"/>
              <w:jc w:val="left"/>
              <w:rPr>
                <w:b/>
                <w:color w:val="171717" w:themeColor="background2" w:themeShade="1A"/>
                <w:sz w:val="26"/>
                <w:szCs w:val="26"/>
              </w:rPr>
            </w:pPr>
            <w:r w:rsidRPr="00366C53">
              <w:rPr>
                <w:b/>
                <w:color w:val="171717" w:themeColor="background2" w:themeShade="1A"/>
                <w:sz w:val="26"/>
                <w:szCs w:val="26"/>
              </w:rPr>
              <w:t>Thẻ nhớ</w:t>
            </w:r>
          </w:p>
          <w:p w14:paraId="5C774D9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Chuẩn giao tiếp: SDXC UHS-I</w:t>
            </w:r>
          </w:p>
          <w:p w14:paraId="67E9C6B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Dung lượng thẻ nhớ: 128 GB</w:t>
            </w:r>
          </w:p>
          <w:p w14:paraId="0E7A732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Tốc độ đọc: Up to 205 MB/s</w:t>
            </w:r>
          </w:p>
          <w:p w14:paraId="0A9FF92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Tốc độ ghi: Up to 150 MB/s</w:t>
            </w:r>
          </w:p>
          <w:p w14:paraId="36273007" w14:textId="77777777" w:rsidR="00366C53" w:rsidRPr="00366C53" w:rsidRDefault="00366C53" w:rsidP="00366C53">
            <w:pPr>
              <w:pStyle w:val="ListParagraph"/>
              <w:widowControl w:val="0"/>
              <w:numPr>
                <w:ilvl w:val="0"/>
                <w:numId w:val="7"/>
              </w:numPr>
              <w:spacing w:before="60" w:after="60"/>
              <w:jc w:val="left"/>
              <w:rPr>
                <w:b/>
                <w:color w:val="171717" w:themeColor="background2" w:themeShade="1A"/>
                <w:sz w:val="26"/>
                <w:szCs w:val="26"/>
              </w:rPr>
            </w:pPr>
            <w:r w:rsidRPr="00366C53">
              <w:rPr>
                <w:b/>
                <w:color w:val="171717" w:themeColor="background2" w:themeShade="1A"/>
                <w:sz w:val="26"/>
                <w:szCs w:val="26"/>
              </w:rPr>
              <w:t xml:space="preserve">Túi đựng máy quay </w:t>
            </w:r>
          </w:p>
          <w:p w14:paraId="186A5FF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Chất liệu mềm và bền chắc, vải siêu chống thấm nước.</w:t>
            </w:r>
          </w:p>
          <w:p w14:paraId="43F0AEB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Kết hợp với khóa kéo YKK thông minh.</w:t>
            </w:r>
          </w:p>
          <w:p w14:paraId="036BABD4"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Đệm vai chống trơn trượt.</w:t>
            </w:r>
          </w:p>
          <w:p w14:paraId="54AB957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 30 x 15 x 20 cm</w:t>
            </w:r>
          </w:p>
          <w:p w14:paraId="5591F1F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Trọng lượng : 7Kg</w:t>
            </w:r>
          </w:p>
          <w:p w14:paraId="5AFB59C1" w14:textId="77777777" w:rsidR="00366C53" w:rsidRPr="00366C53" w:rsidRDefault="00366C53" w:rsidP="00366C53">
            <w:pPr>
              <w:pStyle w:val="ListParagraph"/>
              <w:widowControl w:val="0"/>
              <w:numPr>
                <w:ilvl w:val="0"/>
                <w:numId w:val="7"/>
              </w:numPr>
              <w:spacing w:before="60" w:after="60"/>
              <w:jc w:val="left"/>
              <w:rPr>
                <w:b/>
                <w:color w:val="171717" w:themeColor="background2" w:themeShade="1A"/>
                <w:sz w:val="26"/>
                <w:szCs w:val="26"/>
              </w:rPr>
            </w:pPr>
            <w:r w:rsidRPr="00366C53">
              <w:rPr>
                <w:b/>
                <w:color w:val="171717" w:themeColor="background2" w:themeShade="1A"/>
                <w:sz w:val="26"/>
                <w:szCs w:val="26"/>
              </w:rPr>
              <w:t>Chân máy quay</w:t>
            </w:r>
          </w:p>
          <w:p w14:paraId="77AF2B9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Chất liệu: Aluminum</w:t>
            </w:r>
          </w:p>
          <w:p w14:paraId="1627F79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Chiều cao tối đa: 1565 mm, tối thiểu: 750 mm</w:t>
            </w:r>
          </w:p>
          <w:p w14:paraId="1652AE2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Chiều dài gấp gọn: 790 mm</w:t>
            </w:r>
          </w:p>
          <w:p w14:paraId="7CF0EF60" w14:textId="77777777" w:rsidR="00366C53" w:rsidRPr="00366C53" w:rsidRDefault="00366C53" w:rsidP="00366C53">
            <w:pPr>
              <w:numPr>
                <w:ilvl w:val="0"/>
                <w:numId w:val="3"/>
              </w:numPr>
              <w:spacing w:line="276" w:lineRule="auto"/>
              <w:rPr>
                <w:b/>
                <w:color w:val="171717" w:themeColor="background2" w:themeShade="1A"/>
                <w:sz w:val="26"/>
                <w:szCs w:val="26"/>
                <w:lang w:val="nb-NO"/>
              </w:rPr>
            </w:pPr>
            <w:r w:rsidRPr="00366C53">
              <w:rPr>
                <w:color w:val="171717" w:themeColor="background2" w:themeShade="1A"/>
                <w:sz w:val="26"/>
                <w:szCs w:val="26"/>
              </w:rPr>
              <w:t>Trọng lượng: 3.41 kg</w:t>
            </w:r>
          </w:p>
        </w:tc>
      </w:tr>
      <w:tr w:rsidR="00366C53" w:rsidRPr="00366C53" w14:paraId="606ABDB2" w14:textId="77777777" w:rsidTr="004447C8">
        <w:tc>
          <w:tcPr>
            <w:tcW w:w="1068" w:type="dxa"/>
            <w:vAlign w:val="center"/>
          </w:tcPr>
          <w:p w14:paraId="50C91E33"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lastRenderedPageBreak/>
              <w:t>2</w:t>
            </w:r>
          </w:p>
        </w:tc>
        <w:tc>
          <w:tcPr>
            <w:tcW w:w="1904" w:type="dxa"/>
            <w:vAlign w:val="center"/>
          </w:tcPr>
          <w:p w14:paraId="4E986C3C" w14:textId="77777777" w:rsidR="00366C53" w:rsidRPr="00366C53" w:rsidRDefault="00366C53" w:rsidP="004447C8">
            <w:pPr>
              <w:rPr>
                <w:color w:val="171717" w:themeColor="background2" w:themeShade="1A"/>
                <w:sz w:val="26"/>
                <w:szCs w:val="26"/>
              </w:rPr>
            </w:pPr>
            <w:r w:rsidRPr="00366C53">
              <w:rPr>
                <w:b/>
                <w:color w:val="171717" w:themeColor="background2" w:themeShade="1A"/>
                <w:sz w:val="26"/>
                <w:szCs w:val="26"/>
                <w:lang w:val="nb-NO"/>
              </w:rPr>
              <w:t>Thiết bị ghi hình cài áo hoặc mũ thu thập chứng cứ</w:t>
            </w:r>
          </w:p>
          <w:p w14:paraId="487D0E3E" w14:textId="77777777" w:rsidR="00366C53" w:rsidRPr="00366C53" w:rsidRDefault="00366C53" w:rsidP="004447C8">
            <w:pPr>
              <w:autoSpaceDE w:val="0"/>
              <w:autoSpaceDN w:val="0"/>
              <w:adjustRightInd w:val="0"/>
              <w:rPr>
                <w:b/>
                <w:color w:val="171717" w:themeColor="background2" w:themeShade="1A"/>
                <w:sz w:val="26"/>
                <w:szCs w:val="26"/>
                <w:lang w:val="de-DE"/>
              </w:rPr>
            </w:pPr>
          </w:p>
        </w:tc>
        <w:tc>
          <w:tcPr>
            <w:tcW w:w="6383" w:type="dxa"/>
            <w:vAlign w:val="center"/>
          </w:tcPr>
          <w:p w14:paraId="00982F34"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Thiết bị ghi hình cài áo hoặc mũ thu thập chứng cứ</w:t>
            </w:r>
          </w:p>
          <w:p w14:paraId="695786B9"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5DD8672F"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51FB64AB"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G7</w:t>
            </w:r>
          </w:p>
          <w:p w14:paraId="3451D1DC"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2025 trở lại đây</w:t>
            </w:r>
          </w:p>
          <w:p w14:paraId="41ECA150" w14:textId="77777777" w:rsidR="00366C53" w:rsidRPr="00366C53" w:rsidRDefault="00366C53" w:rsidP="00366C53">
            <w:pPr>
              <w:numPr>
                <w:ilvl w:val="2"/>
                <w:numId w:val="8"/>
              </w:numPr>
              <w:spacing w:before="60" w:after="60"/>
              <w:ind w:left="704" w:hanging="270"/>
              <w:rPr>
                <w:b/>
                <w:color w:val="171717" w:themeColor="background2" w:themeShade="1A"/>
                <w:sz w:val="26"/>
                <w:szCs w:val="26"/>
              </w:rPr>
            </w:pPr>
            <w:r w:rsidRPr="00366C53">
              <w:rPr>
                <w:b/>
                <w:color w:val="171717" w:themeColor="background2" w:themeShade="1A"/>
                <w:sz w:val="26"/>
                <w:szCs w:val="26"/>
              </w:rPr>
              <w:t>Tính năng:</w:t>
            </w:r>
          </w:p>
          <w:p w14:paraId="2DF5635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Camera gắn áo được thiết kế nhỏ gọn, chắc chắn. Màn hình cảm ứng màu TFT LCD 3,1 inch và các phím chức năng hai bên sườn của thiết bị đem lại sự linh hoạt và thuận tiện trong quá trình sử dụng. </w:t>
            </w:r>
          </w:p>
          <w:p w14:paraId="39F0BBF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Sử dụng bộ xử lý hình ảnh cao cấp và hệ điều hành Android 12, khả năng chụp ảnh và quay video chất lượng cao có độ phân giải lên đến HD 2K. </w:t>
            </w:r>
          </w:p>
          <w:p w14:paraId="63672DB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Video được truyền trực tiếp về trung tâm quản lý dữ liệu qua mạng 4G, wifi và định vị vị trí thiết bị theo thời gian thực trên nền bản đồ. Máy chủ được đặt tại nước sở tại của đơn vị sử dụng để đảm bảo an ninh quốc phòng.</w:t>
            </w:r>
          </w:p>
          <w:p w14:paraId="0851E0E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lastRenderedPageBreak/>
              <w:t>Sử dụng chuẩn nén video H.265/ H.264.</w:t>
            </w:r>
          </w:p>
          <w:p w14:paraId="482D0D4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Khả năng ghi âm, ghi hình làm bằng chứng xử phạt và giám sát chất lượng đảm bảo độ an toàn cao với chi phí thấp.</w:t>
            </w:r>
          </w:p>
          <w:p w14:paraId="03641C9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Bộ nhớ trong cố định không thể tháo rời và khả năng mở rộng lên 512GB, dữ liệu được mã hóa và bảo vệ an toàn. </w:t>
            </w:r>
          </w:p>
          <w:p w14:paraId="32A989A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Thiết bị được tích hợp 02 pin trên một máy (Pin chính và pin phụ). Pin phụ hỗ trợ thiết bị hoạt động liên tục khi thay pin chính.</w:t>
            </w:r>
          </w:p>
          <w:p w14:paraId="2D117E84"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Ghi hình nhanh chóng chỉ với một nút bấm. Các nút bấm dễ dàng sử dụng kể cả khi đeo găng tay.</w:t>
            </w:r>
          </w:p>
          <w:p w14:paraId="132F5B0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Camera được tích hợp đèn hồng ngoại khi ghi hình ban đêm ở khoảng cách xa. </w:t>
            </w:r>
          </w:p>
          <w:p w14:paraId="1AC4FE6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Tính năng đàm thoại hai chiều với trung tâm quản lý dữ liệu.</w:t>
            </w:r>
          </w:p>
          <w:p w14:paraId="126098D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Thiết bị sử dụng được trong mọi điều kiện thời tiết với khả năng chống nước và bụi bẩn theo tiêu chuẩn IP68.</w:t>
            </w:r>
          </w:p>
          <w:p w14:paraId="1ED4981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Tích hợp GPS giúp người dùng xác định chính xác vị trí thu thập bằng chứng.</w:t>
            </w:r>
          </w:p>
          <w:p w14:paraId="5CDBB3B3" w14:textId="77777777" w:rsidR="00366C53" w:rsidRPr="00366C53" w:rsidRDefault="00366C53" w:rsidP="00366C53">
            <w:pPr>
              <w:numPr>
                <w:ilvl w:val="2"/>
                <w:numId w:val="8"/>
              </w:numPr>
              <w:spacing w:before="60" w:after="60"/>
              <w:ind w:left="704" w:hanging="270"/>
              <w:rPr>
                <w:b/>
                <w:color w:val="171717" w:themeColor="background2" w:themeShade="1A"/>
                <w:sz w:val="26"/>
                <w:szCs w:val="26"/>
              </w:rPr>
            </w:pPr>
            <w:r w:rsidRPr="00366C53">
              <w:rPr>
                <w:b/>
                <w:color w:val="171717" w:themeColor="background2" w:themeShade="1A"/>
                <w:sz w:val="26"/>
                <w:szCs w:val="26"/>
              </w:rPr>
              <w:t xml:space="preserve">Thông số kỹ thuật: </w:t>
            </w:r>
          </w:p>
          <w:p w14:paraId="7389B1D7" w14:textId="77777777" w:rsidR="00366C53" w:rsidRPr="00366C53" w:rsidRDefault="00366C53" w:rsidP="00366C53">
            <w:pPr>
              <w:numPr>
                <w:ilvl w:val="0"/>
                <w:numId w:val="9"/>
              </w:numPr>
              <w:spacing w:before="60" w:after="60"/>
              <w:rPr>
                <w:b/>
                <w:color w:val="171717" w:themeColor="background2" w:themeShade="1A"/>
                <w:sz w:val="26"/>
                <w:szCs w:val="26"/>
              </w:rPr>
            </w:pPr>
            <w:r w:rsidRPr="00366C53">
              <w:rPr>
                <w:b/>
                <w:color w:val="171717" w:themeColor="background2" w:themeShade="1A"/>
                <w:sz w:val="26"/>
                <w:szCs w:val="26"/>
              </w:rPr>
              <w:t xml:space="preserve">Phần cứng: </w:t>
            </w:r>
          </w:p>
          <w:p w14:paraId="047880D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Bộ xử lý CPU: MTK6769, 8 nhân (2x2.0GHz + 6x1.8GHz)</w:t>
            </w:r>
          </w:p>
          <w:p w14:paraId="1DF2813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Hệ điều hành: Android 12</w:t>
            </w:r>
          </w:p>
          <w:p w14:paraId="7B539954"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Camera:</w:t>
            </w:r>
          </w:p>
          <w:p w14:paraId="512E2BDE"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Cảm biến hình ảnh: SONY IMX335</w:t>
            </w:r>
          </w:p>
          <w:p w14:paraId="7355C35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Camera trước: 2MP, Camera sau: 5MP.</w:t>
            </w:r>
          </w:p>
          <w:p w14:paraId="3C336BF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Ống kính: Góc rộng 170° độ chéo và 145° độ ngang, F2.0</w:t>
            </w:r>
          </w:p>
          <w:p w14:paraId="1BC2E07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Bộ nhớ lưu trữ:</w:t>
            </w:r>
          </w:p>
          <w:p w14:paraId="1E2B06DC"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RAM: 3GB, ROM: 32GB</w:t>
            </w:r>
          </w:p>
          <w:p w14:paraId="73B2EB87"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Thẻ nhớ MicroSD: 32GB (khả năng mở rộng tối đa lên tới 512GB).</w:t>
            </w:r>
          </w:p>
          <w:p w14:paraId="3202906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Đèn hồng ngoại: Có 2 đèn, hỗ trợ ghi hình ban đêm.</w:t>
            </w:r>
          </w:p>
          <w:p w14:paraId="276BA58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Khoảng cách chiếu sáng hồng ngoại: tầm xa trên 10m. </w:t>
            </w:r>
          </w:p>
          <w:p w14:paraId="67B8FBA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Nút hồng ngoại: Tự động/ thủ công </w:t>
            </w:r>
          </w:p>
          <w:p w14:paraId="3E9B6C4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Đèn laser giúp định vị mục tiêu cần quay khi không nhìn vào màn hình. </w:t>
            </w:r>
          </w:p>
          <w:p w14:paraId="6B955FC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Đèn led trắng có thể bật tắt để sử dụng thay đèn pin vào ban đêm. </w:t>
            </w:r>
          </w:p>
          <w:p w14:paraId="5C88C89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Đèn cảnh báo: 2 đèn màu xanh đỏ nhấp nháy.</w:t>
            </w:r>
          </w:p>
          <w:p w14:paraId="0683F43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Đèn báo trạng thái làm việc: màu xanh lá thiết bị ở trạng thái chờ, màu đỏ thiết bị đang quay hoặc ghi âm. </w:t>
            </w:r>
          </w:p>
          <w:p w14:paraId="0F3DA88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Định vị GPS: Tích hợp GPS, GPS+AGPS. </w:t>
            </w:r>
          </w:p>
          <w:p w14:paraId="4B76C06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Micro: 1 micro phía trước, 1 micro phía dưới có tính năng chống nhiễu. </w:t>
            </w:r>
          </w:p>
          <w:p w14:paraId="25C0BB5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Cổng kết nối: USB Type-C. </w:t>
            </w:r>
          </w:p>
          <w:p w14:paraId="6DE0A73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lastRenderedPageBreak/>
              <w:t xml:space="preserve">Kẹp áo: Kẹp xoay 360º. </w:t>
            </w:r>
          </w:p>
          <w:p w14:paraId="5E7CC1C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Nguồn cung cấp: Pin chính Lithium 3200 mAh.</w:t>
            </w:r>
          </w:p>
          <w:p w14:paraId="7323AC0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Nguồn cung cấp phụ: Pin Lithium 80 mAh, hỗ trợ thiết bị hoạt động liên tục khi thay pin chính.</w:t>
            </w:r>
          </w:p>
          <w:p w14:paraId="3A8AE76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Thời gian làm việc: trên 10 giờ. </w:t>
            </w:r>
          </w:p>
          <w:p w14:paraId="7DDD0FA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Thời gian sạc: 3 giờ.</w:t>
            </w:r>
          </w:p>
          <w:p w14:paraId="24AE1EF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Trọng lượng: 166g.</w:t>
            </w:r>
          </w:p>
          <w:p w14:paraId="46E76EB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99,5mm x 59,6mm x 20,7mm</w:t>
            </w:r>
          </w:p>
          <w:p w14:paraId="378EE25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Nhiệt độ hoạt động: -30ºC ÷ 70ºC</w:t>
            </w:r>
          </w:p>
          <w:p w14:paraId="7F8DA2C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Vỏ bảo vệ: đạt tiêu chuẩn IP68, chống thấm nước và bụi bẩn, chống rơi từ độ cao 2m.</w:t>
            </w:r>
          </w:p>
          <w:p w14:paraId="77AAAC91" w14:textId="77777777" w:rsidR="00366C53" w:rsidRPr="00366C53" w:rsidRDefault="00366C53" w:rsidP="00366C53">
            <w:pPr>
              <w:pStyle w:val="ListParagraph"/>
              <w:widowControl w:val="0"/>
              <w:numPr>
                <w:ilvl w:val="0"/>
                <w:numId w:val="9"/>
              </w:numPr>
              <w:tabs>
                <w:tab w:val="left" w:pos="463"/>
              </w:tabs>
              <w:spacing w:before="60" w:after="60"/>
              <w:jc w:val="left"/>
              <w:rPr>
                <w:b/>
                <w:color w:val="171717" w:themeColor="background2" w:themeShade="1A"/>
                <w:sz w:val="26"/>
                <w:szCs w:val="26"/>
              </w:rPr>
            </w:pPr>
            <w:r w:rsidRPr="00366C53">
              <w:rPr>
                <w:b/>
                <w:color w:val="171717" w:themeColor="background2" w:themeShade="1A"/>
                <w:sz w:val="26"/>
                <w:szCs w:val="26"/>
              </w:rPr>
              <w:t>Chụp ảnh và quay video</w:t>
            </w:r>
          </w:p>
          <w:p w14:paraId="69AB35A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Độ phân giải và tốc độ khung hình video:</w:t>
            </w:r>
          </w:p>
          <w:p w14:paraId="6837298D"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 xml:space="preserve">Độ phân giải: 2560x1440, 2340x1296, 1920x1080, 1280x720, 720x480, 480x360. </w:t>
            </w:r>
          </w:p>
          <w:p w14:paraId="27420228"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Tốc độ khung hình (FPS): 2, 5, 8, 10, 15, 20, 25, 30</w:t>
            </w:r>
          </w:p>
          <w:p w14:paraId="2A597CA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Độ phân giải ảnh:</w:t>
            </w:r>
          </w:p>
          <w:p w14:paraId="460F7DB0"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Camera trước: 2560x1440, 1600x1200, 1440x1088, 1280x960, 960x720, 640x480.</w:t>
            </w:r>
          </w:p>
          <w:p w14:paraId="5B55A82C"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Camera sau: 2560x1920, 1920x1080, 1440x1088, 1280x960, 1080x720, 960x720, 640x480.</w:t>
            </w:r>
          </w:p>
          <w:p w14:paraId="002174A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Chuẩn nén video: H.265 / H.264</w:t>
            </w:r>
          </w:p>
          <w:p w14:paraId="1E850E4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Mã hóa video: AES256</w:t>
            </w:r>
          </w:p>
          <w:p w14:paraId="7180701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Định dạng video: MP4.</w:t>
            </w:r>
          </w:p>
          <w:p w14:paraId="6758E51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Định dạng hình ảnh: JPG.</w:t>
            </w:r>
          </w:p>
          <w:p w14:paraId="585A83B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Định dạng âm thanh: MP3, MP4, WAV.</w:t>
            </w:r>
          </w:p>
          <w:p w14:paraId="237CF3A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Chụp ảnh nhanh: chụp ảnh khi đang quay video.</w:t>
            </w:r>
          </w:p>
          <w:p w14:paraId="0B9D240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Thời lượng ghi hình: 5/10/15/20/25/30 phút</w:t>
            </w:r>
          </w:p>
          <w:p w14:paraId="267B841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Ghi hình trước: 0/30/60/120/180 giây. </w:t>
            </w:r>
          </w:p>
          <w:p w14:paraId="6B867F7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Ghi hình sau: 0/5/10/15/25/35/45/60/120/180 giây</w:t>
            </w:r>
          </w:p>
          <w:p w14:paraId="21D55C77" w14:textId="77777777" w:rsidR="00366C53" w:rsidRPr="00366C53" w:rsidRDefault="00366C53" w:rsidP="00366C53">
            <w:pPr>
              <w:pStyle w:val="ListParagraph"/>
              <w:widowControl w:val="0"/>
              <w:numPr>
                <w:ilvl w:val="0"/>
                <w:numId w:val="9"/>
              </w:numPr>
              <w:tabs>
                <w:tab w:val="left" w:pos="463"/>
              </w:tabs>
              <w:spacing w:before="60" w:after="60"/>
              <w:jc w:val="left"/>
              <w:rPr>
                <w:b/>
                <w:color w:val="171717" w:themeColor="background2" w:themeShade="1A"/>
                <w:sz w:val="26"/>
                <w:szCs w:val="26"/>
              </w:rPr>
            </w:pPr>
            <w:r w:rsidRPr="00366C53">
              <w:rPr>
                <w:b/>
                <w:color w:val="171717" w:themeColor="background2" w:themeShade="1A"/>
                <w:sz w:val="26"/>
                <w:szCs w:val="26"/>
              </w:rPr>
              <w:t>Giao diện sử dụng</w:t>
            </w:r>
          </w:p>
          <w:p w14:paraId="1148FF8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 Màn hình: Màn hình cảm ứng màu TFT LCD 3,1 inch. </w:t>
            </w:r>
          </w:p>
          <w:p w14:paraId="387E82C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Ngôn ngữ: Tiếng Anh, Tiếng Việt.</w:t>
            </w:r>
          </w:p>
          <w:p w14:paraId="686CE03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Chức năng hiển thị: ID người dùng, ID thiết bị, ngày và giờ, tọa độ GPS được chèn vào video, hình ảnh</w:t>
            </w:r>
          </w:p>
          <w:p w14:paraId="33E38856" w14:textId="77777777" w:rsidR="00366C53" w:rsidRPr="00366C53" w:rsidRDefault="00366C53" w:rsidP="00366C53">
            <w:pPr>
              <w:pStyle w:val="ListParagraph"/>
              <w:widowControl w:val="0"/>
              <w:numPr>
                <w:ilvl w:val="0"/>
                <w:numId w:val="9"/>
              </w:numPr>
              <w:tabs>
                <w:tab w:val="left" w:pos="463"/>
              </w:tabs>
              <w:spacing w:before="60" w:after="60"/>
              <w:jc w:val="left"/>
              <w:rPr>
                <w:b/>
                <w:color w:val="171717" w:themeColor="background2" w:themeShade="1A"/>
                <w:sz w:val="26"/>
                <w:szCs w:val="26"/>
              </w:rPr>
            </w:pPr>
            <w:r w:rsidRPr="00366C53">
              <w:rPr>
                <w:b/>
                <w:color w:val="171717" w:themeColor="background2" w:themeShade="1A"/>
                <w:sz w:val="26"/>
                <w:szCs w:val="26"/>
              </w:rPr>
              <w:t>Kết nối</w:t>
            </w:r>
          </w:p>
          <w:p w14:paraId="3AF20E9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Kết nối không dây: 4G, Wifi, Bluetooth. </w:t>
            </w:r>
          </w:p>
          <w:p w14:paraId="73270F19"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4G LTE FDD: GSM (3, 5, 8), WCDMA (1, 4, 5, 8), TD (34, 39), FDD-LTE (1, 3, 4, 5, 7, 8, 20, 28), TDD (38, 39, 40, 41)</w:t>
            </w:r>
          </w:p>
          <w:p w14:paraId="3C7B142A"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Wi-Fi: 802.11b/g/n/ac, AP/Station Mode</w:t>
            </w:r>
          </w:p>
          <w:p w14:paraId="58C16041"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Bluetooth: Bluetooth 4.0, tương thích Bluetooth 4.1.</w:t>
            </w:r>
          </w:p>
          <w:p w14:paraId="0D96850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Video được truyền trực tiếp về trung tâm quản lý dữ liệu qua mạng 4G, Wifi và định vị vị trí thiết bị theo thời gian thực trên nền bản đồ. Máy chủ được đặt tại nước sở tại của đơn vị sử dụng để đảm bảo an ninh quốc phòng.</w:t>
            </w:r>
          </w:p>
          <w:p w14:paraId="6279B767" w14:textId="77777777" w:rsidR="00366C53" w:rsidRPr="00366C53" w:rsidRDefault="00366C53" w:rsidP="00366C53">
            <w:pPr>
              <w:numPr>
                <w:ilvl w:val="2"/>
                <w:numId w:val="8"/>
              </w:numPr>
              <w:tabs>
                <w:tab w:val="left" w:pos="884"/>
              </w:tabs>
              <w:spacing w:before="60" w:after="60"/>
              <w:ind w:left="704" w:hanging="270"/>
              <w:rPr>
                <w:b/>
                <w:color w:val="171717" w:themeColor="background2" w:themeShade="1A"/>
                <w:sz w:val="26"/>
                <w:szCs w:val="26"/>
              </w:rPr>
            </w:pPr>
            <w:r w:rsidRPr="00366C53">
              <w:rPr>
                <w:b/>
                <w:color w:val="171717" w:themeColor="background2" w:themeShade="1A"/>
                <w:sz w:val="26"/>
                <w:szCs w:val="26"/>
              </w:rPr>
              <w:t>Phần mềm cài đặt tại trung tâm:</w:t>
            </w:r>
          </w:p>
          <w:p w14:paraId="727DD92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lastRenderedPageBreak/>
              <w:t xml:space="preserve">Hỗ trợ kết nối tất cả các loại camera, đầu ghi hỗ trợ chuẩn ONVIF. </w:t>
            </w:r>
          </w:p>
          <w:p w14:paraId="6100E59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Quản lý lưu trữ video. </w:t>
            </w:r>
          </w:p>
          <w:p w14:paraId="7A73C64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Xem trực tiếp live stream.</w:t>
            </w:r>
          </w:p>
          <w:p w14:paraId="4689E95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Tra cứu và xem lại video. </w:t>
            </w:r>
          </w:p>
          <w:p w14:paraId="33C9386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Tính năng giám sát trên nền bản đồ. </w:t>
            </w:r>
          </w:p>
          <w:p w14:paraId="4986593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Tính năng đàm thoại hai chiều giữa trung tâm và thiết bị camera. </w:t>
            </w:r>
          </w:p>
          <w:p w14:paraId="4219152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Tính năng báo cáo thống kê. </w:t>
            </w:r>
          </w:p>
          <w:p w14:paraId="574D5D4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Quản lý cấu hình hệ thống. </w:t>
            </w:r>
          </w:p>
          <w:p w14:paraId="4E0013A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Ngôn ngữ phần mềm: Tiếng việt. </w:t>
            </w:r>
          </w:p>
          <w:p w14:paraId="73FFDE7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Hỗ trợ chạy trên nền tảng Web. </w:t>
            </w:r>
          </w:p>
          <w:p w14:paraId="3A06566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Khả năng mở rộng kết nối với các thiết bị khác: camera hành trình ô tô, camera hành trình mô tô, hệ thống camera xử phạt giao thông di động … (Camera hỗ trợ lấy luồng RTSP, codec H.264).</w:t>
            </w:r>
          </w:p>
          <w:p w14:paraId="202E22F6" w14:textId="77777777" w:rsidR="00366C53" w:rsidRPr="00366C53" w:rsidRDefault="00366C53" w:rsidP="00366C53">
            <w:pPr>
              <w:numPr>
                <w:ilvl w:val="2"/>
                <w:numId w:val="8"/>
              </w:numPr>
              <w:tabs>
                <w:tab w:val="left" w:pos="902"/>
              </w:tabs>
              <w:spacing w:before="60" w:after="60"/>
              <w:ind w:left="704" w:hanging="270"/>
              <w:rPr>
                <w:bCs/>
                <w:color w:val="171717" w:themeColor="background2" w:themeShade="1A"/>
                <w:sz w:val="26"/>
                <w:szCs w:val="26"/>
              </w:rPr>
            </w:pPr>
            <w:r w:rsidRPr="00366C53">
              <w:rPr>
                <w:b/>
                <w:color w:val="171717" w:themeColor="background2" w:themeShade="1A"/>
                <w:sz w:val="26"/>
                <w:szCs w:val="26"/>
              </w:rPr>
              <w:t xml:space="preserve">Thiết bị bao gồm: </w:t>
            </w:r>
          </w:p>
          <w:p w14:paraId="24FFF3E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01 Camera gắn áo</w:t>
            </w:r>
          </w:p>
          <w:p w14:paraId="0A3D027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02 Pin Lithium 3200 mAh</w:t>
            </w:r>
          </w:p>
          <w:p w14:paraId="6195753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01 Kẹp áo </w:t>
            </w:r>
          </w:p>
          <w:p w14:paraId="3DBF7A5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01 Cáp sạc và 01 Adaptor sạc </w:t>
            </w:r>
          </w:p>
          <w:p w14:paraId="75C5BCB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01 Đế sạc</w:t>
            </w:r>
          </w:p>
          <w:p w14:paraId="3DE49EA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01 Sách hướng dẫn sử dụng</w:t>
            </w:r>
          </w:p>
          <w:p w14:paraId="06A74A1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01 Hộp đựng thiết bị.</w:t>
            </w:r>
          </w:p>
          <w:p w14:paraId="5AD2B4B0" w14:textId="77777777" w:rsidR="00366C53" w:rsidRPr="00366C53" w:rsidRDefault="00366C53" w:rsidP="00366C53">
            <w:pPr>
              <w:numPr>
                <w:ilvl w:val="0"/>
                <w:numId w:val="3"/>
              </w:numPr>
              <w:spacing w:line="276" w:lineRule="auto"/>
              <w:rPr>
                <w:bCs/>
                <w:color w:val="171717" w:themeColor="background2" w:themeShade="1A"/>
                <w:sz w:val="26"/>
                <w:szCs w:val="26"/>
              </w:rPr>
            </w:pPr>
            <w:r w:rsidRPr="00366C53">
              <w:rPr>
                <w:color w:val="171717" w:themeColor="background2" w:themeShade="1A"/>
                <w:sz w:val="26"/>
                <w:szCs w:val="26"/>
              </w:rPr>
              <w:t>01 Tài khoản kết nối với phần mềm quản lý hệ thống dữ liệu thiết bị camera.</w:t>
            </w:r>
          </w:p>
        </w:tc>
      </w:tr>
      <w:tr w:rsidR="00366C53" w:rsidRPr="00366C53" w14:paraId="202EC151" w14:textId="77777777" w:rsidTr="004447C8">
        <w:tc>
          <w:tcPr>
            <w:tcW w:w="1068" w:type="dxa"/>
            <w:vAlign w:val="center"/>
          </w:tcPr>
          <w:p w14:paraId="79FC35DE"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lastRenderedPageBreak/>
              <w:t>3</w:t>
            </w:r>
          </w:p>
        </w:tc>
        <w:tc>
          <w:tcPr>
            <w:tcW w:w="1904" w:type="dxa"/>
            <w:vAlign w:val="center"/>
          </w:tcPr>
          <w:p w14:paraId="5BAB8E8B" w14:textId="77777777" w:rsidR="00366C53" w:rsidRPr="00366C53" w:rsidRDefault="00366C53" w:rsidP="004447C8">
            <w:pPr>
              <w:rPr>
                <w:b/>
                <w:color w:val="171717" w:themeColor="background2" w:themeShade="1A"/>
                <w:sz w:val="26"/>
                <w:szCs w:val="26"/>
                <w:lang w:val="nb-NO"/>
              </w:rPr>
            </w:pPr>
            <w:r w:rsidRPr="00366C53">
              <w:rPr>
                <w:b/>
                <w:color w:val="171717" w:themeColor="background2" w:themeShade="1A"/>
                <w:sz w:val="26"/>
                <w:szCs w:val="26"/>
                <w:lang w:val="nb-NO"/>
              </w:rPr>
              <w:t>Cân kiểm tra tải trọng xe cơ giới</w:t>
            </w:r>
          </w:p>
          <w:p w14:paraId="5F883EF0" w14:textId="77777777" w:rsidR="00366C53" w:rsidRPr="00366C53" w:rsidRDefault="00366C53" w:rsidP="004447C8">
            <w:pPr>
              <w:autoSpaceDE w:val="0"/>
              <w:autoSpaceDN w:val="0"/>
              <w:adjustRightInd w:val="0"/>
              <w:rPr>
                <w:b/>
                <w:color w:val="171717" w:themeColor="background2" w:themeShade="1A"/>
                <w:sz w:val="26"/>
                <w:szCs w:val="26"/>
                <w:lang w:val="de-DE"/>
              </w:rPr>
            </w:pPr>
          </w:p>
        </w:tc>
        <w:tc>
          <w:tcPr>
            <w:tcW w:w="6383" w:type="dxa"/>
            <w:vAlign w:val="center"/>
          </w:tcPr>
          <w:p w14:paraId="08E3723B" w14:textId="77777777" w:rsidR="00366C53" w:rsidRPr="00366C53" w:rsidRDefault="00366C53" w:rsidP="004447C8">
            <w:pPr>
              <w:ind w:left="360"/>
              <w:rPr>
                <w:b/>
                <w:color w:val="171717" w:themeColor="background2" w:themeShade="1A"/>
                <w:sz w:val="26"/>
                <w:szCs w:val="26"/>
                <w:lang w:val="nb-NO"/>
              </w:rPr>
            </w:pPr>
            <w:r w:rsidRPr="00366C53">
              <w:rPr>
                <w:b/>
                <w:color w:val="171717" w:themeColor="background2" w:themeShade="1A"/>
                <w:sz w:val="26"/>
                <w:szCs w:val="26"/>
                <w:lang w:val="nb-NO"/>
              </w:rPr>
              <w:t>Cân kiểm tra tải trọng xe cơ giới</w:t>
            </w:r>
          </w:p>
          <w:p w14:paraId="18A1EA46"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16A532AF"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5A962057"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Nhóm nước G7</w:t>
            </w:r>
          </w:p>
          <w:p w14:paraId="4C638F5C"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2025 trở lại đây</w:t>
            </w:r>
          </w:p>
          <w:p w14:paraId="227F8986" w14:textId="77777777" w:rsidR="00366C53" w:rsidRPr="00366C53" w:rsidRDefault="00366C53" w:rsidP="00366C53">
            <w:pPr>
              <w:pStyle w:val="ListParagraph"/>
              <w:numPr>
                <w:ilvl w:val="2"/>
                <w:numId w:val="11"/>
              </w:numPr>
              <w:spacing w:before="60" w:after="60"/>
              <w:jc w:val="left"/>
              <w:rPr>
                <w:b/>
                <w:color w:val="171717" w:themeColor="background2" w:themeShade="1A"/>
                <w:sz w:val="26"/>
                <w:szCs w:val="26"/>
                <w:u w:val="single"/>
              </w:rPr>
            </w:pPr>
            <w:r w:rsidRPr="00366C53">
              <w:rPr>
                <w:b/>
                <w:color w:val="171717" w:themeColor="background2" w:themeShade="1A"/>
                <w:sz w:val="26"/>
                <w:szCs w:val="26"/>
                <w:u w:val="single"/>
              </w:rPr>
              <w:t>Tính năng:</w:t>
            </w:r>
          </w:p>
          <w:p w14:paraId="11CBB00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Hệ thống cân xe theo trục không dây. Khả năng bảo vệ quá tải tối đa của bàn cân lên đến 150%.</w:t>
            </w:r>
          </w:p>
          <w:p w14:paraId="4E2BAD1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Sử dụng 20 cảm biến tải trọng loadcell phân bố đều trên mặt bàn cân.</w:t>
            </w:r>
          </w:p>
          <w:p w14:paraId="7C9B406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Kết nối không dây tốc độ cao giữa bàn cân và hộp điều khiển bằng công nghệ không dây Lora. Anten rời 2.4Ghz mở rộng tùy chọn.</w:t>
            </w:r>
          </w:p>
          <w:p w14:paraId="6B03EBA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Bàn cân siêu mỏng (2,2 cm), sản xuất bằng nhôm chịu lực, dễ dàng thao tác và di chuyển.</w:t>
            </w:r>
          </w:p>
          <w:p w14:paraId="1074D704"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Chống nước và bụi bẩn chuẩn IP67.</w:t>
            </w:r>
          </w:p>
          <w:p w14:paraId="6D696A7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Chế độ cân: Cân tĩnh và Cân động.</w:t>
            </w:r>
          </w:p>
          <w:p w14:paraId="0026A2B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Tùy chọn cân: 1 bàn/2 bàn.</w:t>
            </w:r>
          </w:p>
          <w:p w14:paraId="653DED0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Giao diện sử dụng và bản in bằng Tiếng Anh/Tiếng Việt.</w:t>
            </w:r>
          </w:p>
          <w:p w14:paraId="13BADA2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Nhập đầy đủ thông tin về xe: </w:t>
            </w:r>
          </w:p>
          <w:p w14:paraId="024F92F0"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lastRenderedPageBreak/>
              <w:t>Loại phương tiện, biển kiểm soát và tải trọng thiết kế (bao gồm cả phần đầu và phần kéo theo đối với các loại xe thân rời )</w:t>
            </w:r>
          </w:p>
          <w:p w14:paraId="41C4BE5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Hình dáng xe và thông tin lái xe.</w:t>
            </w:r>
          </w:p>
          <w:p w14:paraId="33C67EC0"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Các mức giới hạn xử phạt.</w:t>
            </w:r>
          </w:p>
          <w:p w14:paraId="60F95B3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Bản in kết quả thể hiện đầy đủ thông tin: </w:t>
            </w:r>
          </w:p>
          <w:p w14:paraId="592E7560"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Model của cân.</w:t>
            </w:r>
          </w:p>
          <w:p w14:paraId="6659B685"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Số seri bàn cân.</w:t>
            </w:r>
          </w:p>
          <w:p w14:paraId="1ABBF392"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Số phiếu cân.</w:t>
            </w:r>
          </w:p>
          <w:p w14:paraId="377BE70E"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Ngày giờ kiểm tra.</w:t>
            </w:r>
          </w:p>
          <w:p w14:paraId="275BD4B6"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Địa điểm kiểm tra.</w:t>
            </w:r>
          </w:p>
          <w:p w14:paraId="08FC0EAE"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Người kiểm tra.</w:t>
            </w:r>
          </w:p>
          <w:p w14:paraId="48CBE467"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Đơn vị sử dụng.</w:t>
            </w:r>
          </w:p>
          <w:p w14:paraId="5106304A"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Người lái xe và số giấy phép lái xe.</w:t>
            </w:r>
          </w:p>
          <w:p w14:paraId="75775DCC"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Chủ phương tiện.</w:t>
            </w:r>
          </w:p>
          <w:p w14:paraId="7F564FEB"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Chế độ cân.</w:t>
            </w:r>
          </w:p>
          <w:p w14:paraId="2D44F178"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Biển số xe.</w:t>
            </w:r>
          </w:p>
          <w:p w14:paraId="48F04F40"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Biển số rơ móc.</w:t>
            </w:r>
          </w:p>
          <w:p w14:paraId="461D2F1A"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Trọng lượng xe.</w:t>
            </w:r>
          </w:p>
          <w:p w14:paraId="68A4E50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Khối lượng hàng hóa chuyên chở cho phép.</w:t>
            </w:r>
          </w:p>
          <w:p w14:paraId="18F2ABDD"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In ra các kết quả và kết luận đánh giá quá tải theo từng tiêu chí:</w:t>
            </w:r>
          </w:p>
          <w:p w14:paraId="30B7F5DB"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xml:space="preserve">  (1) Tải trọng hàng hóa theo thiết kế.</w:t>
            </w:r>
          </w:p>
          <w:p w14:paraId="1C5FB1B8"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xml:space="preserve">  (2) Tải trọng theo từng cụm trục xe.</w:t>
            </w:r>
          </w:p>
          <w:p w14:paraId="1E31AD8C"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xml:space="preserve">  (3) Tải trọng cầu, đường.</w:t>
            </w:r>
          </w:p>
          <w:p w14:paraId="72DB9532" w14:textId="77777777" w:rsidR="00366C53" w:rsidRPr="00366C53" w:rsidRDefault="00366C53" w:rsidP="004447C8">
            <w:pPr>
              <w:spacing w:before="60" w:after="60"/>
              <w:ind w:left="561"/>
              <w:contextualSpacing/>
              <w:rPr>
                <w:b/>
                <w:color w:val="171717" w:themeColor="background2" w:themeShade="1A"/>
                <w:sz w:val="26"/>
                <w:szCs w:val="26"/>
              </w:rPr>
            </w:pPr>
            <w:r w:rsidRPr="00366C53">
              <w:rPr>
                <w:b/>
                <w:color w:val="171717" w:themeColor="background2" w:themeShade="1A"/>
                <w:sz w:val="26"/>
                <w:szCs w:val="26"/>
              </w:rPr>
              <w:t>Kết quả:</w:t>
            </w:r>
          </w:p>
          <w:p w14:paraId="6CF787FD"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(1) Tải trọng từng trục.</w:t>
            </w:r>
          </w:p>
          <w:p w14:paraId="6F28D33E"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(2) Tải trọng toàn bộ xe.</w:t>
            </w:r>
          </w:p>
          <w:p w14:paraId="0C3CE5BE" w14:textId="77777777" w:rsidR="00366C53" w:rsidRPr="00366C53" w:rsidRDefault="00366C53" w:rsidP="004447C8">
            <w:pPr>
              <w:spacing w:before="60" w:after="60"/>
              <w:ind w:left="561"/>
              <w:contextualSpacing/>
              <w:rPr>
                <w:b/>
                <w:color w:val="171717" w:themeColor="background2" w:themeShade="1A"/>
                <w:sz w:val="26"/>
                <w:szCs w:val="26"/>
              </w:rPr>
            </w:pPr>
            <w:r w:rsidRPr="00366C53">
              <w:rPr>
                <w:b/>
                <w:color w:val="171717" w:themeColor="background2" w:themeShade="1A"/>
                <w:sz w:val="26"/>
                <w:szCs w:val="26"/>
              </w:rPr>
              <w:t>Kết luận:</w:t>
            </w:r>
          </w:p>
          <w:p w14:paraId="17465303"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(1) % Tổng trọng lượng vượt quá tải trọng cho phép cầu đường.</w:t>
            </w:r>
          </w:p>
          <w:p w14:paraId="7FEB5B46" w14:textId="77777777" w:rsidR="00366C53" w:rsidRPr="00366C53" w:rsidRDefault="00366C53" w:rsidP="004447C8">
            <w:pPr>
              <w:spacing w:before="60" w:after="60"/>
              <w:ind w:left="561"/>
              <w:contextualSpacing/>
              <w:rPr>
                <w:color w:val="171717" w:themeColor="background2" w:themeShade="1A"/>
                <w:sz w:val="26"/>
                <w:szCs w:val="26"/>
              </w:rPr>
            </w:pPr>
            <w:r w:rsidRPr="00366C53">
              <w:rPr>
                <w:color w:val="171717" w:themeColor="background2" w:themeShade="1A"/>
                <w:sz w:val="26"/>
                <w:szCs w:val="26"/>
              </w:rPr>
              <w:t>+ (2) % Tải trọng vượt quá khối lượng HHCC cho phép.</w:t>
            </w:r>
          </w:p>
          <w:p w14:paraId="03198DA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Khả năng chống nhiễu cao, không bị ảnh hưởng từ môi trường bên ngoài.</w:t>
            </w:r>
          </w:p>
          <w:p w14:paraId="065D32C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Khoảng cách kết nối giữa bàn cân và hộp điều khiển trên 30m.</w:t>
            </w:r>
          </w:p>
          <w:p w14:paraId="40723C6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Máy in: Sử dụng máy in nhiệt, in tốc độ cao, không cần thay mực.</w:t>
            </w:r>
          </w:p>
          <w:p w14:paraId="79846E7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Bộ nhớ kết quả dung lượng lớn có thể tùy chọn.</w:t>
            </w:r>
          </w:p>
          <w:p w14:paraId="688F809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Nguồn điện: Bàn cân dùng pin sạc Lithium-ion 3,7VDC. Hộp điều khiển dùng pin sạc Lithium-ion 12,6VDC.</w:t>
            </w:r>
          </w:p>
          <w:p w14:paraId="6445BA5C" w14:textId="77777777" w:rsidR="00366C53" w:rsidRPr="00366C53" w:rsidRDefault="00366C53" w:rsidP="00366C53">
            <w:pPr>
              <w:pStyle w:val="ListParagraph"/>
              <w:numPr>
                <w:ilvl w:val="2"/>
                <w:numId w:val="11"/>
              </w:numPr>
              <w:spacing w:before="60" w:after="60"/>
              <w:jc w:val="left"/>
              <w:rPr>
                <w:b/>
                <w:color w:val="171717" w:themeColor="background2" w:themeShade="1A"/>
                <w:sz w:val="26"/>
                <w:szCs w:val="26"/>
                <w:u w:val="single"/>
              </w:rPr>
            </w:pPr>
            <w:r w:rsidRPr="00366C53">
              <w:rPr>
                <w:b/>
                <w:color w:val="171717" w:themeColor="background2" w:themeShade="1A"/>
                <w:sz w:val="26"/>
                <w:szCs w:val="26"/>
                <w:u w:val="single"/>
              </w:rPr>
              <w:t>Thông số kỹ thuật:</w:t>
            </w:r>
          </w:p>
          <w:p w14:paraId="620B4585" w14:textId="77777777" w:rsidR="00366C53" w:rsidRPr="00366C53" w:rsidRDefault="00366C53" w:rsidP="00366C53">
            <w:pPr>
              <w:pStyle w:val="ListParagraph"/>
              <w:numPr>
                <w:ilvl w:val="0"/>
                <w:numId w:val="12"/>
              </w:numPr>
              <w:spacing w:before="60" w:after="60"/>
              <w:ind w:left="675" w:hanging="284"/>
              <w:jc w:val="left"/>
              <w:rPr>
                <w:b/>
                <w:color w:val="171717" w:themeColor="background2" w:themeShade="1A"/>
                <w:sz w:val="26"/>
                <w:szCs w:val="26"/>
              </w:rPr>
            </w:pPr>
            <w:r w:rsidRPr="00366C53">
              <w:rPr>
                <w:b/>
                <w:color w:val="171717" w:themeColor="background2" w:themeShade="1A"/>
                <w:sz w:val="26"/>
                <w:szCs w:val="26"/>
              </w:rPr>
              <w:t>Bàn cân:</w:t>
            </w:r>
          </w:p>
          <w:p w14:paraId="6576E0F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Khoảng đo: 400 - 40.000 kg/ 2 bàn cân.</w:t>
            </w:r>
          </w:p>
          <w:p w14:paraId="1CA097C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Bước nhảy: d = 10 kg (giá trị độ chia).</w:t>
            </w:r>
          </w:p>
          <w:p w14:paraId="57EA99E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Khả năng chịu quá tải: 125% (An toàn) và 150% (Tối đa).</w:t>
            </w:r>
          </w:p>
          <w:p w14:paraId="5E1F4E7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Bàn cân: Gồm 20 loadcell cảm biến trọng tải siêu nhỏ </w:t>
            </w:r>
            <w:r w:rsidRPr="00366C53">
              <w:rPr>
                <w:color w:val="171717" w:themeColor="background2" w:themeShade="1A"/>
                <w:sz w:val="26"/>
                <w:szCs w:val="26"/>
              </w:rPr>
              <w:lastRenderedPageBreak/>
              <w:t>được phân bố đều trên mặt bàn cân.</w:t>
            </w:r>
          </w:p>
          <w:p w14:paraId="72122EB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Sai số tĩnh: ± 1%. </w:t>
            </w:r>
          </w:p>
          <w:p w14:paraId="3E978D4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Độ ổn định/1 bàn: 0,5% thang đo/năm.</w:t>
            </w:r>
          </w:p>
          <w:p w14:paraId="5714CD5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Kết nối: không dây tốc độ cao với hộp điều khiển bằng công nghệ Lora, External/Internal Antena công suất tối đa 18dBm.</w:t>
            </w:r>
          </w:p>
          <w:p w14:paraId="5417556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Nguồn cung cấp: Pin sạc Lithium-ion 3,7VDC, dung lượng 4000mAh</w:t>
            </w:r>
          </w:p>
          <w:p w14:paraId="1E35455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Thời gian sử dụng Pin: 120 giờ đo liên tục; 300 giờ ở chế độ chờ.</w:t>
            </w:r>
          </w:p>
          <w:p w14:paraId="7CB1CF0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tổng thể/1 bàn: (Dài)1270 mm x (Rộng)511 mm x (Cao)22 mm.</w:t>
            </w:r>
          </w:p>
          <w:p w14:paraId="4C612B9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Bề mặt hoạt động tải trọng/1 bàn: (Dài)1000 mm x (Rộng)422 mm.</w:t>
            </w:r>
          </w:p>
          <w:p w14:paraId="46D33D04"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Trọng lượng/1 bàn: 38,1 kg.</w:t>
            </w:r>
          </w:p>
          <w:p w14:paraId="30D89C8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Nhiệt độ làm việc: -10°C đến +60°C cho khoảng đo.</w:t>
            </w:r>
          </w:p>
          <w:p w14:paraId="00F95A8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Môi trường làm việc:  Chống nước và bụi bẩn, có thể chống được độ ẩm lên đến 95%.</w:t>
            </w:r>
          </w:p>
          <w:p w14:paraId="7912E06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Vật liệu: Hợp kim nhôm chất lượng cao, chịu lực, chống va đập. Bề mặt cân được tăng cường bằng tấm thép 4mm không gỉ chịu tải trọng lớn.</w:t>
            </w:r>
          </w:p>
          <w:p w14:paraId="6438D1A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Vỏ bảo vệ: đạt tiêu chuẩn IP67, chống thấm nước và bụi bẩn.</w:t>
            </w:r>
          </w:p>
          <w:p w14:paraId="72D0A6A5" w14:textId="77777777" w:rsidR="00366C53" w:rsidRPr="00366C53" w:rsidRDefault="00366C53" w:rsidP="00366C53">
            <w:pPr>
              <w:pStyle w:val="ListParagraph"/>
              <w:numPr>
                <w:ilvl w:val="0"/>
                <w:numId w:val="12"/>
              </w:numPr>
              <w:spacing w:before="60" w:after="60"/>
              <w:ind w:left="675" w:hanging="284"/>
              <w:jc w:val="left"/>
              <w:rPr>
                <w:b/>
                <w:color w:val="171717" w:themeColor="background2" w:themeShade="1A"/>
                <w:sz w:val="26"/>
                <w:szCs w:val="26"/>
              </w:rPr>
            </w:pPr>
            <w:r w:rsidRPr="00366C53">
              <w:rPr>
                <w:b/>
                <w:color w:val="171717" w:themeColor="background2" w:themeShade="1A"/>
                <w:sz w:val="26"/>
                <w:szCs w:val="26"/>
              </w:rPr>
              <w:t>Hộp điều khiển Datacase:</w:t>
            </w:r>
          </w:p>
          <w:p w14:paraId="49960F1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Kết nối không dây tốc độ cao giữa bàn cân và hộp điều khiển bằng công nghệ Lora.</w:t>
            </w:r>
          </w:p>
          <w:p w14:paraId="1CCE991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Ngôn ngữ: Tiếng Anh/Tiếng Việt.</w:t>
            </w:r>
          </w:p>
          <w:p w14:paraId="3CD3BAC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Màn hình: Cảm ứng LCD 10,1 inch.</w:t>
            </w:r>
          </w:p>
          <w:p w14:paraId="21B06F2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Độ phân giải màn hình cảm ứng: 1280 x 800 pixels.</w:t>
            </w:r>
          </w:p>
          <w:p w14:paraId="08A6153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Ram: 2GB.</w:t>
            </w:r>
          </w:p>
          <w:p w14:paraId="6688F98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Bộ nhớ trong: 8GB.</w:t>
            </w:r>
          </w:p>
          <w:p w14:paraId="2FDAB23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Thẻ nhớ hỗ trợ: Micro SD dung lượng tối đa 256GB</w:t>
            </w:r>
          </w:p>
          <w:p w14:paraId="73F4154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Màn hình LCD cảm ứng có độ nét cao, dễ dàng thao tác điều khiển, hiển thị các thông tin:</w:t>
            </w:r>
          </w:p>
          <w:p w14:paraId="75E196E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Kết quả của từng bàn cân.</w:t>
            </w:r>
          </w:p>
          <w:p w14:paraId="6A668EF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Kết quả của từng trục và tổng trọng lượng.</w:t>
            </w:r>
          </w:p>
          <w:p w14:paraId="7B8716A8"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Thể hiện kết nối không dây các bàn cân và hộp điều khiển.</w:t>
            </w:r>
          </w:p>
          <w:p w14:paraId="087D1A1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Hiển thị mức pin của bàn cân.</w:t>
            </w:r>
          </w:p>
          <w:p w14:paraId="425E2C3C"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Chế độ cân: Cân tĩnh và cân động.</w:t>
            </w:r>
          </w:p>
          <w:p w14:paraId="31D3D1C4"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Thông số cài đặt.</w:t>
            </w:r>
          </w:p>
          <w:p w14:paraId="2623091F"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Giám sát dữ liệu.</w:t>
            </w:r>
          </w:p>
          <w:p w14:paraId="2921B797" w14:textId="77777777" w:rsidR="00366C53" w:rsidRPr="00366C53" w:rsidRDefault="00366C53" w:rsidP="00366C53">
            <w:pPr>
              <w:pStyle w:val="ListParagraph"/>
              <w:numPr>
                <w:ilvl w:val="0"/>
                <w:numId w:val="10"/>
              </w:numPr>
              <w:tabs>
                <w:tab w:val="left" w:pos="567"/>
              </w:tabs>
              <w:spacing w:before="40" w:after="40" w:line="264" w:lineRule="exact"/>
              <w:ind w:left="884" w:hanging="180"/>
              <w:rPr>
                <w:color w:val="171717" w:themeColor="background2" w:themeShade="1A"/>
                <w:sz w:val="26"/>
                <w:szCs w:val="26"/>
              </w:rPr>
            </w:pPr>
            <w:r w:rsidRPr="00366C53">
              <w:rPr>
                <w:color w:val="171717" w:themeColor="background2" w:themeShade="1A"/>
                <w:sz w:val="26"/>
                <w:szCs w:val="26"/>
              </w:rPr>
              <w:t>Lưu trữ dữ liệu: Tìm kiếm kết quả theo biển số xe, xem kết quả theo ngày, trích xuất kết quả ra máy tính, in lại kết quả theo yêu cầu.</w:t>
            </w:r>
          </w:p>
          <w:p w14:paraId="0D8CE0B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Hệ điều hành: Android 5.1.1</w:t>
            </w:r>
          </w:p>
          <w:p w14:paraId="7095A38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Bật, tắt hộp điều khiển bằng một nút nhấn.</w:t>
            </w:r>
          </w:p>
          <w:p w14:paraId="37B00E3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Hỗ trợ kết nối USB 2.0 để cập nhật phần mềm.</w:t>
            </w:r>
          </w:p>
          <w:p w14:paraId="781F5F6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Kết nối không dây: Wifi, 4G, Bluetooth.</w:t>
            </w:r>
          </w:p>
          <w:p w14:paraId="669AD39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lastRenderedPageBreak/>
              <w:t>Máy in: Máy in nhiệt tốc độ cao 5V~8,5V; giấy in khổ 58mm.</w:t>
            </w:r>
          </w:p>
          <w:p w14:paraId="5CB35EE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Lưu trữ kết quả: Không giới hạn.</w:t>
            </w:r>
          </w:p>
          <w:p w14:paraId="684BCB9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Nguồn cung cấp: Pin sạc Lithium-ion 12,6VDC, dung lượng 10000mAh.</w:t>
            </w:r>
          </w:p>
          <w:p w14:paraId="3ECDF7E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 xml:space="preserve">Hộp đựng bộ điều khiển: Chống bụi, chống ẩm ướt, chống sốc, chống va đập, chịu được thời tiết khắc nghiệt. </w:t>
            </w:r>
          </w:p>
          <w:p w14:paraId="7EAC64E1" w14:textId="77777777" w:rsidR="00366C53" w:rsidRPr="00366C53" w:rsidRDefault="00366C53" w:rsidP="00366C53">
            <w:pPr>
              <w:pStyle w:val="ListParagraph"/>
              <w:numPr>
                <w:ilvl w:val="2"/>
                <w:numId w:val="11"/>
              </w:numPr>
              <w:spacing w:before="60" w:after="60"/>
              <w:jc w:val="left"/>
              <w:rPr>
                <w:b/>
                <w:color w:val="171717" w:themeColor="background2" w:themeShade="1A"/>
                <w:sz w:val="26"/>
                <w:szCs w:val="26"/>
                <w:u w:val="single"/>
              </w:rPr>
            </w:pPr>
            <w:r w:rsidRPr="00366C53">
              <w:rPr>
                <w:b/>
                <w:color w:val="171717" w:themeColor="background2" w:themeShade="1A"/>
                <w:sz w:val="26"/>
                <w:szCs w:val="26"/>
                <w:u w:val="single"/>
              </w:rPr>
              <w:t>Hệ thống bao gồm/01 bộ:</w:t>
            </w:r>
          </w:p>
          <w:p w14:paraId="36A717A1" w14:textId="77777777" w:rsidR="00366C53" w:rsidRPr="00366C53" w:rsidRDefault="00366C53" w:rsidP="00366C53">
            <w:pPr>
              <w:pStyle w:val="ListParagraph"/>
              <w:numPr>
                <w:ilvl w:val="0"/>
                <w:numId w:val="13"/>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02 Bàn cân ôtô xách tay.</w:t>
            </w:r>
          </w:p>
          <w:p w14:paraId="43425A1F" w14:textId="77777777" w:rsidR="00366C53" w:rsidRPr="00366C53" w:rsidRDefault="00366C53" w:rsidP="00366C53">
            <w:pPr>
              <w:pStyle w:val="ListParagraph"/>
              <w:numPr>
                <w:ilvl w:val="0"/>
                <w:numId w:val="13"/>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 xml:space="preserve">01 Hộp điều khiển Datacase </w:t>
            </w:r>
            <w:r w:rsidRPr="00366C53">
              <w:rPr>
                <w:rStyle w:val="fontstyle01"/>
                <w:color w:val="171717" w:themeColor="background2" w:themeShade="1A"/>
                <w:sz w:val="26"/>
                <w:szCs w:val="26"/>
              </w:rPr>
              <w:t>kết nối không dây với bàn cân (bao gồm máy in, nguồn, bộ lưu trữ dữ liệu, dây kết nối, màn hình cảm ứng LCD được tích hợp với phần mềm in ra kết quả bằng Tiếng Việt, tất cả được thiết kế nằm trong valy chống va đập).</w:t>
            </w:r>
          </w:p>
          <w:p w14:paraId="638840E9" w14:textId="77777777" w:rsidR="00366C53" w:rsidRPr="00366C53" w:rsidRDefault="00366C53" w:rsidP="004447C8">
            <w:pPr>
              <w:spacing w:before="60" w:after="60"/>
              <w:ind w:left="469"/>
              <w:rPr>
                <w:b/>
                <w:color w:val="171717" w:themeColor="background2" w:themeShade="1A"/>
                <w:sz w:val="26"/>
                <w:szCs w:val="26"/>
                <w:lang w:val="vi-VN"/>
              </w:rPr>
            </w:pPr>
            <w:r w:rsidRPr="00366C53">
              <w:rPr>
                <w:b/>
                <w:color w:val="171717" w:themeColor="background2" w:themeShade="1A"/>
                <w:sz w:val="26"/>
                <w:szCs w:val="26"/>
                <w:lang w:val="vi-VN"/>
              </w:rPr>
              <w:t>Phụ kiện kèm theo:</w:t>
            </w:r>
          </w:p>
          <w:p w14:paraId="7D2F08D3" w14:textId="77777777" w:rsidR="00366C53" w:rsidRPr="00366C53" w:rsidRDefault="00366C53" w:rsidP="00366C53">
            <w:pPr>
              <w:pStyle w:val="ListParagraph"/>
              <w:numPr>
                <w:ilvl w:val="0"/>
                <w:numId w:val="14"/>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02 Bộ sạc pin cho bàn cân.</w:t>
            </w:r>
          </w:p>
          <w:p w14:paraId="10729339" w14:textId="77777777" w:rsidR="00366C53" w:rsidRPr="00366C53" w:rsidRDefault="00366C53" w:rsidP="00366C53">
            <w:pPr>
              <w:pStyle w:val="ListParagraph"/>
              <w:numPr>
                <w:ilvl w:val="0"/>
                <w:numId w:val="14"/>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01 Bộ sạc ắc quy cho hộp điều khiển.</w:t>
            </w:r>
          </w:p>
          <w:p w14:paraId="16869BE5" w14:textId="77777777" w:rsidR="00366C53" w:rsidRPr="00366C53" w:rsidRDefault="00366C53" w:rsidP="00366C53">
            <w:pPr>
              <w:pStyle w:val="ListParagraph"/>
              <w:numPr>
                <w:ilvl w:val="0"/>
                <w:numId w:val="14"/>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04 Tấm đường dẫn nhựa.</w:t>
            </w:r>
          </w:p>
          <w:p w14:paraId="45175DC8" w14:textId="77777777" w:rsidR="00366C53" w:rsidRPr="00366C53" w:rsidRDefault="00366C53" w:rsidP="00366C53">
            <w:pPr>
              <w:pStyle w:val="ListParagraph"/>
              <w:numPr>
                <w:ilvl w:val="0"/>
                <w:numId w:val="14"/>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10 Cuộn giấy in.</w:t>
            </w:r>
          </w:p>
          <w:p w14:paraId="2C75A756" w14:textId="77777777" w:rsidR="00366C53" w:rsidRPr="00366C53" w:rsidRDefault="00366C53" w:rsidP="00366C53">
            <w:pPr>
              <w:pStyle w:val="ListParagraph"/>
              <w:numPr>
                <w:ilvl w:val="0"/>
                <w:numId w:val="14"/>
              </w:numPr>
              <w:spacing w:before="60" w:after="60"/>
              <w:ind w:left="704" w:hanging="270"/>
              <w:jc w:val="left"/>
              <w:rPr>
                <w:color w:val="171717" w:themeColor="background2" w:themeShade="1A"/>
                <w:sz w:val="26"/>
                <w:szCs w:val="26"/>
              </w:rPr>
            </w:pPr>
            <w:r w:rsidRPr="00366C53">
              <w:rPr>
                <w:color w:val="171717" w:themeColor="background2" w:themeShade="1A"/>
                <w:sz w:val="26"/>
                <w:szCs w:val="26"/>
              </w:rPr>
              <w:t>01 Tài liệu hướng dẫn sử dụng.</w:t>
            </w:r>
          </w:p>
          <w:p w14:paraId="38A15460" w14:textId="77777777" w:rsidR="00366C53" w:rsidRPr="00366C53" w:rsidRDefault="00366C53" w:rsidP="00366C53">
            <w:pPr>
              <w:numPr>
                <w:ilvl w:val="0"/>
                <w:numId w:val="4"/>
              </w:numPr>
              <w:spacing w:line="276" w:lineRule="auto"/>
              <w:jc w:val="left"/>
              <w:rPr>
                <w:color w:val="171717" w:themeColor="background2" w:themeShade="1A"/>
                <w:sz w:val="26"/>
                <w:szCs w:val="26"/>
              </w:rPr>
            </w:pPr>
            <w:r w:rsidRPr="00366C53">
              <w:rPr>
                <w:color w:val="171717" w:themeColor="background2" w:themeShade="1A"/>
                <w:sz w:val="26"/>
                <w:szCs w:val="26"/>
              </w:rPr>
              <w:t>01 Giấy chứng nhận Kiểm định của Cơ quan có chức năng.</w:t>
            </w:r>
          </w:p>
        </w:tc>
      </w:tr>
      <w:tr w:rsidR="00366C53" w:rsidRPr="00366C53" w14:paraId="49E8E4DA" w14:textId="77777777" w:rsidTr="004447C8">
        <w:tc>
          <w:tcPr>
            <w:tcW w:w="1068" w:type="dxa"/>
            <w:vAlign w:val="center"/>
          </w:tcPr>
          <w:p w14:paraId="3CBAFD1E"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lastRenderedPageBreak/>
              <w:t>4</w:t>
            </w:r>
          </w:p>
        </w:tc>
        <w:tc>
          <w:tcPr>
            <w:tcW w:w="1904" w:type="dxa"/>
            <w:vAlign w:val="center"/>
          </w:tcPr>
          <w:p w14:paraId="6C8D46AE" w14:textId="77777777" w:rsidR="00366C53" w:rsidRPr="00366C53" w:rsidRDefault="00366C53" w:rsidP="004447C8">
            <w:pPr>
              <w:rPr>
                <w:b/>
                <w:color w:val="171717" w:themeColor="background2" w:themeShade="1A"/>
                <w:sz w:val="26"/>
                <w:szCs w:val="26"/>
              </w:rPr>
            </w:pPr>
            <w:r w:rsidRPr="00366C53">
              <w:rPr>
                <w:b/>
                <w:color w:val="171717" w:themeColor="background2" w:themeShade="1A"/>
                <w:sz w:val="26"/>
                <w:szCs w:val="26"/>
              </w:rPr>
              <w:t xml:space="preserve">Máy in thẻ và trạm ép màng bảo vệ </w:t>
            </w:r>
          </w:p>
          <w:p w14:paraId="02DD78CD" w14:textId="77777777" w:rsidR="00366C53" w:rsidRPr="00366C53" w:rsidRDefault="00366C53" w:rsidP="004447C8">
            <w:pPr>
              <w:autoSpaceDE w:val="0"/>
              <w:autoSpaceDN w:val="0"/>
              <w:adjustRightInd w:val="0"/>
              <w:rPr>
                <w:b/>
                <w:color w:val="171717" w:themeColor="background2" w:themeShade="1A"/>
                <w:sz w:val="26"/>
                <w:szCs w:val="26"/>
                <w:lang w:val="de-DE"/>
              </w:rPr>
            </w:pPr>
          </w:p>
        </w:tc>
        <w:tc>
          <w:tcPr>
            <w:tcW w:w="6383" w:type="dxa"/>
            <w:vAlign w:val="center"/>
          </w:tcPr>
          <w:p w14:paraId="0570000E" w14:textId="77777777" w:rsidR="00366C53" w:rsidRPr="00366C53" w:rsidRDefault="00366C53" w:rsidP="004447C8">
            <w:pPr>
              <w:rPr>
                <w:b/>
                <w:color w:val="171717" w:themeColor="background2" w:themeShade="1A"/>
                <w:sz w:val="26"/>
                <w:szCs w:val="26"/>
              </w:rPr>
            </w:pPr>
            <w:r w:rsidRPr="00366C53">
              <w:rPr>
                <w:b/>
                <w:color w:val="171717" w:themeColor="background2" w:themeShade="1A"/>
                <w:sz w:val="26"/>
                <w:szCs w:val="26"/>
              </w:rPr>
              <w:t xml:space="preserve">Máy in thẻ và trạm ép màng bảo vệ </w:t>
            </w:r>
          </w:p>
          <w:p w14:paraId="34BED9AD"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18B1A259"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71ADF91F"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Nhà thầu tự đề xuất</w:t>
            </w:r>
          </w:p>
          <w:p w14:paraId="3A3B1914"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2024 trở lại đây</w:t>
            </w:r>
          </w:p>
          <w:p w14:paraId="083DEB69" w14:textId="77777777" w:rsidR="00366C53" w:rsidRPr="00366C53" w:rsidRDefault="00366C53" w:rsidP="004447C8">
            <w:pPr>
              <w:rPr>
                <w:b/>
                <w:color w:val="171717" w:themeColor="background2" w:themeShade="1A"/>
                <w:sz w:val="26"/>
                <w:szCs w:val="26"/>
                <w:u w:val="single"/>
              </w:rPr>
            </w:pPr>
            <w:r w:rsidRPr="00366C53">
              <w:rPr>
                <w:b/>
                <w:color w:val="171717" w:themeColor="background2" w:themeShade="1A"/>
                <w:sz w:val="26"/>
                <w:szCs w:val="26"/>
                <w:u w:val="single"/>
              </w:rPr>
              <w:t>Thông số kỹ thuật:</w:t>
            </w:r>
          </w:p>
          <w:p w14:paraId="4A7CD823" w14:textId="77777777" w:rsidR="00366C53" w:rsidRPr="00366C53" w:rsidRDefault="00366C53" w:rsidP="004447C8">
            <w:pPr>
              <w:widowControl w:val="0"/>
              <w:spacing w:before="60" w:after="60"/>
              <w:ind w:right="57"/>
              <w:rPr>
                <w:b/>
                <w:color w:val="171717" w:themeColor="background2" w:themeShade="1A"/>
                <w:sz w:val="26"/>
                <w:szCs w:val="26"/>
              </w:rPr>
            </w:pPr>
            <w:r w:rsidRPr="00366C53">
              <w:rPr>
                <w:b/>
                <w:color w:val="171717" w:themeColor="background2" w:themeShade="1A"/>
                <w:sz w:val="26"/>
                <w:szCs w:val="26"/>
              </w:rPr>
              <w:t>1. Máy in thẻ</w:t>
            </w:r>
          </w:p>
          <w:p w14:paraId="327C8B0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343 × 322 × 335 mm (w × d × h)</w:t>
            </w:r>
          </w:p>
          <w:p w14:paraId="6EEDB2D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color w:val="171717" w:themeColor="background2" w:themeShade="1A"/>
                <w:sz w:val="26"/>
                <w:szCs w:val="26"/>
              </w:rPr>
              <w:t>Trọng lượng</w:t>
            </w:r>
          </w:p>
          <w:p w14:paraId="2FF2467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13.0 kg (In 1 mặt không có tùy chọn)</w:t>
            </w:r>
          </w:p>
          <w:p w14:paraId="7C85CF71"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15.5 kg (In 2 mặt có tất cả tùy chọn lắp đặt)</w:t>
            </w:r>
          </w:p>
          <w:p w14:paraId="3474133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Nguồn điện</w:t>
            </w:r>
          </w:p>
          <w:p w14:paraId="6411236D"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Tối đa 3.5A (100 đến 120V)</w:t>
            </w:r>
          </w:p>
          <w:p w14:paraId="00890AA2"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Tối đa 1.6A (220 đến 240V)</w:t>
            </w:r>
          </w:p>
          <w:p w14:paraId="246989E6"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Điều kiện hoạt động</w:t>
            </w:r>
          </w:p>
          <w:p w14:paraId="7FDBF400"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Nhiệt độ 15° đến 30°</w:t>
            </w:r>
          </w:p>
          <w:p w14:paraId="342C993A"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Độ ẩm 35% đến 70% không ngưng tụ</w:t>
            </w:r>
          </w:p>
          <w:p w14:paraId="2DFF139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Phương pháp in: In thăng hoa / in truyền nhiệt gián tiếp</w:t>
            </w:r>
          </w:p>
          <w:p w14:paraId="2DA0948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Độ phân giải</w:t>
            </w:r>
          </w:p>
          <w:p w14:paraId="046EC9C0"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600dpi - CX-D80HS</w:t>
            </w:r>
          </w:p>
          <w:p w14:paraId="293E81E6"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300dpi - CX-D80SR (In 1 mặt)</w:t>
            </w:r>
          </w:p>
          <w:p w14:paraId="5E0A2267"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300dpi - CX-D80DS (In 2 mặt)</w:t>
            </w:r>
          </w:p>
          <w:p w14:paraId="45D6BF0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Khu vực có thể in: </w:t>
            </w:r>
            <w:r w:rsidRPr="00366C53">
              <w:rPr>
                <w:color w:val="171717" w:themeColor="background2" w:themeShade="1A"/>
                <w:sz w:val="26"/>
                <w:szCs w:val="26"/>
              </w:rPr>
              <w:t>Tràn lề toàn bộ (Sát cạnh)</w:t>
            </w:r>
          </w:p>
          <w:p w14:paraId="5A6C5CA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lastRenderedPageBreak/>
              <w:t xml:space="preserve">Tốc độ in: </w:t>
            </w:r>
            <w:r w:rsidRPr="00366C53">
              <w:rPr>
                <w:color w:val="171717" w:themeColor="background2" w:themeShade="1A"/>
                <w:sz w:val="26"/>
                <w:szCs w:val="26"/>
              </w:rPr>
              <w:t>Khoảng 30 giây: YMCK có chuyển đổi</w:t>
            </w:r>
          </w:p>
          <w:p w14:paraId="0A2BEB2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Giao diện</w:t>
            </w:r>
          </w:p>
          <w:p w14:paraId="51E8371D"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USB (Ver2.0) Tốc độ tối đa (12Mbps) / Tốc độ cao (480Mbps)</w:t>
            </w:r>
          </w:p>
          <w:p w14:paraId="5497437A"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10BASE-T/100BASE-TX ethernet</w:t>
            </w:r>
          </w:p>
          <w:p w14:paraId="4A04876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Thẻ</w:t>
            </w:r>
          </w:p>
          <w:p w14:paraId="2ACB12FF"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Kích thước: CR-80 ISO 7810 (54.0 mm × 85.6 mm)</w:t>
            </w:r>
          </w:p>
          <w:p w14:paraId="4BA48A4A"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Loại: PVC, Composite PVC, PET-G, Polycarbonate (Lưu ý: Yêu cầu cài đặt firmware)</w:t>
            </w:r>
          </w:p>
          <w:p w14:paraId="025A27E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Công suất đầu vào &amp; đầu ra: </w:t>
            </w:r>
            <w:r w:rsidRPr="00366C53">
              <w:rPr>
                <w:color w:val="171717" w:themeColor="background2" w:themeShade="1A"/>
                <w:sz w:val="26"/>
                <w:szCs w:val="26"/>
              </w:rPr>
              <w:t>Mỗi 100 thẻ (0.76 mm)</w:t>
            </w:r>
          </w:p>
          <w:p w14:paraId="57BA9047"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Nền tảng hỗ trợ: </w:t>
            </w:r>
            <w:r w:rsidRPr="00366C53">
              <w:rPr>
                <w:color w:val="171717" w:themeColor="background2" w:themeShade="1A"/>
                <w:sz w:val="26"/>
                <w:szCs w:val="26"/>
              </w:rPr>
              <w:t>Windows 2000 Professional (SP4), XP (SP3), Vista (SP2), Windows 7 (SP1), Windows 8/8.1, Windows 10, Windows Server 2003 (R2 SP2), Server 2008, Server 2012</w:t>
            </w:r>
          </w:p>
          <w:p w14:paraId="2B3DE43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Ruy băng mực</w:t>
            </w:r>
          </w:p>
          <w:p w14:paraId="0067E19A"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YMCK (1.000 ảnh), YMCKK (750 ảnh)</w:t>
            </w:r>
          </w:p>
          <w:p w14:paraId="2C46947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YMCKUv (750 ảnh), YMCKPO (750 ảnh)</w:t>
            </w:r>
          </w:p>
          <w:p w14:paraId="2ABA193C"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Chức năng theo dõi: </w:t>
            </w:r>
            <w:r w:rsidRPr="00366C53">
              <w:rPr>
                <w:color w:val="171717" w:themeColor="background2" w:themeShade="1A"/>
                <w:sz w:val="26"/>
                <w:szCs w:val="26"/>
              </w:rPr>
              <w:t>Trong các mẫu máy in và ruy băng mực mới, chức năng theo dõi nguồn gốc được bổ sung để cải thiện chất lượng bảo trì. Sau những thay đổi này, nó có thể không hoạt động bình thường nếu bộ in trên phần bố cũa máy in và ruy băng mực khác nhau.</w:t>
            </w:r>
          </w:p>
          <w:p w14:paraId="4066D4A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Tùy chọn</w:t>
            </w:r>
          </w:p>
          <w:p w14:paraId="43F9244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Mã hóa từ (HiCo/LoCo)</w:t>
            </w:r>
          </w:p>
          <w:p w14:paraId="47F152D8"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Mã hóa chip (dọc/tiếp xúc/không tiếp xúc)</w:t>
            </w:r>
          </w:p>
          <w:p w14:paraId="1003F1E7"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Mã hóa không tiếp xúc</w:t>
            </w:r>
          </w:p>
          <w:p w14:paraId="0263DEB3"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Bộ phận khác phục lỗi cứng</w:t>
            </w:r>
          </w:p>
          <w:p w14:paraId="4C6319D8"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Trạm rửa mạnh phủ (CL-600S/D)</w:t>
            </w:r>
          </w:p>
          <w:p w14:paraId="10E362BE"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Tuân thủ an toàn: </w:t>
            </w:r>
            <w:r w:rsidRPr="00366C53">
              <w:rPr>
                <w:color w:val="171717" w:themeColor="background2" w:themeShade="1A"/>
                <w:sz w:val="26"/>
                <w:szCs w:val="26"/>
              </w:rPr>
              <w:t>FCC, CE, UL, VCCI-B, FCC Class B, EN Class B, RoHS, CCC.</w:t>
            </w:r>
          </w:p>
          <w:p w14:paraId="7E4FD362" w14:textId="77777777" w:rsidR="00366C53" w:rsidRPr="00366C53" w:rsidRDefault="00366C53" w:rsidP="004447C8">
            <w:pPr>
              <w:widowControl w:val="0"/>
              <w:tabs>
                <w:tab w:val="left" w:pos="463"/>
              </w:tabs>
              <w:spacing w:before="60" w:after="60"/>
              <w:rPr>
                <w:b/>
                <w:color w:val="171717" w:themeColor="background2" w:themeShade="1A"/>
                <w:sz w:val="26"/>
                <w:szCs w:val="26"/>
              </w:rPr>
            </w:pPr>
            <w:r w:rsidRPr="00366C53">
              <w:rPr>
                <w:b/>
                <w:bCs/>
                <w:color w:val="171717" w:themeColor="background2" w:themeShade="1A"/>
                <w:sz w:val="26"/>
                <w:szCs w:val="26"/>
              </w:rPr>
              <w:t xml:space="preserve">2. </w:t>
            </w:r>
            <w:r w:rsidRPr="00366C53">
              <w:rPr>
                <w:b/>
                <w:color w:val="171717" w:themeColor="background2" w:themeShade="1A"/>
                <w:sz w:val="26"/>
                <w:szCs w:val="26"/>
              </w:rPr>
              <w:t>Trạm ép màng bảo vệ</w:t>
            </w:r>
          </w:p>
          <w:p w14:paraId="576D57E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Kích thước: </w:t>
            </w:r>
            <w:r w:rsidRPr="00366C53">
              <w:rPr>
                <w:color w:val="171717" w:themeColor="background2" w:themeShade="1A"/>
                <w:sz w:val="26"/>
                <w:szCs w:val="26"/>
              </w:rPr>
              <w:t>210 × 333 × 360 mm (w × d × h)</w:t>
            </w:r>
          </w:p>
          <w:p w14:paraId="18D30CB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Trọng lượng</w:t>
            </w:r>
          </w:p>
          <w:p w14:paraId="739BBEB7"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CL-600S – In 1 mặt: nặng hơn 6.5 kg</w:t>
            </w:r>
          </w:p>
          <w:p w14:paraId="38F06472"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CL-600D – In 2 mặt: nặng hơn 8.0 kg</w:t>
            </w:r>
          </w:p>
          <w:p w14:paraId="794A4DE4"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Điều kiện hoạt động</w:t>
            </w:r>
          </w:p>
          <w:p w14:paraId="329B13EC"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Nhiệt độ: 15° đến 30°</w:t>
            </w:r>
          </w:p>
          <w:p w14:paraId="02581463"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Độ ẩm: 35% đến 70% không ngưng tụ</w:t>
            </w:r>
          </w:p>
          <w:p w14:paraId="0812D0A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Nguồn điện</w:t>
            </w:r>
          </w:p>
          <w:p w14:paraId="54DBD42A"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Tối đa 3A (100–120V)</w:t>
            </w:r>
          </w:p>
          <w:p w14:paraId="106727E4"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Tối đa 1.5A (220–240V)</w:t>
            </w:r>
          </w:p>
          <w:p w14:paraId="60721BC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Phương pháp ép màng: </w:t>
            </w:r>
            <w:r w:rsidRPr="00366C53">
              <w:rPr>
                <w:color w:val="171717" w:themeColor="background2" w:themeShade="1A"/>
                <w:sz w:val="26"/>
                <w:szCs w:val="26"/>
              </w:rPr>
              <w:t>Dùng con lăn truyền nhiệt</w:t>
            </w:r>
          </w:p>
          <w:p w14:paraId="14A1C71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Mặt ép màng</w:t>
            </w:r>
          </w:p>
          <w:p w14:paraId="1D5E9C1D"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1 mặt (CL-600S)</w:t>
            </w:r>
          </w:p>
          <w:p w14:paraId="5197BC3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2 mặt (CL-600D)</w:t>
            </w:r>
          </w:p>
          <w:p w14:paraId="451C158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 xml:space="preserve">Tốc độ ép màng: </w:t>
            </w:r>
            <w:r w:rsidRPr="00366C53">
              <w:rPr>
                <w:color w:val="171717" w:themeColor="background2" w:themeShade="1A"/>
                <w:sz w:val="26"/>
                <w:szCs w:val="26"/>
              </w:rPr>
              <w:t>16 đến 36 giây/thẻ: 1 mặt và 2 mặt</w:t>
            </w:r>
          </w:p>
          <w:p w14:paraId="6172681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lastRenderedPageBreak/>
              <w:t>Kết nối: Giao tiếp hồng ngoại với CX-D80</w:t>
            </w:r>
          </w:p>
          <w:p w14:paraId="7D10B70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Nhiệt độ con lăn nhiệt: 90°C đến 180°C (có thể điều chỉnh trên cơ sở 5°C)</w:t>
            </w:r>
          </w:p>
          <w:p w14:paraId="0549DAD1"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Cấu hình tốc độ: 3 mm/giây đến 12 mm/giây (điều chỉnh 0.5 mm/giây)</w:t>
            </w:r>
          </w:p>
          <w:p w14:paraId="7D5C269D"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Vật tư màng ép bảo an</w:t>
            </w:r>
          </w:p>
          <w:p w14:paraId="5342590F"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Loại 1.0 or 0.6 mil patch</w:t>
            </w:r>
          </w:p>
          <w:p w14:paraId="335F7063"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Loại 1.0 or 0.6 mil smart card patch</w:t>
            </w:r>
          </w:p>
          <w:p w14:paraId="6F675AEE"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Giấy bạc phủ (có thể cho loại màng trong hoặc màng 3 chiều)</w:t>
            </w:r>
          </w:p>
          <w:p w14:paraId="6B185BE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Hỗ trợ các loại màng bảo an sau</w:t>
            </w:r>
          </w:p>
          <w:p w14:paraId="208AF8CD"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DNP Generic Phim phủ 3 chiều: 1,000 ảnh/cuộn</w:t>
            </w:r>
          </w:p>
          <w:p w14:paraId="0E778D6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Phim phủ từng phần trong suốt 1.0 hoặc 0.6 mil patch 600 ảnh/cuộn</w:t>
            </w:r>
          </w:p>
          <w:p w14:paraId="1B7802A8"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Phim phủ từng phần trong suốt 1.0 hoặc 0.6 mil patch với IC chip cắt 600 ảnh/cuộn</w:t>
            </w:r>
          </w:p>
          <w:p w14:paraId="660AABE3"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Phim phủ từng phần 3 chiều tùy chỉnh</w:t>
            </w:r>
          </w:p>
          <w:p w14:paraId="427120E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Phim phủ từng phần 3 chiều LED</w:t>
            </w:r>
          </w:p>
          <w:p w14:paraId="0907CD95"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Phim phủ từng phần 3 chiều Lippmann</w:t>
            </w:r>
          </w:p>
          <w:p w14:paraId="0B667F2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bCs/>
                <w:color w:val="171717" w:themeColor="background2" w:themeShade="1A"/>
                <w:sz w:val="26"/>
                <w:szCs w:val="26"/>
              </w:rPr>
            </w:pPr>
            <w:r w:rsidRPr="00366C53">
              <w:rPr>
                <w:bCs/>
                <w:color w:val="171717" w:themeColor="background2" w:themeShade="1A"/>
                <w:sz w:val="26"/>
                <w:szCs w:val="26"/>
              </w:rPr>
              <w:t>Các đặc tính khác</w:t>
            </w:r>
          </w:p>
          <w:p w14:paraId="7629EE6F"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Đế bảo vệ trạm ép màng phủ và giấy in của bạn</w:t>
            </w:r>
          </w:p>
          <w:p w14:paraId="41AD19A7"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Khóa an toàn (cửa trước) và khe cắm (mặt sau) được trang bị</w:t>
            </w:r>
          </w:p>
          <w:p w14:paraId="28BDE2ED" w14:textId="77777777" w:rsidR="00366C53" w:rsidRPr="00366C53" w:rsidRDefault="00366C53" w:rsidP="00366C53">
            <w:pPr>
              <w:pStyle w:val="ListParagraph"/>
              <w:numPr>
                <w:ilvl w:val="0"/>
                <w:numId w:val="15"/>
              </w:numPr>
              <w:spacing w:before="60" w:after="60"/>
              <w:ind w:left="976" w:hanging="270"/>
              <w:jc w:val="left"/>
              <w:rPr>
                <w:color w:val="171717" w:themeColor="background2" w:themeShade="1A"/>
                <w:sz w:val="26"/>
                <w:szCs w:val="26"/>
              </w:rPr>
            </w:pPr>
            <w:r w:rsidRPr="00366C53">
              <w:rPr>
                <w:color w:val="171717" w:themeColor="background2" w:themeShade="1A"/>
                <w:sz w:val="26"/>
                <w:szCs w:val="26"/>
              </w:rPr>
              <w:t>Có sẵn điều chỉnh vị trí patch</w:t>
            </w:r>
          </w:p>
          <w:p w14:paraId="17B76DF9"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bCs/>
                <w:color w:val="171717" w:themeColor="background2" w:themeShade="1A"/>
                <w:sz w:val="26"/>
                <w:szCs w:val="26"/>
              </w:rPr>
              <w:t>Tuân thủ an toàn: FCC, CE, UL, VCCI-B, FCC Class B, EN Class B, RoHS, CCC</w:t>
            </w:r>
          </w:p>
          <w:p w14:paraId="7302B50F" w14:textId="77777777" w:rsidR="00366C53" w:rsidRPr="00366C53" w:rsidRDefault="00366C53" w:rsidP="00366C53">
            <w:pPr>
              <w:framePr w:hSpace="187" w:wrap="around" w:vAnchor="text" w:hAnchor="margin" w:xAlign="center" w:y="1"/>
              <w:numPr>
                <w:ilvl w:val="0"/>
                <w:numId w:val="1"/>
              </w:numPr>
              <w:spacing w:line="276" w:lineRule="auto"/>
              <w:ind w:left="360"/>
              <w:rPr>
                <w:bCs/>
                <w:color w:val="171717" w:themeColor="background2" w:themeShade="1A"/>
                <w:sz w:val="26"/>
                <w:szCs w:val="26"/>
              </w:rPr>
            </w:pPr>
            <w:r w:rsidRPr="00366C53">
              <w:rPr>
                <w:b/>
                <w:bCs/>
                <w:i/>
                <w:iCs/>
                <w:color w:val="171717" w:themeColor="background2" w:themeShade="1A"/>
                <w:sz w:val="26"/>
                <w:szCs w:val="26"/>
              </w:rPr>
              <w:t xml:space="preserve">Lưu ý: </w:t>
            </w:r>
            <w:r w:rsidRPr="00366C53">
              <w:rPr>
                <w:i/>
                <w:iCs/>
                <w:color w:val="171717" w:themeColor="background2" w:themeShade="1A"/>
                <w:sz w:val="26"/>
                <w:szCs w:val="26"/>
              </w:rPr>
              <w:t>Tương thích với cuộn phủ bảo an của Bộ Công an cấp</w:t>
            </w:r>
          </w:p>
        </w:tc>
      </w:tr>
      <w:tr w:rsidR="00366C53" w:rsidRPr="00366C53" w14:paraId="61BFCA6B" w14:textId="77777777" w:rsidTr="004447C8">
        <w:tc>
          <w:tcPr>
            <w:tcW w:w="1068" w:type="dxa"/>
            <w:vAlign w:val="center"/>
          </w:tcPr>
          <w:p w14:paraId="06A06853"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lastRenderedPageBreak/>
              <w:t>5</w:t>
            </w:r>
          </w:p>
        </w:tc>
        <w:tc>
          <w:tcPr>
            <w:tcW w:w="1904" w:type="dxa"/>
            <w:vAlign w:val="center"/>
          </w:tcPr>
          <w:p w14:paraId="52CEE58F" w14:textId="77777777" w:rsidR="00366C53" w:rsidRPr="00366C53" w:rsidRDefault="00366C53" w:rsidP="004447C8">
            <w:pPr>
              <w:rPr>
                <w:color w:val="171717" w:themeColor="background2" w:themeShade="1A"/>
                <w:sz w:val="26"/>
                <w:szCs w:val="26"/>
              </w:rPr>
            </w:pPr>
            <w:r w:rsidRPr="00366C53">
              <w:rPr>
                <w:b/>
                <w:color w:val="171717" w:themeColor="background2" w:themeShade="1A"/>
                <w:sz w:val="26"/>
                <w:szCs w:val="26"/>
                <w:lang w:val="nb-NO"/>
              </w:rPr>
              <w:t>Máy vi tính cấu hình cao</w:t>
            </w:r>
          </w:p>
          <w:p w14:paraId="66497BA2" w14:textId="77777777" w:rsidR="00366C53" w:rsidRPr="00366C53" w:rsidRDefault="00366C53" w:rsidP="004447C8">
            <w:pPr>
              <w:pStyle w:val="ListParagraph"/>
              <w:spacing w:line="276" w:lineRule="auto"/>
              <w:ind w:left="0"/>
              <w:rPr>
                <w:b/>
                <w:color w:val="171717" w:themeColor="background2" w:themeShade="1A"/>
                <w:sz w:val="26"/>
                <w:szCs w:val="26"/>
              </w:rPr>
            </w:pPr>
          </w:p>
        </w:tc>
        <w:tc>
          <w:tcPr>
            <w:tcW w:w="6383" w:type="dxa"/>
            <w:vAlign w:val="center"/>
          </w:tcPr>
          <w:p w14:paraId="2C18EA24"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Máy vi tính cấu hình cao</w:t>
            </w:r>
          </w:p>
          <w:p w14:paraId="52DB3D52"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3FCC4F40"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1C0929A3"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Nhà thầu tự đề xuất</w:t>
            </w:r>
          </w:p>
          <w:p w14:paraId="268F0E76"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2024 trở lại đây</w:t>
            </w:r>
          </w:p>
          <w:p w14:paraId="592A79D7" w14:textId="77777777" w:rsidR="00366C53" w:rsidRPr="00366C53" w:rsidRDefault="00366C53" w:rsidP="004447C8">
            <w:pPr>
              <w:rPr>
                <w:b/>
                <w:color w:val="171717" w:themeColor="background2" w:themeShade="1A"/>
                <w:sz w:val="26"/>
                <w:szCs w:val="26"/>
                <w:u w:val="single"/>
              </w:rPr>
            </w:pPr>
            <w:r w:rsidRPr="00366C53">
              <w:rPr>
                <w:b/>
                <w:color w:val="171717" w:themeColor="background2" w:themeShade="1A"/>
                <w:sz w:val="26"/>
                <w:szCs w:val="26"/>
                <w:u w:val="single"/>
              </w:rPr>
              <w:t>Thông số kỹ thuật:</w:t>
            </w:r>
          </w:p>
          <w:p w14:paraId="4D91170E" w14:textId="77777777" w:rsidR="00366C53" w:rsidRPr="00366C53" w:rsidRDefault="00366C53" w:rsidP="004447C8">
            <w:pPr>
              <w:widowControl w:val="0"/>
              <w:rPr>
                <w:b/>
                <w:color w:val="171717" w:themeColor="background2" w:themeShade="1A"/>
                <w:szCs w:val="24"/>
              </w:rPr>
            </w:pPr>
            <w:r w:rsidRPr="00366C53">
              <w:rPr>
                <w:b/>
                <w:color w:val="171717" w:themeColor="background2" w:themeShade="1A"/>
                <w:szCs w:val="24"/>
              </w:rPr>
              <w:t>Case:</w:t>
            </w:r>
          </w:p>
          <w:p w14:paraId="522E47C8"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CPU Intel Core i7-14700 (33MB; Up to 5.4GHz)</w:t>
            </w:r>
          </w:p>
          <w:p w14:paraId="54849960"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RAM 16GB DDR5 5600MHz (1x16GB)</w:t>
            </w:r>
          </w:p>
          <w:p w14:paraId="7DFCC9EB"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SSD 512GB M.2 PCIe NVMe</w:t>
            </w:r>
          </w:p>
          <w:p w14:paraId="65DB389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VGA Intel UHD Graphics 770</w:t>
            </w:r>
          </w:p>
          <w:p w14:paraId="26174C1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Color Đen</w:t>
            </w:r>
          </w:p>
          <w:p w14:paraId="66CE76D3"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Wifi, Bluetooth</w:t>
            </w:r>
          </w:p>
          <w:p w14:paraId="19B17B8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Keyboard, Mouse</w:t>
            </w:r>
          </w:p>
          <w:p w14:paraId="48DBF18F"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Cs w:val="24"/>
              </w:rPr>
            </w:pPr>
            <w:r w:rsidRPr="00366C53">
              <w:rPr>
                <w:color w:val="171717" w:themeColor="background2" w:themeShade="1A"/>
                <w:sz w:val="26"/>
                <w:szCs w:val="26"/>
              </w:rPr>
              <w:t>Weight 3.49 kg</w:t>
            </w:r>
          </w:p>
          <w:p w14:paraId="38CED1CB" w14:textId="77777777" w:rsidR="00366C53" w:rsidRPr="00366C53" w:rsidRDefault="00366C53" w:rsidP="004447C8">
            <w:pPr>
              <w:widowControl w:val="0"/>
              <w:tabs>
                <w:tab w:val="left" w:pos="463"/>
              </w:tabs>
              <w:spacing w:before="60" w:after="60"/>
              <w:rPr>
                <w:b/>
                <w:color w:val="171717" w:themeColor="background2" w:themeShade="1A"/>
                <w:szCs w:val="24"/>
              </w:rPr>
            </w:pPr>
            <w:r w:rsidRPr="00366C53">
              <w:rPr>
                <w:b/>
                <w:color w:val="171717" w:themeColor="background2" w:themeShade="1A"/>
                <w:szCs w:val="24"/>
              </w:rPr>
              <w:t>Màn hình:</w:t>
            </w:r>
          </w:p>
          <w:p w14:paraId="7153203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Loại màn hình: Màn hình phẳng</w:t>
            </w:r>
          </w:p>
          <w:p w14:paraId="1D0835D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Kích thước: 24 inch</w:t>
            </w:r>
          </w:p>
          <w:p w14:paraId="5F06AB82"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lastRenderedPageBreak/>
              <w:t>Kích thước xem được: 23.8 inch</w:t>
            </w:r>
          </w:p>
          <w:p w14:paraId="1DEE86BA"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Độ phân giải: FHD (1920 x 1080)</w:t>
            </w:r>
          </w:p>
          <w:p w14:paraId="62B341A5" w14:textId="77777777" w:rsidR="00366C53" w:rsidRPr="00366C53" w:rsidRDefault="00366C53" w:rsidP="00366C53">
            <w:pPr>
              <w:pStyle w:val="ListParagraph"/>
              <w:widowControl w:val="0"/>
              <w:numPr>
                <w:ilvl w:val="0"/>
                <w:numId w:val="5"/>
              </w:numPr>
              <w:tabs>
                <w:tab w:val="left" w:pos="463"/>
              </w:tabs>
              <w:spacing w:before="60" w:after="60"/>
              <w:ind w:left="0" w:firstLine="254"/>
              <w:jc w:val="left"/>
              <w:rPr>
                <w:color w:val="171717" w:themeColor="background2" w:themeShade="1A"/>
                <w:sz w:val="26"/>
                <w:szCs w:val="26"/>
              </w:rPr>
            </w:pPr>
            <w:r w:rsidRPr="00366C53">
              <w:rPr>
                <w:color w:val="171717" w:themeColor="background2" w:themeShade="1A"/>
                <w:sz w:val="26"/>
                <w:szCs w:val="26"/>
              </w:rPr>
              <w:t>Tần số quét: 100Hz</w:t>
            </w:r>
          </w:p>
          <w:p w14:paraId="11EA3A00" w14:textId="77777777" w:rsidR="00366C53" w:rsidRPr="00366C53" w:rsidRDefault="00366C53" w:rsidP="004447C8">
            <w:pPr>
              <w:framePr w:hSpace="187" w:wrap="around" w:vAnchor="text" w:hAnchor="margin" w:xAlign="center" w:y="1"/>
              <w:rPr>
                <w:b/>
                <w:color w:val="171717" w:themeColor="background2" w:themeShade="1A"/>
                <w:sz w:val="26"/>
                <w:szCs w:val="26"/>
              </w:rPr>
            </w:pPr>
            <w:r w:rsidRPr="00366C53">
              <w:rPr>
                <w:color w:val="171717" w:themeColor="background2" w:themeShade="1A"/>
                <w:sz w:val="26"/>
                <w:szCs w:val="26"/>
              </w:rPr>
              <w:t>Cổng kết nối: 1 x HDMI, 1 x VGA</w:t>
            </w:r>
          </w:p>
        </w:tc>
      </w:tr>
      <w:tr w:rsidR="00366C53" w:rsidRPr="00366C53" w14:paraId="040C3638" w14:textId="77777777" w:rsidTr="004447C8">
        <w:tc>
          <w:tcPr>
            <w:tcW w:w="1068" w:type="dxa"/>
            <w:vAlign w:val="center"/>
          </w:tcPr>
          <w:p w14:paraId="15C56276"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lastRenderedPageBreak/>
              <w:t>6</w:t>
            </w:r>
          </w:p>
        </w:tc>
        <w:tc>
          <w:tcPr>
            <w:tcW w:w="1904" w:type="dxa"/>
            <w:vAlign w:val="center"/>
          </w:tcPr>
          <w:p w14:paraId="505EF872"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Máy in</w:t>
            </w:r>
          </w:p>
          <w:p w14:paraId="666E145D" w14:textId="77777777" w:rsidR="00366C53" w:rsidRPr="00366C53" w:rsidRDefault="00366C53" w:rsidP="004447C8">
            <w:pPr>
              <w:pStyle w:val="ListParagraph"/>
              <w:spacing w:line="276" w:lineRule="auto"/>
              <w:ind w:left="0"/>
              <w:rPr>
                <w:b/>
                <w:color w:val="171717" w:themeColor="background2" w:themeShade="1A"/>
                <w:sz w:val="26"/>
                <w:szCs w:val="26"/>
              </w:rPr>
            </w:pPr>
          </w:p>
        </w:tc>
        <w:tc>
          <w:tcPr>
            <w:tcW w:w="6383" w:type="dxa"/>
            <w:vAlign w:val="center"/>
          </w:tcPr>
          <w:p w14:paraId="281023A8"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Máy in</w:t>
            </w:r>
          </w:p>
          <w:p w14:paraId="0E349EC7"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13BBFB5B"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2DA69B57"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Nhà thầu tự đề xuất</w:t>
            </w:r>
          </w:p>
          <w:p w14:paraId="6BA224CE"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2024 trở lại đây</w:t>
            </w:r>
          </w:p>
          <w:p w14:paraId="466AE8A0" w14:textId="77777777" w:rsidR="00366C53" w:rsidRPr="00366C53" w:rsidRDefault="00366C53" w:rsidP="004447C8">
            <w:pPr>
              <w:rPr>
                <w:b/>
                <w:color w:val="171717" w:themeColor="background2" w:themeShade="1A"/>
                <w:sz w:val="26"/>
                <w:szCs w:val="26"/>
                <w:u w:val="single"/>
              </w:rPr>
            </w:pPr>
            <w:r w:rsidRPr="00366C53">
              <w:rPr>
                <w:b/>
                <w:color w:val="171717" w:themeColor="background2" w:themeShade="1A"/>
                <w:sz w:val="26"/>
                <w:szCs w:val="26"/>
                <w:u w:val="single"/>
              </w:rPr>
              <w:t>Thông số kỹ thuật:</w:t>
            </w:r>
          </w:p>
          <w:p w14:paraId="0E6B0A49"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Loại máy: Máy in laser trắng đen</w:t>
            </w:r>
          </w:p>
          <w:p w14:paraId="3B7642EC"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Chức năng: In 2 mặt</w:t>
            </w:r>
          </w:p>
          <w:p w14:paraId="42F23E9C"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Khổ giấy in: Tối đa A4</w:t>
            </w:r>
          </w:p>
          <w:p w14:paraId="6258CF92"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Tốc độ in: Tối đa 29 trang/phút (A4)</w:t>
            </w:r>
          </w:p>
          <w:p w14:paraId="041FF945"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Độ phân giải: Tối đa 2.400 x 600 dpi</w:t>
            </w:r>
          </w:p>
          <w:p w14:paraId="59AA8EC0"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Bộ nhớ ram: 256MB</w:t>
            </w:r>
          </w:p>
          <w:p w14:paraId="7F334EE9"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Khay giấy: 150 tờ x 1 khay</w:t>
            </w:r>
          </w:p>
          <w:p w14:paraId="6E6747D0"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Chuẩn kết nối: USB 2.0 Hi-Speed, ethernet 10/100, wifi 802.11 b/g/n</w:t>
            </w:r>
          </w:p>
          <w:p w14:paraId="0B3AEA7B"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Công suất khuyến nghị/tháng: 2.000 trang</w:t>
            </w:r>
          </w:p>
          <w:p w14:paraId="6E422428"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Kích thước: 356 x 283 x 213 mm</w:t>
            </w:r>
          </w:p>
          <w:p w14:paraId="7A720A90" w14:textId="77777777" w:rsidR="00366C53" w:rsidRPr="00366C53" w:rsidRDefault="00366C53" w:rsidP="004447C8">
            <w:pPr>
              <w:framePr w:hSpace="187" w:wrap="around" w:vAnchor="text" w:hAnchor="margin" w:xAlign="center" w:y="1"/>
              <w:rPr>
                <w:b/>
                <w:color w:val="171717" w:themeColor="background2" w:themeShade="1A"/>
                <w:sz w:val="26"/>
                <w:szCs w:val="26"/>
              </w:rPr>
            </w:pPr>
            <w:r w:rsidRPr="00366C53">
              <w:rPr>
                <w:color w:val="171717" w:themeColor="background2" w:themeShade="1A"/>
                <w:sz w:val="26"/>
                <w:szCs w:val="26"/>
              </w:rPr>
              <w:t>Trọng lượng: 6 kg</w:t>
            </w:r>
          </w:p>
        </w:tc>
      </w:tr>
      <w:tr w:rsidR="00366C53" w:rsidRPr="00366C53" w14:paraId="5B54CDF9" w14:textId="77777777" w:rsidTr="004447C8">
        <w:tc>
          <w:tcPr>
            <w:tcW w:w="1068" w:type="dxa"/>
            <w:vAlign w:val="center"/>
          </w:tcPr>
          <w:p w14:paraId="6388B837" w14:textId="77777777" w:rsidR="00366C53" w:rsidRPr="00366C53" w:rsidRDefault="00366C53" w:rsidP="004447C8">
            <w:pPr>
              <w:jc w:val="center"/>
              <w:rPr>
                <w:color w:val="171717" w:themeColor="background2" w:themeShade="1A"/>
                <w:sz w:val="26"/>
                <w:szCs w:val="26"/>
              </w:rPr>
            </w:pPr>
            <w:r w:rsidRPr="00366C53">
              <w:rPr>
                <w:color w:val="171717" w:themeColor="background2" w:themeShade="1A"/>
                <w:sz w:val="26"/>
                <w:szCs w:val="26"/>
              </w:rPr>
              <w:t>7</w:t>
            </w:r>
          </w:p>
        </w:tc>
        <w:tc>
          <w:tcPr>
            <w:tcW w:w="1904" w:type="dxa"/>
            <w:vAlign w:val="center"/>
          </w:tcPr>
          <w:p w14:paraId="0F1006D3"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Máy scan</w:t>
            </w:r>
          </w:p>
          <w:p w14:paraId="74E29541" w14:textId="77777777" w:rsidR="00366C53" w:rsidRPr="00366C53" w:rsidRDefault="00366C53" w:rsidP="004447C8">
            <w:pPr>
              <w:pStyle w:val="ListParagraph"/>
              <w:spacing w:line="276" w:lineRule="auto"/>
              <w:ind w:left="0"/>
              <w:rPr>
                <w:b/>
                <w:color w:val="171717" w:themeColor="background2" w:themeShade="1A"/>
                <w:sz w:val="26"/>
                <w:szCs w:val="26"/>
              </w:rPr>
            </w:pPr>
          </w:p>
        </w:tc>
        <w:tc>
          <w:tcPr>
            <w:tcW w:w="6383" w:type="dxa"/>
            <w:vAlign w:val="center"/>
          </w:tcPr>
          <w:p w14:paraId="3384DF31" w14:textId="77777777" w:rsidR="00366C53" w:rsidRPr="00366C53" w:rsidRDefault="00366C53" w:rsidP="004447C8">
            <w:pPr>
              <w:ind w:left="360"/>
              <w:rPr>
                <w:color w:val="171717" w:themeColor="background2" w:themeShade="1A"/>
                <w:sz w:val="26"/>
                <w:szCs w:val="26"/>
              </w:rPr>
            </w:pPr>
            <w:r w:rsidRPr="00366C53">
              <w:rPr>
                <w:b/>
                <w:color w:val="171717" w:themeColor="background2" w:themeShade="1A"/>
                <w:sz w:val="26"/>
                <w:szCs w:val="26"/>
                <w:lang w:val="nb-NO"/>
              </w:rPr>
              <w:t>Máy scan</w:t>
            </w:r>
          </w:p>
          <w:p w14:paraId="0B7328F4"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Ký mã hiệu: Nhà thầu tự đề xuất</w:t>
            </w:r>
          </w:p>
          <w:p w14:paraId="5BF6DD6C"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Hãng sản xuất: Nhà thầu tự đề xuất</w:t>
            </w:r>
          </w:p>
          <w:p w14:paraId="28996EB3"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Xuất xứ: Nhà thầu tự đề xuất</w:t>
            </w:r>
          </w:p>
          <w:p w14:paraId="2138832D" w14:textId="77777777" w:rsidR="00366C53" w:rsidRPr="00366C53" w:rsidRDefault="00366C53" w:rsidP="00366C53">
            <w:pPr>
              <w:numPr>
                <w:ilvl w:val="0"/>
                <w:numId w:val="2"/>
              </w:numPr>
              <w:jc w:val="left"/>
              <w:rPr>
                <w:color w:val="171717" w:themeColor="background2" w:themeShade="1A"/>
                <w:sz w:val="26"/>
                <w:szCs w:val="26"/>
              </w:rPr>
            </w:pPr>
            <w:r w:rsidRPr="00366C53">
              <w:rPr>
                <w:color w:val="171717" w:themeColor="background2" w:themeShade="1A"/>
                <w:sz w:val="26"/>
                <w:szCs w:val="26"/>
              </w:rPr>
              <w:t>Năm sản xuất: 2024 trở lại đây</w:t>
            </w:r>
          </w:p>
          <w:p w14:paraId="100D0707" w14:textId="77777777" w:rsidR="00366C53" w:rsidRPr="00366C53" w:rsidRDefault="00366C53" w:rsidP="004447C8">
            <w:pPr>
              <w:rPr>
                <w:b/>
                <w:color w:val="171717" w:themeColor="background2" w:themeShade="1A"/>
                <w:sz w:val="26"/>
                <w:szCs w:val="26"/>
                <w:u w:val="single"/>
              </w:rPr>
            </w:pPr>
            <w:r w:rsidRPr="00366C53">
              <w:rPr>
                <w:b/>
                <w:color w:val="171717" w:themeColor="background2" w:themeShade="1A"/>
                <w:sz w:val="26"/>
                <w:szCs w:val="26"/>
                <w:u w:val="single"/>
              </w:rPr>
              <w:t>Thông số kỹ thuật:</w:t>
            </w:r>
          </w:p>
          <w:p w14:paraId="5ED35B6D"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Độ phân giải: Lên tới 600 dpi</w:t>
            </w:r>
          </w:p>
          <w:p w14:paraId="6D67542A"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Chu kỳ hoạt động: Số lượng trang in hàng ngày được khuyến nghị: 3500 trang</w:t>
            </w:r>
          </w:p>
          <w:p w14:paraId="3014BADB"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Tốc độ: Tối đa 35 trang/phút hoặc 70 ảnh/phút</w:t>
            </w:r>
          </w:p>
          <w:p w14:paraId="2651371B"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Scan đảo mặt: Hai mặt một lần</w:t>
            </w:r>
          </w:p>
          <w:p w14:paraId="14BBCE98"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Kết nối: USB 3.0</w:t>
            </w:r>
          </w:p>
          <w:p w14:paraId="03F15126" w14:textId="77777777" w:rsidR="00366C53" w:rsidRPr="00366C53" w:rsidRDefault="00366C53" w:rsidP="00366C53">
            <w:pPr>
              <w:pStyle w:val="ListParagraph"/>
              <w:widowControl w:val="0"/>
              <w:numPr>
                <w:ilvl w:val="0"/>
                <w:numId w:val="16"/>
              </w:numPr>
              <w:tabs>
                <w:tab w:val="clear" w:pos="644"/>
                <w:tab w:val="num" w:pos="360"/>
              </w:tabs>
              <w:spacing w:before="60" w:after="60"/>
              <w:ind w:left="328" w:right="57" w:hanging="218"/>
              <w:rPr>
                <w:color w:val="171717" w:themeColor="background2" w:themeShade="1A"/>
                <w:sz w:val="26"/>
                <w:szCs w:val="26"/>
              </w:rPr>
            </w:pPr>
            <w:r w:rsidRPr="00366C53">
              <w:rPr>
                <w:color w:val="171717" w:themeColor="background2" w:themeShade="1A"/>
                <w:sz w:val="26"/>
                <w:szCs w:val="26"/>
              </w:rPr>
              <w:t>Kích thước: 300 x 172 x 154 mm</w:t>
            </w:r>
          </w:p>
          <w:p w14:paraId="5BC2CD8F" w14:textId="77777777" w:rsidR="00366C53" w:rsidRPr="00366C53" w:rsidRDefault="00366C53" w:rsidP="004447C8">
            <w:pPr>
              <w:framePr w:hSpace="187" w:wrap="around" w:vAnchor="text" w:hAnchor="margin" w:xAlign="center" w:y="1"/>
              <w:rPr>
                <w:b/>
                <w:color w:val="171717" w:themeColor="background2" w:themeShade="1A"/>
                <w:sz w:val="26"/>
                <w:szCs w:val="26"/>
              </w:rPr>
            </w:pPr>
            <w:r w:rsidRPr="00366C53">
              <w:rPr>
                <w:color w:val="171717" w:themeColor="background2" w:themeShade="1A"/>
                <w:sz w:val="26"/>
                <w:szCs w:val="26"/>
              </w:rPr>
              <w:t>Cân nặng: 2,7 kg</w:t>
            </w:r>
          </w:p>
        </w:tc>
      </w:tr>
    </w:tbl>
    <w:p w14:paraId="5F6EC04B" w14:textId="77777777" w:rsidR="00366C53" w:rsidRPr="00366C53" w:rsidRDefault="00366C53" w:rsidP="00366C53">
      <w:pPr>
        <w:pStyle w:val="SectionVIHeader"/>
        <w:spacing w:after="120" w:line="264" w:lineRule="auto"/>
        <w:ind w:firstLine="709"/>
        <w:jc w:val="left"/>
        <w:rPr>
          <w:color w:val="171717" w:themeColor="background2" w:themeShade="1A"/>
          <w:sz w:val="28"/>
          <w:szCs w:val="28"/>
          <w:lang w:val="nl-NL"/>
        </w:rPr>
      </w:pPr>
      <w:r w:rsidRPr="00366C53">
        <w:rPr>
          <w:color w:val="171717" w:themeColor="background2" w:themeShade="1A"/>
          <w:sz w:val="28"/>
          <w:szCs w:val="28"/>
          <w:lang w:val="nl-NL"/>
        </w:rPr>
        <w:t xml:space="preserve">Mục 2. Bản vẽ: </w:t>
      </w:r>
      <w:r w:rsidRPr="00366C53">
        <w:rPr>
          <w:b w:val="0"/>
          <w:bCs/>
          <w:color w:val="171717" w:themeColor="background2" w:themeShade="1A"/>
          <w:sz w:val="28"/>
          <w:szCs w:val="28"/>
          <w:lang w:val="nl-NL"/>
        </w:rPr>
        <w:t>Không có bản vẽ.</w:t>
      </w:r>
    </w:p>
    <w:p w14:paraId="36D3DA3C" w14:textId="77777777" w:rsidR="00366C53" w:rsidRPr="00366C53" w:rsidRDefault="00366C53" w:rsidP="00366C53">
      <w:pPr>
        <w:pStyle w:val="SectionVIHeader"/>
        <w:widowControl w:val="0"/>
        <w:spacing w:after="120" w:line="264" w:lineRule="auto"/>
        <w:ind w:firstLine="709"/>
        <w:jc w:val="left"/>
        <w:rPr>
          <w:color w:val="171717" w:themeColor="background2" w:themeShade="1A"/>
          <w:sz w:val="32"/>
          <w:szCs w:val="32"/>
          <w:lang w:val="nl-NL"/>
        </w:rPr>
      </w:pPr>
      <w:r w:rsidRPr="00366C53">
        <w:rPr>
          <w:color w:val="171717" w:themeColor="background2" w:themeShade="1A"/>
          <w:sz w:val="28"/>
          <w:lang w:val="nl-NL"/>
        </w:rPr>
        <w:t>Mục 3. Kiểm tra và thử nghiệm</w:t>
      </w:r>
    </w:p>
    <w:bookmarkEnd w:id="0"/>
    <w:p w14:paraId="7867F33B" w14:textId="77777777" w:rsidR="00366C53" w:rsidRPr="00366C53" w:rsidRDefault="00366C53" w:rsidP="00366C53">
      <w:pPr>
        <w:spacing w:before="60" w:after="60"/>
        <w:ind w:firstLine="709"/>
        <w:rPr>
          <w:color w:val="171717" w:themeColor="background2" w:themeShade="1A"/>
          <w:sz w:val="28"/>
          <w:lang w:val="nl-NL"/>
        </w:rPr>
      </w:pPr>
      <w:r w:rsidRPr="00366C53">
        <w:rPr>
          <w:color w:val="171717" w:themeColor="background2" w:themeShade="1A"/>
          <w:sz w:val="28"/>
          <w:lang w:val="nl-NL"/>
        </w:rPr>
        <w:t>* Các kiểm tra và thử nghiệm cần tiến hành gồm có:</w:t>
      </w:r>
    </w:p>
    <w:p w14:paraId="46EB0A8E" w14:textId="77777777" w:rsidR="00366C53" w:rsidRPr="00366C53" w:rsidRDefault="00366C53" w:rsidP="00366C53">
      <w:pPr>
        <w:spacing w:before="60" w:after="60"/>
        <w:ind w:firstLine="709"/>
        <w:rPr>
          <w:color w:val="171717" w:themeColor="background2" w:themeShade="1A"/>
          <w:sz w:val="28"/>
          <w:lang w:val="nl-NL"/>
        </w:rPr>
      </w:pPr>
      <w:r w:rsidRPr="00366C53">
        <w:rPr>
          <w:color w:val="171717" w:themeColor="background2" w:themeShade="1A"/>
          <w:sz w:val="28"/>
          <w:lang w:val="nl-NL"/>
        </w:rPr>
        <w:t xml:space="preserve"> - Địa điểm: Tại địa điểm bàn giao hàng hóa</w:t>
      </w:r>
    </w:p>
    <w:p w14:paraId="4200C79F" w14:textId="77777777" w:rsidR="00366C53" w:rsidRPr="00366C53" w:rsidRDefault="00366C53" w:rsidP="00366C53">
      <w:pPr>
        <w:spacing w:before="60" w:after="60"/>
        <w:ind w:firstLine="709"/>
        <w:rPr>
          <w:color w:val="171717" w:themeColor="background2" w:themeShade="1A"/>
          <w:sz w:val="28"/>
          <w:lang w:val="nl-NL"/>
        </w:rPr>
      </w:pPr>
      <w:r w:rsidRPr="00366C53">
        <w:rPr>
          <w:color w:val="171717" w:themeColor="background2" w:themeShade="1A"/>
          <w:sz w:val="28"/>
          <w:lang w:val="nl-NL"/>
        </w:rPr>
        <w:t xml:space="preserve"> - Kiểm tra, thử nghiệm sẽ được tiến hành khi hàng đến địa điểm bàn giao theo yêu cầu của E-HSMT. </w:t>
      </w:r>
    </w:p>
    <w:p w14:paraId="32F6F707" w14:textId="77777777" w:rsidR="00366C53" w:rsidRPr="00366C53" w:rsidRDefault="00366C53" w:rsidP="00366C53">
      <w:pPr>
        <w:spacing w:before="60" w:after="60"/>
        <w:ind w:firstLine="709"/>
        <w:rPr>
          <w:color w:val="171717" w:themeColor="background2" w:themeShade="1A"/>
          <w:sz w:val="28"/>
          <w:lang w:val="nl-NL"/>
        </w:rPr>
      </w:pPr>
      <w:r w:rsidRPr="00366C53">
        <w:rPr>
          <w:color w:val="171717" w:themeColor="background2" w:themeShade="1A"/>
          <w:sz w:val="28"/>
          <w:lang w:val="nl-NL"/>
        </w:rPr>
        <w:t xml:space="preserve">- Chủ đầu tư sẽ trực tiếp kiểm tra, thử nghiệm hàng hóa với sự chứng kiến của nhà thầu. </w:t>
      </w:r>
    </w:p>
    <w:p w14:paraId="476FA055" w14:textId="77777777" w:rsidR="00366C53" w:rsidRPr="00366C53" w:rsidRDefault="00366C53" w:rsidP="00366C53">
      <w:pPr>
        <w:spacing w:before="60" w:after="60"/>
        <w:ind w:firstLine="709"/>
        <w:rPr>
          <w:color w:val="171717" w:themeColor="background2" w:themeShade="1A"/>
          <w:sz w:val="28"/>
          <w:lang w:val="nl-NL"/>
        </w:rPr>
      </w:pPr>
      <w:r w:rsidRPr="00366C53">
        <w:rPr>
          <w:color w:val="171717" w:themeColor="background2" w:themeShade="1A"/>
          <w:sz w:val="28"/>
          <w:lang w:val="nl-NL"/>
        </w:rPr>
        <w:lastRenderedPageBreak/>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 </w:t>
      </w:r>
    </w:p>
    <w:p w14:paraId="2066C016" w14:textId="77777777" w:rsidR="00366C53" w:rsidRPr="00366C53" w:rsidRDefault="00366C53" w:rsidP="00366C53">
      <w:pPr>
        <w:spacing w:before="60" w:after="60"/>
        <w:ind w:firstLine="709"/>
        <w:rPr>
          <w:color w:val="171717" w:themeColor="background2" w:themeShade="1A"/>
          <w:sz w:val="28"/>
          <w:lang w:val="nl-NL"/>
        </w:rPr>
      </w:pPr>
      <w:r w:rsidRPr="00366C53">
        <w:rPr>
          <w:color w:val="171717" w:themeColor="background2" w:themeShade="1A"/>
          <w:sz w:val="28"/>
          <w:lang w:val="nl-NL"/>
        </w:rPr>
        <w:t>- Nhà thầu có trách nhiệm phối hợp với Chủ đầu tư để thực hiện kiểm tra hàng hóa theo quy định của Bộ Công an (nếu có).</w:t>
      </w:r>
    </w:p>
    <w:p w14:paraId="69261185" w14:textId="77777777" w:rsidR="003D72A9" w:rsidRPr="00366C53" w:rsidRDefault="003D72A9">
      <w:pPr>
        <w:rPr>
          <w:color w:val="171717" w:themeColor="background2" w:themeShade="1A"/>
        </w:rPr>
      </w:pPr>
    </w:p>
    <w:sectPr w:rsidR="003D72A9" w:rsidRPr="00366C53"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831"/>
    <w:multiLevelType w:val="hybridMultilevel"/>
    <w:tmpl w:val="D242DED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10AB2863"/>
    <w:multiLevelType w:val="hybridMultilevel"/>
    <w:tmpl w:val="70807A06"/>
    <w:lvl w:ilvl="0" w:tplc="36A6FA3A">
      <w:start w:val="1"/>
      <w:numFmt w:val="decimal"/>
      <w:lvlText w:val="%1."/>
      <w:lvlJc w:val="left"/>
      <w:pPr>
        <w:tabs>
          <w:tab w:val="num" w:pos="720"/>
        </w:tabs>
        <w:ind w:left="720" w:hanging="360"/>
      </w:pPr>
      <w:rPr>
        <w:rFonts w:hint="default"/>
        <w:b/>
      </w:rPr>
    </w:lvl>
    <w:lvl w:ilvl="1" w:tplc="B518F26E">
      <w:start w:val="1"/>
      <w:numFmt w:val="bullet"/>
      <w:lvlText w:val=""/>
      <w:lvlJc w:val="left"/>
      <w:pPr>
        <w:tabs>
          <w:tab w:val="num" w:pos="1440"/>
        </w:tabs>
        <w:ind w:left="1440" w:hanging="360"/>
      </w:pPr>
      <w:rPr>
        <w:rFonts w:ascii="Symbol" w:hAnsi="Symbol" w:hint="default"/>
        <w:color w:val="auto"/>
        <w:sz w:val="26"/>
        <w:szCs w:val="26"/>
      </w:rPr>
    </w:lvl>
    <w:lvl w:ilvl="2" w:tplc="3A845048">
      <w:start w:val="1"/>
      <w:numFmt w:val="upperRoman"/>
      <w:lvlText w:val="%3."/>
      <w:lvlJc w:val="left"/>
      <w:pPr>
        <w:ind w:left="990" w:hanging="720"/>
      </w:pPr>
      <w:rPr>
        <w:rFonts w:hint="default"/>
        <w:b/>
      </w:rPr>
    </w:lvl>
    <w:lvl w:ilvl="3" w:tplc="D53625B8">
      <w:start w:val="1"/>
      <w:numFmt w:val="bullet"/>
      <w:lvlText w:val="-"/>
      <w:lvlJc w:val="left"/>
      <w:pPr>
        <w:ind w:left="2880" w:hanging="360"/>
      </w:pPr>
      <w:rPr>
        <w:rFonts w:ascii="Times New Roman" w:eastAsia="Times New Roman" w:hAnsi="Times New Roman" w:cs="Times New Roman" w:hint="default"/>
      </w:rPr>
    </w:lvl>
    <w:lvl w:ilvl="4" w:tplc="94502BC2" w:tentative="1">
      <w:start w:val="1"/>
      <w:numFmt w:val="lowerLetter"/>
      <w:lvlText w:val="%5."/>
      <w:lvlJc w:val="left"/>
      <w:pPr>
        <w:tabs>
          <w:tab w:val="num" w:pos="3600"/>
        </w:tabs>
        <w:ind w:left="3600" w:hanging="360"/>
      </w:pPr>
    </w:lvl>
    <w:lvl w:ilvl="5" w:tplc="2D92C76C" w:tentative="1">
      <w:start w:val="1"/>
      <w:numFmt w:val="lowerRoman"/>
      <w:lvlText w:val="%6."/>
      <w:lvlJc w:val="right"/>
      <w:pPr>
        <w:tabs>
          <w:tab w:val="num" w:pos="4320"/>
        </w:tabs>
        <w:ind w:left="4320" w:hanging="180"/>
      </w:pPr>
    </w:lvl>
    <w:lvl w:ilvl="6" w:tplc="29BA12A4" w:tentative="1">
      <w:start w:val="1"/>
      <w:numFmt w:val="decimal"/>
      <w:lvlText w:val="%7."/>
      <w:lvlJc w:val="left"/>
      <w:pPr>
        <w:tabs>
          <w:tab w:val="num" w:pos="5040"/>
        </w:tabs>
        <w:ind w:left="5040" w:hanging="360"/>
      </w:pPr>
    </w:lvl>
    <w:lvl w:ilvl="7" w:tplc="74EE2BC8" w:tentative="1">
      <w:start w:val="1"/>
      <w:numFmt w:val="lowerLetter"/>
      <w:lvlText w:val="%8."/>
      <w:lvlJc w:val="left"/>
      <w:pPr>
        <w:tabs>
          <w:tab w:val="num" w:pos="5760"/>
        </w:tabs>
        <w:ind w:left="5760" w:hanging="360"/>
      </w:pPr>
    </w:lvl>
    <w:lvl w:ilvl="8" w:tplc="F59CE22C" w:tentative="1">
      <w:start w:val="1"/>
      <w:numFmt w:val="lowerRoman"/>
      <w:lvlText w:val="%9."/>
      <w:lvlJc w:val="right"/>
      <w:pPr>
        <w:tabs>
          <w:tab w:val="num" w:pos="6480"/>
        </w:tabs>
        <w:ind w:left="6480" w:hanging="180"/>
      </w:pPr>
    </w:lvl>
  </w:abstractNum>
  <w:abstractNum w:abstractNumId="2" w15:restartNumberingAfterBreak="0">
    <w:nsid w:val="15191999"/>
    <w:multiLevelType w:val="hybridMultilevel"/>
    <w:tmpl w:val="7416D88E"/>
    <w:lvl w:ilvl="0" w:tplc="241E11E2">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3" w15:restartNumberingAfterBreak="0">
    <w:nsid w:val="255C7108"/>
    <w:multiLevelType w:val="hybridMultilevel"/>
    <w:tmpl w:val="2B4C64D8"/>
    <w:lvl w:ilvl="0" w:tplc="04090001">
      <w:start w:val="1"/>
      <w:numFmt w:val="bullet"/>
      <w:lvlText w:val=""/>
      <w:lvlJc w:val="left"/>
      <w:pPr>
        <w:ind w:left="360" w:hanging="360"/>
      </w:pPr>
      <w:rPr>
        <w:rFonts w:ascii="Symbol" w:hAnsi="Symbol"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9264AFD"/>
    <w:multiLevelType w:val="hybridMultilevel"/>
    <w:tmpl w:val="F5C675CA"/>
    <w:lvl w:ilvl="0" w:tplc="F9A27DFC">
      <w:start w:val="2"/>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315436"/>
    <w:multiLevelType w:val="hybridMultilevel"/>
    <w:tmpl w:val="70807A06"/>
    <w:lvl w:ilvl="0" w:tplc="36A6FA3A">
      <w:start w:val="1"/>
      <w:numFmt w:val="decimal"/>
      <w:lvlText w:val="%1."/>
      <w:lvlJc w:val="left"/>
      <w:pPr>
        <w:tabs>
          <w:tab w:val="num" w:pos="720"/>
        </w:tabs>
        <w:ind w:left="720" w:hanging="360"/>
      </w:pPr>
      <w:rPr>
        <w:rFonts w:hint="default"/>
        <w:b/>
      </w:rPr>
    </w:lvl>
    <w:lvl w:ilvl="1" w:tplc="B518F26E">
      <w:start w:val="1"/>
      <w:numFmt w:val="bullet"/>
      <w:lvlText w:val=""/>
      <w:lvlJc w:val="left"/>
      <w:pPr>
        <w:tabs>
          <w:tab w:val="num" w:pos="1440"/>
        </w:tabs>
        <w:ind w:left="1440" w:hanging="360"/>
      </w:pPr>
      <w:rPr>
        <w:rFonts w:ascii="Symbol" w:hAnsi="Symbol" w:hint="default"/>
        <w:color w:val="auto"/>
        <w:sz w:val="26"/>
        <w:szCs w:val="26"/>
      </w:rPr>
    </w:lvl>
    <w:lvl w:ilvl="2" w:tplc="3A845048">
      <w:start w:val="1"/>
      <w:numFmt w:val="upperRoman"/>
      <w:lvlText w:val="%3."/>
      <w:lvlJc w:val="left"/>
      <w:pPr>
        <w:ind w:left="990" w:hanging="720"/>
      </w:pPr>
      <w:rPr>
        <w:rFonts w:hint="default"/>
        <w:b/>
      </w:rPr>
    </w:lvl>
    <w:lvl w:ilvl="3" w:tplc="D53625B8">
      <w:start w:val="1"/>
      <w:numFmt w:val="bullet"/>
      <w:lvlText w:val="-"/>
      <w:lvlJc w:val="left"/>
      <w:pPr>
        <w:ind w:left="2880" w:hanging="360"/>
      </w:pPr>
      <w:rPr>
        <w:rFonts w:ascii="Times New Roman" w:eastAsia="Times New Roman" w:hAnsi="Times New Roman" w:cs="Times New Roman" w:hint="default"/>
      </w:rPr>
    </w:lvl>
    <w:lvl w:ilvl="4" w:tplc="94502BC2" w:tentative="1">
      <w:start w:val="1"/>
      <w:numFmt w:val="lowerLetter"/>
      <w:lvlText w:val="%5."/>
      <w:lvlJc w:val="left"/>
      <w:pPr>
        <w:tabs>
          <w:tab w:val="num" w:pos="3600"/>
        </w:tabs>
        <w:ind w:left="3600" w:hanging="360"/>
      </w:pPr>
    </w:lvl>
    <w:lvl w:ilvl="5" w:tplc="2D92C76C" w:tentative="1">
      <w:start w:val="1"/>
      <w:numFmt w:val="lowerRoman"/>
      <w:lvlText w:val="%6."/>
      <w:lvlJc w:val="right"/>
      <w:pPr>
        <w:tabs>
          <w:tab w:val="num" w:pos="4320"/>
        </w:tabs>
        <w:ind w:left="4320" w:hanging="180"/>
      </w:pPr>
    </w:lvl>
    <w:lvl w:ilvl="6" w:tplc="29BA12A4" w:tentative="1">
      <w:start w:val="1"/>
      <w:numFmt w:val="decimal"/>
      <w:lvlText w:val="%7."/>
      <w:lvlJc w:val="left"/>
      <w:pPr>
        <w:tabs>
          <w:tab w:val="num" w:pos="5040"/>
        </w:tabs>
        <w:ind w:left="5040" w:hanging="360"/>
      </w:pPr>
    </w:lvl>
    <w:lvl w:ilvl="7" w:tplc="74EE2BC8" w:tentative="1">
      <w:start w:val="1"/>
      <w:numFmt w:val="lowerLetter"/>
      <w:lvlText w:val="%8."/>
      <w:lvlJc w:val="left"/>
      <w:pPr>
        <w:tabs>
          <w:tab w:val="num" w:pos="5760"/>
        </w:tabs>
        <w:ind w:left="5760" w:hanging="360"/>
      </w:pPr>
    </w:lvl>
    <w:lvl w:ilvl="8" w:tplc="F59CE22C" w:tentative="1">
      <w:start w:val="1"/>
      <w:numFmt w:val="lowerRoman"/>
      <w:lvlText w:val="%9."/>
      <w:lvlJc w:val="right"/>
      <w:pPr>
        <w:tabs>
          <w:tab w:val="num" w:pos="6480"/>
        </w:tabs>
        <w:ind w:left="6480" w:hanging="180"/>
      </w:pPr>
    </w:lvl>
  </w:abstractNum>
  <w:abstractNum w:abstractNumId="6" w15:restartNumberingAfterBreak="0">
    <w:nsid w:val="2ED14F5D"/>
    <w:multiLevelType w:val="hybridMultilevel"/>
    <w:tmpl w:val="B9FA3784"/>
    <w:lvl w:ilvl="0" w:tplc="3A88F272">
      <w:start w:val="1"/>
      <w:numFmt w:val="decimal"/>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7" w15:restartNumberingAfterBreak="0">
    <w:nsid w:val="33CC5DF7"/>
    <w:multiLevelType w:val="hybridMultilevel"/>
    <w:tmpl w:val="70807A06"/>
    <w:lvl w:ilvl="0" w:tplc="36A6FA3A">
      <w:start w:val="1"/>
      <w:numFmt w:val="decimal"/>
      <w:lvlText w:val="%1."/>
      <w:lvlJc w:val="left"/>
      <w:pPr>
        <w:tabs>
          <w:tab w:val="num" w:pos="720"/>
        </w:tabs>
        <w:ind w:left="720" w:hanging="360"/>
      </w:pPr>
      <w:rPr>
        <w:rFonts w:hint="default"/>
        <w:b/>
      </w:rPr>
    </w:lvl>
    <w:lvl w:ilvl="1" w:tplc="B518F26E">
      <w:start w:val="1"/>
      <w:numFmt w:val="bullet"/>
      <w:lvlText w:val=""/>
      <w:lvlJc w:val="left"/>
      <w:pPr>
        <w:tabs>
          <w:tab w:val="num" w:pos="1440"/>
        </w:tabs>
        <w:ind w:left="1440" w:hanging="360"/>
      </w:pPr>
      <w:rPr>
        <w:rFonts w:ascii="Symbol" w:hAnsi="Symbol" w:hint="default"/>
        <w:color w:val="auto"/>
        <w:sz w:val="26"/>
        <w:szCs w:val="26"/>
      </w:rPr>
    </w:lvl>
    <w:lvl w:ilvl="2" w:tplc="3A845048">
      <w:start w:val="1"/>
      <w:numFmt w:val="upperRoman"/>
      <w:lvlText w:val="%3."/>
      <w:lvlJc w:val="left"/>
      <w:pPr>
        <w:ind w:left="990" w:hanging="720"/>
      </w:pPr>
      <w:rPr>
        <w:rFonts w:hint="default"/>
        <w:b/>
      </w:rPr>
    </w:lvl>
    <w:lvl w:ilvl="3" w:tplc="D53625B8">
      <w:start w:val="1"/>
      <w:numFmt w:val="bullet"/>
      <w:lvlText w:val="-"/>
      <w:lvlJc w:val="left"/>
      <w:pPr>
        <w:ind w:left="2880" w:hanging="360"/>
      </w:pPr>
      <w:rPr>
        <w:rFonts w:ascii="Times New Roman" w:eastAsia="Times New Roman" w:hAnsi="Times New Roman" w:cs="Times New Roman" w:hint="default"/>
      </w:rPr>
    </w:lvl>
    <w:lvl w:ilvl="4" w:tplc="94502BC2" w:tentative="1">
      <w:start w:val="1"/>
      <w:numFmt w:val="lowerLetter"/>
      <w:lvlText w:val="%5."/>
      <w:lvlJc w:val="left"/>
      <w:pPr>
        <w:tabs>
          <w:tab w:val="num" w:pos="3600"/>
        </w:tabs>
        <w:ind w:left="3600" w:hanging="360"/>
      </w:pPr>
    </w:lvl>
    <w:lvl w:ilvl="5" w:tplc="2D92C76C" w:tentative="1">
      <w:start w:val="1"/>
      <w:numFmt w:val="lowerRoman"/>
      <w:lvlText w:val="%6."/>
      <w:lvlJc w:val="right"/>
      <w:pPr>
        <w:tabs>
          <w:tab w:val="num" w:pos="4320"/>
        </w:tabs>
        <w:ind w:left="4320" w:hanging="180"/>
      </w:pPr>
    </w:lvl>
    <w:lvl w:ilvl="6" w:tplc="29BA12A4" w:tentative="1">
      <w:start w:val="1"/>
      <w:numFmt w:val="decimal"/>
      <w:lvlText w:val="%7."/>
      <w:lvlJc w:val="left"/>
      <w:pPr>
        <w:tabs>
          <w:tab w:val="num" w:pos="5040"/>
        </w:tabs>
        <w:ind w:left="5040" w:hanging="360"/>
      </w:pPr>
    </w:lvl>
    <w:lvl w:ilvl="7" w:tplc="74EE2BC8" w:tentative="1">
      <w:start w:val="1"/>
      <w:numFmt w:val="lowerLetter"/>
      <w:lvlText w:val="%8."/>
      <w:lvlJc w:val="left"/>
      <w:pPr>
        <w:tabs>
          <w:tab w:val="num" w:pos="5760"/>
        </w:tabs>
        <w:ind w:left="5760" w:hanging="360"/>
      </w:pPr>
    </w:lvl>
    <w:lvl w:ilvl="8" w:tplc="F59CE22C" w:tentative="1">
      <w:start w:val="1"/>
      <w:numFmt w:val="lowerRoman"/>
      <w:lvlText w:val="%9."/>
      <w:lvlJc w:val="right"/>
      <w:pPr>
        <w:tabs>
          <w:tab w:val="num" w:pos="6480"/>
        </w:tabs>
        <w:ind w:left="6480" w:hanging="180"/>
      </w:pPr>
    </w:lvl>
  </w:abstractNum>
  <w:abstractNum w:abstractNumId="8" w15:restartNumberingAfterBreak="0">
    <w:nsid w:val="380B44AE"/>
    <w:multiLevelType w:val="hybridMultilevel"/>
    <w:tmpl w:val="FDCC0DCA"/>
    <w:lvl w:ilvl="0" w:tplc="0F907278">
      <w:numFmt w:val="bullet"/>
      <w:lvlText w:val="+"/>
      <w:lvlJc w:val="left"/>
      <w:pPr>
        <w:ind w:left="360" w:hanging="360"/>
      </w:pPr>
      <w:rPr>
        <w:rFonts w:ascii="Courier New" w:eastAsia="Times New Roman" w:hAnsi="Courier New" w:hint="default"/>
        <w:sz w:val="26"/>
        <w:szCs w:val="2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406630"/>
    <w:multiLevelType w:val="hybridMultilevel"/>
    <w:tmpl w:val="FE3CE98C"/>
    <w:lvl w:ilvl="0" w:tplc="0F907278">
      <w:numFmt w:val="bullet"/>
      <w:lvlText w:val="+"/>
      <w:lvlJc w:val="left"/>
      <w:pPr>
        <w:ind w:left="360" w:hanging="360"/>
      </w:pPr>
      <w:rPr>
        <w:rFonts w:ascii="Courier New" w:eastAsia="Times New Roman" w:hAnsi="Courier New"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984CE1"/>
    <w:multiLevelType w:val="hybridMultilevel"/>
    <w:tmpl w:val="34DC61D8"/>
    <w:lvl w:ilvl="0" w:tplc="81AE8CC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15:restartNumberingAfterBreak="0">
    <w:nsid w:val="5FAC0479"/>
    <w:multiLevelType w:val="hybridMultilevel"/>
    <w:tmpl w:val="6A804174"/>
    <w:lvl w:ilvl="0" w:tplc="D2DAA3E0">
      <w:start w:val="1"/>
      <w:numFmt w:val="bullet"/>
      <w:lvlText w:val=""/>
      <w:lvlJc w:val="left"/>
      <w:pPr>
        <w:ind w:left="850" w:hanging="360"/>
      </w:pPr>
      <w:rPr>
        <w:rFonts w:ascii="Symbol" w:hAnsi="Symbol"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2" w15:restartNumberingAfterBreak="0">
    <w:nsid w:val="61316C6A"/>
    <w:multiLevelType w:val="hybridMultilevel"/>
    <w:tmpl w:val="B9FA3784"/>
    <w:lvl w:ilvl="0" w:tplc="3A88F272">
      <w:start w:val="1"/>
      <w:numFmt w:val="decimal"/>
      <w:lvlText w:val="%1."/>
      <w:lvlJc w:val="left"/>
      <w:pPr>
        <w:ind w:left="1285" w:hanging="360"/>
      </w:pPr>
      <w:rPr>
        <w:rFonts w:hint="default"/>
      </w:r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67EA51E7"/>
    <w:multiLevelType w:val="hybridMultilevel"/>
    <w:tmpl w:val="C1325430"/>
    <w:lvl w:ilvl="0" w:tplc="D53625B8">
      <w:start w:val="1"/>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4" w15:restartNumberingAfterBreak="0">
    <w:nsid w:val="6AAA3A65"/>
    <w:multiLevelType w:val="hybridMultilevel"/>
    <w:tmpl w:val="E4566D2E"/>
    <w:lvl w:ilvl="0" w:tplc="4D3A0B24">
      <w:start w:val="900"/>
      <w:numFmt w:val="bullet"/>
      <w:lvlText w:val="-"/>
      <w:lvlJc w:val="left"/>
      <w:pPr>
        <w:ind w:left="255" w:hanging="360"/>
      </w:pPr>
      <w:rPr>
        <w:rFonts w:ascii="Times New Roman" w:eastAsia="Times New Roman" w:hAnsi="Times New Roman" w:cs="Times New Roman" w:hint="default"/>
      </w:rPr>
    </w:lvl>
    <w:lvl w:ilvl="1" w:tplc="04090019" w:tentative="1">
      <w:start w:val="1"/>
      <w:numFmt w:val="lowerLetter"/>
      <w:lvlText w:val="%2."/>
      <w:lvlJc w:val="left"/>
      <w:pPr>
        <w:ind w:left="975" w:hanging="360"/>
      </w:pPr>
    </w:lvl>
    <w:lvl w:ilvl="2" w:tplc="0409001B" w:tentative="1">
      <w:start w:val="1"/>
      <w:numFmt w:val="lowerRoman"/>
      <w:lvlText w:val="%3."/>
      <w:lvlJc w:val="right"/>
      <w:pPr>
        <w:ind w:left="1695" w:hanging="180"/>
      </w:pPr>
    </w:lvl>
    <w:lvl w:ilvl="3" w:tplc="0409000F" w:tentative="1">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5" w15:restartNumberingAfterBreak="0">
    <w:nsid w:val="6B4335FF"/>
    <w:multiLevelType w:val="hybridMultilevel"/>
    <w:tmpl w:val="55448AA4"/>
    <w:lvl w:ilvl="0" w:tplc="81AE8CC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73876641">
    <w:abstractNumId w:val="14"/>
  </w:num>
  <w:num w:numId="2" w16cid:durableId="1517769239">
    <w:abstractNumId w:val="3"/>
  </w:num>
  <w:num w:numId="3" w16cid:durableId="2123725221">
    <w:abstractNumId w:val="9"/>
  </w:num>
  <w:num w:numId="4" w16cid:durableId="972756888">
    <w:abstractNumId w:val="8"/>
  </w:num>
  <w:num w:numId="5" w16cid:durableId="302735953">
    <w:abstractNumId w:val="13"/>
  </w:num>
  <w:num w:numId="6" w16cid:durableId="1565294264">
    <w:abstractNumId w:val="11"/>
  </w:num>
  <w:num w:numId="7" w16cid:durableId="42297155">
    <w:abstractNumId w:val="0"/>
  </w:num>
  <w:num w:numId="8" w16cid:durableId="722145766">
    <w:abstractNumId w:val="1"/>
  </w:num>
  <w:num w:numId="9" w16cid:durableId="148981825">
    <w:abstractNumId w:val="7"/>
  </w:num>
  <w:num w:numId="10" w16cid:durableId="1935357991">
    <w:abstractNumId w:val="10"/>
  </w:num>
  <w:num w:numId="11" w16cid:durableId="420218270">
    <w:abstractNumId w:val="5"/>
  </w:num>
  <w:num w:numId="12" w16cid:durableId="793790399">
    <w:abstractNumId w:val="2"/>
  </w:num>
  <w:num w:numId="13" w16cid:durableId="1610745207">
    <w:abstractNumId w:val="6"/>
  </w:num>
  <w:num w:numId="14" w16cid:durableId="135684526">
    <w:abstractNumId w:val="12"/>
  </w:num>
  <w:num w:numId="15" w16cid:durableId="36780736">
    <w:abstractNumId w:val="15"/>
  </w:num>
  <w:num w:numId="16" w16cid:durableId="10382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53"/>
    <w:rsid w:val="000A6F0A"/>
    <w:rsid w:val="00366C53"/>
    <w:rsid w:val="003D72A9"/>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514A"/>
  <w15:chartTrackingRefBased/>
  <w15:docId w15:val="{859CF9F7-C0C9-4624-B41A-BDB57B41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53"/>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366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C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C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66C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66C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66C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6C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6C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C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C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66C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66C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6C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6C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6C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6C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66C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366C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66C53"/>
    <w:pPr>
      <w:spacing w:before="160"/>
      <w:jc w:val="center"/>
    </w:pPr>
    <w:rPr>
      <w:i/>
      <w:iCs/>
      <w:color w:val="404040" w:themeColor="text1" w:themeTint="BF"/>
    </w:rPr>
  </w:style>
  <w:style w:type="character" w:customStyle="1" w:styleId="QuoteChar">
    <w:name w:val="Quote Char"/>
    <w:basedOn w:val="DefaultParagraphFont"/>
    <w:link w:val="Quote"/>
    <w:uiPriority w:val="29"/>
    <w:rsid w:val="00366C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366C53"/>
    <w:pPr>
      <w:ind w:left="720"/>
      <w:contextualSpacing/>
    </w:pPr>
  </w:style>
  <w:style w:type="character" w:styleId="IntenseEmphasis">
    <w:name w:val="Intense Emphasis"/>
    <w:basedOn w:val="DefaultParagraphFont"/>
    <w:uiPriority w:val="21"/>
    <w:qFormat/>
    <w:rsid w:val="00366C53"/>
    <w:rPr>
      <w:i/>
      <w:iCs/>
      <w:color w:val="0F4761" w:themeColor="accent1" w:themeShade="BF"/>
    </w:rPr>
  </w:style>
  <w:style w:type="paragraph" w:styleId="IntenseQuote">
    <w:name w:val="Intense Quote"/>
    <w:basedOn w:val="Normal"/>
    <w:next w:val="Normal"/>
    <w:link w:val="IntenseQuoteChar"/>
    <w:uiPriority w:val="30"/>
    <w:qFormat/>
    <w:rsid w:val="00366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C53"/>
    <w:rPr>
      <w:i/>
      <w:iCs/>
      <w:color w:val="0F4761" w:themeColor="accent1" w:themeShade="BF"/>
    </w:rPr>
  </w:style>
  <w:style w:type="character" w:styleId="IntenseReference">
    <w:name w:val="Intense Reference"/>
    <w:basedOn w:val="DefaultParagraphFont"/>
    <w:uiPriority w:val="32"/>
    <w:qFormat/>
    <w:rsid w:val="00366C53"/>
    <w:rPr>
      <w:b/>
      <w:bCs/>
      <w:smallCaps/>
      <w:color w:val="0F4761" w:themeColor="accent1" w:themeShade="BF"/>
      <w:spacing w:val="5"/>
    </w:rPr>
  </w:style>
  <w:style w:type="paragraph" w:styleId="BodyText">
    <w:name w:val="Body Text"/>
    <w:basedOn w:val="Normal"/>
    <w:link w:val="BodyTextChar"/>
    <w:rsid w:val="00366C53"/>
    <w:pPr>
      <w:suppressAutoHyphens/>
      <w:ind w:right="-72"/>
    </w:pPr>
    <w:rPr>
      <w:spacing w:val="-4"/>
    </w:rPr>
  </w:style>
  <w:style w:type="character" w:customStyle="1" w:styleId="BodyTextChar">
    <w:name w:val="Body Text Char"/>
    <w:basedOn w:val="DefaultParagraphFont"/>
    <w:link w:val="BodyText"/>
    <w:rsid w:val="00366C53"/>
    <w:rPr>
      <w:rFonts w:eastAsia="Times New Roman" w:cs="Times New Roman"/>
      <w:spacing w:val="-4"/>
      <w:kern w:val="0"/>
      <w:szCs w:val="20"/>
      <w14:ligatures w14:val="none"/>
    </w:rPr>
  </w:style>
  <w:style w:type="paragraph" w:customStyle="1" w:styleId="SectionVIHeader">
    <w:name w:val="Section VI. Header"/>
    <w:basedOn w:val="Normal"/>
    <w:rsid w:val="00366C53"/>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366C53"/>
  </w:style>
  <w:style w:type="character" w:customStyle="1" w:styleId="fontstyle01">
    <w:name w:val="fontstyle01"/>
    <w:rsid w:val="00366C5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3480</Words>
  <Characters>19837</Characters>
  <Application>Microsoft Office Word</Application>
  <DocSecurity>0</DocSecurity>
  <Lines>165</Lines>
  <Paragraphs>46</Paragraphs>
  <ScaleCrop>false</ScaleCrop>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2025-12-04T07:21:00Z</dcterms:created>
  <dcterms:modified xsi:type="dcterms:W3CDTF">2025-12-04T07:21:00Z</dcterms:modified>
</cp:coreProperties>
</file>