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9FDD" w14:textId="77777777" w:rsidR="007C64C1" w:rsidRPr="007C64C1" w:rsidRDefault="007C64C1" w:rsidP="007C64C1">
      <w:pPr>
        <w:pStyle w:val="TOC1"/>
        <w:spacing w:line="264" w:lineRule="auto"/>
        <w:rPr>
          <w:rFonts w:ascii="Times New Roman" w:hAnsi="Times New Roman" w:cs="Times New Roman"/>
        </w:rPr>
      </w:pPr>
      <w:r w:rsidRPr="007C64C1">
        <w:rPr>
          <w:rFonts w:ascii="Times New Roman" w:hAnsi="Times New Roman" w:cs="Times New Roman"/>
        </w:rPr>
        <w:t xml:space="preserve">Mục </w:t>
      </w:r>
      <w:r w:rsidRPr="007C64C1">
        <w:rPr>
          <w:rFonts w:ascii="Times New Roman" w:hAnsi="Times New Roman" w:cs="Times New Roman"/>
          <w:lang w:val="pl-PL"/>
        </w:rPr>
        <w:t>3</w:t>
      </w:r>
      <w:r w:rsidRPr="007C64C1">
        <w:rPr>
          <w:rFonts w:ascii="Times New Roman" w:hAnsi="Times New Roman" w:cs="Times New Roman"/>
        </w:rPr>
        <w:t>. Tiêu chuẩn đánh giá về kỹ thuật</w:t>
      </w:r>
    </w:p>
    <w:p w14:paraId="0535A579" w14:textId="77777777" w:rsidR="007C64C1" w:rsidRPr="007C64C1" w:rsidRDefault="007C64C1" w:rsidP="007C64C1">
      <w:pPr>
        <w:spacing w:before="80" w:after="80" w:line="264" w:lineRule="auto"/>
        <w:ind w:firstLine="709"/>
        <w:rPr>
          <w:b/>
          <w:sz w:val="28"/>
          <w:szCs w:val="28"/>
          <w:lang w:val="es-ES"/>
        </w:rPr>
      </w:pPr>
      <w:r w:rsidRPr="007C64C1">
        <w:rPr>
          <w:b/>
          <w:iCs/>
          <w:sz w:val="28"/>
          <w:szCs w:val="28"/>
          <w:lang w:val="es-ES"/>
        </w:rPr>
        <w:t xml:space="preserve">* </w:t>
      </w:r>
      <w:proofErr w:type="spellStart"/>
      <w:r w:rsidRPr="007C64C1">
        <w:rPr>
          <w:b/>
          <w:iCs/>
          <w:sz w:val="28"/>
          <w:szCs w:val="28"/>
          <w:lang w:val="es-ES"/>
        </w:rPr>
        <w:t>Đánh</w:t>
      </w:r>
      <w:proofErr w:type="spellEnd"/>
      <w:r w:rsidRPr="007C64C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7C64C1">
        <w:rPr>
          <w:b/>
          <w:iCs/>
          <w:sz w:val="28"/>
          <w:szCs w:val="28"/>
          <w:lang w:val="es-ES"/>
        </w:rPr>
        <w:t>giá</w:t>
      </w:r>
      <w:proofErr w:type="spellEnd"/>
      <w:r w:rsidRPr="007C64C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7C64C1">
        <w:rPr>
          <w:b/>
          <w:iCs/>
          <w:sz w:val="28"/>
          <w:szCs w:val="28"/>
          <w:lang w:val="es-ES"/>
        </w:rPr>
        <w:t>theo</w:t>
      </w:r>
      <w:proofErr w:type="spellEnd"/>
      <w:r w:rsidRPr="007C64C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7C64C1">
        <w:rPr>
          <w:b/>
          <w:iCs/>
          <w:sz w:val="28"/>
          <w:szCs w:val="28"/>
          <w:lang w:val="es-ES"/>
        </w:rPr>
        <w:t>phương</w:t>
      </w:r>
      <w:proofErr w:type="spellEnd"/>
      <w:r w:rsidRPr="007C64C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7C64C1">
        <w:rPr>
          <w:b/>
          <w:iCs/>
          <w:sz w:val="28"/>
          <w:szCs w:val="28"/>
          <w:lang w:val="es-ES"/>
        </w:rPr>
        <w:t>pháp</w:t>
      </w:r>
      <w:proofErr w:type="spellEnd"/>
      <w:r w:rsidRPr="007C64C1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7C64C1">
        <w:rPr>
          <w:b/>
          <w:iCs/>
          <w:sz w:val="28"/>
          <w:szCs w:val="28"/>
          <w:lang w:val="es-ES"/>
        </w:rPr>
        <w:t>đạt</w:t>
      </w:r>
      <w:proofErr w:type="spellEnd"/>
      <w:r w:rsidRPr="007C64C1">
        <w:rPr>
          <w:b/>
          <w:iCs/>
          <w:sz w:val="28"/>
          <w:szCs w:val="28"/>
          <w:lang w:val="es-ES"/>
        </w:rPr>
        <w:t>/</w:t>
      </w:r>
      <w:proofErr w:type="spellStart"/>
      <w:r w:rsidRPr="007C64C1">
        <w:rPr>
          <w:b/>
          <w:iCs/>
          <w:sz w:val="28"/>
          <w:szCs w:val="28"/>
          <w:lang w:val="es-ES"/>
        </w:rPr>
        <w:t>không</w:t>
      </w:r>
      <w:proofErr w:type="spellEnd"/>
      <w:r w:rsidRPr="007C64C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7C64C1">
        <w:rPr>
          <w:b/>
          <w:iCs/>
          <w:sz w:val="28"/>
          <w:szCs w:val="28"/>
          <w:lang w:val="es-ES"/>
        </w:rPr>
        <w:t>đạt</w:t>
      </w:r>
      <w:proofErr w:type="spellEnd"/>
      <w:r w:rsidRPr="007C64C1">
        <w:rPr>
          <w:rStyle w:val="FootnoteReference"/>
          <w:b/>
          <w:iCs/>
          <w:sz w:val="28"/>
          <w:szCs w:val="28"/>
        </w:rPr>
        <w:footnoteReference w:id="1"/>
      </w:r>
      <w:r w:rsidRPr="007C64C1">
        <w:rPr>
          <w:b/>
          <w:sz w:val="28"/>
          <w:szCs w:val="28"/>
          <w:lang w:val="es-ES"/>
        </w:rPr>
        <w:t>:</w:t>
      </w:r>
    </w:p>
    <w:p w14:paraId="7619D1AB" w14:textId="77777777" w:rsidR="007C64C1" w:rsidRPr="007C64C1" w:rsidRDefault="007C64C1" w:rsidP="007C64C1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r w:rsidRPr="007C64C1">
        <w:rPr>
          <w:sz w:val="26"/>
          <w:szCs w:val="26"/>
          <w:lang w:val="es-ES"/>
        </w:rPr>
        <w:t xml:space="preserve">E-HSDT </w:t>
      </w:r>
      <w:proofErr w:type="spellStart"/>
      <w:r w:rsidRPr="007C64C1">
        <w:rPr>
          <w:sz w:val="26"/>
          <w:szCs w:val="26"/>
          <w:lang w:val="es-ES"/>
        </w:rPr>
        <w:t>được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đánh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giá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là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đáp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ứng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yêu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cầu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về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kỹ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thuật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khi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có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tất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cả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các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tiêu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chí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tổng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quát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đều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được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đánh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giá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là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đạt</w:t>
      </w:r>
      <w:proofErr w:type="spellEnd"/>
      <w:r w:rsidRPr="007C64C1">
        <w:rPr>
          <w:sz w:val="26"/>
          <w:szCs w:val="26"/>
          <w:lang w:val="es-ES"/>
        </w:rPr>
        <w:t xml:space="preserve">. </w:t>
      </w:r>
    </w:p>
    <w:p w14:paraId="578D8E99" w14:textId="77777777" w:rsidR="007C64C1" w:rsidRPr="007C64C1" w:rsidRDefault="007C64C1" w:rsidP="007C64C1">
      <w:pPr>
        <w:spacing w:before="120" w:after="120"/>
        <w:ind w:firstLine="360"/>
        <w:rPr>
          <w:sz w:val="26"/>
          <w:szCs w:val="26"/>
          <w:lang w:val="es-ES"/>
        </w:rPr>
      </w:pPr>
      <w:proofErr w:type="spellStart"/>
      <w:r w:rsidRPr="007C64C1">
        <w:rPr>
          <w:sz w:val="26"/>
          <w:szCs w:val="26"/>
          <w:lang w:val="es-ES"/>
        </w:rPr>
        <w:t>Tiêu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chí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đánh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giá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về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mặt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kỹ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thuật</w:t>
      </w:r>
      <w:proofErr w:type="spellEnd"/>
      <w:r w:rsidRPr="007C64C1">
        <w:rPr>
          <w:sz w:val="26"/>
          <w:szCs w:val="26"/>
          <w:lang w:val="es-ES"/>
        </w:rPr>
        <w:t xml:space="preserve"> chi </w:t>
      </w:r>
      <w:proofErr w:type="spellStart"/>
      <w:r w:rsidRPr="007C64C1">
        <w:rPr>
          <w:sz w:val="26"/>
          <w:szCs w:val="26"/>
          <w:lang w:val="es-ES"/>
        </w:rPr>
        <w:t>tiết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trong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bảng</w:t>
      </w:r>
      <w:proofErr w:type="spellEnd"/>
      <w:r w:rsidRPr="007C64C1">
        <w:rPr>
          <w:sz w:val="26"/>
          <w:szCs w:val="26"/>
          <w:lang w:val="es-ES"/>
        </w:rPr>
        <w:t xml:space="preserve"> </w:t>
      </w:r>
      <w:proofErr w:type="spellStart"/>
      <w:r w:rsidRPr="007C64C1">
        <w:rPr>
          <w:sz w:val="26"/>
          <w:szCs w:val="26"/>
          <w:lang w:val="es-ES"/>
        </w:rPr>
        <w:t>sau</w:t>
      </w:r>
      <w:proofErr w:type="spellEnd"/>
      <w:r w:rsidRPr="007C64C1">
        <w:rPr>
          <w:sz w:val="26"/>
          <w:szCs w:val="26"/>
          <w:lang w:val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638"/>
        <w:gridCol w:w="1103"/>
        <w:gridCol w:w="1939"/>
      </w:tblGrid>
      <w:tr w:rsidR="007C64C1" w:rsidRPr="007C64C1" w14:paraId="2BF4E3E8" w14:textId="77777777" w:rsidTr="007147A2">
        <w:trPr>
          <w:trHeight w:val="6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58A0" w14:textId="77777777" w:rsidR="007C64C1" w:rsidRPr="007C64C1" w:rsidRDefault="007C64C1" w:rsidP="007147A2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D22E" w14:textId="77777777" w:rsidR="007C64C1" w:rsidRPr="007C64C1" w:rsidRDefault="007C64C1" w:rsidP="007147A2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7C64C1">
              <w:rPr>
                <w:b/>
                <w:color w:val="000000"/>
                <w:sz w:val="26"/>
                <w:szCs w:val="26"/>
                <w:lang w:val="vi-VN" w:eastAsia="vi-VN"/>
              </w:rPr>
              <w:t xml:space="preserve">NỘI DUNG </w:t>
            </w:r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>ĐÁNH GIÁ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29D2" w14:textId="77777777" w:rsidR="007C64C1" w:rsidRPr="007C64C1" w:rsidRDefault="007C64C1" w:rsidP="007147A2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b/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218D" w14:textId="77777777" w:rsidR="007C64C1" w:rsidRPr="007C64C1" w:rsidRDefault="007C64C1" w:rsidP="007147A2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b/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7C64C1" w:rsidRPr="007C64C1" w14:paraId="0CBD0DFD" w14:textId="77777777" w:rsidTr="007147A2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1245" w14:textId="77777777" w:rsidR="007C64C1" w:rsidRPr="007C64C1" w:rsidRDefault="007C64C1" w:rsidP="007147A2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en-GB" w:eastAsia="vi-VN"/>
              </w:rPr>
            </w:pPr>
            <w:r w:rsidRPr="007C64C1">
              <w:rPr>
                <w:b/>
                <w:color w:val="000000"/>
                <w:sz w:val="26"/>
                <w:szCs w:val="26"/>
                <w:lang w:val="en-GB" w:eastAsia="vi-VN"/>
              </w:rPr>
              <w:t>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DCD9" w14:textId="77777777" w:rsidR="007C64C1" w:rsidRPr="007C64C1" w:rsidRDefault="007C64C1" w:rsidP="007147A2">
            <w:pPr>
              <w:spacing w:line="360" w:lineRule="auto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7C64C1">
              <w:rPr>
                <w:b/>
                <w:color w:val="000000"/>
                <w:sz w:val="26"/>
                <w:szCs w:val="26"/>
                <w:lang w:val="vi-VN" w:eastAsia="vi-VN"/>
              </w:rPr>
              <w:t>TÍNH HỢP LỆ CỦA HÀNG HÓA</w:t>
            </w:r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>(</w:t>
            </w:r>
            <w:proofErr w:type="spellStart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>Hàng</w:t>
            </w:r>
            <w:proofErr w:type="spellEnd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>hóa</w:t>
            </w:r>
            <w:proofErr w:type="spellEnd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>dự</w:t>
            </w:r>
            <w:proofErr w:type="spellEnd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>thầu</w:t>
            </w:r>
            <w:proofErr w:type="spellEnd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>có</w:t>
            </w:r>
            <w:proofErr w:type="spellEnd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>xuất</w:t>
            </w:r>
            <w:proofErr w:type="spellEnd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>xứ</w:t>
            </w:r>
            <w:proofErr w:type="spellEnd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>rõ</w:t>
            </w:r>
            <w:proofErr w:type="spellEnd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>ràng</w:t>
            </w:r>
            <w:proofErr w:type="spellEnd"/>
            <w:r w:rsidRPr="007C64C1">
              <w:rPr>
                <w:b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4D5E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F581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7C64C1" w:rsidRPr="007C64C1" w14:paraId="741FB2BE" w14:textId="77777777" w:rsidTr="007147A2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842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C267" w14:textId="77777777" w:rsidR="007C64C1" w:rsidRPr="007C64C1" w:rsidRDefault="007C64C1" w:rsidP="007147A2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 xml:space="preserve">Đáp ứng yêu cầu của </w:t>
            </w:r>
            <w:r w:rsidRPr="007C64C1">
              <w:rPr>
                <w:sz w:val="26"/>
                <w:szCs w:val="26"/>
                <w:lang w:val="vi-VN" w:eastAsia="vi-VN"/>
              </w:rPr>
              <w:t>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CEDF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189B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7C64C1" w:rsidRPr="007C64C1" w14:paraId="32B3FCFF" w14:textId="77777777" w:rsidTr="007147A2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2B51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ABDB" w14:textId="77777777" w:rsidR="007C64C1" w:rsidRPr="007C64C1" w:rsidRDefault="007C64C1" w:rsidP="007147A2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 xml:space="preserve">Không đáp ứng yêu cầu của </w:t>
            </w:r>
            <w:r w:rsidRPr="007C64C1">
              <w:rPr>
                <w:sz w:val="26"/>
                <w:szCs w:val="26"/>
                <w:lang w:val="vi-VN" w:eastAsia="vi-VN"/>
              </w:rPr>
              <w:t>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938D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5B66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7C64C1" w:rsidRPr="007C64C1" w14:paraId="0773CE11" w14:textId="77777777" w:rsidTr="007147A2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8B2B" w14:textId="77777777" w:rsidR="007C64C1" w:rsidRPr="007C64C1" w:rsidRDefault="007C64C1" w:rsidP="007147A2">
            <w:pPr>
              <w:spacing w:line="360" w:lineRule="auto"/>
              <w:jc w:val="center"/>
              <w:rPr>
                <w:b/>
                <w:color w:val="FF0000"/>
                <w:sz w:val="26"/>
                <w:szCs w:val="26"/>
                <w:lang w:val="en-GB" w:eastAsia="vi-VN"/>
              </w:rPr>
            </w:pPr>
            <w:r w:rsidRPr="007C64C1">
              <w:rPr>
                <w:b/>
                <w:sz w:val="26"/>
                <w:szCs w:val="26"/>
                <w:lang w:val="en-GB" w:eastAsia="vi-VN"/>
              </w:rPr>
              <w:t>2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C3DE" w14:textId="77777777" w:rsidR="007C64C1" w:rsidRPr="007C64C1" w:rsidRDefault="007C64C1" w:rsidP="007147A2">
            <w:pPr>
              <w:spacing w:line="360" w:lineRule="auto"/>
              <w:jc w:val="left"/>
              <w:rPr>
                <w:b/>
                <w:color w:val="FF0000"/>
                <w:sz w:val="26"/>
                <w:szCs w:val="26"/>
                <w:lang w:eastAsia="vi-VN"/>
              </w:rPr>
            </w:pPr>
            <w:r w:rsidRPr="007C64C1">
              <w:rPr>
                <w:b/>
                <w:sz w:val="26"/>
                <w:szCs w:val="26"/>
                <w:lang w:val="vi-VN" w:eastAsia="vi-VN"/>
              </w:rPr>
              <w:t>PHẠM VI, TIẾN ĐỘ</w:t>
            </w:r>
            <w:r w:rsidRPr="007C64C1">
              <w:rPr>
                <w:b/>
                <w:sz w:val="26"/>
                <w:szCs w:val="26"/>
                <w:lang w:eastAsia="vi-VN"/>
              </w:rPr>
              <w:t xml:space="preserve"> THỰC HIỆN.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EDEB" w14:textId="77777777" w:rsidR="007C64C1" w:rsidRPr="007C64C1" w:rsidRDefault="007C64C1" w:rsidP="007147A2">
            <w:pPr>
              <w:spacing w:line="360" w:lineRule="auto"/>
              <w:jc w:val="left"/>
              <w:rPr>
                <w:color w:val="FF0000"/>
                <w:sz w:val="26"/>
                <w:szCs w:val="26"/>
                <w:lang w:val="vi-VN" w:eastAsia="vi-VN"/>
              </w:rPr>
            </w:pPr>
            <w:r w:rsidRPr="007C64C1">
              <w:rPr>
                <w:color w:val="FF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3B24" w14:textId="77777777" w:rsidR="007C64C1" w:rsidRPr="007C64C1" w:rsidRDefault="007C64C1" w:rsidP="007147A2">
            <w:pPr>
              <w:spacing w:line="360" w:lineRule="auto"/>
              <w:jc w:val="center"/>
              <w:rPr>
                <w:color w:val="FF0000"/>
                <w:sz w:val="26"/>
                <w:szCs w:val="26"/>
                <w:lang w:val="vi-VN" w:eastAsia="vi-VN"/>
              </w:rPr>
            </w:pPr>
            <w:r w:rsidRPr="007C64C1">
              <w:rPr>
                <w:color w:val="FF0000"/>
                <w:sz w:val="26"/>
                <w:szCs w:val="26"/>
                <w:lang w:val="vi-VN" w:eastAsia="vi-VN"/>
              </w:rPr>
              <w:t> </w:t>
            </w:r>
          </w:p>
        </w:tc>
      </w:tr>
      <w:tr w:rsidR="007C64C1" w:rsidRPr="007C64C1" w14:paraId="6CFC76A3" w14:textId="77777777" w:rsidTr="007147A2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0A91" w14:textId="77777777" w:rsidR="007C64C1" w:rsidRPr="007C64C1" w:rsidRDefault="007C64C1" w:rsidP="007147A2">
            <w:pPr>
              <w:spacing w:line="360" w:lineRule="auto"/>
              <w:jc w:val="left"/>
              <w:rPr>
                <w:color w:val="FF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0C7B" w14:textId="77777777" w:rsidR="007C64C1" w:rsidRPr="007C64C1" w:rsidRDefault="007C64C1" w:rsidP="007147A2">
            <w:pPr>
              <w:spacing w:line="360" w:lineRule="auto"/>
              <w:rPr>
                <w:color w:val="FF0000"/>
                <w:sz w:val="26"/>
                <w:szCs w:val="26"/>
                <w:lang w:val="vi-VN" w:eastAsia="vi-VN"/>
              </w:rPr>
            </w:pPr>
            <w:r w:rsidRPr="007C64C1">
              <w:rPr>
                <w:sz w:val="26"/>
                <w:szCs w:val="26"/>
                <w:lang w:val="vi-VN" w:eastAsia="vi-VN"/>
              </w:rPr>
              <w:t>Đáp ứng yêu cầu của 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A02E" w14:textId="77777777" w:rsidR="007C64C1" w:rsidRPr="007C64C1" w:rsidRDefault="007C64C1" w:rsidP="007147A2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7C64C1">
              <w:rPr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CD52" w14:textId="77777777" w:rsidR="007C64C1" w:rsidRPr="007C64C1" w:rsidRDefault="007C64C1" w:rsidP="007147A2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7C64C1">
              <w:rPr>
                <w:sz w:val="26"/>
                <w:szCs w:val="26"/>
                <w:lang w:val="vi-VN" w:eastAsia="vi-VN"/>
              </w:rPr>
              <w:t> </w:t>
            </w:r>
          </w:p>
        </w:tc>
      </w:tr>
      <w:tr w:rsidR="007C64C1" w:rsidRPr="007C64C1" w14:paraId="3D7300C5" w14:textId="77777777" w:rsidTr="007147A2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3FBB" w14:textId="77777777" w:rsidR="007C64C1" w:rsidRPr="007C64C1" w:rsidRDefault="007C64C1" w:rsidP="007147A2">
            <w:pPr>
              <w:spacing w:line="360" w:lineRule="auto"/>
              <w:jc w:val="left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ADCC" w14:textId="77777777" w:rsidR="007C64C1" w:rsidRPr="007C64C1" w:rsidRDefault="007C64C1" w:rsidP="007147A2">
            <w:pPr>
              <w:spacing w:line="360" w:lineRule="auto"/>
              <w:rPr>
                <w:color w:val="FF0000"/>
                <w:sz w:val="26"/>
                <w:szCs w:val="26"/>
                <w:lang w:val="vi-VN" w:eastAsia="vi-VN"/>
              </w:rPr>
            </w:pPr>
            <w:r w:rsidRPr="007C64C1">
              <w:rPr>
                <w:sz w:val="26"/>
                <w:szCs w:val="26"/>
                <w:lang w:val="vi-VN" w:eastAsia="vi-VN"/>
              </w:rPr>
              <w:t>Không đáp ứng yêu cầu của E-HSMT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1BCF" w14:textId="77777777" w:rsidR="007C64C1" w:rsidRPr="007C64C1" w:rsidRDefault="007C64C1" w:rsidP="007147A2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7C64C1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D6F4" w14:textId="77777777" w:rsidR="007C64C1" w:rsidRPr="007C64C1" w:rsidRDefault="007C64C1" w:rsidP="007147A2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7C64C1">
              <w:rPr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7C64C1" w:rsidRPr="007C64C1" w14:paraId="1BDCA85B" w14:textId="77777777" w:rsidTr="007147A2">
        <w:trPr>
          <w:trHeight w:val="66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4CE5" w14:textId="77777777" w:rsidR="007C64C1" w:rsidRPr="007C64C1" w:rsidRDefault="007C64C1" w:rsidP="007147A2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en-GB" w:eastAsia="vi-VN"/>
              </w:rPr>
            </w:pPr>
            <w:r w:rsidRPr="007C64C1">
              <w:rPr>
                <w:b/>
                <w:color w:val="000000"/>
                <w:sz w:val="26"/>
                <w:szCs w:val="26"/>
                <w:lang w:val="en-GB" w:eastAsia="vi-VN"/>
              </w:rPr>
              <w:t>3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EA65" w14:textId="77777777" w:rsidR="007C64C1" w:rsidRPr="007C64C1" w:rsidRDefault="007C64C1" w:rsidP="007147A2">
            <w:pPr>
              <w:spacing w:line="360" w:lineRule="auto"/>
              <w:jc w:val="left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b/>
                <w:color w:val="000000"/>
                <w:sz w:val="26"/>
                <w:szCs w:val="26"/>
                <w:lang w:val="vi-VN" w:eastAsia="vi-VN"/>
              </w:rPr>
              <w:t>ĐẶC TÍNH, THÔNG SỐ KỸ THUẬT CỦA HÀNG HÓA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129C" w14:textId="77777777" w:rsidR="007C64C1" w:rsidRPr="007C64C1" w:rsidRDefault="007C64C1" w:rsidP="007147A2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D66B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7C64C1" w:rsidRPr="007C64C1" w14:paraId="675E57B7" w14:textId="77777777" w:rsidTr="007147A2">
        <w:trPr>
          <w:trHeight w:val="66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6A98" w14:textId="77777777" w:rsidR="007C64C1" w:rsidRPr="007C64C1" w:rsidRDefault="007C64C1" w:rsidP="007147A2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A9E" w14:textId="77777777" w:rsidR="007C64C1" w:rsidRPr="007C64C1" w:rsidRDefault="007C64C1" w:rsidP="007147A2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Mức độ đáp ứng các yêu cầu tại chương V yêu cầu kỹ thuật.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83EA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6CDE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7C64C1" w:rsidRPr="007C64C1" w14:paraId="2157DB31" w14:textId="77777777" w:rsidTr="007147A2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E3DE" w14:textId="77777777" w:rsidR="007C64C1" w:rsidRPr="007C64C1" w:rsidRDefault="007C64C1" w:rsidP="007147A2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9411" w14:textId="77777777" w:rsidR="007C64C1" w:rsidRPr="007C64C1" w:rsidRDefault="007C64C1" w:rsidP="007147A2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Đáp ứng yêu cầu của E-HSMT.*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108B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5918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7C64C1" w:rsidRPr="007C64C1" w14:paraId="3D0731E1" w14:textId="77777777" w:rsidTr="007147A2">
        <w:trPr>
          <w:trHeight w:val="33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A8BD" w14:textId="77777777" w:rsidR="007C64C1" w:rsidRPr="007C64C1" w:rsidRDefault="007C64C1" w:rsidP="007147A2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2E81" w14:textId="77777777" w:rsidR="007C64C1" w:rsidRPr="007C64C1" w:rsidRDefault="007C64C1" w:rsidP="007147A2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Không đáp ứng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EE85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2E20" w14:textId="77777777" w:rsidR="007C64C1" w:rsidRPr="007C64C1" w:rsidRDefault="007C64C1" w:rsidP="007147A2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7C64C1">
              <w:rPr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</w:tbl>
    <w:p w14:paraId="58115DAD" w14:textId="77777777" w:rsidR="007C64C1" w:rsidRPr="007C64C1" w:rsidRDefault="007C64C1" w:rsidP="007C64C1">
      <w:pPr>
        <w:rPr>
          <w:i/>
          <w:iCs/>
          <w:sz w:val="20"/>
        </w:rPr>
      </w:pPr>
      <w:r w:rsidRPr="007C64C1">
        <w:rPr>
          <w:i/>
          <w:iCs/>
          <w:sz w:val="20"/>
        </w:rPr>
        <w:t xml:space="preserve">(*) </w:t>
      </w:r>
      <w:proofErr w:type="spellStart"/>
      <w:r w:rsidRPr="007C64C1">
        <w:rPr>
          <w:i/>
          <w:iCs/>
          <w:sz w:val="20"/>
        </w:rPr>
        <w:t>Hàng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hóa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dự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thầu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phải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có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thông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số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kỹ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thuật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đáp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ứng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các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tiêu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chuẩn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trong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bảng</w:t>
      </w:r>
      <w:proofErr w:type="spellEnd"/>
      <w:r w:rsidRPr="007C64C1">
        <w:rPr>
          <w:i/>
          <w:iCs/>
          <w:sz w:val="20"/>
        </w:rPr>
        <w:t xml:space="preserve"> chi </w:t>
      </w:r>
      <w:proofErr w:type="spellStart"/>
      <w:r w:rsidRPr="007C64C1">
        <w:rPr>
          <w:i/>
          <w:iCs/>
          <w:sz w:val="20"/>
        </w:rPr>
        <w:t>tiết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yêu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cầu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về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kỹ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thuật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như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sau</w:t>
      </w:r>
      <w:proofErr w:type="spellEnd"/>
      <w:r w:rsidRPr="007C64C1">
        <w:rPr>
          <w:i/>
          <w:iCs/>
          <w:sz w:val="20"/>
        </w:rPr>
        <w:t>:</w:t>
      </w:r>
    </w:p>
    <w:p w14:paraId="2D43A6FE" w14:textId="77777777" w:rsidR="007C64C1" w:rsidRPr="007C64C1" w:rsidRDefault="007C64C1" w:rsidP="007C64C1">
      <w:pPr>
        <w:rPr>
          <w:i/>
          <w:iCs/>
          <w:sz w:val="20"/>
        </w:rPr>
      </w:pPr>
      <w:r w:rsidRPr="007C64C1">
        <w:rPr>
          <w:i/>
          <w:iCs/>
          <w:sz w:val="20"/>
        </w:rPr>
        <w:t xml:space="preserve">- </w:t>
      </w:r>
      <w:proofErr w:type="spellStart"/>
      <w:r w:rsidRPr="007C64C1">
        <w:rPr>
          <w:i/>
          <w:iCs/>
          <w:sz w:val="20"/>
        </w:rPr>
        <w:t>Đáp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ứng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các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yêu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cầu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định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lượng</w:t>
      </w:r>
      <w:proofErr w:type="spellEnd"/>
      <w:r w:rsidRPr="007C64C1">
        <w:rPr>
          <w:i/>
          <w:iCs/>
          <w:sz w:val="20"/>
        </w:rPr>
        <w:t xml:space="preserve"> (</w:t>
      </w:r>
      <w:proofErr w:type="spellStart"/>
      <w:r w:rsidRPr="007C64C1">
        <w:rPr>
          <w:i/>
          <w:iCs/>
          <w:sz w:val="20"/>
        </w:rPr>
        <w:t>là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các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yêu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cầu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có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giá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trị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số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học</w:t>
      </w:r>
      <w:proofErr w:type="spellEnd"/>
      <w:r w:rsidRPr="007C64C1">
        <w:rPr>
          <w:i/>
          <w:iCs/>
          <w:sz w:val="20"/>
        </w:rPr>
        <w:t>) ≤; ≥; ±.</w:t>
      </w:r>
    </w:p>
    <w:p w14:paraId="176A1C64" w14:textId="77777777" w:rsidR="007C64C1" w:rsidRPr="007C64C1" w:rsidRDefault="007C64C1" w:rsidP="007C64C1">
      <w:pPr>
        <w:rPr>
          <w:i/>
          <w:iCs/>
          <w:sz w:val="20"/>
        </w:rPr>
      </w:pPr>
      <w:r w:rsidRPr="007C64C1">
        <w:rPr>
          <w:i/>
          <w:iCs/>
          <w:sz w:val="20"/>
        </w:rPr>
        <w:t xml:space="preserve">- </w:t>
      </w:r>
      <w:proofErr w:type="spellStart"/>
      <w:r w:rsidRPr="007C64C1">
        <w:rPr>
          <w:i/>
          <w:iCs/>
          <w:sz w:val="20"/>
        </w:rPr>
        <w:t>Có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sai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lệch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không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quá</w:t>
      </w:r>
      <w:proofErr w:type="spellEnd"/>
      <w:r w:rsidRPr="007C64C1">
        <w:rPr>
          <w:i/>
          <w:iCs/>
          <w:sz w:val="20"/>
        </w:rPr>
        <w:t xml:space="preserve"> 5% </w:t>
      </w:r>
      <w:proofErr w:type="spellStart"/>
      <w:r w:rsidRPr="007C64C1">
        <w:rPr>
          <w:i/>
          <w:iCs/>
          <w:sz w:val="20"/>
        </w:rPr>
        <w:t>đối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với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các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yêu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cầu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định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lượng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khác</w:t>
      </w:r>
      <w:proofErr w:type="spellEnd"/>
      <w:r w:rsidRPr="007C64C1">
        <w:rPr>
          <w:i/>
          <w:iCs/>
          <w:sz w:val="20"/>
        </w:rPr>
        <w:t>.</w:t>
      </w:r>
    </w:p>
    <w:p w14:paraId="5CCFF20E" w14:textId="77777777" w:rsidR="007C64C1" w:rsidRPr="007C64C1" w:rsidRDefault="007C64C1" w:rsidP="007C64C1">
      <w:pPr>
        <w:rPr>
          <w:i/>
          <w:iCs/>
          <w:sz w:val="20"/>
        </w:rPr>
      </w:pPr>
      <w:r w:rsidRPr="007C64C1">
        <w:rPr>
          <w:i/>
          <w:iCs/>
          <w:sz w:val="20"/>
        </w:rPr>
        <w:t xml:space="preserve">- </w:t>
      </w:r>
      <w:proofErr w:type="spellStart"/>
      <w:r w:rsidRPr="007C64C1">
        <w:rPr>
          <w:i/>
          <w:iCs/>
          <w:sz w:val="20"/>
        </w:rPr>
        <w:t>Đối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với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các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yêu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cầu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về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chất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liệu</w:t>
      </w:r>
      <w:proofErr w:type="spellEnd"/>
      <w:r w:rsidRPr="007C64C1">
        <w:rPr>
          <w:i/>
          <w:iCs/>
          <w:sz w:val="20"/>
        </w:rPr>
        <w:t xml:space="preserve">: </w:t>
      </w:r>
      <w:proofErr w:type="spellStart"/>
      <w:r w:rsidRPr="007C64C1">
        <w:rPr>
          <w:i/>
          <w:iCs/>
          <w:sz w:val="20"/>
        </w:rPr>
        <w:t>phải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tương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đương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hoặc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tốt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hơn</w:t>
      </w:r>
      <w:proofErr w:type="spellEnd"/>
      <w:r w:rsidRPr="007C64C1">
        <w:rPr>
          <w:i/>
          <w:iCs/>
          <w:sz w:val="20"/>
        </w:rPr>
        <w:t xml:space="preserve"> so </w:t>
      </w:r>
      <w:proofErr w:type="spellStart"/>
      <w:r w:rsidRPr="007C64C1">
        <w:rPr>
          <w:i/>
          <w:iCs/>
          <w:sz w:val="20"/>
        </w:rPr>
        <w:t>với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yêu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cầu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trong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bảng</w:t>
      </w:r>
      <w:proofErr w:type="spellEnd"/>
      <w:r w:rsidRPr="007C64C1">
        <w:rPr>
          <w:i/>
          <w:iCs/>
          <w:sz w:val="20"/>
        </w:rPr>
        <w:t xml:space="preserve"> chi </w:t>
      </w:r>
      <w:proofErr w:type="spellStart"/>
      <w:r w:rsidRPr="007C64C1">
        <w:rPr>
          <w:i/>
          <w:iCs/>
          <w:sz w:val="20"/>
        </w:rPr>
        <w:t>tiết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yêu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cầu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về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kỹ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thuật</w:t>
      </w:r>
      <w:proofErr w:type="spellEnd"/>
      <w:r w:rsidRPr="007C64C1">
        <w:rPr>
          <w:i/>
          <w:iCs/>
          <w:sz w:val="20"/>
        </w:rPr>
        <w:t xml:space="preserve"> (</w:t>
      </w:r>
      <w:proofErr w:type="spellStart"/>
      <w:r w:rsidRPr="007C64C1">
        <w:rPr>
          <w:i/>
          <w:iCs/>
          <w:sz w:val="20"/>
        </w:rPr>
        <w:t>kèm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theo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tài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liệu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chứng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minh</w:t>
      </w:r>
      <w:proofErr w:type="spellEnd"/>
      <w:r w:rsidRPr="007C64C1">
        <w:rPr>
          <w:i/>
          <w:iCs/>
          <w:sz w:val="20"/>
        </w:rPr>
        <w:t>).</w:t>
      </w:r>
    </w:p>
    <w:p w14:paraId="3085F919" w14:textId="77777777" w:rsidR="007C64C1" w:rsidRPr="007C64C1" w:rsidRDefault="007C64C1" w:rsidP="007C64C1">
      <w:pPr>
        <w:rPr>
          <w:i/>
          <w:iCs/>
          <w:sz w:val="20"/>
        </w:rPr>
      </w:pPr>
      <w:r w:rsidRPr="007C64C1">
        <w:rPr>
          <w:i/>
          <w:iCs/>
          <w:sz w:val="20"/>
        </w:rPr>
        <w:t xml:space="preserve">- </w:t>
      </w:r>
      <w:proofErr w:type="spellStart"/>
      <w:r w:rsidRPr="007C64C1">
        <w:rPr>
          <w:i/>
          <w:iCs/>
          <w:sz w:val="20"/>
        </w:rPr>
        <w:t>Và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đáp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ứng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các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yêu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cầu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còn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lại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khác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trong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bảng</w:t>
      </w:r>
      <w:proofErr w:type="spellEnd"/>
      <w:r w:rsidRPr="007C64C1">
        <w:rPr>
          <w:i/>
          <w:iCs/>
          <w:sz w:val="20"/>
        </w:rPr>
        <w:t xml:space="preserve"> chi </w:t>
      </w:r>
      <w:proofErr w:type="spellStart"/>
      <w:r w:rsidRPr="007C64C1">
        <w:rPr>
          <w:i/>
          <w:iCs/>
          <w:sz w:val="20"/>
        </w:rPr>
        <w:t>tiết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yêu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cầu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về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kỹ</w:t>
      </w:r>
      <w:proofErr w:type="spellEnd"/>
      <w:r w:rsidRPr="007C64C1">
        <w:rPr>
          <w:i/>
          <w:iCs/>
          <w:sz w:val="20"/>
        </w:rPr>
        <w:t xml:space="preserve"> </w:t>
      </w:r>
      <w:proofErr w:type="spellStart"/>
      <w:r w:rsidRPr="007C64C1">
        <w:rPr>
          <w:i/>
          <w:iCs/>
          <w:sz w:val="20"/>
        </w:rPr>
        <w:t>thuật</w:t>
      </w:r>
      <w:proofErr w:type="spellEnd"/>
      <w:r w:rsidRPr="007C64C1">
        <w:rPr>
          <w:i/>
          <w:iCs/>
          <w:sz w:val="20"/>
        </w:rPr>
        <w:t>.</w:t>
      </w:r>
    </w:p>
    <w:p w14:paraId="6B1B8AAA" w14:textId="77777777" w:rsidR="004A08A1" w:rsidRPr="007C64C1" w:rsidRDefault="004A08A1"/>
    <w:sectPr w:rsidR="004A08A1" w:rsidRPr="007C6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9DD1" w14:textId="77777777" w:rsidR="002D32EC" w:rsidRDefault="002D32EC" w:rsidP="007C64C1">
      <w:r>
        <w:separator/>
      </w:r>
    </w:p>
  </w:endnote>
  <w:endnote w:type="continuationSeparator" w:id="0">
    <w:p w14:paraId="5F410DA2" w14:textId="77777777" w:rsidR="002D32EC" w:rsidRDefault="002D32EC" w:rsidP="007C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B275" w14:textId="77777777" w:rsidR="002D32EC" w:rsidRDefault="002D32EC" w:rsidP="007C64C1">
      <w:r>
        <w:separator/>
      </w:r>
    </w:p>
  </w:footnote>
  <w:footnote w:type="continuationSeparator" w:id="0">
    <w:p w14:paraId="195DC65D" w14:textId="77777777" w:rsidR="002D32EC" w:rsidRDefault="002D32EC" w:rsidP="007C64C1">
      <w:r>
        <w:continuationSeparator/>
      </w:r>
    </w:p>
  </w:footnote>
  <w:footnote w:id="1">
    <w:p w14:paraId="1EB21125" w14:textId="77777777" w:rsidR="007C64C1" w:rsidRPr="00E951D2" w:rsidRDefault="007C64C1" w:rsidP="007C64C1">
      <w:pPr>
        <w:pStyle w:val="FootnoteText"/>
        <w:tabs>
          <w:tab w:val="clear" w:pos="360"/>
        </w:tabs>
        <w:spacing w:before="60" w:after="60"/>
        <w:ind w:left="0" w:right="49" w:firstLine="0"/>
        <w:rPr>
          <w:lang w:val="nl-NL"/>
        </w:rPr>
      </w:pPr>
      <w:r w:rsidRPr="00E951D2">
        <w:rPr>
          <w:rStyle w:val="FootnoteReference"/>
        </w:rPr>
        <w:footnoteRef/>
      </w:r>
      <w:r w:rsidRPr="00E951D2">
        <w:rPr>
          <w:lang w:val="nl-NL"/>
        </w:rPr>
        <w:t xml:space="preserve"> Trường hợp áp dụng phương pháp này thì xoá bỏ khoản 3.1 Mục 3 Chương này.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C1"/>
    <w:rsid w:val="002D32EC"/>
    <w:rsid w:val="002E465B"/>
    <w:rsid w:val="004A08A1"/>
    <w:rsid w:val="007C64C1"/>
    <w:rsid w:val="008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82DABC"/>
  <w15:chartTrackingRefBased/>
  <w15:docId w15:val="{B7E32F51-8AF4-43E9-B96B-B7024166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4C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4C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C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4C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4C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4C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4C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4C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4C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4C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4C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6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4C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6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4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6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4C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6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4C1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7C64C1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rsid w:val="007C64C1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C64C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callout"/>
    <w:qFormat/>
    <w:rsid w:val="007C6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Tịch Hoàng</dc:creator>
  <cp:keywords/>
  <dc:description/>
  <cp:lastModifiedBy>Tịch Hoàng</cp:lastModifiedBy>
  <cp:revision>1</cp:revision>
  <dcterms:created xsi:type="dcterms:W3CDTF">2025-12-03T23:46:00Z</dcterms:created>
  <dcterms:modified xsi:type="dcterms:W3CDTF">2025-12-03T23:47:00Z</dcterms:modified>
</cp:coreProperties>
</file>