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0AFC" w14:textId="77777777" w:rsidR="00AD3BD8" w:rsidRPr="00543340" w:rsidRDefault="00AD3BD8" w:rsidP="00AD3BD8">
      <w:pPr>
        <w:pStyle w:val="Heading1"/>
      </w:pPr>
      <w:r w:rsidRPr="00543340">
        <w:t>Phần 2. YÊU CẦU VỀ KỸ THUẬT</w:t>
      </w:r>
    </w:p>
    <w:p w14:paraId="5BDE4C6C" w14:textId="77777777" w:rsidR="00AD3BD8" w:rsidRPr="00543340" w:rsidRDefault="00AD3BD8" w:rsidP="00AD3BD8">
      <w:pPr>
        <w:pStyle w:val="Heading1"/>
      </w:pPr>
      <w:r w:rsidRPr="00543340">
        <w:rPr>
          <w:lang w:val="nl-NL"/>
        </w:rPr>
        <w:t xml:space="preserve"> </w:t>
      </w:r>
      <w:r w:rsidRPr="00543340">
        <w:t>Chương V. YÊU CẦU VỀ KỸ THUẬT</w:t>
      </w:r>
    </w:p>
    <w:p w14:paraId="39DC4173" w14:textId="77777777" w:rsidR="00AD3BD8" w:rsidRPr="006D1309" w:rsidRDefault="00AD3BD8" w:rsidP="006D1309">
      <w:pPr>
        <w:keepNext/>
        <w:spacing w:before="80" w:after="80" w:line="264" w:lineRule="auto"/>
        <w:ind w:firstLine="720"/>
        <w:outlineLvl w:val="4"/>
        <w:rPr>
          <w:b/>
          <w:sz w:val="28"/>
          <w:szCs w:val="28"/>
          <w:lang w:val="vi-VN"/>
        </w:rPr>
      </w:pPr>
      <w:r w:rsidRPr="006D1309">
        <w:rPr>
          <w:b/>
          <w:sz w:val="28"/>
          <w:szCs w:val="28"/>
          <w:lang w:val="vi-VN"/>
        </w:rPr>
        <w:t xml:space="preserve">I. Giới </w:t>
      </w:r>
      <w:r w:rsidRPr="006D1309">
        <w:rPr>
          <w:b/>
          <w:sz w:val="28"/>
          <w:szCs w:val="28"/>
          <w:lang w:val="es-ES"/>
        </w:rPr>
        <w:t>thiệu</w:t>
      </w:r>
      <w:r w:rsidRPr="006D1309">
        <w:rPr>
          <w:b/>
          <w:sz w:val="28"/>
          <w:szCs w:val="28"/>
          <w:lang w:val="vi-VN"/>
        </w:rPr>
        <w:t xml:space="preserve"> về gói thầu</w:t>
      </w:r>
    </w:p>
    <w:p w14:paraId="51C7BDB4" w14:textId="6B3ECC3C" w:rsidR="00AD3BD8" w:rsidRPr="006D1309" w:rsidRDefault="00AD3BD8" w:rsidP="006D1309">
      <w:pPr>
        <w:widowControl w:val="0"/>
        <w:suppressLineNumbers/>
        <w:spacing w:before="80" w:after="80" w:line="264" w:lineRule="auto"/>
        <w:ind w:firstLine="720"/>
        <w:rPr>
          <w:b/>
          <w:sz w:val="28"/>
          <w:szCs w:val="28"/>
          <w:lang w:val="es-ES"/>
        </w:rPr>
      </w:pPr>
      <w:r w:rsidRPr="006D1309">
        <w:rPr>
          <w:b/>
          <w:sz w:val="28"/>
          <w:szCs w:val="28"/>
          <w:lang w:val="nl-NL"/>
        </w:rPr>
        <w:t xml:space="preserve">1. Tên </w:t>
      </w:r>
      <w:r w:rsidR="002D5CD8" w:rsidRPr="006D1309">
        <w:rPr>
          <w:b/>
          <w:sz w:val="28"/>
          <w:szCs w:val="28"/>
          <w:lang w:val="nl-NL"/>
        </w:rPr>
        <w:t>dự án</w:t>
      </w:r>
      <w:r w:rsidRPr="006D1309">
        <w:rPr>
          <w:b/>
          <w:sz w:val="28"/>
          <w:szCs w:val="28"/>
          <w:lang w:val="nl-NL"/>
        </w:rPr>
        <w:t>:</w:t>
      </w:r>
      <w:r w:rsidRPr="006D1309">
        <w:rPr>
          <w:sz w:val="28"/>
          <w:szCs w:val="24"/>
        </w:rPr>
        <w:t xml:space="preserve"> </w:t>
      </w:r>
      <w:r w:rsidR="00796968" w:rsidRPr="00796968">
        <w:rPr>
          <w:sz w:val="28"/>
          <w:szCs w:val="24"/>
        </w:rPr>
        <w:t>Phun thuốc phòng, trị bệnh phấn trắng kết hợp phân bón lá trong mùa cao su thay lá năm 2026</w:t>
      </w:r>
    </w:p>
    <w:p w14:paraId="76C595ED" w14:textId="7DF96A74" w:rsidR="00AD3BD8" w:rsidRPr="006D1309" w:rsidRDefault="00AD3BD8" w:rsidP="006D1309">
      <w:pPr>
        <w:widowControl w:val="0"/>
        <w:suppressLineNumbers/>
        <w:spacing w:before="80" w:after="80" w:line="264" w:lineRule="auto"/>
        <w:ind w:firstLine="720"/>
        <w:rPr>
          <w:sz w:val="28"/>
          <w:szCs w:val="28"/>
          <w:lang w:val="es-ES"/>
        </w:rPr>
      </w:pPr>
      <w:r w:rsidRPr="006D1309">
        <w:rPr>
          <w:b/>
          <w:sz w:val="28"/>
          <w:szCs w:val="28"/>
          <w:lang w:val="es-ES"/>
        </w:rPr>
        <w:t>2. Tên gói thầu:</w:t>
      </w:r>
      <w:r w:rsidRPr="006D1309">
        <w:rPr>
          <w:sz w:val="28"/>
          <w:szCs w:val="28"/>
          <w:lang w:val="es-ES"/>
        </w:rPr>
        <w:t xml:space="preserve"> </w:t>
      </w:r>
      <w:r w:rsidR="00A97EA5" w:rsidRPr="00A97EA5">
        <w:rPr>
          <w:sz w:val="28"/>
          <w:szCs w:val="24"/>
        </w:rPr>
        <w:t>Phun thuốc phòng, trị bệnh phấn trắng kết hợp phân bón lá trong mùa cao su thay lá năm 2026</w:t>
      </w:r>
    </w:p>
    <w:p w14:paraId="1515A8C0" w14:textId="30B3873D" w:rsidR="00AD3BD8" w:rsidRPr="006D1309" w:rsidRDefault="00AD3BD8" w:rsidP="006D1309">
      <w:pPr>
        <w:widowControl w:val="0"/>
        <w:suppressLineNumbers/>
        <w:spacing w:before="80" w:after="80" w:line="264" w:lineRule="auto"/>
        <w:ind w:firstLine="720"/>
        <w:rPr>
          <w:sz w:val="28"/>
          <w:szCs w:val="28"/>
          <w:lang w:val="es-ES"/>
        </w:rPr>
      </w:pPr>
      <w:r w:rsidRPr="006D1309">
        <w:rPr>
          <w:b/>
          <w:sz w:val="28"/>
          <w:szCs w:val="28"/>
          <w:lang w:val="es-ES"/>
        </w:rPr>
        <w:t>3. Chủ đầu tư:</w:t>
      </w:r>
      <w:r w:rsidRPr="006D1309">
        <w:rPr>
          <w:sz w:val="28"/>
          <w:szCs w:val="28"/>
          <w:lang w:val="es-ES"/>
        </w:rPr>
        <w:t xml:space="preserve"> </w:t>
      </w:r>
      <w:r w:rsidR="006D1309" w:rsidRPr="006D1309">
        <w:rPr>
          <w:sz w:val="28"/>
          <w:szCs w:val="28"/>
          <w:lang w:val="es-ES"/>
        </w:rPr>
        <w:t>Công ty cổ phần Cao Su Lai Châu</w:t>
      </w:r>
    </w:p>
    <w:p w14:paraId="04FA162D" w14:textId="586370B5" w:rsidR="00AD3BD8" w:rsidRPr="006D1309" w:rsidRDefault="004E04D5" w:rsidP="006D1309">
      <w:pPr>
        <w:widowControl w:val="0"/>
        <w:suppressLineNumbers/>
        <w:spacing w:before="80" w:after="80" w:line="264" w:lineRule="auto"/>
        <w:ind w:firstLine="720"/>
        <w:rPr>
          <w:sz w:val="28"/>
          <w:szCs w:val="28"/>
          <w:lang w:val="es-ES"/>
        </w:rPr>
      </w:pPr>
      <w:r w:rsidRPr="006D1309">
        <w:rPr>
          <w:b/>
          <w:sz w:val="28"/>
          <w:szCs w:val="28"/>
          <w:lang w:val="nl-NL"/>
        </w:rPr>
        <w:t>4</w:t>
      </w:r>
      <w:r w:rsidR="00AD3BD8" w:rsidRPr="006D1309">
        <w:rPr>
          <w:b/>
          <w:sz w:val="28"/>
          <w:szCs w:val="28"/>
          <w:lang w:val="nl-NL"/>
        </w:rPr>
        <w:t xml:space="preserve">. Địa điểm </w:t>
      </w:r>
      <w:r w:rsidR="006D1309" w:rsidRPr="006D1309">
        <w:rPr>
          <w:b/>
          <w:sz w:val="28"/>
          <w:szCs w:val="28"/>
          <w:lang w:val="nl-NL"/>
        </w:rPr>
        <w:t>thực hiện</w:t>
      </w:r>
      <w:r w:rsidR="00AD3BD8" w:rsidRPr="006D1309">
        <w:rPr>
          <w:b/>
          <w:sz w:val="28"/>
          <w:szCs w:val="28"/>
          <w:lang w:val="nl-NL"/>
        </w:rPr>
        <w:t xml:space="preserve">: </w:t>
      </w:r>
      <w:r w:rsidR="00BE56E7" w:rsidRPr="00BE56E7">
        <w:rPr>
          <w:bCs/>
          <w:sz w:val="28"/>
          <w:szCs w:val="28"/>
          <w:lang w:val="nl-NL"/>
        </w:rPr>
        <w:t>Các đội cao su Phong Phổ, Lùng Thàng, Nậm Tăm, Noong Hẻo, Căn Co, Nậm Cuổi tỉnh Lai Châu</w:t>
      </w:r>
      <w:r w:rsidR="00AD3BD8" w:rsidRPr="006D1309">
        <w:rPr>
          <w:sz w:val="28"/>
          <w:szCs w:val="28"/>
          <w:lang w:val="es-ES"/>
        </w:rPr>
        <w:t>.</w:t>
      </w:r>
    </w:p>
    <w:p w14:paraId="3821665B" w14:textId="7AC2C744" w:rsidR="00AD3BD8" w:rsidRPr="006D1309" w:rsidRDefault="004E04D5" w:rsidP="006D1309">
      <w:pPr>
        <w:widowControl w:val="0"/>
        <w:suppressLineNumbers/>
        <w:spacing w:before="80" w:after="80" w:line="264" w:lineRule="auto"/>
        <w:ind w:firstLine="720"/>
        <w:rPr>
          <w:sz w:val="28"/>
          <w:szCs w:val="28"/>
          <w:lang w:val="nl-NL"/>
        </w:rPr>
      </w:pPr>
      <w:r w:rsidRPr="006D1309">
        <w:rPr>
          <w:b/>
          <w:sz w:val="28"/>
          <w:szCs w:val="28"/>
          <w:lang w:val="nl-NL"/>
        </w:rPr>
        <w:t>5</w:t>
      </w:r>
      <w:r w:rsidR="00AD3BD8" w:rsidRPr="006D1309">
        <w:rPr>
          <w:b/>
          <w:sz w:val="28"/>
          <w:szCs w:val="28"/>
          <w:lang w:val="nl-NL"/>
        </w:rPr>
        <w:t xml:space="preserve">. Nguồn vốn đầu tư: </w:t>
      </w:r>
      <w:r w:rsidR="00F07CA6" w:rsidRPr="00F07CA6">
        <w:rPr>
          <w:sz w:val="28"/>
          <w:szCs w:val="28"/>
          <w:lang w:val="es-ES"/>
        </w:rPr>
        <w:t>Giá thành sản xuất kinh doanh năm 2026</w:t>
      </w:r>
      <w:r w:rsidR="007E5CA3" w:rsidRPr="006D1309">
        <w:rPr>
          <w:sz w:val="28"/>
          <w:szCs w:val="28"/>
          <w:lang w:val="es-ES"/>
        </w:rPr>
        <w:t>.</w:t>
      </w:r>
    </w:p>
    <w:p w14:paraId="62EDD98C" w14:textId="7C3F4583" w:rsidR="00AD3BD8" w:rsidRPr="006D1309" w:rsidRDefault="00AF3AC4" w:rsidP="006D1309">
      <w:pPr>
        <w:widowControl w:val="0"/>
        <w:suppressLineNumbers/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6</w:t>
      </w:r>
      <w:r w:rsidR="00AD3BD8" w:rsidRPr="006D1309">
        <w:rPr>
          <w:b/>
          <w:sz w:val="28"/>
          <w:szCs w:val="28"/>
          <w:lang w:val="nl-NL"/>
        </w:rPr>
        <w:t>. Thời gian thực hiện hợp đồng:</w:t>
      </w:r>
      <w:r w:rsidR="00AD3BD8" w:rsidRPr="006D1309">
        <w:rPr>
          <w:i/>
          <w:sz w:val="28"/>
          <w:szCs w:val="28"/>
          <w:lang w:val="nl-NL"/>
        </w:rPr>
        <w:t xml:space="preserve"> </w:t>
      </w:r>
      <w:r w:rsidR="005013DD">
        <w:rPr>
          <w:iCs/>
          <w:sz w:val="28"/>
          <w:szCs w:val="28"/>
          <w:lang w:val="nl-NL"/>
        </w:rPr>
        <w:t>25</w:t>
      </w:r>
      <w:r w:rsidR="00C40F8E" w:rsidRPr="006D1309">
        <w:rPr>
          <w:iCs/>
          <w:sz w:val="28"/>
          <w:szCs w:val="28"/>
          <w:lang w:val="nl-NL"/>
        </w:rPr>
        <w:t xml:space="preserve"> ngày</w:t>
      </w:r>
    </w:p>
    <w:p w14:paraId="59BFC5B8" w14:textId="77777777" w:rsidR="00AD3BD8" w:rsidRPr="006D1309" w:rsidRDefault="00AD3BD8" w:rsidP="006D1309">
      <w:pPr>
        <w:keepNext/>
        <w:spacing w:before="80" w:after="80" w:line="264" w:lineRule="auto"/>
        <w:ind w:firstLine="720"/>
        <w:outlineLvl w:val="4"/>
        <w:rPr>
          <w:b/>
          <w:sz w:val="28"/>
          <w:szCs w:val="28"/>
          <w:lang w:val="es-ES"/>
        </w:rPr>
      </w:pPr>
      <w:r w:rsidRPr="006D1309">
        <w:rPr>
          <w:b/>
          <w:sz w:val="28"/>
          <w:szCs w:val="28"/>
          <w:lang w:val="es-ES"/>
        </w:rPr>
        <w:t>II. Yêu cầu về tiến độ thực hiện</w:t>
      </w:r>
    </w:p>
    <w:p w14:paraId="2D111955" w14:textId="627795F7" w:rsidR="00AD3BD8" w:rsidRPr="006D1309" w:rsidRDefault="00AD3BD8" w:rsidP="006D1309">
      <w:pPr>
        <w:spacing w:before="80" w:after="80" w:line="264" w:lineRule="auto"/>
        <w:ind w:firstLine="720"/>
        <w:rPr>
          <w:sz w:val="28"/>
          <w:szCs w:val="28"/>
          <w:lang w:val="es-ES"/>
        </w:rPr>
      </w:pPr>
      <w:r w:rsidRPr="006D1309">
        <w:rPr>
          <w:sz w:val="28"/>
          <w:szCs w:val="28"/>
          <w:lang w:val="es-ES"/>
        </w:rPr>
        <w:t xml:space="preserve">Nhà thầu thực hiện gói thầu </w:t>
      </w:r>
      <w:r w:rsidR="000973D7" w:rsidRPr="006D1309">
        <w:rPr>
          <w:sz w:val="28"/>
          <w:szCs w:val="28"/>
          <w:lang w:val="es-ES"/>
        </w:rPr>
        <w:t xml:space="preserve">và </w:t>
      </w:r>
      <w:r w:rsidRPr="006D1309">
        <w:rPr>
          <w:sz w:val="28"/>
          <w:szCs w:val="28"/>
        </w:rPr>
        <w:t>phải hoàn thành</w:t>
      </w:r>
      <w:r w:rsidRPr="006D1309">
        <w:rPr>
          <w:sz w:val="28"/>
          <w:szCs w:val="28"/>
          <w:lang w:val="es-ES"/>
        </w:rPr>
        <w:t xml:space="preserve"> trong thời gian tối đa </w:t>
      </w:r>
      <w:r w:rsidR="000200E2">
        <w:rPr>
          <w:sz w:val="28"/>
          <w:szCs w:val="28"/>
          <w:lang w:val="es-ES"/>
        </w:rPr>
        <w:t>25</w:t>
      </w:r>
      <w:r w:rsidR="00C40F8E" w:rsidRPr="006D1309">
        <w:rPr>
          <w:sz w:val="28"/>
          <w:szCs w:val="28"/>
          <w:lang w:val="es-ES"/>
        </w:rPr>
        <w:t xml:space="preserve"> ngày</w:t>
      </w:r>
      <w:r w:rsidRPr="006D1309">
        <w:rPr>
          <w:sz w:val="28"/>
          <w:szCs w:val="28"/>
          <w:lang w:val="es-ES"/>
        </w:rPr>
        <w:t xml:space="preserve">, kể từ ngày </w:t>
      </w:r>
      <w:r w:rsidR="000200E2">
        <w:rPr>
          <w:sz w:val="28"/>
          <w:szCs w:val="28"/>
          <w:lang w:val="es-ES"/>
        </w:rPr>
        <w:t>hợp đồng có hiệu lực</w:t>
      </w:r>
      <w:r w:rsidRPr="006D1309">
        <w:rPr>
          <w:sz w:val="28"/>
          <w:szCs w:val="28"/>
          <w:lang w:val="es-ES"/>
        </w:rPr>
        <w:t>.</w:t>
      </w:r>
    </w:p>
    <w:p w14:paraId="0405A487" w14:textId="77777777" w:rsidR="00AD3BD8" w:rsidRPr="006D1309" w:rsidRDefault="00AD3BD8" w:rsidP="006D1309">
      <w:pPr>
        <w:keepNext/>
        <w:spacing w:before="80" w:after="80" w:line="264" w:lineRule="auto"/>
        <w:ind w:firstLine="720"/>
        <w:outlineLvl w:val="4"/>
        <w:rPr>
          <w:b/>
          <w:sz w:val="28"/>
          <w:szCs w:val="28"/>
          <w:lang w:val="es-ES"/>
        </w:rPr>
      </w:pPr>
      <w:bookmarkStart w:id="0" w:name="_Toc106030071"/>
      <w:r w:rsidRPr="006D1309">
        <w:rPr>
          <w:b/>
          <w:sz w:val="28"/>
          <w:szCs w:val="28"/>
          <w:lang w:val="es-ES"/>
        </w:rPr>
        <w:t>III. Yêu cầu về kỹ thuật/chỉ dẫn kỹ thuật</w:t>
      </w:r>
      <w:bookmarkEnd w:id="0"/>
    </w:p>
    <w:p w14:paraId="0904114C" w14:textId="77777777" w:rsidR="006D1309" w:rsidRPr="006D1309" w:rsidRDefault="006D1309" w:rsidP="006D1309">
      <w:pPr>
        <w:spacing w:before="80" w:after="80" w:line="264" w:lineRule="auto"/>
        <w:ind w:firstLine="720"/>
        <w:rPr>
          <w:b/>
          <w:bCs/>
          <w:sz w:val="28"/>
          <w:szCs w:val="28"/>
        </w:rPr>
      </w:pPr>
      <w:r w:rsidRPr="006D1309">
        <w:rPr>
          <w:b/>
          <w:sz w:val="28"/>
          <w:szCs w:val="28"/>
        </w:rPr>
        <w:t>1. Diện tích, định lượng và thời điểm phun.</w:t>
      </w:r>
    </w:p>
    <w:p w14:paraId="621587DD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- Đợt 1: 4.997,686 ha. Trong đó:</w:t>
      </w:r>
    </w:p>
    <w:p w14:paraId="6F0A08AB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+ Phun phòng, trị bệnh phấn trắng với diện tích 2.489,982 ha.</w:t>
      </w:r>
    </w:p>
    <w:p w14:paraId="6EFB81BA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Định lượng phun: 60 lít nước pha với 1 lít thuốc gốc Hexaconazole và 0,5 lít chất bám dính sinh học phun cho 1 ha, phun bằng thiết bị bay không người lái.</w:t>
      </w:r>
    </w:p>
    <w:p w14:paraId="41ACB548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+ Phun phòng, trị bệnh phấn trắng kết hợp phun phân qua lá với diện tích 2.507,704 ha.</w:t>
      </w:r>
    </w:p>
    <w:p w14:paraId="19B3569D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Định lượng phun: 60 lít nước pha với 1 lít thuốc gốc Hexaconazole và 0,5 lít chất bám dính sinh học với 1 lít phân bón lá phun cho 1 ha, phun bằng thiết bị bay không người lái.</w:t>
      </w:r>
    </w:p>
    <w:p w14:paraId="100E7524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Thời điểm phun: Phun khi cây bắt đầu ra lá non và nhú chân chim (Dự kiến phun cuối tháng 1 và đầu tháng 02/2026).</w:t>
      </w:r>
    </w:p>
    <w:p w14:paraId="15B0B116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- Đợt 2: Phun phòng, trị bệnh phấn trắng kết hợp phun phân qua lá với diện tích 2.489,982 ha.</w:t>
      </w:r>
    </w:p>
    <w:p w14:paraId="368645A6" w14:textId="77777777" w:rsidR="00C033E1" w:rsidRPr="005013DD" w:rsidRDefault="00C033E1" w:rsidP="00C033E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Định lượng phun: 60 lít nước pha với 1 lít thuốc gốc Hexaconazole và 0,5 lít chất bám dính sinh học với 1 lít phân bón lá phun cho 1 ha, phun bằng thiết bị bay không người lái.</w:t>
      </w:r>
    </w:p>
    <w:p w14:paraId="3E57F1AB" w14:textId="40F36A23" w:rsidR="008C7F44" w:rsidRPr="000275C1" w:rsidRDefault="00C033E1" w:rsidP="000275C1">
      <w:pPr>
        <w:widowControl w:val="0"/>
        <w:suppressAutoHyphens/>
        <w:autoSpaceDN w:val="0"/>
        <w:spacing w:before="80" w:after="80" w:line="264" w:lineRule="auto"/>
        <w:ind w:firstLine="720"/>
        <w:textAlignment w:val="baseline"/>
        <w:rPr>
          <w:sz w:val="28"/>
          <w:szCs w:val="28"/>
          <w:lang w:val="pt-BR"/>
          <w14:ligatures w14:val="none"/>
        </w:rPr>
      </w:pPr>
      <w:r w:rsidRPr="005013DD">
        <w:rPr>
          <w:sz w:val="28"/>
          <w:szCs w:val="28"/>
          <w:lang w:val="pt-BR"/>
          <w14:ligatures w14:val="none"/>
        </w:rPr>
        <w:t>Thời điểm phun: Phun sau đợt 1 từ 8 -10 ngày.</w:t>
      </w:r>
    </w:p>
    <w:sectPr w:rsidR="008C7F44" w:rsidRPr="000275C1" w:rsidSect="001314F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D03E"/>
      </v:shape>
    </w:pict>
  </w:numPicBullet>
  <w:abstractNum w:abstractNumId="0" w15:restartNumberingAfterBreak="0">
    <w:nsid w:val="020478E5"/>
    <w:multiLevelType w:val="hybridMultilevel"/>
    <w:tmpl w:val="60A89ED0"/>
    <w:lvl w:ilvl="0" w:tplc="D408C5AA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D38F7"/>
    <w:multiLevelType w:val="hybridMultilevel"/>
    <w:tmpl w:val="43E63C4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04285"/>
    <w:multiLevelType w:val="multilevel"/>
    <w:tmpl w:val="4E8A926E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.%4.  "/>
      <w:lvlJc w:val="left"/>
      <w:pPr>
        <w:ind w:left="2552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3.%4.%5. 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lowerLetter"/>
      <w:pStyle w:val="Heading6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FA84234"/>
    <w:multiLevelType w:val="hybridMultilevel"/>
    <w:tmpl w:val="55483D3A"/>
    <w:lvl w:ilvl="0" w:tplc="21F8AE92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58797">
    <w:abstractNumId w:val="2"/>
  </w:num>
  <w:num w:numId="2" w16cid:durableId="2022317243">
    <w:abstractNumId w:val="3"/>
  </w:num>
  <w:num w:numId="3" w16cid:durableId="233007298">
    <w:abstractNumId w:val="1"/>
  </w:num>
  <w:num w:numId="4" w16cid:durableId="14220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D8"/>
    <w:rsid w:val="00014030"/>
    <w:rsid w:val="000200E2"/>
    <w:rsid w:val="000246C6"/>
    <w:rsid w:val="000275C1"/>
    <w:rsid w:val="000574A7"/>
    <w:rsid w:val="00071ED6"/>
    <w:rsid w:val="000973D7"/>
    <w:rsid w:val="000A6A93"/>
    <w:rsid w:val="000B6B89"/>
    <w:rsid w:val="000E4C8E"/>
    <w:rsid w:val="00104A86"/>
    <w:rsid w:val="00130B1D"/>
    <w:rsid w:val="001314F8"/>
    <w:rsid w:val="00146125"/>
    <w:rsid w:val="00160C3F"/>
    <w:rsid w:val="001755FC"/>
    <w:rsid w:val="001A04C0"/>
    <w:rsid w:val="001A6168"/>
    <w:rsid w:val="00280D2D"/>
    <w:rsid w:val="002D5CD8"/>
    <w:rsid w:val="003D25FF"/>
    <w:rsid w:val="00404698"/>
    <w:rsid w:val="00472BC7"/>
    <w:rsid w:val="00481464"/>
    <w:rsid w:val="004B38C0"/>
    <w:rsid w:val="004E04D5"/>
    <w:rsid w:val="005013DD"/>
    <w:rsid w:val="00555C96"/>
    <w:rsid w:val="005C6560"/>
    <w:rsid w:val="00600A46"/>
    <w:rsid w:val="00602144"/>
    <w:rsid w:val="0062346D"/>
    <w:rsid w:val="00693E04"/>
    <w:rsid w:val="006A5CA2"/>
    <w:rsid w:val="006C66EC"/>
    <w:rsid w:val="006D1309"/>
    <w:rsid w:val="00777009"/>
    <w:rsid w:val="00796968"/>
    <w:rsid w:val="007E5CA3"/>
    <w:rsid w:val="007E6F96"/>
    <w:rsid w:val="00803822"/>
    <w:rsid w:val="00806BE5"/>
    <w:rsid w:val="0086019E"/>
    <w:rsid w:val="008A5E2D"/>
    <w:rsid w:val="008A7849"/>
    <w:rsid w:val="008C5564"/>
    <w:rsid w:val="008C7F44"/>
    <w:rsid w:val="00901048"/>
    <w:rsid w:val="009A0C2E"/>
    <w:rsid w:val="009C4C59"/>
    <w:rsid w:val="00A421FD"/>
    <w:rsid w:val="00A80366"/>
    <w:rsid w:val="00A97EA5"/>
    <w:rsid w:val="00AD3BD8"/>
    <w:rsid w:val="00AD486D"/>
    <w:rsid w:val="00AF3AC4"/>
    <w:rsid w:val="00B1305E"/>
    <w:rsid w:val="00BB0EA4"/>
    <w:rsid w:val="00BE56E7"/>
    <w:rsid w:val="00C033E1"/>
    <w:rsid w:val="00C40F8E"/>
    <w:rsid w:val="00C47ACC"/>
    <w:rsid w:val="00C73772"/>
    <w:rsid w:val="00DB0EA7"/>
    <w:rsid w:val="00E172D1"/>
    <w:rsid w:val="00F05F50"/>
    <w:rsid w:val="00F07CA6"/>
    <w:rsid w:val="00F43B3C"/>
    <w:rsid w:val="00FB1048"/>
    <w:rsid w:val="00FC6E8E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A9F999E"/>
  <w15:chartTrackingRefBased/>
  <w15:docId w15:val="{3B2C0C7A-DAED-437B-855F-0285260B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33E1"/>
    <w:pPr>
      <w:ind w:firstLine="0"/>
    </w:pPr>
    <w:rPr>
      <w:rFonts w:eastAsia="Times New Roman" w:cs="Times New Roman"/>
      <w:kern w:val="0"/>
      <w:sz w:val="24"/>
      <w:szCs w:val="20"/>
    </w:rPr>
  </w:style>
  <w:style w:type="paragraph" w:styleId="Heading1">
    <w:name w:val="heading 1"/>
    <w:aliases w:val="gxd.vn Phần"/>
    <w:basedOn w:val="Normal"/>
    <w:next w:val="Normal"/>
    <w:link w:val="Heading1Char"/>
    <w:uiPriority w:val="9"/>
    <w:qFormat/>
    <w:rsid w:val="00AD3BD8"/>
    <w:pPr>
      <w:keepNext/>
      <w:widowControl w:val="0"/>
      <w:numPr>
        <w:numId w:val="1"/>
      </w:numPr>
      <w:spacing w:before="120" w:after="60" w:line="264" w:lineRule="auto"/>
      <w:jc w:val="center"/>
      <w:outlineLvl w:val="0"/>
    </w:pPr>
    <w:rPr>
      <w:b/>
      <w:bCs/>
      <w:kern w:val="32"/>
      <w:sz w:val="32"/>
      <w:szCs w:val="32"/>
      <w:lang w:val="fr-FR" w:eastAsia="vi-VN"/>
    </w:rPr>
  </w:style>
  <w:style w:type="paragraph" w:styleId="Heading5">
    <w:name w:val="heading 5"/>
    <w:aliases w:val="GXD Tiểu tiểu mục"/>
    <w:basedOn w:val="Normal"/>
    <w:next w:val="Normal"/>
    <w:link w:val="Heading5Char"/>
    <w:uiPriority w:val="9"/>
    <w:qFormat/>
    <w:rsid w:val="00AD3BD8"/>
    <w:pPr>
      <w:widowControl w:val="0"/>
      <w:numPr>
        <w:ilvl w:val="4"/>
        <w:numId w:val="1"/>
      </w:numPr>
      <w:spacing w:before="120" w:after="60" w:line="288" w:lineRule="auto"/>
      <w:outlineLvl w:val="4"/>
    </w:pPr>
    <w:rPr>
      <w:b/>
      <w:bCs/>
      <w:iCs/>
      <w:color w:val="7030A0"/>
      <w:kern w:val="2"/>
      <w:sz w:val="28"/>
      <w:szCs w:val="28"/>
      <w:lang w:val="fr-FR" w:eastAsia="vi-VN"/>
    </w:rPr>
  </w:style>
  <w:style w:type="paragraph" w:styleId="Heading6">
    <w:name w:val="heading 6"/>
    <w:aliases w:val="GXD muc a,b,c..."/>
    <w:basedOn w:val="Normal"/>
    <w:next w:val="Normal"/>
    <w:link w:val="Heading6Char"/>
    <w:uiPriority w:val="9"/>
    <w:rsid w:val="00AD3BD8"/>
    <w:pPr>
      <w:numPr>
        <w:ilvl w:val="5"/>
        <w:numId w:val="1"/>
      </w:numPr>
      <w:spacing w:line="264" w:lineRule="auto"/>
      <w:jc w:val="left"/>
      <w:outlineLvl w:val="5"/>
    </w:pPr>
    <w:rPr>
      <w:b/>
      <w:bCs/>
      <w:sz w:val="20"/>
      <w:szCs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xd.vn Phần Char"/>
    <w:basedOn w:val="DefaultParagraphFont"/>
    <w:link w:val="Heading1"/>
    <w:uiPriority w:val="9"/>
    <w:rsid w:val="00AD3BD8"/>
    <w:rPr>
      <w:rFonts w:eastAsia="Times New Roman" w:cs="Times New Roman"/>
      <w:b/>
      <w:bCs/>
      <w:kern w:val="32"/>
      <w:sz w:val="32"/>
      <w:szCs w:val="32"/>
      <w:lang w:val="fr-FR" w:eastAsia="vi-VN"/>
    </w:rPr>
  </w:style>
  <w:style w:type="character" w:customStyle="1" w:styleId="Heading5Char">
    <w:name w:val="Heading 5 Char"/>
    <w:aliases w:val="GXD Tiểu tiểu mục Char"/>
    <w:basedOn w:val="DefaultParagraphFont"/>
    <w:link w:val="Heading5"/>
    <w:uiPriority w:val="9"/>
    <w:rsid w:val="00AD3BD8"/>
    <w:rPr>
      <w:rFonts w:eastAsia="Times New Roman" w:cs="Times New Roman"/>
      <w:b/>
      <w:bCs/>
      <w:iCs/>
      <w:color w:val="7030A0"/>
      <w:szCs w:val="28"/>
      <w:lang w:val="fr-FR" w:eastAsia="vi-VN"/>
    </w:rPr>
  </w:style>
  <w:style w:type="character" w:customStyle="1" w:styleId="Heading6Char">
    <w:name w:val="Heading 6 Char"/>
    <w:aliases w:val="GXD muc a Char,b Char,c... Char"/>
    <w:basedOn w:val="DefaultParagraphFont"/>
    <w:link w:val="Heading6"/>
    <w:uiPriority w:val="9"/>
    <w:rsid w:val="00AD3BD8"/>
    <w:rPr>
      <w:rFonts w:eastAsia="Times New Roman" w:cs="Times New Roman"/>
      <w:b/>
      <w:bCs/>
      <w:kern w:val="0"/>
      <w:sz w:val="20"/>
      <w:lang w:val="vi-VN" w:eastAsia="vi-VN"/>
    </w:rPr>
  </w:style>
  <w:style w:type="paragraph" w:customStyle="1" w:styleId="Style11">
    <w:name w:val="Style 11"/>
    <w:basedOn w:val="Normal"/>
    <w:rsid w:val="00AD3BD8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Thành</dc:creator>
  <cp:keywords/>
  <dc:description/>
  <cp:lastModifiedBy>Nguyễn Thành</cp:lastModifiedBy>
  <cp:revision>57</cp:revision>
  <dcterms:created xsi:type="dcterms:W3CDTF">2023-10-19T09:02:00Z</dcterms:created>
  <dcterms:modified xsi:type="dcterms:W3CDTF">2025-11-28T08:17:00Z</dcterms:modified>
</cp:coreProperties>
</file>