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9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434"/>
        <w:gridCol w:w="4654"/>
        <w:gridCol w:w="832"/>
        <w:gridCol w:w="1364"/>
      </w:tblGrid>
      <w:tr w:rsidR="00FE5308" w:rsidRPr="00972E2B" w14:paraId="1918C0DB" w14:textId="77777777" w:rsidTr="00B45DA3">
        <w:trPr>
          <w:cantSplit/>
          <w:tblHeader/>
        </w:trPr>
        <w:tc>
          <w:tcPr>
            <w:tcW w:w="400" w:type="pct"/>
            <w:tcBorders>
              <w:top w:val="single" w:sz="4" w:space="0" w:color="auto"/>
              <w:left w:val="single" w:sz="4" w:space="0" w:color="auto"/>
              <w:bottom w:val="single" w:sz="4" w:space="0" w:color="auto"/>
              <w:right w:val="single" w:sz="4" w:space="0" w:color="auto"/>
            </w:tcBorders>
            <w:vAlign w:val="center"/>
          </w:tcPr>
          <w:p w14:paraId="68B00804" w14:textId="77777777" w:rsidR="00FE5308" w:rsidRPr="00972E2B" w:rsidRDefault="00FE5308" w:rsidP="00B45DA3">
            <w:pPr>
              <w:autoSpaceDE w:val="0"/>
              <w:autoSpaceDN w:val="0"/>
              <w:adjustRightInd w:val="0"/>
              <w:spacing w:before="60" w:after="60" w:line="276" w:lineRule="auto"/>
              <w:ind w:right="-20"/>
              <w:jc w:val="center"/>
              <w:rPr>
                <w:b/>
                <w:bCs/>
                <w:sz w:val="26"/>
                <w:szCs w:val="26"/>
                <w:lang w:val="fr-CA"/>
              </w:rPr>
            </w:pPr>
            <w:r w:rsidRPr="00972E2B">
              <w:rPr>
                <w:b/>
                <w:bCs/>
                <w:sz w:val="26"/>
                <w:szCs w:val="26"/>
                <w:lang w:val="fr-CA"/>
              </w:rPr>
              <w:t>STT</w:t>
            </w:r>
          </w:p>
        </w:tc>
        <w:tc>
          <w:tcPr>
            <w:tcW w:w="1206" w:type="pct"/>
            <w:tcBorders>
              <w:top w:val="single" w:sz="4" w:space="0" w:color="auto"/>
              <w:left w:val="single" w:sz="4" w:space="0" w:color="auto"/>
              <w:bottom w:val="single" w:sz="4" w:space="0" w:color="auto"/>
              <w:right w:val="single" w:sz="4" w:space="0" w:color="auto"/>
            </w:tcBorders>
            <w:vAlign w:val="center"/>
          </w:tcPr>
          <w:p w14:paraId="443081A8" w14:textId="77777777" w:rsidR="00FE5308" w:rsidRPr="00972E2B" w:rsidRDefault="00FE5308" w:rsidP="00B45DA3">
            <w:pPr>
              <w:autoSpaceDE w:val="0"/>
              <w:autoSpaceDN w:val="0"/>
              <w:adjustRightInd w:val="0"/>
              <w:spacing w:before="60" w:after="60" w:line="276" w:lineRule="auto"/>
              <w:ind w:right="-20"/>
              <w:jc w:val="center"/>
              <w:rPr>
                <w:b/>
                <w:bCs/>
                <w:sz w:val="26"/>
                <w:szCs w:val="26"/>
                <w:lang w:val="fr-CA"/>
              </w:rPr>
            </w:pPr>
            <w:r w:rsidRPr="00972E2B">
              <w:rPr>
                <w:b/>
                <w:bCs/>
                <w:sz w:val="26"/>
                <w:szCs w:val="26"/>
                <w:lang w:val="fr-CA"/>
              </w:rPr>
              <w:t>Tiêu chí đánh giá</w:t>
            </w:r>
          </w:p>
        </w:tc>
        <w:tc>
          <w:tcPr>
            <w:tcW w:w="2306" w:type="pct"/>
            <w:tcBorders>
              <w:top w:val="single" w:sz="4" w:space="0" w:color="auto"/>
              <w:left w:val="single" w:sz="4" w:space="0" w:color="auto"/>
              <w:bottom w:val="single" w:sz="4" w:space="0" w:color="auto"/>
              <w:right w:val="single" w:sz="4" w:space="0" w:color="auto"/>
            </w:tcBorders>
            <w:vAlign w:val="center"/>
          </w:tcPr>
          <w:p w14:paraId="13EADBB5" w14:textId="77777777" w:rsidR="00FE5308" w:rsidRPr="00972E2B" w:rsidRDefault="00FE5308" w:rsidP="00B45DA3">
            <w:pPr>
              <w:autoSpaceDE w:val="0"/>
              <w:autoSpaceDN w:val="0"/>
              <w:adjustRightInd w:val="0"/>
              <w:spacing w:before="60" w:after="60" w:line="276" w:lineRule="auto"/>
              <w:ind w:right="-20"/>
              <w:jc w:val="center"/>
              <w:rPr>
                <w:b/>
                <w:bCs/>
                <w:sz w:val="26"/>
                <w:szCs w:val="26"/>
                <w:lang w:val="vi-VN"/>
              </w:rPr>
            </w:pPr>
            <w:r w:rsidRPr="00972E2B">
              <w:rPr>
                <w:b/>
                <w:bCs/>
                <w:sz w:val="26"/>
                <w:szCs w:val="26"/>
                <w:lang w:val="fr-CA"/>
              </w:rPr>
              <w:t>Nội dung đánh</w:t>
            </w:r>
            <w:r w:rsidRPr="00972E2B">
              <w:rPr>
                <w:b/>
                <w:bCs/>
                <w:sz w:val="26"/>
                <w:szCs w:val="26"/>
                <w:lang w:val="vi-VN"/>
              </w:rPr>
              <w:t xml:space="preserve"> giá</w:t>
            </w:r>
          </w:p>
        </w:tc>
        <w:tc>
          <w:tcPr>
            <w:tcW w:w="412" w:type="pct"/>
            <w:tcBorders>
              <w:top w:val="single" w:sz="4" w:space="0" w:color="auto"/>
              <w:left w:val="single" w:sz="4" w:space="0" w:color="auto"/>
              <w:bottom w:val="single" w:sz="4" w:space="0" w:color="auto"/>
              <w:right w:val="single" w:sz="4" w:space="0" w:color="auto"/>
            </w:tcBorders>
            <w:vAlign w:val="center"/>
          </w:tcPr>
          <w:p w14:paraId="33FB61C8" w14:textId="77777777" w:rsidR="00FE5308" w:rsidRPr="00972E2B" w:rsidRDefault="00FE5308" w:rsidP="00B45DA3">
            <w:pPr>
              <w:autoSpaceDE w:val="0"/>
              <w:autoSpaceDN w:val="0"/>
              <w:adjustRightInd w:val="0"/>
              <w:spacing w:before="60" w:after="60" w:line="276" w:lineRule="auto"/>
              <w:ind w:right="-20"/>
              <w:jc w:val="center"/>
              <w:rPr>
                <w:b/>
                <w:bCs/>
                <w:sz w:val="26"/>
                <w:szCs w:val="26"/>
                <w:lang w:val="vi-VN"/>
              </w:rPr>
            </w:pPr>
            <w:r w:rsidRPr="00972E2B">
              <w:rPr>
                <w:b/>
                <w:bCs/>
                <w:sz w:val="26"/>
                <w:szCs w:val="26"/>
                <w:lang w:val="vi-VN"/>
              </w:rPr>
              <w:t>Đạt</w:t>
            </w:r>
          </w:p>
        </w:tc>
        <w:tc>
          <w:tcPr>
            <w:tcW w:w="676" w:type="pct"/>
            <w:tcBorders>
              <w:top w:val="single" w:sz="4" w:space="0" w:color="auto"/>
              <w:left w:val="single" w:sz="4" w:space="0" w:color="auto"/>
              <w:bottom w:val="single" w:sz="4" w:space="0" w:color="auto"/>
              <w:right w:val="single" w:sz="4" w:space="0" w:color="auto"/>
            </w:tcBorders>
            <w:vAlign w:val="center"/>
          </w:tcPr>
          <w:p w14:paraId="4DE303E2" w14:textId="77777777" w:rsidR="00FE5308" w:rsidRPr="00972E2B" w:rsidRDefault="00FE5308" w:rsidP="00B45DA3">
            <w:pPr>
              <w:autoSpaceDE w:val="0"/>
              <w:autoSpaceDN w:val="0"/>
              <w:adjustRightInd w:val="0"/>
              <w:spacing w:before="60" w:after="60" w:line="276" w:lineRule="auto"/>
              <w:ind w:left="-157" w:right="-108"/>
              <w:jc w:val="center"/>
              <w:rPr>
                <w:b/>
                <w:bCs/>
                <w:sz w:val="26"/>
                <w:szCs w:val="26"/>
                <w:lang w:val="vi-VN"/>
              </w:rPr>
            </w:pPr>
            <w:r w:rsidRPr="00972E2B">
              <w:rPr>
                <w:b/>
                <w:bCs/>
                <w:sz w:val="26"/>
                <w:szCs w:val="26"/>
                <w:lang w:val="vi-VN"/>
              </w:rPr>
              <w:t>Không đạt</w:t>
            </w:r>
          </w:p>
        </w:tc>
      </w:tr>
      <w:tr w:rsidR="00FE5308" w:rsidRPr="00972E2B" w14:paraId="7F0163B4" w14:textId="77777777" w:rsidTr="00B45DA3">
        <w:trPr>
          <w:cantSplit/>
        </w:trPr>
        <w:tc>
          <w:tcPr>
            <w:tcW w:w="400" w:type="pct"/>
            <w:tcBorders>
              <w:top w:val="single" w:sz="4" w:space="0" w:color="auto"/>
              <w:left w:val="single" w:sz="4" w:space="0" w:color="auto"/>
              <w:right w:val="single" w:sz="4" w:space="0" w:color="auto"/>
            </w:tcBorders>
          </w:tcPr>
          <w:p w14:paraId="65AB5D89" w14:textId="77777777" w:rsidR="00FE5308" w:rsidRPr="00972E2B" w:rsidRDefault="00FE5308" w:rsidP="00B45DA3">
            <w:pPr>
              <w:spacing w:before="60" w:after="60" w:line="276" w:lineRule="auto"/>
              <w:jc w:val="center"/>
              <w:rPr>
                <w:b/>
                <w:sz w:val="26"/>
                <w:szCs w:val="26"/>
                <w:lang w:val="vi-VN"/>
              </w:rPr>
            </w:pPr>
            <w:r w:rsidRPr="00972E2B">
              <w:rPr>
                <w:b/>
                <w:sz w:val="26"/>
                <w:szCs w:val="26"/>
                <w:lang w:val="vi-VN"/>
              </w:rPr>
              <w:t>I</w:t>
            </w:r>
          </w:p>
        </w:tc>
        <w:tc>
          <w:tcPr>
            <w:tcW w:w="3512" w:type="pct"/>
            <w:gridSpan w:val="2"/>
            <w:tcBorders>
              <w:top w:val="single" w:sz="4" w:space="0" w:color="auto"/>
              <w:left w:val="single" w:sz="4" w:space="0" w:color="auto"/>
              <w:right w:val="single" w:sz="4" w:space="0" w:color="auto"/>
            </w:tcBorders>
            <w:vAlign w:val="center"/>
          </w:tcPr>
          <w:p w14:paraId="7A3031A6" w14:textId="77777777" w:rsidR="00FE5308" w:rsidRPr="00972E2B" w:rsidRDefault="00FE5308" w:rsidP="00B45DA3">
            <w:pPr>
              <w:autoSpaceDE w:val="0"/>
              <w:autoSpaceDN w:val="0"/>
              <w:adjustRightInd w:val="0"/>
              <w:spacing w:before="60" w:after="60" w:line="276" w:lineRule="auto"/>
              <w:jc w:val="both"/>
              <w:rPr>
                <w:rFonts w:ascii="TimesNewRomanPSMT" w:eastAsia="MS Mincho" w:hAnsi="TimesNewRomanPSMT" w:cs="TimesNewRomanPSMT"/>
                <w:b/>
                <w:sz w:val="26"/>
                <w:szCs w:val="26"/>
                <w:lang w:val="fr-CA"/>
              </w:rPr>
            </w:pPr>
            <w:r w:rsidRPr="00972E2B">
              <w:rPr>
                <w:b/>
                <w:bCs/>
                <w:sz w:val="26"/>
                <w:szCs w:val="26"/>
                <w:lang w:val="vi-VN"/>
              </w:rPr>
              <w:t xml:space="preserve">Mức độ hiểu biết của việc cung cấp dịch vụ </w:t>
            </w:r>
          </w:p>
        </w:tc>
        <w:tc>
          <w:tcPr>
            <w:tcW w:w="412" w:type="pct"/>
            <w:tcBorders>
              <w:top w:val="single" w:sz="4" w:space="0" w:color="auto"/>
              <w:left w:val="single" w:sz="4" w:space="0" w:color="auto"/>
              <w:bottom w:val="single" w:sz="4" w:space="0" w:color="auto"/>
              <w:right w:val="single" w:sz="4" w:space="0" w:color="auto"/>
            </w:tcBorders>
            <w:vAlign w:val="center"/>
          </w:tcPr>
          <w:p w14:paraId="25EDA830" w14:textId="77777777" w:rsidR="00FE5308" w:rsidRPr="00972E2B" w:rsidRDefault="00FE5308" w:rsidP="00B45DA3">
            <w:pPr>
              <w:spacing w:before="60" w:after="60" w:line="276" w:lineRule="auto"/>
              <w:jc w:val="center"/>
              <w:rPr>
                <w:b/>
                <w:sz w:val="26"/>
                <w:szCs w:val="26"/>
                <w:lang w:val="vi-VN"/>
              </w:rPr>
            </w:pPr>
          </w:p>
        </w:tc>
        <w:tc>
          <w:tcPr>
            <w:tcW w:w="676" w:type="pct"/>
            <w:tcBorders>
              <w:top w:val="single" w:sz="4" w:space="0" w:color="auto"/>
              <w:left w:val="single" w:sz="4" w:space="0" w:color="auto"/>
              <w:bottom w:val="single" w:sz="4" w:space="0" w:color="auto"/>
              <w:right w:val="single" w:sz="4" w:space="0" w:color="auto"/>
            </w:tcBorders>
          </w:tcPr>
          <w:p w14:paraId="295A0F15" w14:textId="77777777" w:rsidR="00FE5308" w:rsidRPr="00972E2B" w:rsidRDefault="00FE5308" w:rsidP="00B45DA3">
            <w:pPr>
              <w:spacing w:before="60" w:after="60" w:line="276" w:lineRule="auto"/>
              <w:jc w:val="center"/>
              <w:rPr>
                <w:b/>
                <w:sz w:val="26"/>
                <w:szCs w:val="26"/>
                <w:lang w:val="nl-NL"/>
              </w:rPr>
            </w:pPr>
          </w:p>
        </w:tc>
      </w:tr>
      <w:tr w:rsidR="00FE5308" w:rsidRPr="00972E2B" w14:paraId="2EB87768" w14:textId="77777777" w:rsidTr="00B45DA3">
        <w:trPr>
          <w:cantSplit/>
        </w:trPr>
        <w:tc>
          <w:tcPr>
            <w:tcW w:w="400" w:type="pct"/>
            <w:vMerge w:val="restart"/>
            <w:tcBorders>
              <w:top w:val="single" w:sz="4" w:space="0" w:color="auto"/>
              <w:left w:val="single" w:sz="4" w:space="0" w:color="auto"/>
              <w:right w:val="single" w:sz="4" w:space="0" w:color="auto"/>
            </w:tcBorders>
          </w:tcPr>
          <w:p w14:paraId="735AF0BD" w14:textId="77777777" w:rsidR="00FE5308" w:rsidRPr="00972E2B" w:rsidRDefault="00FE5308" w:rsidP="00B45DA3">
            <w:pPr>
              <w:spacing w:before="60" w:after="60" w:line="276" w:lineRule="auto"/>
              <w:jc w:val="center"/>
              <w:rPr>
                <w:sz w:val="26"/>
                <w:szCs w:val="26"/>
                <w:lang w:val="vi-VN"/>
              </w:rPr>
            </w:pPr>
            <w:r w:rsidRPr="00972E2B">
              <w:rPr>
                <w:sz w:val="26"/>
                <w:szCs w:val="26"/>
                <w:lang w:val="vi-VN"/>
              </w:rPr>
              <w:t>1</w:t>
            </w:r>
          </w:p>
        </w:tc>
        <w:tc>
          <w:tcPr>
            <w:tcW w:w="1206" w:type="pct"/>
            <w:vMerge w:val="restart"/>
            <w:tcBorders>
              <w:top w:val="single" w:sz="4" w:space="0" w:color="auto"/>
              <w:left w:val="single" w:sz="4" w:space="0" w:color="auto"/>
              <w:right w:val="single" w:sz="4" w:space="0" w:color="auto"/>
            </w:tcBorders>
          </w:tcPr>
          <w:p w14:paraId="02D288B6" w14:textId="77777777" w:rsidR="00FE5308" w:rsidRPr="00972E2B" w:rsidRDefault="00FE5308" w:rsidP="00B45DA3">
            <w:pPr>
              <w:autoSpaceDE w:val="0"/>
              <w:autoSpaceDN w:val="0"/>
              <w:adjustRightInd w:val="0"/>
              <w:spacing w:before="60" w:after="60" w:line="276" w:lineRule="auto"/>
              <w:rPr>
                <w:bCs/>
                <w:sz w:val="26"/>
                <w:szCs w:val="26"/>
                <w:lang w:val="fr-CA"/>
              </w:rPr>
            </w:pPr>
            <w:r w:rsidRPr="00972E2B">
              <w:rPr>
                <w:bCs/>
                <w:sz w:val="26"/>
                <w:szCs w:val="26"/>
                <w:lang w:val="fr-CA"/>
              </w:rPr>
              <w:t>Am hiểu về gói thầu</w:t>
            </w:r>
          </w:p>
        </w:tc>
        <w:tc>
          <w:tcPr>
            <w:tcW w:w="2306" w:type="pct"/>
            <w:tcBorders>
              <w:top w:val="single" w:sz="4" w:space="0" w:color="auto"/>
              <w:left w:val="single" w:sz="4" w:space="0" w:color="auto"/>
              <w:bottom w:val="single" w:sz="4" w:space="0" w:color="auto"/>
              <w:right w:val="single" w:sz="4" w:space="0" w:color="auto"/>
            </w:tcBorders>
          </w:tcPr>
          <w:p w14:paraId="61D35FF1" w14:textId="77777777" w:rsidR="00FE5308" w:rsidRPr="00972E2B" w:rsidRDefault="00FE5308" w:rsidP="00B45DA3">
            <w:pPr>
              <w:autoSpaceDE w:val="0"/>
              <w:autoSpaceDN w:val="0"/>
              <w:adjustRightInd w:val="0"/>
              <w:spacing w:before="60" w:after="60" w:line="276" w:lineRule="auto"/>
              <w:jc w:val="both"/>
              <w:rPr>
                <w:rFonts w:ascii="TimesNewRomanPSMT" w:eastAsia="MS Mincho" w:hAnsi="TimesNewRomanPSMT" w:cs="TimesNewRomanPSMT"/>
                <w:sz w:val="26"/>
                <w:szCs w:val="26"/>
                <w:lang w:val="fr-CA"/>
              </w:rPr>
            </w:pPr>
            <w:r w:rsidRPr="00972E2B">
              <w:rPr>
                <w:rFonts w:ascii="TimesNewRomanPSMT" w:eastAsia="MS Mincho" w:hAnsi="TimesNewRomanPSMT" w:cs="TimesNewRomanPSMT"/>
                <w:sz w:val="26"/>
                <w:szCs w:val="26"/>
                <w:lang w:val="fr-CA"/>
              </w:rPr>
              <w:t>Nhà thầu trình bày về sự hiểu biết, am hiểu gói thầu theo yêu cầu của E- HSMT.</w:t>
            </w:r>
          </w:p>
        </w:tc>
        <w:tc>
          <w:tcPr>
            <w:tcW w:w="412" w:type="pct"/>
            <w:tcBorders>
              <w:top w:val="single" w:sz="4" w:space="0" w:color="auto"/>
              <w:left w:val="single" w:sz="4" w:space="0" w:color="auto"/>
              <w:bottom w:val="single" w:sz="4" w:space="0" w:color="auto"/>
              <w:right w:val="single" w:sz="4" w:space="0" w:color="auto"/>
            </w:tcBorders>
          </w:tcPr>
          <w:p w14:paraId="051498BE" w14:textId="77777777" w:rsidR="00FE5308" w:rsidRPr="00972E2B" w:rsidRDefault="00FE5308" w:rsidP="00B45DA3">
            <w:pPr>
              <w:spacing w:before="60" w:after="60" w:line="276" w:lineRule="auto"/>
              <w:jc w:val="center"/>
              <w:rPr>
                <w:bCs/>
                <w:sz w:val="26"/>
                <w:szCs w:val="26"/>
                <w:lang w:val="vi-VN"/>
              </w:rPr>
            </w:pPr>
            <w:r w:rsidRPr="00972E2B">
              <w:rPr>
                <w:bCs/>
                <w:sz w:val="26"/>
                <w:szCs w:val="26"/>
                <w:lang w:val="vi-VN"/>
              </w:rPr>
              <w:t>X</w:t>
            </w:r>
          </w:p>
        </w:tc>
        <w:tc>
          <w:tcPr>
            <w:tcW w:w="676" w:type="pct"/>
            <w:tcBorders>
              <w:top w:val="single" w:sz="4" w:space="0" w:color="auto"/>
              <w:left w:val="single" w:sz="4" w:space="0" w:color="auto"/>
              <w:bottom w:val="single" w:sz="4" w:space="0" w:color="auto"/>
              <w:right w:val="single" w:sz="4" w:space="0" w:color="auto"/>
            </w:tcBorders>
          </w:tcPr>
          <w:p w14:paraId="023462A1" w14:textId="77777777" w:rsidR="00FE5308" w:rsidRPr="00972E2B" w:rsidRDefault="00FE5308" w:rsidP="00B45DA3">
            <w:pPr>
              <w:spacing w:before="60" w:after="60" w:line="276" w:lineRule="auto"/>
              <w:jc w:val="center"/>
              <w:rPr>
                <w:bCs/>
                <w:sz w:val="26"/>
                <w:szCs w:val="26"/>
                <w:lang w:val="nl-NL"/>
              </w:rPr>
            </w:pPr>
          </w:p>
        </w:tc>
      </w:tr>
      <w:tr w:rsidR="00FE5308" w:rsidRPr="00972E2B" w14:paraId="1832EF85" w14:textId="77777777" w:rsidTr="00B45DA3">
        <w:trPr>
          <w:cantSplit/>
        </w:trPr>
        <w:tc>
          <w:tcPr>
            <w:tcW w:w="400" w:type="pct"/>
            <w:vMerge/>
            <w:tcBorders>
              <w:left w:val="single" w:sz="4" w:space="0" w:color="auto"/>
              <w:right w:val="single" w:sz="4" w:space="0" w:color="auto"/>
            </w:tcBorders>
          </w:tcPr>
          <w:p w14:paraId="75C99E1B" w14:textId="77777777" w:rsidR="00FE5308" w:rsidRPr="00972E2B" w:rsidRDefault="00FE5308" w:rsidP="00B45DA3">
            <w:pPr>
              <w:spacing w:before="60" w:after="60" w:line="276" w:lineRule="auto"/>
              <w:jc w:val="center"/>
              <w:rPr>
                <w:sz w:val="26"/>
                <w:szCs w:val="26"/>
                <w:lang w:val="nl-NL"/>
              </w:rPr>
            </w:pPr>
          </w:p>
        </w:tc>
        <w:tc>
          <w:tcPr>
            <w:tcW w:w="1206" w:type="pct"/>
            <w:vMerge/>
            <w:tcBorders>
              <w:left w:val="single" w:sz="4" w:space="0" w:color="auto"/>
              <w:right w:val="single" w:sz="4" w:space="0" w:color="auto"/>
            </w:tcBorders>
          </w:tcPr>
          <w:p w14:paraId="52C37408" w14:textId="77777777" w:rsidR="00FE5308" w:rsidRPr="00972E2B" w:rsidRDefault="00FE5308" w:rsidP="00B45DA3">
            <w:pPr>
              <w:autoSpaceDE w:val="0"/>
              <w:autoSpaceDN w:val="0"/>
              <w:adjustRightInd w:val="0"/>
              <w:spacing w:before="60" w:after="60" w:line="276" w:lineRule="auto"/>
              <w:rPr>
                <w:bCs/>
                <w:sz w:val="26"/>
                <w:szCs w:val="26"/>
                <w:lang w:val="fr-CA"/>
              </w:rPr>
            </w:pPr>
          </w:p>
        </w:tc>
        <w:tc>
          <w:tcPr>
            <w:tcW w:w="2306" w:type="pct"/>
            <w:tcBorders>
              <w:top w:val="single" w:sz="4" w:space="0" w:color="auto"/>
              <w:left w:val="single" w:sz="4" w:space="0" w:color="auto"/>
              <w:bottom w:val="single" w:sz="4" w:space="0" w:color="auto"/>
              <w:right w:val="single" w:sz="4" w:space="0" w:color="auto"/>
            </w:tcBorders>
          </w:tcPr>
          <w:p w14:paraId="2F474B6C" w14:textId="77777777" w:rsidR="00FE5308" w:rsidRPr="00972E2B" w:rsidRDefault="00FE5308" w:rsidP="00B45DA3">
            <w:pPr>
              <w:autoSpaceDE w:val="0"/>
              <w:autoSpaceDN w:val="0"/>
              <w:adjustRightInd w:val="0"/>
              <w:spacing w:before="60" w:after="60" w:line="276" w:lineRule="auto"/>
              <w:ind w:right="-20"/>
              <w:jc w:val="both"/>
              <w:rPr>
                <w:bCs/>
                <w:sz w:val="26"/>
                <w:szCs w:val="26"/>
                <w:lang w:val="fr-CA"/>
              </w:rPr>
            </w:pPr>
            <w:r w:rsidRPr="00972E2B">
              <w:rPr>
                <w:bCs/>
                <w:sz w:val="26"/>
                <w:szCs w:val="26"/>
                <w:lang w:val="fr-CA"/>
              </w:rPr>
              <w:t>Không</w:t>
            </w:r>
            <w:r w:rsidRPr="00972E2B">
              <w:rPr>
                <w:bCs/>
                <w:sz w:val="26"/>
                <w:szCs w:val="26"/>
                <w:lang w:val="vi-VN"/>
              </w:rPr>
              <w:t xml:space="preserve"> đ</w:t>
            </w:r>
            <w:r w:rsidRPr="00972E2B">
              <w:rPr>
                <w:bCs/>
                <w:sz w:val="26"/>
                <w:szCs w:val="26"/>
                <w:lang w:val="fr-CA"/>
              </w:rPr>
              <w:t>áp ứng yêu cầu trên</w:t>
            </w:r>
          </w:p>
        </w:tc>
        <w:tc>
          <w:tcPr>
            <w:tcW w:w="412" w:type="pct"/>
            <w:tcBorders>
              <w:top w:val="single" w:sz="4" w:space="0" w:color="auto"/>
              <w:left w:val="single" w:sz="4" w:space="0" w:color="auto"/>
              <w:bottom w:val="single" w:sz="4" w:space="0" w:color="auto"/>
              <w:right w:val="single" w:sz="4" w:space="0" w:color="auto"/>
            </w:tcBorders>
          </w:tcPr>
          <w:p w14:paraId="5D253304" w14:textId="77777777" w:rsidR="00FE5308" w:rsidRPr="00972E2B" w:rsidRDefault="00FE5308" w:rsidP="00B45DA3">
            <w:pPr>
              <w:spacing w:before="60" w:after="60" w:line="276" w:lineRule="auto"/>
              <w:jc w:val="center"/>
              <w:rPr>
                <w:bCs/>
                <w:sz w:val="26"/>
                <w:szCs w:val="26"/>
                <w:lang w:val="nl-NL"/>
              </w:rPr>
            </w:pPr>
          </w:p>
        </w:tc>
        <w:tc>
          <w:tcPr>
            <w:tcW w:w="676" w:type="pct"/>
            <w:tcBorders>
              <w:top w:val="single" w:sz="4" w:space="0" w:color="auto"/>
              <w:left w:val="single" w:sz="4" w:space="0" w:color="auto"/>
              <w:bottom w:val="single" w:sz="4" w:space="0" w:color="auto"/>
              <w:right w:val="single" w:sz="4" w:space="0" w:color="auto"/>
            </w:tcBorders>
          </w:tcPr>
          <w:p w14:paraId="772316E9" w14:textId="77777777" w:rsidR="00FE5308" w:rsidRPr="00972E2B" w:rsidRDefault="00FE5308" w:rsidP="00B45DA3">
            <w:pPr>
              <w:spacing w:before="60" w:after="60" w:line="276" w:lineRule="auto"/>
              <w:jc w:val="center"/>
              <w:rPr>
                <w:bCs/>
                <w:sz w:val="26"/>
                <w:szCs w:val="26"/>
                <w:lang w:val="vi-VN"/>
              </w:rPr>
            </w:pPr>
            <w:r w:rsidRPr="00972E2B">
              <w:rPr>
                <w:bCs/>
                <w:sz w:val="26"/>
                <w:szCs w:val="26"/>
                <w:lang w:val="vi-VN"/>
              </w:rPr>
              <w:t>X</w:t>
            </w:r>
          </w:p>
        </w:tc>
      </w:tr>
      <w:tr w:rsidR="00FE5308" w:rsidRPr="00972E2B" w14:paraId="51783209" w14:textId="77777777" w:rsidTr="00B45DA3">
        <w:trPr>
          <w:cantSplit/>
        </w:trPr>
        <w:tc>
          <w:tcPr>
            <w:tcW w:w="400" w:type="pct"/>
            <w:tcBorders>
              <w:top w:val="single" w:sz="4" w:space="0" w:color="auto"/>
              <w:left w:val="single" w:sz="4" w:space="0" w:color="auto"/>
              <w:right w:val="single" w:sz="4" w:space="0" w:color="auto"/>
            </w:tcBorders>
          </w:tcPr>
          <w:p w14:paraId="751B72FE" w14:textId="77777777" w:rsidR="00FE5308" w:rsidRPr="00972E2B" w:rsidRDefault="00FE5308" w:rsidP="00B45DA3">
            <w:pPr>
              <w:spacing w:before="60" w:after="60" w:line="276" w:lineRule="auto"/>
              <w:jc w:val="center"/>
              <w:rPr>
                <w:b/>
                <w:sz w:val="26"/>
                <w:szCs w:val="26"/>
                <w:lang w:val="vi-VN"/>
              </w:rPr>
            </w:pPr>
            <w:r w:rsidRPr="00972E2B">
              <w:rPr>
                <w:b/>
                <w:sz w:val="26"/>
                <w:szCs w:val="26"/>
                <w:lang w:val="nl-NL"/>
              </w:rPr>
              <w:t>II</w:t>
            </w:r>
          </w:p>
        </w:tc>
        <w:tc>
          <w:tcPr>
            <w:tcW w:w="4600" w:type="pct"/>
            <w:gridSpan w:val="4"/>
            <w:tcBorders>
              <w:top w:val="single" w:sz="4" w:space="0" w:color="auto"/>
              <w:left w:val="single" w:sz="4" w:space="0" w:color="auto"/>
              <w:right w:val="single" w:sz="4" w:space="0" w:color="auto"/>
            </w:tcBorders>
          </w:tcPr>
          <w:p w14:paraId="39176486" w14:textId="77777777" w:rsidR="00FE5308" w:rsidRPr="00972E2B" w:rsidRDefault="00FE5308" w:rsidP="00B45DA3">
            <w:pPr>
              <w:spacing w:before="60" w:after="60" w:line="276" w:lineRule="auto"/>
              <w:rPr>
                <w:b/>
                <w:sz w:val="26"/>
                <w:szCs w:val="26"/>
                <w:lang w:val="nl-NL"/>
              </w:rPr>
            </w:pPr>
            <w:r w:rsidRPr="00972E2B">
              <w:rPr>
                <w:b/>
                <w:spacing w:val="2"/>
                <w:sz w:val="26"/>
                <w:szCs w:val="26"/>
                <w:lang w:val="vi-VN"/>
              </w:rPr>
              <w:t>Tính hợp lý và khả thi của kế hoạch, các giải pháp kỹ thuật, biện pháp tổ chức cung cấp dịch vụ</w:t>
            </w:r>
          </w:p>
        </w:tc>
      </w:tr>
      <w:tr w:rsidR="00FE5308" w:rsidRPr="00972E2B" w14:paraId="6E34568B" w14:textId="77777777" w:rsidTr="00B45DA3">
        <w:trPr>
          <w:cantSplit/>
        </w:trPr>
        <w:tc>
          <w:tcPr>
            <w:tcW w:w="400" w:type="pct"/>
            <w:vMerge w:val="restart"/>
            <w:tcBorders>
              <w:top w:val="single" w:sz="4" w:space="0" w:color="auto"/>
              <w:left w:val="single" w:sz="4" w:space="0" w:color="auto"/>
              <w:right w:val="single" w:sz="4" w:space="0" w:color="auto"/>
            </w:tcBorders>
          </w:tcPr>
          <w:p w14:paraId="0C14F85B" w14:textId="77777777" w:rsidR="00FE5308" w:rsidRPr="00972E2B" w:rsidRDefault="00FE5308" w:rsidP="00B45DA3">
            <w:pPr>
              <w:spacing w:before="60" w:after="60" w:line="276" w:lineRule="auto"/>
              <w:jc w:val="center"/>
              <w:rPr>
                <w:sz w:val="26"/>
                <w:szCs w:val="26"/>
                <w:lang w:val="vi-VN"/>
              </w:rPr>
            </w:pPr>
          </w:p>
          <w:p w14:paraId="7A084649" w14:textId="77777777" w:rsidR="00FE5308" w:rsidRPr="00972E2B" w:rsidRDefault="00FE5308" w:rsidP="00B45DA3">
            <w:pPr>
              <w:spacing w:before="60" w:after="60" w:line="276" w:lineRule="auto"/>
              <w:jc w:val="center"/>
              <w:rPr>
                <w:sz w:val="26"/>
                <w:szCs w:val="26"/>
              </w:rPr>
            </w:pPr>
            <w:r w:rsidRPr="00972E2B">
              <w:rPr>
                <w:sz w:val="26"/>
                <w:szCs w:val="26"/>
                <w:lang w:val="vi-VN"/>
              </w:rPr>
              <w:t>1</w:t>
            </w:r>
          </w:p>
          <w:p w14:paraId="1B888397" w14:textId="77777777" w:rsidR="00FE5308" w:rsidRPr="00972E2B" w:rsidRDefault="00FE5308" w:rsidP="00FE5308">
            <w:pPr>
              <w:spacing w:before="60" w:after="60" w:line="276" w:lineRule="auto"/>
              <w:rPr>
                <w:sz w:val="26"/>
                <w:szCs w:val="26"/>
              </w:rPr>
            </w:pPr>
          </w:p>
        </w:tc>
        <w:tc>
          <w:tcPr>
            <w:tcW w:w="1206" w:type="pct"/>
            <w:vMerge w:val="restart"/>
            <w:tcBorders>
              <w:top w:val="single" w:sz="4" w:space="0" w:color="auto"/>
              <w:left w:val="single" w:sz="4" w:space="0" w:color="auto"/>
              <w:right w:val="single" w:sz="4" w:space="0" w:color="auto"/>
            </w:tcBorders>
          </w:tcPr>
          <w:p w14:paraId="5F2D0B19" w14:textId="77777777" w:rsidR="00FE5308" w:rsidRPr="00972E2B" w:rsidRDefault="00FE5308" w:rsidP="00B45DA3">
            <w:pPr>
              <w:autoSpaceDE w:val="0"/>
              <w:autoSpaceDN w:val="0"/>
              <w:adjustRightInd w:val="0"/>
              <w:spacing w:before="60" w:after="60" w:line="276" w:lineRule="auto"/>
              <w:rPr>
                <w:rFonts w:ascii="TimesNewRomanPSMT" w:eastAsia="MS Mincho" w:hAnsi="TimesNewRomanPSMT" w:cs="TimesNewRomanPSMT"/>
                <w:sz w:val="26"/>
                <w:szCs w:val="26"/>
                <w:lang w:val="vi-VN"/>
              </w:rPr>
            </w:pPr>
            <w:r w:rsidRPr="00972E2B">
              <w:rPr>
                <w:rFonts w:ascii="TimesNewRomanPSMT" w:eastAsia="MS Mincho" w:hAnsi="TimesNewRomanPSMT" w:cs="TimesNewRomanPSMT"/>
                <w:sz w:val="26"/>
                <w:szCs w:val="26"/>
                <w:lang w:val="vi-VN"/>
              </w:rPr>
              <w:t>Giải pháp kỹ thuật, biện pháp tổ chức cung cấp dịch vụ</w:t>
            </w:r>
          </w:p>
        </w:tc>
        <w:tc>
          <w:tcPr>
            <w:tcW w:w="2306" w:type="pct"/>
            <w:tcBorders>
              <w:top w:val="single" w:sz="4" w:space="0" w:color="auto"/>
              <w:left w:val="single" w:sz="4" w:space="0" w:color="auto"/>
              <w:bottom w:val="single" w:sz="4" w:space="0" w:color="auto"/>
              <w:right w:val="single" w:sz="4" w:space="0" w:color="auto"/>
            </w:tcBorders>
          </w:tcPr>
          <w:p w14:paraId="5E0FB6B7" w14:textId="77777777" w:rsidR="00FE5308" w:rsidRPr="00972E2B" w:rsidRDefault="00FE5308" w:rsidP="00B45DA3">
            <w:pPr>
              <w:autoSpaceDE w:val="0"/>
              <w:autoSpaceDN w:val="0"/>
              <w:adjustRightInd w:val="0"/>
              <w:spacing w:before="60" w:after="60" w:line="276" w:lineRule="auto"/>
              <w:jc w:val="both"/>
              <w:rPr>
                <w:rFonts w:ascii="TimesNewRomanPSMT" w:eastAsia="MS Mincho" w:hAnsi="TimesNewRomanPSMT" w:cs="TimesNewRomanPSMT"/>
                <w:sz w:val="26"/>
                <w:szCs w:val="26"/>
                <w:lang w:val="vi-VN"/>
              </w:rPr>
            </w:pPr>
            <w:r w:rsidRPr="00972E2B">
              <w:rPr>
                <w:rFonts w:ascii="TimesNewRomanPSMT" w:eastAsia="MS Mincho" w:hAnsi="TimesNewRomanPSMT" w:cs="TimesNewRomanPSMT"/>
                <w:sz w:val="26"/>
                <w:szCs w:val="26"/>
                <w:lang w:val="vi-VN"/>
              </w:rPr>
              <w:t>Nhà thầu giải pháp kỹ thuật, biện pháp tổ chức cung cấp dịch vụ, kế hoạch thực hiện một cách đầy đủ, hợp lý:</w:t>
            </w:r>
          </w:p>
        </w:tc>
        <w:tc>
          <w:tcPr>
            <w:tcW w:w="412" w:type="pct"/>
            <w:tcBorders>
              <w:top w:val="single" w:sz="4" w:space="0" w:color="auto"/>
              <w:left w:val="single" w:sz="4" w:space="0" w:color="auto"/>
              <w:bottom w:val="single" w:sz="4" w:space="0" w:color="auto"/>
              <w:right w:val="single" w:sz="4" w:space="0" w:color="auto"/>
            </w:tcBorders>
          </w:tcPr>
          <w:p w14:paraId="1BE17541" w14:textId="77777777" w:rsidR="00FE5308" w:rsidRPr="00972E2B" w:rsidRDefault="00FE5308" w:rsidP="00B45DA3">
            <w:pPr>
              <w:spacing w:before="60" w:after="60" w:line="276" w:lineRule="auto"/>
              <w:jc w:val="center"/>
              <w:rPr>
                <w:bCs/>
                <w:sz w:val="26"/>
                <w:szCs w:val="26"/>
                <w:lang w:val="vi-VN"/>
              </w:rPr>
            </w:pPr>
            <w:r w:rsidRPr="00972E2B">
              <w:rPr>
                <w:bCs/>
                <w:sz w:val="26"/>
                <w:szCs w:val="26"/>
                <w:lang w:val="vi-VN"/>
              </w:rPr>
              <w:t>X</w:t>
            </w:r>
          </w:p>
        </w:tc>
        <w:tc>
          <w:tcPr>
            <w:tcW w:w="676" w:type="pct"/>
            <w:tcBorders>
              <w:top w:val="single" w:sz="4" w:space="0" w:color="auto"/>
              <w:left w:val="single" w:sz="4" w:space="0" w:color="auto"/>
              <w:bottom w:val="single" w:sz="4" w:space="0" w:color="auto"/>
              <w:right w:val="single" w:sz="4" w:space="0" w:color="auto"/>
            </w:tcBorders>
          </w:tcPr>
          <w:p w14:paraId="335C123C" w14:textId="77777777" w:rsidR="00FE5308" w:rsidRPr="00972E2B" w:rsidRDefault="00FE5308" w:rsidP="00B45DA3">
            <w:pPr>
              <w:spacing w:before="60" w:after="60" w:line="276" w:lineRule="auto"/>
              <w:jc w:val="center"/>
              <w:rPr>
                <w:bCs/>
                <w:sz w:val="26"/>
                <w:szCs w:val="26"/>
                <w:lang w:val="nl-NL"/>
              </w:rPr>
            </w:pPr>
          </w:p>
        </w:tc>
      </w:tr>
      <w:tr w:rsidR="00FE5308" w:rsidRPr="00972E2B" w14:paraId="0136990C" w14:textId="77777777" w:rsidTr="00B45DA3">
        <w:trPr>
          <w:cantSplit/>
        </w:trPr>
        <w:tc>
          <w:tcPr>
            <w:tcW w:w="400" w:type="pct"/>
            <w:vMerge/>
            <w:tcBorders>
              <w:left w:val="single" w:sz="4" w:space="0" w:color="auto"/>
              <w:right w:val="single" w:sz="4" w:space="0" w:color="auto"/>
            </w:tcBorders>
          </w:tcPr>
          <w:p w14:paraId="68E90F06" w14:textId="77777777" w:rsidR="00FE5308" w:rsidRPr="00972E2B" w:rsidRDefault="00FE5308" w:rsidP="00B45DA3">
            <w:pPr>
              <w:spacing w:before="60" w:after="60" w:line="276" w:lineRule="auto"/>
              <w:jc w:val="center"/>
              <w:rPr>
                <w:sz w:val="26"/>
                <w:szCs w:val="26"/>
                <w:lang w:val="vi-VN"/>
              </w:rPr>
            </w:pPr>
          </w:p>
        </w:tc>
        <w:tc>
          <w:tcPr>
            <w:tcW w:w="1206" w:type="pct"/>
            <w:vMerge/>
            <w:tcBorders>
              <w:left w:val="single" w:sz="4" w:space="0" w:color="auto"/>
              <w:right w:val="single" w:sz="4" w:space="0" w:color="auto"/>
            </w:tcBorders>
          </w:tcPr>
          <w:p w14:paraId="4FF2552F" w14:textId="77777777" w:rsidR="00FE5308" w:rsidRPr="00972E2B" w:rsidRDefault="00FE5308" w:rsidP="00B45DA3">
            <w:pPr>
              <w:spacing w:before="60" w:after="60" w:line="276" w:lineRule="auto"/>
              <w:rPr>
                <w:sz w:val="26"/>
                <w:szCs w:val="26"/>
                <w:lang w:val="nl-NL"/>
              </w:rPr>
            </w:pPr>
          </w:p>
        </w:tc>
        <w:tc>
          <w:tcPr>
            <w:tcW w:w="2306" w:type="pct"/>
            <w:tcBorders>
              <w:top w:val="single" w:sz="4" w:space="0" w:color="auto"/>
              <w:left w:val="single" w:sz="4" w:space="0" w:color="auto"/>
              <w:bottom w:val="single" w:sz="4" w:space="0" w:color="auto"/>
              <w:right w:val="single" w:sz="4" w:space="0" w:color="auto"/>
            </w:tcBorders>
          </w:tcPr>
          <w:p w14:paraId="1EBADD85" w14:textId="77777777" w:rsidR="00FE5308" w:rsidRPr="00972E2B" w:rsidRDefault="00FE5308" w:rsidP="00B45DA3">
            <w:pPr>
              <w:spacing w:before="60" w:after="60" w:line="276" w:lineRule="auto"/>
              <w:ind w:right="180"/>
              <w:rPr>
                <w:sz w:val="26"/>
                <w:szCs w:val="26"/>
                <w:lang w:val="nl-NL"/>
              </w:rPr>
            </w:pPr>
            <w:r w:rsidRPr="00972E2B">
              <w:rPr>
                <w:bCs/>
                <w:sz w:val="26"/>
                <w:szCs w:val="26"/>
                <w:lang w:val="fr-CA"/>
              </w:rPr>
              <w:t>Không</w:t>
            </w:r>
            <w:r w:rsidRPr="00972E2B">
              <w:rPr>
                <w:bCs/>
                <w:sz w:val="26"/>
                <w:szCs w:val="26"/>
                <w:lang w:val="vi-VN"/>
              </w:rPr>
              <w:t xml:space="preserve"> đ</w:t>
            </w:r>
            <w:r w:rsidRPr="00972E2B">
              <w:rPr>
                <w:bCs/>
                <w:sz w:val="26"/>
                <w:szCs w:val="26"/>
                <w:lang w:val="fr-CA"/>
              </w:rPr>
              <w:t>áp ứng yêu cầu trên</w:t>
            </w:r>
          </w:p>
        </w:tc>
        <w:tc>
          <w:tcPr>
            <w:tcW w:w="412" w:type="pct"/>
            <w:tcBorders>
              <w:top w:val="single" w:sz="4" w:space="0" w:color="auto"/>
              <w:left w:val="single" w:sz="4" w:space="0" w:color="auto"/>
              <w:bottom w:val="single" w:sz="4" w:space="0" w:color="auto"/>
              <w:right w:val="single" w:sz="4" w:space="0" w:color="auto"/>
            </w:tcBorders>
          </w:tcPr>
          <w:p w14:paraId="01D0EAF2" w14:textId="77777777" w:rsidR="00FE5308" w:rsidRPr="00972E2B" w:rsidRDefault="00FE5308" w:rsidP="00B45DA3">
            <w:pPr>
              <w:spacing w:before="60" w:after="60" w:line="276" w:lineRule="auto"/>
              <w:jc w:val="center"/>
              <w:rPr>
                <w:bCs/>
                <w:sz w:val="26"/>
                <w:szCs w:val="26"/>
                <w:lang w:val="nl-NL"/>
              </w:rPr>
            </w:pPr>
          </w:p>
        </w:tc>
        <w:tc>
          <w:tcPr>
            <w:tcW w:w="676" w:type="pct"/>
            <w:tcBorders>
              <w:top w:val="single" w:sz="4" w:space="0" w:color="auto"/>
              <w:left w:val="single" w:sz="4" w:space="0" w:color="auto"/>
              <w:bottom w:val="single" w:sz="4" w:space="0" w:color="auto"/>
              <w:right w:val="single" w:sz="4" w:space="0" w:color="auto"/>
            </w:tcBorders>
          </w:tcPr>
          <w:p w14:paraId="46D1FF29" w14:textId="77777777" w:rsidR="00FE5308" w:rsidRPr="00972E2B" w:rsidRDefault="00FE5308" w:rsidP="00B45DA3">
            <w:pPr>
              <w:spacing w:before="60" w:after="60" w:line="276" w:lineRule="auto"/>
              <w:jc w:val="center"/>
              <w:rPr>
                <w:bCs/>
                <w:sz w:val="26"/>
                <w:szCs w:val="26"/>
                <w:lang w:val="vi-VN"/>
              </w:rPr>
            </w:pPr>
            <w:r w:rsidRPr="00972E2B">
              <w:rPr>
                <w:bCs/>
                <w:sz w:val="26"/>
                <w:szCs w:val="26"/>
                <w:lang w:val="vi-VN"/>
              </w:rPr>
              <w:t>X</w:t>
            </w:r>
          </w:p>
        </w:tc>
      </w:tr>
      <w:tr w:rsidR="00FE5308" w:rsidRPr="00972E2B" w14:paraId="60DB74CB" w14:textId="77777777" w:rsidTr="00B45DA3">
        <w:trPr>
          <w:cantSplit/>
        </w:trPr>
        <w:tc>
          <w:tcPr>
            <w:tcW w:w="400" w:type="pct"/>
            <w:vMerge w:val="restart"/>
            <w:tcBorders>
              <w:left w:val="single" w:sz="4" w:space="0" w:color="auto"/>
              <w:right w:val="single" w:sz="4" w:space="0" w:color="auto"/>
            </w:tcBorders>
          </w:tcPr>
          <w:p w14:paraId="269A20FA" w14:textId="77777777" w:rsidR="00FE5308" w:rsidRPr="00972E2B" w:rsidRDefault="00FE5308" w:rsidP="00B45DA3">
            <w:pPr>
              <w:spacing w:before="60" w:after="60" w:line="276" w:lineRule="auto"/>
              <w:jc w:val="center"/>
              <w:rPr>
                <w:sz w:val="26"/>
                <w:szCs w:val="26"/>
              </w:rPr>
            </w:pPr>
            <w:r w:rsidRPr="00972E2B">
              <w:rPr>
                <w:sz w:val="26"/>
                <w:szCs w:val="26"/>
              </w:rPr>
              <w:t>2</w:t>
            </w:r>
          </w:p>
        </w:tc>
        <w:tc>
          <w:tcPr>
            <w:tcW w:w="1206" w:type="pct"/>
            <w:vMerge w:val="restart"/>
            <w:tcBorders>
              <w:left w:val="single" w:sz="4" w:space="0" w:color="auto"/>
              <w:right w:val="single" w:sz="4" w:space="0" w:color="auto"/>
            </w:tcBorders>
          </w:tcPr>
          <w:p w14:paraId="01EFD278" w14:textId="77777777" w:rsidR="00FE5308" w:rsidRPr="00972E2B" w:rsidRDefault="00FE5308" w:rsidP="00B45DA3">
            <w:pPr>
              <w:autoSpaceDE w:val="0"/>
              <w:autoSpaceDN w:val="0"/>
              <w:adjustRightInd w:val="0"/>
              <w:spacing w:before="60" w:after="60" w:line="276" w:lineRule="auto"/>
              <w:rPr>
                <w:bCs/>
                <w:sz w:val="26"/>
                <w:szCs w:val="26"/>
              </w:rPr>
            </w:pPr>
            <w:r w:rsidRPr="00972E2B">
              <w:rPr>
                <w:spacing w:val="2"/>
                <w:sz w:val="26"/>
                <w:szCs w:val="26"/>
                <w:lang w:val="vi-VN"/>
              </w:rPr>
              <w:t xml:space="preserve">Mức độ đáp ứng các yêu cầu </w:t>
            </w:r>
            <w:r w:rsidRPr="00972E2B">
              <w:rPr>
                <w:spacing w:val="2"/>
                <w:sz w:val="26"/>
                <w:szCs w:val="26"/>
              </w:rPr>
              <w:t>kỹ thuật</w:t>
            </w:r>
          </w:p>
        </w:tc>
        <w:tc>
          <w:tcPr>
            <w:tcW w:w="2306" w:type="pct"/>
            <w:tcBorders>
              <w:top w:val="single" w:sz="4" w:space="0" w:color="auto"/>
              <w:left w:val="single" w:sz="4" w:space="0" w:color="auto"/>
              <w:bottom w:val="single" w:sz="4" w:space="0" w:color="auto"/>
              <w:right w:val="single" w:sz="4" w:space="0" w:color="auto"/>
            </w:tcBorders>
          </w:tcPr>
          <w:p w14:paraId="6869F4AF" w14:textId="77777777" w:rsidR="00FE5308" w:rsidRPr="00972E2B" w:rsidRDefault="00FE5308" w:rsidP="00B45DA3">
            <w:pPr>
              <w:autoSpaceDE w:val="0"/>
              <w:autoSpaceDN w:val="0"/>
              <w:adjustRightInd w:val="0"/>
              <w:spacing w:before="60" w:after="60" w:line="276" w:lineRule="auto"/>
              <w:jc w:val="both"/>
              <w:rPr>
                <w:rFonts w:ascii="TimesNewRomanPSMT" w:eastAsia="MS Mincho" w:hAnsi="TimesNewRomanPSMT" w:cs="TimesNewRomanPSMT"/>
                <w:sz w:val="26"/>
                <w:szCs w:val="26"/>
                <w:lang w:val="fr-CA"/>
              </w:rPr>
            </w:pPr>
            <w:r w:rsidRPr="00972E2B">
              <w:rPr>
                <w:rFonts w:ascii="TimesNewRomanPSMT" w:eastAsia="MS Mincho" w:hAnsi="TimesNewRomanPSMT" w:cs="TimesNewRomanPSMT"/>
                <w:sz w:val="26"/>
                <w:szCs w:val="26"/>
                <w:lang w:val="fr-CA"/>
              </w:rPr>
              <w:t>Nhà thầu đáp ứng các yêu cầu kỹ thuật theo yêu cầu tại chương V- E-HSMT.</w:t>
            </w:r>
          </w:p>
        </w:tc>
        <w:tc>
          <w:tcPr>
            <w:tcW w:w="412" w:type="pct"/>
            <w:tcBorders>
              <w:top w:val="single" w:sz="4" w:space="0" w:color="auto"/>
              <w:left w:val="single" w:sz="4" w:space="0" w:color="auto"/>
              <w:bottom w:val="single" w:sz="4" w:space="0" w:color="auto"/>
              <w:right w:val="single" w:sz="4" w:space="0" w:color="auto"/>
            </w:tcBorders>
          </w:tcPr>
          <w:p w14:paraId="43DCD0C7" w14:textId="77777777" w:rsidR="00FE5308" w:rsidRPr="00972E2B" w:rsidRDefault="00FE5308" w:rsidP="00B45DA3">
            <w:pPr>
              <w:spacing w:before="60" w:after="60" w:line="276" w:lineRule="auto"/>
              <w:jc w:val="center"/>
              <w:rPr>
                <w:bCs/>
                <w:sz w:val="26"/>
                <w:szCs w:val="26"/>
                <w:lang w:val="vi-VN"/>
              </w:rPr>
            </w:pPr>
          </w:p>
          <w:p w14:paraId="09424A5F" w14:textId="77777777" w:rsidR="00FE5308" w:rsidRPr="00972E2B" w:rsidRDefault="00FE5308" w:rsidP="00B45DA3">
            <w:pPr>
              <w:spacing w:before="60" w:after="60" w:line="276" w:lineRule="auto"/>
              <w:jc w:val="center"/>
              <w:rPr>
                <w:bCs/>
                <w:sz w:val="26"/>
                <w:szCs w:val="26"/>
                <w:lang w:val="vi-VN"/>
              </w:rPr>
            </w:pPr>
            <w:r w:rsidRPr="00972E2B">
              <w:rPr>
                <w:bCs/>
                <w:sz w:val="26"/>
                <w:szCs w:val="26"/>
                <w:lang w:val="vi-VN"/>
              </w:rPr>
              <w:t>X</w:t>
            </w:r>
          </w:p>
        </w:tc>
        <w:tc>
          <w:tcPr>
            <w:tcW w:w="676" w:type="pct"/>
            <w:tcBorders>
              <w:top w:val="single" w:sz="4" w:space="0" w:color="auto"/>
              <w:left w:val="single" w:sz="4" w:space="0" w:color="auto"/>
              <w:bottom w:val="single" w:sz="4" w:space="0" w:color="auto"/>
              <w:right w:val="single" w:sz="4" w:space="0" w:color="auto"/>
            </w:tcBorders>
          </w:tcPr>
          <w:p w14:paraId="4F2BDD73" w14:textId="77777777" w:rsidR="00FE5308" w:rsidRPr="00972E2B" w:rsidRDefault="00FE5308" w:rsidP="00B45DA3">
            <w:pPr>
              <w:spacing w:before="60" w:after="60" w:line="276" w:lineRule="auto"/>
              <w:jc w:val="center"/>
              <w:rPr>
                <w:bCs/>
                <w:sz w:val="26"/>
                <w:szCs w:val="26"/>
                <w:lang w:val="nl-NL"/>
              </w:rPr>
            </w:pPr>
          </w:p>
        </w:tc>
      </w:tr>
      <w:tr w:rsidR="00FE5308" w:rsidRPr="00972E2B" w14:paraId="3E33D365" w14:textId="77777777" w:rsidTr="00B45DA3">
        <w:trPr>
          <w:cantSplit/>
        </w:trPr>
        <w:tc>
          <w:tcPr>
            <w:tcW w:w="400" w:type="pct"/>
            <w:vMerge/>
            <w:tcBorders>
              <w:left w:val="single" w:sz="4" w:space="0" w:color="auto"/>
              <w:right w:val="single" w:sz="4" w:space="0" w:color="auto"/>
            </w:tcBorders>
          </w:tcPr>
          <w:p w14:paraId="5E1C7ECA" w14:textId="77777777" w:rsidR="00FE5308" w:rsidRPr="00972E2B" w:rsidRDefault="00FE5308" w:rsidP="00B45DA3">
            <w:pPr>
              <w:spacing w:before="60" w:after="60" w:line="276" w:lineRule="auto"/>
              <w:jc w:val="center"/>
              <w:rPr>
                <w:sz w:val="26"/>
                <w:szCs w:val="26"/>
                <w:lang w:val="vi-VN"/>
              </w:rPr>
            </w:pPr>
          </w:p>
        </w:tc>
        <w:tc>
          <w:tcPr>
            <w:tcW w:w="1206" w:type="pct"/>
            <w:vMerge/>
            <w:tcBorders>
              <w:left w:val="single" w:sz="4" w:space="0" w:color="auto"/>
              <w:right w:val="single" w:sz="4" w:space="0" w:color="auto"/>
            </w:tcBorders>
          </w:tcPr>
          <w:p w14:paraId="0638EC92" w14:textId="77777777" w:rsidR="00FE5308" w:rsidRPr="00972E2B" w:rsidRDefault="00FE5308" w:rsidP="00B45DA3">
            <w:pPr>
              <w:autoSpaceDE w:val="0"/>
              <w:autoSpaceDN w:val="0"/>
              <w:adjustRightInd w:val="0"/>
              <w:spacing w:before="60" w:after="60" w:line="276" w:lineRule="auto"/>
              <w:rPr>
                <w:bCs/>
                <w:sz w:val="26"/>
                <w:szCs w:val="26"/>
                <w:lang w:val="fr-CA"/>
              </w:rPr>
            </w:pPr>
          </w:p>
        </w:tc>
        <w:tc>
          <w:tcPr>
            <w:tcW w:w="2306" w:type="pct"/>
            <w:tcBorders>
              <w:top w:val="single" w:sz="4" w:space="0" w:color="auto"/>
              <w:left w:val="single" w:sz="4" w:space="0" w:color="auto"/>
              <w:bottom w:val="single" w:sz="4" w:space="0" w:color="auto"/>
              <w:right w:val="single" w:sz="4" w:space="0" w:color="auto"/>
            </w:tcBorders>
          </w:tcPr>
          <w:p w14:paraId="50D840B4" w14:textId="77777777" w:rsidR="00FE5308" w:rsidRPr="00972E2B" w:rsidRDefault="00FE5308" w:rsidP="00B45DA3">
            <w:pPr>
              <w:autoSpaceDE w:val="0"/>
              <w:autoSpaceDN w:val="0"/>
              <w:adjustRightInd w:val="0"/>
              <w:spacing w:before="60" w:after="60" w:line="276" w:lineRule="auto"/>
              <w:ind w:right="-20"/>
              <w:rPr>
                <w:sz w:val="26"/>
                <w:szCs w:val="26"/>
                <w:lang w:val="fr-CA"/>
              </w:rPr>
            </w:pPr>
            <w:r w:rsidRPr="00972E2B">
              <w:rPr>
                <w:sz w:val="26"/>
                <w:szCs w:val="26"/>
                <w:lang w:val="fr-CA"/>
              </w:rPr>
              <w:t>Không đáp ứng yêu cầu trên</w:t>
            </w:r>
          </w:p>
        </w:tc>
        <w:tc>
          <w:tcPr>
            <w:tcW w:w="412" w:type="pct"/>
            <w:tcBorders>
              <w:top w:val="single" w:sz="4" w:space="0" w:color="auto"/>
              <w:left w:val="single" w:sz="4" w:space="0" w:color="auto"/>
              <w:bottom w:val="single" w:sz="4" w:space="0" w:color="auto"/>
              <w:right w:val="single" w:sz="4" w:space="0" w:color="auto"/>
            </w:tcBorders>
          </w:tcPr>
          <w:p w14:paraId="133724EA" w14:textId="77777777" w:rsidR="00FE5308" w:rsidRPr="00972E2B" w:rsidRDefault="00FE5308" w:rsidP="00B45DA3">
            <w:pPr>
              <w:spacing w:before="60" w:after="60" w:line="276" w:lineRule="auto"/>
              <w:jc w:val="center"/>
              <w:rPr>
                <w:bCs/>
                <w:sz w:val="26"/>
                <w:szCs w:val="26"/>
                <w:lang w:val="nl-NL"/>
              </w:rPr>
            </w:pPr>
          </w:p>
        </w:tc>
        <w:tc>
          <w:tcPr>
            <w:tcW w:w="676" w:type="pct"/>
            <w:tcBorders>
              <w:top w:val="single" w:sz="4" w:space="0" w:color="auto"/>
              <w:left w:val="single" w:sz="4" w:space="0" w:color="auto"/>
              <w:bottom w:val="single" w:sz="4" w:space="0" w:color="auto"/>
              <w:right w:val="single" w:sz="4" w:space="0" w:color="auto"/>
            </w:tcBorders>
          </w:tcPr>
          <w:p w14:paraId="458FF196" w14:textId="77777777" w:rsidR="00FE5308" w:rsidRPr="00972E2B" w:rsidRDefault="00FE5308" w:rsidP="00B45DA3">
            <w:pPr>
              <w:spacing w:before="60" w:after="60" w:line="276" w:lineRule="auto"/>
              <w:jc w:val="center"/>
              <w:rPr>
                <w:bCs/>
                <w:sz w:val="26"/>
                <w:szCs w:val="26"/>
                <w:lang w:val="vi-VN"/>
              </w:rPr>
            </w:pPr>
            <w:r w:rsidRPr="00972E2B">
              <w:rPr>
                <w:bCs/>
                <w:sz w:val="26"/>
                <w:szCs w:val="26"/>
                <w:lang w:val="vi-VN"/>
              </w:rPr>
              <w:t>X</w:t>
            </w:r>
          </w:p>
        </w:tc>
      </w:tr>
      <w:tr w:rsidR="00FE5308" w:rsidRPr="00972E2B" w14:paraId="2F576019" w14:textId="77777777" w:rsidTr="00B45DA3">
        <w:trPr>
          <w:cantSplit/>
        </w:trPr>
        <w:tc>
          <w:tcPr>
            <w:tcW w:w="400" w:type="pct"/>
            <w:tcBorders>
              <w:left w:val="single" w:sz="4" w:space="0" w:color="auto"/>
              <w:right w:val="single" w:sz="4" w:space="0" w:color="auto"/>
            </w:tcBorders>
          </w:tcPr>
          <w:p w14:paraId="6541A39A" w14:textId="77777777" w:rsidR="00FE5308" w:rsidRPr="00972E2B" w:rsidRDefault="00FE5308" w:rsidP="00B45DA3">
            <w:pPr>
              <w:spacing w:before="60" w:after="60" w:line="276" w:lineRule="auto"/>
              <w:jc w:val="center"/>
              <w:rPr>
                <w:b/>
                <w:sz w:val="26"/>
                <w:szCs w:val="26"/>
              </w:rPr>
            </w:pPr>
            <w:r w:rsidRPr="00972E2B">
              <w:rPr>
                <w:b/>
                <w:sz w:val="26"/>
                <w:szCs w:val="26"/>
                <w:lang w:val="vi-VN"/>
              </w:rPr>
              <w:t>I</w:t>
            </w:r>
            <w:r w:rsidRPr="00972E2B">
              <w:rPr>
                <w:b/>
                <w:sz w:val="26"/>
                <w:szCs w:val="26"/>
              </w:rPr>
              <w:t>II</w:t>
            </w:r>
          </w:p>
        </w:tc>
        <w:tc>
          <w:tcPr>
            <w:tcW w:w="3512" w:type="pct"/>
            <w:gridSpan w:val="2"/>
            <w:tcBorders>
              <w:left w:val="single" w:sz="4" w:space="0" w:color="auto"/>
              <w:right w:val="single" w:sz="4" w:space="0" w:color="auto"/>
            </w:tcBorders>
          </w:tcPr>
          <w:p w14:paraId="222E49F3" w14:textId="77777777" w:rsidR="00FE5308" w:rsidRPr="00972E2B" w:rsidRDefault="00FE5308" w:rsidP="00B45DA3">
            <w:pPr>
              <w:autoSpaceDE w:val="0"/>
              <w:autoSpaceDN w:val="0"/>
              <w:adjustRightInd w:val="0"/>
              <w:spacing w:before="60" w:after="60" w:line="276" w:lineRule="auto"/>
              <w:ind w:right="-20"/>
              <w:rPr>
                <w:b/>
                <w:sz w:val="26"/>
                <w:szCs w:val="26"/>
                <w:lang w:val="fr-CA"/>
              </w:rPr>
            </w:pPr>
            <w:r w:rsidRPr="00972E2B">
              <w:rPr>
                <w:b/>
                <w:sz w:val="26"/>
                <w:szCs w:val="26"/>
              </w:rPr>
              <w:t>Mức độ đáp ứng hệ thống đảm bảo chất lượng và quy trình tổ chức thực hiện</w:t>
            </w:r>
          </w:p>
        </w:tc>
        <w:tc>
          <w:tcPr>
            <w:tcW w:w="412" w:type="pct"/>
            <w:tcBorders>
              <w:top w:val="single" w:sz="4" w:space="0" w:color="auto"/>
              <w:left w:val="single" w:sz="4" w:space="0" w:color="auto"/>
              <w:bottom w:val="single" w:sz="4" w:space="0" w:color="auto"/>
              <w:right w:val="single" w:sz="4" w:space="0" w:color="auto"/>
            </w:tcBorders>
          </w:tcPr>
          <w:p w14:paraId="64D7C48B" w14:textId="77777777" w:rsidR="00FE5308" w:rsidRPr="00972E2B" w:rsidRDefault="00FE5308" w:rsidP="00B45DA3">
            <w:pPr>
              <w:spacing w:before="60" w:after="60" w:line="276" w:lineRule="auto"/>
              <w:jc w:val="center"/>
              <w:rPr>
                <w:bCs/>
                <w:sz w:val="26"/>
                <w:szCs w:val="26"/>
                <w:lang w:val="nl-NL"/>
              </w:rPr>
            </w:pPr>
          </w:p>
        </w:tc>
        <w:tc>
          <w:tcPr>
            <w:tcW w:w="676" w:type="pct"/>
            <w:tcBorders>
              <w:top w:val="single" w:sz="4" w:space="0" w:color="auto"/>
              <w:left w:val="single" w:sz="4" w:space="0" w:color="auto"/>
              <w:bottom w:val="single" w:sz="4" w:space="0" w:color="auto"/>
              <w:right w:val="single" w:sz="4" w:space="0" w:color="auto"/>
            </w:tcBorders>
          </w:tcPr>
          <w:p w14:paraId="449BFD76" w14:textId="77777777" w:rsidR="00FE5308" w:rsidRPr="00972E2B" w:rsidRDefault="00FE5308" w:rsidP="00B45DA3">
            <w:pPr>
              <w:spacing w:before="60" w:after="60" w:line="276" w:lineRule="auto"/>
              <w:jc w:val="center"/>
              <w:rPr>
                <w:bCs/>
                <w:sz w:val="26"/>
                <w:szCs w:val="26"/>
                <w:lang w:val="vi-VN"/>
              </w:rPr>
            </w:pPr>
          </w:p>
        </w:tc>
      </w:tr>
      <w:tr w:rsidR="00FE5308" w:rsidRPr="00972E2B" w14:paraId="44169E55" w14:textId="77777777" w:rsidTr="00B45DA3">
        <w:trPr>
          <w:cantSplit/>
        </w:trPr>
        <w:tc>
          <w:tcPr>
            <w:tcW w:w="400" w:type="pct"/>
            <w:vMerge w:val="restart"/>
            <w:tcBorders>
              <w:left w:val="single" w:sz="4" w:space="0" w:color="auto"/>
              <w:right w:val="single" w:sz="4" w:space="0" w:color="auto"/>
            </w:tcBorders>
          </w:tcPr>
          <w:p w14:paraId="460E7CD1" w14:textId="77777777" w:rsidR="00FE5308" w:rsidRPr="00972E2B" w:rsidRDefault="00FE5308" w:rsidP="00B45DA3">
            <w:pPr>
              <w:spacing w:before="60" w:after="60" w:line="276" w:lineRule="auto"/>
              <w:jc w:val="center"/>
              <w:rPr>
                <w:sz w:val="26"/>
                <w:szCs w:val="26"/>
                <w:lang w:val="vi-VN"/>
              </w:rPr>
            </w:pPr>
            <w:r w:rsidRPr="00972E2B">
              <w:rPr>
                <w:sz w:val="26"/>
                <w:szCs w:val="26"/>
                <w:lang w:val="vi-VN"/>
              </w:rPr>
              <w:t>1</w:t>
            </w:r>
          </w:p>
        </w:tc>
        <w:tc>
          <w:tcPr>
            <w:tcW w:w="1206" w:type="pct"/>
            <w:vMerge w:val="restart"/>
            <w:tcBorders>
              <w:left w:val="single" w:sz="4" w:space="0" w:color="auto"/>
              <w:right w:val="single" w:sz="4" w:space="0" w:color="auto"/>
            </w:tcBorders>
          </w:tcPr>
          <w:p w14:paraId="34D740AF" w14:textId="77777777" w:rsidR="00FE5308" w:rsidRPr="00972E2B" w:rsidRDefault="00FE5308" w:rsidP="00B45DA3">
            <w:pPr>
              <w:autoSpaceDE w:val="0"/>
              <w:autoSpaceDN w:val="0"/>
              <w:adjustRightInd w:val="0"/>
              <w:spacing w:before="60" w:after="60" w:line="276" w:lineRule="auto"/>
              <w:rPr>
                <w:bCs/>
                <w:sz w:val="26"/>
                <w:szCs w:val="26"/>
                <w:lang w:val="fr-CA"/>
              </w:rPr>
            </w:pPr>
            <w:r w:rsidRPr="00972E2B">
              <w:rPr>
                <w:sz w:val="26"/>
                <w:szCs w:val="26"/>
                <w:lang w:val="es-ES"/>
              </w:rPr>
              <w:t>Yêu cầu về công tác xét nghiệm</w:t>
            </w:r>
          </w:p>
        </w:tc>
        <w:tc>
          <w:tcPr>
            <w:tcW w:w="2306" w:type="pct"/>
            <w:tcBorders>
              <w:top w:val="single" w:sz="4" w:space="0" w:color="auto"/>
              <w:left w:val="single" w:sz="4" w:space="0" w:color="auto"/>
              <w:bottom w:val="single" w:sz="4" w:space="0" w:color="auto"/>
              <w:right w:val="single" w:sz="4" w:space="0" w:color="auto"/>
            </w:tcBorders>
            <w:vAlign w:val="center"/>
          </w:tcPr>
          <w:p w14:paraId="40D93C7C" w14:textId="77777777" w:rsidR="00FE5308" w:rsidRPr="00972E2B" w:rsidRDefault="00FE5308" w:rsidP="00B45DA3">
            <w:pPr>
              <w:widowControl w:val="0"/>
              <w:tabs>
                <w:tab w:val="left" w:pos="851"/>
              </w:tabs>
              <w:spacing w:before="60" w:after="60" w:line="276" w:lineRule="auto"/>
              <w:jc w:val="both"/>
              <w:rPr>
                <w:sz w:val="26"/>
                <w:szCs w:val="26"/>
                <w:lang w:val="es-ES"/>
              </w:rPr>
            </w:pPr>
            <w:r w:rsidRPr="00972E2B">
              <w:rPr>
                <w:sz w:val="26"/>
                <w:szCs w:val="26"/>
                <w:lang w:val="vi-VN"/>
              </w:rPr>
              <w:t xml:space="preserve">- </w:t>
            </w:r>
            <w:r w:rsidRPr="00972E2B">
              <w:rPr>
                <w:sz w:val="26"/>
                <w:szCs w:val="26"/>
                <w:lang w:val="es-ES"/>
              </w:rPr>
              <w:t xml:space="preserve">Nhà thầu có nêu chi tiết, phương án từ lấy mẫu xét nghiệm đến bảo quản, lưu trữ kết quả khoa học. </w:t>
            </w:r>
          </w:p>
          <w:p w14:paraId="30F7BA8F" w14:textId="6A61A000" w:rsidR="00FE5308" w:rsidRPr="007C5E9E" w:rsidRDefault="00FE5308" w:rsidP="00B45DA3">
            <w:pPr>
              <w:autoSpaceDE w:val="0"/>
              <w:autoSpaceDN w:val="0"/>
              <w:adjustRightInd w:val="0"/>
              <w:spacing w:before="60" w:after="60" w:line="276" w:lineRule="auto"/>
              <w:ind w:right="-20"/>
              <w:jc w:val="both"/>
              <w:rPr>
                <w:sz w:val="26"/>
                <w:szCs w:val="26"/>
                <w:lang w:val="es-ES"/>
              </w:rPr>
            </w:pPr>
            <w:r w:rsidRPr="00972E2B">
              <w:rPr>
                <w:sz w:val="26"/>
                <w:szCs w:val="26"/>
                <w:lang w:val="es-ES"/>
              </w:rPr>
              <w:t>- Cam kết chất lượng xét nghiệm tuân thủ theo Thông tư số 01/2013/TT – BYT ngày 11 tháng 01 năm 2013 của Bộ Y tế về thực hiện quản lý chất lượng xét nghiệm tại cơ sở khám, chữa bệnh.</w:t>
            </w:r>
          </w:p>
        </w:tc>
        <w:tc>
          <w:tcPr>
            <w:tcW w:w="412" w:type="pct"/>
            <w:tcBorders>
              <w:top w:val="single" w:sz="4" w:space="0" w:color="auto"/>
              <w:left w:val="single" w:sz="4" w:space="0" w:color="auto"/>
              <w:bottom w:val="single" w:sz="4" w:space="0" w:color="auto"/>
              <w:right w:val="single" w:sz="4" w:space="0" w:color="auto"/>
            </w:tcBorders>
          </w:tcPr>
          <w:p w14:paraId="2ABCCEA0" w14:textId="77777777" w:rsidR="00FE5308" w:rsidRPr="00972E2B" w:rsidRDefault="00FE5308" w:rsidP="00B45DA3">
            <w:pPr>
              <w:spacing w:before="60" w:after="60" w:line="276" w:lineRule="auto"/>
              <w:jc w:val="center"/>
              <w:rPr>
                <w:bCs/>
                <w:sz w:val="26"/>
                <w:szCs w:val="26"/>
                <w:lang w:val="vi-VN"/>
              </w:rPr>
            </w:pPr>
          </w:p>
          <w:p w14:paraId="284F9F53" w14:textId="77777777" w:rsidR="00FE5308" w:rsidRPr="00972E2B" w:rsidRDefault="00FE5308" w:rsidP="00B45DA3">
            <w:pPr>
              <w:spacing w:before="60" w:after="60" w:line="276" w:lineRule="auto"/>
              <w:jc w:val="center"/>
              <w:rPr>
                <w:bCs/>
                <w:sz w:val="26"/>
                <w:szCs w:val="26"/>
                <w:lang w:val="nl-NL"/>
              </w:rPr>
            </w:pPr>
            <w:r w:rsidRPr="00972E2B">
              <w:rPr>
                <w:bCs/>
                <w:sz w:val="26"/>
                <w:szCs w:val="26"/>
                <w:lang w:val="vi-VN"/>
              </w:rPr>
              <w:t>X</w:t>
            </w:r>
          </w:p>
        </w:tc>
        <w:tc>
          <w:tcPr>
            <w:tcW w:w="676" w:type="pct"/>
            <w:tcBorders>
              <w:top w:val="single" w:sz="4" w:space="0" w:color="auto"/>
              <w:left w:val="single" w:sz="4" w:space="0" w:color="auto"/>
              <w:bottom w:val="single" w:sz="4" w:space="0" w:color="auto"/>
              <w:right w:val="single" w:sz="4" w:space="0" w:color="auto"/>
            </w:tcBorders>
          </w:tcPr>
          <w:p w14:paraId="11A00CC5" w14:textId="77777777" w:rsidR="00FE5308" w:rsidRPr="00972E2B" w:rsidRDefault="00FE5308" w:rsidP="00B45DA3">
            <w:pPr>
              <w:spacing w:before="60" w:after="60" w:line="276" w:lineRule="auto"/>
              <w:jc w:val="center"/>
              <w:rPr>
                <w:bCs/>
                <w:sz w:val="26"/>
                <w:szCs w:val="26"/>
                <w:lang w:val="vi-VN"/>
              </w:rPr>
            </w:pPr>
          </w:p>
        </w:tc>
      </w:tr>
      <w:tr w:rsidR="00FE5308" w:rsidRPr="00972E2B" w14:paraId="7BE49978" w14:textId="77777777" w:rsidTr="00B45DA3">
        <w:trPr>
          <w:cantSplit/>
        </w:trPr>
        <w:tc>
          <w:tcPr>
            <w:tcW w:w="400" w:type="pct"/>
            <w:vMerge/>
            <w:tcBorders>
              <w:left w:val="single" w:sz="4" w:space="0" w:color="auto"/>
              <w:right w:val="single" w:sz="4" w:space="0" w:color="auto"/>
            </w:tcBorders>
          </w:tcPr>
          <w:p w14:paraId="32C508A2" w14:textId="77777777" w:rsidR="00FE5308" w:rsidRPr="00972E2B" w:rsidRDefault="00FE5308" w:rsidP="00B45DA3">
            <w:pPr>
              <w:spacing w:before="60" w:after="60" w:line="276" w:lineRule="auto"/>
              <w:jc w:val="center"/>
              <w:rPr>
                <w:sz w:val="26"/>
                <w:szCs w:val="26"/>
                <w:lang w:val="vi-VN"/>
              </w:rPr>
            </w:pPr>
          </w:p>
        </w:tc>
        <w:tc>
          <w:tcPr>
            <w:tcW w:w="1206" w:type="pct"/>
            <w:vMerge/>
            <w:tcBorders>
              <w:left w:val="single" w:sz="4" w:space="0" w:color="auto"/>
              <w:right w:val="single" w:sz="4" w:space="0" w:color="auto"/>
            </w:tcBorders>
          </w:tcPr>
          <w:p w14:paraId="4BE8FBF4" w14:textId="77777777" w:rsidR="00FE5308" w:rsidRPr="00972E2B" w:rsidRDefault="00FE5308" w:rsidP="00B45DA3">
            <w:pPr>
              <w:autoSpaceDE w:val="0"/>
              <w:autoSpaceDN w:val="0"/>
              <w:adjustRightInd w:val="0"/>
              <w:spacing w:before="60" w:after="60" w:line="276" w:lineRule="auto"/>
              <w:rPr>
                <w:bCs/>
                <w:sz w:val="26"/>
                <w:szCs w:val="26"/>
                <w:lang w:val="fr-CA"/>
              </w:rPr>
            </w:pPr>
          </w:p>
        </w:tc>
        <w:tc>
          <w:tcPr>
            <w:tcW w:w="2306" w:type="pct"/>
            <w:tcBorders>
              <w:top w:val="single" w:sz="4" w:space="0" w:color="auto"/>
              <w:left w:val="single" w:sz="4" w:space="0" w:color="auto"/>
              <w:bottom w:val="single" w:sz="4" w:space="0" w:color="auto"/>
              <w:right w:val="single" w:sz="4" w:space="0" w:color="auto"/>
            </w:tcBorders>
            <w:vAlign w:val="center"/>
          </w:tcPr>
          <w:p w14:paraId="441695F5" w14:textId="77777777" w:rsidR="00FE5308" w:rsidRPr="00972E2B" w:rsidRDefault="00FE5308" w:rsidP="00B45DA3">
            <w:pPr>
              <w:autoSpaceDE w:val="0"/>
              <w:autoSpaceDN w:val="0"/>
              <w:adjustRightInd w:val="0"/>
              <w:spacing w:before="60" w:after="60" w:line="276" w:lineRule="auto"/>
              <w:ind w:right="-20"/>
              <w:rPr>
                <w:sz w:val="26"/>
                <w:szCs w:val="26"/>
                <w:lang w:val="vi-VN"/>
              </w:rPr>
            </w:pPr>
            <w:r w:rsidRPr="00972E2B">
              <w:rPr>
                <w:bCs/>
                <w:sz w:val="26"/>
                <w:szCs w:val="26"/>
                <w:lang w:val="vi-VN"/>
              </w:rPr>
              <w:t>Không đáp ứng yêu cầu đạt</w:t>
            </w:r>
          </w:p>
        </w:tc>
        <w:tc>
          <w:tcPr>
            <w:tcW w:w="412" w:type="pct"/>
            <w:tcBorders>
              <w:top w:val="single" w:sz="4" w:space="0" w:color="auto"/>
              <w:left w:val="single" w:sz="4" w:space="0" w:color="auto"/>
              <w:bottom w:val="single" w:sz="4" w:space="0" w:color="auto"/>
              <w:right w:val="single" w:sz="4" w:space="0" w:color="auto"/>
            </w:tcBorders>
          </w:tcPr>
          <w:p w14:paraId="3183BB6F" w14:textId="77777777" w:rsidR="00FE5308" w:rsidRPr="00972E2B" w:rsidRDefault="00FE5308" w:rsidP="00B45DA3">
            <w:pPr>
              <w:spacing w:before="60" w:after="60" w:line="276" w:lineRule="auto"/>
              <w:jc w:val="center"/>
              <w:rPr>
                <w:bCs/>
                <w:sz w:val="26"/>
                <w:szCs w:val="26"/>
                <w:lang w:val="nl-NL"/>
              </w:rPr>
            </w:pPr>
          </w:p>
        </w:tc>
        <w:tc>
          <w:tcPr>
            <w:tcW w:w="676" w:type="pct"/>
            <w:tcBorders>
              <w:top w:val="single" w:sz="4" w:space="0" w:color="auto"/>
              <w:left w:val="single" w:sz="4" w:space="0" w:color="auto"/>
              <w:bottom w:val="single" w:sz="4" w:space="0" w:color="auto"/>
              <w:right w:val="single" w:sz="4" w:space="0" w:color="auto"/>
            </w:tcBorders>
          </w:tcPr>
          <w:p w14:paraId="25BA6C97" w14:textId="77777777" w:rsidR="00FE5308" w:rsidRPr="00972E2B" w:rsidRDefault="00FE5308" w:rsidP="00B45DA3">
            <w:pPr>
              <w:spacing w:before="60" w:after="60" w:line="276" w:lineRule="auto"/>
              <w:jc w:val="center"/>
              <w:rPr>
                <w:bCs/>
                <w:sz w:val="26"/>
                <w:szCs w:val="26"/>
                <w:lang w:val="vi-VN"/>
              </w:rPr>
            </w:pPr>
            <w:r w:rsidRPr="00972E2B">
              <w:rPr>
                <w:bCs/>
                <w:sz w:val="26"/>
                <w:szCs w:val="26"/>
                <w:lang w:val="vi-VN"/>
              </w:rPr>
              <w:t>X</w:t>
            </w:r>
          </w:p>
        </w:tc>
      </w:tr>
      <w:tr w:rsidR="00FE5308" w:rsidRPr="00972E2B" w14:paraId="4763C537" w14:textId="77777777" w:rsidTr="00B45DA3">
        <w:trPr>
          <w:cantSplit/>
        </w:trPr>
        <w:tc>
          <w:tcPr>
            <w:tcW w:w="400" w:type="pct"/>
            <w:vMerge w:val="restart"/>
            <w:tcBorders>
              <w:left w:val="single" w:sz="4" w:space="0" w:color="auto"/>
              <w:right w:val="single" w:sz="4" w:space="0" w:color="auto"/>
            </w:tcBorders>
          </w:tcPr>
          <w:p w14:paraId="0BE08EC7" w14:textId="77777777" w:rsidR="00FE5308" w:rsidRPr="00972E2B" w:rsidRDefault="00FE5308" w:rsidP="00B45DA3">
            <w:pPr>
              <w:spacing w:before="60" w:after="60" w:line="276" w:lineRule="auto"/>
              <w:jc w:val="center"/>
              <w:rPr>
                <w:sz w:val="26"/>
                <w:szCs w:val="26"/>
                <w:lang w:val="vi-VN"/>
              </w:rPr>
            </w:pPr>
            <w:r w:rsidRPr="00972E2B">
              <w:rPr>
                <w:sz w:val="26"/>
                <w:szCs w:val="26"/>
                <w:lang w:val="vi-VN"/>
              </w:rPr>
              <w:lastRenderedPageBreak/>
              <w:t>2</w:t>
            </w:r>
          </w:p>
        </w:tc>
        <w:tc>
          <w:tcPr>
            <w:tcW w:w="1206" w:type="pct"/>
            <w:vMerge w:val="restart"/>
            <w:tcBorders>
              <w:left w:val="single" w:sz="4" w:space="0" w:color="auto"/>
              <w:right w:val="single" w:sz="4" w:space="0" w:color="auto"/>
            </w:tcBorders>
          </w:tcPr>
          <w:p w14:paraId="40D21746" w14:textId="77777777" w:rsidR="00FE5308" w:rsidRPr="00972E2B" w:rsidRDefault="00FE5308" w:rsidP="00B45DA3">
            <w:pPr>
              <w:autoSpaceDE w:val="0"/>
              <w:autoSpaceDN w:val="0"/>
              <w:adjustRightInd w:val="0"/>
              <w:spacing w:before="60" w:after="60" w:line="276" w:lineRule="auto"/>
              <w:rPr>
                <w:bCs/>
                <w:sz w:val="26"/>
                <w:szCs w:val="26"/>
                <w:lang w:val="vi-VN"/>
              </w:rPr>
            </w:pPr>
            <w:r w:rsidRPr="00972E2B">
              <w:rPr>
                <w:bCs/>
                <w:sz w:val="26"/>
                <w:szCs w:val="26"/>
                <w:lang w:val="vi-VN"/>
              </w:rPr>
              <w:t>Yêu cầu về máy móc, trang thiết bị</w:t>
            </w:r>
          </w:p>
        </w:tc>
        <w:tc>
          <w:tcPr>
            <w:tcW w:w="2306" w:type="pct"/>
            <w:tcBorders>
              <w:top w:val="single" w:sz="4" w:space="0" w:color="auto"/>
              <w:left w:val="single" w:sz="4" w:space="0" w:color="auto"/>
              <w:bottom w:val="single" w:sz="4" w:space="0" w:color="auto"/>
              <w:right w:val="single" w:sz="4" w:space="0" w:color="auto"/>
            </w:tcBorders>
          </w:tcPr>
          <w:p w14:paraId="56D3ADFF" w14:textId="77777777" w:rsidR="00FE5308" w:rsidRPr="00972E2B" w:rsidRDefault="00FE5308" w:rsidP="00B45DA3">
            <w:pPr>
              <w:autoSpaceDE w:val="0"/>
              <w:autoSpaceDN w:val="0"/>
              <w:adjustRightInd w:val="0"/>
              <w:spacing w:before="60" w:after="60" w:line="276" w:lineRule="auto"/>
              <w:ind w:right="-20"/>
              <w:jc w:val="both"/>
              <w:rPr>
                <w:sz w:val="26"/>
                <w:szCs w:val="26"/>
                <w:lang w:val="es-ES"/>
              </w:rPr>
            </w:pPr>
            <w:r w:rsidRPr="00972E2B">
              <w:rPr>
                <w:sz w:val="26"/>
                <w:szCs w:val="26"/>
                <w:lang w:val="es-ES"/>
              </w:rPr>
              <w:t xml:space="preserve">Nhà thầu có kê khai các thiết bị, máy móc chủ yếu sử dụng cho công tác xét nghiệm cam kết thực hiện theo Quyết định số 5530/QĐ-BYT ngày 25/12/2015 của Bộ Y tế về quy trình thực hành chuẩn trong quản lý chất lượng xét nghiệm. </w:t>
            </w:r>
          </w:p>
          <w:p w14:paraId="11C6FA1D" w14:textId="77777777" w:rsidR="00FE5308" w:rsidRPr="00972E2B" w:rsidRDefault="00FE5308" w:rsidP="00B45DA3">
            <w:pPr>
              <w:autoSpaceDE w:val="0"/>
              <w:autoSpaceDN w:val="0"/>
              <w:adjustRightInd w:val="0"/>
              <w:spacing w:before="60" w:after="60" w:line="276" w:lineRule="auto"/>
              <w:ind w:right="-20"/>
              <w:jc w:val="both"/>
              <w:rPr>
                <w:sz w:val="26"/>
                <w:szCs w:val="26"/>
                <w:lang w:val="fr-CA"/>
              </w:rPr>
            </w:pPr>
            <w:r w:rsidRPr="00972E2B">
              <w:rPr>
                <w:sz w:val="26"/>
                <w:szCs w:val="26"/>
                <w:lang w:val="es-ES"/>
              </w:rPr>
              <w:t>Nhà thầu c</w:t>
            </w:r>
            <w:r w:rsidRPr="00972E2B">
              <w:rPr>
                <w:sz w:val="26"/>
                <w:szCs w:val="26"/>
                <w:lang w:val="nl-NL"/>
              </w:rPr>
              <w:t>ó máy móc, trang thiết bị y tế đáp ứng/đáp ứng</w:t>
            </w:r>
            <w:r w:rsidRPr="00972E2B">
              <w:rPr>
                <w:sz w:val="26"/>
                <w:szCs w:val="26"/>
                <w:lang w:val="vi-VN"/>
              </w:rPr>
              <w:t xml:space="preserve"> hoặc</w:t>
            </w:r>
            <w:r w:rsidRPr="00972E2B">
              <w:rPr>
                <w:sz w:val="26"/>
                <w:szCs w:val="26"/>
                <w:lang w:val="nl-NL"/>
              </w:rPr>
              <w:t xml:space="preserve"> tốt hơn yêu cầu theo </w:t>
            </w:r>
            <w:r w:rsidRPr="00972E2B">
              <w:rPr>
                <w:sz w:val="26"/>
                <w:szCs w:val="26"/>
                <w:lang w:val="es-ES"/>
              </w:rPr>
              <w:t>E-HSMT.</w:t>
            </w:r>
          </w:p>
        </w:tc>
        <w:tc>
          <w:tcPr>
            <w:tcW w:w="412" w:type="pct"/>
            <w:tcBorders>
              <w:top w:val="single" w:sz="4" w:space="0" w:color="auto"/>
              <w:left w:val="single" w:sz="4" w:space="0" w:color="auto"/>
              <w:bottom w:val="single" w:sz="4" w:space="0" w:color="auto"/>
              <w:right w:val="single" w:sz="4" w:space="0" w:color="auto"/>
            </w:tcBorders>
          </w:tcPr>
          <w:p w14:paraId="1975E249" w14:textId="77777777" w:rsidR="00FE5308" w:rsidRPr="00972E2B" w:rsidRDefault="00FE5308" w:rsidP="00B45DA3">
            <w:pPr>
              <w:spacing w:before="60" w:after="60" w:line="276" w:lineRule="auto"/>
              <w:jc w:val="center"/>
              <w:rPr>
                <w:b/>
                <w:sz w:val="26"/>
                <w:szCs w:val="26"/>
                <w:lang w:val="vi-VN"/>
              </w:rPr>
            </w:pPr>
          </w:p>
          <w:p w14:paraId="5A76C364" w14:textId="77777777" w:rsidR="00FE5308" w:rsidRPr="00972E2B" w:rsidRDefault="00FE5308" w:rsidP="00B45DA3">
            <w:pPr>
              <w:spacing w:before="60" w:after="60" w:line="276" w:lineRule="auto"/>
              <w:jc w:val="center"/>
              <w:rPr>
                <w:b/>
                <w:sz w:val="26"/>
                <w:szCs w:val="26"/>
                <w:lang w:val="nl-NL"/>
              </w:rPr>
            </w:pPr>
            <w:r w:rsidRPr="00972E2B">
              <w:rPr>
                <w:b/>
                <w:sz w:val="26"/>
                <w:szCs w:val="26"/>
                <w:lang w:val="vi-VN"/>
              </w:rPr>
              <w:t>X</w:t>
            </w:r>
          </w:p>
        </w:tc>
        <w:tc>
          <w:tcPr>
            <w:tcW w:w="676" w:type="pct"/>
            <w:tcBorders>
              <w:top w:val="single" w:sz="4" w:space="0" w:color="auto"/>
              <w:left w:val="single" w:sz="4" w:space="0" w:color="auto"/>
              <w:bottom w:val="single" w:sz="4" w:space="0" w:color="auto"/>
              <w:right w:val="single" w:sz="4" w:space="0" w:color="auto"/>
            </w:tcBorders>
          </w:tcPr>
          <w:p w14:paraId="1932A800" w14:textId="77777777" w:rsidR="00FE5308" w:rsidRPr="00972E2B" w:rsidRDefault="00FE5308" w:rsidP="00B45DA3">
            <w:pPr>
              <w:spacing w:before="60" w:after="60" w:line="276" w:lineRule="auto"/>
              <w:jc w:val="center"/>
              <w:rPr>
                <w:b/>
                <w:sz w:val="26"/>
                <w:szCs w:val="26"/>
                <w:lang w:val="vi-VN"/>
              </w:rPr>
            </w:pPr>
          </w:p>
        </w:tc>
      </w:tr>
      <w:tr w:rsidR="00FE5308" w:rsidRPr="00972E2B" w14:paraId="4BCF0B3E" w14:textId="77777777" w:rsidTr="00B45DA3">
        <w:trPr>
          <w:cantSplit/>
        </w:trPr>
        <w:tc>
          <w:tcPr>
            <w:tcW w:w="400" w:type="pct"/>
            <w:vMerge/>
            <w:tcBorders>
              <w:left w:val="single" w:sz="4" w:space="0" w:color="auto"/>
              <w:right w:val="single" w:sz="4" w:space="0" w:color="auto"/>
            </w:tcBorders>
          </w:tcPr>
          <w:p w14:paraId="5991B82E" w14:textId="77777777" w:rsidR="00FE5308" w:rsidRPr="00972E2B" w:rsidRDefault="00FE5308" w:rsidP="00B45DA3">
            <w:pPr>
              <w:spacing w:before="60" w:after="60" w:line="276" w:lineRule="auto"/>
              <w:jc w:val="center"/>
              <w:rPr>
                <w:sz w:val="26"/>
                <w:szCs w:val="26"/>
                <w:lang w:val="vi-VN"/>
              </w:rPr>
            </w:pPr>
          </w:p>
        </w:tc>
        <w:tc>
          <w:tcPr>
            <w:tcW w:w="1206" w:type="pct"/>
            <w:vMerge/>
            <w:tcBorders>
              <w:left w:val="single" w:sz="4" w:space="0" w:color="auto"/>
              <w:right w:val="single" w:sz="4" w:space="0" w:color="auto"/>
            </w:tcBorders>
          </w:tcPr>
          <w:p w14:paraId="46539773" w14:textId="77777777" w:rsidR="00FE5308" w:rsidRPr="00972E2B" w:rsidRDefault="00FE5308" w:rsidP="00B45DA3">
            <w:pPr>
              <w:autoSpaceDE w:val="0"/>
              <w:autoSpaceDN w:val="0"/>
              <w:adjustRightInd w:val="0"/>
              <w:spacing w:before="60" w:after="60" w:line="276" w:lineRule="auto"/>
              <w:rPr>
                <w:bCs/>
                <w:sz w:val="26"/>
                <w:szCs w:val="26"/>
                <w:lang w:val="fr-CA"/>
              </w:rPr>
            </w:pPr>
          </w:p>
        </w:tc>
        <w:tc>
          <w:tcPr>
            <w:tcW w:w="2306" w:type="pct"/>
            <w:tcBorders>
              <w:top w:val="single" w:sz="4" w:space="0" w:color="auto"/>
              <w:left w:val="single" w:sz="4" w:space="0" w:color="auto"/>
              <w:bottom w:val="single" w:sz="4" w:space="0" w:color="auto"/>
              <w:right w:val="single" w:sz="4" w:space="0" w:color="auto"/>
            </w:tcBorders>
          </w:tcPr>
          <w:p w14:paraId="0FE5EF59" w14:textId="77777777" w:rsidR="00FE5308" w:rsidRPr="00972E2B" w:rsidRDefault="00FE5308" w:rsidP="00B45DA3">
            <w:pPr>
              <w:autoSpaceDE w:val="0"/>
              <w:autoSpaceDN w:val="0"/>
              <w:adjustRightInd w:val="0"/>
              <w:spacing w:before="60" w:after="60" w:line="276" w:lineRule="auto"/>
              <w:ind w:right="-20"/>
              <w:rPr>
                <w:sz w:val="26"/>
                <w:szCs w:val="26"/>
                <w:lang w:val="vi-VN"/>
              </w:rPr>
            </w:pPr>
            <w:r w:rsidRPr="00972E2B">
              <w:rPr>
                <w:sz w:val="26"/>
                <w:szCs w:val="26"/>
                <w:lang w:val="vi-VN"/>
              </w:rPr>
              <w:t>Không đáp ứng yêu cầu đạt</w:t>
            </w:r>
          </w:p>
        </w:tc>
        <w:tc>
          <w:tcPr>
            <w:tcW w:w="412" w:type="pct"/>
            <w:tcBorders>
              <w:top w:val="single" w:sz="4" w:space="0" w:color="auto"/>
              <w:left w:val="single" w:sz="4" w:space="0" w:color="auto"/>
              <w:bottom w:val="single" w:sz="4" w:space="0" w:color="auto"/>
              <w:right w:val="single" w:sz="4" w:space="0" w:color="auto"/>
            </w:tcBorders>
          </w:tcPr>
          <w:p w14:paraId="031BD146" w14:textId="77777777" w:rsidR="00FE5308" w:rsidRPr="00972E2B" w:rsidRDefault="00FE5308" w:rsidP="00B45DA3">
            <w:pPr>
              <w:spacing w:before="60" w:after="60" w:line="276" w:lineRule="auto"/>
              <w:jc w:val="center"/>
              <w:rPr>
                <w:b/>
                <w:sz w:val="26"/>
                <w:szCs w:val="26"/>
                <w:lang w:val="nl-NL"/>
              </w:rPr>
            </w:pPr>
          </w:p>
        </w:tc>
        <w:tc>
          <w:tcPr>
            <w:tcW w:w="676" w:type="pct"/>
            <w:tcBorders>
              <w:top w:val="single" w:sz="4" w:space="0" w:color="auto"/>
              <w:left w:val="single" w:sz="4" w:space="0" w:color="auto"/>
              <w:bottom w:val="single" w:sz="4" w:space="0" w:color="auto"/>
              <w:right w:val="single" w:sz="4" w:space="0" w:color="auto"/>
            </w:tcBorders>
          </w:tcPr>
          <w:p w14:paraId="5D3816C9" w14:textId="77777777" w:rsidR="00FE5308" w:rsidRPr="00972E2B" w:rsidRDefault="00FE5308" w:rsidP="00B45DA3">
            <w:pPr>
              <w:spacing w:before="60" w:after="60" w:line="276" w:lineRule="auto"/>
              <w:jc w:val="center"/>
              <w:rPr>
                <w:b/>
                <w:sz w:val="26"/>
                <w:szCs w:val="26"/>
                <w:lang w:val="vi-VN"/>
              </w:rPr>
            </w:pPr>
            <w:r w:rsidRPr="00972E2B">
              <w:rPr>
                <w:b/>
                <w:sz w:val="26"/>
                <w:szCs w:val="26"/>
                <w:lang w:val="vi-VN"/>
              </w:rPr>
              <w:t>X</w:t>
            </w:r>
          </w:p>
        </w:tc>
      </w:tr>
      <w:tr w:rsidR="00FE5308" w:rsidRPr="00972E2B" w14:paraId="74A27BF4" w14:textId="77777777" w:rsidTr="00B45DA3">
        <w:trPr>
          <w:cantSplit/>
        </w:trPr>
        <w:tc>
          <w:tcPr>
            <w:tcW w:w="400" w:type="pct"/>
            <w:vMerge w:val="restart"/>
            <w:tcBorders>
              <w:left w:val="single" w:sz="4" w:space="0" w:color="auto"/>
              <w:right w:val="single" w:sz="4" w:space="0" w:color="auto"/>
            </w:tcBorders>
          </w:tcPr>
          <w:p w14:paraId="60EF1B6B" w14:textId="77777777" w:rsidR="00FE5308" w:rsidRPr="00972E2B" w:rsidRDefault="00FE5308" w:rsidP="00B45DA3">
            <w:pPr>
              <w:spacing w:before="60" w:after="60" w:line="276" w:lineRule="auto"/>
              <w:jc w:val="center"/>
              <w:rPr>
                <w:sz w:val="26"/>
                <w:szCs w:val="26"/>
                <w:lang w:val="vi-VN"/>
              </w:rPr>
            </w:pPr>
            <w:r w:rsidRPr="00972E2B">
              <w:rPr>
                <w:sz w:val="26"/>
                <w:szCs w:val="26"/>
                <w:lang w:val="vi-VN"/>
              </w:rPr>
              <w:t>3</w:t>
            </w:r>
          </w:p>
        </w:tc>
        <w:tc>
          <w:tcPr>
            <w:tcW w:w="1206" w:type="pct"/>
            <w:vMerge w:val="restart"/>
            <w:tcBorders>
              <w:left w:val="single" w:sz="4" w:space="0" w:color="auto"/>
              <w:right w:val="single" w:sz="4" w:space="0" w:color="auto"/>
            </w:tcBorders>
          </w:tcPr>
          <w:p w14:paraId="4FFBC62A" w14:textId="77777777" w:rsidR="00FE5308" w:rsidRPr="00972E2B" w:rsidRDefault="00FE5308" w:rsidP="00B45DA3">
            <w:pPr>
              <w:autoSpaceDE w:val="0"/>
              <w:autoSpaceDN w:val="0"/>
              <w:adjustRightInd w:val="0"/>
              <w:spacing w:before="60" w:after="60" w:line="276" w:lineRule="auto"/>
              <w:rPr>
                <w:bCs/>
                <w:sz w:val="26"/>
                <w:szCs w:val="26"/>
                <w:lang w:val="vi-VN"/>
              </w:rPr>
            </w:pPr>
            <w:r w:rsidRPr="00972E2B">
              <w:rPr>
                <w:bCs/>
                <w:sz w:val="26"/>
                <w:szCs w:val="26"/>
                <w:lang w:val="vi-VN"/>
              </w:rPr>
              <w:t xml:space="preserve">Yêu cầu về nhân sự </w:t>
            </w:r>
          </w:p>
        </w:tc>
        <w:tc>
          <w:tcPr>
            <w:tcW w:w="2306" w:type="pct"/>
            <w:tcBorders>
              <w:top w:val="single" w:sz="4" w:space="0" w:color="auto"/>
              <w:left w:val="single" w:sz="4" w:space="0" w:color="auto"/>
              <w:bottom w:val="single" w:sz="4" w:space="0" w:color="auto"/>
              <w:right w:val="single" w:sz="4" w:space="0" w:color="auto"/>
            </w:tcBorders>
          </w:tcPr>
          <w:p w14:paraId="0F7E05A4" w14:textId="194E6860" w:rsidR="00972E2B" w:rsidRPr="00972E2B" w:rsidRDefault="00972E2B" w:rsidP="00B45DA3">
            <w:pPr>
              <w:autoSpaceDE w:val="0"/>
              <w:autoSpaceDN w:val="0"/>
              <w:adjustRightInd w:val="0"/>
              <w:spacing w:before="60" w:after="60" w:line="276" w:lineRule="auto"/>
              <w:ind w:right="-20"/>
              <w:rPr>
                <w:sz w:val="26"/>
                <w:szCs w:val="26"/>
              </w:rPr>
            </w:pPr>
            <w:r w:rsidRPr="00972E2B">
              <w:rPr>
                <w:sz w:val="26"/>
                <w:szCs w:val="26"/>
              </w:rPr>
              <w:t>Nhân sự đáp ứng yêu cầu của E-HSMT.</w:t>
            </w:r>
          </w:p>
          <w:p w14:paraId="08EE217D" w14:textId="736BF409" w:rsidR="00FE5308" w:rsidRPr="00972E2B" w:rsidRDefault="00FE5308" w:rsidP="00B45DA3">
            <w:pPr>
              <w:autoSpaceDE w:val="0"/>
              <w:autoSpaceDN w:val="0"/>
              <w:adjustRightInd w:val="0"/>
              <w:spacing w:before="60" w:after="60" w:line="276" w:lineRule="auto"/>
              <w:ind w:right="-20"/>
              <w:rPr>
                <w:sz w:val="26"/>
                <w:szCs w:val="26"/>
                <w:lang w:val="vi-VN"/>
              </w:rPr>
            </w:pPr>
            <w:r w:rsidRPr="00972E2B">
              <w:rPr>
                <w:sz w:val="26"/>
                <w:szCs w:val="26"/>
                <w:lang w:val="vi-VN"/>
              </w:rPr>
              <w:t xml:space="preserve">Nhà thầu có phân công, bố trí </w:t>
            </w:r>
            <w:r w:rsidRPr="00972E2B">
              <w:rPr>
                <w:sz w:val="26"/>
                <w:szCs w:val="26"/>
              </w:rPr>
              <w:t xml:space="preserve">công việc </w:t>
            </w:r>
            <w:r w:rsidRPr="00972E2B">
              <w:rPr>
                <w:sz w:val="26"/>
                <w:szCs w:val="26"/>
                <w:lang w:val="vi-VN"/>
              </w:rPr>
              <w:t>nhân sự phù hợp với yêu cầu của Hồ sơ mời thầu.</w:t>
            </w:r>
          </w:p>
        </w:tc>
        <w:tc>
          <w:tcPr>
            <w:tcW w:w="412" w:type="pct"/>
            <w:tcBorders>
              <w:top w:val="single" w:sz="4" w:space="0" w:color="auto"/>
              <w:left w:val="single" w:sz="4" w:space="0" w:color="auto"/>
              <w:bottom w:val="single" w:sz="4" w:space="0" w:color="auto"/>
              <w:right w:val="single" w:sz="4" w:space="0" w:color="auto"/>
            </w:tcBorders>
          </w:tcPr>
          <w:p w14:paraId="32875EED" w14:textId="77777777" w:rsidR="00FE5308" w:rsidRPr="00972E2B" w:rsidRDefault="00FE5308" w:rsidP="00B45DA3">
            <w:pPr>
              <w:spacing w:before="60" w:after="60" w:line="276" w:lineRule="auto"/>
              <w:jc w:val="center"/>
              <w:rPr>
                <w:bCs/>
                <w:sz w:val="26"/>
                <w:szCs w:val="26"/>
                <w:lang w:val="vi-VN"/>
              </w:rPr>
            </w:pPr>
          </w:p>
          <w:p w14:paraId="0E516B83" w14:textId="77777777" w:rsidR="00FE5308" w:rsidRPr="00972E2B" w:rsidRDefault="00FE5308" w:rsidP="00B45DA3">
            <w:pPr>
              <w:spacing w:before="60" w:after="60" w:line="276" w:lineRule="auto"/>
              <w:jc w:val="center"/>
              <w:rPr>
                <w:bCs/>
                <w:sz w:val="26"/>
                <w:szCs w:val="26"/>
                <w:lang w:val="nl-NL"/>
              </w:rPr>
            </w:pPr>
            <w:r w:rsidRPr="00972E2B">
              <w:rPr>
                <w:bCs/>
                <w:sz w:val="26"/>
                <w:szCs w:val="26"/>
                <w:lang w:val="vi-VN"/>
              </w:rPr>
              <w:t>X</w:t>
            </w:r>
          </w:p>
        </w:tc>
        <w:tc>
          <w:tcPr>
            <w:tcW w:w="676" w:type="pct"/>
            <w:tcBorders>
              <w:top w:val="single" w:sz="4" w:space="0" w:color="auto"/>
              <w:left w:val="single" w:sz="4" w:space="0" w:color="auto"/>
              <w:bottom w:val="single" w:sz="4" w:space="0" w:color="auto"/>
              <w:right w:val="single" w:sz="4" w:space="0" w:color="auto"/>
            </w:tcBorders>
          </w:tcPr>
          <w:p w14:paraId="64964A05" w14:textId="77777777" w:rsidR="00FE5308" w:rsidRPr="00972E2B" w:rsidRDefault="00FE5308" w:rsidP="00B45DA3">
            <w:pPr>
              <w:spacing w:before="60" w:after="60" w:line="276" w:lineRule="auto"/>
              <w:jc w:val="center"/>
              <w:rPr>
                <w:bCs/>
                <w:sz w:val="26"/>
                <w:szCs w:val="26"/>
                <w:lang w:val="vi-VN"/>
              </w:rPr>
            </w:pPr>
          </w:p>
        </w:tc>
      </w:tr>
      <w:tr w:rsidR="00FE5308" w:rsidRPr="00972E2B" w14:paraId="2C064B02" w14:textId="77777777" w:rsidTr="00B45DA3">
        <w:trPr>
          <w:cantSplit/>
        </w:trPr>
        <w:tc>
          <w:tcPr>
            <w:tcW w:w="400" w:type="pct"/>
            <w:vMerge/>
            <w:tcBorders>
              <w:left w:val="single" w:sz="4" w:space="0" w:color="auto"/>
              <w:right w:val="single" w:sz="4" w:space="0" w:color="auto"/>
            </w:tcBorders>
          </w:tcPr>
          <w:p w14:paraId="187A2D30" w14:textId="77777777" w:rsidR="00FE5308" w:rsidRPr="00972E2B" w:rsidRDefault="00FE5308" w:rsidP="00B45DA3">
            <w:pPr>
              <w:spacing w:before="60" w:after="60" w:line="276" w:lineRule="auto"/>
              <w:jc w:val="center"/>
              <w:rPr>
                <w:sz w:val="26"/>
                <w:szCs w:val="26"/>
                <w:lang w:val="vi-VN"/>
              </w:rPr>
            </w:pPr>
          </w:p>
        </w:tc>
        <w:tc>
          <w:tcPr>
            <w:tcW w:w="1206" w:type="pct"/>
            <w:vMerge/>
            <w:tcBorders>
              <w:left w:val="single" w:sz="4" w:space="0" w:color="auto"/>
              <w:right w:val="single" w:sz="4" w:space="0" w:color="auto"/>
            </w:tcBorders>
          </w:tcPr>
          <w:p w14:paraId="2224537F" w14:textId="77777777" w:rsidR="00FE5308" w:rsidRPr="00972E2B" w:rsidRDefault="00FE5308" w:rsidP="00B45DA3">
            <w:pPr>
              <w:autoSpaceDE w:val="0"/>
              <w:autoSpaceDN w:val="0"/>
              <w:adjustRightInd w:val="0"/>
              <w:spacing w:before="60" w:after="60" w:line="276" w:lineRule="auto"/>
              <w:rPr>
                <w:bCs/>
                <w:sz w:val="26"/>
                <w:szCs w:val="26"/>
                <w:lang w:val="fr-CA"/>
              </w:rPr>
            </w:pPr>
          </w:p>
        </w:tc>
        <w:tc>
          <w:tcPr>
            <w:tcW w:w="2306" w:type="pct"/>
            <w:tcBorders>
              <w:top w:val="single" w:sz="4" w:space="0" w:color="auto"/>
              <w:left w:val="single" w:sz="4" w:space="0" w:color="auto"/>
              <w:bottom w:val="single" w:sz="4" w:space="0" w:color="auto"/>
              <w:right w:val="single" w:sz="4" w:space="0" w:color="auto"/>
            </w:tcBorders>
          </w:tcPr>
          <w:p w14:paraId="66A3E66F" w14:textId="77777777" w:rsidR="00FE5308" w:rsidRPr="00972E2B" w:rsidRDefault="00FE5308" w:rsidP="00B45DA3">
            <w:pPr>
              <w:autoSpaceDE w:val="0"/>
              <w:autoSpaceDN w:val="0"/>
              <w:adjustRightInd w:val="0"/>
              <w:spacing w:before="60" w:after="60" w:line="276" w:lineRule="auto"/>
              <w:ind w:right="-20"/>
              <w:rPr>
                <w:sz w:val="26"/>
                <w:szCs w:val="26"/>
                <w:lang w:val="fr-CA"/>
              </w:rPr>
            </w:pPr>
            <w:r w:rsidRPr="00972E2B">
              <w:rPr>
                <w:sz w:val="26"/>
                <w:szCs w:val="26"/>
                <w:lang w:val="vi-VN"/>
              </w:rPr>
              <w:t>Không đáp ứng yêu cầu đạt</w:t>
            </w:r>
          </w:p>
        </w:tc>
        <w:tc>
          <w:tcPr>
            <w:tcW w:w="412" w:type="pct"/>
            <w:tcBorders>
              <w:top w:val="single" w:sz="4" w:space="0" w:color="auto"/>
              <w:left w:val="single" w:sz="4" w:space="0" w:color="auto"/>
              <w:bottom w:val="single" w:sz="4" w:space="0" w:color="auto"/>
              <w:right w:val="single" w:sz="4" w:space="0" w:color="auto"/>
            </w:tcBorders>
          </w:tcPr>
          <w:p w14:paraId="38CC0C1D" w14:textId="77777777" w:rsidR="00FE5308" w:rsidRPr="00972E2B" w:rsidRDefault="00FE5308" w:rsidP="00B45DA3">
            <w:pPr>
              <w:spacing w:before="60" w:after="60" w:line="276" w:lineRule="auto"/>
              <w:jc w:val="center"/>
              <w:rPr>
                <w:bCs/>
                <w:sz w:val="26"/>
                <w:szCs w:val="26"/>
                <w:lang w:val="nl-NL"/>
              </w:rPr>
            </w:pPr>
          </w:p>
        </w:tc>
        <w:tc>
          <w:tcPr>
            <w:tcW w:w="676" w:type="pct"/>
            <w:tcBorders>
              <w:top w:val="single" w:sz="4" w:space="0" w:color="auto"/>
              <w:left w:val="single" w:sz="4" w:space="0" w:color="auto"/>
              <w:bottom w:val="single" w:sz="4" w:space="0" w:color="auto"/>
              <w:right w:val="single" w:sz="4" w:space="0" w:color="auto"/>
            </w:tcBorders>
          </w:tcPr>
          <w:p w14:paraId="06F97B92" w14:textId="77777777" w:rsidR="00FE5308" w:rsidRPr="00972E2B" w:rsidRDefault="00FE5308" w:rsidP="00B45DA3">
            <w:pPr>
              <w:spacing w:before="60" w:after="60" w:line="276" w:lineRule="auto"/>
              <w:jc w:val="center"/>
              <w:rPr>
                <w:bCs/>
                <w:sz w:val="26"/>
                <w:szCs w:val="26"/>
                <w:lang w:val="vi-VN"/>
              </w:rPr>
            </w:pPr>
            <w:r w:rsidRPr="00972E2B">
              <w:rPr>
                <w:bCs/>
                <w:sz w:val="26"/>
                <w:szCs w:val="26"/>
                <w:lang w:val="vi-VN"/>
              </w:rPr>
              <w:t>X</w:t>
            </w:r>
          </w:p>
        </w:tc>
      </w:tr>
      <w:tr w:rsidR="00FE5308" w:rsidRPr="00972E2B" w14:paraId="54CB8BAB" w14:textId="77777777" w:rsidTr="00B45DA3">
        <w:trPr>
          <w:cantSplit/>
        </w:trPr>
        <w:tc>
          <w:tcPr>
            <w:tcW w:w="400" w:type="pct"/>
            <w:vMerge w:val="restart"/>
            <w:tcBorders>
              <w:left w:val="single" w:sz="4" w:space="0" w:color="auto"/>
              <w:right w:val="single" w:sz="4" w:space="0" w:color="auto"/>
            </w:tcBorders>
          </w:tcPr>
          <w:p w14:paraId="087863B2" w14:textId="77777777" w:rsidR="00FE5308" w:rsidRPr="00972E2B" w:rsidRDefault="00FE5308" w:rsidP="00B45DA3">
            <w:pPr>
              <w:spacing w:before="60" w:after="60" w:line="276" w:lineRule="auto"/>
              <w:jc w:val="center"/>
              <w:rPr>
                <w:sz w:val="26"/>
                <w:szCs w:val="26"/>
                <w:lang w:val="vi-VN"/>
              </w:rPr>
            </w:pPr>
          </w:p>
          <w:p w14:paraId="0D956096" w14:textId="77777777" w:rsidR="00FE5308" w:rsidRPr="00972E2B" w:rsidRDefault="00FE5308" w:rsidP="00B45DA3">
            <w:pPr>
              <w:spacing w:before="60" w:after="60" w:line="276" w:lineRule="auto"/>
              <w:jc w:val="center"/>
              <w:rPr>
                <w:sz w:val="26"/>
                <w:szCs w:val="26"/>
                <w:lang w:val="vi-VN"/>
              </w:rPr>
            </w:pPr>
            <w:r w:rsidRPr="00972E2B">
              <w:rPr>
                <w:sz w:val="26"/>
                <w:szCs w:val="26"/>
                <w:lang w:val="vi-VN"/>
              </w:rPr>
              <w:t>4</w:t>
            </w:r>
          </w:p>
        </w:tc>
        <w:tc>
          <w:tcPr>
            <w:tcW w:w="1206" w:type="pct"/>
            <w:vMerge w:val="restart"/>
            <w:tcBorders>
              <w:left w:val="single" w:sz="4" w:space="0" w:color="auto"/>
              <w:right w:val="single" w:sz="4" w:space="0" w:color="auto"/>
            </w:tcBorders>
          </w:tcPr>
          <w:p w14:paraId="36A70175" w14:textId="77777777" w:rsidR="00FE5308" w:rsidRPr="00972E2B" w:rsidRDefault="00FE5308" w:rsidP="00B45DA3">
            <w:pPr>
              <w:autoSpaceDE w:val="0"/>
              <w:autoSpaceDN w:val="0"/>
              <w:adjustRightInd w:val="0"/>
              <w:spacing w:before="60" w:after="60" w:line="276" w:lineRule="auto"/>
              <w:rPr>
                <w:bCs/>
                <w:sz w:val="26"/>
                <w:szCs w:val="26"/>
                <w:lang w:val="vi-VN"/>
              </w:rPr>
            </w:pPr>
            <w:r w:rsidRPr="00972E2B">
              <w:rPr>
                <w:bCs/>
                <w:sz w:val="26"/>
                <w:szCs w:val="26"/>
                <w:lang w:val="vi-VN"/>
              </w:rPr>
              <w:t>Quy trình tổ chức phục vụ khám sức khỏe</w:t>
            </w:r>
          </w:p>
        </w:tc>
        <w:tc>
          <w:tcPr>
            <w:tcW w:w="2306" w:type="pct"/>
            <w:tcBorders>
              <w:top w:val="single" w:sz="4" w:space="0" w:color="auto"/>
              <w:left w:val="single" w:sz="4" w:space="0" w:color="auto"/>
              <w:bottom w:val="single" w:sz="4" w:space="0" w:color="auto"/>
              <w:right w:val="single" w:sz="4" w:space="0" w:color="auto"/>
            </w:tcBorders>
          </w:tcPr>
          <w:p w14:paraId="3FEFAA5D" w14:textId="77777777" w:rsidR="00FE5308" w:rsidRPr="00972E2B" w:rsidRDefault="00FE5308" w:rsidP="00B45DA3">
            <w:pPr>
              <w:autoSpaceDE w:val="0"/>
              <w:autoSpaceDN w:val="0"/>
              <w:adjustRightInd w:val="0"/>
              <w:spacing w:before="60" w:after="60" w:line="276" w:lineRule="auto"/>
              <w:ind w:right="-20"/>
              <w:rPr>
                <w:sz w:val="26"/>
                <w:szCs w:val="26"/>
                <w:lang w:val="vi-VN"/>
              </w:rPr>
            </w:pPr>
            <w:r w:rsidRPr="00972E2B">
              <w:rPr>
                <w:sz w:val="26"/>
                <w:szCs w:val="26"/>
                <w:lang w:val="vi-VN"/>
              </w:rPr>
              <w:t>Nhà thầu đề xuất quy trình khám sức khỏe hợp lý, khoa học và đảm bảo chất lượng dịch vụ.</w:t>
            </w:r>
          </w:p>
          <w:p w14:paraId="686788DA" w14:textId="77777777" w:rsidR="00FE5308" w:rsidRPr="00972E2B" w:rsidRDefault="00FE5308" w:rsidP="00B45DA3">
            <w:pPr>
              <w:autoSpaceDE w:val="0"/>
              <w:autoSpaceDN w:val="0"/>
              <w:adjustRightInd w:val="0"/>
              <w:spacing w:before="60" w:after="60" w:line="276" w:lineRule="auto"/>
              <w:ind w:right="-20"/>
              <w:rPr>
                <w:sz w:val="26"/>
                <w:szCs w:val="26"/>
                <w:lang w:val="vi-VN"/>
              </w:rPr>
            </w:pPr>
            <w:r w:rsidRPr="00972E2B">
              <w:rPr>
                <w:sz w:val="26"/>
                <w:szCs w:val="26"/>
                <w:lang w:val="vi-VN"/>
              </w:rPr>
              <w:t>Nhà thầu cam kết báo cáo kết quả, lưu trữ kết quả theo biểu mẫu của Bộ Y tế.</w:t>
            </w:r>
          </w:p>
        </w:tc>
        <w:tc>
          <w:tcPr>
            <w:tcW w:w="412" w:type="pct"/>
            <w:tcBorders>
              <w:top w:val="single" w:sz="4" w:space="0" w:color="auto"/>
              <w:left w:val="single" w:sz="4" w:space="0" w:color="auto"/>
              <w:bottom w:val="single" w:sz="4" w:space="0" w:color="auto"/>
              <w:right w:val="single" w:sz="4" w:space="0" w:color="auto"/>
            </w:tcBorders>
          </w:tcPr>
          <w:p w14:paraId="66F9EF94" w14:textId="77777777" w:rsidR="00FE5308" w:rsidRPr="00972E2B" w:rsidRDefault="00FE5308" w:rsidP="00B45DA3">
            <w:pPr>
              <w:spacing w:before="60" w:after="60" w:line="276" w:lineRule="auto"/>
              <w:jc w:val="center"/>
              <w:rPr>
                <w:bCs/>
                <w:sz w:val="26"/>
                <w:szCs w:val="26"/>
                <w:lang w:val="vi-VN"/>
              </w:rPr>
            </w:pPr>
          </w:p>
          <w:p w14:paraId="1D68FF8C" w14:textId="77777777" w:rsidR="00FE5308" w:rsidRPr="00972E2B" w:rsidRDefault="00FE5308" w:rsidP="00B45DA3">
            <w:pPr>
              <w:spacing w:before="60" w:after="60" w:line="276" w:lineRule="auto"/>
              <w:jc w:val="center"/>
              <w:rPr>
                <w:bCs/>
                <w:sz w:val="26"/>
                <w:szCs w:val="26"/>
                <w:lang w:val="nl-NL"/>
              </w:rPr>
            </w:pPr>
            <w:r w:rsidRPr="00972E2B">
              <w:rPr>
                <w:bCs/>
                <w:sz w:val="26"/>
                <w:szCs w:val="26"/>
                <w:lang w:val="vi-VN"/>
              </w:rPr>
              <w:t>X</w:t>
            </w:r>
          </w:p>
        </w:tc>
        <w:tc>
          <w:tcPr>
            <w:tcW w:w="676" w:type="pct"/>
            <w:tcBorders>
              <w:top w:val="single" w:sz="4" w:space="0" w:color="auto"/>
              <w:left w:val="single" w:sz="4" w:space="0" w:color="auto"/>
              <w:bottom w:val="single" w:sz="4" w:space="0" w:color="auto"/>
              <w:right w:val="single" w:sz="4" w:space="0" w:color="auto"/>
            </w:tcBorders>
          </w:tcPr>
          <w:p w14:paraId="60205E39" w14:textId="77777777" w:rsidR="00FE5308" w:rsidRPr="00972E2B" w:rsidRDefault="00FE5308" w:rsidP="00B45DA3">
            <w:pPr>
              <w:spacing w:before="60" w:after="60" w:line="276" w:lineRule="auto"/>
              <w:jc w:val="center"/>
              <w:rPr>
                <w:bCs/>
                <w:sz w:val="26"/>
                <w:szCs w:val="26"/>
                <w:lang w:val="vi-VN"/>
              </w:rPr>
            </w:pPr>
          </w:p>
        </w:tc>
      </w:tr>
      <w:tr w:rsidR="00FE5308" w:rsidRPr="00972E2B" w14:paraId="153E51FB" w14:textId="77777777" w:rsidTr="00B45DA3">
        <w:trPr>
          <w:cantSplit/>
        </w:trPr>
        <w:tc>
          <w:tcPr>
            <w:tcW w:w="400" w:type="pct"/>
            <w:vMerge/>
            <w:tcBorders>
              <w:left w:val="single" w:sz="4" w:space="0" w:color="auto"/>
              <w:right w:val="single" w:sz="4" w:space="0" w:color="auto"/>
            </w:tcBorders>
          </w:tcPr>
          <w:p w14:paraId="1FBA0C98" w14:textId="77777777" w:rsidR="00FE5308" w:rsidRPr="00972E2B" w:rsidRDefault="00FE5308" w:rsidP="00B45DA3">
            <w:pPr>
              <w:spacing w:before="60" w:after="60" w:line="276" w:lineRule="auto"/>
              <w:jc w:val="center"/>
              <w:rPr>
                <w:sz w:val="26"/>
                <w:szCs w:val="26"/>
                <w:lang w:val="vi-VN"/>
              </w:rPr>
            </w:pPr>
          </w:p>
        </w:tc>
        <w:tc>
          <w:tcPr>
            <w:tcW w:w="1206" w:type="pct"/>
            <w:vMerge/>
            <w:tcBorders>
              <w:left w:val="single" w:sz="4" w:space="0" w:color="auto"/>
              <w:right w:val="single" w:sz="4" w:space="0" w:color="auto"/>
            </w:tcBorders>
          </w:tcPr>
          <w:p w14:paraId="3F81E528" w14:textId="77777777" w:rsidR="00FE5308" w:rsidRPr="00972E2B" w:rsidRDefault="00FE5308" w:rsidP="00B45DA3">
            <w:pPr>
              <w:autoSpaceDE w:val="0"/>
              <w:autoSpaceDN w:val="0"/>
              <w:adjustRightInd w:val="0"/>
              <w:spacing w:before="60" w:after="60" w:line="276" w:lineRule="auto"/>
              <w:rPr>
                <w:bCs/>
                <w:sz w:val="26"/>
                <w:szCs w:val="26"/>
                <w:lang w:val="fr-CA"/>
              </w:rPr>
            </w:pPr>
          </w:p>
        </w:tc>
        <w:tc>
          <w:tcPr>
            <w:tcW w:w="2306" w:type="pct"/>
            <w:tcBorders>
              <w:top w:val="single" w:sz="4" w:space="0" w:color="auto"/>
              <w:left w:val="single" w:sz="4" w:space="0" w:color="auto"/>
              <w:bottom w:val="single" w:sz="4" w:space="0" w:color="auto"/>
              <w:right w:val="single" w:sz="4" w:space="0" w:color="auto"/>
            </w:tcBorders>
          </w:tcPr>
          <w:p w14:paraId="75410360" w14:textId="77777777" w:rsidR="00FE5308" w:rsidRPr="00972E2B" w:rsidRDefault="00FE5308" w:rsidP="00B45DA3">
            <w:pPr>
              <w:autoSpaceDE w:val="0"/>
              <w:autoSpaceDN w:val="0"/>
              <w:adjustRightInd w:val="0"/>
              <w:spacing w:before="60" w:after="60" w:line="276" w:lineRule="auto"/>
              <w:ind w:right="-20"/>
              <w:rPr>
                <w:sz w:val="26"/>
                <w:szCs w:val="26"/>
                <w:lang w:val="vi-VN"/>
              </w:rPr>
            </w:pPr>
            <w:r w:rsidRPr="00972E2B">
              <w:rPr>
                <w:sz w:val="26"/>
                <w:szCs w:val="26"/>
                <w:lang w:val="vi-VN"/>
              </w:rPr>
              <w:t>Không đáp ứng yêu cầu đạt</w:t>
            </w:r>
          </w:p>
        </w:tc>
        <w:tc>
          <w:tcPr>
            <w:tcW w:w="412" w:type="pct"/>
            <w:tcBorders>
              <w:top w:val="single" w:sz="4" w:space="0" w:color="auto"/>
              <w:left w:val="single" w:sz="4" w:space="0" w:color="auto"/>
              <w:bottom w:val="single" w:sz="4" w:space="0" w:color="auto"/>
              <w:right w:val="single" w:sz="4" w:space="0" w:color="auto"/>
            </w:tcBorders>
          </w:tcPr>
          <w:p w14:paraId="5A2B5D87" w14:textId="77777777" w:rsidR="00FE5308" w:rsidRPr="00972E2B" w:rsidRDefault="00FE5308" w:rsidP="00B45DA3">
            <w:pPr>
              <w:spacing w:before="60" w:after="60" w:line="276" w:lineRule="auto"/>
              <w:jc w:val="center"/>
              <w:rPr>
                <w:bCs/>
                <w:sz w:val="26"/>
                <w:szCs w:val="26"/>
                <w:lang w:val="nl-NL"/>
              </w:rPr>
            </w:pPr>
          </w:p>
        </w:tc>
        <w:tc>
          <w:tcPr>
            <w:tcW w:w="676" w:type="pct"/>
            <w:tcBorders>
              <w:top w:val="single" w:sz="4" w:space="0" w:color="auto"/>
              <w:left w:val="single" w:sz="4" w:space="0" w:color="auto"/>
              <w:bottom w:val="single" w:sz="4" w:space="0" w:color="auto"/>
              <w:right w:val="single" w:sz="4" w:space="0" w:color="auto"/>
            </w:tcBorders>
          </w:tcPr>
          <w:p w14:paraId="4CAFF45C" w14:textId="77777777" w:rsidR="00FE5308" w:rsidRPr="00972E2B" w:rsidRDefault="00FE5308" w:rsidP="00B45DA3">
            <w:pPr>
              <w:spacing w:before="60" w:after="60" w:line="276" w:lineRule="auto"/>
              <w:jc w:val="center"/>
              <w:rPr>
                <w:bCs/>
                <w:sz w:val="26"/>
                <w:szCs w:val="26"/>
                <w:lang w:val="vi-VN"/>
              </w:rPr>
            </w:pPr>
            <w:r w:rsidRPr="00972E2B">
              <w:rPr>
                <w:bCs/>
                <w:sz w:val="26"/>
                <w:szCs w:val="26"/>
                <w:lang w:val="vi-VN"/>
              </w:rPr>
              <w:t>X</w:t>
            </w:r>
          </w:p>
        </w:tc>
      </w:tr>
      <w:tr w:rsidR="00FE5308" w:rsidRPr="00972E2B" w14:paraId="280281A8" w14:textId="77777777" w:rsidTr="00B45DA3">
        <w:trPr>
          <w:cantSplit/>
        </w:trPr>
        <w:tc>
          <w:tcPr>
            <w:tcW w:w="400" w:type="pct"/>
            <w:tcBorders>
              <w:top w:val="single" w:sz="4" w:space="0" w:color="auto"/>
              <w:left w:val="single" w:sz="4" w:space="0" w:color="auto"/>
              <w:right w:val="single" w:sz="4" w:space="0" w:color="auto"/>
            </w:tcBorders>
          </w:tcPr>
          <w:p w14:paraId="12DBB485" w14:textId="77777777" w:rsidR="00FE5308" w:rsidRPr="00972E2B" w:rsidRDefault="00FE5308" w:rsidP="00B45DA3">
            <w:pPr>
              <w:spacing w:before="60" w:after="60" w:line="276" w:lineRule="auto"/>
              <w:jc w:val="center"/>
              <w:rPr>
                <w:b/>
                <w:sz w:val="26"/>
                <w:szCs w:val="26"/>
                <w:lang w:val="vi-VN"/>
              </w:rPr>
            </w:pPr>
            <w:r w:rsidRPr="00972E2B">
              <w:rPr>
                <w:b/>
                <w:sz w:val="26"/>
                <w:szCs w:val="26"/>
              </w:rPr>
              <w:t>I</w:t>
            </w:r>
            <w:r w:rsidRPr="00972E2B">
              <w:rPr>
                <w:b/>
                <w:sz w:val="26"/>
                <w:szCs w:val="26"/>
                <w:lang w:val="vi-VN"/>
              </w:rPr>
              <w:t>V</w:t>
            </w:r>
          </w:p>
        </w:tc>
        <w:tc>
          <w:tcPr>
            <w:tcW w:w="3512" w:type="pct"/>
            <w:gridSpan w:val="2"/>
            <w:tcBorders>
              <w:top w:val="single" w:sz="4" w:space="0" w:color="auto"/>
              <w:left w:val="single" w:sz="4" w:space="0" w:color="auto"/>
              <w:right w:val="single" w:sz="4" w:space="0" w:color="auto"/>
            </w:tcBorders>
          </w:tcPr>
          <w:p w14:paraId="11A91DD9" w14:textId="77777777" w:rsidR="00FE5308" w:rsidRPr="00972E2B" w:rsidRDefault="00FE5308" w:rsidP="00B45DA3">
            <w:pPr>
              <w:autoSpaceDE w:val="0"/>
              <w:autoSpaceDN w:val="0"/>
              <w:adjustRightInd w:val="0"/>
              <w:spacing w:before="60" w:after="60" w:line="276" w:lineRule="auto"/>
              <w:ind w:right="-20"/>
              <w:rPr>
                <w:bCs/>
                <w:sz w:val="26"/>
                <w:szCs w:val="26"/>
                <w:lang w:val="fr-CA"/>
              </w:rPr>
            </w:pPr>
            <w:r w:rsidRPr="00972E2B">
              <w:rPr>
                <w:b/>
                <w:sz w:val="26"/>
                <w:szCs w:val="26"/>
                <w:lang w:val="nl-NL"/>
              </w:rPr>
              <w:t>Tiến độ thực hiện gói thầu</w:t>
            </w:r>
          </w:p>
        </w:tc>
        <w:tc>
          <w:tcPr>
            <w:tcW w:w="412" w:type="pct"/>
            <w:tcBorders>
              <w:top w:val="single" w:sz="4" w:space="0" w:color="auto"/>
              <w:left w:val="single" w:sz="4" w:space="0" w:color="auto"/>
              <w:bottom w:val="single" w:sz="4" w:space="0" w:color="auto"/>
              <w:right w:val="single" w:sz="4" w:space="0" w:color="auto"/>
            </w:tcBorders>
          </w:tcPr>
          <w:p w14:paraId="1FEAC4E8" w14:textId="77777777" w:rsidR="00FE5308" w:rsidRPr="00972E2B" w:rsidRDefault="00FE5308" w:rsidP="00B45DA3">
            <w:pPr>
              <w:spacing w:before="60" w:after="60" w:line="276" w:lineRule="auto"/>
              <w:jc w:val="center"/>
              <w:rPr>
                <w:bCs/>
                <w:sz w:val="26"/>
                <w:szCs w:val="26"/>
                <w:lang w:val="nl-NL"/>
              </w:rPr>
            </w:pPr>
          </w:p>
        </w:tc>
        <w:tc>
          <w:tcPr>
            <w:tcW w:w="676" w:type="pct"/>
            <w:tcBorders>
              <w:top w:val="single" w:sz="4" w:space="0" w:color="auto"/>
              <w:left w:val="single" w:sz="4" w:space="0" w:color="auto"/>
              <w:bottom w:val="single" w:sz="4" w:space="0" w:color="auto"/>
              <w:right w:val="single" w:sz="4" w:space="0" w:color="auto"/>
            </w:tcBorders>
          </w:tcPr>
          <w:p w14:paraId="0C90BF2B" w14:textId="77777777" w:rsidR="00FE5308" w:rsidRPr="00972E2B" w:rsidRDefault="00FE5308" w:rsidP="00B45DA3">
            <w:pPr>
              <w:spacing w:before="60" w:after="60" w:line="276" w:lineRule="auto"/>
              <w:jc w:val="center"/>
              <w:rPr>
                <w:bCs/>
                <w:sz w:val="26"/>
                <w:szCs w:val="26"/>
                <w:lang w:val="nl-NL"/>
              </w:rPr>
            </w:pPr>
          </w:p>
        </w:tc>
      </w:tr>
      <w:tr w:rsidR="00FE5308" w:rsidRPr="00972E2B" w14:paraId="441BF1B5" w14:textId="77777777" w:rsidTr="00B45DA3">
        <w:trPr>
          <w:cantSplit/>
        </w:trPr>
        <w:tc>
          <w:tcPr>
            <w:tcW w:w="400" w:type="pct"/>
            <w:vMerge w:val="restart"/>
            <w:tcBorders>
              <w:top w:val="single" w:sz="4" w:space="0" w:color="auto"/>
              <w:left w:val="single" w:sz="4" w:space="0" w:color="auto"/>
              <w:right w:val="single" w:sz="4" w:space="0" w:color="auto"/>
            </w:tcBorders>
          </w:tcPr>
          <w:p w14:paraId="0334C3E1" w14:textId="77777777" w:rsidR="00FE5308" w:rsidRPr="00972E2B" w:rsidRDefault="00FE5308" w:rsidP="00B45DA3">
            <w:pPr>
              <w:spacing w:before="60" w:after="60" w:line="276" w:lineRule="auto"/>
              <w:jc w:val="center"/>
              <w:rPr>
                <w:sz w:val="26"/>
                <w:szCs w:val="26"/>
                <w:lang w:val="vi-VN"/>
              </w:rPr>
            </w:pPr>
            <w:r w:rsidRPr="00972E2B">
              <w:rPr>
                <w:sz w:val="26"/>
                <w:szCs w:val="26"/>
                <w:lang w:val="vi-VN"/>
              </w:rPr>
              <w:t>1</w:t>
            </w:r>
          </w:p>
        </w:tc>
        <w:tc>
          <w:tcPr>
            <w:tcW w:w="1206" w:type="pct"/>
            <w:vMerge w:val="restart"/>
            <w:tcBorders>
              <w:top w:val="single" w:sz="4" w:space="0" w:color="auto"/>
              <w:left w:val="single" w:sz="4" w:space="0" w:color="auto"/>
              <w:right w:val="single" w:sz="4" w:space="0" w:color="auto"/>
            </w:tcBorders>
          </w:tcPr>
          <w:p w14:paraId="1A4B4AE9" w14:textId="77777777" w:rsidR="00FE5308" w:rsidRPr="00972E2B" w:rsidRDefault="00FE5308" w:rsidP="00B45DA3">
            <w:pPr>
              <w:autoSpaceDE w:val="0"/>
              <w:autoSpaceDN w:val="0"/>
              <w:adjustRightInd w:val="0"/>
              <w:spacing w:before="60" w:after="60" w:line="276" w:lineRule="auto"/>
              <w:rPr>
                <w:bCs/>
                <w:sz w:val="26"/>
                <w:szCs w:val="26"/>
                <w:lang w:val="fr-CA"/>
              </w:rPr>
            </w:pPr>
            <w:r w:rsidRPr="00972E2B">
              <w:rPr>
                <w:sz w:val="26"/>
                <w:szCs w:val="26"/>
                <w:lang w:val="vi-VN"/>
              </w:rPr>
              <w:t>Tiến độ thực hiện gói thầu</w:t>
            </w:r>
          </w:p>
        </w:tc>
        <w:tc>
          <w:tcPr>
            <w:tcW w:w="2306" w:type="pct"/>
            <w:tcBorders>
              <w:top w:val="single" w:sz="4" w:space="0" w:color="auto"/>
              <w:left w:val="single" w:sz="4" w:space="0" w:color="auto"/>
              <w:bottom w:val="single" w:sz="4" w:space="0" w:color="auto"/>
              <w:right w:val="single" w:sz="4" w:space="0" w:color="auto"/>
            </w:tcBorders>
          </w:tcPr>
          <w:p w14:paraId="55857AA7" w14:textId="77777777" w:rsidR="00FE5308" w:rsidRPr="00972E2B" w:rsidRDefault="00FE5308" w:rsidP="00B45DA3">
            <w:pPr>
              <w:widowControl w:val="0"/>
              <w:spacing w:before="60" w:after="60" w:line="276" w:lineRule="auto"/>
              <w:jc w:val="both"/>
              <w:rPr>
                <w:sz w:val="26"/>
                <w:szCs w:val="26"/>
                <w:lang w:val="vi-VN"/>
              </w:rPr>
            </w:pPr>
            <w:r w:rsidRPr="00972E2B">
              <w:rPr>
                <w:sz w:val="26"/>
                <w:szCs w:val="26"/>
              </w:rPr>
              <w:t>Nhà thầu c</w:t>
            </w:r>
            <w:r w:rsidRPr="00972E2B">
              <w:rPr>
                <w:sz w:val="26"/>
                <w:szCs w:val="26"/>
                <w:lang w:val="vi-VN"/>
              </w:rPr>
              <w:t>ó b</w:t>
            </w:r>
            <w:r w:rsidRPr="00972E2B">
              <w:rPr>
                <w:sz w:val="26"/>
                <w:szCs w:val="26"/>
                <w:lang w:val="nl-NL"/>
              </w:rPr>
              <w:t xml:space="preserve">iểu tiến độ thực hiện gói thầu phù hợp </w:t>
            </w:r>
            <w:r w:rsidRPr="00972E2B">
              <w:rPr>
                <w:sz w:val="26"/>
                <w:szCs w:val="26"/>
                <w:lang w:val="fr-CA"/>
              </w:rPr>
              <w:t xml:space="preserve">với kế hoạch triển khai, đề xuất kỹ thuật và </w:t>
            </w:r>
            <w:r w:rsidRPr="00972E2B">
              <w:rPr>
                <w:sz w:val="26"/>
                <w:szCs w:val="26"/>
                <w:lang w:val="vi-VN"/>
              </w:rPr>
              <w:t xml:space="preserve">các </w:t>
            </w:r>
            <w:r w:rsidRPr="00972E2B">
              <w:rPr>
                <w:sz w:val="26"/>
                <w:szCs w:val="26"/>
                <w:lang w:val="fr-CA"/>
              </w:rPr>
              <w:t>yêu cầu kỹ thuật tại chương V</w:t>
            </w:r>
            <w:r w:rsidRPr="00972E2B">
              <w:rPr>
                <w:sz w:val="26"/>
                <w:szCs w:val="26"/>
                <w:lang w:val="vi-VN"/>
              </w:rPr>
              <w:t xml:space="preserve"> – Yêu cầu kỹ thuật.</w:t>
            </w:r>
          </w:p>
        </w:tc>
        <w:tc>
          <w:tcPr>
            <w:tcW w:w="412" w:type="pct"/>
            <w:tcBorders>
              <w:top w:val="single" w:sz="4" w:space="0" w:color="auto"/>
              <w:left w:val="single" w:sz="4" w:space="0" w:color="auto"/>
              <w:bottom w:val="single" w:sz="4" w:space="0" w:color="auto"/>
              <w:right w:val="single" w:sz="4" w:space="0" w:color="auto"/>
            </w:tcBorders>
          </w:tcPr>
          <w:p w14:paraId="7CBF3760" w14:textId="77777777" w:rsidR="00FE5308" w:rsidRPr="00972E2B" w:rsidRDefault="00FE5308" w:rsidP="00B45DA3">
            <w:pPr>
              <w:spacing w:before="60" w:after="60" w:line="276" w:lineRule="auto"/>
              <w:jc w:val="center"/>
              <w:rPr>
                <w:bCs/>
                <w:sz w:val="26"/>
                <w:szCs w:val="26"/>
                <w:lang w:val="vi-VN"/>
              </w:rPr>
            </w:pPr>
          </w:p>
          <w:p w14:paraId="4EBC4E7E" w14:textId="77777777" w:rsidR="00FE5308" w:rsidRPr="00972E2B" w:rsidRDefault="00FE5308" w:rsidP="00B45DA3">
            <w:pPr>
              <w:spacing w:before="60" w:after="60" w:line="276" w:lineRule="auto"/>
              <w:jc w:val="center"/>
              <w:rPr>
                <w:bCs/>
                <w:sz w:val="26"/>
                <w:szCs w:val="26"/>
                <w:lang w:val="vi-VN"/>
              </w:rPr>
            </w:pPr>
          </w:p>
          <w:p w14:paraId="291C11EA" w14:textId="77777777" w:rsidR="00FE5308" w:rsidRPr="00972E2B" w:rsidRDefault="00FE5308" w:rsidP="00B45DA3">
            <w:pPr>
              <w:spacing w:before="60" w:after="60" w:line="276" w:lineRule="auto"/>
              <w:jc w:val="center"/>
              <w:rPr>
                <w:bCs/>
                <w:sz w:val="26"/>
                <w:szCs w:val="26"/>
                <w:lang w:val="vi-VN"/>
              </w:rPr>
            </w:pPr>
            <w:r w:rsidRPr="00972E2B">
              <w:rPr>
                <w:bCs/>
                <w:sz w:val="26"/>
                <w:szCs w:val="26"/>
                <w:lang w:val="vi-VN"/>
              </w:rPr>
              <w:t>X</w:t>
            </w:r>
          </w:p>
        </w:tc>
        <w:tc>
          <w:tcPr>
            <w:tcW w:w="676" w:type="pct"/>
            <w:tcBorders>
              <w:top w:val="single" w:sz="4" w:space="0" w:color="auto"/>
              <w:left w:val="single" w:sz="4" w:space="0" w:color="auto"/>
              <w:bottom w:val="single" w:sz="4" w:space="0" w:color="auto"/>
              <w:right w:val="single" w:sz="4" w:space="0" w:color="auto"/>
            </w:tcBorders>
          </w:tcPr>
          <w:p w14:paraId="34E80531" w14:textId="77777777" w:rsidR="00FE5308" w:rsidRPr="00972E2B" w:rsidRDefault="00FE5308" w:rsidP="00B45DA3">
            <w:pPr>
              <w:spacing w:before="60" w:after="60" w:line="276" w:lineRule="auto"/>
              <w:jc w:val="center"/>
              <w:rPr>
                <w:bCs/>
                <w:sz w:val="26"/>
                <w:szCs w:val="26"/>
                <w:lang w:val="nl-NL"/>
              </w:rPr>
            </w:pPr>
          </w:p>
        </w:tc>
      </w:tr>
      <w:tr w:rsidR="00FE5308" w:rsidRPr="00972E2B" w14:paraId="12842064" w14:textId="77777777" w:rsidTr="00B45DA3">
        <w:trPr>
          <w:cantSplit/>
        </w:trPr>
        <w:tc>
          <w:tcPr>
            <w:tcW w:w="400" w:type="pct"/>
            <w:vMerge/>
            <w:tcBorders>
              <w:left w:val="single" w:sz="4" w:space="0" w:color="auto"/>
              <w:right w:val="single" w:sz="4" w:space="0" w:color="auto"/>
            </w:tcBorders>
          </w:tcPr>
          <w:p w14:paraId="7F147C79" w14:textId="77777777" w:rsidR="00FE5308" w:rsidRPr="00972E2B" w:rsidRDefault="00FE5308" w:rsidP="00B45DA3">
            <w:pPr>
              <w:spacing w:before="60" w:after="60" w:line="276" w:lineRule="auto"/>
              <w:jc w:val="center"/>
              <w:rPr>
                <w:sz w:val="26"/>
                <w:szCs w:val="26"/>
                <w:lang w:val="vi-VN"/>
              </w:rPr>
            </w:pPr>
          </w:p>
        </w:tc>
        <w:tc>
          <w:tcPr>
            <w:tcW w:w="1206" w:type="pct"/>
            <w:vMerge/>
            <w:tcBorders>
              <w:left w:val="single" w:sz="4" w:space="0" w:color="auto"/>
              <w:right w:val="single" w:sz="4" w:space="0" w:color="auto"/>
            </w:tcBorders>
          </w:tcPr>
          <w:p w14:paraId="4FF83859" w14:textId="77777777" w:rsidR="00FE5308" w:rsidRPr="00972E2B" w:rsidRDefault="00FE5308" w:rsidP="00B45DA3">
            <w:pPr>
              <w:autoSpaceDE w:val="0"/>
              <w:autoSpaceDN w:val="0"/>
              <w:adjustRightInd w:val="0"/>
              <w:spacing w:before="60" w:after="60" w:line="276" w:lineRule="auto"/>
              <w:rPr>
                <w:bCs/>
                <w:sz w:val="26"/>
                <w:szCs w:val="26"/>
                <w:lang w:val="fr-CA"/>
              </w:rPr>
            </w:pPr>
          </w:p>
        </w:tc>
        <w:tc>
          <w:tcPr>
            <w:tcW w:w="2306" w:type="pct"/>
            <w:tcBorders>
              <w:top w:val="single" w:sz="4" w:space="0" w:color="auto"/>
              <w:left w:val="single" w:sz="4" w:space="0" w:color="auto"/>
              <w:bottom w:val="single" w:sz="4" w:space="0" w:color="auto"/>
              <w:right w:val="single" w:sz="4" w:space="0" w:color="auto"/>
            </w:tcBorders>
          </w:tcPr>
          <w:p w14:paraId="00969B0F" w14:textId="77777777" w:rsidR="00FE5308" w:rsidRPr="00972E2B" w:rsidRDefault="00FE5308" w:rsidP="00B45DA3">
            <w:pPr>
              <w:widowControl w:val="0"/>
              <w:spacing w:before="60" w:after="60" w:line="276" w:lineRule="auto"/>
              <w:jc w:val="both"/>
              <w:rPr>
                <w:sz w:val="26"/>
                <w:szCs w:val="26"/>
                <w:lang w:val="vi-VN"/>
              </w:rPr>
            </w:pPr>
            <w:r w:rsidRPr="00972E2B">
              <w:rPr>
                <w:sz w:val="26"/>
                <w:szCs w:val="26"/>
              </w:rPr>
              <w:t>Nhà thầu k</w:t>
            </w:r>
            <w:r w:rsidRPr="00972E2B">
              <w:rPr>
                <w:sz w:val="26"/>
                <w:szCs w:val="26"/>
                <w:lang w:val="vi-VN"/>
              </w:rPr>
              <w:t>hông có b</w:t>
            </w:r>
            <w:r w:rsidRPr="00972E2B">
              <w:rPr>
                <w:sz w:val="26"/>
                <w:szCs w:val="26"/>
                <w:lang w:val="nl-NL"/>
              </w:rPr>
              <w:t xml:space="preserve">iểu tiến độ thực hiện gói thầu </w:t>
            </w:r>
            <w:r w:rsidRPr="00972E2B">
              <w:rPr>
                <w:sz w:val="26"/>
                <w:szCs w:val="26"/>
                <w:lang w:val="vi-VN"/>
              </w:rPr>
              <w:t xml:space="preserve">hoặc có nhưng không hợp lý hoặc không </w:t>
            </w:r>
            <w:r w:rsidRPr="00972E2B">
              <w:rPr>
                <w:sz w:val="26"/>
                <w:szCs w:val="26"/>
                <w:lang w:val="nl-NL"/>
              </w:rPr>
              <w:t xml:space="preserve">phù hợp </w:t>
            </w:r>
            <w:r w:rsidRPr="00972E2B">
              <w:rPr>
                <w:sz w:val="26"/>
                <w:szCs w:val="26"/>
                <w:lang w:val="fr-CA"/>
              </w:rPr>
              <w:t xml:space="preserve">với kế hoạch triển khai, đề xuất kỹ thuật và </w:t>
            </w:r>
            <w:r w:rsidRPr="00972E2B">
              <w:rPr>
                <w:sz w:val="26"/>
                <w:szCs w:val="26"/>
                <w:lang w:val="vi-VN"/>
              </w:rPr>
              <w:t xml:space="preserve">các </w:t>
            </w:r>
            <w:r w:rsidRPr="00972E2B">
              <w:rPr>
                <w:sz w:val="26"/>
                <w:szCs w:val="26"/>
                <w:lang w:val="fr-CA"/>
              </w:rPr>
              <w:t>yêu cầu kỹ thuật tại Chương V</w:t>
            </w:r>
            <w:r w:rsidRPr="00972E2B">
              <w:rPr>
                <w:sz w:val="26"/>
                <w:szCs w:val="26"/>
                <w:lang w:val="vi-VN"/>
              </w:rPr>
              <w:t xml:space="preserve"> – Yêu cầu kỹ thuật.</w:t>
            </w:r>
          </w:p>
        </w:tc>
        <w:tc>
          <w:tcPr>
            <w:tcW w:w="412" w:type="pct"/>
            <w:tcBorders>
              <w:top w:val="single" w:sz="4" w:space="0" w:color="auto"/>
              <w:left w:val="single" w:sz="4" w:space="0" w:color="auto"/>
              <w:bottom w:val="single" w:sz="4" w:space="0" w:color="auto"/>
              <w:right w:val="single" w:sz="4" w:space="0" w:color="auto"/>
            </w:tcBorders>
          </w:tcPr>
          <w:p w14:paraId="2CC73111" w14:textId="77777777" w:rsidR="00FE5308" w:rsidRPr="00972E2B" w:rsidRDefault="00FE5308" w:rsidP="00B45DA3">
            <w:pPr>
              <w:spacing w:before="60" w:after="60" w:line="276" w:lineRule="auto"/>
              <w:jc w:val="center"/>
              <w:rPr>
                <w:bCs/>
                <w:sz w:val="26"/>
                <w:szCs w:val="26"/>
                <w:lang w:val="nl-NL"/>
              </w:rPr>
            </w:pPr>
          </w:p>
        </w:tc>
        <w:tc>
          <w:tcPr>
            <w:tcW w:w="676" w:type="pct"/>
            <w:tcBorders>
              <w:top w:val="single" w:sz="4" w:space="0" w:color="auto"/>
              <w:left w:val="single" w:sz="4" w:space="0" w:color="auto"/>
              <w:bottom w:val="single" w:sz="4" w:space="0" w:color="auto"/>
              <w:right w:val="single" w:sz="4" w:space="0" w:color="auto"/>
            </w:tcBorders>
          </w:tcPr>
          <w:p w14:paraId="70B22FDE" w14:textId="77777777" w:rsidR="00FE5308" w:rsidRPr="00972E2B" w:rsidRDefault="00FE5308" w:rsidP="00B45DA3">
            <w:pPr>
              <w:spacing w:before="60" w:after="60" w:line="276" w:lineRule="auto"/>
              <w:jc w:val="center"/>
              <w:rPr>
                <w:bCs/>
                <w:sz w:val="26"/>
                <w:szCs w:val="26"/>
                <w:lang w:val="vi-VN"/>
              </w:rPr>
            </w:pPr>
          </w:p>
          <w:p w14:paraId="7EE3430E" w14:textId="77777777" w:rsidR="00FE5308" w:rsidRPr="00972E2B" w:rsidRDefault="00FE5308" w:rsidP="00B45DA3">
            <w:pPr>
              <w:spacing w:before="60" w:after="60" w:line="276" w:lineRule="auto"/>
              <w:jc w:val="center"/>
              <w:rPr>
                <w:bCs/>
                <w:sz w:val="26"/>
                <w:szCs w:val="26"/>
                <w:lang w:val="vi-VN"/>
              </w:rPr>
            </w:pPr>
          </w:p>
          <w:p w14:paraId="6F906BCA" w14:textId="77777777" w:rsidR="00FE5308" w:rsidRPr="00972E2B" w:rsidRDefault="00FE5308" w:rsidP="00B45DA3">
            <w:pPr>
              <w:spacing w:before="60" w:after="60" w:line="276" w:lineRule="auto"/>
              <w:jc w:val="center"/>
              <w:rPr>
                <w:bCs/>
                <w:sz w:val="26"/>
                <w:szCs w:val="26"/>
                <w:lang w:val="vi-VN"/>
              </w:rPr>
            </w:pPr>
            <w:r w:rsidRPr="00972E2B">
              <w:rPr>
                <w:bCs/>
                <w:sz w:val="26"/>
                <w:szCs w:val="26"/>
                <w:lang w:val="vi-VN"/>
              </w:rPr>
              <w:t>X</w:t>
            </w:r>
          </w:p>
        </w:tc>
      </w:tr>
      <w:tr w:rsidR="00FE5308" w:rsidRPr="00972E2B" w14:paraId="548E0137" w14:textId="77777777" w:rsidTr="00B45DA3">
        <w:trPr>
          <w:cantSplit/>
        </w:trPr>
        <w:tc>
          <w:tcPr>
            <w:tcW w:w="400" w:type="pct"/>
            <w:tcBorders>
              <w:left w:val="single" w:sz="4" w:space="0" w:color="auto"/>
              <w:right w:val="single" w:sz="4" w:space="0" w:color="auto"/>
            </w:tcBorders>
          </w:tcPr>
          <w:p w14:paraId="71DB677A" w14:textId="77777777" w:rsidR="00FE5308" w:rsidRPr="00972E2B" w:rsidRDefault="00FE5308" w:rsidP="00B45DA3">
            <w:pPr>
              <w:spacing w:before="60" w:after="60" w:line="276" w:lineRule="auto"/>
              <w:jc w:val="center"/>
              <w:rPr>
                <w:b/>
                <w:sz w:val="26"/>
                <w:szCs w:val="26"/>
                <w:lang w:val="vi-VN"/>
              </w:rPr>
            </w:pPr>
            <w:r w:rsidRPr="00972E2B">
              <w:rPr>
                <w:b/>
                <w:sz w:val="26"/>
                <w:szCs w:val="26"/>
              </w:rPr>
              <w:lastRenderedPageBreak/>
              <w:t>V</w:t>
            </w:r>
          </w:p>
        </w:tc>
        <w:tc>
          <w:tcPr>
            <w:tcW w:w="4600" w:type="pct"/>
            <w:gridSpan w:val="4"/>
            <w:tcBorders>
              <w:left w:val="single" w:sz="4" w:space="0" w:color="auto"/>
              <w:right w:val="single" w:sz="4" w:space="0" w:color="auto"/>
            </w:tcBorders>
          </w:tcPr>
          <w:p w14:paraId="091DBAA5" w14:textId="77777777" w:rsidR="00FE5308" w:rsidRPr="00972E2B" w:rsidRDefault="00FE5308" w:rsidP="00B45DA3">
            <w:pPr>
              <w:spacing w:before="60" w:after="60" w:line="276" w:lineRule="auto"/>
              <w:rPr>
                <w:b/>
                <w:sz w:val="26"/>
                <w:szCs w:val="26"/>
                <w:lang w:val="vi-VN"/>
              </w:rPr>
            </w:pPr>
            <w:r w:rsidRPr="00972E2B">
              <w:rPr>
                <w:b/>
                <w:sz w:val="26"/>
                <w:szCs w:val="26"/>
                <w:lang w:val="vi-VN"/>
              </w:rPr>
              <w:t>Bảo đảm điều kiện vệ sinh môi trường và các điều kiện khác như phòng cháy chữa cháy, an toàn lao động</w:t>
            </w:r>
          </w:p>
        </w:tc>
      </w:tr>
      <w:tr w:rsidR="00FE5308" w:rsidRPr="00972E2B" w14:paraId="57CE55BE" w14:textId="77777777" w:rsidTr="00B45DA3">
        <w:trPr>
          <w:cantSplit/>
        </w:trPr>
        <w:tc>
          <w:tcPr>
            <w:tcW w:w="400" w:type="pct"/>
            <w:vMerge w:val="restart"/>
            <w:tcBorders>
              <w:left w:val="single" w:sz="4" w:space="0" w:color="auto"/>
              <w:right w:val="single" w:sz="4" w:space="0" w:color="auto"/>
            </w:tcBorders>
          </w:tcPr>
          <w:p w14:paraId="66D17A70" w14:textId="77777777" w:rsidR="00FE5308" w:rsidRPr="00972E2B" w:rsidRDefault="00FE5308" w:rsidP="00B45DA3">
            <w:pPr>
              <w:spacing w:before="60" w:after="60" w:line="276" w:lineRule="auto"/>
              <w:jc w:val="center"/>
              <w:rPr>
                <w:sz w:val="26"/>
                <w:szCs w:val="26"/>
                <w:lang w:val="vi-VN"/>
              </w:rPr>
            </w:pPr>
          </w:p>
          <w:p w14:paraId="0D530444" w14:textId="77777777" w:rsidR="00FE5308" w:rsidRPr="00972E2B" w:rsidRDefault="00FE5308" w:rsidP="00B45DA3">
            <w:pPr>
              <w:spacing w:before="60" w:after="60" w:line="276" w:lineRule="auto"/>
              <w:jc w:val="center"/>
              <w:rPr>
                <w:sz w:val="26"/>
                <w:szCs w:val="26"/>
                <w:lang w:val="vi-VN"/>
              </w:rPr>
            </w:pPr>
          </w:p>
          <w:p w14:paraId="44D7558E" w14:textId="77777777" w:rsidR="00FE5308" w:rsidRPr="00972E2B" w:rsidRDefault="00FE5308" w:rsidP="00B45DA3">
            <w:pPr>
              <w:spacing w:before="60" w:after="60" w:line="276" w:lineRule="auto"/>
              <w:jc w:val="center"/>
              <w:rPr>
                <w:sz w:val="26"/>
                <w:szCs w:val="26"/>
                <w:lang w:val="vi-VN"/>
              </w:rPr>
            </w:pPr>
          </w:p>
          <w:p w14:paraId="13FA12EA" w14:textId="77777777" w:rsidR="00FE5308" w:rsidRPr="00972E2B" w:rsidRDefault="00FE5308" w:rsidP="00B45DA3">
            <w:pPr>
              <w:spacing w:before="60" w:after="60" w:line="276" w:lineRule="auto"/>
              <w:jc w:val="center"/>
              <w:rPr>
                <w:sz w:val="26"/>
                <w:szCs w:val="26"/>
                <w:lang w:val="vi-VN"/>
              </w:rPr>
            </w:pPr>
          </w:p>
          <w:p w14:paraId="7BB444D1" w14:textId="77777777" w:rsidR="00FE5308" w:rsidRPr="00972E2B" w:rsidRDefault="00FE5308" w:rsidP="00B45DA3">
            <w:pPr>
              <w:spacing w:before="60" w:after="60" w:line="276" w:lineRule="auto"/>
              <w:jc w:val="center"/>
              <w:rPr>
                <w:sz w:val="26"/>
                <w:szCs w:val="26"/>
              </w:rPr>
            </w:pPr>
            <w:r w:rsidRPr="00972E2B">
              <w:rPr>
                <w:sz w:val="26"/>
                <w:szCs w:val="26"/>
              </w:rPr>
              <w:t>1</w:t>
            </w:r>
          </w:p>
          <w:p w14:paraId="4DC0ED67" w14:textId="77777777" w:rsidR="00FE5308" w:rsidRPr="00972E2B" w:rsidRDefault="00FE5308" w:rsidP="00B45DA3">
            <w:pPr>
              <w:spacing w:before="60" w:after="60" w:line="276" w:lineRule="auto"/>
              <w:jc w:val="center"/>
              <w:rPr>
                <w:sz w:val="26"/>
                <w:szCs w:val="26"/>
              </w:rPr>
            </w:pPr>
          </w:p>
        </w:tc>
        <w:tc>
          <w:tcPr>
            <w:tcW w:w="1206" w:type="pct"/>
            <w:vMerge w:val="restart"/>
            <w:tcBorders>
              <w:left w:val="single" w:sz="4" w:space="0" w:color="auto"/>
              <w:right w:val="single" w:sz="4" w:space="0" w:color="auto"/>
            </w:tcBorders>
          </w:tcPr>
          <w:p w14:paraId="7D605C69" w14:textId="77777777" w:rsidR="00FE5308" w:rsidRPr="00972E2B" w:rsidRDefault="00FE5308" w:rsidP="00B45DA3">
            <w:pPr>
              <w:pStyle w:val="TableParagraph"/>
              <w:spacing w:before="60" w:after="60" w:line="276" w:lineRule="auto"/>
              <w:rPr>
                <w:sz w:val="26"/>
                <w:szCs w:val="26"/>
              </w:rPr>
            </w:pPr>
            <w:r w:rsidRPr="00972E2B">
              <w:rPr>
                <w:sz w:val="26"/>
                <w:szCs w:val="26"/>
              </w:rPr>
              <w:t>Điều kiện đảm bảo điều kiện về phòng cháy, chữa cháy và an toàn lao động</w:t>
            </w:r>
          </w:p>
        </w:tc>
        <w:tc>
          <w:tcPr>
            <w:tcW w:w="2306" w:type="pct"/>
            <w:tcBorders>
              <w:top w:val="single" w:sz="4" w:space="0" w:color="auto"/>
              <w:left w:val="single" w:sz="4" w:space="0" w:color="auto"/>
              <w:bottom w:val="single" w:sz="4" w:space="0" w:color="auto"/>
              <w:right w:val="single" w:sz="4" w:space="0" w:color="auto"/>
            </w:tcBorders>
          </w:tcPr>
          <w:p w14:paraId="74C619BC" w14:textId="77777777" w:rsidR="00FE5308" w:rsidRPr="00972E2B" w:rsidRDefault="00FE5308" w:rsidP="00B45DA3">
            <w:pPr>
              <w:pStyle w:val="TableParagraph"/>
              <w:spacing w:before="60" w:after="60" w:line="276" w:lineRule="auto"/>
              <w:jc w:val="both"/>
              <w:rPr>
                <w:sz w:val="26"/>
                <w:szCs w:val="26"/>
                <w:lang w:val="vi-VN"/>
              </w:rPr>
            </w:pPr>
            <w:r w:rsidRPr="00972E2B">
              <w:rPr>
                <w:sz w:val="26"/>
                <w:szCs w:val="26"/>
              </w:rPr>
              <w:t>Nhà thầu c</w:t>
            </w:r>
            <w:r w:rsidRPr="00972E2B">
              <w:rPr>
                <w:sz w:val="26"/>
                <w:szCs w:val="26"/>
                <w:lang w:val="vi-VN"/>
              </w:rPr>
              <w:t>ó cam kết biện pháp thực hiện gói thầu đảm bảo điều kiện vệ sinh môi trường, phòng cháy chữa cháy, an toàn lao động chi tiết, đầy đủ.</w:t>
            </w:r>
          </w:p>
        </w:tc>
        <w:tc>
          <w:tcPr>
            <w:tcW w:w="412" w:type="pct"/>
            <w:tcBorders>
              <w:top w:val="single" w:sz="4" w:space="0" w:color="auto"/>
              <w:left w:val="single" w:sz="4" w:space="0" w:color="auto"/>
              <w:bottom w:val="single" w:sz="4" w:space="0" w:color="auto"/>
              <w:right w:val="single" w:sz="4" w:space="0" w:color="auto"/>
            </w:tcBorders>
          </w:tcPr>
          <w:p w14:paraId="6ED62938" w14:textId="77777777" w:rsidR="00FE5308" w:rsidRPr="00972E2B" w:rsidRDefault="00FE5308" w:rsidP="00B45DA3">
            <w:pPr>
              <w:spacing w:before="60" w:after="60" w:line="276" w:lineRule="auto"/>
              <w:jc w:val="center"/>
              <w:rPr>
                <w:bCs/>
                <w:sz w:val="26"/>
                <w:szCs w:val="26"/>
                <w:lang w:val="nl-NL"/>
              </w:rPr>
            </w:pPr>
            <w:r w:rsidRPr="00972E2B">
              <w:rPr>
                <w:bCs/>
                <w:sz w:val="26"/>
                <w:szCs w:val="26"/>
                <w:lang w:val="nl-NL"/>
              </w:rPr>
              <w:t>X</w:t>
            </w:r>
          </w:p>
        </w:tc>
        <w:tc>
          <w:tcPr>
            <w:tcW w:w="676" w:type="pct"/>
            <w:tcBorders>
              <w:top w:val="single" w:sz="4" w:space="0" w:color="auto"/>
              <w:left w:val="single" w:sz="4" w:space="0" w:color="auto"/>
              <w:bottom w:val="single" w:sz="4" w:space="0" w:color="auto"/>
              <w:right w:val="single" w:sz="4" w:space="0" w:color="auto"/>
            </w:tcBorders>
          </w:tcPr>
          <w:p w14:paraId="28F84726" w14:textId="77777777" w:rsidR="00FE5308" w:rsidRPr="00972E2B" w:rsidRDefault="00FE5308" w:rsidP="00B45DA3">
            <w:pPr>
              <w:spacing w:before="60" w:after="60" w:line="276" w:lineRule="auto"/>
              <w:jc w:val="center"/>
              <w:rPr>
                <w:bCs/>
                <w:sz w:val="26"/>
                <w:szCs w:val="26"/>
                <w:lang w:val="vi-VN"/>
              </w:rPr>
            </w:pPr>
          </w:p>
        </w:tc>
      </w:tr>
      <w:tr w:rsidR="00FE5308" w:rsidRPr="00972E2B" w14:paraId="201F8C82" w14:textId="77777777" w:rsidTr="00B45DA3">
        <w:trPr>
          <w:cantSplit/>
        </w:trPr>
        <w:tc>
          <w:tcPr>
            <w:tcW w:w="400" w:type="pct"/>
            <w:vMerge/>
            <w:tcBorders>
              <w:left w:val="single" w:sz="4" w:space="0" w:color="auto"/>
              <w:right w:val="single" w:sz="4" w:space="0" w:color="auto"/>
            </w:tcBorders>
          </w:tcPr>
          <w:p w14:paraId="21BC4B2B" w14:textId="77777777" w:rsidR="00FE5308" w:rsidRPr="00972E2B" w:rsidRDefault="00FE5308" w:rsidP="00B45DA3">
            <w:pPr>
              <w:spacing w:before="60" w:after="60" w:line="276" w:lineRule="auto"/>
              <w:jc w:val="center"/>
              <w:rPr>
                <w:sz w:val="26"/>
                <w:szCs w:val="26"/>
                <w:lang w:val="vi-VN"/>
              </w:rPr>
            </w:pPr>
          </w:p>
        </w:tc>
        <w:tc>
          <w:tcPr>
            <w:tcW w:w="1206" w:type="pct"/>
            <w:vMerge/>
            <w:tcBorders>
              <w:left w:val="single" w:sz="4" w:space="0" w:color="auto"/>
              <w:right w:val="single" w:sz="4" w:space="0" w:color="auto"/>
            </w:tcBorders>
          </w:tcPr>
          <w:p w14:paraId="4F9C6EBC" w14:textId="77777777" w:rsidR="00FE5308" w:rsidRPr="00972E2B" w:rsidRDefault="00FE5308" w:rsidP="00B45DA3">
            <w:pPr>
              <w:autoSpaceDE w:val="0"/>
              <w:autoSpaceDN w:val="0"/>
              <w:adjustRightInd w:val="0"/>
              <w:spacing w:before="60" w:after="60" w:line="276" w:lineRule="auto"/>
              <w:rPr>
                <w:b/>
                <w:sz w:val="26"/>
                <w:szCs w:val="26"/>
              </w:rPr>
            </w:pPr>
          </w:p>
        </w:tc>
        <w:tc>
          <w:tcPr>
            <w:tcW w:w="2306" w:type="pct"/>
            <w:tcBorders>
              <w:top w:val="single" w:sz="4" w:space="0" w:color="auto"/>
              <w:left w:val="single" w:sz="4" w:space="0" w:color="auto"/>
              <w:bottom w:val="single" w:sz="4" w:space="0" w:color="auto"/>
              <w:right w:val="single" w:sz="4" w:space="0" w:color="auto"/>
            </w:tcBorders>
          </w:tcPr>
          <w:p w14:paraId="3F511264" w14:textId="77777777" w:rsidR="00FE5308" w:rsidRPr="00972E2B" w:rsidRDefault="00FE5308" w:rsidP="00B45DA3">
            <w:pPr>
              <w:autoSpaceDE w:val="0"/>
              <w:autoSpaceDN w:val="0"/>
              <w:adjustRightInd w:val="0"/>
              <w:spacing w:before="60" w:after="60" w:line="276" w:lineRule="auto"/>
              <w:ind w:right="-20"/>
              <w:jc w:val="both"/>
              <w:rPr>
                <w:sz w:val="26"/>
                <w:szCs w:val="26"/>
              </w:rPr>
            </w:pPr>
            <w:r w:rsidRPr="00972E2B">
              <w:rPr>
                <w:sz w:val="26"/>
                <w:szCs w:val="26"/>
                <w:lang w:val="vi-VN"/>
              </w:rPr>
              <w:t>Không có hoặc có cam kết biện pháp thực hiện gói thầu đảm bảo điều kiện vệ sinh môi trường, phòng cháy chữa cháy, an toàn lao động nhưng không khả thi, chi tiết, đầy đủ.</w:t>
            </w:r>
          </w:p>
        </w:tc>
        <w:tc>
          <w:tcPr>
            <w:tcW w:w="412" w:type="pct"/>
            <w:tcBorders>
              <w:top w:val="single" w:sz="4" w:space="0" w:color="auto"/>
              <w:left w:val="single" w:sz="4" w:space="0" w:color="auto"/>
              <w:bottom w:val="single" w:sz="4" w:space="0" w:color="auto"/>
              <w:right w:val="single" w:sz="4" w:space="0" w:color="auto"/>
            </w:tcBorders>
          </w:tcPr>
          <w:p w14:paraId="243B55FB" w14:textId="77777777" w:rsidR="00FE5308" w:rsidRPr="00972E2B" w:rsidRDefault="00FE5308" w:rsidP="00B45DA3">
            <w:pPr>
              <w:spacing w:before="60" w:after="60" w:line="276" w:lineRule="auto"/>
              <w:jc w:val="center"/>
              <w:rPr>
                <w:bCs/>
                <w:sz w:val="26"/>
                <w:szCs w:val="26"/>
                <w:lang w:val="nl-NL"/>
              </w:rPr>
            </w:pPr>
          </w:p>
        </w:tc>
        <w:tc>
          <w:tcPr>
            <w:tcW w:w="676" w:type="pct"/>
            <w:tcBorders>
              <w:top w:val="single" w:sz="4" w:space="0" w:color="auto"/>
              <w:left w:val="single" w:sz="4" w:space="0" w:color="auto"/>
              <w:bottom w:val="single" w:sz="4" w:space="0" w:color="auto"/>
              <w:right w:val="single" w:sz="4" w:space="0" w:color="auto"/>
            </w:tcBorders>
          </w:tcPr>
          <w:p w14:paraId="135E34E2" w14:textId="77777777" w:rsidR="00FE5308" w:rsidRPr="00972E2B" w:rsidRDefault="00FE5308" w:rsidP="00B45DA3">
            <w:pPr>
              <w:spacing w:before="60" w:after="60" w:line="276" w:lineRule="auto"/>
              <w:jc w:val="center"/>
              <w:rPr>
                <w:bCs/>
                <w:sz w:val="26"/>
                <w:szCs w:val="26"/>
              </w:rPr>
            </w:pPr>
            <w:r w:rsidRPr="00972E2B">
              <w:rPr>
                <w:bCs/>
                <w:sz w:val="26"/>
                <w:szCs w:val="26"/>
              </w:rPr>
              <w:t>X</w:t>
            </w:r>
          </w:p>
        </w:tc>
      </w:tr>
      <w:tr w:rsidR="00FE5308" w:rsidRPr="00972E2B" w14:paraId="2BEEE249" w14:textId="77777777" w:rsidTr="00B45DA3">
        <w:trPr>
          <w:cantSplit/>
        </w:trPr>
        <w:tc>
          <w:tcPr>
            <w:tcW w:w="400" w:type="pct"/>
            <w:tcBorders>
              <w:left w:val="single" w:sz="4" w:space="0" w:color="auto"/>
              <w:right w:val="single" w:sz="4" w:space="0" w:color="auto"/>
            </w:tcBorders>
          </w:tcPr>
          <w:p w14:paraId="755E18DC" w14:textId="77777777" w:rsidR="00FE5308" w:rsidRPr="00972E2B" w:rsidRDefault="00FE5308" w:rsidP="00B45DA3">
            <w:pPr>
              <w:spacing w:before="60" w:after="60" w:line="276" w:lineRule="auto"/>
              <w:jc w:val="center"/>
              <w:rPr>
                <w:b/>
                <w:sz w:val="26"/>
                <w:szCs w:val="26"/>
                <w:lang w:val="vi-VN"/>
              </w:rPr>
            </w:pPr>
            <w:r w:rsidRPr="00972E2B">
              <w:rPr>
                <w:b/>
                <w:sz w:val="26"/>
                <w:szCs w:val="26"/>
              </w:rPr>
              <w:t>V</w:t>
            </w:r>
            <w:r w:rsidRPr="00972E2B">
              <w:rPr>
                <w:b/>
                <w:sz w:val="26"/>
                <w:szCs w:val="26"/>
                <w:lang w:val="vi-VN"/>
              </w:rPr>
              <w:t>I</w:t>
            </w:r>
          </w:p>
        </w:tc>
        <w:tc>
          <w:tcPr>
            <w:tcW w:w="3512" w:type="pct"/>
            <w:gridSpan w:val="2"/>
            <w:tcBorders>
              <w:left w:val="single" w:sz="4" w:space="0" w:color="auto"/>
              <w:right w:val="single" w:sz="4" w:space="0" w:color="auto"/>
            </w:tcBorders>
          </w:tcPr>
          <w:p w14:paraId="35ECB49F" w14:textId="77777777" w:rsidR="00FE5308" w:rsidRPr="00972E2B" w:rsidRDefault="00FE5308" w:rsidP="00B45DA3">
            <w:pPr>
              <w:autoSpaceDE w:val="0"/>
              <w:autoSpaceDN w:val="0"/>
              <w:adjustRightInd w:val="0"/>
              <w:spacing w:before="60" w:after="60" w:line="276" w:lineRule="auto"/>
              <w:ind w:right="-20"/>
              <w:rPr>
                <w:b/>
                <w:bCs/>
                <w:sz w:val="26"/>
                <w:szCs w:val="26"/>
                <w:lang w:val="fr-CA"/>
              </w:rPr>
            </w:pPr>
            <w:r w:rsidRPr="00972E2B">
              <w:rPr>
                <w:b/>
                <w:bCs/>
                <w:sz w:val="26"/>
                <w:szCs w:val="26"/>
                <w:lang w:val="fr-CA"/>
              </w:rPr>
              <w:t>Kinh nghiệm và uy tín của nhà thầu</w:t>
            </w:r>
          </w:p>
        </w:tc>
        <w:tc>
          <w:tcPr>
            <w:tcW w:w="412" w:type="pct"/>
            <w:tcBorders>
              <w:top w:val="single" w:sz="4" w:space="0" w:color="auto"/>
              <w:left w:val="single" w:sz="4" w:space="0" w:color="auto"/>
              <w:bottom w:val="single" w:sz="4" w:space="0" w:color="auto"/>
              <w:right w:val="single" w:sz="4" w:space="0" w:color="auto"/>
            </w:tcBorders>
          </w:tcPr>
          <w:p w14:paraId="54DA059C" w14:textId="77777777" w:rsidR="00FE5308" w:rsidRPr="00972E2B" w:rsidRDefault="00FE5308" w:rsidP="00B45DA3">
            <w:pPr>
              <w:spacing w:before="60" w:after="60" w:line="276" w:lineRule="auto"/>
              <w:jc w:val="center"/>
              <w:rPr>
                <w:bCs/>
                <w:sz w:val="26"/>
                <w:szCs w:val="26"/>
                <w:lang w:val="nl-NL"/>
              </w:rPr>
            </w:pPr>
          </w:p>
        </w:tc>
        <w:tc>
          <w:tcPr>
            <w:tcW w:w="676" w:type="pct"/>
            <w:tcBorders>
              <w:top w:val="single" w:sz="4" w:space="0" w:color="auto"/>
              <w:left w:val="single" w:sz="4" w:space="0" w:color="auto"/>
              <w:bottom w:val="single" w:sz="4" w:space="0" w:color="auto"/>
              <w:right w:val="single" w:sz="4" w:space="0" w:color="auto"/>
            </w:tcBorders>
          </w:tcPr>
          <w:p w14:paraId="4B16274F" w14:textId="77777777" w:rsidR="00FE5308" w:rsidRPr="00972E2B" w:rsidRDefault="00FE5308" w:rsidP="00B45DA3">
            <w:pPr>
              <w:spacing w:before="60" w:after="60" w:line="276" w:lineRule="auto"/>
              <w:jc w:val="center"/>
              <w:rPr>
                <w:bCs/>
                <w:sz w:val="26"/>
                <w:szCs w:val="26"/>
                <w:lang w:val="vi-VN"/>
              </w:rPr>
            </w:pPr>
          </w:p>
        </w:tc>
      </w:tr>
      <w:tr w:rsidR="00FE5308" w:rsidRPr="00972E2B" w14:paraId="3110FA68" w14:textId="77777777" w:rsidTr="00B45DA3">
        <w:trPr>
          <w:cantSplit/>
        </w:trPr>
        <w:tc>
          <w:tcPr>
            <w:tcW w:w="400" w:type="pct"/>
            <w:vMerge w:val="restart"/>
            <w:tcBorders>
              <w:left w:val="single" w:sz="4" w:space="0" w:color="auto"/>
              <w:right w:val="single" w:sz="4" w:space="0" w:color="auto"/>
            </w:tcBorders>
          </w:tcPr>
          <w:p w14:paraId="066BC32B" w14:textId="77777777" w:rsidR="00FE5308" w:rsidRPr="00972E2B" w:rsidRDefault="00FE5308" w:rsidP="00B45DA3">
            <w:pPr>
              <w:spacing w:before="60" w:after="60" w:line="276" w:lineRule="auto"/>
              <w:jc w:val="center"/>
              <w:rPr>
                <w:sz w:val="26"/>
                <w:szCs w:val="26"/>
              </w:rPr>
            </w:pPr>
            <w:r w:rsidRPr="00972E2B">
              <w:rPr>
                <w:sz w:val="26"/>
                <w:szCs w:val="26"/>
              </w:rPr>
              <w:t>1</w:t>
            </w:r>
          </w:p>
        </w:tc>
        <w:tc>
          <w:tcPr>
            <w:tcW w:w="1206" w:type="pct"/>
            <w:vMerge w:val="restart"/>
            <w:tcBorders>
              <w:left w:val="single" w:sz="4" w:space="0" w:color="auto"/>
              <w:right w:val="single" w:sz="4" w:space="0" w:color="auto"/>
            </w:tcBorders>
          </w:tcPr>
          <w:p w14:paraId="6F2B0862" w14:textId="61151DB1" w:rsidR="00FE5308" w:rsidRPr="00972E2B" w:rsidRDefault="00FE5308" w:rsidP="00B45DA3">
            <w:pPr>
              <w:autoSpaceDE w:val="0"/>
              <w:autoSpaceDN w:val="0"/>
              <w:adjustRightInd w:val="0"/>
              <w:spacing w:before="60" w:after="60" w:line="276" w:lineRule="auto"/>
              <w:rPr>
                <w:bCs/>
                <w:sz w:val="26"/>
                <w:szCs w:val="26"/>
                <w:lang w:val="fr-CA"/>
              </w:rPr>
            </w:pPr>
            <w:r w:rsidRPr="00972E2B">
              <w:rPr>
                <w:sz w:val="26"/>
                <w:szCs w:val="26"/>
              </w:rPr>
              <w:t>Uy tín của nhà thầu thông qua việc thực hiện các hợp đồng</w:t>
            </w:r>
            <w:r w:rsidR="00972E2B" w:rsidRPr="00972E2B">
              <w:rPr>
                <w:sz w:val="26"/>
                <w:szCs w:val="26"/>
              </w:rPr>
              <w:t>.</w:t>
            </w:r>
          </w:p>
        </w:tc>
        <w:tc>
          <w:tcPr>
            <w:tcW w:w="2306" w:type="pct"/>
            <w:tcBorders>
              <w:top w:val="single" w:sz="4" w:space="0" w:color="auto"/>
              <w:left w:val="single" w:sz="4" w:space="0" w:color="auto"/>
              <w:bottom w:val="single" w:sz="4" w:space="0" w:color="auto"/>
              <w:right w:val="single" w:sz="4" w:space="0" w:color="auto"/>
            </w:tcBorders>
          </w:tcPr>
          <w:p w14:paraId="60ED878B" w14:textId="77A3C044" w:rsidR="00FE5308" w:rsidRPr="00972E2B" w:rsidRDefault="00FE5308" w:rsidP="00B45DA3">
            <w:pPr>
              <w:spacing w:before="60" w:after="60" w:line="276" w:lineRule="auto"/>
              <w:ind w:right="43"/>
              <w:jc w:val="both"/>
              <w:rPr>
                <w:sz w:val="26"/>
                <w:szCs w:val="26"/>
                <w:lang w:val="fr-CA"/>
              </w:rPr>
            </w:pPr>
            <w:r w:rsidRPr="00972E2B">
              <w:rPr>
                <w:sz w:val="26"/>
                <w:szCs w:val="26"/>
                <w:lang w:val="fr-CA"/>
              </w:rPr>
              <w:t xml:space="preserve">Nhà thầu có cam kết không bị kết luận vi phạm </w:t>
            </w:r>
            <w:r w:rsidR="00972E2B" w:rsidRPr="00972E2B">
              <w:rPr>
                <w:spacing w:val="2"/>
                <w:sz w:val="26"/>
                <w:szCs w:val="26"/>
                <w:lang w:val="pl-PL"/>
              </w:rPr>
              <w:t>về kết quả thực hiện hợp đồng của nhà thầu theo quy định tại Điều 19 và Điều 20 của Nghị định số 214/2025/NĐ-CP.</w:t>
            </w:r>
          </w:p>
        </w:tc>
        <w:tc>
          <w:tcPr>
            <w:tcW w:w="412" w:type="pct"/>
            <w:tcBorders>
              <w:top w:val="single" w:sz="4" w:space="0" w:color="auto"/>
              <w:left w:val="single" w:sz="4" w:space="0" w:color="auto"/>
              <w:bottom w:val="single" w:sz="4" w:space="0" w:color="auto"/>
              <w:right w:val="single" w:sz="4" w:space="0" w:color="auto"/>
            </w:tcBorders>
          </w:tcPr>
          <w:p w14:paraId="1375C7B9" w14:textId="77777777" w:rsidR="00FE5308" w:rsidRPr="00972E2B" w:rsidRDefault="00FE5308" w:rsidP="00B45DA3">
            <w:pPr>
              <w:spacing w:before="60" w:after="60" w:line="276" w:lineRule="auto"/>
              <w:jc w:val="center"/>
              <w:rPr>
                <w:bCs/>
                <w:sz w:val="26"/>
                <w:szCs w:val="26"/>
                <w:lang w:val="nl-NL"/>
              </w:rPr>
            </w:pPr>
            <w:r w:rsidRPr="00972E2B">
              <w:rPr>
                <w:bCs/>
                <w:sz w:val="26"/>
                <w:szCs w:val="26"/>
                <w:lang w:val="nl-NL"/>
              </w:rPr>
              <w:t>X</w:t>
            </w:r>
          </w:p>
        </w:tc>
        <w:tc>
          <w:tcPr>
            <w:tcW w:w="676" w:type="pct"/>
            <w:tcBorders>
              <w:top w:val="single" w:sz="4" w:space="0" w:color="auto"/>
              <w:left w:val="single" w:sz="4" w:space="0" w:color="auto"/>
              <w:bottom w:val="single" w:sz="4" w:space="0" w:color="auto"/>
              <w:right w:val="single" w:sz="4" w:space="0" w:color="auto"/>
            </w:tcBorders>
          </w:tcPr>
          <w:p w14:paraId="287BD116" w14:textId="77777777" w:rsidR="00FE5308" w:rsidRPr="00972E2B" w:rsidRDefault="00FE5308" w:rsidP="00B45DA3">
            <w:pPr>
              <w:spacing w:before="60" w:after="60" w:line="276" w:lineRule="auto"/>
              <w:jc w:val="center"/>
              <w:rPr>
                <w:bCs/>
                <w:sz w:val="26"/>
                <w:szCs w:val="26"/>
                <w:lang w:val="vi-VN"/>
              </w:rPr>
            </w:pPr>
          </w:p>
        </w:tc>
      </w:tr>
      <w:tr w:rsidR="00FE5308" w:rsidRPr="00972E2B" w14:paraId="21594CA4" w14:textId="77777777" w:rsidTr="00B45DA3">
        <w:trPr>
          <w:cantSplit/>
        </w:trPr>
        <w:tc>
          <w:tcPr>
            <w:tcW w:w="400" w:type="pct"/>
            <w:vMerge/>
            <w:tcBorders>
              <w:left w:val="single" w:sz="4" w:space="0" w:color="auto"/>
              <w:right w:val="single" w:sz="4" w:space="0" w:color="auto"/>
            </w:tcBorders>
          </w:tcPr>
          <w:p w14:paraId="73633135" w14:textId="77777777" w:rsidR="00FE5308" w:rsidRPr="00972E2B" w:rsidRDefault="00FE5308" w:rsidP="00B45DA3">
            <w:pPr>
              <w:spacing w:before="60" w:after="60" w:line="276" w:lineRule="auto"/>
              <w:jc w:val="center"/>
              <w:rPr>
                <w:b/>
                <w:sz w:val="26"/>
                <w:szCs w:val="26"/>
              </w:rPr>
            </w:pPr>
          </w:p>
        </w:tc>
        <w:tc>
          <w:tcPr>
            <w:tcW w:w="1206" w:type="pct"/>
            <w:vMerge/>
            <w:tcBorders>
              <w:left w:val="single" w:sz="4" w:space="0" w:color="auto"/>
              <w:right w:val="single" w:sz="4" w:space="0" w:color="auto"/>
            </w:tcBorders>
          </w:tcPr>
          <w:p w14:paraId="3F63BEC2" w14:textId="77777777" w:rsidR="00FE5308" w:rsidRPr="00972E2B" w:rsidRDefault="00FE5308" w:rsidP="00B45DA3">
            <w:pPr>
              <w:autoSpaceDE w:val="0"/>
              <w:autoSpaceDN w:val="0"/>
              <w:adjustRightInd w:val="0"/>
              <w:spacing w:before="60" w:after="60" w:line="276" w:lineRule="auto"/>
              <w:rPr>
                <w:sz w:val="26"/>
                <w:szCs w:val="26"/>
              </w:rPr>
            </w:pPr>
          </w:p>
        </w:tc>
        <w:tc>
          <w:tcPr>
            <w:tcW w:w="2306" w:type="pct"/>
            <w:tcBorders>
              <w:top w:val="single" w:sz="4" w:space="0" w:color="auto"/>
              <w:left w:val="single" w:sz="4" w:space="0" w:color="auto"/>
              <w:bottom w:val="single" w:sz="4" w:space="0" w:color="auto"/>
              <w:right w:val="single" w:sz="4" w:space="0" w:color="auto"/>
            </w:tcBorders>
          </w:tcPr>
          <w:p w14:paraId="7099DFBB" w14:textId="77777777" w:rsidR="00FE5308" w:rsidRPr="00972E2B" w:rsidRDefault="00FE5308" w:rsidP="00B45DA3">
            <w:pPr>
              <w:spacing w:before="60" w:after="60" w:line="276" w:lineRule="auto"/>
              <w:ind w:right="43"/>
              <w:jc w:val="both"/>
              <w:rPr>
                <w:sz w:val="26"/>
                <w:szCs w:val="26"/>
              </w:rPr>
            </w:pPr>
            <w:r w:rsidRPr="00972E2B">
              <w:rPr>
                <w:sz w:val="26"/>
                <w:szCs w:val="26"/>
              </w:rPr>
              <w:t xml:space="preserve">- </w:t>
            </w:r>
            <w:r w:rsidRPr="00972E2B">
              <w:rPr>
                <w:spacing w:val="-4"/>
                <w:sz w:val="26"/>
                <w:szCs w:val="26"/>
              </w:rPr>
              <w:t>Nhà thầu không có cam kết hoặc cam kết không đúng sự thật nội dung trên</w:t>
            </w:r>
          </w:p>
        </w:tc>
        <w:tc>
          <w:tcPr>
            <w:tcW w:w="412" w:type="pct"/>
            <w:tcBorders>
              <w:top w:val="single" w:sz="4" w:space="0" w:color="auto"/>
              <w:left w:val="single" w:sz="4" w:space="0" w:color="auto"/>
              <w:bottom w:val="single" w:sz="4" w:space="0" w:color="auto"/>
              <w:right w:val="single" w:sz="4" w:space="0" w:color="auto"/>
            </w:tcBorders>
          </w:tcPr>
          <w:p w14:paraId="5A28FF2B" w14:textId="77777777" w:rsidR="00FE5308" w:rsidRPr="00972E2B" w:rsidRDefault="00FE5308" w:rsidP="00B45DA3">
            <w:pPr>
              <w:spacing w:before="60" w:after="60" w:line="276" w:lineRule="auto"/>
              <w:jc w:val="center"/>
              <w:rPr>
                <w:bCs/>
                <w:sz w:val="26"/>
                <w:szCs w:val="26"/>
                <w:lang w:val="nl-NL"/>
              </w:rPr>
            </w:pPr>
          </w:p>
        </w:tc>
        <w:tc>
          <w:tcPr>
            <w:tcW w:w="676" w:type="pct"/>
            <w:tcBorders>
              <w:top w:val="single" w:sz="4" w:space="0" w:color="auto"/>
              <w:left w:val="single" w:sz="4" w:space="0" w:color="auto"/>
              <w:bottom w:val="single" w:sz="4" w:space="0" w:color="auto"/>
              <w:right w:val="single" w:sz="4" w:space="0" w:color="auto"/>
            </w:tcBorders>
          </w:tcPr>
          <w:p w14:paraId="71D206BC" w14:textId="77777777" w:rsidR="00FE5308" w:rsidRPr="00972E2B" w:rsidRDefault="00FE5308" w:rsidP="00B45DA3">
            <w:pPr>
              <w:spacing w:before="60" w:after="60" w:line="276" w:lineRule="auto"/>
              <w:jc w:val="center"/>
              <w:rPr>
                <w:bCs/>
                <w:sz w:val="26"/>
                <w:szCs w:val="26"/>
              </w:rPr>
            </w:pPr>
            <w:r w:rsidRPr="00972E2B">
              <w:rPr>
                <w:bCs/>
                <w:sz w:val="26"/>
                <w:szCs w:val="26"/>
              </w:rPr>
              <w:t>X</w:t>
            </w:r>
          </w:p>
        </w:tc>
      </w:tr>
      <w:tr w:rsidR="00FE5308" w:rsidRPr="00972E2B" w14:paraId="51705557" w14:textId="77777777" w:rsidTr="00B45DA3">
        <w:trPr>
          <w:cantSplit/>
        </w:trPr>
        <w:tc>
          <w:tcPr>
            <w:tcW w:w="5000" w:type="pct"/>
            <w:gridSpan w:val="5"/>
            <w:tcBorders>
              <w:top w:val="single" w:sz="4" w:space="0" w:color="auto"/>
              <w:left w:val="single" w:sz="4" w:space="0" w:color="auto"/>
              <w:right w:val="single" w:sz="4" w:space="0" w:color="auto"/>
            </w:tcBorders>
          </w:tcPr>
          <w:p w14:paraId="79DDEA3E" w14:textId="77777777" w:rsidR="00FE5308" w:rsidRPr="00972E2B" w:rsidRDefault="00FE5308" w:rsidP="00B45DA3">
            <w:pPr>
              <w:spacing w:before="60" w:after="60" w:line="276" w:lineRule="auto"/>
              <w:rPr>
                <w:b/>
                <w:sz w:val="26"/>
                <w:szCs w:val="26"/>
                <w:lang w:val="nl-NL"/>
              </w:rPr>
            </w:pPr>
            <w:r w:rsidRPr="00972E2B">
              <w:rPr>
                <w:b/>
                <w:sz w:val="26"/>
                <w:szCs w:val="26"/>
                <w:lang w:val="nl-NL"/>
              </w:rPr>
              <w:t>Kết luận</w:t>
            </w:r>
            <w:r w:rsidRPr="00972E2B">
              <w:rPr>
                <w:b/>
                <w:sz w:val="26"/>
                <w:szCs w:val="26"/>
                <w:lang w:val="vi-VN"/>
              </w:rPr>
              <w:t xml:space="preserve"> </w:t>
            </w:r>
            <w:r w:rsidRPr="00972E2B">
              <w:rPr>
                <w:b/>
                <w:bCs/>
                <w:sz w:val="26"/>
                <w:szCs w:val="26"/>
              </w:rPr>
              <w:t>đánh giá</w:t>
            </w:r>
          </w:p>
        </w:tc>
      </w:tr>
      <w:tr w:rsidR="00FE5308" w:rsidRPr="00972E2B" w14:paraId="4DE27DFC" w14:textId="77777777" w:rsidTr="00B45DA3">
        <w:trPr>
          <w:cantSplit/>
        </w:trPr>
        <w:tc>
          <w:tcPr>
            <w:tcW w:w="400" w:type="pct"/>
            <w:tcBorders>
              <w:top w:val="single" w:sz="4" w:space="0" w:color="auto"/>
              <w:left w:val="single" w:sz="4" w:space="0" w:color="auto"/>
              <w:right w:val="single" w:sz="4" w:space="0" w:color="auto"/>
            </w:tcBorders>
          </w:tcPr>
          <w:p w14:paraId="5D86DE85" w14:textId="77777777" w:rsidR="00FE5308" w:rsidRPr="00972E2B" w:rsidRDefault="00FE5308" w:rsidP="00B45DA3">
            <w:pPr>
              <w:autoSpaceDE w:val="0"/>
              <w:autoSpaceDN w:val="0"/>
              <w:adjustRightInd w:val="0"/>
              <w:spacing w:before="60" w:after="60" w:line="276" w:lineRule="auto"/>
              <w:jc w:val="center"/>
              <w:rPr>
                <w:b/>
                <w:bCs/>
                <w:sz w:val="26"/>
                <w:szCs w:val="26"/>
              </w:rPr>
            </w:pPr>
            <w:r w:rsidRPr="00972E2B">
              <w:rPr>
                <w:b/>
                <w:bCs/>
                <w:sz w:val="26"/>
                <w:szCs w:val="26"/>
              </w:rPr>
              <w:t>1</w:t>
            </w:r>
          </w:p>
        </w:tc>
        <w:tc>
          <w:tcPr>
            <w:tcW w:w="1206" w:type="pct"/>
            <w:tcBorders>
              <w:top w:val="single" w:sz="4" w:space="0" w:color="auto"/>
              <w:left w:val="single" w:sz="4" w:space="0" w:color="auto"/>
              <w:right w:val="single" w:sz="4" w:space="0" w:color="auto"/>
            </w:tcBorders>
          </w:tcPr>
          <w:p w14:paraId="1A136E15" w14:textId="77777777" w:rsidR="00FE5308" w:rsidRPr="00972E2B" w:rsidRDefault="00FE5308" w:rsidP="00B45DA3">
            <w:pPr>
              <w:autoSpaceDE w:val="0"/>
              <w:autoSpaceDN w:val="0"/>
              <w:adjustRightInd w:val="0"/>
              <w:spacing w:before="60" w:after="60" w:line="276" w:lineRule="auto"/>
              <w:rPr>
                <w:b/>
                <w:bCs/>
                <w:sz w:val="26"/>
                <w:szCs w:val="26"/>
              </w:rPr>
            </w:pPr>
            <w:r w:rsidRPr="00972E2B">
              <w:rPr>
                <w:b/>
                <w:bCs/>
                <w:sz w:val="26"/>
                <w:szCs w:val="26"/>
                <w:lang w:val="vi-VN"/>
              </w:rPr>
              <w:t>Đ</w:t>
            </w:r>
            <w:r w:rsidRPr="00972E2B">
              <w:rPr>
                <w:b/>
                <w:bCs/>
                <w:sz w:val="26"/>
                <w:szCs w:val="26"/>
                <w:lang w:val="de-DE"/>
              </w:rPr>
              <w:t xml:space="preserve">áp ứng yêu cầu về </w:t>
            </w:r>
            <w:r w:rsidRPr="00972E2B">
              <w:rPr>
                <w:b/>
                <w:bCs/>
                <w:sz w:val="26"/>
                <w:szCs w:val="26"/>
                <w:lang w:val="vi-VN"/>
              </w:rPr>
              <w:t>mặt kỹ thuật</w:t>
            </w:r>
          </w:p>
        </w:tc>
        <w:tc>
          <w:tcPr>
            <w:tcW w:w="2306" w:type="pct"/>
            <w:tcBorders>
              <w:top w:val="single" w:sz="4" w:space="0" w:color="auto"/>
              <w:left w:val="single" w:sz="4" w:space="0" w:color="auto"/>
              <w:bottom w:val="single" w:sz="4" w:space="0" w:color="auto"/>
              <w:right w:val="single" w:sz="4" w:space="0" w:color="auto"/>
            </w:tcBorders>
          </w:tcPr>
          <w:p w14:paraId="7672E654" w14:textId="77777777" w:rsidR="00FE5308" w:rsidRPr="00972E2B" w:rsidRDefault="00FE5308" w:rsidP="00B45DA3">
            <w:pPr>
              <w:autoSpaceDE w:val="0"/>
              <w:autoSpaceDN w:val="0"/>
              <w:adjustRightInd w:val="0"/>
              <w:spacing w:before="60" w:after="60" w:line="276" w:lineRule="auto"/>
              <w:ind w:right="-20"/>
              <w:rPr>
                <w:b/>
                <w:bCs/>
                <w:sz w:val="26"/>
                <w:szCs w:val="26"/>
                <w:lang w:val="vi-VN"/>
              </w:rPr>
            </w:pPr>
            <w:r w:rsidRPr="00972E2B">
              <w:rPr>
                <w:b/>
                <w:bCs/>
                <w:sz w:val="26"/>
                <w:szCs w:val="26"/>
              </w:rPr>
              <w:t>Đạt tất cả các yêu</w:t>
            </w:r>
            <w:r w:rsidRPr="00972E2B">
              <w:rPr>
                <w:b/>
                <w:bCs/>
                <w:sz w:val="26"/>
                <w:szCs w:val="26"/>
                <w:lang w:val="vi-VN"/>
              </w:rPr>
              <w:t xml:space="preserve"> cầu nội dung đánh nêu trên</w:t>
            </w:r>
          </w:p>
        </w:tc>
        <w:tc>
          <w:tcPr>
            <w:tcW w:w="412" w:type="pct"/>
            <w:tcBorders>
              <w:top w:val="single" w:sz="4" w:space="0" w:color="auto"/>
              <w:left w:val="single" w:sz="4" w:space="0" w:color="auto"/>
              <w:bottom w:val="single" w:sz="4" w:space="0" w:color="auto"/>
              <w:right w:val="single" w:sz="4" w:space="0" w:color="auto"/>
            </w:tcBorders>
          </w:tcPr>
          <w:p w14:paraId="30FB2864" w14:textId="77777777" w:rsidR="00FE5308" w:rsidRPr="00972E2B" w:rsidRDefault="00FE5308" w:rsidP="00B45DA3">
            <w:pPr>
              <w:spacing w:before="60" w:after="60" w:line="276" w:lineRule="auto"/>
              <w:jc w:val="center"/>
              <w:rPr>
                <w:b/>
                <w:bCs/>
                <w:sz w:val="26"/>
                <w:szCs w:val="26"/>
                <w:lang w:val="nl-NL"/>
              </w:rPr>
            </w:pPr>
            <w:r w:rsidRPr="00972E2B">
              <w:rPr>
                <w:b/>
                <w:bCs/>
                <w:sz w:val="26"/>
                <w:szCs w:val="26"/>
              </w:rPr>
              <w:t>Đạt</w:t>
            </w:r>
          </w:p>
        </w:tc>
        <w:tc>
          <w:tcPr>
            <w:tcW w:w="676" w:type="pct"/>
            <w:tcBorders>
              <w:top w:val="single" w:sz="4" w:space="0" w:color="auto"/>
              <w:left w:val="single" w:sz="4" w:space="0" w:color="auto"/>
              <w:bottom w:val="single" w:sz="4" w:space="0" w:color="auto"/>
              <w:right w:val="single" w:sz="4" w:space="0" w:color="auto"/>
            </w:tcBorders>
          </w:tcPr>
          <w:p w14:paraId="2E49522E" w14:textId="77777777" w:rsidR="00FE5308" w:rsidRPr="00972E2B" w:rsidRDefault="00FE5308" w:rsidP="00B45DA3">
            <w:pPr>
              <w:spacing w:before="60" w:after="60" w:line="276" w:lineRule="auto"/>
              <w:jc w:val="center"/>
              <w:rPr>
                <w:b/>
                <w:bCs/>
                <w:sz w:val="26"/>
                <w:szCs w:val="26"/>
                <w:lang w:val="nl-NL"/>
              </w:rPr>
            </w:pPr>
          </w:p>
        </w:tc>
      </w:tr>
      <w:tr w:rsidR="00FE5308" w:rsidRPr="00972E2B" w14:paraId="58B8183C" w14:textId="77777777" w:rsidTr="00B45DA3">
        <w:trPr>
          <w:cantSplit/>
        </w:trPr>
        <w:tc>
          <w:tcPr>
            <w:tcW w:w="400" w:type="pct"/>
            <w:tcBorders>
              <w:top w:val="single" w:sz="4" w:space="0" w:color="auto"/>
              <w:left w:val="single" w:sz="4" w:space="0" w:color="auto"/>
              <w:right w:val="single" w:sz="4" w:space="0" w:color="auto"/>
            </w:tcBorders>
          </w:tcPr>
          <w:p w14:paraId="05080D22" w14:textId="77777777" w:rsidR="00FE5308" w:rsidRPr="00972E2B" w:rsidRDefault="00FE5308" w:rsidP="00B45DA3">
            <w:pPr>
              <w:autoSpaceDE w:val="0"/>
              <w:autoSpaceDN w:val="0"/>
              <w:adjustRightInd w:val="0"/>
              <w:spacing w:before="60" w:after="60" w:line="276" w:lineRule="auto"/>
              <w:jc w:val="center"/>
              <w:rPr>
                <w:b/>
                <w:bCs/>
                <w:sz w:val="26"/>
                <w:szCs w:val="26"/>
                <w:lang w:val="vi-VN"/>
              </w:rPr>
            </w:pPr>
            <w:r w:rsidRPr="00972E2B">
              <w:rPr>
                <w:b/>
                <w:bCs/>
                <w:sz w:val="26"/>
                <w:szCs w:val="26"/>
                <w:lang w:val="vi-VN"/>
              </w:rPr>
              <w:t>2</w:t>
            </w:r>
          </w:p>
        </w:tc>
        <w:tc>
          <w:tcPr>
            <w:tcW w:w="1206" w:type="pct"/>
            <w:tcBorders>
              <w:top w:val="single" w:sz="4" w:space="0" w:color="auto"/>
              <w:left w:val="single" w:sz="4" w:space="0" w:color="auto"/>
              <w:right w:val="single" w:sz="4" w:space="0" w:color="auto"/>
            </w:tcBorders>
          </w:tcPr>
          <w:p w14:paraId="20EC8A00" w14:textId="77777777" w:rsidR="00FE5308" w:rsidRPr="00972E2B" w:rsidRDefault="00FE5308" w:rsidP="00B45DA3">
            <w:pPr>
              <w:autoSpaceDE w:val="0"/>
              <w:autoSpaceDN w:val="0"/>
              <w:adjustRightInd w:val="0"/>
              <w:spacing w:before="60" w:after="60" w:line="276" w:lineRule="auto"/>
              <w:rPr>
                <w:b/>
                <w:bCs/>
                <w:sz w:val="26"/>
                <w:szCs w:val="26"/>
                <w:lang w:val="vi-VN"/>
              </w:rPr>
            </w:pPr>
            <w:r w:rsidRPr="00972E2B">
              <w:rPr>
                <w:b/>
                <w:bCs/>
                <w:sz w:val="26"/>
                <w:szCs w:val="26"/>
                <w:lang w:val="vi-VN"/>
              </w:rPr>
              <w:t>Không đ</w:t>
            </w:r>
            <w:r w:rsidRPr="00972E2B">
              <w:rPr>
                <w:b/>
                <w:bCs/>
                <w:sz w:val="26"/>
                <w:szCs w:val="26"/>
                <w:lang w:val="de-DE"/>
              </w:rPr>
              <w:t>áp ứng yêu cầu về</w:t>
            </w:r>
            <w:r w:rsidRPr="00972E2B">
              <w:rPr>
                <w:b/>
                <w:bCs/>
                <w:sz w:val="26"/>
                <w:szCs w:val="26"/>
                <w:lang w:val="vi-VN"/>
              </w:rPr>
              <w:t xml:space="preserve"> mặt kỹ thuật</w:t>
            </w:r>
          </w:p>
        </w:tc>
        <w:tc>
          <w:tcPr>
            <w:tcW w:w="2306" w:type="pct"/>
            <w:tcBorders>
              <w:top w:val="single" w:sz="4" w:space="0" w:color="auto"/>
              <w:left w:val="single" w:sz="4" w:space="0" w:color="auto"/>
              <w:bottom w:val="single" w:sz="4" w:space="0" w:color="auto"/>
              <w:right w:val="single" w:sz="4" w:space="0" w:color="auto"/>
            </w:tcBorders>
          </w:tcPr>
          <w:p w14:paraId="2D76E1C4" w14:textId="77777777" w:rsidR="00FE5308" w:rsidRPr="00972E2B" w:rsidRDefault="00FE5308" w:rsidP="00B45DA3">
            <w:pPr>
              <w:autoSpaceDE w:val="0"/>
              <w:autoSpaceDN w:val="0"/>
              <w:adjustRightInd w:val="0"/>
              <w:spacing w:before="60" w:after="60" w:line="276" w:lineRule="auto"/>
              <w:ind w:right="-20"/>
              <w:rPr>
                <w:b/>
                <w:bCs/>
                <w:sz w:val="26"/>
                <w:szCs w:val="26"/>
                <w:lang w:val="vi-VN"/>
              </w:rPr>
            </w:pPr>
            <w:r w:rsidRPr="00972E2B">
              <w:rPr>
                <w:b/>
                <w:bCs/>
                <w:sz w:val="26"/>
                <w:szCs w:val="26"/>
                <w:lang w:val="vi-VN"/>
              </w:rPr>
              <w:t>Không đạt yêu cầu một trong các nội dung đánh giá nêu trên</w:t>
            </w:r>
          </w:p>
        </w:tc>
        <w:tc>
          <w:tcPr>
            <w:tcW w:w="412" w:type="pct"/>
            <w:tcBorders>
              <w:top w:val="single" w:sz="4" w:space="0" w:color="auto"/>
              <w:left w:val="single" w:sz="4" w:space="0" w:color="auto"/>
              <w:bottom w:val="single" w:sz="4" w:space="0" w:color="auto"/>
              <w:right w:val="single" w:sz="4" w:space="0" w:color="auto"/>
            </w:tcBorders>
          </w:tcPr>
          <w:p w14:paraId="44BFE5C8" w14:textId="77777777" w:rsidR="00FE5308" w:rsidRPr="00972E2B" w:rsidRDefault="00FE5308" w:rsidP="00B45DA3">
            <w:pPr>
              <w:spacing w:before="60" w:after="60" w:line="276" w:lineRule="auto"/>
              <w:jc w:val="center"/>
              <w:rPr>
                <w:b/>
                <w:bCs/>
                <w:sz w:val="26"/>
                <w:szCs w:val="26"/>
                <w:lang w:val="nl-NL"/>
              </w:rPr>
            </w:pPr>
          </w:p>
        </w:tc>
        <w:tc>
          <w:tcPr>
            <w:tcW w:w="676" w:type="pct"/>
            <w:tcBorders>
              <w:top w:val="single" w:sz="4" w:space="0" w:color="auto"/>
              <w:left w:val="single" w:sz="4" w:space="0" w:color="auto"/>
              <w:bottom w:val="single" w:sz="4" w:space="0" w:color="auto"/>
              <w:right w:val="single" w:sz="4" w:space="0" w:color="auto"/>
            </w:tcBorders>
          </w:tcPr>
          <w:p w14:paraId="10DF11BC" w14:textId="77777777" w:rsidR="00FE5308" w:rsidRPr="00972E2B" w:rsidRDefault="00FE5308" w:rsidP="00B45DA3">
            <w:pPr>
              <w:autoSpaceDE w:val="0"/>
              <w:autoSpaceDN w:val="0"/>
              <w:adjustRightInd w:val="0"/>
              <w:spacing w:before="60" w:after="60" w:line="276" w:lineRule="auto"/>
              <w:ind w:left="-30" w:right="-108"/>
              <w:jc w:val="center"/>
              <w:rPr>
                <w:b/>
                <w:bCs/>
                <w:sz w:val="26"/>
                <w:szCs w:val="26"/>
                <w:lang w:val="vi-VN"/>
              </w:rPr>
            </w:pPr>
            <w:r w:rsidRPr="00972E2B">
              <w:rPr>
                <w:b/>
                <w:bCs/>
                <w:sz w:val="26"/>
                <w:szCs w:val="26"/>
              </w:rPr>
              <w:t>Không đạt</w:t>
            </w:r>
          </w:p>
        </w:tc>
      </w:tr>
    </w:tbl>
    <w:p w14:paraId="7F3FA2AC" w14:textId="77777777" w:rsidR="00410776" w:rsidRDefault="00410776"/>
    <w:sectPr w:rsidR="00410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08"/>
    <w:rsid w:val="00262A4B"/>
    <w:rsid w:val="003C2941"/>
    <w:rsid w:val="00410776"/>
    <w:rsid w:val="007C5E9E"/>
    <w:rsid w:val="00852477"/>
    <w:rsid w:val="00901028"/>
    <w:rsid w:val="00972E2B"/>
    <w:rsid w:val="00C53D89"/>
    <w:rsid w:val="00FE5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1D88"/>
  <w15:chartTrackingRefBased/>
  <w15:docId w15:val="{7893CA91-147D-4DBB-A600-686B32DC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30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E530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530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530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530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530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530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530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530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530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3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3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3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3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3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308"/>
    <w:rPr>
      <w:rFonts w:eastAsiaTheme="majorEastAsia" w:cstheme="majorBidi"/>
      <w:color w:val="272727" w:themeColor="text1" w:themeTint="D8"/>
    </w:rPr>
  </w:style>
  <w:style w:type="paragraph" w:styleId="Title">
    <w:name w:val="Title"/>
    <w:basedOn w:val="Normal"/>
    <w:next w:val="Normal"/>
    <w:link w:val="TitleChar"/>
    <w:uiPriority w:val="10"/>
    <w:qFormat/>
    <w:rsid w:val="00FE530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5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30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53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30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E5308"/>
    <w:rPr>
      <w:i/>
      <w:iCs/>
      <w:color w:val="404040" w:themeColor="text1" w:themeTint="BF"/>
    </w:rPr>
  </w:style>
  <w:style w:type="paragraph" w:styleId="ListParagraph">
    <w:name w:val="List Paragraph"/>
    <w:basedOn w:val="Normal"/>
    <w:uiPriority w:val="34"/>
    <w:qFormat/>
    <w:rsid w:val="00FE530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E5308"/>
    <w:rPr>
      <w:i/>
      <w:iCs/>
      <w:color w:val="0F4761" w:themeColor="accent1" w:themeShade="BF"/>
    </w:rPr>
  </w:style>
  <w:style w:type="paragraph" w:styleId="IntenseQuote">
    <w:name w:val="Intense Quote"/>
    <w:basedOn w:val="Normal"/>
    <w:next w:val="Normal"/>
    <w:link w:val="IntenseQuoteChar"/>
    <w:uiPriority w:val="30"/>
    <w:qFormat/>
    <w:rsid w:val="00FE530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E5308"/>
    <w:rPr>
      <w:i/>
      <w:iCs/>
      <w:color w:val="0F4761" w:themeColor="accent1" w:themeShade="BF"/>
    </w:rPr>
  </w:style>
  <w:style w:type="character" w:styleId="IntenseReference">
    <w:name w:val="Intense Reference"/>
    <w:basedOn w:val="DefaultParagraphFont"/>
    <w:uiPriority w:val="32"/>
    <w:qFormat/>
    <w:rsid w:val="00FE5308"/>
    <w:rPr>
      <w:b/>
      <w:bCs/>
      <w:smallCaps/>
      <w:color w:val="0F4761" w:themeColor="accent1" w:themeShade="BF"/>
      <w:spacing w:val="5"/>
    </w:rPr>
  </w:style>
  <w:style w:type="paragraph" w:customStyle="1" w:styleId="TableParagraph">
    <w:name w:val="Table Paragraph"/>
    <w:basedOn w:val="Normal"/>
    <w:uiPriority w:val="1"/>
    <w:qFormat/>
    <w:rsid w:val="00FE530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2025-09-28T13:25:00Z</dcterms:created>
  <dcterms:modified xsi:type="dcterms:W3CDTF">2025-11-27T22:03:00Z</dcterms:modified>
</cp:coreProperties>
</file>