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8C0C1" w14:textId="77777777" w:rsidR="00780C10" w:rsidRPr="00F96735" w:rsidRDefault="00780C10" w:rsidP="00780C10">
      <w:pPr>
        <w:spacing w:before="120" w:after="120" w:line="264" w:lineRule="auto"/>
        <w:jc w:val="center"/>
        <w:rPr>
          <w:b/>
          <w:sz w:val="28"/>
          <w:szCs w:val="28"/>
          <w:lang w:val="nl-NL"/>
        </w:rPr>
      </w:pPr>
      <w:r w:rsidRPr="00F96735">
        <w:rPr>
          <w:b/>
          <w:sz w:val="28"/>
          <w:szCs w:val="28"/>
          <w:lang w:val="nl-NL"/>
        </w:rPr>
        <w:t>Phần 2. YÊU CẦU VỀ KỸ THUẬT</w:t>
      </w:r>
    </w:p>
    <w:p w14:paraId="47877D56" w14:textId="77777777" w:rsidR="00780C10" w:rsidRPr="00F96735" w:rsidRDefault="00780C10" w:rsidP="00780C10">
      <w:pPr>
        <w:pStyle w:val="Subtitle"/>
        <w:widowControl w:val="0"/>
        <w:spacing w:before="120" w:after="120" w:line="264" w:lineRule="auto"/>
        <w:rPr>
          <w:sz w:val="28"/>
          <w:szCs w:val="28"/>
          <w:lang w:val="nl-NL"/>
        </w:rPr>
      </w:pPr>
      <w:r w:rsidRPr="00F96735">
        <w:rPr>
          <w:sz w:val="28"/>
          <w:szCs w:val="28"/>
          <w:lang w:val="nl-NL"/>
        </w:rPr>
        <w:t>Chương V. Yêu cầu về kỹ thuật</w:t>
      </w:r>
    </w:p>
    <w:p w14:paraId="2C2FB61C" w14:textId="6D976FB5" w:rsidR="0037237F" w:rsidRDefault="0037237F" w:rsidP="00780C10">
      <w:pPr>
        <w:spacing w:before="120" w:after="120" w:line="264" w:lineRule="auto"/>
        <w:ind w:firstLine="567"/>
        <w:rPr>
          <w:b/>
          <w:sz w:val="28"/>
          <w:szCs w:val="28"/>
          <w:lang w:val="nl-NL"/>
        </w:rPr>
      </w:pPr>
      <w:r>
        <w:rPr>
          <w:b/>
          <w:sz w:val="28"/>
          <w:szCs w:val="28"/>
          <w:lang w:val="nl-NL"/>
        </w:rPr>
        <w:t xml:space="preserve">Mục 1.  </w:t>
      </w:r>
      <w:r w:rsidRPr="0037237F">
        <w:rPr>
          <w:b/>
          <w:sz w:val="28"/>
          <w:szCs w:val="28"/>
          <w:lang w:val="nl-NL"/>
        </w:rPr>
        <w:t>Yêu cầu về kỹ thuật</w:t>
      </w:r>
    </w:p>
    <w:p w14:paraId="33E02230" w14:textId="479B4EED" w:rsidR="00780C10" w:rsidRPr="00F96735" w:rsidRDefault="00780C10" w:rsidP="00780C10">
      <w:pPr>
        <w:spacing w:before="120" w:after="120" w:line="264" w:lineRule="auto"/>
        <w:ind w:firstLine="567"/>
        <w:rPr>
          <w:b/>
          <w:sz w:val="28"/>
          <w:szCs w:val="28"/>
          <w:lang w:val="nl-NL"/>
        </w:rPr>
      </w:pPr>
      <w:r w:rsidRPr="00F96735">
        <w:rPr>
          <w:b/>
          <w:sz w:val="28"/>
          <w:szCs w:val="28"/>
          <w:lang w:val="nl-NL"/>
        </w:rPr>
        <w:t>1. Giới thiệu chung về dự án và gói thầu</w:t>
      </w:r>
    </w:p>
    <w:p w14:paraId="52E233EE" w14:textId="77777777" w:rsidR="00B04FA9" w:rsidRDefault="00780C10" w:rsidP="002E11D2">
      <w:pPr>
        <w:spacing w:before="120" w:after="120" w:line="264" w:lineRule="auto"/>
        <w:ind w:firstLine="567"/>
        <w:rPr>
          <w:sz w:val="28"/>
          <w:szCs w:val="28"/>
          <w:lang w:val="nl-NL"/>
        </w:rPr>
      </w:pPr>
      <w:r w:rsidRPr="00F96735">
        <w:rPr>
          <w:sz w:val="28"/>
          <w:szCs w:val="28"/>
          <w:lang w:val="nl-NL"/>
        </w:rPr>
        <w:t xml:space="preserve">- </w:t>
      </w:r>
      <w:r w:rsidR="008D05B6">
        <w:rPr>
          <w:sz w:val="28"/>
          <w:szCs w:val="28"/>
          <w:lang w:val="nl-NL"/>
        </w:rPr>
        <w:t>Tên dự toán:</w:t>
      </w:r>
      <w:r w:rsidR="00DB7091">
        <w:rPr>
          <w:sz w:val="28"/>
          <w:szCs w:val="28"/>
          <w:lang w:val="nl-NL"/>
        </w:rPr>
        <w:t xml:space="preserve"> </w:t>
      </w:r>
      <w:r w:rsidR="00B04FA9" w:rsidRPr="00B04FA9">
        <w:rPr>
          <w:sz w:val="28"/>
          <w:szCs w:val="28"/>
        </w:rPr>
        <w:t xml:space="preserve">Mua dụng cụ, vật tư xử lý vệ sinh môi trường năm 2025 </w:t>
      </w:r>
    </w:p>
    <w:p w14:paraId="6D06B550" w14:textId="153CA713" w:rsidR="008D05B6" w:rsidRDefault="008D05B6" w:rsidP="002E11D2">
      <w:pPr>
        <w:spacing w:before="120" w:after="120" w:line="264" w:lineRule="auto"/>
        <w:ind w:firstLine="567"/>
        <w:rPr>
          <w:sz w:val="28"/>
          <w:szCs w:val="28"/>
          <w:lang w:val="nl-NL"/>
        </w:rPr>
      </w:pPr>
      <w:r>
        <w:rPr>
          <w:sz w:val="28"/>
          <w:szCs w:val="28"/>
          <w:lang w:val="nl-NL"/>
        </w:rPr>
        <w:t xml:space="preserve">- Chủ đầu tư: </w:t>
      </w:r>
      <w:r w:rsidRPr="008D05B6">
        <w:rPr>
          <w:sz w:val="28"/>
          <w:szCs w:val="28"/>
          <w:lang w:val="nl-NL"/>
        </w:rPr>
        <w:t>Cục Hậu cần</w:t>
      </w:r>
      <w:r w:rsidR="00215F04">
        <w:rPr>
          <w:sz w:val="28"/>
          <w:szCs w:val="28"/>
          <w:lang w:val="nl-NL"/>
        </w:rPr>
        <w:t>-Kỹ thuật</w:t>
      </w:r>
      <w:r w:rsidRPr="008D05B6">
        <w:rPr>
          <w:sz w:val="28"/>
          <w:szCs w:val="28"/>
          <w:lang w:val="nl-NL"/>
        </w:rPr>
        <w:t>/Tổng cục Hậu cần</w:t>
      </w:r>
      <w:r w:rsidR="00215F04">
        <w:rPr>
          <w:sz w:val="28"/>
          <w:szCs w:val="28"/>
          <w:lang w:val="nl-NL"/>
        </w:rPr>
        <w:t>-Kỹ thuật</w:t>
      </w:r>
    </w:p>
    <w:p w14:paraId="50A6542B" w14:textId="324A043E" w:rsidR="008D05B6" w:rsidRDefault="008D05B6" w:rsidP="002E11D2">
      <w:pPr>
        <w:spacing w:before="120" w:after="120" w:line="264" w:lineRule="auto"/>
        <w:ind w:firstLine="567"/>
        <w:rPr>
          <w:sz w:val="28"/>
          <w:szCs w:val="28"/>
          <w:lang w:val="nl-NL"/>
        </w:rPr>
      </w:pPr>
      <w:r>
        <w:rPr>
          <w:sz w:val="28"/>
          <w:szCs w:val="28"/>
          <w:lang w:val="nl-NL"/>
        </w:rPr>
        <w:t>- Địa điểm thực hiện dự toán:</w:t>
      </w:r>
      <w:r w:rsidR="00E57169">
        <w:rPr>
          <w:sz w:val="28"/>
          <w:szCs w:val="28"/>
          <w:lang w:val="nl-NL"/>
        </w:rPr>
        <w:t xml:space="preserve"> </w:t>
      </w:r>
      <w:bookmarkStart w:id="0" w:name="_Hlk164758384"/>
      <w:r w:rsidR="00E57169">
        <w:rPr>
          <w:sz w:val="28"/>
          <w:szCs w:val="28"/>
          <w:lang w:val="nl-NL"/>
        </w:rPr>
        <w:t xml:space="preserve">Số </w:t>
      </w:r>
      <w:r w:rsidR="00215F04">
        <w:rPr>
          <w:sz w:val="28"/>
          <w:szCs w:val="28"/>
          <w:lang w:val="nl-NL"/>
        </w:rPr>
        <w:t>5, đường Nguyễn Tri Phương, phường</w:t>
      </w:r>
      <w:r w:rsidR="00E57169">
        <w:rPr>
          <w:sz w:val="28"/>
          <w:szCs w:val="28"/>
          <w:lang w:val="nl-NL"/>
        </w:rPr>
        <w:t xml:space="preserve"> Ba Đình, Thành phố Hà Nội.</w:t>
      </w:r>
    </w:p>
    <w:bookmarkEnd w:id="0"/>
    <w:p w14:paraId="1A87B9BE" w14:textId="566CD207" w:rsidR="008D05B6" w:rsidRDefault="008D05B6" w:rsidP="002E11D2">
      <w:pPr>
        <w:spacing w:before="120" w:after="120" w:line="264" w:lineRule="auto"/>
        <w:ind w:firstLine="567"/>
        <w:rPr>
          <w:sz w:val="28"/>
          <w:szCs w:val="28"/>
          <w:lang w:val="nl-NL"/>
        </w:rPr>
      </w:pPr>
      <w:r>
        <w:rPr>
          <w:sz w:val="28"/>
          <w:szCs w:val="28"/>
          <w:lang w:val="nl-NL"/>
        </w:rPr>
        <w:t>- Nguồn vốn đầu tư:</w:t>
      </w:r>
      <w:r w:rsidR="00E57169">
        <w:rPr>
          <w:sz w:val="28"/>
          <w:szCs w:val="28"/>
          <w:lang w:val="nl-NL"/>
        </w:rPr>
        <w:t xml:space="preserve"> </w:t>
      </w:r>
      <w:r w:rsidR="00E57169">
        <w:rPr>
          <w:sz w:val="28"/>
          <w:szCs w:val="28"/>
          <w:lang w:val="en-SG"/>
        </w:rPr>
        <w:t>Ngân sách nhà nước</w:t>
      </w:r>
      <w:r w:rsidR="00215F04">
        <w:rPr>
          <w:sz w:val="28"/>
          <w:szCs w:val="28"/>
          <w:lang w:val="en-SG"/>
        </w:rPr>
        <w:t xml:space="preserve"> năm 2025</w:t>
      </w:r>
    </w:p>
    <w:p w14:paraId="388C4C07" w14:textId="18337B1A" w:rsidR="00780C10" w:rsidRPr="00564ED1" w:rsidRDefault="008D05B6" w:rsidP="002E11D2">
      <w:pPr>
        <w:spacing w:before="120" w:after="120" w:line="264" w:lineRule="auto"/>
        <w:ind w:firstLine="567"/>
        <w:rPr>
          <w:sz w:val="28"/>
          <w:szCs w:val="28"/>
          <w:lang w:val="nl-NL"/>
        </w:rPr>
      </w:pPr>
      <w:r>
        <w:rPr>
          <w:sz w:val="28"/>
          <w:szCs w:val="28"/>
          <w:lang w:val="nl-NL"/>
        </w:rPr>
        <w:t xml:space="preserve">- </w:t>
      </w:r>
      <w:r w:rsidR="00780C10" w:rsidRPr="00F96735">
        <w:rPr>
          <w:sz w:val="28"/>
          <w:szCs w:val="28"/>
          <w:lang w:val="nl-NL"/>
        </w:rPr>
        <w:t xml:space="preserve">Tên gói thầu: </w:t>
      </w:r>
      <w:r w:rsidR="00B04FA9">
        <w:rPr>
          <w:sz w:val="28"/>
          <w:szCs w:val="28"/>
        </w:rPr>
        <w:t>Mua vật tư xử lý, theo dõi môi trường</w:t>
      </w:r>
    </w:p>
    <w:p w14:paraId="794D720B" w14:textId="22AD6631" w:rsidR="002E11D2" w:rsidRDefault="002E11D2" w:rsidP="002E11D2">
      <w:pPr>
        <w:spacing w:before="60" w:after="60" w:line="276" w:lineRule="auto"/>
        <w:ind w:firstLine="567"/>
        <w:rPr>
          <w:sz w:val="28"/>
          <w:szCs w:val="28"/>
          <w:lang w:val="en-SG"/>
        </w:rPr>
      </w:pPr>
      <w:r w:rsidRPr="00F96735">
        <w:rPr>
          <w:sz w:val="28"/>
          <w:szCs w:val="28"/>
          <w:lang w:val="en-SG"/>
        </w:rPr>
        <w:t xml:space="preserve">- </w:t>
      </w:r>
      <w:r w:rsidR="008D05B6">
        <w:rPr>
          <w:sz w:val="28"/>
          <w:szCs w:val="28"/>
          <w:lang w:val="en-SG"/>
        </w:rPr>
        <w:t>Hình thức lựa chọn nhà thầu</w:t>
      </w:r>
      <w:r w:rsidRPr="00F96735">
        <w:rPr>
          <w:sz w:val="28"/>
          <w:szCs w:val="28"/>
          <w:lang w:val="en-SG"/>
        </w:rPr>
        <w:t xml:space="preserve">: </w:t>
      </w:r>
      <w:r w:rsidR="00C16210">
        <w:rPr>
          <w:sz w:val="28"/>
          <w:szCs w:val="28"/>
          <w:lang w:val="en-SG"/>
        </w:rPr>
        <w:t>Chào hàng cạnh tranh trong nước, qua mạng</w:t>
      </w:r>
    </w:p>
    <w:p w14:paraId="1D91A3A9" w14:textId="039C83AA" w:rsidR="008D05B6" w:rsidRDefault="008D05B6" w:rsidP="002E11D2">
      <w:pPr>
        <w:spacing w:before="60" w:after="60" w:line="276" w:lineRule="auto"/>
        <w:ind w:firstLine="567"/>
        <w:rPr>
          <w:sz w:val="28"/>
          <w:szCs w:val="28"/>
          <w:lang w:val="en-SG"/>
        </w:rPr>
      </w:pPr>
      <w:r>
        <w:rPr>
          <w:sz w:val="28"/>
          <w:szCs w:val="28"/>
          <w:lang w:val="en-SG"/>
        </w:rPr>
        <w:t>- Phương thức lựa chọn nhà thầu</w:t>
      </w:r>
      <w:r w:rsidRPr="00F96735">
        <w:rPr>
          <w:sz w:val="28"/>
          <w:szCs w:val="28"/>
          <w:lang w:val="en-SG"/>
        </w:rPr>
        <w:t>:</w:t>
      </w:r>
      <w:r w:rsidR="00E57169">
        <w:rPr>
          <w:sz w:val="28"/>
          <w:szCs w:val="28"/>
          <w:lang w:val="en-SG"/>
        </w:rPr>
        <w:t xml:space="preserve"> </w:t>
      </w:r>
      <w:r w:rsidR="00E57169" w:rsidRPr="00E57169">
        <w:rPr>
          <w:sz w:val="28"/>
          <w:szCs w:val="28"/>
          <w:lang w:val="en-SG"/>
        </w:rPr>
        <w:t>Một giai đoạn, một túi hồ sơ</w:t>
      </w:r>
      <w:r w:rsidR="00E57169">
        <w:rPr>
          <w:sz w:val="28"/>
          <w:szCs w:val="28"/>
          <w:lang w:val="en-SG"/>
        </w:rPr>
        <w:t>.</w:t>
      </w:r>
    </w:p>
    <w:p w14:paraId="7469E189" w14:textId="7481CCED" w:rsidR="008D05B6" w:rsidRDefault="008D05B6" w:rsidP="002E11D2">
      <w:pPr>
        <w:spacing w:before="60" w:after="60" w:line="276" w:lineRule="auto"/>
        <w:ind w:firstLine="567"/>
        <w:rPr>
          <w:sz w:val="28"/>
          <w:szCs w:val="28"/>
          <w:lang w:val="en-SG"/>
        </w:rPr>
      </w:pPr>
      <w:r>
        <w:rPr>
          <w:sz w:val="28"/>
          <w:szCs w:val="28"/>
          <w:lang w:val="en-SG"/>
        </w:rPr>
        <w:t>- Loại hợp đồng</w:t>
      </w:r>
      <w:r w:rsidR="00E57169">
        <w:rPr>
          <w:sz w:val="28"/>
          <w:szCs w:val="28"/>
          <w:lang w:val="en-SG"/>
        </w:rPr>
        <w:t>: Trọn gói.</w:t>
      </w:r>
    </w:p>
    <w:p w14:paraId="30206F55" w14:textId="56ACC3BC" w:rsidR="00E57169" w:rsidRPr="00F96735" w:rsidRDefault="00E57169" w:rsidP="002E11D2">
      <w:pPr>
        <w:spacing w:before="60" w:after="60" w:line="276" w:lineRule="auto"/>
        <w:ind w:firstLine="567"/>
        <w:rPr>
          <w:sz w:val="28"/>
          <w:szCs w:val="28"/>
          <w:lang w:val="en-SG"/>
        </w:rPr>
      </w:pPr>
      <w:r>
        <w:rPr>
          <w:sz w:val="28"/>
          <w:szCs w:val="28"/>
          <w:lang w:val="en-SG"/>
        </w:rPr>
        <w:t>- Thời g</w:t>
      </w:r>
      <w:r w:rsidR="00C76F4D">
        <w:rPr>
          <w:sz w:val="28"/>
          <w:szCs w:val="28"/>
          <w:lang w:val="en-SG"/>
        </w:rPr>
        <w:t>ian thực hiện hợp đồng: Tối đa 10</w:t>
      </w:r>
      <w:r>
        <w:rPr>
          <w:sz w:val="28"/>
          <w:szCs w:val="28"/>
          <w:lang w:val="en-SG"/>
        </w:rPr>
        <w:t xml:space="preserve"> ngày.</w:t>
      </w:r>
    </w:p>
    <w:p w14:paraId="0392D927" w14:textId="2599237A" w:rsidR="00DD10BB" w:rsidRPr="00F96735" w:rsidRDefault="002E11D2" w:rsidP="00E57169">
      <w:pPr>
        <w:spacing w:before="60" w:after="60" w:line="276" w:lineRule="auto"/>
        <w:ind w:firstLine="567"/>
        <w:rPr>
          <w:sz w:val="28"/>
          <w:szCs w:val="28"/>
          <w:lang w:val="en-SG"/>
        </w:rPr>
      </w:pPr>
      <w:r w:rsidRPr="00F96735">
        <w:rPr>
          <w:sz w:val="28"/>
          <w:szCs w:val="28"/>
          <w:lang w:val="en-SG"/>
        </w:rPr>
        <w:t>-</w:t>
      </w:r>
      <w:r w:rsidR="00E57169">
        <w:rPr>
          <w:sz w:val="28"/>
          <w:szCs w:val="28"/>
          <w:lang w:val="en-SG"/>
        </w:rPr>
        <w:t xml:space="preserve"> Địa điểm cung cấp: </w:t>
      </w:r>
      <w:r w:rsidR="00E57169" w:rsidRPr="00E57169">
        <w:rPr>
          <w:sz w:val="28"/>
          <w:szCs w:val="28"/>
          <w:lang w:val="en-SG"/>
        </w:rPr>
        <w:t xml:space="preserve">Số </w:t>
      </w:r>
      <w:r w:rsidR="00C76F4D">
        <w:rPr>
          <w:sz w:val="28"/>
          <w:szCs w:val="28"/>
          <w:lang w:val="en-SG"/>
        </w:rPr>
        <w:t>5, đường Nguyễn Tri Phương, phường</w:t>
      </w:r>
      <w:r w:rsidR="00E57169" w:rsidRPr="00E57169">
        <w:rPr>
          <w:sz w:val="28"/>
          <w:szCs w:val="28"/>
          <w:lang w:val="en-SG"/>
        </w:rPr>
        <w:t xml:space="preserve"> Ba Đình, Thành phố Hà Nội.</w:t>
      </w:r>
    </w:p>
    <w:p w14:paraId="17E46810" w14:textId="77777777" w:rsidR="00D7079C" w:rsidRDefault="00780C10" w:rsidP="00D7079C">
      <w:pPr>
        <w:spacing w:before="120" w:after="120" w:line="264" w:lineRule="auto"/>
        <w:ind w:firstLine="567"/>
        <w:rPr>
          <w:b/>
          <w:sz w:val="28"/>
          <w:szCs w:val="28"/>
          <w:lang w:val="nl-NL"/>
        </w:rPr>
      </w:pPr>
      <w:r w:rsidRPr="00F96735">
        <w:rPr>
          <w:b/>
          <w:sz w:val="28"/>
          <w:szCs w:val="28"/>
          <w:lang w:val="nl-NL"/>
        </w:rPr>
        <w:t>2. Yêu cầu về kỹ thuật</w:t>
      </w:r>
    </w:p>
    <w:p w14:paraId="04935867" w14:textId="64164595" w:rsidR="004D46CE" w:rsidRDefault="004D46CE" w:rsidP="00D7079C">
      <w:pPr>
        <w:spacing w:before="120" w:after="120" w:line="264" w:lineRule="auto"/>
        <w:ind w:firstLine="567"/>
        <w:rPr>
          <w:sz w:val="28"/>
          <w:szCs w:val="28"/>
          <w:lang w:val="nl-NL"/>
        </w:rPr>
      </w:pPr>
      <w:r w:rsidRPr="004D46CE">
        <w:rPr>
          <w:sz w:val="28"/>
          <w:szCs w:val="28"/>
          <w:lang w:val="nl-NL"/>
        </w:rPr>
        <w:t>Yêu cầu về kĩ thuật bao gồm yêu cầu về kĩ thuật chung và yêu cầu về kỹ thuật chi tiết đối với hàng hoá thuộc phạm vi cung cấp của gói thầu</w:t>
      </w:r>
      <w:r>
        <w:rPr>
          <w:sz w:val="28"/>
          <w:szCs w:val="28"/>
          <w:lang w:val="nl-NL"/>
        </w:rPr>
        <w:t>, cụ thể:</w:t>
      </w:r>
    </w:p>
    <w:p w14:paraId="45784D21" w14:textId="1AE33CCB" w:rsidR="004D46CE" w:rsidRPr="004D46CE" w:rsidRDefault="004D46CE" w:rsidP="00E445EB">
      <w:pPr>
        <w:pStyle w:val="ListParagraph"/>
        <w:numPr>
          <w:ilvl w:val="0"/>
          <w:numId w:val="6"/>
        </w:numPr>
        <w:spacing w:before="120" w:after="120" w:line="264" w:lineRule="auto"/>
        <w:rPr>
          <w:sz w:val="28"/>
          <w:szCs w:val="28"/>
          <w:lang w:val="nl-NL"/>
        </w:rPr>
      </w:pPr>
      <w:r w:rsidRPr="004D46CE">
        <w:rPr>
          <w:sz w:val="28"/>
          <w:szCs w:val="28"/>
          <w:lang w:val="nl-NL"/>
        </w:rPr>
        <w:t>Yêu cầu về kỹ thuật chung:</w:t>
      </w:r>
    </w:p>
    <w:p w14:paraId="1F2649A0" w14:textId="402C0952" w:rsidR="004D46CE" w:rsidRDefault="004D46CE" w:rsidP="005D3CBF">
      <w:pPr>
        <w:spacing w:before="120" w:after="120" w:line="264" w:lineRule="auto"/>
        <w:ind w:firstLine="720"/>
        <w:rPr>
          <w:sz w:val="28"/>
          <w:szCs w:val="28"/>
          <w:lang w:val="nl-NL"/>
        </w:rPr>
      </w:pPr>
      <w:r>
        <w:rPr>
          <w:sz w:val="28"/>
          <w:szCs w:val="28"/>
          <w:lang w:val="nl-NL"/>
        </w:rPr>
        <w:t>-</w:t>
      </w:r>
      <w:r w:rsidR="005D3CBF">
        <w:rPr>
          <w:sz w:val="28"/>
          <w:szCs w:val="28"/>
          <w:lang w:val="nl-NL"/>
        </w:rPr>
        <w:t xml:space="preserve"> </w:t>
      </w:r>
      <w:r>
        <w:rPr>
          <w:sz w:val="28"/>
          <w:szCs w:val="28"/>
          <w:lang w:val="nl-NL"/>
        </w:rPr>
        <w:t xml:space="preserve">Yêu cầu về chất lượng: Các sản phẩm nhà thầu cung cấp phải là </w:t>
      </w:r>
      <w:r w:rsidR="009124A4">
        <w:rPr>
          <w:sz w:val="28"/>
          <w:szCs w:val="28"/>
          <w:lang w:val="nl-NL"/>
        </w:rPr>
        <w:t xml:space="preserve">mới 100% có nguồn gốc, xuất </w:t>
      </w:r>
      <w:r w:rsidR="003A427D">
        <w:rPr>
          <w:sz w:val="28"/>
          <w:szCs w:val="28"/>
          <w:lang w:val="nl-NL"/>
        </w:rPr>
        <w:t>xứ rõ ràng</w:t>
      </w:r>
      <w:r w:rsidR="005E437F">
        <w:rPr>
          <w:sz w:val="28"/>
          <w:szCs w:val="28"/>
          <w:lang w:val="nl-NL"/>
        </w:rPr>
        <w:t>, được lưu hành hợp pháp trên toàn quốc theo quy định của Pháp luật hiện hành (có số đăng ký lưu hành sản phẩm)</w:t>
      </w:r>
      <w:r w:rsidR="00BB102C">
        <w:rPr>
          <w:sz w:val="28"/>
          <w:szCs w:val="28"/>
          <w:lang w:val="nl-NL"/>
        </w:rPr>
        <w:t>.</w:t>
      </w:r>
    </w:p>
    <w:p w14:paraId="4C6B663E" w14:textId="5F15D0EB" w:rsidR="005E437F" w:rsidRDefault="005E437F" w:rsidP="005D3CBF">
      <w:pPr>
        <w:spacing w:before="120" w:after="120" w:line="264" w:lineRule="auto"/>
        <w:ind w:firstLine="720"/>
        <w:rPr>
          <w:sz w:val="28"/>
          <w:szCs w:val="28"/>
        </w:rPr>
      </w:pPr>
      <w:r>
        <w:rPr>
          <w:sz w:val="28"/>
          <w:szCs w:val="28"/>
          <w:lang w:val="nl-NL"/>
        </w:rPr>
        <w:lastRenderedPageBreak/>
        <w:t xml:space="preserve">- </w:t>
      </w:r>
      <w:r w:rsidRPr="0018308C">
        <w:rPr>
          <w:sz w:val="28"/>
          <w:szCs w:val="28"/>
        </w:rPr>
        <w:t xml:space="preserve">Hạn dùng: Mặt hàng dự thầu phải còn hạn dùng tối thiểu đến tháng </w:t>
      </w:r>
      <w:r>
        <w:rPr>
          <w:sz w:val="28"/>
          <w:szCs w:val="28"/>
        </w:rPr>
        <w:t>03</w:t>
      </w:r>
      <w:r w:rsidRPr="0018308C">
        <w:rPr>
          <w:sz w:val="28"/>
          <w:szCs w:val="28"/>
        </w:rPr>
        <w:t>/202</w:t>
      </w:r>
      <w:r>
        <w:rPr>
          <w:sz w:val="28"/>
          <w:szCs w:val="28"/>
        </w:rPr>
        <w:t>7</w:t>
      </w:r>
      <w:r w:rsidRPr="0018308C">
        <w:rPr>
          <w:sz w:val="28"/>
          <w:szCs w:val="28"/>
        </w:rPr>
        <w:t xml:space="preserve">. Trong trường hợp tất cả các mặt hàng dự thầu không đáp ứng (tháng </w:t>
      </w:r>
      <w:r>
        <w:rPr>
          <w:sz w:val="28"/>
          <w:szCs w:val="28"/>
        </w:rPr>
        <w:t>03</w:t>
      </w:r>
      <w:r w:rsidRPr="0018308C">
        <w:rPr>
          <w:sz w:val="28"/>
          <w:szCs w:val="28"/>
        </w:rPr>
        <w:t>/202</w:t>
      </w:r>
      <w:r>
        <w:rPr>
          <w:sz w:val="28"/>
          <w:szCs w:val="28"/>
        </w:rPr>
        <w:t>7</w:t>
      </w:r>
      <w:r w:rsidRPr="0018308C">
        <w:rPr>
          <w:sz w:val="28"/>
          <w:szCs w:val="28"/>
        </w:rPr>
        <w:t xml:space="preserve">), </w:t>
      </w:r>
      <w:r>
        <w:rPr>
          <w:sz w:val="28"/>
          <w:szCs w:val="28"/>
        </w:rPr>
        <w:t>Chủ đầu tư</w:t>
      </w:r>
      <w:r w:rsidRPr="0018308C">
        <w:rPr>
          <w:sz w:val="28"/>
          <w:szCs w:val="28"/>
        </w:rPr>
        <w:t xml:space="preserve"> sẽ xem xét chấp nhận mặt hàng dự thầu có hạn dùng tối thiểu đến tháng </w:t>
      </w:r>
      <w:r>
        <w:rPr>
          <w:sz w:val="28"/>
          <w:szCs w:val="28"/>
        </w:rPr>
        <w:t>01</w:t>
      </w:r>
      <w:r>
        <w:rPr>
          <w:sz w:val="28"/>
          <w:szCs w:val="28"/>
          <w:lang w:val="vi-VN"/>
        </w:rPr>
        <w:t>/2027</w:t>
      </w:r>
      <w:r w:rsidR="001D1F3D">
        <w:rPr>
          <w:sz w:val="28"/>
          <w:szCs w:val="28"/>
        </w:rPr>
        <w:t>, khi đó sẽ xem xét tính theo thứ tự Nhà thầu nào có nhiều mặt hàng có hạn dùng dài hơn được xem xét trước</w:t>
      </w:r>
      <w:r w:rsidRPr="0018308C">
        <w:rPr>
          <w:sz w:val="28"/>
          <w:szCs w:val="28"/>
        </w:rPr>
        <w:t>.</w:t>
      </w:r>
    </w:p>
    <w:p w14:paraId="12F7ACD1" w14:textId="150416F1" w:rsidR="001D1F3D" w:rsidRPr="00497479" w:rsidRDefault="001D1F3D" w:rsidP="005D3CBF">
      <w:pPr>
        <w:spacing w:before="120" w:after="120" w:line="264" w:lineRule="auto"/>
        <w:ind w:firstLine="720"/>
        <w:rPr>
          <w:spacing w:val="-4"/>
          <w:sz w:val="28"/>
          <w:szCs w:val="28"/>
          <w:lang w:val="nl-NL"/>
        </w:rPr>
      </w:pPr>
      <w:r w:rsidRPr="00497479">
        <w:rPr>
          <w:spacing w:val="-4"/>
          <w:sz w:val="28"/>
          <w:szCs w:val="28"/>
          <w:lang w:val="nl-NL"/>
        </w:rPr>
        <w:t xml:space="preserve">- </w:t>
      </w:r>
      <w:r w:rsidR="006D637F" w:rsidRPr="00497479">
        <w:rPr>
          <w:spacing w:val="-4"/>
          <w:sz w:val="28"/>
          <w:szCs w:val="28"/>
          <w:lang w:val="nl-NL"/>
        </w:rPr>
        <w:t>Có đầy đủ các tài liệu của nhà sản xuất về thành phần, cấu tạo, đặc điểm, tính năng kỹ thuật, hướng dẫn sử dụng của sản phẩm; nếu bản gốc bằng tiếng nước ngoài thì p</w:t>
      </w:r>
      <w:r w:rsidR="00497479">
        <w:rPr>
          <w:spacing w:val="-4"/>
          <w:sz w:val="28"/>
          <w:szCs w:val="28"/>
          <w:lang w:val="nl-NL"/>
        </w:rPr>
        <w:t>hải</w:t>
      </w:r>
      <w:r w:rsidR="006D637F" w:rsidRPr="00497479">
        <w:rPr>
          <w:spacing w:val="-4"/>
          <w:sz w:val="28"/>
          <w:szCs w:val="28"/>
          <w:lang w:val="nl-NL"/>
        </w:rPr>
        <w:t xml:space="preserve"> có bản dịch bằng tiếng Việt, nhà thầu chịu trách nhiệm về nội dung của bản dịch.</w:t>
      </w:r>
    </w:p>
    <w:p w14:paraId="1036D3E1" w14:textId="57122261" w:rsidR="00BB102C" w:rsidRDefault="00BB102C" w:rsidP="005D3CBF">
      <w:pPr>
        <w:spacing w:before="120" w:after="120" w:line="264" w:lineRule="auto"/>
        <w:ind w:firstLine="720"/>
        <w:rPr>
          <w:sz w:val="28"/>
          <w:szCs w:val="28"/>
          <w:lang w:val="nl-NL"/>
        </w:rPr>
      </w:pPr>
      <w:r>
        <w:rPr>
          <w:sz w:val="28"/>
          <w:szCs w:val="28"/>
          <w:lang w:val="nl-NL"/>
        </w:rPr>
        <w:t>-</w:t>
      </w:r>
      <w:r w:rsidR="005D3CBF">
        <w:rPr>
          <w:sz w:val="28"/>
          <w:szCs w:val="28"/>
          <w:lang w:val="nl-NL"/>
        </w:rPr>
        <w:t xml:space="preserve"> </w:t>
      </w:r>
      <w:r>
        <w:rPr>
          <w:sz w:val="28"/>
          <w:szCs w:val="28"/>
          <w:lang w:val="nl-NL"/>
        </w:rPr>
        <w:t>Yêu cầu về vận chuyển: Nhà thầu phải vận chuyển bàn giao hàng hoá đến địa điểm yêu cầu của Bên mời thầu. Nhà thầu tự chịu toàn bộ chi phí và rủi</w:t>
      </w:r>
      <w:r w:rsidR="005D3EF4">
        <w:rPr>
          <w:sz w:val="28"/>
          <w:szCs w:val="28"/>
          <w:lang w:val="nl-NL"/>
        </w:rPr>
        <w:t xml:space="preserve"> ro có thể xảy ra trong quá</w:t>
      </w:r>
      <w:r>
        <w:rPr>
          <w:sz w:val="28"/>
          <w:szCs w:val="28"/>
          <w:lang w:val="nl-NL"/>
        </w:rPr>
        <w:t xml:space="preserve"> trình vận chuyển hàng hoá, bao gồm cả </w:t>
      </w:r>
      <w:r w:rsidR="00497479">
        <w:rPr>
          <w:sz w:val="28"/>
          <w:szCs w:val="28"/>
          <w:lang w:val="nl-NL"/>
        </w:rPr>
        <w:t xml:space="preserve">bốc xếp </w:t>
      </w:r>
      <w:r w:rsidR="005D3EF4">
        <w:rPr>
          <w:sz w:val="28"/>
          <w:szCs w:val="28"/>
          <w:lang w:val="nl-NL"/>
        </w:rPr>
        <w:t>hàng hoá tại các địa điểm cung cấp hàng hoá.</w:t>
      </w:r>
    </w:p>
    <w:p w14:paraId="424513D1" w14:textId="1D66D458" w:rsidR="005D3CBF" w:rsidRDefault="005D3CBF" w:rsidP="005D3CBF">
      <w:pPr>
        <w:spacing w:before="120" w:after="120" w:line="264" w:lineRule="auto"/>
        <w:ind w:firstLine="720"/>
        <w:rPr>
          <w:sz w:val="28"/>
          <w:szCs w:val="28"/>
          <w:lang w:val="nl-NL"/>
        </w:rPr>
      </w:pPr>
      <w:r>
        <w:rPr>
          <w:sz w:val="28"/>
          <w:szCs w:val="28"/>
          <w:lang w:val="nl-NL"/>
        </w:rPr>
        <w:t>b) Yêu cầu về kĩ thuật cụ thể:</w:t>
      </w:r>
    </w:p>
    <w:tbl>
      <w:tblPr>
        <w:tblW w:w="14459" w:type="dxa"/>
        <w:tblInd w:w="-5" w:type="dxa"/>
        <w:tblLayout w:type="fixed"/>
        <w:tblLook w:val="04A0" w:firstRow="1" w:lastRow="0" w:firstColumn="1" w:lastColumn="0" w:noHBand="0" w:noVBand="1"/>
      </w:tblPr>
      <w:tblGrid>
        <w:gridCol w:w="833"/>
        <w:gridCol w:w="5832"/>
        <w:gridCol w:w="1500"/>
        <w:gridCol w:w="6294"/>
      </w:tblGrid>
      <w:tr w:rsidR="006D637F" w:rsidRPr="000743DA" w14:paraId="7984D7B9" w14:textId="77777777" w:rsidTr="00497479">
        <w:trPr>
          <w:trHeight w:val="735"/>
          <w:tblHeader/>
        </w:trPr>
        <w:tc>
          <w:tcPr>
            <w:tcW w:w="833" w:type="dxa"/>
            <w:tcBorders>
              <w:top w:val="single" w:sz="4" w:space="0" w:color="auto"/>
              <w:left w:val="single" w:sz="4" w:space="0" w:color="auto"/>
              <w:bottom w:val="single" w:sz="4" w:space="0" w:color="auto"/>
              <w:right w:val="single" w:sz="4" w:space="0" w:color="auto"/>
            </w:tcBorders>
            <w:vAlign w:val="center"/>
          </w:tcPr>
          <w:p w14:paraId="79AC8F7F" w14:textId="7854C47C" w:rsidR="006D637F" w:rsidRPr="000743DA" w:rsidRDefault="006D637F" w:rsidP="006D637F">
            <w:pPr>
              <w:jc w:val="center"/>
              <w:rPr>
                <w:b/>
                <w:bCs/>
                <w:color w:val="3C3C3C"/>
                <w:sz w:val="20"/>
              </w:rPr>
            </w:pPr>
            <w:r>
              <w:rPr>
                <w:b/>
                <w:bCs/>
                <w:color w:val="3C3C3C"/>
                <w:sz w:val="20"/>
              </w:rPr>
              <w:t>STT</w:t>
            </w:r>
          </w:p>
        </w:tc>
        <w:tc>
          <w:tcPr>
            <w:tcW w:w="5832" w:type="dxa"/>
            <w:tcBorders>
              <w:top w:val="single" w:sz="4" w:space="0" w:color="auto"/>
              <w:left w:val="nil"/>
              <w:bottom w:val="single" w:sz="4" w:space="0" w:color="auto"/>
              <w:right w:val="single" w:sz="4" w:space="0" w:color="auto"/>
            </w:tcBorders>
            <w:vAlign w:val="center"/>
          </w:tcPr>
          <w:p w14:paraId="6C09F2B8" w14:textId="6F29426D" w:rsidR="006D637F" w:rsidRPr="00F9384F" w:rsidRDefault="006D637F" w:rsidP="006D637F">
            <w:pPr>
              <w:jc w:val="center"/>
              <w:rPr>
                <w:b/>
                <w:bCs/>
                <w:color w:val="000000" w:themeColor="text1"/>
                <w:sz w:val="20"/>
              </w:rPr>
            </w:pPr>
            <w:r w:rsidRPr="00F9384F">
              <w:rPr>
                <w:b/>
                <w:bCs/>
                <w:color w:val="000000" w:themeColor="text1"/>
                <w:sz w:val="20"/>
              </w:rPr>
              <w:t>Danh mục hàng hoá</w:t>
            </w:r>
          </w:p>
        </w:tc>
        <w:tc>
          <w:tcPr>
            <w:tcW w:w="1500" w:type="dxa"/>
            <w:tcBorders>
              <w:top w:val="single" w:sz="4" w:space="0" w:color="auto"/>
              <w:left w:val="nil"/>
              <w:bottom w:val="single" w:sz="4" w:space="0" w:color="auto"/>
              <w:right w:val="single" w:sz="4" w:space="0" w:color="auto"/>
            </w:tcBorders>
          </w:tcPr>
          <w:p w14:paraId="54B17926" w14:textId="67BDADD1" w:rsidR="006D637F" w:rsidRPr="00F9384F" w:rsidRDefault="006D637F" w:rsidP="006D637F">
            <w:pPr>
              <w:jc w:val="center"/>
              <w:rPr>
                <w:b/>
                <w:bCs/>
                <w:color w:val="000000" w:themeColor="text1"/>
                <w:sz w:val="20"/>
              </w:rPr>
            </w:pPr>
            <w:r w:rsidRPr="00B678F6">
              <w:t>Đơn vị tính</w:t>
            </w:r>
          </w:p>
        </w:tc>
        <w:tc>
          <w:tcPr>
            <w:tcW w:w="6294" w:type="dxa"/>
            <w:tcBorders>
              <w:top w:val="single" w:sz="4" w:space="0" w:color="auto"/>
              <w:left w:val="nil"/>
              <w:bottom w:val="single" w:sz="4" w:space="0" w:color="auto"/>
              <w:right w:val="single" w:sz="4" w:space="0" w:color="auto"/>
            </w:tcBorders>
            <w:vAlign w:val="center"/>
          </w:tcPr>
          <w:p w14:paraId="002AF4DB" w14:textId="3031527B" w:rsidR="006D637F" w:rsidRPr="00F9384F" w:rsidRDefault="006D637F" w:rsidP="006D637F">
            <w:pPr>
              <w:jc w:val="center"/>
              <w:rPr>
                <w:b/>
                <w:bCs/>
                <w:color w:val="000000" w:themeColor="text1"/>
                <w:sz w:val="20"/>
              </w:rPr>
            </w:pPr>
            <w:r w:rsidRPr="00F9384F">
              <w:rPr>
                <w:b/>
                <w:bCs/>
                <w:color w:val="000000" w:themeColor="text1"/>
                <w:sz w:val="20"/>
              </w:rPr>
              <w:t>Cấu hình, tính năng kỹ thuật cơ bản</w:t>
            </w:r>
          </w:p>
        </w:tc>
      </w:tr>
      <w:tr w:rsidR="006D637F" w:rsidRPr="000743DA" w14:paraId="695ACF56" w14:textId="77777777" w:rsidTr="00497479">
        <w:trPr>
          <w:trHeight w:val="735"/>
        </w:trPr>
        <w:tc>
          <w:tcPr>
            <w:tcW w:w="833" w:type="dxa"/>
            <w:tcBorders>
              <w:top w:val="nil"/>
              <w:left w:val="single" w:sz="4" w:space="0" w:color="auto"/>
              <w:bottom w:val="single" w:sz="4" w:space="0" w:color="auto"/>
              <w:right w:val="single" w:sz="4" w:space="0" w:color="auto"/>
            </w:tcBorders>
            <w:vAlign w:val="center"/>
            <w:hideMark/>
          </w:tcPr>
          <w:p w14:paraId="51521EEA" w14:textId="77777777" w:rsidR="006D637F" w:rsidRPr="000743DA" w:rsidRDefault="006D637F" w:rsidP="006D637F">
            <w:pPr>
              <w:jc w:val="center"/>
              <w:rPr>
                <w:color w:val="000000"/>
                <w:szCs w:val="24"/>
              </w:rPr>
            </w:pPr>
            <w:r w:rsidRPr="000743DA">
              <w:rPr>
                <w:color w:val="000000"/>
                <w:szCs w:val="24"/>
              </w:rPr>
              <w:t>1</w:t>
            </w:r>
          </w:p>
        </w:tc>
        <w:tc>
          <w:tcPr>
            <w:tcW w:w="5832" w:type="dxa"/>
            <w:tcBorders>
              <w:top w:val="nil"/>
              <w:left w:val="nil"/>
              <w:bottom w:val="single" w:sz="4" w:space="0" w:color="auto"/>
              <w:right w:val="single" w:sz="4" w:space="0" w:color="auto"/>
            </w:tcBorders>
            <w:vAlign w:val="center"/>
            <w:hideMark/>
          </w:tcPr>
          <w:p w14:paraId="5678E500" w14:textId="02DB0F30" w:rsidR="006D637F" w:rsidRPr="000743DA" w:rsidRDefault="006D637F" w:rsidP="006D637F">
            <w:pPr>
              <w:rPr>
                <w:color w:val="000000"/>
                <w:szCs w:val="24"/>
              </w:rPr>
            </w:pPr>
            <w:r w:rsidRPr="000743DA">
              <w:rPr>
                <w:color w:val="000000"/>
                <w:szCs w:val="24"/>
              </w:rPr>
              <w:t>Viên nén Cloramin B</w:t>
            </w:r>
          </w:p>
        </w:tc>
        <w:tc>
          <w:tcPr>
            <w:tcW w:w="1500" w:type="dxa"/>
            <w:tcBorders>
              <w:top w:val="nil"/>
              <w:left w:val="nil"/>
              <w:bottom w:val="single" w:sz="4" w:space="0" w:color="auto"/>
              <w:right w:val="single" w:sz="4" w:space="0" w:color="auto"/>
            </w:tcBorders>
            <w:hideMark/>
          </w:tcPr>
          <w:p w14:paraId="5BC500D7" w14:textId="1CDB0FB9" w:rsidR="006D637F" w:rsidRPr="000743DA" w:rsidRDefault="006D637F" w:rsidP="006D637F">
            <w:pPr>
              <w:jc w:val="center"/>
              <w:rPr>
                <w:color w:val="333333"/>
                <w:szCs w:val="24"/>
              </w:rPr>
            </w:pPr>
            <w:r w:rsidRPr="00B678F6">
              <w:t xml:space="preserve">Viên </w:t>
            </w:r>
          </w:p>
        </w:tc>
        <w:tc>
          <w:tcPr>
            <w:tcW w:w="6294" w:type="dxa"/>
            <w:tcBorders>
              <w:top w:val="nil"/>
              <w:left w:val="nil"/>
              <w:bottom w:val="single" w:sz="4" w:space="0" w:color="auto"/>
              <w:right w:val="single" w:sz="4" w:space="0" w:color="auto"/>
            </w:tcBorders>
            <w:vAlign w:val="center"/>
            <w:hideMark/>
          </w:tcPr>
          <w:p w14:paraId="2113CB84" w14:textId="3DD25072" w:rsidR="006D637F" w:rsidRPr="000743DA" w:rsidRDefault="006D637F" w:rsidP="006D637F">
            <w:pPr>
              <w:rPr>
                <w:color w:val="000000"/>
                <w:szCs w:val="24"/>
              </w:rPr>
            </w:pPr>
            <w:r w:rsidRPr="000743DA">
              <w:rPr>
                <w:color w:val="000000"/>
                <w:szCs w:val="24"/>
              </w:rPr>
              <w:t>Hàm lượng 250mg cloramin B /viên</w:t>
            </w:r>
            <w:r w:rsidR="007F11CE">
              <w:rPr>
                <w:color w:val="000000"/>
                <w:szCs w:val="24"/>
              </w:rPr>
              <w:t xml:space="preserve"> và đạt tiêu chuẩn sử dụng trong lĩnh vực y tế</w:t>
            </w:r>
          </w:p>
        </w:tc>
      </w:tr>
      <w:tr w:rsidR="006D637F" w:rsidRPr="000743DA" w14:paraId="1AF58FF1" w14:textId="77777777" w:rsidTr="00497479">
        <w:trPr>
          <w:trHeight w:val="735"/>
        </w:trPr>
        <w:tc>
          <w:tcPr>
            <w:tcW w:w="833" w:type="dxa"/>
            <w:tcBorders>
              <w:top w:val="nil"/>
              <w:left w:val="single" w:sz="4" w:space="0" w:color="auto"/>
              <w:bottom w:val="single" w:sz="4" w:space="0" w:color="auto"/>
              <w:right w:val="single" w:sz="4" w:space="0" w:color="auto"/>
            </w:tcBorders>
            <w:vAlign w:val="center"/>
            <w:hideMark/>
          </w:tcPr>
          <w:p w14:paraId="5BD10BA7" w14:textId="77777777" w:rsidR="006D637F" w:rsidRPr="000743DA" w:rsidRDefault="006D637F" w:rsidP="006D637F">
            <w:pPr>
              <w:jc w:val="center"/>
              <w:rPr>
                <w:color w:val="000000"/>
                <w:szCs w:val="24"/>
              </w:rPr>
            </w:pPr>
            <w:r w:rsidRPr="000743DA">
              <w:rPr>
                <w:color w:val="000000"/>
                <w:szCs w:val="24"/>
              </w:rPr>
              <w:t>2</w:t>
            </w:r>
          </w:p>
        </w:tc>
        <w:tc>
          <w:tcPr>
            <w:tcW w:w="5832" w:type="dxa"/>
            <w:tcBorders>
              <w:top w:val="nil"/>
              <w:left w:val="nil"/>
              <w:bottom w:val="single" w:sz="4" w:space="0" w:color="auto"/>
              <w:right w:val="single" w:sz="4" w:space="0" w:color="auto"/>
            </w:tcBorders>
            <w:vAlign w:val="center"/>
            <w:hideMark/>
          </w:tcPr>
          <w:p w14:paraId="7DB8F7B5" w14:textId="0E75FC22" w:rsidR="006D637F" w:rsidRPr="000743DA" w:rsidRDefault="006D637F" w:rsidP="006D637F">
            <w:pPr>
              <w:rPr>
                <w:color w:val="000000"/>
                <w:szCs w:val="24"/>
              </w:rPr>
            </w:pPr>
            <w:r w:rsidRPr="000743DA">
              <w:rPr>
                <w:color w:val="000000"/>
                <w:szCs w:val="24"/>
              </w:rPr>
              <w:t>Cloramin B</w:t>
            </w:r>
          </w:p>
        </w:tc>
        <w:tc>
          <w:tcPr>
            <w:tcW w:w="1500" w:type="dxa"/>
            <w:tcBorders>
              <w:top w:val="nil"/>
              <w:left w:val="nil"/>
              <w:bottom w:val="single" w:sz="4" w:space="0" w:color="auto"/>
              <w:right w:val="single" w:sz="4" w:space="0" w:color="auto"/>
            </w:tcBorders>
            <w:hideMark/>
          </w:tcPr>
          <w:p w14:paraId="77D49EB3" w14:textId="10C416A4" w:rsidR="006D637F" w:rsidRPr="000743DA" w:rsidRDefault="006D637F" w:rsidP="006D637F">
            <w:pPr>
              <w:jc w:val="center"/>
              <w:rPr>
                <w:color w:val="333333"/>
                <w:szCs w:val="24"/>
              </w:rPr>
            </w:pPr>
            <w:r w:rsidRPr="00B678F6">
              <w:t xml:space="preserve">Kg </w:t>
            </w:r>
          </w:p>
        </w:tc>
        <w:tc>
          <w:tcPr>
            <w:tcW w:w="6294" w:type="dxa"/>
            <w:tcBorders>
              <w:top w:val="nil"/>
              <w:left w:val="nil"/>
              <w:bottom w:val="single" w:sz="4" w:space="0" w:color="auto"/>
              <w:right w:val="single" w:sz="4" w:space="0" w:color="auto"/>
            </w:tcBorders>
            <w:vAlign w:val="center"/>
            <w:hideMark/>
          </w:tcPr>
          <w:p w14:paraId="4E551357" w14:textId="518A7D0B" w:rsidR="006D637F" w:rsidRPr="000743DA" w:rsidRDefault="007F11CE" w:rsidP="006D637F">
            <w:pPr>
              <w:rPr>
                <w:color w:val="000000"/>
                <w:szCs w:val="24"/>
              </w:rPr>
            </w:pPr>
            <w:r w:rsidRPr="007F11CE">
              <w:rPr>
                <w:color w:val="000000"/>
                <w:szCs w:val="24"/>
              </w:rPr>
              <w:t>Hàm lượng Clo hoạt tính từ 25-29%, hàm lượng NaOH tối đa 0,8%; Dùng trong lĩnh vực y tế; Được lưu hành hợp pháp theo quy định của Bộ Y tế Việt Nam</w:t>
            </w:r>
          </w:p>
        </w:tc>
      </w:tr>
      <w:tr w:rsidR="006D637F" w:rsidRPr="000743DA" w14:paraId="4E75ECC0" w14:textId="77777777" w:rsidTr="00497479">
        <w:trPr>
          <w:trHeight w:val="735"/>
        </w:trPr>
        <w:tc>
          <w:tcPr>
            <w:tcW w:w="833" w:type="dxa"/>
            <w:tcBorders>
              <w:top w:val="nil"/>
              <w:left w:val="single" w:sz="4" w:space="0" w:color="auto"/>
              <w:bottom w:val="single" w:sz="4" w:space="0" w:color="auto"/>
              <w:right w:val="single" w:sz="4" w:space="0" w:color="auto"/>
            </w:tcBorders>
            <w:vAlign w:val="center"/>
            <w:hideMark/>
          </w:tcPr>
          <w:p w14:paraId="599FCD17" w14:textId="625039A8" w:rsidR="006D637F" w:rsidRPr="000743DA" w:rsidRDefault="00497479" w:rsidP="006D637F">
            <w:pPr>
              <w:jc w:val="center"/>
              <w:rPr>
                <w:color w:val="000000"/>
                <w:szCs w:val="24"/>
              </w:rPr>
            </w:pPr>
            <w:r>
              <w:rPr>
                <w:color w:val="000000"/>
                <w:szCs w:val="24"/>
              </w:rPr>
              <w:t>3</w:t>
            </w:r>
          </w:p>
        </w:tc>
        <w:tc>
          <w:tcPr>
            <w:tcW w:w="5832" w:type="dxa"/>
            <w:tcBorders>
              <w:top w:val="nil"/>
              <w:left w:val="nil"/>
              <w:bottom w:val="single" w:sz="4" w:space="0" w:color="auto"/>
              <w:right w:val="single" w:sz="4" w:space="0" w:color="auto"/>
            </w:tcBorders>
            <w:vAlign w:val="center"/>
            <w:hideMark/>
          </w:tcPr>
          <w:p w14:paraId="628BE291" w14:textId="102BFDE7" w:rsidR="006D637F" w:rsidRPr="000743DA" w:rsidRDefault="006D637F" w:rsidP="006D637F">
            <w:pPr>
              <w:rPr>
                <w:color w:val="000000"/>
                <w:szCs w:val="24"/>
              </w:rPr>
            </w:pPr>
            <w:r w:rsidRPr="000743DA">
              <w:rPr>
                <w:color w:val="000000"/>
                <w:szCs w:val="24"/>
              </w:rPr>
              <w:t xml:space="preserve"> KIT kiểm tra nhanh dư lượng thuốc trừ sâu (10 test/hộp)</w:t>
            </w:r>
          </w:p>
        </w:tc>
        <w:tc>
          <w:tcPr>
            <w:tcW w:w="1500" w:type="dxa"/>
            <w:tcBorders>
              <w:top w:val="nil"/>
              <w:left w:val="nil"/>
              <w:bottom w:val="single" w:sz="4" w:space="0" w:color="auto"/>
              <w:right w:val="single" w:sz="4" w:space="0" w:color="auto"/>
            </w:tcBorders>
            <w:hideMark/>
          </w:tcPr>
          <w:p w14:paraId="5C487045" w14:textId="572C0935" w:rsidR="006D637F" w:rsidRPr="000743DA" w:rsidRDefault="006D637F" w:rsidP="006D637F">
            <w:pPr>
              <w:jc w:val="center"/>
              <w:rPr>
                <w:color w:val="333333"/>
                <w:szCs w:val="24"/>
              </w:rPr>
            </w:pPr>
            <w:r w:rsidRPr="00B678F6">
              <w:t xml:space="preserve">Hộp </w:t>
            </w:r>
          </w:p>
        </w:tc>
        <w:tc>
          <w:tcPr>
            <w:tcW w:w="6294" w:type="dxa"/>
            <w:tcBorders>
              <w:top w:val="nil"/>
              <w:left w:val="nil"/>
              <w:bottom w:val="single" w:sz="4" w:space="0" w:color="auto"/>
              <w:right w:val="single" w:sz="4" w:space="0" w:color="auto"/>
            </w:tcBorders>
            <w:vAlign w:val="center"/>
            <w:hideMark/>
          </w:tcPr>
          <w:p w14:paraId="626793A8" w14:textId="141C6021" w:rsidR="007F11CE" w:rsidRPr="007F11CE" w:rsidRDefault="007F11CE" w:rsidP="007F11CE">
            <w:pPr>
              <w:rPr>
                <w:color w:val="000000"/>
                <w:szCs w:val="24"/>
              </w:rPr>
            </w:pPr>
            <w:r w:rsidRPr="007F11CE">
              <w:rPr>
                <w:color w:val="000000"/>
                <w:szCs w:val="24"/>
              </w:rPr>
              <w:t>Hộp 10 test; kiểm tra nhanh dư lượng thuốc bảo vệ thực vật</w:t>
            </w:r>
            <w:r>
              <w:rPr>
                <w:color w:val="000000"/>
                <w:szCs w:val="24"/>
              </w:rPr>
              <w:t xml:space="preserve"> </w:t>
            </w:r>
            <w:r w:rsidRPr="007F11CE">
              <w:rPr>
                <w:color w:val="000000"/>
                <w:szCs w:val="24"/>
              </w:rPr>
              <w:t>lân hữu cơ và carbamate trong rau quả; thời gian phát hiện</w:t>
            </w:r>
            <w:r>
              <w:rPr>
                <w:color w:val="000000"/>
                <w:szCs w:val="24"/>
              </w:rPr>
              <w:t xml:space="preserve"> </w:t>
            </w:r>
            <w:r w:rsidRPr="007F11CE">
              <w:rPr>
                <w:color w:val="000000"/>
                <w:szCs w:val="24"/>
              </w:rPr>
              <w:t>40 phút; giới hạn có thể phát hiện thấp nhất 0,5 ppm; mỗi</w:t>
            </w:r>
            <w:r>
              <w:rPr>
                <w:color w:val="000000"/>
                <w:szCs w:val="24"/>
              </w:rPr>
              <w:t xml:space="preserve"> </w:t>
            </w:r>
            <w:r w:rsidRPr="007F11CE">
              <w:rPr>
                <w:color w:val="000000"/>
                <w:szCs w:val="24"/>
              </w:rPr>
              <w:t>hộp bao gồm: 10 ống chất hoạt hóa, 10 ống dung môi chết,</w:t>
            </w:r>
          </w:p>
          <w:p w14:paraId="5424AF9E" w14:textId="44BDDBFA" w:rsidR="006D637F" w:rsidRPr="000743DA" w:rsidRDefault="007F11CE" w:rsidP="007F11CE">
            <w:pPr>
              <w:rPr>
                <w:color w:val="000000"/>
                <w:szCs w:val="24"/>
              </w:rPr>
            </w:pPr>
            <w:r w:rsidRPr="007F11CE">
              <w:rPr>
                <w:color w:val="000000"/>
                <w:szCs w:val="24"/>
              </w:rPr>
              <w:t>dung dịch pha 10ml, bộ thuốc thử (gồm CV1 - CV2 - giấy</w:t>
            </w:r>
            <w:r>
              <w:rPr>
                <w:color w:val="000000"/>
                <w:szCs w:val="24"/>
              </w:rPr>
              <w:t xml:space="preserve"> </w:t>
            </w:r>
            <w:r w:rsidRPr="007F11CE">
              <w:rPr>
                <w:color w:val="000000"/>
                <w:szCs w:val="24"/>
              </w:rPr>
              <w:t>thử), 10 túi chiết mẫu, bộ dầu côn + bông, ống tách, xi lanh,</w:t>
            </w:r>
            <w:r>
              <w:rPr>
                <w:color w:val="000000"/>
                <w:szCs w:val="24"/>
              </w:rPr>
              <w:t xml:space="preserve"> </w:t>
            </w:r>
            <w:r w:rsidRPr="007F11CE">
              <w:rPr>
                <w:color w:val="000000"/>
                <w:szCs w:val="24"/>
              </w:rPr>
              <w:t>bản hướng dẫn sử dụng</w:t>
            </w:r>
          </w:p>
        </w:tc>
      </w:tr>
      <w:tr w:rsidR="006D637F" w:rsidRPr="000743DA" w14:paraId="010295D3" w14:textId="77777777" w:rsidTr="00497479">
        <w:trPr>
          <w:trHeight w:val="735"/>
        </w:trPr>
        <w:tc>
          <w:tcPr>
            <w:tcW w:w="833" w:type="dxa"/>
            <w:tcBorders>
              <w:top w:val="nil"/>
              <w:left w:val="single" w:sz="4" w:space="0" w:color="auto"/>
              <w:bottom w:val="single" w:sz="4" w:space="0" w:color="auto"/>
              <w:right w:val="single" w:sz="4" w:space="0" w:color="auto"/>
            </w:tcBorders>
            <w:vAlign w:val="center"/>
            <w:hideMark/>
          </w:tcPr>
          <w:p w14:paraId="1D086DF3" w14:textId="7D947822" w:rsidR="006D637F" w:rsidRPr="000743DA" w:rsidRDefault="00497479" w:rsidP="006D637F">
            <w:pPr>
              <w:jc w:val="center"/>
              <w:rPr>
                <w:color w:val="000000"/>
                <w:szCs w:val="24"/>
              </w:rPr>
            </w:pPr>
            <w:r>
              <w:rPr>
                <w:color w:val="000000"/>
                <w:szCs w:val="24"/>
              </w:rPr>
              <w:t>4</w:t>
            </w:r>
          </w:p>
        </w:tc>
        <w:tc>
          <w:tcPr>
            <w:tcW w:w="5832" w:type="dxa"/>
            <w:tcBorders>
              <w:top w:val="nil"/>
              <w:left w:val="nil"/>
              <w:bottom w:val="single" w:sz="4" w:space="0" w:color="auto"/>
              <w:right w:val="single" w:sz="4" w:space="0" w:color="auto"/>
            </w:tcBorders>
            <w:vAlign w:val="center"/>
            <w:hideMark/>
          </w:tcPr>
          <w:p w14:paraId="676EC1D7" w14:textId="73D281C3" w:rsidR="006D637F" w:rsidRPr="000743DA" w:rsidRDefault="006D637F" w:rsidP="006D637F">
            <w:pPr>
              <w:rPr>
                <w:color w:val="000000"/>
                <w:szCs w:val="24"/>
              </w:rPr>
            </w:pPr>
            <w:r w:rsidRPr="000743DA">
              <w:rPr>
                <w:color w:val="000000"/>
                <w:szCs w:val="24"/>
              </w:rPr>
              <w:t xml:space="preserve"> KIT kiểm tra nhanh ure (30 test/hộp)</w:t>
            </w:r>
          </w:p>
        </w:tc>
        <w:tc>
          <w:tcPr>
            <w:tcW w:w="1500" w:type="dxa"/>
            <w:tcBorders>
              <w:top w:val="nil"/>
              <w:left w:val="nil"/>
              <w:bottom w:val="single" w:sz="4" w:space="0" w:color="auto"/>
              <w:right w:val="single" w:sz="4" w:space="0" w:color="auto"/>
            </w:tcBorders>
            <w:hideMark/>
          </w:tcPr>
          <w:p w14:paraId="2862BF3B" w14:textId="33E3EFC9" w:rsidR="006D637F" w:rsidRPr="000743DA" w:rsidRDefault="006D637F" w:rsidP="006D637F">
            <w:pPr>
              <w:jc w:val="center"/>
              <w:rPr>
                <w:color w:val="333333"/>
                <w:szCs w:val="24"/>
              </w:rPr>
            </w:pPr>
            <w:r w:rsidRPr="00B678F6">
              <w:t xml:space="preserve">Hộp </w:t>
            </w:r>
          </w:p>
        </w:tc>
        <w:tc>
          <w:tcPr>
            <w:tcW w:w="6294" w:type="dxa"/>
            <w:tcBorders>
              <w:top w:val="nil"/>
              <w:left w:val="nil"/>
              <w:bottom w:val="single" w:sz="4" w:space="0" w:color="auto"/>
              <w:right w:val="single" w:sz="4" w:space="0" w:color="auto"/>
            </w:tcBorders>
            <w:vAlign w:val="center"/>
            <w:hideMark/>
          </w:tcPr>
          <w:p w14:paraId="005D8FEA" w14:textId="57B5A401" w:rsidR="006D637F" w:rsidRPr="000743DA" w:rsidRDefault="006D637F" w:rsidP="007F11CE">
            <w:pPr>
              <w:rPr>
                <w:color w:val="000000"/>
                <w:szCs w:val="24"/>
              </w:rPr>
            </w:pPr>
            <w:r w:rsidRPr="000743DA">
              <w:rPr>
                <w:color w:val="000000"/>
                <w:szCs w:val="24"/>
              </w:rPr>
              <w:t xml:space="preserve"> </w:t>
            </w:r>
            <w:r w:rsidR="007F11CE" w:rsidRPr="007F11CE">
              <w:rPr>
                <w:color w:val="000000"/>
                <w:szCs w:val="24"/>
              </w:rPr>
              <w:t>Hộp 30 test; kiểm tra nhanh Ure trong thủy sản (tôm, cua, cá</w:t>
            </w:r>
            <w:r w:rsidR="007F11CE">
              <w:rPr>
                <w:color w:val="000000"/>
                <w:szCs w:val="24"/>
              </w:rPr>
              <w:t xml:space="preserve"> </w:t>
            </w:r>
            <w:r w:rsidR="007F11CE" w:rsidRPr="007F11CE">
              <w:rPr>
                <w:color w:val="000000"/>
                <w:szCs w:val="24"/>
              </w:rPr>
              <w:t>đông lạnh …); thời gian phát hiện từ 1 - 3 phút; giới hạn</w:t>
            </w:r>
            <w:r w:rsidR="007F11CE">
              <w:rPr>
                <w:color w:val="000000"/>
                <w:szCs w:val="24"/>
              </w:rPr>
              <w:t xml:space="preserve"> </w:t>
            </w:r>
            <w:r w:rsidR="007F11CE" w:rsidRPr="007F11CE">
              <w:rPr>
                <w:color w:val="000000"/>
                <w:szCs w:val="24"/>
              </w:rPr>
              <w:t>phát hiện 1000mg/l</w:t>
            </w:r>
          </w:p>
        </w:tc>
      </w:tr>
      <w:tr w:rsidR="006D637F" w:rsidRPr="000743DA" w14:paraId="3177F34B" w14:textId="77777777" w:rsidTr="00497479">
        <w:trPr>
          <w:trHeight w:val="735"/>
        </w:trPr>
        <w:tc>
          <w:tcPr>
            <w:tcW w:w="833" w:type="dxa"/>
            <w:tcBorders>
              <w:top w:val="nil"/>
              <w:left w:val="single" w:sz="4" w:space="0" w:color="auto"/>
              <w:bottom w:val="single" w:sz="4" w:space="0" w:color="auto"/>
              <w:right w:val="single" w:sz="4" w:space="0" w:color="auto"/>
            </w:tcBorders>
            <w:vAlign w:val="center"/>
            <w:hideMark/>
          </w:tcPr>
          <w:p w14:paraId="5B3A6A49" w14:textId="5CF95A25" w:rsidR="006D637F" w:rsidRPr="000743DA" w:rsidRDefault="00497479" w:rsidP="006D637F">
            <w:pPr>
              <w:jc w:val="center"/>
              <w:rPr>
                <w:color w:val="000000"/>
                <w:szCs w:val="24"/>
              </w:rPr>
            </w:pPr>
            <w:r>
              <w:rPr>
                <w:color w:val="000000"/>
                <w:szCs w:val="24"/>
              </w:rPr>
              <w:t>5</w:t>
            </w:r>
          </w:p>
        </w:tc>
        <w:tc>
          <w:tcPr>
            <w:tcW w:w="5832" w:type="dxa"/>
            <w:tcBorders>
              <w:top w:val="nil"/>
              <w:left w:val="nil"/>
              <w:bottom w:val="single" w:sz="4" w:space="0" w:color="auto"/>
              <w:right w:val="single" w:sz="4" w:space="0" w:color="auto"/>
            </w:tcBorders>
            <w:vAlign w:val="center"/>
            <w:hideMark/>
          </w:tcPr>
          <w:p w14:paraId="6B0C59EB" w14:textId="54010808" w:rsidR="006D637F" w:rsidRPr="000743DA" w:rsidRDefault="006D637F" w:rsidP="006D637F">
            <w:pPr>
              <w:rPr>
                <w:color w:val="000000"/>
                <w:szCs w:val="24"/>
              </w:rPr>
            </w:pPr>
            <w:r w:rsidRPr="000743DA">
              <w:rPr>
                <w:color w:val="000000"/>
                <w:szCs w:val="24"/>
              </w:rPr>
              <w:t xml:space="preserve"> KIT kiểm tra nhanh hàn the (50 test/hộp)</w:t>
            </w:r>
          </w:p>
        </w:tc>
        <w:tc>
          <w:tcPr>
            <w:tcW w:w="1500" w:type="dxa"/>
            <w:tcBorders>
              <w:top w:val="nil"/>
              <w:left w:val="nil"/>
              <w:bottom w:val="single" w:sz="4" w:space="0" w:color="auto"/>
              <w:right w:val="single" w:sz="4" w:space="0" w:color="auto"/>
            </w:tcBorders>
            <w:hideMark/>
          </w:tcPr>
          <w:p w14:paraId="35011788" w14:textId="320BFCB2" w:rsidR="006D637F" w:rsidRPr="000743DA" w:rsidRDefault="006D637F" w:rsidP="006D637F">
            <w:pPr>
              <w:jc w:val="center"/>
              <w:rPr>
                <w:color w:val="333333"/>
                <w:szCs w:val="24"/>
              </w:rPr>
            </w:pPr>
            <w:r w:rsidRPr="00B678F6">
              <w:t xml:space="preserve">Hộp </w:t>
            </w:r>
          </w:p>
        </w:tc>
        <w:tc>
          <w:tcPr>
            <w:tcW w:w="6294" w:type="dxa"/>
            <w:tcBorders>
              <w:top w:val="nil"/>
              <w:left w:val="nil"/>
              <w:bottom w:val="single" w:sz="4" w:space="0" w:color="auto"/>
              <w:right w:val="single" w:sz="4" w:space="0" w:color="auto"/>
            </w:tcBorders>
            <w:noWrap/>
            <w:vAlign w:val="center"/>
            <w:hideMark/>
          </w:tcPr>
          <w:p w14:paraId="68C83BB2" w14:textId="447173C8" w:rsidR="006D637F" w:rsidRPr="000743DA" w:rsidRDefault="007F11CE" w:rsidP="007F11CE">
            <w:pPr>
              <w:rPr>
                <w:color w:val="000000"/>
                <w:szCs w:val="24"/>
              </w:rPr>
            </w:pPr>
            <w:r w:rsidRPr="007F11CE">
              <w:rPr>
                <w:color w:val="000000"/>
                <w:szCs w:val="24"/>
              </w:rPr>
              <w:t>Hộp 50 test; kiểm tra nhanh hàn the trong chả, giò, thịt tươi</w:t>
            </w:r>
            <w:r>
              <w:rPr>
                <w:color w:val="000000"/>
                <w:szCs w:val="24"/>
              </w:rPr>
              <w:t xml:space="preserve"> </w:t>
            </w:r>
            <w:r w:rsidRPr="007F11CE">
              <w:rPr>
                <w:color w:val="000000"/>
                <w:szCs w:val="24"/>
              </w:rPr>
              <w:t>sống; thời gian phát hiện từ 3 - 30 phút; giới hạn phát hiện ít</w:t>
            </w:r>
            <w:r>
              <w:rPr>
                <w:color w:val="000000"/>
                <w:szCs w:val="24"/>
              </w:rPr>
              <w:t xml:space="preserve"> </w:t>
            </w:r>
            <w:r w:rsidRPr="007F11CE">
              <w:rPr>
                <w:color w:val="000000"/>
                <w:szCs w:val="24"/>
              </w:rPr>
              <w:t>nhất trong thực phẩm 50 ppm</w:t>
            </w:r>
          </w:p>
        </w:tc>
      </w:tr>
      <w:tr w:rsidR="006D637F" w:rsidRPr="000743DA" w14:paraId="24C31D77" w14:textId="77777777" w:rsidTr="00497479">
        <w:trPr>
          <w:trHeight w:val="735"/>
        </w:trPr>
        <w:tc>
          <w:tcPr>
            <w:tcW w:w="833" w:type="dxa"/>
            <w:tcBorders>
              <w:top w:val="nil"/>
              <w:left w:val="single" w:sz="4" w:space="0" w:color="auto"/>
              <w:bottom w:val="single" w:sz="4" w:space="0" w:color="auto"/>
              <w:right w:val="single" w:sz="4" w:space="0" w:color="auto"/>
            </w:tcBorders>
            <w:vAlign w:val="center"/>
            <w:hideMark/>
          </w:tcPr>
          <w:p w14:paraId="61BD4AE7" w14:textId="69C44DE7" w:rsidR="006D637F" w:rsidRPr="000743DA" w:rsidRDefault="00497479" w:rsidP="006D637F">
            <w:pPr>
              <w:jc w:val="center"/>
              <w:rPr>
                <w:color w:val="000000"/>
                <w:szCs w:val="24"/>
              </w:rPr>
            </w:pPr>
            <w:r>
              <w:rPr>
                <w:color w:val="000000"/>
                <w:szCs w:val="24"/>
              </w:rPr>
              <w:lastRenderedPageBreak/>
              <w:t>6</w:t>
            </w:r>
          </w:p>
        </w:tc>
        <w:tc>
          <w:tcPr>
            <w:tcW w:w="5832" w:type="dxa"/>
            <w:tcBorders>
              <w:top w:val="nil"/>
              <w:left w:val="nil"/>
              <w:bottom w:val="single" w:sz="4" w:space="0" w:color="auto"/>
              <w:right w:val="single" w:sz="4" w:space="0" w:color="auto"/>
            </w:tcBorders>
            <w:vAlign w:val="center"/>
            <w:hideMark/>
          </w:tcPr>
          <w:p w14:paraId="35EF64C6" w14:textId="0F8E45AE" w:rsidR="006D637F" w:rsidRPr="000743DA" w:rsidRDefault="006D637F" w:rsidP="006D637F">
            <w:pPr>
              <w:rPr>
                <w:color w:val="000000"/>
                <w:szCs w:val="24"/>
              </w:rPr>
            </w:pPr>
            <w:r w:rsidRPr="000743DA">
              <w:rPr>
                <w:color w:val="000000"/>
                <w:szCs w:val="24"/>
              </w:rPr>
              <w:t xml:space="preserve"> KIT kiểm tra nhanh focmon (20 test/hộp)</w:t>
            </w:r>
          </w:p>
        </w:tc>
        <w:tc>
          <w:tcPr>
            <w:tcW w:w="1500" w:type="dxa"/>
            <w:tcBorders>
              <w:top w:val="nil"/>
              <w:left w:val="nil"/>
              <w:bottom w:val="single" w:sz="4" w:space="0" w:color="auto"/>
              <w:right w:val="single" w:sz="4" w:space="0" w:color="auto"/>
            </w:tcBorders>
            <w:hideMark/>
          </w:tcPr>
          <w:p w14:paraId="78330E1E" w14:textId="7F6FE98C" w:rsidR="006D637F" w:rsidRPr="000743DA" w:rsidRDefault="006D637F" w:rsidP="006D637F">
            <w:pPr>
              <w:jc w:val="center"/>
              <w:rPr>
                <w:color w:val="333333"/>
                <w:szCs w:val="24"/>
              </w:rPr>
            </w:pPr>
            <w:r w:rsidRPr="00B678F6">
              <w:t xml:space="preserve">Hộp </w:t>
            </w:r>
          </w:p>
        </w:tc>
        <w:tc>
          <w:tcPr>
            <w:tcW w:w="6294" w:type="dxa"/>
            <w:tcBorders>
              <w:top w:val="nil"/>
              <w:left w:val="nil"/>
              <w:bottom w:val="single" w:sz="4" w:space="0" w:color="auto"/>
              <w:right w:val="single" w:sz="4" w:space="0" w:color="auto"/>
            </w:tcBorders>
            <w:vAlign w:val="center"/>
            <w:hideMark/>
          </w:tcPr>
          <w:p w14:paraId="6873D0B9" w14:textId="3CA636B6" w:rsidR="006D637F" w:rsidRPr="000743DA" w:rsidRDefault="007F11CE" w:rsidP="007F11CE">
            <w:pPr>
              <w:rPr>
                <w:color w:val="000000"/>
                <w:szCs w:val="24"/>
              </w:rPr>
            </w:pPr>
            <w:r w:rsidRPr="007F11CE">
              <w:rPr>
                <w:color w:val="000000"/>
                <w:szCs w:val="24"/>
              </w:rPr>
              <w:t>Hộp 20 test; kiểm tra nhanh các thực phẩm có sử dụng chất</w:t>
            </w:r>
            <w:r>
              <w:rPr>
                <w:color w:val="000000"/>
                <w:szCs w:val="24"/>
              </w:rPr>
              <w:t xml:space="preserve"> </w:t>
            </w:r>
            <w:r w:rsidRPr="007F11CE">
              <w:rPr>
                <w:color w:val="000000"/>
                <w:szCs w:val="24"/>
              </w:rPr>
              <w:t>fomaldehyd trong bảo quản; thời gian phát hiện 5 phút; giới</w:t>
            </w:r>
            <w:r>
              <w:rPr>
                <w:color w:val="000000"/>
                <w:szCs w:val="24"/>
              </w:rPr>
              <w:t xml:space="preserve"> </w:t>
            </w:r>
            <w:r w:rsidRPr="007F11CE">
              <w:rPr>
                <w:color w:val="000000"/>
                <w:szCs w:val="24"/>
              </w:rPr>
              <w:t>hạn phát hiện ít nhất 50 ppm/kg thực phẩm</w:t>
            </w:r>
          </w:p>
        </w:tc>
      </w:tr>
      <w:tr w:rsidR="006D637F" w:rsidRPr="000743DA" w14:paraId="6798035C" w14:textId="77777777" w:rsidTr="00497479">
        <w:trPr>
          <w:trHeight w:val="735"/>
        </w:trPr>
        <w:tc>
          <w:tcPr>
            <w:tcW w:w="833" w:type="dxa"/>
            <w:tcBorders>
              <w:top w:val="nil"/>
              <w:left w:val="single" w:sz="4" w:space="0" w:color="auto"/>
              <w:bottom w:val="single" w:sz="4" w:space="0" w:color="auto"/>
              <w:right w:val="single" w:sz="4" w:space="0" w:color="auto"/>
            </w:tcBorders>
            <w:vAlign w:val="center"/>
            <w:hideMark/>
          </w:tcPr>
          <w:p w14:paraId="6C4E30F3" w14:textId="755B8DFF" w:rsidR="006D637F" w:rsidRPr="000743DA" w:rsidRDefault="00497479" w:rsidP="006D637F">
            <w:pPr>
              <w:jc w:val="center"/>
              <w:rPr>
                <w:color w:val="000000"/>
                <w:szCs w:val="24"/>
              </w:rPr>
            </w:pPr>
            <w:r>
              <w:rPr>
                <w:color w:val="000000"/>
                <w:szCs w:val="24"/>
              </w:rPr>
              <w:t>7</w:t>
            </w:r>
          </w:p>
        </w:tc>
        <w:tc>
          <w:tcPr>
            <w:tcW w:w="5832" w:type="dxa"/>
            <w:tcBorders>
              <w:top w:val="nil"/>
              <w:left w:val="nil"/>
              <w:bottom w:val="single" w:sz="4" w:space="0" w:color="auto"/>
              <w:right w:val="single" w:sz="4" w:space="0" w:color="auto"/>
            </w:tcBorders>
            <w:vAlign w:val="center"/>
            <w:hideMark/>
          </w:tcPr>
          <w:p w14:paraId="0EB8C880" w14:textId="72D65D29" w:rsidR="006D637F" w:rsidRPr="000743DA" w:rsidRDefault="006D637F" w:rsidP="006D637F">
            <w:pPr>
              <w:rPr>
                <w:color w:val="000000"/>
                <w:szCs w:val="24"/>
              </w:rPr>
            </w:pPr>
            <w:r w:rsidRPr="000743DA">
              <w:rPr>
                <w:color w:val="000000"/>
                <w:szCs w:val="24"/>
              </w:rPr>
              <w:t xml:space="preserve"> KIT kiểm tra nhanh Methanol (10 test/hộp) </w:t>
            </w:r>
          </w:p>
        </w:tc>
        <w:tc>
          <w:tcPr>
            <w:tcW w:w="1500" w:type="dxa"/>
            <w:tcBorders>
              <w:top w:val="nil"/>
              <w:left w:val="nil"/>
              <w:bottom w:val="single" w:sz="4" w:space="0" w:color="auto"/>
              <w:right w:val="single" w:sz="4" w:space="0" w:color="auto"/>
            </w:tcBorders>
            <w:hideMark/>
          </w:tcPr>
          <w:p w14:paraId="6509808F" w14:textId="07A04B26" w:rsidR="006D637F" w:rsidRPr="000743DA" w:rsidRDefault="006D637F" w:rsidP="006D637F">
            <w:pPr>
              <w:jc w:val="center"/>
              <w:rPr>
                <w:color w:val="333333"/>
                <w:szCs w:val="24"/>
              </w:rPr>
            </w:pPr>
            <w:r w:rsidRPr="00B678F6">
              <w:t xml:space="preserve">Hộp </w:t>
            </w:r>
          </w:p>
        </w:tc>
        <w:tc>
          <w:tcPr>
            <w:tcW w:w="6294" w:type="dxa"/>
            <w:tcBorders>
              <w:top w:val="nil"/>
              <w:left w:val="nil"/>
              <w:bottom w:val="single" w:sz="4" w:space="0" w:color="auto"/>
              <w:right w:val="single" w:sz="4" w:space="0" w:color="auto"/>
            </w:tcBorders>
            <w:vAlign w:val="center"/>
            <w:hideMark/>
          </w:tcPr>
          <w:p w14:paraId="204CAAB4" w14:textId="6606C8CA" w:rsidR="006D637F" w:rsidRPr="000743DA" w:rsidRDefault="007F11CE" w:rsidP="007F11CE">
            <w:pPr>
              <w:rPr>
                <w:color w:val="000000"/>
                <w:szCs w:val="24"/>
              </w:rPr>
            </w:pPr>
            <w:r w:rsidRPr="007F11CE">
              <w:rPr>
                <w:color w:val="000000"/>
                <w:szCs w:val="24"/>
              </w:rPr>
              <w:t>Hộp 10 test; kiểm tra nhanh methanol có trong rượu; thời</w:t>
            </w:r>
            <w:r>
              <w:rPr>
                <w:color w:val="000000"/>
                <w:szCs w:val="24"/>
              </w:rPr>
              <w:t xml:space="preserve"> </w:t>
            </w:r>
            <w:r w:rsidRPr="007F11CE">
              <w:rPr>
                <w:color w:val="000000"/>
                <w:szCs w:val="24"/>
              </w:rPr>
              <w:t>gian phát hiện từ 5 - 10 phút; giới hạn phát hiện 50 ppm; mỗi</w:t>
            </w:r>
            <w:r>
              <w:rPr>
                <w:color w:val="000000"/>
                <w:szCs w:val="24"/>
              </w:rPr>
              <w:t xml:space="preserve"> </w:t>
            </w:r>
            <w:r w:rsidRPr="007F11CE">
              <w:rPr>
                <w:color w:val="000000"/>
                <w:szCs w:val="24"/>
              </w:rPr>
              <w:t>hộp test bao gồm 10 túi, một túi gồm 02 ống: Me1, Me2 bên</w:t>
            </w:r>
            <w:r>
              <w:rPr>
                <w:color w:val="000000"/>
                <w:szCs w:val="24"/>
              </w:rPr>
              <w:t xml:space="preserve"> </w:t>
            </w:r>
            <w:r w:rsidRPr="007F11CE">
              <w:rPr>
                <w:color w:val="000000"/>
                <w:szCs w:val="24"/>
              </w:rPr>
              <w:t>trong có ampul thuốc thử</w:t>
            </w:r>
          </w:p>
        </w:tc>
      </w:tr>
      <w:tr w:rsidR="006D637F" w:rsidRPr="000743DA" w14:paraId="0A140BAB" w14:textId="77777777" w:rsidTr="00497479">
        <w:trPr>
          <w:trHeight w:val="735"/>
        </w:trPr>
        <w:tc>
          <w:tcPr>
            <w:tcW w:w="833" w:type="dxa"/>
            <w:tcBorders>
              <w:top w:val="nil"/>
              <w:left w:val="single" w:sz="4" w:space="0" w:color="auto"/>
              <w:bottom w:val="single" w:sz="4" w:space="0" w:color="auto"/>
              <w:right w:val="single" w:sz="4" w:space="0" w:color="auto"/>
            </w:tcBorders>
            <w:vAlign w:val="center"/>
            <w:hideMark/>
          </w:tcPr>
          <w:p w14:paraId="4DC5D4DC" w14:textId="01BE6B36" w:rsidR="006D637F" w:rsidRPr="000743DA" w:rsidRDefault="00497479" w:rsidP="006D637F">
            <w:pPr>
              <w:jc w:val="center"/>
              <w:rPr>
                <w:color w:val="000000"/>
                <w:szCs w:val="24"/>
              </w:rPr>
            </w:pPr>
            <w:r>
              <w:rPr>
                <w:color w:val="000000"/>
                <w:szCs w:val="24"/>
              </w:rPr>
              <w:t>8</w:t>
            </w:r>
          </w:p>
        </w:tc>
        <w:tc>
          <w:tcPr>
            <w:tcW w:w="5832" w:type="dxa"/>
            <w:tcBorders>
              <w:top w:val="nil"/>
              <w:left w:val="nil"/>
              <w:bottom w:val="single" w:sz="4" w:space="0" w:color="auto"/>
              <w:right w:val="single" w:sz="4" w:space="0" w:color="auto"/>
            </w:tcBorders>
            <w:vAlign w:val="center"/>
            <w:hideMark/>
          </w:tcPr>
          <w:p w14:paraId="3983E01A" w14:textId="77777777" w:rsidR="006D637F" w:rsidRPr="000743DA" w:rsidRDefault="006D637F" w:rsidP="006D637F">
            <w:pPr>
              <w:rPr>
                <w:color w:val="000000"/>
                <w:szCs w:val="24"/>
              </w:rPr>
            </w:pPr>
            <w:r w:rsidRPr="000743DA">
              <w:rPr>
                <w:color w:val="000000"/>
                <w:szCs w:val="24"/>
              </w:rPr>
              <w:t xml:space="preserve">Permethrin 60% w/v </w:t>
            </w:r>
          </w:p>
        </w:tc>
        <w:tc>
          <w:tcPr>
            <w:tcW w:w="1500" w:type="dxa"/>
            <w:tcBorders>
              <w:top w:val="nil"/>
              <w:left w:val="nil"/>
              <w:bottom w:val="single" w:sz="4" w:space="0" w:color="auto"/>
              <w:right w:val="single" w:sz="4" w:space="0" w:color="auto"/>
            </w:tcBorders>
            <w:hideMark/>
          </w:tcPr>
          <w:p w14:paraId="109A6EE5" w14:textId="742C5944" w:rsidR="006D637F" w:rsidRPr="000743DA" w:rsidRDefault="006D637F" w:rsidP="006D637F">
            <w:pPr>
              <w:jc w:val="center"/>
              <w:rPr>
                <w:color w:val="333333"/>
                <w:szCs w:val="24"/>
              </w:rPr>
            </w:pPr>
            <w:r w:rsidRPr="00B678F6">
              <w:t xml:space="preserve">Lít </w:t>
            </w:r>
          </w:p>
        </w:tc>
        <w:tc>
          <w:tcPr>
            <w:tcW w:w="6294" w:type="dxa"/>
            <w:tcBorders>
              <w:top w:val="nil"/>
              <w:left w:val="nil"/>
              <w:bottom w:val="single" w:sz="4" w:space="0" w:color="auto"/>
              <w:right w:val="single" w:sz="4" w:space="0" w:color="auto"/>
            </w:tcBorders>
            <w:vAlign w:val="center"/>
            <w:hideMark/>
          </w:tcPr>
          <w:p w14:paraId="420E1F9F" w14:textId="662E3BC7" w:rsidR="006D637F" w:rsidRPr="007F11CE" w:rsidRDefault="006D637F" w:rsidP="006D637F">
            <w:pPr>
              <w:rPr>
                <w:b/>
                <w:bCs/>
                <w:color w:val="000000"/>
                <w:szCs w:val="24"/>
              </w:rPr>
            </w:pPr>
            <w:r w:rsidRPr="000743DA">
              <w:rPr>
                <w:color w:val="000000"/>
                <w:szCs w:val="24"/>
              </w:rPr>
              <w:t>Permethrin 60% w/v</w:t>
            </w:r>
            <w:r w:rsidR="007F11CE">
              <w:rPr>
                <w:color w:val="000000"/>
                <w:szCs w:val="24"/>
              </w:rPr>
              <w:t xml:space="preserve">. </w:t>
            </w:r>
            <w:r w:rsidR="007F11CE" w:rsidRPr="003300F5">
              <w:rPr>
                <w:szCs w:val="24"/>
              </w:rPr>
              <w:t>Được lưu hành hợp pháp theo quy định của Bộ Y tế Việt Nam</w:t>
            </w:r>
          </w:p>
        </w:tc>
      </w:tr>
      <w:tr w:rsidR="006D637F" w:rsidRPr="000743DA" w14:paraId="301D945C" w14:textId="77777777" w:rsidTr="00497479">
        <w:trPr>
          <w:trHeight w:val="735"/>
        </w:trPr>
        <w:tc>
          <w:tcPr>
            <w:tcW w:w="833" w:type="dxa"/>
            <w:tcBorders>
              <w:top w:val="nil"/>
              <w:left w:val="single" w:sz="4" w:space="0" w:color="auto"/>
              <w:bottom w:val="single" w:sz="4" w:space="0" w:color="auto"/>
              <w:right w:val="single" w:sz="4" w:space="0" w:color="auto"/>
            </w:tcBorders>
            <w:vAlign w:val="center"/>
            <w:hideMark/>
          </w:tcPr>
          <w:p w14:paraId="3E105751" w14:textId="4DAEEA02" w:rsidR="006D637F" w:rsidRPr="000743DA" w:rsidRDefault="00497479" w:rsidP="006D637F">
            <w:pPr>
              <w:jc w:val="center"/>
              <w:rPr>
                <w:color w:val="000000"/>
                <w:szCs w:val="24"/>
              </w:rPr>
            </w:pPr>
            <w:r>
              <w:rPr>
                <w:color w:val="000000"/>
                <w:szCs w:val="24"/>
              </w:rPr>
              <w:t>9</w:t>
            </w:r>
          </w:p>
        </w:tc>
        <w:tc>
          <w:tcPr>
            <w:tcW w:w="5832" w:type="dxa"/>
            <w:tcBorders>
              <w:top w:val="nil"/>
              <w:left w:val="nil"/>
              <w:bottom w:val="single" w:sz="4" w:space="0" w:color="auto"/>
              <w:right w:val="single" w:sz="4" w:space="0" w:color="auto"/>
            </w:tcBorders>
            <w:vAlign w:val="center"/>
            <w:hideMark/>
          </w:tcPr>
          <w:p w14:paraId="13F2A11C" w14:textId="77777777" w:rsidR="006D637F" w:rsidRPr="000743DA" w:rsidRDefault="006D637F" w:rsidP="006D637F">
            <w:pPr>
              <w:rPr>
                <w:color w:val="000000"/>
                <w:szCs w:val="24"/>
              </w:rPr>
            </w:pPr>
            <w:r w:rsidRPr="000743DA">
              <w:rPr>
                <w:color w:val="000000"/>
                <w:szCs w:val="24"/>
              </w:rPr>
              <w:t xml:space="preserve">Lambda-cyhalothrin 10CS </w:t>
            </w:r>
          </w:p>
        </w:tc>
        <w:tc>
          <w:tcPr>
            <w:tcW w:w="1500" w:type="dxa"/>
            <w:tcBorders>
              <w:top w:val="nil"/>
              <w:left w:val="nil"/>
              <w:bottom w:val="single" w:sz="4" w:space="0" w:color="auto"/>
              <w:right w:val="single" w:sz="4" w:space="0" w:color="auto"/>
            </w:tcBorders>
            <w:hideMark/>
          </w:tcPr>
          <w:p w14:paraId="5CE91D5C" w14:textId="3E48D234" w:rsidR="006D637F" w:rsidRPr="000743DA" w:rsidRDefault="006D637F" w:rsidP="006D637F">
            <w:pPr>
              <w:jc w:val="center"/>
              <w:rPr>
                <w:color w:val="333333"/>
                <w:szCs w:val="24"/>
              </w:rPr>
            </w:pPr>
            <w:r w:rsidRPr="00B678F6">
              <w:t xml:space="preserve">Lít </w:t>
            </w:r>
          </w:p>
        </w:tc>
        <w:tc>
          <w:tcPr>
            <w:tcW w:w="6294" w:type="dxa"/>
            <w:tcBorders>
              <w:top w:val="nil"/>
              <w:left w:val="nil"/>
              <w:bottom w:val="single" w:sz="4" w:space="0" w:color="auto"/>
              <w:right w:val="single" w:sz="4" w:space="0" w:color="auto"/>
            </w:tcBorders>
            <w:vAlign w:val="center"/>
            <w:hideMark/>
          </w:tcPr>
          <w:p w14:paraId="1E1FB2FF" w14:textId="77777777" w:rsidR="006D637F" w:rsidRPr="000743DA" w:rsidRDefault="006D637F" w:rsidP="006D637F">
            <w:pPr>
              <w:rPr>
                <w:color w:val="000000"/>
                <w:szCs w:val="24"/>
              </w:rPr>
            </w:pPr>
            <w:r w:rsidRPr="000743DA">
              <w:rPr>
                <w:color w:val="000000"/>
                <w:szCs w:val="24"/>
              </w:rPr>
              <w:t>Lambda-cyhalothrin 10CS. Được lưu hành hợp pháp theo quy định của Bộ Y tế Việt Nam</w:t>
            </w:r>
          </w:p>
        </w:tc>
      </w:tr>
      <w:tr w:rsidR="006D637F" w:rsidRPr="000743DA" w14:paraId="5942FA5F" w14:textId="77777777" w:rsidTr="00497479">
        <w:trPr>
          <w:trHeight w:val="735"/>
        </w:trPr>
        <w:tc>
          <w:tcPr>
            <w:tcW w:w="833" w:type="dxa"/>
            <w:tcBorders>
              <w:top w:val="nil"/>
              <w:left w:val="single" w:sz="4" w:space="0" w:color="auto"/>
              <w:bottom w:val="single" w:sz="4" w:space="0" w:color="auto"/>
              <w:right w:val="single" w:sz="4" w:space="0" w:color="auto"/>
            </w:tcBorders>
            <w:vAlign w:val="center"/>
            <w:hideMark/>
          </w:tcPr>
          <w:p w14:paraId="79D15CC5" w14:textId="3ED56C6B" w:rsidR="006D637F" w:rsidRPr="000743DA" w:rsidRDefault="00497479" w:rsidP="006D637F">
            <w:pPr>
              <w:jc w:val="center"/>
              <w:rPr>
                <w:color w:val="000000"/>
                <w:szCs w:val="24"/>
              </w:rPr>
            </w:pPr>
            <w:r>
              <w:rPr>
                <w:color w:val="000000"/>
                <w:szCs w:val="24"/>
              </w:rPr>
              <w:t>10</w:t>
            </w:r>
          </w:p>
        </w:tc>
        <w:tc>
          <w:tcPr>
            <w:tcW w:w="5832" w:type="dxa"/>
            <w:tcBorders>
              <w:top w:val="nil"/>
              <w:left w:val="nil"/>
              <w:bottom w:val="single" w:sz="4" w:space="0" w:color="auto"/>
              <w:right w:val="single" w:sz="4" w:space="0" w:color="auto"/>
            </w:tcBorders>
            <w:vAlign w:val="center"/>
            <w:hideMark/>
          </w:tcPr>
          <w:p w14:paraId="6FE0D91D" w14:textId="77777777" w:rsidR="006D637F" w:rsidRPr="000743DA" w:rsidRDefault="006D637F" w:rsidP="006D637F">
            <w:pPr>
              <w:rPr>
                <w:color w:val="000000"/>
                <w:szCs w:val="24"/>
              </w:rPr>
            </w:pPr>
            <w:r w:rsidRPr="000743DA">
              <w:rPr>
                <w:color w:val="000000"/>
                <w:szCs w:val="24"/>
              </w:rPr>
              <w:t xml:space="preserve">Alpha-cypermethrin 12SC </w:t>
            </w:r>
          </w:p>
        </w:tc>
        <w:tc>
          <w:tcPr>
            <w:tcW w:w="1500" w:type="dxa"/>
            <w:tcBorders>
              <w:top w:val="nil"/>
              <w:left w:val="nil"/>
              <w:bottom w:val="single" w:sz="4" w:space="0" w:color="auto"/>
              <w:right w:val="single" w:sz="4" w:space="0" w:color="auto"/>
            </w:tcBorders>
            <w:hideMark/>
          </w:tcPr>
          <w:p w14:paraId="42737B56" w14:textId="5C22D77D" w:rsidR="006D637F" w:rsidRPr="000743DA" w:rsidRDefault="006D637F" w:rsidP="006D637F">
            <w:pPr>
              <w:jc w:val="center"/>
              <w:rPr>
                <w:color w:val="333333"/>
                <w:szCs w:val="24"/>
              </w:rPr>
            </w:pPr>
            <w:r w:rsidRPr="00B678F6">
              <w:t xml:space="preserve">Lít </w:t>
            </w:r>
          </w:p>
        </w:tc>
        <w:tc>
          <w:tcPr>
            <w:tcW w:w="6294" w:type="dxa"/>
            <w:tcBorders>
              <w:top w:val="nil"/>
              <w:left w:val="nil"/>
              <w:bottom w:val="single" w:sz="4" w:space="0" w:color="auto"/>
              <w:right w:val="single" w:sz="4" w:space="0" w:color="auto"/>
            </w:tcBorders>
            <w:vAlign w:val="center"/>
            <w:hideMark/>
          </w:tcPr>
          <w:p w14:paraId="0030771C" w14:textId="4B1EBDD0" w:rsidR="006D637F" w:rsidRPr="000743DA" w:rsidRDefault="006D637F" w:rsidP="006D637F">
            <w:pPr>
              <w:rPr>
                <w:color w:val="000000"/>
                <w:szCs w:val="24"/>
              </w:rPr>
            </w:pPr>
            <w:r w:rsidRPr="000743DA">
              <w:rPr>
                <w:color w:val="000000"/>
                <w:szCs w:val="24"/>
              </w:rPr>
              <w:t>Alpha-cypermethrin 12% SC (120g/lít)</w:t>
            </w:r>
            <w:r w:rsidR="007F11CE">
              <w:rPr>
                <w:color w:val="000000"/>
                <w:szCs w:val="24"/>
              </w:rPr>
              <w:t xml:space="preserve">. </w:t>
            </w:r>
            <w:r w:rsidR="007F11CE" w:rsidRPr="003300F5">
              <w:rPr>
                <w:szCs w:val="24"/>
              </w:rPr>
              <w:t>Được lưu hành hợp pháp theo quy định của Bộ Y tế Việt Nam</w:t>
            </w:r>
            <w:r w:rsidRPr="000743DA">
              <w:rPr>
                <w:color w:val="000000"/>
                <w:szCs w:val="24"/>
              </w:rPr>
              <w:t xml:space="preserve"> </w:t>
            </w:r>
          </w:p>
        </w:tc>
      </w:tr>
      <w:tr w:rsidR="006D637F" w:rsidRPr="000743DA" w14:paraId="60A59AE0" w14:textId="77777777" w:rsidTr="00497479">
        <w:trPr>
          <w:trHeight w:val="735"/>
        </w:trPr>
        <w:tc>
          <w:tcPr>
            <w:tcW w:w="833" w:type="dxa"/>
            <w:tcBorders>
              <w:top w:val="nil"/>
              <w:left w:val="single" w:sz="4" w:space="0" w:color="auto"/>
              <w:bottom w:val="single" w:sz="4" w:space="0" w:color="auto"/>
              <w:right w:val="single" w:sz="4" w:space="0" w:color="auto"/>
            </w:tcBorders>
            <w:vAlign w:val="center"/>
            <w:hideMark/>
          </w:tcPr>
          <w:p w14:paraId="798BF7DC" w14:textId="2911D23E" w:rsidR="006D637F" w:rsidRPr="000743DA" w:rsidRDefault="00497479" w:rsidP="006D637F">
            <w:pPr>
              <w:jc w:val="center"/>
              <w:rPr>
                <w:color w:val="000000"/>
                <w:szCs w:val="24"/>
              </w:rPr>
            </w:pPr>
            <w:r>
              <w:rPr>
                <w:color w:val="000000"/>
                <w:szCs w:val="24"/>
              </w:rPr>
              <w:t>11</w:t>
            </w:r>
          </w:p>
        </w:tc>
        <w:tc>
          <w:tcPr>
            <w:tcW w:w="5832" w:type="dxa"/>
            <w:tcBorders>
              <w:top w:val="nil"/>
              <w:left w:val="nil"/>
              <w:bottom w:val="single" w:sz="4" w:space="0" w:color="auto"/>
              <w:right w:val="single" w:sz="4" w:space="0" w:color="auto"/>
            </w:tcBorders>
            <w:vAlign w:val="center"/>
            <w:hideMark/>
          </w:tcPr>
          <w:p w14:paraId="09B09B9A" w14:textId="77777777" w:rsidR="006D637F" w:rsidRPr="000743DA" w:rsidRDefault="006D637F" w:rsidP="006D637F">
            <w:pPr>
              <w:rPr>
                <w:color w:val="000000"/>
                <w:szCs w:val="24"/>
              </w:rPr>
            </w:pPr>
            <w:r w:rsidRPr="000743DA">
              <w:rPr>
                <w:color w:val="000000"/>
                <w:szCs w:val="24"/>
              </w:rPr>
              <w:t xml:space="preserve">Hỗn hợp Permethrin 20%; Tetramethrin 10%; Piperonyl butoxide 40% </w:t>
            </w:r>
          </w:p>
        </w:tc>
        <w:tc>
          <w:tcPr>
            <w:tcW w:w="1500" w:type="dxa"/>
            <w:tcBorders>
              <w:top w:val="nil"/>
              <w:left w:val="nil"/>
              <w:bottom w:val="single" w:sz="4" w:space="0" w:color="auto"/>
              <w:right w:val="single" w:sz="4" w:space="0" w:color="auto"/>
            </w:tcBorders>
            <w:hideMark/>
          </w:tcPr>
          <w:p w14:paraId="6854CF33" w14:textId="22528FED" w:rsidR="006D637F" w:rsidRPr="000743DA" w:rsidRDefault="006D637F" w:rsidP="006D637F">
            <w:pPr>
              <w:jc w:val="center"/>
              <w:rPr>
                <w:color w:val="333333"/>
                <w:szCs w:val="24"/>
              </w:rPr>
            </w:pPr>
            <w:r w:rsidRPr="00B678F6">
              <w:t xml:space="preserve">Lít </w:t>
            </w:r>
          </w:p>
        </w:tc>
        <w:tc>
          <w:tcPr>
            <w:tcW w:w="6294" w:type="dxa"/>
            <w:tcBorders>
              <w:top w:val="nil"/>
              <w:left w:val="nil"/>
              <w:bottom w:val="single" w:sz="4" w:space="0" w:color="auto"/>
              <w:right w:val="single" w:sz="4" w:space="0" w:color="auto"/>
            </w:tcBorders>
            <w:vAlign w:val="center"/>
            <w:hideMark/>
          </w:tcPr>
          <w:p w14:paraId="32701061" w14:textId="348DB3A4" w:rsidR="006D637F" w:rsidRPr="000743DA" w:rsidRDefault="006D637F" w:rsidP="006D637F">
            <w:pPr>
              <w:rPr>
                <w:color w:val="000000"/>
                <w:szCs w:val="24"/>
              </w:rPr>
            </w:pPr>
            <w:r w:rsidRPr="000743DA">
              <w:rPr>
                <w:color w:val="000000"/>
                <w:szCs w:val="24"/>
              </w:rPr>
              <w:t xml:space="preserve">Hỗn hợp Permethrin 20%; Tetramethrin 10%; Piperonyl butoxide 40% </w:t>
            </w:r>
            <w:r w:rsidR="007F11CE">
              <w:rPr>
                <w:color w:val="000000"/>
                <w:szCs w:val="24"/>
              </w:rPr>
              <w:t xml:space="preserve">. </w:t>
            </w:r>
            <w:r w:rsidR="007F11CE" w:rsidRPr="003300F5">
              <w:rPr>
                <w:szCs w:val="24"/>
              </w:rPr>
              <w:t>Được lưu hành hợp pháp theo quy định của Bộ Y tế Việt Nam</w:t>
            </w:r>
          </w:p>
        </w:tc>
      </w:tr>
    </w:tbl>
    <w:p w14:paraId="0CECFFBA" w14:textId="77777777" w:rsidR="005D3CBF" w:rsidRPr="004D46CE" w:rsidRDefault="005D3CBF" w:rsidP="005D3CBF">
      <w:pPr>
        <w:spacing w:before="120" w:after="120" w:line="264" w:lineRule="auto"/>
        <w:ind w:firstLine="720"/>
        <w:rPr>
          <w:sz w:val="28"/>
          <w:szCs w:val="28"/>
          <w:lang w:val="nl-NL"/>
        </w:rPr>
      </w:pPr>
    </w:p>
    <w:p w14:paraId="09F1BE2B" w14:textId="77777777" w:rsidR="004627B2" w:rsidRDefault="004627B2" w:rsidP="007F11CE">
      <w:pPr>
        <w:spacing w:before="120" w:after="120" w:line="264" w:lineRule="auto"/>
        <w:ind w:firstLine="720"/>
        <w:rPr>
          <w:b/>
          <w:sz w:val="28"/>
          <w:szCs w:val="28"/>
          <w:lang w:val="nl-NL"/>
        </w:rPr>
      </w:pPr>
      <w:r>
        <w:rPr>
          <w:b/>
          <w:sz w:val="28"/>
          <w:szCs w:val="28"/>
          <w:lang w:val="nl-NL"/>
        </w:rPr>
        <w:t>Ghi chú:</w:t>
      </w:r>
    </w:p>
    <w:p w14:paraId="19EB3B31" w14:textId="77777777" w:rsidR="007F11CE" w:rsidRPr="007F11CE" w:rsidRDefault="007F11CE" w:rsidP="007F11CE">
      <w:pPr>
        <w:widowControl w:val="0"/>
        <w:numPr>
          <w:ilvl w:val="0"/>
          <w:numId w:val="7"/>
        </w:numPr>
        <w:tabs>
          <w:tab w:val="left" w:pos="946"/>
        </w:tabs>
        <w:spacing w:after="160" w:line="320" w:lineRule="exact"/>
        <w:ind w:firstLine="720"/>
        <w:rPr>
          <w:sz w:val="26"/>
          <w:szCs w:val="26"/>
          <w:lang w:val="vi-VN" w:eastAsia="vi-VN" w:bidi="vi-VN"/>
        </w:rPr>
      </w:pPr>
      <w:r w:rsidRPr="007F11CE">
        <w:rPr>
          <w:i/>
          <w:iCs/>
          <w:sz w:val="26"/>
          <w:szCs w:val="26"/>
          <w:lang w:val="vi-VN" w:eastAsia="vi-VN" w:bidi="vi-VN"/>
        </w:rPr>
        <w:t>Quy cách, đặc tính kỹ thuật, tính năng sử dụng của hàng hoá yêu cầu nêu trong E-HSMT là yêu cầu tối thiểu. Bên mời thầu khuyến khích nhà thầu chào thầu các loại hàng hoá có tính năng ưu việt hơn.</w:t>
      </w:r>
    </w:p>
    <w:p w14:paraId="704A7C5F" w14:textId="77777777" w:rsidR="007F11CE" w:rsidRPr="007F11CE" w:rsidRDefault="007F11CE" w:rsidP="007F11CE">
      <w:pPr>
        <w:widowControl w:val="0"/>
        <w:numPr>
          <w:ilvl w:val="0"/>
          <w:numId w:val="7"/>
        </w:numPr>
        <w:tabs>
          <w:tab w:val="left" w:pos="941"/>
        </w:tabs>
        <w:spacing w:after="160" w:line="320" w:lineRule="exact"/>
        <w:ind w:firstLine="720"/>
        <w:rPr>
          <w:sz w:val="26"/>
          <w:szCs w:val="26"/>
          <w:lang w:val="vi-VN" w:eastAsia="vi-VN" w:bidi="vi-VN"/>
        </w:rPr>
      </w:pPr>
      <w:bookmarkStart w:id="1" w:name="bookmark22"/>
      <w:bookmarkEnd w:id="1"/>
      <w:r w:rsidRPr="007F11CE">
        <w:rPr>
          <w:i/>
          <w:iCs/>
          <w:sz w:val="26"/>
          <w:szCs w:val="26"/>
          <w:lang w:val="vi-VN" w:eastAsia="vi-VN" w:bidi="vi-VN"/>
        </w:rPr>
        <w:t>Bất kỳ thương hiệu, mã hiệu (nếu có) trong bảng yêu cầu kỹ thuật là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nhưng đảm bảo hệ thống hoạt động ổn định, không xung đột.</w:t>
      </w:r>
    </w:p>
    <w:p w14:paraId="749243D7" w14:textId="77777777" w:rsidR="007F11CE" w:rsidRPr="006D0C03" w:rsidRDefault="007F11CE" w:rsidP="007F11CE">
      <w:pPr>
        <w:widowControl w:val="0"/>
        <w:numPr>
          <w:ilvl w:val="0"/>
          <w:numId w:val="7"/>
        </w:numPr>
        <w:tabs>
          <w:tab w:val="left" w:pos="937"/>
        </w:tabs>
        <w:spacing w:after="160" w:line="320" w:lineRule="exact"/>
        <w:ind w:firstLine="720"/>
        <w:rPr>
          <w:sz w:val="26"/>
          <w:szCs w:val="26"/>
          <w:lang w:val="vi-VN" w:eastAsia="vi-VN" w:bidi="vi-VN"/>
        </w:rPr>
      </w:pPr>
      <w:bookmarkStart w:id="2" w:name="bookmark23"/>
      <w:bookmarkEnd w:id="2"/>
      <w:r w:rsidRPr="007F11CE">
        <w:rPr>
          <w:i/>
          <w:iCs/>
          <w:sz w:val="26"/>
          <w:szCs w:val="26"/>
          <w:lang w:val="vi-VN" w:eastAsia="vi-VN" w:bidi="vi-VN"/>
        </w:rPr>
        <w:t xml:space="preserve">Trong yêu cầu về kỹ thuật, nếu cụm từ “tương đương” được mô tả sau các yêu cầu về kỹ thuật của thiết bị thì được hiểu tương đương </w:t>
      </w:r>
      <w:r w:rsidRPr="007F11CE">
        <w:rPr>
          <w:i/>
          <w:iCs/>
          <w:sz w:val="26"/>
          <w:szCs w:val="26"/>
          <w:lang w:val="vi-VN" w:eastAsia="vi-VN" w:bidi="vi-VN"/>
        </w:rPr>
        <w:lastRenderedPageBreak/>
        <w:t>về đặc tính kỹ thuật, tiêu chuẩn công nghệ, nếu cụm từ “tương đương” được mô tả sau các yêu cầu về chức năng của thiết bị thì được hiểu tương đương về tính năng sử dụng.</w:t>
      </w:r>
    </w:p>
    <w:p w14:paraId="48F48E20" w14:textId="0C0CDA5F" w:rsidR="006D0C03" w:rsidRDefault="006D0C03" w:rsidP="006D0C03">
      <w:pPr>
        <w:widowControl w:val="0"/>
        <w:tabs>
          <w:tab w:val="left" w:pos="937"/>
        </w:tabs>
        <w:spacing w:after="160" w:line="320" w:lineRule="exact"/>
        <w:ind w:left="720"/>
        <w:rPr>
          <w:sz w:val="26"/>
          <w:szCs w:val="26"/>
          <w:lang w:eastAsia="vi-VN" w:bidi="vi-VN"/>
        </w:rPr>
      </w:pPr>
      <w:r>
        <w:rPr>
          <w:sz w:val="26"/>
          <w:szCs w:val="26"/>
          <w:lang w:eastAsia="vi-VN" w:bidi="vi-VN"/>
        </w:rPr>
        <w:t>c) Biểu mẫu kê khai thông số kỹ thuật</w:t>
      </w:r>
    </w:p>
    <w:p w14:paraId="0C7EB896" w14:textId="238DD94E" w:rsidR="006D0C03" w:rsidRDefault="006D0C03" w:rsidP="006D0C03">
      <w:pPr>
        <w:widowControl w:val="0"/>
        <w:tabs>
          <w:tab w:val="left" w:pos="937"/>
        </w:tabs>
        <w:spacing w:after="160" w:line="320" w:lineRule="exact"/>
        <w:ind w:left="720"/>
        <w:rPr>
          <w:sz w:val="26"/>
          <w:szCs w:val="26"/>
          <w:lang w:eastAsia="vi-VN" w:bidi="vi-VN"/>
        </w:rPr>
      </w:pPr>
      <w:r>
        <w:rPr>
          <w:sz w:val="26"/>
          <w:szCs w:val="26"/>
          <w:lang w:eastAsia="vi-VN" w:bidi="vi-VN"/>
        </w:rPr>
        <w:t>Nhà thầu kê khai thông số kỹ thuật của hàng hóa dự thầu vào trong biể mẫu sau</w:t>
      </w:r>
    </w:p>
    <w:tbl>
      <w:tblPr>
        <w:tblOverlap w:val="never"/>
        <w:tblW w:w="14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4"/>
        <w:gridCol w:w="2978"/>
        <w:gridCol w:w="3139"/>
        <w:gridCol w:w="2976"/>
        <w:gridCol w:w="4557"/>
      </w:tblGrid>
      <w:tr w:rsidR="006D0C03" w:rsidRPr="006D0C03" w14:paraId="7D8EEEFB" w14:textId="77777777" w:rsidTr="00497479">
        <w:trPr>
          <w:trHeight w:hRule="exact" w:val="826"/>
          <w:tblHeader/>
          <w:jc w:val="center"/>
        </w:trPr>
        <w:tc>
          <w:tcPr>
            <w:tcW w:w="824" w:type="dxa"/>
            <w:shd w:val="clear" w:color="auto" w:fill="FFFFFF"/>
            <w:vAlign w:val="center"/>
          </w:tcPr>
          <w:p w14:paraId="7A11E0A0" w14:textId="77777777" w:rsidR="006D0C03" w:rsidRPr="006D0C03" w:rsidRDefault="006D0C03" w:rsidP="00F1485A">
            <w:pPr>
              <w:pStyle w:val="Other0"/>
              <w:jc w:val="center"/>
              <w:rPr>
                <w:rFonts w:ascii="Times New Roman" w:hAnsi="Times New Roman"/>
                <w:sz w:val="26"/>
                <w:szCs w:val="26"/>
              </w:rPr>
            </w:pPr>
            <w:r w:rsidRPr="006D0C03">
              <w:rPr>
                <w:rFonts w:ascii="Times New Roman" w:hAnsi="Times New Roman"/>
                <w:b/>
                <w:bCs/>
                <w:sz w:val="26"/>
                <w:szCs w:val="26"/>
              </w:rPr>
              <w:t>STT</w:t>
            </w:r>
          </w:p>
        </w:tc>
        <w:tc>
          <w:tcPr>
            <w:tcW w:w="2978" w:type="dxa"/>
            <w:shd w:val="clear" w:color="auto" w:fill="FFFFFF"/>
          </w:tcPr>
          <w:p w14:paraId="1AE35EC0" w14:textId="77777777" w:rsidR="006D0C03" w:rsidRPr="006D0C03" w:rsidRDefault="006D0C03" w:rsidP="00F1485A">
            <w:pPr>
              <w:pStyle w:val="Other0"/>
              <w:spacing w:line="254" w:lineRule="auto"/>
              <w:jc w:val="center"/>
              <w:rPr>
                <w:rFonts w:ascii="Times New Roman" w:hAnsi="Times New Roman"/>
                <w:sz w:val="26"/>
                <w:szCs w:val="26"/>
              </w:rPr>
            </w:pPr>
            <w:r w:rsidRPr="006D0C03">
              <w:rPr>
                <w:rFonts w:ascii="Times New Roman" w:hAnsi="Times New Roman"/>
                <w:b/>
                <w:bCs/>
                <w:sz w:val="26"/>
                <w:szCs w:val="26"/>
              </w:rPr>
              <w:t xml:space="preserve">Yêu cầu kỹ thuật theo </w:t>
            </w:r>
            <w:r w:rsidRPr="006D0C03">
              <w:rPr>
                <w:rFonts w:ascii="Times New Roman" w:hAnsi="Times New Roman"/>
                <w:b/>
                <w:bCs/>
                <w:smallCaps/>
                <w:sz w:val="26"/>
                <w:szCs w:val="26"/>
              </w:rPr>
              <w:t>hSmT</w:t>
            </w:r>
          </w:p>
        </w:tc>
        <w:tc>
          <w:tcPr>
            <w:tcW w:w="3139" w:type="dxa"/>
            <w:shd w:val="clear" w:color="auto" w:fill="FFFFFF"/>
          </w:tcPr>
          <w:p w14:paraId="1FB6B2B6" w14:textId="6D88701A" w:rsidR="006D0C03" w:rsidRPr="006D0C03" w:rsidRDefault="006D0C03" w:rsidP="00F1485A">
            <w:pPr>
              <w:pStyle w:val="Other0"/>
              <w:spacing w:line="259" w:lineRule="auto"/>
              <w:jc w:val="center"/>
              <w:rPr>
                <w:rFonts w:ascii="Times New Roman" w:hAnsi="Times New Roman"/>
                <w:sz w:val="26"/>
                <w:szCs w:val="26"/>
              </w:rPr>
            </w:pPr>
            <w:r w:rsidRPr="006D0C03">
              <w:rPr>
                <w:rFonts w:ascii="Times New Roman" w:hAnsi="Times New Roman"/>
                <w:b/>
                <w:bCs/>
                <w:sz w:val="26"/>
                <w:szCs w:val="26"/>
              </w:rPr>
              <w:t xml:space="preserve">Thông số kỹ thuật </w:t>
            </w:r>
            <w:r>
              <w:rPr>
                <w:rFonts w:ascii="Times New Roman" w:hAnsi="Times New Roman"/>
                <w:b/>
                <w:bCs/>
                <w:sz w:val="26"/>
                <w:szCs w:val="26"/>
              </w:rPr>
              <w:t>yêu cầu</w:t>
            </w:r>
          </w:p>
        </w:tc>
        <w:tc>
          <w:tcPr>
            <w:tcW w:w="2976" w:type="dxa"/>
            <w:shd w:val="clear" w:color="auto" w:fill="FFFFFF"/>
          </w:tcPr>
          <w:p w14:paraId="38EB2F84" w14:textId="52724CD7" w:rsidR="006D0C03" w:rsidRPr="006D0C03" w:rsidRDefault="006D0C03" w:rsidP="00F1485A">
            <w:pPr>
              <w:pStyle w:val="Other0"/>
              <w:spacing w:line="254" w:lineRule="auto"/>
              <w:jc w:val="center"/>
              <w:rPr>
                <w:rFonts w:ascii="Times New Roman" w:hAnsi="Times New Roman"/>
                <w:b/>
                <w:bCs/>
                <w:sz w:val="26"/>
                <w:szCs w:val="26"/>
              </w:rPr>
            </w:pPr>
            <w:r w:rsidRPr="006D0C03">
              <w:rPr>
                <w:rFonts w:ascii="Times New Roman" w:hAnsi="Times New Roman"/>
                <w:b/>
                <w:bCs/>
                <w:sz w:val="26"/>
                <w:szCs w:val="26"/>
              </w:rPr>
              <w:t>Thông số kỹ thuật chào thầu</w:t>
            </w:r>
          </w:p>
        </w:tc>
        <w:tc>
          <w:tcPr>
            <w:tcW w:w="4557" w:type="dxa"/>
            <w:shd w:val="clear" w:color="auto" w:fill="FFFFFF"/>
          </w:tcPr>
          <w:p w14:paraId="3EF2A41E" w14:textId="73BD1C14" w:rsidR="006D0C03" w:rsidRPr="006D0C03" w:rsidRDefault="006D0C03" w:rsidP="00F1485A">
            <w:pPr>
              <w:pStyle w:val="Other0"/>
              <w:spacing w:line="254" w:lineRule="auto"/>
              <w:jc w:val="center"/>
              <w:rPr>
                <w:rFonts w:ascii="Times New Roman" w:hAnsi="Times New Roman"/>
                <w:sz w:val="26"/>
                <w:szCs w:val="26"/>
              </w:rPr>
            </w:pPr>
            <w:r w:rsidRPr="006D0C03">
              <w:rPr>
                <w:rFonts w:ascii="Times New Roman" w:hAnsi="Times New Roman"/>
                <w:b/>
                <w:bCs/>
                <w:sz w:val="26"/>
                <w:szCs w:val="26"/>
              </w:rPr>
              <w:t>Tài liệu kỹ thuật tham chiếu trong HSDT</w:t>
            </w:r>
          </w:p>
        </w:tc>
      </w:tr>
      <w:tr w:rsidR="006D0C03" w:rsidRPr="006D0C03" w14:paraId="60402D0F" w14:textId="77777777" w:rsidTr="00497479">
        <w:trPr>
          <w:trHeight w:hRule="exact" w:val="793"/>
          <w:jc w:val="center"/>
        </w:trPr>
        <w:tc>
          <w:tcPr>
            <w:tcW w:w="824" w:type="dxa"/>
            <w:shd w:val="clear" w:color="auto" w:fill="FFFFFF"/>
            <w:vAlign w:val="center"/>
          </w:tcPr>
          <w:p w14:paraId="6F731C73" w14:textId="77777777" w:rsidR="006D0C03" w:rsidRPr="006D0C03" w:rsidRDefault="006D0C03" w:rsidP="00F1485A">
            <w:pPr>
              <w:pStyle w:val="Other0"/>
              <w:jc w:val="center"/>
              <w:rPr>
                <w:rFonts w:ascii="Times New Roman" w:hAnsi="Times New Roman"/>
                <w:sz w:val="26"/>
                <w:szCs w:val="26"/>
              </w:rPr>
            </w:pPr>
            <w:r w:rsidRPr="006D0C03">
              <w:rPr>
                <w:rFonts w:ascii="Times New Roman" w:hAnsi="Times New Roman"/>
                <w:sz w:val="26"/>
                <w:szCs w:val="26"/>
              </w:rPr>
              <w:t>1</w:t>
            </w:r>
          </w:p>
        </w:tc>
        <w:tc>
          <w:tcPr>
            <w:tcW w:w="2978" w:type="dxa"/>
            <w:shd w:val="clear" w:color="auto" w:fill="FFFFFF"/>
            <w:vAlign w:val="center"/>
          </w:tcPr>
          <w:p w14:paraId="2E175EFD" w14:textId="77777777" w:rsidR="006D0C03" w:rsidRPr="006D0C03" w:rsidRDefault="006D0C03" w:rsidP="00F1485A">
            <w:pPr>
              <w:pStyle w:val="Other0"/>
              <w:rPr>
                <w:rFonts w:ascii="Times New Roman" w:hAnsi="Times New Roman"/>
                <w:sz w:val="26"/>
                <w:szCs w:val="26"/>
              </w:rPr>
            </w:pPr>
            <w:r w:rsidRPr="006D0C03">
              <w:rPr>
                <w:rFonts w:ascii="Times New Roman" w:hAnsi="Times New Roman"/>
                <w:sz w:val="26"/>
                <w:szCs w:val="26"/>
              </w:rPr>
              <w:t>Hàng hóa 1:</w:t>
            </w:r>
          </w:p>
        </w:tc>
        <w:tc>
          <w:tcPr>
            <w:tcW w:w="3139" w:type="dxa"/>
            <w:shd w:val="clear" w:color="auto" w:fill="FFFFFF"/>
          </w:tcPr>
          <w:p w14:paraId="51A3E973" w14:textId="77777777" w:rsidR="006D0C03" w:rsidRPr="006D0C03" w:rsidRDefault="006D0C03" w:rsidP="00F1485A">
            <w:pPr>
              <w:rPr>
                <w:sz w:val="10"/>
                <w:szCs w:val="10"/>
              </w:rPr>
            </w:pPr>
          </w:p>
        </w:tc>
        <w:tc>
          <w:tcPr>
            <w:tcW w:w="2976" w:type="dxa"/>
            <w:shd w:val="clear" w:color="auto" w:fill="FFFFFF"/>
          </w:tcPr>
          <w:p w14:paraId="2EF67C0F" w14:textId="77777777" w:rsidR="006D0C03" w:rsidRPr="006D0C03" w:rsidRDefault="006D0C03" w:rsidP="00F1485A">
            <w:pPr>
              <w:rPr>
                <w:sz w:val="10"/>
                <w:szCs w:val="10"/>
              </w:rPr>
            </w:pPr>
          </w:p>
        </w:tc>
        <w:tc>
          <w:tcPr>
            <w:tcW w:w="4557" w:type="dxa"/>
            <w:shd w:val="clear" w:color="auto" w:fill="FFFFFF"/>
          </w:tcPr>
          <w:p w14:paraId="183FBCF1" w14:textId="318AA55C" w:rsidR="006D0C03" w:rsidRPr="006D0C03" w:rsidRDefault="006D0C03" w:rsidP="00F1485A">
            <w:pPr>
              <w:rPr>
                <w:sz w:val="10"/>
                <w:szCs w:val="10"/>
              </w:rPr>
            </w:pPr>
          </w:p>
        </w:tc>
      </w:tr>
      <w:tr w:rsidR="006D0C03" w:rsidRPr="006D0C03" w14:paraId="1545E677" w14:textId="77777777" w:rsidTr="00497479">
        <w:trPr>
          <w:trHeight w:hRule="exact" w:val="881"/>
          <w:jc w:val="center"/>
        </w:trPr>
        <w:tc>
          <w:tcPr>
            <w:tcW w:w="824" w:type="dxa"/>
            <w:shd w:val="clear" w:color="auto" w:fill="FFFFFF"/>
          </w:tcPr>
          <w:p w14:paraId="190D8B8B" w14:textId="77777777" w:rsidR="006D0C03" w:rsidRPr="006D0C03" w:rsidRDefault="006D0C03" w:rsidP="00F1485A">
            <w:pPr>
              <w:rPr>
                <w:sz w:val="10"/>
                <w:szCs w:val="10"/>
              </w:rPr>
            </w:pPr>
          </w:p>
        </w:tc>
        <w:tc>
          <w:tcPr>
            <w:tcW w:w="2978" w:type="dxa"/>
            <w:shd w:val="clear" w:color="auto" w:fill="FFFFFF"/>
            <w:vAlign w:val="center"/>
          </w:tcPr>
          <w:p w14:paraId="37AF06F9" w14:textId="77777777" w:rsidR="006D0C03" w:rsidRPr="006D0C03" w:rsidRDefault="006D0C03" w:rsidP="00F1485A">
            <w:pPr>
              <w:pStyle w:val="Other0"/>
              <w:rPr>
                <w:rFonts w:ascii="Times New Roman" w:hAnsi="Times New Roman"/>
                <w:sz w:val="26"/>
                <w:szCs w:val="26"/>
              </w:rPr>
            </w:pPr>
            <w:r w:rsidRPr="006D0C03">
              <w:rPr>
                <w:rFonts w:ascii="Times New Roman" w:hAnsi="Times New Roman"/>
                <w:sz w:val="26"/>
                <w:szCs w:val="26"/>
              </w:rPr>
              <w:t>- Tính năng kỹ thuật 1</w:t>
            </w:r>
          </w:p>
        </w:tc>
        <w:tc>
          <w:tcPr>
            <w:tcW w:w="3139" w:type="dxa"/>
            <w:shd w:val="clear" w:color="auto" w:fill="FFFFFF"/>
          </w:tcPr>
          <w:p w14:paraId="50AB5021" w14:textId="77777777" w:rsidR="006D0C03" w:rsidRPr="006D0C03" w:rsidRDefault="006D0C03" w:rsidP="00F1485A">
            <w:pPr>
              <w:rPr>
                <w:sz w:val="10"/>
                <w:szCs w:val="10"/>
              </w:rPr>
            </w:pPr>
          </w:p>
        </w:tc>
        <w:tc>
          <w:tcPr>
            <w:tcW w:w="2976" w:type="dxa"/>
            <w:shd w:val="clear" w:color="auto" w:fill="FFFFFF"/>
          </w:tcPr>
          <w:p w14:paraId="0B09D1CC" w14:textId="77777777" w:rsidR="006D0C03" w:rsidRPr="006D0C03" w:rsidRDefault="006D0C03" w:rsidP="00F1485A">
            <w:pPr>
              <w:pStyle w:val="Other0"/>
              <w:tabs>
                <w:tab w:val="left" w:leader="dot" w:pos="883"/>
              </w:tabs>
              <w:spacing w:line="259" w:lineRule="auto"/>
              <w:jc w:val="center"/>
              <w:rPr>
                <w:rFonts w:ascii="Times New Roman" w:hAnsi="Times New Roman"/>
                <w:sz w:val="26"/>
                <w:szCs w:val="26"/>
                <w:lang w:val="fr-FR"/>
              </w:rPr>
            </w:pPr>
          </w:p>
        </w:tc>
        <w:tc>
          <w:tcPr>
            <w:tcW w:w="4557" w:type="dxa"/>
            <w:shd w:val="clear" w:color="auto" w:fill="FFFFFF"/>
            <w:vAlign w:val="bottom"/>
          </w:tcPr>
          <w:p w14:paraId="572DDB60" w14:textId="410229C9" w:rsidR="006D0C03" w:rsidRPr="006D0C03" w:rsidRDefault="006D0C03" w:rsidP="00F1485A">
            <w:pPr>
              <w:pStyle w:val="Other0"/>
              <w:tabs>
                <w:tab w:val="left" w:leader="dot" w:pos="883"/>
              </w:tabs>
              <w:spacing w:line="259" w:lineRule="auto"/>
              <w:jc w:val="center"/>
              <w:rPr>
                <w:rFonts w:ascii="Times New Roman" w:hAnsi="Times New Roman"/>
                <w:sz w:val="26"/>
                <w:szCs w:val="26"/>
                <w:lang w:val="fr-FR"/>
              </w:rPr>
            </w:pPr>
            <w:r w:rsidRPr="006D0C03">
              <w:rPr>
                <w:rFonts w:ascii="Times New Roman" w:hAnsi="Times New Roman"/>
                <w:sz w:val="26"/>
                <w:szCs w:val="26"/>
                <w:lang w:val="fr-FR"/>
              </w:rPr>
              <w:t>Trang ... của Catalogue (tài liệu</w:t>
            </w:r>
            <w:r w:rsidRPr="006D0C03">
              <w:rPr>
                <w:rFonts w:ascii="Times New Roman" w:hAnsi="Times New Roman"/>
                <w:sz w:val="26"/>
                <w:szCs w:val="26"/>
                <w:lang w:val="fr-FR"/>
              </w:rPr>
              <w:tab/>
              <w:t>) thuộc E-HSDT</w:t>
            </w:r>
          </w:p>
        </w:tc>
      </w:tr>
      <w:tr w:rsidR="006D0C03" w:rsidRPr="006D0C03" w14:paraId="34913F06" w14:textId="77777777" w:rsidTr="00497479">
        <w:trPr>
          <w:trHeight w:hRule="exact" w:val="626"/>
          <w:jc w:val="center"/>
        </w:trPr>
        <w:tc>
          <w:tcPr>
            <w:tcW w:w="824" w:type="dxa"/>
            <w:shd w:val="clear" w:color="auto" w:fill="FFFFFF"/>
          </w:tcPr>
          <w:p w14:paraId="35A72EFC" w14:textId="77777777" w:rsidR="006D0C03" w:rsidRPr="006D0C03" w:rsidRDefault="006D0C03" w:rsidP="00F1485A">
            <w:pPr>
              <w:rPr>
                <w:sz w:val="10"/>
                <w:szCs w:val="10"/>
                <w:lang w:val="fr-FR"/>
              </w:rPr>
            </w:pPr>
          </w:p>
        </w:tc>
        <w:tc>
          <w:tcPr>
            <w:tcW w:w="2978" w:type="dxa"/>
            <w:shd w:val="clear" w:color="auto" w:fill="FFFFFF"/>
          </w:tcPr>
          <w:p w14:paraId="69C24586" w14:textId="77777777" w:rsidR="006D0C03" w:rsidRPr="006D0C03" w:rsidRDefault="006D0C03" w:rsidP="00F1485A">
            <w:pPr>
              <w:rPr>
                <w:sz w:val="10"/>
                <w:szCs w:val="10"/>
                <w:lang w:val="fr-FR"/>
              </w:rPr>
            </w:pPr>
          </w:p>
        </w:tc>
        <w:tc>
          <w:tcPr>
            <w:tcW w:w="3139" w:type="dxa"/>
            <w:shd w:val="clear" w:color="auto" w:fill="FFFFFF"/>
          </w:tcPr>
          <w:p w14:paraId="5CF2068F" w14:textId="77777777" w:rsidR="006D0C03" w:rsidRPr="006D0C03" w:rsidRDefault="006D0C03" w:rsidP="00F1485A">
            <w:pPr>
              <w:rPr>
                <w:sz w:val="10"/>
                <w:szCs w:val="10"/>
                <w:lang w:val="fr-FR"/>
              </w:rPr>
            </w:pPr>
          </w:p>
        </w:tc>
        <w:tc>
          <w:tcPr>
            <w:tcW w:w="2976" w:type="dxa"/>
            <w:shd w:val="clear" w:color="auto" w:fill="FFFFFF"/>
          </w:tcPr>
          <w:p w14:paraId="423A9236" w14:textId="77777777" w:rsidR="006D0C03" w:rsidRPr="006D0C03" w:rsidRDefault="006D0C03" w:rsidP="00F1485A">
            <w:pPr>
              <w:rPr>
                <w:sz w:val="10"/>
                <w:szCs w:val="10"/>
                <w:lang w:val="fr-FR"/>
              </w:rPr>
            </w:pPr>
          </w:p>
        </w:tc>
        <w:tc>
          <w:tcPr>
            <w:tcW w:w="4557" w:type="dxa"/>
            <w:shd w:val="clear" w:color="auto" w:fill="FFFFFF"/>
          </w:tcPr>
          <w:p w14:paraId="4BF296D5" w14:textId="12C2476B" w:rsidR="006D0C03" w:rsidRPr="006D0C03" w:rsidRDefault="006D0C03" w:rsidP="00F1485A">
            <w:pPr>
              <w:rPr>
                <w:sz w:val="10"/>
                <w:szCs w:val="10"/>
                <w:lang w:val="fr-FR"/>
              </w:rPr>
            </w:pPr>
          </w:p>
        </w:tc>
      </w:tr>
      <w:tr w:rsidR="006D0C03" w:rsidRPr="006D0C03" w14:paraId="46E5AD16" w14:textId="77777777" w:rsidTr="00497479">
        <w:trPr>
          <w:trHeight w:hRule="exact" w:val="660"/>
          <w:jc w:val="center"/>
        </w:trPr>
        <w:tc>
          <w:tcPr>
            <w:tcW w:w="824" w:type="dxa"/>
            <w:shd w:val="clear" w:color="auto" w:fill="FFFFFF"/>
            <w:vAlign w:val="center"/>
          </w:tcPr>
          <w:p w14:paraId="432B9442" w14:textId="77777777" w:rsidR="006D0C03" w:rsidRPr="006D0C03" w:rsidRDefault="006D0C03" w:rsidP="00F1485A">
            <w:pPr>
              <w:pStyle w:val="Other0"/>
              <w:jc w:val="center"/>
              <w:rPr>
                <w:rFonts w:ascii="Times New Roman" w:hAnsi="Times New Roman"/>
                <w:sz w:val="26"/>
                <w:szCs w:val="26"/>
              </w:rPr>
            </w:pPr>
            <w:r w:rsidRPr="006D0C03">
              <w:rPr>
                <w:rFonts w:ascii="Times New Roman" w:hAnsi="Times New Roman"/>
                <w:sz w:val="26"/>
                <w:szCs w:val="26"/>
              </w:rPr>
              <w:t>2</w:t>
            </w:r>
          </w:p>
        </w:tc>
        <w:tc>
          <w:tcPr>
            <w:tcW w:w="2978" w:type="dxa"/>
            <w:shd w:val="clear" w:color="auto" w:fill="FFFFFF"/>
            <w:vAlign w:val="center"/>
          </w:tcPr>
          <w:p w14:paraId="79E381F6" w14:textId="77777777" w:rsidR="006D0C03" w:rsidRPr="006D0C03" w:rsidRDefault="006D0C03" w:rsidP="00F1485A">
            <w:pPr>
              <w:pStyle w:val="Other0"/>
              <w:rPr>
                <w:rFonts w:ascii="Times New Roman" w:hAnsi="Times New Roman"/>
                <w:sz w:val="26"/>
                <w:szCs w:val="26"/>
              </w:rPr>
            </w:pPr>
            <w:r w:rsidRPr="006D0C03">
              <w:rPr>
                <w:rFonts w:ascii="Times New Roman" w:hAnsi="Times New Roman"/>
                <w:sz w:val="26"/>
                <w:szCs w:val="26"/>
              </w:rPr>
              <w:t>Hàng hóa 2</w:t>
            </w:r>
          </w:p>
        </w:tc>
        <w:tc>
          <w:tcPr>
            <w:tcW w:w="3139" w:type="dxa"/>
            <w:shd w:val="clear" w:color="auto" w:fill="FFFFFF"/>
          </w:tcPr>
          <w:p w14:paraId="27FDC057" w14:textId="77777777" w:rsidR="006D0C03" w:rsidRPr="006D0C03" w:rsidRDefault="006D0C03" w:rsidP="00F1485A">
            <w:pPr>
              <w:rPr>
                <w:sz w:val="10"/>
                <w:szCs w:val="10"/>
              </w:rPr>
            </w:pPr>
          </w:p>
        </w:tc>
        <w:tc>
          <w:tcPr>
            <w:tcW w:w="2976" w:type="dxa"/>
            <w:shd w:val="clear" w:color="auto" w:fill="FFFFFF"/>
          </w:tcPr>
          <w:p w14:paraId="39FE80E6" w14:textId="77777777" w:rsidR="006D0C03" w:rsidRPr="006D0C03" w:rsidRDefault="006D0C03" w:rsidP="00F1485A">
            <w:pPr>
              <w:rPr>
                <w:sz w:val="10"/>
                <w:szCs w:val="10"/>
              </w:rPr>
            </w:pPr>
          </w:p>
        </w:tc>
        <w:tc>
          <w:tcPr>
            <w:tcW w:w="4557" w:type="dxa"/>
            <w:shd w:val="clear" w:color="auto" w:fill="FFFFFF"/>
          </w:tcPr>
          <w:p w14:paraId="4CC89AC1" w14:textId="5C080040" w:rsidR="006D0C03" w:rsidRPr="006D0C03" w:rsidRDefault="006D0C03" w:rsidP="00F1485A">
            <w:pPr>
              <w:rPr>
                <w:sz w:val="10"/>
                <w:szCs w:val="10"/>
              </w:rPr>
            </w:pPr>
          </w:p>
        </w:tc>
      </w:tr>
      <w:tr w:rsidR="006D0C03" w:rsidRPr="006D0C03" w14:paraId="2D0A8C76" w14:textId="77777777" w:rsidTr="00497479">
        <w:trPr>
          <w:trHeight w:hRule="exact" w:val="840"/>
          <w:jc w:val="center"/>
        </w:trPr>
        <w:tc>
          <w:tcPr>
            <w:tcW w:w="824" w:type="dxa"/>
            <w:shd w:val="clear" w:color="auto" w:fill="FFFFFF"/>
          </w:tcPr>
          <w:p w14:paraId="742E1010" w14:textId="77777777" w:rsidR="006D0C03" w:rsidRPr="006D0C03" w:rsidRDefault="006D0C03" w:rsidP="00F1485A">
            <w:pPr>
              <w:rPr>
                <w:sz w:val="10"/>
                <w:szCs w:val="10"/>
              </w:rPr>
            </w:pPr>
          </w:p>
        </w:tc>
        <w:tc>
          <w:tcPr>
            <w:tcW w:w="2978" w:type="dxa"/>
            <w:shd w:val="clear" w:color="auto" w:fill="FFFFFF"/>
            <w:vAlign w:val="center"/>
          </w:tcPr>
          <w:p w14:paraId="262B254F" w14:textId="77777777" w:rsidR="006D0C03" w:rsidRPr="006D0C03" w:rsidRDefault="006D0C03" w:rsidP="00F1485A">
            <w:pPr>
              <w:pStyle w:val="Other0"/>
              <w:rPr>
                <w:rFonts w:ascii="Times New Roman" w:hAnsi="Times New Roman"/>
                <w:sz w:val="26"/>
                <w:szCs w:val="26"/>
              </w:rPr>
            </w:pPr>
            <w:r w:rsidRPr="006D0C03">
              <w:rPr>
                <w:rFonts w:ascii="Times New Roman" w:hAnsi="Times New Roman"/>
                <w:sz w:val="26"/>
                <w:szCs w:val="26"/>
              </w:rPr>
              <w:t>- Tính năng kỹ thuật 1</w:t>
            </w:r>
          </w:p>
        </w:tc>
        <w:tc>
          <w:tcPr>
            <w:tcW w:w="3139" w:type="dxa"/>
            <w:shd w:val="clear" w:color="auto" w:fill="FFFFFF"/>
          </w:tcPr>
          <w:p w14:paraId="604305F7" w14:textId="77777777" w:rsidR="006D0C03" w:rsidRPr="006D0C03" w:rsidRDefault="006D0C03" w:rsidP="00F1485A">
            <w:pPr>
              <w:rPr>
                <w:sz w:val="10"/>
                <w:szCs w:val="10"/>
              </w:rPr>
            </w:pPr>
          </w:p>
        </w:tc>
        <w:tc>
          <w:tcPr>
            <w:tcW w:w="2976" w:type="dxa"/>
            <w:shd w:val="clear" w:color="auto" w:fill="FFFFFF"/>
          </w:tcPr>
          <w:p w14:paraId="6F4B99DC" w14:textId="77777777" w:rsidR="006D0C03" w:rsidRPr="006D0C03" w:rsidRDefault="006D0C03" w:rsidP="00F1485A">
            <w:pPr>
              <w:pStyle w:val="Other0"/>
              <w:tabs>
                <w:tab w:val="left" w:leader="dot" w:pos="883"/>
              </w:tabs>
              <w:spacing w:line="259" w:lineRule="auto"/>
              <w:jc w:val="center"/>
              <w:rPr>
                <w:rFonts w:ascii="Times New Roman" w:hAnsi="Times New Roman"/>
                <w:sz w:val="26"/>
                <w:szCs w:val="26"/>
                <w:lang w:val="fr-FR"/>
              </w:rPr>
            </w:pPr>
          </w:p>
        </w:tc>
        <w:tc>
          <w:tcPr>
            <w:tcW w:w="4557" w:type="dxa"/>
            <w:shd w:val="clear" w:color="auto" w:fill="FFFFFF"/>
            <w:vAlign w:val="bottom"/>
          </w:tcPr>
          <w:p w14:paraId="0648AC67" w14:textId="73A3D5BD" w:rsidR="006D0C03" w:rsidRPr="006D0C03" w:rsidRDefault="006D0C03" w:rsidP="00F1485A">
            <w:pPr>
              <w:pStyle w:val="Other0"/>
              <w:tabs>
                <w:tab w:val="left" w:leader="dot" w:pos="883"/>
              </w:tabs>
              <w:spacing w:line="259" w:lineRule="auto"/>
              <w:jc w:val="center"/>
              <w:rPr>
                <w:rFonts w:ascii="Times New Roman" w:hAnsi="Times New Roman"/>
                <w:sz w:val="26"/>
                <w:szCs w:val="26"/>
                <w:lang w:val="fr-FR"/>
              </w:rPr>
            </w:pPr>
            <w:r w:rsidRPr="006D0C03">
              <w:rPr>
                <w:rFonts w:ascii="Times New Roman" w:hAnsi="Times New Roman"/>
                <w:sz w:val="26"/>
                <w:szCs w:val="26"/>
                <w:lang w:val="fr-FR"/>
              </w:rPr>
              <w:t>Trang ... của Catalogue (tài liệu</w:t>
            </w:r>
            <w:r w:rsidRPr="006D0C03">
              <w:rPr>
                <w:rFonts w:ascii="Times New Roman" w:hAnsi="Times New Roman"/>
                <w:sz w:val="26"/>
                <w:szCs w:val="26"/>
                <w:lang w:val="fr-FR"/>
              </w:rPr>
              <w:tab/>
              <w:t>) thuộc E-HSDT</w:t>
            </w:r>
          </w:p>
        </w:tc>
      </w:tr>
      <w:tr w:rsidR="006D0C03" w:rsidRPr="006D0C03" w14:paraId="6F42F006" w14:textId="77777777" w:rsidTr="00497479">
        <w:trPr>
          <w:trHeight w:hRule="exact" w:val="710"/>
          <w:jc w:val="center"/>
        </w:trPr>
        <w:tc>
          <w:tcPr>
            <w:tcW w:w="824" w:type="dxa"/>
            <w:shd w:val="clear" w:color="auto" w:fill="FFFFFF"/>
          </w:tcPr>
          <w:p w14:paraId="08BB68AE" w14:textId="77777777" w:rsidR="006D0C03" w:rsidRPr="006D0C03" w:rsidRDefault="006D0C03" w:rsidP="00F1485A">
            <w:pPr>
              <w:rPr>
                <w:szCs w:val="24"/>
              </w:rPr>
            </w:pPr>
            <w:r w:rsidRPr="006D0C03">
              <w:rPr>
                <w:szCs w:val="24"/>
              </w:rPr>
              <w:t>…..</w:t>
            </w:r>
          </w:p>
        </w:tc>
        <w:tc>
          <w:tcPr>
            <w:tcW w:w="2978" w:type="dxa"/>
            <w:shd w:val="clear" w:color="auto" w:fill="FFFFFF"/>
            <w:vAlign w:val="center"/>
          </w:tcPr>
          <w:p w14:paraId="18AB9E93" w14:textId="77777777" w:rsidR="006D0C03" w:rsidRPr="006D0C03" w:rsidRDefault="006D0C03" w:rsidP="00F1485A">
            <w:pPr>
              <w:pStyle w:val="Other0"/>
              <w:rPr>
                <w:rFonts w:ascii="Times New Roman" w:hAnsi="Times New Roman"/>
                <w:sz w:val="26"/>
                <w:szCs w:val="26"/>
              </w:rPr>
            </w:pPr>
            <w:r w:rsidRPr="006D0C03">
              <w:rPr>
                <w:rFonts w:ascii="Times New Roman" w:hAnsi="Times New Roman"/>
                <w:sz w:val="26"/>
                <w:szCs w:val="26"/>
              </w:rPr>
              <w:t>…..</w:t>
            </w:r>
          </w:p>
        </w:tc>
        <w:tc>
          <w:tcPr>
            <w:tcW w:w="3139" w:type="dxa"/>
            <w:shd w:val="clear" w:color="auto" w:fill="FFFFFF"/>
          </w:tcPr>
          <w:p w14:paraId="0AEF2C32" w14:textId="77777777" w:rsidR="006D0C03" w:rsidRPr="006D0C03" w:rsidRDefault="006D0C03" w:rsidP="00F1485A">
            <w:pPr>
              <w:rPr>
                <w:sz w:val="10"/>
                <w:szCs w:val="10"/>
              </w:rPr>
            </w:pPr>
          </w:p>
        </w:tc>
        <w:tc>
          <w:tcPr>
            <w:tcW w:w="2976" w:type="dxa"/>
            <w:shd w:val="clear" w:color="auto" w:fill="FFFFFF"/>
          </w:tcPr>
          <w:p w14:paraId="25806669" w14:textId="77777777" w:rsidR="006D0C03" w:rsidRPr="006D0C03" w:rsidRDefault="006D0C03" w:rsidP="00F1485A">
            <w:pPr>
              <w:pStyle w:val="Other0"/>
              <w:tabs>
                <w:tab w:val="left" w:leader="dot" w:pos="883"/>
              </w:tabs>
              <w:spacing w:line="259" w:lineRule="auto"/>
              <w:jc w:val="center"/>
              <w:rPr>
                <w:rFonts w:ascii="Times New Roman" w:hAnsi="Times New Roman"/>
                <w:sz w:val="26"/>
                <w:szCs w:val="26"/>
              </w:rPr>
            </w:pPr>
          </w:p>
        </w:tc>
        <w:tc>
          <w:tcPr>
            <w:tcW w:w="4557" w:type="dxa"/>
            <w:shd w:val="clear" w:color="auto" w:fill="FFFFFF"/>
            <w:vAlign w:val="bottom"/>
          </w:tcPr>
          <w:p w14:paraId="147F35E3" w14:textId="425A83D5" w:rsidR="006D0C03" w:rsidRPr="006D0C03" w:rsidRDefault="006D0C03" w:rsidP="00F1485A">
            <w:pPr>
              <w:pStyle w:val="Other0"/>
              <w:tabs>
                <w:tab w:val="left" w:leader="dot" w:pos="883"/>
              </w:tabs>
              <w:spacing w:line="259" w:lineRule="auto"/>
              <w:jc w:val="center"/>
              <w:rPr>
                <w:rFonts w:ascii="Times New Roman" w:hAnsi="Times New Roman"/>
                <w:sz w:val="26"/>
                <w:szCs w:val="26"/>
              </w:rPr>
            </w:pPr>
            <w:r w:rsidRPr="006D0C03">
              <w:rPr>
                <w:rFonts w:ascii="Times New Roman" w:hAnsi="Times New Roman"/>
                <w:sz w:val="26"/>
                <w:szCs w:val="26"/>
              </w:rPr>
              <w:t>………</w:t>
            </w:r>
          </w:p>
        </w:tc>
      </w:tr>
      <w:tr w:rsidR="006D0C03" w:rsidRPr="006D0C03" w14:paraId="3C050858" w14:textId="77777777" w:rsidTr="00497479">
        <w:trPr>
          <w:trHeight w:hRule="exact" w:val="603"/>
          <w:jc w:val="center"/>
        </w:trPr>
        <w:tc>
          <w:tcPr>
            <w:tcW w:w="824" w:type="dxa"/>
            <w:shd w:val="clear" w:color="auto" w:fill="FFFFFF"/>
            <w:vAlign w:val="center"/>
          </w:tcPr>
          <w:p w14:paraId="75FEF69C" w14:textId="77777777" w:rsidR="006D0C03" w:rsidRPr="006D0C03" w:rsidRDefault="006D0C03" w:rsidP="00F1485A">
            <w:pPr>
              <w:jc w:val="center"/>
              <w:rPr>
                <w:sz w:val="10"/>
                <w:szCs w:val="10"/>
              </w:rPr>
            </w:pPr>
            <w:r w:rsidRPr="006D0C03">
              <w:rPr>
                <w:sz w:val="26"/>
                <w:szCs w:val="26"/>
              </w:rPr>
              <w:t>n</w:t>
            </w:r>
          </w:p>
        </w:tc>
        <w:tc>
          <w:tcPr>
            <w:tcW w:w="2978" w:type="dxa"/>
            <w:shd w:val="clear" w:color="auto" w:fill="FFFFFF"/>
            <w:vAlign w:val="center"/>
          </w:tcPr>
          <w:p w14:paraId="5147B62F" w14:textId="77777777" w:rsidR="006D0C03" w:rsidRPr="006D0C03" w:rsidRDefault="006D0C03" w:rsidP="00F1485A">
            <w:pPr>
              <w:pStyle w:val="Other0"/>
              <w:rPr>
                <w:rFonts w:ascii="Times New Roman" w:hAnsi="Times New Roman"/>
                <w:sz w:val="26"/>
                <w:szCs w:val="26"/>
              </w:rPr>
            </w:pPr>
            <w:r w:rsidRPr="006D0C03">
              <w:rPr>
                <w:rFonts w:ascii="Times New Roman" w:hAnsi="Times New Roman"/>
                <w:sz w:val="26"/>
                <w:szCs w:val="26"/>
              </w:rPr>
              <w:t>Hàng hóa n</w:t>
            </w:r>
          </w:p>
        </w:tc>
        <w:tc>
          <w:tcPr>
            <w:tcW w:w="3139" w:type="dxa"/>
            <w:shd w:val="clear" w:color="auto" w:fill="FFFFFF"/>
          </w:tcPr>
          <w:p w14:paraId="4724F820" w14:textId="77777777" w:rsidR="006D0C03" w:rsidRPr="006D0C03" w:rsidRDefault="006D0C03" w:rsidP="00F1485A">
            <w:pPr>
              <w:rPr>
                <w:sz w:val="10"/>
                <w:szCs w:val="10"/>
              </w:rPr>
            </w:pPr>
          </w:p>
        </w:tc>
        <w:tc>
          <w:tcPr>
            <w:tcW w:w="2976" w:type="dxa"/>
            <w:shd w:val="clear" w:color="auto" w:fill="FFFFFF"/>
          </w:tcPr>
          <w:p w14:paraId="06E28DFA" w14:textId="77777777" w:rsidR="006D0C03" w:rsidRPr="006D0C03" w:rsidRDefault="006D0C03" w:rsidP="00F1485A">
            <w:pPr>
              <w:pStyle w:val="Other0"/>
              <w:tabs>
                <w:tab w:val="left" w:leader="dot" w:pos="883"/>
              </w:tabs>
              <w:spacing w:line="259" w:lineRule="auto"/>
              <w:jc w:val="center"/>
              <w:rPr>
                <w:rFonts w:ascii="Times New Roman" w:hAnsi="Times New Roman"/>
                <w:sz w:val="26"/>
                <w:szCs w:val="26"/>
              </w:rPr>
            </w:pPr>
          </w:p>
        </w:tc>
        <w:tc>
          <w:tcPr>
            <w:tcW w:w="4557" w:type="dxa"/>
            <w:shd w:val="clear" w:color="auto" w:fill="FFFFFF"/>
          </w:tcPr>
          <w:p w14:paraId="704FAF4D" w14:textId="49E5906D" w:rsidR="006D0C03" w:rsidRPr="006D0C03" w:rsidRDefault="006D0C03" w:rsidP="00F1485A">
            <w:pPr>
              <w:pStyle w:val="Other0"/>
              <w:tabs>
                <w:tab w:val="left" w:leader="dot" w:pos="883"/>
              </w:tabs>
              <w:spacing w:line="259" w:lineRule="auto"/>
              <w:jc w:val="center"/>
              <w:rPr>
                <w:rFonts w:ascii="Times New Roman" w:hAnsi="Times New Roman"/>
                <w:sz w:val="26"/>
                <w:szCs w:val="26"/>
              </w:rPr>
            </w:pPr>
          </w:p>
        </w:tc>
      </w:tr>
      <w:tr w:rsidR="006D0C03" w:rsidRPr="006D0C03" w14:paraId="58AF330B" w14:textId="77777777" w:rsidTr="00497479">
        <w:trPr>
          <w:trHeight w:hRule="exact" w:val="712"/>
          <w:jc w:val="center"/>
        </w:trPr>
        <w:tc>
          <w:tcPr>
            <w:tcW w:w="824" w:type="dxa"/>
            <w:shd w:val="clear" w:color="auto" w:fill="FFFFFF"/>
          </w:tcPr>
          <w:p w14:paraId="281DFD0C" w14:textId="77777777" w:rsidR="006D0C03" w:rsidRPr="006D0C03" w:rsidRDefault="006D0C03" w:rsidP="00F1485A">
            <w:pPr>
              <w:rPr>
                <w:szCs w:val="24"/>
              </w:rPr>
            </w:pPr>
          </w:p>
        </w:tc>
        <w:tc>
          <w:tcPr>
            <w:tcW w:w="2978" w:type="dxa"/>
            <w:shd w:val="clear" w:color="auto" w:fill="FFFFFF"/>
            <w:vAlign w:val="center"/>
          </w:tcPr>
          <w:p w14:paraId="21819079" w14:textId="77777777" w:rsidR="006D0C03" w:rsidRPr="006D0C03" w:rsidRDefault="006D0C03" w:rsidP="00F1485A">
            <w:pPr>
              <w:pStyle w:val="Other0"/>
              <w:rPr>
                <w:rFonts w:ascii="Times New Roman" w:hAnsi="Times New Roman"/>
                <w:sz w:val="24"/>
                <w:szCs w:val="24"/>
              </w:rPr>
            </w:pPr>
            <w:r w:rsidRPr="006D0C03">
              <w:rPr>
                <w:rFonts w:ascii="Times New Roman" w:hAnsi="Times New Roman"/>
                <w:sz w:val="26"/>
                <w:szCs w:val="26"/>
              </w:rPr>
              <w:t>- Tính năng kỹ thuật 1</w:t>
            </w:r>
          </w:p>
        </w:tc>
        <w:tc>
          <w:tcPr>
            <w:tcW w:w="3139" w:type="dxa"/>
            <w:shd w:val="clear" w:color="auto" w:fill="FFFFFF"/>
          </w:tcPr>
          <w:p w14:paraId="02904701" w14:textId="77777777" w:rsidR="006D0C03" w:rsidRPr="006D0C03" w:rsidRDefault="006D0C03" w:rsidP="00F1485A">
            <w:pPr>
              <w:rPr>
                <w:szCs w:val="24"/>
              </w:rPr>
            </w:pPr>
          </w:p>
        </w:tc>
        <w:tc>
          <w:tcPr>
            <w:tcW w:w="2976" w:type="dxa"/>
            <w:shd w:val="clear" w:color="auto" w:fill="FFFFFF"/>
          </w:tcPr>
          <w:p w14:paraId="4BAC8A99" w14:textId="77777777" w:rsidR="006D0C03" w:rsidRPr="006D0C03" w:rsidRDefault="006D0C03" w:rsidP="00F1485A">
            <w:pPr>
              <w:pStyle w:val="Other0"/>
              <w:tabs>
                <w:tab w:val="left" w:leader="dot" w:pos="883"/>
              </w:tabs>
              <w:spacing w:line="259" w:lineRule="auto"/>
              <w:jc w:val="center"/>
              <w:rPr>
                <w:rFonts w:ascii="Times New Roman" w:hAnsi="Times New Roman"/>
                <w:sz w:val="26"/>
                <w:szCs w:val="26"/>
                <w:lang w:val="fr-FR"/>
              </w:rPr>
            </w:pPr>
          </w:p>
        </w:tc>
        <w:tc>
          <w:tcPr>
            <w:tcW w:w="4557" w:type="dxa"/>
            <w:shd w:val="clear" w:color="auto" w:fill="FFFFFF"/>
            <w:vAlign w:val="bottom"/>
          </w:tcPr>
          <w:p w14:paraId="7400AB0E" w14:textId="3C6D6445" w:rsidR="006D0C03" w:rsidRPr="006D0C03" w:rsidRDefault="006D0C03" w:rsidP="00F1485A">
            <w:pPr>
              <w:pStyle w:val="Other0"/>
              <w:tabs>
                <w:tab w:val="left" w:leader="dot" w:pos="883"/>
              </w:tabs>
              <w:spacing w:line="259" w:lineRule="auto"/>
              <w:jc w:val="center"/>
              <w:rPr>
                <w:rFonts w:ascii="Times New Roman" w:hAnsi="Times New Roman"/>
                <w:sz w:val="24"/>
                <w:szCs w:val="24"/>
                <w:lang w:val="fr-FR"/>
              </w:rPr>
            </w:pPr>
            <w:r w:rsidRPr="006D0C03">
              <w:rPr>
                <w:rFonts w:ascii="Times New Roman" w:hAnsi="Times New Roman"/>
                <w:sz w:val="26"/>
                <w:szCs w:val="26"/>
                <w:lang w:val="fr-FR"/>
              </w:rPr>
              <w:t>Trang ... của Catalogue (tài liệu</w:t>
            </w:r>
            <w:r w:rsidRPr="006D0C03">
              <w:rPr>
                <w:rFonts w:ascii="Times New Roman" w:hAnsi="Times New Roman"/>
                <w:sz w:val="26"/>
                <w:szCs w:val="26"/>
                <w:lang w:val="fr-FR"/>
              </w:rPr>
              <w:tab/>
              <w:t>) thuộc E-HSDT</w:t>
            </w:r>
          </w:p>
        </w:tc>
      </w:tr>
    </w:tbl>
    <w:p w14:paraId="6FBEAEAC" w14:textId="5E8C3382" w:rsidR="00D13CCA" w:rsidRDefault="00D13CCA" w:rsidP="00864BBE">
      <w:pPr>
        <w:spacing w:before="120" w:after="120" w:line="264" w:lineRule="auto"/>
        <w:ind w:firstLine="720"/>
        <w:rPr>
          <w:b/>
          <w:sz w:val="28"/>
          <w:szCs w:val="28"/>
          <w:lang w:val="nl-NL"/>
        </w:rPr>
      </w:pPr>
      <w:r>
        <w:rPr>
          <w:b/>
          <w:sz w:val="28"/>
          <w:szCs w:val="28"/>
          <w:lang w:val="nl-NL"/>
        </w:rPr>
        <w:t>3. Các yêu cầu khác:</w:t>
      </w:r>
    </w:p>
    <w:p w14:paraId="1F00D52D" w14:textId="7BB81F2F" w:rsidR="00D13CCA" w:rsidRPr="00864BBE" w:rsidRDefault="00864BBE" w:rsidP="00864BBE">
      <w:pPr>
        <w:spacing w:before="120" w:after="120" w:line="264" w:lineRule="auto"/>
        <w:ind w:firstLine="720"/>
        <w:rPr>
          <w:sz w:val="28"/>
          <w:szCs w:val="28"/>
          <w:lang w:val="nl-NL"/>
        </w:rPr>
      </w:pPr>
      <w:r w:rsidRPr="00864BBE">
        <w:rPr>
          <w:sz w:val="28"/>
          <w:szCs w:val="28"/>
          <w:lang w:val="nl-NL"/>
        </w:rPr>
        <w:t xml:space="preserve"> </w:t>
      </w:r>
      <w:r w:rsidR="00D13CCA" w:rsidRPr="00864BBE">
        <w:rPr>
          <w:sz w:val="28"/>
          <w:szCs w:val="28"/>
          <w:lang w:val="nl-NL"/>
        </w:rPr>
        <w:t xml:space="preserve"> Nhà thầu phải cam kết:</w:t>
      </w:r>
    </w:p>
    <w:p w14:paraId="4639ADCA" w14:textId="5493648A" w:rsidR="00D13CCA" w:rsidRPr="00864BBE" w:rsidRDefault="00864BBE" w:rsidP="00864BBE">
      <w:pPr>
        <w:spacing w:before="120" w:after="120" w:line="264" w:lineRule="auto"/>
        <w:ind w:firstLine="720"/>
        <w:rPr>
          <w:sz w:val="28"/>
          <w:szCs w:val="28"/>
          <w:lang w:val="nl-NL"/>
        </w:rPr>
      </w:pPr>
      <w:r w:rsidRPr="00864BBE">
        <w:rPr>
          <w:sz w:val="28"/>
          <w:szCs w:val="28"/>
          <w:lang w:val="nl-NL"/>
        </w:rPr>
        <w:lastRenderedPageBreak/>
        <w:t xml:space="preserve">- </w:t>
      </w:r>
      <w:r w:rsidR="00D13CCA" w:rsidRPr="00864BBE">
        <w:rPr>
          <w:sz w:val="28"/>
          <w:szCs w:val="28"/>
          <w:lang w:val="nl-NL"/>
        </w:rPr>
        <w:t>Cung cấp đầy đủ giấy chứng nhận xuất xứ (CO)</w:t>
      </w:r>
      <w:r w:rsidR="00D6438A">
        <w:rPr>
          <w:sz w:val="28"/>
          <w:szCs w:val="28"/>
          <w:lang w:val="nl-NL"/>
        </w:rPr>
        <w:t xml:space="preserve"> của nước sản xuất hoặc</w:t>
      </w:r>
      <w:r w:rsidR="00D13CCA" w:rsidRPr="00864BBE">
        <w:rPr>
          <w:sz w:val="28"/>
          <w:szCs w:val="28"/>
          <w:lang w:val="nl-NL"/>
        </w:rPr>
        <w:t xml:space="preserve"> nhà sản xuất và giấy chứng nhận chất lượng hàng hoá (CQ)</w:t>
      </w:r>
      <w:r w:rsidR="00CA6EA7" w:rsidRPr="00864BBE">
        <w:rPr>
          <w:sz w:val="28"/>
          <w:szCs w:val="28"/>
          <w:lang w:val="nl-NL"/>
        </w:rPr>
        <w:t>. Đối với hàng hoá trong nước, cung cấp giấy chứng nhận xuất xưởng khi giao hàng</w:t>
      </w:r>
    </w:p>
    <w:p w14:paraId="10F5B0E5" w14:textId="45F4A5C0" w:rsidR="00CA6EA7" w:rsidRPr="00864BBE" w:rsidRDefault="00864BBE" w:rsidP="00864BBE">
      <w:pPr>
        <w:pStyle w:val="ListParagraph"/>
        <w:spacing w:before="120" w:after="120" w:line="264" w:lineRule="auto"/>
        <w:rPr>
          <w:sz w:val="28"/>
          <w:szCs w:val="28"/>
          <w:lang w:val="nl-NL"/>
        </w:rPr>
      </w:pPr>
      <w:r>
        <w:rPr>
          <w:sz w:val="28"/>
          <w:szCs w:val="28"/>
          <w:lang w:val="nl-NL"/>
        </w:rPr>
        <w:t xml:space="preserve">- </w:t>
      </w:r>
      <w:r w:rsidR="00CA6EA7" w:rsidRPr="00864BBE">
        <w:rPr>
          <w:sz w:val="28"/>
          <w:szCs w:val="28"/>
          <w:lang w:val="nl-NL"/>
        </w:rPr>
        <w:t>C</w:t>
      </w:r>
      <w:r w:rsidR="00D6438A">
        <w:rPr>
          <w:sz w:val="28"/>
          <w:szCs w:val="28"/>
          <w:lang w:val="nl-NL"/>
        </w:rPr>
        <w:t>am kết đảm bảo hàng hoá đượ</w:t>
      </w:r>
      <w:r w:rsidR="00CA6EA7" w:rsidRPr="00864BBE">
        <w:rPr>
          <w:sz w:val="28"/>
          <w:szCs w:val="28"/>
          <w:lang w:val="nl-NL"/>
        </w:rPr>
        <w:t>c đóng gói theo tiêu chuẩn của nhà sản xuất, không gẫy vỡ, bóp méo.</w:t>
      </w:r>
    </w:p>
    <w:p w14:paraId="7CC47C96" w14:textId="346DF23E" w:rsidR="00CA6EA7" w:rsidRDefault="00864BBE" w:rsidP="00864BBE">
      <w:pPr>
        <w:pStyle w:val="ListParagraph"/>
        <w:spacing w:before="120" w:after="120" w:line="264" w:lineRule="auto"/>
        <w:ind w:left="0" w:firstLine="720"/>
        <w:rPr>
          <w:sz w:val="28"/>
          <w:szCs w:val="28"/>
          <w:lang w:val="nl-NL"/>
        </w:rPr>
      </w:pPr>
      <w:r>
        <w:rPr>
          <w:sz w:val="28"/>
          <w:szCs w:val="28"/>
          <w:lang w:val="nl-NL"/>
        </w:rPr>
        <w:t xml:space="preserve">- </w:t>
      </w:r>
      <w:r w:rsidR="00CA6EA7" w:rsidRPr="00864BBE">
        <w:rPr>
          <w:sz w:val="28"/>
          <w:szCs w:val="28"/>
          <w:lang w:val="nl-NL"/>
        </w:rPr>
        <w:t>Cam kết thu hồi hàng hoá trong trường hợp đã giao nhưng không đảm bảo chất lượng hoặc có thông báo thu hồi của cơ quan có thẩm quyền nhưng nguyên nhân không phải do nhà thầu. Cam kết có mặt trong vòng 24h kể từ khi nhận được thông báo của chủ đầu tư về việc xử lý thu hồi hàng hoá</w:t>
      </w:r>
      <w:r>
        <w:rPr>
          <w:sz w:val="28"/>
          <w:szCs w:val="28"/>
          <w:lang w:val="nl-NL"/>
        </w:rPr>
        <w:t>.</w:t>
      </w:r>
    </w:p>
    <w:p w14:paraId="5C8ED97D" w14:textId="2C7A588B" w:rsidR="007F11CE" w:rsidRDefault="007F11CE" w:rsidP="00864BBE">
      <w:pPr>
        <w:pStyle w:val="ListParagraph"/>
        <w:spacing w:before="120" w:after="120" w:line="264" w:lineRule="auto"/>
        <w:ind w:left="0" w:firstLine="720"/>
        <w:rPr>
          <w:sz w:val="28"/>
          <w:szCs w:val="28"/>
          <w:lang w:val="nl-NL"/>
        </w:rPr>
      </w:pPr>
      <w:r>
        <w:rPr>
          <w:sz w:val="28"/>
          <w:szCs w:val="28"/>
          <w:lang w:val="nl-NL"/>
        </w:rPr>
        <w:t xml:space="preserve">- </w:t>
      </w:r>
      <w:r w:rsidR="006D0C03">
        <w:rPr>
          <w:sz w:val="28"/>
          <w:szCs w:val="28"/>
          <w:lang w:val="nl-NL"/>
        </w:rPr>
        <w:t>Bảo hành: Tất cả các mặt hàng phải được bảo hành đến hết vòng đời của sản phẩm, nghĩa là hàng hóa phải được bảo hành đến khi sử dụng hết hoặc đến hết hạn sử dụng tùy theo điều kiện nào đến trước.</w:t>
      </w:r>
    </w:p>
    <w:p w14:paraId="5D482986" w14:textId="0D62BEBF" w:rsidR="00864BBE" w:rsidRDefault="00864BBE" w:rsidP="00864BBE">
      <w:pPr>
        <w:pStyle w:val="ListParagraph"/>
        <w:spacing w:before="120" w:after="120" w:line="264" w:lineRule="auto"/>
        <w:ind w:left="0" w:firstLine="720"/>
        <w:rPr>
          <w:sz w:val="28"/>
          <w:szCs w:val="28"/>
          <w:lang w:val="nl-NL"/>
        </w:rPr>
      </w:pPr>
      <w:r>
        <w:rPr>
          <w:sz w:val="28"/>
          <w:szCs w:val="28"/>
          <w:lang w:val="nl-NL"/>
        </w:rPr>
        <w:t>-T</w:t>
      </w:r>
      <w:r w:rsidR="00D6438A">
        <w:rPr>
          <w:sz w:val="28"/>
          <w:szCs w:val="28"/>
          <w:lang w:val="nl-NL"/>
        </w:rPr>
        <w:t>rướ</w:t>
      </w:r>
      <w:r>
        <w:rPr>
          <w:sz w:val="28"/>
          <w:szCs w:val="28"/>
          <w:lang w:val="nl-NL"/>
        </w:rPr>
        <w:t>c khi nhập kho, trong quá trình lưu kho</w:t>
      </w:r>
      <w:r w:rsidR="00D6438A">
        <w:rPr>
          <w:sz w:val="28"/>
          <w:szCs w:val="28"/>
          <w:lang w:val="nl-NL"/>
        </w:rPr>
        <w:t xml:space="preserve"> và sử dụng trong còn hạn sử dụng, </w:t>
      </w:r>
      <w:r w:rsidR="0037237F">
        <w:rPr>
          <w:sz w:val="28"/>
          <w:szCs w:val="28"/>
          <w:lang w:val="nl-NL"/>
        </w:rPr>
        <w:t>Chủ đầu tư</w:t>
      </w:r>
      <w:r w:rsidR="00D6438A">
        <w:rPr>
          <w:sz w:val="28"/>
          <w:szCs w:val="28"/>
          <w:lang w:val="nl-NL"/>
        </w:rPr>
        <w:t xml:space="preserve"> có quyền thuê cơ sở thử nghiệm có đầy đủ tư cách pháp nhân theo quy định của pháp luật Việt Nam tiến hành thử nghiệm kiểm tra chất lượng hàng hoá. N</w:t>
      </w:r>
      <w:r w:rsidR="00895A4C">
        <w:rPr>
          <w:sz w:val="28"/>
          <w:szCs w:val="28"/>
          <w:lang w:val="nl-NL"/>
        </w:rPr>
        <w:t xml:space="preserve">ếu hàng hoá không đạt chất lượng mà không do lỗi của </w:t>
      </w:r>
      <w:r w:rsidR="0037237F">
        <w:rPr>
          <w:sz w:val="28"/>
          <w:szCs w:val="28"/>
          <w:lang w:val="nl-NL"/>
        </w:rPr>
        <w:t>Chủ đầu tư</w:t>
      </w:r>
      <w:r w:rsidR="00895A4C">
        <w:rPr>
          <w:sz w:val="28"/>
          <w:szCs w:val="28"/>
          <w:lang w:val="nl-NL"/>
        </w:rPr>
        <w:t xml:space="preserve"> thì nhà thầu phải thực hiện thay thế và thu hồi theo đúng quy định của pháp luật tương ứng với loại hàng hoá đó. Đồng thời nhà thầu phải chịu mọi chi phí phát sinh (Chi phí kiểm tra thử nghiệm, chi phí thay thế...) trong quá trình kiểm tra thử nghiệm, thu hồi, thay thế...</w:t>
      </w:r>
      <w:r w:rsidR="00034606">
        <w:rPr>
          <w:sz w:val="28"/>
          <w:szCs w:val="28"/>
          <w:lang w:val="nl-NL"/>
        </w:rPr>
        <w:t xml:space="preserve"> </w:t>
      </w:r>
    </w:p>
    <w:p w14:paraId="651EADBF" w14:textId="6B66F421" w:rsidR="00034606" w:rsidRDefault="00034606" w:rsidP="00864BBE">
      <w:pPr>
        <w:pStyle w:val="ListParagraph"/>
        <w:spacing w:before="120" w:after="120" w:line="264" w:lineRule="auto"/>
        <w:ind w:left="0" w:firstLine="720"/>
        <w:rPr>
          <w:sz w:val="28"/>
          <w:szCs w:val="28"/>
          <w:lang w:val="nl-NL"/>
        </w:rPr>
      </w:pPr>
      <w:r>
        <w:rPr>
          <w:sz w:val="28"/>
          <w:szCs w:val="28"/>
          <w:lang w:val="nl-NL"/>
        </w:rPr>
        <w:t>- Nhà thầu phải cam kết có đầy đủ các phiếu kiểm nghiệm của các lô hàng dự kiến cung cấp. Chủ đầu tư có thể kiểm tra khi thương thảo hoàn thiện hợp đồng.</w:t>
      </w:r>
    </w:p>
    <w:p w14:paraId="3C4D7B33" w14:textId="43838FD7" w:rsidR="006D0C03" w:rsidRDefault="006D0C03" w:rsidP="006D0C03">
      <w:pPr>
        <w:widowControl w:val="0"/>
        <w:tabs>
          <w:tab w:val="left" w:pos="941"/>
        </w:tabs>
        <w:spacing w:before="120" w:after="120" w:line="340" w:lineRule="exact"/>
        <w:ind w:left="720"/>
        <w:rPr>
          <w:b/>
          <w:bCs/>
          <w:sz w:val="26"/>
          <w:szCs w:val="26"/>
          <w:lang w:eastAsia="vi-VN" w:bidi="vi-VN"/>
        </w:rPr>
      </w:pPr>
      <w:r w:rsidRPr="006D0C03">
        <w:rPr>
          <w:b/>
          <w:bCs/>
          <w:sz w:val="26"/>
          <w:szCs w:val="26"/>
          <w:lang w:val="vi-VN" w:eastAsia="vi-VN" w:bidi="vi-VN"/>
        </w:rPr>
        <w:t>4. Bảng tổng hợp liệt kê thông tin hàng hóa dự thầu</w:t>
      </w:r>
    </w:p>
    <w:p w14:paraId="7E0E93EE" w14:textId="2A1740A5" w:rsidR="006D0C03" w:rsidRPr="00BD619A" w:rsidRDefault="006D0C03" w:rsidP="006D0C03">
      <w:pPr>
        <w:widowControl w:val="0"/>
        <w:tabs>
          <w:tab w:val="left" w:pos="941"/>
        </w:tabs>
        <w:spacing w:before="120" w:after="120" w:line="340" w:lineRule="exact"/>
        <w:ind w:left="720"/>
        <w:rPr>
          <w:sz w:val="26"/>
          <w:szCs w:val="26"/>
          <w:lang w:eastAsia="vi-VN" w:bidi="vi-VN"/>
        </w:rPr>
      </w:pPr>
      <w:r w:rsidRPr="00BD619A">
        <w:rPr>
          <w:sz w:val="26"/>
          <w:szCs w:val="26"/>
          <w:lang w:eastAsia="vi-VN" w:bidi="vi-VN"/>
        </w:rPr>
        <w:t>Nhà thầu liệt kê các thông tin</w:t>
      </w:r>
      <w:r w:rsidR="00BD619A" w:rsidRPr="00BD619A">
        <w:rPr>
          <w:sz w:val="26"/>
          <w:szCs w:val="26"/>
          <w:lang w:eastAsia="vi-VN" w:bidi="vi-VN"/>
        </w:rPr>
        <w:t xml:space="preserve"> của hàng hóa dự thầu vào bảng “Bảng liệt kê thông tin hàng hóa dự thầu”</w:t>
      </w:r>
    </w:p>
    <w:tbl>
      <w:tblPr>
        <w:tblW w:w="14302" w:type="dxa"/>
        <w:tblInd w:w="392" w:type="dxa"/>
        <w:tblCellMar>
          <w:top w:w="12" w:type="dxa"/>
          <w:right w:w="0" w:type="dxa"/>
        </w:tblCellMar>
        <w:tblLook w:val="04A0" w:firstRow="1" w:lastRow="0" w:firstColumn="1" w:lastColumn="0" w:noHBand="0" w:noVBand="1"/>
      </w:tblPr>
      <w:tblGrid>
        <w:gridCol w:w="892"/>
        <w:gridCol w:w="1375"/>
        <w:gridCol w:w="1815"/>
        <w:gridCol w:w="1974"/>
        <w:gridCol w:w="1911"/>
        <w:gridCol w:w="1633"/>
        <w:gridCol w:w="1159"/>
        <w:gridCol w:w="1192"/>
        <w:gridCol w:w="1204"/>
        <w:gridCol w:w="1147"/>
      </w:tblGrid>
      <w:tr w:rsidR="00BD619A" w14:paraId="6C516AAE" w14:textId="77777777" w:rsidTr="00034606">
        <w:trPr>
          <w:trHeight w:val="1119"/>
        </w:trPr>
        <w:tc>
          <w:tcPr>
            <w:tcW w:w="892" w:type="dxa"/>
            <w:tcBorders>
              <w:top w:val="single" w:sz="4" w:space="0" w:color="000000"/>
              <w:left w:val="single" w:sz="4" w:space="0" w:color="000000"/>
              <w:bottom w:val="single" w:sz="4" w:space="0" w:color="000000"/>
              <w:right w:val="single" w:sz="4" w:space="0" w:color="000000"/>
            </w:tcBorders>
          </w:tcPr>
          <w:p w14:paraId="037C208F" w14:textId="77777777" w:rsidR="00BD619A" w:rsidRPr="00A3686C" w:rsidRDefault="00BD619A" w:rsidP="00F1485A">
            <w:pPr>
              <w:ind w:left="5"/>
              <w:rPr>
                <w:sz w:val="22"/>
              </w:rPr>
            </w:pPr>
            <w:r w:rsidRPr="00A3686C">
              <w:rPr>
                <w:b/>
                <w:sz w:val="22"/>
              </w:rPr>
              <w:t xml:space="preserve">STT </w:t>
            </w:r>
          </w:p>
        </w:tc>
        <w:tc>
          <w:tcPr>
            <w:tcW w:w="1375" w:type="dxa"/>
            <w:tcBorders>
              <w:top w:val="single" w:sz="4" w:space="0" w:color="000000"/>
              <w:left w:val="single" w:sz="4" w:space="0" w:color="000000"/>
              <w:bottom w:val="single" w:sz="4" w:space="0" w:color="000000"/>
              <w:right w:val="single" w:sz="4" w:space="0" w:color="000000"/>
            </w:tcBorders>
          </w:tcPr>
          <w:p w14:paraId="4BF9B6EF" w14:textId="77777777" w:rsidR="00BD619A" w:rsidRPr="00A3686C" w:rsidRDefault="00BD619A" w:rsidP="00F1485A">
            <w:pPr>
              <w:ind w:left="17"/>
              <w:rPr>
                <w:sz w:val="22"/>
              </w:rPr>
            </w:pPr>
            <w:r>
              <w:rPr>
                <w:b/>
                <w:sz w:val="22"/>
              </w:rPr>
              <w:t>Tên hàng</w:t>
            </w:r>
            <w:r w:rsidRPr="00A3686C">
              <w:rPr>
                <w:b/>
                <w:sz w:val="22"/>
              </w:rPr>
              <w:t xml:space="preserve"> </w:t>
            </w:r>
          </w:p>
        </w:tc>
        <w:tc>
          <w:tcPr>
            <w:tcW w:w="1815" w:type="dxa"/>
            <w:tcBorders>
              <w:top w:val="single" w:sz="4" w:space="0" w:color="000000"/>
              <w:left w:val="single" w:sz="4" w:space="0" w:color="000000"/>
              <w:bottom w:val="single" w:sz="4" w:space="0" w:color="000000"/>
              <w:right w:val="single" w:sz="4" w:space="0" w:color="000000"/>
            </w:tcBorders>
          </w:tcPr>
          <w:p w14:paraId="3528E5EB" w14:textId="5126D563" w:rsidR="00BD619A" w:rsidRPr="00A3686C" w:rsidRDefault="00BD619A" w:rsidP="00F1485A">
            <w:pPr>
              <w:ind w:right="94"/>
              <w:rPr>
                <w:b/>
                <w:sz w:val="22"/>
              </w:rPr>
            </w:pPr>
            <w:r>
              <w:rPr>
                <w:b/>
                <w:sz w:val="22"/>
              </w:rPr>
              <w:t>Tên thương mại (nếu có)</w:t>
            </w:r>
          </w:p>
        </w:tc>
        <w:tc>
          <w:tcPr>
            <w:tcW w:w="1974" w:type="dxa"/>
            <w:tcBorders>
              <w:top w:val="single" w:sz="4" w:space="0" w:color="000000"/>
              <w:left w:val="single" w:sz="4" w:space="0" w:color="000000"/>
              <w:bottom w:val="single" w:sz="4" w:space="0" w:color="000000"/>
              <w:right w:val="single" w:sz="4" w:space="0" w:color="000000"/>
            </w:tcBorders>
          </w:tcPr>
          <w:p w14:paraId="45EBD660" w14:textId="0EBE49FB" w:rsidR="00BD619A" w:rsidRDefault="00BD619A" w:rsidP="00F1485A">
            <w:pPr>
              <w:ind w:right="94"/>
              <w:rPr>
                <w:b/>
                <w:sz w:val="22"/>
              </w:rPr>
            </w:pPr>
            <w:r w:rsidRPr="00A3686C">
              <w:rPr>
                <w:b/>
                <w:sz w:val="22"/>
              </w:rPr>
              <w:t>Hạn dùng</w:t>
            </w:r>
            <w:r>
              <w:rPr>
                <w:b/>
                <w:sz w:val="22"/>
              </w:rPr>
              <w:t xml:space="preserve"> thực tế</w:t>
            </w:r>
          </w:p>
          <w:p w14:paraId="038BFBC4" w14:textId="77777777" w:rsidR="00BD619A" w:rsidRPr="00AE4AB4" w:rsidRDefault="00BD619A" w:rsidP="00F1485A">
            <w:pPr>
              <w:ind w:right="94"/>
              <w:rPr>
                <w:b/>
                <w:sz w:val="22"/>
                <w:vertAlign w:val="superscript"/>
              </w:rPr>
            </w:pPr>
            <w:r>
              <w:rPr>
                <w:b/>
                <w:sz w:val="22"/>
              </w:rPr>
              <w:t>(tuổi thọ thực tế khi chào hàng)</w:t>
            </w:r>
            <w:r>
              <w:rPr>
                <w:b/>
                <w:sz w:val="22"/>
                <w:vertAlign w:val="superscript"/>
              </w:rPr>
              <w:t>(1)</w:t>
            </w:r>
          </w:p>
        </w:tc>
        <w:tc>
          <w:tcPr>
            <w:tcW w:w="1911" w:type="dxa"/>
            <w:tcBorders>
              <w:top w:val="single" w:sz="4" w:space="0" w:color="000000"/>
              <w:left w:val="single" w:sz="4" w:space="0" w:color="000000"/>
              <w:bottom w:val="single" w:sz="4" w:space="0" w:color="000000"/>
              <w:right w:val="single" w:sz="4" w:space="0" w:color="000000"/>
            </w:tcBorders>
          </w:tcPr>
          <w:p w14:paraId="2C464E58" w14:textId="77777777" w:rsidR="00BD619A" w:rsidRPr="00A3686C" w:rsidRDefault="00BD619A" w:rsidP="00F1485A">
            <w:pPr>
              <w:ind w:right="94"/>
              <w:rPr>
                <w:sz w:val="22"/>
              </w:rPr>
            </w:pPr>
            <w:r w:rsidRPr="00A3686C">
              <w:rPr>
                <w:b/>
                <w:sz w:val="22"/>
              </w:rPr>
              <w:t>Hạn dùng</w:t>
            </w:r>
            <w:r>
              <w:rPr>
                <w:b/>
                <w:sz w:val="22"/>
              </w:rPr>
              <w:t xml:space="preserve"> lý thuyết</w:t>
            </w:r>
            <w:r w:rsidRPr="00A3686C">
              <w:rPr>
                <w:b/>
                <w:sz w:val="22"/>
              </w:rPr>
              <w:t xml:space="preserve"> (Tuổi thọ</w:t>
            </w:r>
            <w:r>
              <w:rPr>
                <w:b/>
                <w:sz w:val="22"/>
              </w:rPr>
              <w:t xml:space="preserve"> tối đa lý thuyết</w:t>
            </w:r>
            <w:r w:rsidRPr="00A3686C">
              <w:rPr>
                <w:b/>
                <w:sz w:val="22"/>
              </w:rPr>
              <w:t>)</w:t>
            </w:r>
            <w:r w:rsidRPr="00A3686C">
              <w:rPr>
                <w:b/>
                <w:sz w:val="22"/>
                <w:vertAlign w:val="superscript"/>
              </w:rPr>
              <w:t xml:space="preserve"> (2</w:t>
            </w:r>
            <w:r>
              <w:rPr>
                <w:b/>
                <w:sz w:val="22"/>
                <w:vertAlign w:val="superscript"/>
              </w:rPr>
              <w:t>)</w:t>
            </w:r>
          </w:p>
        </w:tc>
        <w:tc>
          <w:tcPr>
            <w:tcW w:w="1633" w:type="dxa"/>
            <w:tcBorders>
              <w:top w:val="single" w:sz="4" w:space="0" w:color="000000"/>
              <w:left w:val="single" w:sz="4" w:space="0" w:color="000000"/>
              <w:bottom w:val="single" w:sz="4" w:space="0" w:color="000000"/>
              <w:right w:val="single" w:sz="4" w:space="0" w:color="000000"/>
            </w:tcBorders>
          </w:tcPr>
          <w:p w14:paraId="20384C07" w14:textId="77777777" w:rsidR="00BD619A" w:rsidRPr="00A3686C" w:rsidRDefault="00BD619A" w:rsidP="00F1485A">
            <w:pPr>
              <w:spacing w:line="247" w:lineRule="auto"/>
              <w:jc w:val="center"/>
              <w:rPr>
                <w:sz w:val="22"/>
              </w:rPr>
            </w:pPr>
            <w:r w:rsidRPr="00A3686C">
              <w:rPr>
                <w:b/>
                <w:sz w:val="22"/>
              </w:rPr>
              <w:t xml:space="preserve">GĐKLH  hoặc </w:t>
            </w:r>
          </w:p>
          <w:p w14:paraId="2AC97C04" w14:textId="77777777" w:rsidR="00BD619A" w:rsidRPr="00A3686C" w:rsidRDefault="00BD619A" w:rsidP="00F1485A">
            <w:pPr>
              <w:ind w:left="58"/>
              <w:rPr>
                <w:sz w:val="22"/>
              </w:rPr>
            </w:pPr>
            <w:r w:rsidRPr="00A3686C">
              <w:rPr>
                <w:b/>
                <w:sz w:val="22"/>
              </w:rPr>
              <w:t xml:space="preserve">GPNK </w:t>
            </w:r>
            <w:r w:rsidRPr="00A3686C">
              <w:rPr>
                <w:b/>
                <w:sz w:val="22"/>
                <w:vertAlign w:val="superscript"/>
              </w:rPr>
              <w:t>(</w:t>
            </w:r>
            <w:r>
              <w:rPr>
                <w:b/>
                <w:sz w:val="22"/>
                <w:vertAlign w:val="superscript"/>
              </w:rPr>
              <w:t>3</w:t>
            </w:r>
            <w:r w:rsidRPr="00A3686C">
              <w:rPr>
                <w:b/>
                <w:sz w:val="22"/>
                <w:vertAlign w:val="superscript"/>
              </w:rPr>
              <w:t>)</w:t>
            </w:r>
            <w:r w:rsidRPr="00A3686C">
              <w:rPr>
                <w:b/>
                <w:sz w:val="22"/>
              </w:rPr>
              <w:t xml:space="preserve"> </w:t>
            </w:r>
          </w:p>
        </w:tc>
        <w:tc>
          <w:tcPr>
            <w:tcW w:w="1159" w:type="dxa"/>
            <w:tcBorders>
              <w:top w:val="single" w:sz="4" w:space="0" w:color="000000"/>
              <w:left w:val="single" w:sz="4" w:space="0" w:color="000000"/>
              <w:bottom w:val="single" w:sz="4" w:space="0" w:color="000000"/>
              <w:right w:val="single" w:sz="4" w:space="0" w:color="000000"/>
            </w:tcBorders>
          </w:tcPr>
          <w:p w14:paraId="0EA76645" w14:textId="77777777" w:rsidR="00BD619A" w:rsidRPr="00A3686C" w:rsidRDefault="00BD619A" w:rsidP="00F1485A">
            <w:pPr>
              <w:jc w:val="center"/>
              <w:rPr>
                <w:sz w:val="22"/>
              </w:rPr>
            </w:pPr>
            <w:r w:rsidRPr="00A3686C">
              <w:rPr>
                <w:b/>
                <w:sz w:val="22"/>
              </w:rPr>
              <w:t xml:space="preserve">Cơ sở sản xuất  </w:t>
            </w:r>
          </w:p>
        </w:tc>
        <w:tc>
          <w:tcPr>
            <w:tcW w:w="1192" w:type="dxa"/>
            <w:tcBorders>
              <w:top w:val="single" w:sz="4" w:space="0" w:color="000000"/>
              <w:left w:val="single" w:sz="4" w:space="0" w:color="000000"/>
              <w:bottom w:val="single" w:sz="4" w:space="0" w:color="000000"/>
              <w:right w:val="single" w:sz="4" w:space="0" w:color="000000"/>
            </w:tcBorders>
          </w:tcPr>
          <w:p w14:paraId="470B1D1D" w14:textId="77777777" w:rsidR="00BD619A" w:rsidRPr="00A3686C" w:rsidRDefault="00BD619A" w:rsidP="00F1485A">
            <w:pPr>
              <w:ind w:right="65"/>
              <w:jc w:val="center"/>
              <w:rPr>
                <w:sz w:val="22"/>
              </w:rPr>
            </w:pPr>
            <w:r w:rsidRPr="00A3686C">
              <w:rPr>
                <w:b/>
                <w:sz w:val="22"/>
              </w:rPr>
              <w:t xml:space="preserve">Nước sản xuất  </w:t>
            </w:r>
          </w:p>
        </w:tc>
        <w:tc>
          <w:tcPr>
            <w:tcW w:w="1204" w:type="dxa"/>
            <w:tcBorders>
              <w:top w:val="single" w:sz="4" w:space="0" w:color="000000"/>
              <w:left w:val="single" w:sz="4" w:space="0" w:color="000000"/>
              <w:bottom w:val="single" w:sz="4" w:space="0" w:color="000000"/>
              <w:right w:val="single" w:sz="4" w:space="0" w:color="000000"/>
            </w:tcBorders>
          </w:tcPr>
          <w:p w14:paraId="1068B648" w14:textId="77777777" w:rsidR="00BD619A" w:rsidRDefault="00BD619A" w:rsidP="00F1485A">
            <w:pPr>
              <w:jc w:val="center"/>
              <w:rPr>
                <w:b/>
                <w:sz w:val="22"/>
              </w:rPr>
            </w:pPr>
            <w:r>
              <w:rPr>
                <w:b/>
                <w:sz w:val="22"/>
              </w:rPr>
              <w:t>Thời gian bảo hành</w:t>
            </w:r>
            <w:r w:rsidRPr="00A3686C">
              <w:rPr>
                <w:b/>
                <w:sz w:val="22"/>
                <w:vertAlign w:val="superscript"/>
              </w:rPr>
              <w:t>(</w:t>
            </w:r>
            <w:r>
              <w:rPr>
                <w:b/>
                <w:sz w:val="22"/>
                <w:vertAlign w:val="superscript"/>
              </w:rPr>
              <w:t>4)</w:t>
            </w:r>
          </w:p>
        </w:tc>
        <w:tc>
          <w:tcPr>
            <w:tcW w:w="1147" w:type="dxa"/>
            <w:tcBorders>
              <w:top w:val="single" w:sz="4" w:space="0" w:color="000000"/>
              <w:left w:val="single" w:sz="4" w:space="0" w:color="000000"/>
              <w:bottom w:val="single" w:sz="4" w:space="0" w:color="000000"/>
              <w:right w:val="single" w:sz="4" w:space="0" w:color="000000"/>
            </w:tcBorders>
          </w:tcPr>
          <w:p w14:paraId="1C25AC58" w14:textId="77777777" w:rsidR="00BD619A" w:rsidRPr="00A3686C" w:rsidRDefault="00BD619A" w:rsidP="00F1485A">
            <w:pPr>
              <w:jc w:val="center"/>
              <w:rPr>
                <w:sz w:val="22"/>
              </w:rPr>
            </w:pPr>
            <w:r>
              <w:rPr>
                <w:b/>
                <w:sz w:val="22"/>
              </w:rPr>
              <w:t>Ghi chú</w:t>
            </w:r>
            <w:r w:rsidRPr="00A3686C">
              <w:rPr>
                <w:b/>
                <w:sz w:val="22"/>
              </w:rPr>
              <w:t xml:space="preserve"> </w:t>
            </w:r>
          </w:p>
        </w:tc>
      </w:tr>
      <w:tr w:rsidR="00BD619A" w14:paraId="6A4B73AE" w14:textId="77777777" w:rsidTr="00034606">
        <w:trPr>
          <w:trHeight w:val="359"/>
        </w:trPr>
        <w:tc>
          <w:tcPr>
            <w:tcW w:w="892" w:type="dxa"/>
            <w:tcBorders>
              <w:top w:val="single" w:sz="4" w:space="0" w:color="000000"/>
              <w:left w:val="single" w:sz="4" w:space="0" w:color="000000"/>
              <w:bottom w:val="single" w:sz="4" w:space="0" w:color="000000"/>
              <w:right w:val="single" w:sz="4" w:space="0" w:color="000000"/>
            </w:tcBorders>
          </w:tcPr>
          <w:p w14:paraId="0A7696B1" w14:textId="77777777" w:rsidR="00BD619A" w:rsidRPr="00A3686C" w:rsidRDefault="00BD619A" w:rsidP="00F1485A">
            <w:pPr>
              <w:ind w:left="19"/>
              <w:jc w:val="center"/>
              <w:rPr>
                <w:sz w:val="22"/>
              </w:rPr>
            </w:pPr>
            <w:r w:rsidRPr="00A3686C">
              <w:rPr>
                <w:sz w:val="22"/>
              </w:rPr>
              <w:t xml:space="preserve"> </w:t>
            </w:r>
          </w:p>
        </w:tc>
        <w:tc>
          <w:tcPr>
            <w:tcW w:w="1375" w:type="dxa"/>
            <w:tcBorders>
              <w:top w:val="single" w:sz="4" w:space="0" w:color="000000"/>
              <w:left w:val="single" w:sz="4" w:space="0" w:color="000000"/>
              <w:bottom w:val="single" w:sz="4" w:space="0" w:color="000000"/>
              <w:right w:val="single" w:sz="4" w:space="0" w:color="000000"/>
            </w:tcBorders>
          </w:tcPr>
          <w:p w14:paraId="027FB2FC" w14:textId="77777777" w:rsidR="00BD619A" w:rsidRPr="00A3686C" w:rsidRDefault="00BD619A" w:rsidP="00F1485A">
            <w:pPr>
              <w:ind w:left="2"/>
              <w:rPr>
                <w:sz w:val="22"/>
              </w:rPr>
            </w:pPr>
            <w:r w:rsidRPr="00A3686C">
              <w:rPr>
                <w:b/>
                <w:sz w:val="22"/>
              </w:rPr>
              <w:t xml:space="preserve"> </w:t>
            </w:r>
          </w:p>
        </w:tc>
        <w:tc>
          <w:tcPr>
            <w:tcW w:w="1815" w:type="dxa"/>
            <w:tcBorders>
              <w:top w:val="single" w:sz="4" w:space="0" w:color="000000"/>
              <w:left w:val="single" w:sz="4" w:space="0" w:color="000000"/>
              <w:bottom w:val="single" w:sz="4" w:space="0" w:color="000000"/>
              <w:right w:val="single" w:sz="4" w:space="0" w:color="000000"/>
            </w:tcBorders>
          </w:tcPr>
          <w:p w14:paraId="6868D5D6" w14:textId="77777777" w:rsidR="00BD619A" w:rsidRPr="00A3686C" w:rsidRDefault="00BD619A" w:rsidP="00F1485A">
            <w:pPr>
              <w:ind w:left="2"/>
              <w:rPr>
                <w:b/>
                <w:sz w:val="22"/>
              </w:rPr>
            </w:pPr>
          </w:p>
        </w:tc>
        <w:tc>
          <w:tcPr>
            <w:tcW w:w="1974" w:type="dxa"/>
            <w:tcBorders>
              <w:top w:val="single" w:sz="4" w:space="0" w:color="000000"/>
              <w:left w:val="single" w:sz="4" w:space="0" w:color="000000"/>
              <w:bottom w:val="single" w:sz="4" w:space="0" w:color="000000"/>
              <w:right w:val="single" w:sz="4" w:space="0" w:color="000000"/>
            </w:tcBorders>
          </w:tcPr>
          <w:p w14:paraId="7802273D" w14:textId="7D094A00" w:rsidR="00BD619A" w:rsidRPr="00A3686C" w:rsidRDefault="00BD619A" w:rsidP="00F1485A">
            <w:pPr>
              <w:ind w:left="2"/>
              <w:rPr>
                <w:b/>
                <w:sz w:val="22"/>
              </w:rPr>
            </w:pPr>
          </w:p>
        </w:tc>
        <w:tc>
          <w:tcPr>
            <w:tcW w:w="1911" w:type="dxa"/>
            <w:tcBorders>
              <w:top w:val="single" w:sz="4" w:space="0" w:color="000000"/>
              <w:left w:val="single" w:sz="4" w:space="0" w:color="000000"/>
              <w:bottom w:val="single" w:sz="4" w:space="0" w:color="000000"/>
              <w:right w:val="single" w:sz="4" w:space="0" w:color="000000"/>
            </w:tcBorders>
          </w:tcPr>
          <w:p w14:paraId="05A84A20" w14:textId="77777777" w:rsidR="00BD619A" w:rsidRPr="00A3686C" w:rsidRDefault="00BD619A" w:rsidP="00F1485A">
            <w:pPr>
              <w:ind w:left="2"/>
              <w:rPr>
                <w:sz w:val="22"/>
              </w:rPr>
            </w:pPr>
            <w:r w:rsidRPr="00A3686C">
              <w:rPr>
                <w:b/>
                <w:sz w:val="22"/>
              </w:rPr>
              <w:t xml:space="preserve"> </w:t>
            </w:r>
          </w:p>
        </w:tc>
        <w:tc>
          <w:tcPr>
            <w:tcW w:w="1633" w:type="dxa"/>
            <w:tcBorders>
              <w:top w:val="single" w:sz="4" w:space="0" w:color="000000"/>
              <w:left w:val="single" w:sz="4" w:space="0" w:color="000000"/>
              <w:bottom w:val="single" w:sz="4" w:space="0" w:color="000000"/>
              <w:right w:val="single" w:sz="4" w:space="0" w:color="000000"/>
            </w:tcBorders>
          </w:tcPr>
          <w:p w14:paraId="24305484" w14:textId="77777777" w:rsidR="00BD619A" w:rsidRPr="00A3686C" w:rsidRDefault="00BD619A" w:rsidP="00F1485A">
            <w:pPr>
              <w:ind w:left="2"/>
              <w:rPr>
                <w:sz w:val="22"/>
              </w:rPr>
            </w:pPr>
            <w:r w:rsidRPr="00A3686C">
              <w:rPr>
                <w:b/>
                <w:sz w:val="22"/>
              </w:rPr>
              <w:t xml:space="preserve"> </w:t>
            </w:r>
          </w:p>
        </w:tc>
        <w:tc>
          <w:tcPr>
            <w:tcW w:w="1159" w:type="dxa"/>
            <w:tcBorders>
              <w:top w:val="single" w:sz="4" w:space="0" w:color="000000"/>
              <w:left w:val="single" w:sz="4" w:space="0" w:color="000000"/>
              <w:bottom w:val="single" w:sz="4" w:space="0" w:color="000000"/>
              <w:right w:val="single" w:sz="4" w:space="0" w:color="000000"/>
            </w:tcBorders>
          </w:tcPr>
          <w:p w14:paraId="6D2709D7" w14:textId="77777777" w:rsidR="00BD619A" w:rsidRPr="00A3686C" w:rsidRDefault="00BD619A" w:rsidP="00F1485A">
            <w:pPr>
              <w:ind w:left="2"/>
              <w:rPr>
                <w:sz w:val="22"/>
              </w:rPr>
            </w:pPr>
            <w:r w:rsidRPr="00A3686C">
              <w:rPr>
                <w:b/>
                <w:sz w:val="22"/>
              </w:rPr>
              <w:t xml:space="preserve"> </w:t>
            </w:r>
          </w:p>
        </w:tc>
        <w:tc>
          <w:tcPr>
            <w:tcW w:w="1192" w:type="dxa"/>
            <w:tcBorders>
              <w:top w:val="single" w:sz="4" w:space="0" w:color="000000"/>
              <w:left w:val="single" w:sz="4" w:space="0" w:color="000000"/>
              <w:bottom w:val="single" w:sz="4" w:space="0" w:color="000000"/>
              <w:right w:val="single" w:sz="4" w:space="0" w:color="000000"/>
            </w:tcBorders>
          </w:tcPr>
          <w:p w14:paraId="0DB17EA9" w14:textId="77777777" w:rsidR="00BD619A" w:rsidRPr="00A3686C" w:rsidRDefault="00BD619A" w:rsidP="00F1485A">
            <w:pPr>
              <w:ind w:left="3"/>
              <w:rPr>
                <w:sz w:val="22"/>
              </w:rPr>
            </w:pPr>
            <w:r w:rsidRPr="00A3686C">
              <w:rPr>
                <w:b/>
                <w:sz w:val="22"/>
              </w:rPr>
              <w:t xml:space="preserve"> </w:t>
            </w:r>
          </w:p>
        </w:tc>
        <w:tc>
          <w:tcPr>
            <w:tcW w:w="1204" w:type="dxa"/>
            <w:tcBorders>
              <w:top w:val="single" w:sz="4" w:space="0" w:color="000000"/>
              <w:left w:val="single" w:sz="4" w:space="0" w:color="000000"/>
              <w:bottom w:val="single" w:sz="4" w:space="0" w:color="000000"/>
              <w:right w:val="single" w:sz="4" w:space="0" w:color="000000"/>
            </w:tcBorders>
          </w:tcPr>
          <w:p w14:paraId="6D54CF1E" w14:textId="77777777" w:rsidR="00BD619A" w:rsidRPr="00A3686C" w:rsidRDefault="00BD619A" w:rsidP="00F1485A">
            <w:pPr>
              <w:ind w:left="2"/>
              <w:rPr>
                <w:b/>
                <w:sz w:val="22"/>
              </w:rPr>
            </w:pPr>
          </w:p>
        </w:tc>
        <w:tc>
          <w:tcPr>
            <w:tcW w:w="1147" w:type="dxa"/>
            <w:tcBorders>
              <w:top w:val="single" w:sz="4" w:space="0" w:color="000000"/>
              <w:left w:val="single" w:sz="4" w:space="0" w:color="000000"/>
              <w:bottom w:val="single" w:sz="4" w:space="0" w:color="000000"/>
              <w:right w:val="single" w:sz="4" w:space="0" w:color="000000"/>
            </w:tcBorders>
          </w:tcPr>
          <w:p w14:paraId="699A94CD" w14:textId="77777777" w:rsidR="00BD619A" w:rsidRPr="00A3686C" w:rsidRDefault="00BD619A" w:rsidP="00F1485A">
            <w:pPr>
              <w:ind w:left="2"/>
              <w:rPr>
                <w:sz w:val="22"/>
              </w:rPr>
            </w:pPr>
            <w:r w:rsidRPr="00A3686C">
              <w:rPr>
                <w:b/>
                <w:sz w:val="22"/>
              </w:rPr>
              <w:t xml:space="preserve"> </w:t>
            </w:r>
          </w:p>
        </w:tc>
      </w:tr>
      <w:tr w:rsidR="00BD619A" w14:paraId="39A798FB" w14:textId="77777777" w:rsidTr="00034606">
        <w:trPr>
          <w:trHeight w:val="439"/>
        </w:trPr>
        <w:tc>
          <w:tcPr>
            <w:tcW w:w="892" w:type="dxa"/>
            <w:tcBorders>
              <w:top w:val="single" w:sz="4" w:space="0" w:color="000000"/>
              <w:left w:val="single" w:sz="4" w:space="0" w:color="000000"/>
              <w:bottom w:val="single" w:sz="4" w:space="0" w:color="000000"/>
              <w:right w:val="single" w:sz="4" w:space="0" w:color="000000"/>
            </w:tcBorders>
          </w:tcPr>
          <w:p w14:paraId="6BA1DA09" w14:textId="77777777" w:rsidR="00BD619A" w:rsidRPr="00A3686C" w:rsidRDefault="00BD619A" w:rsidP="00F1485A">
            <w:pPr>
              <w:ind w:left="19"/>
              <w:jc w:val="center"/>
              <w:rPr>
                <w:sz w:val="22"/>
              </w:rPr>
            </w:pPr>
            <w:r w:rsidRPr="00A3686C">
              <w:rPr>
                <w:sz w:val="22"/>
              </w:rPr>
              <w:t xml:space="preserve"> </w:t>
            </w:r>
          </w:p>
        </w:tc>
        <w:tc>
          <w:tcPr>
            <w:tcW w:w="1375" w:type="dxa"/>
            <w:tcBorders>
              <w:top w:val="single" w:sz="4" w:space="0" w:color="000000"/>
              <w:left w:val="single" w:sz="4" w:space="0" w:color="000000"/>
              <w:bottom w:val="single" w:sz="4" w:space="0" w:color="000000"/>
              <w:right w:val="single" w:sz="4" w:space="0" w:color="000000"/>
            </w:tcBorders>
          </w:tcPr>
          <w:p w14:paraId="3B3686D4" w14:textId="77777777" w:rsidR="00BD619A" w:rsidRPr="00A3686C" w:rsidRDefault="00BD619A" w:rsidP="00F1485A">
            <w:pPr>
              <w:ind w:left="2"/>
              <w:rPr>
                <w:sz w:val="22"/>
              </w:rPr>
            </w:pPr>
            <w:r w:rsidRPr="00A3686C">
              <w:rPr>
                <w:b/>
                <w:sz w:val="22"/>
              </w:rPr>
              <w:t xml:space="preserve"> </w:t>
            </w:r>
          </w:p>
        </w:tc>
        <w:tc>
          <w:tcPr>
            <w:tcW w:w="1815" w:type="dxa"/>
            <w:tcBorders>
              <w:top w:val="single" w:sz="4" w:space="0" w:color="000000"/>
              <w:left w:val="single" w:sz="4" w:space="0" w:color="000000"/>
              <w:bottom w:val="single" w:sz="4" w:space="0" w:color="000000"/>
              <w:right w:val="single" w:sz="4" w:space="0" w:color="000000"/>
            </w:tcBorders>
          </w:tcPr>
          <w:p w14:paraId="749E0B7B" w14:textId="77777777" w:rsidR="00BD619A" w:rsidRPr="00A3686C" w:rsidRDefault="00BD619A" w:rsidP="00F1485A">
            <w:pPr>
              <w:ind w:left="2"/>
              <w:rPr>
                <w:b/>
                <w:sz w:val="22"/>
              </w:rPr>
            </w:pPr>
          </w:p>
        </w:tc>
        <w:tc>
          <w:tcPr>
            <w:tcW w:w="1974" w:type="dxa"/>
            <w:tcBorders>
              <w:top w:val="single" w:sz="4" w:space="0" w:color="000000"/>
              <w:left w:val="single" w:sz="4" w:space="0" w:color="000000"/>
              <w:bottom w:val="single" w:sz="4" w:space="0" w:color="000000"/>
              <w:right w:val="single" w:sz="4" w:space="0" w:color="000000"/>
            </w:tcBorders>
          </w:tcPr>
          <w:p w14:paraId="35DF3AB9" w14:textId="18E06C0E" w:rsidR="00BD619A" w:rsidRPr="00A3686C" w:rsidRDefault="00BD619A" w:rsidP="00F1485A">
            <w:pPr>
              <w:ind w:left="2"/>
              <w:rPr>
                <w:b/>
                <w:sz w:val="22"/>
              </w:rPr>
            </w:pPr>
          </w:p>
        </w:tc>
        <w:tc>
          <w:tcPr>
            <w:tcW w:w="1911" w:type="dxa"/>
            <w:tcBorders>
              <w:top w:val="single" w:sz="4" w:space="0" w:color="000000"/>
              <w:left w:val="single" w:sz="4" w:space="0" w:color="000000"/>
              <w:bottom w:val="single" w:sz="4" w:space="0" w:color="000000"/>
              <w:right w:val="single" w:sz="4" w:space="0" w:color="000000"/>
            </w:tcBorders>
          </w:tcPr>
          <w:p w14:paraId="4FDC9E87" w14:textId="77777777" w:rsidR="00BD619A" w:rsidRPr="00A3686C" w:rsidRDefault="00BD619A" w:rsidP="00F1485A">
            <w:pPr>
              <w:ind w:left="2"/>
              <w:rPr>
                <w:sz w:val="22"/>
              </w:rPr>
            </w:pPr>
            <w:r w:rsidRPr="00A3686C">
              <w:rPr>
                <w:b/>
                <w:sz w:val="22"/>
              </w:rPr>
              <w:t xml:space="preserve"> </w:t>
            </w:r>
          </w:p>
        </w:tc>
        <w:tc>
          <w:tcPr>
            <w:tcW w:w="1633" w:type="dxa"/>
            <w:tcBorders>
              <w:top w:val="single" w:sz="4" w:space="0" w:color="000000"/>
              <w:left w:val="single" w:sz="4" w:space="0" w:color="000000"/>
              <w:bottom w:val="single" w:sz="4" w:space="0" w:color="000000"/>
              <w:right w:val="single" w:sz="4" w:space="0" w:color="000000"/>
            </w:tcBorders>
          </w:tcPr>
          <w:p w14:paraId="5DBA7A48" w14:textId="77777777" w:rsidR="00BD619A" w:rsidRPr="00A3686C" w:rsidRDefault="00BD619A" w:rsidP="00F1485A">
            <w:pPr>
              <w:ind w:left="2"/>
              <w:rPr>
                <w:sz w:val="22"/>
              </w:rPr>
            </w:pPr>
            <w:r w:rsidRPr="00A3686C">
              <w:rPr>
                <w:b/>
                <w:sz w:val="22"/>
              </w:rPr>
              <w:t xml:space="preserve"> </w:t>
            </w:r>
          </w:p>
        </w:tc>
        <w:tc>
          <w:tcPr>
            <w:tcW w:w="1159" w:type="dxa"/>
            <w:tcBorders>
              <w:top w:val="single" w:sz="4" w:space="0" w:color="000000"/>
              <w:left w:val="single" w:sz="4" w:space="0" w:color="000000"/>
              <w:bottom w:val="single" w:sz="4" w:space="0" w:color="000000"/>
              <w:right w:val="single" w:sz="4" w:space="0" w:color="000000"/>
            </w:tcBorders>
          </w:tcPr>
          <w:p w14:paraId="55F202CF" w14:textId="77777777" w:rsidR="00BD619A" w:rsidRPr="00A3686C" w:rsidRDefault="00BD619A" w:rsidP="00F1485A">
            <w:pPr>
              <w:ind w:left="2"/>
              <w:rPr>
                <w:sz w:val="22"/>
              </w:rPr>
            </w:pPr>
            <w:r w:rsidRPr="00A3686C">
              <w:rPr>
                <w:b/>
                <w:sz w:val="22"/>
              </w:rPr>
              <w:t xml:space="preserve"> </w:t>
            </w:r>
          </w:p>
        </w:tc>
        <w:tc>
          <w:tcPr>
            <w:tcW w:w="1192" w:type="dxa"/>
            <w:tcBorders>
              <w:top w:val="single" w:sz="4" w:space="0" w:color="000000"/>
              <w:left w:val="single" w:sz="4" w:space="0" w:color="000000"/>
              <w:bottom w:val="single" w:sz="4" w:space="0" w:color="000000"/>
              <w:right w:val="single" w:sz="4" w:space="0" w:color="000000"/>
            </w:tcBorders>
          </w:tcPr>
          <w:p w14:paraId="40629332" w14:textId="77777777" w:rsidR="00BD619A" w:rsidRPr="00A3686C" w:rsidRDefault="00BD619A" w:rsidP="00F1485A">
            <w:pPr>
              <w:ind w:left="3"/>
              <w:rPr>
                <w:sz w:val="22"/>
              </w:rPr>
            </w:pPr>
            <w:r w:rsidRPr="00A3686C">
              <w:rPr>
                <w:b/>
                <w:sz w:val="22"/>
              </w:rPr>
              <w:t xml:space="preserve"> </w:t>
            </w:r>
          </w:p>
        </w:tc>
        <w:tc>
          <w:tcPr>
            <w:tcW w:w="1204" w:type="dxa"/>
            <w:tcBorders>
              <w:top w:val="single" w:sz="4" w:space="0" w:color="000000"/>
              <w:left w:val="single" w:sz="4" w:space="0" w:color="000000"/>
              <w:bottom w:val="single" w:sz="4" w:space="0" w:color="000000"/>
              <w:right w:val="single" w:sz="4" w:space="0" w:color="000000"/>
            </w:tcBorders>
          </w:tcPr>
          <w:p w14:paraId="20B5B065" w14:textId="77777777" w:rsidR="00BD619A" w:rsidRPr="00A3686C" w:rsidRDefault="00BD619A" w:rsidP="00F1485A">
            <w:pPr>
              <w:ind w:left="2"/>
              <w:rPr>
                <w:b/>
                <w:sz w:val="22"/>
              </w:rPr>
            </w:pPr>
          </w:p>
        </w:tc>
        <w:tc>
          <w:tcPr>
            <w:tcW w:w="1147" w:type="dxa"/>
            <w:tcBorders>
              <w:top w:val="single" w:sz="4" w:space="0" w:color="000000"/>
              <w:left w:val="single" w:sz="4" w:space="0" w:color="000000"/>
              <w:bottom w:val="single" w:sz="4" w:space="0" w:color="000000"/>
              <w:right w:val="single" w:sz="4" w:space="0" w:color="000000"/>
            </w:tcBorders>
          </w:tcPr>
          <w:p w14:paraId="753CD440" w14:textId="77777777" w:rsidR="00BD619A" w:rsidRPr="00A3686C" w:rsidRDefault="00BD619A" w:rsidP="00F1485A">
            <w:pPr>
              <w:ind w:left="2"/>
              <w:rPr>
                <w:sz w:val="22"/>
              </w:rPr>
            </w:pPr>
            <w:r w:rsidRPr="00A3686C">
              <w:rPr>
                <w:b/>
                <w:sz w:val="22"/>
              </w:rPr>
              <w:t xml:space="preserve"> </w:t>
            </w:r>
          </w:p>
        </w:tc>
      </w:tr>
      <w:tr w:rsidR="00BD619A" w14:paraId="240F62C1" w14:textId="77777777" w:rsidTr="00034606">
        <w:trPr>
          <w:trHeight w:val="432"/>
        </w:trPr>
        <w:tc>
          <w:tcPr>
            <w:tcW w:w="892" w:type="dxa"/>
            <w:tcBorders>
              <w:top w:val="single" w:sz="4" w:space="0" w:color="000000"/>
              <w:left w:val="single" w:sz="4" w:space="0" w:color="000000"/>
              <w:bottom w:val="single" w:sz="4" w:space="0" w:color="000000"/>
              <w:right w:val="single" w:sz="4" w:space="0" w:color="000000"/>
            </w:tcBorders>
          </w:tcPr>
          <w:p w14:paraId="6DA4A73A" w14:textId="77777777" w:rsidR="00BD619A" w:rsidRPr="00A3686C" w:rsidRDefault="00BD619A" w:rsidP="00F1485A">
            <w:pPr>
              <w:rPr>
                <w:sz w:val="22"/>
              </w:rPr>
            </w:pPr>
            <w:r w:rsidRPr="00A3686C">
              <w:rPr>
                <w:sz w:val="22"/>
              </w:rPr>
              <w:t xml:space="preserve"> </w:t>
            </w:r>
          </w:p>
        </w:tc>
        <w:tc>
          <w:tcPr>
            <w:tcW w:w="1375" w:type="dxa"/>
            <w:tcBorders>
              <w:top w:val="single" w:sz="4" w:space="0" w:color="000000"/>
              <w:left w:val="single" w:sz="4" w:space="0" w:color="000000"/>
              <w:bottom w:val="single" w:sz="4" w:space="0" w:color="000000"/>
              <w:right w:val="single" w:sz="4" w:space="0" w:color="000000"/>
            </w:tcBorders>
          </w:tcPr>
          <w:p w14:paraId="60B0584D" w14:textId="77777777" w:rsidR="00BD619A" w:rsidRPr="00A3686C" w:rsidRDefault="00BD619A" w:rsidP="00F1485A">
            <w:pPr>
              <w:ind w:left="2"/>
              <w:rPr>
                <w:sz w:val="22"/>
              </w:rPr>
            </w:pPr>
            <w:r w:rsidRPr="00A3686C">
              <w:rPr>
                <w:b/>
                <w:sz w:val="22"/>
              </w:rPr>
              <w:t xml:space="preserve"> </w:t>
            </w:r>
          </w:p>
        </w:tc>
        <w:tc>
          <w:tcPr>
            <w:tcW w:w="1815" w:type="dxa"/>
            <w:tcBorders>
              <w:top w:val="single" w:sz="4" w:space="0" w:color="000000"/>
              <w:left w:val="single" w:sz="4" w:space="0" w:color="000000"/>
              <w:bottom w:val="single" w:sz="4" w:space="0" w:color="000000"/>
              <w:right w:val="single" w:sz="4" w:space="0" w:color="000000"/>
            </w:tcBorders>
          </w:tcPr>
          <w:p w14:paraId="1265B7C0" w14:textId="77777777" w:rsidR="00BD619A" w:rsidRPr="00A3686C" w:rsidRDefault="00BD619A" w:rsidP="00F1485A">
            <w:pPr>
              <w:ind w:left="2"/>
              <w:rPr>
                <w:b/>
                <w:sz w:val="22"/>
              </w:rPr>
            </w:pPr>
          </w:p>
        </w:tc>
        <w:tc>
          <w:tcPr>
            <w:tcW w:w="1974" w:type="dxa"/>
            <w:tcBorders>
              <w:top w:val="single" w:sz="4" w:space="0" w:color="000000"/>
              <w:left w:val="single" w:sz="4" w:space="0" w:color="000000"/>
              <w:bottom w:val="single" w:sz="4" w:space="0" w:color="000000"/>
              <w:right w:val="single" w:sz="4" w:space="0" w:color="000000"/>
            </w:tcBorders>
          </w:tcPr>
          <w:p w14:paraId="6838621B" w14:textId="6E2B68F0" w:rsidR="00BD619A" w:rsidRPr="00A3686C" w:rsidRDefault="00BD619A" w:rsidP="00F1485A">
            <w:pPr>
              <w:ind w:left="2"/>
              <w:rPr>
                <w:b/>
                <w:sz w:val="22"/>
              </w:rPr>
            </w:pPr>
          </w:p>
        </w:tc>
        <w:tc>
          <w:tcPr>
            <w:tcW w:w="1911" w:type="dxa"/>
            <w:tcBorders>
              <w:top w:val="single" w:sz="4" w:space="0" w:color="000000"/>
              <w:left w:val="single" w:sz="4" w:space="0" w:color="000000"/>
              <w:bottom w:val="single" w:sz="4" w:space="0" w:color="000000"/>
              <w:right w:val="single" w:sz="4" w:space="0" w:color="000000"/>
            </w:tcBorders>
          </w:tcPr>
          <w:p w14:paraId="5618815F" w14:textId="77777777" w:rsidR="00BD619A" w:rsidRPr="00A3686C" w:rsidRDefault="00BD619A" w:rsidP="00F1485A">
            <w:pPr>
              <w:ind w:left="2"/>
              <w:rPr>
                <w:sz w:val="22"/>
              </w:rPr>
            </w:pPr>
            <w:r w:rsidRPr="00A3686C">
              <w:rPr>
                <w:b/>
                <w:sz w:val="22"/>
              </w:rPr>
              <w:t xml:space="preserve"> </w:t>
            </w:r>
          </w:p>
        </w:tc>
        <w:tc>
          <w:tcPr>
            <w:tcW w:w="1633" w:type="dxa"/>
            <w:tcBorders>
              <w:top w:val="single" w:sz="4" w:space="0" w:color="000000"/>
              <w:left w:val="single" w:sz="4" w:space="0" w:color="000000"/>
              <w:bottom w:val="single" w:sz="4" w:space="0" w:color="000000"/>
              <w:right w:val="single" w:sz="4" w:space="0" w:color="000000"/>
            </w:tcBorders>
          </w:tcPr>
          <w:p w14:paraId="0527F202" w14:textId="77777777" w:rsidR="00BD619A" w:rsidRPr="00A3686C" w:rsidRDefault="00BD619A" w:rsidP="00F1485A">
            <w:pPr>
              <w:ind w:left="2"/>
              <w:rPr>
                <w:sz w:val="22"/>
              </w:rPr>
            </w:pPr>
            <w:r w:rsidRPr="00A3686C">
              <w:rPr>
                <w:b/>
                <w:sz w:val="22"/>
              </w:rPr>
              <w:t xml:space="preserve"> </w:t>
            </w:r>
          </w:p>
        </w:tc>
        <w:tc>
          <w:tcPr>
            <w:tcW w:w="1159" w:type="dxa"/>
            <w:tcBorders>
              <w:top w:val="single" w:sz="4" w:space="0" w:color="000000"/>
              <w:left w:val="single" w:sz="4" w:space="0" w:color="000000"/>
              <w:bottom w:val="single" w:sz="4" w:space="0" w:color="000000"/>
              <w:right w:val="single" w:sz="4" w:space="0" w:color="000000"/>
            </w:tcBorders>
          </w:tcPr>
          <w:p w14:paraId="687BD7B1" w14:textId="77777777" w:rsidR="00BD619A" w:rsidRPr="00A3686C" w:rsidRDefault="00BD619A" w:rsidP="00F1485A">
            <w:pPr>
              <w:ind w:left="2"/>
              <w:rPr>
                <w:sz w:val="22"/>
              </w:rPr>
            </w:pPr>
            <w:r w:rsidRPr="00A3686C">
              <w:rPr>
                <w:b/>
                <w:sz w:val="22"/>
              </w:rPr>
              <w:t xml:space="preserve"> </w:t>
            </w:r>
          </w:p>
        </w:tc>
        <w:tc>
          <w:tcPr>
            <w:tcW w:w="1192" w:type="dxa"/>
            <w:tcBorders>
              <w:top w:val="single" w:sz="4" w:space="0" w:color="000000"/>
              <w:left w:val="single" w:sz="4" w:space="0" w:color="000000"/>
              <w:bottom w:val="single" w:sz="4" w:space="0" w:color="000000"/>
              <w:right w:val="single" w:sz="4" w:space="0" w:color="000000"/>
            </w:tcBorders>
          </w:tcPr>
          <w:p w14:paraId="720E9E81" w14:textId="77777777" w:rsidR="00BD619A" w:rsidRPr="00A3686C" w:rsidRDefault="00BD619A" w:rsidP="00F1485A">
            <w:pPr>
              <w:ind w:left="3"/>
              <w:rPr>
                <w:sz w:val="22"/>
              </w:rPr>
            </w:pPr>
            <w:r w:rsidRPr="00A3686C">
              <w:rPr>
                <w:b/>
                <w:sz w:val="22"/>
              </w:rPr>
              <w:t xml:space="preserve"> </w:t>
            </w:r>
          </w:p>
        </w:tc>
        <w:tc>
          <w:tcPr>
            <w:tcW w:w="1204" w:type="dxa"/>
            <w:tcBorders>
              <w:top w:val="single" w:sz="4" w:space="0" w:color="000000"/>
              <w:left w:val="single" w:sz="4" w:space="0" w:color="000000"/>
              <w:bottom w:val="single" w:sz="4" w:space="0" w:color="000000"/>
              <w:right w:val="single" w:sz="4" w:space="0" w:color="000000"/>
            </w:tcBorders>
          </w:tcPr>
          <w:p w14:paraId="35E3A8B6" w14:textId="77777777" w:rsidR="00BD619A" w:rsidRPr="00A3686C" w:rsidRDefault="00BD619A" w:rsidP="00F1485A">
            <w:pPr>
              <w:ind w:left="2"/>
              <w:rPr>
                <w:b/>
                <w:sz w:val="22"/>
              </w:rPr>
            </w:pPr>
          </w:p>
        </w:tc>
        <w:tc>
          <w:tcPr>
            <w:tcW w:w="1147" w:type="dxa"/>
            <w:tcBorders>
              <w:top w:val="single" w:sz="4" w:space="0" w:color="000000"/>
              <w:left w:val="single" w:sz="4" w:space="0" w:color="000000"/>
              <w:bottom w:val="single" w:sz="4" w:space="0" w:color="000000"/>
              <w:right w:val="single" w:sz="4" w:space="0" w:color="000000"/>
            </w:tcBorders>
          </w:tcPr>
          <w:p w14:paraId="79CC0CAE" w14:textId="77777777" w:rsidR="00BD619A" w:rsidRPr="00A3686C" w:rsidRDefault="00BD619A" w:rsidP="00F1485A">
            <w:pPr>
              <w:ind w:left="2"/>
              <w:rPr>
                <w:sz w:val="22"/>
              </w:rPr>
            </w:pPr>
            <w:r w:rsidRPr="00A3686C">
              <w:rPr>
                <w:b/>
                <w:sz w:val="22"/>
              </w:rPr>
              <w:t xml:space="preserve"> </w:t>
            </w:r>
          </w:p>
        </w:tc>
      </w:tr>
    </w:tbl>
    <w:p w14:paraId="57B0975E" w14:textId="77777777" w:rsidR="00034606" w:rsidRDefault="00034606" w:rsidP="006D0C03">
      <w:pPr>
        <w:widowControl w:val="0"/>
        <w:tabs>
          <w:tab w:val="left" w:pos="941"/>
        </w:tabs>
        <w:spacing w:before="120" w:line="340" w:lineRule="exact"/>
        <w:ind w:left="720"/>
        <w:rPr>
          <w:b/>
          <w:bCs/>
          <w:i/>
          <w:iCs/>
          <w:sz w:val="26"/>
          <w:szCs w:val="26"/>
          <w:u w:val="single"/>
          <w:lang w:eastAsia="vi-VN" w:bidi="vi-VN"/>
        </w:rPr>
      </w:pPr>
    </w:p>
    <w:p w14:paraId="7D4C3D2F" w14:textId="1B9C5689" w:rsidR="006D0C03" w:rsidRPr="004F0880" w:rsidRDefault="006D0C03" w:rsidP="006D0C03">
      <w:pPr>
        <w:widowControl w:val="0"/>
        <w:tabs>
          <w:tab w:val="left" w:pos="941"/>
        </w:tabs>
        <w:spacing w:before="120" w:line="340" w:lineRule="exact"/>
        <w:ind w:left="720"/>
        <w:rPr>
          <w:b/>
          <w:bCs/>
          <w:i/>
          <w:iCs/>
          <w:sz w:val="26"/>
          <w:szCs w:val="26"/>
          <w:u w:val="single"/>
          <w:lang w:eastAsia="vi-VN" w:bidi="vi-VN"/>
        </w:rPr>
      </w:pPr>
      <w:r w:rsidRPr="004F0880">
        <w:rPr>
          <w:b/>
          <w:bCs/>
          <w:i/>
          <w:iCs/>
          <w:sz w:val="26"/>
          <w:szCs w:val="26"/>
          <w:u w:val="single"/>
          <w:lang w:eastAsia="vi-VN" w:bidi="vi-VN"/>
        </w:rPr>
        <w:lastRenderedPageBreak/>
        <w:t xml:space="preserve">Ghi chú: </w:t>
      </w:r>
    </w:p>
    <w:p w14:paraId="70D42151" w14:textId="77777777" w:rsidR="006D0C03" w:rsidRDefault="006D0C03" w:rsidP="006D0C03">
      <w:pPr>
        <w:widowControl w:val="0"/>
        <w:tabs>
          <w:tab w:val="left" w:pos="941"/>
        </w:tabs>
        <w:spacing w:before="120" w:line="340" w:lineRule="exact"/>
        <w:ind w:left="720"/>
        <w:rPr>
          <w:sz w:val="26"/>
          <w:szCs w:val="26"/>
          <w:lang w:eastAsia="vi-VN" w:bidi="vi-VN"/>
        </w:rPr>
      </w:pPr>
      <w:r>
        <w:rPr>
          <w:sz w:val="26"/>
          <w:szCs w:val="26"/>
          <w:lang w:eastAsia="vi-VN" w:bidi="vi-VN"/>
        </w:rPr>
        <w:t>* Với các mặt hàng có hạn dùng thì ghi hạn dùng với các mặt hàng không có hạn dùng thì bỏ trống cột hạn dùng. Với các mặt hàng có bảo hành theo quy định của nhà sản xuất thì ghi thời gian bảo hành nếu nhà sản xuất không quy định thì bỏ trống.</w:t>
      </w:r>
    </w:p>
    <w:p w14:paraId="150F1A56" w14:textId="77777777" w:rsidR="006D0C03" w:rsidRDefault="006D0C03" w:rsidP="006D0C03">
      <w:pPr>
        <w:widowControl w:val="0"/>
        <w:tabs>
          <w:tab w:val="left" w:pos="941"/>
        </w:tabs>
        <w:spacing w:before="120" w:line="340" w:lineRule="exact"/>
        <w:ind w:left="720"/>
        <w:rPr>
          <w:sz w:val="26"/>
          <w:szCs w:val="26"/>
          <w:lang w:eastAsia="vi-VN" w:bidi="vi-VN"/>
        </w:rPr>
      </w:pPr>
      <w:r>
        <w:rPr>
          <w:sz w:val="26"/>
          <w:szCs w:val="26"/>
          <w:lang w:eastAsia="vi-VN" w:bidi="vi-VN"/>
        </w:rPr>
        <w:t>* Một số nội dung ghi vào bảng theo hướng dẫn dưới đây:</w:t>
      </w:r>
    </w:p>
    <w:p w14:paraId="7F721D18" w14:textId="344100EB" w:rsidR="006D0C03" w:rsidRPr="00B10CAF" w:rsidRDefault="006D0C03" w:rsidP="006D0C03">
      <w:pPr>
        <w:pStyle w:val="ListParagraph"/>
        <w:widowControl w:val="0"/>
        <w:numPr>
          <w:ilvl w:val="0"/>
          <w:numId w:val="8"/>
        </w:numPr>
        <w:tabs>
          <w:tab w:val="left" w:pos="941"/>
        </w:tabs>
        <w:spacing w:before="120" w:line="340" w:lineRule="exact"/>
        <w:rPr>
          <w:sz w:val="26"/>
          <w:szCs w:val="26"/>
          <w:lang w:eastAsia="vi-VN" w:bidi="vi-VN"/>
        </w:rPr>
      </w:pPr>
      <w:r w:rsidRPr="00B10CAF">
        <w:rPr>
          <w:i/>
          <w:sz w:val="26"/>
          <w:szCs w:val="26"/>
        </w:rPr>
        <w:t xml:space="preserve">Hạn dùng thực tế (tuổi thọ thực tế khi chào hàng): là hạn dùng còn lại tính từ khi đóng thầu đến khi hết hạn sử dụng. Tính theo tháng (Ví dụ: </w:t>
      </w:r>
      <w:r w:rsidR="00CC0189">
        <w:rPr>
          <w:i/>
          <w:sz w:val="26"/>
          <w:szCs w:val="26"/>
        </w:rPr>
        <w:t xml:space="preserve">Hàng hóa </w:t>
      </w:r>
      <w:r w:rsidRPr="00B10CAF">
        <w:rPr>
          <w:i/>
          <w:sz w:val="26"/>
          <w:szCs w:val="26"/>
        </w:rPr>
        <w:t>Nhà sản xuất xác định hạn sử dụng là 36 tháng, tính từ thời điểm đóng thầu đến khi hết hạn dùng còn lại 20 tháng thì ghi 20).</w:t>
      </w:r>
    </w:p>
    <w:p w14:paraId="57D32956" w14:textId="77777777" w:rsidR="006D0C03" w:rsidRPr="00B10CAF" w:rsidRDefault="006D0C03" w:rsidP="006D0C03">
      <w:pPr>
        <w:pStyle w:val="ListParagraph"/>
        <w:widowControl w:val="0"/>
        <w:numPr>
          <w:ilvl w:val="0"/>
          <w:numId w:val="8"/>
        </w:numPr>
        <w:tabs>
          <w:tab w:val="left" w:pos="941"/>
        </w:tabs>
        <w:spacing w:before="120" w:line="340" w:lineRule="exact"/>
        <w:rPr>
          <w:sz w:val="26"/>
          <w:szCs w:val="26"/>
          <w:lang w:eastAsia="vi-VN" w:bidi="vi-VN"/>
        </w:rPr>
      </w:pPr>
      <w:r w:rsidRPr="00B10CAF">
        <w:rPr>
          <w:i/>
          <w:sz w:val="26"/>
          <w:szCs w:val="26"/>
        </w:rPr>
        <w:t xml:space="preserve">Hạn dùng lý thuyết (tuổi thọ tối đa lý thuyết): Là hạn dùng của hàng hóa mà nhà sản xuất xác định từ khi sản xuất cho đến khi hết hạn dùng. Tính theo tháng </w:t>
      </w:r>
      <w:bookmarkStart w:id="3" w:name="_Hlk181868788"/>
      <w:r w:rsidRPr="00B10CAF">
        <w:rPr>
          <w:i/>
          <w:sz w:val="26"/>
          <w:szCs w:val="26"/>
        </w:rPr>
        <w:t>(Ví dụ: Hàng hóa NSX xác định hạn sử dụng là 36 tháng tính từ ngày sản xuất đến khi hết hạn dùng là 36 tháng thì ghi 36).</w:t>
      </w:r>
      <w:bookmarkEnd w:id="3"/>
    </w:p>
    <w:p w14:paraId="5AE5BFC0" w14:textId="77777777" w:rsidR="006D0C03" w:rsidRPr="00F84720" w:rsidRDefault="006D0C03" w:rsidP="006D0C03">
      <w:pPr>
        <w:pStyle w:val="ListParagraph"/>
        <w:widowControl w:val="0"/>
        <w:numPr>
          <w:ilvl w:val="0"/>
          <w:numId w:val="8"/>
        </w:numPr>
        <w:tabs>
          <w:tab w:val="left" w:pos="941"/>
        </w:tabs>
        <w:spacing w:before="120" w:line="340" w:lineRule="exact"/>
        <w:rPr>
          <w:sz w:val="26"/>
          <w:szCs w:val="26"/>
          <w:lang w:eastAsia="vi-VN" w:bidi="vi-VN"/>
        </w:rPr>
      </w:pPr>
      <w:r w:rsidRPr="00B10CAF">
        <w:rPr>
          <w:i/>
          <w:sz w:val="26"/>
          <w:szCs w:val="26"/>
        </w:rPr>
        <w:t>Giấy đăng ký lưu hành</w:t>
      </w:r>
      <w:r w:rsidRPr="00B10CAF">
        <w:rPr>
          <w:b/>
          <w:i/>
          <w:sz w:val="26"/>
          <w:szCs w:val="26"/>
        </w:rPr>
        <w:t xml:space="preserve"> </w:t>
      </w:r>
      <w:r w:rsidRPr="00B10CAF">
        <w:rPr>
          <w:i/>
          <w:sz w:val="26"/>
          <w:szCs w:val="26"/>
        </w:rPr>
        <w:t>hoặc GPNK: Ghi rõ số giấy đăng ký lưu hành của thuốc hoặc số giấy phép nhập khẩu.</w:t>
      </w:r>
    </w:p>
    <w:p w14:paraId="3AFA1E17" w14:textId="77777777" w:rsidR="006D0C03" w:rsidRPr="00B10CAF" w:rsidRDefault="006D0C03" w:rsidP="006D0C03">
      <w:pPr>
        <w:pStyle w:val="ListParagraph"/>
        <w:widowControl w:val="0"/>
        <w:numPr>
          <w:ilvl w:val="0"/>
          <w:numId w:val="8"/>
        </w:numPr>
        <w:tabs>
          <w:tab w:val="left" w:pos="941"/>
        </w:tabs>
        <w:spacing w:before="120" w:line="340" w:lineRule="exact"/>
        <w:rPr>
          <w:sz w:val="26"/>
          <w:szCs w:val="26"/>
          <w:lang w:eastAsia="vi-VN" w:bidi="vi-VN"/>
        </w:rPr>
      </w:pPr>
      <w:r>
        <w:rPr>
          <w:i/>
          <w:sz w:val="26"/>
          <w:szCs w:val="26"/>
        </w:rPr>
        <w:t xml:space="preserve">Thời hạn bảo hành: Là thời hạn nhà </w:t>
      </w:r>
      <w:r w:rsidRPr="00F84720">
        <w:rPr>
          <w:i/>
          <w:sz w:val="26"/>
          <w:szCs w:val="26"/>
        </w:rPr>
        <w:t>cung cấp bảo đảm về chất lượng và hoạt động của sản phẩm</w:t>
      </w:r>
      <w:r>
        <w:rPr>
          <w:i/>
          <w:sz w:val="26"/>
          <w:szCs w:val="26"/>
        </w:rPr>
        <w:t xml:space="preserve">, nếu sản phẩm không đảm bảo chất lượng hay hoạt động không đảm bảo thông số kỹ thuật của nhà sản xuất thì nhà cung cấp thực hiện thay thế, sửa chữa. Thời hạn bảo hành tính theo tháng </w:t>
      </w:r>
      <w:r w:rsidRPr="00B10CAF">
        <w:rPr>
          <w:i/>
          <w:sz w:val="26"/>
          <w:szCs w:val="26"/>
        </w:rPr>
        <w:t xml:space="preserve">(Ví dụ: Hàng hóa NSX xác định </w:t>
      </w:r>
      <w:r>
        <w:rPr>
          <w:i/>
          <w:sz w:val="26"/>
          <w:szCs w:val="26"/>
        </w:rPr>
        <w:t>thời hạn bảo hành</w:t>
      </w:r>
      <w:r w:rsidRPr="00B10CAF">
        <w:rPr>
          <w:i/>
          <w:sz w:val="26"/>
          <w:szCs w:val="26"/>
        </w:rPr>
        <w:t xml:space="preserve"> là </w:t>
      </w:r>
      <w:r>
        <w:rPr>
          <w:i/>
          <w:sz w:val="26"/>
          <w:szCs w:val="26"/>
        </w:rPr>
        <w:t>12</w:t>
      </w:r>
      <w:r w:rsidRPr="00B10CAF">
        <w:rPr>
          <w:i/>
          <w:sz w:val="26"/>
          <w:szCs w:val="26"/>
        </w:rPr>
        <w:t xml:space="preserve"> tháng tính từ ngày </w:t>
      </w:r>
      <w:r>
        <w:rPr>
          <w:i/>
          <w:sz w:val="26"/>
          <w:szCs w:val="26"/>
        </w:rPr>
        <w:t>mua</w:t>
      </w:r>
      <w:r w:rsidRPr="00B10CAF">
        <w:rPr>
          <w:i/>
          <w:sz w:val="26"/>
          <w:szCs w:val="26"/>
        </w:rPr>
        <w:t xml:space="preserve"> thì ghi </w:t>
      </w:r>
      <w:r>
        <w:rPr>
          <w:i/>
          <w:sz w:val="26"/>
          <w:szCs w:val="26"/>
        </w:rPr>
        <w:t>12</w:t>
      </w:r>
      <w:r w:rsidRPr="00B10CAF">
        <w:rPr>
          <w:i/>
          <w:sz w:val="26"/>
          <w:szCs w:val="26"/>
        </w:rPr>
        <w:t>).</w:t>
      </w:r>
    </w:p>
    <w:p w14:paraId="4474B7F6" w14:textId="422DB0B4" w:rsidR="00895A4C" w:rsidRDefault="0037237F" w:rsidP="003E3453">
      <w:pPr>
        <w:pStyle w:val="ListParagraph"/>
        <w:spacing w:before="120" w:after="120" w:line="380" w:lineRule="exact"/>
        <w:ind w:left="0" w:firstLine="720"/>
        <w:rPr>
          <w:sz w:val="28"/>
          <w:szCs w:val="28"/>
          <w:lang w:val="nl-NL"/>
        </w:rPr>
      </w:pPr>
      <w:r w:rsidRPr="0037237F">
        <w:rPr>
          <w:b/>
          <w:bCs/>
          <w:sz w:val="28"/>
          <w:szCs w:val="28"/>
          <w:lang w:val="nl-NL"/>
        </w:rPr>
        <w:t>Mục 2. Bản vẽ:</w:t>
      </w:r>
      <w:r>
        <w:rPr>
          <w:sz w:val="28"/>
          <w:szCs w:val="28"/>
          <w:lang w:val="nl-NL"/>
        </w:rPr>
        <w:t xml:space="preserve"> Không.</w:t>
      </w:r>
    </w:p>
    <w:p w14:paraId="636957B3" w14:textId="075860AB" w:rsidR="0037237F" w:rsidRPr="0037237F" w:rsidRDefault="0037237F" w:rsidP="003E3453">
      <w:pPr>
        <w:pStyle w:val="ListParagraph"/>
        <w:spacing w:before="120" w:after="120" w:line="380" w:lineRule="exact"/>
        <w:ind w:left="0" w:firstLine="720"/>
        <w:rPr>
          <w:b/>
          <w:bCs/>
          <w:sz w:val="28"/>
          <w:szCs w:val="28"/>
          <w:lang w:val="nl-NL"/>
        </w:rPr>
      </w:pPr>
      <w:r w:rsidRPr="0037237F">
        <w:rPr>
          <w:b/>
          <w:bCs/>
          <w:sz w:val="28"/>
          <w:szCs w:val="28"/>
          <w:lang w:val="nl-NL"/>
        </w:rPr>
        <w:t>Mục 3. Kiểm tra thử nghiệm</w:t>
      </w:r>
    </w:p>
    <w:p w14:paraId="488A0328" w14:textId="479CB746" w:rsidR="0037237F" w:rsidRDefault="0037237F" w:rsidP="00864BBE">
      <w:pPr>
        <w:pStyle w:val="ListParagraph"/>
        <w:spacing w:before="120" w:after="120" w:line="264" w:lineRule="auto"/>
        <w:ind w:left="0" w:firstLine="720"/>
        <w:rPr>
          <w:sz w:val="28"/>
          <w:szCs w:val="28"/>
          <w:lang w:val="nl-NL"/>
        </w:rPr>
      </w:pPr>
      <w:r>
        <w:rPr>
          <w:sz w:val="28"/>
          <w:szCs w:val="28"/>
          <w:lang w:val="nl-NL"/>
        </w:rPr>
        <w:t xml:space="preserve">- </w:t>
      </w:r>
      <w:r>
        <w:rPr>
          <w:sz w:val="28"/>
          <w:szCs w:val="28"/>
          <w:lang w:val="nl-NL"/>
        </w:rPr>
        <w:t xml:space="preserve">Trước khi nhập kho, trong quá trình lưu kho và sử dụng trong còn hạn sử dụng, </w:t>
      </w:r>
      <w:r>
        <w:rPr>
          <w:sz w:val="28"/>
          <w:szCs w:val="28"/>
          <w:lang w:val="nl-NL"/>
        </w:rPr>
        <w:t>Chủ đầu tư</w:t>
      </w:r>
      <w:r>
        <w:rPr>
          <w:sz w:val="28"/>
          <w:szCs w:val="28"/>
          <w:lang w:val="nl-NL"/>
        </w:rPr>
        <w:t xml:space="preserve"> có quyền thuê cơ sở thử nghiệm có đầy đủ tư cách pháp nhân theo quy định của pháp luật Việt Nam tiến hành thử nghiệm kiểm tra chất lượng hàng hoá. Nếu hàng hoá không đạt chất lượng mà không do lỗi của </w:t>
      </w:r>
      <w:r>
        <w:rPr>
          <w:sz w:val="28"/>
          <w:szCs w:val="28"/>
          <w:lang w:val="nl-NL"/>
        </w:rPr>
        <w:t>Chủ đầu tư</w:t>
      </w:r>
      <w:r>
        <w:rPr>
          <w:sz w:val="28"/>
          <w:szCs w:val="28"/>
          <w:lang w:val="nl-NL"/>
        </w:rPr>
        <w:t xml:space="preserve"> thì nhà thầu phải thực hiện thay thế và thu hồi theo đúng quy định của pháp luật tương ứng với loại hàng hoá đó. Đồng thời nhà thầu phải chịu mọi chi phí phát sinh (Chi phí kiểm tra thử nghiệm, chi phí thay thế...) trong quá trình kiểm tra thử nghiệm, thu hồi, thay thế...</w:t>
      </w:r>
    </w:p>
    <w:p w14:paraId="5CD55E46" w14:textId="17BC3E3B" w:rsidR="0037237F" w:rsidRPr="00864BBE" w:rsidRDefault="0037237F" w:rsidP="00864BBE">
      <w:pPr>
        <w:pStyle w:val="ListParagraph"/>
        <w:spacing w:before="120" w:after="120" w:line="264" w:lineRule="auto"/>
        <w:ind w:left="0" w:firstLine="720"/>
        <w:rPr>
          <w:sz w:val="28"/>
          <w:szCs w:val="28"/>
          <w:lang w:val="nl-NL"/>
        </w:rPr>
      </w:pPr>
      <w:r>
        <w:rPr>
          <w:sz w:val="28"/>
          <w:szCs w:val="28"/>
          <w:lang w:val="nl-NL"/>
        </w:rPr>
        <w:t>- Địa điểm kiểm tra thử nghiệm: Tại nơi sử dụng hoặc tại cơ sở có đầy đủ tư cách pháp nhân theo quy định của Pháp luật Việt Nam tùy theo yêu cầu của Chủ đầu tư và tính chất, mức độ yêu cầu của phương pháp kiểm tra thử nghiệm.</w:t>
      </w:r>
    </w:p>
    <w:p w14:paraId="563B258D" w14:textId="15676B78" w:rsidR="00A0261A" w:rsidRPr="00F96735" w:rsidRDefault="00A0261A" w:rsidP="00497479">
      <w:pPr>
        <w:pStyle w:val="HeaderSectionVI0"/>
        <w:spacing w:after="120" w:line="264" w:lineRule="auto"/>
        <w:ind w:firstLine="567"/>
        <w:jc w:val="left"/>
      </w:pPr>
    </w:p>
    <w:sectPr w:rsidR="00A0261A" w:rsidRPr="00F96735" w:rsidSect="00034606">
      <w:headerReference w:type="default" r:id="rId8"/>
      <w:footnotePr>
        <w:numRestart w:val="eachPage"/>
      </w:footnotePr>
      <w:pgSz w:w="16839" w:h="11907" w:orient="landscape" w:code="9"/>
      <w:pgMar w:top="1418" w:right="907" w:bottom="851" w:left="1247" w:header="720"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51511" w14:textId="77777777" w:rsidR="00215F04" w:rsidRDefault="00215F04" w:rsidP="00E05AF1">
      <w:r>
        <w:separator/>
      </w:r>
    </w:p>
  </w:endnote>
  <w:endnote w:type="continuationSeparator" w:id="0">
    <w:p w14:paraId="75E0B6D7" w14:textId="77777777" w:rsidR="00215F04" w:rsidRDefault="00215F0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alibri"/>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32453" w14:textId="77777777" w:rsidR="00215F04" w:rsidRDefault="00215F04" w:rsidP="00E05AF1">
      <w:r>
        <w:separator/>
      </w:r>
    </w:p>
  </w:footnote>
  <w:footnote w:type="continuationSeparator" w:id="0">
    <w:p w14:paraId="76A172F6" w14:textId="77777777" w:rsidR="00215F04" w:rsidRDefault="00215F04"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164794"/>
      <w:docPartObj>
        <w:docPartGallery w:val="Page Numbers (Top of Page)"/>
        <w:docPartUnique/>
      </w:docPartObj>
    </w:sdtPr>
    <w:sdtEndPr>
      <w:rPr>
        <w:noProof/>
      </w:rPr>
    </w:sdtEndPr>
    <w:sdtContent>
      <w:p w14:paraId="3C6CEFC8" w14:textId="0AEA0CCD" w:rsidR="00497479" w:rsidRDefault="0049747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1AAEA50" w14:textId="77777777" w:rsidR="00215F04" w:rsidRDefault="00215F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2E7C"/>
    <w:multiLevelType w:val="singleLevel"/>
    <w:tmpl w:val="A2669202"/>
    <w:lvl w:ilvl="0">
      <w:start w:val="3"/>
      <w:numFmt w:val="bullet"/>
      <w:pStyle w:val="y1"/>
      <w:lvlText w:val="–"/>
      <w:lvlJc w:val="left"/>
      <w:pPr>
        <w:tabs>
          <w:tab w:val="num" w:pos="644"/>
        </w:tabs>
        <w:ind w:left="0" w:firstLine="284"/>
      </w:pPr>
      <w:rPr>
        <w:rFonts w:ascii="Times New Roman" w:hAnsi="Times New Roman" w:hint="default"/>
      </w:rPr>
    </w:lvl>
  </w:abstractNum>
  <w:abstractNum w:abstractNumId="1" w15:restartNumberingAfterBreak="0">
    <w:nsid w:val="18325E96"/>
    <w:multiLevelType w:val="hybridMultilevel"/>
    <w:tmpl w:val="B5A4D282"/>
    <w:lvl w:ilvl="0" w:tplc="3A064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9F06E1"/>
    <w:multiLevelType w:val="hybridMultilevel"/>
    <w:tmpl w:val="05087106"/>
    <w:lvl w:ilvl="0" w:tplc="1FB4944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520F46DE"/>
    <w:multiLevelType w:val="singleLevel"/>
    <w:tmpl w:val="231C5094"/>
    <w:lvl w:ilvl="0">
      <w:start w:val="1"/>
      <w:numFmt w:val="bullet"/>
      <w:pStyle w:val="vao-v"/>
      <w:lvlText w:val="–"/>
      <w:lvlJc w:val="left"/>
      <w:pPr>
        <w:tabs>
          <w:tab w:val="num" w:pos="644"/>
        </w:tabs>
        <w:ind w:left="624" w:hanging="340"/>
      </w:pPr>
      <w:rPr>
        <w:rFonts w:ascii="Arial" w:hAnsi="Arial" w:hint="default"/>
        <w:sz w:val="22"/>
      </w:rPr>
    </w:lvl>
  </w:abstractNum>
  <w:abstractNum w:abstractNumId="5" w15:restartNumberingAfterBreak="0">
    <w:nsid w:val="54643B66"/>
    <w:multiLevelType w:val="multilevel"/>
    <w:tmpl w:val="D21E69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9717395"/>
    <w:multiLevelType w:val="singleLevel"/>
    <w:tmpl w:val="11F8C598"/>
    <w:lvl w:ilvl="0">
      <w:start w:val="1"/>
      <w:numFmt w:val="bullet"/>
      <w:pStyle w:val="Bulet"/>
      <w:lvlText w:val=""/>
      <w:lvlJc w:val="left"/>
      <w:pPr>
        <w:tabs>
          <w:tab w:val="num" w:pos="851"/>
        </w:tabs>
        <w:ind w:left="851" w:hanging="567"/>
      </w:pPr>
      <w:rPr>
        <w:rFonts w:ascii="Symbol" w:hAnsi="Symbol" w:hint="default"/>
      </w:rPr>
    </w:lvl>
  </w:abstractNum>
  <w:abstractNum w:abstractNumId="7" w15:restartNumberingAfterBreak="0">
    <w:nsid w:val="7F595F50"/>
    <w:multiLevelType w:val="multilevel"/>
    <w:tmpl w:val="8722B0F0"/>
    <w:lvl w:ilvl="0">
      <w:start w:val="1"/>
      <w:numFmt w:val="decimal"/>
      <w:pStyle w:val="StyleBodyTextBefore2ptAfter2pt"/>
      <w:lvlText w:val="%1."/>
      <w:lvlJc w:val="left"/>
      <w:pPr>
        <w:tabs>
          <w:tab w:val="num" w:pos="720"/>
        </w:tabs>
        <w:ind w:left="720" w:hanging="360"/>
      </w:pPr>
      <w:rPr>
        <w:rFonts w:hint="default"/>
      </w:rPr>
    </w:lvl>
    <w:lvl w:ilvl="1">
      <w:start w:val="2"/>
      <w:numFmt w:val="decimal"/>
      <w:isLgl/>
      <w:lvlText w:val="%1.%2"/>
      <w:lvlJc w:val="left"/>
      <w:pPr>
        <w:tabs>
          <w:tab w:val="num" w:pos="990"/>
        </w:tabs>
        <w:ind w:left="990" w:hanging="63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16cid:durableId="1776359955">
    <w:abstractNumId w:val="3"/>
  </w:num>
  <w:num w:numId="2" w16cid:durableId="116804047">
    <w:abstractNumId w:val="7"/>
  </w:num>
  <w:num w:numId="3" w16cid:durableId="361441491">
    <w:abstractNumId w:val="4"/>
  </w:num>
  <w:num w:numId="4" w16cid:durableId="961570466">
    <w:abstractNumId w:val="0"/>
  </w:num>
  <w:num w:numId="5" w16cid:durableId="1656642689">
    <w:abstractNumId w:val="6"/>
  </w:num>
  <w:num w:numId="6" w16cid:durableId="1184855391">
    <w:abstractNumId w:val="2"/>
  </w:num>
  <w:num w:numId="7" w16cid:durableId="362488199">
    <w:abstractNumId w:val="5"/>
  </w:num>
  <w:num w:numId="8" w16cid:durableId="169823809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FAC"/>
    <w:rsid w:val="00002629"/>
    <w:rsid w:val="00002D22"/>
    <w:rsid w:val="000046F4"/>
    <w:rsid w:val="000047A8"/>
    <w:rsid w:val="000068F4"/>
    <w:rsid w:val="00006BCF"/>
    <w:rsid w:val="000073C0"/>
    <w:rsid w:val="0001127E"/>
    <w:rsid w:val="00011587"/>
    <w:rsid w:val="0001449B"/>
    <w:rsid w:val="00016527"/>
    <w:rsid w:val="000166AA"/>
    <w:rsid w:val="000171A5"/>
    <w:rsid w:val="00017C07"/>
    <w:rsid w:val="00017C46"/>
    <w:rsid w:val="00020E91"/>
    <w:rsid w:val="000217F7"/>
    <w:rsid w:val="00021A82"/>
    <w:rsid w:val="00022A5C"/>
    <w:rsid w:val="00022CC1"/>
    <w:rsid w:val="00026405"/>
    <w:rsid w:val="00026D34"/>
    <w:rsid w:val="000304A0"/>
    <w:rsid w:val="00031522"/>
    <w:rsid w:val="00031DF2"/>
    <w:rsid w:val="000325E5"/>
    <w:rsid w:val="0003334F"/>
    <w:rsid w:val="00034606"/>
    <w:rsid w:val="0003630F"/>
    <w:rsid w:val="00036ACC"/>
    <w:rsid w:val="00037C7F"/>
    <w:rsid w:val="0004033F"/>
    <w:rsid w:val="0004162F"/>
    <w:rsid w:val="00041B11"/>
    <w:rsid w:val="000433AA"/>
    <w:rsid w:val="00044C27"/>
    <w:rsid w:val="0004504E"/>
    <w:rsid w:val="000453A3"/>
    <w:rsid w:val="00046327"/>
    <w:rsid w:val="00046718"/>
    <w:rsid w:val="00046C08"/>
    <w:rsid w:val="00046C59"/>
    <w:rsid w:val="000501FC"/>
    <w:rsid w:val="00050504"/>
    <w:rsid w:val="0005149E"/>
    <w:rsid w:val="00051598"/>
    <w:rsid w:val="00051A02"/>
    <w:rsid w:val="00051D1B"/>
    <w:rsid w:val="000556FC"/>
    <w:rsid w:val="0005663E"/>
    <w:rsid w:val="0005670B"/>
    <w:rsid w:val="000577AA"/>
    <w:rsid w:val="000615E1"/>
    <w:rsid w:val="00061C9C"/>
    <w:rsid w:val="00062B77"/>
    <w:rsid w:val="00062E15"/>
    <w:rsid w:val="0006352B"/>
    <w:rsid w:val="000640C4"/>
    <w:rsid w:val="0006580C"/>
    <w:rsid w:val="000660C8"/>
    <w:rsid w:val="00071F69"/>
    <w:rsid w:val="000731DC"/>
    <w:rsid w:val="000747BA"/>
    <w:rsid w:val="00076102"/>
    <w:rsid w:val="00076581"/>
    <w:rsid w:val="00076A83"/>
    <w:rsid w:val="00081998"/>
    <w:rsid w:val="000823C9"/>
    <w:rsid w:val="00084103"/>
    <w:rsid w:val="00084A7A"/>
    <w:rsid w:val="0008541D"/>
    <w:rsid w:val="000901DF"/>
    <w:rsid w:val="00091597"/>
    <w:rsid w:val="00091FE1"/>
    <w:rsid w:val="00094A8B"/>
    <w:rsid w:val="00095F00"/>
    <w:rsid w:val="00096935"/>
    <w:rsid w:val="00096A4E"/>
    <w:rsid w:val="000971CA"/>
    <w:rsid w:val="00097604"/>
    <w:rsid w:val="000A12DE"/>
    <w:rsid w:val="000A157B"/>
    <w:rsid w:val="000A202A"/>
    <w:rsid w:val="000A295B"/>
    <w:rsid w:val="000A32A2"/>
    <w:rsid w:val="000A4D8B"/>
    <w:rsid w:val="000A4D98"/>
    <w:rsid w:val="000A57A6"/>
    <w:rsid w:val="000A75A1"/>
    <w:rsid w:val="000B0092"/>
    <w:rsid w:val="000B03B0"/>
    <w:rsid w:val="000B0B61"/>
    <w:rsid w:val="000B110A"/>
    <w:rsid w:val="000B1C49"/>
    <w:rsid w:val="000B1C84"/>
    <w:rsid w:val="000B2306"/>
    <w:rsid w:val="000B25D2"/>
    <w:rsid w:val="000B3162"/>
    <w:rsid w:val="000B322E"/>
    <w:rsid w:val="000B5577"/>
    <w:rsid w:val="000B6101"/>
    <w:rsid w:val="000B68D1"/>
    <w:rsid w:val="000B7762"/>
    <w:rsid w:val="000B78BB"/>
    <w:rsid w:val="000B7ADF"/>
    <w:rsid w:val="000C0CD0"/>
    <w:rsid w:val="000C1A22"/>
    <w:rsid w:val="000C1B89"/>
    <w:rsid w:val="000C2FC5"/>
    <w:rsid w:val="000C341B"/>
    <w:rsid w:val="000C38B7"/>
    <w:rsid w:val="000C4699"/>
    <w:rsid w:val="000C4E51"/>
    <w:rsid w:val="000C692E"/>
    <w:rsid w:val="000C7208"/>
    <w:rsid w:val="000D0BC8"/>
    <w:rsid w:val="000D0FC3"/>
    <w:rsid w:val="000D16C0"/>
    <w:rsid w:val="000D2C46"/>
    <w:rsid w:val="000D5CF4"/>
    <w:rsid w:val="000D636D"/>
    <w:rsid w:val="000D6878"/>
    <w:rsid w:val="000E02D4"/>
    <w:rsid w:val="000E053A"/>
    <w:rsid w:val="000E12CE"/>
    <w:rsid w:val="000E1C5C"/>
    <w:rsid w:val="000E32C5"/>
    <w:rsid w:val="000E5373"/>
    <w:rsid w:val="000E5CD6"/>
    <w:rsid w:val="000E61E7"/>
    <w:rsid w:val="000E6D64"/>
    <w:rsid w:val="000E7D94"/>
    <w:rsid w:val="000F0A8D"/>
    <w:rsid w:val="000F1774"/>
    <w:rsid w:val="000F3928"/>
    <w:rsid w:val="000F3943"/>
    <w:rsid w:val="000F5A3F"/>
    <w:rsid w:val="000F62FD"/>
    <w:rsid w:val="001012AC"/>
    <w:rsid w:val="00103270"/>
    <w:rsid w:val="001037D0"/>
    <w:rsid w:val="00104884"/>
    <w:rsid w:val="001050D0"/>
    <w:rsid w:val="00105154"/>
    <w:rsid w:val="00105D27"/>
    <w:rsid w:val="00110404"/>
    <w:rsid w:val="00110C87"/>
    <w:rsid w:val="001115A9"/>
    <w:rsid w:val="00112BFB"/>
    <w:rsid w:val="00113120"/>
    <w:rsid w:val="00114800"/>
    <w:rsid w:val="00114937"/>
    <w:rsid w:val="00115656"/>
    <w:rsid w:val="00115A40"/>
    <w:rsid w:val="00115C68"/>
    <w:rsid w:val="00116E78"/>
    <w:rsid w:val="00116F64"/>
    <w:rsid w:val="00120190"/>
    <w:rsid w:val="00120E59"/>
    <w:rsid w:val="001213C8"/>
    <w:rsid w:val="0012280C"/>
    <w:rsid w:val="00122CEA"/>
    <w:rsid w:val="001235D8"/>
    <w:rsid w:val="0012367E"/>
    <w:rsid w:val="00124787"/>
    <w:rsid w:val="00125DE4"/>
    <w:rsid w:val="00126FA1"/>
    <w:rsid w:val="00131329"/>
    <w:rsid w:val="001331C2"/>
    <w:rsid w:val="00133D66"/>
    <w:rsid w:val="00134E63"/>
    <w:rsid w:val="00134E7E"/>
    <w:rsid w:val="00135C85"/>
    <w:rsid w:val="00135DEF"/>
    <w:rsid w:val="00140DEA"/>
    <w:rsid w:val="00141396"/>
    <w:rsid w:val="00143921"/>
    <w:rsid w:val="00144658"/>
    <w:rsid w:val="0014474E"/>
    <w:rsid w:val="00145763"/>
    <w:rsid w:val="00146166"/>
    <w:rsid w:val="00146713"/>
    <w:rsid w:val="00146C1F"/>
    <w:rsid w:val="00150CA6"/>
    <w:rsid w:val="00151477"/>
    <w:rsid w:val="00151EED"/>
    <w:rsid w:val="00152042"/>
    <w:rsid w:val="00153570"/>
    <w:rsid w:val="00153945"/>
    <w:rsid w:val="00155799"/>
    <w:rsid w:val="001566A3"/>
    <w:rsid w:val="00157A6A"/>
    <w:rsid w:val="00160101"/>
    <w:rsid w:val="00161034"/>
    <w:rsid w:val="0016114D"/>
    <w:rsid w:val="00161E8C"/>
    <w:rsid w:val="001620F7"/>
    <w:rsid w:val="00162C22"/>
    <w:rsid w:val="00162D82"/>
    <w:rsid w:val="001633C2"/>
    <w:rsid w:val="001653EA"/>
    <w:rsid w:val="0016607A"/>
    <w:rsid w:val="001669A5"/>
    <w:rsid w:val="00166E38"/>
    <w:rsid w:val="00170ACE"/>
    <w:rsid w:val="001727CE"/>
    <w:rsid w:val="001735BC"/>
    <w:rsid w:val="00175972"/>
    <w:rsid w:val="001767CC"/>
    <w:rsid w:val="00177571"/>
    <w:rsid w:val="00177882"/>
    <w:rsid w:val="00177D7D"/>
    <w:rsid w:val="001808D0"/>
    <w:rsid w:val="00181C58"/>
    <w:rsid w:val="00182B92"/>
    <w:rsid w:val="00183F41"/>
    <w:rsid w:val="001857C4"/>
    <w:rsid w:val="0018760C"/>
    <w:rsid w:val="0018787C"/>
    <w:rsid w:val="001903F4"/>
    <w:rsid w:val="0019136D"/>
    <w:rsid w:val="00191698"/>
    <w:rsid w:val="00191ADD"/>
    <w:rsid w:val="00193255"/>
    <w:rsid w:val="001938E5"/>
    <w:rsid w:val="00193C36"/>
    <w:rsid w:val="001940EC"/>
    <w:rsid w:val="00195C3B"/>
    <w:rsid w:val="0019684D"/>
    <w:rsid w:val="00197A65"/>
    <w:rsid w:val="00197C27"/>
    <w:rsid w:val="001A0182"/>
    <w:rsid w:val="001A0279"/>
    <w:rsid w:val="001A140F"/>
    <w:rsid w:val="001A23B4"/>
    <w:rsid w:val="001B0945"/>
    <w:rsid w:val="001B0EDD"/>
    <w:rsid w:val="001B2A68"/>
    <w:rsid w:val="001B2F1B"/>
    <w:rsid w:val="001B4BE9"/>
    <w:rsid w:val="001B4CFF"/>
    <w:rsid w:val="001B623E"/>
    <w:rsid w:val="001C022E"/>
    <w:rsid w:val="001C1148"/>
    <w:rsid w:val="001C1CB3"/>
    <w:rsid w:val="001C325A"/>
    <w:rsid w:val="001C33CE"/>
    <w:rsid w:val="001C346D"/>
    <w:rsid w:val="001C34F7"/>
    <w:rsid w:val="001C3609"/>
    <w:rsid w:val="001C452E"/>
    <w:rsid w:val="001C4A35"/>
    <w:rsid w:val="001C60E9"/>
    <w:rsid w:val="001C75E2"/>
    <w:rsid w:val="001D02D3"/>
    <w:rsid w:val="001D1325"/>
    <w:rsid w:val="001D174D"/>
    <w:rsid w:val="001D1B89"/>
    <w:rsid w:val="001D1E39"/>
    <w:rsid w:val="001D1F3D"/>
    <w:rsid w:val="001D2122"/>
    <w:rsid w:val="001D44EF"/>
    <w:rsid w:val="001D704D"/>
    <w:rsid w:val="001D723E"/>
    <w:rsid w:val="001D7742"/>
    <w:rsid w:val="001E1890"/>
    <w:rsid w:val="001E1C67"/>
    <w:rsid w:val="001E20F0"/>
    <w:rsid w:val="001E2E76"/>
    <w:rsid w:val="001E3753"/>
    <w:rsid w:val="001E51C9"/>
    <w:rsid w:val="001E5EF4"/>
    <w:rsid w:val="001E77E1"/>
    <w:rsid w:val="001E7C8A"/>
    <w:rsid w:val="001E7F4B"/>
    <w:rsid w:val="001F0A37"/>
    <w:rsid w:val="001F0F2C"/>
    <w:rsid w:val="001F1717"/>
    <w:rsid w:val="001F46B9"/>
    <w:rsid w:val="001F4C83"/>
    <w:rsid w:val="001F53D7"/>
    <w:rsid w:val="001F57FE"/>
    <w:rsid w:val="001F71F8"/>
    <w:rsid w:val="001F7A90"/>
    <w:rsid w:val="00200054"/>
    <w:rsid w:val="00200AEB"/>
    <w:rsid w:val="00201237"/>
    <w:rsid w:val="00201316"/>
    <w:rsid w:val="00203571"/>
    <w:rsid w:val="00203D32"/>
    <w:rsid w:val="0020443F"/>
    <w:rsid w:val="00204798"/>
    <w:rsid w:val="00205DB0"/>
    <w:rsid w:val="00207903"/>
    <w:rsid w:val="00207CA2"/>
    <w:rsid w:val="002102F9"/>
    <w:rsid w:val="0021194B"/>
    <w:rsid w:val="00211CF1"/>
    <w:rsid w:val="00211D9E"/>
    <w:rsid w:val="00211FC7"/>
    <w:rsid w:val="00212C20"/>
    <w:rsid w:val="00212C9F"/>
    <w:rsid w:val="00212E4D"/>
    <w:rsid w:val="0021319F"/>
    <w:rsid w:val="0021435B"/>
    <w:rsid w:val="00214872"/>
    <w:rsid w:val="00214EBD"/>
    <w:rsid w:val="00215364"/>
    <w:rsid w:val="00215F04"/>
    <w:rsid w:val="00216E69"/>
    <w:rsid w:val="00222206"/>
    <w:rsid w:val="002231AD"/>
    <w:rsid w:val="00223310"/>
    <w:rsid w:val="00223DB8"/>
    <w:rsid w:val="00224514"/>
    <w:rsid w:val="00224DBD"/>
    <w:rsid w:val="00227A13"/>
    <w:rsid w:val="00227D2C"/>
    <w:rsid w:val="002306F9"/>
    <w:rsid w:val="00231D5B"/>
    <w:rsid w:val="00232054"/>
    <w:rsid w:val="00232862"/>
    <w:rsid w:val="00232D35"/>
    <w:rsid w:val="00233458"/>
    <w:rsid w:val="00234D4E"/>
    <w:rsid w:val="00234F4A"/>
    <w:rsid w:val="00235C1F"/>
    <w:rsid w:val="002361ED"/>
    <w:rsid w:val="00236E0D"/>
    <w:rsid w:val="00236F68"/>
    <w:rsid w:val="0024020A"/>
    <w:rsid w:val="00240245"/>
    <w:rsid w:val="002407F3"/>
    <w:rsid w:val="00241039"/>
    <w:rsid w:val="0024138C"/>
    <w:rsid w:val="002458E4"/>
    <w:rsid w:val="00246E4B"/>
    <w:rsid w:val="00250FDA"/>
    <w:rsid w:val="00252FE0"/>
    <w:rsid w:val="002540ED"/>
    <w:rsid w:val="00256214"/>
    <w:rsid w:val="0025662C"/>
    <w:rsid w:val="00256EB2"/>
    <w:rsid w:val="00257C8D"/>
    <w:rsid w:val="00257CEB"/>
    <w:rsid w:val="0026114A"/>
    <w:rsid w:val="00261266"/>
    <w:rsid w:val="0026148E"/>
    <w:rsid w:val="002621CE"/>
    <w:rsid w:val="0026259E"/>
    <w:rsid w:val="002647CC"/>
    <w:rsid w:val="00264882"/>
    <w:rsid w:val="00266335"/>
    <w:rsid w:val="00266A88"/>
    <w:rsid w:val="00267080"/>
    <w:rsid w:val="0026754A"/>
    <w:rsid w:val="002723D6"/>
    <w:rsid w:val="00273F9B"/>
    <w:rsid w:val="0027489D"/>
    <w:rsid w:val="00274DD5"/>
    <w:rsid w:val="002768CB"/>
    <w:rsid w:val="00276912"/>
    <w:rsid w:val="002769DC"/>
    <w:rsid w:val="002775CF"/>
    <w:rsid w:val="00277D1F"/>
    <w:rsid w:val="00280C16"/>
    <w:rsid w:val="00280DAF"/>
    <w:rsid w:val="00280F05"/>
    <w:rsid w:val="0028368A"/>
    <w:rsid w:val="00283845"/>
    <w:rsid w:val="00283982"/>
    <w:rsid w:val="00284115"/>
    <w:rsid w:val="002847FB"/>
    <w:rsid w:val="002868A0"/>
    <w:rsid w:val="002904BB"/>
    <w:rsid w:val="002932EE"/>
    <w:rsid w:val="00293AB9"/>
    <w:rsid w:val="00293FD9"/>
    <w:rsid w:val="0029408B"/>
    <w:rsid w:val="0029415F"/>
    <w:rsid w:val="00294C1F"/>
    <w:rsid w:val="00295047"/>
    <w:rsid w:val="00295656"/>
    <w:rsid w:val="002958C9"/>
    <w:rsid w:val="002A082E"/>
    <w:rsid w:val="002A0838"/>
    <w:rsid w:val="002A1532"/>
    <w:rsid w:val="002A3374"/>
    <w:rsid w:val="002A36B4"/>
    <w:rsid w:val="002A3829"/>
    <w:rsid w:val="002A39C3"/>
    <w:rsid w:val="002A44B2"/>
    <w:rsid w:val="002A50CB"/>
    <w:rsid w:val="002A552E"/>
    <w:rsid w:val="002A553A"/>
    <w:rsid w:val="002A5A03"/>
    <w:rsid w:val="002B1B17"/>
    <w:rsid w:val="002B2258"/>
    <w:rsid w:val="002B272E"/>
    <w:rsid w:val="002B2CD8"/>
    <w:rsid w:val="002B40B2"/>
    <w:rsid w:val="002B4837"/>
    <w:rsid w:val="002B5A34"/>
    <w:rsid w:val="002C04CC"/>
    <w:rsid w:val="002C13ED"/>
    <w:rsid w:val="002C163F"/>
    <w:rsid w:val="002C1A72"/>
    <w:rsid w:val="002C2B99"/>
    <w:rsid w:val="002C3AD9"/>
    <w:rsid w:val="002C47E4"/>
    <w:rsid w:val="002C4C5D"/>
    <w:rsid w:val="002C5896"/>
    <w:rsid w:val="002C5C38"/>
    <w:rsid w:val="002D0560"/>
    <w:rsid w:val="002D0793"/>
    <w:rsid w:val="002D0BDA"/>
    <w:rsid w:val="002D1BB8"/>
    <w:rsid w:val="002D25B8"/>
    <w:rsid w:val="002D26EB"/>
    <w:rsid w:val="002D3135"/>
    <w:rsid w:val="002E0018"/>
    <w:rsid w:val="002E0380"/>
    <w:rsid w:val="002E0FA1"/>
    <w:rsid w:val="002E11D2"/>
    <w:rsid w:val="002E11D3"/>
    <w:rsid w:val="002E1BA0"/>
    <w:rsid w:val="002E2F22"/>
    <w:rsid w:val="002E32F2"/>
    <w:rsid w:val="002E3838"/>
    <w:rsid w:val="002E4DBB"/>
    <w:rsid w:val="002E534F"/>
    <w:rsid w:val="002E6272"/>
    <w:rsid w:val="002E6CA0"/>
    <w:rsid w:val="002E73F0"/>
    <w:rsid w:val="002E772A"/>
    <w:rsid w:val="002E7881"/>
    <w:rsid w:val="002F122E"/>
    <w:rsid w:val="002F35E1"/>
    <w:rsid w:val="002F3B7E"/>
    <w:rsid w:val="002F47A0"/>
    <w:rsid w:val="002F702F"/>
    <w:rsid w:val="002F74E2"/>
    <w:rsid w:val="002F7523"/>
    <w:rsid w:val="00301AF1"/>
    <w:rsid w:val="00301BD4"/>
    <w:rsid w:val="0030203E"/>
    <w:rsid w:val="00303A42"/>
    <w:rsid w:val="00303CDF"/>
    <w:rsid w:val="00306E5F"/>
    <w:rsid w:val="00307667"/>
    <w:rsid w:val="003108D7"/>
    <w:rsid w:val="00310C9B"/>
    <w:rsid w:val="00310E7A"/>
    <w:rsid w:val="00310ECC"/>
    <w:rsid w:val="00312906"/>
    <w:rsid w:val="0031413D"/>
    <w:rsid w:val="00316747"/>
    <w:rsid w:val="00317601"/>
    <w:rsid w:val="003208B6"/>
    <w:rsid w:val="0032204C"/>
    <w:rsid w:val="00322487"/>
    <w:rsid w:val="003228A0"/>
    <w:rsid w:val="0032481F"/>
    <w:rsid w:val="00324AEB"/>
    <w:rsid w:val="00326CB4"/>
    <w:rsid w:val="00327418"/>
    <w:rsid w:val="00330AEF"/>
    <w:rsid w:val="00333F91"/>
    <w:rsid w:val="00334443"/>
    <w:rsid w:val="00334568"/>
    <w:rsid w:val="00337F8B"/>
    <w:rsid w:val="00340AA8"/>
    <w:rsid w:val="00341275"/>
    <w:rsid w:val="00341A3A"/>
    <w:rsid w:val="00343216"/>
    <w:rsid w:val="00343F4B"/>
    <w:rsid w:val="003455F8"/>
    <w:rsid w:val="00345ED5"/>
    <w:rsid w:val="00346538"/>
    <w:rsid w:val="00350FDB"/>
    <w:rsid w:val="0035288F"/>
    <w:rsid w:val="0035405B"/>
    <w:rsid w:val="0035544F"/>
    <w:rsid w:val="00355C73"/>
    <w:rsid w:val="00356210"/>
    <w:rsid w:val="003576FC"/>
    <w:rsid w:val="0036055F"/>
    <w:rsid w:val="00361A49"/>
    <w:rsid w:val="00361A4A"/>
    <w:rsid w:val="003620CE"/>
    <w:rsid w:val="00362F13"/>
    <w:rsid w:val="00364068"/>
    <w:rsid w:val="00364479"/>
    <w:rsid w:val="00364A21"/>
    <w:rsid w:val="0036586A"/>
    <w:rsid w:val="00365B95"/>
    <w:rsid w:val="00367459"/>
    <w:rsid w:val="003705E7"/>
    <w:rsid w:val="00371AC8"/>
    <w:rsid w:val="00371EF5"/>
    <w:rsid w:val="0037237F"/>
    <w:rsid w:val="00372962"/>
    <w:rsid w:val="00374C4A"/>
    <w:rsid w:val="00374F04"/>
    <w:rsid w:val="00375AF4"/>
    <w:rsid w:val="003761CB"/>
    <w:rsid w:val="00376A5D"/>
    <w:rsid w:val="00376A68"/>
    <w:rsid w:val="003772E0"/>
    <w:rsid w:val="003773FE"/>
    <w:rsid w:val="00380ED9"/>
    <w:rsid w:val="0038130D"/>
    <w:rsid w:val="00382460"/>
    <w:rsid w:val="003824AE"/>
    <w:rsid w:val="00382E21"/>
    <w:rsid w:val="00383369"/>
    <w:rsid w:val="00383F9B"/>
    <w:rsid w:val="00384585"/>
    <w:rsid w:val="0038569B"/>
    <w:rsid w:val="00387939"/>
    <w:rsid w:val="00392C8E"/>
    <w:rsid w:val="00394E4C"/>
    <w:rsid w:val="003963D4"/>
    <w:rsid w:val="003969B6"/>
    <w:rsid w:val="003A0895"/>
    <w:rsid w:val="003A0AC4"/>
    <w:rsid w:val="003A0AD6"/>
    <w:rsid w:val="003A0B26"/>
    <w:rsid w:val="003A0E7D"/>
    <w:rsid w:val="003A18D2"/>
    <w:rsid w:val="003A1A43"/>
    <w:rsid w:val="003A1C64"/>
    <w:rsid w:val="003A1F95"/>
    <w:rsid w:val="003A335C"/>
    <w:rsid w:val="003A37D7"/>
    <w:rsid w:val="003A3977"/>
    <w:rsid w:val="003A3B6E"/>
    <w:rsid w:val="003A427D"/>
    <w:rsid w:val="003A5780"/>
    <w:rsid w:val="003A5ED5"/>
    <w:rsid w:val="003A7FB2"/>
    <w:rsid w:val="003B0900"/>
    <w:rsid w:val="003B0B90"/>
    <w:rsid w:val="003B15A9"/>
    <w:rsid w:val="003B1971"/>
    <w:rsid w:val="003B3C17"/>
    <w:rsid w:val="003B4378"/>
    <w:rsid w:val="003B5300"/>
    <w:rsid w:val="003B54ED"/>
    <w:rsid w:val="003B5FFA"/>
    <w:rsid w:val="003B7002"/>
    <w:rsid w:val="003B771F"/>
    <w:rsid w:val="003C04F4"/>
    <w:rsid w:val="003C18C4"/>
    <w:rsid w:val="003C19E3"/>
    <w:rsid w:val="003C1B39"/>
    <w:rsid w:val="003C1D76"/>
    <w:rsid w:val="003C374A"/>
    <w:rsid w:val="003C39BE"/>
    <w:rsid w:val="003C3B79"/>
    <w:rsid w:val="003C51A4"/>
    <w:rsid w:val="003C783F"/>
    <w:rsid w:val="003D0457"/>
    <w:rsid w:val="003D0DDA"/>
    <w:rsid w:val="003D12BE"/>
    <w:rsid w:val="003D16BF"/>
    <w:rsid w:val="003D19EF"/>
    <w:rsid w:val="003D21A1"/>
    <w:rsid w:val="003D21EC"/>
    <w:rsid w:val="003D2B60"/>
    <w:rsid w:val="003D3556"/>
    <w:rsid w:val="003D4125"/>
    <w:rsid w:val="003D4AC3"/>
    <w:rsid w:val="003D57D9"/>
    <w:rsid w:val="003D66B8"/>
    <w:rsid w:val="003D66DF"/>
    <w:rsid w:val="003D6F65"/>
    <w:rsid w:val="003D7799"/>
    <w:rsid w:val="003D790D"/>
    <w:rsid w:val="003E0CA0"/>
    <w:rsid w:val="003E14BD"/>
    <w:rsid w:val="003E2647"/>
    <w:rsid w:val="003E3102"/>
    <w:rsid w:val="003E3453"/>
    <w:rsid w:val="003E4DBF"/>
    <w:rsid w:val="003E54B2"/>
    <w:rsid w:val="003E7A83"/>
    <w:rsid w:val="003F01F4"/>
    <w:rsid w:val="003F0CAD"/>
    <w:rsid w:val="003F1188"/>
    <w:rsid w:val="003F136B"/>
    <w:rsid w:val="003F1664"/>
    <w:rsid w:val="003F1D79"/>
    <w:rsid w:val="003F4A4E"/>
    <w:rsid w:val="003F4D6C"/>
    <w:rsid w:val="003F512F"/>
    <w:rsid w:val="003F52B7"/>
    <w:rsid w:val="003F5A24"/>
    <w:rsid w:val="00400BA4"/>
    <w:rsid w:val="00400CC4"/>
    <w:rsid w:val="00401463"/>
    <w:rsid w:val="004020E4"/>
    <w:rsid w:val="00402F69"/>
    <w:rsid w:val="00403065"/>
    <w:rsid w:val="00403F72"/>
    <w:rsid w:val="004040BC"/>
    <w:rsid w:val="00404A0B"/>
    <w:rsid w:val="00405372"/>
    <w:rsid w:val="00405A44"/>
    <w:rsid w:val="00405AD1"/>
    <w:rsid w:val="00406FAC"/>
    <w:rsid w:val="00407DCF"/>
    <w:rsid w:val="00410B6D"/>
    <w:rsid w:val="00410BE1"/>
    <w:rsid w:val="00411ADC"/>
    <w:rsid w:val="004125DC"/>
    <w:rsid w:val="004125E4"/>
    <w:rsid w:val="00415410"/>
    <w:rsid w:val="004158B2"/>
    <w:rsid w:val="004164B6"/>
    <w:rsid w:val="00416A54"/>
    <w:rsid w:val="004173B7"/>
    <w:rsid w:val="00417861"/>
    <w:rsid w:val="00421058"/>
    <w:rsid w:val="00421D49"/>
    <w:rsid w:val="004224BD"/>
    <w:rsid w:val="004226EB"/>
    <w:rsid w:val="00422927"/>
    <w:rsid w:val="00425DBE"/>
    <w:rsid w:val="00425FC0"/>
    <w:rsid w:val="0042679B"/>
    <w:rsid w:val="00426E39"/>
    <w:rsid w:val="0042784E"/>
    <w:rsid w:val="004311DE"/>
    <w:rsid w:val="0043163C"/>
    <w:rsid w:val="004321AB"/>
    <w:rsid w:val="00432217"/>
    <w:rsid w:val="00432F04"/>
    <w:rsid w:val="0043445D"/>
    <w:rsid w:val="004362E4"/>
    <w:rsid w:val="00436615"/>
    <w:rsid w:val="00437C25"/>
    <w:rsid w:val="00440681"/>
    <w:rsid w:val="00440D9A"/>
    <w:rsid w:val="0044106A"/>
    <w:rsid w:val="004423BB"/>
    <w:rsid w:val="0044350C"/>
    <w:rsid w:val="00445274"/>
    <w:rsid w:val="0044582D"/>
    <w:rsid w:val="00445E41"/>
    <w:rsid w:val="00445F03"/>
    <w:rsid w:val="0044697B"/>
    <w:rsid w:val="0044723B"/>
    <w:rsid w:val="00450163"/>
    <w:rsid w:val="00451683"/>
    <w:rsid w:val="0045291D"/>
    <w:rsid w:val="00452B53"/>
    <w:rsid w:val="0045369E"/>
    <w:rsid w:val="004558D3"/>
    <w:rsid w:val="0045594C"/>
    <w:rsid w:val="00455BB3"/>
    <w:rsid w:val="00455CBF"/>
    <w:rsid w:val="004565A9"/>
    <w:rsid w:val="00457CBD"/>
    <w:rsid w:val="00460042"/>
    <w:rsid w:val="0046094A"/>
    <w:rsid w:val="00461B8B"/>
    <w:rsid w:val="00462267"/>
    <w:rsid w:val="00462679"/>
    <w:rsid w:val="004627B2"/>
    <w:rsid w:val="004636DB"/>
    <w:rsid w:val="00464499"/>
    <w:rsid w:val="00465194"/>
    <w:rsid w:val="00466E4C"/>
    <w:rsid w:val="00466F9E"/>
    <w:rsid w:val="00470280"/>
    <w:rsid w:val="00471B61"/>
    <w:rsid w:val="00471E91"/>
    <w:rsid w:val="00473A03"/>
    <w:rsid w:val="00473F4C"/>
    <w:rsid w:val="004740A9"/>
    <w:rsid w:val="004747BE"/>
    <w:rsid w:val="004758A7"/>
    <w:rsid w:val="0047662D"/>
    <w:rsid w:val="004775BB"/>
    <w:rsid w:val="00477EF8"/>
    <w:rsid w:val="00481B60"/>
    <w:rsid w:val="00481C3B"/>
    <w:rsid w:val="004833E7"/>
    <w:rsid w:val="004845C1"/>
    <w:rsid w:val="00486CF2"/>
    <w:rsid w:val="004905D7"/>
    <w:rsid w:val="00490632"/>
    <w:rsid w:val="004919C6"/>
    <w:rsid w:val="0049333C"/>
    <w:rsid w:val="0049517A"/>
    <w:rsid w:val="00495645"/>
    <w:rsid w:val="00495AF4"/>
    <w:rsid w:val="004973BA"/>
    <w:rsid w:val="00497479"/>
    <w:rsid w:val="00497C39"/>
    <w:rsid w:val="004A0224"/>
    <w:rsid w:val="004A0E77"/>
    <w:rsid w:val="004A308B"/>
    <w:rsid w:val="004A3684"/>
    <w:rsid w:val="004A36C7"/>
    <w:rsid w:val="004A3B58"/>
    <w:rsid w:val="004A3ECC"/>
    <w:rsid w:val="004A4E86"/>
    <w:rsid w:val="004A6BC5"/>
    <w:rsid w:val="004A6BDE"/>
    <w:rsid w:val="004A6FCB"/>
    <w:rsid w:val="004A7354"/>
    <w:rsid w:val="004B14C2"/>
    <w:rsid w:val="004B235A"/>
    <w:rsid w:val="004B4694"/>
    <w:rsid w:val="004B4B43"/>
    <w:rsid w:val="004B5CCB"/>
    <w:rsid w:val="004B6C92"/>
    <w:rsid w:val="004B6FAB"/>
    <w:rsid w:val="004C03B0"/>
    <w:rsid w:val="004C1F3A"/>
    <w:rsid w:val="004C24DE"/>
    <w:rsid w:val="004C34E4"/>
    <w:rsid w:val="004C3992"/>
    <w:rsid w:val="004C4631"/>
    <w:rsid w:val="004C59FF"/>
    <w:rsid w:val="004C681F"/>
    <w:rsid w:val="004C6A1C"/>
    <w:rsid w:val="004D0016"/>
    <w:rsid w:val="004D0715"/>
    <w:rsid w:val="004D103A"/>
    <w:rsid w:val="004D2BA8"/>
    <w:rsid w:val="004D46CE"/>
    <w:rsid w:val="004D4777"/>
    <w:rsid w:val="004D549E"/>
    <w:rsid w:val="004D6392"/>
    <w:rsid w:val="004D6596"/>
    <w:rsid w:val="004D7267"/>
    <w:rsid w:val="004D792C"/>
    <w:rsid w:val="004E0528"/>
    <w:rsid w:val="004E18DC"/>
    <w:rsid w:val="004E2B2F"/>
    <w:rsid w:val="004E2BEB"/>
    <w:rsid w:val="004E3B28"/>
    <w:rsid w:val="004E44EB"/>
    <w:rsid w:val="004E49B1"/>
    <w:rsid w:val="004E55E6"/>
    <w:rsid w:val="004E664C"/>
    <w:rsid w:val="004E70E5"/>
    <w:rsid w:val="004E776C"/>
    <w:rsid w:val="004F030C"/>
    <w:rsid w:val="004F0DA8"/>
    <w:rsid w:val="004F1CB9"/>
    <w:rsid w:val="004F3896"/>
    <w:rsid w:val="004F3E94"/>
    <w:rsid w:val="004F474A"/>
    <w:rsid w:val="004F4A5C"/>
    <w:rsid w:val="004F4ECA"/>
    <w:rsid w:val="004F5082"/>
    <w:rsid w:val="004F5922"/>
    <w:rsid w:val="004F5ED2"/>
    <w:rsid w:val="004F7797"/>
    <w:rsid w:val="004F7B9B"/>
    <w:rsid w:val="00501050"/>
    <w:rsid w:val="00501A1F"/>
    <w:rsid w:val="0050203B"/>
    <w:rsid w:val="00504F5C"/>
    <w:rsid w:val="005055BF"/>
    <w:rsid w:val="00507A88"/>
    <w:rsid w:val="00511413"/>
    <w:rsid w:val="00511D05"/>
    <w:rsid w:val="005120BE"/>
    <w:rsid w:val="0051310F"/>
    <w:rsid w:val="00513D90"/>
    <w:rsid w:val="00514238"/>
    <w:rsid w:val="005153F4"/>
    <w:rsid w:val="005173A1"/>
    <w:rsid w:val="00517ED2"/>
    <w:rsid w:val="0052154E"/>
    <w:rsid w:val="005220D5"/>
    <w:rsid w:val="00523014"/>
    <w:rsid w:val="00523B42"/>
    <w:rsid w:val="00524A74"/>
    <w:rsid w:val="005252C5"/>
    <w:rsid w:val="00525E92"/>
    <w:rsid w:val="005261CF"/>
    <w:rsid w:val="00527683"/>
    <w:rsid w:val="00527724"/>
    <w:rsid w:val="00527ACE"/>
    <w:rsid w:val="00527C30"/>
    <w:rsid w:val="00527CBA"/>
    <w:rsid w:val="00530532"/>
    <w:rsid w:val="00530764"/>
    <w:rsid w:val="00530A10"/>
    <w:rsid w:val="00532479"/>
    <w:rsid w:val="005325C8"/>
    <w:rsid w:val="00532E9F"/>
    <w:rsid w:val="00533761"/>
    <w:rsid w:val="00536D71"/>
    <w:rsid w:val="00543381"/>
    <w:rsid w:val="005442FA"/>
    <w:rsid w:val="00550215"/>
    <w:rsid w:val="00552F5B"/>
    <w:rsid w:val="005530B6"/>
    <w:rsid w:val="0055317F"/>
    <w:rsid w:val="0055355A"/>
    <w:rsid w:val="005539D2"/>
    <w:rsid w:val="005544BB"/>
    <w:rsid w:val="005545D2"/>
    <w:rsid w:val="00554627"/>
    <w:rsid w:val="0055493C"/>
    <w:rsid w:val="00554DEF"/>
    <w:rsid w:val="005552BD"/>
    <w:rsid w:val="005569BE"/>
    <w:rsid w:val="00556DBE"/>
    <w:rsid w:val="005572D7"/>
    <w:rsid w:val="005601A7"/>
    <w:rsid w:val="00560540"/>
    <w:rsid w:val="00560FAF"/>
    <w:rsid w:val="00562A69"/>
    <w:rsid w:val="00563B48"/>
    <w:rsid w:val="00563DD6"/>
    <w:rsid w:val="00564690"/>
    <w:rsid w:val="00564986"/>
    <w:rsid w:val="00564ED1"/>
    <w:rsid w:val="00565D2B"/>
    <w:rsid w:val="00565E2F"/>
    <w:rsid w:val="005664FC"/>
    <w:rsid w:val="00566570"/>
    <w:rsid w:val="0056673E"/>
    <w:rsid w:val="00566DC3"/>
    <w:rsid w:val="00567DAA"/>
    <w:rsid w:val="0057175A"/>
    <w:rsid w:val="0057180D"/>
    <w:rsid w:val="0057242C"/>
    <w:rsid w:val="00573830"/>
    <w:rsid w:val="0057448C"/>
    <w:rsid w:val="00574A9C"/>
    <w:rsid w:val="00574BBF"/>
    <w:rsid w:val="00575989"/>
    <w:rsid w:val="00575E9D"/>
    <w:rsid w:val="0057748D"/>
    <w:rsid w:val="00577D1C"/>
    <w:rsid w:val="00580F74"/>
    <w:rsid w:val="00581479"/>
    <w:rsid w:val="005842B7"/>
    <w:rsid w:val="00584F95"/>
    <w:rsid w:val="005852BD"/>
    <w:rsid w:val="00586391"/>
    <w:rsid w:val="00586AB4"/>
    <w:rsid w:val="00586AFA"/>
    <w:rsid w:val="0058752F"/>
    <w:rsid w:val="00590772"/>
    <w:rsid w:val="00590E3D"/>
    <w:rsid w:val="005911C0"/>
    <w:rsid w:val="005914DE"/>
    <w:rsid w:val="00591ABA"/>
    <w:rsid w:val="00591C16"/>
    <w:rsid w:val="00592BAD"/>
    <w:rsid w:val="00592EBD"/>
    <w:rsid w:val="0059345C"/>
    <w:rsid w:val="00593CA6"/>
    <w:rsid w:val="00593FFA"/>
    <w:rsid w:val="00594315"/>
    <w:rsid w:val="0059562A"/>
    <w:rsid w:val="00595EBD"/>
    <w:rsid w:val="005960BC"/>
    <w:rsid w:val="005965E6"/>
    <w:rsid w:val="005973EC"/>
    <w:rsid w:val="00597B1A"/>
    <w:rsid w:val="005A04F9"/>
    <w:rsid w:val="005A0BB8"/>
    <w:rsid w:val="005A278B"/>
    <w:rsid w:val="005A2792"/>
    <w:rsid w:val="005A29EA"/>
    <w:rsid w:val="005A2B4F"/>
    <w:rsid w:val="005A2C8E"/>
    <w:rsid w:val="005A3840"/>
    <w:rsid w:val="005A3D04"/>
    <w:rsid w:val="005A4560"/>
    <w:rsid w:val="005A4C25"/>
    <w:rsid w:val="005A5184"/>
    <w:rsid w:val="005A5E29"/>
    <w:rsid w:val="005A6117"/>
    <w:rsid w:val="005A62EB"/>
    <w:rsid w:val="005A68F3"/>
    <w:rsid w:val="005A6A8D"/>
    <w:rsid w:val="005A6FEE"/>
    <w:rsid w:val="005B0049"/>
    <w:rsid w:val="005B0D81"/>
    <w:rsid w:val="005B1F5F"/>
    <w:rsid w:val="005B210C"/>
    <w:rsid w:val="005B3CFE"/>
    <w:rsid w:val="005B532C"/>
    <w:rsid w:val="005B6009"/>
    <w:rsid w:val="005B60EF"/>
    <w:rsid w:val="005B6B90"/>
    <w:rsid w:val="005B6C5D"/>
    <w:rsid w:val="005B7280"/>
    <w:rsid w:val="005B7CB1"/>
    <w:rsid w:val="005C35EC"/>
    <w:rsid w:val="005C3C4A"/>
    <w:rsid w:val="005C471D"/>
    <w:rsid w:val="005C4A96"/>
    <w:rsid w:val="005C62B1"/>
    <w:rsid w:val="005C6E91"/>
    <w:rsid w:val="005C70C9"/>
    <w:rsid w:val="005D00B8"/>
    <w:rsid w:val="005D141D"/>
    <w:rsid w:val="005D1585"/>
    <w:rsid w:val="005D16DC"/>
    <w:rsid w:val="005D30ED"/>
    <w:rsid w:val="005D3AE5"/>
    <w:rsid w:val="005D3CBF"/>
    <w:rsid w:val="005D3EF4"/>
    <w:rsid w:val="005D55DE"/>
    <w:rsid w:val="005D6242"/>
    <w:rsid w:val="005D6833"/>
    <w:rsid w:val="005D69C8"/>
    <w:rsid w:val="005D776F"/>
    <w:rsid w:val="005E0667"/>
    <w:rsid w:val="005E1A50"/>
    <w:rsid w:val="005E1DFA"/>
    <w:rsid w:val="005E27F9"/>
    <w:rsid w:val="005E3074"/>
    <w:rsid w:val="005E3286"/>
    <w:rsid w:val="005E3CAD"/>
    <w:rsid w:val="005E437F"/>
    <w:rsid w:val="005E57F4"/>
    <w:rsid w:val="005E6E43"/>
    <w:rsid w:val="005F25A2"/>
    <w:rsid w:val="005F4232"/>
    <w:rsid w:val="005F453E"/>
    <w:rsid w:val="005F4A87"/>
    <w:rsid w:val="005F696B"/>
    <w:rsid w:val="005F6E64"/>
    <w:rsid w:val="0060062B"/>
    <w:rsid w:val="0060153C"/>
    <w:rsid w:val="0060201D"/>
    <w:rsid w:val="006035B4"/>
    <w:rsid w:val="006039C3"/>
    <w:rsid w:val="00603B8C"/>
    <w:rsid w:val="0060633F"/>
    <w:rsid w:val="00606507"/>
    <w:rsid w:val="00611176"/>
    <w:rsid w:val="0061148F"/>
    <w:rsid w:val="00611D75"/>
    <w:rsid w:val="00612D28"/>
    <w:rsid w:val="006135E3"/>
    <w:rsid w:val="006149D8"/>
    <w:rsid w:val="00614ED6"/>
    <w:rsid w:val="00615E67"/>
    <w:rsid w:val="00615FD3"/>
    <w:rsid w:val="00616260"/>
    <w:rsid w:val="006167D7"/>
    <w:rsid w:val="0062038B"/>
    <w:rsid w:val="00621093"/>
    <w:rsid w:val="00622C23"/>
    <w:rsid w:val="00623775"/>
    <w:rsid w:val="00623E2D"/>
    <w:rsid w:val="00623F47"/>
    <w:rsid w:val="00624323"/>
    <w:rsid w:val="00624510"/>
    <w:rsid w:val="006245F8"/>
    <w:rsid w:val="00624A2C"/>
    <w:rsid w:val="00625303"/>
    <w:rsid w:val="006256FC"/>
    <w:rsid w:val="00625C15"/>
    <w:rsid w:val="006261C6"/>
    <w:rsid w:val="00626F5F"/>
    <w:rsid w:val="00627453"/>
    <w:rsid w:val="00627A72"/>
    <w:rsid w:val="00627C11"/>
    <w:rsid w:val="006317FA"/>
    <w:rsid w:val="00632198"/>
    <w:rsid w:val="00633170"/>
    <w:rsid w:val="00634D77"/>
    <w:rsid w:val="006352DD"/>
    <w:rsid w:val="00635A10"/>
    <w:rsid w:val="006368C0"/>
    <w:rsid w:val="006373D5"/>
    <w:rsid w:val="006374BA"/>
    <w:rsid w:val="00637BA2"/>
    <w:rsid w:val="00640403"/>
    <w:rsid w:val="00640C84"/>
    <w:rsid w:val="006416BA"/>
    <w:rsid w:val="00643B0F"/>
    <w:rsid w:val="006441A7"/>
    <w:rsid w:val="0064563B"/>
    <w:rsid w:val="00645661"/>
    <w:rsid w:val="00645D95"/>
    <w:rsid w:val="00646FEB"/>
    <w:rsid w:val="0064740F"/>
    <w:rsid w:val="006508D5"/>
    <w:rsid w:val="0065168E"/>
    <w:rsid w:val="0065304E"/>
    <w:rsid w:val="00654406"/>
    <w:rsid w:val="006578F7"/>
    <w:rsid w:val="00657B59"/>
    <w:rsid w:val="006606C9"/>
    <w:rsid w:val="00660E82"/>
    <w:rsid w:val="006617EE"/>
    <w:rsid w:val="00661FB0"/>
    <w:rsid w:val="00662A62"/>
    <w:rsid w:val="0066334D"/>
    <w:rsid w:val="006651A4"/>
    <w:rsid w:val="006657DD"/>
    <w:rsid w:val="00665DE2"/>
    <w:rsid w:val="00667056"/>
    <w:rsid w:val="00670DE3"/>
    <w:rsid w:val="006725D0"/>
    <w:rsid w:val="00672F63"/>
    <w:rsid w:val="00680A56"/>
    <w:rsid w:val="00682E38"/>
    <w:rsid w:val="00683195"/>
    <w:rsid w:val="00683359"/>
    <w:rsid w:val="00683CED"/>
    <w:rsid w:val="0068426E"/>
    <w:rsid w:val="0068428B"/>
    <w:rsid w:val="006842B7"/>
    <w:rsid w:val="0068478E"/>
    <w:rsid w:val="006850BD"/>
    <w:rsid w:val="00685D34"/>
    <w:rsid w:val="00687556"/>
    <w:rsid w:val="0069139C"/>
    <w:rsid w:val="00691868"/>
    <w:rsid w:val="00691F7D"/>
    <w:rsid w:val="006933DA"/>
    <w:rsid w:val="006945AC"/>
    <w:rsid w:val="006955DC"/>
    <w:rsid w:val="006966E0"/>
    <w:rsid w:val="006A0BCC"/>
    <w:rsid w:val="006A16FB"/>
    <w:rsid w:val="006A1BCE"/>
    <w:rsid w:val="006A1C46"/>
    <w:rsid w:val="006A30E5"/>
    <w:rsid w:val="006A432B"/>
    <w:rsid w:val="006A457B"/>
    <w:rsid w:val="006A4CDE"/>
    <w:rsid w:val="006A6117"/>
    <w:rsid w:val="006A6EF2"/>
    <w:rsid w:val="006A740E"/>
    <w:rsid w:val="006B01B3"/>
    <w:rsid w:val="006B1C1A"/>
    <w:rsid w:val="006B1EBC"/>
    <w:rsid w:val="006B3541"/>
    <w:rsid w:val="006B4332"/>
    <w:rsid w:val="006B5727"/>
    <w:rsid w:val="006B625A"/>
    <w:rsid w:val="006B7E21"/>
    <w:rsid w:val="006B7F63"/>
    <w:rsid w:val="006C0D30"/>
    <w:rsid w:val="006C2AAC"/>
    <w:rsid w:val="006C4AB7"/>
    <w:rsid w:val="006C5EDF"/>
    <w:rsid w:val="006C616E"/>
    <w:rsid w:val="006C632E"/>
    <w:rsid w:val="006C6FB9"/>
    <w:rsid w:val="006C7C7A"/>
    <w:rsid w:val="006D0C03"/>
    <w:rsid w:val="006D18FD"/>
    <w:rsid w:val="006D3087"/>
    <w:rsid w:val="006D4C10"/>
    <w:rsid w:val="006D57BD"/>
    <w:rsid w:val="006D5DED"/>
    <w:rsid w:val="006D637F"/>
    <w:rsid w:val="006D745B"/>
    <w:rsid w:val="006E2761"/>
    <w:rsid w:val="006E30B9"/>
    <w:rsid w:val="006E39A6"/>
    <w:rsid w:val="006E4589"/>
    <w:rsid w:val="006E6419"/>
    <w:rsid w:val="006E6714"/>
    <w:rsid w:val="006E72D3"/>
    <w:rsid w:val="006E7F18"/>
    <w:rsid w:val="006F199B"/>
    <w:rsid w:val="006F1C3B"/>
    <w:rsid w:val="006F1E80"/>
    <w:rsid w:val="006F418D"/>
    <w:rsid w:val="006F50EE"/>
    <w:rsid w:val="00700208"/>
    <w:rsid w:val="00700A13"/>
    <w:rsid w:val="00702F6D"/>
    <w:rsid w:val="00703B23"/>
    <w:rsid w:val="00704183"/>
    <w:rsid w:val="00704685"/>
    <w:rsid w:val="00704A70"/>
    <w:rsid w:val="00704A73"/>
    <w:rsid w:val="00706B00"/>
    <w:rsid w:val="00707CCB"/>
    <w:rsid w:val="0071205D"/>
    <w:rsid w:val="00712466"/>
    <w:rsid w:val="00714A78"/>
    <w:rsid w:val="007157A4"/>
    <w:rsid w:val="00715942"/>
    <w:rsid w:val="0071769D"/>
    <w:rsid w:val="00717855"/>
    <w:rsid w:val="00721D7D"/>
    <w:rsid w:val="007220FA"/>
    <w:rsid w:val="007221BF"/>
    <w:rsid w:val="007230CF"/>
    <w:rsid w:val="007233B4"/>
    <w:rsid w:val="00723908"/>
    <w:rsid w:val="00723B85"/>
    <w:rsid w:val="00723C5B"/>
    <w:rsid w:val="00725498"/>
    <w:rsid w:val="00726392"/>
    <w:rsid w:val="007275F5"/>
    <w:rsid w:val="00733BB2"/>
    <w:rsid w:val="00733F3B"/>
    <w:rsid w:val="00735B9C"/>
    <w:rsid w:val="00736021"/>
    <w:rsid w:val="00736493"/>
    <w:rsid w:val="007367FF"/>
    <w:rsid w:val="00736987"/>
    <w:rsid w:val="00736A21"/>
    <w:rsid w:val="00736AA7"/>
    <w:rsid w:val="00737AAD"/>
    <w:rsid w:val="00737D37"/>
    <w:rsid w:val="00741696"/>
    <w:rsid w:val="007418B1"/>
    <w:rsid w:val="00743810"/>
    <w:rsid w:val="0074663D"/>
    <w:rsid w:val="00746A60"/>
    <w:rsid w:val="007478E6"/>
    <w:rsid w:val="00747C15"/>
    <w:rsid w:val="00747DA9"/>
    <w:rsid w:val="00750012"/>
    <w:rsid w:val="00750D51"/>
    <w:rsid w:val="00750FEA"/>
    <w:rsid w:val="00752748"/>
    <w:rsid w:val="00754228"/>
    <w:rsid w:val="00754B18"/>
    <w:rsid w:val="0075662D"/>
    <w:rsid w:val="007578B6"/>
    <w:rsid w:val="00761A0D"/>
    <w:rsid w:val="00761DA4"/>
    <w:rsid w:val="007624D9"/>
    <w:rsid w:val="007645D3"/>
    <w:rsid w:val="007652EE"/>
    <w:rsid w:val="00765FC7"/>
    <w:rsid w:val="00766FF7"/>
    <w:rsid w:val="00767576"/>
    <w:rsid w:val="00770355"/>
    <w:rsid w:val="00772A09"/>
    <w:rsid w:val="0077383D"/>
    <w:rsid w:val="00773B42"/>
    <w:rsid w:val="007745F8"/>
    <w:rsid w:val="00775B87"/>
    <w:rsid w:val="00776966"/>
    <w:rsid w:val="00776C16"/>
    <w:rsid w:val="00780C10"/>
    <w:rsid w:val="00781DA4"/>
    <w:rsid w:val="007833E3"/>
    <w:rsid w:val="007834E6"/>
    <w:rsid w:val="007841DD"/>
    <w:rsid w:val="00784D33"/>
    <w:rsid w:val="00786320"/>
    <w:rsid w:val="00786B87"/>
    <w:rsid w:val="00786E14"/>
    <w:rsid w:val="00790F4C"/>
    <w:rsid w:val="00791CBE"/>
    <w:rsid w:val="00792608"/>
    <w:rsid w:val="00792AF1"/>
    <w:rsid w:val="00792C7D"/>
    <w:rsid w:val="00792C89"/>
    <w:rsid w:val="00793E6A"/>
    <w:rsid w:val="00794013"/>
    <w:rsid w:val="00794A6E"/>
    <w:rsid w:val="007955E9"/>
    <w:rsid w:val="00796A81"/>
    <w:rsid w:val="0079759F"/>
    <w:rsid w:val="007A0A24"/>
    <w:rsid w:val="007A1480"/>
    <w:rsid w:val="007A18DB"/>
    <w:rsid w:val="007A25C3"/>
    <w:rsid w:val="007A2FCF"/>
    <w:rsid w:val="007A3FF4"/>
    <w:rsid w:val="007A511D"/>
    <w:rsid w:val="007A6FE3"/>
    <w:rsid w:val="007A74A4"/>
    <w:rsid w:val="007A7AA6"/>
    <w:rsid w:val="007B00B1"/>
    <w:rsid w:val="007B0DDB"/>
    <w:rsid w:val="007B1060"/>
    <w:rsid w:val="007B1497"/>
    <w:rsid w:val="007B35D5"/>
    <w:rsid w:val="007B3753"/>
    <w:rsid w:val="007B3D46"/>
    <w:rsid w:val="007B417A"/>
    <w:rsid w:val="007B43E9"/>
    <w:rsid w:val="007B4D69"/>
    <w:rsid w:val="007B5F74"/>
    <w:rsid w:val="007B5FB2"/>
    <w:rsid w:val="007B67EA"/>
    <w:rsid w:val="007B7137"/>
    <w:rsid w:val="007C0406"/>
    <w:rsid w:val="007C3A5F"/>
    <w:rsid w:val="007C5738"/>
    <w:rsid w:val="007C7C16"/>
    <w:rsid w:val="007C7CE0"/>
    <w:rsid w:val="007D022D"/>
    <w:rsid w:val="007D0BBF"/>
    <w:rsid w:val="007D11F8"/>
    <w:rsid w:val="007D1C5B"/>
    <w:rsid w:val="007D1FF0"/>
    <w:rsid w:val="007D27C4"/>
    <w:rsid w:val="007D3189"/>
    <w:rsid w:val="007D385A"/>
    <w:rsid w:val="007D3A76"/>
    <w:rsid w:val="007D3FC9"/>
    <w:rsid w:val="007D4100"/>
    <w:rsid w:val="007D7284"/>
    <w:rsid w:val="007D7F20"/>
    <w:rsid w:val="007E03BC"/>
    <w:rsid w:val="007E0702"/>
    <w:rsid w:val="007E0A5C"/>
    <w:rsid w:val="007E0DAC"/>
    <w:rsid w:val="007E0FFA"/>
    <w:rsid w:val="007E189B"/>
    <w:rsid w:val="007E22B7"/>
    <w:rsid w:val="007E24B6"/>
    <w:rsid w:val="007E3C4C"/>
    <w:rsid w:val="007E44AB"/>
    <w:rsid w:val="007E719F"/>
    <w:rsid w:val="007F04B2"/>
    <w:rsid w:val="007F0B6D"/>
    <w:rsid w:val="007F11CE"/>
    <w:rsid w:val="007F161D"/>
    <w:rsid w:val="007F3264"/>
    <w:rsid w:val="007F3BE8"/>
    <w:rsid w:val="007F7EAD"/>
    <w:rsid w:val="00800524"/>
    <w:rsid w:val="00800A75"/>
    <w:rsid w:val="00805F05"/>
    <w:rsid w:val="008060EB"/>
    <w:rsid w:val="00810265"/>
    <w:rsid w:val="0081114F"/>
    <w:rsid w:val="008117C5"/>
    <w:rsid w:val="00812A9D"/>
    <w:rsid w:val="00814437"/>
    <w:rsid w:val="0081469A"/>
    <w:rsid w:val="008148B9"/>
    <w:rsid w:val="00814FB6"/>
    <w:rsid w:val="00815AA5"/>
    <w:rsid w:val="008163A6"/>
    <w:rsid w:val="00816660"/>
    <w:rsid w:val="0082141E"/>
    <w:rsid w:val="00822BBC"/>
    <w:rsid w:val="00823F42"/>
    <w:rsid w:val="0082580E"/>
    <w:rsid w:val="008265D5"/>
    <w:rsid w:val="00826C7B"/>
    <w:rsid w:val="00831A47"/>
    <w:rsid w:val="00831F2F"/>
    <w:rsid w:val="0083206A"/>
    <w:rsid w:val="00832BE8"/>
    <w:rsid w:val="00832FD0"/>
    <w:rsid w:val="00833196"/>
    <w:rsid w:val="008343CF"/>
    <w:rsid w:val="0083542B"/>
    <w:rsid w:val="008356CD"/>
    <w:rsid w:val="00835886"/>
    <w:rsid w:val="0083611E"/>
    <w:rsid w:val="00836C34"/>
    <w:rsid w:val="00836D1E"/>
    <w:rsid w:val="00840315"/>
    <w:rsid w:val="008408EC"/>
    <w:rsid w:val="00840F00"/>
    <w:rsid w:val="008446E8"/>
    <w:rsid w:val="00845C87"/>
    <w:rsid w:val="00847763"/>
    <w:rsid w:val="00847844"/>
    <w:rsid w:val="0085130C"/>
    <w:rsid w:val="008518D3"/>
    <w:rsid w:val="008522B5"/>
    <w:rsid w:val="00852D78"/>
    <w:rsid w:val="00853123"/>
    <w:rsid w:val="00853671"/>
    <w:rsid w:val="008539BE"/>
    <w:rsid w:val="00853A97"/>
    <w:rsid w:val="0085460D"/>
    <w:rsid w:val="00854CAC"/>
    <w:rsid w:val="00855DED"/>
    <w:rsid w:val="00857A93"/>
    <w:rsid w:val="00857F9C"/>
    <w:rsid w:val="00860599"/>
    <w:rsid w:val="00860C8F"/>
    <w:rsid w:val="00860CB8"/>
    <w:rsid w:val="00860E16"/>
    <w:rsid w:val="00860EAF"/>
    <w:rsid w:val="0086140A"/>
    <w:rsid w:val="008631C7"/>
    <w:rsid w:val="00863379"/>
    <w:rsid w:val="00863802"/>
    <w:rsid w:val="00863919"/>
    <w:rsid w:val="008644C3"/>
    <w:rsid w:val="008646CE"/>
    <w:rsid w:val="00864BBE"/>
    <w:rsid w:val="0086778F"/>
    <w:rsid w:val="00867AE4"/>
    <w:rsid w:val="00867BBE"/>
    <w:rsid w:val="008704EE"/>
    <w:rsid w:val="00871CD6"/>
    <w:rsid w:val="00871D73"/>
    <w:rsid w:val="00873311"/>
    <w:rsid w:val="00873674"/>
    <w:rsid w:val="008742C0"/>
    <w:rsid w:val="0087467E"/>
    <w:rsid w:val="008755E4"/>
    <w:rsid w:val="0087561F"/>
    <w:rsid w:val="008759A6"/>
    <w:rsid w:val="00875A0A"/>
    <w:rsid w:val="00875C99"/>
    <w:rsid w:val="008778B1"/>
    <w:rsid w:val="00877C20"/>
    <w:rsid w:val="00880CBD"/>
    <w:rsid w:val="00880CEA"/>
    <w:rsid w:val="00881D12"/>
    <w:rsid w:val="008824AD"/>
    <w:rsid w:val="00882AE0"/>
    <w:rsid w:val="0088341A"/>
    <w:rsid w:val="00883A5D"/>
    <w:rsid w:val="008861D1"/>
    <w:rsid w:val="00886571"/>
    <w:rsid w:val="0088688D"/>
    <w:rsid w:val="008869E0"/>
    <w:rsid w:val="00887250"/>
    <w:rsid w:val="0088754E"/>
    <w:rsid w:val="00890AC1"/>
    <w:rsid w:val="0089173C"/>
    <w:rsid w:val="008925B9"/>
    <w:rsid w:val="00893ABF"/>
    <w:rsid w:val="00893E66"/>
    <w:rsid w:val="0089417C"/>
    <w:rsid w:val="00894387"/>
    <w:rsid w:val="0089450F"/>
    <w:rsid w:val="00895A4C"/>
    <w:rsid w:val="0089694E"/>
    <w:rsid w:val="00896B17"/>
    <w:rsid w:val="00896DFA"/>
    <w:rsid w:val="008A13BC"/>
    <w:rsid w:val="008A1A60"/>
    <w:rsid w:val="008A2298"/>
    <w:rsid w:val="008A2E59"/>
    <w:rsid w:val="008A2EBB"/>
    <w:rsid w:val="008A428D"/>
    <w:rsid w:val="008A5938"/>
    <w:rsid w:val="008A60C2"/>
    <w:rsid w:val="008A6E44"/>
    <w:rsid w:val="008A6FE7"/>
    <w:rsid w:val="008A6FEC"/>
    <w:rsid w:val="008A7990"/>
    <w:rsid w:val="008B1976"/>
    <w:rsid w:val="008B25F7"/>
    <w:rsid w:val="008B3FA0"/>
    <w:rsid w:val="008B58DC"/>
    <w:rsid w:val="008B6180"/>
    <w:rsid w:val="008B6849"/>
    <w:rsid w:val="008C1688"/>
    <w:rsid w:val="008C3EA8"/>
    <w:rsid w:val="008C4508"/>
    <w:rsid w:val="008C4705"/>
    <w:rsid w:val="008C49A3"/>
    <w:rsid w:val="008C5392"/>
    <w:rsid w:val="008C7677"/>
    <w:rsid w:val="008D00DB"/>
    <w:rsid w:val="008D05B6"/>
    <w:rsid w:val="008D07D0"/>
    <w:rsid w:val="008D0A47"/>
    <w:rsid w:val="008D0EB8"/>
    <w:rsid w:val="008D1B51"/>
    <w:rsid w:val="008D32E5"/>
    <w:rsid w:val="008D3DFC"/>
    <w:rsid w:val="008D418B"/>
    <w:rsid w:val="008D43C9"/>
    <w:rsid w:val="008D4EC3"/>
    <w:rsid w:val="008D683E"/>
    <w:rsid w:val="008D6B75"/>
    <w:rsid w:val="008D71C8"/>
    <w:rsid w:val="008D7D55"/>
    <w:rsid w:val="008E112A"/>
    <w:rsid w:val="008E3184"/>
    <w:rsid w:val="008E341C"/>
    <w:rsid w:val="008E415C"/>
    <w:rsid w:val="008E45D3"/>
    <w:rsid w:val="008E4A7E"/>
    <w:rsid w:val="008E523E"/>
    <w:rsid w:val="008E6F58"/>
    <w:rsid w:val="008E7343"/>
    <w:rsid w:val="008E75D8"/>
    <w:rsid w:val="008E7799"/>
    <w:rsid w:val="008E7EC9"/>
    <w:rsid w:val="008F0BA3"/>
    <w:rsid w:val="008F2D6D"/>
    <w:rsid w:val="008F35C7"/>
    <w:rsid w:val="008F4403"/>
    <w:rsid w:val="008F492A"/>
    <w:rsid w:val="008F728A"/>
    <w:rsid w:val="008F7E22"/>
    <w:rsid w:val="00900EB7"/>
    <w:rsid w:val="00901686"/>
    <w:rsid w:val="00901FF7"/>
    <w:rsid w:val="00902A0F"/>
    <w:rsid w:val="00904239"/>
    <w:rsid w:val="00905B18"/>
    <w:rsid w:val="00907362"/>
    <w:rsid w:val="009079E7"/>
    <w:rsid w:val="00907A24"/>
    <w:rsid w:val="00907E5B"/>
    <w:rsid w:val="00907FCF"/>
    <w:rsid w:val="00910045"/>
    <w:rsid w:val="00910C49"/>
    <w:rsid w:val="00911133"/>
    <w:rsid w:val="009124A4"/>
    <w:rsid w:val="0091267B"/>
    <w:rsid w:val="009131A4"/>
    <w:rsid w:val="00913498"/>
    <w:rsid w:val="00913D58"/>
    <w:rsid w:val="00914689"/>
    <w:rsid w:val="00917540"/>
    <w:rsid w:val="00917CE6"/>
    <w:rsid w:val="00920262"/>
    <w:rsid w:val="00920CA8"/>
    <w:rsid w:val="0092120C"/>
    <w:rsid w:val="0092154A"/>
    <w:rsid w:val="009247D6"/>
    <w:rsid w:val="00924BB1"/>
    <w:rsid w:val="00924D2D"/>
    <w:rsid w:val="009250FA"/>
    <w:rsid w:val="009267C8"/>
    <w:rsid w:val="0093187A"/>
    <w:rsid w:val="0093216A"/>
    <w:rsid w:val="00932C2B"/>
    <w:rsid w:val="009335CE"/>
    <w:rsid w:val="00933AFA"/>
    <w:rsid w:val="0093402D"/>
    <w:rsid w:val="00934F24"/>
    <w:rsid w:val="00935227"/>
    <w:rsid w:val="0093572C"/>
    <w:rsid w:val="00936A6C"/>
    <w:rsid w:val="00936E98"/>
    <w:rsid w:val="00936FEC"/>
    <w:rsid w:val="00937537"/>
    <w:rsid w:val="00937627"/>
    <w:rsid w:val="0094055C"/>
    <w:rsid w:val="00942F2E"/>
    <w:rsid w:val="00943852"/>
    <w:rsid w:val="00943C2B"/>
    <w:rsid w:val="0094411F"/>
    <w:rsid w:val="009444A9"/>
    <w:rsid w:val="00944940"/>
    <w:rsid w:val="00944CEE"/>
    <w:rsid w:val="00945EC0"/>
    <w:rsid w:val="00945F42"/>
    <w:rsid w:val="00947D87"/>
    <w:rsid w:val="00947E81"/>
    <w:rsid w:val="00951CBF"/>
    <w:rsid w:val="00953BA9"/>
    <w:rsid w:val="00953CA7"/>
    <w:rsid w:val="00953D46"/>
    <w:rsid w:val="009543DB"/>
    <w:rsid w:val="009547DF"/>
    <w:rsid w:val="00954D69"/>
    <w:rsid w:val="00955826"/>
    <w:rsid w:val="009564E9"/>
    <w:rsid w:val="0095685F"/>
    <w:rsid w:val="0095758D"/>
    <w:rsid w:val="0096027A"/>
    <w:rsid w:val="00961342"/>
    <w:rsid w:val="009615CD"/>
    <w:rsid w:val="00961D62"/>
    <w:rsid w:val="00961FF4"/>
    <w:rsid w:val="00963716"/>
    <w:rsid w:val="00964352"/>
    <w:rsid w:val="0096484E"/>
    <w:rsid w:val="00966CE7"/>
    <w:rsid w:val="009725AE"/>
    <w:rsid w:val="00973454"/>
    <w:rsid w:val="0097469E"/>
    <w:rsid w:val="0097489E"/>
    <w:rsid w:val="00974CCB"/>
    <w:rsid w:val="00975186"/>
    <w:rsid w:val="00975B98"/>
    <w:rsid w:val="00975DD2"/>
    <w:rsid w:val="00976F33"/>
    <w:rsid w:val="00977BA0"/>
    <w:rsid w:val="00980C54"/>
    <w:rsid w:val="009815A2"/>
    <w:rsid w:val="009817DE"/>
    <w:rsid w:val="0098411F"/>
    <w:rsid w:val="00984750"/>
    <w:rsid w:val="00984AC8"/>
    <w:rsid w:val="00985E33"/>
    <w:rsid w:val="009868F7"/>
    <w:rsid w:val="00987332"/>
    <w:rsid w:val="0099017C"/>
    <w:rsid w:val="0099054A"/>
    <w:rsid w:val="00990B10"/>
    <w:rsid w:val="00990E11"/>
    <w:rsid w:val="009925E1"/>
    <w:rsid w:val="0099337C"/>
    <w:rsid w:val="00994B83"/>
    <w:rsid w:val="00994E9E"/>
    <w:rsid w:val="009956D3"/>
    <w:rsid w:val="00997374"/>
    <w:rsid w:val="009A078D"/>
    <w:rsid w:val="009A278A"/>
    <w:rsid w:val="009A28B2"/>
    <w:rsid w:val="009A28F3"/>
    <w:rsid w:val="009A3215"/>
    <w:rsid w:val="009A3914"/>
    <w:rsid w:val="009A3C51"/>
    <w:rsid w:val="009A49AC"/>
    <w:rsid w:val="009A56FE"/>
    <w:rsid w:val="009A5943"/>
    <w:rsid w:val="009A5F88"/>
    <w:rsid w:val="009A767A"/>
    <w:rsid w:val="009A7F25"/>
    <w:rsid w:val="009B002C"/>
    <w:rsid w:val="009B0565"/>
    <w:rsid w:val="009B0811"/>
    <w:rsid w:val="009B0B33"/>
    <w:rsid w:val="009B0C1A"/>
    <w:rsid w:val="009B108E"/>
    <w:rsid w:val="009B16B8"/>
    <w:rsid w:val="009B21E6"/>
    <w:rsid w:val="009B2D56"/>
    <w:rsid w:val="009B31C3"/>
    <w:rsid w:val="009B3871"/>
    <w:rsid w:val="009B3DC4"/>
    <w:rsid w:val="009B3F71"/>
    <w:rsid w:val="009B46F4"/>
    <w:rsid w:val="009B63E7"/>
    <w:rsid w:val="009B7085"/>
    <w:rsid w:val="009C2DD8"/>
    <w:rsid w:val="009C4318"/>
    <w:rsid w:val="009C6C2D"/>
    <w:rsid w:val="009C6E07"/>
    <w:rsid w:val="009C7832"/>
    <w:rsid w:val="009D136C"/>
    <w:rsid w:val="009D1554"/>
    <w:rsid w:val="009D1961"/>
    <w:rsid w:val="009D300F"/>
    <w:rsid w:val="009D35C5"/>
    <w:rsid w:val="009D4D1D"/>
    <w:rsid w:val="009D522A"/>
    <w:rsid w:val="009D5685"/>
    <w:rsid w:val="009D6AA3"/>
    <w:rsid w:val="009D6C0C"/>
    <w:rsid w:val="009D7575"/>
    <w:rsid w:val="009E0549"/>
    <w:rsid w:val="009E0AB7"/>
    <w:rsid w:val="009E2071"/>
    <w:rsid w:val="009E268E"/>
    <w:rsid w:val="009E2BB5"/>
    <w:rsid w:val="009E3F6C"/>
    <w:rsid w:val="009E5B09"/>
    <w:rsid w:val="009E74E9"/>
    <w:rsid w:val="009E7596"/>
    <w:rsid w:val="009E7725"/>
    <w:rsid w:val="009F0A36"/>
    <w:rsid w:val="009F10D1"/>
    <w:rsid w:val="009F2047"/>
    <w:rsid w:val="009F24F7"/>
    <w:rsid w:val="009F3579"/>
    <w:rsid w:val="009F6BC4"/>
    <w:rsid w:val="009F76F2"/>
    <w:rsid w:val="009F7709"/>
    <w:rsid w:val="009F7AB3"/>
    <w:rsid w:val="00A00EF9"/>
    <w:rsid w:val="00A01089"/>
    <w:rsid w:val="00A010D2"/>
    <w:rsid w:val="00A01170"/>
    <w:rsid w:val="00A02036"/>
    <w:rsid w:val="00A02499"/>
    <w:rsid w:val="00A0261A"/>
    <w:rsid w:val="00A04E1D"/>
    <w:rsid w:val="00A0605B"/>
    <w:rsid w:val="00A06264"/>
    <w:rsid w:val="00A0742F"/>
    <w:rsid w:val="00A102DE"/>
    <w:rsid w:val="00A11BE2"/>
    <w:rsid w:val="00A11CD0"/>
    <w:rsid w:val="00A11CEC"/>
    <w:rsid w:val="00A14B0E"/>
    <w:rsid w:val="00A15601"/>
    <w:rsid w:val="00A15651"/>
    <w:rsid w:val="00A165F4"/>
    <w:rsid w:val="00A17BAA"/>
    <w:rsid w:val="00A2027B"/>
    <w:rsid w:val="00A2317E"/>
    <w:rsid w:val="00A23330"/>
    <w:rsid w:val="00A237C1"/>
    <w:rsid w:val="00A23C61"/>
    <w:rsid w:val="00A243A7"/>
    <w:rsid w:val="00A2653F"/>
    <w:rsid w:val="00A26FA7"/>
    <w:rsid w:val="00A30119"/>
    <w:rsid w:val="00A30CF9"/>
    <w:rsid w:val="00A31AFB"/>
    <w:rsid w:val="00A3232C"/>
    <w:rsid w:val="00A3243D"/>
    <w:rsid w:val="00A32B8D"/>
    <w:rsid w:val="00A32CCE"/>
    <w:rsid w:val="00A35A98"/>
    <w:rsid w:val="00A35D92"/>
    <w:rsid w:val="00A3686C"/>
    <w:rsid w:val="00A40272"/>
    <w:rsid w:val="00A407C3"/>
    <w:rsid w:val="00A40A14"/>
    <w:rsid w:val="00A411C0"/>
    <w:rsid w:val="00A42393"/>
    <w:rsid w:val="00A42AC8"/>
    <w:rsid w:val="00A460C9"/>
    <w:rsid w:val="00A47477"/>
    <w:rsid w:val="00A51A2A"/>
    <w:rsid w:val="00A521C7"/>
    <w:rsid w:val="00A52809"/>
    <w:rsid w:val="00A52D84"/>
    <w:rsid w:val="00A53D1A"/>
    <w:rsid w:val="00A55051"/>
    <w:rsid w:val="00A55297"/>
    <w:rsid w:val="00A55ECE"/>
    <w:rsid w:val="00A56136"/>
    <w:rsid w:val="00A567B8"/>
    <w:rsid w:val="00A56A03"/>
    <w:rsid w:val="00A56CBD"/>
    <w:rsid w:val="00A57288"/>
    <w:rsid w:val="00A5740F"/>
    <w:rsid w:val="00A61C53"/>
    <w:rsid w:val="00A6207C"/>
    <w:rsid w:val="00A63992"/>
    <w:rsid w:val="00A64511"/>
    <w:rsid w:val="00A65A81"/>
    <w:rsid w:val="00A65B5D"/>
    <w:rsid w:val="00A65C0B"/>
    <w:rsid w:val="00A66066"/>
    <w:rsid w:val="00A666DF"/>
    <w:rsid w:val="00A66860"/>
    <w:rsid w:val="00A67354"/>
    <w:rsid w:val="00A6779C"/>
    <w:rsid w:val="00A70170"/>
    <w:rsid w:val="00A70853"/>
    <w:rsid w:val="00A7234D"/>
    <w:rsid w:val="00A7360B"/>
    <w:rsid w:val="00A748D5"/>
    <w:rsid w:val="00A74E88"/>
    <w:rsid w:val="00A74F30"/>
    <w:rsid w:val="00A76314"/>
    <w:rsid w:val="00A77069"/>
    <w:rsid w:val="00A813E7"/>
    <w:rsid w:val="00A814C7"/>
    <w:rsid w:val="00A81894"/>
    <w:rsid w:val="00A82D24"/>
    <w:rsid w:val="00A83D62"/>
    <w:rsid w:val="00A86554"/>
    <w:rsid w:val="00A87311"/>
    <w:rsid w:val="00A87E44"/>
    <w:rsid w:val="00A90F94"/>
    <w:rsid w:val="00A919E2"/>
    <w:rsid w:val="00A91DD9"/>
    <w:rsid w:val="00A91F11"/>
    <w:rsid w:val="00A932FB"/>
    <w:rsid w:val="00A95551"/>
    <w:rsid w:val="00A95FEF"/>
    <w:rsid w:val="00A97159"/>
    <w:rsid w:val="00AA23B7"/>
    <w:rsid w:val="00AA2F33"/>
    <w:rsid w:val="00AA33A3"/>
    <w:rsid w:val="00AA444D"/>
    <w:rsid w:val="00AA49DF"/>
    <w:rsid w:val="00AA5224"/>
    <w:rsid w:val="00AA5672"/>
    <w:rsid w:val="00AA5D7B"/>
    <w:rsid w:val="00AA5D7E"/>
    <w:rsid w:val="00AB00D5"/>
    <w:rsid w:val="00AB0636"/>
    <w:rsid w:val="00AB111B"/>
    <w:rsid w:val="00AB164D"/>
    <w:rsid w:val="00AB1B27"/>
    <w:rsid w:val="00AB3267"/>
    <w:rsid w:val="00AB4ECD"/>
    <w:rsid w:val="00AB5518"/>
    <w:rsid w:val="00AB7BC7"/>
    <w:rsid w:val="00AC0011"/>
    <w:rsid w:val="00AC0BAE"/>
    <w:rsid w:val="00AC25B1"/>
    <w:rsid w:val="00AC2B27"/>
    <w:rsid w:val="00AC3BAC"/>
    <w:rsid w:val="00AC3D2F"/>
    <w:rsid w:val="00AC3E67"/>
    <w:rsid w:val="00AC413C"/>
    <w:rsid w:val="00AC4407"/>
    <w:rsid w:val="00AC54FA"/>
    <w:rsid w:val="00AC6978"/>
    <w:rsid w:val="00AD0845"/>
    <w:rsid w:val="00AD0AF6"/>
    <w:rsid w:val="00AD1238"/>
    <w:rsid w:val="00AD16BF"/>
    <w:rsid w:val="00AD1994"/>
    <w:rsid w:val="00AD25B2"/>
    <w:rsid w:val="00AD2C83"/>
    <w:rsid w:val="00AD421D"/>
    <w:rsid w:val="00AD5625"/>
    <w:rsid w:val="00AD6BF5"/>
    <w:rsid w:val="00AD6D3B"/>
    <w:rsid w:val="00AD6D48"/>
    <w:rsid w:val="00AD72D4"/>
    <w:rsid w:val="00AE0CE5"/>
    <w:rsid w:val="00AE119E"/>
    <w:rsid w:val="00AE2C06"/>
    <w:rsid w:val="00AE31DB"/>
    <w:rsid w:val="00AE339C"/>
    <w:rsid w:val="00AE36E9"/>
    <w:rsid w:val="00AE4AB4"/>
    <w:rsid w:val="00AE68B2"/>
    <w:rsid w:val="00AE7D6F"/>
    <w:rsid w:val="00AF20E8"/>
    <w:rsid w:val="00AF3104"/>
    <w:rsid w:val="00AF3795"/>
    <w:rsid w:val="00AF5C95"/>
    <w:rsid w:val="00AF5D53"/>
    <w:rsid w:val="00AF6075"/>
    <w:rsid w:val="00AF64A9"/>
    <w:rsid w:val="00AF6F78"/>
    <w:rsid w:val="00AF7633"/>
    <w:rsid w:val="00B00060"/>
    <w:rsid w:val="00B01942"/>
    <w:rsid w:val="00B03237"/>
    <w:rsid w:val="00B03456"/>
    <w:rsid w:val="00B03510"/>
    <w:rsid w:val="00B04B6D"/>
    <w:rsid w:val="00B04FA9"/>
    <w:rsid w:val="00B05406"/>
    <w:rsid w:val="00B06233"/>
    <w:rsid w:val="00B06AA2"/>
    <w:rsid w:val="00B072BB"/>
    <w:rsid w:val="00B0768F"/>
    <w:rsid w:val="00B07855"/>
    <w:rsid w:val="00B10867"/>
    <w:rsid w:val="00B11A77"/>
    <w:rsid w:val="00B12105"/>
    <w:rsid w:val="00B126B1"/>
    <w:rsid w:val="00B13378"/>
    <w:rsid w:val="00B14CCC"/>
    <w:rsid w:val="00B1555D"/>
    <w:rsid w:val="00B16B99"/>
    <w:rsid w:val="00B210C9"/>
    <w:rsid w:val="00B22F0D"/>
    <w:rsid w:val="00B234A5"/>
    <w:rsid w:val="00B235C4"/>
    <w:rsid w:val="00B236C9"/>
    <w:rsid w:val="00B24C10"/>
    <w:rsid w:val="00B24C26"/>
    <w:rsid w:val="00B25F1C"/>
    <w:rsid w:val="00B261ED"/>
    <w:rsid w:val="00B26353"/>
    <w:rsid w:val="00B26D42"/>
    <w:rsid w:val="00B309D8"/>
    <w:rsid w:val="00B31ACA"/>
    <w:rsid w:val="00B32593"/>
    <w:rsid w:val="00B3317D"/>
    <w:rsid w:val="00B334ED"/>
    <w:rsid w:val="00B34A39"/>
    <w:rsid w:val="00B363D8"/>
    <w:rsid w:val="00B36FAB"/>
    <w:rsid w:val="00B3705E"/>
    <w:rsid w:val="00B370A4"/>
    <w:rsid w:val="00B372EC"/>
    <w:rsid w:val="00B3735D"/>
    <w:rsid w:val="00B37634"/>
    <w:rsid w:val="00B417A3"/>
    <w:rsid w:val="00B4205C"/>
    <w:rsid w:val="00B42D5E"/>
    <w:rsid w:val="00B434EA"/>
    <w:rsid w:val="00B438D0"/>
    <w:rsid w:val="00B438DF"/>
    <w:rsid w:val="00B43E16"/>
    <w:rsid w:val="00B4444A"/>
    <w:rsid w:val="00B44BC7"/>
    <w:rsid w:val="00B44BD1"/>
    <w:rsid w:val="00B44D6A"/>
    <w:rsid w:val="00B455AB"/>
    <w:rsid w:val="00B46995"/>
    <w:rsid w:val="00B4766A"/>
    <w:rsid w:val="00B47CB5"/>
    <w:rsid w:val="00B50AA2"/>
    <w:rsid w:val="00B51553"/>
    <w:rsid w:val="00B516BA"/>
    <w:rsid w:val="00B519E3"/>
    <w:rsid w:val="00B535A3"/>
    <w:rsid w:val="00B54A4C"/>
    <w:rsid w:val="00B55F04"/>
    <w:rsid w:val="00B61077"/>
    <w:rsid w:val="00B61CE0"/>
    <w:rsid w:val="00B61D4E"/>
    <w:rsid w:val="00B62110"/>
    <w:rsid w:val="00B63039"/>
    <w:rsid w:val="00B6421A"/>
    <w:rsid w:val="00B66013"/>
    <w:rsid w:val="00B66958"/>
    <w:rsid w:val="00B70706"/>
    <w:rsid w:val="00B70872"/>
    <w:rsid w:val="00B70B3B"/>
    <w:rsid w:val="00B711CC"/>
    <w:rsid w:val="00B726C9"/>
    <w:rsid w:val="00B73D64"/>
    <w:rsid w:val="00B74713"/>
    <w:rsid w:val="00B75F63"/>
    <w:rsid w:val="00B76830"/>
    <w:rsid w:val="00B77A90"/>
    <w:rsid w:val="00B80D14"/>
    <w:rsid w:val="00B80E5D"/>
    <w:rsid w:val="00B8345F"/>
    <w:rsid w:val="00B84971"/>
    <w:rsid w:val="00B84C38"/>
    <w:rsid w:val="00B851D0"/>
    <w:rsid w:val="00B85F0F"/>
    <w:rsid w:val="00B86414"/>
    <w:rsid w:val="00B865FB"/>
    <w:rsid w:val="00B870A9"/>
    <w:rsid w:val="00B87656"/>
    <w:rsid w:val="00B9076E"/>
    <w:rsid w:val="00B90AD3"/>
    <w:rsid w:val="00B90F7E"/>
    <w:rsid w:val="00B9189B"/>
    <w:rsid w:val="00B9344D"/>
    <w:rsid w:val="00B94B50"/>
    <w:rsid w:val="00B95165"/>
    <w:rsid w:val="00B965A2"/>
    <w:rsid w:val="00B96F03"/>
    <w:rsid w:val="00B97D51"/>
    <w:rsid w:val="00BA1360"/>
    <w:rsid w:val="00BA18A2"/>
    <w:rsid w:val="00BA33E1"/>
    <w:rsid w:val="00BA3E0A"/>
    <w:rsid w:val="00BA450E"/>
    <w:rsid w:val="00BA5268"/>
    <w:rsid w:val="00BA6946"/>
    <w:rsid w:val="00BA6B2B"/>
    <w:rsid w:val="00BA72B5"/>
    <w:rsid w:val="00BB02B3"/>
    <w:rsid w:val="00BB0333"/>
    <w:rsid w:val="00BB071A"/>
    <w:rsid w:val="00BB102C"/>
    <w:rsid w:val="00BB32DE"/>
    <w:rsid w:val="00BB50C4"/>
    <w:rsid w:val="00BB5A23"/>
    <w:rsid w:val="00BB7717"/>
    <w:rsid w:val="00BC2882"/>
    <w:rsid w:val="00BC2B44"/>
    <w:rsid w:val="00BC2D11"/>
    <w:rsid w:val="00BC2F25"/>
    <w:rsid w:val="00BC313A"/>
    <w:rsid w:val="00BC3A80"/>
    <w:rsid w:val="00BC44E8"/>
    <w:rsid w:val="00BC5D70"/>
    <w:rsid w:val="00BC6394"/>
    <w:rsid w:val="00BD09E8"/>
    <w:rsid w:val="00BD0FD6"/>
    <w:rsid w:val="00BD221F"/>
    <w:rsid w:val="00BD24D7"/>
    <w:rsid w:val="00BD2EC6"/>
    <w:rsid w:val="00BD390D"/>
    <w:rsid w:val="00BD470E"/>
    <w:rsid w:val="00BD494C"/>
    <w:rsid w:val="00BD5196"/>
    <w:rsid w:val="00BD53D1"/>
    <w:rsid w:val="00BD54D8"/>
    <w:rsid w:val="00BD5582"/>
    <w:rsid w:val="00BD5C5D"/>
    <w:rsid w:val="00BD619A"/>
    <w:rsid w:val="00BD61CC"/>
    <w:rsid w:val="00BD730D"/>
    <w:rsid w:val="00BD7437"/>
    <w:rsid w:val="00BD7A98"/>
    <w:rsid w:val="00BD7CAD"/>
    <w:rsid w:val="00BE1A32"/>
    <w:rsid w:val="00BE21E0"/>
    <w:rsid w:val="00BE37D8"/>
    <w:rsid w:val="00BE416B"/>
    <w:rsid w:val="00BE4A97"/>
    <w:rsid w:val="00BE5A9A"/>
    <w:rsid w:val="00BE6426"/>
    <w:rsid w:val="00BE6A3C"/>
    <w:rsid w:val="00BF1846"/>
    <w:rsid w:val="00BF219D"/>
    <w:rsid w:val="00BF2BC1"/>
    <w:rsid w:val="00BF5D1F"/>
    <w:rsid w:val="00BF79AD"/>
    <w:rsid w:val="00BF79DA"/>
    <w:rsid w:val="00C00D3D"/>
    <w:rsid w:val="00C01C33"/>
    <w:rsid w:val="00C028BE"/>
    <w:rsid w:val="00C02DDC"/>
    <w:rsid w:val="00C03E74"/>
    <w:rsid w:val="00C05BE5"/>
    <w:rsid w:val="00C0606D"/>
    <w:rsid w:val="00C07C37"/>
    <w:rsid w:val="00C12BA0"/>
    <w:rsid w:val="00C12E46"/>
    <w:rsid w:val="00C14068"/>
    <w:rsid w:val="00C158EE"/>
    <w:rsid w:val="00C16210"/>
    <w:rsid w:val="00C1647F"/>
    <w:rsid w:val="00C16BB2"/>
    <w:rsid w:val="00C214EB"/>
    <w:rsid w:val="00C23566"/>
    <w:rsid w:val="00C23642"/>
    <w:rsid w:val="00C24683"/>
    <w:rsid w:val="00C25A21"/>
    <w:rsid w:val="00C25C2A"/>
    <w:rsid w:val="00C2772A"/>
    <w:rsid w:val="00C308AD"/>
    <w:rsid w:val="00C30E2D"/>
    <w:rsid w:val="00C311DB"/>
    <w:rsid w:val="00C33F42"/>
    <w:rsid w:val="00C35623"/>
    <w:rsid w:val="00C3590B"/>
    <w:rsid w:val="00C369CD"/>
    <w:rsid w:val="00C371D5"/>
    <w:rsid w:val="00C37409"/>
    <w:rsid w:val="00C37741"/>
    <w:rsid w:val="00C3797B"/>
    <w:rsid w:val="00C37A6A"/>
    <w:rsid w:val="00C4083C"/>
    <w:rsid w:val="00C416A5"/>
    <w:rsid w:val="00C4285B"/>
    <w:rsid w:val="00C43264"/>
    <w:rsid w:val="00C434F0"/>
    <w:rsid w:val="00C443E3"/>
    <w:rsid w:val="00C47156"/>
    <w:rsid w:val="00C47B8D"/>
    <w:rsid w:val="00C51413"/>
    <w:rsid w:val="00C51E42"/>
    <w:rsid w:val="00C55BC0"/>
    <w:rsid w:val="00C55BDC"/>
    <w:rsid w:val="00C55CB8"/>
    <w:rsid w:val="00C564E6"/>
    <w:rsid w:val="00C6033B"/>
    <w:rsid w:val="00C627BA"/>
    <w:rsid w:val="00C62EFC"/>
    <w:rsid w:val="00C643CA"/>
    <w:rsid w:val="00C6481C"/>
    <w:rsid w:val="00C64FAB"/>
    <w:rsid w:val="00C6711E"/>
    <w:rsid w:val="00C67D5E"/>
    <w:rsid w:val="00C70454"/>
    <w:rsid w:val="00C7049F"/>
    <w:rsid w:val="00C707E9"/>
    <w:rsid w:val="00C71471"/>
    <w:rsid w:val="00C731C9"/>
    <w:rsid w:val="00C736E8"/>
    <w:rsid w:val="00C7400E"/>
    <w:rsid w:val="00C7405B"/>
    <w:rsid w:val="00C74134"/>
    <w:rsid w:val="00C74591"/>
    <w:rsid w:val="00C76B40"/>
    <w:rsid w:val="00C76F4D"/>
    <w:rsid w:val="00C77920"/>
    <w:rsid w:val="00C80338"/>
    <w:rsid w:val="00C81FCA"/>
    <w:rsid w:val="00C82457"/>
    <w:rsid w:val="00C82463"/>
    <w:rsid w:val="00C83ADA"/>
    <w:rsid w:val="00C84C31"/>
    <w:rsid w:val="00C84D92"/>
    <w:rsid w:val="00C84E32"/>
    <w:rsid w:val="00C86C48"/>
    <w:rsid w:val="00C87F1B"/>
    <w:rsid w:val="00C9018F"/>
    <w:rsid w:val="00C90211"/>
    <w:rsid w:val="00C915BF"/>
    <w:rsid w:val="00C9160A"/>
    <w:rsid w:val="00C9163E"/>
    <w:rsid w:val="00C917F3"/>
    <w:rsid w:val="00C919AE"/>
    <w:rsid w:val="00C926BC"/>
    <w:rsid w:val="00C931B0"/>
    <w:rsid w:val="00C94954"/>
    <w:rsid w:val="00C94E41"/>
    <w:rsid w:val="00C957C0"/>
    <w:rsid w:val="00C967C6"/>
    <w:rsid w:val="00C96BC4"/>
    <w:rsid w:val="00C97C4B"/>
    <w:rsid w:val="00C97C84"/>
    <w:rsid w:val="00CA0716"/>
    <w:rsid w:val="00CA1916"/>
    <w:rsid w:val="00CA42C3"/>
    <w:rsid w:val="00CA5199"/>
    <w:rsid w:val="00CA6ABC"/>
    <w:rsid w:val="00CA6EA7"/>
    <w:rsid w:val="00CB066A"/>
    <w:rsid w:val="00CB09C7"/>
    <w:rsid w:val="00CB2C1C"/>
    <w:rsid w:val="00CB4453"/>
    <w:rsid w:val="00CB45F3"/>
    <w:rsid w:val="00CB55A3"/>
    <w:rsid w:val="00CB5C8A"/>
    <w:rsid w:val="00CB6C3E"/>
    <w:rsid w:val="00CB74D4"/>
    <w:rsid w:val="00CC0189"/>
    <w:rsid w:val="00CC2123"/>
    <w:rsid w:val="00CC3B55"/>
    <w:rsid w:val="00CC532D"/>
    <w:rsid w:val="00CC546F"/>
    <w:rsid w:val="00CD0C69"/>
    <w:rsid w:val="00CD11B3"/>
    <w:rsid w:val="00CD3378"/>
    <w:rsid w:val="00CD3AFA"/>
    <w:rsid w:val="00CD3F48"/>
    <w:rsid w:val="00CD6817"/>
    <w:rsid w:val="00CD7357"/>
    <w:rsid w:val="00CE1360"/>
    <w:rsid w:val="00CE14F0"/>
    <w:rsid w:val="00CE1B07"/>
    <w:rsid w:val="00CE234F"/>
    <w:rsid w:val="00CE2E72"/>
    <w:rsid w:val="00CE389F"/>
    <w:rsid w:val="00CE4744"/>
    <w:rsid w:val="00CE55E2"/>
    <w:rsid w:val="00CE56FC"/>
    <w:rsid w:val="00CE5AFF"/>
    <w:rsid w:val="00CE6991"/>
    <w:rsid w:val="00CE7077"/>
    <w:rsid w:val="00CE7628"/>
    <w:rsid w:val="00CE7C4A"/>
    <w:rsid w:val="00CF12FD"/>
    <w:rsid w:val="00CF1A83"/>
    <w:rsid w:val="00CF1C92"/>
    <w:rsid w:val="00CF34A2"/>
    <w:rsid w:val="00CF3E67"/>
    <w:rsid w:val="00CF4894"/>
    <w:rsid w:val="00CF4925"/>
    <w:rsid w:val="00CF51A4"/>
    <w:rsid w:val="00CF58B4"/>
    <w:rsid w:val="00CF66B3"/>
    <w:rsid w:val="00CF740F"/>
    <w:rsid w:val="00CF7663"/>
    <w:rsid w:val="00CF79EB"/>
    <w:rsid w:val="00CF7EEC"/>
    <w:rsid w:val="00D00780"/>
    <w:rsid w:val="00D00952"/>
    <w:rsid w:val="00D0179F"/>
    <w:rsid w:val="00D01C9D"/>
    <w:rsid w:val="00D03563"/>
    <w:rsid w:val="00D03C9B"/>
    <w:rsid w:val="00D042E9"/>
    <w:rsid w:val="00D04974"/>
    <w:rsid w:val="00D04E29"/>
    <w:rsid w:val="00D053E8"/>
    <w:rsid w:val="00D05EA8"/>
    <w:rsid w:val="00D0620C"/>
    <w:rsid w:val="00D0663E"/>
    <w:rsid w:val="00D07038"/>
    <w:rsid w:val="00D10E60"/>
    <w:rsid w:val="00D10F5C"/>
    <w:rsid w:val="00D10FAA"/>
    <w:rsid w:val="00D11767"/>
    <w:rsid w:val="00D1182D"/>
    <w:rsid w:val="00D124CF"/>
    <w:rsid w:val="00D1271F"/>
    <w:rsid w:val="00D12E84"/>
    <w:rsid w:val="00D13CCA"/>
    <w:rsid w:val="00D13E11"/>
    <w:rsid w:val="00D15B16"/>
    <w:rsid w:val="00D20CA1"/>
    <w:rsid w:val="00D227CF"/>
    <w:rsid w:val="00D22C66"/>
    <w:rsid w:val="00D22F3A"/>
    <w:rsid w:val="00D23122"/>
    <w:rsid w:val="00D23578"/>
    <w:rsid w:val="00D24C3F"/>
    <w:rsid w:val="00D24D74"/>
    <w:rsid w:val="00D24DF0"/>
    <w:rsid w:val="00D25500"/>
    <w:rsid w:val="00D262C9"/>
    <w:rsid w:val="00D3012A"/>
    <w:rsid w:val="00D30227"/>
    <w:rsid w:val="00D302EE"/>
    <w:rsid w:val="00D30F99"/>
    <w:rsid w:val="00D3300D"/>
    <w:rsid w:val="00D339D1"/>
    <w:rsid w:val="00D33A9C"/>
    <w:rsid w:val="00D34CDD"/>
    <w:rsid w:val="00D35A0B"/>
    <w:rsid w:val="00D3734E"/>
    <w:rsid w:val="00D37656"/>
    <w:rsid w:val="00D4025E"/>
    <w:rsid w:val="00D407BB"/>
    <w:rsid w:val="00D40923"/>
    <w:rsid w:val="00D41168"/>
    <w:rsid w:val="00D42D94"/>
    <w:rsid w:val="00D460DD"/>
    <w:rsid w:val="00D47704"/>
    <w:rsid w:val="00D47B61"/>
    <w:rsid w:val="00D52E65"/>
    <w:rsid w:val="00D5359E"/>
    <w:rsid w:val="00D5372E"/>
    <w:rsid w:val="00D546EF"/>
    <w:rsid w:val="00D55758"/>
    <w:rsid w:val="00D56115"/>
    <w:rsid w:val="00D56217"/>
    <w:rsid w:val="00D56998"/>
    <w:rsid w:val="00D56E40"/>
    <w:rsid w:val="00D56E7C"/>
    <w:rsid w:val="00D57DC9"/>
    <w:rsid w:val="00D620BF"/>
    <w:rsid w:val="00D62632"/>
    <w:rsid w:val="00D62CCC"/>
    <w:rsid w:val="00D6390D"/>
    <w:rsid w:val="00D63BC7"/>
    <w:rsid w:val="00D6438A"/>
    <w:rsid w:val="00D65022"/>
    <w:rsid w:val="00D65060"/>
    <w:rsid w:val="00D66597"/>
    <w:rsid w:val="00D666EF"/>
    <w:rsid w:val="00D66A86"/>
    <w:rsid w:val="00D66FF6"/>
    <w:rsid w:val="00D7079C"/>
    <w:rsid w:val="00D70928"/>
    <w:rsid w:val="00D70DBE"/>
    <w:rsid w:val="00D73448"/>
    <w:rsid w:val="00D741CC"/>
    <w:rsid w:val="00D75A5E"/>
    <w:rsid w:val="00D75B95"/>
    <w:rsid w:val="00D802C8"/>
    <w:rsid w:val="00D80CF6"/>
    <w:rsid w:val="00D81643"/>
    <w:rsid w:val="00D81FE5"/>
    <w:rsid w:val="00D82332"/>
    <w:rsid w:val="00D825AC"/>
    <w:rsid w:val="00D82989"/>
    <w:rsid w:val="00D84ED6"/>
    <w:rsid w:val="00D855A5"/>
    <w:rsid w:val="00D85813"/>
    <w:rsid w:val="00D85920"/>
    <w:rsid w:val="00D8638D"/>
    <w:rsid w:val="00D864DB"/>
    <w:rsid w:val="00D86719"/>
    <w:rsid w:val="00D87F54"/>
    <w:rsid w:val="00D9015A"/>
    <w:rsid w:val="00D9071D"/>
    <w:rsid w:val="00D90833"/>
    <w:rsid w:val="00D90D76"/>
    <w:rsid w:val="00D910C8"/>
    <w:rsid w:val="00D91137"/>
    <w:rsid w:val="00D9450B"/>
    <w:rsid w:val="00D95027"/>
    <w:rsid w:val="00D95260"/>
    <w:rsid w:val="00D95393"/>
    <w:rsid w:val="00DA000E"/>
    <w:rsid w:val="00DA0450"/>
    <w:rsid w:val="00DA0DC8"/>
    <w:rsid w:val="00DA248F"/>
    <w:rsid w:val="00DA357D"/>
    <w:rsid w:val="00DA3705"/>
    <w:rsid w:val="00DA3E37"/>
    <w:rsid w:val="00DA4BB2"/>
    <w:rsid w:val="00DA56F8"/>
    <w:rsid w:val="00DA6036"/>
    <w:rsid w:val="00DA62A7"/>
    <w:rsid w:val="00DB03E5"/>
    <w:rsid w:val="00DB06E2"/>
    <w:rsid w:val="00DB11F0"/>
    <w:rsid w:val="00DB158D"/>
    <w:rsid w:val="00DB15A3"/>
    <w:rsid w:val="00DB15F4"/>
    <w:rsid w:val="00DB17C6"/>
    <w:rsid w:val="00DB3108"/>
    <w:rsid w:val="00DB33D6"/>
    <w:rsid w:val="00DB49F4"/>
    <w:rsid w:val="00DB52BB"/>
    <w:rsid w:val="00DB63A8"/>
    <w:rsid w:val="00DB6B36"/>
    <w:rsid w:val="00DB7091"/>
    <w:rsid w:val="00DB7141"/>
    <w:rsid w:val="00DC17EF"/>
    <w:rsid w:val="00DC1F82"/>
    <w:rsid w:val="00DC247C"/>
    <w:rsid w:val="00DC2B09"/>
    <w:rsid w:val="00DC36D1"/>
    <w:rsid w:val="00DC46B2"/>
    <w:rsid w:val="00DC655C"/>
    <w:rsid w:val="00DC69AA"/>
    <w:rsid w:val="00DC69DD"/>
    <w:rsid w:val="00DC7562"/>
    <w:rsid w:val="00DC78C1"/>
    <w:rsid w:val="00DD05D2"/>
    <w:rsid w:val="00DD0FDA"/>
    <w:rsid w:val="00DD10BB"/>
    <w:rsid w:val="00DD1764"/>
    <w:rsid w:val="00DD1B70"/>
    <w:rsid w:val="00DD1D80"/>
    <w:rsid w:val="00DD38C7"/>
    <w:rsid w:val="00DD3ACB"/>
    <w:rsid w:val="00DD4A28"/>
    <w:rsid w:val="00DD5AF6"/>
    <w:rsid w:val="00DD621B"/>
    <w:rsid w:val="00DD669C"/>
    <w:rsid w:val="00DD713C"/>
    <w:rsid w:val="00DD7426"/>
    <w:rsid w:val="00DE02E6"/>
    <w:rsid w:val="00DE088B"/>
    <w:rsid w:val="00DE1CD0"/>
    <w:rsid w:val="00DE39D8"/>
    <w:rsid w:val="00DE39FC"/>
    <w:rsid w:val="00DE49D3"/>
    <w:rsid w:val="00DE56EE"/>
    <w:rsid w:val="00DE65B0"/>
    <w:rsid w:val="00DF0225"/>
    <w:rsid w:val="00DF0E3D"/>
    <w:rsid w:val="00DF0FEA"/>
    <w:rsid w:val="00DF22D5"/>
    <w:rsid w:val="00DF54B8"/>
    <w:rsid w:val="00DF7AA8"/>
    <w:rsid w:val="00E00313"/>
    <w:rsid w:val="00E017EC"/>
    <w:rsid w:val="00E01D72"/>
    <w:rsid w:val="00E031EC"/>
    <w:rsid w:val="00E03EE2"/>
    <w:rsid w:val="00E04939"/>
    <w:rsid w:val="00E05AF1"/>
    <w:rsid w:val="00E074CE"/>
    <w:rsid w:val="00E07831"/>
    <w:rsid w:val="00E10BFD"/>
    <w:rsid w:val="00E11367"/>
    <w:rsid w:val="00E1171B"/>
    <w:rsid w:val="00E12BE8"/>
    <w:rsid w:val="00E142AE"/>
    <w:rsid w:val="00E14CF9"/>
    <w:rsid w:val="00E15F7D"/>
    <w:rsid w:val="00E171A6"/>
    <w:rsid w:val="00E21D09"/>
    <w:rsid w:val="00E2269E"/>
    <w:rsid w:val="00E23A49"/>
    <w:rsid w:val="00E23D87"/>
    <w:rsid w:val="00E24558"/>
    <w:rsid w:val="00E25A06"/>
    <w:rsid w:val="00E27066"/>
    <w:rsid w:val="00E277DF"/>
    <w:rsid w:val="00E27B80"/>
    <w:rsid w:val="00E327D7"/>
    <w:rsid w:val="00E32AAC"/>
    <w:rsid w:val="00E34405"/>
    <w:rsid w:val="00E35DF7"/>
    <w:rsid w:val="00E3627C"/>
    <w:rsid w:val="00E36CD9"/>
    <w:rsid w:val="00E40290"/>
    <w:rsid w:val="00E407A7"/>
    <w:rsid w:val="00E40E9D"/>
    <w:rsid w:val="00E41A32"/>
    <w:rsid w:val="00E445EB"/>
    <w:rsid w:val="00E447E2"/>
    <w:rsid w:val="00E45378"/>
    <w:rsid w:val="00E45514"/>
    <w:rsid w:val="00E45607"/>
    <w:rsid w:val="00E45D83"/>
    <w:rsid w:val="00E46002"/>
    <w:rsid w:val="00E46499"/>
    <w:rsid w:val="00E52017"/>
    <w:rsid w:val="00E52381"/>
    <w:rsid w:val="00E524E9"/>
    <w:rsid w:val="00E54CAC"/>
    <w:rsid w:val="00E55A11"/>
    <w:rsid w:val="00E55E25"/>
    <w:rsid w:val="00E563C9"/>
    <w:rsid w:val="00E56F88"/>
    <w:rsid w:val="00E57169"/>
    <w:rsid w:val="00E61039"/>
    <w:rsid w:val="00E66879"/>
    <w:rsid w:val="00E66DA3"/>
    <w:rsid w:val="00E67CFB"/>
    <w:rsid w:val="00E70015"/>
    <w:rsid w:val="00E7034A"/>
    <w:rsid w:val="00E71196"/>
    <w:rsid w:val="00E714E6"/>
    <w:rsid w:val="00E71C33"/>
    <w:rsid w:val="00E72563"/>
    <w:rsid w:val="00E73303"/>
    <w:rsid w:val="00E73D2D"/>
    <w:rsid w:val="00E73EA1"/>
    <w:rsid w:val="00E75C85"/>
    <w:rsid w:val="00E75DA1"/>
    <w:rsid w:val="00E75DCD"/>
    <w:rsid w:val="00E7621C"/>
    <w:rsid w:val="00E7754C"/>
    <w:rsid w:val="00E77BF2"/>
    <w:rsid w:val="00E77F82"/>
    <w:rsid w:val="00E80212"/>
    <w:rsid w:val="00E80CD6"/>
    <w:rsid w:val="00E81FEA"/>
    <w:rsid w:val="00E8214B"/>
    <w:rsid w:val="00E83777"/>
    <w:rsid w:val="00E84C4E"/>
    <w:rsid w:val="00E85DBC"/>
    <w:rsid w:val="00E85E47"/>
    <w:rsid w:val="00E86180"/>
    <w:rsid w:val="00E86C81"/>
    <w:rsid w:val="00E87468"/>
    <w:rsid w:val="00E87E7C"/>
    <w:rsid w:val="00E90775"/>
    <w:rsid w:val="00E90B0D"/>
    <w:rsid w:val="00E91388"/>
    <w:rsid w:val="00E92249"/>
    <w:rsid w:val="00E92480"/>
    <w:rsid w:val="00E92919"/>
    <w:rsid w:val="00E937DC"/>
    <w:rsid w:val="00E941EB"/>
    <w:rsid w:val="00E944AD"/>
    <w:rsid w:val="00E95F5D"/>
    <w:rsid w:val="00EA0EFE"/>
    <w:rsid w:val="00EA2F15"/>
    <w:rsid w:val="00EA379C"/>
    <w:rsid w:val="00EA3FED"/>
    <w:rsid w:val="00EA42B8"/>
    <w:rsid w:val="00EA6DDA"/>
    <w:rsid w:val="00EA6E15"/>
    <w:rsid w:val="00EA6FDC"/>
    <w:rsid w:val="00EB02C2"/>
    <w:rsid w:val="00EB12D7"/>
    <w:rsid w:val="00EB22AD"/>
    <w:rsid w:val="00EB39DF"/>
    <w:rsid w:val="00EB3FA3"/>
    <w:rsid w:val="00EB5707"/>
    <w:rsid w:val="00EB5B2E"/>
    <w:rsid w:val="00EB5D7D"/>
    <w:rsid w:val="00EB5D99"/>
    <w:rsid w:val="00EB5EEC"/>
    <w:rsid w:val="00EB6507"/>
    <w:rsid w:val="00EB7397"/>
    <w:rsid w:val="00EB7DEB"/>
    <w:rsid w:val="00EC0C2C"/>
    <w:rsid w:val="00EC0C52"/>
    <w:rsid w:val="00EC2D03"/>
    <w:rsid w:val="00EC371F"/>
    <w:rsid w:val="00EC6327"/>
    <w:rsid w:val="00EC79CE"/>
    <w:rsid w:val="00EC7B05"/>
    <w:rsid w:val="00EC7D13"/>
    <w:rsid w:val="00ED0B58"/>
    <w:rsid w:val="00ED15B7"/>
    <w:rsid w:val="00ED1A57"/>
    <w:rsid w:val="00ED1AF1"/>
    <w:rsid w:val="00ED21C2"/>
    <w:rsid w:val="00ED2C94"/>
    <w:rsid w:val="00ED3B3C"/>
    <w:rsid w:val="00ED3E23"/>
    <w:rsid w:val="00ED7543"/>
    <w:rsid w:val="00ED7617"/>
    <w:rsid w:val="00EE0009"/>
    <w:rsid w:val="00EE3746"/>
    <w:rsid w:val="00EE5B92"/>
    <w:rsid w:val="00EE7368"/>
    <w:rsid w:val="00EF0440"/>
    <w:rsid w:val="00EF11BC"/>
    <w:rsid w:val="00EF1251"/>
    <w:rsid w:val="00EF13DC"/>
    <w:rsid w:val="00EF25A1"/>
    <w:rsid w:val="00EF2F2C"/>
    <w:rsid w:val="00EF2F2F"/>
    <w:rsid w:val="00EF2F8D"/>
    <w:rsid w:val="00EF4588"/>
    <w:rsid w:val="00EF61C0"/>
    <w:rsid w:val="00EF6715"/>
    <w:rsid w:val="00F04D7C"/>
    <w:rsid w:val="00F079E2"/>
    <w:rsid w:val="00F105B0"/>
    <w:rsid w:val="00F116E2"/>
    <w:rsid w:val="00F13D8C"/>
    <w:rsid w:val="00F157A5"/>
    <w:rsid w:val="00F1595F"/>
    <w:rsid w:val="00F15C8B"/>
    <w:rsid w:val="00F15E5E"/>
    <w:rsid w:val="00F2120F"/>
    <w:rsid w:val="00F23878"/>
    <w:rsid w:val="00F24CD0"/>
    <w:rsid w:val="00F25103"/>
    <w:rsid w:val="00F25EB3"/>
    <w:rsid w:val="00F262A4"/>
    <w:rsid w:val="00F31324"/>
    <w:rsid w:val="00F31771"/>
    <w:rsid w:val="00F3263E"/>
    <w:rsid w:val="00F33285"/>
    <w:rsid w:val="00F353A2"/>
    <w:rsid w:val="00F358C1"/>
    <w:rsid w:val="00F35A45"/>
    <w:rsid w:val="00F36E30"/>
    <w:rsid w:val="00F37101"/>
    <w:rsid w:val="00F40B13"/>
    <w:rsid w:val="00F41857"/>
    <w:rsid w:val="00F418B4"/>
    <w:rsid w:val="00F423DA"/>
    <w:rsid w:val="00F427E8"/>
    <w:rsid w:val="00F45C4A"/>
    <w:rsid w:val="00F474B0"/>
    <w:rsid w:val="00F50527"/>
    <w:rsid w:val="00F50B65"/>
    <w:rsid w:val="00F5138C"/>
    <w:rsid w:val="00F52775"/>
    <w:rsid w:val="00F52A66"/>
    <w:rsid w:val="00F5364D"/>
    <w:rsid w:val="00F547AC"/>
    <w:rsid w:val="00F54EC0"/>
    <w:rsid w:val="00F554AE"/>
    <w:rsid w:val="00F568F4"/>
    <w:rsid w:val="00F56DE5"/>
    <w:rsid w:val="00F61DB0"/>
    <w:rsid w:val="00F6223E"/>
    <w:rsid w:val="00F63B9C"/>
    <w:rsid w:val="00F644DF"/>
    <w:rsid w:val="00F6610D"/>
    <w:rsid w:val="00F66228"/>
    <w:rsid w:val="00F67049"/>
    <w:rsid w:val="00F675C0"/>
    <w:rsid w:val="00F72812"/>
    <w:rsid w:val="00F72CC5"/>
    <w:rsid w:val="00F7463B"/>
    <w:rsid w:val="00F748C9"/>
    <w:rsid w:val="00F74A58"/>
    <w:rsid w:val="00F74B6E"/>
    <w:rsid w:val="00F753CB"/>
    <w:rsid w:val="00F81BC7"/>
    <w:rsid w:val="00F81DDA"/>
    <w:rsid w:val="00F82149"/>
    <w:rsid w:val="00F82A3F"/>
    <w:rsid w:val="00F82AED"/>
    <w:rsid w:val="00F8319A"/>
    <w:rsid w:val="00F83827"/>
    <w:rsid w:val="00F838E7"/>
    <w:rsid w:val="00F847C7"/>
    <w:rsid w:val="00F851E8"/>
    <w:rsid w:val="00F86908"/>
    <w:rsid w:val="00F87645"/>
    <w:rsid w:val="00F9289A"/>
    <w:rsid w:val="00F92A97"/>
    <w:rsid w:val="00F931AB"/>
    <w:rsid w:val="00F93645"/>
    <w:rsid w:val="00F9384F"/>
    <w:rsid w:val="00F94093"/>
    <w:rsid w:val="00F96735"/>
    <w:rsid w:val="00F96B7A"/>
    <w:rsid w:val="00F97526"/>
    <w:rsid w:val="00F9770C"/>
    <w:rsid w:val="00FA06AE"/>
    <w:rsid w:val="00FA0ABD"/>
    <w:rsid w:val="00FA377B"/>
    <w:rsid w:val="00FA3964"/>
    <w:rsid w:val="00FA4540"/>
    <w:rsid w:val="00FA4679"/>
    <w:rsid w:val="00FA4B2A"/>
    <w:rsid w:val="00FA561B"/>
    <w:rsid w:val="00FA5B8D"/>
    <w:rsid w:val="00FA5FD7"/>
    <w:rsid w:val="00FA6733"/>
    <w:rsid w:val="00FA6EA0"/>
    <w:rsid w:val="00FA7A41"/>
    <w:rsid w:val="00FB28D5"/>
    <w:rsid w:val="00FB2C61"/>
    <w:rsid w:val="00FB38C2"/>
    <w:rsid w:val="00FB3EB1"/>
    <w:rsid w:val="00FB4C5F"/>
    <w:rsid w:val="00FB59CC"/>
    <w:rsid w:val="00FB5DCE"/>
    <w:rsid w:val="00FB70D5"/>
    <w:rsid w:val="00FB78B8"/>
    <w:rsid w:val="00FB7F1C"/>
    <w:rsid w:val="00FC0237"/>
    <w:rsid w:val="00FC06C1"/>
    <w:rsid w:val="00FC0A9A"/>
    <w:rsid w:val="00FC0AAC"/>
    <w:rsid w:val="00FC1166"/>
    <w:rsid w:val="00FC13EF"/>
    <w:rsid w:val="00FC1482"/>
    <w:rsid w:val="00FC3A2F"/>
    <w:rsid w:val="00FC62E6"/>
    <w:rsid w:val="00FC643D"/>
    <w:rsid w:val="00FC70D4"/>
    <w:rsid w:val="00FD0165"/>
    <w:rsid w:val="00FD070F"/>
    <w:rsid w:val="00FD0ECB"/>
    <w:rsid w:val="00FD1DC9"/>
    <w:rsid w:val="00FD26CD"/>
    <w:rsid w:val="00FD2EF0"/>
    <w:rsid w:val="00FD4347"/>
    <w:rsid w:val="00FD58BA"/>
    <w:rsid w:val="00FD58EB"/>
    <w:rsid w:val="00FD6DF5"/>
    <w:rsid w:val="00FD7479"/>
    <w:rsid w:val="00FD76B5"/>
    <w:rsid w:val="00FD7CB8"/>
    <w:rsid w:val="00FE0733"/>
    <w:rsid w:val="00FE08F0"/>
    <w:rsid w:val="00FE098F"/>
    <w:rsid w:val="00FE3F6C"/>
    <w:rsid w:val="00FE44F0"/>
    <w:rsid w:val="00FE4D5D"/>
    <w:rsid w:val="00FE515C"/>
    <w:rsid w:val="00FE74D6"/>
    <w:rsid w:val="00FF1AAC"/>
    <w:rsid w:val="00FF26F7"/>
    <w:rsid w:val="00FF2FD6"/>
    <w:rsid w:val="00FF36C7"/>
    <w:rsid w:val="00FF3F0E"/>
    <w:rsid w:val="00FF4C34"/>
    <w:rsid w:val="00FF59B0"/>
    <w:rsid w:val="00FF64E7"/>
    <w:rsid w:val="00FF798D"/>
    <w:rsid w:val="00FF7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B5F0E"/>
  <w15:chartTrackingRefBased/>
  <w15:docId w15:val="{A43C64D8-7AEB-48AF-8AA1-888DF1298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717"/>
    <w:pPr>
      <w:jc w:val="both"/>
    </w:pPr>
    <w:rPr>
      <w:rFonts w:ascii="Times New Roman" w:eastAsia="Times New Roman" w:hAnsi="Times New Roman"/>
      <w:sz w:val="24"/>
    </w:rPr>
  </w:style>
  <w:style w:type="paragraph" w:styleId="Heading1">
    <w:name w:val="heading 1"/>
    <w:aliases w:val="Document Header1,ClauseGroup_Title,BVI,RepHead1,Heading 1A,Document Title,titMH,Heading,Heading 1 Char2 Char,Heading 1 Char Char2 Char, Char2 Char Char2 Char,Heading 1 Char Char Char1 Char,Heading 1 Char1 Char1 Char, Char2 Char Char Char1 Char"/>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Sub-heading,Section Headings,Heading 3 Char2 Char,Heading 3 Char1 Char Char,Heading 3 Char Char Char Char,Heading 3 Char Char1 Char,h3,HeadC,Head3,3 Heading 3"/>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eastAsia="MS Mincho"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A Char,Document Title Char,titMH Char,Heading Char,Heading 1 Char2 Char Char,Heading 1 Char Char2 Char Char, Char2 Char Char2 Char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ub-heading Char,Section Headings Char,Heading 3 Char2 Char Char,Heading 3 Char1 Char Char Char,Heading 3 Char Char Char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hAnsi="Arial"/>
      <w:b/>
      <w:i/>
      <w:sz w:val="18"/>
      <w:lang w:val="es-ES_tradnl" w:eastAsia="x-none"/>
    </w:rPr>
  </w:style>
  <w:style w:type="character" w:customStyle="1" w:styleId="Heading3Char">
    <w:name w:val="Heading 3 Char"/>
    <w:aliases w:val="ClauseSub_No&amp;Name Char1,Section Header3 Char Char Char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lang w:val="x-none" w:eastAsia="x-none"/>
    </w:rPr>
  </w:style>
  <w:style w:type="character" w:customStyle="1" w:styleId="HeaderChar">
    <w:name w:val="Header Char"/>
    <w:aliases w:val="Left Header Char1,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E05AF1"/>
    <w:rPr>
      <w:sz w:val="20"/>
      <w:lang w:val="x-none" w:eastAsia="x-none"/>
    </w:rPr>
  </w:style>
  <w:style w:type="character" w:customStyle="1" w:styleId="FooterChar">
    <w:name w:val="Footer Char"/>
    <w:aliases w:val="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rsid w:val="00E05AF1"/>
    <w:pPr>
      <w:tabs>
        <w:tab w:val="left" w:pos="360"/>
      </w:tabs>
      <w:ind w:left="360" w:hanging="360"/>
    </w:pPr>
    <w:rPr>
      <w:sz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 Char Char Char Char Char,Body Text Char Char Char Char Char,Body Text Char Char Char,1tenchuong,Body Text Char Char,bt"/>
    <w:basedOn w:val="Normal"/>
    <w:link w:val="BodyTextChar"/>
    <w:rsid w:val="00E05AF1"/>
    <w:pPr>
      <w:suppressAutoHyphens/>
      <w:ind w:right="-72"/>
    </w:pPr>
    <w:rPr>
      <w:spacing w:val="-4"/>
      <w:lang w:val="x-none" w:eastAsia="x-none"/>
    </w:rPr>
  </w:style>
  <w:style w:type="character" w:customStyle="1" w:styleId="BodyTextChar">
    <w:name w:val="Body Text Char"/>
    <w:aliases w:val="Body Text Char Char Char Char Char Char Char,Body Text Char Char Char Char Char Char1,Body Text Char Char Char Char,1tenchuong Char1,Body Text Char Char Char1,bt Char1"/>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aliases w:val="Normal (Web) Char"/>
    <w:basedOn w:val="Normal"/>
    <w:link w:val="NormalWebChar1"/>
    <w:uiPriority w:val="99"/>
    <w:rsid w:val="00E05AF1"/>
    <w:pPr>
      <w:spacing w:before="100" w:beforeAutospacing="1" w:after="100" w:afterAutospacing="1"/>
      <w:jc w:val="left"/>
    </w:pPr>
    <w:rPr>
      <w:rFonts w:ascii="Arial Unicode MS" w:eastAsia="Arial Unicode MS" w:hAnsi="Arial Unicode MS"/>
      <w:szCs w:val="24"/>
      <w:lang w:val="x-none" w:eastAsia="x-none"/>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lang w:val="x-none" w:eastAsia="x-none"/>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lang w:val="x-none" w:eastAsia="x-none"/>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font5">
    <w:name w:val="font5"/>
    <w:basedOn w:val="Normal"/>
    <w:rsid w:val="00C7049F"/>
    <w:pPr>
      <w:spacing w:before="100" w:beforeAutospacing="1" w:after="100" w:afterAutospacing="1"/>
      <w:jc w:val="left"/>
    </w:pPr>
    <w:rPr>
      <w:sz w:val="26"/>
      <w:szCs w:val="26"/>
      <w:lang w:val="vi-VN" w:eastAsia="vi-VN"/>
    </w:rPr>
  </w:style>
  <w:style w:type="paragraph" w:customStyle="1" w:styleId="font6">
    <w:name w:val="font6"/>
    <w:basedOn w:val="Normal"/>
    <w:rsid w:val="00C7049F"/>
    <w:pPr>
      <w:spacing w:before="100" w:beforeAutospacing="1" w:after="100" w:afterAutospacing="1"/>
      <w:jc w:val="left"/>
    </w:pPr>
    <w:rPr>
      <w:rFonts w:ascii="Symbol" w:hAnsi="Symbol"/>
      <w:sz w:val="26"/>
      <w:szCs w:val="26"/>
      <w:lang w:val="vi-VN" w:eastAsia="vi-VN"/>
    </w:rPr>
  </w:style>
  <w:style w:type="paragraph" w:customStyle="1" w:styleId="xl3177">
    <w:name w:val="xl3177"/>
    <w:basedOn w:val="Normal"/>
    <w:rsid w:val="00C704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3178">
    <w:name w:val="xl3178"/>
    <w:basedOn w:val="Normal"/>
    <w:rsid w:val="00C704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3179">
    <w:name w:val="xl3179"/>
    <w:basedOn w:val="Normal"/>
    <w:rsid w:val="00C7049F"/>
    <w:pPr>
      <w:spacing w:before="100" w:beforeAutospacing="1" w:after="100" w:afterAutospacing="1"/>
      <w:jc w:val="left"/>
    </w:pPr>
    <w:rPr>
      <w:rFonts w:ascii=".VnTime" w:hAnsi=".VnTime"/>
      <w:szCs w:val="24"/>
      <w:lang w:val="vi-VN" w:eastAsia="vi-VN"/>
    </w:rPr>
  </w:style>
  <w:style w:type="paragraph" w:customStyle="1" w:styleId="xl3180">
    <w:name w:val="xl3180"/>
    <w:basedOn w:val="Normal"/>
    <w:rsid w:val="00C704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3181">
    <w:name w:val="xl3181"/>
    <w:basedOn w:val="Normal"/>
    <w:rsid w:val="00C704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3182">
    <w:name w:val="xl3182"/>
    <w:basedOn w:val="Normal"/>
    <w:rsid w:val="00C704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3183">
    <w:name w:val="xl3183"/>
    <w:basedOn w:val="Normal"/>
    <w:rsid w:val="00C704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3184">
    <w:name w:val="xl3184"/>
    <w:basedOn w:val="Normal"/>
    <w:rsid w:val="00C704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3185">
    <w:name w:val="xl3185"/>
    <w:basedOn w:val="Normal"/>
    <w:rsid w:val="00C7049F"/>
    <w:pPr>
      <w:spacing w:before="100" w:beforeAutospacing="1" w:after="100" w:afterAutospacing="1"/>
      <w:jc w:val="left"/>
    </w:pPr>
    <w:rPr>
      <w:szCs w:val="24"/>
      <w:lang w:val="vi-VN" w:eastAsia="vi-VN"/>
    </w:rPr>
  </w:style>
  <w:style w:type="paragraph" w:customStyle="1" w:styleId="xl3186">
    <w:name w:val="xl3186"/>
    <w:basedOn w:val="Normal"/>
    <w:rsid w:val="00C704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3187">
    <w:name w:val="xl3187"/>
    <w:basedOn w:val="Normal"/>
    <w:rsid w:val="00C704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5"/>
      <w:szCs w:val="25"/>
      <w:lang w:val="vi-VN" w:eastAsia="vi-VN"/>
    </w:rPr>
  </w:style>
  <w:style w:type="paragraph" w:customStyle="1" w:styleId="xl3188">
    <w:name w:val="xl3188"/>
    <w:basedOn w:val="Normal"/>
    <w:rsid w:val="00C704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3189">
    <w:name w:val="xl3189"/>
    <w:basedOn w:val="Normal"/>
    <w:rsid w:val="00C704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3190">
    <w:name w:val="xl3190"/>
    <w:basedOn w:val="Normal"/>
    <w:rsid w:val="00C704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3191">
    <w:name w:val="xl3191"/>
    <w:basedOn w:val="Normal"/>
    <w:rsid w:val="00C704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3192">
    <w:name w:val="xl3192"/>
    <w:basedOn w:val="Normal"/>
    <w:rsid w:val="00C7049F"/>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3193">
    <w:name w:val="xl3193"/>
    <w:basedOn w:val="Normal"/>
    <w:rsid w:val="00C7049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jc w:val="left"/>
      <w:textAlignment w:val="center"/>
    </w:pPr>
    <w:rPr>
      <w:szCs w:val="24"/>
      <w:lang w:val="vi-VN" w:eastAsia="vi-VN"/>
    </w:rPr>
  </w:style>
  <w:style w:type="paragraph" w:customStyle="1" w:styleId="xl3194">
    <w:name w:val="xl3194"/>
    <w:basedOn w:val="Normal"/>
    <w:rsid w:val="00C7049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jc w:val="left"/>
      <w:textAlignment w:val="center"/>
    </w:pPr>
    <w:rPr>
      <w:szCs w:val="24"/>
      <w:lang w:val="vi-VN" w:eastAsia="vi-VN"/>
    </w:rPr>
  </w:style>
  <w:style w:type="paragraph" w:customStyle="1" w:styleId="xl3195">
    <w:name w:val="xl3195"/>
    <w:basedOn w:val="Normal"/>
    <w:rsid w:val="00C704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3196">
    <w:name w:val="xl3196"/>
    <w:basedOn w:val="Normal"/>
    <w:rsid w:val="00C704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3197">
    <w:name w:val="xl3197"/>
    <w:basedOn w:val="Normal"/>
    <w:rsid w:val="00C704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3198">
    <w:name w:val="xl3198"/>
    <w:basedOn w:val="Normal"/>
    <w:rsid w:val="00C704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3199">
    <w:name w:val="xl3199"/>
    <w:basedOn w:val="Normal"/>
    <w:rsid w:val="00C704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3200">
    <w:name w:val="xl3200"/>
    <w:basedOn w:val="Normal"/>
    <w:rsid w:val="00C704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3201">
    <w:name w:val="xl3201"/>
    <w:basedOn w:val="Normal"/>
    <w:rsid w:val="00C704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lang w:val="vi-VN" w:eastAsia="vi-VN"/>
    </w:rPr>
  </w:style>
  <w:style w:type="paragraph" w:customStyle="1" w:styleId="xl3202">
    <w:name w:val="xl3202"/>
    <w:basedOn w:val="Normal"/>
    <w:rsid w:val="00C7049F"/>
    <w:pPr>
      <w:spacing w:before="100" w:beforeAutospacing="1" w:after="100" w:afterAutospacing="1"/>
      <w:jc w:val="left"/>
    </w:pPr>
    <w:rPr>
      <w:szCs w:val="24"/>
      <w:lang w:val="vi-VN" w:eastAsia="vi-VN"/>
    </w:rPr>
  </w:style>
  <w:style w:type="paragraph" w:customStyle="1" w:styleId="xl3203">
    <w:name w:val="xl3203"/>
    <w:basedOn w:val="Normal"/>
    <w:rsid w:val="00C7049F"/>
    <w:pPr>
      <w:pBdr>
        <w:top w:val="single" w:sz="4" w:space="0" w:color="auto"/>
        <w:bottom w:val="single" w:sz="4" w:space="0" w:color="auto"/>
      </w:pBdr>
      <w:spacing w:before="100" w:beforeAutospacing="1" w:after="100" w:afterAutospacing="1"/>
      <w:jc w:val="left"/>
    </w:pPr>
    <w:rPr>
      <w:rFonts w:ascii=".VnTime" w:hAnsi=".VnTime"/>
      <w:szCs w:val="24"/>
      <w:lang w:val="vi-VN" w:eastAsia="vi-VN"/>
    </w:rPr>
  </w:style>
  <w:style w:type="paragraph" w:customStyle="1" w:styleId="xl3204">
    <w:name w:val="xl3204"/>
    <w:basedOn w:val="Normal"/>
    <w:rsid w:val="00C7049F"/>
    <w:pPr>
      <w:pBdr>
        <w:top w:val="single" w:sz="4" w:space="0" w:color="auto"/>
        <w:bottom w:val="single" w:sz="4" w:space="0" w:color="auto"/>
      </w:pBdr>
      <w:spacing w:before="100" w:beforeAutospacing="1" w:after="100" w:afterAutospacing="1"/>
      <w:jc w:val="left"/>
    </w:pPr>
    <w:rPr>
      <w:rFonts w:ascii=".VnTime" w:hAnsi=".VnTime"/>
      <w:szCs w:val="24"/>
      <w:lang w:val="vi-VN" w:eastAsia="vi-VN"/>
    </w:rPr>
  </w:style>
  <w:style w:type="paragraph" w:customStyle="1" w:styleId="xl3205">
    <w:name w:val="xl3205"/>
    <w:basedOn w:val="Normal"/>
    <w:rsid w:val="00C704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1"/>
      <w:szCs w:val="21"/>
      <w:lang w:val="vi-VN" w:eastAsia="vi-VN"/>
    </w:rPr>
  </w:style>
  <w:style w:type="paragraph" w:customStyle="1" w:styleId="xl3206">
    <w:name w:val="xl3206"/>
    <w:basedOn w:val="Normal"/>
    <w:rsid w:val="00C704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1"/>
      <w:szCs w:val="21"/>
      <w:lang w:val="vi-VN" w:eastAsia="vi-VN"/>
    </w:rPr>
  </w:style>
  <w:style w:type="paragraph" w:customStyle="1" w:styleId="xl3207">
    <w:name w:val="xl3207"/>
    <w:basedOn w:val="Normal"/>
    <w:rsid w:val="00C704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3208">
    <w:name w:val="xl3208"/>
    <w:basedOn w:val="Normal"/>
    <w:rsid w:val="00C704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3209">
    <w:name w:val="xl3209"/>
    <w:basedOn w:val="Normal"/>
    <w:rsid w:val="00C7049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jc w:val="left"/>
      <w:textAlignment w:val="center"/>
    </w:pPr>
    <w:rPr>
      <w:szCs w:val="24"/>
      <w:lang w:val="vi-VN" w:eastAsia="vi-VN"/>
    </w:rPr>
  </w:style>
  <w:style w:type="paragraph" w:customStyle="1" w:styleId="xl3210">
    <w:name w:val="xl3210"/>
    <w:basedOn w:val="Normal"/>
    <w:rsid w:val="00C704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3211">
    <w:name w:val="xl3211"/>
    <w:basedOn w:val="Normal"/>
    <w:rsid w:val="00C704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lang w:val="vi-VN" w:eastAsia="vi-VN"/>
    </w:rPr>
  </w:style>
  <w:style w:type="paragraph" w:customStyle="1" w:styleId="xl3212">
    <w:name w:val="xl3212"/>
    <w:basedOn w:val="Normal"/>
    <w:rsid w:val="00C704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lang w:val="vi-VN" w:eastAsia="vi-VN"/>
    </w:rPr>
  </w:style>
  <w:style w:type="paragraph" w:customStyle="1" w:styleId="xl3213">
    <w:name w:val="xl3213"/>
    <w:basedOn w:val="Normal"/>
    <w:rsid w:val="00C704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1"/>
      <w:szCs w:val="21"/>
      <w:lang w:val="vi-VN" w:eastAsia="vi-VN"/>
    </w:rPr>
  </w:style>
  <w:style w:type="paragraph" w:customStyle="1" w:styleId="xl3214">
    <w:name w:val="xl3214"/>
    <w:basedOn w:val="Normal"/>
    <w:rsid w:val="00C7049F"/>
    <w:pPr>
      <w:pBdr>
        <w:top w:val="single" w:sz="4" w:space="0" w:color="auto"/>
        <w:bottom w:val="single" w:sz="4" w:space="0" w:color="auto"/>
      </w:pBdr>
      <w:spacing w:before="100" w:beforeAutospacing="1" w:after="100" w:afterAutospacing="1"/>
      <w:jc w:val="left"/>
    </w:pPr>
    <w:rPr>
      <w:rFonts w:ascii=".VnTime" w:hAnsi=".VnTime"/>
      <w:szCs w:val="24"/>
      <w:lang w:val="vi-VN" w:eastAsia="vi-VN"/>
    </w:rPr>
  </w:style>
  <w:style w:type="paragraph" w:customStyle="1" w:styleId="xl3215">
    <w:name w:val="xl3215"/>
    <w:basedOn w:val="Normal"/>
    <w:rsid w:val="00C7049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1"/>
      <w:szCs w:val="21"/>
      <w:lang w:val="vi-VN" w:eastAsia="vi-VN"/>
    </w:rPr>
  </w:style>
  <w:style w:type="paragraph" w:customStyle="1" w:styleId="xl3216">
    <w:name w:val="xl3216"/>
    <w:basedOn w:val="Normal"/>
    <w:rsid w:val="00C7049F"/>
    <w:pPr>
      <w:pBdr>
        <w:left w:val="single" w:sz="4" w:space="0" w:color="auto"/>
        <w:bottom w:val="single" w:sz="4" w:space="0" w:color="auto"/>
        <w:right w:val="single" w:sz="4" w:space="0" w:color="auto"/>
      </w:pBdr>
      <w:spacing w:before="100" w:beforeAutospacing="1" w:after="100" w:afterAutospacing="1"/>
      <w:jc w:val="left"/>
      <w:textAlignment w:val="center"/>
    </w:pPr>
    <w:rPr>
      <w:b/>
      <w:bCs/>
      <w:sz w:val="21"/>
      <w:szCs w:val="21"/>
      <w:lang w:val="vi-VN" w:eastAsia="vi-VN"/>
    </w:rPr>
  </w:style>
  <w:style w:type="paragraph" w:customStyle="1" w:styleId="xl3217">
    <w:name w:val="xl3217"/>
    <w:basedOn w:val="Normal"/>
    <w:rsid w:val="00C7049F"/>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lang w:val="vi-VN" w:eastAsia="vi-VN"/>
    </w:rPr>
  </w:style>
  <w:style w:type="paragraph" w:customStyle="1" w:styleId="xl3218">
    <w:name w:val="xl3218"/>
    <w:basedOn w:val="Normal"/>
    <w:rsid w:val="00C7049F"/>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lang w:val="vi-VN" w:eastAsia="vi-VN"/>
    </w:rPr>
  </w:style>
  <w:style w:type="paragraph" w:customStyle="1" w:styleId="xl3219">
    <w:name w:val="xl3219"/>
    <w:basedOn w:val="Normal"/>
    <w:rsid w:val="00C704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3220">
    <w:name w:val="xl3220"/>
    <w:basedOn w:val="Normal"/>
    <w:rsid w:val="00C7049F"/>
    <w:pPr>
      <w:spacing w:before="100" w:beforeAutospacing="1" w:after="100" w:afterAutospacing="1"/>
      <w:ind w:firstLineChars="200" w:firstLine="200"/>
      <w:jc w:val="left"/>
      <w:textAlignment w:val="center"/>
    </w:pPr>
    <w:rPr>
      <w:szCs w:val="24"/>
      <w:lang w:val="vi-VN" w:eastAsia="vi-VN"/>
    </w:rPr>
  </w:style>
  <w:style w:type="paragraph" w:customStyle="1" w:styleId="xl3221">
    <w:name w:val="xl3221"/>
    <w:basedOn w:val="Normal"/>
    <w:rsid w:val="00C7049F"/>
    <w:pPr>
      <w:spacing w:before="100" w:beforeAutospacing="1" w:after="100" w:afterAutospacing="1"/>
      <w:jc w:val="center"/>
    </w:pPr>
    <w:rPr>
      <w:b/>
      <w:bCs/>
      <w:szCs w:val="24"/>
      <w:lang w:val="vi-VN" w:eastAsia="vi-VN"/>
    </w:rPr>
  </w:style>
  <w:style w:type="paragraph" w:customStyle="1" w:styleId="xl3222">
    <w:name w:val="xl3222"/>
    <w:basedOn w:val="Normal"/>
    <w:rsid w:val="00C7049F"/>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lang w:val="vi-VN" w:eastAsia="vi-VN"/>
    </w:rPr>
  </w:style>
  <w:style w:type="paragraph" w:customStyle="1" w:styleId="xl3223">
    <w:name w:val="xl3223"/>
    <w:basedOn w:val="Normal"/>
    <w:rsid w:val="00C7049F"/>
    <w:pPr>
      <w:pBdr>
        <w:top w:val="single" w:sz="4" w:space="0" w:color="auto"/>
        <w:bottom w:val="single" w:sz="4" w:space="0" w:color="auto"/>
      </w:pBdr>
      <w:spacing w:before="100" w:beforeAutospacing="1" w:after="100" w:afterAutospacing="1"/>
      <w:jc w:val="left"/>
      <w:textAlignment w:val="center"/>
    </w:pPr>
    <w:rPr>
      <w:b/>
      <w:bCs/>
      <w:szCs w:val="24"/>
      <w:lang w:val="vi-VN" w:eastAsia="vi-VN"/>
    </w:rPr>
  </w:style>
  <w:style w:type="paragraph" w:customStyle="1" w:styleId="xl3224">
    <w:name w:val="xl3224"/>
    <w:basedOn w:val="Normal"/>
    <w:rsid w:val="00C7049F"/>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3225">
    <w:name w:val="xl3225"/>
    <w:basedOn w:val="Normal"/>
    <w:rsid w:val="00C7049F"/>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lang w:val="vi-VN" w:eastAsia="vi-VN"/>
    </w:rPr>
  </w:style>
  <w:style w:type="paragraph" w:customStyle="1" w:styleId="xl3226">
    <w:name w:val="xl3226"/>
    <w:basedOn w:val="Normal"/>
    <w:rsid w:val="00C7049F"/>
    <w:pPr>
      <w:pBdr>
        <w:top w:val="single" w:sz="4" w:space="0" w:color="auto"/>
        <w:bottom w:val="single" w:sz="4" w:space="0" w:color="auto"/>
      </w:pBdr>
      <w:spacing w:before="100" w:beforeAutospacing="1" w:after="100" w:afterAutospacing="1"/>
      <w:jc w:val="left"/>
      <w:textAlignment w:val="center"/>
    </w:pPr>
    <w:rPr>
      <w:b/>
      <w:bCs/>
      <w:szCs w:val="24"/>
      <w:lang w:val="vi-VN" w:eastAsia="vi-VN"/>
    </w:rPr>
  </w:style>
  <w:style w:type="paragraph" w:customStyle="1" w:styleId="xl3227">
    <w:name w:val="xl3227"/>
    <w:basedOn w:val="Normal"/>
    <w:rsid w:val="00C7049F"/>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25">
    <w:name w:val="xl25"/>
    <w:basedOn w:val="Normal"/>
    <w:rsid w:val="005276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2"/>
      <w:szCs w:val="22"/>
    </w:rPr>
  </w:style>
  <w:style w:type="paragraph" w:customStyle="1" w:styleId="xl26">
    <w:name w:val="xl26"/>
    <w:basedOn w:val="Normal"/>
    <w:rsid w:val="0052768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Cs w:val="24"/>
    </w:rPr>
  </w:style>
  <w:style w:type="paragraph" w:customStyle="1" w:styleId="xl27">
    <w:name w:val="xl27"/>
    <w:basedOn w:val="Normal"/>
    <w:rsid w:val="005276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Cs w:val="24"/>
    </w:rPr>
  </w:style>
  <w:style w:type="paragraph" w:customStyle="1" w:styleId="xl28">
    <w:name w:val="xl28"/>
    <w:basedOn w:val="Normal"/>
    <w:rsid w:val="005276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FF"/>
      <w:sz w:val="20"/>
    </w:rPr>
  </w:style>
  <w:style w:type="paragraph" w:customStyle="1" w:styleId="xl29">
    <w:name w:val="xl29"/>
    <w:basedOn w:val="Normal"/>
    <w:rsid w:val="0052768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2"/>
      <w:szCs w:val="22"/>
    </w:rPr>
  </w:style>
  <w:style w:type="paragraph" w:customStyle="1" w:styleId="xl30">
    <w:name w:val="xl30"/>
    <w:basedOn w:val="Normal"/>
    <w:rsid w:val="005276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FF"/>
      <w:sz w:val="22"/>
      <w:szCs w:val="22"/>
    </w:rPr>
  </w:style>
  <w:style w:type="paragraph" w:customStyle="1" w:styleId="xl31">
    <w:name w:val="xl31"/>
    <w:basedOn w:val="Normal"/>
    <w:rsid w:val="005276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color w:val="0000FF"/>
      <w:szCs w:val="24"/>
    </w:rPr>
  </w:style>
  <w:style w:type="paragraph" w:customStyle="1" w:styleId="xl32">
    <w:name w:val="xl32"/>
    <w:basedOn w:val="Normal"/>
    <w:rsid w:val="0052768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color w:val="0000FF"/>
      <w:szCs w:val="24"/>
    </w:rPr>
  </w:style>
  <w:style w:type="paragraph" w:customStyle="1" w:styleId="xl33">
    <w:name w:val="xl33"/>
    <w:basedOn w:val="Normal"/>
    <w:rsid w:val="005276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FF"/>
      <w:szCs w:val="24"/>
    </w:rPr>
  </w:style>
  <w:style w:type="paragraph" w:customStyle="1" w:styleId="xl34">
    <w:name w:val="xl34"/>
    <w:basedOn w:val="Normal"/>
    <w:rsid w:val="005276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FF"/>
      <w:szCs w:val="24"/>
    </w:rPr>
  </w:style>
  <w:style w:type="paragraph" w:customStyle="1" w:styleId="xl35">
    <w:name w:val="xl35"/>
    <w:basedOn w:val="Normal"/>
    <w:rsid w:val="0052768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3"/>
      <w:szCs w:val="23"/>
    </w:rPr>
  </w:style>
  <w:style w:type="paragraph" w:customStyle="1" w:styleId="xl36">
    <w:name w:val="xl36"/>
    <w:basedOn w:val="Normal"/>
    <w:rsid w:val="005276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3"/>
      <w:szCs w:val="23"/>
    </w:rPr>
  </w:style>
  <w:style w:type="paragraph" w:customStyle="1" w:styleId="xl37">
    <w:name w:val="xl37"/>
    <w:basedOn w:val="Normal"/>
    <w:rsid w:val="005276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FF"/>
      <w:sz w:val="23"/>
      <w:szCs w:val="23"/>
    </w:rPr>
  </w:style>
  <w:style w:type="paragraph" w:customStyle="1" w:styleId="xl38">
    <w:name w:val="xl38"/>
    <w:basedOn w:val="Normal"/>
    <w:rsid w:val="005276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FF"/>
      <w:sz w:val="23"/>
      <w:szCs w:val="23"/>
    </w:rPr>
  </w:style>
  <w:style w:type="paragraph" w:customStyle="1" w:styleId="xl39">
    <w:name w:val="xl39"/>
    <w:basedOn w:val="Normal"/>
    <w:rsid w:val="0052768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color w:val="0000FF"/>
      <w:sz w:val="20"/>
    </w:rPr>
  </w:style>
  <w:style w:type="paragraph" w:customStyle="1" w:styleId="xl40">
    <w:name w:val="xl40"/>
    <w:basedOn w:val="Normal"/>
    <w:rsid w:val="005276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2"/>
      <w:szCs w:val="22"/>
    </w:rPr>
  </w:style>
  <w:style w:type="paragraph" w:customStyle="1" w:styleId="xl41">
    <w:name w:val="xl41"/>
    <w:basedOn w:val="Normal"/>
    <w:rsid w:val="0052768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FF"/>
      <w:szCs w:val="24"/>
    </w:rPr>
  </w:style>
  <w:style w:type="paragraph" w:customStyle="1" w:styleId="xl42">
    <w:name w:val="xl42"/>
    <w:basedOn w:val="Normal"/>
    <w:rsid w:val="0052768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22"/>
      <w:szCs w:val="22"/>
    </w:rPr>
  </w:style>
  <w:style w:type="paragraph" w:customStyle="1" w:styleId="xl43">
    <w:name w:val="xl43"/>
    <w:basedOn w:val="Normal"/>
    <w:rsid w:val="0052768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3"/>
      <w:szCs w:val="23"/>
    </w:rPr>
  </w:style>
  <w:style w:type="paragraph" w:customStyle="1" w:styleId="xl44">
    <w:name w:val="xl44"/>
    <w:basedOn w:val="Normal"/>
    <w:rsid w:val="00527683"/>
    <w:pPr>
      <w:pBdr>
        <w:top w:val="single" w:sz="4" w:space="0" w:color="auto"/>
        <w:left w:val="single" w:sz="4" w:space="0" w:color="auto"/>
        <w:right w:val="single" w:sz="4" w:space="0" w:color="auto"/>
      </w:pBdr>
      <w:spacing w:before="100" w:beforeAutospacing="1" w:after="100" w:afterAutospacing="1"/>
      <w:jc w:val="left"/>
    </w:pPr>
    <w:rPr>
      <w:rFonts w:ascii=".VnTime" w:hAnsi=".VnTime"/>
      <w:sz w:val="22"/>
      <w:szCs w:val="22"/>
    </w:rPr>
  </w:style>
  <w:style w:type="paragraph" w:customStyle="1" w:styleId="xl45">
    <w:name w:val="xl45"/>
    <w:basedOn w:val="Normal"/>
    <w:rsid w:val="00527683"/>
    <w:pPr>
      <w:pBdr>
        <w:top w:val="single" w:sz="4" w:space="0" w:color="auto"/>
        <w:left w:val="single" w:sz="4" w:space="0" w:color="auto"/>
        <w:right w:val="single" w:sz="4" w:space="0" w:color="auto"/>
      </w:pBdr>
      <w:spacing w:before="100" w:beforeAutospacing="1" w:after="100" w:afterAutospacing="1"/>
      <w:jc w:val="center"/>
    </w:pPr>
    <w:rPr>
      <w:rFonts w:ascii=".VnTime" w:hAnsi=".VnTime"/>
      <w:sz w:val="22"/>
      <w:szCs w:val="22"/>
    </w:rPr>
  </w:style>
  <w:style w:type="paragraph" w:customStyle="1" w:styleId="xl46">
    <w:name w:val="xl46"/>
    <w:basedOn w:val="Normal"/>
    <w:rsid w:val="00527683"/>
    <w:pPr>
      <w:pBdr>
        <w:top w:val="single" w:sz="4" w:space="0" w:color="auto"/>
        <w:left w:val="single" w:sz="4" w:space="0" w:color="auto"/>
        <w:right w:val="single" w:sz="4" w:space="0" w:color="auto"/>
      </w:pBdr>
      <w:spacing w:before="100" w:beforeAutospacing="1" w:after="100" w:afterAutospacing="1"/>
      <w:jc w:val="center"/>
    </w:pPr>
    <w:rPr>
      <w:rFonts w:ascii=".VnTime" w:hAnsi=".VnTime"/>
      <w:color w:val="0000FF"/>
      <w:sz w:val="22"/>
      <w:szCs w:val="22"/>
    </w:rPr>
  </w:style>
  <w:style w:type="paragraph" w:customStyle="1" w:styleId="xl47">
    <w:name w:val="xl47"/>
    <w:basedOn w:val="Normal"/>
    <w:rsid w:val="00527683"/>
    <w:pPr>
      <w:pBdr>
        <w:top w:val="single" w:sz="4" w:space="0" w:color="auto"/>
        <w:left w:val="single" w:sz="4" w:space="0" w:color="auto"/>
        <w:right w:val="single" w:sz="4" w:space="0" w:color="auto"/>
      </w:pBdr>
      <w:spacing w:before="100" w:beforeAutospacing="1" w:after="100" w:afterAutospacing="1"/>
      <w:jc w:val="right"/>
    </w:pPr>
    <w:rPr>
      <w:rFonts w:ascii=".VnTime" w:hAnsi=".VnTime"/>
      <w:sz w:val="22"/>
      <w:szCs w:val="22"/>
    </w:rPr>
  </w:style>
  <w:style w:type="paragraph" w:customStyle="1" w:styleId="xl48">
    <w:name w:val="xl48"/>
    <w:basedOn w:val="Normal"/>
    <w:rsid w:val="0052768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2"/>
      <w:szCs w:val="22"/>
    </w:rPr>
  </w:style>
  <w:style w:type="paragraph" w:customStyle="1" w:styleId="xl49">
    <w:name w:val="xl49"/>
    <w:basedOn w:val="Normal"/>
    <w:rsid w:val="005276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FF"/>
      <w:sz w:val="22"/>
      <w:szCs w:val="22"/>
    </w:rPr>
  </w:style>
  <w:style w:type="paragraph" w:customStyle="1" w:styleId="xl50">
    <w:name w:val="xl50"/>
    <w:basedOn w:val="Normal"/>
    <w:rsid w:val="0052768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22"/>
      <w:szCs w:val="22"/>
    </w:rPr>
  </w:style>
  <w:style w:type="paragraph" w:customStyle="1" w:styleId="StyleBodyTextLeft0">
    <w:name w:val="Style Body Text + Left:  0"/>
    <w:aliases w:val="89 cm First line:  0 cm"/>
    <w:basedOn w:val="BodyText"/>
    <w:rsid w:val="00527683"/>
    <w:pPr>
      <w:suppressAutoHyphens w:val="0"/>
      <w:autoSpaceDE w:val="0"/>
      <w:autoSpaceDN w:val="0"/>
      <w:ind w:left="1080" w:right="0" w:hanging="360"/>
    </w:pPr>
    <w:rPr>
      <w:rFonts w:ascii=".VnTime" w:hAnsi=".VnTime"/>
      <w:spacing w:val="0"/>
      <w:sz w:val="26"/>
    </w:rPr>
  </w:style>
  <w:style w:type="paragraph" w:customStyle="1" w:styleId="StyleBodyTextBefore2ptAfter2pt">
    <w:name w:val="Style Body Text + Before:  2 pt After:  2 pt"/>
    <w:basedOn w:val="BodyText"/>
    <w:rsid w:val="00527683"/>
    <w:pPr>
      <w:widowControl w:val="0"/>
      <w:numPr>
        <w:numId w:val="2"/>
      </w:numPr>
      <w:suppressAutoHyphens w:val="0"/>
      <w:autoSpaceDE w:val="0"/>
      <w:autoSpaceDN w:val="0"/>
      <w:ind w:right="0"/>
    </w:pPr>
    <w:rPr>
      <w:rFonts w:ascii=".VnTime" w:hAnsi=".VnTime"/>
      <w:spacing w:val="0"/>
      <w:sz w:val="26"/>
    </w:rPr>
  </w:style>
  <w:style w:type="paragraph" w:styleId="List4">
    <w:name w:val="List 4"/>
    <w:basedOn w:val="Normal"/>
    <w:rsid w:val="00527683"/>
    <w:pPr>
      <w:tabs>
        <w:tab w:val="num" w:pos="1080"/>
        <w:tab w:val="num" w:pos="1296"/>
        <w:tab w:val="num" w:pos="1440"/>
      </w:tabs>
      <w:autoSpaceDE w:val="0"/>
      <w:autoSpaceDN w:val="0"/>
      <w:spacing w:before="80" w:after="80"/>
      <w:ind w:left="1440"/>
    </w:pPr>
    <w:rPr>
      <w:rFonts w:ascii=".VnTime" w:hAnsi=".VnTime"/>
      <w:sz w:val="26"/>
      <w:szCs w:val="26"/>
    </w:rPr>
  </w:style>
  <w:style w:type="paragraph" w:customStyle="1" w:styleId="list30">
    <w:name w:val="list3"/>
    <w:basedOn w:val="Normal"/>
    <w:rsid w:val="00527683"/>
    <w:pPr>
      <w:tabs>
        <w:tab w:val="num" w:pos="504"/>
      </w:tabs>
      <w:spacing w:before="120"/>
      <w:ind w:left="504" w:right="-108" w:hanging="504"/>
    </w:pPr>
    <w:rPr>
      <w:rFonts w:ascii=".VnTime" w:hAnsi=".VnTime"/>
      <w:sz w:val="26"/>
    </w:rPr>
  </w:style>
  <w:style w:type="paragraph" w:customStyle="1" w:styleId="head-1">
    <w:name w:val="head-1"/>
    <w:basedOn w:val="Normal"/>
    <w:rsid w:val="00527683"/>
    <w:pPr>
      <w:tabs>
        <w:tab w:val="num" w:pos="643"/>
      </w:tabs>
      <w:autoSpaceDE w:val="0"/>
      <w:autoSpaceDN w:val="0"/>
      <w:spacing w:before="60" w:after="60"/>
      <w:ind w:left="360" w:hanging="360"/>
    </w:pPr>
    <w:rPr>
      <w:rFonts w:ascii=".VnTimeH" w:hAnsi=".VnTimeH"/>
      <w:b/>
      <w:bCs/>
      <w:sz w:val="28"/>
      <w:szCs w:val="28"/>
      <w:lang w:val="de-DE"/>
    </w:rPr>
  </w:style>
  <w:style w:type="paragraph" w:customStyle="1" w:styleId="list1">
    <w:name w:val="list1"/>
    <w:basedOn w:val="Normal"/>
    <w:rsid w:val="00527683"/>
    <w:pPr>
      <w:autoSpaceDE w:val="0"/>
      <w:autoSpaceDN w:val="0"/>
      <w:spacing w:before="60" w:after="60"/>
      <w:ind w:left="360" w:hanging="360"/>
    </w:pPr>
    <w:rPr>
      <w:rFonts w:ascii=".VnTime" w:hAnsi=".VnTime"/>
      <w:sz w:val="28"/>
      <w:szCs w:val="28"/>
      <w:lang w:val="de-DE"/>
    </w:rPr>
  </w:style>
  <w:style w:type="paragraph" w:customStyle="1" w:styleId="dieu">
    <w:name w:val="dieu"/>
    <w:basedOn w:val="Normal"/>
    <w:rsid w:val="00527683"/>
    <w:pPr>
      <w:spacing w:after="120"/>
      <w:ind w:firstLine="720"/>
      <w:jc w:val="left"/>
    </w:pPr>
    <w:rPr>
      <w:b/>
      <w:color w:val="0000FF"/>
      <w:sz w:val="26"/>
    </w:rPr>
  </w:style>
  <w:style w:type="paragraph" w:customStyle="1" w:styleId="tenbang">
    <w:name w:val="ten bang"/>
    <w:basedOn w:val="Normal"/>
    <w:rsid w:val="00527683"/>
    <w:pPr>
      <w:spacing w:before="240" w:after="240" w:line="360" w:lineRule="auto"/>
      <w:jc w:val="center"/>
    </w:pPr>
    <w:rPr>
      <w:rFonts w:ascii=".VnArial" w:hAnsi=".VnArial"/>
      <w:b/>
      <w:spacing w:val="5"/>
      <w:sz w:val="22"/>
      <w:lang w:val="en-GB"/>
    </w:rPr>
  </w:style>
  <w:style w:type="paragraph" w:customStyle="1" w:styleId="center-G">
    <w:name w:val="center-G"/>
    <w:basedOn w:val="Normal"/>
    <w:rsid w:val="00527683"/>
    <w:pPr>
      <w:spacing w:before="120" w:line="360" w:lineRule="auto"/>
      <w:jc w:val="center"/>
    </w:pPr>
    <w:rPr>
      <w:rFonts w:ascii=".VnArial" w:hAnsi=".VnArial"/>
      <w:spacing w:val="5"/>
      <w:sz w:val="22"/>
      <w:lang w:val="en-GB"/>
    </w:rPr>
  </w:style>
  <w:style w:type="paragraph" w:customStyle="1" w:styleId="vao-v">
    <w:name w:val="vao-v"/>
    <w:basedOn w:val="Normal"/>
    <w:rsid w:val="00527683"/>
    <w:pPr>
      <w:numPr>
        <w:numId w:val="3"/>
      </w:numPr>
      <w:tabs>
        <w:tab w:val="clear" w:pos="644"/>
      </w:tabs>
      <w:spacing w:before="120" w:line="360" w:lineRule="auto"/>
      <w:ind w:left="340"/>
    </w:pPr>
    <w:rPr>
      <w:rFonts w:ascii=".VnArial" w:hAnsi=".VnArial"/>
      <w:spacing w:val="5"/>
      <w:sz w:val="22"/>
    </w:rPr>
  </w:style>
  <w:style w:type="paragraph" w:customStyle="1" w:styleId="chuthich-E">
    <w:name w:val="chuthich-E"/>
    <w:basedOn w:val="Normal"/>
    <w:rsid w:val="00527683"/>
    <w:pPr>
      <w:spacing w:before="120" w:after="240" w:line="288" w:lineRule="exact"/>
    </w:pPr>
    <w:rPr>
      <w:rFonts w:ascii=".VnArial" w:hAnsi=".VnArial"/>
      <w:spacing w:val="5"/>
      <w:sz w:val="20"/>
      <w:lang w:val="en-GB"/>
    </w:rPr>
  </w:style>
  <w:style w:type="paragraph" w:customStyle="1" w:styleId="y1">
    <w:name w:val="y1"/>
    <w:basedOn w:val="Normal"/>
    <w:rsid w:val="00527683"/>
    <w:pPr>
      <w:widowControl w:val="0"/>
      <w:numPr>
        <w:numId w:val="4"/>
      </w:numPr>
      <w:spacing w:after="80"/>
    </w:pPr>
    <w:rPr>
      <w:rFonts w:ascii=".VnTime" w:hAnsi=".VnTime"/>
      <w:color w:val="0000FF"/>
      <w:sz w:val="26"/>
    </w:rPr>
  </w:style>
  <w:style w:type="paragraph" w:customStyle="1" w:styleId="Styley1Auto">
    <w:name w:val="Style y1 + Auto"/>
    <w:basedOn w:val="y1"/>
    <w:rsid w:val="00527683"/>
    <w:pPr>
      <w:spacing w:after="40"/>
    </w:pPr>
    <w:rPr>
      <w:color w:val="auto"/>
    </w:rPr>
  </w:style>
  <w:style w:type="paragraph" w:customStyle="1" w:styleId="CharCharCharCharCharCharChar">
    <w:name w:val="Char Char Char Char Char Char Char"/>
    <w:basedOn w:val="Normal"/>
    <w:rsid w:val="00527683"/>
    <w:pPr>
      <w:spacing w:after="160" w:line="240" w:lineRule="exact"/>
      <w:jc w:val="left"/>
    </w:pPr>
    <w:rPr>
      <w:rFonts w:ascii="Verdana" w:hAnsi="Verdana" w:cs="Verdana"/>
      <w:sz w:val="20"/>
    </w:rPr>
  </w:style>
  <w:style w:type="paragraph" w:customStyle="1" w:styleId="HINH">
    <w:name w:val="HINH"/>
    <w:basedOn w:val="Normal"/>
    <w:link w:val="HINHChar"/>
    <w:rsid w:val="00527683"/>
    <w:pPr>
      <w:jc w:val="left"/>
    </w:pPr>
    <w:rPr>
      <w:rFonts w:ascii=".VnTime" w:hAnsi=".VnTime"/>
      <w:b/>
      <w:sz w:val="26"/>
      <w:lang w:val="de-DE" w:eastAsia="x-none"/>
    </w:rPr>
  </w:style>
  <w:style w:type="character" w:customStyle="1" w:styleId="HINHChar">
    <w:name w:val="HINH Char"/>
    <w:link w:val="HINH"/>
    <w:rsid w:val="00527683"/>
    <w:rPr>
      <w:rFonts w:ascii=".VnTime" w:eastAsia="Times New Roman" w:hAnsi=".VnTime"/>
      <w:b/>
      <w:sz w:val="26"/>
      <w:lang w:val="de-DE"/>
    </w:rPr>
  </w:style>
  <w:style w:type="character" w:styleId="Strong">
    <w:name w:val="Strong"/>
    <w:uiPriority w:val="22"/>
    <w:qFormat/>
    <w:rsid w:val="00527683"/>
    <w:rPr>
      <w:b/>
      <w:bCs/>
    </w:rPr>
  </w:style>
  <w:style w:type="character" w:customStyle="1" w:styleId="CharChar3">
    <w:name w:val="Char Char3"/>
    <w:rsid w:val="00527683"/>
    <w:rPr>
      <w:sz w:val="24"/>
      <w:szCs w:val="24"/>
    </w:rPr>
  </w:style>
  <w:style w:type="paragraph" w:customStyle="1" w:styleId="CharCharChar">
    <w:name w:val="Char Char Char"/>
    <w:basedOn w:val="Normal"/>
    <w:next w:val="Normal"/>
    <w:autoRedefine/>
    <w:semiHidden/>
    <w:rsid w:val="00403F72"/>
    <w:pPr>
      <w:spacing w:before="120" w:after="120" w:line="312" w:lineRule="auto"/>
      <w:jc w:val="left"/>
    </w:pPr>
    <w:rPr>
      <w:sz w:val="28"/>
      <w:szCs w:val="28"/>
    </w:rPr>
  </w:style>
  <w:style w:type="paragraph" w:customStyle="1" w:styleId="CharCharChar0">
    <w:name w:val="Char Char Char"/>
    <w:basedOn w:val="Normal"/>
    <w:next w:val="Normal"/>
    <w:autoRedefine/>
    <w:semiHidden/>
    <w:rsid w:val="00403F72"/>
    <w:pPr>
      <w:spacing w:before="120" w:after="120" w:line="312" w:lineRule="auto"/>
      <w:jc w:val="left"/>
    </w:pPr>
    <w:rPr>
      <w:sz w:val="28"/>
      <w:szCs w:val="28"/>
    </w:rPr>
  </w:style>
  <w:style w:type="paragraph" w:customStyle="1" w:styleId="CharCharCharCharCharCharChar0">
    <w:name w:val="Char Char Char Char Char Char Char"/>
    <w:autoRedefine/>
    <w:rsid w:val="007A7AA6"/>
    <w:pPr>
      <w:tabs>
        <w:tab w:val="left" w:pos="1152"/>
      </w:tabs>
      <w:spacing w:before="120" w:after="120" w:line="312" w:lineRule="auto"/>
    </w:pPr>
    <w:rPr>
      <w:rFonts w:ascii="Arial" w:eastAsia="Times New Roman" w:hAnsi="Arial" w:cs="Arial"/>
      <w:sz w:val="26"/>
      <w:szCs w:val="26"/>
    </w:rPr>
  </w:style>
  <w:style w:type="paragraph" w:customStyle="1" w:styleId="Bulet">
    <w:name w:val="Bulet"/>
    <w:basedOn w:val="Normal"/>
    <w:rsid w:val="007A7AA6"/>
    <w:pPr>
      <w:numPr>
        <w:numId w:val="5"/>
      </w:numPr>
      <w:spacing w:before="40" w:after="40"/>
    </w:pPr>
    <w:rPr>
      <w:rFonts w:ascii=".VnArial" w:hAnsi=".VnArial"/>
    </w:rPr>
  </w:style>
  <w:style w:type="paragraph" w:customStyle="1" w:styleId="xl2096">
    <w:name w:val="xl2096"/>
    <w:basedOn w:val="Normal"/>
    <w:rsid w:val="00AF7633"/>
    <w:pPr>
      <w:spacing w:before="100" w:beforeAutospacing="1" w:after="100" w:afterAutospacing="1"/>
      <w:jc w:val="left"/>
      <w:textAlignment w:val="center"/>
    </w:pPr>
    <w:rPr>
      <w:rFonts w:ascii="Arial" w:hAnsi="Arial" w:cs="Arial"/>
      <w:sz w:val="22"/>
      <w:szCs w:val="22"/>
    </w:rPr>
  </w:style>
  <w:style w:type="paragraph" w:customStyle="1" w:styleId="xl2097">
    <w:name w:val="xl2097"/>
    <w:basedOn w:val="Normal"/>
    <w:rsid w:val="00AF7633"/>
    <w:pPr>
      <w:spacing w:before="100" w:beforeAutospacing="1" w:after="100" w:afterAutospacing="1"/>
      <w:jc w:val="left"/>
    </w:pPr>
    <w:rPr>
      <w:rFonts w:ascii=".VnTime" w:hAnsi=".VnTime"/>
      <w:sz w:val="22"/>
      <w:szCs w:val="22"/>
    </w:rPr>
  </w:style>
  <w:style w:type="paragraph" w:customStyle="1" w:styleId="xl2098">
    <w:name w:val="xl2098"/>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2099">
    <w:name w:val="xl2099"/>
    <w:basedOn w:val="Normal"/>
    <w:rsid w:val="00AF7633"/>
    <w:pPr>
      <w:spacing w:before="100" w:beforeAutospacing="1" w:after="100" w:afterAutospacing="1"/>
      <w:jc w:val="center"/>
    </w:pPr>
    <w:rPr>
      <w:rFonts w:ascii=".VnTime" w:hAnsi=".VnTime"/>
      <w:sz w:val="22"/>
      <w:szCs w:val="22"/>
    </w:rPr>
  </w:style>
  <w:style w:type="paragraph" w:customStyle="1" w:styleId="xl2100">
    <w:name w:val="xl2100"/>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2"/>
      <w:szCs w:val="22"/>
    </w:rPr>
  </w:style>
  <w:style w:type="paragraph" w:customStyle="1" w:styleId="xl2101">
    <w:name w:val="xl2101"/>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2102">
    <w:name w:val="xl2102"/>
    <w:basedOn w:val="Normal"/>
    <w:rsid w:val="00AF7633"/>
    <w:pPr>
      <w:pBdr>
        <w:top w:val="single" w:sz="4" w:space="0" w:color="auto"/>
        <w:left w:val="single" w:sz="4" w:space="0" w:color="auto"/>
        <w:right w:val="single" w:sz="4" w:space="0" w:color="auto"/>
      </w:pBdr>
      <w:spacing w:before="100" w:beforeAutospacing="1" w:after="100" w:afterAutospacing="1"/>
      <w:jc w:val="left"/>
      <w:textAlignment w:val="center"/>
    </w:pPr>
    <w:rPr>
      <w:rFonts w:ascii=".VnTimeH" w:hAnsi=".VnTimeH"/>
      <w:b/>
      <w:bCs/>
      <w:sz w:val="20"/>
    </w:rPr>
  </w:style>
  <w:style w:type="paragraph" w:customStyle="1" w:styleId="xl2103">
    <w:name w:val="xl2103"/>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H" w:hAnsi=".VnTimeH"/>
      <w:b/>
      <w:bCs/>
      <w:sz w:val="20"/>
    </w:rPr>
  </w:style>
  <w:style w:type="paragraph" w:customStyle="1" w:styleId="xl2104">
    <w:name w:val="xl2104"/>
    <w:basedOn w:val="Normal"/>
    <w:rsid w:val="00AF763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H" w:hAnsi=".VnTimeH"/>
      <w:b/>
      <w:bCs/>
      <w:sz w:val="22"/>
      <w:szCs w:val="22"/>
    </w:rPr>
  </w:style>
  <w:style w:type="paragraph" w:customStyle="1" w:styleId="xl2105">
    <w:name w:val="xl2105"/>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2"/>
      <w:szCs w:val="22"/>
    </w:rPr>
  </w:style>
  <w:style w:type="paragraph" w:customStyle="1" w:styleId="xl2106">
    <w:name w:val="xl2106"/>
    <w:basedOn w:val="Normal"/>
    <w:rsid w:val="00AF763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0"/>
    </w:rPr>
  </w:style>
  <w:style w:type="paragraph" w:customStyle="1" w:styleId="xl2107">
    <w:name w:val="xl2107"/>
    <w:basedOn w:val="Normal"/>
    <w:rsid w:val="00AF763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0"/>
    </w:rPr>
  </w:style>
  <w:style w:type="paragraph" w:customStyle="1" w:styleId="xl2108">
    <w:name w:val="xl2108"/>
    <w:basedOn w:val="Normal"/>
    <w:rsid w:val="00AF763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0"/>
    </w:rPr>
  </w:style>
  <w:style w:type="paragraph" w:customStyle="1" w:styleId="xl2109">
    <w:name w:val="xl2109"/>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0"/>
    </w:rPr>
  </w:style>
  <w:style w:type="paragraph" w:customStyle="1" w:styleId="xl2110">
    <w:name w:val="xl2110"/>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b/>
      <w:bCs/>
      <w:sz w:val="22"/>
      <w:szCs w:val="22"/>
    </w:rPr>
  </w:style>
  <w:style w:type="paragraph" w:customStyle="1" w:styleId="xl2111">
    <w:name w:val="xl2111"/>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2"/>
      <w:szCs w:val="22"/>
    </w:rPr>
  </w:style>
  <w:style w:type="paragraph" w:customStyle="1" w:styleId="xl2112">
    <w:name w:val="xl2112"/>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0"/>
    </w:rPr>
  </w:style>
  <w:style w:type="paragraph" w:customStyle="1" w:styleId="xl2113">
    <w:name w:val="xl2113"/>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0"/>
    </w:rPr>
  </w:style>
  <w:style w:type="paragraph" w:customStyle="1" w:styleId="xl2114">
    <w:name w:val="xl2114"/>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0"/>
    </w:rPr>
  </w:style>
  <w:style w:type="paragraph" w:customStyle="1" w:styleId="xl2115">
    <w:name w:val="xl2115"/>
    <w:basedOn w:val="Normal"/>
    <w:rsid w:val="00AF7633"/>
    <w:pPr>
      <w:spacing w:before="100" w:beforeAutospacing="1" w:after="100" w:afterAutospacing="1"/>
      <w:jc w:val="center"/>
      <w:textAlignment w:val="center"/>
    </w:pPr>
    <w:rPr>
      <w:rFonts w:ascii=".VnTime" w:hAnsi=".VnTime"/>
      <w:sz w:val="22"/>
      <w:szCs w:val="22"/>
    </w:rPr>
  </w:style>
  <w:style w:type="paragraph" w:customStyle="1" w:styleId="xl2116">
    <w:name w:val="xl2116"/>
    <w:basedOn w:val="Normal"/>
    <w:rsid w:val="00AF7633"/>
    <w:pPr>
      <w:spacing w:before="100" w:beforeAutospacing="1" w:after="100" w:afterAutospacing="1"/>
      <w:jc w:val="center"/>
    </w:pPr>
    <w:rPr>
      <w:rFonts w:ascii=".VnTime" w:hAnsi=".VnTime"/>
      <w:i/>
      <w:iCs/>
      <w:sz w:val="22"/>
      <w:szCs w:val="22"/>
    </w:rPr>
  </w:style>
  <w:style w:type="paragraph" w:customStyle="1" w:styleId="xl2117">
    <w:name w:val="xl2117"/>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2118">
    <w:name w:val="xl2118"/>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rPr>
  </w:style>
  <w:style w:type="paragraph" w:customStyle="1" w:styleId="xl2119">
    <w:name w:val="xl2119"/>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20">
    <w:name w:val="xl2120"/>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121">
    <w:name w:val="xl2121"/>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22">
    <w:name w:val="xl2122"/>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123">
    <w:name w:val="xl2123"/>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124">
    <w:name w:val="xl2124"/>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125">
    <w:name w:val="xl2125"/>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2126">
    <w:name w:val="xl2126"/>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127">
    <w:name w:val="xl2127"/>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28">
    <w:name w:val="xl2128"/>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2"/>
      <w:szCs w:val="22"/>
    </w:rPr>
  </w:style>
  <w:style w:type="paragraph" w:customStyle="1" w:styleId="xl2129">
    <w:name w:val="xl2129"/>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2130">
    <w:name w:val="xl2130"/>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2131">
    <w:name w:val="xl2131"/>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2132">
    <w:name w:val="xl2132"/>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33">
    <w:name w:val="xl2133"/>
    <w:basedOn w:val="Normal"/>
    <w:rsid w:val="00AF7633"/>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134">
    <w:name w:val="xl2134"/>
    <w:basedOn w:val="Normal"/>
    <w:rsid w:val="00AF7633"/>
    <w:pPr>
      <w:spacing w:before="100" w:beforeAutospacing="1" w:after="100" w:afterAutospacing="1"/>
      <w:jc w:val="left"/>
    </w:pPr>
    <w:rPr>
      <w:szCs w:val="24"/>
    </w:rPr>
  </w:style>
  <w:style w:type="paragraph" w:customStyle="1" w:styleId="xl2135">
    <w:name w:val="xl2135"/>
    <w:basedOn w:val="Normal"/>
    <w:rsid w:val="00AF7633"/>
    <w:pPr>
      <w:spacing w:before="100" w:beforeAutospacing="1" w:after="100" w:afterAutospacing="1"/>
      <w:jc w:val="left"/>
      <w:textAlignment w:val="center"/>
    </w:pPr>
    <w:rPr>
      <w:rFonts w:ascii="Arial" w:hAnsi="Arial" w:cs="Arial"/>
      <w:i/>
      <w:iCs/>
      <w:sz w:val="22"/>
      <w:szCs w:val="22"/>
    </w:rPr>
  </w:style>
  <w:style w:type="paragraph" w:customStyle="1" w:styleId="xl2136">
    <w:name w:val="xl2136"/>
    <w:basedOn w:val="Normal"/>
    <w:rsid w:val="00AF7633"/>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37">
    <w:name w:val="xl2137"/>
    <w:basedOn w:val="Normal"/>
    <w:rsid w:val="00AF7633"/>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38">
    <w:name w:val="xl2138"/>
    <w:basedOn w:val="Normal"/>
    <w:rsid w:val="00AF7633"/>
    <w:pPr>
      <w:pBdr>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139">
    <w:name w:val="xl2139"/>
    <w:basedOn w:val="Normal"/>
    <w:rsid w:val="00AF7633"/>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0">
    <w:name w:val="xl2140"/>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141">
    <w:name w:val="xl2141"/>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142">
    <w:name w:val="xl2142"/>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143">
    <w:name w:val="xl2143"/>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2144">
    <w:name w:val="xl2144"/>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145">
    <w:name w:val="xl2145"/>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2"/>
      <w:szCs w:val="22"/>
    </w:rPr>
  </w:style>
  <w:style w:type="paragraph" w:customStyle="1" w:styleId="xl2146">
    <w:name w:val="xl2146"/>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2147">
    <w:name w:val="xl2147"/>
    <w:basedOn w:val="Normal"/>
    <w:rsid w:val="00AF7633"/>
    <w:pPr>
      <w:pBdr>
        <w:top w:val="single" w:sz="4" w:space="0" w:color="auto"/>
        <w:left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148">
    <w:name w:val="xl2148"/>
    <w:basedOn w:val="Normal"/>
    <w:rsid w:val="00AF7633"/>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9">
    <w:name w:val="xl2149"/>
    <w:basedOn w:val="Normal"/>
    <w:rsid w:val="00AF7633"/>
    <w:pPr>
      <w:spacing w:before="100" w:beforeAutospacing="1" w:after="100" w:afterAutospacing="1"/>
      <w:jc w:val="left"/>
    </w:pPr>
    <w:rPr>
      <w:rFonts w:ascii=".VnTime" w:hAnsi=".VnTime"/>
      <w:b/>
      <w:bCs/>
      <w:sz w:val="22"/>
      <w:szCs w:val="22"/>
    </w:rPr>
  </w:style>
  <w:style w:type="paragraph" w:customStyle="1" w:styleId="xl2150">
    <w:name w:val="xl2150"/>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151">
    <w:name w:val="xl2151"/>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2">
    <w:name w:val="xl2152"/>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3">
    <w:name w:val="xl2153"/>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154">
    <w:name w:val="xl2154"/>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155">
    <w:name w:val="xl2155"/>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156">
    <w:name w:val="xl2156"/>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7">
    <w:name w:val="xl2157"/>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8">
    <w:name w:val="xl2158"/>
    <w:basedOn w:val="Normal"/>
    <w:rsid w:val="00AF7633"/>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9">
    <w:name w:val="xl2159"/>
    <w:basedOn w:val="Normal"/>
    <w:rsid w:val="00AF7633"/>
    <w:pPr>
      <w:pBdr>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160">
    <w:name w:val="xl2160"/>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161">
    <w:name w:val="xl2161"/>
    <w:basedOn w:val="Normal"/>
    <w:rsid w:val="00AF76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H" w:hAnsi=".VnTimeH"/>
      <w:b/>
      <w:bCs/>
      <w:sz w:val="20"/>
    </w:rPr>
  </w:style>
  <w:style w:type="paragraph" w:customStyle="1" w:styleId="xl2162">
    <w:name w:val="xl2162"/>
    <w:basedOn w:val="Normal"/>
    <w:rsid w:val="00AF76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H" w:hAnsi=".VnTimeH"/>
      <w:b/>
      <w:bCs/>
      <w:sz w:val="20"/>
    </w:rPr>
  </w:style>
  <w:style w:type="paragraph" w:customStyle="1" w:styleId="xl2163">
    <w:name w:val="xl2163"/>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2"/>
      <w:szCs w:val="22"/>
    </w:rPr>
  </w:style>
  <w:style w:type="paragraph" w:customStyle="1" w:styleId="xl2164">
    <w:name w:val="xl2164"/>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165">
    <w:name w:val="xl2165"/>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166">
    <w:name w:val="xl2166"/>
    <w:basedOn w:val="Normal"/>
    <w:rsid w:val="00AF76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2"/>
      <w:szCs w:val="22"/>
    </w:rPr>
  </w:style>
  <w:style w:type="paragraph" w:customStyle="1" w:styleId="xl2167">
    <w:name w:val="xl2167"/>
    <w:basedOn w:val="Normal"/>
    <w:rsid w:val="00AF76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2"/>
      <w:szCs w:val="22"/>
    </w:rPr>
  </w:style>
  <w:style w:type="paragraph" w:customStyle="1" w:styleId="xl2168">
    <w:name w:val="xl2168"/>
    <w:basedOn w:val="Normal"/>
    <w:rsid w:val="00AF76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9">
    <w:name w:val="xl2169"/>
    <w:basedOn w:val="Normal"/>
    <w:rsid w:val="00AF76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2170">
    <w:name w:val="xl2170"/>
    <w:basedOn w:val="Normal"/>
    <w:rsid w:val="00AF76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1">
    <w:name w:val="xl2171"/>
    <w:basedOn w:val="Normal"/>
    <w:rsid w:val="00AF76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2">
    <w:name w:val="xl2172"/>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73">
    <w:name w:val="xl2173"/>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174">
    <w:name w:val="xl2174"/>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75">
    <w:name w:val="xl2175"/>
    <w:basedOn w:val="Normal"/>
    <w:rsid w:val="00AF7633"/>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2176">
    <w:name w:val="xl2176"/>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2177">
    <w:name w:val="xl2177"/>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0"/>
    </w:rPr>
  </w:style>
  <w:style w:type="paragraph" w:customStyle="1" w:styleId="xl2178">
    <w:name w:val="xl2178"/>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0"/>
    </w:rPr>
  </w:style>
  <w:style w:type="paragraph" w:customStyle="1" w:styleId="xl2179">
    <w:name w:val="xl2179"/>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80">
    <w:name w:val="xl2180"/>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181">
    <w:name w:val="xl2181"/>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82">
    <w:name w:val="xl2182"/>
    <w:basedOn w:val="Normal"/>
    <w:rsid w:val="00AF7633"/>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83">
    <w:name w:val="xl2183"/>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2"/>
      <w:szCs w:val="22"/>
    </w:rPr>
  </w:style>
  <w:style w:type="paragraph" w:customStyle="1" w:styleId="xl2184">
    <w:name w:val="xl2184"/>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2185">
    <w:name w:val="xl2185"/>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186">
    <w:name w:val="xl2186"/>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87">
    <w:name w:val="xl2187"/>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88">
    <w:name w:val="xl2188"/>
    <w:basedOn w:val="Normal"/>
    <w:rsid w:val="00AF7633"/>
    <w:pPr>
      <w:pBdr>
        <w:top w:val="single" w:sz="4" w:space="0" w:color="auto"/>
        <w:left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2189">
    <w:name w:val="xl2189"/>
    <w:basedOn w:val="Normal"/>
    <w:rsid w:val="00AF7633"/>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90">
    <w:name w:val="xl2190"/>
    <w:basedOn w:val="Normal"/>
    <w:rsid w:val="00AF7633"/>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191">
    <w:name w:val="xl2191"/>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192">
    <w:name w:val="xl2192"/>
    <w:basedOn w:val="Normal"/>
    <w:rsid w:val="00AF76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93">
    <w:name w:val="xl2193"/>
    <w:basedOn w:val="Normal"/>
    <w:rsid w:val="00AF7633"/>
    <w:pPr>
      <w:pBdr>
        <w:left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194">
    <w:name w:val="xl2194"/>
    <w:basedOn w:val="Normal"/>
    <w:rsid w:val="00AF7633"/>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95">
    <w:name w:val="xl2195"/>
    <w:basedOn w:val="Normal"/>
    <w:rsid w:val="00AF7633"/>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96">
    <w:name w:val="xl2196"/>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197">
    <w:name w:val="xl2197"/>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198">
    <w:name w:val="xl2198"/>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rPr>
  </w:style>
  <w:style w:type="paragraph" w:customStyle="1" w:styleId="xl2199">
    <w:name w:val="xl2199"/>
    <w:basedOn w:val="Normal"/>
    <w:rsid w:val="00AF7633"/>
    <w:pPr>
      <w:pBdr>
        <w:left w:val="single" w:sz="4" w:space="0" w:color="auto"/>
        <w:right w:val="single" w:sz="4" w:space="0" w:color="auto"/>
      </w:pBdr>
      <w:spacing w:before="100" w:beforeAutospacing="1" w:after="100" w:afterAutospacing="1"/>
      <w:jc w:val="left"/>
      <w:textAlignment w:val="center"/>
    </w:pPr>
    <w:rPr>
      <w:rFonts w:ascii=".VnTime" w:hAnsi=".VnTime"/>
      <w:b/>
      <w:bCs/>
      <w:sz w:val="22"/>
      <w:szCs w:val="22"/>
    </w:rPr>
  </w:style>
  <w:style w:type="paragraph" w:customStyle="1" w:styleId="xl2200">
    <w:name w:val="xl2200"/>
    <w:basedOn w:val="Normal"/>
    <w:rsid w:val="00AF7633"/>
    <w:pPr>
      <w:pBdr>
        <w:left w:val="single" w:sz="4" w:space="0" w:color="auto"/>
        <w:right w:val="single" w:sz="4" w:space="0" w:color="auto"/>
      </w:pBdr>
      <w:spacing w:before="100" w:beforeAutospacing="1" w:after="100" w:afterAutospacing="1"/>
      <w:jc w:val="center"/>
      <w:textAlignment w:val="center"/>
    </w:pPr>
    <w:rPr>
      <w:rFonts w:ascii=".VnTime" w:hAnsi=".VnTime"/>
      <w:b/>
      <w:bCs/>
      <w:sz w:val="22"/>
      <w:szCs w:val="22"/>
    </w:rPr>
  </w:style>
  <w:style w:type="paragraph" w:customStyle="1" w:styleId="xl2201">
    <w:name w:val="xl2201"/>
    <w:basedOn w:val="Normal"/>
    <w:rsid w:val="00AF7633"/>
    <w:pPr>
      <w:pBdr>
        <w:left w:val="single" w:sz="4" w:space="0" w:color="auto"/>
        <w:right w:val="single" w:sz="4" w:space="0" w:color="auto"/>
      </w:pBdr>
      <w:spacing w:before="100" w:beforeAutospacing="1" w:after="100" w:afterAutospacing="1"/>
      <w:jc w:val="center"/>
      <w:textAlignment w:val="center"/>
    </w:pPr>
    <w:rPr>
      <w:rFonts w:ascii=".VnTimeH" w:hAnsi=".VnTimeH"/>
      <w:b/>
      <w:bCs/>
      <w:sz w:val="22"/>
      <w:szCs w:val="22"/>
    </w:rPr>
  </w:style>
  <w:style w:type="paragraph" w:customStyle="1" w:styleId="xl2202">
    <w:name w:val="xl2202"/>
    <w:basedOn w:val="Normal"/>
    <w:rsid w:val="00AF7633"/>
    <w:pPr>
      <w:pBdr>
        <w:left w:val="single" w:sz="4" w:space="0" w:color="auto"/>
        <w:right w:val="single" w:sz="4" w:space="0" w:color="auto"/>
      </w:pBdr>
      <w:spacing w:before="100" w:beforeAutospacing="1" w:after="100" w:afterAutospacing="1"/>
      <w:jc w:val="center"/>
      <w:textAlignment w:val="center"/>
    </w:pPr>
    <w:rPr>
      <w:rFonts w:ascii=".VnTime" w:hAnsi=".VnTime"/>
      <w:b/>
      <w:bCs/>
      <w:sz w:val="22"/>
      <w:szCs w:val="22"/>
    </w:rPr>
  </w:style>
  <w:style w:type="paragraph" w:customStyle="1" w:styleId="xl2203">
    <w:name w:val="xl2203"/>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2"/>
      <w:szCs w:val="22"/>
    </w:rPr>
  </w:style>
  <w:style w:type="paragraph" w:customStyle="1" w:styleId="xl2204">
    <w:name w:val="xl2204"/>
    <w:basedOn w:val="Normal"/>
    <w:rsid w:val="00AF76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205">
    <w:name w:val="xl2205"/>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206">
    <w:name w:val="xl2206"/>
    <w:basedOn w:val="Normal"/>
    <w:rsid w:val="00AF7633"/>
    <w:pPr>
      <w:pBdr>
        <w:left w:val="single" w:sz="4" w:space="0" w:color="auto"/>
        <w:right w:val="single" w:sz="4" w:space="0" w:color="auto"/>
      </w:pBdr>
      <w:spacing w:before="100" w:beforeAutospacing="1" w:after="100" w:afterAutospacing="1"/>
      <w:jc w:val="center"/>
      <w:textAlignment w:val="center"/>
    </w:pPr>
    <w:rPr>
      <w:rFonts w:ascii=".VnTime" w:hAnsi=".VnTime"/>
      <w:b/>
      <w:bCs/>
      <w:sz w:val="20"/>
    </w:rPr>
  </w:style>
  <w:style w:type="paragraph" w:customStyle="1" w:styleId="xl2207">
    <w:name w:val="xl2207"/>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208">
    <w:name w:val="xl2208"/>
    <w:basedOn w:val="Normal"/>
    <w:rsid w:val="00AF76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2209">
    <w:name w:val="xl2209"/>
    <w:basedOn w:val="Normal"/>
    <w:rsid w:val="00AF76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210">
    <w:name w:val="xl2210"/>
    <w:basedOn w:val="Normal"/>
    <w:rsid w:val="00AF76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211">
    <w:name w:val="xl2211"/>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212">
    <w:name w:val="xl2212"/>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rPr>
  </w:style>
  <w:style w:type="paragraph" w:customStyle="1" w:styleId="xl2213">
    <w:name w:val="xl2213"/>
    <w:basedOn w:val="Normal"/>
    <w:rsid w:val="00AF7633"/>
    <w:pPr>
      <w:pBdr>
        <w:top w:val="single" w:sz="4" w:space="0" w:color="auto"/>
        <w:left w:val="single" w:sz="4" w:space="0" w:color="auto"/>
        <w:bottom w:val="single" w:sz="4" w:space="0" w:color="auto"/>
      </w:pBdr>
      <w:spacing w:before="100" w:beforeAutospacing="1" w:after="100" w:afterAutospacing="1"/>
      <w:jc w:val="left"/>
      <w:textAlignment w:val="center"/>
    </w:pPr>
    <w:rPr>
      <w:rFonts w:ascii=".VnTime" w:hAnsi=".VnTime"/>
      <w:szCs w:val="24"/>
    </w:rPr>
  </w:style>
  <w:style w:type="paragraph" w:customStyle="1" w:styleId="xl2214">
    <w:name w:val="xl2214"/>
    <w:basedOn w:val="Normal"/>
    <w:rsid w:val="00AF7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Cs w:val="24"/>
    </w:rPr>
  </w:style>
  <w:style w:type="paragraph" w:customStyle="1" w:styleId="xl70">
    <w:name w:val="xl70"/>
    <w:basedOn w:val="Normal"/>
    <w:rsid w:val="00234D4E"/>
    <w:pPr>
      <w:spacing w:before="100" w:beforeAutospacing="1" w:after="100" w:afterAutospacing="1"/>
      <w:jc w:val="left"/>
    </w:pPr>
    <w:rPr>
      <w:szCs w:val="24"/>
    </w:rPr>
  </w:style>
  <w:style w:type="paragraph" w:customStyle="1" w:styleId="xl71">
    <w:name w:val="xl71"/>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3">
    <w:name w:val="xl73"/>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4">
    <w:name w:val="xl74"/>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5">
    <w:name w:val="xl75"/>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6">
    <w:name w:val="xl76"/>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7">
    <w:name w:val="xl77"/>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8">
    <w:name w:val="xl78"/>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9">
    <w:name w:val="xl79"/>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80">
    <w:name w:val="xl80"/>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1">
    <w:name w:val="xl81"/>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Cs w:val="24"/>
    </w:rPr>
  </w:style>
  <w:style w:type="paragraph" w:customStyle="1" w:styleId="xl82">
    <w:name w:val="xl82"/>
    <w:basedOn w:val="Normal"/>
    <w:rsid w:val="00234D4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paragraph" w:customStyle="1" w:styleId="xl83">
    <w:name w:val="xl83"/>
    <w:basedOn w:val="Normal"/>
    <w:rsid w:val="00234D4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b/>
      <w:bCs/>
      <w:szCs w:val="24"/>
    </w:rPr>
  </w:style>
  <w:style w:type="paragraph" w:customStyle="1" w:styleId="xl84">
    <w:name w:val="xl84"/>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5">
    <w:name w:val="xl85"/>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6">
    <w:name w:val="xl86"/>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7">
    <w:name w:val="xl87"/>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8">
    <w:name w:val="xl88"/>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
    <w:name w:val="xl89"/>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
    <w:name w:val="xl90"/>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1">
    <w:name w:val="xl91"/>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2">
    <w:name w:val="xl92"/>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
    <w:name w:val="xl93"/>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
    <w:name w:val="xl94"/>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5">
    <w:name w:val="xl95"/>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6">
    <w:name w:val="xl96"/>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7">
    <w:name w:val="xl97"/>
    <w:basedOn w:val="Normal"/>
    <w:rsid w:val="00234D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8">
    <w:name w:val="xl98"/>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
    <w:name w:val="xl99"/>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0">
    <w:name w:val="xl100"/>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01">
    <w:name w:val="xl101"/>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02">
    <w:name w:val="xl102"/>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03">
    <w:name w:val="xl103"/>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4">
    <w:name w:val="xl104"/>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0"/>
    </w:rPr>
  </w:style>
  <w:style w:type="paragraph" w:customStyle="1" w:styleId="xl105">
    <w:name w:val="xl105"/>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06">
    <w:name w:val="xl106"/>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07">
    <w:name w:val="xl107"/>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8">
    <w:name w:val="xl108"/>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09">
    <w:name w:val="xl109"/>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10">
    <w:name w:val="xl110"/>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11">
    <w:name w:val="xl111"/>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12">
    <w:name w:val="xl112"/>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13">
    <w:name w:val="xl113"/>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14">
    <w:name w:val="xl114"/>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15">
    <w:name w:val="xl115"/>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16">
    <w:name w:val="xl116"/>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17">
    <w:name w:val="xl117"/>
    <w:basedOn w:val="Normal"/>
    <w:rsid w:val="00234D4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right"/>
    </w:pPr>
    <w:rPr>
      <w:b/>
      <w:bCs/>
      <w:szCs w:val="24"/>
    </w:rPr>
  </w:style>
  <w:style w:type="paragraph" w:customStyle="1" w:styleId="xl118">
    <w:name w:val="xl118"/>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19">
    <w:name w:val="xl119"/>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20">
    <w:name w:val="xl120"/>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21">
    <w:name w:val="xl121"/>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22">
    <w:name w:val="xl122"/>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nTime" w:hAnsi=".VnTime"/>
      <w:b/>
      <w:bCs/>
      <w:szCs w:val="24"/>
    </w:rPr>
  </w:style>
  <w:style w:type="paragraph" w:customStyle="1" w:styleId="xl123">
    <w:name w:val="xl123"/>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nTime" w:hAnsi=".VnTime"/>
      <w:szCs w:val="24"/>
    </w:rPr>
  </w:style>
  <w:style w:type="paragraph" w:customStyle="1" w:styleId="xl124">
    <w:name w:val="xl124"/>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nTime" w:hAnsi=".VnTime"/>
      <w:color w:val="000000"/>
      <w:szCs w:val="24"/>
    </w:rPr>
  </w:style>
  <w:style w:type="paragraph" w:customStyle="1" w:styleId="xl125">
    <w:name w:val="xl125"/>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26">
    <w:name w:val="xl126"/>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nTime" w:hAnsi=".VnTime"/>
      <w:szCs w:val="24"/>
    </w:rPr>
  </w:style>
  <w:style w:type="paragraph" w:customStyle="1" w:styleId="xl127">
    <w:name w:val="xl127"/>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28">
    <w:name w:val="xl128"/>
    <w:basedOn w:val="Normal"/>
    <w:rsid w:val="00234D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font7">
    <w:name w:val="font7"/>
    <w:basedOn w:val="Normal"/>
    <w:rsid w:val="00371EF5"/>
    <w:pPr>
      <w:spacing w:before="100" w:beforeAutospacing="1" w:after="100" w:afterAutospacing="1"/>
      <w:jc w:val="left"/>
    </w:pPr>
    <w:rPr>
      <w:rFonts w:ascii="Tahoma" w:hAnsi="Tahoma" w:cs="Tahoma"/>
      <w:b/>
      <w:bCs/>
      <w:color w:val="000000"/>
      <w:sz w:val="16"/>
      <w:szCs w:val="16"/>
    </w:rPr>
  </w:style>
  <w:style w:type="paragraph" w:customStyle="1" w:styleId="font8">
    <w:name w:val="font8"/>
    <w:basedOn w:val="Normal"/>
    <w:rsid w:val="00371EF5"/>
    <w:pPr>
      <w:spacing w:before="100" w:beforeAutospacing="1" w:after="100" w:afterAutospacing="1"/>
      <w:jc w:val="left"/>
    </w:pPr>
    <w:rPr>
      <w:rFonts w:ascii="Tahoma" w:hAnsi="Tahoma" w:cs="Tahoma"/>
      <w:color w:val="000000"/>
      <w:sz w:val="16"/>
      <w:szCs w:val="16"/>
    </w:rPr>
  </w:style>
  <w:style w:type="paragraph" w:customStyle="1" w:styleId="xl129">
    <w:name w:val="xl129"/>
    <w:basedOn w:val="Normal"/>
    <w:rsid w:val="00371EF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nTime" w:hAnsi=".VnTime"/>
      <w:szCs w:val="24"/>
    </w:rPr>
  </w:style>
  <w:style w:type="paragraph" w:customStyle="1" w:styleId="xl130">
    <w:name w:val="xl130"/>
    <w:basedOn w:val="Normal"/>
    <w:rsid w:val="00371EF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31">
    <w:name w:val="xl131"/>
    <w:basedOn w:val="Normal"/>
    <w:rsid w:val="00371EF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numbering" w:customStyle="1" w:styleId="NoList1">
    <w:name w:val="No List1"/>
    <w:next w:val="NoList"/>
    <w:semiHidden/>
    <w:rsid w:val="004C4631"/>
  </w:style>
  <w:style w:type="table" w:customStyle="1" w:styleId="TableGrid1">
    <w:name w:val="Table Grid1"/>
    <w:basedOn w:val="TableNormal"/>
    <w:next w:val="TableGrid"/>
    <w:rsid w:val="004C4631"/>
    <w:pPr>
      <w:jc w:val="center"/>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xl65">
    <w:name w:val="xl65"/>
    <w:basedOn w:val="Normal"/>
    <w:rsid w:val="007B35D5"/>
    <w:pPr>
      <w:spacing w:before="100" w:beforeAutospacing="1" w:after="100" w:afterAutospacing="1"/>
      <w:jc w:val="left"/>
    </w:pPr>
    <w:rPr>
      <w:rFonts w:ascii="Arial" w:eastAsia="SimSun" w:hAnsi="Arial" w:cs="Arial"/>
      <w:sz w:val="20"/>
      <w:lang w:eastAsia="zh-CN"/>
    </w:rPr>
  </w:style>
  <w:style w:type="paragraph" w:customStyle="1" w:styleId="xl66">
    <w:name w:val="xl66"/>
    <w:basedOn w:val="Normal"/>
    <w:rsid w:val="007B35D5"/>
    <w:pPr>
      <w:pBdr>
        <w:bottom w:val="single" w:sz="4" w:space="0" w:color="000000"/>
        <w:right w:val="single" w:sz="4" w:space="0" w:color="000000"/>
      </w:pBdr>
      <w:spacing w:before="100" w:beforeAutospacing="1" w:after="100" w:afterAutospacing="1"/>
      <w:jc w:val="left"/>
    </w:pPr>
    <w:rPr>
      <w:rFonts w:ascii="Arial" w:eastAsia="SimSun" w:hAnsi="Arial" w:cs="Arial"/>
      <w:sz w:val="20"/>
      <w:lang w:eastAsia="zh-CN"/>
    </w:rPr>
  </w:style>
  <w:style w:type="paragraph" w:customStyle="1" w:styleId="xl67">
    <w:name w:val="xl67"/>
    <w:basedOn w:val="Normal"/>
    <w:rsid w:val="007B35D5"/>
    <w:pPr>
      <w:pBdr>
        <w:bottom w:val="single" w:sz="4" w:space="0" w:color="000000"/>
        <w:right w:val="single" w:sz="4" w:space="0" w:color="000000"/>
      </w:pBdr>
      <w:spacing w:before="100" w:beforeAutospacing="1" w:after="100" w:afterAutospacing="1"/>
      <w:jc w:val="left"/>
    </w:pPr>
    <w:rPr>
      <w:rFonts w:ascii="Arial" w:eastAsia="SimSun" w:hAnsi="Arial" w:cs="Arial"/>
      <w:i/>
      <w:iCs/>
      <w:sz w:val="20"/>
      <w:lang w:eastAsia="zh-CN"/>
    </w:rPr>
  </w:style>
  <w:style w:type="paragraph" w:customStyle="1" w:styleId="xl68">
    <w:name w:val="xl68"/>
    <w:basedOn w:val="Normal"/>
    <w:rsid w:val="007B35D5"/>
    <w:pPr>
      <w:pBdr>
        <w:bottom w:val="single" w:sz="4" w:space="0" w:color="000000"/>
        <w:right w:val="single" w:sz="4" w:space="0" w:color="000000"/>
      </w:pBdr>
      <w:spacing w:before="100" w:beforeAutospacing="1" w:after="100" w:afterAutospacing="1"/>
      <w:jc w:val="left"/>
    </w:pPr>
    <w:rPr>
      <w:rFonts w:eastAsia="SimSun"/>
      <w:b/>
      <w:bCs/>
      <w:sz w:val="20"/>
      <w:lang w:eastAsia="zh-CN"/>
    </w:rPr>
  </w:style>
  <w:style w:type="paragraph" w:customStyle="1" w:styleId="xl69">
    <w:name w:val="xl69"/>
    <w:basedOn w:val="Normal"/>
    <w:rsid w:val="007B35D5"/>
    <w:pPr>
      <w:spacing w:before="100" w:beforeAutospacing="1" w:after="100" w:afterAutospacing="1"/>
      <w:jc w:val="left"/>
    </w:pPr>
    <w:rPr>
      <w:rFonts w:ascii="Arial" w:eastAsia="SimSun" w:hAnsi="Arial" w:cs="Arial"/>
      <w:b/>
      <w:bCs/>
      <w:sz w:val="20"/>
      <w:lang w:eastAsia="zh-CN"/>
    </w:rPr>
  </w:style>
  <w:style w:type="paragraph" w:customStyle="1" w:styleId="xl63">
    <w:name w:val="xl63"/>
    <w:basedOn w:val="Normal"/>
    <w:rsid w:val="00AB4E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
      <w:bCs/>
      <w:szCs w:val="24"/>
      <w:lang w:eastAsia="zh-CN"/>
    </w:rPr>
  </w:style>
  <w:style w:type="paragraph" w:customStyle="1" w:styleId="xl64">
    <w:name w:val="xl64"/>
    <w:basedOn w:val="Normal"/>
    <w:rsid w:val="00AB4EC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SimSun"/>
      <w:b/>
      <w:bCs/>
      <w:szCs w:val="24"/>
      <w:lang w:eastAsia="zh-CN"/>
    </w:rPr>
  </w:style>
  <w:style w:type="character" w:customStyle="1" w:styleId="Vnbnnidung">
    <w:name w:val="Văn bản nội dung_"/>
    <w:link w:val="Vnbnnidung0"/>
    <w:rsid w:val="002D3135"/>
    <w:rPr>
      <w:sz w:val="26"/>
      <w:szCs w:val="26"/>
      <w:shd w:val="clear" w:color="auto" w:fill="FFFFFF"/>
      <w:lang w:bidi="ar-SA"/>
    </w:rPr>
  </w:style>
  <w:style w:type="paragraph" w:customStyle="1" w:styleId="Vnbnnidung0">
    <w:name w:val="Văn bản nội dung"/>
    <w:basedOn w:val="Normal"/>
    <w:link w:val="Vnbnnidung"/>
    <w:rsid w:val="002D3135"/>
    <w:pPr>
      <w:widowControl w:val="0"/>
      <w:shd w:val="clear" w:color="auto" w:fill="FFFFFF"/>
      <w:spacing w:line="295" w:lineRule="auto"/>
      <w:ind w:firstLine="400"/>
      <w:jc w:val="left"/>
    </w:pPr>
    <w:rPr>
      <w:rFonts w:ascii="Calibri" w:eastAsia="MS Mincho" w:hAnsi="Calibri"/>
      <w:sz w:val="26"/>
      <w:szCs w:val="26"/>
      <w:shd w:val="clear" w:color="auto" w:fill="FFFFFF"/>
      <w:lang w:val="x-none" w:eastAsia="x-none"/>
    </w:rPr>
  </w:style>
  <w:style w:type="character" w:customStyle="1" w:styleId="BodyTextChar2">
    <w:name w:val="Body Text Char2"/>
    <w:aliases w:val="Body Text Char Char Char Char Char Char Char1,Body Text Char Char Char Char Char Char2,Body Text Char Char Char Char1,1tenchuong Char,Body Text Char Char Char2,bt Char"/>
    <w:locked/>
    <w:rsid w:val="007D7284"/>
    <w:rPr>
      <w:rFonts w:ascii=".VnTimeH" w:hAnsi=".VnTimeH"/>
      <w:b/>
      <w:sz w:val="24"/>
      <w:lang w:val="en-US" w:eastAsia="en-US" w:bidi="ar-SA"/>
    </w:rPr>
  </w:style>
  <w:style w:type="character" w:customStyle="1" w:styleId="NormalWebChar1">
    <w:name w:val="Normal (Web) Char1"/>
    <w:aliases w:val="Normal (Web) Char Char"/>
    <w:link w:val="NormalWeb"/>
    <w:locked/>
    <w:rsid w:val="007D7284"/>
    <w:rPr>
      <w:rFonts w:ascii="Arial Unicode MS" w:eastAsia="Arial Unicode MS" w:hAnsi="Arial Unicode MS" w:cs="Arial Unicode MS"/>
      <w:sz w:val="24"/>
      <w:szCs w:val="24"/>
    </w:rPr>
  </w:style>
  <w:style w:type="paragraph" w:customStyle="1" w:styleId="Char4">
    <w:name w:val="Char4"/>
    <w:basedOn w:val="Normal"/>
    <w:semiHidden/>
    <w:rsid w:val="007D7284"/>
    <w:pPr>
      <w:spacing w:after="160" w:line="240" w:lineRule="exact"/>
      <w:jc w:val="left"/>
    </w:pPr>
    <w:rPr>
      <w:rFonts w:ascii="Arial" w:hAnsi="Arial" w:cs="Arial"/>
      <w:sz w:val="22"/>
      <w:szCs w:val="22"/>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9C2DD8"/>
    <w:rPr>
      <w:sz w:val="28"/>
      <w:szCs w:val="28"/>
      <w:lang w:val="en-US" w:eastAsia="en-US" w:bidi="ar-SA"/>
    </w:rPr>
  </w:style>
  <w:style w:type="character" w:customStyle="1" w:styleId="FooterChar2">
    <w:name w:val="Footer Char2"/>
    <w:aliases w:val="Footer-Even Char"/>
    <w:rsid w:val="009C2DD8"/>
    <w:rPr>
      <w:sz w:val="28"/>
      <w:szCs w:val="28"/>
      <w:lang w:val="en-US" w:eastAsia="en-US" w:bidi="ar-SA"/>
    </w:rPr>
  </w:style>
  <w:style w:type="character" w:customStyle="1" w:styleId="BangChar">
    <w:name w:val="Bang Char"/>
    <w:link w:val="Bang"/>
    <w:locked/>
    <w:rsid w:val="0047662D"/>
    <w:rPr>
      <w:rFonts w:ascii="Arial" w:hAnsi="Arial" w:cs="Arial"/>
      <w:sz w:val="26"/>
      <w:szCs w:val="28"/>
      <w:lang w:val="nl-NL" w:eastAsia="x-none"/>
    </w:rPr>
  </w:style>
  <w:style w:type="paragraph" w:customStyle="1" w:styleId="Bang">
    <w:name w:val="Bang"/>
    <w:basedOn w:val="Heading9"/>
    <w:link w:val="BangChar"/>
    <w:qFormat/>
    <w:rsid w:val="0047662D"/>
    <w:pPr>
      <w:numPr>
        <w:ilvl w:val="0"/>
        <w:numId w:val="0"/>
      </w:numPr>
      <w:spacing w:before="40" w:after="20"/>
      <w:jc w:val="center"/>
    </w:pPr>
    <w:rPr>
      <w:b w:val="0"/>
      <w:i w:val="0"/>
      <w:sz w:val="26"/>
      <w:szCs w:val="28"/>
      <w:lang w:val="nl-NL"/>
    </w:rPr>
  </w:style>
  <w:style w:type="paragraph" w:customStyle="1" w:styleId="CharCharCharCharCharCharCharCharCharCharCharCharChar">
    <w:name w:val="Char Char Char Char Char Char Char Char Char Char Char Char Char"/>
    <w:basedOn w:val="Normal"/>
    <w:rsid w:val="00134E7E"/>
    <w:pPr>
      <w:spacing w:after="160" w:line="240" w:lineRule="exact"/>
      <w:jc w:val="left"/>
    </w:pPr>
    <w:rPr>
      <w:rFonts w:cs="Arial"/>
      <w:sz w:val="20"/>
    </w:rPr>
  </w:style>
  <w:style w:type="paragraph" w:customStyle="1" w:styleId="Char">
    <w:name w:val="Char"/>
    <w:basedOn w:val="Normal"/>
    <w:uiPriority w:val="99"/>
    <w:rsid w:val="0057180D"/>
    <w:pPr>
      <w:spacing w:after="160" w:line="240" w:lineRule="exact"/>
      <w:jc w:val="left"/>
    </w:pPr>
    <w:rPr>
      <w:rFonts w:ascii="Tahoma" w:hAnsi="Tahoma" w:cs="Tahoma"/>
      <w:sz w:val="20"/>
    </w:rPr>
  </w:style>
  <w:style w:type="paragraph" w:customStyle="1" w:styleId="xl132">
    <w:name w:val="xl132"/>
    <w:basedOn w:val="Normal"/>
    <w:rsid w:val="00D7079C"/>
    <w:pPr>
      <w:spacing w:before="100" w:beforeAutospacing="1" w:after="100" w:afterAutospacing="1"/>
      <w:jc w:val="left"/>
      <w:textAlignment w:val="center"/>
    </w:pPr>
    <w:rPr>
      <w:sz w:val="20"/>
    </w:rPr>
  </w:style>
  <w:style w:type="paragraph" w:customStyle="1" w:styleId="xl133">
    <w:name w:val="xl133"/>
    <w:basedOn w:val="Normal"/>
    <w:rsid w:val="00D7079C"/>
    <w:pPr>
      <w:spacing w:before="100" w:beforeAutospacing="1" w:after="100" w:afterAutospacing="1"/>
      <w:jc w:val="left"/>
      <w:textAlignment w:val="center"/>
    </w:pPr>
    <w:rPr>
      <w:color w:val="FF0000"/>
      <w:sz w:val="20"/>
    </w:rPr>
  </w:style>
  <w:style w:type="paragraph" w:customStyle="1" w:styleId="xl134">
    <w:name w:val="xl134"/>
    <w:basedOn w:val="Normal"/>
    <w:rsid w:val="00D7079C"/>
    <w:pPr>
      <w:shd w:val="clear" w:color="000000" w:fill="FFFFFF"/>
      <w:spacing w:before="100" w:beforeAutospacing="1" w:after="100" w:afterAutospacing="1"/>
      <w:jc w:val="left"/>
      <w:textAlignment w:val="center"/>
    </w:pPr>
    <w:rPr>
      <w:sz w:val="20"/>
    </w:rPr>
  </w:style>
  <w:style w:type="paragraph" w:customStyle="1" w:styleId="xl135">
    <w:name w:val="xl135"/>
    <w:basedOn w:val="Normal"/>
    <w:rsid w:val="00D7079C"/>
    <w:pPr>
      <w:shd w:val="clear" w:color="000000" w:fill="FFFFFF"/>
      <w:spacing w:before="100" w:beforeAutospacing="1" w:after="100" w:afterAutospacing="1"/>
      <w:jc w:val="left"/>
      <w:textAlignment w:val="center"/>
    </w:pPr>
    <w:rPr>
      <w:color w:val="000000"/>
      <w:sz w:val="20"/>
    </w:rPr>
  </w:style>
  <w:style w:type="paragraph" w:customStyle="1" w:styleId="xl136">
    <w:name w:val="xl136"/>
    <w:basedOn w:val="Normal"/>
    <w:rsid w:val="00D7079C"/>
    <w:pPr>
      <w:spacing w:before="100" w:beforeAutospacing="1" w:after="100" w:afterAutospacing="1"/>
      <w:jc w:val="center"/>
      <w:textAlignment w:val="center"/>
    </w:pPr>
    <w:rPr>
      <w:color w:val="000000"/>
      <w:sz w:val="20"/>
    </w:rPr>
  </w:style>
  <w:style w:type="paragraph" w:customStyle="1" w:styleId="xl137">
    <w:name w:val="xl137"/>
    <w:basedOn w:val="Normal"/>
    <w:rsid w:val="00D7079C"/>
    <w:pPr>
      <w:shd w:val="clear" w:color="000000" w:fill="FFFFFF"/>
      <w:spacing w:before="100" w:beforeAutospacing="1" w:after="100" w:afterAutospacing="1"/>
      <w:jc w:val="left"/>
      <w:textAlignment w:val="center"/>
    </w:pPr>
    <w:rPr>
      <w:color w:val="000000"/>
      <w:sz w:val="20"/>
    </w:rPr>
  </w:style>
  <w:style w:type="paragraph" w:customStyle="1" w:styleId="xl138">
    <w:name w:val="xl138"/>
    <w:basedOn w:val="Normal"/>
    <w:rsid w:val="00D707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9">
    <w:name w:val="xl139"/>
    <w:basedOn w:val="Normal"/>
    <w:rsid w:val="00D707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0">
    <w:name w:val="xl140"/>
    <w:basedOn w:val="Normal"/>
    <w:rsid w:val="00D707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1">
    <w:name w:val="xl141"/>
    <w:basedOn w:val="Normal"/>
    <w:rsid w:val="00D707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2">
    <w:name w:val="xl142"/>
    <w:basedOn w:val="Normal"/>
    <w:rsid w:val="00D7079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43">
    <w:name w:val="xl143"/>
    <w:basedOn w:val="Normal"/>
    <w:rsid w:val="00D707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144">
    <w:name w:val="xl144"/>
    <w:basedOn w:val="Normal"/>
    <w:rsid w:val="00D707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5">
    <w:name w:val="xl145"/>
    <w:basedOn w:val="Normal"/>
    <w:rsid w:val="00D707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146">
    <w:name w:val="xl146"/>
    <w:basedOn w:val="Normal"/>
    <w:rsid w:val="00D7079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7">
    <w:name w:val="xl147"/>
    <w:basedOn w:val="Normal"/>
    <w:rsid w:val="00D707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
    <w:name w:val="xl148"/>
    <w:basedOn w:val="Normal"/>
    <w:rsid w:val="00D707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49">
    <w:name w:val="xl149"/>
    <w:basedOn w:val="Normal"/>
    <w:rsid w:val="00D707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0">
    <w:name w:val="xl150"/>
    <w:basedOn w:val="Normal"/>
    <w:rsid w:val="00D707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51">
    <w:name w:val="xl151"/>
    <w:basedOn w:val="Normal"/>
    <w:rsid w:val="00D707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2">
    <w:name w:val="xl152"/>
    <w:basedOn w:val="Normal"/>
    <w:rsid w:val="00D707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3">
    <w:name w:val="xl153"/>
    <w:basedOn w:val="Normal"/>
    <w:rsid w:val="00D70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54">
    <w:name w:val="xl154"/>
    <w:basedOn w:val="Normal"/>
    <w:rsid w:val="00D70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Cs w:val="24"/>
    </w:rPr>
  </w:style>
  <w:style w:type="paragraph" w:customStyle="1" w:styleId="xl155">
    <w:name w:val="xl155"/>
    <w:basedOn w:val="Normal"/>
    <w:rsid w:val="00D70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56">
    <w:name w:val="xl156"/>
    <w:basedOn w:val="Normal"/>
    <w:rsid w:val="00D70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7">
    <w:name w:val="xl157"/>
    <w:basedOn w:val="Normal"/>
    <w:rsid w:val="00D707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58">
    <w:name w:val="xl158"/>
    <w:basedOn w:val="Normal"/>
    <w:rsid w:val="00D707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9">
    <w:name w:val="xl159"/>
    <w:basedOn w:val="Normal"/>
    <w:rsid w:val="00D707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0">
    <w:name w:val="xl160"/>
    <w:basedOn w:val="Normal"/>
    <w:rsid w:val="00D7079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1">
    <w:name w:val="xl161"/>
    <w:basedOn w:val="Normal"/>
    <w:rsid w:val="00D707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2">
    <w:name w:val="xl162"/>
    <w:basedOn w:val="Normal"/>
    <w:rsid w:val="00D707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
    <w:name w:val="xl163"/>
    <w:basedOn w:val="Normal"/>
    <w:rsid w:val="00D707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333333"/>
      <w:szCs w:val="24"/>
    </w:rPr>
  </w:style>
  <w:style w:type="paragraph" w:customStyle="1" w:styleId="xl164">
    <w:name w:val="xl164"/>
    <w:basedOn w:val="Normal"/>
    <w:rsid w:val="00D70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65">
    <w:name w:val="xl165"/>
    <w:basedOn w:val="Normal"/>
    <w:rsid w:val="00D70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66">
    <w:name w:val="xl166"/>
    <w:basedOn w:val="Normal"/>
    <w:rsid w:val="00D70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67">
    <w:name w:val="xl167"/>
    <w:basedOn w:val="Normal"/>
    <w:rsid w:val="00D707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8">
    <w:name w:val="xl168"/>
    <w:basedOn w:val="Normal"/>
    <w:rsid w:val="00D707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69">
    <w:name w:val="xl169"/>
    <w:basedOn w:val="Normal"/>
    <w:rsid w:val="00D7079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
    <w:name w:val="xl170"/>
    <w:basedOn w:val="Normal"/>
    <w:rsid w:val="00D707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
    <w:name w:val="xl171"/>
    <w:basedOn w:val="Normal"/>
    <w:rsid w:val="00D707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172">
    <w:name w:val="xl172"/>
    <w:basedOn w:val="Normal"/>
    <w:rsid w:val="00D7079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3">
    <w:name w:val="xl173"/>
    <w:basedOn w:val="Normal"/>
    <w:rsid w:val="00D707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4">
    <w:name w:val="xl174"/>
    <w:basedOn w:val="Normal"/>
    <w:rsid w:val="00D707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75">
    <w:name w:val="xl175"/>
    <w:basedOn w:val="Normal"/>
    <w:rsid w:val="00D707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176">
    <w:name w:val="xl176"/>
    <w:basedOn w:val="Normal"/>
    <w:rsid w:val="00D70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77">
    <w:name w:val="xl177"/>
    <w:basedOn w:val="Normal"/>
    <w:rsid w:val="00D70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78">
    <w:name w:val="xl178"/>
    <w:basedOn w:val="Normal"/>
    <w:rsid w:val="00D70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Cs w:val="24"/>
    </w:rPr>
  </w:style>
  <w:style w:type="paragraph" w:customStyle="1" w:styleId="xl179">
    <w:name w:val="xl179"/>
    <w:basedOn w:val="Normal"/>
    <w:rsid w:val="00D70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80">
    <w:name w:val="xl180"/>
    <w:basedOn w:val="Normal"/>
    <w:rsid w:val="00D70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81">
    <w:name w:val="xl181"/>
    <w:basedOn w:val="Normal"/>
    <w:rsid w:val="00D70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Cs w:val="24"/>
    </w:rPr>
  </w:style>
  <w:style w:type="paragraph" w:customStyle="1" w:styleId="xl182">
    <w:name w:val="xl182"/>
    <w:basedOn w:val="Normal"/>
    <w:rsid w:val="00D70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83">
    <w:name w:val="xl183"/>
    <w:basedOn w:val="Normal"/>
    <w:rsid w:val="00D70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Cs w:val="24"/>
    </w:rPr>
  </w:style>
  <w:style w:type="paragraph" w:customStyle="1" w:styleId="xl184">
    <w:name w:val="xl184"/>
    <w:basedOn w:val="Normal"/>
    <w:rsid w:val="00D70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85">
    <w:name w:val="xl185"/>
    <w:basedOn w:val="Normal"/>
    <w:rsid w:val="00D70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Cs w:val="24"/>
    </w:rPr>
  </w:style>
  <w:style w:type="paragraph" w:customStyle="1" w:styleId="xl186">
    <w:name w:val="xl186"/>
    <w:basedOn w:val="Normal"/>
    <w:rsid w:val="00D70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87">
    <w:name w:val="xl187"/>
    <w:basedOn w:val="Normal"/>
    <w:rsid w:val="00D7079C"/>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88">
    <w:name w:val="xl188"/>
    <w:basedOn w:val="Normal"/>
    <w:rsid w:val="00D7079C"/>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89">
    <w:name w:val="xl189"/>
    <w:basedOn w:val="Normal"/>
    <w:rsid w:val="00D7079C"/>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0">
    <w:name w:val="xl190"/>
    <w:basedOn w:val="Normal"/>
    <w:rsid w:val="005D68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character" w:customStyle="1" w:styleId="fontstyle01">
    <w:name w:val="fontstyle01"/>
    <w:rsid w:val="0056673E"/>
    <w:rPr>
      <w:rFonts w:ascii="TimesNewRomanPSMT" w:hAnsi="TimesNewRomanPSMT" w:hint="default"/>
      <w:b w:val="0"/>
      <w:bCs w:val="0"/>
      <w:i w:val="0"/>
      <w:iCs w:val="0"/>
      <w:color w:val="000000"/>
      <w:sz w:val="28"/>
      <w:szCs w:val="28"/>
    </w:rPr>
  </w:style>
  <w:style w:type="paragraph" w:customStyle="1" w:styleId="HeaderSectionVI0">
    <w:name w:val="Header.Section VI"/>
    <w:basedOn w:val="Normal"/>
    <w:rsid w:val="009267C8"/>
    <w:pPr>
      <w:spacing w:before="120" w:after="240"/>
      <w:jc w:val="center"/>
    </w:pPr>
    <w:rPr>
      <w:b/>
      <w:sz w:val="36"/>
    </w:rPr>
  </w:style>
  <w:style w:type="paragraph" w:customStyle="1" w:styleId="HeaderSectionV0">
    <w:name w:val="Header.Section V"/>
    <w:basedOn w:val="Normal"/>
    <w:uiPriority w:val="99"/>
    <w:rsid w:val="00DC17EF"/>
    <w:pPr>
      <w:jc w:val="center"/>
    </w:pPr>
    <w:rPr>
      <w:b/>
      <w:sz w:val="36"/>
      <w:lang w:val="es-ES_tradnl"/>
    </w:rPr>
  </w:style>
  <w:style w:type="table" w:customStyle="1" w:styleId="TableGrid0">
    <w:name w:val="TableGrid"/>
    <w:rsid w:val="00A87E44"/>
    <w:rPr>
      <w:rFonts w:eastAsia="Times New Roman"/>
      <w:sz w:val="22"/>
      <w:szCs w:val="22"/>
    </w:rPr>
    <w:tblPr>
      <w:tblCellMar>
        <w:top w:w="0" w:type="dxa"/>
        <w:left w:w="0" w:type="dxa"/>
        <w:bottom w:w="0" w:type="dxa"/>
        <w:right w:w="0" w:type="dxa"/>
      </w:tblCellMar>
    </w:tblPr>
  </w:style>
  <w:style w:type="paragraph" w:customStyle="1" w:styleId="msonormal0">
    <w:name w:val="msonormal"/>
    <w:basedOn w:val="Normal"/>
    <w:rsid w:val="001B4CFF"/>
    <w:pPr>
      <w:spacing w:before="100" w:beforeAutospacing="1" w:after="100" w:afterAutospacing="1"/>
      <w:jc w:val="left"/>
    </w:pPr>
    <w:rPr>
      <w:szCs w:val="24"/>
    </w:rPr>
  </w:style>
  <w:style w:type="character" w:customStyle="1" w:styleId="Other">
    <w:name w:val="Other_"/>
    <w:basedOn w:val="DefaultParagraphFont"/>
    <w:link w:val="Other0"/>
    <w:rsid w:val="006D0C03"/>
    <w:rPr>
      <w:rFonts w:eastAsia="Times New Roman"/>
    </w:rPr>
  </w:style>
  <w:style w:type="paragraph" w:customStyle="1" w:styleId="Other0">
    <w:name w:val="Other"/>
    <w:basedOn w:val="Normal"/>
    <w:link w:val="Other"/>
    <w:rsid w:val="006D0C03"/>
    <w:pPr>
      <w:widowControl w:val="0"/>
      <w:jc w:val="left"/>
    </w:pPr>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0047">
      <w:bodyDiv w:val="1"/>
      <w:marLeft w:val="0"/>
      <w:marRight w:val="0"/>
      <w:marTop w:val="0"/>
      <w:marBottom w:val="0"/>
      <w:divBdr>
        <w:top w:val="none" w:sz="0" w:space="0" w:color="auto"/>
        <w:left w:val="none" w:sz="0" w:space="0" w:color="auto"/>
        <w:bottom w:val="none" w:sz="0" w:space="0" w:color="auto"/>
        <w:right w:val="none" w:sz="0" w:space="0" w:color="auto"/>
      </w:divBdr>
    </w:div>
    <w:div w:id="71660113">
      <w:bodyDiv w:val="1"/>
      <w:marLeft w:val="0"/>
      <w:marRight w:val="0"/>
      <w:marTop w:val="0"/>
      <w:marBottom w:val="0"/>
      <w:divBdr>
        <w:top w:val="none" w:sz="0" w:space="0" w:color="auto"/>
        <w:left w:val="none" w:sz="0" w:space="0" w:color="auto"/>
        <w:bottom w:val="none" w:sz="0" w:space="0" w:color="auto"/>
        <w:right w:val="none" w:sz="0" w:space="0" w:color="auto"/>
      </w:divBdr>
    </w:div>
    <w:div w:id="87701467">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7502714">
      <w:bodyDiv w:val="1"/>
      <w:marLeft w:val="0"/>
      <w:marRight w:val="0"/>
      <w:marTop w:val="0"/>
      <w:marBottom w:val="0"/>
      <w:divBdr>
        <w:top w:val="none" w:sz="0" w:space="0" w:color="auto"/>
        <w:left w:val="none" w:sz="0" w:space="0" w:color="auto"/>
        <w:bottom w:val="none" w:sz="0" w:space="0" w:color="auto"/>
        <w:right w:val="none" w:sz="0" w:space="0" w:color="auto"/>
      </w:divBdr>
    </w:div>
    <w:div w:id="294799114">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8217870">
      <w:bodyDiv w:val="1"/>
      <w:marLeft w:val="0"/>
      <w:marRight w:val="0"/>
      <w:marTop w:val="0"/>
      <w:marBottom w:val="0"/>
      <w:divBdr>
        <w:top w:val="none" w:sz="0" w:space="0" w:color="auto"/>
        <w:left w:val="none" w:sz="0" w:space="0" w:color="auto"/>
        <w:bottom w:val="none" w:sz="0" w:space="0" w:color="auto"/>
        <w:right w:val="none" w:sz="0" w:space="0" w:color="auto"/>
      </w:divBdr>
    </w:div>
    <w:div w:id="451826820">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88137433">
      <w:bodyDiv w:val="1"/>
      <w:marLeft w:val="0"/>
      <w:marRight w:val="0"/>
      <w:marTop w:val="0"/>
      <w:marBottom w:val="0"/>
      <w:divBdr>
        <w:top w:val="none" w:sz="0" w:space="0" w:color="auto"/>
        <w:left w:val="none" w:sz="0" w:space="0" w:color="auto"/>
        <w:bottom w:val="none" w:sz="0" w:space="0" w:color="auto"/>
        <w:right w:val="none" w:sz="0" w:space="0" w:color="auto"/>
      </w:divBdr>
    </w:div>
    <w:div w:id="511918368">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55432271">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9777267">
      <w:bodyDiv w:val="1"/>
      <w:marLeft w:val="0"/>
      <w:marRight w:val="0"/>
      <w:marTop w:val="0"/>
      <w:marBottom w:val="0"/>
      <w:divBdr>
        <w:top w:val="none" w:sz="0" w:space="0" w:color="auto"/>
        <w:left w:val="none" w:sz="0" w:space="0" w:color="auto"/>
        <w:bottom w:val="none" w:sz="0" w:space="0" w:color="auto"/>
        <w:right w:val="none" w:sz="0" w:space="0" w:color="auto"/>
      </w:divBdr>
    </w:div>
    <w:div w:id="693382766">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69156889">
      <w:bodyDiv w:val="1"/>
      <w:marLeft w:val="0"/>
      <w:marRight w:val="0"/>
      <w:marTop w:val="0"/>
      <w:marBottom w:val="0"/>
      <w:divBdr>
        <w:top w:val="none" w:sz="0" w:space="0" w:color="auto"/>
        <w:left w:val="none" w:sz="0" w:space="0" w:color="auto"/>
        <w:bottom w:val="none" w:sz="0" w:space="0" w:color="auto"/>
        <w:right w:val="none" w:sz="0" w:space="0" w:color="auto"/>
      </w:divBdr>
    </w:div>
    <w:div w:id="769932796">
      <w:bodyDiv w:val="1"/>
      <w:marLeft w:val="0"/>
      <w:marRight w:val="0"/>
      <w:marTop w:val="0"/>
      <w:marBottom w:val="0"/>
      <w:divBdr>
        <w:top w:val="none" w:sz="0" w:space="0" w:color="auto"/>
        <w:left w:val="none" w:sz="0" w:space="0" w:color="auto"/>
        <w:bottom w:val="none" w:sz="0" w:space="0" w:color="auto"/>
        <w:right w:val="none" w:sz="0" w:space="0" w:color="auto"/>
      </w:divBdr>
    </w:div>
    <w:div w:id="781846635">
      <w:bodyDiv w:val="1"/>
      <w:marLeft w:val="0"/>
      <w:marRight w:val="0"/>
      <w:marTop w:val="0"/>
      <w:marBottom w:val="0"/>
      <w:divBdr>
        <w:top w:val="none" w:sz="0" w:space="0" w:color="auto"/>
        <w:left w:val="none" w:sz="0" w:space="0" w:color="auto"/>
        <w:bottom w:val="none" w:sz="0" w:space="0" w:color="auto"/>
        <w:right w:val="none" w:sz="0" w:space="0" w:color="auto"/>
      </w:divBdr>
    </w:div>
    <w:div w:id="855575852">
      <w:bodyDiv w:val="1"/>
      <w:marLeft w:val="0"/>
      <w:marRight w:val="0"/>
      <w:marTop w:val="0"/>
      <w:marBottom w:val="0"/>
      <w:divBdr>
        <w:top w:val="none" w:sz="0" w:space="0" w:color="auto"/>
        <w:left w:val="none" w:sz="0" w:space="0" w:color="auto"/>
        <w:bottom w:val="none" w:sz="0" w:space="0" w:color="auto"/>
        <w:right w:val="none" w:sz="0" w:space="0" w:color="auto"/>
      </w:divBdr>
    </w:div>
    <w:div w:id="900989100">
      <w:bodyDiv w:val="1"/>
      <w:marLeft w:val="0"/>
      <w:marRight w:val="0"/>
      <w:marTop w:val="0"/>
      <w:marBottom w:val="0"/>
      <w:divBdr>
        <w:top w:val="none" w:sz="0" w:space="0" w:color="auto"/>
        <w:left w:val="none" w:sz="0" w:space="0" w:color="auto"/>
        <w:bottom w:val="none" w:sz="0" w:space="0" w:color="auto"/>
        <w:right w:val="none" w:sz="0" w:space="0" w:color="auto"/>
      </w:divBdr>
    </w:div>
    <w:div w:id="90703219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84940550">
      <w:bodyDiv w:val="1"/>
      <w:marLeft w:val="0"/>
      <w:marRight w:val="0"/>
      <w:marTop w:val="0"/>
      <w:marBottom w:val="0"/>
      <w:divBdr>
        <w:top w:val="none" w:sz="0" w:space="0" w:color="auto"/>
        <w:left w:val="none" w:sz="0" w:space="0" w:color="auto"/>
        <w:bottom w:val="none" w:sz="0" w:space="0" w:color="auto"/>
        <w:right w:val="none" w:sz="0" w:space="0" w:color="auto"/>
      </w:divBdr>
    </w:div>
    <w:div w:id="101287612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56851848">
      <w:bodyDiv w:val="1"/>
      <w:marLeft w:val="0"/>
      <w:marRight w:val="0"/>
      <w:marTop w:val="0"/>
      <w:marBottom w:val="0"/>
      <w:divBdr>
        <w:top w:val="none" w:sz="0" w:space="0" w:color="auto"/>
        <w:left w:val="none" w:sz="0" w:space="0" w:color="auto"/>
        <w:bottom w:val="none" w:sz="0" w:space="0" w:color="auto"/>
        <w:right w:val="none" w:sz="0" w:space="0" w:color="auto"/>
      </w:divBdr>
    </w:div>
    <w:div w:id="1166944840">
      <w:bodyDiv w:val="1"/>
      <w:marLeft w:val="0"/>
      <w:marRight w:val="0"/>
      <w:marTop w:val="0"/>
      <w:marBottom w:val="0"/>
      <w:divBdr>
        <w:top w:val="none" w:sz="0" w:space="0" w:color="auto"/>
        <w:left w:val="none" w:sz="0" w:space="0" w:color="auto"/>
        <w:bottom w:val="none" w:sz="0" w:space="0" w:color="auto"/>
        <w:right w:val="none" w:sz="0" w:space="0" w:color="auto"/>
      </w:divBdr>
    </w:div>
    <w:div w:id="117657204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31717552">
      <w:bodyDiv w:val="1"/>
      <w:marLeft w:val="0"/>
      <w:marRight w:val="0"/>
      <w:marTop w:val="0"/>
      <w:marBottom w:val="0"/>
      <w:divBdr>
        <w:top w:val="none" w:sz="0" w:space="0" w:color="auto"/>
        <w:left w:val="none" w:sz="0" w:space="0" w:color="auto"/>
        <w:bottom w:val="none" w:sz="0" w:space="0" w:color="auto"/>
        <w:right w:val="none" w:sz="0" w:space="0" w:color="auto"/>
      </w:divBdr>
    </w:div>
    <w:div w:id="1385642214">
      <w:bodyDiv w:val="1"/>
      <w:marLeft w:val="0"/>
      <w:marRight w:val="0"/>
      <w:marTop w:val="0"/>
      <w:marBottom w:val="0"/>
      <w:divBdr>
        <w:top w:val="none" w:sz="0" w:space="0" w:color="auto"/>
        <w:left w:val="none" w:sz="0" w:space="0" w:color="auto"/>
        <w:bottom w:val="none" w:sz="0" w:space="0" w:color="auto"/>
        <w:right w:val="none" w:sz="0" w:space="0" w:color="auto"/>
      </w:divBdr>
    </w:div>
    <w:div w:id="1407343686">
      <w:bodyDiv w:val="1"/>
      <w:marLeft w:val="0"/>
      <w:marRight w:val="0"/>
      <w:marTop w:val="0"/>
      <w:marBottom w:val="0"/>
      <w:divBdr>
        <w:top w:val="none" w:sz="0" w:space="0" w:color="auto"/>
        <w:left w:val="none" w:sz="0" w:space="0" w:color="auto"/>
        <w:bottom w:val="none" w:sz="0" w:space="0" w:color="auto"/>
        <w:right w:val="none" w:sz="0" w:space="0" w:color="auto"/>
      </w:divBdr>
    </w:div>
    <w:div w:id="1451900594">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512181561">
      <w:bodyDiv w:val="1"/>
      <w:marLeft w:val="0"/>
      <w:marRight w:val="0"/>
      <w:marTop w:val="0"/>
      <w:marBottom w:val="0"/>
      <w:divBdr>
        <w:top w:val="none" w:sz="0" w:space="0" w:color="auto"/>
        <w:left w:val="none" w:sz="0" w:space="0" w:color="auto"/>
        <w:bottom w:val="none" w:sz="0" w:space="0" w:color="auto"/>
        <w:right w:val="none" w:sz="0" w:space="0" w:color="auto"/>
      </w:divBdr>
    </w:div>
    <w:div w:id="1513641865">
      <w:bodyDiv w:val="1"/>
      <w:marLeft w:val="0"/>
      <w:marRight w:val="0"/>
      <w:marTop w:val="0"/>
      <w:marBottom w:val="0"/>
      <w:divBdr>
        <w:top w:val="none" w:sz="0" w:space="0" w:color="auto"/>
        <w:left w:val="none" w:sz="0" w:space="0" w:color="auto"/>
        <w:bottom w:val="none" w:sz="0" w:space="0" w:color="auto"/>
        <w:right w:val="none" w:sz="0" w:space="0" w:color="auto"/>
      </w:divBdr>
    </w:div>
    <w:div w:id="1650012241">
      <w:bodyDiv w:val="1"/>
      <w:marLeft w:val="0"/>
      <w:marRight w:val="0"/>
      <w:marTop w:val="0"/>
      <w:marBottom w:val="0"/>
      <w:divBdr>
        <w:top w:val="none" w:sz="0" w:space="0" w:color="auto"/>
        <w:left w:val="none" w:sz="0" w:space="0" w:color="auto"/>
        <w:bottom w:val="none" w:sz="0" w:space="0" w:color="auto"/>
        <w:right w:val="none" w:sz="0" w:space="0" w:color="auto"/>
      </w:divBdr>
    </w:div>
    <w:div w:id="1704597710">
      <w:bodyDiv w:val="1"/>
      <w:marLeft w:val="0"/>
      <w:marRight w:val="0"/>
      <w:marTop w:val="0"/>
      <w:marBottom w:val="0"/>
      <w:divBdr>
        <w:top w:val="none" w:sz="0" w:space="0" w:color="auto"/>
        <w:left w:val="none" w:sz="0" w:space="0" w:color="auto"/>
        <w:bottom w:val="none" w:sz="0" w:space="0" w:color="auto"/>
        <w:right w:val="none" w:sz="0" w:space="0" w:color="auto"/>
      </w:divBdr>
    </w:div>
    <w:div w:id="1708218530">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80583850">
      <w:bodyDiv w:val="1"/>
      <w:marLeft w:val="0"/>
      <w:marRight w:val="0"/>
      <w:marTop w:val="0"/>
      <w:marBottom w:val="0"/>
      <w:divBdr>
        <w:top w:val="none" w:sz="0" w:space="0" w:color="auto"/>
        <w:left w:val="none" w:sz="0" w:space="0" w:color="auto"/>
        <w:bottom w:val="none" w:sz="0" w:space="0" w:color="auto"/>
        <w:right w:val="none" w:sz="0" w:space="0" w:color="auto"/>
      </w:divBdr>
    </w:div>
    <w:div w:id="1891458114">
      <w:bodyDiv w:val="1"/>
      <w:marLeft w:val="0"/>
      <w:marRight w:val="0"/>
      <w:marTop w:val="0"/>
      <w:marBottom w:val="0"/>
      <w:divBdr>
        <w:top w:val="none" w:sz="0" w:space="0" w:color="auto"/>
        <w:left w:val="none" w:sz="0" w:space="0" w:color="auto"/>
        <w:bottom w:val="none" w:sz="0" w:space="0" w:color="auto"/>
        <w:right w:val="none" w:sz="0" w:space="0" w:color="auto"/>
      </w:divBdr>
      <w:divsChild>
        <w:div w:id="1002313489">
          <w:marLeft w:val="0"/>
          <w:marRight w:val="0"/>
          <w:marTop w:val="0"/>
          <w:marBottom w:val="0"/>
          <w:divBdr>
            <w:top w:val="none" w:sz="0" w:space="0" w:color="auto"/>
            <w:left w:val="none" w:sz="0" w:space="0" w:color="auto"/>
            <w:bottom w:val="none" w:sz="0" w:space="0" w:color="auto"/>
            <w:right w:val="none" w:sz="0" w:space="0" w:color="auto"/>
          </w:divBdr>
        </w:div>
      </w:divsChild>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28266839">
      <w:bodyDiv w:val="1"/>
      <w:marLeft w:val="0"/>
      <w:marRight w:val="0"/>
      <w:marTop w:val="0"/>
      <w:marBottom w:val="0"/>
      <w:divBdr>
        <w:top w:val="none" w:sz="0" w:space="0" w:color="auto"/>
        <w:left w:val="none" w:sz="0" w:space="0" w:color="auto"/>
        <w:bottom w:val="none" w:sz="0" w:space="0" w:color="auto"/>
        <w:right w:val="none" w:sz="0" w:space="0" w:color="auto"/>
      </w:divBdr>
    </w:div>
    <w:div w:id="1967663818">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12443966">
      <w:bodyDiv w:val="1"/>
      <w:marLeft w:val="0"/>
      <w:marRight w:val="0"/>
      <w:marTop w:val="0"/>
      <w:marBottom w:val="0"/>
      <w:divBdr>
        <w:top w:val="none" w:sz="0" w:space="0" w:color="auto"/>
        <w:left w:val="none" w:sz="0" w:space="0" w:color="auto"/>
        <w:bottom w:val="none" w:sz="0" w:space="0" w:color="auto"/>
        <w:right w:val="none" w:sz="0" w:space="0" w:color="auto"/>
      </w:divBdr>
    </w:div>
    <w:div w:id="201911864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103644587">
      <w:bodyDiv w:val="1"/>
      <w:marLeft w:val="0"/>
      <w:marRight w:val="0"/>
      <w:marTop w:val="0"/>
      <w:marBottom w:val="0"/>
      <w:divBdr>
        <w:top w:val="none" w:sz="0" w:space="0" w:color="auto"/>
        <w:left w:val="none" w:sz="0" w:space="0" w:color="auto"/>
        <w:bottom w:val="none" w:sz="0" w:space="0" w:color="auto"/>
        <w:right w:val="none" w:sz="0" w:space="0" w:color="auto"/>
      </w:divBdr>
      <w:divsChild>
        <w:div w:id="487788832">
          <w:marLeft w:val="0"/>
          <w:marRight w:val="0"/>
          <w:marTop w:val="0"/>
          <w:marBottom w:val="0"/>
          <w:divBdr>
            <w:top w:val="none" w:sz="0" w:space="0" w:color="auto"/>
            <w:left w:val="none" w:sz="0" w:space="0" w:color="auto"/>
            <w:bottom w:val="none" w:sz="0" w:space="0" w:color="auto"/>
            <w:right w:val="none" w:sz="0" w:space="0" w:color="auto"/>
          </w:divBdr>
          <w:divsChild>
            <w:div w:id="131775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CCB29-B571-404F-82DA-D92926BC3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6</Pages>
  <Words>1523</Words>
  <Characters>8686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TỔNG CỤC KỸ THUẬT</vt:lpstr>
    </vt:vector>
  </TitlesOfParts>
  <Company>Microsoft</Company>
  <LinksUpToDate>false</LinksUpToDate>
  <CharactersWithSpaces>10189</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CỤC KỸ THUẬT</dc:title>
  <dc:subject/>
  <dc:creator>SON</dc:creator>
  <cp:keywords/>
  <cp:lastModifiedBy>Nguyễn Trí Dũng</cp:lastModifiedBy>
  <cp:revision>15</cp:revision>
  <cp:lastPrinted>2024-05-04T06:25:00Z</cp:lastPrinted>
  <dcterms:created xsi:type="dcterms:W3CDTF">2024-04-26T09:27:00Z</dcterms:created>
  <dcterms:modified xsi:type="dcterms:W3CDTF">2025-11-28T08:29:00Z</dcterms:modified>
</cp:coreProperties>
</file>