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DC2" w14:textId="57B0C0AB" w:rsidR="0026184F" w:rsidRPr="00354DBB" w:rsidRDefault="0026184F" w:rsidP="00161FE3">
      <w:pPr>
        <w:widowControl w:val="0"/>
        <w:shd w:val="clear" w:color="auto" w:fill="FFFFFF" w:themeFill="background1"/>
        <w:spacing w:before="40" w:after="40" w:line="276" w:lineRule="auto"/>
        <w:jc w:val="center"/>
        <w:outlineLvl w:val="1"/>
        <w:rPr>
          <w:b/>
          <w:szCs w:val="28"/>
          <w:lang w:val="nl-NL"/>
        </w:rPr>
      </w:pPr>
      <w:r w:rsidRPr="00354DBB">
        <w:rPr>
          <w:b/>
          <w:szCs w:val="28"/>
          <w:lang w:val="nl-NL"/>
        </w:rPr>
        <w:t>Chương V. YÊU CẦU VỀ KỸ THUẬT</w:t>
      </w:r>
    </w:p>
    <w:p w14:paraId="32DC46D9" w14:textId="77777777" w:rsidR="00D37629" w:rsidRPr="00354DBB" w:rsidRDefault="00D37629" w:rsidP="00161FE3">
      <w:pPr>
        <w:widowControl w:val="0"/>
        <w:shd w:val="clear" w:color="auto" w:fill="FFFFFF" w:themeFill="background1"/>
        <w:spacing w:before="40" w:after="40" w:line="276" w:lineRule="auto"/>
        <w:jc w:val="center"/>
        <w:outlineLvl w:val="1"/>
        <w:rPr>
          <w:sz w:val="26"/>
          <w:szCs w:val="26"/>
          <w:lang w:val="nl-NL"/>
        </w:rPr>
      </w:pPr>
    </w:p>
    <w:p w14:paraId="42773CBB" w14:textId="77777777" w:rsidR="0026184F" w:rsidRPr="00C30D2F" w:rsidRDefault="0026184F" w:rsidP="002008E1">
      <w:pPr>
        <w:shd w:val="clear" w:color="auto" w:fill="FFFFFF" w:themeFill="background1"/>
        <w:spacing w:after="120" w:line="271" w:lineRule="auto"/>
        <w:ind w:right="43"/>
        <w:jc w:val="both"/>
        <w:rPr>
          <w:b/>
          <w:szCs w:val="28"/>
          <w:lang w:val="nl-NL"/>
        </w:rPr>
      </w:pPr>
      <w:bookmarkStart w:id="0" w:name="_Toc77984420"/>
      <w:r w:rsidRPr="00C30D2F">
        <w:rPr>
          <w:b/>
          <w:szCs w:val="28"/>
          <w:lang w:val="nl-NL"/>
        </w:rPr>
        <w:t>MỤC 1.  YÊU CẦU VỀ KỸ THUẬT</w:t>
      </w:r>
    </w:p>
    <w:p w14:paraId="7361A39A" w14:textId="77777777" w:rsidR="0026184F" w:rsidRPr="00C30D2F" w:rsidRDefault="0026184F" w:rsidP="002008E1">
      <w:pPr>
        <w:shd w:val="clear" w:color="auto" w:fill="FFFFFF" w:themeFill="background1"/>
        <w:spacing w:after="120" w:line="271" w:lineRule="auto"/>
        <w:ind w:right="43"/>
        <w:jc w:val="both"/>
        <w:rPr>
          <w:b/>
          <w:szCs w:val="28"/>
          <w:lang w:val="nl-NL"/>
        </w:rPr>
      </w:pPr>
      <w:r w:rsidRPr="00C30D2F">
        <w:rPr>
          <w:b/>
          <w:szCs w:val="28"/>
          <w:lang w:val="nl-NL"/>
        </w:rPr>
        <w:t>I. GIỚI THIỆU CHUNG VỀ CÔNG TRÌNH, GÓI THẦU:</w:t>
      </w:r>
    </w:p>
    <w:p w14:paraId="03CE4AB4" w14:textId="77777777" w:rsidR="0026184F" w:rsidRPr="00C30D2F" w:rsidRDefault="0026184F" w:rsidP="002008E1">
      <w:pPr>
        <w:shd w:val="clear" w:color="auto" w:fill="FFFFFF" w:themeFill="background1"/>
        <w:tabs>
          <w:tab w:val="left" w:pos="0"/>
        </w:tabs>
        <w:spacing w:after="120" w:line="271" w:lineRule="auto"/>
        <w:jc w:val="both"/>
        <w:rPr>
          <w:b/>
          <w:szCs w:val="28"/>
          <w:lang w:val="nl-NL"/>
        </w:rPr>
      </w:pPr>
      <w:r w:rsidRPr="00C30D2F">
        <w:rPr>
          <w:b/>
          <w:szCs w:val="28"/>
          <w:lang w:val="nl-NL"/>
        </w:rPr>
        <w:t>I.1. Tên công trình, tên gói thầu:</w:t>
      </w:r>
    </w:p>
    <w:p w14:paraId="1C148354" w14:textId="29456A2B" w:rsidR="0026184F" w:rsidRPr="00C30D2F" w:rsidRDefault="0026184F" w:rsidP="002008E1">
      <w:pPr>
        <w:shd w:val="clear" w:color="auto" w:fill="FFFFFF" w:themeFill="background1"/>
        <w:tabs>
          <w:tab w:val="num" w:pos="567"/>
        </w:tabs>
        <w:spacing w:after="120" w:line="271" w:lineRule="auto"/>
        <w:ind w:firstLine="709"/>
        <w:jc w:val="both"/>
        <w:rPr>
          <w:szCs w:val="28"/>
          <w:lang w:val="nl-NL"/>
        </w:rPr>
      </w:pPr>
      <w:r w:rsidRPr="00C30D2F">
        <w:rPr>
          <w:szCs w:val="28"/>
          <w:lang w:val="nl-NL"/>
        </w:rPr>
        <w:t xml:space="preserve">- Tên công trình: </w:t>
      </w:r>
      <w:r w:rsidR="004F738F" w:rsidRPr="00C30D2F">
        <w:rPr>
          <w:szCs w:val="28"/>
          <w:lang w:val="nl-NL"/>
        </w:rPr>
        <w:t>Xử lý sự cố năm 2025</w:t>
      </w:r>
      <w:r w:rsidR="006D3D42" w:rsidRPr="00C30D2F">
        <w:rPr>
          <w:szCs w:val="28"/>
          <w:lang w:val="nl-NL"/>
        </w:rPr>
        <w:t xml:space="preserve"> </w:t>
      </w:r>
      <w:r w:rsidR="00145A4E" w:rsidRPr="00C30D2F">
        <w:rPr>
          <w:szCs w:val="28"/>
          <w:lang w:val="nl-NL"/>
        </w:rPr>
        <w:t>của Công ty Truyền tải điện 2</w:t>
      </w:r>
      <w:r w:rsidRPr="00C30D2F">
        <w:rPr>
          <w:szCs w:val="28"/>
          <w:lang w:val="nl-NL"/>
        </w:rPr>
        <w:t>.</w:t>
      </w:r>
    </w:p>
    <w:p w14:paraId="59FF003C" w14:textId="24C8FA32" w:rsidR="0026184F" w:rsidRPr="00C30D2F" w:rsidRDefault="0026184F" w:rsidP="002008E1">
      <w:pPr>
        <w:shd w:val="clear" w:color="auto" w:fill="FFFFFF" w:themeFill="background1"/>
        <w:tabs>
          <w:tab w:val="num" w:pos="567"/>
        </w:tabs>
        <w:spacing w:after="120" w:line="271" w:lineRule="auto"/>
        <w:ind w:firstLine="709"/>
        <w:jc w:val="both"/>
        <w:rPr>
          <w:szCs w:val="28"/>
          <w:lang w:val="nl-NL"/>
        </w:rPr>
      </w:pPr>
      <w:r w:rsidRPr="00C30D2F">
        <w:rPr>
          <w:szCs w:val="28"/>
          <w:lang w:val="nl-NL"/>
        </w:rPr>
        <w:t>- Tên gói thầu: “</w:t>
      </w:r>
      <w:r w:rsidR="00410288" w:rsidRPr="00C30D2F">
        <w:rPr>
          <w:szCs w:val="28"/>
        </w:rPr>
        <w:t xml:space="preserve">Cung cấp </w:t>
      </w:r>
      <w:r w:rsidR="004F738F" w:rsidRPr="00C30D2F">
        <w:rPr>
          <w:szCs w:val="28"/>
        </w:rPr>
        <w:t>VTTB phục vụ sửa chữa</w:t>
      </w:r>
      <w:r w:rsidR="00410941">
        <w:rPr>
          <w:szCs w:val="28"/>
        </w:rPr>
        <w:t>, thay thế</w:t>
      </w:r>
      <w:r w:rsidR="00042E30">
        <w:rPr>
          <w:szCs w:val="28"/>
        </w:rPr>
        <w:t xml:space="preserve"> bình</w:t>
      </w:r>
      <w:r w:rsidR="004F738F" w:rsidRPr="00C30D2F">
        <w:rPr>
          <w:szCs w:val="28"/>
        </w:rPr>
        <w:t xml:space="preserve"> t</w:t>
      </w:r>
      <w:r w:rsidR="00145A4E" w:rsidRPr="00C30D2F">
        <w:rPr>
          <w:szCs w:val="28"/>
        </w:rPr>
        <w:t>ụ</w:t>
      </w:r>
      <w:r w:rsidR="004F738F" w:rsidRPr="00C30D2F">
        <w:rPr>
          <w:szCs w:val="28"/>
        </w:rPr>
        <w:t xml:space="preserve"> TBD 50</w:t>
      </w:r>
      <w:r w:rsidR="00042E30">
        <w:rPr>
          <w:szCs w:val="28"/>
        </w:rPr>
        <w:t>3 pha B, nhánh A tại</w:t>
      </w:r>
      <w:r w:rsidR="004F738F" w:rsidRPr="00C30D2F">
        <w:rPr>
          <w:szCs w:val="28"/>
        </w:rPr>
        <w:t xml:space="preserve"> </w:t>
      </w:r>
      <w:r w:rsidR="00042E30">
        <w:rPr>
          <w:szCs w:val="28"/>
        </w:rPr>
        <w:t>TBA</w:t>
      </w:r>
      <w:r w:rsidR="004F738F" w:rsidRPr="00C30D2F">
        <w:rPr>
          <w:szCs w:val="28"/>
        </w:rPr>
        <w:t xml:space="preserve"> 500kV </w:t>
      </w:r>
      <w:r w:rsidR="00E226EB">
        <w:rPr>
          <w:szCs w:val="28"/>
        </w:rPr>
        <w:t>Dốc Sỏi</w:t>
      </w:r>
      <w:r w:rsidR="004F738F" w:rsidRPr="00C30D2F">
        <w:rPr>
          <w:szCs w:val="28"/>
        </w:rPr>
        <w:t>”</w:t>
      </w:r>
      <w:r w:rsidR="005A0AA6" w:rsidRPr="00C30D2F">
        <w:rPr>
          <w:szCs w:val="28"/>
          <w:lang w:val="nl-NL"/>
        </w:rPr>
        <w:t>.</w:t>
      </w:r>
    </w:p>
    <w:p w14:paraId="26B8EC05" w14:textId="77777777" w:rsidR="0026184F" w:rsidRPr="00C30D2F" w:rsidRDefault="0026184F" w:rsidP="002008E1">
      <w:pPr>
        <w:shd w:val="clear" w:color="auto" w:fill="FFFFFF" w:themeFill="background1"/>
        <w:tabs>
          <w:tab w:val="left" w:pos="0"/>
        </w:tabs>
        <w:spacing w:after="120" w:line="271" w:lineRule="auto"/>
        <w:jc w:val="both"/>
        <w:rPr>
          <w:b/>
          <w:szCs w:val="28"/>
          <w:lang w:val="nl-NL"/>
        </w:rPr>
      </w:pPr>
      <w:r w:rsidRPr="00C30D2F">
        <w:rPr>
          <w:b/>
          <w:szCs w:val="28"/>
          <w:lang w:val="nl-NL"/>
        </w:rPr>
        <w:t>I.2. Địa điểm thực hiện:</w:t>
      </w:r>
    </w:p>
    <w:p w14:paraId="14F2F4BA" w14:textId="42B1A17E" w:rsidR="00636CE8" w:rsidRPr="00C30D2F" w:rsidRDefault="0026184F" w:rsidP="002008E1">
      <w:pPr>
        <w:shd w:val="clear" w:color="auto" w:fill="FFFFFF" w:themeFill="background1"/>
        <w:tabs>
          <w:tab w:val="left" w:pos="0"/>
        </w:tabs>
        <w:spacing w:after="120" w:line="271" w:lineRule="auto"/>
        <w:ind w:firstLine="709"/>
        <w:jc w:val="both"/>
        <w:rPr>
          <w:bCs/>
          <w:szCs w:val="28"/>
        </w:rPr>
      </w:pPr>
      <w:r w:rsidRPr="00C30D2F">
        <w:rPr>
          <w:bCs/>
          <w:szCs w:val="28"/>
        </w:rPr>
        <w:t xml:space="preserve">- Địa điểm giao hàng: </w:t>
      </w:r>
      <w:r w:rsidR="00145A4E" w:rsidRPr="00C30D2F">
        <w:rPr>
          <w:bCs/>
          <w:szCs w:val="28"/>
        </w:rPr>
        <w:t>Kho Vật tư Công ty Truyền tải điện 2, Khu công nghiệp Hòa Cầm, phường Cẩm Lệ, TP Đà Nẵng</w:t>
      </w:r>
      <w:r w:rsidR="00636CE8" w:rsidRPr="00C30D2F">
        <w:rPr>
          <w:bCs/>
          <w:szCs w:val="28"/>
        </w:rPr>
        <w:t>.</w:t>
      </w:r>
    </w:p>
    <w:p w14:paraId="677A075C" w14:textId="6EBE114F" w:rsidR="0026184F" w:rsidRPr="00C30D2F" w:rsidRDefault="0026184F" w:rsidP="002008E1">
      <w:pPr>
        <w:shd w:val="clear" w:color="auto" w:fill="FFFFFF" w:themeFill="background1"/>
        <w:tabs>
          <w:tab w:val="left" w:pos="0"/>
        </w:tabs>
        <w:spacing w:after="120" w:line="271" w:lineRule="auto"/>
        <w:jc w:val="both"/>
        <w:rPr>
          <w:b/>
          <w:szCs w:val="28"/>
          <w:lang w:val="nl-NL"/>
        </w:rPr>
      </w:pPr>
      <w:r w:rsidRPr="00C30D2F">
        <w:rPr>
          <w:b/>
          <w:szCs w:val="28"/>
          <w:lang w:val="nl-NL"/>
        </w:rPr>
        <w:t>I.3. Quy mô thực hiện của gói thầu:</w:t>
      </w:r>
    </w:p>
    <w:bookmarkEnd w:id="0"/>
    <w:p w14:paraId="4F794D35" w14:textId="14732DFC" w:rsidR="0026184F" w:rsidRPr="00354DBB" w:rsidRDefault="0026184F" w:rsidP="002008E1">
      <w:pPr>
        <w:shd w:val="clear" w:color="auto" w:fill="FFFFFF" w:themeFill="background1"/>
        <w:tabs>
          <w:tab w:val="left" w:pos="0"/>
        </w:tabs>
        <w:spacing w:after="120" w:line="271" w:lineRule="auto"/>
        <w:ind w:firstLine="709"/>
        <w:jc w:val="both"/>
        <w:rPr>
          <w:bCs/>
          <w:sz w:val="26"/>
          <w:szCs w:val="26"/>
        </w:rPr>
      </w:pPr>
      <w:r w:rsidRPr="00C30D2F">
        <w:rPr>
          <w:szCs w:val="28"/>
          <w:lang w:val="nl-NL"/>
        </w:rPr>
        <w:t xml:space="preserve">Cung cấp vật tư thiết bị </w:t>
      </w:r>
      <w:r w:rsidR="002008E1" w:rsidRPr="00C30D2F">
        <w:rPr>
          <w:szCs w:val="28"/>
          <w:lang w:val="nl-NL"/>
        </w:rPr>
        <w:t xml:space="preserve">lắp đặt </w:t>
      </w:r>
      <w:r w:rsidRPr="00C30D2F">
        <w:rPr>
          <w:szCs w:val="28"/>
          <w:lang w:val="nl-NL"/>
        </w:rPr>
        <w:t xml:space="preserve">cho hạng mục công trình </w:t>
      </w:r>
      <w:r w:rsidR="002008E1" w:rsidRPr="00C30D2F">
        <w:rPr>
          <w:szCs w:val="28"/>
          <w:lang w:val="nl-NL"/>
        </w:rPr>
        <w:t>x</w:t>
      </w:r>
      <w:r w:rsidR="00145A4E" w:rsidRPr="00C30D2F">
        <w:rPr>
          <w:szCs w:val="28"/>
          <w:lang w:val="nl-NL"/>
        </w:rPr>
        <w:t xml:space="preserve">ử lý sự cố </w:t>
      </w:r>
      <w:r w:rsidR="002008E1" w:rsidRPr="00C30D2F">
        <w:rPr>
          <w:szCs w:val="28"/>
          <w:lang w:val="nl-NL"/>
        </w:rPr>
        <w:t xml:space="preserve">theo quyết định số </w:t>
      </w:r>
      <w:r w:rsidR="00E226EB">
        <w:rPr>
          <w:szCs w:val="28"/>
          <w:lang w:val="nl-NL"/>
        </w:rPr>
        <w:t>2</w:t>
      </w:r>
      <w:r w:rsidR="00042E30">
        <w:rPr>
          <w:szCs w:val="28"/>
          <w:lang w:val="nl-NL"/>
        </w:rPr>
        <w:t>899</w:t>
      </w:r>
      <w:r w:rsidR="002008E1" w:rsidRPr="00C30D2F">
        <w:rPr>
          <w:szCs w:val="28"/>
          <w:lang w:val="nl-NL"/>
        </w:rPr>
        <w:t xml:space="preserve">/QĐ-PTC2 ngày </w:t>
      </w:r>
      <w:r w:rsidR="00042E30">
        <w:rPr>
          <w:szCs w:val="28"/>
          <w:lang w:val="nl-NL"/>
        </w:rPr>
        <w:t>13</w:t>
      </w:r>
      <w:r w:rsidR="002008E1" w:rsidRPr="00C30D2F">
        <w:rPr>
          <w:szCs w:val="28"/>
          <w:lang w:val="nl-NL"/>
        </w:rPr>
        <w:t>/</w:t>
      </w:r>
      <w:r w:rsidR="00042E30">
        <w:rPr>
          <w:szCs w:val="28"/>
          <w:lang w:val="nl-NL"/>
        </w:rPr>
        <w:t>11</w:t>
      </w:r>
      <w:r w:rsidR="002008E1" w:rsidRPr="00C30D2F">
        <w:rPr>
          <w:szCs w:val="28"/>
          <w:lang w:val="nl-NL"/>
        </w:rPr>
        <w:t xml:space="preserve">/2025 của Công ty Truyền tải điện 2 về việc phê duyệt phương án </w:t>
      </w:r>
      <w:r w:rsidR="00042E30">
        <w:rPr>
          <w:szCs w:val="28"/>
          <w:lang w:val="nl-NL"/>
        </w:rPr>
        <w:t xml:space="preserve">kỹ thuật </w:t>
      </w:r>
      <w:r w:rsidR="002008E1" w:rsidRPr="00C30D2F">
        <w:rPr>
          <w:szCs w:val="28"/>
          <w:lang w:val="nl-NL"/>
        </w:rPr>
        <w:t>và dự toán xử lý sự cố danh mục:</w:t>
      </w:r>
      <w:r w:rsidR="00042E30">
        <w:rPr>
          <w:szCs w:val="28"/>
          <w:lang w:val="nl-NL"/>
        </w:rPr>
        <w:t xml:space="preserve"> </w:t>
      </w:r>
      <w:r w:rsidR="00042E30" w:rsidRPr="00042E30">
        <w:rPr>
          <w:szCs w:val="28"/>
          <w:lang w:val="nl-NL"/>
        </w:rPr>
        <w:t>Tụ bù dọc TBD503 TBA 500kV Dốc Sỏ</w:t>
      </w:r>
      <w:r w:rsidR="00042E30">
        <w:rPr>
          <w:szCs w:val="28"/>
          <w:lang w:val="nl-NL"/>
        </w:rPr>
        <w:t>i</w:t>
      </w:r>
      <w:r w:rsidR="002008E1" w:rsidRPr="00C30D2F">
        <w:rPr>
          <w:szCs w:val="28"/>
          <w:lang w:val="nl-NL"/>
        </w:rPr>
        <w:t xml:space="preserve">, hạng mục: </w:t>
      </w:r>
      <w:r w:rsidR="00042E30">
        <w:rPr>
          <w:szCs w:val="28"/>
          <w:lang w:val="nl-NL"/>
        </w:rPr>
        <w:t>S</w:t>
      </w:r>
      <w:r w:rsidR="00042E30" w:rsidRPr="00042E30">
        <w:rPr>
          <w:szCs w:val="28"/>
          <w:lang w:val="nl-NL"/>
        </w:rPr>
        <w:t xml:space="preserve">ửa chữa, thay thế </w:t>
      </w:r>
      <w:r w:rsidR="00042E30">
        <w:rPr>
          <w:szCs w:val="28"/>
          <w:lang w:val="nl-NL"/>
        </w:rPr>
        <w:t xml:space="preserve">01 </w:t>
      </w:r>
      <w:r w:rsidR="00042E30" w:rsidRPr="00042E30">
        <w:rPr>
          <w:szCs w:val="28"/>
          <w:lang w:val="nl-NL"/>
        </w:rPr>
        <w:t>bình tụ TBD 503 pha B, nhánh A tại TBA 500kV Dốc Sỏi</w:t>
      </w:r>
      <w:r w:rsidRPr="00C30D2F">
        <w:rPr>
          <w:szCs w:val="28"/>
        </w:rPr>
        <w:t>.</w:t>
      </w:r>
      <w:r w:rsidRPr="00354DBB">
        <w:rPr>
          <w:bCs/>
          <w:sz w:val="26"/>
          <w:szCs w:val="26"/>
        </w:rPr>
        <w:t xml:space="preserve"> </w:t>
      </w:r>
    </w:p>
    <w:tbl>
      <w:tblPr>
        <w:tblW w:w="9299" w:type="dxa"/>
        <w:tblInd w:w="-34" w:type="dxa"/>
        <w:tblLook w:val="04A0" w:firstRow="1" w:lastRow="0" w:firstColumn="1" w:lastColumn="0" w:noHBand="0" w:noVBand="1"/>
      </w:tblPr>
      <w:tblGrid>
        <w:gridCol w:w="760"/>
        <w:gridCol w:w="5506"/>
        <w:gridCol w:w="992"/>
        <w:gridCol w:w="843"/>
        <w:gridCol w:w="1198"/>
      </w:tblGrid>
      <w:tr w:rsidR="00F7770B" w:rsidRPr="002655D8" w14:paraId="38DD2DFA" w14:textId="77777777" w:rsidTr="004624BF">
        <w:trPr>
          <w:trHeight w:val="512"/>
          <w:tblHeader/>
        </w:trPr>
        <w:tc>
          <w:tcPr>
            <w:tcW w:w="760" w:type="dxa"/>
            <w:tcBorders>
              <w:top w:val="single" w:sz="4" w:space="0" w:color="auto"/>
              <w:left w:val="single" w:sz="4" w:space="0" w:color="auto"/>
              <w:bottom w:val="single" w:sz="4" w:space="0" w:color="auto"/>
              <w:right w:val="single" w:sz="4" w:space="0" w:color="auto"/>
            </w:tcBorders>
            <w:noWrap/>
            <w:vAlign w:val="center"/>
          </w:tcPr>
          <w:p w14:paraId="313C3015" w14:textId="77777777" w:rsidR="00F7770B" w:rsidRPr="002655D8" w:rsidRDefault="00F7770B" w:rsidP="004624BF">
            <w:pPr>
              <w:spacing w:before="60" w:after="60" w:line="240" w:lineRule="auto"/>
              <w:jc w:val="center"/>
              <w:rPr>
                <w:b/>
                <w:bCs/>
                <w:sz w:val="26"/>
                <w:szCs w:val="26"/>
                <w:lang w:val="en-GB" w:eastAsia="en-GB"/>
              </w:rPr>
            </w:pPr>
            <w:bookmarkStart w:id="1" w:name="_Hlk184192634"/>
            <w:r w:rsidRPr="002655D8">
              <w:rPr>
                <w:b/>
                <w:bCs/>
                <w:sz w:val="26"/>
                <w:szCs w:val="26"/>
                <w:lang w:val="en-GB" w:eastAsia="en-GB"/>
              </w:rPr>
              <w:t>STT</w:t>
            </w:r>
          </w:p>
        </w:tc>
        <w:tc>
          <w:tcPr>
            <w:tcW w:w="5506" w:type="dxa"/>
            <w:tcBorders>
              <w:top w:val="single" w:sz="4" w:space="0" w:color="auto"/>
              <w:left w:val="nil"/>
              <w:bottom w:val="single" w:sz="4" w:space="0" w:color="auto"/>
              <w:right w:val="single" w:sz="4" w:space="0" w:color="auto"/>
            </w:tcBorders>
            <w:vAlign w:val="center"/>
          </w:tcPr>
          <w:p w14:paraId="6D0D6EB7" w14:textId="77777777" w:rsidR="00F7770B" w:rsidRPr="002655D8" w:rsidRDefault="00F7770B" w:rsidP="004624BF">
            <w:pPr>
              <w:spacing w:before="60" w:after="60" w:line="240" w:lineRule="auto"/>
              <w:jc w:val="center"/>
              <w:rPr>
                <w:b/>
                <w:bCs/>
                <w:sz w:val="26"/>
                <w:szCs w:val="26"/>
                <w:lang w:val="en-GB" w:eastAsia="en-GB"/>
              </w:rPr>
            </w:pPr>
            <w:r w:rsidRPr="002655D8">
              <w:rPr>
                <w:b/>
                <w:bCs/>
                <w:sz w:val="26"/>
                <w:szCs w:val="26"/>
                <w:lang w:val="en-GB" w:eastAsia="en-GB"/>
              </w:rPr>
              <w:t>Tên vật tư</w:t>
            </w:r>
          </w:p>
        </w:tc>
        <w:tc>
          <w:tcPr>
            <w:tcW w:w="992" w:type="dxa"/>
            <w:tcBorders>
              <w:top w:val="single" w:sz="4" w:space="0" w:color="auto"/>
              <w:left w:val="nil"/>
              <w:bottom w:val="single" w:sz="4" w:space="0" w:color="auto"/>
              <w:right w:val="single" w:sz="4" w:space="0" w:color="auto"/>
            </w:tcBorders>
            <w:vAlign w:val="center"/>
          </w:tcPr>
          <w:p w14:paraId="375D618F" w14:textId="77777777" w:rsidR="00F7770B" w:rsidRPr="002655D8" w:rsidRDefault="00F7770B" w:rsidP="004624BF">
            <w:pPr>
              <w:spacing w:before="60" w:after="60" w:line="240" w:lineRule="auto"/>
              <w:jc w:val="center"/>
              <w:rPr>
                <w:b/>
                <w:bCs/>
                <w:sz w:val="26"/>
                <w:szCs w:val="26"/>
                <w:lang w:val="en-GB" w:eastAsia="en-GB"/>
              </w:rPr>
            </w:pPr>
            <w:r w:rsidRPr="002655D8">
              <w:rPr>
                <w:b/>
                <w:bCs/>
                <w:sz w:val="26"/>
                <w:szCs w:val="26"/>
                <w:lang w:val="en-GB" w:eastAsia="en-GB"/>
              </w:rPr>
              <w:t>ĐVT</w:t>
            </w:r>
          </w:p>
        </w:tc>
        <w:tc>
          <w:tcPr>
            <w:tcW w:w="843" w:type="dxa"/>
            <w:tcBorders>
              <w:top w:val="single" w:sz="4" w:space="0" w:color="auto"/>
              <w:left w:val="nil"/>
              <w:bottom w:val="single" w:sz="4" w:space="0" w:color="auto"/>
              <w:right w:val="single" w:sz="4" w:space="0" w:color="auto"/>
            </w:tcBorders>
            <w:vAlign w:val="center"/>
          </w:tcPr>
          <w:p w14:paraId="14748730" w14:textId="77777777" w:rsidR="00F7770B" w:rsidRPr="002655D8" w:rsidRDefault="00F7770B" w:rsidP="004624BF">
            <w:pPr>
              <w:spacing w:before="60" w:after="60" w:line="240" w:lineRule="auto"/>
              <w:jc w:val="center"/>
              <w:rPr>
                <w:b/>
                <w:bCs/>
                <w:sz w:val="26"/>
                <w:szCs w:val="26"/>
                <w:lang w:val="en-GB" w:eastAsia="en-GB"/>
              </w:rPr>
            </w:pPr>
            <w:r w:rsidRPr="002655D8">
              <w:rPr>
                <w:b/>
                <w:bCs/>
                <w:sz w:val="26"/>
                <w:szCs w:val="26"/>
                <w:lang w:val="en-GB" w:eastAsia="en-GB"/>
              </w:rPr>
              <w:t>SL</w:t>
            </w:r>
          </w:p>
        </w:tc>
        <w:tc>
          <w:tcPr>
            <w:tcW w:w="1198" w:type="dxa"/>
            <w:tcBorders>
              <w:top w:val="single" w:sz="4" w:space="0" w:color="auto"/>
              <w:left w:val="nil"/>
              <w:bottom w:val="single" w:sz="4" w:space="0" w:color="auto"/>
              <w:right w:val="single" w:sz="4" w:space="0" w:color="auto"/>
            </w:tcBorders>
            <w:vAlign w:val="center"/>
          </w:tcPr>
          <w:p w14:paraId="557306EA" w14:textId="77777777" w:rsidR="00F7770B" w:rsidRPr="002655D8" w:rsidRDefault="00F7770B" w:rsidP="004624BF">
            <w:pPr>
              <w:spacing w:before="60" w:after="60" w:line="240" w:lineRule="auto"/>
              <w:jc w:val="center"/>
              <w:rPr>
                <w:b/>
                <w:bCs/>
                <w:sz w:val="26"/>
                <w:szCs w:val="26"/>
                <w:lang w:val="en-GB" w:eastAsia="en-GB"/>
              </w:rPr>
            </w:pPr>
            <w:r w:rsidRPr="002655D8">
              <w:rPr>
                <w:b/>
                <w:bCs/>
                <w:sz w:val="26"/>
                <w:szCs w:val="26"/>
                <w:lang w:val="en-GB" w:eastAsia="en-GB"/>
              </w:rPr>
              <w:t>Ghi chú</w:t>
            </w:r>
          </w:p>
        </w:tc>
      </w:tr>
      <w:tr w:rsidR="00F7770B" w:rsidRPr="002655D8" w14:paraId="23C324A6" w14:textId="77777777" w:rsidTr="00A627C2">
        <w:trPr>
          <w:trHeight w:val="183"/>
        </w:trPr>
        <w:tc>
          <w:tcPr>
            <w:tcW w:w="760" w:type="dxa"/>
            <w:tcBorders>
              <w:top w:val="single" w:sz="4" w:space="0" w:color="auto"/>
              <w:left w:val="single" w:sz="4" w:space="0" w:color="auto"/>
              <w:bottom w:val="single" w:sz="4" w:space="0" w:color="auto"/>
              <w:right w:val="single" w:sz="4" w:space="0" w:color="auto"/>
            </w:tcBorders>
            <w:noWrap/>
            <w:vAlign w:val="center"/>
          </w:tcPr>
          <w:p w14:paraId="1839AA09" w14:textId="77777777" w:rsidR="00F7770B" w:rsidRPr="002655D8" w:rsidRDefault="00F7770B" w:rsidP="004624BF">
            <w:pPr>
              <w:spacing w:before="60" w:after="60" w:line="240" w:lineRule="auto"/>
              <w:jc w:val="center"/>
              <w:rPr>
                <w:b/>
                <w:bCs/>
                <w:sz w:val="26"/>
                <w:szCs w:val="26"/>
                <w:lang w:val="en-GB" w:eastAsia="en-GB"/>
              </w:rPr>
            </w:pPr>
            <w:r w:rsidRPr="002655D8">
              <w:rPr>
                <w:rFonts w:eastAsia="Times New Roman"/>
                <w:b/>
                <w:bCs/>
                <w:color w:val="000000"/>
                <w:sz w:val="26"/>
                <w:szCs w:val="26"/>
              </w:rPr>
              <w:t> I</w:t>
            </w:r>
          </w:p>
        </w:tc>
        <w:tc>
          <w:tcPr>
            <w:tcW w:w="5506" w:type="dxa"/>
            <w:tcBorders>
              <w:top w:val="single" w:sz="4" w:space="0" w:color="auto"/>
              <w:left w:val="nil"/>
              <w:bottom w:val="single" w:sz="4" w:space="0" w:color="auto"/>
              <w:right w:val="single" w:sz="4" w:space="0" w:color="auto"/>
            </w:tcBorders>
            <w:vAlign w:val="bottom"/>
          </w:tcPr>
          <w:p w14:paraId="773CE96B" w14:textId="323D4406" w:rsidR="00F7770B" w:rsidRPr="00F7770B" w:rsidRDefault="00F7770B" w:rsidP="004624BF">
            <w:pPr>
              <w:spacing w:before="60" w:after="60" w:line="240" w:lineRule="auto"/>
              <w:jc w:val="both"/>
              <w:rPr>
                <w:b/>
                <w:bCs/>
                <w:sz w:val="26"/>
                <w:szCs w:val="26"/>
              </w:rPr>
            </w:pPr>
            <w:r w:rsidRPr="00F7770B">
              <w:rPr>
                <w:rFonts w:eastAsia="Times New Roman"/>
                <w:b/>
                <w:bCs/>
                <w:color w:val="000000"/>
                <w:sz w:val="26"/>
                <w:szCs w:val="26"/>
              </w:rPr>
              <w:t xml:space="preserve">Hạng mục: </w:t>
            </w:r>
            <w:r w:rsidR="00042E30" w:rsidRPr="00042E30">
              <w:rPr>
                <w:rFonts w:eastAsia="Times New Roman"/>
                <w:b/>
                <w:sz w:val="26"/>
                <w:szCs w:val="26"/>
              </w:rPr>
              <w:t>Sửa chữa, thay thế 01 bình tụ TBD 503 pha B, nhánh A tại TBA 500kV Dốc Sỏi</w:t>
            </w:r>
          </w:p>
        </w:tc>
        <w:tc>
          <w:tcPr>
            <w:tcW w:w="992" w:type="dxa"/>
            <w:tcBorders>
              <w:top w:val="single" w:sz="4" w:space="0" w:color="auto"/>
              <w:left w:val="nil"/>
              <w:bottom w:val="single" w:sz="4" w:space="0" w:color="auto"/>
              <w:right w:val="single" w:sz="4" w:space="0" w:color="auto"/>
            </w:tcBorders>
            <w:vAlign w:val="bottom"/>
          </w:tcPr>
          <w:p w14:paraId="76D39904" w14:textId="77777777" w:rsidR="00F7770B" w:rsidRPr="002655D8" w:rsidRDefault="00F7770B" w:rsidP="004624BF">
            <w:pPr>
              <w:spacing w:before="60" w:after="60" w:line="240" w:lineRule="auto"/>
              <w:jc w:val="center"/>
              <w:rPr>
                <w:b/>
                <w:bCs/>
                <w:sz w:val="26"/>
                <w:szCs w:val="26"/>
                <w:lang w:val="en-GB" w:eastAsia="en-GB"/>
              </w:rPr>
            </w:pPr>
          </w:p>
        </w:tc>
        <w:tc>
          <w:tcPr>
            <w:tcW w:w="843" w:type="dxa"/>
            <w:tcBorders>
              <w:top w:val="single" w:sz="4" w:space="0" w:color="auto"/>
              <w:left w:val="nil"/>
              <w:bottom w:val="single" w:sz="4" w:space="0" w:color="auto"/>
              <w:right w:val="single" w:sz="4" w:space="0" w:color="auto"/>
            </w:tcBorders>
            <w:vAlign w:val="bottom"/>
          </w:tcPr>
          <w:p w14:paraId="2EA22511" w14:textId="77777777" w:rsidR="00F7770B" w:rsidRPr="002655D8" w:rsidRDefault="00F7770B" w:rsidP="004624BF">
            <w:pPr>
              <w:spacing w:before="60" w:after="60" w:line="240" w:lineRule="auto"/>
              <w:jc w:val="center"/>
              <w:rPr>
                <w:b/>
                <w:bCs/>
                <w:sz w:val="26"/>
                <w:szCs w:val="26"/>
                <w:lang w:val="en-GB" w:eastAsia="en-GB"/>
              </w:rPr>
            </w:pPr>
          </w:p>
        </w:tc>
        <w:tc>
          <w:tcPr>
            <w:tcW w:w="1198" w:type="dxa"/>
            <w:tcBorders>
              <w:top w:val="single" w:sz="4" w:space="0" w:color="auto"/>
              <w:left w:val="nil"/>
              <w:bottom w:val="single" w:sz="4" w:space="0" w:color="auto"/>
              <w:right w:val="single" w:sz="4" w:space="0" w:color="auto"/>
            </w:tcBorders>
          </w:tcPr>
          <w:p w14:paraId="1D74C556" w14:textId="77777777" w:rsidR="00F7770B" w:rsidRPr="002655D8" w:rsidRDefault="00F7770B" w:rsidP="004624BF">
            <w:pPr>
              <w:spacing w:before="60" w:after="60" w:line="240" w:lineRule="auto"/>
              <w:jc w:val="both"/>
              <w:rPr>
                <w:b/>
                <w:bCs/>
                <w:sz w:val="26"/>
                <w:szCs w:val="26"/>
                <w:lang w:val="en-GB" w:eastAsia="en-GB"/>
              </w:rPr>
            </w:pPr>
          </w:p>
        </w:tc>
      </w:tr>
      <w:tr w:rsidR="00F7770B" w:rsidRPr="002655D8" w14:paraId="466CA2E2" w14:textId="77777777" w:rsidTr="00A627C2">
        <w:trPr>
          <w:trHeight w:val="183"/>
        </w:trPr>
        <w:tc>
          <w:tcPr>
            <w:tcW w:w="760" w:type="dxa"/>
            <w:tcBorders>
              <w:top w:val="single" w:sz="4" w:space="0" w:color="auto"/>
              <w:left w:val="single" w:sz="4" w:space="0" w:color="auto"/>
              <w:bottom w:val="single" w:sz="4" w:space="0" w:color="auto"/>
              <w:right w:val="single" w:sz="4" w:space="0" w:color="auto"/>
            </w:tcBorders>
            <w:noWrap/>
            <w:vAlign w:val="center"/>
          </w:tcPr>
          <w:p w14:paraId="1061B4D2" w14:textId="77777777" w:rsidR="00F7770B" w:rsidRPr="002655D8" w:rsidRDefault="00F7770B" w:rsidP="004624BF">
            <w:pPr>
              <w:spacing w:before="60" w:after="60" w:line="240" w:lineRule="auto"/>
              <w:jc w:val="center"/>
              <w:rPr>
                <w:bCs/>
                <w:sz w:val="26"/>
                <w:szCs w:val="26"/>
                <w:lang w:val="en-GB" w:eastAsia="en-GB"/>
              </w:rPr>
            </w:pPr>
            <w:r w:rsidRPr="002655D8">
              <w:rPr>
                <w:rFonts w:eastAsia="Times New Roman"/>
                <w:bCs/>
                <w:sz w:val="26"/>
                <w:szCs w:val="26"/>
              </w:rPr>
              <w:t>1</w:t>
            </w:r>
          </w:p>
        </w:tc>
        <w:tc>
          <w:tcPr>
            <w:tcW w:w="5506" w:type="dxa"/>
            <w:tcBorders>
              <w:top w:val="single" w:sz="4" w:space="0" w:color="auto"/>
              <w:left w:val="nil"/>
              <w:bottom w:val="single" w:sz="4" w:space="0" w:color="auto"/>
              <w:right w:val="single" w:sz="4" w:space="0" w:color="auto"/>
            </w:tcBorders>
            <w:vAlign w:val="center"/>
          </w:tcPr>
          <w:p w14:paraId="0F629ED4" w14:textId="018E3595" w:rsidR="00F7770B" w:rsidRPr="007D0695" w:rsidRDefault="00F7770B" w:rsidP="004624BF">
            <w:pPr>
              <w:spacing w:before="60" w:after="60" w:line="240" w:lineRule="auto"/>
              <w:jc w:val="both"/>
              <w:rPr>
                <w:rFonts w:eastAsia="Times New Roman"/>
                <w:sz w:val="24"/>
              </w:rPr>
            </w:pPr>
            <w:r>
              <w:rPr>
                <w:rStyle w:val="fontstyle01"/>
              </w:rPr>
              <w:t>Bình tụ cao áp cho giàn tụ bù dọc 500kV</w:t>
            </w:r>
            <w:r w:rsidR="00E226EB">
              <w:rPr>
                <w:rStyle w:val="fontstyle01"/>
              </w:rPr>
              <w:t xml:space="preserve"> TBD 50</w:t>
            </w:r>
            <w:r w:rsidR="00042E30">
              <w:rPr>
                <w:rStyle w:val="fontstyle01"/>
              </w:rPr>
              <w:t xml:space="preserve">3 </w:t>
            </w:r>
            <w:r w:rsidR="00165B08">
              <w:rPr>
                <w:rFonts w:eastAsia="Times New Roman"/>
                <w:bCs/>
              </w:rPr>
              <w:t xml:space="preserve">có thông số </w:t>
            </w:r>
            <w:r w:rsidR="00165B08" w:rsidRPr="00165B08">
              <w:rPr>
                <w:rFonts w:eastAsia="Times New Roman"/>
                <w:bCs/>
              </w:rPr>
              <w:t>Uđm: 10,75 kV; điện dung: 11,84</w:t>
            </w:r>
            <w:r w:rsidR="00165B08">
              <w:rPr>
                <w:rFonts w:eastAsia="Times New Roman"/>
                <w:bCs/>
              </w:rPr>
              <w:sym w:font="Symbol" w:char="F06D"/>
            </w:r>
            <w:r w:rsidR="00165B08" w:rsidRPr="00165B08">
              <w:rPr>
                <w:rFonts w:eastAsia="Times New Roman"/>
                <w:bCs/>
              </w:rPr>
              <w:t>F; Công suất: 430kVAr; Tần số: 50Hz</w:t>
            </w:r>
          </w:p>
        </w:tc>
        <w:tc>
          <w:tcPr>
            <w:tcW w:w="992" w:type="dxa"/>
            <w:tcBorders>
              <w:top w:val="single" w:sz="4" w:space="0" w:color="auto"/>
              <w:left w:val="nil"/>
              <w:bottom w:val="single" w:sz="4" w:space="0" w:color="auto"/>
              <w:right w:val="single" w:sz="4" w:space="0" w:color="auto"/>
            </w:tcBorders>
            <w:vAlign w:val="center"/>
          </w:tcPr>
          <w:p w14:paraId="5573E9E1" w14:textId="69600D70" w:rsidR="00F7770B" w:rsidRPr="002655D8" w:rsidRDefault="00A627C2" w:rsidP="004624BF">
            <w:pPr>
              <w:spacing w:before="60" w:after="60" w:line="240" w:lineRule="auto"/>
              <w:jc w:val="center"/>
              <w:rPr>
                <w:b/>
                <w:bCs/>
                <w:sz w:val="26"/>
                <w:szCs w:val="26"/>
                <w:lang w:val="en-GB" w:eastAsia="en-GB"/>
              </w:rPr>
            </w:pPr>
            <w:r>
              <w:rPr>
                <w:rFonts w:eastAsia="Times New Roman"/>
                <w:sz w:val="26"/>
                <w:szCs w:val="26"/>
              </w:rPr>
              <w:t>bình</w:t>
            </w:r>
          </w:p>
        </w:tc>
        <w:tc>
          <w:tcPr>
            <w:tcW w:w="843" w:type="dxa"/>
            <w:tcBorders>
              <w:top w:val="single" w:sz="4" w:space="0" w:color="auto"/>
              <w:left w:val="nil"/>
              <w:bottom w:val="single" w:sz="4" w:space="0" w:color="auto"/>
              <w:right w:val="single" w:sz="4" w:space="0" w:color="auto"/>
            </w:tcBorders>
            <w:vAlign w:val="center"/>
          </w:tcPr>
          <w:p w14:paraId="5AE045C9" w14:textId="7320A895" w:rsidR="00F7770B" w:rsidRPr="002655D8" w:rsidRDefault="00F7770B" w:rsidP="004624BF">
            <w:pPr>
              <w:spacing w:before="60" w:after="60" w:line="240" w:lineRule="auto"/>
              <w:jc w:val="center"/>
              <w:rPr>
                <w:b/>
                <w:bCs/>
                <w:sz w:val="26"/>
                <w:szCs w:val="26"/>
                <w:lang w:val="en-GB" w:eastAsia="en-GB"/>
              </w:rPr>
            </w:pPr>
            <w:r w:rsidRPr="002655D8">
              <w:rPr>
                <w:rFonts w:eastAsia="Times New Roman"/>
                <w:sz w:val="26"/>
                <w:szCs w:val="26"/>
              </w:rPr>
              <w:t>0</w:t>
            </w:r>
            <w:r>
              <w:rPr>
                <w:rFonts w:eastAsia="Times New Roman"/>
                <w:sz w:val="26"/>
                <w:szCs w:val="26"/>
              </w:rPr>
              <w:t>1</w:t>
            </w:r>
          </w:p>
        </w:tc>
        <w:tc>
          <w:tcPr>
            <w:tcW w:w="1198" w:type="dxa"/>
            <w:tcBorders>
              <w:top w:val="single" w:sz="4" w:space="0" w:color="auto"/>
              <w:left w:val="nil"/>
              <w:bottom w:val="single" w:sz="4" w:space="0" w:color="auto"/>
              <w:right w:val="single" w:sz="4" w:space="0" w:color="auto"/>
            </w:tcBorders>
          </w:tcPr>
          <w:p w14:paraId="68E2232F" w14:textId="77777777" w:rsidR="00F7770B" w:rsidRPr="002655D8" w:rsidRDefault="00F7770B" w:rsidP="004624BF">
            <w:pPr>
              <w:spacing w:before="60" w:after="60" w:line="240" w:lineRule="auto"/>
              <w:jc w:val="both"/>
              <w:rPr>
                <w:b/>
                <w:bCs/>
                <w:sz w:val="26"/>
                <w:szCs w:val="26"/>
                <w:lang w:val="en-GB" w:eastAsia="en-GB"/>
              </w:rPr>
            </w:pPr>
          </w:p>
        </w:tc>
      </w:tr>
    </w:tbl>
    <w:bookmarkEnd w:id="1"/>
    <w:p w14:paraId="7B93BC99" w14:textId="4267E32A" w:rsidR="0026184F" w:rsidRPr="00C30D2F" w:rsidRDefault="0026184F" w:rsidP="00A627C2">
      <w:pPr>
        <w:shd w:val="clear" w:color="auto" w:fill="FFFFFF" w:themeFill="background1"/>
        <w:tabs>
          <w:tab w:val="left" w:pos="0"/>
        </w:tabs>
        <w:spacing w:before="120" w:after="120" w:line="271" w:lineRule="auto"/>
        <w:ind w:firstLine="706"/>
        <w:jc w:val="both"/>
        <w:rPr>
          <w:szCs w:val="28"/>
          <w:lang w:val="nl-NL"/>
        </w:rPr>
      </w:pPr>
      <w:r w:rsidRPr="00C30D2F">
        <w:rPr>
          <w:szCs w:val="28"/>
          <w:lang w:val="nl-NL"/>
        </w:rPr>
        <w:t xml:space="preserve">Chi tiết khối lượng thực hiện theo </w:t>
      </w:r>
      <w:bookmarkStart w:id="2" w:name="_Hlk150612570"/>
      <w:r w:rsidRPr="00C30D2F">
        <w:rPr>
          <w:szCs w:val="28"/>
          <w:lang w:val="nl-NL"/>
        </w:rPr>
        <w:t>Mẫu số 01A</w:t>
      </w:r>
      <w:bookmarkEnd w:id="2"/>
      <w:r w:rsidRPr="00C30D2F">
        <w:rPr>
          <w:szCs w:val="28"/>
          <w:lang w:val="nl-NL"/>
        </w:rPr>
        <w:t xml:space="preserve"> Chương IV.</w:t>
      </w:r>
    </w:p>
    <w:p w14:paraId="6DB72B52" w14:textId="77777777" w:rsidR="0026184F" w:rsidRPr="00C30D2F" w:rsidRDefault="0026184F" w:rsidP="002008E1">
      <w:pPr>
        <w:shd w:val="clear" w:color="auto" w:fill="FFFFFF" w:themeFill="background1"/>
        <w:tabs>
          <w:tab w:val="left" w:pos="0"/>
        </w:tabs>
        <w:spacing w:after="120" w:line="271" w:lineRule="auto"/>
        <w:jc w:val="both"/>
        <w:rPr>
          <w:bCs/>
          <w:szCs w:val="28"/>
          <w:lang w:val="nl-NL"/>
        </w:rPr>
      </w:pPr>
      <w:r w:rsidRPr="00C30D2F">
        <w:rPr>
          <w:b/>
          <w:szCs w:val="28"/>
          <w:lang w:val="nl-NL"/>
        </w:rPr>
        <w:t>I.4. Thời gian thực hiện gói thầu:</w:t>
      </w:r>
      <w:r w:rsidRPr="00C30D2F">
        <w:rPr>
          <w:bCs/>
          <w:szCs w:val="28"/>
          <w:lang w:val="nl-NL"/>
        </w:rPr>
        <w:t xml:space="preserve"> </w:t>
      </w:r>
    </w:p>
    <w:p w14:paraId="709F541B" w14:textId="16145C3F" w:rsidR="00DE2154" w:rsidRPr="00C30D2F" w:rsidRDefault="0026184F" w:rsidP="002008E1">
      <w:pPr>
        <w:shd w:val="clear" w:color="auto" w:fill="FFFFFF" w:themeFill="background1"/>
        <w:spacing w:after="120" w:line="271" w:lineRule="auto"/>
        <w:ind w:firstLine="720"/>
        <w:jc w:val="both"/>
        <w:rPr>
          <w:szCs w:val="28"/>
          <w:lang w:val="sv-SE"/>
        </w:rPr>
      </w:pPr>
      <w:r w:rsidRPr="00C30D2F">
        <w:rPr>
          <w:szCs w:val="28"/>
          <w:lang w:val="sv-SE"/>
        </w:rPr>
        <w:t xml:space="preserve">- Nhà thầu sẽ cung cấp hàng hoá như đã mô tả theo </w:t>
      </w:r>
      <w:r w:rsidRPr="00C30D2F">
        <w:rPr>
          <w:szCs w:val="28"/>
          <w:lang w:val="nl-NL"/>
        </w:rPr>
        <w:t xml:space="preserve">Mẫu số 01A Chương IV trong vòng </w:t>
      </w:r>
      <w:r w:rsidR="00671FCF" w:rsidRPr="00C30D2F">
        <w:rPr>
          <w:szCs w:val="28"/>
          <w:lang w:val="nl-NL"/>
        </w:rPr>
        <w:fldChar w:fldCharType="begin"/>
      </w:r>
      <w:r w:rsidR="00671FCF" w:rsidRPr="00C30D2F">
        <w:rPr>
          <w:szCs w:val="28"/>
          <w:lang w:val="nl-NL"/>
        </w:rPr>
        <w:instrText xml:space="preserve"> MERGEFIELD "Thoi_gian_thuc_hien_HD" </w:instrText>
      </w:r>
      <w:r w:rsidR="00671FCF" w:rsidRPr="00C30D2F">
        <w:rPr>
          <w:szCs w:val="28"/>
          <w:lang w:val="nl-NL"/>
        </w:rPr>
        <w:fldChar w:fldCharType="separate"/>
      </w:r>
      <w:r w:rsidR="00165B08">
        <w:rPr>
          <w:noProof/>
          <w:szCs w:val="28"/>
          <w:lang w:val="nl-NL"/>
        </w:rPr>
        <w:t>240</w:t>
      </w:r>
      <w:r w:rsidR="004107A5" w:rsidRPr="00C30D2F">
        <w:rPr>
          <w:noProof/>
          <w:szCs w:val="28"/>
          <w:lang w:val="nl-NL"/>
        </w:rPr>
        <w:t xml:space="preserve"> ngày</w:t>
      </w:r>
      <w:r w:rsidR="00671FCF" w:rsidRPr="00C30D2F">
        <w:rPr>
          <w:szCs w:val="28"/>
          <w:lang w:val="nl-NL"/>
        </w:rPr>
        <w:fldChar w:fldCharType="end"/>
      </w:r>
      <w:r w:rsidR="00671FCF" w:rsidRPr="00C30D2F">
        <w:rPr>
          <w:szCs w:val="28"/>
          <w:lang w:val="nl-NL"/>
        </w:rPr>
        <w:t xml:space="preserve"> </w:t>
      </w:r>
      <w:r w:rsidRPr="00C30D2F">
        <w:rPr>
          <w:szCs w:val="28"/>
          <w:lang w:val="sv-SE"/>
        </w:rPr>
        <w:t>kể từ ngày hợp đồng có hiệu lực.</w:t>
      </w:r>
      <w:r w:rsidRPr="00C30D2F">
        <w:rPr>
          <w:szCs w:val="28"/>
          <w:lang w:val="sv-SE"/>
        </w:rPr>
        <w:tab/>
      </w:r>
    </w:p>
    <w:p w14:paraId="2705DECE" w14:textId="048E2747" w:rsidR="0026184F" w:rsidRPr="00C30D2F" w:rsidRDefault="0026184F" w:rsidP="002008E1">
      <w:pPr>
        <w:shd w:val="clear" w:color="auto" w:fill="FFFFFF" w:themeFill="background1"/>
        <w:spacing w:after="120" w:line="271" w:lineRule="auto"/>
        <w:ind w:firstLine="720"/>
        <w:jc w:val="both"/>
        <w:rPr>
          <w:szCs w:val="28"/>
          <w:lang w:val="sv-SE"/>
        </w:rPr>
      </w:pPr>
      <w:r w:rsidRPr="00C30D2F">
        <w:rPr>
          <w:szCs w:val="28"/>
          <w:lang w:val="sv-SE"/>
        </w:rPr>
        <w:t>- Chi tiết lịch giao hàng</w:t>
      </w:r>
      <w:r w:rsidR="00DE2154" w:rsidRPr="00C30D2F">
        <w:rPr>
          <w:szCs w:val="28"/>
          <w:lang w:val="sv-SE"/>
        </w:rPr>
        <w:t>,</w:t>
      </w:r>
      <w:r w:rsidRPr="00C30D2F">
        <w:rPr>
          <w:szCs w:val="28"/>
          <w:lang w:val="sv-SE"/>
        </w:rPr>
        <w:t xml:space="preserve"> tài liệu và bản vẽ như bảng bên dưới: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
        <w:gridCol w:w="3061"/>
        <w:gridCol w:w="3239"/>
        <w:gridCol w:w="2464"/>
      </w:tblGrid>
      <w:tr w:rsidR="00354DBB" w:rsidRPr="00354DBB" w14:paraId="3FE07C3F" w14:textId="77777777" w:rsidTr="00857584">
        <w:trPr>
          <w:tblHeader/>
        </w:trPr>
        <w:tc>
          <w:tcPr>
            <w:tcW w:w="318" w:type="pct"/>
            <w:vAlign w:val="center"/>
          </w:tcPr>
          <w:p w14:paraId="27413B9C" w14:textId="77777777" w:rsidR="0026184F" w:rsidRPr="00354DBB" w:rsidRDefault="0026184F" w:rsidP="001E542F">
            <w:pPr>
              <w:shd w:val="clear" w:color="auto" w:fill="FFFFFF" w:themeFill="background1"/>
              <w:spacing w:after="0"/>
              <w:jc w:val="center"/>
              <w:rPr>
                <w:sz w:val="26"/>
                <w:szCs w:val="26"/>
              </w:rPr>
            </w:pPr>
            <w:r w:rsidRPr="00354DBB">
              <w:rPr>
                <w:b/>
                <w:sz w:val="26"/>
                <w:szCs w:val="26"/>
              </w:rPr>
              <w:t>Stt</w:t>
            </w:r>
          </w:p>
        </w:tc>
        <w:tc>
          <w:tcPr>
            <w:tcW w:w="1635" w:type="pct"/>
            <w:vAlign w:val="center"/>
          </w:tcPr>
          <w:p w14:paraId="0C98A10C" w14:textId="77777777" w:rsidR="0026184F" w:rsidRPr="00354DBB" w:rsidRDefault="0026184F" w:rsidP="001E542F">
            <w:pPr>
              <w:shd w:val="clear" w:color="auto" w:fill="FFFFFF" w:themeFill="background1"/>
              <w:spacing w:after="0"/>
              <w:jc w:val="center"/>
              <w:rPr>
                <w:sz w:val="26"/>
                <w:szCs w:val="26"/>
              </w:rPr>
            </w:pPr>
            <w:r w:rsidRPr="00354DBB">
              <w:rPr>
                <w:b/>
                <w:sz w:val="26"/>
                <w:szCs w:val="26"/>
              </w:rPr>
              <w:t>Mô tả hàng hoá-dịch vụ</w:t>
            </w:r>
          </w:p>
        </w:tc>
        <w:tc>
          <w:tcPr>
            <w:tcW w:w="1730" w:type="pct"/>
            <w:vAlign w:val="center"/>
          </w:tcPr>
          <w:p w14:paraId="566706E0" w14:textId="77777777" w:rsidR="0026184F" w:rsidRPr="00354DBB" w:rsidRDefault="0026184F" w:rsidP="001E542F">
            <w:pPr>
              <w:shd w:val="clear" w:color="auto" w:fill="FFFFFF" w:themeFill="background1"/>
              <w:spacing w:after="0"/>
              <w:jc w:val="center"/>
              <w:rPr>
                <w:sz w:val="26"/>
                <w:szCs w:val="26"/>
              </w:rPr>
            </w:pPr>
            <w:r w:rsidRPr="00354DBB">
              <w:rPr>
                <w:b/>
                <w:sz w:val="26"/>
                <w:szCs w:val="26"/>
              </w:rPr>
              <w:t xml:space="preserve">Địa điểm giao hàng </w:t>
            </w:r>
          </w:p>
        </w:tc>
        <w:tc>
          <w:tcPr>
            <w:tcW w:w="1316" w:type="pct"/>
            <w:vAlign w:val="center"/>
          </w:tcPr>
          <w:p w14:paraId="497F9E16" w14:textId="77777777" w:rsidR="0026184F" w:rsidRPr="00354DBB" w:rsidRDefault="0026184F" w:rsidP="001E542F">
            <w:pPr>
              <w:shd w:val="clear" w:color="auto" w:fill="FFFFFF" w:themeFill="background1"/>
              <w:spacing w:after="0"/>
              <w:jc w:val="center"/>
              <w:rPr>
                <w:sz w:val="26"/>
                <w:szCs w:val="26"/>
              </w:rPr>
            </w:pPr>
            <w:r w:rsidRPr="00354DBB">
              <w:rPr>
                <w:b/>
                <w:sz w:val="26"/>
                <w:szCs w:val="26"/>
              </w:rPr>
              <w:t>Thời gian giao hàng và hoàn thành các dịch vụ liên quan</w:t>
            </w:r>
          </w:p>
        </w:tc>
      </w:tr>
      <w:tr w:rsidR="00354DBB" w:rsidRPr="00354DBB" w14:paraId="339D78A8" w14:textId="77777777" w:rsidTr="00FB4A64">
        <w:trPr>
          <w:trHeight w:val="921"/>
        </w:trPr>
        <w:tc>
          <w:tcPr>
            <w:tcW w:w="318" w:type="pct"/>
            <w:vAlign w:val="center"/>
          </w:tcPr>
          <w:p w14:paraId="220B56F4" w14:textId="77777777" w:rsidR="0026184F" w:rsidRPr="00354DBB" w:rsidRDefault="0026184F" w:rsidP="001E542F">
            <w:pPr>
              <w:shd w:val="clear" w:color="auto" w:fill="FFFFFF" w:themeFill="background1"/>
              <w:spacing w:after="0"/>
              <w:jc w:val="center"/>
              <w:rPr>
                <w:sz w:val="26"/>
                <w:szCs w:val="26"/>
              </w:rPr>
            </w:pPr>
            <w:r w:rsidRPr="00354DBB">
              <w:rPr>
                <w:sz w:val="26"/>
                <w:szCs w:val="26"/>
              </w:rPr>
              <w:t>1</w:t>
            </w:r>
          </w:p>
        </w:tc>
        <w:tc>
          <w:tcPr>
            <w:tcW w:w="1635" w:type="pct"/>
            <w:vAlign w:val="center"/>
          </w:tcPr>
          <w:p w14:paraId="28138EDB" w14:textId="3A203E28" w:rsidR="0026184F" w:rsidRPr="00354DBB" w:rsidRDefault="0026184F" w:rsidP="001E542F">
            <w:pPr>
              <w:shd w:val="clear" w:color="auto" w:fill="FFFFFF" w:themeFill="background1"/>
              <w:spacing w:after="0"/>
              <w:jc w:val="both"/>
              <w:rPr>
                <w:sz w:val="26"/>
                <w:szCs w:val="26"/>
              </w:rPr>
            </w:pPr>
            <w:r w:rsidRPr="00354DBB">
              <w:rPr>
                <w:sz w:val="26"/>
                <w:szCs w:val="26"/>
              </w:rPr>
              <w:t>Hàng hóa (để kiểm tra nghiệm thu trước khi lắp đặt)</w:t>
            </w:r>
          </w:p>
        </w:tc>
        <w:tc>
          <w:tcPr>
            <w:tcW w:w="1730" w:type="pct"/>
            <w:vAlign w:val="center"/>
          </w:tcPr>
          <w:p w14:paraId="115C3497" w14:textId="77777777" w:rsidR="0026184F" w:rsidRPr="00354DBB" w:rsidRDefault="0026184F" w:rsidP="001E542F">
            <w:pPr>
              <w:shd w:val="clear" w:color="auto" w:fill="FFFFFF" w:themeFill="background1"/>
              <w:spacing w:after="0"/>
              <w:jc w:val="both"/>
              <w:rPr>
                <w:sz w:val="26"/>
                <w:szCs w:val="26"/>
              </w:rPr>
            </w:pPr>
            <w:r w:rsidRPr="00354DBB">
              <w:rPr>
                <w:sz w:val="26"/>
                <w:szCs w:val="26"/>
                <w:lang w:val="nl-NL"/>
              </w:rPr>
              <w:t>Theo Mẫu số 01A Chương IV</w:t>
            </w:r>
          </w:p>
        </w:tc>
        <w:tc>
          <w:tcPr>
            <w:tcW w:w="1316" w:type="pct"/>
            <w:vAlign w:val="center"/>
          </w:tcPr>
          <w:p w14:paraId="195A2DD8" w14:textId="77777777" w:rsidR="0026184F" w:rsidRPr="00354DBB" w:rsidRDefault="0026184F" w:rsidP="001E542F">
            <w:pPr>
              <w:shd w:val="clear" w:color="auto" w:fill="FFFFFF" w:themeFill="background1"/>
              <w:spacing w:after="0"/>
              <w:jc w:val="both"/>
              <w:rPr>
                <w:sz w:val="26"/>
                <w:szCs w:val="26"/>
              </w:rPr>
            </w:pPr>
            <w:r w:rsidRPr="00354DBB">
              <w:rPr>
                <w:sz w:val="26"/>
                <w:szCs w:val="26"/>
                <w:lang w:val="nl-NL"/>
              </w:rPr>
              <w:t>Theo Mẫu số 01A Chương IV</w:t>
            </w:r>
          </w:p>
        </w:tc>
      </w:tr>
      <w:tr w:rsidR="00354DBB" w:rsidRPr="00354DBB" w14:paraId="243A62CC" w14:textId="77777777" w:rsidTr="00FB4A64">
        <w:trPr>
          <w:trHeight w:val="921"/>
        </w:trPr>
        <w:tc>
          <w:tcPr>
            <w:tcW w:w="318" w:type="pct"/>
            <w:vAlign w:val="center"/>
          </w:tcPr>
          <w:p w14:paraId="3B2A9FEB" w14:textId="77777777" w:rsidR="0026184F" w:rsidRPr="00354DBB" w:rsidRDefault="0026184F" w:rsidP="001E542F">
            <w:pPr>
              <w:shd w:val="clear" w:color="auto" w:fill="FFFFFF" w:themeFill="background1"/>
              <w:spacing w:after="0"/>
              <w:jc w:val="center"/>
              <w:rPr>
                <w:sz w:val="26"/>
                <w:szCs w:val="26"/>
              </w:rPr>
            </w:pPr>
            <w:r w:rsidRPr="00354DBB">
              <w:rPr>
                <w:sz w:val="26"/>
                <w:szCs w:val="26"/>
              </w:rPr>
              <w:lastRenderedPageBreak/>
              <w:t>2</w:t>
            </w:r>
          </w:p>
        </w:tc>
        <w:tc>
          <w:tcPr>
            <w:tcW w:w="1635" w:type="pct"/>
            <w:vAlign w:val="center"/>
          </w:tcPr>
          <w:p w14:paraId="6D45E0DF" w14:textId="1CAAD026" w:rsidR="0026184F" w:rsidRPr="00354DBB" w:rsidRDefault="00DE0A4A" w:rsidP="001E542F">
            <w:pPr>
              <w:shd w:val="clear" w:color="auto" w:fill="FFFFFF" w:themeFill="background1"/>
              <w:spacing w:after="0"/>
              <w:jc w:val="both"/>
              <w:rPr>
                <w:sz w:val="26"/>
                <w:szCs w:val="26"/>
              </w:rPr>
            </w:pPr>
            <w:r w:rsidRPr="00354DBB">
              <w:rPr>
                <w:sz w:val="26"/>
                <w:szCs w:val="26"/>
              </w:rPr>
              <w:t xml:space="preserve">Đệ trình </w:t>
            </w:r>
            <w:r w:rsidR="0026184F" w:rsidRPr="00354DBB">
              <w:rPr>
                <w:sz w:val="26"/>
                <w:szCs w:val="26"/>
              </w:rPr>
              <w:t>tài liệu để approval</w:t>
            </w:r>
          </w:p>
        </w:tc>
        <w:tc>
          <w:tcPr>
            <w:tcW w:w="1730" w:type="pct"/>
            <w:vMerge w:val="restart"/>
            <w:vAlign w:val="center"/>
          </w:tcPr>
          <w:p w14:paraId="2CD0B76F" w14:textId="61AA5130" w:rsidR="0026184F" w:rsidRPr="00354DBB" w:rsidRDefault="002008E1" w:rsidP="001E542F">
            <w:pPr>
              <w:shd w:val="clear" w:color="auto" w:fill="FFFFFF" w:themeFill="background1"/>
              <w:spacing w:after="0"/>
              <w:jc w:val="both"/>
              <w:rPr>
                <w:sz w:val="26"/>
                <w:szCs w:val="26"/>
              </w:rPr>
            </w:pPr>
            <w:r w:rsidRPr="00F43553">
              <w:rPr>
                <w:sz w:val="26"/>
                <w:szCs w:val="24"/>
              </w:rPr>
              <w:t xml:space="preserve">Văn phòng Công ty Truyền tải điện 2, số </w:t>
            </w:r>
            <w:r w:rsidR="00165B08">
              <w:rPr>
                <w:sz w:val="26"/>
                <w:szCs w:val="24"/>
              </w:rPr>
              <w:t>478</w:t>
            </w:r>
            <w:r w:rsidRPr="00F43553">
              <w:rPr>
                <w:sz w:val="26"/>
                <w:szCs w:val="24"/>
              </w:rPr>
              <w:t xml:space="preserve"> </w:t>
            </w:r>
            <w:r w:rsidR="00165B08">
              <w:rPr>
                <w:sz w:val="26"/>
                <w:szCs w:val="24"/>
              </w:rPr>
              <w:t>đường 2/9</w:t>
            </w:r>
            <w:r w:rsidRPr="00F43553">
              <w:rPr>
                <w:sz w:val="26"/>
                <w:szCs w:val="24"/>
              </w:rPr>
              <w:t>, Đà Nẵng</w:t>
            </w:r>
          </w:p>
        </w:tc>
        <w:tc>
          <w:tcPr>
            <w:tcW w:w="1316" w:type="pct"/>
            <w:vAlign w:val="center"/>
          </w:tcPr>
          <w:p w14:paraId="5E19F0DE" w14:textId="59D96262" w:rsidR="0026184F" w:rsidRPr="00354DBB" w:rsidRDefault="0026184F" w:rsidP="001E542F">
            <w:pPr>
              <w:shd w:val="clear" w:color="auto" w:fill="FFFFFF" w:themeFill="background1"/>
              <w:spacing w:after="0"/>
              <w:jc w:val="both"/>
              <w:rPr>
                <w:sz w:val="26"/>
                <w:szCs w:val="26"/>
                <w:lang w:val="sv-SE"/>
              </w:rPr>
            </w:pPr>
            <w:r w:rsidRPr="00354DBB">
              <w:rPr>
                <w:sz w:val="26"/>
                <w:szCs w:val="26"/>
                <w:lang w:val="sv-SE"/>
              </w:rPr>
              <w:t xml:space="preserve">Chậm nhất sau </w:t>
            </w:r>
            <w:r w:rsidR="00F43553">
              <w:rPr>
                <w:sz w:val="26"/>
                <w:szCs w:val="26"/>
                <w:lang w:val="sv-SE"/>
              </w:rPr>
              <w:t>0</w:t>
            </w:r>
            <w:r w:rsidRPr="00354DBB">
              <w:rPr>
                <w:sz w:val="26"/>
                <w:szCs w:val="26"/>
                <w:lang w:val="sv-SE"/>
              </w:rPr>
              <w:t>2 tuần kể từ ngày hợp đồng có hiệu lực</w:t>
            </w:r>
          </w:p>
        </w:tc>
      </w:tr>
      <w:tr w:rsidR="00354DBB" w:rsidRPr="00354DBB" w14:paraId="73313E5F" w14:textId="77777777" w:rsidTr="00FB4A64">
        <w:tc>
          <w:tcPr>
            <w:tcW w:w="318" w:type="pct"/>
            <w:vAlign w:val="center"/>
          </w:tcPr>
          <w:p w14:paraId="6EECE008" w14:textId="77777777" w:rsidR="0026184F" w:rsidRPr="00354DBB" w:rsidRDefault="0026184F" w:rsidP="001E542F">
            <w:pPr>
              <w:shd w:val="clear" w:color="auto" w:fill="FFFFFF" w:themeFill="background1"/>
              <w:spacing w:after="0"/>
              <w:jc w:val="center"/>
              <w:rPr>
                <w:sz w:val="26"/>
                <w:szCs w:val="26"/>
              </w:rPr>
            </w:pPr>
            <w:r w:rsidRPr="00354DBB">
              <w:rPr>
                <w:sz w:val="26"/>
                <w:szCs w:val="26"/>
              </w:rPr>
              <w:t>3</w:t>
            </w:r>
          </w:p>
        </w:tc>
        <w:tc>
          <w:tcPr>
            <w:tcW w:w="1635" w:type="pct"/>
            <w:vAlign w:val="center"/>
          </w:tcPr>
          <w:p w14:paraId="105B8E64" w14:textId="01FD633F" w:rsidR="0026184F" w:rsidRPr="00354DBB" w:rsidRDefault="0026184F" w:rsidP="001E542F">
            <w:pPr>
              <w:shd w:val="clear" w:color="auto" w:fill="FFFFFF" w:themeFill="background1"/>
              <w:spacing w:after="0"/>
              <w:jc w:val="both"/>
              <w:rPr>
                <w:sz w:val="26"/>
                <w:szCs w:val="26"/>
              </w:rPr>
            </w:pPr>
            <w:r w:rsidRPr="00354DBB">
              <w:rPr>
                <w:sz w:val="26"/>
                <w:szCs w:val="26"/>
              </w:rPr>
              <w:t>Tài liệu sau cùng</w:t>
            </w:r>
          </w:p>
        </w:tc>
        <w:tc>
          <w:tcPr>
            <w:tcW w:w="1730" w:type="pct"/>
            <w:vMerge/>
            <w:vAlign w:val="center"/>
          </w:tcPr>
          <w:p w14:paraId="237252FE" w14:textId="77777777" w:rsidR="0026184F" w:rsidRPr="00354DBB" w:rsidRDefault="0026184F" w:rsidP="001E542F">
            <w:pPr>
              <w:shd w:val="clear" w:color="auto" w:fill="FFFFFF" w:themeFill="background1"/>
              <w:spacing w:after="0"/>
              <w:jc w:val="both"/>
              <w:rPr>
                <w:sz w:val="26"/>
                <w:szCs w:val="26"/>
              </w:rPr>
            </w:pPr>
          </w:p>
        </w:tc>
        <w:tc>
          <w:tcPr>
            <w:tcW w:w="1316" w:type="pct"/>
            <w:vAlign w:val="center"/>
          </w:tcPr>
          <w:p w14:paraId="73E6AABE" w14:textId="03A02731" w:rsidR="0026184F" w:rsidRPr="00354DBB" w:rsidRDefault="0026184F" w:rsidP="001E542F">
            <w:pPr>
              <w:shd w:val="clear" w:color="auto" w:fill="FFFFFF" w:themeFill="background1"/>
              <w:spacing w:after="0"/>
              <w:jc w:val="both"/>
              <w:rPr>
                <w:sz w:val="26"/>
                <w:szCs w:val="26"/>
              </w:rPr>
            </w:pPr>
            <w:r w:rsidRPr="00354DBB">
              <w:rPr>
                <w:sz w:val="26"/>
                <w:szCs w:val="26"/>
              </w:rPr>
              <w:t xml:space="preserve">Chậm nhất trước </w:t>
            </w:r>
            <w:r w:rsidR="00F43553">
              <w:rPr>
                <w:sz w:val="26"/>
                <w:szCs w:val="26"/>
              </w:rPr>
              <w:t>0</w:t>
            </w:r>
            <w:r w:rsidRPr="00354DBB">
              <w:rPr>
                <w:sz w:val="26"/>
                <w:szCs w:val="26"/>
              </w:rPr>
              <w:t>1 tuần kể từ ngày giao hàng</w:t>
            </w:r>
          </w:p>
        </w:tc>
      </w:tr>
    </w:tbl>
    <w:p w14:paraId="695191D2" w14:textId="0D86B056" w:rsidR="0026184F" w:rsidRPr="00C30D2F" w:rsidRDefault="0026184F" w:rsidP="00C30D2F">
      <w:pPr>
        <w:widowControl w:val="0"/>
        <w:shd w:val="clear" w:color="auto" w:fill="FFFFFF" w:themeFill="background1"/>
        <w:spacing w:before="120" w:after="120" w:line="271" w:lineRule="auto"/>
        <w:jc w:val="both"/>
        <w:rPr>
          <w:b/>
          <w:spacing w:val="-6"/>
          <w:szCs w:val="28"/>
          <w:u w:val="single"/>
          <w:lang w:val="nl-NL"/>
        </w:rPr>
      </w:pPr>
      <w:r w:rsidRPr="00C30D2F">
        <w:rPr>
          <w:b/>
          <w:spacing w:val="-6"/>
          <w:szCs w:val="28"/>
          <w:u w:val="single"/>
          <w:lang w:val="nl-NL"/>
        </w:rPr>
        <w:t>Ghi chú :</w:t>
      </w:r>
    </w:p>
    <w:p w14:paraId="795410BC" w14:textId="60000217"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1. Bên Dự thầu phải chào đủ số lượng của tất cả các mặt hàng</w:t>
      </w:r>
      <w:r w:rsidR="00147719" w:rsidRPr="00C30D2F">
        <w:rPr>
          <w:szCs w:val="28"/>
          <w:lang w:val="nl-NL"/>
        </w:rPr>
        <w:t xml:space="preserve"> trong phạm vi gói thầu</w:t>
      </w:r>
      <w:r w:rsidRPr="00C30D2F">
        <w:rPr>
          <w:szCs w:val="28"/>
          <w:lang w:val="nl-NL"/>
        </w:rPr>
        <w:t>.</w:t>
      </w:r>
    </w:p>
    <w:p w14:paraId="2912E845" w14:textId="77777777"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2. Các mốc thời hạn: Được tính kể từ ngày ký hợp đồng (bao gồm cả ngày nghỉ theo quy định của Nhà nước).</w:t>
      </w:r>
    </w:p>
    <w:p w14:paraId="55656F2A" w14:textId="77777777"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Bên dự thầu có thể đề nghị các mốc tiến độ và số lượng phải giao hàng khác với tiến độ yêu cầu của Bên mời thầu.</w:t>
      </w:r>
    </w:p>
    <w:p w14:paraId="7F02AFB9" w14:textId="77777777" w:rsidR="0026184F" w:rsidRPr="00C30D2F" w:rsidRDefault="0026184F" w:rsidP="00DF26B1">
      <w:pPr>
        <w:widowControl w:val="0"/>
        <w:shd w:val="clear" w:color="auto" w:fill="FFFFFF" w:themeFill="background1"/>
        <w:spacing w:after="120" w:line="271" w:lineRule="auto"/>
        <w:jc w:val="both"/>
        <w:rPr>
          <w:b/>
          <w:szCs w:val="28"/>
          <w:lang w:val="nl-NL"/>
        </w:rPr>
      </w:pPr>
      <w:r w:rsidRPr="00C30D2F">
        <w:rPr>
          <w:b/>
          <w:szCs w:val="28"/>
          <w:lang w:val="nl-NL"/>
        </w:rPr>
        <w:t>II.  YÊU CẦU VỀ KỸ THUẬT:</w:t>
      </w:r>
    </w:p>
    <w:p w14:paraId="251C4A03" w14:textId="77777777" w:rsidR="0026184F" w:rsidRPr="00C30D2F" w:rsidRDefault="0026184F" w:rsidP="00DF26B1">
      <w:pPr>
        <w:shd w:val="clear" w:color="auto" w:fill="FFFFFF" w:themeFill="background1"/>
        <w:tabs>
          <w:tab w:val="left" w:pos="0"/>
        </w:tabs>
        <w:spacing w:after="120" w:line="271" w:lineRule="auto"/>
        <w:jc w:val="both"/>
        <w:rPr>
          <w:b/>
          <w:szCs w:val="28"/>
          <w:lang w:val="nl-NL"/>
        </w:rPr>
      </w:pPr>
      <w:r w:rsidRPr="00C30D2F">
        <w:rPr>
          <w:b/>
          <w:szCs w:val="28"/>
          <w:lang w:val="nl-NL"/>
        </w:rPr>
        <w:t>II.1. Yêu cầu về kỹ thuật chung:</w:t>
      </w:r>
    </w:p>
    <w:p w14:paraId="49502E08" w14:textId="77777777"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 Vật tư thiết bị chào thầu mới 100 % (chưa qua sử dụng) và đầy đủ vật tư phục vụ thi công, thay thế thiết bị hiện hữu.</w:t>
      </w:r>
    </w:p>
    <w:p w14:paraId="2402B3B0" w14:textId="0DA5D0DF"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 Thiết bị có đầy đủ tài liệu kỹ thuật và hướng dẫn sử dụng (bằng tiếng Việt/</w:t>
      </w:r>
      <w:r w:rsidR="002008E1" w:rsidRPr="00C30D2F">
        <w:rPr>
          <w:szCs w:val="28"/>
          <w:lang w:val="nl-NL"/>
        </w:rPr>
        <w:t xml:space="preserve"> </w:t>
      </w:r>
      <w:r w:rsidRPr="00C30D2F">
        <w:rPr>
          <w:szCs w:val="28"/>
          <w:lang w:val="nl-NL"/>
        </w:rPr>
        <w:t>tiếng Anh).</w:t>
      </w:r>
    </w:p>
    <w:p w14:paraId="16B4250E" w14:textId="77777777"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 Cung cấp đủ tài liệu chứng minh đáp ứng các thông số, đặc tính kỹ thuật của thiết bị chào thầu.</w:t>
      </w:r>
    </w:p>
    <w:p w14:paraId="17FE53D1" w14:textId="320C3142" w:rsidR="0026184F" w:rsidRPr="00C30D2F" w:rsidRDefault="0026184F" w:rsidP="00DF26B1">
      <w:pPr>
        <w:shd w:val="clear" w:color="auto" w:fill="FFFFFF" w:themeFill="background1"/>
        <w:spacing w:after="120" w:line="271" w:lineRule="auto"/>
        <w:ind w:right="-200" w:firstLine="720"/>
        <w:jc w:val="both"/>
        <w:rPr>
          <w:szCs w:val="28"/>
          <w:lang w:val="nl-NL"/>
        </w:rPr>
      </w:pPr>
      <w:r w:rsidRPr="00C30D2F">
        <w:rPr>
          <w:szCs w:val="28"/>
          <w:lang w:val="nl-NL"/>
        </w:rPr>
        <w:t>- Có đầy đủ chứng chỉ nguồn gốc, chất lượng (CO, CQ)</w:t>
      </w:r>
      <w:r w:rsidR="00F43553" w:rsidRPr="00C30D2F">
        <w:rPr>
          <w:szCs w:val="28"/>
          <w:lang w:val="nl-NL"/>
        </w:rPr>
        <w:t>,</w:t>
      </w:r>
      <w:r w:rsidRPr="00C30D2F">
        <w:rPr>
          <w:szCs w:val="28"/>
          <w:lang w:val="nl-NL"/>
        </w:rPr>
        <w:t xml:space="preserve"> biên bản kiểm tra xuất xưởng của nhà chế tạo.</w:t>
      </w:r>
    </w:p>
    <w:p w14:paraId="7523BBC2" w14:textId="2766F7E3" w:rsidR="00A627C2" w:rsidRPr="00C30D2F" w:rsidRDefault="0073202F" w:rsidP="00DF26B1">
      <w:pPr>
        <w:shd w:val="clear" w:color="auto" w:fill="FFFFFF" w:themeFill="background1"/>
        <w:spacing w:after="120" w:line="271" w:lineRule="auto"/>
        <w:ind w:right="-200" w:firstLine="720"/>
        <w:jc w:val="both"/>
        <w:rPr>
          <w:szCs w:val="28"/>
          <w:lang w:val="nl-NL"/>
        </w:rPr>
      </w:pPr>
      <w:r w:rsidRPr="00C30D2F">
        <w:rPr>
          <w:szCs w:val="28"/>
          <w:lang w:val="nl-NL"/>
        </w:rPr>
        <w:t>- Thử nghiệm điển hình cho bình tụ: Thử nghiệm điển hình cho bình tụ cần thực hiện theo tiêu chuẩn IEC. Thử nghiệm điển hình phải được thực hiện bởi các phòng thử nghiệm độc lập, có uy tín và được công nhận theo tiêu chuẩn quốc tế. Giấy chứng nhận công nhận của các phòng thí nghiệm phải được gửi trong HSDT. Nhà thầu không cung cấp đầy đủ các thử nghiệm điển hình của hàng hóa đáp ứng các yêu cầu nói trên sẽ bị loại theo tiêu chuẩn đánh giá được quy định trong E-HSMT</w:t>
      </w:r>
    </w:p>
    <w:p w14:paraId="3695EB06" w14:textId="3DBD0ED9" w:rsidR="00D66BDC" w:rsidRPr="00C30D2F" w:rsidRDefault="00D66BDC" w:rsidP="00DF26B1">
      <w:pPr>
        <w:shd w:val="clear" w:color="auto" w:fill="FFFFFF" w:themeFill="background1"/>
        <w:tabs>
          <w:tab w:val="left" w:pos="0"/>
        </w:tabs>
        <w:spacing w:after="120" w:line="271" w:lineRule="auto"/>
        <w:ind w:firstLine="709"/>
        <w:jc w:val="both"/>
        <w:rPr>
          <w:szCs w:val="28"/>
          <w:lang w:val="nl-NL"/>
        </w:rPr>
      </w:pPr>
      <w:r w:rsidRPr="00C30D2F">
        <w:rPr>
          <w:szCs w:val="28"/>
          <w:lang w:val="nl-NL"/>
        </w:rPr>
        <w:t xml:space="preserve">- Nhà thầu chịu trách nhiệm đóng gói vận chuyển (bao chi phí bảo hiểm) </w:t>
      </w:r>
      <w:r w:rsidR="006B3761" w:rsidRPr="00C30D2F">
        <w:rPr>
          <w:szCs w:val="28"/>
          <w:lang w:val="nl-NL"/>
        </w:rPr>
        <w:t xml:space="preserve">bàn giao VTTB </w:t>
      </w:r>
      <w:r w:rsidR="006B3761" w:rsidRPr="00C30D2F">
        <w:rPr>
          <w:bCs/>
          <w:szCs w:val="28"/>
        </w:rPr>
        <w:t xml:space="preserve">tại Kho Vật tư Công ty Truyền tải điện 2, Khu công nghiệp Hòa Cầm, phường Cẩm Lệ, TP Đà Nẵng để nghiệm thu </w:t>
      </w:r>
      <w:r w:rsidR="006B3761" w:rsidRPr="00C30D2F">
        <w:rPr>
          <w:szCs w:val="28"/>
          <w:lang w:val="nl-NL"/>
        </w:rPr>
        <w:t>VTTB</w:t>
      </w:r>
      <w:r w:rsidRPr="00C30D2F">
        <w:rPr>
          <w:bCs/>
          <w:szCs w:val="28"/>
        </w:rPr>
        <w:t xml:space="preserve">. </w:t>
      </w:r>
    </w:p>
    <w:p w14:paraId="3BAF8AFA" w14:textId="5A5AE9F6" w:rsidR="001E542F" w:rsidRPr="00C30D2F" w:rsidRDefault="00D66BDC" w:rsidP="00DF26B1">
      <w:pPr>
        <w:shd w:val="clear" w:color="auto" w:fill="FFFFFF" w:themeFill="background1"/>
        <w:tabs>
          <w:tab w:val="left" w:pos="0"/>
        </w:tabs>
        <w:spacing w:after="120" w:line="271" w:lineRule="auto"/>
        <w:ind w:firstLine="709"/>
        <w:jc w:val="both"/>
        <w:rPr>
          <w:bCs/>
          <w:szCs w:val="28"/>
        </w:rPr>
      </w:pPr>
      <w:r w:rsidRPr="00C30D2F">
        <w:rPr>
          <w:szCs w:val="28"/>
          <w:lang w:val="nl-NL"/>
        </w:rPr>
        <w:lastRenderedPageBreak/>
        <w:t xml:space="preserve">- VTTB chào thầu phù hợp với điều kiện khí hậu tại nơi hàng hóa được sử dụng cho </w:t>
      </w:r>
      <w:r w:rsidR="006B3761" w:rsidRPr="00C30D2F">
        <w:rPr>
          <w:bCs/>
          <w:szCs w:val="28"/>
        </w:rPr>
        <w:t xml:space="preserve">TBA 500kV </w:t>
      </w:r>
      <w:r w:rsidR="00E226EB">
        <w:rPr>
          <w:bCs/>
          <w:szCs w:val="28"/>
        </w:rPr>
        <w:t xml:space="preserve">Dốc Sỏi, </w:t>
      </w:r>
      <w:r w:rsidR="00E226EB" w:rsidRPr="00E226EB">
        <w:rPr>
          <w:bCs/>
          <w:szCs w:val="28"/>
        </w:rPr>
        <w:t>xã Bình Sơn, tỉnh Quảng Ngãi</w:t>
      </w:r>
      <w:r w:rsidR="001E542F" w:rsidRPr="00C30D2F">
        <w:rPr>
          <w:bCs/>
          <w:szCs w:val="28"/>
        </w:rPr>
        <w:t>.</w:t>
      </w:r>
    </w:p>
    <w:p w14:paraId="0FEAA51B" w14:textId="798D457B" w:rsidR="00D66BDC" w:rsidRPr="00C30D2F" w:rsidRDefault="00D66BDC" w:rsidP="00DF26B1">
      <w:pPr>
        <w:shd w:val="clear" w:color="auto" w:fill="FFFFFF" w:themeFill="background1"/>
        <w:spacing w:after="120" w:line="271" w:lineRule="auto"/>
        <w:ind w:right="-200" w:firstLine="720"/>
        <w:jc w:val="both"/>
        <w:rPr>
          <w:szCs w:val="28"/>
          <w:lang w:val="nl-NL"/>
        </w:rPr>
      </w:pPr>
      <w:r w:rsidRPr="00C30D2F">
        <w:rPr>
          <w:szCs w:val="28"/>
          <w:lang w:val="nl-NL"/>
        </w:rPr>
        <w:t>- Các tiêu chuẩn áp dụng:</w:t>
      </w:r>
    </w:p>
    <w:p w14:paraId="3EC31D5B" w14:textId="6E68983E" w:rsidR="00D66BDC" w:rsidRPr="00C30D2F" w:rsidRDefault="00A627C2" w:rsidP="00A627C2">
      <w:pPr>
        <w:shd w:val="clear" w:color="auto" w:fill="FFFFFF" w:themeFill="background1"/>
        <w:spacing w:after="120" w:line="271" w:lineRule="auto"/>
        <w:ind w:firstLine="990"/>
        <w:jc w:val="both"/>
        <w:rPr>
          <w:rFonts w:eastAsia="Times New Roman"/>
          <w:szCs w:val="28"/>
          <w:lang w:val="nl-NL"/>
        </w:rPr>
      </w:pPr>
      <w:r w:rsidRPr="00C30D2F">
        <w:rPr>
          <w:rFonts w:eastAsia="Times New Roman"/>
          <w:szCs w:val="28"/>
          <w:lang w:val="nl-NL"/>
        </w:rPr>
        <w:t xml:space="preserve">+ </w:t>
      </w:r>
      <w:r w:rsidR="00D66BDC" w:rsidRPr="00C30D2F">
        <w:rPr>
          <w:rFonts w:eastAsia="Times New Roman"/>
          <w:szCs w:val="28"/>
          <w:lang w:val="nl-NL"/>
        </w:rPr>
        <w:t>11TCN-20-2006. Quy phạm trang bị điện, ban hành theo Quyết định số 19/2006/QĐ-BCN ngày 11/7/2006 của Bộ Công nghiệp.</w:t>
      </w:r>
    </w:p>
    <w:p w14:paraId="57E284F6" w14:textId="115E4DB4" w:rsidR="00D66BDC" w:rsidRPr="00C30D2F" w:rsidRDefault="00A627C2" w:rsidP="00A627C2">
      <w:pPr>
        <w:shd w:val="clear" w:color="auto" w:fill="FFFFFF" w:themeFill="background1"/>
        <w:spacing w:after="120" w:line="271" w:lineRule="auto"/>
        <w:ind w:firstLine="990"/>
        <w:jc w:val="both"/>
        <w:rPr>
          <w:rFonts w:eastAsia="Times New Roman"/>
          <w:szCs w:val="28"/>
          <w:lang w:val="nl-NL"/>
        </w:rPr>
      </w:pPr>
      <w:r w:rsidRPr="00C30D2F">
        <w:rPr>
          <w:rFonts w:eastAsia="Times New Roman"/>
          <w:szCs w:val="28"/>
          <w:lang w:val="nl-NL"/>
        </w:rPr>
        <w:t xml:space="preserve">+ </w:t>
      </w:r>
      <w:r w:rsidR="00D66BDC" w:rsidRPr="00C30D2F">
        <w:rPr>
          <w:rFonts w:eastAsia="Times New Roman"/>
          <w:szCs w:val="28"/>
          <w:lang w:val="nl-NL"/>
        </w:rPr>
        <w:t>QCVN QKĐ:2009/BCT. Quy chuẩn quốc gia về kỹ thuật điện, ban hành theo Thông tư số 40/2009/TT-BCT ngày 31/12/2009 của Bộ Công thương.</w:t>
      </w:r>
    </w:p>
    <w:p w14:paraId="2813A789" w14:textId="112E2562" w:rsidR="00D66BDC" w:rsidRPr="00C30D2F" w:rsidRDefault="00A627C2" w:rsidP="00A627C2">
      <w:pPr>
        <w:shd w:val="clear" w:color="auto" w:fill="FFFFFF" w:themeFill="background1"/>
        <w:spacing w:after="120" w:line="271" w:lineRule="auto"/>
        <w:ind w:firstLine="990"/>
        <w:jc w:val="both"/>
        <w:rPr>
          <w:rFonts w:eastAsia="Times New Roman"/>
          <w:szCs w:val="28"/>
          <w:lang w:val="nl-NL"/>
        </w:rPr>
      </w:pPr>
      <w:r w:rsidRPr="00C30D2F">
        <w:rPr>
          <w:rFonts w:eastAsia="Times New Roman"/>
          <w:szCs w:val="28"/>
          <w:lang w:val="nl-NL"/>
        </w:rPr>
        <w:t xml:space="preserve">+ </w:t>
      </w:r>
      <w:r w:rsidR="00D66BDC" w:rsidRPr="00C30D2F">
        <w:rPr>
          <w:rFonts w:eastAsia="Times New Roman"/>
          <w:szCs w:val="28"/>
          <w:lang w:val="nl-NL"/>
        </w:rPr>
        <w:t>QCVN 01:2020/BCT. Quy chuẩn kỹ thuật quốc gia về an toàn điện do Bộ Công Thương ban hành tại Thông tư số 39/2020/TT-BCT ngày 30/11/2020.</w:t>
      </w:r>
    </w:p>
    <w:p w14:paraId="150F0844" w14:textId="306B9BFB" w:rsidR="00D66BDC" w:rsidRPr="00C30D2F" w:rsidRDefault="00A627C2" w:rsidP="00A627C2">
      <w:pPr>
        <w:shd w:val="clear" w:color="auto" w:fill="FFFFFF" w:themeFill="background1"/>
        <w:spacing w:after="120" w:line="271" w:lineRule="auto"/>
        <w:ind w:firstLine="990"/>
        <w:jc w:val="both"/>
        <w:rPr>
          <w:rFonts w:eastAsia="Times New Roman"/>
          <w:szCs w:val="28"/>
          <w:lang w:val="nl-NL"/>
        </w:rPr>
      </w:pPr>
      <w:r w:rsidRPr="00C30D2F">
        <w:rPr>
          <w:rFonts w:eastAsia="Times New Roman"/>
          <w:szCs w:val="28"/>
          <w:lang w:val="nl-NL"/>
        </w:rPr>
        <w:t xml:space="preserve">+ </w:t>
      </w:r>
      <w:r w:rsidR="00D66BDC" w:rsidRPr="00C30D2F">
        <w:rPr>
          <w:rFonts w:eastAsia="Times New Roman"/>
          <w:szCs w:val="28"/>
          <w:lang w:val="nl-NL"/>
        </w:rPr>
        <w:t>Quy trình an toàn điện trong tập đoàn điện lực quốc gia Việt Nam ban hành tại quyết định số 959/QĐ-EVN ngày 26/7/2021.</w:t>
      </w:r>
    </w:p>
    <w:p w14:paraId="7364A1B2" w14:textId="10B17721" w:rsidR="00D66BDC" w:rsidRPr="00C30D2F" w:rsidRDefault="00A627C2" w:rsidP="00A627C2">
      <w:pPr>
        <w:shd w:val="clear" w:color="auto" w:fill="FFFFFF" w:themeFill="background1"/>
        <w:spacing w:after="120" w:line="271" w:lineRule="auto"/>
        <w:ind w:firstLine="990"/>
        <w:jc w:val="both"/>
        <w:rPr>
          <w:rFonts w:eastAsia="Times New Roman"/>
          <w:szCs w:val="28"/>
          <w:lang w:val="nl-NL"/>
        </w:rPr>
      </w:pPr>
      <w:r w:rsidRPr="00C30D2F">
        <w:rPr>
          <w:rFonts w:eastAsia="Times New Roman"/>
          <w:szCs w:val="28"/>
          <w:lang w:val="nl-NL"/>
        </w:rPr>
        <w:t xml:space="preserve">+ </w:t>
      </w:r>
      <w:r w:rsidR="00E04B46" w:rsidRPr="00C30D2F">
        <w:rPr>
          <w:rFonts w:eastAsia="Times New Roman"/>
          <w:szCs w:val="28"/>
          <w:lang w:val="nl-NL"/>
        </w:rPr>
        <w:t>Thông tư số 0</w:t>
      </w:r>
      <w:r w:rsidR="007860B6" w:rsidRPr="00C30D2F">
        <w:rPr>
          <w:rFonts w:eastAsia="Times New Roman"/>
          <w:szCs w:val="28"/>
          <w:lang w:val="nl-NL"/>
        </w:rPr>
        <w:t>5</w:t>
      </w:r>
      <w:r w:rsidR="00E04B46" w:rsidRPr="00C30D2F">
        <w:rPr>
          <w:rFonts w:eastAsia="Times New Roman"/>
          <w:szCs w:val="28"/>
          <w:lang w:val="nl-NL"/>
        </w:rPr>
        <w:t xml:space="preserve">/2025/TT-BCT ngày 01/02/2025 của Bộ Công thương </w:t>
      </w:r>
      <w:r w:rsidR="008C59FF" w:rsidRPr="00C30D2F">
        <w:rPr>
          <w:rFonts w:eastAsia="Times New Roman"/>
          <w:szCs w:val="28"/>
          <w:lang w:val="nl-NL"/>
        </w:rPr>
        <w:t>Quy định hệ thống truyền tải điện, phân phối điện và đo đếm điện năng</w:t>
      </w:r>
      <w:r w:rsidR="00D66BDC" w:rsidRPr="00C30D2F">
        <w:rPr>
          <w:rFonts w:eastAsia="Times New Roman"/>
          <w:szCs w:val="28"/>
          <w:lang w:val="nl-NL"/>
        </w:rPr>
        <w:t>.</w:t>
      </w:r>
    </w:p>
    <w:p w14:paraId="03C520C3" w14:textId="06201552" w:rsidR="00D66BDC" w:rsidRPr="00C30D2F" w:rsidRDefault="00A627C2" w:rsidP="00A627C2">
      <w:pPr>
        <w:shd w:val="clear" w:color="auto" w:fill="FFFFFF" w:themeFill="background1"/>
        <w:spacing w:after="120" w:line="271" w:lineRule="auto"/>
        <w:ind w:firstLine="990"/>
        <w:jc w:val="both"/>
        <w:rPr>
          <w:rFonts w:eastAsia="Times New Roman"/>
          <w:szCs w:val="28"/>
          <w:lang w:val="nl-NL"/>
        </w:rPr>
      </w:pPr>
      <w:r w:rsidRPr="00C30D2F">
        <w:rPr>
          <w:rFonts w:eastAsia="Times New Roman"/>
          <w:szCs w:val="28"/>
          <w:lang w:val="nl-NL"/>
        </w:rPr>
        <w:t xml:space="preserve">+ </w:t>
      </w:r>
      <w:r w:rsidR="00D66BDC" w:rsidRPr="00C30D2F">
        <w:rPr>
          <w:rFonts w:eastAsia="Times New Roman"/>
          <w:szCs w:val="28"/>
          <w:lang w:val="nl-NL"/>
        </w:rPr>
        <w:t xml:space="preserve">Quyết định số </w:t>
      </w:r>
      <w:r w:rsidR="005F22A3" w:rsidRPr="00C30D2F">
        <w:rPr>
          <w:rFonts w:eastAsia="Times New Roman"/>
          <w:szCs w:val="28"/>
          <w:lang w:val="nl-NL"/>
        </w:rPr>
        <w:t>165</w:t>
      </w:r>
      <w:r w:rsidR="00D66BDC" w:rsidRPr="00C30D2F">
        <w:rPr>
          <w:rFonts w:eastAsia="Times New Roman"/>
          <w:szCs w:val="28"/>
          <w:lang w:val="nl-NL"/>
        </w:rPr>
        <w:t>/QĐ-</w:t>
      </w:r>
      <w:r w:rsidR="005F22A3" w:rsidRPr="00C30D2F">
        <w:rPr>
          <w:rFonts w:eastAsia="Times New Roman"/>
          <w:szCs w:val="28"/>
          <w:lang w:val="nl-NL"/>
        </w:rPr>
        <w:t>HĐTV</w:t>
      </w:r>
      <w:r w:rsidR="00D66BDC" w:rsidRPr="00C30D2F">
        <w:rPr>
          <w:rFonts w:eastAsia="Times New Roman"/>
          <w:szCs w:val="28"/>
          <w:lang w:val="nl-NL"/>
        </w:rPr>
        <w:t xml:space="preserve"> ngày 0</w:t>
      </w:r>
      <w:r w:rsidR="005F22A3" w:rsidRPr="00C30D2F">
        <w:rPr>
          <w:rFonts w:eastAsia="Times New Roman"/>
          <w:szCs w:val="28"/>
          <w:lang w:val="nl-NL"/>
        </w:rPr>
        <w:t>6/</w:t>
      </w:r>
      <w:r w:rsidR="00D66BDC" w:rsidRPr="00C30D2F">
        <w:rPr>
          <w:rFonts w:eastAsia="Times New Roman"/>
          <w:szCs w:val="28"/>
          <w:lang w:val="nl-NL"/>
        </w:rPr>
        <w:t>1</w:t>
      </w:r>
      <w:r w:rsidR="005F22A3" w:rsidRPr="00C30D2F">
        <w:rPr>
          <w:rFonts w:eastAsia="Times New Roman"/>
          <w:szCs w:val="28"/>
          <w:lang w:val="nl-NL"/>
        </w:rPr>
        <w:t>0/2020</w:t>
      </w:r>
      <w:r w:rsidR="00D66BDC" w:rsidRPr="00C30D2F">
        <w:rPr>
          <w:rFonts w:eastAsia="Times New Roman"/>
          <w:szCs w:val="28"/>
          <w:lang w:val="nl-NL"/>
        </w:rPr>
        <w:t xml:space="preserve"> của Tổng công ty Truyền tải điện Quốc gia về việc ban hành Quy định </w:t>
      </w:r>
      <w:r w:rsidR="005F22A3" w:rsidRPr="00C30D2F">
        <w:rPr>
          <w:rFonts w:eastAsia="Times New Roman"/>
          <w:szCs w:val="28"/>
          <w:lang w:val="nl-NL"/>
        </w:rPr>
        <w:t>đặc tính kỹ thuật bộ tụ bù dọc 500kV và 220kV trên lưới điện truyền tải điện</w:t>
      </w:r>
      <w:r w:rsidR="00D66BDC" w:rsidRPr="00C30D2F">
        <w:rPr>
          <w:rFonts w:eastAsia="Times New Roman"/>
          <w:szCs w:val="28"/>
          <w:lang w:val="nl-NL"/>
        </w:rPr>
        <w:t>.</w:t>
      </w:r>
    </w:p>
    <w:p w14:paraId="19249D13" w14:textId="77777777" w:rsidR="008B3BDF" w:rsidRPr="00C30D2F" w:rsidRDefault="008B3BDF" w:rsidP="00DF26B1">
      <w:pPr>
        <w:shd w:val="clear" w:color="auto" w:fill="FFFFFF" w:themeFill="background1"/>
        <w:tabs>
          <w:tab w:val="left" w:pos="0"/>
        </w:tabs>
        <w:spacing w:after="120" w:line="271" w:lineRule="auto"/>
        <w:jc w:val="both"/>
        <w:rPr>
          <w:b/>
          <w:szCs w:val="28"/>
          <w:lang w:val="nl-NL"/>
        </w:rPr>
      </w:pPr>
      <w:r w:rsidRPr="00C30D2F">
        <w:rPr>
          <w:b/>
          <w:szCs w:val="28"/>
          <w:lang w:val="nl-NL"/>
        </w:rPr>
        <w:t>II.2. Yêu cầu về kỹ thuật cụ thể:</w:t>
      </w:r>
    </w:p>
    <w:p w14:paraId="48D028D1" w14:textId="1AAA28AE" w:rsidR="008B3BDF" w:rsidRPr="00C30D2F" w:rsidRDefault="00C675A1" w:rsidP="00DF26B1">
      <w:pPr>
        <w:shd w:val="clear" w:color="auto" w:fill="FFFFFF" w:themeFill="background1"/>
        <w:tabs>
          <w:tab w:val="left" w:pos="0"/>
        </w:tabs>
        <w:spacing w:after="120" w:line="271" w:lineRule="auto"/>
        <w:ind w:firstLine="709"/>
        <w:jc w:val="both"/>
        <w:rPr>
          <w:rFonts w:eastAsia="Times New Roman"/>
          <w:szCs w:val="28"/>
          <w:lang w:val="nl-NL"/>
        </w:rPr>
      </w:pPr>
      <w:r w:rsidRPr="00C30D2F">
        <w:rPr>
          <w:rFonts w:eastAsia="Times New Roman"/>
          <w:szCs w:val="28"/>
          <w:lang w:val="nl-NL"/>
        </w:rPr>
        <w:t xml:space="preserve">- </w:t>
      </w:r>
      <w:r w:rsidR="008B3BDF" w:rsidRPr="00C30D2F">
        <w:rPr>
          <w:rFonts w:eastAsia="Times New Roman"/>
          <w:szCs w:val="28"/>
          <w:lang w:val="nl-NL"/>
        </w:rPr>
        <w:t xml:space="preserve">Nhà thầu phải điền đầy đủ các thông tin đáp ứng các yêu cầu kỹ thuật trong bảng điền thông số, đồng thời cung cấp đầy đủ các tài liệu để chứng minh tính đúng đắn của các thông số do nhà thầu điền (tài liệu kỹ thuật, catalog, </w:t>
      </w:r>
      <w:r w:rsidR="00ED7067" w:rsidRPr="00C30D2F">
        <w:rPr>
          <w:rFonts w:eastAsia="Times New Roman"/>
          <w:szCs w:val="28"/>
          <w:lang w:val="nl-NL"/>
        </w:rPr>
        <w:t xml:space="preserve">các loại test, bản vẽ liên quan, </w:t>
      </w:r>
      <w:r w:rsidR="008B3BDF" w:rsidRPr="00C30D2F">
        <w:rPr>
          <w:rFonts w:eastAsia="Times New Roman"/>
          <w:szCs w:val="28"/>
          <w:lang w:val="nl-NL"/>
        </w:rPr>
        <w:t xml:space="preserve">bảng cam kết của nhà sản xuất...). </w:t>
      </w:r>
      <w:r w:rsidR="00ED7067" w:rsidRPr="00C30D2F">
        <w:rPr>
          <w:rFonts w:eastAsia="Times New Roman"/>
          <w:szCs w:val="28"/>
          <w:lang w:val="nl-NL"/>
        </w:rPr>
        <w:t>Các loại test với thiết bị thử nghiệm mẫu phải giống như mục cung cấp (Nhà sản xuất, nước sản xuất, mã hiệu theo quy định trong tài liệu đấu thầu).</w:t>
      </w:r>
      <w:r w:rsidR="008B3BDF" w:rsidRPr="00C30D2F">
        <w:rPr>
          <w:rFonts w:eastAsia="Times New Roman"/>
          <w:szCs w:val="28"/>
          <w:lang w:val="nl-NL"/>
        </w:rPr>
        <w:t>Việc thiếu các thông tin dữ liệu kỹ thuật và không có tài liệu chứng minh tính đúng đắn các yêu cầu kỹ thuật cơ bản của hồ sơ mời thầu được xem là không đạt.</w:t>
      </w:r>
    </w:p>
    <w:p w14:paraId="74BABB8E" w14:textId="2E93DD4E" w:rsidR="008B3BDF" w:rsidRPr="00C30D2F" w:rsidRDefault="00C675A1" w:rsidP="00DF26B1">
      <w:pPr>
        <w:shd w:val="clear" w:color="auto" w:fill="FFFFFF" w:themeFill="background1"/>
        <w:tabs>
          <w:tab w:val="left" w:pos="0"/>
        </w:tabs>
        <w:spacing w:after="120" w:line="271" w:lineRule="auto"/>
        <w:ind w:firstLine="709"/>
        <w:jc w:val="both"/>
        <w:rPr>
          <w:rFonts w:eastAsia="Times New Roman"/>
          <w:szCs w:val="28"/>
          <w:lang w:val="nl-NL"/>
        </w:rPr>
      </w:pPr>
      <w:r w:rsidRPr="00C30D2F">
        <w:rPr>
          <w:rFonts w:eastAsia="Times New Roman"/>
          <w:szCs w:val="28"/>
          <w:lang w:val="nl-NL"/>
        </w:rPr>
        <w:t xml:space="preserve">- </w:t>
      </w:r>
      <w:r w:rsidR="008B3BDF" w:rsidRPr="00C30D2F">
        <w:rPr>
          <w:rFonts w:eastAsia="Times New Roman"/>
          <w:szCs w:val="28"/>
          <w:lang w:val="nl-NL"/>
        </w:rPr>
        <w:t>Các hạng mục đánh dấu * tại Bảng dữ liệu là yêu cầu cơ bản của đặc tính kỹ thuật thiết bị chính, nhà thầu không đáp ứng hoặc không chứng minh được tính đáp ứng của các yêu cầu cơ bản trên sẽ được xem là không đạt yêu cầu</w:t>
      </w:r>
      <w:r w:rsidR="00537E42" w:rsidRPr="00C30D2F">
        <w:rPr>
          <w:rFonts w:eastAsia="Times New Roman"/>
          <w:szCs w:val="28"/>
          <w:lang w:val="nl-NL"/>
        </w:rPr>
        <w:t>.</w:t>
      </w:r>
    </w:p>
    <w:p w14:paraId="37145303" w14:textId="77777777" w:rsidR="00663612" w:rsidRDefault="00663612">
      <w:pPr>
        <w:spacing w:after="200" w:line="276" w:lineRule="auto"/>
        <w:rPr>
          <w:b/>
          <w:bCs/>
          <w:szCs w:val="28"/>
          <w:lang w:val="nl-NL"/>
        </w:rPr>
      </w:pPr>
      <w:r>
        <w:rPr>
          <w:b/>
          <w:bCs/>
          <w:szCs w:val="28"/>
          <w:lang w:val="nl-NL"/>
        </w:rPr>
        <w:br w:type="page"/>
      </w:r>
    </w:p>
    <w:p w14:paraId="39CBD583" w14:textId="1DD377E9" w:rsidR="006B3761" w:rsidRPr="00C30D2F" w:rsidRDefault="006B3761" w:rsidP="00DF26B1">
      <w:pPr>
        <w:shd w:val="clear" w:color="auto" w:fill="FFFFFF" w:themeFill="background1"/>
        <w:tabs>
          <w:tab w:val="left" w:pos="0"/>
        </w:tabs>
        <w:spacing w:after="120" w:line="271" w:lineRule="auto"/>
        <w:ind w:firstLine="709"/>
        <w:jc w:val="both"/>
        <w:rPr>
          <w:rFonts w:eastAsia="Times New Roman"/>
          <w:szCs w:val="28"/>
          <w:lang w:val="nl-NL"/>
        </w:rPr>
      </w:pPr>
      <w:r w:rsidRPr="00C30D2F">
        <w:rPr>
          <w:b/>
          <w:bCs/>
          <w:szCs w:val="28"/>
          <w:lang w:val="nl-NL"/>
        </w:rPr>
        <w:lastRenderedPageBreak/>
        <w:t xml:space="preserve">II.2.1. </w:t>
      </w:r>
      <w:r w:rsidRPr="00C30D2F">
        <w:rPr>
          <w:b/>
          <w:szCs w:val="28"/>
        </w:rPr>
        <w:t>Thông tin bình tụ</w:t>
      </w:r>
      <w:r w:rsidR="00DF26B1" w:rsidRPr="00C30D2F">
        <w:rPr>
          <w:b/>
          <w:szCs w:val="28"/>
        </w:rPr>
        <w:t xml:space="preserve"> unit</w:t>
      </w:r>
      <w:r w:rsidRPr="00C30D2F">
        <w:rPr>
          <w:b/>
          <w:szCs w:val="28"/>
        </w:rPr>
        <w:t xml:space="preserve"> tụ bù dọc TBD50</w:t>
      </w:r>
      <w:r w:rsidR="00A65C7F">
        <w:rPr>
          <w:b/>
          <w:szCs w:val="28"/>
        </w:rPr>
        <w:t>3</w:t>
      </w:r>
      <w:r w:rsidRPr="00C30D2F">
        <w:rPr>
          <w:b/>
          <w:szCs w:val="28"/>
        </w:rPr>
        <w:t xml:space="preserve"> hiện </w:t>
      </w:r>
      <w:r w:rsidRPr="00C30D2F">
        <w:rPr>
          <w:b/>
          <w:szCs w:val="28"/>
          <w:lang w:val="nl-NL"/>
        </w:rPr>
        <w:t>hữu</w:t>
      </w:r>
      <w:r w:rsidRPr="00C30D2F">
        <w:rPr>
          <w:b/>
          <w:szCs w:val="28"/>
        </w:rPr>
        <w:t xml:space="preserve"> </w:t>
      </w:r>
      <w:r w:rsidRPr="00C30D2F">
        <w:rPr>
          <w:b/>
          <w:szCs w:val="28"/>
          <w:lang w:val="nl-NL"/>
        </w:rPr>
        <w:t xml:space="preserve">tại TBA 500kV </w:t>
      </w:r>
      <w:r w:rsidR="00A65C7F">
        <w:rPr>
          <w:b/>
          <w:szCs w:val="28"/>
          <w:lang w:val="nl-NL"/>
        </w:rPr>
        <w:t>Dốc Sỏi</w:t>
      </w:r>
    </w:p>
    <w:tbl>
      <w:tblPr>
        <w:tblpPr w:leftFromText="180" w:rightFromText="180" w:bottomFromText="200" w:vertAnchor="text" w:tblpX="123" w:tblpY="1"/>
        <w:tblOverlap w:val="never"/>
        <w:tblW w:w="9174" w:type="dxa"/>
        <w:tblLayout w:type="fixed"/>
        <w:tblLook w:val="04A0" w:firstRow="1" w:lastRow="0" w:firstColumn="1" w:lastColumn="0" w:noHBand="0" w:noVBand="1"/>
      </w:tblPr>
      <w:tblGrid>
        <w:gridCol w:w="790"/>
        <w:gridCol w:w="3074"/>
        <w:gridCol w:w="3510"/>
        <w:gridCol w:w="1800"/>
      </w:tblGrid>
      <w:tr w:rsidR="00512B19" w:rsidRPr="00EE253E" w14:paraId="77D87347" w14:textId="77777777" w:rsidTr="00DC2508">
        <w:tc>
          <w:tcPr>
            <w:tcW w:w="790" w:type="dxa"/>
            <w:tcBorders>
              <w:top w:val="single" w:sz="4" w:space="0" w:color="000000"/>
              <w:left w:val="single" w:sz="4" w:space="0" w:color="000000"/>
              <w:bottom w:val="single" w:sz="4" w:space="0" w:color="000000"/>
              <w:right w:val="nil"/>
            </w:tcBorders>
            <w:vAlign w:val="center"/>
            <w:hideMark/>
          </w:tcPr>
          <w:p w14:paraId="449F2C27" w14:textId="77777777" w:rsidR="00512B19" w:rsidRPr="00EE253E" w:rsidRDefault="00512B19" w:rsidP="00DC2508">
            <w:pPr>
              <w:snapToGrid w:val="0"/>
              <w:spacing w:before="40" w:after="40" w:line="240" w:lineRule="auto"/>
              <w:jc w:val="center"/>
              <w:rPr>
                <w:b/>
                <w:sz w:val="26"/>
                <w:szCs w:val="26"/>
                <w:lang w:val="vi-VN" w:eastAsia="vi-VN"/>
              </w:rPr>
            </w:pPr>
            <w:r w:rsidRPr="00EE253E">
              <w:rPr>
                <w:b/>
                <w:sz w:val="26"/>
                <w:szCs w:val="26"/>
                <w:lang w:val="vi-VN" w:eastAsia="vi-VN"/>
              </w:rPr>
              <w:t>STT</w:t>
            </w:r>
          </w:p>
        </w:tc>
        <w:tc>
          <w:tcPr>
            <w:tcW w:w="3074" w:type="dxa"/>
            <w:tcBorders>
              <w:top w:val="single" w:sz="4" w:space="0" w:color="000000"/>
              <w:left w:val="single" w:sz="4" w:space="0" w:color="000000"/>
              <w:bottom w:val="single" w:sz="4" w:space="0" w:color="000000"/>
              <w:right w:val="nil"/>
            </w:tcBorders>
            <w:vAlign w:val="center"/>
            <w:hideMark/>
          </w:tcPr>
          <w:p w14:paraId="296DB487" w14:textId="77777777" w:rsidR="00512B19" w:rsidRPr="00EE253E" w:rsidRDefault="00512B19" w:rsidP="00DC2508">
            <w:pPr>
              <w:snapToGrid w:val="0"/>
              <w:spacing w:before="40" w:after="40" w:line="240" w:lineRule="auto"/>
              <w:jc w:val="center"/>
              <w:rPr>
                <w:b/>
                <w:sz w:val="26"/>
                <w:szCs w:val="26"/>
                <w:lang w:val="vi-VN" w:eastAsia="vi-VN"/>
              </w:rPr>
            </w:pPr>
            <w:r w:rsidRPr="00EE253E">
              <w:rPr>
                <w:b/>
                <w:sz w:val="26"/>
                <w:szCs w:val="26"/>
                <w:lang w:val="vi-VN" w:eastAsia="vi-VN"/>
              </w:rPr>
              <w:t>Mô tả</w:t>
            </w:r>
          </w:p>
        </w:tc>
        <w:tc>
          <w:tcPr>
            <w:tcW w:w="3510" w:type="dxa"/>
            <w:tcBorders>
              <w:top w:val="single" w:sz="4" w:space="0" w:color="000000"/>
              <w:left w:val="single" w:sz="4" w:space="0" w:color="000000"/>
              <w:bottom w:val="single" w:sz="4" w:space="0" w:color="000000"/>
              <w:right w:val="single" w:sz="4" w:space="0" w:color="000000"/>
            </w:tcBorders>
            <w:vAlign w:val="center"/>
            <w:hideMark/>
          </w:tcPr>
          <w:p w14:paraId="70B36925" w14:textId="77777777" w:rsidR="00512B19" w:rsidRPr="00EE253E" w:rsidRDefault="00512B19" w:rsidP="00DC2508">
            <w:pPr>
              <w:spacing w:before="40" w:after="40" w:line="240" w:lineRule="auto"/>
              <w:jc w:val="center"/>
              <w:rPr>
                <w:b/>
                <w:sz w:val="26"/>
                <w:szCs w:val="26"/>
                <w:lang w:eastAsia="vi-VN"/>
              </w:rPr>
            </w:pPr>
            <w:r w:rsidRPr="00EE253E">
              <w:rPr>
                <w:b/>
                <w:sz w:val="26"/>
                <w:szCs w:val="26"/>
                <w:lang w:eastAsia="vi-VN"/>
              </w:rPr>
              <w:t>Thông tin hiện hữu</w:t>
            </w:r>
          </w:p>
        </w:tc>
        <w:tc>
          <w:tcPr>
            <w:tcW w:w="1800" w:type="dxa"/>
            <w:tcBorders>
              <w:top w:val="single" w:sz="4" w:space="0" w:color="000000"/>
              <w:left w:val="single" w:sz="4" w:space="0" w:color="000000"/>
              <w:bottom w:val="single" w:sz="4" w:space="0" w:color="000000"/>
              <w:right w:val="single" w:sz="4" w:space="0" w:color="000000"/>
            </w:tcBorders>
            <w:hideMark/>
          </w:tcPr>
          <w:p w14:paraId="2DD5A2EF" w14:textId="77777777" w:rsidR="00512B19" w:rsidRPr="00EE253E" w:rsidRDefault="00512B19" w:rsidP="00DC2508">
            <w:pPr>
              <w:spacing w:before="40" w:after="40" w:line="240" w:lineRule="auto"/>
              <w:jc w:val="center"/>
              <w:rPr>
                <w:b/>
                <w:sz w:val="26"/>
                <w:szCs w:val="26"/>
                <w:lang w:eastAsia="vi-VN"/>
              </w:rPr>
            </w:pPr>
            <w:r w:rsidRPr="00EE253E">
              <w:rPr>
                <w:b/>
                <w:sz w:val="26"/>
                <w:szCs w:val="26"/>
                <w:lang w:eastAsia="vi-VN"/>
              </w:rPr>
              <w:t>Ghi chú</w:t>
            </w:r>
          </w:p>
        </w:tc>
      </w:tr>
      <w:tr w:rsidR="00512B19" w:rsidRPr="00EE253E" w14:paraId="2807B39F" w14:textId="77777777" w:rsidTr="00DC2508">
        <w:tc>
          <w:tcPr>
            <w:tcW w:w="790" w:type="dxa"/>
            <w:tcBorders>
              <w:top w:val="single" w:sz="4" w:space="0" w:color="000000"/>
              <w:left w:val="single" w:sz="4" w:space="0" w:color="000000"/>
              <w:bottom w:val="single" w:sz="4" w:space="0" w:color="000000"/>
              <w:right w:val="nil"/>
            </w:tcBorders>
            <w:vAlign w:val="center"/>
          </w:tcPr>
          <w:p w14:paraId="45CB5D6F" w14:textId="77777777" w:rsidR="00512B19" w:rsidRPr="00EE253E" w:rsidRDefault="00512B19" w:rsidP="00DC2508">
            <w:pPr>
              <w:snapToGrid w:val="0"/>
              <w:spacing w:before="40" w:after="40" w:line="240" w:lineRule="auto"/>
              <w:jc w:val="center"/>
              <w:rPr>
                <w:b/>
                <w:sz w:val="26"/>
                <w:szCs w:val="26"/>
                <w:lang w:eastAsia="vi-VN"/>
              </w:rPr>
            </w:pPr>
            <w:r w:rsidRPr="00EE253E">
              <w:rPr>
                <w:b/>
                <w:sz w:val="26"/>
                <w:szCs w:val="26"/>
                <w:lang w:eastAsia="vi-VN"/>
              </w:rPr>
              <w:t>I.</w:t>
            </w:r>
          </w:p>
        </w:tc>
        <w:tc>
          <w:tcPr>
            <w:tcW w:w="3074" w:type="dxa"/>
            <w:tcBorders>
              <w:top w:val="single" w:sz="4" w:space="0" w:color="000000"/>
              <w:left w:val="single" w:sz="4" w:space="0" w:color="000000"/>
              <w:bottom w:val="single" w:sz="4" w:space="0" w:color="000000"/>
              <w:right w:val="single" w:sz="4" w:space="0" w:color="000000"/>
            </w:tcBorders>
            <w:vAlign w:val="center"/>
          </w:tcPr>
          <w:p w14:paraId="155CD4B3" w14:textId="605364D2" w:rsidR="00512B19" w:rsidRPr="00EE253E" w:rsidRDefault="00512B19" w:rsidP="00DC2508">
            <w:pPr>
              <w:spacing w:before="40" w:after="40" w:line="240" w:lineRule="auto"/>
              <w:rPr>
                <w:b/>
                <w:sz w:val="26"/>
                <w:szCs w:val="26"/>
                <w:lang w:eastAsia="vi-VN"/>
              </w:rPr>
            </w:pPr>
            <w:r w:rsidRPr="00EE253E">
              <w:rPr>
                <w:b/>
                <w:sz w:val="26"/>
                <w:szCs w:val="26"/>
                <w:lang w:eastAsia="vi-VN"/>
              </w:rPr>
              <w:t>Bình tụ</w:t>
            </w:r>
            <w:r w:rsidR="00DF26B1" w:rsidRPr="00EE253E">
              <w:rPr>
                <w:b/>
                <w:sz w:val="26"/>
                <w:szCs w:val="26"/>
                <w:lang w:eastAsia="vi-VN"/>
              </w:rPr>
              <w:t xml:space="preserve"> </w:t>
            </w:r>
            <w:r w:rsidR="00E61288" w:rsidRPr="00EE253E">
              <w:rPr>
                <w:b/>
                <w:sz w:val="26"/>
                <w:szCs w:val="26"/>
                <w:lang w:eastAsia="vi-VN"/>
              </w:rPr>
              <w:t xml:space="preserve">bị hư hỏng </w:t>
            </w:r>
            <w:r w:rsidR="00DF26B1" w:rsidRPr="00EE253E">
              <w:rPr>
                <w:b/>
                <w:sz w:val="26"/>
                <w:szCs w:val="26"/>
                <w:lang w:eastAsia="vi-VN"/>
              </w:rPr>
              <w:t xml:space="preserve">trong giàn tụ </w:t>
            </w:r>
            <w:r w:rsidR="00A627C2" w:rsidRPr="00EE253E">
              <w:rPr>
                <w:b/>
                <w:sz w:val="26"/>
                <w:szCs w:val="26"/>
                <w:lang w:eastAsia="vi-VN"/>
              </w:rPr>
              <w:t xml:space="preserve">bù dọc </w:t>
            </w:r>
            <w:r w:rsidR="00DF26B1" w:rsidRPr="00EE253E">
              <w:rPr>
                <w:b/>
                <w:sz w:val="26"/>
                <w:szCs w:val="26"/>
                <w:lang w:eastAsia="vi-VN"/>
              </w:rPr>
              <w:t>TBD50</w:t>
            </w:r>
            <w:r w:rsidR="00A65C7F">
              <w:rPr>
                <w:b/>
                <w:sz w:val="26"/>
                <w:szCs w:val="26"/>
                <w:lang w:eastAsia="vi-VN"/>
              </w:rPr>
              <w:t>3</w:t>
            </w:r>
          </w:p>
        </w:tc>
        <w:tc>
          <w:tcPr>
            <w:tcW w:w="3510" w:type="dxa"/>
            <w:tcBorders>
              <w:top w:val="single" w:sz="4" w:space="0" w:color="000000"/>
              <w:left w:val="single" w:sz="4" w:space="0" w:color="000000"/>
              <w:bottom w:val="single" w:sz="4" w:space="0" w:color="000000"/>
              <w:right w:val="single" w:sz="4" w:space="0" w:color="000000"/>
            </w:tcBorders>
            <w:vAlign w:val="center"/>
          </w:tcPr>
          <w:p w14:paraId="25588808" w14:textId="77777777" w:rsidR="00512B19" w:rsidRPr="00EE253E" w:rsidRDefault="00512B19" w:rsidP="00DC2508">
            <w:pPr>
              <w:spacing w:before="40" w:after="40" w:line="240" w:lineRule="auto"/>
              <w:rPr>
                <w:b/>
                <w:sz w:val="26"/>
                <w:szCs w:val="26"/>
                <w:lang w:eastAsia="vi-VN"/>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5CC41DE" w14:textId="0608A98A" w:rsidR="00512B19" w:rsidRPr="00EE253E" w:rsidRDefault="00512B19" w:rsidP="00DC2508">
            <w:pPr>
              <w:spacing w:before="40" w:after="40" w:line="240" w:lineRule="auto"/>
              <w:rPr>
                <w:b/>
                <w:sz w:val="26"/>
                <w:szCs w:val="26"/>
                <w:lang w:eastAsia="vi-VN"/>
              </w:rPr>
            </w:pPr>
          </w:p>
        </w:tc>
      </w:tr>
      <w:tr w:rsidR="00512B19" w:rsidRPr="00EE253E" w14:paraId="1438E28E" w14:textId="77777777" w:rsidTr="00DC2508">
        <w:trPr>
          <w:trHeight w:val="60"/>
        </w:trPr>
        <w:tc>
          <w:tcPr>
            <w:tcW w:w="790" w:type="dxa"/>
            <w:tcBorders>
              <w:top w:val="single" w:sz="4" w:space="0" w:color="000000"/>
              <w:left w:val="single" w:sz="4" w:space="0" w:color="000000"/>
              <w:bottom w:val="single" w:sz="4" w:space="0" w:color="000000"/>
              <w:right w:val="nil"/>
            </w:tcBorders>
            <w:vAlign w:val="center"/>
          </w:tcPr>
          <w:p w14:paraId="4A82A9A9"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11B39C80" w14:textId="594F942E" w:rsidR="00512B19" w:rsidRPr="00EE253E" w:rsidRDefault="00512B19" w:rsidP="00DC2508">
            <w:pPr>
              <w:snapToGrid w:val="0"/>
              <w:spacing w:before="40" w:after="40" w:line="240" w:lineRule="auto"/>
              <w:rPr>
                <w:sz w:val="26"/>
                <w:szCs w:val="26"/>
                <w:lang w:eastAsia="vi-VN"/>
              </w:rPr>
            </w:pPr>
            <w:r w:rsidRPr="00EE253E">
              <w:rPr>
                <w:sz w:val="26"/>
                <w:szCs w:val="26"/>
                <w:lang w:eastAsia="vi-VN"/>
              </w:rPr>
              <w:t>Mã hiệu</w:t>
            </w:r>
          </w:p>
        </w:tc>
        <w:tc>
          <w:tcPr>
            <w:tcW w:w="3510" w:type="dxa"/>
            <w:tcBorders>
              <w:top w:val="single" w:sz="4" w:space="0" w:color="000000"/>
              <w:left w:val="single" w:sz="4" w:space="0" w:color="000000"/>
              <w:bottom w:val="single" w:sz="4" w:space="0" w:color="000000"/>
              <w:right w:val="single" w:sz="4" w:space="0" w:color="000000"/>
            </w:tcBorders>
            <w:vAlign w:val="center"/>
          </w:tcPr>
          <w:p w14:paraId="3287A7C1" w14:textId="6BD7A634" w:rsidR="00512B19" w:rsidRPr="00EE253E" w:rsidRDefault="00344AA0" w:rsidP="00DC2508">
            <w:pPr>
              <w:tabs>
                <w:tab w:val="center" w:pos="4242"/>
              </w:tabs>
              <w:spacing w:before="40" w:after="40" w:line="240" w:lineRule="auto"/>
              <w:jc w:val="center"/>
              <w:rPr>
                <w:sz w:val="26"/>
                <w:szCs w:val="26"/>
                <w:lang w:eastAsia="vi-VN"/>
              </w:rPr>
            </w:pPr>
            <w:r w:rsidRPr="00344AA0">
              <w:rPr>
                <w:sz w:val="26"/>
                <w:szCs w:val="26"/>
              </w:rPr>
              <w:t>98L1294WS29</w:t>
            </w:r>
          </w:p>
        </w:tc>
        <w:tc>
          <w:tcPr>
            <w:tcW w:w="1800" w:type="dxa"/>
            <w:tcBorders>
              <w:top w:val="single" w:sz="4" w:space="0" w:color="000000"/>
              <w:left w:val="single" w:sz="4" w:space="0" w:color="000000"/>
              <w:bottom w:val="single" w:sz="4" w:space="0" w:color="000000"/>
              <w:right w:val="single" w:sz="4" w:space="0" w:color="000000"/>
            </w:tcBorders>
          </w:tcPr>
          <w:p w14:paraId="193B5502" w14:textId="77777777" w:rsidR="00512B19" w:rsidRPr="00EE253E" w:rsidRDefault="00512B19" w:rsidP="00DC2508">
            <w:pPr>
              <w:spacing w:before="40" w:after="40" w:line="240" w:lineRule="auto"/>
              <w:jc w:val="center"/>
              <w:rPr>
                <w:b/>
                <w:sz w:val="26"/>
                <w:szCs w:val="26"/>
                <w:lang w:eastAsia="vi-VN"/>
              </w:rPr>
            </w:pPr>
          </w:p>
        </w:tc>
      </w:tr>
      <w:tr w:rsidR="00512B19" w:rsidRPr="00EE253E" w14:paraId="37F51647" w14:textId="77777777" w:rsidTr="00DC2508">
        <w:tc>
          <w:tcPr>
            <w:tcW w:w="790" w:type="dxa"/>
            <w:tcBorders>
              <w:top w:val="single" w:sz="4" w:space="0" w:color="000000"/>
              <w:left w:val="single" w:sz="4" w:space="0" w:color="000000"/>
              <w:bottom w:val="single" w:sz="4" w:space="0" w:color="000000"/>
              <w:right w:val="nil"/>
            </w:tcBorders>
            <w:vAlign w:val="center"/>
          </w:tcPr>
          <w:p w14:paraId="6558173C" w14:textId="77777777" w:rsidR="00512B19" w:rsidRPr="00F24006" w:rsidRDefault="00512B19" w:rsidP="00DC2508">
            <w:pPr>
              <w:pStyle w:val="ListParagraph"/>
              <w:numPr>
                <w:ilvl w:val="0"/>
                <w:numId w:val="7"/>
              </w:numPr>
              <w:snapToGrid w:val="0"/>
              <w:spacing w:before="40" w:after="40" w:line="240" w:lineRule="auto"/>
              <w:jc w:val="center"/>
              <w:rPr>
                <w:color w:val="000000" w:themeColor="text1"/>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7F8034BB" w14:textId="77777777" w:rsidR="00512B19" w:rsidRPr="00F24006" w:rsidRDefault="00512B19" w:rsidP="00DC2508">
            <w:pPr>
              <w:snapToGrid w:val="0"/>
              <w:spacing w:before="40" w:after="40" w:line="240" w:lineRule="auto"/>
              <w:rPr>
                <w:color w:val="000000" w:themeColor="text1"/>
                <w:sz w:val="26"/>
                <w:szCs w:val="26"/>
                <w:lang w:val="vi-VN" w:eastAsia="vi-VN"/>
              </w:rPr>
            </w:pPr>
            <w:r w:rsidRPr="00F24006">
              <w:rPr>
                <w:color w:val="000000" w:themeColor="text1"/>
                <w:sz w:val="26"/>
                <w:szCs w:val="26"/>
              </w:rPr>
              <w:t>Chủng loại</w:t>
            </w:r>
          </w:p>
        </w:tc>
        <w:tc>
          <w:tcPr>
            <w:tcW w:w="3510" w:type="dxa"/>
            <w:tcBorders>
              <w:top w:val="single" w:sz="4" w:space="0" w:color="000000"/>
              <w:left w:val="single" w:sz="4" w:space="0" w:color="000000"/>
              <w:bottom w:val="single" w:sz="4" w:space="0" w:color="000000"/>
              <w:right w:val="single" w:sz="4" w:space="0" w:color="000000"/>
            </w:tcBorders>
            <w:vAlign w:val="center"/>
          </w:tcPr>
          <w:p w14:paraId="7473E543" w14:textId="7E08C8A4" w:rsidR="00512B19" w:rsidRPr="00F24006" w:rsidRDefault="00512B19" w:rsidP="00DC2508">
            <w:pPr>
              <w:tabs>
                <w:tab w:val="left" w:pos="2525"/>
              </w:tabs>
              <w:spacing w:before="40" w:after="40" w:line="240" w:lineRule="auto"/>
              <w:ind w:left="73"/>
              <w:jc w:val="center"/>
              <w:rPr>
                <w:color w:val="000000" w:themeColor="text1"/>
                <w:sz w:val="26"/>
                <w:szCs w:val="26"/>
                <w:lang w:eastAsia="vi-VN"/>
              </w:rPr>
            </w:pPr>
            <w:r w:rsidRPr="00F24006">
              <w:rPr>
                <w:color w:val="000000" w:themeColor="text1"/>
                <w:sz w:val="26"/>
                <w:szCs w:val="26"/>
              </w:rPr>
              <w:t xml:space="preserve">Tụ cao áp, </w:t>
            </w:r>
            <w:r w:rsidR="00F24006" w:rsidRPr="00F24006">
              <w:rPr>
                <w:color w:val="000000" w:themeColor="text1"/>
                <w:sz w:val="26"/>
                <w:szCs w:val="26"/>
              </w:rPr>
              <w:t xml:space="preserve">không có </w:t>
            </w:r>
            <w:r w:rsidRPr="00F24006">
              <w:rPr>
                <w:color w:val="000000" w:themeColor="text1"/>
                <w:sz w:val="26"/>
                <w:szCs w:val="26"/>
              </w:rPr>
              <w:t>cầu chì bảo vệ bên trong</w:t>
            </w:r>
          </w:p>
        </w:tc>
        <w:tc>
          <w:tcPr>
            <w:tcW w:w="1800" w:type="dxa"/>
            <w:tcBorders>
              <w:top w:val="single" w:sz="4" w:space="0" w:color="000000"/>
              <w:left w:val="single" w:sz="4" w:space="0" w:color="000000"/>
              <w:bottom w:val="single" w:sz="4" w:space="0" w:color="000000"/>
              <w:right w:val="single" w:sz="4" w:space="0" w:color="000000"/>
            </w:tcBorders>
          </w:tcPr>
          <w:p w14:paraId="1D2F3AF2" w14:textId="77777777" w:rsidR="00512B19" w:rsidRPr="00F24006" w:rsidRDefault="00512B19" w:rsidP="00DC2508">
            <w:pPr>
              <w:spacing w:before="40" w:after="40" w:line="240" w:lineRule="auto"/>
              <w:jc w:val="center"/>
              <w:rPr>
                <w:b/>
                <w:color w:val="000000" w:themeColor="text1"/>
                <w:sz w:val="26"/>
                <w:szCs w:val="26"/>
                <w:lang w:eastAsia="vi-VN"/>
              </w:rPr>
            </w:pPr>
          </w:p>
        </w:tc>
      </w:tr>
      <w:tr w:rsidR="00512B19" w:rsidRPr="00EE253E" w14:paraId="08C80A7F" w14:textId="77777777" w:rsidTr="00DC2508">
        <w:tc>
          <w:tcPr>
            <w:tcW w:w="790" w:type="dxa"/>
            <w:tcBorders>
              <w:top w:val="single" w:sz="4" w:space="0" w:color="000000"/>
              <w:left w:val="single" w:sz="4" w:space="0" w:color="000000"/>
              <w:bottom w:val="single" w:sz="4" w:space="0" w:color="000000"/>
              <w:right w:val="nil"/>
            </w:tcBorders>
            <w:vAlign w:val="center"/>
          </w:tcPr>
          <w:p w14:paraId="50647CC1"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3A12E596" w14:textId="06968EBC" w:rsidR="00512B19" w:rsidRPr="00EE253E" w:rsidRDefault="00512B19" w:rsidP="00DC2508">
            <w:pPr>
              <w:snapToGrid w:val="0"/>
              <w:spacing w:before="40" w:after="40" w:line="240" w:lineRule="auto"/>
              <w:rPr>
                <w:sz w:val="26"/>
                <w:szCs w:val="26"/>
              </w:rPr>
            </w:pPr>
            <w:r w:rsidRPr="00EE253E">
              <w:rPr>
                <w:sz w:val="26"/>
                <w:szCs w:val="26"/>
              </w:rPr>
              <w:t>Nhà chế tạo</w:t>
            </w:r>
          </w:p>
        </w:tc>
        <w:tc>
          <w:tcPr>
            <w:tcW w:w="3510" w:type="dxa"/>
            <w:tcBorders>
              <w:top w:val="single" w:sz="4" w:space="0" w:color="000000"/>
              <w:left w:val="single" w:sz="4" w:space="0" w:color="000000"/>
              <w:bottom w:val="single" w:sz="4" w:space="0" w:color="000000"/>
              <w:right w:val="single" w:sz="4" w:space="0" w:color="000000"/>
            </w:tcBorders>
            <w:vAlign w:val="center"/>
          </w:tcPr>
          <w:p w14:paraId="01FE6D6F" w14:textId="07B5C38C" w:rsidR="00512B19" w:rsidRPr="00EE253E" w:rsidRDefault="00344AA0" w:rsidP="00DC2508">
            <w:pPr>
              <w:tabs>
                <w:tab w:val="left" w:pos="2525"/>
              </w:tabs>
              <w:spacing w:before="40" w:after="40" w:line="240" w:lineRule="auto"/>
              <w:ind w:left="34" w:hanging="34"/>
              <w:jc w:val="center"/>
              <w:rPr>
                <w:sz w:val="26"/>
                <w:szCs w:val="26"/>
              </w:rPr>
            </w:pPr>
            <w:r w:rsidRPr="00344AA0">
              <w:rPr>
                <w:sz w:val="26"/>
                <w:szCs w:val="26"/>
              </w:rPr>
              <w:t>GE-Grid Solutions</w:t>
            </w:r>
          </w:p>
        </w:tc>
        <w:tc>
          <w:tcPr>
            <w:tcW w:w="1800" w:type="dxa"/>
            <w:tcBorders>
              <w:top w:val="single" w:sz="4" w:space="0" w:color="000000"/>
              <w:left w:val="single" w:sz="4" w:space="0" w:color="000000"/>
              <w:bottom w:val="single" w:sz="4" w:space="0" w:color="000000"/>
              <w:right w:val="single" w:sz="4" w:space="0" w:color="000000"/>
            </w:tcBorders>
          </w:tcPr>
          <w:p w14:paraId="18B8E8CF" w14:textId="77777777" w:rsidR="00512B19" w:rsidRPr="00EE253E" w:rsidRDefault="00512B19" w:rsidP="00DC2508">
            <w:pPr>
              <w:spacing w:before="40" w:after="40" w:line="240" w:lineRule="auto"/>
              <w:jc w:val="center"/>
              <w:rPr>
                <w:b/>
                <w:sz w:val="26"/>
                <w:szCs w:val="26"/>
                <w:lang w:eastAsia="vi-VN"/>
              </w:rPr>
            </w:pPr>
          </w:p>
        </w:tc>
      </w:tr>
      <w:tr w:rsidR="00512B19" w:rsidRPr="00EE253E" w14:paraId="2F168E15" w14:textId="77777777" w:rsidTr="00DC2508">
        <w:tc>
          <w:tcPr>
            <w:tcW w:w="790" w:type="dxa"/>
            <w:tcBorders>
              <w:top w:val="single" w:sz="4" w:space="0" w:color="000000"/>
              <w:left w:val="single" w:sz="4" w:space="0" w:color="000000"/>
              <w:bottom w:val="single" w:sz="4" w:space="0" w:color="000000"/>
              <w:right w:val="nil"/>
            </w:tcBorders>
            <w:vAlign w:val="center"/>
          </w:tcPr>
          <w:p w14:paraId="7D476494" w14:textId="77777777" w:rsidR="00512B19" w:rsidRPr="00A3159D" w:rsidRDefault="00512B19" w:rsidP="00DC2508">
            <w:pPr>
              <w:pStyle w:val="ListParagraph"/>
              <w:numPr>
                <w:ilvl w:val="0"/>
                <w:numId w:val="7"/>
              </w:numPr>
              <w:snapToGrid w:val="0"/>
              <w:spacing w:before="40" w:after="40" w:line="240" w:lineRule="auto"/>
              <w:jc w:val="center"/>
              <w:rPr>
                <w:color w:val="000000" w:themeColor="text1"/>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36EA75AE" w14:textId="580A7B3F" w:rsidR="00512B19" w:rsidRPr="00A3159D" w:rsidRDefault="00512B19" w:rsidP="00DC2508">
            <w:pPr>
              <w:snapToGrid w:val="0"/>
              <w:spacing w:before="40" w:after="40" w:line="240" w:lineRule="auto"/>
              <w:rPr>
                <w:color w:val="000000" w:themeColor="text1"/>
                <w:sz w:val="26"/>
                <w:szCs w:val="26"/>
              </w:rPr>
            </w:pPr>
            <w:r w:rsidRPr="00A3159D">
              <w:rPr>
                <w:color w:val="000000" w:themeColor="text1"/>
                <w:sz w:val="26"/>
                <w:szCs w:val="26"/>
              </w:rPr>
              <w:t>Năm sản xuất</w:t>
            </w:r>
          </w:p>
        </w:tc>
        <w:tc>
          <w:tcPr>
            <w:tcW w:w="3510" w:type="dxa"/>
            <w:tcBorders>
              <w:top w:val="single" w:sz="4" w:space="0" w:color="000000"/>
              <w:left w:val="single" w:sz="4" w:space="0" w:color="000000"/>
              <w:bottom w:val="single" w:sz="4" w:space="0" w:color="000000"/>
              <w:right w:val="single" w:sz="4" w:space="0" w:color="000000"/>
            </w:tcBorders>
            <w:vAlign w:val="center"/>
          </w:tcPr>
          <w:p w14:paraId="5BB16E0C" w14:textId="10C4EF64" w:rsidR="00512B19" w:rsidRPr="00A3159D" w:rsidRDefault="00512B19" w:rsidP="00DC2508">
            <w:pPr>
              <w:tabs>
                <w:tab w:val="left" w:pos="2525"/>
              </w:tabs>
              <w:spacing w:before="40" w:after="40" w:line="240" w:lineRule="auto"/>
              <w:ind w:left="34" w:hanging="34"/>
              <w:jc w:val="center"/>
              <w:rPr>
                <w:color w:val="000000" w:themeColor="text1"/>
                <w:sz w:val="26"/>
                <w:szCs w:val="26"/>
              </w:rPr>
            </w:pPr>
            <w:r w:rsidRPr="00A3159D">
              <w:rPr>
                <w:color w:val="000000" w:themeColor="text1"/>
                <w:sz w:val="26"/>
                <w:szCs w:val="26"/>
              </w:rPr>
              <w:t>20</w:t>
            </w:r>
            <w:r w:rsidR="00A3159D" w:rsidRPr="00A3159D">
              <w:rPr>
                <w:color w:val="000000" w:themeColor="text1"/>
                <w:sz w:val="26"/>
                <w:szCs w:val="26"/>
              </w:rPr>
              <w:t>20</w:t>
            </w:r>
          </w:p>
        </w:tc>
        <w:tc>
          <w:tcPr>
            <w:tcW w:w="1800" w:type="dxa"/>
            <w:tcBorders>
              <w:top w:val="single" w:sz="4" w:space="0" w:color="000000"/>
              <w:left w:val="single" w:sz="4" w:space="0" w:color="000000"/>
              <w:bottom w:val="single" w:sz="4" w:space="0" w:color="000000"/>
              <w:right w:val="single" w:sz="4" w:space="0" w:color="000000"/>
            </w:tcBorders>
          </w:tcPr>
          <w:p w14:paraId="40D7BA65" w14:textId="77777777" w:rsidR="00512B19" w:rsidRPr="00A3159D" w:rsidRDefault="00512B19" w:rsidP="00DC2508">
            <w:pPr>
              <w:spacing w:before="40" w:after="40" w:line="240" w:lineRule="auto"/>
              <w:jc w:val="center"/>
              <w:rPr>
                <w:b/>
                <w:color w:val="000000" w:themeColor="text1"/>
                <w:sz w:val="26"/>
                <w:szCs w:val="26"/>
                <w:lang w:eastAsia="vi-VN"/>
              </w:rPr>
            </w:pPr>
          </w:p>
        </w:tc>
      </w:tr>
      <w:tr w:rsidR="00512B19" w:rsidRPr="00EE253E" w14:paraId="3BF43779" w14:textId="77777777" w:rsidTr="00DC2508">
        <w:tc>
          <w:tcPr>
            <w:tcW w:w="790" w:type="dxa"/>
            <w:tcBorders>
              <w:top w:val="single" w:sz="4" w:space="0" w:color="000000"/>
              <w:left w:val="single" w:sz="4" w:space="0" w:color="000000"/>
              <w:bottom w:val="single" w:sz="4" w:space="0" w:color="000000"/>
              <w:right w:val="nil"/>
            </w:tcBorders>
            <w:vAlign w:val="center"/>
          </w:tcPr>
          <w:p w14:paraId="0F5589DB"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5F96624F" w14:textId="480D2105" w:rsidR="00512B19" w:rsidRPr="006E7B45" w:rsidRDefault="00512B19" w:rsidP="00DC2508">
            <w:pPr>
              <w:snapToGrid w:val="0"/>
              <w:spacing w:before="40" w:after="40" w:line="240" w:lineRule="auto"/>
              <w:rPr>
                <w:color w:val="000000" w:themeColor="text1"/>
                <w:sz w:val="26"/>
                <w:szCs w:val="26"/>
                <w:lang w:val="vi-VN" w:eastAsia="vi-VN"/>
              </w:rPr>
            </w:pPr>
            <w:r w:rsidRPr="006E7B45">
              <w:rPr>
                <w:color w:val="000000" w:themeColor="text1"/>
                <w:sz w:val="26"/>
                <w:szCs w:val="26"/>
              </w:rPr>
              <w:t>Số serial</w:t>
            </w:r>
          </w:p>
        </w:tc>
        <w:tc>
          <w:tcPr>
            <w:tcW w:w="3510" w:type="dxa"/>
            <w:tcBorders>
              <w:top w:val="single" w:sz="4" w:space="0" w:color="000000"/>
              <w:left w:val="single" w:sz="4" w:space="0" w:color="000000"/>
              <w:bottom w:val="single" w:sz="4" w:space="0" w:color="000000"/>
              <w:right w:val="single" w:sz="4" w:space="0" w:color="000000"/>
            </w:tcBorders>
            <w:vAlign w:val="center"/>
          </w:tcPr>
          <w:p w14:paraId="2746630B" w14:textId="077C50BD" w:rsidR="00512B19" w:rsidRPr="006E7B45" w:rsidRDefault="00DC2508" w:rsidP="00DC2508">
            <w:pPr>
              <w:spacing w:before="40" w:after="40" w:line="240" w:lineRule="auto"/>
              <w:jc w:val="center"/>
              <w:rPr>
                <w:color w:val="000000" w:themeColor="text1"/>
                <w:sz w:val="26"/>
                <w:szCs w:val="26"/>
                <w:lang w:eastAsia="vi-VN"/>
              </w:rPr>
            </w:pPr>
            <w:r w:rsidRPr="006E7B45">
              <w:rPr>
                <w:color w:val="000000" w:themeColor="text1"/>
                <w:sz w:val="26"/>
                <w:szCs w:val="26"/>
              </w:rPr>
              <w:t>X</w:t>
            </w:r>
            <w:r w:rsidR="00CE7B5E">
              <w:rPr>
                <w:color w:val="000000" w:themeColor="text1"/>
                <w:sz w:val="26"/>
                <w:szCs w:val="26"/>
              </w:rPr>
              <w:t>250211</w:t>
            </w:r>
          </w:p>
        </w:tc>
        <w:tc>
          <w:tcPr>
            <w:tcW w:w="1800" w:type="dxa"/>
            <w:tcBorders>
              <w:top w:val="single" w:sz="4" w:space="0" w:color="000000"/>
              <w:left w:val="single" w:sz="4" w:space="0" w:color="000000"/>
              <w:bottom w:val="single" w:sz="4" w:space="0" w:color="000000"/>
              <w:right w:val="single" w:sz="4" w:space="0" w:color="000000"/>
            </w:tcBorders>
          </w:tcPr>
          <w:p w14:paraId="52525784" w14:textId="77777777" w:rsidR="00512B19" w:rsidRPr="00EE253E" w:rsidRDefault="00512B19" w:rsidP="00DC2508">
            <w:pPr>
              <w:spacing w:before="40" w:after="40" w:line="240" w:lineRule="auto"/>
              <w:jc w:val="center"/>
              <w:rPr>
                <w:b/>
                <w:sz w:val="26"/>
                <w:szCs w:val="26"/>
                <w:lang w:eastAsia="vi-VN"/>
              </w:rPr>
            </w:pPr>
          </w:p>
        </w:tc>
      </w:tr>
      <w:tr w:rsidR="00512B19" w:rsidRPr="00EE253E" w14:paraId="03BDA275" w14:textId="77777777" w:rsidTr="00DC2508">
        <w:tc>
          <w:tcPr>
            <w:tcW w:w="790" w:type="dxa"/>
            <w:tcBorders>
              <w:top w:val="single" w:sz="4" w:space="0" w:color="000000"/>
              <w:left w:val="single" w:sz="4" w:space="0" w:color="000000"/>
              <w:bottom w:val="single" w:sz="4" w:space="0" w:color="000000"/>
              <w:right w:val="nil"/>
            </w:tcBorders>
            <w:vAlign w:val="center"/>
          </w:tcPr>
          <w:p w14:paraId="2300F29A"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7667C905" w14:textId="7946B8C1" w:rsidR="00512B19" w:rsidRPr="00EE253E" w:rsidRDefault="00512B19" w:rsidP="00DC2508">
            <w:pPr>
              <w:snapToGrid w:val="0"/>
              <w:spacing w:before="40" w:after="40" w:line="240" w:lineRule="auto"/>
              <w:rPr>
                <w:sz w:val="26"/>
                <w:szCs w:val="26"/>
                <w:lang w:val="vi-VN" w:eastAsia="vi-VN"/>
              </w:rPr>
            </w:pPr>
            <w:r w:rsidRPr="00EE253E">
              <w:rPr>
                <w:sz w:val="26"/>
                <w:szCs w:val="26"/>
              </w:rPr>
              <w:t>Công suất định mức</w:t>
            </w:r>
          </w:p>
        </w:tc>
        <w:tc>
          <w:tcPr>
            <w:tcW w:w="3510" w:type="dxa"/>
            <w:tcBorders>
              <w:top w:val="single" w:sz="4" w:space="0" w:color="000000"/>
              <w:left w:val="single" w:sz="4" w:space="0" w:color="000000"/>
              <w:bottom w:val="single" w:sz="4" w:space="0" w:color="000000"/>
              <w:right w:val="single" w:sz="4" w:space="0" w:color="000000"/>
            </w:tcBorders>
            <w:vAlign w:val="center"/>
          </w:tcPr>
          <w:p w14:paraId="0697C52C" w14:textId="60CBD4FC" w:rsidR="00512B19" w:rsidRPr="00EE253E" w:rsidRDefault="00344AA0" w:rsidP="00DC2508">
            <w:pPr>
              <w:spacing w:before="40" w:after="40" w:line="240" w:lineRule="auto"/>
              <w:jc w:val="center"/>
              <w:rPr>
                <w:sz w:val="26"/>
                <w:szCs w:val="26"/>
                <w:lang w:eastAsia="vi-VN"/>
              </w:rPr>
            </w:pPr>
            <w:r>
              <w:rPr>
                <w:sz w:val="26"/>
                <w:szCs w:val="26"/>
              </w:rPr>
              <w:t>430</w:t>
            </w:r>
            <w:r w:rsidR="00512B19" w:rsidRPr="00EE253E">
              <w:rPr>
                <w:sz w:val="26"/>
                <w:szCs w:val="26"/>
              </w:rPr>
              <w:t xml:space="preserve"> kVar</w:t>
            </w:r>
          </w:p>
        </w:tc>
        <w:tc>
          <w:tcPr>
            <w:tcW w:w="1800" w:type="dxa"/>
            <w:tcBorders>
              <w:top w:val="single" w:sz="4" w:space="0" w:color="000000"/>
              <w:left w:val="single" w:sz="4" w:space="0" w:color="000000"/>
              <w:bottom w:val="single" w:sz="4" w:space="0" w:color="000000"/>
              <w:right w:val="single" w:sz="4" w:space="0" w:color="000000"/>
            </w:tcBorders>
          </w:tcPr>
          <w:p w14:paraId="0773E24F" w14:textId="77777777" w:rsidR="00512B19" w:rsidRPr="00EE253E" w:rsidRDefault="00512B19" w:rsidP="00DC2508">
            <w:pPr>
              <w:spacing w:before="40" w:after="40" w:line="240" w:lineRule="auto"/>
              <w:jc w:val="center"/>
              <w:rPr>
                <w:b/>
                <w:sz w:val="26"/>
                <w:szCs w:val="26"/>
                <w:lang w:eastAsia="vi-VN"/>
              </w:rPr>
            </w:pPr>
          </w:p>
        </w:tc>
      </w:tr>
      <w:tr w:rsidR="00512B19" w:rsidRPr="00EE253E" w14:paraId="1AE3FBD2" w14:textId="77777777" w:rsidTr="00DC2508">
        <w:tc>
          <w:tcPr>
            <w:tcW w:w="790" w:type="dxa"/>
            <w:tcBorders>
              <w:top w:val="single" w:sz="4" w:space="0" w:color="000000"/>
              <w:left w:val="single" w:sz="4" w:space="0" w:color="000000"/>
              <w:bottom w:val="single" w:sz="4" w:space="0" w:color="000000"/>
              <w:right w:val="nil"/>
            </w:tcBorders>
            <w:vAlign w:val="center"/>
          </w:tcPr>
          <w:p w14:paraId="1D0E06FF"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3E2F29B9" w14:textId="0F7AEA73" w:rsidR="00512B19" w:rsidRPr="00EE253E" w:rsidRDefault="00512B19" w:rsidP="00DC2508">
            <w:pPr>
              <w:snapToGrid w:val="0"/>
              <w:spacing w:before="40" w:after="40" w:line="240" w:lineRule="auto"/>
              <w:rPr>
                <w:sz w:val="26"/>
                <w:szCs w:val="26"/>
              </w:rPr>
            </w:pPr>
            <w:r w:rsidRPr="00EE253E">
              <w:rPr>
                <w:sz w:val="26"/>
                <w:szCs w:val="26"/>
              </w:rPr>
              <w:t>Điện áp định mức</w:t>
            </w:r>
          </w:p>
        </w:tc>
        <w:tc>
          <w:tcPr>
            <w:tcW w:w="3510" w:type="dxa"/>
            <w:tcBorders>
              <w:top w:val="single" w:sz="4" w:space="0" w:color="000000"/>
              <w:left w:val="single" w:sz="4" w:space="0" w:color="000000"/>
              <w:bottom w:val="single" w:sz="4" w:space="0" w:color="000000"/>
              <w:right w:val="single" w:sz="4" w:space="0" w:color="000000"/>
            </w:tcBorders>
            <w:vAlign w:val="center"/>
          </w:tcPr>
          <w:p w14:paraId="326063D1" w14:textId="728CDD87" w:rsidR="00512B19" w:rsidRPr="00EE253E" w:rsidRDefault="00344AA0" w:rsidP="00DC2508">
            <w:pPr>
              <w:spacing w:before="40" w:after="40" w:line="240" w:lineRule="auto"/>
              <w:jc w:val="center"/>
              <w:rPr>
                <w:sz w:val="26"/>
                <w:szCs w:val="26"/>
              </w:rPr>
            </w:pPr>
            <w:r>
              <w:rPr>
                <w:sz w:val="26"/>
                <w:szCs w:val="26"/>
              </w:rPr>
              <w:t>10</w:t>
            </w:r>
            <w:r w:rsidR="00512B19" w:rsidRPr="00EE253E">
              <w:rPr>
                <w:sz w:val="26"/>
                <w:szCs w:val="26"/>
              </w:rPr>
              <w:t>,75 kVrms</w:t>
            </w:r>
          </w:p>
        </w:tc>
        <w:tc>
          <w:tcPr>
            <w:tcW w:w="1800" w:type="dxa"/>
            <w:tcBorders>
              <w:top w:val="single" w:sz="4" w:space="0" w:color="000000"/>
              <w:left w:val="single" w:sz="4" w:space="0" w:color="000000"/>
              <w:bottom w:val="single" w:sz="4" w:space="0" w:color="000000"/>
              <w:right w:val="single" w:sz="4" w:space="0" w:color="000000"/>
            </w:tcBorders>
          </w:tcPr>
          <w:p w14:paraId="36E218F3" w14:textId="77777777" w:rsidR="00512B19" w:rsidRPr="00EE253E" w:rsidRDefault="00512B19" w:rsidP="00DC2508">
            <w:pPr>
              <w:spacing w:before="40" w:after="40" w:line="240" w:lineRule="auto"/>
              <w:jc w:val="center"/>
              <w:rPr>
                <w:b/>
                <w:sz w:val="26"/>
                <w:szCs w:val="26"/>
                <w:lang w:eastAsia="vi-VN"/>
              </w:rPr>
            </w:pPr>
          </w:p>
        </w:tc>
      </w:tr>
      <w:tr w:rsidR="00512B19" w:rsidRPr="00EE253E" w14:paraId="085D5928" w14:textId="77777777" w:rsidTr="00DC2508">
        <w:tc>
          <w:tcPr>
            <w:tcW w:w="790" w:type="dxa"/>
            <w:tcBorders>
              <w:top w:val="single" w:sz="4" w:space="0" w:color="000000"/>
              <w:left w:val="single" w:sz="4" w:space="0" w:color="000000"/>
              <w:bottom w:val="single" w:sz="4" w:space="0" w:color="000000"/>
              <w:right w:val="nil"/>
            </w:tcBorders>
            <w:vAlign w:val="center"/>
          </w:tcPr>
          <w:p w14:paraId="37405D17"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3B3FFEDE" w14:textId="1BD9F556" w:rsidR="00512B19" w:rsidRPr="00EE253E" w:rsidRDefault="00512B19" w:rsidP="00DC2508">
            <w:pPr>
              <w:snapToGrid w:val="0"/>
              <w:spacing w:before="40" w:after="40" w:line="240" w:lineRule="auto"/>
              <w:rPr>
                <w:sz w:val="26"/>
                <w:szCs w:val="26"/>
                <w:lang w:val="vi-VN" w:eastAsia="vi-VN"/>
              </w:rPr>
            </w:pPr>
            <w:r w:rsidRPr="00EE253E">
              <w:rPr>
                <w:sz w:val="26"/>
                <w:szCs w:val="26"/>
              </w:rPr>
              <w:t>Dòng điện định mức</w:t>
            </w:r>
          </w:p>
        </w:tc>
        <w:tc>
          <w:tcPr>
            <w:tcW w:w="3510" w:type="dxa"/>
            <w:tcBorders>
              <w:top w:val="single" w:sz="4" w:space="0" w:color="000000"/>
              <w:left w:val="single" w:sz="4" w:space="0" w:color="000000"/>
              <w:bottom w:val="single" w:sz="4" w:space="0" w:color="000000"/>
              <w:right w:val="single" w:sz="4" w:space="0" w:color="000000"/>
            </w:tcBorders>
            <w:vAlign w:val="center"/>
          </w:tcPr>
          <w:p w14:paraId="21215761" w14:textId="6B395C39" w:rsidR="00512B19" w:rsidRPr="00EE253E" w:rsidRDefault="00344AA0" w:rsidP="00DC2508">
            <w:pPr>
              <w:spacing w:before="40" w:after="40" w:line="240" w:lineRule="auto"/>
              <w:jc w:val="center"/>
              <w:rPr>
                <w:sz w:val="26"/>
                <w:szCs w:val="26"/>
                <w:lang w:eastAsia="vi-VN"/>
              </w:rPr>
            </w:pPr>
            <w:r>
              <w:rPr>
                <w:sz w:val="26"/>
                <w:szCs w:val="26"/>
              </w:rPr>
              <w:t>40</w:t>
            </w:r>
            <w:r w:rsidR="00512B19" w:rsidRPr="00EE253E">
              <w:rPr>
                <w:sz w:val="26"/>
                <w:szCs w:val="26"/>
              </w:rPr>
              <w:t xml:space="preserve"> Arms</w:t>
            </w:r>
          </w:p>
        </w:tc>
        <w:tc>
          <w:tcPr>
            <w:tcW w:w="1800" w:type="dxa"/>
            <w:tcBorders>
              <w:top w:val="single" w:sz="4" w:space="0" w:color="000000"/>
              <w:left w:val="single" w:sz="4" w:space="0" w:color="000000"/>
              <w:bottom w:val="single" w:sz="4" w:space="0" w:color="000000"/>
              <w:right w:val="single" w:sz="4" w:space="0" w:color="000000"/>
            </w:tcBorders>
          </w:tcPr>
          <w:p w14:paraId="1721D7B8" w14:textId="77777777" w:rsidR="00512B19" w:rsidRPr="00EE253E" w:rsidRDefault="00512B19" w:rsidP="00DC2508">
            <w:pPr>
              <w:spacing w:before="40" w:after="40" w:line="240" w:lineRule="auto"/>
              <w:jc w:val="center"/>
              <w:rPr>
                <w:b/>
                <w:sz w:val="26"/>
                <w:szCs w:val="26"/>
                <w:lang w:eastAsia="vi-VN"/>
              </w:rPr>
            </w:pPr>
          </w:p>
        </w:tc>
      </w:tr>
      <w:tr w:rsidR="00512B19" w:rsidRPr="00EE253E" w14:paraId="559FF856" w14:textId="77777777" w:rsidTr="00DC2508">
        <w:tc>
          <w:tcPr>
            <w:tcW w:w="790" w:type="dxa"/>
            <w:tcBorders>
              <w:top w:val="single" w:sz="4" w:space="0" w:color="000000"/>
              <w:left w:val="single" w:sz="4" w:space="0" w:color="000000"/>
              <w:bottom w:val="single" w:sz="4" w:space="0" w:color="000000"/>
              <w:right w:val="nil"/>
            </w:tcBorders>
            <w:vAlign w:val="center"/>
          </w:tcPr>
          <w:p w14:paraId="00320690"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1A326A2D" w14:textId="0F65192D" w:rsidR="00512B19" w:rsidRPr="00EE253E" w:rsidRDefault="00512B19" w:rsidP="00DC2508">
            <w:pPr>
              <w:snapToGrid w:val="0"/>
              <w:spacing w:before="40" w:after="40" w:line="240" w:lineRule="auto"/>
              <w:rPr>
                <w:sz w:val="26"/>
                <w:szCs w:val="26"/>
                <w:lang w:val="vi-VN" w:eastAsia="vi-VN"/>
              </w:rPr>
            </w:pPr>
            <w:r w:rsidRPr="00EE253E">
              <w:rPr>
                <w:sz w:val="26"/>
                <w:szCs w:val="26"/>
              </w:rPr>
              <w:t>Tần số định mức</w:t>
            </w:r>
          </w:p>
        </w:tc>
        <w:tc>
          <w:tcPr>
            <w:tcW w:w="3510" w:type="dxa"/>
            <w:tcBorders>
              <w:top w:val="single" w:sz="4" w:space="0" w:color="000000"/>
              <w:left w:val="single" w:sz="4" w:space="0" w:color="000000"/>
              <w:bottom w:val="single" w:sz="4" w:space="0" w:color="000000"/>
              <w:right w:val="single" w:sz="4" w:space="0" w:color="000000"/>
            </w:tcBorders>
            <w:vAlign w:val="center"/>
          </w:tcPr>
          <w:p w14:paraId="1B200C1B" w14:textId="17B0D36B" w:rsidR="00512B19" w:rsidRPr="00EE253E" w:rsidRDefault="00512B19" w:rsidP="00DC2508">
            <w:pPr>
              <w:spacing w:before="40" w:after="40" w:line="240" w:lineRule="auto"/>
              <w:jc w:val="center"/>
              <w:rPr>
                <w:sz w:val="26"/>
                <w:szCs w:val="26"/>
              </w:rPr>
            </w:pPr>
            <w:r w:rsidRPr="00EE253E">
              <w:rPr>
                <w:sz w:val="26"/>
                <w:szCs w:val="26"/>
              </w:rPr>
              <w:t>50 Hz</w:t>
            </w:r>
          </w:p>
        </w:tc>
        <w:tc>
          <w:tcPr>
            <w:tcW w:w="1800" w:type="dxa"/>
            <w:tcBorders>
              <w:top w:val="single" w:sz="4" w:space="0" w:color="000000"/>
              <w:left w:val="single" w:sz="4" w:space="0" w:color="000000"/>
              <w:bottom w:val="single" w:sz="4" w:space="0" w:color="000000"/>
              <w:right w:val="single" w:sz="4" w:space="0" w:color="000000"/>
            </w:tcBorders>
          </w:tcPr>
          <w:p w14:paraId="377D1BCA" w14:textId="77777777" w:rsidR="00512B19" w:rsidRPr="00EE253E" w:rsidRDefault="00512B19" w:rsidP="00DC2508">
            <w:pPr>
              <w:spacing w:before="40" w:after="40" w:line="240" w:lineRule="auto"/>
              <w:jc w:val="center"/>
              <w:rPr>
                <w:b/>
                <w:sz w:val="26"/>
                <w:szCs w:val="26"/>
                <w:lang w:eastAsia="vi-VN"/>
              </w:rPr>
            </w:pPr>
          </w:p>
        </w:tc>
      </w:tr>
      <w:tr w:rsidR="00512B19" w:rsidRPr="00EE253E" w14:paraId="1E9DEE3A" w14:textId="77777777" w:rsidTr="00DC2508">
        <w:tc>
          <w:tcPr>
            <w:tcW w:w="790" w:type="dxa"/>
            <w:tcBorders>
              <w:top w:val="single" w:sz="4" w:space="0" w:color="000000"/>
              <w:left w:val="single" w:sz="4" w:space="0" w:color="000000"/>
              <w:bottom w:val="single" w:sz="4" w:space="0" w:color="000000"/>
              <w:right w:val="nil"/>
            </w:tcBorders>
            <w:vAlign w:val="center"/>
          </w:tcPr>
          <w:p w14:paraId="7C7595B8"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45FDC188" w14:textId="718B5244" w:rsidR="00512B19" w:rsidRPr="00EE253E" w:rsidRDefault="00512B19" w:rsidP="00DC2508">
            <w:pPr>
              <w:snapToGrid w:val="0"/>
              <w:spacing w:before="40" w:after="40" w:line="240" w:lineRule="auto"/>
              <w:rPr>
                <w:sz w:val="26"/>
                <w:szCs w:val="26"/>
              </w:rPr>
            </w:pPr>
            <w:r w:rsidRPr="00EE253E">
              <w:rPr>
                <w:sz w:val="26"/>
                <w:szCs w:val="26"/>
              </w:rPr>
              <w:t>Trở kháng định mức</w:t>
            </w:r>
          </w:p>
        </w:tc>
        <w:tc>
          <w:tcPr>
            <w:tcW w:w="3510" w:type="dxa"/>
            <w:tcBorders>
              <w:top w:val="single" w:sz="4" w:space="0" w:color="000000"/>
              <w:left w:val="single" w:sz="4" w:space="0" w:color="000000"/>
              <w:bottom w:val="single" w:sz="4" w:space="0" w:color="000000"/>
              <w:right w:val="single" w:sz="4" w:space="0" w:color="000000"/>
            </w:tcBorders>
            <w:vAlign w:val="center"/>
          </w:tcPr>
          <w:p w14:paraId="32F66AD4" w14:textId="4DA4FB8D" w:rsidR="00512B19" w:rsidRPr="00EE253E" w:rsidRDefault="00344AA0" w:rsidP="00DC2508">
            <w:pPr>
              <w:spacing w:before="40" w:after="40" w:line="240" w:lineRule="auto"/>
              <w:jc w:val="center"/>
              <w:rPr>
                <w:sz w:val="26"/>
                <w:szCs w:val="26"/>
              </w:rPr>
            </w:pPr>
            <w:r>
              <w:rPr>
                <w:sz w:val="26"/>
                <w:szCs w:val="26"/>
              </w:rPr>
              <w:t>269</w:t>
            </w:r>
            <w:r w:rsidR="00512B19" w:rsidRPr="00EE253E">
              <w:rPr>
                <w:sz w:val="26"/>
                <w:szCs w:val="26"/>
              </w:rPr>
              <w:t xml:space="preserve"> </w:t>
            </w:r>
            <w:r w:rsidR="00512B19" w:rsidRPr="00EE253E">
              <w:rPr>
                <w:sz w:val="26"/>
                <w:szCs w:val="26"/>
              </w:rPr>
              <w:sym w:font="Symbol (AS)" w:char="F057"/>
            </w:r>
          </w:p>
        </w:tc>
        <w:tc>
          <w:tcPr>
            <w:tcW w:w="1800" w:type="dxa"/>
            <w:tcBorders>
              <w:top w:val="single" w:sz="4" w:space="0" w:color="000000"/>
              <w:left w:val="single" w:sz="4" w:space="0" w:color="000000"/>
              <w:bottom w:val="single" w:sz="4" w:space="0" w:color="000000"/>
              <w:right w:val="single" w:sz="4" w:space="0" w:color="000000"/>
            </w:tcBorders>
          </w:tcPr>
          <w:p w14:paraId="326D1A7D" w14:textId="77777777" w:rsidR="00512B19" w:rsidRPr="00EE253E" w:rsidRDefault="00512B19" w:rsidP="00DC2508">
            <w:pPr>
              <w:spacing w:before="40" w:after="40" w:line="240" w:lineRule="auto"/>
              <w:jc w:val="center"/>
              <w:rPr>
                <w:b/>
                <w:sz w:val="26"/>
                <w:szCs w:val="26"/>
                <w:lang w:eastAsia="vi-VN"/>
              </w:rPr>
            </w:pPr>
          </w:p>
        </w:tc>
      </w:tr>
      <w:tr w:rsidR="00512B19" w:rsidRPr="00EE253E" w14:paraId="7930C5CE" w14:textId="77777777" w:rsidTr="00DC2508">
        <w:tc>
          <w:tcPr>
            <w:tcW w:w="790" w:type="dxa"/>
            <w:tcBorders>
              <w:top w:val="single" w:sz="4" w:space="0" w:color="000000"/>
              <w:left w:val="single" w:sz="4" w:space="0" w:color="000000"/>
              <w:bottom w:val="single" w:sz="4" w:space="0" w:color="000000"/>
              <w:right w:val="nil"/>
            </w:tcBorders>
            <w:vAlign w:val="center"/>
          </w:tcPr>
          <w:p w14:paraId="66734BC4"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702E8D78" w14:textId="64E469E9" w:rsidR="00512B19" w:rsidRPr="00EE253E" w:rsidRDefault="00512B19" w:rsidP="00DC2508">
            <w:pPr>
              <w:snapToGrid w:val="0"/>
              <w:spacing w:before="40" w:after="40" w:line="240" w:lineRule="auto"/>
              <w:rPr>
                <w:sz w:val="26"/>
                <w:szCs w:val="26"/>
              </w:rPr>
            </w:pPr>
            <w:r w:rsidRPr="00EE253E">
              <w:rPr>
                <w:sz w:val="26"/>
                <w:szCs w:val="26"/>
              </w:rPr>
              <w:t xml:space="preserve">Điện dung định mức </w:t>
            </w:r>
          </w:p>
        </w:tc>
        <w:tc>
          <w:tcPr>
            <w:tcW w:w="3510" w:type="dxa"/>
            <w:tcBorders>
              <w:top w:val="single" w:sz="4" w:space="0" w:color="000000"/>
              <w:left w:val="single" w:sz="4" w:space="0" w:color="000000"/>
              <w:bottom w:val="single" w:sz="4" w:space="0" w:color="000000"/>
              <w:right w:val="single" w:sz="4" w:space="0" w:color="000000"/>
            </w:tcBorders>
            <w:vAlign w:val="center"/>
          </w:tcPr>
          <w:p w14:paraId="44F62AAE" w14:textId="04AAD336" w:rsidR="00512B19" w:rsidRPr="00EE253E" w:rsidRDefault="00344AA0" w:rsidP="00DC2508">
            <w:pPr>
              <w:spacing w:before="40" w:after="40" w:line="240" w:lineRule="auto"/>
              <w:jc w:val="center"/>
              <w:rPr>
                <w:sz w:val="26"/>
                <w:szCs w:val="26"/>
              </w:rPr>
            </w:pPr>
            <w:r>
              <w:rPr>
                <w:sz w:val="26"/>
                <w:szCs w:val="26"/>
              </w:rPr>
              <w:t>1</w:t>
            </w:r>
            <w:r w:rsidR="00A65C7F">
              <w:rPr>
                <w:sz w:val="26"/>
                <w:szCs w:val="26"/>
              </w:rPr>
              <w:t>2</w:t>
            </w:r>
            <w:r w:rsidR="00FD2DD8">
              <w:rPr>
                <w:sz w:val="26"/>
                <w:szCs w:val="26"/>
              </w:rPr>
              <w:t>,</w:t>
            </w:r>
            <w:r w:rsidR="00A65C7F">
              <w:rPr>
                <w:sz w:val="26"/>
                <w:szCs w:val="26"/>
              </w:rPr>
              <w:t>01</w:t>
            </w:r>
            <w:r w:rsidR="00512B19" w:rsidRPr="00EE253E">
              <w:rPr>
                <w:sz w:val="26"/>
                <w:szCs w:val="26"/>
              </w:rPr>
              <w:sym w:font="Symbol (AS)" w:char="F06D"/>
            </w:r>
            <w:r w:rsidR="00512B19" w:rsidRPr="00EE253E">
              <w:rPr>
                <w:sz w:val="26"/>
                <w:szCs w:val="26"/>
              </w:rPr>
              <w:t>F</w:t>
            </w:r>
          </w:p>
        </w:tc>
        <w:tc>
          <w:tcPr>
            <w:tcW w:w="1800" w:type="dxa"/>
            <w:tcBorders>
              <w:top w:val="single" w:sz="4" w:space="0" w:color="000000"/>
              <w:left w:val="single" w:sz="4" w:space="0" w:color="000000"/>
              <w:bottom w:val="single" w:sz="4" w:space="0" w:color="000000"/>
              <w:right w:val="single" w:sz="4" w:space="0" w:color="000000"/>
            </w:tcBorders>
          </w:tcPr>
          <w:p w14:paraId="32D0393E" w14:textId="77777777" w:rsidR="00512B19" w:rsidRPr="00EE253E" w:rsidRDefault="00512B19" w:rsidP="00DC2508">
            <w:pPr>
              <w:spacing w:before="40" w:after="40" w:line="240" w:lineRule="auto"/>
              <w:jc w:val="center"/>
              <w:rPr>
                <w:b/>
                <w:sz w:val="26"/>
                <w:szCs w:val="26"/>
                <w:lang w:eastAsia="vi-VN"/>
              </w:rPr>
            </w:pPr>
          </w:p>
        </w:tc>
      </w:tr>
      <w:tr w:rsidR="00512B19" w:rsidRPr="00EE253E" w14:paraId="71158BD5" w14:textId="77777777" w:rsidTr="00DC2508">
        <w:tc>
          <w:tcPr>
            <w:tcW w:w="790" w:type="dxa"/>
            <w:tcBorders>
              <w:top w:val="single" w:sz="4" w:space="0" w:color="000000"/>
              <w:left w:val="single" w:sz="4" w:space="0" w:color="000000"/>
              <w:bottom w:val="single" w:sz="4" w:space="0" w:color="000000"/>
              <w:right w:val="nil"/>
            </w:tcBorders>
            <w:vAlign w:val="center"/>
          </w:tcPr>
          <w:p w14:paraId="77BBEE72"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7FB7961A" w14:textId="5E33AB7C" w:rsidR="00512B19" w:rsidRPr="00A3159D" w:rsidRDefault="00512B19" w:rsidP="00DC2508">
            <w:pPr>
              <w:snapToGrid w:val="0"/>
              <w:spacing w:before="40" w:after="40" w:line="240" w:lineRule="auto"/>
              <w:rPr>
                <w:color w:val="000000" w:themeColor="text1"/>
                <w:sz w:val="26"/>
                <w:szCs w:val="26"/>
              </w:rPr>
            </w:pPr>
            <w:r w:rsidRPr="00A3159D">
              <w:rPr>
                <w:color w:val="000000" w:themeColor="text1"/>
                <w:sz w:val="26"/>
                <w:szCs w:val="26"/>
              </w:rPr>
              <w:t>Định mức cách điện cơ bản của sứ xuyên</w:t>
            </w:r>
          </w:p>
        </w:tc>
        <w:tc>
          <w:tcPr>
            <w:tcW w:w="3510" w:type="dxa"/>
            <w:tcBorders>
              <w:top w:val="single" w:sz="4" w:space="0" w:color="000000"/>
              <w:left w:val="single" w:sz="4" w:space="0" w:color="000000"/>
              <w:bottom w:val="single" w:sz="4" w:space="0" w:color="000000"/>
              <w:right w:val="single" w:sz="4" w:space="0" w:color="000000"/>
            </w:tcBorders>
            <w:vAlign w:val="center"/>
          </w:tcPr>
          <w:p w14:paraId="41066C0A" w14:textId="03E7A347" w:rsidR="00512B19" w:rsidRPr="00A3159D" w:rsidRDefault="00512B19" w:rsidP="00DC2508">
            <w:pPr>
              <w:spacing w:before="40" w:after="40" w:line="240" w:lineRule="auto"/>
              <w:jc w:val="center"/>
              <w:rPr>
                <w:color w:val="000000" w:themeColor="text1"/>
                <w:sz w:val="26"/>
                <w:szCs w:val="26"/>
              </w:rPr>
            </w:pPr>
            <w:r w:rsidRPr="00A3159D">
              <w:rPr>
                <w:color w:val="000000" w:themeColor="text1"/>
                <w:sz w:val="26"/>
                <w:szCs w:val="26"/>
              </w:rPr>
              <w:t>15</w:t>
            </w:r>
            <w:r w:rsidR="004450A6" w:rsidRPr="00A3159D">
              <w:rPr>
                <w:color w:val="000000" w:themeColor="text1"/>
                <w:sz w:val="26"/>
                <w:szCs w:val="26"/>
              </w:rPr>
              <w:t>0</w:t>
            </w:r>
            <w:r w:rsidRPr="00A3159D">
              <w:rPr>
                <w:color w:val="000000" w:themeColor="text1"/>
                <w:sz w:val="26"/>
                <w:szCs w:val="26"/>
              </w:rPr>
              <w:t>/95 kV</w:t>
            </w:r>
          </w:p>
        </w:tc>
        <w:tc>
          <w:tcPr>
            <w:tcW w:w="1800" w:type="dxa"/>
            <w:tcBorders>
              <w:top w:val="single" w:sz="4" w:space="0" w:color="000000"/>
              <w:left w:val="single" w:sz="4" w:space="0" w:color="000000"/>
              <w:bottom w:val="single" w:sz="4" w:space="0" w:color="000000"/>
              <w:right w:val="single" w:sz="4" w:space="0" w:color="000000"/>
            </w:tcBorders>
          </w:tcPr>
          <w:p w14:paraId="2E6B9A91" w14:textId="77777777" w:rsidR="00512B19" w:rsidRPr="00EE253E" w:rsidRDefault="00512B19" w:rsidP="00DC2508">
            <w:pPr>
              <w:spacing w:before="40" w:after="40" w:line="240" w:lineRule="auto"/>
              <w:jc w:val="center"/>
              <w:rPr>
                <w:b/>
                <w:sz w:val="26"/>
                <w:szCs w:val="26"/>
                <w:lang w:eastAsia="vi-VN"/>
              </w:rPr>
            </w:pPr>
          </w:p>
        </w:tc>
      </w:tr>
      <w:tr w:rsidR="00512B19" w:rsidRPr="00EE253E" w14:paraId="3B87C60F" w14:textId="77777777" w:rsidTr="00DC2508">
        <w:tc>
          <w:tcPr>
            <w:tcW w:w="790" w:type="dxa"/>
            <w:tcBorders>
              <w:top w:val="single" w:sz="4" w:space="0" w:color="000000"/>
              <w:left w:val="single" w:sz="4" w:space="0" w:color="000000"/>
              <w:bottom w:val="single" w:sz="4" w:space="0" w:color="000000"/>
              <w:right w:val="nil"/>
            </w:tcBorders>
            <w:vAlign w:val="center"/>
          </w:tcPr>
          <w:p w14:paraId="6D401828"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4EEB98C3" w14:textId="15320FDA" w:rsidR="00512B19" w:rsidRPr="00A3159D" w:rsidRDefault="004450A6" w:rsidP="00DC2508">
            <w:pPr>
              <w:snapToGrid w:val="0"/>
              <w:spacing w:before="40" w:after="40" w:line="240" w:lineRule="auto"/>
              <w:rPr>
                <w:color w:val="000000" w:themeColor="text1"/>
                <w:sz w:val="26"/>
                <w:szCs w:val="26"/>
              </w:rPr>
            </w:pPr>
            <w:r w:rsidRPr="00A3159D">
              <w:rPr>
                <w:color w:val="000000" w:themeColor="text1"/>
                <w:sz w:val="26"/>
                <w:szCs w:val="26"/>
              </w:rPr>
              <w:t>Tiêu chuẩn áp dụng</w:t>
            </w:r>
          </w:p>
        </w:tc>
        <w:tc>
          <w:tcPr>
            <w:tcW w:w="3510" w:type="dxa"/>
            <w:tcBorders>
              <w:top w:val="single" w:sz="4" w:space="0" w:color="000000"/>
              <w:left w:val="single" w:sz="4" w:space="0" w:color="000000"/>
              <w:bottom w:val="single" w:sz="4" w:space="0" w:color="000000"/>
              <w:right w:val="single" w:sz="4" w:space="0" w:color="000000"/>
            </w:tcBorders>
            <w:vAlign w:val="center"/>
          </w:tcPr>
          <w:p w14:paraId="3F504FC6" w14:textId="300645F4" w:rsidR="00512B19" w:rsidRPr="00A3159D" w:rsidRDefault="00512B19" w:rsidP="00DC2508">
            <w:pPr>
              <w:spacing w:before="40" w:after="40" w:line="240" w:lineRule="auto"/>
              <w:jc w:val="center"/>
              <w:rPr>
                <w:color w:val="000000" w:themeColor="text1"/>
                <w:sz w:val="26"/>
                <w:szCs w:val="26"/>
              </w:rPr>
            </w:pPr>
            <w:r w:rsidRPr="00A3159D">
              <w:rPr>
                <w:color w:val="000000" w:themeColor="text1"/>
                <w:sz w:val="26"/>
                <w:szCs w:val="26"/>
              </w:rPr>
              <w:t xml:space="preserve">IEC </w:t>
            </w:r>
            <w:r w:rsidR="007B7BBE" w:rsidRPr="00A3159D">
              <w:rPr>
                <w:color w:val="000000" w:themeColor="text1"/>
              </w:rPr>
              <w:t xml:space="preserve"> </w:t>
            </w:r>
            <w:r w:rsidR="007B7BBE" w:rsidRPr="00A3159D">
              <w:rPr>
                <w:color w:val="000000" w:themeColor="text1"/>
                <w:sz w:val="26"/>
                <w:szCs w:val="26"/>
              </w:rPr>
              <w:t>60143-1:2015</w:t>
            </w:r>
          </w:p>
        </w:tc>
        <w:tc>
          <w:tcPr>
            <w:tcW w:w="1800" w:type="dxa"/>
            <w:tcBorders>
              <w:top w:val="single" w:sz="4" w:space="0" w:color="000000"/>
              <w:left w:val="single" w:sz="4" w:space="0" w:color="000000"/>
              <w:bottom w:val="single" w:sz="4" w:space="0" w:color="000000"/>
              <w:right w:val="single" w:sz="4" w:space="0" w:color="000000"/>
            </w:tcBorders>
          </w:tcPr>
          <w:p w14:paraId="07113E18" w14:textId="77777777" w:rsidR="00512B19" w:rsidRPr="00EE253E" w:rsidRDefault="00512B19" w:rsidP="00DC2508">
            <w:pPr>
              <w:spacing w:before="40" w:after="40" w:line="240" w:lineRule="auto"/>
              <w:jc w:val="center"/>
              <w:rPr>
                <w:b/>
                <w:sz w:val="26"/>
                <w:szCs w:val="26"/>
                <w:lang w:eastAsia="vi-VN"/>
              </w:rPr>
            </w:pPr>
          </w:p>
        </w:tc>
      </w:tr>
      <w:tr w:rsidR="00512B19" w:rsidRPr="00EE253E" w14:paraId="2708A425" w14:textId="77777777" w:rsidTr="00DC2508">
        <w:tc>
          <w:tcPr>
            <w:tcW w:w="790" w:type="dxa"/>
            <w:tcBorders>
              <w:top w:val="single" w:sz="4" w:space="0" w:color="000000"/>
              <w:left w:val="single" w:sz="4" w:space="0" w:color="000000"/>
              <w:bottom w:val="single" w:sz="4" w:space="0" w:color="000000"/>
              <w:right w:val="nil"/>
            </w:tcBorders>
            <w:vAlign w:val="center"/>
          </w:tcPr>
          <w:p w14:paraId="7506E0EB" w14:textId="77777777" w:rsidR="00512B19" w:rsidRPr="00EE253E" w:rsidRDefault="00512B19" w:rsidP="00DC2508">
            <w:pPr>
              <w:pStyle w:val="ListParagraph"/>
              <w:numPr>
                <w:ilvl w:val="0"/>
                <w:numId w:val="7"/>
              </w:numPr>
              <w:snapToGrid w:val="0"/>
              <w:spacing w:before="40" w:after="40" w:line="240" w:lineRule="auto"/>
              <w:jc w:val="center"/>
              <w:rPr>
                <w:sz w:val="26"/>
                <w:szCs w:val="26"/>
                <w:lang w:eastAsia="vi-VN"/>
              </w:rPr>
            </w:pPr>
          </w:p>
        </w:tc>
        <w:tc>
          <w:tcPr>
            <w:tcW w:w="3074" w:type="dxa"/>
            <w:tcBorders>
              <w:top w:val="single" w:sz="4" w:space="0" w:color="000000"/>
              <w:left w:val="single" w:sz="4" w:space="0" w:color="000000"/>
              <w:bottom w:val="single" w:sz="4" w:space="0" w:color="000000"/>
              <w:right w:val="nil"/>
            </w:tcBorders>
            <w:vAlign w:val="center"/>
          </w:tcPr>
          <w:p w14:paraId="23EF83DF" w14:textId="77FDD753" w:rsidR="00512B19" w:rsidRPr="00A3159D" w:rsidRDefault="00512B19" w:rsidP="00DC2508">
            <w:pPr>
              <w:snapToGrid w:val="0"/>
              <w:spacing w:before="40" w:after="40" w:line="240" w:lineRule="auto"/>
              <w:rPr>
                <w:color w:val="000000" w:themeColor="text1"/>
                <w:sz w:val="26"/>
                <w:szCs w:val="26"/>
                <w:lang w:val="vi-VN" w:eastAsia="vi-VN"/>
              </w:rPr>
            </w:pPr>
            <w:r w:rsidRPr="00A3159D">
              <w:rPr>
                <w:color w:val="000000" w:themeColor="text1"/>
                <w:sz w:val="26"/>
                <w:szCs w:val="26"/>
              </w:rPr>
              <w:t>Điện môi tụ</w:t>
            </w:r>
          </w:p>
        </w:tc>
        <w:tc>
          <w:tcPr>
            <w:tcW w:w="3510" w:type="dxa"/>
            <w:tcBorders>
              <w:top w:val="single" w:sz="4" w:space="0" w:color="000000"/>
              <w:left w:val="single" w:sz="4" w:space="0" w:color="000000"/>
              <w:bottom w:val="single" w:sz="4" w:space="0" w:color="000000"/>
              <w:right w:val="single" w:sz="4" w:space="0" w:color="000000"/>
            </w:tcBorders>
            <w:vAlign w:val="center"/>
          </w:tcPr>
          <w:p w14:paraId="36A2B616" w14:textId="49D1CBF2" w:rsidR="00512B19" w:rsidRPr="00A3159D" w:rsidRDefault="00A3159D" w:rsidP="00DC2508">
            <w:pPr>
              <w:spacing w:before="40" w:after="40" w:line="240" w:lineRule="auto"/>
              <w:jc w:val="center"/>
              <w:rPr>
                <w:color w:val="000000" w:themeColor="text1"/>
                <w:sz w:val="26"/>
                <w:szCs w:val="26"/>
              </w:rPr>
            </w:pPr>
            <w:r>
              <w:rPr>
                <w:color w:val="000000" w:themeColor="text1"/>
                <w:sz w:val="26"/>
                <w:szCs w:val="26"/>
              </w:rPr>
              <w:t>L</w:t>
            </w:r>
            <w:r w:rsidR="0000409A">
              <w:rPr>
                <w:color w:val="000000" w:themeColor="text1"/>
                <w:sz w:val="26"/>
                <w:szCs w:val="26"/>
              </w:rPr>
              <w:t>o</w:t>
            </w:r>
            <w:r>
              <w:rPr>
                <w:color w:val="000000" w:themeColor="text1"/>
                <w:sz w:val="26"/>
                <w:szCs w:val="26"/>
              </w:rPr>
              <w:t>ại d</w:t>
            </w:r>
            <w:r w:rsidRPr="00A3159D">
              <w:rPr>
                <w:color w:val="000000" w:themeColor="text1"/>
                <w:sz w:val="26"/>
                <w:szCs w:val="26"/>
              </w:rPr>
              <w:t xml:space="preserve">ầu SAS-60E, </w:t>
            </w:r>
            <w:r w:rsidR="00512B19" w:rsidRPr="00A3159D">
              <w:rPr>
                <w:color w:val="000000" w:themeColor="text1"/>
                <w:sz w:val="26"/>
                <w:szCs w:val="26"/>
              </w:rPr>
              <w:t>Class IIIB</w:t>
            </w:r>
            <w:r w:rsidRPr="00A3159D">
              <w:rPr>
                <w:color w:val="000000" w:themeColor="text1"/>
                <w:sz w:val="26"/>
                <w:szCs w:val="26"/>
              </w:rPr>
              <w:t>, không PCB</w:t>
            </w:r>
          </w:p>
        </w:tc>
        <w:tc>
          <w:tcPr>
            <w:tcW w:w="1800" w:type="dxa"/>
            <w:tcBorders>
              <w:top w:val="single" w:sz="4" w:space="0" w:color="000000"/>
              <w:left w:val="single" w:sz="4" w:space="0" w:color="000000"/>
              <w:bottom w:val="single" w:sz="4" w:space="0" w:color="000000"/>
              <w:right w:val="single" w:sz="4" w:space="0" w:color="000000"/>
            </w:tcBorders>
          </w:tcPr>
          <w:p w14:paraId="1B304D0D" w14:textId="77777777" w:rsidR="00512B19" w:rsidRPr="00EE253E" w:rsidRDefault="00512B19" w:rsidP="00DC2508">
            <w:pPr>
              <w:spacing w:before="40" w:after="40" w:line="240" w:lineRule="auto"/>
              <w:jc w:val="center"/>
              <w:rPr>
                <w:b/>
                <w:sz w:val="26"/>
                <w:szCs w:val="26"/>
                <w:lang w:eastAsia="vi-VN"/>
              </w:rPr>
            </w:pPr>
          </w:p>
        </w:tc>
      </w:tr>
    </w:tbl>
    <w:p w14:paraId="1F78940D" w14:textId="5A054FC4" w:rsidR="00A627C2" w:rsidRPr="00C30D2F" w:rsidRDefault="00A627C2" w:rsidP="00A627C2">
      <w:pPr>
        <w:shd w:val="clear" w:color="auto" w:fill="FFFFFF" w:themeFill="background1"/>
        <w:tabs>
          <w:tab w:val="left" w:pos="0"/>
        </w:tabs>
        <w:spacing w:after="120" w:line="271" w:lineRule="auto"/>
        <w:jc w:val="both"/>
        <w:rPr>
          <w:rFonts w:eastAsia="Times New Roman"/>
          <w:szCs w:val="28"/>
          <w:lang w:val="nl-NL"/>
        </w:rPr>
      </w:pPr>
      <w:r w:rsidRPr="00C30D2F">
        <w:rPr>
          <w:b/>
          <w:szCs w:val="28"/>
        </w:rPr>
        <w:t>II.2.2. Yêu cầu kỹ thuật chính của thiết bị:</w:t>
      </w:r>
    </w:p>
    <w:p w14:paraId="12BD87B7" w14:textId="7E8A6CB0" w:rsidR="004D3D76" w:rsidRPr="00C30D2F" w:rsidRDefault="00C675A1" w:rsidP="00E62991">
      <w:pPr>
        <w:shd w:val="clear" w:color="auto" w:fill="FFFFFF" w:themeFill="background1"/>
        <w:tabs>
          <w:tab w:val="left" w:pos="0"/>
        </w:tabs>
        <w:spacing w:after="120" w:line="271" w:lineRule="auto"/>
        <w:ind w:firstLine="706"/>
        <w:jc w:val="both"/>
        <w:rPr>
          <w:rFonts w:eastAsia="Times New Roman"/>
          <w:szCs w:val="28"/>
          <w:lang w:val="nl-NL"/>
        </w:rPr>
      </w:pPr>
      <w:r w:rsidRPr="00C30D2F">
        <w:rPr>
          <w:rFonts w:eastAsia="Times New Roman"/>
          <w:szCs w:val="28"/>
          <w:lang w:val="nl-NL"/>
        </w:rPr>
        <w:t xml:space="preserve">- </w:t>
      </w:r>
      <w:r w:rsidR="008B3BDF" w:rsidRPr="00C30D2F">
        <w:rPr>
          <w:rFonts w:eastAsia="Times New Roman"/>
          <w:szCs w:val="28"/>
          <w:lang w:val="nl-NL"/>
        </w:rPr>
        <w:t>Bảng dữ liệ</w:t>
      </w:r>
      <w:r w:rsidR="001A0D99" w:rsidRPr="00C30D2F">
        <w:rPr>
          <w:rFonts w:eastAsia="Times New Roman"/>
          <w:szCs w:val="28"/>
          <w:lang w:val="nl-NL"/>
        </w:rPr>
        <w:t>u yêu cầu kỹ thuật của hàng hóa</w:t>
      </w:r>
      <w:r w:rsidR="00F7770B" w:rsidRPr="00C30D2F">
        <w:rPr>
          <w:rFonts w:eastAsia="Times New Roman"/>
          <w:szCs w:val="28"/>
          <w:lang w:val="nl-NL"/>
        </w:rPr>
        <w:t xml:space="preserve"> phục vụ </w:t>
      </w:r>
      <w:r w:rsidR="004C3518" w:rsidRPr="00C30D2F">
        <w:rPr>
          <w:rFonts w:eastAsia="Times New Roman"/>
          <w:szCs w:val="28"/>
          <w:lang w:val="nl-NL"/>
        </w:rPr>
        <w:t xml:space="preserve">sửa chữa </w:t>
      </w:r>
      <w:r w:rsidR="001A0D99" w:rsidRPr="00C30D2F">
        <w:rPr>
          <w:rFonts w:eastAsia="Times New Roman"/>
          <w:szCs w:val="28"/>
          <w:lang w:val="nl-NL"/>
        </w:rPr>
        <w:t xml:space="preserve">giàn tụ bù dọc 500kV </w:t>
      </w:r>
      <w:r w:rsidR="004C3518" w:rsidRPr="00C30D2F">
        <w:rPr>
          <w:rFonts w:eastAsia="Times New Roman"/>
          <w:szCs w:val="28"/>
          <w:lang w:val="nl-NL"/>
        </w:rPr>
        <w:t xml:space="preserve">TBD502 </w:t>
      </w:r>
      <w:r w:rsidR="008B3BDF" w:rsidRPr="00C30D2F">
        <w:rPr>
          <w:rFonts w:eastAsia="Times New Roman"/>
          <w:szCs w:val="28"/>
          <w:lang w:val="nl-NL"/>
        </w:rPr>
        <w:t>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3002"/>
        <w:gridCol w:w="2859"/>
        <w:gridCol w:w="2546"/>
      </w:tblGrid>
      <w:tr w:rsidR="00354DBB" w:rsidRPr="00EE253E" w14:paraId="6A972E0C" w14:textId="77777777" w:rsidTr="00E62991">
        <w:trPr>
          <w:jc w:val="center"/>
        </w:trPr>
        <w:tc>
          <w:tcPr>
            <w:tcW w:w="683" w:type="dxa"/>
            <w:shd w:val="pct5" w:color="auto" w:fill="auto"/>
            <w:vAlign w:val="center"/>
          </w:tcPr>
          <w:p w14:paraId="2C31A5EA" w14:textId="77777777" w:rsidR="00272AE4" w:rsidRPr="00EE253E" w:rsidRDefault="00272AE4" w:rsidP="00E62991">
            <w:pPr>
              <w:widowControl w:val="0"/>
              <w:spacing w:before="50" w:after="50" w:line="240" w:lineRule="auto"/>
              <w:jc w:val="center"/>
              <w:rPr>
                <w:b/>
                <w:sz w:val="26"/>
                <w:szCs w:val="26"/>
                <w:lang w:val="vi-VN"/>
              </w:rPr>
            </w:pPr>
            <w:r w:rsidRPr="00EE253E">
              <w:rPr>
                <w:b/>
                <w:sz w:val="26"/>
                <w:szCs w:val="26"/>
                <w:lang w:val="vi-VN"/>
              </w:rPr>
              <w:t>TT</w:t>
            </w:r>
          </w:p>
        </w:tc>
        <w:tc>
          <w:tcPr>
            <w:tcW w:w="3002" w:type="dxa"/>
            <w:shd w:val="pct5" w:color="auto" w:fill="auto"/>
            <w:vAlign w:val="center"/>
          </w:tcPr>
          <w:p w14:paraId="07B6D974" w14:textId="77777777" w:rsidR="00272AE4" w:rsidRPr="00EE253E" w:rsidRDefault="00272AE4" w:rsidP="00E62991">
            <w:pPr>
              <w:widowControl w:val="0"/>
              <w:spacing w:before="50" w:after="50" w:line="240" w:lineRule="auto"/>
              <w:jc w:val="center"/>
              <w:rPr>
                <w:b/>
                <w:sz w:val="26"/>
                <w:szCs w:val="26"/>
                <w:lang w:val="vi-VN"/>
              </w:rPr>
            </w:pPr>
            <w:r w:rsidRPr="00EE253E">
              <w:rPr>
                <w:b/>
                <w:sz w:val="26"/>
                <w:szCs w:val="26"/>
                <w:lang w:val="vi-VN"/>
              </w:rPr>
              <w:t>Mô tả</w:t>
            </w:r>
          </w:p>
        </w:tc>
        <w:tc>
          <w:tcPr>
            <w:tcW w:w="2859" w:type="dxa"/>
            <w:shd w:val="pct5" w:color="auto" w:fill="auto"/>
            <w:vAlign w:val="center"/>
          </w:tcPr>
          <w:p w14:paraId="5FD022C0" w14:textId="77777777" w:rsidR="00272AE4" w:rsidRPr="00EE253E" w:rsidRDefault="00272AE4" w:rsidP="00E62991">
            <w:pPr>
              <w:widowControl w:val="0"/>
              <w:spacing w:before="50" w:after="50" w:line="240" w:lineRule="auto"/>
              <w:jc w:val="center"/>
              <w:rPr>
                <w:b/>
                <w:sz w:val="26"/>
                <w:szCs w:val="26"/>
                <w:lang w:val="vi-VN"/>
              </w:rPr>
            </w:pPr>
            <w:r w:rsidRPr="00EE253E">
              <w:rPr>
                <w:b/>
                <w:sz w:val="26"/>
                <w:szCs w:val="26"/>
                <w:lang w:val="vi-VN"/>
              </w:rPr>
              <w:t>Yêu cầu</w:t>
            </w:r>
          </w:p>
        </w:tc>
        <w:tc>
          <w:tcPr>
            <w:tcW w:w="2546" w:type="dxa"/>
            <w:shd w:val="pct5" w:color="auto" w:fill="auto"/>
            <w:vAlign w:val="center"/>
          </w:tcPr>
          <w:p w14:paraId="4ED20859" w14:textId="67E334B8" w:rsidR="00272AE4" w:rsidRPr="00EE253E" w:rsidRDefault="00577CE9" w:rsidP="00E62991">
            <w:pPr>
              <w:widowControl w:val="0"/>
              <w:spacing w:before="50" w:after="50" w:line="240" w:lineRule="auto"/>
              <w:jc w:val="center"/>
              <w:rPr>
                <w:b/>
                <w:sz w:val="26"/>
                <w:szCs w:val="26"/>
              </w:rPr>
            </w:pPr>
            <w:r w:rsidRPr="00EE253E">
              <w:rPr>
                <w:b/>
                <w:sz w:val="26"/>
                <w:szCs w:val="26"/>
              </w:rPr>
              <w:t>Ghi chú</w:t>
            </w:r>
          </w:p>
        </w:tc>
      </w:tr>
      <w:tr w:rsidR="00B166CB" w:rsidRPr="00EE253E" w14:paraId="55A80279" w14:textId="77777777" w:rsidTr="00A676A3">
        <w:trPr>
          <w:trHeight w:val="584"/>
          <w:jc w:val="center"/>
        </w:trPr>
        <w:tc>
          <w:tcPr>
            <w:tcW w:w="683" w:type="dxa"/>
            <w:vAlign w:val="center"/>
          </w:tcPr>
          <w:p w14:paraId="2B13DB68" w14:textId="59D824D6" w:rsidR="00B166CB" w:rsidRPr="00EE253E" w:rsidRDefault="00B166CB" w:rsidP="00E62991">
            <w:pPr>
              <w:tabs>
                <w:tab w:val="left" w:pos="360"/>
                <w:tab w:val="left" w:pos="1080"/>
              </w:tabs>
              <w:spacing w:before="50" w:after="50" w:line="240" w:lineRule="auto"/>
              <w:ind w:left="360" w:hanging="360"/>
              <w:jc w:val="center"/>
              <w:rPr>
                <w:b/>
                <w:bCs/>
                <w:sz w:val="26"/>
                <w:szCs w:val="26"/>
              </w:rPr>
            </w:pPr>
            <w:r w:rsidRPr="00EE253E">
              <w:rPr>
                <w:b/>
                <w:bCs/>
                <w:sz w:val="26"/>
                <w:szCs w:val="26"/>
              </w:rPr>
              <w:t>I.</w:t>
            </w:r>
          </w:p>
        </w:tc>
        <w:tc>
          <w:tcPr>
            <w:tcW w:w="3002" w:type="dxa"/>
            <w:vAlign w:val="center"/>
          </w:tcPr>
          <w:p w14:paraId="33D4DD47" w14:textId="53FE04A5" w:rsidR="00B166CB" w:rsidRPr="00EE253E" w:rsidRDefault="004C4A9E" w:rsidP="00E62991">
            <w:pPr>
              <w:tabs>
                <w:tab w:val="left" w:pos="1080"/>
              </w:tabs>
              <w:spacing w:before="50" w:after="50" w:line="240" w:lineRule="auto"/>
              <w:rPr>
                <w:b/>
                <w:bCs/>
                <w:sz w:val="26"/>
                <w:szCs w:val="26"/>
              </w:rPr>
            </w:pPr>
            <w:r w:rsidRPr="00EE253E">
              <w:rPr>
                <w:b/>
                <w:bCs/>
                <w:sz w:val="26"/>
                <w:szCs w:val="26"/>
              </w:rPr>
              <w:t>Bình tụ</w:t>
            </w:r>
            <w:r w:rsidR="004C3518" w:rsidRPr="00EE253E">
              <w:rPr>
                <w:b/>
                <w:bCs/>
                <w:sz w:val="26"/>
                <w:szCs w:val="26"/>
              </w:rPr>
              <w:t xml:space="preserve"> </w:t>
            </w:r>
            <w:r w:rsidR="007F7614" w:rsidRPr="00EE253E">
              <w:rPr>
                <w:rFonts w:eastAsia="Times New Roman"/>
                <w:b/>
                <w:bCs/>
                <w:sz w:val="26"/>
                <w:szCs w:val="26"/>
                <w:lang w:val="nl-NL"/>
              </w:rPr>
              <w:t>cho giàn tụ</w:t>
            </w:r>
            <w:r w:rsidR="00E62991" w:rsidRPr="00EE253E">
              <w:rPr>
                <w:rFonts w:eastAsia="Times New Roman"/>
                <w:b/>
                <w:bCs/>
                <w:sz w:val="26"/>
                <w:szCs w:val="26"/>
                <w:lang w:val="nl-NL"/>
              </w:rPr>
              <w:t xml:space="preserve"> </w:t>
            </w:r>
            <w:r w:rsidR="007F7614" w:rsidRPr="00EE253E">
              <w:rPr>
                <w:rFonts w:eastAsia="Times New Roman"/>
                <w:b/>
                <w:bCs/>
                <w:sz w:val="26"/>
                <w:szCs w:val="26"/>
                <w:lang w:val="nl-NL"/>
              </w:rPr>
              <w:t>bù dọc 500kV</w:t>
            </w:r>
            <w:r w:rsidR="00DA779A">
              <w:rPr>
                <w:rFonts w:eastAsia="Times New Roman"/>
                <w:b/>
                <w:bCs/>
                <w:sz w:val="26"/>
                <w:szCs w:val="26"/>
                <w:lang w:val="nl-NL"/>
              </w:rPr>
              <w:t xml:space="preserve"> TBD504</w:t>
            </w:r>
          </w:p>
        </w:tc>
        <w:tc>
          <w:tcPr>
            <w:tcW w:w="2859" w:type="dxa"/>
            <w:vAlign w:val="center"/>
          </w:tcPr>
          <w:p w14:paraId="0839C4FD" w14:textId="77777777" w:rsidR="00B166CB" w:rsidRPr="00EE253E" w:rsidRDefault="00B166CB" w:rsidP="00E62991">
            <w:pPr>
              <w:spacing w:before="50" w:after="50" w:line="240" w:lineRule="auto"/>
              <w:jc w:val="center"/>
              <w:rPr>
                <w:b/>
                <w:bCs/>
                <w:sz w:val="26"/>
                <w:szCs w:val="26"/>
              </w:rPr>
            </w:pPr>
          </w:p>
        </w:tc>
        <w:tc>
          <w:tcPr>
            <w:tcW w:w="2546" w:type="dxa"/>
            <w:vAlign w:val="center"/>
          </w:tcPr>
          <w:p w14:paraId="2B46C95F" w14:textId="77777777" w:rsidR="00B166CB" w:rsidRPr="00EE253E" w:rsidRDefault="00B166CB" w:rsidP="00E62991">
            <w:pPr>
              <w:tabs>
                <w:tab w:val="left" w:pos="1080"/>
              </w:tabs>
              <w:spacing w:before="50" w:after="50" w:line="240" w:lineRule="auto"/>
              <w:jc w:val="center"/>
              <w:rPr>
                <w:b/>
                <w:bCs/>
                <w:sz w:val="26"/>
                <w:szCs w:val="26"/>
              </w:rPr>
            </w:pPr>
          </w:p>
        </w:tc>
      </w:tr>
      <w:tr w:rsidR="00354DBB" w:rsidRPr="00EE253E" w14:paraId="5ABF51A5" w14:textId="77777777" w:rsidTr="00E62991">
        <w:trPr>
          <w:jc w:val="center"/>
        </w:trPr>
        <w:tc>
          <w:tcPr>
            <w:tcW w:w="683" w:type="dxa"/>
            <w:vAlign w:val="center"/>
          </w:tcPr>
          <w:p w14:paraId="44CE7BE5" w14:textId="7A1B4FFC" w:rsidR="00272AE4" w:rsidRPr="00EE253E" w:rsidRDefault="00272AE4" w:rsidP="00E62991">
            <w:pPr>
              <w:tabs>
                <w:tab w:val="left" w:pos="360"/>
                <w:tab w:val="left" w:pos="1080"/>
              </w:tabs>
              <w:spacing w:before="50" w:after="50" w:line="240" w:lineRule="auto"/>
              <w:ind w:left="360" w:hanging="360"/>
              <w:jc w:val="center"/>
              <w:rPr>
                <w:sz w:val="26"/>
                <w:szCs w:val="26"/>
              </w:rPr>
            </w:pPr>
            <w:r w:rsidRPr="00EE253E">
              <w:rPr>
                <w:sz w:val="26"/>
                <w:szCs w:val="26"/>
              </w:rPr>
              <w:t>1</w:t>
            </w:r>
            <w:r w:rsidR="00354DBB" w:rsidRPr="00EE253E">
              <w:rPr>
                <w:sz w:val="26"/>
                <w:szCs w:val="26"/>
              </w:rPr>
              <w:t>*</w:t>
            </w:r>
          </w:p>
        </w:tc>
        <w:tc>
          <w:tcPr>
            <w:tcW w:w="3002" w:type="dxa"/>
            <w:vAlign w:val="center"/>
          </w:tcPr>
          <w:p w14:paraId="4073CB7F" w14:textId="137F8D13" w:rsidR="00272AE4" w:rsidRPr="00EE253E" w:rsidRDefault="00B56531" w:rsidP="00E62991">
            <w:pPr>
              <w:tabs>
                <w:tab w:val="left" w:pos="1080"/>
              </w:tabs>
              <w:spacing w:before="50" w:after="50" w:line="240" w:lineRule="auto"/>
              <w:rPr>
                <w:sz w:val="26"/>
                <w:szCs w:val="26"/>
              </w:rPr>
            </w:pPr>
            <w:r w:rsidRPr="00EE253E">
              <w:rPr>
                <w:sz w:val="26"/>
                <w:szCs w:val="26"/>
              </w:rPr>
              <w:t>Số lượng</w:t>
            </w:r>
          </w:p>
        </w:tc>
        <w:tc>
          <w:tcPr>
            <w:tcW w:w="2859" w:type="dxa"/>
            <w:vAlign w:val="center"/>
          </w:tcPr>
          <w:p w14:paraId="3B5E665E" w14:textId="2229FACB" w:rsidR="00272AE4" w:rsidRPr="00EE253E" w:rsidRDefault="00B56531" w:rsidP="00E62991">
            <w:pPr>
              <w:spacing w:before="50" w:after="50" w:line="240" w:lineRule="auto"/>
              <w:jc w:val="center"/>
              <w:rPr>
                <w:sz w:val="26"/>
                <w:szCs w:val="26"/>
              </w:rPr>
            </w:pPr>
            <w:r w:rsidRPr="00EE253E">
              <w:rPr>
                <w:sz w:val="26"/>
                <w:szCs w:val="26"/>
              </w:rPr>
              <w:t>0</w:t>
            </w:r>
            <w:r w:rsidR="00537E42" w:rsidRPr="00EE253E">
              <w:rPr>
                <w:sz w:val="26"/>
                <w:szCs w:val="26"/>
              </w:rPr>
              <w:t>1</w:t>
            </w:r>
            <w:r w:rsidRPr="00EE253E">
              <w:rPr>
                <w:sz w:val="26"/>
                <w:szCs w:val="26"/>
              </w:rPr>
              <w:t xml:space="preserve"> bình</w:t>
            </w:r>
          </w:p>
        </w:tc>
        <w:tc>
          <w:tcPr>
            <w:tcW w:w="2546" w:type="dxa"/>
            <w:vAlign w:val="center"/>
          </w:tcPr>
          <w:p w14:paraId="2F89F66C" w14:textId="7B4F6550" w:rsidR="00272AE4" w:rsidRPr="00EE253E" w:rsidRDefault="00272AE4" w:rsidP="00E62991">
            <w:pPr>
              <w:tabs>
                <w:tab w:val="left" w:pos="1080"/>
              </w:tabs>
              <w:spacing w:before="50" w:after="50" w:line="240" w:lineRule="auto"/>
              <w:jc w:val="center"/>
              <w:rPr>
                <w:sz w:val="26"/>
                <w:szCs w:val="26"/>
              </w:rPr>
            </w:pPr>
          </w:p>
        </w:tc>
      </w:tr>
      <w:tr w:rsidR="00FD2DD8" w:rsidRPr="00EE253E" w14:paraId="2D869705" w14:textId="77777777" w:rsidTr="00E62991">
        <w:trPr>
          <w:trHeight w:val="65"/>
          <w:jc w:val="center"/>
        </w:trPr>
        <w:tc>
          <w:tcPr>
            <w:tcW w:w="683" w:type="dxa"/>
            <w:vAlign w:val="center"/>
          </w:tcPr>
          <w:p w14:paraId="78ABFA8F" w14:textId="77777777" w:rsidR="00FD2DD8" w:rsidRPr="00EE253E" w:rsidRDefault="00FD2DD8" w:rsidP="00E62991">
            <w:pPr>
              <w:tabs>
                <w:tab w:val="left" w:pos="360"/>
                <w:tab w:val="left" w:pos="1080"/>
              </w:tabs>
              <w:spacing w:before="50" w:after="50" w:line="240" w:lineRule="auto"/>
              <w:ind w:left="360" w:hanging="360"/>
              <w:jc w:val="center"/>
              <w:rPr>
                <w:sz w:val="26"/>
                <w:szCs w:val="26"/>
              </w:rPr>
            </w:pPr>
            <w:r w:rsidRPr="00EE253E">
              <w:rPr>
                <w:sz w:val="26"/>
                <w:szCs w:val="26"/>
              </w:rPr>
              <w:t>2</w:t>
            </w:r>
          </w:p>
        </w:tc>
        <w:tc>
          <w:tcPr>
            <w:tcW w:w="3002" w:type="dxa"/>
            <w:vAlign w:val="center"/>
          </w:tcPr>
          <w:p w14:paraId="78B8350F" w14:textId="63AFC888" w:rsidR="00FD2DD8" w:rsidRPr="00EE253E" w:rsidRDefault="00FD2DD8" w:rsidP="00E62991">
            <w:pPr>
              <w:tabs>
                <w:tab w:val="left" w:pos="1080"/>
              </w:tabs>
              <w:spacing w:before="50" w:after="50" w:line="240" w:lineRule="auto"/>
              <w:rPr>
                <w:sz w:val="26"/>
                <w:szCs w:val="26"/>
                <w:lang w:val="vi-VN"/>
              </w:rPr>
            </w:pPr>
            <w:r w:rsidRPr="00EE253E">
              <w:rPr>
                <w:sz w:val="26"/>
                <w:szCs w:val="26"/>
              </w:rPr>
              <w:t xml:space="preserve">Mã hiệu </w:t>
            </w:r>
          </w:p>
        </w:tc>
        <w:tc>
          <w:tcPr>
            <w:tcW w:w="2859" w:type="dxa"/>
            <w:vAlign w:val="center"/>
          </w:tcPr>
          <w:p w14:paraId="05425EA0" w14:textId="37BC9901" w:rsidR="00FD2DD8" w:rsidRPr="00EE253E" w:rsidRDefault="00FD2DD8" w:rsidP="00E62991">
            <w:pPr>
              <w:spacing w:before="50" w:after="50" w:line="240" w:lineRule="auto"/>
              <w:jc w:val="center"/>
              <w:rPr>
                <w:sz w:val="26"/>
                <w:szCs w:val="26"/>
              </w:rPr>
            </w:pPr>
            <w:r w:rsidRPr="00EE253E">
              <w:rPr>
                <w:sz w:val="26"/>
                <w:szCs w:val="26"/>
              </w:rPr>
              <w:t>Ghi rõ</w:t>
            </w:r>
          </w:p>
        </w:tc>
        <w:tc>
          <w:tcPr>
            <w:tcW w:w="2546" w:type="dxa"/>
            <w:vMerge w:val="restart"/>
            <w:vAlign w:val="center"/>
          </w:tcPr>
          <w:p w14:paraId="5E34E01D" w14:textId="3EB7BC98" w:rsidR="00FD2DD8" w:rsidRPr="00EE253E" w:rsidRDefault="00FD2DD8" w:rsidP="00FD2DD8">
            <w:pPr>
              <w:tabs>
                <w:tab w:val="left" w:pos="1080"/>
              </w:tabs>
              <w:spacing w:before="50" w:after="50" w:line="240" w:lineRule="auto"/>
              <w:rPr>
                <w:sz w:val="26"/>
                <w:szCs w:val="26"/>
              </w:rPr>
            </w:pPr>
            <w:r w:rsidRPr="00EE253E">
              <w:rPr>
                <w:sz w:val="26"/>
                <w:szCs w:val="26"/>
              </w:rPr>
              <w:t>Lắp đặt phù hợp với giàn TBD 50</w:t>
            </w:r>
            <w:r w:rsidR="00A65C7F">
              <w:rPr>
                <w:sz w:val="26"/>
                <w:szCs w:val="26"/>
              </w:rPr>
              <w:t>3</w:t>
            </w:r>
            <w:r w:rsidRPr="00EE253E">
              <w:rPr>
                <w:sz w:val="26"/>
                <w:szCs w:val="26"/>
              </w:rPr>
              <w:t xml:space="preserve"> hiện hữu </w:t>
            </w:r>
            <w:r>
              <w:rPr>
                <w:sz w:val="26"/>
                <w:szCs w:val="26"/>
              </w:rPr>
              <w:t xml:space="preserve">do hãng </w:t>
            </w:r>
            <w:r w:rsidR="00DA779A" w:rsidRPr="00DA779A">
              <w:rPr>
                <w:sz w:val="26"/>
                <w:szCs w:val="26"/>
              </w:rPr>
              <w:t>GE-Grid Solutions</w:t>
            </w:r>
            <w:r w:rsidR="00DA779A">
              <w:rPr>
                <w:sz w:val="26"/>
                <w:szCs w:val="26"/>
              </w:rPr>
              <w:t xml:space="preserve">, </w:t>
            </w:r>
            <w:r>
              <w:rPr>
                <w:sz w:val="26"/>
                <w:szCs w:val="26"/>
              </w:rPr>
              <w:t>Mỹ (USA) sản xuất</w:t>
            </w:r>
          </w:p>
        </w:tc>
      </w:tr>
      <w:tr w:rsidR="00FD2DD8" w:rsidRPr="00EE253E" w14:paraId="4FCBDD32" w14:textId="77777777" w:rsidTr="00E62991">
        <w:trPr>
          <w:trHeight w:val="269"/>
          <w:jc w:val="center"/>
        </w:trPr>
        <w:tc>
          <w:tcPr>
            <w:tcW w:w="683" w:type="dxa"/>
            <w:vAlign w:val="center"/>
          </w:tcPr>
          <w:p w14:paraId="1F5C7688" w14:textId="06442FCC" w:rsidR="00FD2DD8" w:rsidRPr="00EE253E" w:rsidRDefault="00FD2DD8" w:rsidP="00E62991">
            <w:pPr>
              <w:tabs>
                <w:tab w:val="left" w:pos="360"/>
                <w:tab w:val="left" w:pos="1080"/>
              </w:tabs>
              <w:spacing w:before="50" w:after="50" w:line="240" w:lineRule="auto"/>
              <w:ind w:left="360" w:hanging="360"/>
              <w:jc w:val="center"/>
              <w:rPr>
                <w:sz w:val="26"/>
                <w:szCs w:val="26"/>
              </w:rPr>
            </w:pPr>
            <w:r w:rsidRPr="00EE253E">
              <w:rPr>
                <w:sz w:val="26"/>
                <w:szCs w:val="26"/>
              </w:rPr>
              <w:t>3</w:t>
            </w:r>
          </w:p>
        </w:tc>
        <w:tc>
          <w:tcPr>
            <w:tcW w:w="3002" w:type="dxa"/>
            <w:vAlign w:val="center"/>
          </w:tcPr>
          <w:p w14:paraId="393BFF78" w14:textId="294EB149" w:rsidR="00FD2DD8" w:rsidRPr="00EE253E" w:rsidRDefault="00FD2DD8" w:rsidP="00E62991">
            <w:pPr>
              <w:tabs>
                <w:tab w:val="left" w:pos="1080"/>
              </w:tabs>
              <w:spacing w:before="50" w:after="50" w:line="240" w:lineRule="auto"/>
              <w:rPr>
                <w:sz w:val="26"/>
                <w:szCs w:val="26"/>
              </w:rPr>
            </w:pPr>
            <w:r w:rsidRPr="00EE253E">
              <w:rPr>
                <w:sz w:val="26"/>
                <w:szCs w:val="26"/>
              </w:rPr>
              <w:t>Hãng sản xuất</w:t>
            </w:r>
          </w:p>
        </w:tc>
        <w:tc>
          <w:tcPr>
            <w:tcW w:w="2859" w:type="dxa"/>
            <w:vAlign w:val="center"/>
          </w:tcPr>
          <w:p w14:paraId="070A97F4" w14:textId="02B46AA1" w:rsidR="00FD2DD8" w:rsidRPr="00EE253E" w:rsidRDefault="00FD2DD8" w:rsidP="00E62991">
            <w:pPr>
              <w:spacing w:before="50" w:after="50" w:line="240" w:lineRule="auto"/>
              <w:jc w:val="center"/>
              <w:rPr>
                <w:sz w:val="26"/>
                <w:szCs w:val="26"/>
              </w:rPr>
            </w:pPr>
            <w:r w:rsidRPr="00EE253E">
              <w:rPr>
                <w:sz w:val="26"/>
                <w:szCs w:val="26"/>
              </w:rPr>
              <w:t>Ghi rõ</w:t>
            </w:r>
          </w:p>
        </w:tc>
        <w:tc>
          <w:tcPr>
            <w:tcW w:w="2546" w:type="dxa"/>
            <w:vMerge/>
            <w:vAlign w:val="center"/>
          </w:tcPr>
          <w:p w14:paraId="3C742C14" w14:textId="4398B037" w:rsidR="00FD2DD8" w:rsidRPr="00EE253E" w:rsidRDefault="00FD2DD8" w:rsidP="00E62991">
            <w:pPr>
              <w:tabs>
                <w:tab w:val="left" w:pos="1080"/>
              </w:tabs>
              <w:spacing w:before="50" w:after="50" w:line="240" w:lineRule="auto"/>
              <w:jc w:val="center"/>
              <w:rPr>
                <w:sz w:val="26"/>
                <w:szCs w:val="26"/>
              </w:rPr>
            </w:pPr>
          </w:p>
        </w:tc>
      </w:tr>
      <w:tr w:rsidR="00FD2DD8" w:rsidRPr="00EE253E" w14:paraId="3BABB86F" w14:textId="77777777" w:rsidTr="00E62991">
        <w:trPr>
          <w:trHeight w:val="268"/>
          <w:jc w:val="center"/>
        </w:trPr>
        <w:tc>
          <w:tcPr>
            <w:tcW w:w="683" w:type="dxa"/>
            <w:vAlign w:val="center"/>
          </w:tcPr>
          <w:p w14:paraId="5AF1B083" w14:textId="73FD7395" w:rsidR="00FD2DD8" w:rsidRPr="00EE253E" w:rsidRDefault="00FD2DD8" w:rsidP="00E62991">
            <w:pPr>
              <w:tabs>
                <w:tab w:val="left" w:pos="360"/>
                <w:tab w:val="left" w:pos="1080"/>
              </w:tabs>
              <w:spacing w:before="50" w:after="50" w:line="240" w:lineRule="auto"/>
              <w:ind w:left="360" w:hanging="360"/>
              <w:jc w:val="center"/>
              <w:rPr>
                <w:sz w:val="26"/>
                <w:szCs w:val="26"/>
              </w:rPr>
            </w:pPr>
            <w:r w:rsidRPr="00EE253E">
              <w:rPr>
                <w:sz w:val="26"/>
                <w:szCs w:val="26"/>
              </w:rPr>
              <w:t>4*</w:t>
            </w:r>
          </w:p>
        </w:tc>
        <w:tc>
          <w:tcPr>
            <w:tcW w:w="3002" w:type="dxa"/>
            <w:vAlign w:val="center"/>
          </w:tcPr>
          <w:p w14:paraId="050D7A45" w14:textId="746AA463" w:rsidR="00FD2DD8" w:rsidRPr="00EE253E" w:rsidRDefault="00FD2DD8" w:rsidP="00E62991">
            <w:pPr>
              <w:tabs>
                <w:tab w:val="left" w:pos="1080"/>
              </w:tabs>
              <w:spacing w:before="50" w:after="50" w:line="240" w:lineRule="auto"/>
              <w:rPr>
                <w:sz w:val="26"/>
                <w:szCs w:val="26"/>
              </w:rPr>
            </w:pPr>
            <w:r w:rsidRPr="00EE253E">
              <w:rPr>
                <w:sz w:val="26"/>
                <w:szCs w:val="26"/>
              </w:rPr>
              <w:t xml:space="preserve">Nước </w:t>
            </w:r>
            <w:r w:rsidRPr="00EE253E">
              <w:rPr>
                <w:sz w:val="26"/>
                <w:szCs w:val="26"/>
                <w:lang w:val="vi-VN"/>
              </w:rPr>
              <w:t>sản xuất</w:t>
            </w:r>
          </w:p>
        </w:tc>
        <w:tc>
          <w:tcPr>
            <w:tcW w:w="2859" w:type="dxa"/>
            <w:vAlign w:val="center"/>
          </w:tcPr>
          <w:p w14:paraId="4D360298" w14:textId="6C0728E2" w:rsidR="00FD2DD8" w:rsidRPr="00EE253E" w:rsidRDefault="00FD2DD8" w:rsidP="00E62991">
            <w:pPr>
              <w:tabs>
                <w:tab w:val="left" w:pos="1080"/>
              </w:tabs>
              <w:spacing w:before="50" w:after="50" w:line="240" w:lineRule="auto"/>
              <w:jc w:val="center"/>
              <w:rPr>
                <w:sz w:val="26"/>
                <w:szCs w:val="26"/>
              </w:rPr>
            </w:pPr>
            <w:r w:rsidRPr="00EE253E">
              <w:rPr>
                <w:sz w:val="26"/>
                <w:szCs w:val="26"/>
              </w:rPr>
              <w:t>Ghi rõ</w:t>
            </w:r>
          </w:p>
        </w:tc>
        <w:tc>
          <w:tcPr>
            <w:tcW w:w="2546" w:type="dxa"/>
            <w:vMerge/>
            <w:vAlign w:val="center"/>
          </w:tcPr>
          <w:p w14:paraId="2C0E4CF9" w14:textId="7630E2AC" w:rsidR="00FD2DD8" w:rsidRPr="00EE253E" w:rsidRDefault="00FD2DD8" w:rsidP="00E62991">
            <w:pPr>
              <w:tabs>
                <w:tab w:val="left" w:pos="1080"/>
              </w:tabs>
              <w:spacing w:before="50" w:after="50" w:line="240" w:lineRule="auto"/>
              <w:jc w:val="center"/>
              <w:rPr>
                <w:sz w:val="26"/>
                <w:szCs w:val="26"/>
              </w:rPr>
            </w:pPr>
          </w:p>
        </w:tc>
      </w:tr>
      <w:tr w:rsidR="00354DBB" w:rsidRPr="00EE253E" w14:paraId="34344918" w14:textId="77777777" w:rsidTr="00E62991">
        <w:trPr>
          <w:trHeight w:val="572"/>
          <w:jc w:val="center"/>
        </w:trPr>
        <w:tc>
          <w:tcPr>
            <w:tcW w:w="683" w:type="dxa"/>
            <w:vAlign w:val="center"/>
          </w:tcPr>
          <w:p w14:paraId="45CF5B35" w14:textId="77777777" w:rsidR="00B56531" w:rsidRPr="00EE253E" w:rsidRDefault="00B56531" w:rsidP="00E62991">
            <w:pPr>
              <w:tabs>
                <w:tab w:val="left" w:pos="360"/>
                <w:tab w:val="left" w:pos="1080"/>
              </w:tabs>
              <w:spacing w:before="50" w:after="50" w:line="240" w:lineRule="auto"/>
              <w:ind w:left="360" w:hanging="360"/>
              <w:jc w:val="center"/>
              <w:rPr>
                <w:sz w:val="26"/>
                <w:szCs w:val="26"/>
              </w:rPr>
            </w:pPr>
            <w:r w:rsidRPr="00EE253E">
              <w:rPr>
                <w:sz w:val="26"/>
                <w:szCs w:val="26"/>
              </w:rPr>
              <w:t>5*</w:t>
            </w:r>
          </w:p>
        </w:tc>
        <w:tc>
          <w:tcPr>
            <w:tcW w:w="3002" w:type="dxa"/>
            <w:vAlign w:val="center"/>
          </w:tcPr>
          <w:p w14:paraId="3EEAD4C6" w14:textId="7F437348" w:rsidR="00B56531" w:rsidRPr="00EE253E" w:rsidRDefault="00B56531" w:rsidP="00E62991">
            <w:pPr>
              <w:tabs>
                <w:tab w:val="left" w:pos="1080"/>
              </w:tabs>
              <w:spacing w:before="50" w:after="50" w:line="240" w:lineRule="auto"/>
              <w:rPr>
                <w:sz w:val="26"/>
                <w:szCs w:val="26"/>
                <w:lang w:val="vi-VN"/>
              </w:rPr>
            </w:pPr>
            <w:r w:rsidRPr="00EE253E">
              <w:rPr>
                <w:sz w:val="26"/>
                <w:szCs w:val="26"/>
                <w:lang w:val="vi-VN"/>
              </w:rPr>
              <w:t>Năm sản xuất</w:t>
            </w:r>
          </w:p>
        </w:tc>
        <w:tc>
          <w:tcPr>
            <w:tcW w:w="2859" w:type="dxa"/>
            <w:vAlign w:val="center"/>
          </w:tcPr>
          <w:p w14:paraId="399E237B" w14:textId="305597DD" w:rsidR="00B56531" w:rsidRPr="00EE253E" w:rsidRDefault="00B56531" w:rsidP="00E62991">
            <w:pPr>
              <w:pStyle w:val="BodyText2"/>
              <w:tabs>
                <w:tab w:val="num" w:pos="0"/>
              </w:tabs>
              <w:spacing w:before="50" w:after="50" w:line="240" w:lineRule="auto"/>
              <w:jc w:val="center"/>
              <w:rPr>
                <w:rFonts w:ascii="Times New Roman" w:hAnsi="Times New Roman"/>
                <w:sz w:val="26"/>
                <w:szCs w:val="26"/>
                <w:lang w:val="vi-VN"/>
              </w:rPr>
            </w:pPr>
            <w:r w:rsidRPr="00EE253E">
              <w:rPr>
                <w:rFonts w:ascii="Times New Roman" w:hAnsi="Times New Roman"/>
                <w:sz w:val="26"/>
                <w:szCs w:val="26"/>
                <w:lang w:val="vi-VN"/>
              </w:rPr>
              <w:t>20</w:t>
            </w:r>
            <w:r w:rsidRPr="00EE253E">
              <w:rPr>
                <w:rFonts w:ascii="Times New Roman" w:hAnsi="Times New Roman"/>
                <w:sz w:val="26"/>
                <w:szCs w:val="26"/>
              </w:rPr>
              <w:t>2</w:t>
            </w:r>
            <w:r w:rsidR="00250577" w:rsidRPr="00EE253E">
              <w:rPr>
                <w:rFonts w:ascii="Times New Roman" w:hAnsi="Times New Roman"/>
                <w:sz w:val="26"/>
                <w:szCs w:val="26"/>
              </w:rPr>
              <w:t>5</w:t>
            </w:r>
            <w:r w:rsidRPr="00EE253E">
              <w:rPr>
                <w:rFonts w:ascii="Times New Roman" w:hAnsi="Times New Roman"/>
                <w:sz w:val="26"/>
                <w:szCs w:val="26"/>
              </w:rPr>
              <w:t xml:space="preserve"> trở về sau</w:t>
            </w:r>
          </w:p>
        </w:tc>
        <w:tc>
          <w:tcPr>
            <w:tcW w:w="2546" w:type="dxa"/>
            <w:vAlign w:val="center"/>
          </w:tcPr>
          <w:p w14:paraId="02C3FFAD" w14:textId="77777777" w:rsidR="00B56531" w:rsidRPr="00EE253E" w:rsidRDefault="00B56531" w:rsidP="00E62991">
            <w:pPr>
              <w:pStyle w:val="BodyText2"/>
              <w:spacing w:before="50" w:after="50" w:line="240" w:lineRule="auto"/>
              <w:rPr>
                <w:rFonts w:ascii="Times New Roman" w:hAnsi="Times New Roman"/>
                <w:sz w:val="26"/>
                <w:szCs w:val="26"/>
              </w:rPr>
            </w:pPr>
          </w:p>
        </w:tc>
      </w:tr>
      <w:tr w:rsidR="00354DBB" w:rsidRPr="00EE253E" w14:paraId="56BF1D97" w14:textId="77777777" w:rsidTr="00E62991">
        <w:trPr>
          <w:trHeight w:val="572"/>
          <w:jc w:val="center"/>
        </w:trPr>
        <w:tc>
          <w:tcPr>
            <w:tcW w:w="683" w:type="dxa"/>
            <w:vAlign w:val="center"/>
          </w:tcPr>
          <w:p w14:paraId="7DE3C3B1" w14:textId="5B680275"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6*</w:t>
            </w:r>
          </w:p>
        </w:tc>
        <w:tc>
          <w:tcPr>
            <w:tcW w:w="3002" w:type="dxa"/>
            <w:vAlign w:val="center"/>
          </w:tcPr>
          <w:p w14:paraId="25D759FC" w14:textId="2109B2A9" w:rsidR="00354DBB" w:rsidRPr="00EE253E" w:rsidRDefault="00354DBB" w:rsidP="00E62991">
            <w:pPr>
              <w:tabs>
                <w:tab w:val="left" w:pos="1080"/>
              </w:tabs>
              <w:spacing w:before="50" w:after="50" w:line="240" w:lineRule="auto"/>
              <w:rPr>
                <w:sz w:val="26"/>
                <w:szCs w:val="26"/>
              </w:rPr>
            </w:pPr>
            <w:r w:rsidRPr="00EE253E">
              <w:rPr>
                <w:sz w:val="26"/>
                <w:szCs w:val="26"/>
              </w:rPr>
              <w:t>Tiêu chuẩn áp dụng</w:t>
            </w:r>
          </w:p>
        </w:tc>
        <w:tc>
          <w:tcPr>
            <w:tcW w:w="2859" w:type="dxa"/>
            <w:vAlign w:val="center"/>
          </w:tcPr>
          <w:p w14:paraId="51A3D59D" w14:textId="2C42EC4E" w:rsidR="00354DBB" w:rsidRPr="00EE253E" w:rsidRDefault="00354DBB" w:rsidP="00E62991">
            <w:pPr>
              <w:pStyle w:val="BodyText2"/>
              <w:tabs>
                <w:tab w:val="num" w:pos="0"/>
              </w:tabs>
              <w:spacing w:before="50" w:after="50" w:line="240" w:lineRule="auto"/>
              <w:jc w:val="center"/>
              <w:rPr>
                <w:rFonts w:ascii="Times New Roman" w:hAnsi="Times New Roman"/>
                <w:sz w:val="26"/>
                <w:szCs w:val="26"/>
                <w:lang w:val="vi-VN"/>
              </w:rPr>
            </w:pPr>
            <w:r w:rsidRPr="00EE253E">
              <w:rPr>
                <w:rFonts w:ascii="Times New Roman" w:hAnsi="Times New Roman"/>
                <w:sz w:val="26"/>
                <w:szCs w:val="26"/>
              </w:rPr>
              <w:t>IEC</w:t>
            </w:r>
            <w:r w:rsidR="00A676A3">
              <w:rPr>
                <w:rFonts w:ascii="Times New Roman" w:hAnsi="Times New Roman"/>
                <w:sz w:val="26"/>
                <w:szCs w:val="26"/>
              </w:rPr>
              <w:t xml:space="preserve"> </w:t>
            </w:r>
            <w:r w:rsidRPr="00EE253E">
              <w:rPr>
                <w:rFonts w:ascii="Times New Roman" w:hAnsi="Times New Roman"/>
                <w:sz w:val="26"/>
                <w:szCs w:val="26"/>
              </w:rPr>
              <w:t>60143</w:t>
            </w:r>
            <w:r w:rsidRPr="00EE253E">
              <w:rPr>
                <w:rFonts w:ascii="Times New Roman" w:hAnsi="Times New Roman"/>
                <w:sz w:val="26"/>
                <w:szCs w:val="26"/>
                <w:lang w:val="vi-VN"/>
              </w:rPr>
              <w:t xml:space="preserve"> hoặc tương đương</w:t>
            </w:r>
          </w:p>
        </w:tc>
        <w:tc>
          <w:tcPr>
            <w:tcW w:w="2546" w:type="dxa"/>
            <w:vAlign w:val="center"/>
          </w:tcPr>
          <w:p w14:paraId="1546C34D" w14:textId="77777777" w:rsidR="00354DBB" w:rsidRPr="00EE253E" w:rsidRDefault="00354DBB" w:rsidP="00E62991">
            <w:pPr>
              <w:pStyle w:val="BodyText2"/>
              <w:spacing w:before="50" w:after="50" w:line="240" w:lineRule="auto"/>
              <w:rPr>
                <w:rFonts w:ascii="Times New Roman" w:hAnsi="Times New Roman"/>
                <w:sz w:val="26"/>
                <w:szCs w:val="26"/>
              </w:rPr>
            </w:pPr>
          </w:p>
        </w:tc>
      </w:tr>
      <w:tr w:rsidR="00354DBB" w:rsidRPr="00EE253E" w14:paraId="51E01D86" w14:textId="77777777" w:rsidTr="00E62991">
        <w:trPr>
          <w:trHeight w:val="453"/>
          <w:jc w:val="center"/>
        </w:trPr>
        <w:tc>
          <w:tcPr>
            <w:tcW w:w="683" w:type="dxa"/>
            <w:vAlign w:val="center"/>
          </w:tcPr>
          <w:p w14:paraId="54E4EEDE" w14:textId="40331AC5"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lastRenderedPageBreak/>
              <w:t>7*</w:t>
            </w:r>
          </w:p>
        </w:tc>
        <w:tc>
          <w:tcPr>
            <w:tcW w:w="3002" w:type="dxa"/>
            <w:vAlign w:val="center"/>
          </w:tcPr>
          <w:p w14:paraId="6DACA0A0" w14:textId="77777777" w:rsidR="00354DBB" w:rsidRPr="00EE253E" w:rsidRDefault="00354DBB" w:rsidP="00E62991">
            <w:pPr>
              <w:tabs>
                <w:tab w:val="left" w:pos="1080"/>
              </w:tabs>
              <w:spacing w:before="50" w:after="50" w:line="240" w:lineRule="auto"/>
              <w:rPr>
                <w:sz w:val="26"/>
                <w:szCs w:val="26"/>
                <w:lang w:val="vi-VN"/>
              </w:rPr>
            </w:pPr>
            <w:r w:rsidRPr="00EE253E">
              <w:rPr>
                <w:sz w:val="26"/>
                <w:szCs w:val="26"/>
                <w:lang w:val="vi-VN"/>
              </w:rPr>
              <w:t>Hệ thống quản lý chất lượng</w:t>
            </w:r>
          </w:p>
        </w:tc>
        <w:tc>
          <w:tcPr>
            <w:tcW w:w="2859" w:type="dxa"/>
            <w:vAlign w:val="center"/>
          </w:tcPr>
          <w:p w14:paraId="5EC76E4E" w14:textId="77777777" w:rsidR="00354DBB" w:rsidRPr="00EE253E" w:rsidRDefault="00354DBB" w:rsidP="00E62991">
            <w:pPr>
              <w:tabs>
                <w:tab w:val="left" w:pos="1080"/>
              </w:tabs>
              <w:spacing w:before="50" w:after="50" w:line="240" w:lineRule="auto"/>
              <w:jc w:val="center"/>
              <w:rPr>
                <w:sz w:val="26"/>
                <w:szCs w:val="26"/>
              </w:rPr>
            </w:pPr>
            <w:r w:rsidRPr="00EE253E">
              <w:rPr>
                <w:sz w:val="26"/>
                <w:szCs w:val="26"/>
              </w:rPr>
              <w:t>ISO 9001:2015 hoặc tương đương</w:t>
            </w:r>
          </w:p>
        </w:tc>
        <w:tc>
          <w:tcPr>
            <w:tcW w:w="2546" w:type="dxa"/>
            <w:vAlign w:val="center"/>
          </w:tcPr>
          <w:p w14:paraId="23DF8AE4" w14:textId="77777777" w:rsidR="00354DBB" w:rsidRPr="00EE253E" w:rsidRDefault="00354DBB" w:rsidP="00E62991">
            <w:pPr>
              <w:tabs>
                <w:tab w:val="left" w:pos="1080"/>
              </w:tabs>
              <w:spacing w:before="50" w:after="50" w:line="240" w:lineRule="auto"/>
              <w:jc w:val="center"/>
              <w:rPr>
                <w:sz w:val="26"/>
                <w:szCs w:val="26"/>
              </w:rPr>
            </w:pPr>
          </w:p>
        </w:tc>
      </w:tr>
      <w:tr w:rsidR="00354DBB" w:rsidRPr="00EE253E" w14:paraId="35A3F9B1" w14:textId="77777777" w:rsidTr="00E62991">
        <w:trPr>
          <w:trHeight w:val="431"/>
          <w:jc w:val="center"/>
        </w:trPr>
        <w:tc>
          <w:tcPr>
            <w:tcW w:w="683" w:type="dxa"/>
            <w:vAlign w:val="center"/>
          </w:tcPr>
          <w:p w14:paraId="3049B5E4" w14:textId="0396D05C"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8*</w:t>
            </w:r>
          </w:p>
        </w:tc>
        <w:tc>
          <w:tcPr>
            <w:tcW w:w="3002" w:type="dxa"/>
            <w:vAlign w:val="center"/>
          </w:tcPr>
          <w:p w14:paraId="16D3BA95" w14:textId="36D65EE9"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lang w:val="vi-VN"/>
              </w:rPr>
              <w:t xml:space="preserve">Kích thước </w:t>
            </w:r>
          </w:p>
        </w:tc>
        <w:tc>
          <w:tcPr>
            <w:tcW w:w="2859" w:type="dxa"/>
            <w:vAlign w:val="center"/>
          </w:tcPr>
          <w:p w14:paraId="2BE9C752" w14:textId="7CD600EE" w:rsidR="00354DBB" w:rsidRPr="00EE253E" w:rsidRDefault="00354DBB" w:rsidP="00FD2DD8">
            <w:pPr>
              <w:tabs>
                <w:tab w:val="left" w:pos="1080"/>
              </w:tabs>
              <w:spacing w:before="50" w:after="50" w:line="240" w:lineRule="auto"/>
              <w:jc w:val="center"/>
              <w:rPr>
                <w:sz w:val="26"/>
                <w:szCs w:val="26"/>
              </w:rPr>
            </w:pPr>
            <w:r w:rsidRPr="00EE253E">
              <w:rPr>
                <w:sz w:val="26"/>
                <w:szCs w:val="26"/>
              </w:rPr>
              <w:t xml:space="preserve">Phù hợp với không gian kết cấu lắp đặt </w:t>
            </w:r>
            <w:r w:rsidR="00D65ADC" w:rsidRPr="00EE253E">
              <w:rPr>
                <w:sz w:val="26"/>
                <w:szCs w:val="26"/>
              </w:rPr>
              <w:t xml:space="preserve">của giàn </w:t>
            </w:r>
            <w:r w:rsidR="00E62991" w:rsidRPr="00EE253E">
              <w:rPr>
                <w:sz w:val="26"/>
                <w:szCs w:val="26"/>
              </w:rPr>
              <w:t>TBD</w:t>
            </w:r>
            <w:r w:rsidR="009B07FA" w:rsidRPr="00EE253E">
              <w:rPr>
                <w:sz w:val="26"/>
                <w:szCs w:val="26"/>
              </w:rPr>
              <w:t xml:space="preserve"> 50</w:t>
            </w:r>
            <w:r w:rsidR="006B31FA">
              <w:rPr>
                <w:sz w:val="26"/>
                <w:szCs w:val="26"/>
              </w:rPr>
              <w:t>3</w:t>
            </w:r>
            <w:r w:rsidR="00D65ADC" w:rsidRPr="00EE253E">
              <w:rPr>
                <w:sz w:val="26"/>
                <w:szCs w:val="26"/>
              </w:rPr>
              <w:t xml:space="preserve"> </w:t>
            </w:r>
            <w:r w:rsidRPr="00EE253E">
              <w:rPr>
                <w:sz w:val="26"/>
                <w:szCs w:val="26"/>
              </w:rPr>
              <w:t xml:space="preserve">hiện hữu </w:t>
            </w:r>
          </w:p>
        </w:tc>
        <w:tc>
          <w:tcPr>
            <w:tcW w:w="2546" w:type="dxa"/>
            <w:vAlign w:val="center"/>
          </w:tcPr>
          <w:p w14:paraId="429051EE" w14:textId="5FF6ACBB" w:rsidR="00354DBB" w:rsidRPr="00EE253E" w:rsidRDefault="00FD2DD8" w:rsidP="00E62991">
            <w:pPr>
              <w:spacing w:before="50" w:after="50" w:line="240" w:lineRule="auto"/>
              <w:ind w:left="-15" w:right="-66"/>
              <w:jc w:val="center"/>
              <w:rPr>
                <w:sz w:val="26"/>
                <w:szCs w:val="26"/>
              </w:rPr>
            </w:pPr>
            <w:r>
              <w:rPr>
                <w:sz w:val="26"/>
                <w:szCs w:val="26"/>
              </w:rPr>
              <w:t>Tham khảo bản vẽ kết cấu và kích thước đính kèm</w:t>
            </w:r>
          </w:p>
        </w:tc>
      </w:tr>
      <w:tr w:rsidR="00354DBB" w:rsidRPr="00EE253E" w14:paraId="5A7EC608" w14:textId="77777777" w:rsidTr="00E62991">
        <w:trPr>
          <w:jc w:val="center"/>
        </w:trPr>
        <w:tc>
          <w:tcPr>
            <w:tcW w:w="683" w:type="dxa"/>
            <w:vAlign w:val="center"/>
          </w:tcPr>
          <w:p w14:paraId="25A7957C" w14:textId="4BC41643"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9*</w:t>
            </w:r>
          </w:p>
        </w:tc>
        <w:tc>
          <w:tcPr>
            <w:tcW w:w="3002" w:type="dxa"/>
            <w:vAlign w:val="center"/>
          </w:tcPr>
          <w:p w14:paraId="291E834D" w14:textId="451BC84A"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Chất liệu vỏ bình tụ</w:t>
            </w:r>
          </w:p>
        </w:tc>
        <w:tc>
          <w:tcPr>
            <w:tcW w:w="2859" w:type="dxa"/>
            <w:vAlign w:val="center"/>
          </w:tcPr>
          <w:p w14:paraId="1A359F7A" w14:textId="38EE9469" w:rsidR="00354DBB" w:rsidRPr="00EE253E" w:rsidRDefault="00354DBB" w:rsidP="00E62991">
            <w:pPr>
              <w:tabs>
                <w:tab w:val="left" w:pos="1080"/>
              </w:tabs>
              <w:spacing w:before="50" w:after="50" w:line="240" w:lineRule="auto"/>
              <w:jc w:val="center"/>
              <w:rPr>
                <w:sz w:val="26"/>
                <w:szCs w:val="26"/>
              </w:rPr>
            </w:pPr>
            <w:r w:rsidRPr="00EE253E">
              <w:rPr>
                <w:sz w:val="26"/>
                <w:szCs w:val="26"/>
              </w:rPr>
              <w:t>Thép không gỉ</w:t>
            </w:r>
            <w:r w:rsidR="00DA779A">
              <w:rPr>
                <w:sz w:val="26"/>
                <w:szCs w:val="26"/>
              </w:rPr>
              <w:t xml:space="preserve"> </w:t>
            </w:r>
          </w:p>
        </w:tc>
        <w:tc>
          <w:tcPr>
            <w:tcW w:w="2546" w:type="dxa"/>
            <w:vAlign w:val="center"/>
          </w:tcPr>
          <w:p w14:paraId="1633C0F9" w14:textId="77777777" w:rsidR="00354DBB" w:rsidRPr="00EE253E" w:rsidRDefault="00354DBB" w:rsidP="00E62991">
            <w:pPr>
              <w:tabs>
                <w:tab w:val="left" w:pos="1080"/>
              </w:tabs>
              <w:spacing w:before="50" w:after="50" w:line="240" w:lineRule="auto"/>
              <w:jc w:val="center"/>
              <w:rPr>
                <w:sz w:val="26"/>
                <w:szCs w:val="26"/>
              </w:rPr>
            </w:pPr>
          </w:p>
        </w:tc>
      </w:tr>
      <w:tr w:rsidR="00354DBB" w:rsidRPr="00EE253E" w14:paraId="0A4E179B" w14:textId="77777777" w:rsidTr="00E62991">
        <w:trPr>
          <w:jc w:val="center"/>
        </w:trPr>
        <w:tc>
          <w:tcPr>
            <w:tcW w:w="683" w:type="dxa"/>
            <w:vAlign w:val="center"/>
          </w:tcPr>
          <w:p w14:paraId="4DAD9500" w14:textId="3C96F510"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10*</w:t>
            </w:r>
          </w:p>
        </w:tc>
        <w:tc>
          <w:tcPr>
            <w:tcW w:w="3002" w:type="dxa"/>
            <w:vAlign w:val="center"/>
          </w:tcPr>
          <w:p w14:paraId="173A02A2" w14:textId="6C1779A5"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Sứ cách điện</w:t>
            </w:r>
          </w:p>
        </w:tc>
        <w:tc>
          <w:tcPr>
            <w:tcW w:w="2859" w:type="dxa"/>
            <w:vAlign w:val="center"/>
          </w:tcPr>
          <w:p w14:paraId="068F3F51" w14:textId="39650628" w:rsidR="00354DBB" w:rsidRPr="00EE253E" w:rsidRDefault="00BF7104" w:rsidP="00E62991">
            <w:pPr>
              <w:tabs>
                <w:tab w:val="left" w:pos="1080"/>
              </w:tabs>
              <w:spacing w:before="50" w:after="50" w:line="240" w:lineRule="auto"/>
              <w:jc w:val="center"/>
              <w:rPr>
                <w:sz w:val="26"/>
                <w:szCs w:val="26"/>
              </w:rPr>
            </w:pPr>
            <w:r>
              <w:rPr>
                <w:sz w:val="26"/>
                <w:szCs w:val="26"/>
              </w:rPr>
              <w:t>S</w:t>
            </w:r>
            <w:r w:rsidR="00354DBB" w:rsidRPr="00EE253E">
              <w:rPr>
                <w:sz w:val="26"/>
                <w:szCs w:val="26"/>
              </w:rPr>
              <w:t>ứ xuyên, vật liệu gốm</w:t>
            </w:r>
            <w:r w:rsidR="00120397">
              <w:rPr>
                <w:sz w:val="26"/>
                <w:szCs w:val="26"/>
              </w:rPr>
              <w:t xml:space="preserve"> sứ</w:t>
            </w:r>
          </w:p>
        </w:tc>
        <w:tc>
          <w:tcPr>
            <w:tcW w:w="2546" w:type="dxa"/>
            <w:vAlign w:val="center"/>
          </w:tcPr>
          <w:p w14:paraId="407CAEE3" w14:textId="77777777" w:rsidR="00354DBB" w:rsidRPr="00EE253E" w:rsidRDefault="00354DBB" w:rsidP="00E62991">
            <w:pPr>
              <w:tabs>
                <w:tab w:val="left" w:pos="1080"/>
              </w:tabs>
              <w:spacing w:before="50" w:after="50" w:line="240" w:lineRule="auto"/>
              <w:jc w:val="center"/>
              <w:rPr>
                <w:sz w:val="26"/>
                <w:szCs w:val="26"/>
              </w:rPr>
            </w:pPr>
          </w:p>
        </w:tc>
      </w:tr>
      <w:tr w:rsidR="00354DBB" w:rsidRPr="00EE253E" w14:paraId="580D220F" w14:textId="77777777" w:rsidTr="00A676A3">
        <w:trPr>
          <w:trHeight w:val="962"/>
          <w:jc w:val="center"/>
        </w:trPr>
        <w:tc>
          <w:tcPr>
            <w:tcW w:w="683" w:type="dxa"/>
            <w:vAlign w:val="center"/>
          </w:tcPr>
          <w:p w14:paraId="326DB153" w14:textId="43E3258F"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11*</w:t>
            </w:r>
          </w:p>
        </w:tc>
        <w:tc>
          <w:tcPr>
            <w:tcW w:w="3002" w:type="dxa"/>
            <w:vAlign w:val="center"/>
          </w:tcPr>
          <w:p w14:paraId="35387AF8" w14:textId="02B22699"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Chủng loại</w:t>
            </w:r>
          </w:p>
        </w:tc>
        <w:tc>
          <w:tcPr>
            <w:tcW w:w="2859" w:type="dxa"/>
            <w:vAlign w:val="center"/>
          </w:tcPr>
          <w:p w14:paraId="695FED31" w14:textId="28B05E7D" w:rsidR="00354DBB" w:rsidRPr="00EE253E" w:rsidRDefault="00AF22BD" w:rsidP="00E62991">
            <w:pPr>
              <w:tabs>
                <w:tab w:val="left" w:pos="1080"/>
              </w:tabs>
              <w:spacing w:before="50" w:after="50" w:line="240" w:lineRule="auto"/>
              <w:jc w:val="center"/>
              <w:rPr>
                <w:sz w:val="26"/>
                <w:szCs w:val="26"/>
              </w:rPr>
            </w:pPr>
            <w:r w:rsidRPr="00C35FE0">
              <w:rPr>
                <w:rFonts w:eastAsia="Yu Gothic"/>
                <w:kern w:val="2"/>
                <w:szCs w:val="26"/>
                <w:lang w:eastAsia="ja-JP"/>
                <w14:ligatures w14:val="standardContextual"/>
              </w:rPr>
              <w:t>2 sứ, pp-film, 01 pha, ngâm trong dầu, kiểu kín, ngoài trời</w:t>
            </w:r>
            <w:r w:rsidRPr="00111AF4">
              <w:rPr>
                <w:rFonts w:eastAsia="Yu Gothic"/>
                <w:kern w:val="2"/>
                <w:szCs w:val="26"/>
                <w:lang w:eastAsia="ja-JP"/>
                <w14:ligatures w14:val="standardContextual"/>
              </w:rPr>
              <w:t>.</w:t>
            </w:r>
          </w:p>
        </w:tc>
        <w:tc>
          <w:tcPr>
            <w:tcW w:w="2546" w:type="dxa"/>
            <w:vAlign w:val="center"/>
          </w:tcPr>
          <w:p w14:paraId="201B72BB" w14:textId="77777777" w:rsidR="00354DBB" w:rsidRPr="00EE253E" w:rsidRDefault="00354DBB" w:rsidP="00E62991">
            <w:pPr>
              <w:tabs>
                <w:tab w:val="left" w:pos="1080"/>
              </w:tabs>
              <w:spacing w:before="50" w:after="50" w:line="240" w:lineRule="auto"/>
              <w:jc w:val="center"/>
              <w:rPr>
                <w:sz w:val="26"/>
                <w:szCs w:val="26"/>
              </w:rPr>
            </w:pPr>
          </w:p>
        </w:tc>
      </w:tr>
      <w:tr w:rsidR="000876A6" w:rsidRPr="00EE253E" w14:paraId="60580341" w14:textId="77777777" w:rsidTr="00E62991">
        <w:trPr>
          <w:jc w:val="center"/>
        </w:trPr>
        <w:tc>
          <w:tcPr>
            <w:tcW w:w="683" w:type="dxa"/>
            <w:vAlign w:val="center"/>
          </w:tcPr>
          <w:p w14:paraId="14A1A28E" w14:textId="7C24B3B1"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12*</w:t>
            </w:r>
          </w:p>
        </w:tc>
        <w:tc>
          <w:tcPr>
            <w:tcW w:w="3002" w:type="dxa"/>
            <w:vAlign w:val="center"/>
          </w:tcPr>
          <w:p w14:paraId="17E5EC84" w14:textId="3F69DD66"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Điện áp định mức (Vrms)</w:t>
            </w:r>
          </w:p>
        </w:tc>
        <w:tc>
          <w:tcPr>
            <w:tcW w:w="2859" w:type="dxa"/>
            <w:vAlign w:val="center"/>
          </w:tcPr>
          <w:p w14:paraId="629D1E36" w14:textId="0A8C845B" w:rsidR="00354DBB" w:rsidRPr="00EE253E" w:rsidRDefault="00120397" w:rsidP="00E62991">
            <w:pPr>
              <w:tabs>
                <w:tab w:val="left" w:pos="1080"/>
              </w:tabs>
              <w:spacing w:before="50" w:after="50" w:line="240" w:lineRule="auto"/>
              <w:jc w:val="center"/>
              <w:rPr>
                <w:sz w:val="26"/>
                <w:szCs w:val="26"/>
              </w:rPr>
            </w:pPr>
            <w:r>
              <w:rPr>
                <w:sz w:val="26"/>
                <w:szCs w:val="26"/>
              </w:rPr>
              <w:t>10750</w:t>
            </w:r>
          </w:p>
        </w:tc>
        <w:tc>
          <w:tcPr>
            <w:tcW w:w="2546" w:type="dxa"/>
            <w:vAlign w:val="center"/>
          </w:tcPr>
          <w:p w14:paraId="409CF461" w14:textId="77777777" w:rsidR="00354DBB" w:rsidRPr="00EE253E" w:rsidRDefault="00354DBB" w:rsidP="00E62991">
            <w:pPr>
              <w:tabs>
                <w:tab w:val="left" w:pos="1080"/>
              </w:tabs>
              <w:spacing w:before="50" w:after="50" w:line="240" w:lineRule="auto"/>
              <w:jc w:val="center"/>
              <w:rPr>
                <w:sz w:val="26"/>
                <w:szCs w:val="26"/>
              </w:rPr>
            </w:pPr>
          </w:p>
        </w:tc>
      </w:tr>
      <w:tr w:rsidR="00636D3F" w:rsidRPr="00EE253E" w14:paraId="6105948B" w14:textId="77777777" w:rsidTr="00E62991">
        <w:trPr>
          <w:jc w:val="center"/>
        </w:trPr>
        <w:tc>
          <w:tcPr>
            <w:tcW w:w="683" w:type="dxa"/>
            <w:vAlign w:val="center"/>
          </w:tcPr>
          <w:p w14:paraId="747552D2" w14:textId="00F9E25C"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13*</w:t>
            </w:r>
          </w:p>
        </w:tc>
        <w:tc>
          <w:tcPr>
            <w:tcW w:w="3002" w:type="dxa"/>
            <w:vAlign w:val="center"/>
          </w:tcPr>
          <w:p w14:paraId="53F72C50" w14:textId="5AE261B2"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Công suất phản kháng định mức (kVAr)</w:t>
            </w:r>
          </w:p>
        </w:tc>
        <w:tc>
          <w:tcPr>
            <w:tcW w:w="2859" w:type="dxa"/>
            <w:vAlign w:val="center"/>
          </w:tcPr>
          <w:p w14:paraId="5FA93809" w14:textId="55DF7F9D" w:rsidR="00354DBB" w:rsidRPr="00EE253E" w:rsidRDefault="00120397" w:rsidP="00E62991">
            <w:pPr>
              <w:tabs>
                <w:tab w:val="left" w:pos="1080"/>
              </w:tabs>
              <w:spacing w:before="50" w:after="50" w:line="240" w:lineRule="auto"/>
              <w:jc w:val="center"/>
              <w:rPr>
                <w:sz w:val="26"/>
                <w:szCs w:val="26"/>
              </w:rPr>
            </w:pPr>
            <w:r>
              <w:rPr>
                <w:sz w:val="26"/>
                <w:szCs w:val="26"/>
              </w:rPr>
              <w:t>430</w:t>
            </w:r>
          </w:p>
        </w:tc>
        <w:tc>
          <w:tcPr>
            <w:tcW w:w="2546" w:type="dxa"/>
            <w:vAlign w:val="center"/>
          </w:tcPr>
          <w:p w14:paraId="79D7A5EE" w14:textId="77777777" w:rsidR="00354DBB" w:rsidRPr="00EE253E" w:rsidRDefault="00354DBB" w:rsidP="00E62991">
            <w:pPr>
              <w:tabs>
                <w:tab w:val="left" w:pos="1080"/>
              </w:tabs>
              <w:spacing w:before="50" w:after="50" w:line="240" w:lineRule="auto"/>
              <w:jc w:val="center"/>
              <w:rPr>
                <w:sz w:val="26"/>
                <w:szCs w:val="26"/>
              </w:rPr>
            </w:pPr>
          </w:p>
        </w:tc>
      </w:tr>
      <w:tr w:rsidR="00CC550B" w:rsidRPr="00EE253E" w14:paraId="09DD82C8" w14:textId="77777777" w:rsidTr="00E62991">
        <w:trPr>
          <w:jc w:val="center"/>
        </w:trPr>
        <w:tc>
          <w:tcPr>
            <w:tcW w:w="683" w:type="dxa"/>
            <w:vAlign w:val="center"/>
          </w:tcPr>
          <w:p w14:paraId="1FD0EAC3" w14:textId="242CC4A0" w:rsidR="00CC550B" w:rsidRPr="00EE253E" w:rsidRDefault="00CC550B" w:rsidP="00E62991">
            <w:pPr>
              <w:tabs>
                <w:tab w:val="left" w:pos="360"/>
                <w:tab w:val="left" w:pos="1080"/>
              </w:tabs>
              <w:spacing w:before="50" w:after="50" w:line="240" w:lineRule="auto"/>
              <w:ind w:left="360" w:hanging="360"/>
              <w:jc w:val="center"/>
              <w:rPr>
                <w:sz w:val="26"/>
                <w:szCs w:val="26"/>
              </w:rPr>
            </w:pPr>
            <w:bookmarkStart w:id="3" w:name="_Hlk208825631"/>
            <w:r>
              <w:rPr>
                <w:sz w:val="26"/>
                <w:szCs w:val="26"/>
              </w:rPr>
              <w:t>14*</w:t>
            </w:r>
          </w:p>
        </w:tc>
        <w:tc>
          <w:tcPr>
            <w:tcW w:w="3002" w:type="dxa"/>
            <w:vAlign w:val="center"/>
          </w:tcPr>
          <w:p w14:paraId="2CCB0EB0" w14:textId="5F97F688" w:rsidR="00CC550B" w:rsidRPr="00EE253E" w:rsidRDefault="00CC550B" w:rsidP="00E62991">
            <w:pPr>
              <w:tabs>
                <w:tab w:val="left" w:pos="1440"/>
                <w:tab w:val="left" w:pos="6237"/>
              </w:tabs>
              <w:spacing w:before="50" w:after="50" w:line="240" w:lineRule="auto"/>
              <w:rPr>
                <w:sz w:val="26"/>
                <w:szCs w:val="26"/>
              </w:rPr>
            </w:pPr>
            <w:r>
              <w:rPr>
                <w:sz w:val="26"/>
                <w:szCs w:val="26"/>
              </w:rPr>
              <w:t>Dòng điện định mức (Arms)</w:t>
            </w:r>
          </w:p>
        </w:tc>
        <w:tc>
          <w:tcPr>
            <w:tcW w:w="2859" w:type="dxa"/>
            <w:vAlign w:val="center"/>
          </w:tcPr>
          <w:p w14:paraId="04FF333C" w14:textId="2F430744" w:rsidR="00CC550B" w:rsidRDefault="00CC550B" w:rsidP="00E62991">
            <w:pPr>
              <w:tabs>
                <w:tab w:val="left" w:pos="1080"/>
              </w:tabs>
              <w:spacing w:before="50" w:after="50" w:line="240" w:lineRule="auto"/>
              <w:jc w:val="center"/>
              <w:rPr>
                <w:sz w:val="26"/>
                <w:szCs w:val="26"/>
              </w:rPr>
            </w:pPr>
            <w:r>
              <w:rPr>
                <w:sz w:val="26"/>
                <w:szCs w:val="26"/>
              </w:rPr>
              <w:t>40</w:t>
            </w:r>
          </w:p>
        </w:tc>
        <w:tc>
          <w:tcPr>
            <w:tcW w:w="2546" w:type="dxa"/>
            <w:vAlign w:val="center"/>
          </w:tcPr>
          <w:p w14:paraId="4D5D283D" w14:textId="77777777" w:rsidR="00CC550B" w:rsidRPr="00EE253E" w:rsidRDefault="00CC550B" w:rsidP="00E62991">
            <w:pPr>
              <w:tabs>
                <w:tab w:val="left" w:pos="1080"/>
              </w:tabs>
              <w:spacing w:before="50" w:after="50" w:line="240" w:lineRule="auto"/>
              <w:jc w:val="center"/>
              <w:rPr>
                <w:sz w:val="26"/>
                <w:szCs w:val="26"/>
              </w:rPr>
            </w:pPr>
          </w:p>
        </w:tc>
      </w:tr>
      <w:bookmarkEnd w:id="3"/>
      <w:tr w:rsidR="00B963C1" w:rsidRPr="00EE253E" w14:paraId="1AFB7FD6" w14:textId="77777777" w:rsidTr="00E62991">
        <w:trPr>
          <w:jc w:val="center"/>
        </w:trPr>
        <w:tc>
          <w:tcPr>
            <w:tcW w:w="683" w:type="dxa"/>
            <w:vAlign w:val="center"/>
          </w:tcPr>
          <w:p w14:paraId="1BE42F98" w14:textId="1E87C2DD"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w:t>
            </w:r>
            <w:r w:rsidR="00CC550B">
              <w:rPr>
                <w:sz w:val="26"/>
                <w:szCs w:val="26"/>
              </w:rPr>
              <w:t>5</w:t>
            </w:r>
            <w:r w:rsidRPr="00EE253E">
              <w:rPr>
                <w:sz w:val="26"/>
                <w:szCs w:val="26"/>
              </w:rPr>
              <w:t>*</w:t>
            </w:r>
          </w:p>
        </w:tc>
        <w:tc>
          <w:tcPr>
            <w:tcW w:w="3002" w:type="dxa"/>
            <w:vAlign w:val="center"/>
          </w:tcPr>
          <w:p w14:paraId="1C02A5D3" w14:textId="3544A04F"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Trở kháng định mức (Ω)</w:t>
            </w:r>
          </w:p>
        </w:tc>
        <w:tc>
          <w:tcPr>
            <w:tcW w:w="2859" w:type="dxa"/>
            <w:vAlign w:val="center"/>
          </w:tcPr>
          <w:p w14:paraId="1CD1686D" w14:textId="7FF00742" w:rsidR="00354DBB" w:rsidRPr="00EE253E" w:rsidRDefault="0059143B" w:rsidP="00E62991">
            <w:pPr>
              <w:tabs>
                <w:tab w:val="left" w:pos="1080"/>
              </w:tabs>
              <w:spacing w:before="50" w:after="50" w:line="240" w:lineRule="auto"/>
              <w:jc w:val="center"/>
              <w:rPr>
                <w:sz w:val="26"/>
                <w:szCs w:val="26"/>
              </w:rPr>
            </w:pPr>
            <w:r>
              <w:rPr>
                <w:sz w:val="26"/>
                <w:szCs w:val="26"/>
              </w:rPr>
              <w:t>269</w:t>
            </w:r>
          </w:p>
        </w:tc>
        <w:tc>
          <w:tcPr>
            <w:tcW w:w="2546" w:type="dxa"/>
            <w:vAlign w:val="center"/>
          </w:tcPr>
          <w:p w14:paraId="289FF15F" w14:textId="77777777" w:rsidR="00354DBB" w:rsidRPr="00EE253E" w:rsidRDefault="00354DBB" w:rsidP="00E62991">
            <w:pPr>
              <w:tabs>
                <w:tab w:val="left" w:pos="1080"/>
              </w:tabs>
              <w:spacing w:before="50" w:after="50" w:line="240" w:lineRule="auto"/>
              <w:jc w:val="center"/>
              <w:rPr>
                <w:sz w:val="26"/>
                <w:szCs w:val="26"/>
              </w:rPr>
            </w:pPr>
          </w:p>
        </w:tc>
      </w:tr>
      <w:tr w:rsidR="00AB43E5" w:rsidRPr="00EE253E" w14:paraId="639C1AAD" w14:textId="77777777" w:rsidTr="00E62991">
        <w:trPr>
          <w:jc w:val="center"/>
        </w:trPr>
        <w:tc>
          <w:tcPr>
            <w:tcW w:w="683" w:type="dxa"/>
            <w:vAlign w:val="center"/>
          </w:tcPr>
          <w:p w14:paraId="2E0001ED" w14:textId="1560162D"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w:t>
            </w:r>
            <w:r w:rsidR="00CC550B">
              <w:rPr>
                <w:sz w:val="26"/>
                <w:szCs w:val="26"/>
              </w:rPr>
              <w:t>6</w:t>
            </w:r>
            <w:r w:rsidRPr="00EE253E">
              <w:rPr>
                <w:sz w:val="26"/>
                <w:szCs w:val="26"/>
              </w:rPr>
              <w:t>*</w:t>
            </w:r>
          </w:p>
        </w:tc>
        <w:tc>
          <w:tcPr>
            <w:tcW w:w="3002" w:type="dxa"/>
            <w:vAlign w:val="center"/>
          </w:tcPr>
          <w:p w14:paraId="5156B29E" w14:textId="7891A2F1"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Điện dung định mức (µF)</w:t>
            </w:r>
          </w:p>
        </w:tc>
        <w:tc>
          <w:tcPr>
            <w:tcW w:w="2859" w:type="dxa"/>
            <w:vAlign w:val="center"/>
          </w:tcPr>
          <w:p w14:paraId="13789973" w14:textId="4A9AC72B" w:rsidR="00354DBB" w:rsidRPr="00EE253E" w:rsidRDefault="007B290A" w:rsidP="00E62991">
            <w:pPr>
              <w:tabs>
                <w:tab w:val="left" w:pos="1080"/>
                <w:tab w:val="center" w:pos="1469"/>
                <w:tab w:val="right" w:pos="2939"/>
              </w:tabs>
              <w:spacing w:before="50" w:after="50" w:line="240" w:lineRule="auto"/>
              <w:jc w:val="center"/>
              <w:rPr>
                <w:sz w:val="26"/>
                <w:szCs w:val="26"/>
              </w:rPr>
            </w:pPr>
            <w:r w:rsidRPr="00DE19F5">
              <w:rPr>
                <w:rStyle w:val="Strong"/>
                <w:rFonts w:ascii="Arial" w:hAnsi="Arial" w:cs="Arial"/>
                <w:b w:val="0"/>
                <w:color w:val="001D35"/>
                <w:shd w:val="clear" w:color="auto" w:fill="FFFFFF"/>
              </w:rPr>
              <w:t>≈</w:t>
            </w:r>
            <w:r>
              <w:rPr>
                <w:rFonts w:eastAsia="Yu Gothic"/>
                <w:kern w:val="2"/>
                <w:szCs w:val="26"/>
                <w:lang w:eastAsia="ja-JP"/>
                <w14:ligatures w14:val="standardContextual"/>
              </w:rPr>
              <w:t xml:space="preserve"> </w:t>
            </w:r>
            <w:r w:rsidR="006B31FA" w:rsidRPr="006B31FA">
              <w:rPr>
                <w:sz w:val="26"/>
                <w:szCs w:val="26"/>
              </w:rPr>
              <w:t>1</w:t>
            </w:r>
            <w:r w:rsidR="001F6F03">
              <w:rPr>
                <w:sz w:val="26"/>
                <w:szCs w:val="26"/>
              </w:rPr>
              <w:t>1</w:t>
            </w:r>
            <w:r w:rsidR="006B31FA" w:rsidRPr="006B31FA">
              <w:rPr>
                <w:sz w:val="26"/>
                <w:szCs w:val="26"/>
              </w:rPr>
              <w:t>,</w:t>
            </w:r>
            <w:r w:rsidR="001F6F03">
              <w:rPr>
                <w:sz w:val="26"/>
                <w:szCs w:val="26"/>
              </w:rPr>
              <w:t>84</w:t>
            </w:r>
          </w:p>
        </w:tc>
        <w:tc>
          <w:tcPr>
            <w:tcW w:w="2546" w:type="dxa"/>
            <w:vAlign w:val="center"/>
          </w:tcPr>
          <w:p w14:paraId="14A39BC9" w14:textId="77777777" w:rsidR="00354DBB" w:rsidRPr="00EE253E" w:rsidRDefault="00354DBB" w:rsidP="00E62991">
            <w:pPr>
              <w:tabs>
                <w:tab w:val="left" w:pos="1080"/>
              </w:tabs>
              <w:spacing w:before="50" w:after="50" w:line="240" w:lineRule="auto"/>
              <w:jc w:val="center"/>
              <w:rPr>
                <w:sz w:val="26"/>
                <w:szCs w:val="26"/>
              </w:rPr>
            </w:pPr>
          </w:p>
        </w:tc>
      </w:tr>
      <w:tr w:rsidR="00B963C1" w:rsidRPr="00EE253E" w14:paraId="06F4EDED" w14:textId="77777777" w:rsidTr="00E62991">
        <w:trPr>
          <w:jc w:val="center"/>
        </w:trPr>
        <w:tc>
          <w:tcPr>
            <w:tcW w:w="683" w:type="dxa"/>
            <w:vAlign w:val="center"/>
          </w:tcPr>
          <w:p w14:paraId="3743C8D8" w14:textId="766146F1"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w:t>
            </w:r>
            <w:r w:rsidR="00CC550B">
              <w:rPr>
                <w:sz w:val="26"/>
                <w:szCs w:val="26"/>
              </w:rPr>
              <w:t>7</w:t>
            </w:r>
            <w:r w:rsidRPr="00EE253E">
              <w:rPr>
                <w:sz w:val="26"/>
                <w:szCs w:val="26"/>
              </w:rPr>
              <w:t>*</w:t>
            </w:r>
          </w:p>
        </w:tc>
        <w:tc>
          <w:tcPr>
            <w:tcW w:w="3002" w:type="dxa"/>
            <w:vAlign w:val="center"/>
          </w:tcPr>
          <w:p w14:paraId="3E7CCABB" w14:textId="45841880"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Tần số định mức (Hz)</w:t>
            </w:r>
          </w:p>
        </w:tc>
        <w:tc>
          <w:tcPr>
            <w:tcW w:w="2859" w:type="dxa"/>
            <w:vAlign w:val="center"/>
          </w:tcPr>
          <w:p w14:paraId="6E34DD63" w14:textId="7B1CA018" w:rsidR="00354DBB" w:rsidRPr="00EE253E" w:rsidRDefault="00354DBB" w:rsidP="00E62991">
            <w:pPr>
              <w:tabs>
                <w:tab w:val="left" w:pos="1080"/>
              </w:tabs>
              <w:spacing w:before="50" w:after="50" w:line="240" w:lineRule="auto"/>
              <w:jc w:val="center"/>
              <w:rPr>
                <w:sz w:val="26"/>
                <w:szCs w:val="26"/>
              </w:rPr>
            </w:pPr>
            <w:r w:rsidRPr="00EE253E">
              <w:rPr>
                <w:sz w:val="26"/>
                <w:szCs w:val="26"/>
              </w:rPr>
              <w:t>50</w:t>
            </w:r>
          </w:p>
        </w:tc>
        <w:tc>
          <w:tcPr>
            <w:tcW w:w="2546" w:type="dxa"/>
            <w:vAlign w:val="center"/>
          </w:tcPr>
          <w:p w14:paraId="7D1E1ABE" w14:textId="77777777" w:rsidR="00354DBB" w:rsidRPr="00EE253E" w:rsidRDefault="00354DBB" w:rsidP="00E62991">
            <w:pPr>
              <w:tabs>
                <w:tab w:val="left" w:pos="1080"/>
              </w:tabs>
              <w:spacing w:before="50" w:after="50" w:line="240" w:lineRule="auto"/>
              <w:jc w:val="center"/>
              <w:rPr>
                <w:sz w:val="26"/>
                <w:szCs w:val="26"/>
              </w:rPr>
            </w:pPr>
          </w:p>
        </w:tc>
      </w:tr>
      <w:tr w:rsidR="008830C1" w:rsidRPr="00EE253E" w14:paraId="23871FA1" w14:textId="77777777" w:rsidTr="00E62991">
        <w:trPr>
          <w:jc w:val="center"/>
        </w:trPr>
        <w:tc>
          <w:tcPr>
            <w:tcW w:w="683" w:type="dxa"/>
            <w:vAlign w:val="center"/>
          </w:tcPr>
          <w:p w14:paraId="03C5DEC0" w14:textId="43577D1E"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w:t>
            </w:r>
            <w:r w:rsidR="00CC550B">
              <w:rPr>
                <w:sz w:val="26"/>
                <w:szCs w:val="26"/>
              </w:rPr>
              <w:t>8</w:t>
            </w:r>
            <w:r w:rsidRPr="00EE253E">
              <w:rPr>
                <w:sz w:val="26"/>
                <w:szCs w:val="26"/>
              </w:rPr>
              <w:t>*</w:t>
            </w:r>
          </w:p>
        </w:tc>
        <w:tc>
          <w:tcPr>
            <w:tcW w:w="3002" w:type="dxa"/>
            <w:vAlign w:val="center"/>
          </w:tcPr>
          <w:p w14:paraId="58FF2A17" w14:textId="624E33DA"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Tổn thất công suất trung bình (W/</w:t>
            </w:r>
            <w:r w:rsidR="009644A8" w:rsidRPr="00EE253E">
              <w:rPr>
                <w:sz w:val="26"/>
                <w:szCs w:val="26"/>
              </w:rPr>
              <w:t>k</w:t>
            </w:r>
            <w:r w:rsidRPr="00EE253E">
              <w:rPr>
                <w:sz w:val="26"/>
                <w:szCs w:val="26"/>
              </w:rPr>
              <w:t>Var)</w:t>
            </w:r>
          </w:p>
        </w:tc>
        <w:tc>
          <w:tcPr>
            <w:tcW w:w="2859" w:type="dxa"/>
            <w:vAlign w:val="center"/>
          </w:tcPr>
          <w:p w14:paraId="7459DD8E" w14:textId="2AD65120" w:rsidR="00354DBB" w:rsidRPr="00EE253E" w:rsidRDefault="00354DBB" w:rsidP="00E62991">
            <w:pPr>
              <w:tabs>
                <w:tab w:val="left" w:pos="1080"/>
              </w:tabs>
              <w:spacing w:before="50" w:after="50" w:line="240" w:lineRule="auto"/>
              <w:jc w:val="center"/>
              <w:rPr>
                <w:sz w:val="26"/>
                <w:szCs w:val="26"/>
              </w:rPr>
            </w:pPr>
            <w:r w:rsidRPr="00EE253E">
              <w:rPr>
                <w:sz w:val="26"/>
                <w:szCs w:val="26"/>
              </w:rPr>
              <w:t>≤ 0,</w:t>
            </w:r>
            <w:r w:rsidR="00120397">
              <w:rPr>
                <w:sz w:val="26"/>
                <w:szCs w:val="26"/>
              </w:rPr>
              <w:t>1</w:t>
            </w:r>
            <w:r w:rsidRPr="00EE253E">
              <w:rPr>
                <w:sz w:val="26"/>
                <w:szCs w:val="26"/>
              </w:rPr>
              <w:t>2</w:t>
            </w:r>
          </w:p>
        </w:tc>
        <w:tc>
          <w:tcPr>
            <w:tcW w:w="2546" w:type="dxa"/>
            <w:vAlign w:val="center"/>
          </w:tcPr>
          <w:p w14:paraId="36959523" w14:textId="77777777" w:rsidR="00354DBB" w:rsidRPr="00EE253E" w:rsidRDefault="00354DBB" w:rsidP="00E62991">
            <w:pPr>
              <w:tabs>
                <w:tab w:val="left" w:pos="1080"/>
              </w:tabs>
              <w:spacing w:before="50" w:after="50" w:line="240" w:lineRule="auto"/>
              <w:jc w:val="center"/>
              <w:rPr>
                <w:sz w:val="26"/>
                <w:szCs w:val="26"/>
              </w:rPr>
            </w:pPr>
          </w:p>
        </w:tc>
      </w:tr>
      <w:tr w:rsidR="008830C1" w:rsidRPr="00EE253E" w14:paraId="32458A45" w14:textId="77777777" w:rsidTr="00E62991">
        <w:trPr>
          <w:jc w:val="center"/>
        </w:trPr>
        <w:tc>
          <w:tcPr>
            <w:tcW w:w="683" w:type="dxa"/>
            <w:vAlign w:val="center"/>
          </w:tcPr>
          <w:p w14:paraId="6EAEDA28" w14:textId="3FB687DB"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1</w:t>
            </w:r>
            <w:r w:rsidR="00CC550B">
              <w:rPr>
                <w:sz w:val="26"/>
                <w:szCs w:val="26"/>
              </w:rPr>
              <w:t>9</w:t>
            </w:r>
            <w:r w:rsidRPr="00EE253E">
              <w:rPr>
                <w:sz w:val="26"/>
                <w:szCs w:val="26"/>
              </w:rPr>
              <w:t>*</w:t>
            </w:r>
          </w:p>
        </w:tc>
        <w:tc>
          <w:tcPr>
            <w:tcW w:w="3002" w:type="dxa"/>
            <w:vAlign w:val="center"/>
          </w:tcPr>
          <w:p w14:paraId="44F42F16" w14:textId="536B957C"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Cấp cách điện BIL (kV</w:t>
            </w:r>
            <w:r w:rsidRPr="00EE253E">
              <w:rPr>
                <w:sz w:val="26"/>
                <w:szCs w:val="26"/>
                <w:vertAlign w:val="subscript"/>
              </w:rPr>
              <w:t>pk</w:t>
            </w:r>
            <w:r w:rsidRPr="00EE253E">
              <w:rPr>
                <w:sz w:val="26"/>
                <w:szCs w:val="26"/>
              </w:rPr>
              <w:t>)</w:t>
            </w:r>
          </w:p>
        </w:tc>
        <w:tc>
          <w:tcPr>
            <w:tcW w:w="2859" w:type="dxa"/>
            <w:vAlign w:val="center"/>
          </w:tcPr>
          <w:p w14:paraId="4FC362C2" w14:textId="6B56C047" w:rsidR="00354DBB" w:rsidRPr="00EE253E" w:rsidRDefault="00354DBB" w:rsidP="00E62991">
            <w:pPr>
              <w:tabs>
                <w:tab w:val="left" w:pos="1080"/>
              </w:tabs>
              <w:spacing w:before="50" w:after="50" w:line="240" w:lineRule="auto"/>
              <w:jc w:val="center"/>
              <w:rPr>
                <w:sz w:val="26"/>
                <w:szCs w:val="26"/>
                <w:lang w:val="vi-VN"/>
              </w:rPr>
            </w:pPr>
            <w:r w:rsidRPr="00EE253E">
              <w:rPr>
                <w:sz w:val="26"/>
                <w:szCs w:val="26"/>
              </w:rPr>
              <w:t>≥ 150/95</w:t>
            </w:r>
          </w:p>
        </w:tc>
        <w:tc>
          <w:tcPr>
            <w:tcW w:w="2546" w:type="dxa"/>
            <w:vAlign w:val="center"/>
          </w:tcPr>
          <w:p w14:paraId="15B094B4" w14:textId="77777777" w:rsidR="00354DBB" w:rsidRPr="00EE253E" w:rsidRDefault="00354DBB" w:rsidP="00E62991">
            <w:pPr>
              <w:tabs>
                <w:tab w:val="left" w:pos="1080"/>
              </w:tabs>
              <w:spacing w:before="50" w:after="50" w:line="240" w:lineRule="auto"/>
              <w:jc w:val="center"/>
              <w:rPr>
                <w:sz w:val="26"/>
                <w:szCs w:val="26"/>
              </w:rPr>
            </w:pPr>
          </w:p>
        </w:tc>
      </w:tr>
      <w:tr w:rsidR="008830C1" w:rsidRPr="00EE253E" w14:paraId="081FE24A" w14:textId="77777777" w:rsidTr="00E62991">
        <w:trPr>
          <w:jc w:val="center"/>
        </w:trPr>
        <w:tc>
          <w:tcPr>
            <w:tcW w:w="683" w:type="dxa"/>
            <w:vAlign w:val="center"/>
          </w:tcPr>
          <w:p w14:paraId="30D63A7B" w14:textId="47D8998C" w:rsidR="00354DBB" w:rsidRPr="00EE253E" w:rsidRDefault="00CC550B" w:rsidP="00E62991">
            <w:pPr>
              <w:tabs>
                <w:tab w:val="left" w:pos="360"/>
                <w:tab w:val="left" w:pos="1080"/>
              </w:tabs>
              <w:spacing w:before="50" w:after="50" w:line="240" w:lineRule="auto"/>
              <w:ind w:left="360" w:hanging="360"/>
              <w:jc w:val="center"/>
              <w:rPr>
                <w:sz w:val="26"/>
                <w:szCs w:val="26"/>
              </w:rPr>
            </w:pPr>
            <w:r>
              <w:rPr>
                <w:sz w:val="26"/>
                <w:szCs w:val="26"/>
              </w:rPr>
              <w:t>20</w:t>
            </w:r>
            <w:r w:rsidR="00354DBB" w:rsidRPr="00EE253E">
              <w:rPr>
                <w:sz w:val="26"/>
                <w:szCs w:val="26"/>
              </w:rPr>
              <w:t>*</w:t>
            </w:r>
          </w:p>
        </w:tc>
        <w:tc>
          <w:tcPr>
            <w:tcW w:w="3002" w:type="dxa"/>
            <w:vAlign w:val="center"/>
          </w:tcPr>
          <w:p w14:paraId="258E4A1E" w14:textId="7D1FFFFE" w:rsidR="00354DBB" w:rsidRPr="00EE253E" w:rsidRDefault="00354DBB" w:rsidP="00E62991">
            <w:pPr>
              <w:widowControl w:val="0"/>
              <w:spacing w:before="50" w:after="50" w:line="240" w:lineRule="auto"/>
              <w:rPr>
                <w:sz w:val="26"/>
                <w:szCs w:val="26"/>
                <w:lang w:val="vi-VN"/>
              </w:rPr>
            </w:pPr>
            <w:r w:rsidRPr="00EE253E">
              <w:rPr>
                <w:sz w:val="26"/>
                <w:szCs w:val="26"/>
              </w:rPr>
              <w:t>Điện trở phóng điện bên trong tụ</w:t>
            </w:r>
          </w:p>
        </w:tc>
        <w:tc>
          <w:tcPr>
            <w:tcW w:w="2859" w:type="dxa"/>
            <w:vAlign w:val="center"/>
          </w:tcPr>
          <w:p w14:paraId="3D2BF808" w14:textId="18DE0A8B" w:rsidR="00354DBB" w:rsidRPr="00EE253E" w:rsidRDefault="00354DBB" w:rsidP="00E62991">
            <w:pPr>
              <w:widowControl w:val="0"/>
              <w:spacing w:before="50" w:after="50" w:line="240" w:lineRule="auto"/>
              <w:jc w:val="center"/>
              <w:rPr>
                <w:sz w:val="26"/>
                <w:szCs w:val="26"/>
                <w:lang w:val="vi-VN"/>
              </w:rPr>
            </w:pPr>
            <w:r w:rsidRPr="00EE253E">
              <w:rPr>
                <w:sz w:val="26"/>
                <w:szCs w:val="26"/>
              </w:rPr>
              <w:t>Yêu cầu</w:t>
            </w:r>
          </w:p>
        </w:tc>
        <w:tc>
          <w:tcPr>
            <w:tcW w:w="2546" w:type="dxa"/>
            <w:vAlign w:val="center"/>
          </w:tcPr>
          <w:p w14:paraId="5AD713CF" w14:textId="77777777" w:rsidR="00354DBB" w:rsidRPr="00EE253E" w:rsidRDefault="00354DBB" w:rsidP="00E62991">
            <w:pPr>
              <w:tabs>
                <w:tab w:val="left" w:pos="1080"/>
              </w:tabs>
              <w:spacing w:before="50" w:after="50" w:line="240" w:lineRule="auto"/>
              <w:jc w:val="center"/>
              <w:rPr>
                <w:sz w:val="26"/>
                <w:szCs w:val="26"/>
              </w:rPr>
            </w:pPr>
          </w:p>
        </w:tc>
      </w:tr>
      <w:tr w:rsidR="008830C1" w:rsidRPr="00EE253E" w14:paraId="64967973" w14:textId="77777777" w:rsidTr="00E62991">
        <w:trPr>
          <w:jc w:val="center"/>
        </w:trPr>
        <w:tc>
          <w:tcPr>
            <w:tcW w:w="683" w:type="dxa"/>
            <w:vAlign w:val="center"/>
          </w:tcPr>
          <w:p w14:paraId="4A38EE8C" w14:textId="73CC76C2"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2</w:t>
            </w:r>
            <w:r w:rsidR="00CC550B">
              <w:rPr>
                <w:sz w:val="26"/>
                <w:szCs w:val="26"/>
              </w:rPr>
              <w:t>1</w:t>
            </w:r>
            <w:r w:rsidRPr="00EE253E">
              <w:rPr>
                <w:sz w:val="26"/>
                <w:szCs w:val="26"/>
              </w:rPr>
              <w:t>*</w:t>
            </w:r>
          </w:p>
        </w:tc>
        <w:tc>
          <w:tcPr>
            <w:tcW w:w="3002" w:type="dxa"/>
            <w:vAlign w:val="center"/>
          </w:tcPr>
          <w:p w14:paraId="05245D82" w14:textId="69B9BAF2"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Thời gian phóng xả</w:t>
            </w:r>
          </w:p>
        </w:tc>
        <w:tc>
          <w:tcPr>
            <w:tcW w:w="2859" w:type="dxa"/>
            <w:vAlign w:val="center"/>
          </w:tcPr>
          <w:p w14:paraId="04102CFA" w14:textId="1B1763A7" w:rsidR="00354DBB" w:rsidRPr="00EE253E" w:rsidRDefault="00354DBB" w:rsidP="00E62991">
            <w:pPr>
              <w:tabs>
                <w:tab w:val="left" w:pos="1080"/>
              </w:tabs>
              <w:spacing w:before="50" w:after="50" w:line="240" w:lineRule="auto"/>
              <w:jc w:val="center"/>
              <w:rPr>
                <w:sz w:val="26"/>
                <w:szCs w:val="26"/>
              </w:rPr>
            </w:pPr>
            <w:r w:rsidRPr="00EE253E">
              <w:rPr>
                <w:sz w:val="26"/>
                <w:szCs w:val="26"/>
              </w:rPr>
              <w:t>≤ 10 phút</w:t>
            </w:r>
          </w:p>
        </w:tc>
        <w:tc>
          <w:tcPr>
            <w:tcW w:w="2546" w:type="dxa"/>
            <w:vAlign w:val="center"/>
          </w:tcPr>
          <w:p w14:paraId="7B9A2BFD" w14:textId="77777777" w:rsidR="00354DBB" w:rsidRPr="00EE253E" w:rsidRDefault="00354DBB" w:rsidP="00E62991">
            <w:pPr>
              <w:tabs>
                <w:tab w:val="left" w:pos="1080"/>
              </w:tabs>
              <w:spacing w:before="50" w:after="50" w:line="240" w:lineRule="auto"/>
              <w:jc w:val="center"/>
              <w:rPr>
                <w:sz w:val="26"/>
                <w:szCs w:val="26"/>
              </w:rPr>
            </w:pPr>
          </w:p>
        </w:tc>
      </w:tr>
      <w:tr w:rsidR="00A65199" w:rsidRPr="00EE253E" w14:paraId="533EC14E" w14:textId="77777777" w:rsidTr="00E62991">
        <w:trPr>
          <w:jc w:val="center"/>
        </w:trPr>
        <w:tc>
          <w:tcPr>
            <w:tcW w:w="683" w:type="dxa"/>
            <w:vAlign w:val="center"/>
          </w:tcPr>
          <w:p w14:paraId="0890D936" w14:textId="5DAD0248" w:rsidR="00A65199" w:rsidRPr="00EE253E" w:rsidRDefault="00A65199" w:rsidP="00E62991">
            <w:pPr>
              <w:tabs>
                <w:tab w:val="left" w:pos="360"/>
                <w:tab w:val="left" w:pos="1080"/>
              </w:tabs>
              <w:spacing w:before="50" w:after="50" w:line="240" w:lineRule="auto"/>
              <w:ind w:left="360" w:hanging="360"/>
              <w:jc w:val="center"/>
              <w:rPr>
                <w:sz w:val="26"/>
                <w:szCs w:val="26"/>
              </w:rPr>
            </w:pPr>
            <w:r>
              <w:rPr>
                <w:sz w:val="26"/>
                <w:szCs w:val="26"/>
              </w:rPr>
              <w:t>22*</w:t>
            </w:r>
          </w:p>
        </w:tc>
        <w:tc>
          <w:tcPr>
            <w:tcW w:w="3002" w:type="dxa"/>
            <w:vAlign w:val="center"/>
          </w:tcPr>
          <w:p w14:paraId="37E99634" w14:textId="497C1633" w:rsidR="00A65199" w:rsidRPr="00EE253E" w:rsidRDefault="00A65199" w:rsidP="00E62991">
            <w:pPr>
              <w:tabs>
                <w:tab w:val="left" w:pos="1440"/>
                <w:tab w:val="left" w:pos="6237"/>
              </w:tabs>
              <w:spacing w:before="50" w:after="50" w:line="240" w:lineRule="auto"/>
              <w:rPr>
                <w:sz w:val="26"/>
                <w:szCs w:val="26"/>
              </w:rPr>
            </w:pPr>
            <w:r w:rsidRPr="00EE253E">
              <w:rPr>
                <w:sz w:val="26"/>
                <w:szCs w:val="26"/>
              </w:rPr>
              <w:t>Bảo vệ tụ</w:t>
            </w:r>
          </w:p>
        </w:tc>
        <w:tc>
          <w:tcPr>
            <w:tcW w:w="2859" w:type="dxa"/>
            <w:vAlign w:val="center"/>
          </w:tcPr>
          <w:p w14:paraId="68D393A8" w14:textId="77777777" w:rsidR="00A65199" w:rsidRPr="00A65199" w:rsidRDefault="00A65199" w:rsidP="00A65199">
            <w:pPr>
              <w:tabs>
                <w:tab w:val="left" w:pos="1080"/>
              </w:tabs>
              <w:spacing w:before="50" w:after="50" w:line="240" w:lineRule="auto"/>
              <w:jc w:val="center"/>
              <w:rPr>
                <w:sz w:val="26"/>
                <w:szCs w:val="26"/>
              </w:rPr>
            </w:pPr>
            <w:r w:rsidRPr="00A65199">
              <w:rPr>
                <w:sz w:val="26"/>
                <w:szCs w:val="26"/>
              </w:rPr>
              <w:t xml:space="preserve">Không có cầu chì </w:t>
            </w:r>
          </w:p>
          <w:p w14:paraId="17341B77" w14:textId="17D47152" w:rsidR="00A65199" w:rsidRPr="00EE253E" w:rsidRDefault="00A65199" w:rsidP="00A65199">
            <w:pPr>
              <w:tabs>
                <w:tab w:val="left" w:pos="1080"/>
              </w:tabs>
              <w:spacing w:before="50" w:after="50" w:line="240" w:lineRule="auto"/>
              <w:jc w:val="center"/>
              <w:rPr>
                <w:sz w:val="26"/>
                <w:szCs w:val="26"/>
              </w:rPr>
            </w:pPr>
            <w:r w:rsidRPr="00A65199">
              <w:rPr>
                <w:sz w:val="26"/>
                <w:szCs w:val="26"/>
              </w:rPr>
              <w:t xml:space="preserve">bên trong   </w:t>
            </w:r>
          </w:p>
        </w:tc>
        <w:tc>
          <w:tcPr>
            <w:tcW w:w="2546" w:type="dxa"/>
            <w:vAlign w:val="center"/>
          </w:tcPr>
          <w:p w14:paraId="450E5E26" w14:textId="77777777" w:rsidR="00A65199" w:rsidRPr="00EE253E" w:rsidRDefault="00A65199" w:rsidP="00E62991">
            <w:pPr>
              <w:tabs>
                <w:tab w:val="left" w:pos="1080"/>
              </w:tabs>
              <w:spacing w:before="50" w:after="50" w:line="240" w:lineRule="auto"/>
              <w:jc w:val="center"/>
              <w:rPr>
                <w:sz w:val="26"/>
                <w:szCs w:val="26"/>
              </w:rPr>
            </w:pPr>
          </w:p>
        </w:tc>
      </w:tr>
      <w:tr w:rsidR="008830C1" w:rsidRPr="00EE253E" w14:paraId="1EBDD782" w14:textId="77777777" w:rsidTr="00E62991">
        <w:trPr>
          <w:jc w:val="center"/>
        </w:trPr>
        <w:tc>
          <w:tcPr>
            <w:tcW w:w="683" w:type="dxa"/>
            <w:vAlign w:val="center"/>
          </w:tcPr>
          <w:p w14:paraId="5A4535AF" w14:textId="08FE1290"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2</w:t>
            </w:r>
            <w:r w:rsidR="006B34A1">
              <w:rPr>
                <w:sz w:val="26"/>
                <w:szCs w:val="26"/>
              </w:rPr>
              <w:t>3</w:t>
            </w:r>
            <w:r w:rsidRPr="00EE253E">
              <w:rPr>
                <w:sz w:val="26"/>
                <w:szCs w:val="26"/>
              </w:rPr>
              <w:t>*</w:t>
            </w:r>
          </w:p>
        </w:tc>
        <w:tc>
          <w:tcPr>
            <w:tcW w:w="3002" w:type="dxa"/>
            <w:vAlign w:val="center"/>
          </w:tcPr>
          <w:p w14:paraId="2C295BFC" w14:textId="6B3A9D65"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Nhiệt độ làm việc</w:t>
            </w:r>
          </w:p>
        </w:tc>
        <w:tc>
          <w:tcPr>
            <w:tcW w:w="2859" w:type="dxa"/>
            <w:vAlign w:val="center"/>
          </w:tcPr>
          <w:p w14:paraId="1477DD0F" w14:textId="1ADB9B7F" w:rsidR="00354DBB" w:rsidRPr="00EE253E" w:rsidRDefault="00224EB1" w:rsidP="00E62991">
            <w:pPr>
              <w:tabs>
                <w:tab w:val="left" w:pos="1080"/>
              </w:tabs>
              <w:spacing w:before="50" w:after="50" w:line="240" w:lineRule="auto"/>
              <w:jc w:val="center"/>
              <w:rPr>
                <w:sz w:val="26"/>
                <w:szCs w:val="26"/>
              </w:rPr>
            </w:pPr>
            <w:r w:rsidRPr="00224EB1">
              <w:rPr>
                <w:sz w:val="26"/>
                <w:szCs w:val="26"/>
              </w:rPr>
              <w:t>0</w:t>
            </w:r>
            <w:r w:rsidR="008B7060" w:rsidRPr="00EE253E">
              <w:rPr>
                <w:sz w:val="26"/>
                <w:szCs w:val="26"/>
                <w:vertAlign w:val="superscript"/>
              </w:rPr>
              <w:t>0</w:t>
            </w:r>
            <w:r w:rsidR="008B7060" w:rsidRPr="00EE253E">
              <w:rPr>
                <w:sz w:val="26"/>
                <w:szCs w:val="26"/>
              </w:rPr>
              <w:t>C ÷ +</w:t>
            </w:r>
            <w:r w:rsidR="006B34A1">
              <w:rPr>
                <w:sz w:val="26"/>
                <w:szCs w:val="26"/>
              </w:rPr>
              <w:t>4</w:t>
            </w:r>
            <w:r w:rsidR="008B7060">
              <w:rPr>
                <w:sz w:val="26"/>
                <w:szCs w:val="26"/>
              </w:rPr>
              <w:t>5</w:t>
            </w:r>
            <w:r w:rsidR="008B7060" w:rsidRPr="00EE253E">
              <w:rPr>
                <w:sz w:val="26"/>
                <w:szCs w:val="26"/>
                <w:vertAlign w:val="superscript"/>
              </w:rPr>
              <w:t>0</w:t>
            </w:r>
            <w:r w:rsidR="008B7060" w:rsidRPr="00EE253E">
              <w:rPr>
                <w:sz w:val="26"/>
                <w:szCs w:val="26"/>
              </w:rPr>
              <w:t>C</w:t>
            </w:r>
          </w:p>
        </w:tc>
        <w:tc>
          <w:tcPr>
            <w:tcW w:w="2546" w:type="dxa"/>
            <w:vAlign w:val="center"/>
          </w:tcPr>
          <w:p w14:paraId="55685626" w14:textId="77777777" w:rsidR="00354DBB" w:rsidRPr="00EE253E" w:rsidRDefault="00354DBB" w:rsidP="00E62991">
            <w:pPr>
              <w:tabs>
                <w:tab w:val="left" w:pos="1080"/>
              </w:tabs>
              <w:spacing w:before="50" w:after="50" w:line="240" w:lineRule="auto"/>
              <w:jc w:val="center"/>
              <w:rPr>
                <w:sz w:val="26"/>
                <w:szCs w:val="26"/>
              </w:rPr>
            </w:pPr>
          </w:p>
        </w:tc>
      </w:tr>
      <w:tr w:rsidR="008830C1" w:rsidRPr="00EE253E" w14:paraId="05C8B03C" w14:textId="77777777" w:rsidTr="00E62991">
        <w:trPr>
          <w:jc w:val="center"/>
        </w:trPr>
        <w:tc>
          <w:tcPr>
            <w:tcW w:w="683" w:type="dxa"/>
            <w:vAlign w:val="center"/>
          </w:tcPr>
          <w:p w14:paraId="740158AF" w14:textId="1F36B550"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2</w:t>
            </w:r>
            <w:r w:rsidR="006B34A1">
              <w:rPr>
                <w:sz w:val="26"/>
                <w:szCs w:val="26"/>
              </w:rPr>
              <w:t>4</w:t>
            </w:r>
            <w:r w:rsidRPr="00EE253E">
              <w:rPr>
                <w:sz w:val="26"/>
                <w:szCs w:val="26"/>
              </w:rPr>
              <w:t>*</w:t>
            </w:r>
          </w:p>
        </w:tc>
        <w:tc>
          <w:tcPr>
            <w:tcW w:w="3002" w:type="dxa"/>
            <w:vAlign w:val="center"/>
          </w:tcPr>
          <w:p w14:paraId="72B43632" w14:textId="5ADD8FBF" w:rsidR="00354DBB" w:rsidRPr="00EE253E" w:rsidRDefault="00354DBB" w:rsidP="00E62991">
            <w:pPr>
              <w:tabs>
                <w:tab w:val="left" w:pos="1440"/>
                <w:tab w:val="left" w:pos="6237"/>
              </w:tabs>
              <w:spacing w:before="50" w:after="50" w:line="240" w:lineRule="auto"/>
              <w:rPr>
                <w:sz w:val="26"/>
                <w:szCs w:val="26"/>
                <w:lang w:val="vi-VN"/>
              </w:rPr>
            </w:pPr>
            <w:proofErr w:type="gramStart"/>
            <w:r w:rsidRPr="00EE253E">
              <w:rPr>
                <w:sz w:val="26"/>
                <w:szCs w:val="26"/>
              </w:rPr>
              <w:t>An</w:t>
            </w:r>
            <w:proofErr w:type="gramEnd"/>
            <w:r w:rsidRPr="00EE253E">
              <w:rPr>
                <w:sz w:val="26"/>
                <w:szCs w:val="26"/>
              </w:rPr>
              <w:t xml:space="preserve"> toàn môi trường</w:t>
            </w:r>
          </w:p>
        </w:tc>
        <w:tc>
          <w:tcPr>
            <w:tcW w:w="2859" w:type="dxa"/>
            <w:vAlign w:val="center"/>
          </w:tcPr>
          <w:p w14:paraId="5EC8B47C" w14:textId="55B33450" w:rsidR="00354DBB" w:rsidRPr="00EE253E" w:rsidRDefault="009644A8" w:rsidP="00E62991">
            <w:pPr>
              <w:tabs>
                <w:tab w:val="left" w:pos="1080"/>
              </w:tabs>
              <w:spacing w:before="50" w:after="50" w:line="240" w:lineRule="auto"/>
              <w:jc w:val="center"/>
              <w:rPr>
                <w:sz w:val="26"/>
                <w:szCs w:val="26"/>
                <w:lang w:val="vi-VN"/>
              </w:rPr>
            </w:pPr>
            <w:r w:rsidRPr="00EE253E">
              <w:rPr>
                <w:sz w:val="26"/>
                <w:szCs w:val="26"/>
              </w:rPr>
              <w:t>K</w:t>
            </w:r>
            <w:r w:rsidR="00354DBB" w:rsidRPr="00EE253E">
              <w:rPr>
                <w:sz w:val="26"/>
                <w:szCs w:val="26"/>
              </w:rPr>
              <w:t>hông sử dụng thành phần PCB</w:t>
            </w:r>
          </w:p>
        </w:tc>
        <w:tc>
          <w:tcPr>
            <w:tcW w:w="2546" w:type="dxa"/>
            <w:vAlign w:val="center"/>
          </w:tcPr>
          <w:p w14:paraId="54C0DC1A" w14:textId="77777777" w:rsidR="00354DBB" w:rsidRPr="00EE253E" w:rsidRDefault="00354DBB" w:rsidP="00E62991">
            <w:pPr>
              <w:tabs>
                <w:tab w:val="left" w:pos="1080"/>
              </w:tabs>
              <w:spacing w:before="50" w:after="50" w:line="240" w:lineRule="auto"/>
              <w:jc w:val="center"/>
              <w:rPr>
                <w:sz w:val="26"/>
                <w:szCs w:val="26"/>
              </w:rPr>
            </w:pPr>
          </w:p>
        </w:tc>
      </w:tr>
      <w:tr w:rsidR="00354DBB" w:rsidRPr="00EE253E" w14:paraId="2F29ECC6" w14:textId="77777777" w:rsidTr="00E62991">
        <w:trPr>
          <w:jc w:val="center"/>
        </w:trPr>
        <w:tc>
          <w:tcPr>
            <w:tcW w:w="683" w:type="dxa"/>
            <w:vAlign w:val="center"/>
          </w:tcPr>
          <w:p w14:paraId="7F1D98A7" w14:textId="1212DBAA"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2</w:t>
            </w:r>
            <w:r w:rsidR="006B34A1">
              <w:rPr>
                <w:sz w:val="26"/>
                <w:szCs w:val="26"/>
              </w:rPr>
              <w:t>5</w:t>
            </w:r>
            <w:r w:rsidRPr="00EE253E">
              <w:rPr>
                <w:sz w:val="26"/>
                <w:szCs w:val="26"/>
              </w:rPr>
              <w:t>*</w:t>
            </w:r>
          </w:p>
        </w:tc>
        <w:tc>
          <w:tcPr>
            <w:tcW w:w="3002" w:type="dxa"/>
            <w:vAlign w:val="center"/>
          </w:tcPr>
          <w:p w14:paraId="2D763AFA" w14:textId="52FC07A5"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Điều kiện an toàn khác</w:t>
            </w:r>
          </w:p>
        </w:tc>
        <w:tc>
          <w:tcPr>
            <w:tcW w:w="2859" w:type="dxa"/>
            <w:vAlign w:val="center"/>
          </w:tcPr>
          <w:p w14:paraId="312CEA85" w14:textId="7985827A" w:rsidR="00354DBB" w:rsidRPr="00EE253E" w:rsidRDefault="00354DBB" w:rsidP="00E62991">
            <w:pPr>
              <w:tabs>
                <w:tab w:val="left" w:pos="1080"/>
              </w:tabs>
              <w:spacing w:before="50" w:after="50" w:line="240" w:lineRule="auto"/>
              <w:jc w:val="center"/>
              <w:rPr>
                <w:sz w:val="26"/>
                <w:szCs w:val="26"/>
                <w:lang w:val="vi-VN"/>
              </w:rPr>
            </w:pPr>
            <w:r w:rsidRPr="00EE253E">
              <w:rPr>
                <w:sz w:val="26"/>
                <w:szCs w:val="26"/>
              </w:rPr>
              <w:t>Ưu tiên thiết kế chống cháy</w:t>
            </w:r>
          </w:p>
        </w:tc>
        <w:tc>
          <w:tcPr>
            <w:tcW w:w="2546" w:type="dxa"/>
            <w:vAlign w:val="center"/>
          </w:tcPr>
          <w:p w14:paraId="232DCD4E" w14:textId="77777777" w:rsidR="00354DBB" w:rsidRPr="00EE253E" w:rsidRDefault="00354DBB" w:rsidP="00E62991">
            <w:pPr>
              <w:tabs>
                <w:tab w:val="left" w:pos="1080"/>
              </w:tabs>
              <w:spacing w:before="50" w:after="50" w:line="240" w:lineRule="auto"/>
              <w:jc w:val="center"/>
              <w:rPr>
                <w:sz w:val="26"/>
                <w:szCs w:val="26"/>
              </w:rPr>
            </w:pPr>
          </w:p>
        </w:tc>
      </w:tr>
      <w:tr w:rsidR="00354DBB" w:rsidRPr="00EE253E" w14:paraId="3144D9AE" w14:textId="77777777" w:rsidTr="00E62991">
        <w:trPr>
          <w:jc w:val="center"/>
        </w:trPr>
        <w:tc>
          <w:tcPr>
            <w:tcW w:w="683" w:type="dxa"/>
            <w:vAlign w:val="center"/>
          </w:tcPr>
          <w:p w14:paraId="766D2DAF" w14:textId="25165059"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2</w:t>
            </w:r>
            <w:r w:rsidR="006B34A1">
              <w:rPr>
                <w:sz w:val="26"/>
                <w:szCs w:val="26"/>
              </w:rPr>
              <w:t>6</w:t>
            </w:r>
            <w:r w:rsidRPr="00EE253E">
              <w:rPr>
                <w:sz w:val="26"/>
                <w:szCs w:val="26"/>
              </w:rPr>
              <w:t>*</w:t>
            </w:r>
          </w:p>
        </w:tc>
        <w:tc>
          <w:tcPr>
            <w:tcW w:w="3002" w:type="dxa"/>
            <w:vAlign w:val="center"/>
          </w:tcPr>
          <w:p w14:paraId="557E96E6" w14:textId="06EA2764" w:rsidR="00354DBB" w:rsidRPr="00EE253E" w:rsidRDefault="00354DBB" w:rsidP="00E62991">
            <w:pPr>
              <w:tabs>
                <w:tab w:val="left" w:pos="1440"/>
                <w:tab w:val="left" w:pos="6237"/>
              </w:tabs>
              <w:spacing w:before="50" w:after="50" w:line="240" w:lineRule="auto"/>
              <w:rPr>
                <w:sz w:val="26"/>
                <w:szCs w:val="26"/>
                <w:lang w:val="vi-VN"/>
              </w:rPr>
            </w:pPr>
            <w:r w:rsidRPr="00EE253E">
              <w:rPr>
                <w:sz w:val="26"/>
                <w:szCs w:val="26"/>
              </w:rPr>
              <w:t>Điều kiện lắp đặt, vận hành</w:t>
            </w:r>
          </w:p>
        </w:tc>
        <w:tc>
          <w:tcPr>
            <w:tcW w:w="2859" w:type="dxa"/>
            <w:vAlign w:val="center"/>
          </w:tcPr>
          <w:p w14:paraId="7F3235D8" w14:textId="423F4BE4" w:rsidR="00354DBB" w:rsidRPr="00EE253E" w:rsidRDefault="008B7060" w:rsidP="00E62991">
            <w:pPr>
              <w:tabs>
                <w:tab w:val="left" w:pos="1080"/>
              </w:tabs>
              <w:spacing w:before="50" w:after="50" w:line="240" w:lineRule="auto"/>
              <w:jc w:val="center"/>
              <w:rPr>
                <w:sz w:val="26"/>
                <w:szCs w:val="26"/>
                <w:lang w:val="vi-VN"/>
              </w:rPr>
            </w:pPr>
            <w:r w:rsidRPr="00EE253E">
              <w:rPr>
                <w:sz w:val="26"/>
                <w:szCs w:val="26"/>
              </w:rPr>
              <w:t>Ngoài trời, cho phép lắp đặt vận hành thẳng đứng hoặc nằm ng</w:t>
            </w:r>
            <w:r>
              <w:rPr>
                <w:sz w:val="26"/>
                <w:szCs w:val="26"/>
              </w:rPr>
              <w:t>ang</w:t>
            </w:r>
          </w:p>
        </w:tc>
        <w:tc>
          <w:tcPr>
            <w:tcW w:w="2546" w:type="dxa"/>
            <w:vAlign w:val="center"/>
          </w:tcPr>
          <w:p w14:paraId="4448A092" w14:textId="77777777" w:rsidR="00354DBB" w:rsidRPr="00EE253E" w:rsidRDefault="00354DBB" w:rsidP="00E62991">
            <w:pPr>
              <w:tabs>
                <w:tab w:val="left" w:pos="1080"/>
              </w:tabs>
              <w:spacing w:before="50" w:after="50" w:line="240" w:lineRule="auto"/>
              <w:jc w:val="center"/>
              <w:rPr>
                <w:sz w:val="26"/>
                <w:szCs w:val="26"/>
              </w:rPr>
            </w:pPr>
          </w:p>
        </w:tc>
      </w:tr>
      <w:tr w:rsidR="00354DBB" w:rsidRPr="00EE253E" w14:paraId="3EFC35BF" w14:textId="77777777" w:rsidTr="00E62991">
        <w:trPr>
          <w:jc w:val="center"/>
        </w:trPr>
        <w:tc>
          <w:tcPr>
            <w:tcW w:w="683" w:type="dxa"/>
            <w:vAlign w:val="center"/>
          </w:tcPr>
          <w:p w14:paraId="395FBD7B" w14:textId="1CDBBA36" w:rsidR="00354DBB" w:rsidRPr="00EE253E" w:rsidRDefault="00354DBB" w:rsidP="00E62991">
            <w:pPr>
              <w:tabs>
                <w:tab w:val="left" w:pos="360"/>
                <w:tab w:val="left" w:pos="1080"/>
              </w:tabs>
              <w:spacing w:before="50" w:after="50" w:line="240" w:lineRule="auto"/>
              <w:ind w:left="360" w:hanging="360"/>
              <w:jc w:val="center"/>
              <w:rPr>
                <w:sz w:val="26"/>
                <w:szCs w:val="26"/>
              </w:rPr>
            </w:pPr>
            <w:r w:rsidRPr="00EE253E">
              <w:rPr>
                <w:sz w:val="26"/>
                <w:szCs w:val="26"/>
              </w:rPr>
              <w:t>2</w:t>
            </w:r>
            <w:r w:rsidR="006B34A1">
              <w:rPr>
                <w:sz w:val="26"/>
                <w:szCs w:val="26"/>
              </w:rPr>
              <w:t>7</w:t>
            </w:r>
            <w:r w:rsidRPr="00EE253E">
              <w:rPr>
                <w:sz w:val="26"/>
                <w:szCs w:val="26"/>
              </w:rPr>
              <w:t>*</w:t>
            </w:r>
          </w:p>
        </w:tc>
        <w:tc>
          <w:tcPr>
            <w:tcW w:w="3002" w:type="dxa"/>
            <w:vAlign w:val="center"/>
          </w:tcPr>
          <w:p w14:paraId="28F4E649" w14:textId="1E82B12B" w:rsidR="00354DBB" w:rsidRPr="00EE253E" w:rsidRDefault="00354DBB" w:rsidP="00E62991">
            <w:pPr>
              <w:spacing w:before="50" w:after="50" w:line="240" w:lineRule="auto"/>
              <w:jc w:val="both"/>
              <w:rPr>
                <w:sz w:val="26"/>
                <w:szCs w:val="26"/>
              </w:rPr>
            </w:pPr>
            <w:r w:rsidRPr="00EE253E">
              <w:rPr>
                <w:sz w:val="26"/>
                <w:szCs w:val="26"/>
              </w:rPr>
              <w:t xml:space="preserve">Các biên bản thí nghiệm, thử nghiệm (Type test và Routine Test..). </w:t>
            </w:r>
          </w:p>
        </w:tc>
        <w:tc>
          <w:tcPr>
            <w:tcW w:w="2859" w:type="dxa"/>
            <w:vAlign w:val="center"/>
          </w:tcPr>
          <w:p w14:paraId="082E117D" w14:textId="47DE6785" w:rsidR="00354DBB" w:rsidRPr="00EE253E" w:rsidRDefault="00354DBB" w:rsidP="00E62991">
            <w:pPr>
              <w:tabs>
                <w:tab w:val="left" w:pos="1080"/>
              </w:tabs>
              <w:spacing w:before="50" w:after="50" w:line="240" w:lineRule="auto"/>
              <w:jc w:val="center"/>
              <w:rPr>
                <w:sz w:val="26"/>
                <w:szCs w:val="26"/>
              </w:rPr>
            </w:pPr>
            <w:r w:rsidRPr="00EE253E">
              <w:rPr>
                <w:sz w:val="26"/>
                <w:szCs w:val="26"/>
              </w:rPr>
              <w:t>Yêu cầu</w:t>
            </w:r>
          </w:p>
        </w:tc>
        <w:tc>
          <w:tcPr>
            <w:tcW w:w="2546" w:type="dxa"/>
            <w:vAlign w:val="center"/>
          </w:tcPr>
          <w:p w14:paraId="6A61A4CD" w14:textId="77777777" w:rsidR="00354DBB" w:rsidRPr="00EE253E" w:rsidRDefault="00354DBB" w:rsidP="00E62991">
            <w:pPr>
              <w:tabs>
                <w:tab w:val="left" w:pos="1080"/>
              </w:tabs>
              <w:spacing w:before="50" w:after="50" w:line="240" w:lineRule="auto"/>
              <w:jc w:val="center"/>
              <w:rPr>
                <w:sz w:val="26"/>
                <w:szCs w:val="26"/>
              </w:rPr>
            </w:pPr>
          </w:p>
        </w:tc>
      </w:tr>
    </w:tbl>
    <w:p w14:paraId="4676141F" w14:textId="2481C054" w:rsidR="004563CD" w:rsidRPr="00C30D2F" w:rsidRDefault="004563CD" w:rsidP="00A676A3">
      <w:pPr>
        <w:shd w:val="clear" w:color="auto" w:fill="FFFFFF" w:themeFill="background1"/>
        <w:spacing w:before="240" w:after="120" w:line="271" w:lineRule="auto"/>
        <w:jc w:val="both"/>
        <w:rPr>
          <w:b/>
          <w:szCs w:val="28"/>
          <w:lang w:val="nl-NL"/>
        </w:rPr>
      </w:pPr>
      <w:r w:rsidRPr="00C30D2F">
        <w:rPr>
          <w:b/>
          <w:szCs w:val="28"/>
          <w:lang w:val="nl-NL"/>
        </w:rPr>
        <w:t>II.3. Các yêu cầu khác:</w:t>
      </w:r>
    </w:p>
    <w:p w14:paraId="3AEEB205" w14:textId="10BDD384" w:rsidR="004563CD" w:rsidRPr="00C30D2F" w:rsidRDefault="004563CD" w:rsidP="00E62991">
      <w:pPr>
        <w:widowControl w:val="0"/>
        <w:shd w:val="clear" w:color="auto" w:fill="FFFFFF" w:themeFill="background1"/>
        <w:spacing w:after="120" w:line="271" w:lineRule="auto"/>
        <w:jc w:val="both"/>
        <w:rPr>
          <w:iCs/>
          <w:szCs w:val="28"/>
          <w:lang w:val="nl-NL"/>
        </w:rPr>
      </w:pPr>
      <w:r w:rsidRPr="00C30D2F">
        <w:rPr>
          <w:b/>
          <w:bCs/>
          <w:szCs w:val="28"/>
          <w:lang w:val="nl-NL"/>
        </w:rPr>
        <w:lastRenderedPageBreak/>
        <w:t>II.3.1</w:t>
      </w:r>
      <w:r w:rsidR="00A61977">
        <w:rPr>
          <w:b/>
          <w:bCs/>
          <w:szCs w:val="28"/>
          <w:lang w:val="nl-NL"/>
        </w:rPr>
        <w:t>.</w:t>
      </w:r>
      <w:r w:rsidRPr="00C30D2F">
        <w:rPr>
          <w:b/>
          <w:bCs/>
          <w:szCs w:val="28"/>
          <w:lang w:val="nl-NL"/>
        </w:rPr>
        <w:t xml:space="preserve"> Các yêu cầu khác về kỹ thuật bao gồm yêu cầu về phương thức thanh toán, yêu cầu về cung cấp tài chính:</w:t>
      </w:r>
      <w:r w:rsidRPr="00C30D2F">
        <w:rPr>
          <w:iCs/>
          <w:szCs w:val="28"/>
          <w:lang w:val="nl-NL"/>
        </w:rPr>
        <w:t xml:space="preserve"> </w:t>
      </w:r>
    </w:p>
    <w:p w14:paraId="72302B9A" w14:textId="79431E6A" w:rsidR="004563CD" w:rsidRPr="00C30D2F" w:rsidRDefault="004563CD" w:rsidP="00E62991">
      <w:pPr>
        <w:widowControl w:val="0"/>
        <w:shd w:val="clear" w:color="auto" w:fill="FFFFFF" w:themeFill="background1"/>
        <w:spacing w:after="120" w:line="271" w:lineRule="auto"/>
        <w:ind w:firstLine="720"/>
        <w:jc w:val="both"/>
        <w:rPr>
          <w:iCs/>
          <w:szCs w:val="28"/>
          <w:lang w:val="nl-NL"/>
        </w:rPr>
      </w:pPr>
      <w:r w:rsidRPr="00C30D2F">
        <w:rPr>
          <w:iCs/>
          <w:szCs w:val="28"/>
          <w:lang w:val="nl-NL"/>
        </w:rPr>
        <w:t>Nhà thầu tham chiếu theo E-ĐKCT Chương VII HSMT</w:t>
      </w:r>
      <w:r w:rsidR="00A676A3">
        <w:rPr>
          <w:iCs/>
          <w:szCs w:val="28"/>
          <w:lang w:val="nl-NL"/>
        </w:rPr>
        <w:t>.</w:t>
      </w:r>
    </w:p>
    <w:p w14:paraId="52572660" w14:textId="28C80DE5" w:rsidR="004563CD" w:rsidRPr="00C30D2F" w:rsidRDefault="004563CD" w:rsidP="00E62991">
      <w:pPr>
        <w:widowControl w:val="0"/>
        <w:shd w:val="clear" w:color="auto" w:fill="FFFFFF" w:themeFill="background1"/>
        <w:spacing w:after="120" w:line="271" w:lineRule="auto"/>
        <w:jc w:val="both"/>
        <w:rPr>
          <w:iCs/>
          <w:szCs w:val="28"/>
          <w:lang w:val="nl-NL"/>
        </w:rPr>
      </w:pPr>
      <w:r w:rsidRPr="00C30D2F">
        <w:rPr>
          <w:b/>
          <w:bCs/>
          <w:szCs w:val="28"/>
          <w:lang w:val="nl-NL"/>
        </w:rPr>
        <w:t>II.3.2</w:t>
      </w:r>
      <w:r w:rsidR="005F332B">
        <w:rPr>
          <w:b/>
          <w:bCs/>
          <w:szCs w:val="28"/>
          <w:lang w:val="nl-NL"/>
        </w:rPr>
        <w:t>.</w:t>
      </w:r>
      <w:r w:rsidRPr="00C30D2F">
        <w:rPr>
          <w:b/>
          <w:bCs/>
          <w:szCs w:val="28"/>
          <w:lang w:val="nl-NL"/>
        </w:rPr>
        <w:t xml:space="preserve"> Các yêu cầu về dịch vụ liên quan:</w:t>
      </w:r>
      <w:r w:rsidRPr="00C30D2F">
        <w:rPr>
          <w:iCs/>
          <w:szCs w:val="28"/>
          <w:lang w:val="nl-NL"/>
        </w:rPr>
        <w:t xml:space="preserve"> </w:t>
      </w:r>
      <w:r w:rsidR="00114121" w:rsidRPr="00C30D2F">
        <w:rPr>
          <w:iCs/>
          <w:szCs w:val="28"/>
          <w:lang w:val="nl-NL"/>
        </w:rPr>
        <w:t>Không</w:t>
      </w:r>
    </w:p>
    <w:p w14:paraId="7FCBAB78" w14:textId="77777777" w:rsidR="00C30D2F" w:rsidRPr="00B94029" w:rsidRDefault="00C30D2F" w:rsidP="00C30D2F">
      <w:pPr>
        <w:widowControl w:val="0"/>
        <w:spacing w:after="120" w:line="240" w:lineRule="auto"/>
        <w:jc w:val="both"/>
        <w:rPr>
          <w:b/>
          <w:bCs/>
          <w:iCs/>
          <w:szCs w:val="24"/>
          <w:lang w:val="nl-NL"/>
        </w:rPr>
      </w:pPr>
      <w:r w:rsidRPr="00B94029">
        <w:rPr>
          <w:b/>
          <w:bCs/>
          <w:iCs/>
          <w:szCs w:val="24"/>
          <w:lang w:val="nl-NL"/>
        </w:rPr>
        <w:t>II.3.3. Yêu cầu về cam kết chất lượng vận hành thiết bị và bảo trì bảo hành:</w:t>
      </w:r>
    </w:p>
    <w:p w14:paraId="437E297B" w14:textId="77777777" w:rsidR="00C30D2F" w:rsidRPr="00B94029" w:rsidRDefault="00C30D2F" w:rsidP="00C30D2F">
      <w:pPr>
        <w:widowControl w:val="0"/>
        <w:spacing w:after="120" w:line="240" w:lineRule="auto"/>
        <w:ind w:firstLine="720"/>
        <w:jc w:val="both"/>
        <w:rPr>
          <w:iCs/>
          <w:szCs w:val="24"/>
          <w:lang w:val="nl-NL"/>
        </w:rPr>
      </w:pPr>
      <w:r w:rsidRPr="00B94029">
        <w:rPr>
          <w:iCs/>
          <w:szCs w:val="24"/>
          <w:lang w:val="nl-NL"/>
        </w:rPr>
        <w:t>Nhà thầu phải nộp trong Hồ s</w:t>
      </w:r>
      <w:r w:rsidRPr="00B94029">
        <w:rPr>
          <w:rFonts w:hint="eastAsia"/>
          <w:iCs/>
          <w:szCs w:val="24"/>
          <w:lang w:val="nl-NL"/>
        </w:rPr>
        <w:t>ơ</w:t>
      </w:r>
      <w:r w:rsidRPr="00B94029">
        <w:rPr>
          <w:iCs/>
          <w:szCs w:val="24"/>
          <w:lang w:val="nl-NL"/>
        </w:rPr>
        <w:t xml:space="preserve"> dự thầu các tài liệu sau:</w:t>
      </w:r>
    </w:p>
    <w:p w14:paraId="5A0A3C82" w14:textId="77777777" w:rsidR="00C30D2F" w:rsidRPr="00B94029" w:rsidRDefault="00C30D2F" w:rsidP="00C30D2F">
      <w:pPr>
        <w:widowControl w:val="0"/>
        <w:spacing w:after="120" w:line="240" w:lineRule="auto"/>
        <w:ind w:firstLine="720"/>
        <w:jc w:val="both"/>
        <w:rPr>
          <w:iCs/>
          <w:szCs w:val="24"/>
          <w:lang w:val="nl-NL"/>
        </w:rPr>
      </w:pPr>
      <w:r w:rsidRPr="00B94029">
        <w:rPr>
          <w:iCs/>
          <w:szCs w:val="24"/>
          <w:lang w:val="nl-NL"/>
        </w:rPr>
        <w:t>- Bản cam kết tuổi thọ vận hành cho từng chủng loại thiết bị.</w:t>
      </w:r>
    </w:p>
    <w:p w14:paraId="55C0257C" w14:textId="77777777" w:rsidR="00C30D2F" w:rsidRDefault="00C30D2F" w:rsidP="00C30D2F">
      <w:pPr>
        <w:widowControl w:val="0"/>
        <w:spacing w:after="120" w:line="240" w:lineRule="auto"/>
        <w:ind w:firstLine="720"/>
        <w:jc w:val="both"/>
        <w:rPr>
          <w:iCs/>
          <w:szCs w:val="24"/>
          <w:lang w:val="nl-NL"/>
        </w:rPr>
      </w:pPr>
      <w:r w:rsidRPr="00B94029">
        <w:rPr>
          <w:iCs/>
          <w:szCs w:val="24"/>
          <w:lang w:val="nl-NL"/>
        </w:rPr>
        <w:t>- Bản cam kết tỷ lệ (xác suất) khiếm khuyết và hỏng hóc của từng chủng loại thiết bị và cam kết có mặt tại hiện tr</w:t>
      </w:r>
      <w:r w:rsidRPr="00B94029">
        <w:rPr>
          <w:rFonts w:hint="eastAsia"/>
          <w:iCs/>
          <w:szCs w:val="24"/>
          <w:lang w:val="nl-NL"/>
        </w:rPr>
        <w:t>ư</w:t>
      </w:r>
      <w:r w:rsidRPr="00B94029">
        <w:rPr>
          <w:iCs/>
          <w:szCs w:val="24"/>
          <w:lang w:val="nl-NL"/>
        </w:rPr>
        <w:t xml:space="preserve">ờng </w:t>
      </w:r>
      <w:r w:rsidRPr="00B94029">
        <w:rPr>
          <w:rFonts w:hint="eastAsia"/>
          <w:iCs/>
          <w:szCs w:val="24"/>
          <w:lang w:val="nl-NL"/>
        </w:rPr>
        <w:t>đ</w:t>
      </w:r>
      <w:r w:rsidRPr="00B94029">
        <w:rPr>
          <w:iCs/>
          <w:szCs w:val="24"/>
          <w:lang w:val="nl-NL"/>
        </w:rPr>
        <w:t xml:space="preserve">ể </w:t>
      </w:r>
      <w:r w:rsidRPr="00B94029">
        <w:rPr>
          <w:rFonts w:hint="eastAsia"/>
          <w:iCs/>
          <w:szCs w:val="24"/>
          <w:lang w:val="nl-NL"/>
        </w:rPr>
        <w:t>đ</w:t>
      </w:r>
      <w:r w:rsidRPr="00B94029">
        <w:rPr>
          <w:iCs/>
          <w:szCs w:val="24"/>
          <w:lang w:val="nl-NL"/>
        </w:rPr>
        <w:t xml:space="preserve">iều tra, xác </w:t>
      </w:r>
      <w:r w:rsidRPr="00B94029">
        <w:rPr>
          <w:rFonts w:hint="eastAsia"/>
          <w:iCs/>
          <w:szCs w:val="24"/>
          <w:lang w:val="nl-NL"/>
        </w:rPr>
        <w:t>đ</w:t>
      </w:r>
      <w:r w:rsidRPr="00B94029">
        <w:rPr>
          <w:iCs/>
          <w:szCs w:val="24"/>
          <w:lang w:val="nl-NL"/>
        </w:rPr>
        <w:t xml:space="preserve">ịnh nguyên nhân khiếm khuyết, hỏng hóc, sự cố và phải khắc phục nếu do lỗi của nhà sản xuất khi chủ </w:t>
      </w:r>
      <w:r w:rsidRPr="00B94029">
        <w:rPr>
          <w:rFonts w:hint="eastAsia"/>
          <w:iCs/>
          <w:szCs w:val="24"/>
          <w:lang w:val="nl-NL"/>
        </w:rPr>
        <w:t>đ</w:t>
      </w:r>
      <w:r w:rsidRPr="00B94029">
        <w:rPr>
          <w:iCs/>
          <w:szCs w:val="24"/>
          <w:lang w:val="nl-NL"/>
        </w:rPr>
        <w:t>ầu t</w:t>
      </w:r>
      <w:r w:rsidRPr="00B94029">
        <w:rPr>
          <w:rFonts w:hint="eastAsia"/>
          <w:iCs/>
          <w:szCs w:val="24"/>
          <w:lang w:val="nl-NL"/>
        </w:rPr>
        <w:t>ư</w:t>
      </w:r>
      <w:r w:rsidRPr="00B94029">
        <w:rPr>
          <w:iCs/>
          <w:szCs w:val="24"/>
          <w:lang w:val="nl-NL"/>
        </w:rPr>
        <w:t xml:space="preserve"> yêu cầu.</w:t>
      </w:r>
    </w:p>
    <w:p w14:paraId="1B5EB8CB" w14:textId="77777777" w:rsidR="00C30D2F" w:rsidRPr="00B94029" w:rsidRDefault="00C30D2F" w:rsidP="00C30D2F">
      <w:pPr>
        <w:widowControl w:val="0"/>
        <w:spacing w:after="120" w:line="240" w:lineRule="auto"/>
        <w:jc w:val="both"/>
        <w:rPr>
          <w:iCs/>
          <w:szCs w:val="26"/>
          <w:lang w:val="nl-NL"/>
        </w:rPr>
      </w:pPr>
      <w:r w:rsidRPr="00B94029">
        <w:rPr>
          <w:b/>
          <w:bCs/>
          <w:szCs w:val="26"/>
          <w:lang w:val="nl-NL"/>
        </w:rPr>
        <w:t>II.3.4</w:t>
      </w:r>
      <w:r>
        <w:rPr>
          <w:b/>
          <w:bCs/>
          <w:szCs w:val="26"/>
          <w:lang w:val="nl-NL"/>
        </w:rPr>
        <w:t>.</w:t>
      </w:r>
      <w:r w:rsidRPr="00B94029">
        <w:rPr>
          <w:b/>
          <w:bCs/>
          <w:szCs w:val="26"/>
          <w:lang w:val="nl-NL"/>
        </w:rPr>
        <w:t xml:space="preserve"> </w:t>
      </w:r>
      <w:r w:rsidRPr="00B94029">
        <w:rPr>
          <w:b/>
          <w:bCs/>
          <w:iCs/>
          <w:szCs w:val="26"/>
          <w:lang w:val="nl-NL"/>
        </w:rPr>
        <w:t>Đấu thầu bền vững</w:t>
      </w:r>
      <w:r w:rsidRPr="00B94029">
        <w:rPr>
          <w:iCs/>
          <w:szCs w:val="26"/>
          <w:lang w:val="nl-NL"/>
        </w:rPr>
        <w:t xml:space="preserve">: </w:t>
      </w:r>
    </w:p>
    <w:p w14:paraId="1BE408E8" w14:textId="77777777" w:rsidR="00C30D2F" w:rsidRPr="00B94029" w:rsidRDefault="00C30D2F" w:rsidP="00C30D2F">
      <w:pPr>
        <w:widowControl w:val="0"/>
        <w:spacing w:after="120" w:line="240" w:lineRule="auto"/>
        <w:ind w:firstLine="720"/>
        <w:jc w:val="both"/>
        <w:rPr>
          <w:iCs/>
          <w:szCs w:val="26"/>
          <w:lang w:val="nl-NL"/>
        </w:rPr>
      </w:pPr>
      <w:r w:rsidRPr="00B94029">
        <w:rPr>
          <w:iCs/>
          <w:szCs w:val="26"/>
          <w:lang w:val="nl-NL"/>
        </w:rPr>
        <w:t>VTTB chào thầu phải bảo đảm hàng hóa thân thiện môi trường.</w:t>
      </w:r>
    </w:p>
    <w:p w14:paraId="163678DC" w14:textId="77777777" w:rsidR="00C30D2F" w:rsidRPr="00B94029" w:rsidRDefault="00C30D2F" w:rsidP="00C30D2F">
      <w:pPr>
        <w:widowControl w:val="0"/>
        <w:tabs>
          <w:tab w:val="left" w:pos="284"/>
        </w:tabs>
        <w:spacing w:after="120" w:line="240" w:lineRule="auto"/>
        <w:jc w:val="both"/>
        <w:rPr>
          <w:iCs/>
          <w:szCs w:val="26"/>
          <w:lang w:val="nl-NL"/>
        </w:rPr>
      </w:pPr>
      <w:r w:rsidRPr="00B94029">
        <w:rPr>
          <w:b/>
          <w:bCs/>
          <w:szCs w:val="26"/>
          <w:lang w:val="nl-NL"/>
        </w:rPr>
        <w:t>II.3.5</w:t>
      </w:r>
      <w:r>
        <w:rPr>
          <w:b/>
          <w:bCs/>
          <w:szCs w:val="26"/>
          <w:lang w:val="nl-NL"/>
        </w:rPr>
        <w:t>.</w:t>
      </w:r>
      <w:r w:rsidRPr="00B94029">
        <w:rPr>
          <w:b/>
          <w:bCs/>
          <w:szCs w:val="26"/>
          <w:lang w:val="nl-NL"/>
        </w:rPr>
        <w:t xml:space="preserve"> </w:t>
      </w:r>
      <w:r w:rsidRPr="00B94029">
        <w:rPr>
          <w:b/>
          <w:bCs/>
          <w:iCs/>
          <w:szCs w:val="26"/>
          <w:lang w:val="nl-NL"/>
        </w:rPr>
        <w:t>Phương án thay thế</w:t>
      </w:r>
      <w:r w:rsidRPr="00B94029">
        <w:rPr>
          <w:iCs/>
          <w:szCs w:val="26"/>
          <w:lang w:val="nl-NL"/>
        </w:rPr>
        <w:t>: Không áp dụng</w:t>
      </w:r>
    </w:p>
    <w:p w14:paraId="42C75BD3" w14:textId="77777777" w:rsidR="00C30D2F" w:rsidRPr="00B94029" w:rsidRDefault="00C30D2F" w:rsidP="00C30D2F">
      <w:pPr>
        <w:widowControl w:val="0"/>
        <w:tabs>
          <w:tab w:val="left" w:pos="284"/>
        </w:tabs>
        <w:spacing w:after="120" w:line="240" w:lineRule="auto"/>
        <w:jc w:val="both"/>
        <w:rPr>
          <w:b/>
          <w:bCs/>
          <w:szCs w:val="26"/>
          <w:lang w:val="nl-NL"/>
        </w:rPr>
      </w:pPr>
      <w:r w:rsidRPr="00B94029">
        <w:rPr>
          <w:b/>
          <w:bCs/>
          <w:szCs w:val="26"/>
          <w:lang w:val="nl-NL"/>
        </w:rPr>
        <w:t>II.3.6</w:t>
      </w:r>
      <w:r>
        <w:rPr>
          <w:b/>
          <w:bCs/>
          <w:szCs w:val="26"/>
          <w:lang w:val="nl-NL"/>
        </w:rPr>
        <w:t xml:space="preserve">. </w:t>
      </w:r>
      <w:r w:rsidRPr="00B94029">
        <w:rPr>
          <w:b/>
          <w:bCs/>
          <w:szCs w:val="26"/>
          <w:lang w:val="nl-NL"/>
        </w:rPr>
        <w:t xml:space="preserve">Thu hồi vật tư thay thế: </w:t>
      </w:r>
      <w:r w:rsidRPr="00526FE1">
        <w:rPr>
          <w:szCs w:val="26"/>
          <w:lang w:val="nl-NL"/>
        </w:rPr>
        <w:t>Không có</w:t>
      </w:r>
    </w:p>
    <w:p w14:paraId="41660997" w14:textId="01CD48A4" w:rsidR="004563CD" w:rsidRPr="00C30D2F" w:rsidRDefault="004563CD" w:rsidP="00E62991">
      <w:pPr>
        <w:shd w:val="clear" w:color="auto" w:fill="FFFFFF" w:themeFill="background1"/>
        <w:spacing w:after="120" w:line="271" w:lineRule="auto"/>
        <w:ind w:right="45"/>
        <w:jc w:val="both"/>
        <w:rPr>
          <w:b/>
          <w:szCs w:val="28"/>
          <w:lang w:val="nl-NL"/>
        </w:rPr>
      </w:pPr>
      <w:r w:rsidRPr="00C30D2F">
        <w:rPr>
          <w:b/>
          <w:szCs w:val="28"/>
          <w:lang w:val="nl-NL"/>
        </w:rPr>
        <w:t>MỤC 2</w:t>
      </w:r>
      <w:r w:rsidR="0054609D" w:rsidRPr="00C30D2F">
        <w:rPr>
          <w:b/>
          <w:szCs w:val="28"/>
          <w:lang w:val="nl-NL"/>
        </w:rPr>
        <w:t>.</w:t>
      </w:r>
      <w:r w:rsidRPr="00C30D2F">
        <w:rPr>
          <w:b/>
          <w:szCs w:val="28"/>
          <w:lang w:val="nl-NL"/>
        </w:rPr>
        <w:t xml:space="preserve"> BẢN VẼ</w:t>
      </w:r>
      <w:r w:rsidR="00BA115D" w:rsidRPr="00C30D2F">
        <w:rPr>
          <w:b/>
          <w:szCs w:val="28"/>
          <w:lang w:val="nl-NL"/>
        </w:rPr>
        <w:t xml:space="preserve"> THAM KHẢO</w:t>
      </w:r>
      <w:r w:rsidRPr="00C30D2F">
        <w:rPr>
          <w:b/>
          <w:szCs w:val="28"/>
          <w:lang w:val="nl-NL"/>
        </w:rPr>
        <w:t xml:space="preserve">: </w:t>
      </w:r>
    </w:p>
    <w:p w14:paraId="57C057C2" w14:textId="0214155D" w:rsidR="0054609D" w:rsidRPr="00C30D2F" w:rsidRDefault="0054609D" w:rsidP="00E62991">
      <w:pPr>
        <w:spacing w:after="120" w:line="271" w:lineRule="auto"/>
        <w:ind w:firstLine="709"/>
        <w:rPr>
          <w:szCs w:val="28"/>
          <w:lang w:val="nl-NL"/>
        </w:rPr>
      </w:pPr>
      <w:r w:rsidRPr="00C30D2F">
        <w:rPr>
          <w:szCs w:val="28"/>
          <w:lang w:val="nl-NL"/>
        </w:rPr>
        <w:t xml:space="preserve">Bản vẽ kết cấu và kích thước bình tụ </w:t>
      </w:r>
      <w:r w:rsidR="00C30D2F">
        <w:rPr>
          <w:szCs w:val="28"/>
          <w:lang w:val="nl-NL"/>
        </w:rPr>
        <w:t>loại</w:t>
      </w:r>
      <w:r w:rsidRPr="00C30D2F">
        <w:rPr>
          <w:szCs w:val="28"/>
          <w:lang w:val="nl-NL"/>
        </w:rPr>
        <w:t xml:space="preserve"> </w:t>
      </w:r>
      <w:r w:rsidR="00F2320B" w:rsidRPr="00F2320B">
        <w:rPr>
          <w:szCs w:val="28"/>
        </w:rPr>
        <w:t>98L1294WS29</w:t>
      </w:r>
      <w:r w:rsidR="00C30D2F">
        <w:rPr>
          <w:szCs w:val="28"/>
          <w:lang w:val="nl-NL"/>
        </w:rPr>
        <w:t xml:space="preserve"> của TBD 50</w:t>
      </w:r>
      <w:r w:rsidR="007473E7">
        <w:rPr>
          <w:szCs w:val="28"/>
          <w:lang w:val="nl-NL"/>
        </w:rPr>
        <w:t>3</w:t>
      </w:r>
      <w:r w:rsidRPr="00C30D2F">
        <w:rPr>
          <w:szCs w:val="28"/>
          <w:lang w:val="nl-NL"/>
        </w:rPr>
        <w:t>.</w:t>
      </w:r>
    </w:p>
    <w:p w14:paraId="028AC086" w14:textId="3815834F" w:rsidR="004563CD" w:rsidRPr="00C30D2F" w:rsidRDefault="004563CD" w:rsidP="00E62991">
      <w:pPr>
        <w:shd w:val="clear" w:color="auto" w:fill="FFFFFF" w:themeFill="background1"/>
        <w:spacing w:after="120" w:line="271" w:lineRule="auto"/>
        <w:ind w:right="43"/>
        <w:jc w:val="both"/>
        <w:rPr>
          <w:b/>
          <w:szCs w:val="28"/>
          <w:lang w:val="nl-NL"/>
        </w:rPr>
      </w:pPr>
      <w:r w:rsidRPr="00C30D2F">
        <w:rPr>
          <w:b/>
          <w:szCs w:val="28"/>
          <w:lang w:val="nl-NL"/>
        </w:rPr>
        <w:t>MỤC 3</w:t>
      </w:r>
      <w:r w:rsidR="00C30D2F">
        <w:rPr>
          <w:b/>
          <w:szCs w:val="28"/>
          <w:lang w:val="nl-NL"/>
        </w:rPr>
        <w:t>.</w:t>
      </w:r>
      <w:r w:rsidRPr="00C30D2F">
        <w:rPr>
          <w:b/>
          <w:szCs w:val="28"/>
          <w:lang w:val="nl-NL"/>
        </w:rPr>
        <w:t xml:space="preserve"> KIỂM TRA VÀ THỬ NGHIỆM: </w:t>
      </w:r>
    </w:p>
    <w:p w14:paraId="77DA439D" w14:textId="11BDD22F" w:rsidR="0054609D" w:rsidRPr="00C30D2F" w:rsidRDefault="0054609D" w:rsidP="002A33B5">
      <w:pPr>
        <w:widowControl w:val="0"/>
        <w:shd w:val="clear" w:color="auto" w:fill="FFFFFF" w:themeFill="background1"/>
        <w:spacing w:after="120" w:line="271" w:lineRule="auto"/>
        <w:ind w:firstLine="720"/>
        <w:jc w:val="both"/>
        <w:rPr>
          <w:iCs/>
          <w:szCs w:val="28"/>
          <w:lang w:val="nl-NL"/>
        </w:rPr>
      </w:pPr>
      <w:r w:rsidRPr="00C30D2F">
        <w:rPr>
          <w:iCs/>
          <w:szCs w:val="28"/>
          <w:lang w:val="nl-NL"/>
        </w:rPr>
        <w:t>Các biên bản t</w:t>
      </w:r>
      <w:r w:rsidR="00F6768A" w:rsidRPr="00C30D2F">
        <w:rPr>
          <w:iCs/>
          <w:szCs w:val="28"/>
          <w:lang w:val="nl-NL"/>
        </w:rPr>
        <w:t xml:space="preserve">hử nghiệm điển hình cho </w:t>
      </w:r>
      <w:r w:rsidRPr="00C30D2F">
        <w:rPr>
          <w:iCs/>
          <w:szCs w:val="28"/>
          <w:lang w:val="nl-NL"/>
        </w:rPr>
        <w:t xml:space="preserve">bình tụ </w:t>
      </w:r>
      <w:r w:rsidR="00F6768A" w:rsidRPr="00C30D2F">
        <w:rPr>
          <w:iCs/>
          <w:szCs w:val="28"/>
          <w:lang w:val="nl-NL"/>
        </w:rPr>
        <w:t xml:space="preserve">cần thực hiện theo tiêu chuẩn IEC </w:t>
      </w:r>
      <w:r w:rsidRPr="00C30D2F">
        <w:rPr>
          <w:iCs/>
          <w:szCs w:val="28"/>
          <w:lang w:val="nl-NL"/>
        </w:rPr>
        <w:t xml:space="preserve">phù hợp </w:t>
      </w:r>
      <w:r w:rsidR="00F6768A" w:rsidRPr="00C30D2F">
        <w:rPr>
          <w:iCs/>
          <w:szCs w:val="28"/>
          <w:lang w:val="nl-NL"/>
        </w:rPr>
        <w:t xml:space="preserve">với các </w:t>
      </w:r>
      <w:r w:rsidRPr="00C30D2F">
        <w:rPr>
          <w:iCs/>
          <w:szCs w:val="28"/>
          <w:lang w:val="nl-NL"/>
        </w:rPr>
        <w:t>thông số kỹ thuật của bình tụ.</w:t>
      </w:r>
    </w:p>
    <w:p w14:paraId="27F05631" w14:textId="77777777" w:rsidR="00F6768A" w:rsidRPr="00C30D2F" w:rsidRDefault="00F6768A" w:rsidP="002A33B5">
      <w:pPr>
        <w:widowControl w:val="0"/>
        <w:shd w:val="clear" w:color="auto" w:fill="FFFFFF" w:themeFill="background1"/>
        <w:spacing w:after="120" w:line="271" w:lineRule="auto"/>
        <w:ind w:firstLine="720"/>
        <w:jc w:val="both"/>
        <w:rPr>
          <w:iCs/>
          <w:szCs w:val="28"/>
          <w:lang w:val="nl-NL"/>
        </w:rPr>
      </w:pPr>
      <w:r w:rsidRPr="00C30D2F">
        <w:rPr>
          <w:iCs/>
          <w:szCs w:val="28"/>
          <w:lang w:val="nl-NL"/>
        </w:rPr>
        <w:t>Thử nghiệm điển hình phải được thực hiện bởi các phòng thử nghiệm độc lập, có uy tín và được công nhận theo tiêu chuẩn quốc tế. Giấy chứng nhận công nhận của các phòng thí nghiệm phải được gửi trong HSDT.</w:t>
      </w:r>
    </w:p>
    <w:p w14:paraId="4A275E68" w14:textId="77777777" w:rsidR="00F6768A" w:rsidRPr="00C30D2F" w:rsidRDefault="00F6768A" w:rsidP="002A33B5">
      <w:pPr>
        <w:widowControl w:val="0"/>
        <w:shd w:val="clear" w:color="auto" w:fill="FFFFFF" w:themeFill="background1"/>
        <w:spacing w:after="120" w:line="271" w:lineRule="auto"/>
        <w:ind w:firstLine="720"/>
        <w:jc w:val="both"/>
        <w:rPr>
          <w:iCs/>
          <w:szCs w:val="28"/>
          <w:lang w:val="nl-NL"/>
        </w:rPr>
      </w:pPr>
      <w:r w:rsidRPr="00C30D2F">
        <w:rPr>
          <w:iCs/>
          <w:szCs w:val="28"/>
          <w:lang w:val="nl-NL"/>
        </w:rPr>
        <w:t>Nhà thầu không cung cấp đầy đủ các thử nghiệm điển hình của hàng hóa đáp ứng các yêu cầu nói trên sẽ bị loại theo tiêu chuẩn đánh giá được quy định trong E-HSMT.</w:t>
      </w:r>
    </w:p>
    <w:p w14:paraId="443CD045" w14:textId="77777777" w:rsidR="005667D1" w:rsidRPr="00C30D2F" w:rsidRDefault="005667D1" w:rsidP="00E62991">
      <w:pPr>
        <w:shd w:val="clear" w:color="auto" w:fill="FFFFFF" w:themeFill="background1"/>
        <w:spacing w:after="120" w:line="271" w:lineRule="auto"/>
        <w:ind w:right="43"/>
        <w:jc w:val="both"/>
        <w:rPr>
          <w:bCs/>
          <w:szCs w:val="28"/>
          <w:lang w:val="nl-NL"/>
        </w:rPr>
      </w:pPr>
      <w:r w:rsidRPr="00C30D2F">
        <w:rPr>
          <w:b/>
          <w:szCs w:val="28"/>
          <w:lang w:val="nl-NL"/>
        </w:rPr>
        <w:t xml:space="preserve">MỤC 4 PHỤ LỤC HÌNH ẢNH THAM KHẢO: </w:t>
      </w:r>
    </w:p>
    <w:p w14:paraId="52D6C753" w14:textId="7F1D04A0" w:rsidR="00C1610D" w:rsidRDefault="004A3DBA" w:rsidP="005667D1">
      <w:pPr>
        <w:shd w:val="clear" w:color="auto" w:fill="FFFFFF" w:themeFill="background1"/>
        <w:spacing w:after="0" w:line="312" w:lineRule="auto"/>
        <w:ind w:right="43"/>
        <w:jc w:val="both"/>
        <w:rPr>
          <w:b/>
          <w:sz w:val="26"/>
          <w:szCs w:val="26"/>
          <w:lang w:val="nl-NL"/>
        </w:rPr>
      </w:pPr>
      <w:r>
        <w:rPr>
          <w:b/>
          <w:sz w:val="26"/>
          <w:szCs w:val="26"/>
          <w:lang w:val="nl-NL"/>
        </w:rPr>
        <w:tab/>
      </w:r>
    </w:p>
    <w:p w14:paraId="48DF84C8" w14:textId="77777777" w:rsidR="00C1610D" w:rsidRDefault="00C1610D" w:rsidP="005667D1">
      <w:pPr>
        <w:shd w:val="clear" w:color="auto" w:fill="FFFFFF" w:themeFill="background1"/>
        <w:spacing w:after="0" w:line="312" w:lineRule="auto"/>
        <w:ind w:right="43"/>
        <w:jc w:val="both"/>
        <w:rPr>
          <w:b/>
          <w:sz w:val="26"/>
          <w:szCs w:val="26"/>
          <w:lang w:val="nl-NL"/>
        </w:rPr>
      </w:pPr>
    </w:p>
    <w:p w14:paraId="0CEC6664" w14:textId="77777777" w:rsidR="00C1610D" w:rsidRDefault="00C1610D" w:rsidP="005667D1">
      <w:pPr>
        <w:shd w:val="clear" w:color="auto" w:fill="FFFFFF" w:themeFill="background1"/>
        <w:spacing w:after="0" w:line="312" w:lineRule="auto"/>
        <w:ind w:right="43"/>
        <w:jc w:val="both"/>
        <w:rPr>
          <w:b/>
          <w:sz w:val="26"/>
          <w:szCs w:val="26"/>
          <w:lang w:val="nl-NL"/>
        </w:rPr>
      </w:pPr>
    </w:p>
    <w:p w14:paraId="5601C64F" w14:textId="77777777" w:rsidR="00C1610D" w:rsidRDefault="00C1610D" w:rsidP="005667D1">
      <w:pPr>
        <w:shd w:val="clear" w:color="auto" w:fill="FFFFFF" w:themeFill="background1"/>
        <w:spacing w:after="0" w:line="312" w:lineRule="auto"/>
        <w:ind w:right="43"/>
        <w:jc w:val="both"/>
        <w:rPr>
          <w:b/>
          <w:sz w:val="26"/>
          <w:szCs w:val="26"/>
          <w:lang w:val="nl-NL"/>
        </w:rPr>
      </w:pPr>
    </w:p>
    <w:p w14:paraId="3160DC8D" w14:textId="77777777" w:rsidR="00C1610D" w:rsidRDefault="00C1610D" w:rsidP="005667D1">
      <w:pPr>
        <w:shd w:val="clear" w:color="auto" w:fill="FFFFFF" w:themeFill="background1"/>
        <w:spacing w:after="0" w:line="312" w:lineRule="auto"/>
        <w:ind w:right="43"/>
        <w:jc w:val="both"/>
        <w:rPr>
          <w:b/>
          <w:sz w:val="26"/>
          <w:szCs w:val="26"/>
          <w:lang w:val="nl-NL"/>
        </w:rPr>
      </w:pPr>
    </w:p>
    <w:p w14:paraId="6B8714FA" w14:textId="77777777" w:rsidR="00C1610D" w:rsidRDefault="00C1610D" w:rsidP="005667D1">
      <w:pPr>
        <w:shd w:val="clear" w:color="auto" w:fill="FFFFFF" w:themeFill="background1"/>
        <w:spacing w:after="0" w:line="312" w:lineRule="auto"/>
        <w:ind w:right="43"/>
        <w:jc w:val="both"/>
        <w:rPr>
          <w:b/>
          <w:sz w:val="26"/>
          <w:szCs w:val="26"/>
          <w:lang w:val="nl-NL"/>
        </w:rPr>
      </w:pPr>
    </w:p>
    <w:p w14:paraId="092551DE" w14:textId="77777777" w:rsidR="00C1610D" w:rsidRDefault="00C1610D" w:rsidP="005667D1">
      <w:pPr>
        <w:shd w:val="clear" w:color="auto" w:fill="FFFFFF" w:themeFill="background1"/>
        <w:spacing w:after="0" w:line="312" w:lineRule="auto"/>
        <w:ind w:right="43"/>
        <w:jc w:val="both"/>
        <w:rPr>
          <w:b/>
          <w:sz w:val="26"/>
          <w:szCs w:val="26"/>
          <w:lang w:val="nl-NL"/>
        </w:rPr>
      </w:pPr>
    </w:p>
    <w:p w14:paraId="76B9F949" w14:textId="77777777" w:rsidR="00C1610D" w:rsidRDefault="00C1610D" w:rsidP="005667D1">
      <w:pPr>
        <w:shd w:val="clear" w:color="auto" w:fill="FFFFFF" w:themeFill="background1"/>
        <w:spacing w:after="0" w:line="312" w:lineRule="auto"/>
        <w:ind w:right="43"/>
        <w:jc w:val="both"/>
        <w:rPr>
          <w:b/>
          <w:sz w:val="26"/>
          <w:szCs w:val="26"/>
          <w:lang w:val="nl-NL"/>
        </w:rPr>
      </w:pPr>
    </w:p>
    <w:p w14:paraId="6C0EC1BA" w14:textId="38FD23B5" w:rsidR="005667D1" w:rsidRDefault="00EE253E" w:rsidP="00D6030A">
      <w:pPr>
        <w:spacing w:after="200" w:line="276" w:lineRule="auto"/>
        <w:jc w:val="center"/>
        <w:rPr>
          <w:b/>
          <w:sz w:val="26"/>
          <w:szCs w:val="26"/>
          <w:lang w:val="nl-NL"/>
        </w:rPr>
      </w:pPr>
      <w:r>
        <w:rPr>
          <w:b/>
          <w:sz w:val="26"/>
          <w:szCs w:val="26"/>
          <w:lang w:val="nl-NL"/>
        </w:rPr>
        <w:br w:type="page"/>
      </w:r>
      <w:r w:rsidR="005667D1" w:rsidRPr="00DB374B">
        <w:rPr>
          <w:b/>
          <w:sz w:val="26"/>
          <w:szCs w:val="26"/>
          <w:lang w:val="nl-NL"/>
        </w:rPr>
        <w:lastRenderedPageBreak/>
        <w:t xml:space="preserve">Hình ảnh bình tụ </w:t>
      </w:r>
      <w:r w:rsidR="002A33B5">
        <w:rPr>
          <w:b/>
          <w:sz w:val="26"/>
          <w:szCs w:val="26"/>
          <w:lang w:val="nl-NL"/>
        </w:rPr>
        <w:t>cao áp của TBD 50</w:t>
      </w:r>
      <w:r w:rsidR="00D6030A">
        <w:rPr>
          <w:b/>
          <w:sz w:val="26"/>
          <w:szCs w:val="26"/>
          <w:lang w:val="nl-NL"/>
        </w:rPr>
        <w:t>3</w:t>
      </w:r>
      <w:r w:rsidR="002A33B5">
        <w:rPr>
          <w:b/>
          <w:sz w:val="26"/>
          <w:szCs w:val="26"/>
          <w:lang w:val="nl-NL"/>
        </w:rPr>
        <w:t xml:space="preserve"> - TBA 500kV </w:t>
      </w:r>
      <w:r w:rsidR="005622C1">
        <w:rPr>
          <w:b/>
          <w:sz w:val="26"/>
          <w:szCs w:val="26"/>
          <w:lang w:val="nl-NL"/>
        </w:rPr>
        <w:t>Dốc Sỏi</w:t>
      </w:r>
    </w:p>
    <w:p w14:paraId="7631750A" w14:textId="4D537A92" w:rsidR="005622C1" w:rsidRDefault="00D6030A" w:rsidP="00C1610D">
      <w:pPr>
        <w:shd w:val="clear" w:color="auto" w:fill="FFFFFF" w:themeFill="background1"/>
        <w:spacing w:after="0" w:line="312" w:lineRule="auto"/>
        <w:ind w:right="43"/>
        <w:jc w:val="center"/>
        <w:rPr>
          <w:b/>
          <w:sz w:val="26"/>
          <w:szCs w:val="26"/>
          <w:lang w:val="nl-NL"/>
        </w:rPr>
      </w:pPr>
      <w:r>
        <w:rPr>
          <w:noProof/>
        </w:rPr>
        <w:drawing>
          <wp:inline distT="0" distB="0" distL="0" distR="0" wp14:anchorId="62A33C98" wp14:editId="00044A93">
            <wp:extent cx="4103234" cy="2484120"/>
            <wp:effectExtent l="0" t="0" r="0" b="0"/>
            <wp:docPr id="564931703" name="Picture 1" descr="A blue sign on a whi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31703" name="Picture 1" descr="A blue sign on a white wall&#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15649" t="40413" r="24662" b="32484"/>
                    <a:stretch>
                      <a:fillRect/>
                    </a:stretch>
                  </pic:blipFill>
                  <pic:spPr bwMode="auto">
                    <a:xfrm>
                      <a:off x="0" y="0"/>
                      <a:ext cx="4106175" cy="2485901"/>
                    </a:xfrm>
                    <a:prstGeom prst="rect">
                      <a:avLst/>
                    </a:prstGeom>
                    <a:noFill/>
                    <a:ln>
                      <a:noFill/>
                    </a:ln>
                    <a:extLst>
                      <a:ext uri="{53640926-AAD7-44D8-BBD7-CCE9431645EC}">
                        <a14:shadowObscured xmlns:a14="http://schemas.microsoft.com/office/drawing/2010/main"/>
                      </a:ext>
                    </a:extLst>
                  </pic:spPr>
                </pic:pic>
              </a:graphicData>
            </a:graphic>
          </wp:inline>
        </w:drawing>
      </w:r>
    </w:p>
    <w:p w14:paraId="2DE90CE0" w14:textId="2866B360" w:rsidR="005622C1" w:rsidRDefault="005622C1" w:rsidP="00C1610D">
      <w:pPr>
        <w:shd w:val="clear" w:color="auto" w:fill="FFFFFF" w:themeFill="background1"/>
        <w:spacing w:after="0" w:line="312" w:lineRule="auto"/>
        <w:ind w:right="43"/>
        <w:jc w:val="center"/>
        <w:rPr>
          <w:b/>
          <w:sz w:val="26"/>
          <w:szCs w:val="26"/>
          <w:lang w:val="nl-NL"/>
        </w:rPr>
      </w:pPr>
    </w:p>
    <w:p w14:paraId="0FA7C0C9" w14:textId="2579743C" w:rsidR="004A1158" w:rsidRPr="004A1158" w:rsidRDefault="004B5311" w:rsidP="004A1158">
      <w:pPr>
        <w:rPr>
          <w:sz w:val="26"/>
          <w:szCs w:val="26"/>
          <w:lang w:val="nl-NL"/>
        </w:rPr>
      </w:pPr>
      <w:r>
        <w:rPr>
          <w:noProof/>
        </w:rPr>
        <w:drawing>
          <wp:anchor distT="0" distB="0" distL="114300" distR="114300" simplePos="0" relativeHeight="251669504" behindDoc="0" locked="0" layoutInCell="1" allowOverlap="1" wp14:anchorId="05E8971E" wp14:editId="41914622">
            <wp:simplePos x="0" y="0"/>
            <wp:positionH relativeFrom="margin">
              <wp:posOffset>-280670</wp:posOffset>
            </wp:positionH>
            <wp:positionV relativeFrom="paragraph">
              <wp:posOffset>202565</wp:posOffset>
            </wp:positionV>
            <wp:extent cx="6502400" cy="5563870"/>
            <wp:effectExtent l="0" t="0" r="0" b="0"/>
            <wp:wrapThrough wrapText="bothSides">
              <wp:wrapPolygon edited="0">
                <wp:start x="0" y="0"/>
                <wp:lineTo x="0" y="21521"/>
                <wp:lineTo x="21516" y="21521"/>
                <wp:lineTo x="21516" y="0"/>
                <wp:lineTo x="0" y="0"/>
              </wp:wrapPolygon>
            </wp:wrapThrough>
            <wp:docPr id="1581559071" name="Picture 2" descr="A blueprint of a capaci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59071" name="Picture 2" descr="A blueprint of a capacito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2400" cy="556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56F93" w14:textId="29499D3B" w:rsidR="004B5311" w:rsidRDefault="004B5311">
      <w:pPr>
        <w:spacing w:after="200" w:line="276" w:lineRule="auto"/>
        <w:rPr>
          <w:b/>
          <w:sz w:val="26"/>
          <w:szCs w:val="26"/>
          <w:lang w:val="nl-NL"/>
        </w:rPr>
      </w:pPr>
    </w:p>
    <w:p w14:paraId="12AD0DAC" w14:textId="59FB9668" w:rsidR="0054609D" w:rsidRDefault="004B5311" w:rsidP="00922841">
      <w:pPr>
        <w:shd w:val="clear" w:color="auto" w:fill="FFFFFF" w:themeFill="background1"/>
        <w:tabs>
          <w:tab w:val="left" w:pos="7789"/>
        </w:tabs>
        <w:spacing w:after="0" w:line="312" w:lineRule="auto"/>
        <w:ind w:right="43"/>
        <w:jc w:val="center"/>
        <w:rPr>
          <w:b/>
          <w:sz w:val="26"/>
          <w:szCs w:val="26"/>
          <w:lang w:val="nl-NL"/>
        </w:rPr>
      </w:pPr>
      <w:r>
        <w:rPr>
          <w:b/>
          <w:sz w:val="26"/>
          <w:szCs w:val="26"/>
          <w:lang w:val="nl-NL"/>
        </w:rPr>
        <w:lastRenderedPageBreak/>
        <w:t xml:space="preserve">Hình ảnh bên ngoài TBD </w:t>
      </w:r>
      <w:r w:rsidR="005C3B47">
        <w:rPr>
          <w:b/>
          <w:sz w:val="26"/>
          <w:szCs w:val="26"/>
          <w:lang w:val="nl-NL"/>
        </w:rPr>
        <w:t>503</w:t>
      </w:r>
      <w:r>
        <w:rPr>
          <w:b/>
          <w:sz w:val="26"/>
          <w:szCs w:val="26"/>
          <w:lang w:val="nl-NL"/>
        </w:rPr>
        <w:t xml:space="preserve"> </w:t>
      </w:r>
      <w:r w:rsidRPr="004B5311">
        <w:rPr>
          <w:b/>
          <w:sz w:val="26"/>
          <w:szCs w:val="26"/>
          <w:lang w:val="nl-NL"/>
        </w:rPr>
        <w:t>- TBA 500kV Dốc Sỏi</w:t>
      </w:r>
    </w:p>
    <w:p w14:paraId="4C004E00" w14:textId="6992B141" w:rsidR="004B5311" w:rsidRDefault="007473E7" w:rsidP="00922841">
      <w:pPr>
        <w:shd w:val="clear" w:color="auto" w:fill="FFFFFF" w:themeFill="background1"/>
        <w:tabs>
          <w:tab w:val="left" w:pos="7789"/>
        </w:tabs>
        <w:spacing w:after="0" w:line="312" w:lineRule="auto"/>
        <w:ind w:right="43"/>
        <w:jc w:val="center"/>
        <w:rPr>
          <w:b/>
          <w:sz w:val="26"/>
          <w:szCs w:val="26"/>
          <w:lang w:val="nl-NL"/>
        </w:rPr>
      </w:pPr>
      <w:r>
        <w:rPr>
          <w:noProof/>
        </w:rPr>
        <w:drawing>
          <wp:inline distT="0" distB="0" distL="0" distR="0" wp14:anchorId="69A87128" wp14:editId="071EFCD2">
            <wp:extent cx="3035300" cy="4046957"/>
            <wp:effectExtent l="0" t="0" r="0" b="0"/>
            <wp:docPr id="1546718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1178" cy="4068127"/>
                    </a:xfrm>
                    <a:prstGeom prst="rect">
                      <a:avLst/>
                    </a:prstGeom>
                    <a:noFill/>
                    <a:ln>
                      <a:noFill/>
                    </a:ln>
                  </pic:spPr>
                </pic:pic>
              </a:graphicData>
            </a:graphic>
          </wp:inline>
        </w:drawing>
      </w:r>
    </w:p>
    <w:p w14:paraId="618BF9B1" w14:textId="5A4733D5" w:rsidR="004B5311" w:rsidRPr="004B5311" w:rsidRDefault="007473E7" w:rsidP="004B5311">
      <w:pPr>
        <w:rPr>
          <w:sz w:val="26"/>
          <w:szCs w:val="26"/>
          <w:lang w:val="nl-NL"/>
        </w:rPr>
      </w:pPr>
      <w:r>
        <w:rPr>
          <w:noProof/>
        </w:rPr>
        <w:drawing>
          <wp:anchor distT="0" distB="0" distL="114300" distR="114300" simplePos="0" relativeHeight="251670528" behindDoc="0" locked="0" layoutInCell="1" allowOverlap="1" wp14:anchorId="33001D38" wp14:editId="57843CD8">
            <wp:simplePos x="0" y="0"/>
            <wp:positionH relativeFrom="margin">
              <wp:posOffset>1328420</wp:posOffset>
            </wp:positionH>
            <wp:positionV relativeFrom="paragraph">
              <wp:posOffset>322580</wp:posOffset>
            </wp:positionV>
            <wp:extent cx="3136900" cy="4181475"/>
            <wp:effectExtent l="0" t="0" r="6350" b="9525"/>
            <wp:wrapTopAndBottom/>
            <wp:docPr id="604926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6900" cy="418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B15DA" w14:textId="77777777" w:rsidR="004B5311" w:rsidRPr="004B5311" w:rsidRDefault="004B5311" w:rsidP="004B5311">
      <w:pPr>
        <w:rPr>
          <w:sz w:val="26"/>
          <w:szCs w:val="26"/>
          <w:lang w:val="nl-NL"/>
        </w:rPr>
      </w:pPr>
    </w:p>
    <w:p w14:paraId="1035364A" w14:textId="3BF2BB8F" w:rsidR="004B5311" w:rsidRDefault="004B5311" w:rsidP="004B5311">
      <w:pPr>
        <w:rPr>
          <w:b/>
          <w:sz w:val="26"/>
          <w:szCs w:val="26"/>
          <w:lang w:val="nl-NL"/>
        </w:rPr>
      </w:pPr>
    </w:p>
    <w:p w14:paraId="45E2144B" w14:textId="39FF782A" w:rsidR="004B5311" w:rsidRPr="004B5311" w:rsidRDefault="004B5311" w:rsidP="004B5311">
      <w:pPr>
        <w:tabs>
          <w:tab w:val="left" w:pos="3933"/>
        </w:tabs>
        <w:rPr>
          <w:sz w:val="26"/>
          <w:szCs w:val="26"/>
          <w:lang w:val="nl-NL"/>
        </w:rPr>
      </w:pPr>
      <w:r>
        <w:rPr>
          <w:sz w:val="26"/>
          <w:szCs w:val="26"/>
          <w:lang w:val="nl-NL"/>
        </w:rPr>
        <w:tab/>
      </w:r>
    </w:p>
    <w:sectPr w:rsidR="004B5311" w:rsidRPr="004B5311" w:rsidSect="00485BA4">
      <w:pgSz w:w="11907" w:h="16840" w:code="9"/>
      <w:pgMar w:top="1134" w:right="1021" w:bottom="113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AS)">
    <w:altName w:val="Symbol"/>
    <w:panose1 w:val="00000000000000000000"/>
    <w:charset w:val="02"/>
    <w:family w:val="roman"/>
    <w:notTrueType/>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A35"/>
    <w:multiLevelType w:val="hybridMultilevel"/>
    <w:tmpl w:val="AE5ED100"/>
    <w:lvl w:ilvl="0" w:tplc="0409000F">
      <w:start w:val="1"/>
      <w:numFmt w:val="decimal"/>
      <w:lvlText w:val="%1."/>
      <w:lvlJc w:val="left"/>
      <w:pPr>
        <w:ind w:left="517" w:hanging="360"/>
      </w:p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15:restartNumberingAfterBreak="0">
    <w:nsid w:val="10FE120E"/>
    <w:multiLevelType w:val="hybridMultilevel"/>
    <w:tmpl w:val="907C521C"/>
    <w:lvl w:ilvl="0" w:tplc="20BAC7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A5111C"/>
    <w:multiLevelType w:val="hybridMultilevel"/>
    <w:tmpl w:val="3ECC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F495B"/>
    <w:multiLevelType w:val="hybridMultilevel"/>
    <w:tmpl w:val="1BD4E826"/>
    <w:lvl w:ilvl="0" w:tplc="719E453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6B1475D"/>
    <w:multiLevelType w:val="multilevel"/>
    <w:tmpl w:val="E21AB3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297FEE"/>
    <w:multiLevelType w:val="hybridMultilevel"/>
    <w:tmpl w:val="66FE9D0C"/>
    <w:lvl w:ilvl="0" w:tplc="CC988AAA">
      <w:start w:val="1"/>
      <w:numFmt w:val="decimal"/>
      <w:lvlText w:val="%1"/>
      <w:lvlJc w:val="right"/>
      <w:pPr>
        <w:ind w:left="517" w:hanging="22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A42C5"/>
    <w:multiLevelType w:val="hybridMultilevel"/>
    <w:tmpl w:val="3E8002A8"/>
    <w:lvl w:ilvl="0" w:tplc="8D5ED00E">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5C8F21C0"/>
    <w:multiLevelType w:val="hybridMultilevel"/>
    <w:tmpl w:val="AE5ED100"/>
    <w:lvl w:ilvl="0" w:tplc="FFFFFFFF">
      <w:start w:val="1"/>
      <w:numFmt w:val="decimal"/>
      <w:lvlText w:val="%1."/>
      <w:lvlJc w:val="left"/>
      <w:pPr>
        <w:ind w:left="517" w:hanging="360"/>
      </w:pPr>
    </w:lvl>
    <w:lvl w:ilvl="1" w:tplc="FFFFFFFF" w:tentative="1">
      <w:start w:val="1"/>
      <w:numFmt w:val="lowerLetter"/>
      <w:lvlText w:val="%2."/>
      <w:lvlJc w:val="left"/>
      <w:pPr>
        <w:ind w:left="1237" w:hanging="360"/>
      </w:pPr>
    </w:lvl>
    <w:lvl w:ilvl="2" w:tplc="FFFFFFFF" w:tentative="1">
      <w:start w:val="1"/>
      <w:numFmt w:val="lowerRoman"/>
      <w:lvlText w:val="%3."/>
      <w:lvlJc w:val="right"/>
      <w:pPr>
        <w:ind w:left="1957" w:hanging="180"/>
      </w:pPr>
    </w:lvl>
    <w:lvl w:ilvl="3" w:tplc="FFFFFFFF" w:tentative="1">
      <w:start w:val="1"/>
      <w:numFmt w:val="decimal"/>
      <w:lvlText w:val="%4."/>
      <w:lvlJc w:val="left"/>
      <w:pPr>
        <w:ind w:left="2677" w:hanging="360"/>
      </w:pPr>
    </w:lvl>
    <w:lvl w:ilvl="4" w:tplc="FFFFFFFF" w:tentative="1">
      <w:start w:val="1"/>
      <w:numFmt w:val="lowerLetter"/>
      <w:lvlText w:val="%5."/>
      <w:lvlJc w:val="left"/>
      <w:pPr>
        <w:ind w:left="3397" w:hanging="360"/>
      </w:pPr>
    </w:lvl>
    <w:lvl w:ilvl="5" w:tplc="FFFFFFFF" w:tentative="1">
      <w:start w:val="1"/>
      <w:numFmt w:val="lowerRoman"/>
      <w:lvlText w:val="%6."/>
      <w:lvlJc w:val="right"/>
      <w:pPr>
        <w:ind w:left="4117" w:hanging="180"/>
      </w:pPr>
    </w:lvl>
    <w:lvl w:ilvl="6" w:tplc="FFFFFFFF" w:tentative="1">
      <w:start w:val="1"/>
      <w:numFmt w:val="decimal"/>
      <w:lvlText w:val="%7."/>
      <w:lvlJc w:val="left"/>
      <w:pPr>
        <w:ind w:left="4837" w:hanging="360"/>
      </w:pPr>
    </w:lvl>
    <w:lvl w:ilvl="7" w:tplc="FFFFFFFF" w:tentative="1">
      <w:start w:val="1"/>
      <w:numFmt w:val="lowerLetter"/>
      <w:lvlText w:val="%8."/>
      <w:lvlJc w:val="left"/>
      <w:pPr>
        <w:ind w:left="5557" w:hanging="360"/>
      </w:pPr>
    </w:lvl>
    <w:lvl w:ilvl="8" w:tplc="FFFFFFFF" w:tentative="1">
      <w:start w:val="1"/>
      <w:numFmt w:val="lowerRoman"/>
      <w:lvlText w:val="%9."/>
      <w:lvlJc w:val="right"/>
      <w:pPr>
        <w:ind w:left="6277" w:hanging="180"/>
      </w:pPr>
    </w:lvl>
  </w:abstractNum>
  <w:abstractNum w:abstractNumId="8" w15:restartNumberingAfterBreak="0">
    <w:nsid w:val="60B66F1F"/>
    <w:multiLevelType w:val="hybridMultilevel"/>
    <w:tmpl w:val="AE5ED100"/>
    <w:lvl w:ilvl="0" w:tplc="FFFFFFFF">
      <w:start w:val="1"/>
      <w:numFmt w:val="decimal"/>
      <w:lvlText w:val="%1."/>
      <w:lvlJc w:val="left"/>
      <w:pPr>
        <w:ind w:left="517" w:hanging="360"/>
      </w:pPr>
    </w:lvl>
    <w:lvl w:ilvl="1" w:tplc="FFFFFFFF" w:tentative="1">
      <w:start w:val="1"/>
      <w:numFmt w:val="lowerLetter"/>
      <w:lvlText w:val="%2."/>
      <w:lvlJc w:val="left"/>
      <w:pPr>
        <w:ind w:left="1237" w:hanging="360"/>
      </w:pPr>
    </w:lvl>
    <w:lvl w:ilvl="2" w:tplc="FFFFFFFF" w:tentative="1">
      <w:start w:val="1"/>
      <w:numFmt w:val="lowerRoman"/>
      <w:lvlText w:val="%3."/>
      <w:lvlJc w:val="right"/>
      <w:pPr>
        <w:ind w:left="1957" w:hanging="180"/>
      </w:pPr>
    </w:lvl>
    <w:lvl w:ilvl="3" w:tplc="FFFFFFFF" w:tentative="1">
      <w:start w:val="1"/>
      <w:numFmt w:val="decimal"/>
      <w:lvlText w:val="%4."/>
      <w:lvlJc w:val="left"/>
      <w:pPr>
        <w:ind w:left="2677" w:hanging="360"/>
      </w:pPr>
    </w:lvl>
    <w:lvl w:ilvl="4" w:tplc="FFFFFFFF" w:tentative="1">
      <w:start w:val="1"/>
      <w:numFmt w:val="lowerLetter"/>
      <w:lvlText w:val="%5."/>
      <w:lvlJc w:val="left"/>
      <w:pPr>
        <w:ind w:left="3397" w:hanging="360"/>
      </w:pPr>
    </w:lvl>
    <w:lvl w:ilvl="5" w:tplc="FFFFFFFF" w:tentative="1">
      <w:start w:val="1"/>
      <w:numFmt w:val="lowerRoman"/>
      <w:lvlText w:val="%6."/>
      <w:lvlJc w:val="right"/>
      <w:pPr>
        <w:ind w:left="4117" w:hanging="180"/>
      </w:pPr>
    </w:lvl>
    <w:lvl w:ilvl="6" w:tplc="FFFFFFFF" w:tentative="1">
      <w:start w:val="1"/>
      <w:numFmt w:val="decimal"/>
      <w:lvlText w:val="%7."/>
      <w:lvlJc w:val="left"/>
      <w:pPr>
        <w:ind w:left="4837" w:hanging="360"/>
      </w:pPr>
    </w:lvl>
    <w:lvl w:ilvl="7" w:tplc="FFFFFFFF" w:tentative="1">
      <w:start w:val="1"/>
      <w:numFmt w:val="lowerLetter"/>
      <w:lvlText w:val="%8."/>
      <w:lvlJc w:val="left"/>
      <w:pPr>
        <w:ind w:left="5557" w:hanging="360"/>
      </w:pPr>
    </w:lvl>
    <w:lvl w:ilvl="8" w:tplc="FFFFFFFF" w:tentative="1">
      <w:start w:val="1"/>
      <w:numFmt w:val="lowerRoman"/>
      <w:lvlText w:val="%9."/>
      <w:lvlJc w:val="right"/>
      <w:pPr>
        <w:ind w:left="6277" w:hanging="180"/>
      </w:pPr>
    </w:lvl>
  </w:abstractNum>
  <w:abstractNum w:abstractNumId="9" w15:restartNumberingAfterBreak="0">
    <w:nsid w:val="7A611D67"/>
    <w:multiLevelType w:val="hybridMultilevel"/>
    <w:tmpl w:val="397EEDDA"/>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74028">
    <w:abstractNumId w:val="2"/>
  </w:num>
  <w:num w:numId="2" w16cid:durableId="1628000027">
    <w:abstractNumId w:val="4"/>
  </w:num>
  <w:num w:numId="3" w16cid:durableId="526261564">
    <w:abstractNumId w:val="3"/>
  </w:num>
  <w:num w:numId="4" w16cid:durableId="522943908">
    <w:abstractNumId w:val="9"/>
  </w:num>
  <w:num w:numId="5" w16cid:durableId="1236429091">
    <w:abstractNumId w:val="1"/>
  </w:num>
  <w:num w:numId="6" w16cid:durableId="929628977">
    <w:abstractNumId w:val="6"/>
  </w:num>
  <w:num w:numId="7" w16cid:durableId="1694530055">
    <w:abstractNumId w:val="0"/>
  </w:num>
  <w:num w:numId="8" w16cid:durableId="1536457988">
    <w:abstractNumId w:val="7"/>
  </w:num>
  <w:num w:numId="9" w16cid:durableId="134492548">
    <w:abstractNumId w:val="8"/>
  </w:num>
  <w:num w:numId="10" w16cid:durableId="141889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56"/>
    <w:rsid w:val="00000538"/>
    <w:rsid w:val="0000409A"/>
    <w:rsid w:val="00012804"/>
    <w:rsid w:val="00013A3A"/>
    <w:rsid w:val="00022862"/>
    <w:rsid w:val="0002503A"/>
    <w:rsid w:val="00032D57"/>
    <w:rsid w:val="00033672"/>
    <w:rsid w:val="00037351"/>
    <w:rsid w:val="0003788B"/>
    <w:rsid w:val="00042E30"/>
    <w:rsid w:val="00044FCD"/>
    <w:rsid w:val="000566AC"/>
    <w:rsid w:val="00064785"/>
    <w:rsid w:val="00067718"/>
    <w:rsid w:val="00073C10"/>
    <w:rsid w:val="0007469F"/>
    <w:rsid w:val="00076C8F"/>
    <w:rsid w:val="00085A0E"/>
    <w:rsid w:val="000876A6"/>
    <w:rsid w:val="00090452"/>
    <w:rsid w:val="00092DBE"/>
    <w:rsid w:val="000B3A3F"/>
    <w:rsid w:val="000B62F2"/>
    <w:rsid w:val="000C0331"/>
    <w:rsid w:val="000C74C7"/>
    <w:rsid w:val="000D33AD"/>
    <w:rsid w:val="000E048A"/>
    <w:rsid w:val="000E22F8"/>
    <w:rsid w:val="000E2647"/>
    <w:rsid w:val="000E2B51"/>
    <w:rsid w:val="000E3B20"/>
    <w:rsid w:val="000E7FFE"/>
    <w:rsid w:val="000F1342"/>
    <w:rsid w:val="000F66D6"/>
    <w:rsid w:val="00113FFD"/>
    <w:rsid w:val="00114121"/>
    <w:rsid w:val="00114139"/>
    <w:rsid w:val="00120397"/>
    <w:rsid w:val="0012532E"/>
    <w:rsid w:val="00141B8B"/>
    <w:rsid w:val="00143383"/>
    <w:rsid w:val="00143728"/>
    <w:rsid w:val="00145A4E"/>
    <w:rsid w:val="001461B1"/>
    <w:rsid w:val="00147719"/>
    <w:rsid w:val="00154141"/>
    <w:rsid w:val="00161FE3"/>
    <w:rsid w:val="00165B08"/>
    <w:rsid w:val="00175C9B"/>
    <w:rsid w:val="00175DF3"/>
    <w:rsid w:val="00177FBF"/>
    <w:rsid w:val="00191083"/>
    <w:rsid w:val="00191747"/>
    <w:rsid w:val="001936CD"/>
    <w:rsid w:val="001963C7"/>
    <w:rsid w:val="001A0CB9"/>
    <w:rsid w:val="001A0D99"/>
    <w:rsid w:val="001A4355"/>
    <w:rsid w:val="001A52DE"/>
    <w:rsid w:val="001B4712"/>
    <w:rsid w:val="001C459B"/>
    <w:rsid w:val="001E542F"/>
    <w:rsid w:val="001E7312"/>
    <w:rsid w:val="001F36D4"/>
    <w:rsid w:val="001F6F03"/>
    <w:rsid w:val="002008E1"/>
    <w:rsid w:val="0020177F"/>
    <w:rsid w:val="002133E6"/>
    <w:rsid w:val="00224EB1"/>
    <w:rsid w:val="0022529B"/>
    <w:rsid w:val="00231527"/>
    <w:rsid w:val="00241466"/>
    <w:rsid w:val="00250577"/>
    <w:rsid w:val="0026184F"/>
    <w:rsid w:val="00264F7A"/>
    <w:rsid w:val="00267F9C"/>
    <w:rsid w:val="00271FC1"/>
    <w:rsid w:val="00272AE4"/>
    <w:rsid w:val="00287DBA"/>
    <w:rsid w:val="00292105"/>
    <w:rsid w:val="00294052"/>
    <w:rsid w:val="00295B98"/>
    <w:rsid w:val="00295BC9"/>
    <w:rsid w:val="00297955"/>
    <w:rsid w:val="002A33B5"/>
    <w:rsid w:val="002B051E"/>
    <w:rsid w:val="002B31A8"/>
    <w:rsid w:val="002B4626"/>
    <w:rsid w:val="002B76D6"/>
    <w:rsid w:val="002C2B29"/>
    <w:rsid w:val="002C5D61"/>
    <w:rsid w:val="002D45CF"/>
    <w:rsid w:val="002D461B"/>
    <w:rsid w:val="002D7503"/>
    <w:rsid w:val="002E7FC9"/>
    <w:rsid w:val="002F3161"/>
    <w:rsid w:val="00302C2A"/>
    <w:rsid w:val="00304B04"/>
    <w:rsid w:val="00311A48"/>
    <w:rsid w:val="00314F11"/>
    <w:rsid w:val="00330AD0"/>
    <w:rsid w:val="00336A45"/>
    <w:rsid w:val="0034373B"/>
    <w:rsid w:val="00344AA0"/>
    <w:rsid w:val="0034551E"/>
    <w:rsid w:val="003547D7"/>
    <w:rsid w:val="00354DBB"/>
    <w:rsid w:val="00355957"/>
    <w:rsid w:val="00356B4A"/>
    <w:rsid w:val="003712BF"/>
    <w:rsid w:val="003957C0"/>
    <w:rsid w:val="003A565B"/>
    <w:rsid w:val="003B148F"/>
    <w:rsid w:val="003D010C"/>
    <w:rsid w:val="003D7480"/>
    <w:rsid w:val="003F67F5"/>
    <w:rsid w:val="003F6F86"/>
    <w:rsid w:val="00410288"/>
    <w:rsid w:val="004107A5"/>
    <w:rsid w:val="00410941"/>
    <w:rsid w:val="004140B8"/>
    <w:rsid w:val="00434186"/>
    <w:rsid w:val="00436A56"/>
    <w:rsid w:val="0044464A"/>
    <w:rsid w:val="004446EC"/>
    <w:rsid w:val="004450A6"/>
    <w:rsid w:val="00445A87"/>
    <w:rsid w:val="0045294D"/>
    <w:rsid w:val="004563CD"/>
    <w:rsid w:val="00456D06"/>
    <w:rsid w:val="004624BF"/>
    <w:rsid w:val="00464335"/>
    <w:rsid w:val="00465A53"/>
    <w:rsid w:val="004719EF"/>
    <w:rsid w:val="004806A6"/>
    <w:rsid w:val="00485BA4"/>
    <w:rsid w:val="00487EDC"/>
    <w:rsid w:val="00494022"/>
    <w:rsid w:val="004A039B"/>
    <w:rsid w:val="004A1158"/>
    <w:rsid w:val="004A25EE"/>
    <w:rsid w:val="004A3DBA"/>
    <w:rsid w:val="004A7483"/>
    <w:rsid w:val="004B5311"/>
    <w:rsid w:val="004B60DA"/>
    <w:rsid w:val="004B7DF2"/>
    <w:rsid w:val="004C0585"/>
    <w:rsid w:val="004C191A"/>
    <w:rsid w:val="004C3518"/>
    <w:rsid w:val="004C3FBB"/>
    <w:rsid w:val="004C4A9E"/>
    <w:rsid w:val="004D3D76"/>
    <w:rsid w:val="004D71F7"/>
    <w:rsid w:val="004E2F87"/>
    <w:rsid w:val="004E5860"/>
    <w:rsid w:val="004F738F"/>
    <w:rsid w:val="00502DDE"/>
    <w:rsid w:val="00510707"/>
    <w:rsid w:val="00511775"/>
    <w:rsid w:val="00512B19"/>
    <w:rsid w:val="00513FE7"/>
    <w:rsid w:val="00517BD7"/>
    <w:rsid w:val="00523FA5"/>
    <w:rsid w:val="0053027B"/>
    <w:rsid w:val="00537E42"/>
    <w:rsid w:val="00545370"/>
    <w:rsid w:val="0054609D"/>
    <w:rsid w:val="0054682F"/>
    <w:rsid w:val="00550E22"/>
    <w:rsid w:val="00554455"/>
    <w:rsid w:val="00555C86"/>
    <w:rsid w:val="0055648B"/>
    <w:rsid w:val="005622C1"/>
    <w:rsid w:val="005667D1"/>
    <w:rsid w:val="005668E7"/>
    <w:rsid w:val="0056793B"/>
    <w:rsid w:val="00577CE9"/>
    <w:rsid w:val="00580273"/>
    <w:rsid w:val="005814E7"/>
    <w:rsid w:val="0059143B"/>
    <w:rsid w:val="005956F0"/>
    <w:rsid w:val="005A0AA6"/>
    <w:rsid w:val="005B07D1"/>
    <w:rsid w:val="005B28E4"/>
    <w:rsid w:val="005C3B47"/>
    <w:rsid w:val="005C4949"/>
    <w:rsid w:val="005C7235"/>
    <w:rsid w:val="005E297A"/>
    <w:rsid w:val="005E5C82"/>
    <w:rsid w:val="005F17F1"/>
    <w:rsid w:val="005F22A3"/>
    <w:rsid w:val="005F332B"/>
    <w:rsid w:val="005F445D"/>
    <w:rsid w:val="0060116C"/>
    <w:rsid w:val="00612D34"/>
    <w:rsid w:val="00620E73"/>
    <w:rsid w:val="00624D9A"/>
    <w:rsid w:val="006314FE"/>
    <w:rsid w:val="00636CE8"/>
    <w:rsid w:val="00636D3F"/>
    <w:rsid w:val="006374B3"/>
    <w:rsid w:val="00643C78"/>
    <w:rsid w:val="006510AD"/>
    <w:rsid w:val="00651FB1"/>
    <w:rsid w:val="00663612"/>
    <w:rsid w:val="006665F8"/>
    <w:rsid w:val="00671FCF"/>
    <w:rsid w:val="006731B1"/>
    <w:rsid w:val="006846B9"/>
    <w:rsid w:val="00690595"/>
    <w:rsid w:val="006911EA"/>
    <w:rsid w:val="0069308A"/>
    <w:rsid w:val="006932A0"/>
    <w:rsid w:val="00694C8D"/>
    <w:rsid w:val="006A47C7"/>
    <w:rsid w:val="006A5BA8"/>
    <w:rsid w:val="006B29E9"/>
    <w:rsid w:val="006B3119"/>
    <w:rsid w:val="006B31FA"/>
    <w:rsid w:val="006B34A1"/>
    <w:rsid w:val="006B3761"/>
    <w:rsid w:val="006B6D96"/>
    <w:rsid w:val="006D1B98"/>
    <w:rsid w:val="006D3D42"/>
    <w:rsid w:val="006E7699"/>
    <w:rsid w:val="006E7B45"/>
    <w:rsid w:val="006F4225"/>
    <w:rsid w:val="006F6322"/>
    <w:rsid w:val="00700BEE"/>
    <w:rsid w:val="0070752C"/>
    <w:rsid w:val="007167DC"/>
    <w:rsid w:val="00722B11"/>
    <w:rsid w:val="0072472D"/>
    <w:rsid w:val="0073202F"/>
    <w:rsid w:val="007473E7"/>
    <w:rsid w:val="00752DCB"/>
    <w:rsid w:val="00753650"/>
    <w:rsid w:val="00756061"/>
    <w:rsid w:val="007600FE"/>
    <w:rsid w:val="00781BA2"/>
    <w:rsid w:val="007860B6"/>
    <w:rsid w:val="007B20D4"/>
    <w:rsid w:val="007B290A"/>
    <w:rsid w:val="007B7BBE"/>
    <w:rsid w:val="007B7FBA"/>
    <w:rsid w:val="007C21C1"/>
    <w:rsid w:val="007D1336"/>
    <w:rsid w:val="007E5425"/>
    <w:rsid w:val="007F0998"/>
    <w:rsid w:val="007F5C62"/>
    <w:rsid w:val="007F7614"/>
    <w:rsid w:val="008004C9"/>
    <w:rsid w:val="00800823"/>
    <w:rsid w:val="00804D56"/>
    <w:rsid w:val="0081358B"/>
    <w:rsid w:val="00822253"/>
    <w:rsid w:val="00830086"/>
    <w:rsid w:val="008339F6"/>
    <w:rsid w:val="00836B64"/>
    <w:rsid w:val="00841E8C"/>
    <w:rsid w:val="00852B40"/>
    <w:rsid w:val="00857584"/>
    <w:rsid w:val="00857D20"/>
    <w:rsid w:val="00863EA0"/>
    <w:rsid w:val="00881C88"/>
    <w:rsid w:val="008830C1"/>
    <w:rsid w:val="00892561"/>
    <w:rsid w:val="00896179"/>
    <w:rsid w:val="00897627"/>
    <w:rsid w:val="00897B13"/>
    <w:rsid w:val="008B3BDF"/>
    <w:rsid w:val="008B7060"/>
    <w:rsid w:val="008C3CE7"/>
    <w:rsid w:val="008C59FF"/>
    <w:rsid w:val="008D00F4"/>
    <w:rsid w:val="008D045B"/>
    <w:rsid w:val="008D3198"/>
    <w:rsid w:val="008E36CB"/>
    <w:rsid w:val="008E3DF4"/>
    <w:rsid w:val="008F6AAF"/>
    <w:rsid w:val="00917DBD"/>
    <w:rsid w:val="00922841"/>
    <w:rsid w:val="00925AEE"/>
    <w:rsid w:val="009309F6"/>
    <w:rsid w:val="0094571D"/>
    <w:rsid w:val="009644A8"/>
    <w:rsid w:val="00966D0B"/>
    <w:rsid w:val="00975AFB"/>
    <w:rsid w:val="00991F1F"/>
    <w:rsid w:val="009B07FA"/>
    <w:rsid w:val="009C2144"/>
    <w:rsid w:val="009C550F"/>
    <w:rsid w:val="009D11C3"/>
    <w:rsid w:val="009D250C"/>
    <w:rsid w:val="009E44C3"/>
    <w:rsid w:val="009E7093"/>
    <w:rsid w:val="009F1309"/>
    <w:rsid w:val="009F2BE5"/>
    <w:rsid w:val="00A03946"/>
    <w:rsid w:val="00A22D15"/>
    <w:rsid w:val="00A27049"/>
    <w:rsid w:val="00A27282"/>
    <w:rsid w:val="00A3159D"/>
    <w:rsid w:val="00A6080F"/>
    <w:rsid w:val="00A61009"/>
    <w:rsid w:val="00A61977"/>
    <w:rsid w:val="00A627C2"/>
    <w:rsid w:val="00A65199"/>
    <w:rsid w:val="00A65C7F"/>
    <w:rsid w:val="00A676A3"/>
    <w:rsid w:val="00A73D51"/>
    <w:rsid w:val="00A7487E"/>
    <w:rsid w:val="00A80D09"/>
    <w:rsid w:val="00A93487"/>
    <w:rsid w:val="00AB43E5"/>
    <w:rsid w:val="00AB7589"/>
    <w:rsid w:val="00AD0A57"/>
    <w:rsid w:val="00AD33D8"/>
    <w:rsid w:val="00AD4993"/>
    <w:rsid w:val="00AD697F"/>
    <w:rsid w:val="00AF22BD"/>
    <w:rsid w:val="00AF7FB5"/>
    <w:rsid w:val="00B0181D"/>
    <w:rsid w:val="00B02C85"/>
    <w:rsid w:val="00B145C7"/>
    <w:rsid w:val="00B166CB"/>
    <w:rsid w:val="00B2258F"/>
    <w:rsid w:val="00B32200"/>
    <w:rsid w:val="00B37033"/>
    <w:rsid w:val="00B46BA0"/>
    <w:rsid w:val="00B4770C"/>
    <w:rsid w:val="00B54FD5"/>
    <w:rsid w:val="00B56531"/>
    <w:rsid w:val="00B6025D"/>
    <w:rsid w:val="00B76DD3"/>
    <w:rsid w:val="00B83F80"/>
    <w:rsid w:val="00B963C1"/>
    <w:rsid w:val="00BA115D"/>
    <w:rsid w:val="00BA58F3"/>
    <w:rsid w:val="00BB039E"/>
    <w:rsid w:val="00BC04AA"/>
    <w:rsid w:val="00BC2A4F"/>
    <w:rsid w:val="00BE4DE6"/>
    <w:rsid w:val="00BF7104"/>
    <w:rsid w:val="00C04863"/>
    <w:rsid w:val="00C0598C"/>
    <w:rsid w:val="00C1504C"/>
    <w:rsid w:val="00C1610D"/>
    <w:rsid w:val="00C167DC"/>
    <w:rsid w:val="00C173DD"/>
    <w:rsid w:val="00C26A40"/>
    <w:rsid w:val="00C30D2F"/>
    <w:rsid w:val="00C3665D"/>
    <w:rsid w:val="00C41D87"/>
    <w:rsid w:val="00C449B3"/>
    <w:rsid w:val="00C52404"/>
    <w:rsid w:val="00C54943"/>
    <w:rsid w:val="00C55974"/>
    <w:rsid w:val="00C55C9D"/>
    <w:rsid w:val="00C56E8C"/>
    <w:rsid w:val="00C57ADA"/>
    <w:rsid w:val="00C641F8"/>
    <w:rsid w:val="00C675A1"/>
    <w:rsid w:val="00C77471"/>
    <w:rsid w:val="00C801D1"/>
    <w:rsid w:val="00C83C4F"/>
    <w:rsid w:val="00C9022D"/>
    <w:rsid w:val="00CA33B9"/>
    <w:rsid w:val="00CB15D9"/>
    <w:rsid w:val="00CB7201"/>
    <w:rsid w:val="00CC0747"/>
    <w:rsid w:val="00CC550B"/>
    <w:rsid w:val="00CC6341"/>
    <w:rsid w:val="00CD56D6"/>
    <w:rsid w:val="00CD58C0"/>
    <w:rsid w:val="00CE53EE"/>
    <w:rsid w:val="00CE5999"/>
    <w:rsid w:val="00CE69A5"/>
    <w:rsid w:val="00CE7B5E"/>
    <w:rsid w:val="00CF406A"/>
    <w:rsid w:val="00CF4343"/>
    <w:rsid w:val="00D053C4"/>
    <w:rsid w:val="00D14DA8"/>
    <w:rsid w:val="00D21041"/>
    <w:rsid w:val="00D3669E"/>
    <w:rsid w:val="00D37629"/>
    <w:rsid w:val="00D5393A"/>
    <w:rsid w:val="00D56CAD"/>
    <w:rsid w:val="00D572A0"/>
    <w:rsid w:val="00D5770B"/>
    <w:rsid w:val="00D57867"/>
    <w:rsid w:val="00D6030A"/>
    <w:rsid w:val="00D62A9E"/>
    <w:rsid w:val="00D65ADC"/>
    <w:rsid w:val="00D66BDC"/>
    <w:rsid w:val="00D858BD"/>
    <w:rsid w:val="00D85AE2"/>
    <w:rsid w:val="00D97E1E"/>
    <w:rsid w:val="00DA35F0"/>
    <w:rsid w:val="00DA779A"/>
    <w:rsid w:val="00DA78CC"/>
    <w:rsid w:val="00DB0E02"/>
    <w:rsid w:val="00DB7F53"/>
    <w:rsid w:val="00DC01BD"/>
    <w:rsid w:val="00DC2508"/>
    <w:rsid w:val="00DC345B"/>
    <w:rsid w:val="00DC4509"/>
    <w:rsid w:val="00DD3DDD"/>
    <w:rsid w:val="00DD71FE"/>
    <w:rsid w:val="00DE0A4A"/>
    <w:rsid w:val="00DE2154"/>
    <w:rsid w:val="00DF26B1"/>
    <w:rsid w:val="00DF4CFF"/>
    <w:rsid w:val="00DF5FF6"/>
    <w:rsid w:val="00E002AC"/>
    <w:rsid w:val="00E04B46"/>
    <w:rsid w:val="00E0692E"/>
    <w:rsid w:val="00E17C88"/>
    <w:rsid w:val="00E226EB"/>
    <w:rsid w:val="00E22858"/>
    <w:rsid w:val="00E31CAD"/>
    <w:rsid w:val="00E31FF9"/>
    <w:rsid w:val="00E41D36"/>
    <w:rsid w:val="00E52DE4"/>
    <w:rsid w:val="00E61288"/>
    <w:rsid w:val="00E62991"/>
    <w:rsid w:val="00E665C9"/>
    <w:rsid w:val="00E66F11"/>
    <w:rsid w:val="00E676B8"/>
    <w:rsid w:val="00E67A3C"/>
    <w:rsid w:val="00E74F9F"/>
    <w:rsid w:val="00E74FDB"/>
    <w:rsid w:val="00E76AB3"/>
    <w:rsid w:val="00E936DE"/>
    <w:rsid w:val="00EA2977"/>
    <w:rsid w:val="00EA5601"/>
    <w:rsid w:val="00EB3EBE"/>
    <w:rsid w:val="00EC0EAF"/>
    <w:rsid w:val="00EC1CFF"/>
    <w:rsid w:val="00EC2569"/>
    <w:rsid w:val="00ED5947"/>
    <w:rsid w:val="00ED7067"/>
    <w:rsid w:val="00EE253E"/>
    <w:rsid w:val="00EE77EA"/>
    <w:rsid w:val="00EF41D8"/>
    <w:rsid w:val="00EF661F"/>
    <w:rsid w:val="00F0287F"/>
    <w:rsid w:val="00F06C66"/>
    <w:rsid w:val="00F20779"/>
    <w:rsid w:val="00F23165"/>
    <w:rsid w:val="00F2320B"/>
    <w:rsid w:val="00F24006"/>
    <w:rsid w:val="00F26CAF"/>
    <w:rsid w:val="00F27247"/>
    <w:rsid w:val="00F43553"/>
    <w:rsid w:val="00F4566F"/>
    <w:rsid w:val="00F605E0"/>
    <w:rsid w:val="00F633CB"/>
    <w:rsid w:val="00F6580E"/>
    <w:rsid w:val="00F67258"/>
    <w:rsid w:val="00F6768A"/>
    <w:rsid w:val="00F73C44"/>
    <w:rsid w:val="00F7770B"/>
    <w:rsid w:val="00F875F0"/>
    <w:rsid w:val="00F91400"/>
    <w:rsid w:val="00F94080"/>
    <w:rsid w:val="00F96BCB"/>
    <w:rsid w:val="00FB2C42"/>
    <w:rsid w:val="00FB6918"/>
    <w:rsid w:val="00FB7498"/>
    <w:rsid w:val="00FD2DD8"/>
    <w:rsid w:val="00FE2A53"/>
    <w:rsid w:val="00FF203E"/>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54FC2"/>
  <w15:docId w15:val="{DF3D1FA2-46E9-4E24-97F3-13C5D33D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C1"/>
    <w:pPr>
      <w:spacing w:after="160" w:line="259" w:lineRule="auto"/>
    </w:pPr>
    <w:rPr>
      <w:rFonts w:ascii="Times New Roman" w:eastAsia="Calibri" w:hAnsi="Times New Roman" w:cs="Times New Roman"/>
      <w:sz w:val="28"/>
    </w:rPr>
  </w:style>
  <w:style w:type="paragraph" w:styleId="Heading5">
    <w:name w:val="heading 5"/>
    <w:basedOn w:val="Normal"/>
    <w:next w:val="Normal"/>
    <w:link w:val="Heading5Char"/>
    <w:uiPriority w:val="9"/>
    <w:semiHidden/>
    <w:unhideWhenUsed/>
    <w:qFormat/>
    <w:rsid w:val="00DC01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436A56"/>
    <w:pPr>
      <w:spacing w:before="120" w:after="200" w:line="240" w:lineRule="auto"/>
      <w:jc w:val="center"/>
    </w:pPr>
    <w:rPr>
      <w:rFonts w:eastAsia="Times New Roman"/>
      <w:b/>
      <w:szCs w:val="20"/>
      <w:lang w:val="es-ES_tradnl"/>
    </w:rPr>
  </w:style>
  <w:style w:type="paragraph" w:customStyle="1" w:styleId="DAUDONG1">
    <w:name w:val="DAUDONG1"/>
    <w:basedOn w:val="Normal"/>
    <w:rsid w:val="004D3D76"/>
    <w:pPr>
      <w:spacing w:before="60" w:after="60" w:line="240" w:lineRule="auto"/>
      <w:ind w:left="851"/>
      <w:jc w:val="both"/>
    </w:pPr>
    <w:rPr>
      <w:rFonts w:ascii="VNI-Times" w:eastAsia="Times New Roman" w:hAnsi="VNI-Times"/>
      <w:sz w:val="24"/>
      <w:szCs w:val="20"/>
    </w:rPr>
  </w:style>
  <w:style w:type="paragraph" w:styleId="ListParagraph">
    <w:name w:val="List Paragraph"/>
    <w:aliases w:val="List Paragraph (numbered (a)),List Paragraph1,Citation List,본문(내용),Colorful List - Accent 11,Gạch đầu dòng,List Paragraph 1,ko,ADB paragraph numbering,Numbered List Paragraph,numbered para,bullet,List Paragraph11,tieu de phu 1,ANNEX"/>
    <w:basedOn w:val="Normal"/>
    <w:link w:val="ListParagraphChar"/>
    <w:qFormat/>
    <w:rsid w:val="000566AC"/>
    <w:pPr>
      <w:ind w:left="720"/>
      <w:contextualSpacing/>
    </w:pPr>
  </w:style>
  <w:style w:type="paragraph" w:styleId="BodyText2">
    <w:name w:val="Body Text 2"/>
    <w:basedOn w:val="Normal"/>
    <w:link w:val="BodyText2Char"/>
    <w:rsid w:val="00620E73"/>
    <w:pPr>
      <w:spacing w:after="120" w:line="480" w:lineRule="auto"/>
    </w:pPr>
    <w:rPr>
      <w:rFonts w:ascii=".VnTime" w:eastAsia="Times New Roman" w:hAnsi=".VnTime"/>
      <w:szCs w:val="20"/>
      <w:lang w:val="x-none" w:eastAsia="x-none"/>
    </w:rPr>
  </w:style>
  <w:style w:type="character" w:customStyle="1" w:styleId="BodyText2Char">
    <w:name w:val="Body Text 2 Char"/>
    <w:basedOn w:val="DefaultParagraphFont"/>
    <w:link w:val="BodyText2"/>
    <w:rsid w:val="00620E73"/>
    <w:rPr>
      <w:rFonts w:ascii=".VnTime" w:eastAsia="Times New Roman" w:hAnsi=".VnTime" w:cs="Times New Roman"/>
      <w:sz w:val="28"/>
      <w:szCs w:val="20"/>
      <w:lang w:val="x-none" w:eastAsia="x-none"/>
    </w:rPr>
  </w:style>
  <w:style w:type="character" w:customStyle="1" w:styleId="ListParagraphChar">
    <w:name w:val="List Paragraph Char"/>
    <w:aliases w:val="List Paragraph (numbered (a)) Char,List Paragraph1 Char,Citation List Char,본문(내용) Char,Colorful List - Accent 11 Char,Gạch đầu dòng Char,List Paragraph 1 Char,ko Char,ADB paragraph numbering Char,Numbered List Paragraph Char"/>
    <w:link w:val="ListParagraph"/>
    <w:qFormat/>
    <w:locked/>
    <w:rsid w:val="00620E73"/>
    <w:rPr>
      <w:rFonts w:ascii="Times New Roman" w:eastAsia="Calibri" w:hAnsi="Times New Roman" w:cs="Times New Roman"/>
      <w:sz w:val="28"/>
    </w:rPr>
  </w:style>
  <w:style w:type="paragraph" w:customStyle="1" w:styleId="Bodytext">
    <w:name w:val="Bodytext"/>
    <w:basedOn w:val="Normal"/>
    <w:link w:val="BodytextChar"/>
    <w:qFormat/>
    <w:rsid w:val="00D66BDC"/>
    <w:pPr>
      <w:spacing w:before="120" w:after="120" w:line="264" w:lineRule="auto"/>
      <w:ind w:firstLine="709"/>
      <w:jc w:val="both"/>
    </w:pPr>
    <w:rPr>
      <w:rFonts w:eastAsia="Times New Roman"/>
      <w:noProof/>
      <w:szCs w:val="24"/>
      <w:lang w:val="vi-VN" w:eastAsia="x-none"/>
    </w:rPr>
  </w:style>
  <w:style w:type="character" w:customStyle="1" w:styleId="BodytextChar">
    <w:name w:val="Bodytext Char"/>
    <w:link w:val="Bodytext"/>
    <w:rsid w:val="00D66BDC"/>
    <w:rPr>
      <w:rFonts w:ascii="Times New Roman" w:eastAsia="Times New Roman" w:hAnsi="Times New Roman" w:cs="Times New Roman"/>
      <w:noProof/>
      <w:sz w:val="28"/>
      <w:szCs w:val="24"/>
      <w:lang w:val="vi-VN" w:eastAsia="x-none"/>
    </w:rPr>
  </w:style>
  <w:style w:type="paragraph" w:customStyle="1" w:styleId="titulo">
    <w:name w:val="titulo"/>
    <w:basedOn w:val="Heading5"/>
    <w:rsid w:val="00DC01BD"/>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character" w:customStyle="1" w:styleId="Heading5Char">
    <w:name w:val="Heading 5 Char"/>
    <w:basedOn w:val="DefaultParagraphFont"/>
    <w:link w:val="Heading5"/>
    <w:uiPriority w:val="9"/>
    <w:semiHidden/>
    <w:rsid w:val="00DC01BD"/>
    <w:rPr>
      <w:rFonts w:asciiTheme="majorHAnsi" w:eastAsiaTheme="majorEastAsia" w:hAnsiTheme="majorHAnsi" w:cstheme="majorBidi"/>
      <w:color w:val="365F91" w:themeColor="accent1" w:themeShade="BF"/>
      <w:sz w:val="28"/>
    </w:rPr>
  </w:style>
  <w:style w:type="character" w:customStyle="1" w:styleId="fontstyle01">
    <w:name w:val="fontstyle01"/>
    <w:basedOn w:val="DefaultParagraphFont"/>
    <w:rsid w:val="00CE53EE"/>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54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09D"/>
    <w:rPr>
      <w:rFonts w:ascii="Tahoma" w:eastAsia="Calibri" w:hAnsi="Tahoma" w:cs="Tahoma"/>
      <w:sz w:val="16"/>
      <w:szCs w:val="16"/>
    </w:rPr>
  </w:style>
  <w:style w:type="paragraph" w:customStyle="1" w:styleId="TableParagraph">
    <w:name w:val="Table Paragraph"/>
    <w:basedOn w:val="Normal"/>
    <w:uiPriority w:val="1"/>
    <w:qFormat/>
    <w:rsid w:val="00434186"/>
    <w:pPr>
      <w:widowControl w:val="0"/>
      <w:autoSpaceDE w:val="0"/>
      <w:autoSpaceDN w:val="0"/>
      <w:spacing w:after="0" w:line="240" w:lineRule="auto"/>
    </w:pPr>
    <w:rPr>
      <w:rFonts w:eastAsia="Times New Roman"/>
      <w:sz w:val="22"/>
      <w:lang w:val="vi"/>
    </w:rPr>
  </w:style>
  <w:style w:type="paragraph" w:styleId="BodyTextIndent">
    <w:name w:val="Body Text Indent"/>
    <w:basedOn w:val="Normal"/>
    <w:link w:val="BodyTextIndentChar"/>
    <w:uiPriority w:val="99"/>
    <w:unhideWhenUsed/>
    <w:rsid w:val="00512B19"/>
    <w:pPr>
      <w:spacing w:after="120"/>
      <w:ind w:left="360"/>
    </w:pPr>
  </w:style>
  <w:style w:type="character" w:customStyle="1" w:styleId="BodyTextIndentChar">
    <w:name w:val="Body Text Indent Char"/>
    <w:basedOn w:val="DefaultParagraphFont"/>
    <w:link w:val="BodyTextIndent"/>
    <w:uiPriority w:val="99"/>
    <w:rsid w:val="00512B19"/>
    <w:rPr>
      <w:rFonts w:ascii="Times New Roman" w:eastAsia="Calibri" w:hAnsi="Times New Roman" w:cs="Times New Roman"/>
      <w:sz w:val="28"/>
    </w:rPr>
  </w:style>
  <w:style w:type="character" w:styleId="Strong">
    <w:name w:val="Strong"/>
    <w:basedOn w:val="DefaultParagraphFont"/>
    <w:uiPriority w:val="22"/>
    <w:qFormat/>
    <w:rsid w:val="007B2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78793427">
      <w:bodyDiv w:val="1"/>
      <w:marLeft w:val="0"/>
      <w:marRight w:val="0"/>
      <w:marTop w:val="0"/>
      <w:marBottom w:val="0"/>
      <w:divBdr>
        <w:top w:val="none" w:sz="0" w:space="0" w:color="auto"/>
        <w:left w:val="none" w:sz="0" w:space="0" w:color="auto"/>
        <w:bottom w:val="none" w:sz="0" w:space="0" w:color="auto"/>
        <w:right w:val="none" w:sz="0" w:space="0" w:color="auto"/>
      </w:divBdr>
    </w:div>
    <w:div w:id="449470359">
      <w:bodyDiv w:val="1"/>
      <w:marLeft w:val="0"/>
      <w:marRight w:val="0"/>
      <w:marTop w:val="0"/>
      <w:marBottom w:val="0"/>
      <w:divBdr>
        <w:top w:val="none" w:sz="0" w:space="0" w:color="auto"/>
        <w:left w:val="none" w:sz="0" w:space="0" w:color="auto"/>
        <w:bottom w:val="none" w:sz="0" w:space="0" w:color="auto"/>
        <w:right w:val="none" w:sz="0" w:space="0" w:color="auto"/>
      </w:divBdr>
    </w:div>
    <w:div w:id="823357038">
      <w:bodyDiv w:val="1"/>
      <w:marLeft w:val="0"/>
      <w:marRight w:val="0"/>
      <w:marTop w:val="0"/>
      <w:marBottom w:val="0"/>
      <w:divBdr>
        <w:top w:val="none" w:sz="0" w:space="0" w:color="auto"/>
        <w:left w:val="none" w:sz="0" w:space="0" w:color="auto"/>
        <w:bottom w:val="none" w:sz="0" w:space="0" w:color="auto"/>
        <w:right w:val="none" w:sz="0" w:space="0" w:color="auto"/>
      </w:divBdr>
    </w:div>
    <w:div w:id="914625685">
      <w:bodyDiv w:val="1"/>
      <w:marLeft w:val="0"/>
      <w:marRight w:val="0"/>
      <w:marTop w:val="0"/>
      <w:marBottom w:val="0"/>
      <w:divBdr>
        <w:top w:val="none" w:sz="0" w:space="0" w:color="auto"/>
        <w:left w:val="none" w:sz="0" w:space="0" w:color="auto"/>
        <w:bottom w:val="none" w:sz="0" w:space="0" w:color="auto"/>
        <w:right w:val="none" w:sz="0" w:space="0" w:color="auto"/>
      </w:divBdr>
    </w:div>
    <w:div w:id="989401642">
      <w:bodyDiv w:val="1"/>
      <w:marLeft w:val="0"/>
      <w:marRight w:val="0"/>
      <w:marTop w:val="0"/>
      <w:marBottom w:val="0"/>
      <w:divBdr>
        <w:top w:val="none" w:sz="0" w:space="0" w:color="auto"/>
        <w:left w:val="none" w:sz="0" w:space="0" w:color="auto"/>
        <w:bottom w:val="none" w:sz="0" w:space="0" w:color="auto"/>
        <w:right w:val="none" w:sz="0" w:space="0" w:color="auto"/>
      </w:divBdr>
    </w:div>
    <w:div w:id="1034692224">
      <w:bodyDiv w:val="1"/>
      <w:marLeft w:val="0"/>
      <w:marRight w:val="0"/>
      <w:marTop w:val="0"/>
      <w:marBottom w:val="0"/>
      <w:divBdr>
        <w:top w:val="none" w:sz="0" w:space="0" w:color="auto"/>
        <w:left w:val="none" w:sz="0" w:space="0" w:color="auto"/>
        <w:bottom w:val="none" w:sz="0" w:space="0" w:color="auto"/>
        <w:right w:val="none" w:sz="0" w:space="0" w:color="auto"/>
      </w:divBdr>
    </w:div>
    <w:div w:id="1418937429">
      <w:bodyDiv w:val="1"/>
      <w:marLeft w:val="0"/>
      <w:marRight w:val="0"/>
      <w:marTop w:val="0"/>
      <w:marBottom w:val="0"/>
      <w:divBdr>
        <w:top w:val="none" w:sz="0" w:space="0" w:color="auto"/>
        <w:left w:val="none" w:sz="0" w:space="0" w:color="auto"/>
        <w:bottom w:val="none" w:sz="0" w:space="0" w:color="auto"/>
        <w:right w:val="none" w:sz="0" w:space="0" w:color="auto"/>
      </w:divBdr>
    </w:div>
    <w:div w:id="1582446157">
      <w:bodyDiv w:val="1"/>
      <w:marLeft w:val="0"/>
      <w:marRight w:val="0"/>
      <w:marTop w:val="0"/>
      <w:marBottom w:val="0"/>
      <w:divBdr>
        <w:top w:val="none" w:sz="0" w:space="0" w:color="auto"/>
        <w:left w:val="none" w:sz="0" w:space="0" w:color="auto"/>
        <w:bottom w:val="none" w:sz="0" w:space="0" w:color="auto"/>
        <w:right w:val="none" w:sz="0" w:space="0" w:color="auto"/>
      </w:divBdr>
    </w:div>
    <w:div w:id="1627540294">
      <w:bodyDiv w:val="1"/>
      <w:marLeft w:val="0"/>
      <w:marRight w:val="0"/>
      <w:marTop w:val="0"/>
      <w:marBottom w:val="0"/>
      <w:divBdr>
        <w:top w:val="none" w:sz="0" w:space="0" w:color="auto"/>
        <w:left w:val="none" w:sz="0" w:space="0" w:color="auto"/>
        <w:bottom w:val="none" w:sz="0" w:space="0" w:color="auto"/>
        <w:right w:val="none" w:sz="0" w:space="0" w:color="auto"/>
      </w:divBdr>
    </w:div>
    <w:div w:id="1681857287">
      <w:bodyDiv w:val="1"/>
      <w:marLeft w:val="0"/>
      <w:marRight w:val="0"/>
      <w:marTop w:val="0"/>
      <w:marBottom w:val="0"/>
      <w:divBdr>
        <w:top w:val="none" w:sz="0" w:space="0" w:color="auto"/>
        <w:left w:val="none" w:sz="0" w:space="0" w:color="auto"/>
        <w:bottom w:val="none" w:sz="0" w:space="0" w:color="auto"/>
        <w:right w:val="none" w:sz="0" w:space="0" w:color="auto"/>
      </w:divBdr>
    </w:div>
    <w:div w:id="1770541002">
      <w:bodyDiv w:val="1"/>
      <w:marLeft w:val="0"/>
      <w:marRight w:val="0"/>
      <w:marTop w:val="0"/>
      <w:marBottom w:val="0"/>
      <w:divBdr>
        <w:top w:val="none" w:sz="0" w:space="0" w:color="auto"/>
        <w:left w:val="none" w:sz="0" w:space="0" w:color="auto"/>
        <w:bottom w:val="none" w:sz="0" w:space="0" w:color="auto"/>
        <w:right w:val="none" w:sz="0" w:space="0" w:color="auto"/>
      </w:divBdr>
    </w:div>
    <w:div w:id="1920745346">
      <w:bodyDiv w:val="1"/>
      <w:marLeft w:val="0"/>
      <w:marRight w:val="0"/>
      <w:marTop w:val="0"/>
      <w:marBottom w:val="0"/>
      <w:divBdr>
        <w:top w:val="none" w:sz="0" w:space="0" w:color="auto"/>
        <w:left w:val="none" w:sz="0" w:space="0" w:color="auto"/>
        <w:bottom w:val="none" w:sz="0" w:space="0" w:color="auto"/>
        <w:right w:val="none" w:sz="0" w:space="0" w:color="auto"/>
      </w:divBdr>
    </w:div>
    <w:div w:id="1939830134">
      <w:bodyDiv w:val="1"/>
      <w:marLeft w:val="0"/>
      <w:marRight w:val="0"/>
      <w:marTop w:val="0"/>
      <w:marBottom w:val="0"/>
      <w:divBdr>
        <w:top w:val="none" w:sz="0" w:space="0" w:color="auto"/>
        <w:left w:val="none" w:sz="0" w:space="0" w:color="auto"/>
        <w:bottom w:val="none" w:sz="0" w:space="0" w:color="auto"/>
        <w:right w:val="none" w:sz="0" w:space="0" w:color="auto"/>
      </w:divBdr>
    </w:div>
    <w:div w:id="20293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631F-F73D-4AEC-86A7-C57B52D2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9</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Nguyễn Như Cường</cp:lastModifiedBy>
  <cp:revision>10</cp:revision>
  <cp:lastPrinted>2023-11-13T03:11:00Z</cp:lastPrinted>
  <dcterms:created xsi:type="dcterms:W3CDTF">2025-11-17T09:40:00Z</dcterms:created>
  <dcterms:modified xsi:type="dcterms:W3CDTF">2025-11-18T09:42:00Z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4ed61ec1-7554-4992-9161-c357e1fa0345</vt:lpwstr>
  </property>
</Properties>
</file>