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9E4C0" w14:textId="77777777" w:rsidR="00FB2AE4" w:rsidRPr="00CD1638" w:rsidRDefault="00FB2AE4" w:rsidP="00887491">
      <w:pPr>
        <w:spacing w:before="80" w:after="120"/>
        <w:jc w:val="center"/>
        <w:rPr>
          <w:b/>
          <w:bCs/>
          <w:sz w:val="28"/>
          <w:szCs w:val="28"/>
        </w:rPr>
      </w:pPr>
      <w:r w:rsidRPr="00CD1638">
        <w:rPr>
          <w:b/>
          <w:bCs/>
          <w:sz w:val="28"/>
          <w:szCs w:val="28"/>
        </w:rPr>
        <w:t>Chương V. PHẠM VI CUNG CẤP</w:t>
      </w:r>
    </w:p>
    <w:p w14:paraId="2A29E4C1" w14:textId="77777777" w:rsidR="00FB2AE4" w:rsidRPr="00CD1638" w:rsidRDefault="00FB2AE4" w:rsidP="00887491">
      <w:pPr>
        <w:spacing w:before="80" w:after="80"/>
        <w:jc w:val="both"/>
        <w:rPr>
          <w:sz w:val="26"/>
          <w:szCs w:val="26"/>
        </w:rPr>
      </w:pPr>
      <w:r w:rsidRPr="00CD1638">
        <w:rPr>
          <w:b/>
          <w:bCs/>
          <w:sz w:val="26"/>
          <w:szCs w:val="26"/>
        </w:rPr>
        <w:t>Mục 1. Phạm vi và tiến độ cung cấp thuốc</w:t>
      </w:r>
    </w:p>
    <w:p w14:paraId="7BF7430D" w14:textId="00DC77BC" w:rsidR="009C0C4D" w:rsidRPr="00CD1638" w:rsidRDefault="009C0C4D" w:rsidP="009C0C4D">
      <w:pPr>
        <w:spacing w:before="80" w:after="80"/>
        <w:jc w:val="both"/>
        <w:rPr>
          <w:b/>
          <w:bCs/>
          <w:sz w:val="26"/>
          <w:szCs w:val="26"/>
        </w:rPr>
      </w:pPr>
      <w:r w:rsidRPr="00CD1638">
        <w:rPr>
          <w:b/>
          <w:bCs/>
          <w:sz w:val="26"/>
          <w:szCs w:val="26"/>
        </w:rPr>
        <w:t>1</w:t>
      </w:r>
      <w:r w:rsidR="00C63FB0" w:rsidRPr="00CD1638">
        <w:rPr>
          <w:b/>
          <w:bCs/>
          <w:sz w:val="26"/>
          <w:szCs w:val="26"/>
        </w:rPr>
        <w:t>.1. Phạm vi cung cấp thuốc</w:t>
      </w:r>
    </w:p>
    <w:p w14:paraId="2A29E4C2" w14:textId="356E1B1E" w:rsidR="00FB2AE4" w:rsidRDefault="00FB2AE4" w:rsidP="00887491">
      <w:pPr>
        <w:spacing w:before="80" w:after="80"/>
        <w:ind w:firstLine="720"/>
        <w:jc w:val="both"/>
        <w:rPr>
          <w:sz w:val="26"/>
          <w:szCs w:val="26"/>
        </w:rPr>
      </w:pPr>
      <w:r w:rsidRPr="00CD1638">
        <w:rPr>
          <w:sz w:val="26"/>
          <w:szCs w:val="26"/>
        </w:rPr>
        <w:t>Phạm vi quy định tại Mẫu số 00, Chương IV – Biểu mẫu dự thầu.</w:t>
      </w:r>
    </w:p>
    <w:p w14:paraId="2A29E4C3" w14:textId="486A9276" w:rsidR="00FB2AE4" w:rsidRPr="00CD1638" w:rsidRDefault="009D0D9F" w:rsidP="009D0D9F">
      <w:pPr>
        <w:spacing w:before="80" w:after="80"/>
        <w:jc w:val="both"/>
        <w:rPr>
          <w:b/>
          <w:bCs/>
          <w:sz w:val="26"/>
          <w:szCs w:val="26"/>
        </w:rPr>
      </w:pPr>
      <w:r w:rsidRPr="00CD1638">
        <w:rPr>
          <w:b/>
          <w:bCs/>
          <w:sz w:val="26"/>
          <w:szCs w:val="26"/>
        </w:rPr>
        <w:t xml:space="preserve">1.2. </w:t>
      </w:r>
      <w:r w:rsidR="00FB2AE4" w:rsidRPr="00CD1638">
        <w:rPr>
          <w:b/>
          <w:bCs/>
          <w:sz w:val="26"/>
          <w:szCs w:val="26"/>
        </w:rPr>
        <w:t xml:space="preserve">Tiến độ cung cấp </w:t>
      </w:r>
      <w:r w:rsidRPr="00CD1638">
        <w:rPr>
          <w:b/>
          <w:bCs/>
          <w:sz w:val="26"/>
          <w:szCs w:val="26"/>
        </w:rPr>
        <w:t>thuốc</w:t>
      </w:r>
    </w:p>
    <w:p w14:paraId="7A58D56C" w14:textId="4281B134" w:rsidR="00CA6145" w:rsidRPr="00CD1638" w:rsidRDefault="00FB2AE4" w:rsidP="00CA6145">
      <w:pPr>
        <w:spacing w:before="80" w:after="80"/>
        <w:ind w:firstLine="720"/>
        <w:jc w:val="both"/>
        <w:rPr>
          <w:sz w:val="26"/>
          <w:szCs w:val="26"/>
        </w:rPr>
      </w:pPr>
      <w:r w:rsidRPr="00CD1638">
        <w:rPr>
          <w:sz w:val="26"/>
          <w:szCs w:val="26"/>
        </w:rPr>
        <w:t>-</w:t>
      </w:r>
      <w:r w:rsidR="007D3C3C">
        <w:rPr>
          <w:sz w:val="26"/>
          <w:szCs w:val="26"/>
        </w:rPr>
        <w:t xml:space="preserve"> </w:t>
      </w:r>
      <w:r w:rsidRPr="00CD1638">
        <w:rPr>
          <w:sz w:val="26"/>
          <w:szCs w:val="26"/>
        </w:rPr>
        <w:t>Thuốc có thể được yêu cầu cung cấp thành một hoặc nhiều đợt khác nhau tùy theo đơn đặt hàng củ</w:t>
      </w:r>
      <w:r w:rsidR="00887491" w:rsidRPr="00CD1638">
        <w:rPr>
          <w:sz w:val="26"/>
          <w:szCs w:val="26"/>
        </w:rPr>
        <w:t>a Chủ đầu tư</w:t>
      </w:r>
      <w:r w:rsidR="007D3C3C">
        <w:rPr>
          <w:sz w:val="26"/>
          <w:szCs w:val="26"/>
        </w:rPr>
        <w:t>, kể từ khi hợp đồng có hiệu lực;</w:t>
      </w:r>
    </w:p>
    <w:p w14:paraId="2A29E4C5" w14:textId="7F93B0DB" w:rsidR="00FB2AE4" w:rsidRPr="00EB010E" w:rsidRDefault="00FB2AE4" w:rsidP="00EB010E">
      <w:pPr>
        <w:spacing w:before="80" w:after="80"/>
        <w:ind w:firstLine="720"/>
        <w:jc w:val="both"/>
      </w:pPr>
      <w:r w:rsidRPr="00CD1638">
        <w:rPr>
          <w:sz w:val="26"/>
          <w:szCs w:val="26"/>
        </w:rPr>
        <w:t xml:space="preserve">- Nhà thầu giao hàng </w:t>
      </w:r>
      <w:r w:rsidR="001579BB">
        <w:rPr>
          <w:sz w:val="26"/>
          <w:szCs w:val="26"/>
        </w:rPr>
        <w:t xml:space="preserve">tối đa 03 ngày sau khi nhận được đơn đặt hàng của Chủ đầu tư </w:t>
      </w:r>
      <w:r w:rsidRPr="00CD1638">
        <w:rPr>
          <w:sz w:val="26"/>
          <w:szCs w:val="26"/>
        </w:rPr>
        <w:t>đến địa chỉ</w:t>
      </w:r>
      <w:r w:rsidR="007D3C3C">
        <w:rPr>
          <w:sz w:val="26"/>
          <w:szCs w:val="26"/>
        </w:rPr>
        <w:t>: Khoa Dược –</w:t>
      </w:r>
      <w:r w:rsidR="007D3C3C" w:rsidRPr="007D3C3C">
        <w:t xml:space="preserve"> </w:t>
      </w:r>
      <w:r w:rsidR="007D3C3C" w:rsidRPr="00B6708A">
        <w:rPr>
          <w:sz w:val="26"/>
          <w:szCs w:val="26"/>
        </w:rPr>
        <w:t xml:space="preserve">Bệnh viện </w:t>
      </w:r>
      <w:r w:rsidR="008B12BC">
        <w:rPr>
          <w:sz w:val="26"/>
          <w:szCs w:val="26"/>
        </w:rPr>
        <w:t>Đa khoa</w:t>
      </w:r>
      <w:r w:rsidR="007D3C3C" w:rsidRPr="00B6708A">
        <w:rPr>
          <w:sz w:val="26"/>
          <w:szCs w:val="26"/>
        </w:rPr>
        <w:t xml:space="preserve"> Ninh Thuận</w:t>
      </w:r>
      <w:r w:rsidR="008B12BC">
        <w:rPr>
          <w:sz w:val="26"/>
          <w:szCs w:val="26"/>
        </w:rPr>
        <w:t>,</w:t>
      </w:r>
      <w:r w:rsidR="00EB010E">
        <w:t xml:space="preserve"> </w:t>
      </w:r>
      <w:r w:rsidR="007F159F">
        <w:rPr>
          <w:sz w:val="26"/>
          <w:szCs w:val="26"/>
        </w:rPr>
        <w:t>đ</w:t>
      </w:r>
      <w:r w:rsidR="007D3C3C" w:rsidRPr="007D3C3C">
        <w:rPr>
          <w:sz w:val="26"/>
          <w:szCs w:val="26"/>
        </w:rPr>
        <w:t>ường Nguyễn Văn Cừ,</w:t>
      </w:r>
      <w:r w:rsidR="007F159F">
        <w:rPr>
          <w:sz w:val="26"/>
          <w:szCs w:val="26"/>
        </w:rPr>
        <w:t>phường</w:t>
      </w:r>
      <w:r w:rsidR="008B12BC">
        <w:rPr>
          <w:sz w:val="26"/>
          <w:szCs w:val="26"/>
        </w:rPr>
        <w:t xml:space="preserve"> Ninh Chử, tỉnh Khánh Hòa.</w:t>
      </w:r>
    </w:p>
    <w:p w14:paraId="2A29E4C6" w14:textId="77777777" w:rsidR="00FB2AE4" w:rsidRPr="00CD1638" w:rsidRDefault="00FB2AE4" w:rsidP="00887491">
      <w:pPr>
        <w:spacing w:before="80" w:after="80"/>
        <w:jc w:val="both"/>
        <w:rPr>
          <w:sz w:val="26"/>
          <w:szCs w:val="26"/>
        </w:rPr>
      </w:pPr>
      <w:r w:rsidRPr="00CD1638">
        <w:rPr>
          <w:b/>
          <w:bCs/>
          <w:sz w:val="26"/>
          <w:szCs w:val="26"/>
        </w:rPr>
        <w:t>Mục 2. Yêu cầu về kỹ thuật</w:t>
      </w:r>
    </w:p>
    <w:p w14:paraId="2A29E4C7" w14:textId="77777777" w:rsidR="00FB2AE4" w:rsidRPr="00CD1638" w:rsidRDefault="00FB2AE4" w:rsidP="00887491">
      <w:pPr>
        <w:spacing w:before="80" w:after="80"/>
        <w:jc w:val="both"/>
        <w:rPr>
          <w:sz w:val="26"/>
          <w:szCs w:val="26"/>
        </w:rPr>
      </w:pPr>
      <w:r w:rsidRPr="00CD1638">
        <w:rPr>
          <w:iCs/>
          <w:sz w:val="26"/>
          <w:szCs w:val="26"/>
        </w:rPr>
        <w:t>Yêu cầu về kỹ thuật bao gồm các nội dung cơ bản như sau:</w:t>
      </w:r>
    </w:p>
    <w:p w14:paraId="2A29E4C8" w14:textId="77777777" w:rsidR="00FB2AE4" w:rsidRPr="00CD1638" w:rsidRDefault="00FB2AE4" w:rsidP="00887491">
      <w:pPr>
        <w:spacing w:before="80" w:after="80"/>
        <w:jc w:val="both"/>
        <w:rPr>
          <w:sz w:val="26"/>
          <w:szCs w:val="26"/>
        </w:rPr>
      </w:pPr>
      <w:r w:rsidRPr="00CD1638">
        <w:rPr>
          <w:b/>
          <w:bCs/>
          <w:sz w:val="26"/>
          <w:szCs w:val="26"/>
        </w:rPr>
        <w:t>2.1. Giới thiệu chung về dự</w:t>
      </w:r>
      <w:r w:rsidR="0056512E" w:rsidRPr="00CD1638">
        <w:rPr>
          <w:b/>
          <w:bCs/>
          <w:sz w:val="26"/>
          <w:szCs w:val="26"/>
        </w:rPr>
        <w:t xml:space="preserve"> toán mua sắm</w:t>
      </w:r>
      <w:r w:rsidRPr="00CD1638">
        <w:rPr>
          <w:b/>
          <w:bCs/>
          <w:sz w:val="26"/>
          <w:szCs w:val="26"/>
        </w:rPr>
        <w:t xml:space="preserve"> và gói thầu</w:t>
      </w:r>
    </w:p>
    <w:p w14:paraId="1FD935A2" w14:textId="77777777" w:rsidR="008B12BC" w:rsidRPr="008B12BC" w:rsidRDefault="00FB2AE4" w:rsidP="00F812BB">
      <w:pPr>
        <w:spacing w:before="80" w:after="80"/>
        <w:ind w:firstLine="720"/>
        <w:jc w:val="both"/>
        <w:rPr>
          <w:sz w:val="26"/>
          <w:szCs w:val="26"/>
        </w:rPr>
      </w:pPr>
      <w:r w:rsidRPr="00CD1638">
        <w:rPr>
          <w:sz w:val="26"/>
          <w:szCs w:val="26"/>
        </w:rPr>
        <w:t xml:space="preserve">- </w:t>
      </w:r>
      <w:r w:rsidR="0056512E" w:rsidRPr="00CD1638">
        <w:rPr>
          <w:sz w:val="26"/>
          <w:szCs w:val="26"/>
        </w:rPr>
        <w:t>Tên dự toán mua sắm</w:t>
      </w:r>
      <w:r w:rsidR="0056512E" w:rsidRPr="008B12BC">
        <w:rPr>
          <w:sz w:val="26"/>
          <w:szCs w:val="26"/>
        </w:rPr>
        <w:t xml:space="preserve">: </w:t>
      </w:r>
      <w:r w:rsidR="008B12BC" w:rsidRPr="008B12BC">
        <w:rPr>
          <w:sz w:val="26"/>
          <w:szCs w:val="26"/>
        </w:rPr>
        <w:t>Mua sắm Vắc xin của Bệnh viện đa khoa Ninh Thuận năm 2025 lần 3</w:t>
      </w:r>
    </w:p>
    <w:p w14:paraId="2A29E4CA" w14:textId="169DF6EE" w:rsidR="00FB2AE4" w:rsidRPr="00CD1638" w:rsidRDefault="0056512E" w:rsidP="00F812BB">
      <w:pPr>
        <w:spacing w:before="80" w:after="80"/>
        <w:ind w:firstLine="720"/>
        <w:jc w:val="both"/>
        <w:rPr>
          <w:sz w:val="26"/>
          <w:szCs w:val="26"/>
        </w:rPr>
      </w:pPr>
      <w:r w:rsidRPr="00CD1638">
        <w:rPr>
          <w:sz w:val="26"/>
          <w:szCs w:val="26"/>
        </w:rPr>
        <w:t xml:space="preserve">- </w:t>
      </w:r>
      <w:r w:rsidR="00FB2AE4" w:rsidRPr="00CD1638">
        <w:rPr>
          <w:sz w:val="26"/>
          <w:szCs w:val="26"/>
        </w:rPr>
        <w:t xml:space="preserve">Bên mời thầu: </w:t>
      </w:r>
      <w:r w:rsidR="00FB2AE4" w:rsidRPr="001579BB">
        <w:rPr>
          <w:sz w:val="26"/>
          <w:szCs w:val="26"/>
        </w:rPr>
        <w:t>Bệnh việ</w:t>
      </w:r>
      <w:r w:rsidR="00254F9E" w:rsidRPr="001579BB">
        <w:rPr>
          <w:sz w:val="26"/>
          <w:szCs w:val="26"/>
        </w:rPr>
        <w:t xml:space="preserve">n </w:t>
      </w:r>
      <w:r w:rsidR="008B12BC">
        <w:rPr>
          <w:sz w:val="26"/>
          <w:szCs w:val="26"/>
        </w:rPr>
        <w:t>Đa khoa</w:t>
      </w:r>
      <w:r w:rsidR="00F812BB" w:rsidRPr="001579BB">
        <w:rPr>
          <w:sz w:val="26"/>
          <w:szCs w:val="26"/>
        </w:rPr>
        <w:t xml:space="preserve"> Ninh Thuận</w:t>
      </w:r>
      <w:r w:rsidR="00FB2AE4" w:rsidRPr="00CD1638">
        <w:rPr>
          <w:sz w:val="26"/>
          <w:szCs w:val="26"/>
        </w:rPr>
        <w:t>;</w:t>
      </w:r>
    </w:p>
    <w:p w14:paraId="2FD7D4A6" w14:textId="4150946A" w:rsidR="008B12BC" w:rsidRPr="008B12BC" w:rsidRDefault="00FB2AE4" w:rsidP="008B12BC">
      <w:pPr>
        <w:spacing w:before="80" w:after="80"/>
        <w:ind w:firstLine="720"/>
        <w:jc w:val="both"/>
        <w:rPr>
          <w:sz w:val="26"/>
          <w:szCs w:val="26"/>
        </w:rPr>
      </w:pPr>
      <w:r w:rsidRPr="00CD1638">
        <w:rPr>
          <w:sz w:val="26"/>
          <w:szCs w:val="26"/>
        </w:rPr>
        <w:t xml:space="preserve">- Tên gói thầu: </w:t>
      </w:r>
      <w:r w:rsidR="008B12BC" w:rsidRPr="008B12BC">
        <w:rPr>
          <w:sz w:val="26"/>
          <w:szCs w:val="26"/>
        </w:rPr>
        <w:t xml:space="preserve">Mua sắm Vắc xin của Bệnh viện </w:t>
      </w:r>
      <w:r w:rsidR="000E0D06">
        <w:rPr>
          <w:sz w:val="26"/>
          <w:szCs w:val="26"/>
        </w:rPr>
        <w:t>đ</w:t>
      </w:r>
      <w:r w:rsidR="008B12BC" w:rsidRPr="008B12BC">
        <w:rPr>
          <w:sz w:val="26"/>
          <w:szCs w:val="26"/>
        </w:rPr>
        <w:t>a khoa Ninh Thuận năm 2025 lần 3</w:t>
      </w:r>
      <w:r w:rsidR="008B12BC">
        <w:rPr>
          <w:sz w:val="26"/>
          <w:szCs w:val="26"/>
        </w:rPr>
        <w:t>;</w:t>
      </w:r>
    </w:p>
    <w:p w14:paraId="2A29E4CC" w14:textId="0605B262" w:rsidR="00FB2AE4" w:rsidRPr="00CD1638" w:rsidRDefault="00FB2AE4" w:rsidP="00887491">
      <w:pPr>
        <w:spacing w:before="80" w:after="80"/>
        <w:ind w:firstLine="720"/>
        <w:jc w:val="both"/>
        <w:rPr>
          <w:sz w:val="26"/>
          <w:szCs w:val="26"/>
        </w:rPr>
      </w:pPr>
      <w:r w:rsidRPr="00CD1638">
        <w:rPr>
          <w:sz w:val="26"/>
          <w:szCs w:val="26"/>
        </w:rPr>
        <w:t>- Hình thức lựa chọn nhà thầu:</w:t>
      </w:r>
      <w:r w:rsidR="006C301B" w:rsidRPr="00CD1638">
        <w:rPr>
          <w:sz w:val="26"/>
          <w:szCs w:val="26"/>
        </w:rPr>
        <w:t xml:space="preserve"> </w:t>
      </w:r>
      <w:r w:rsidR="00F812BB" w:rsidRPr="00CD1638">
        <w:rPr>
          <w:sz w:val="26"/>
          <w:szCs w:val="26"/>
        </w:rPr>
        <w:t>Chào hàng cạnh tranh</w:t>
      </w:r>
      <w:r w:rsidR="00ED2E6E" w:rsidRPr="00CD1638">
        <w:rPr>
          <w:sz w:val="26"/>
          <w:szCs w:val="26"/>
        </w:rPr>
        <w:t>,</w:t>
      </w:r>
      <w:r w:rsidRPr="00CD1638">
        <w:rPr>
          <w:sz w:val="26"/>
          <w:szCs w:val="26"/>
        </w:rPr>
        <w:t xml:space="preserve"> qua mạng;</w:t>
      </w:r>
    </w:p>
    <w:p w14:paraId="2A29E4CD" w14:textId="6ED3B081" w:rsidR="00FB2AE4" w:rsidRPr="00CD1638" w:rsidRDefault="00FB2AE4" w:rsidP="00887491">
      <w:pPr>
        <w:spacing w:before="80" w:after="80"/>
        <w:ind w:firstLine="720"/>
        <w:jc w:val="both"/>
        <w:rPr>
          <w:sz w:val="26"/>
          <w:szCs w:val="26"/>
        </w:rPr>
      </w:pPr>
      <w:r w:rsidRPr="00CD1638">
        <w:rPr>
          <w:sz w:val="26"/>
          <w:szCs w:val="26"/>
        </w:rPr>
        <w:t>- Phương thức lựa chọn nhà thầu: Một giai đoạ</w:t>
      </w:r>
      <w:r w:rsidR="00ED2E6E" w:rsidRPr="00CD1638">
        <w:rPr>
          <w:sz w:val="26"/>
          <w:szCs w:val="26"/>
        </w:rPr>
        <w:t>n</w:t>
      </w:r>
      <w:r w:rsidR="006C301B" w:rsidRPr="00CD1638">
        <w:rPr>
          <w:sz w:val="26"/>
          <w:szCs w:val="26"/>
        </w:rPr>
        <w:t>,</w:t>
      </w:r>
      <w:r w:rsidR="00ED2E6E" w:rsidRPr="00CD1638">
        <w:rPr>
          <w:sz w:val="26"/>
          <w:szCs w:val="26"/>
        </w:rPr>
        <w:t xml:space="preserve"> một</w:t>
      </w:r>
      <w:r w:rsidRPr="00CD1638">
        <w:rPr>
          <w:sz w:val="26"/>
          <w:szCs w:val="26"/>
        </w:rPr>
        <w:t xml:space="preserve"> túi hồ sơ;</w:t>
      </w:r>
    </w:p>
    <w:p w14:paraId="2A29E4CE" w14:textId="5614B3CD" w:rsidR="00FB2AE4" w:rsidRPr="00CD1638" w:rsidRDefault="00FB2AE4" w:rsidP="00887491">
      <w:pPr>
        <w:spacing w:before="80" w:after="80"/>
        <w:ind w:firstLine="720"/>
        <w:jc w:val="both"/>
        <w:rPr>
          <w:sz w:val="26"/>
          <w:szCs w:val="26"/>
        </w:rPr>
      </w:pPr>
      <w:r w:rsidRPr="00CD1638">
        <w:rPr>
          <w:sz w:val="26"/>
          <w:szCs w:val="26"/>
        </w:rPr>
        <w:t xml:space="preserve">- Nguồn vốn: Nguồn thu </w:t>
      </w:r>
      <w:r w:rsidR="00F812BB" w:rsidRPr="00CD1638">
        <w:rPr>
          <w:sz w:val="26"/>
          <w:szCs w:val="26"/>
        </w:rPr>
        <w:t>hoạt động sự nghiệp</w:t>
      </w:r>
      <w:r w:rsidR="00EB010E">
        <w:rPr>
          <w:sz w:val="26"/>
          <w:szCs w:val="26"/>
        </w:rPr>
        <w:t xml:space="preserve"> </w:t>
      </w:r>
      <w:r w:rsidR="008B12BC">
        <w:rPr>
          <w:sz w:val="26"/>
          <w:szCs w:val="26"/>
        </w:rPr>
        <w:t>của đơn vị</w:t>
      </w:r>
      <w:r w:rsidR="00942A51">
        <w:rPr>
          <w:sz w:val="26"/>
          <w:szCs w:val="26"/>
        </w:rPr>
        <w:t>;</w:t>
      </w:r>
    </w:p>
    <w:p w14:paraId="5EC55807" w14:textId="73429B55" w:rsidR="006C301B" w:rsidRPr="00CD1638" w:rsidRDefault="006D7C06" w:rsidP="00887491">
      <w:pPr>
        <w:spacing w:before="80" w:after="80"/>
        <w:ind w:firstLine="720"/>
        <w:jc w:val="both"/>
        <w:rPr>
          <w:sz w:val="26"/>
          <w:szCs w:val="26"/>
        </w:rPr>
      </w:pPr>
      <w:r w:rsidRPr="00CD1638">
        <w:rPr>
          <w:sz w:val="26"/>
          <w:szCs w:val="26"/>
        </w:rPr>
        <w:t xml:space="preserve">- </w:t>
      </w:r>
      <w:r w:rsidR="006C301B" w:rsidRPr="00CD1638">
        <w:rPr>
          <w:sz w:val="26"/>
          <w:szCs w:val="26"/>
        </w:rPr>
        <w:t xml:space="preserve">Thời gian bắt đầu tổ chức lựa chọn nhà thầu: </w:t>
      </w:r>
      <w:r w:rsidR="00942A51">
        <w:rPr>
          <w:sz w:val="26"/>
          <w:szCs w:val="26"/>
        </w:rPr>
        <w:t>Quý I</w:t>
      </w:r>
      <w:r w:rsidR="008B12BC">
        <w:rPr>
          <w:sz w:val="26"/>
          <w:szCs w:val="26"/>
        </w:rPr>
        <w:t>V</w:t>
      </w:r>
      <w:r w:rsidR="00A87C78" w:rsidRPr="00CD1638">
        <w:rPr>
          <w:sz w:val="26"/>
          <w:szCs w:val="26"/>
        </w:rPr>
        <w:t xml:space="preserve"> năm 202</w:t>
      </w:r>
      <w:r w:rsidR="00EB010E">
        <w:rPr>
          <w:sz w:val="26"/>
          <w:szCs w:val="26"/>
        </w:rPr>
        <w:t>5</w:t>
      </w:r>
      <w:r w:rsidR="006C301B" w:rsidRPr="00CD1638">
        <w:rPr>
          <w:sz w:val="26"/>
          <w:szCs w:val="26"/>
        </w:rPr>
        <w:t>;</w:t>
      </w:r>
    </w:p>
    <w:p w14:paraId="441EBFE2" w14:textId="789FC9DC" w:rsidR="006C301B" w:rsidRPr="00CD1638" w:rsidRDefault="006C301B" w:rsidP="00887491">
      <w:pPr>
        <w:spacing w:before="80" w:after="80"/>
        <w:ind w:firstLine="720"/>
        <w:jc w:val="both"/>
        <w:rPr>
          <w:sz w:val="26"/>
          <w:szCs w:val="26"/>
        </w:rPr>
      </w:pPr>
      <w:r w:rsidRPr="00CD1638">
        <w:rPr>
          <w:sz w:val="26"/>
          <w:szCs w:val="26"/>
        </w:rPr>
        <w:t>- Thời gian tổ chức lựa chọn nhà thầ</w:t>
      </w:r>
      <w:r w:rsidR="00254F9E">
        <w:rPr>
          <w:sz w:val="26"/>
          <w:szCs w:val="26"/>
        </w:rPr>
        <w:t xml:space="preserve">u: </w:t>
      </w:r>
      <w:r w:rsidR="008B12BC">
        <w:rPr>
          <w:sz w:val="26"/>
          <w:szCs w:val="26"/>
        </w:rPr>
        <w:t>90</w:t>
      </w:r>
      <w:r w:rsidRPr="00CD1638">
        <w:rPr>
          <w:sz w:val="26"/>
          <w:szCs w:val="26"/>
        </w:rPr>
        <w:t xml:space="preserve"> ngày kể từ ngày phát hành E-HSMT;</w:t>
      </w:r>
    </w:p>
    <w:p w14:paraId="2A29E4CF" w14:textId="5846B60F" w:rsidR="006D7C06" w:rsidRPr="00CD1638" w:rsidRDefault="006C301B" w:rsidP="00887491">
      <w:pPr>
        <w:spacing w:before="80" w:after="80"/>
        <w:ind w:firstLine="720"/>
        <w:jc w:val="both"/>
        <w:rPr>
          <w:sz w:val="26"/>
          <w:szCs w:val="26"/>
        </w:rPr>
      </w:pPr>
      <w:r w:rsidRPr="00CD1638">
        <w:rPr>
          <w:sz w:val="26"/>
          <w:szCs w:val="26"/>
        </w:rPr>
        <w:t xml:space="preserve">- </w:t>
      </w:r>
      <w:r w:rsidR="006D7C06" w:rsidRPr="00CD1638">
        <w:rPr>
          <w:sz w:val="26"/>
          <w:szCs w:val="26"/>
        </w:rPr>
        <w:t>Thời gian thực hiện hợp đồ</w:t>
      </w:r>
      <w:r w:rsidR="00254F9E">
        <w:rPr>
          <w:sz w:val="26"/>
          <w:szCs w:val="26"/>
        </w:rPr>
        <w:t xml:space="preserve">ng: </w:t>
      </w:r>
      <w:r w:rsidR="008B12BC">
        <w:rPr>
          <w:sz w:val="26"/>
          <w:szCs w:val="26"/>
        </w:rPr>
        <w:t>12</w:t>
      </w:r>
      <w:r w:rsidR="006D7C06" w:rsidRPr="001579BB">
        <w:rPr>
          <w:sz w:val="26"/>
          <w:szCs w:val="26"/>
        </w:rPr>
        <w:t xml:space="preserve"> </w:t>
      </w:r>
      <w:r w:rsidR="006D7C06" w:rsidRPr="00CD1638">
        <w:rPr>
          <w:sz w:val="26"/>
          <w:szCs w:val="26"/>
        </w:rPr>
        <w:t>tháng kể từ ngày hợp đồng có hiệu lực;</w:t>
      </w:r>
    </w:p>
    <w:p w14:paraId="2A29E4D0" w14:textId="3A6A0EDA" w:rsidR="00FB2AE4" w:rsidRPr="00CD1638" w:rsidRDefault="00FB2AE4" w:rsidP="00887491">
      <w:pPr>
        <w:spacing w:before="80" w:after="80"/>
        <w:ind w:firstLine="720"/>
        <w:jc w:val="both"/>
        <w:rPr>
          <w:sz w:val="26"/>
          <w:szCs w:val="26"/>
        </w:rPr>
      </w:pPr>
      <w:r w:rsidRPr="00CD1638">
        <w:rPr>
          <w:sz w:val="26"/>
          <w:szCs w:val="26"/>
        </w:rPr>
        <w:t>- Thời gian thực hiệ</w:t>
      </w:r>
      <w:r w:rsidR="00ED2E6E" w:rsidRPr="00CD1638">
        <w:rPr>
          <w:sz w:val="26"/>
          <w:szCs w:val="26"/>
        </w:rPr>
        <w:t>n gói thầu</w:t>
      </w:r>
      <w:r w:rsidR="00254F9E">
        <w:rPr>
          <w:sz w:val="26"/>
          <w:szCs w:val="26"/>
        </w:rPr>
        <w:t xml:space="preserve">: </w:t>
      </w:r>
      <w:r w:rsidR="008B12BC">
        <w:rPr>
          <w:sz w:val="26"/>
          <w:szCs w:val="26"/>
        </w:rPr>
        <w:t>12</w:t>
      </w:r>
      <w:r w:rsidRPr="00CD1638">
        <w:rPr>
          <w:sz w:val="26"/>
          <w:szCs w:val="26"/>
        </w:rPr>
        <w:t xml:space="preserve"> tháng kể từ ngày hợp đồng có hiệu lực;</w:t>
      </w:r>
    </w:p>
    <w:p w14:paraId="2A29E4D2" w14:textId="77777777" w:rsidR="00FB2AE4" w:rsidRPr="00CD1638" w:rsidRDefault="00FB2AE4" w:rsidP="00887491">
      <w:pPr>
        <w:spacing w:before="80" w:after="80"/>
        <w:ind w:firstLine="720"/>
        <w:jc w:val="both"/>
        <w:rPr>
          <w:sz w:val="26"/>
          <w:szCs w:val="26"/>
        </w:rPr>
      </w:pPr>
      <w:r w:rsidRPr="00CD1638">
        <w:rPr>
          <w:sz w:val="26"/>
          <w:szCs w:val="26"/>
        </w:rPr>
        <w:t>- Loại hợp đồng: Hợp đồng theo đơn giá cố định;</w:t>
      </w:r>
    </w:p>
    <w:p w14:paraId="66D959BA" w14:textId="2A981E53" w:rsidR="008B12BC" w:rsidRDefault="00FB2AE4" w:rsidP="008B12BC">
      <w:pPr>
        <w:spacing w:before="80" w:after="80"/>
        <w:ind w:firstLine="720"/>
        <w:jc w:val="both"/>
        <w:rPr>
          <w:sz w:val="26"/>
          <w:szCs w:val="26"/>
        </w:rPr>
      </w:pPr>
      <w:r w:rsidRPr="00CD1638">
        <w:rPr>
          <w:sz w:val="26"/>
          <w:szCs w:val="26"/>
        </w:rPr>
        <w:t xml:space="preserve">- Địa điểm thực hiện gói thầu: </w:t>
      </w:r>
      <w:r w:rsidR="008B12BC" w:rsidRPr="00B6708A">
        <w:rPr>
          <w:sz w:val="26"/>
          <w:szCs w:val="26"/>
        </w:rPr>
        <w:t xml:space="preserve">Bệnh viện </w:t>
      </w:r>
      <w:r w:rsidR="008B12BC">
        <w:rPr>
          <w:sz w:val="26"/>
          <w:szCs w:val="26"/>
        </w:rPr>
        <w:t>Đa khoa</w:t>
      </w:r>
      <w:r w:rsidR="008B12BC" w:rsidRPr="00B6708A">
        <w:rPr>
          <w:sz w:val="26"/>
          <w:szCs w:val="26"/>
        </w:rPr>
        <w:t xml:space="preserve"> Ninh Thuận</w:t>
      </w:r>
      <w:r w:rsidR="008B12BC">
        <w:rPr>
          <w:sz w:val="26"/>
          <w:szCs w:val="26"/>
        </w:rPr>
        <w:t xml:space="preserve"> -</w:t>
      </w:r>
      <w:r w:rsidR="008B12BC">
        <w:t xml:space="preserve"> </w:t>
      </w:r>
      <w:r w:rsidR="008B12BC">
        <w:rPr>
          <w:sz w:val="26"/>
          <w:szCs w:val="26"/>
        </w:rPr>
        <w:t>đ</w:t>
      </w:r>
      <w:r w:rsidR="008B12BC" w:rsidRPr="007D3C3C">
        <w:rPr>
          <w:sz w:val="26"/>
          <w:szCs w:val="26"/>
        </w:rPr>
        <w:t>ường Nguyễn Văn Cừ,</w:t>
      </w:r>
      <w:r w:rsidR="008B12BC">
        <w:rPr>
          <w:sz w:val="26"/>
          <w:szCs w:val="26"/>
        </w:rPr>
        <w:t>phường Ninh Chử, tỉnh Khánh Hòa.</w:t>
      </w:r>
    </w:p>
    <w:p w14:paraId="2A29E4E6" w14:textId="0A7FE0A2" w:rsidR="00FB2AE4" w:rsidRPr="00CD1638" w:rsidRDefault="00FB2AE4" w:rsidP="008B12BC">
      <w:pPr>
        <w:spacing w:before="80" w:after="80"/>
        <w:ind w:firstLine="720"/>
        <w:jc w:val="both"/>
        <w:rPr>
          <w:sz w:val="26"/>
          <w:szCs w:val="26"/>
        </w:rPr>
      </w:pPr>
      <w:r w:rsidRPr="00CD1638">
        <w:rPr>
          <w:b/>
          <w:bCs/>
          <w:sz w:val="26"/>
          <w:szCs w:val="26"/>
        </w:rPr>
        <w:t>2.2. Yêu cầu về kỹ thuật</w:t>
      </w:r>
    </w:p>
    <w:p w14:paraId="2A29E4E7" w14:textId="77777777" w:rsidR="002118B9" w:rsidRPr="00CD1638" w:rsidRDefault="002118B9" w:rsidP="00887491">
      <w:pPr>
        <w:spacing w:before="80" w:after="80"/>
        <w:ind w:firstLine="720"/>
        <w:jc w:val="both"/>
        <w:rPr>
          <w:sz w:val="26"/>
          <w:szCs w:val="26"/>
        </w:rPr>
      </w:pPr>
      <w:r w:rsidRPr="00CD1638">
        <w:rPr>
          <w:sz w:val="26"/>
          <w:szCs w:val="26"/>
        </w:rPr>
        <w:t>Yêu cầu về kỹ thuật bao gồm yêu cầu về kỹ thuật chung và yêu cầu về kỹ thuật chi tiết đối với thuốc thuộc phạm vi cung cấp của gói thầu.</w:t>
      </w:r>
    </w:p>
    <w:p w14:paraId="2A29E4E8" w14:textId="6FD6A916" w:rsidR="002118B9" w:rsidRPr="00CD1638" w:rsidRDefault="002118B9" w:rsidP="00887491">
      <w:pPr>
        <w:spacing w:before="80" w:after="80"/>
        <w:ind w:firstLine="720"/>
        <w:jc w:val="both"/>
        <w:rPr>
          <w:sz w:val="26"/>
          <w:szCs w:val="26"/>
        </w:rPr>
      </w:pPr>
      <w:r w:rsidRPr="00CD1638">
        <w:rPr>
          <w:sz w:val="26"/>
          <w:szCs w:val="26"/>
        </w:rPr>
        <w:t>Yêu cầu về mặt kỹ thuật chung là các yêu cầu về thuố</w:t>
      </w:r>
      <w:r w:rsidR="00AD4673" w:rsidRPr="00CD1638">
        <w:rPr>
          <w:sz w:val="26"/>
          <w:szCs w:val="26"/>
        </w:rPr>
        <w:t xml:space="preserve">c, </w:t>
      </w:r>
      <w:r w:rsidRPr="00CD1638">
        <w:rPr>
          <w:sz w:val="26"/>
          <w:szCs w:val="26"/>
        </w:rPr>
        <w:t>bao gồm: Tên hoạt chất, Nồng độ, Hàm lượng, Đường dùng, Dạng bào chế, Đơn vị tính và Nhóm thuốc được nêu tại Mẫu số 00 - Biểu mẫu dự thầ</w:t>
      </w:r>
      <w:r w:rsidR="0028556E" w:rsidRPr="00CD1638">
        <w:rPr>
          <w:sz w:val="26"/>
          <w:szCs w:val="26"/>
        </w:rPr>
        <w:t xml:space="preserve">u Chương IV; </w:t>
      </w:r>
    </w:p>
    <w:p w14:paraId="2A29E4E9" w14:textId="6B76584B" w:rsidR="009529FA" w:rsidRPr="00CD1638" w:rsidRDefault="0061173F" w:rsidP="00887491">
      <w:pPr>
        <w:spacing w:before="80" w:after="80"/>
        <w:ind w:firstLine="720"/>
        <w:jc w:val="both"/>
        <w:rPr>
          <w:sz w:val="26"/>
          <w:szCs w:val="26"/>
        </w:rPr>
      </w:pPr>
      <w:r w:rsidRPr="00CD1638">
        <w:rPr>
          <w:sz w:val="26"/>
          <w:szCs w:val="26"/>
        </w:rPr>
        <w:t>N</w:t>
      </w:r>
      <w:r w:rsidR="002118B9" w:rsidRPr="00CD1638">
        <w:rPr>
          <w:sz w:val="26"/>
          <w:szCs w:val="26"/>
        </w:rPr>
        <w:t>hà thầu cung cấ</w:t>
      </w:r>
      <w:r w:rsidR="00057CD5" w:rsidRPr="00CD1638">
        <w:rPr>
          <w:sz w:val="26"/>
          <w:szCs w:val="26"/>
        </w:rPr>
        <w:t xml:space="preserve">p trong E-HSDT </w:t>
      </w:r>
      <w:r w:rsidR="001A6728" w:rsidRPr="00CD1638">
        <w:rPr>
          <w:sz w:val="26"/>
          <w:szCs w:val="26"/>
        </w:rPr>
        <w:t xml:space="preserve">Mẫu số 15 (file scan </w:t>
      </w:r>
      <w:r w:rsidR="00057CD5" w:rsidRPr="00CD1638">
        <w:rPr>
          <w:sz w:val="26"/>
          <w:szCs w:val="26"/>
        </w:rPr>
        <w:t>có chữ ký đại diện hợp pháp của nhà thầu, đóng mộc (nế</w:t>
      </w:r>
      <w:r w:rsidR="009B09FC">
        <w:rPr>
          <w:sz w:val="26"/>
          <w:szCs w:val="26"/>
        </w:rPr>
        <w:t>u có)</w:t>
      </w:r>
      <w:r w:rsidR="001A6728" w:rsidRPr="00CD1638">
        <w:rPr>
          <w:sz w:val="26"/>
          <w:szCs w:val="26"/>
        </w:rPr>
        <w:t>) theo mẫ</w:t>
      </w:r>
      <w:r w:rsidR="00DF66CB" w:rsidRPr="00CD1638">
        <w:rPr>
          <w:sz w:val="26"/>
          <w:szCs w:val="26"/>
        </w:rPr>
        <w:t>u đính kèm chương này và các tài liệu chứng minh tương ứng với mỗi mức điểm mà nhà thầu đánh giá tại mỗi tiêu chí theo mẫ</w:t>
      </w:r>
      <w:r w:rsidR="00254F9E">
        <w:rPr>
          <w:sz w:val="26"/>
          <w:szCs w:val="26"/>
        </w:rPr>
        <w:t xml:space="preserve">u này </w:t>
      </w:r>
    </w:p>
    <w:p w14:paraId="2A29E4EB" w14:textId="77777777" w:rsidR="00FB2AE4" w:rsidRDefault="00FB2AE4" w:rsidP="00887491">
      <w:pPr>
        <w:spacing w:before="80" w:after="80"/>
        <w:jc w:val="both"/>
        <w:rPr>
          <w:b/>
          <w:bCs/>
          <w:sz w:val="26"/>
          <w:szCs w:val="26"/>
        </w:rPr>
      </w:pPr>
      <w:r w:rsidRPr="00CD1638">
        <w:rPr>
          <w:b/>
          <w:bCs/>
          <w:sz w:val="26"/>
          <w:szCs w:val="26"/>
        </w:rPr>
        <w:t>2.3. Các yêu cầu khác</w:t>
      </w:r>
    </w:p>
    <w:p w14:paraId="0B666F58" w14:textId="3A59F798" w:rsidR="00A054C6" w:rsidRPr="00122470" w:rsidRDefault="00A054C6" w:rsidP="00A054C6">
      <w:pPr>
        <w:keepNext/>
        <w:widowControl w:val="0"/>
        <w:tabs>
          <w:tab w:val="left" w:pos="7"/>
          <w:tab w:val="left" w:pos="532"/>
          <w:tab w:val="left" w:pos="1134"/>
        </w:tabs>
        <w:spacing w:before="80" w:after="80" w:line="300" w:lineRule="auto"/>
        <w:ind w:right="85"/>
        <w:jc w:val="both"/>
        <w:rPr>
          <w:sz w:val="26"/>
          <w:szCs w:val="26"/>
        </w:rPr>
      </w:pPr>
      <w:r w:rsidRPr="00122470">
        <w:rPr>
          <w:b/>
          <w:sz w:val="26"/>
          <w:szCs w:val="26"/>
        </w:rPr>
        <w:lastRenderedPageBreak/>
        <w:t>Yêu cầu về phương thức thanh toán</w:t>
      </w:r>
    </w:p>
    <w:p w14:paraId="73CA2FC6" w14:textId="77777777" w:rsidR="00A054C6" w:rsidRPr="00122470" w:rsidRDefault="00A054C6" w:rsidP="00A054C6">
      <w:pPr>
        <w:keepNext/>
        <w:widowControl w:val="0"/>
        <w:tabs>
          <w:tab w:val="left" w:pos="7"/>
          <w:tab w:val="left" w:pos="532"/>
          <w:tab w:val="left" w:pos="1134"/>
        </w:tabs>
        <w:spacing w:before="80" w:after="80" w:line="300" w:lineRule="auto"/>
        <w:ind w:right="85"/>
        <w:jc w:val="both"/>
        <w:rPr>
          <w:sz w:val="26"/>
          <w:szCs w:val="26"/>
        </w:rPr>
      </w:pPr>
      <w:r w:rsidRPr="00122470">
        <w:rPr>
          <w:sz w:val="26"/>
          <w:szCs w:val="26"/>
        </w:rPr>
        <w:t>- Hình thức thanh toán: Chuyển khoản;</w:t>
      </w:r>
    </w:p>
    <w:p w14:paraId="2E97BC19" w14:textId="3D952482" w:rsidR="00A054C6" w:rsidRDefault="00A054C6" w:rsidP="00A054C6">
      <w:pPr>
        <w:keepNext/>
        <w:widowControl w:val="0"/>
        <w:tabs>
          <w:tab w:val="left" w:pos="7"/>
          <w:tab w:val="left" w:pos="532"/>
          <w:tab w:val="left" w:pos="1134"/>
        </w:tabs>
        <w:spacing w:before="80" w:after="80" w:line="300" w:lineRule="auto"/>
        <w:ind w:right="85"/>
        <w:jc w:val="both"/>
        <w:rPr>
          <w:sz w:val="26"/>
          <w:szCs w:val="26"/>
        </w:rPr>
      </w:pPr>
      <w:r w:rsidRPr="00122470">
        <w:rPr>
          <w:sz w:val="26"/>
          <w:szCs w:val="26"/>
        </w:rPr>
        <w:t xml:space="preserve">- Thời gian thanh toán: Thanh toán 100% giá trị từng hóa đơn sau khi giao hàng đầy đủ tối đa </w:t>
      </w:r>
      <w:r w:rsidR="00254F9E">
        <w:rPr>
          <w:sz w:val="26"/>
          <w:szCs w:val="26"/>
        </w:rPr>
        <w:t>0</w:t>
      </w:r>
      <w:r w:rsidRPr="00122470">
        <w:rPr>
          <w:sz w:val="26"/>
          <w:szCs w:val="26"/>
        </w:rPr>
        <w:t>3 tháng  kể từ ngày Chủ Đầu tư nhận đủ chứng từ thanh toán;</w:t>
      </w:r>
    </w:p>
    <w:p w14:paraId="554F70DE" w14:textId="139067A8" w:rsidR="00F21C0C" w:rsidRPr="00F21C0C" w:rsidRDefault="00F21C0C" w:rsidP="00A054C6">
      <w:pPr>
        <w:keepNext/>
        <w:widowControl w:val="0"/>
        <w:tabs>
          <w:tab w:val="left" w:pos="7"/>
          <w:tab w:val="left" w:pos="532"/>
          <w:tab w:val="left" w:pos="1134"/>
        </w:tabs>
        <w:spacing w:before="80" w:after="80" w:line="300" w:lineRule="auto"/>
        <w:ind w:right="85"/>
        <w:jc w:val="both"/>
        <w:rPr>
          <w:b/>
          <w:sz w:val="26"/>
          <w:szCs w:val="26"/>
        </w:rPr>
      </w:pPr>
      <w:r w:rsidRPr="00F21C0C">
        <w:rPr>
          <w:b/>
          <w:sz w:val="26"/>
          <w:szCs w:val="26"/>
        </w:rPr>
        <w:t>Yêu cầu về kê khai giá</w:t>
      </w:r>
      <w:r w:rsidR="00EB784D">
        <w:rPr>
          <w:b/>
          <w:sz w:val="26"/>
          <w:szCs w:val="26"/>
        </w:rPr>
        <w:t xml:space="preserve"> (Nếu có)</w:t>
      </w:r>
    </w:p>
    <w:p w14:paraId="2A7653AB" w14:textId="38BB6367" w:rsidR="003742A0" w:rsidRPr="00122470" w:rsidRDefault="00EC5783" w:rsidP="00A054C6">
      <w:pPr>
        <w:keepNext/>
        <w:widowControl w:val="0"/>
        <w:tabs>
          <w:tab w:val="left" w:pos="7"/>
          <w:tab w:val="left" w:pos="532"/>
          <w:tab w:val="left" w:pos="1134"/>
        </w:tabs>
        <w:spacing w:before="80" w:after="80" w:line="300" w:lineRule="auto"/>
        <w:ind w:right="85"/>
        <w:jc w:val="both"/>
        <w:rPr>
          <w:sz w:val="26"/>
          <w:szCs w:val="26"/>
        </w:rPr>
      </w:pPr>
      <w:r>
        <w:rPr>
          <w:sz w:val="26"/>
          <w:szCs w:val="26"/>
        </w:rPr>
        <w:tab/>
      </w:r>
      <w:r>
        <w:rPr>
          <w:sz w:val="26"/>
          <w:szCs w:val="26"/>
        </w:rPr>
        <w:tab/>
      </w:r>
      <w:r w:rsidR="00F21C0C">
        <w:rPr>
          <w:sz w:val="26"/>
          <w:szCs w:val="26"/>
        </w:rPr>
        <w:t xml:space="preserve">Đối với các mặt hàng thuốc nằm trong danh mục thuốc thiết yếu và đặc điểm kinh tế - kỹ thuật của thuốc được sử dụng tại cơ sở khám bệnh, chữa bệnh thực hiện kê khai giá theo Thông tư số 28/2024/TT-BYT ngày </w:t>
      </w:r>
      <w:r>
        <w:rPr>
          <w:sz w:val="26"/>
          <w:szCs w:val="26"/>
        </w:rPr>
        <w:t>0</w:t>
      </w:r>
      <w:r w:rsidR="00F21C0C">
        <w:rPr>
          <w:sz w:val="26"/>
          <w:szCs w:val="26"/>
        </w:rPr>
        <w:t>1 tháng 11 năm 2024</w:t>
      </w:r>
      <w:r>
        <w:rPr>
          <w:sz w:val="26"/>
          <w:szCs w:val="26"/>
        </w:rPr>
        <w:t xml:space="preserve"> của Bộ Y tế</w:t>
      </w:r>
      <w:r w:rsidR="00F21C0C">
        <w:rPr>
          <w:sz w:val="26"/>
          <w:szCs w:val="26"/>
        </w:rPr>
        <w:t xml:space="preserve">, nhà thầu phải </w:t>
      </w:r>
      <w:r w:rsidR="00F21C0C" w:rsidRPr="002E5BBA">
        <w:rPr>
          <w:spacing w:val="4"/>
          <w:sz w:val="26"/>
          <w:szCs w:val="26"/>
        </w:rPr>
        <w:t>cam kết cung cấp thuốc dự thầu đáp ứng các quy định hiện hành về kê khai giá thuốc và giá thuốc kê khai đã được đăng tải trên trang thông tin của Cục Quản lý Dượ</w:t>
      </w:r>
      <w:r>
        <w:rPr>
          <w:spacing w:val="4"/>
          <w:sz w:val="26"/>
          <w:szCs w:val="26"/>
        </w:rPr>
        <w:t>c.</w:t>
      </w:r>
    </w:p>
    <w:p w14:paraId="2A29E4F8" w14:textId="3D326D6E" w:rsidR="00FB2AE4" w:rsidRPr="00CD1638" w:rsidRDefault="00FB2AE4" w:rsidP="00FE1B6E">
      <w:pPr>
        <w:keepNext/>
        <w:widowControl w:val="0"/>
        <w:tabs>
          <w:tab w:val="left" w:pos="7"/>
          <w:tab w:val="left" w:pos="532"/>
          <w:tab w:val="left" w:pos="1134"/>
        </w:tabs>
        <w:spacing w:before="80" w:after="80" w:line="300" w:lineRule="auto"/>
        <w:ind w:right="85"/>
        <w:jc w:val="both"/>
        <w:rPr>
          <w:b/>
          <w:sz w:val="26"/>
          <w:szCs w:val="26"/>
        </w:rPr>
      </w:pPr>
      <w:r w:rsidRPr="00CD1638">
        <w:rPr>
          <w:b/>
          <w:bCs/>
          <w:sz w:val="26"/>
          <w:szCs w:val="26"/>
        </w:rPr>
        <w:t xml:space="preserve">Mục </w:t>
      </w:r>
      <w:r w:rsidR="009E7C3E">
        <w:rPr>
          <w:b/>
          <w:bCs/>
          <w:sz w:val="26"/>
          <w:szCs w:val="26"/>
        </w:rPr>
        <w:t>3</w:t>
      </w:r>
      <w:r w:rsidRPr="00CD1638">
        <w:rPr>
          <w:b/>
          <w:bCs/>
          <w:sz w:val="26"/>
          <w:szCs w:val="26"/>
        </w:rPr>
        <w:t>. Kiểm tra và thử nghiệm</w:t>
      </w:r>
    </w:p>
    <w:p w14:paraId="2A29E4F9" w14:textId="77777777" w:rsidR="00D11C3B" w:rsidRPr="00CD1638" w:rsidRDefault="00FB2AE4" w:rsidP="002A1D79">
      <w:pPr>
        <w:spacing w:before="80" w:after="80"/>
        <w:ind w:firstLine="567"/>
        <w:jc w:val="both"/>
        <w:rPr>
          <w:sz w:val="26"/>
          <w:szCs w:val="26"/>
        </w:rPr>
      </w:pPr>
      <w:r w:rsidRPr="00CD1638">
        <w:rPr>
          <w:sz w:val="26"/>
          <w:szCs w:val="26"/>
        </w:rPr>
        <w:t xml:space="preserve">Các kiểm tra và thử nghiệm cần tiến hành gồm có: </w:t>
      </w:r>
    </w:p>
    <w:p w14:paraId="2A29E4FA" w14:textId="77777777" w:rsidR="00D11C3B" w:rsidRPr="00CD1638" w:rsidRDefault="00D11C3B" w:rsidP="00887491">
      <w:pPr>
        <w:widowControl w:val="0"/>
        <w:autoSpaceDE w:val="0"/>
        <w:autoSpaceDN w:val="0"/>
        <w:adjustRightInd w:val="0"/>
        <w:spacing w:before="80" w:after="80"/>
        <w:ind w:left="142" w:right="187" w:firstLine="567"/>
        <w:jc w:val="both"/>
        <w:rPr>
          <w:sz w:val="26"/>
          <w:szCs w:val="26"/>
        </w:rPr>
      </w:pPr>
      <w:r w:rsidRPr="00CD1638">
        <w:rPr>
          <w:sz w:val="26"/>
          <w:szCs w:val="26"/>
        </w:rPr>
        <w:t>- Chủ</w:t>
      </w:r>
      <w:r w:rsidR="00D82CB8" w:rsidRPr="00CD1638">
        <w:rPr>
          <w:sz w:val="26"/>
          <w:szCs w:val="26"/>
        </w:rPr>
        <w:t xml:space="preserve"> đ</w:t>
      </w:r>
      <w:r w:rsidRPr="00CD1638">
        <w:rPr>
          <w:sz w:val="26"/>
          <w:szCs w:val="26"/>
        </w:rPr>
        <w:t xml:space="preserve">ầu tư khi có nghi ngờ thuốc không đáp ứng yêu cầu về chất lượng theo tiêu chuẩn đăng ký lưu hành và thông tin dự thầu của thuốc tại E-HSDT </w:t>
      </w:r>
      <w:r w:rsidR="00D82CB8" w:rsidRPr="00CD1638">
        <w:rPr>
          <w:sz w:val="26"/>
          <w:szCs w:val="26"/>
        </w:rPr>
        <w:t xml:space="preserve">mà nguyên nhân không do Chủ đầu tư </w:t>
      </w:r>
      <w:r w:rsidRPr="00CD1638">
        <w:rPr>
          <w:sz w:val="26"/>
          <w:szCs w:val="26"/>
        </w:rPr>
        <w:t>thì có quyền yêu cầu Nhà thầu tiến hành thu hồi và thử nghiệm thuốc;</w:t>
      </w:r>
    </w:p>
    <w:p w14:paraId="2A29E4FB" w14:textId="55D0B9FA" w:rsidR="00D11C3B" w:rsidRPr="00CD1638" w:rsidRDefault="00D11C3B" w:rsidP="00887491">
      <w:pPr>
        <w:widowControl w:val="0"/>
        <w:autoSpaceDE w:val="0"/>
        <w:autoSpaceDN w:val="0"/>
        <w:adjustRightInd w:val="0"/>
        <w:spacing w:before="80" w:after="80"/>
        <w:ind w:left="142" w:right="187" w:firstLine="567"/>
        <w:jc w:val="both"/>
        <w:rPr>
          <w:sz w:val="26"/>
          <w:szCs w:val="26"/>
        </w:rPr>
      </w:pPr>
      <w:r w:rsidRPr="00CD1638">
        <w:rPr>
          <w:sz w:val="26"/>
          <w:szCs w:val="26"/>
        </w:rPr>
        <w:t>- Việc thử nghiệm có thể</w:t>
      </w:r>
      <w:r w:rsidR="00057CD5" w:rsidRPr="00CD1638">
        <w:rPr>
          <w:sz w:val="26"/>
          <w:szCs w:val="26"/>
        </w:rPr>
        <w:t xml:space="preserve"> được thực hiện bởi</w:t>
      </w:r>
      <w:r w:rsidRPr="00CD1638">
        <w:rPr>
          <w:sz w:val="26"/>
          <w:szCs w:val="26"/>
        </w:rPr>
        <w:t xml:space="preserve"> Nhà thầ</w:t>
      </w:r>
      <w:r w:rsidR="00E70628">
        <w:rPr>
          <w:sz w:val="26"/>
          <w:szCs w:val="26"/>
        </w:rPr>
        <w:t xml:space="preserve">u </w:t>
      </w:r>
      <w:r w:rsidRPr="00CD1638">
        <w:rPr>
          <w:sz w:val="26"/>
          <w:szCs w:val="26"/>
        </w:rPr>
        <w:t xml:space="preserve">hoặc đơn vị có chức năng kiểm nghiệm do Chủ đầu tư chỉ định; </w:t>
      </w:r>
    </w:p>
    <w:p w14:paraId="2A29E4FC" w14:textId="77777777" w:rsidR="00D11C3B" w:rsidRPr="00CD1638" w:rsidRDefault="00D11C3B" w:rsidP="00887491">
      <w:pPr>
        <w:widowControl w:val="0"/>
        <w:autoSpaceDE w:val="0"/>
        <w:autoSpaceDN w:val="0"/>
        <w:adjustRightInd w:val="0"/>
        <w:spacing w:before="80" w:after="80"/>
        <w:ind w:left="142" w:right="187" w:firstLine="567"/>
        <w:jc w:val="both"/>
        <w:rPr>
          <w:sz w:val="26"/>
          <w:szCs w:val="26"/>
        </w:rPr>
      </w:pPr>
      <w:r w:rsidRPr="00CD1638">
        <w:rPr>
          <w:sz w:val="26"/>
          <w:szCs w:val="26"/>
        </w:rPr>
        <w:t>- Mọi chi phí phát sinh trong quá trình thử nghiệm thuốc do Nhà thầu chi trả;</w:t>
      </w:r>
    </w:p>
    <w:p w14:paraId="2A29E4FD" w14:textId="4FEE1703" w:rsidR="00D11C3B" w:rsidRPr="00CD1638" w:rsidRDefault="00D11C3B" w:rsidP="00887491">
      <w:pPr>
        <w:spacing w:before="80" w:after="80"/>
        <w:ind w:firstLine="709"/>
        <w:jc w:val="both"/>
        <w:rPr>
          <w:sz w:val="26"/>
          <w:szCs w:val="26"/>
        </w:rPr>
        <w:sectPr w:rsidR="00D11C3B" w:rsidRPr="00CD1638" w:rsidSect="00215661">
          <w:headerReference w:type="default" r:id="rId11"/>
          <w:footerReference w:type="default" r:id="rId12"/>
          <w:pgSz w:w="11906" w:h="16838" w:code="9"/>
          <w:pgMar w:top="1134" w:right="1134" w:bottom="1134" w:left="1701" w:header="720" w:footer="720" w:gutter="0"/>
          <w:cols w:space="720"/>
          <w:titlePg/>
          <w:docGrid w:linePitch="360"/>
        </w:sectPr>
      </w:pPr>
      <w:r w:rsidRPr="00CD1638">
        <w:rPr>
          <w:sz w:val="26"/>
          <w:szCs w:val="26"/>
        </w:rPr>
        <w:t xml:space="preserve">- </w:t>
      </w:r>
      <w:r w:rsidR="000C6B39" w:rsidRPr="00CD1638">
        <w:rPr>
          <w:sz w:val="26"/>
          <w:szCs w:val="26"/>
        </w:rPr>
        <w:t>Trường hợp kết quả thử nghiệm ghi nhận chất lượng thuốc không đáp ứng tiêu chuẩn đăng ký lưu hành, Chủ đầu tư lập biên bản và gửi thông báo đến Nhà thầu. Trong vòng 03 ngày làm việc kể từ thời điểm nhận được thông báo của Chủ đầu tư, Nhà thầu phải tiến hành thu hồi toàn bộ lô thuốc không đáp ứng chất lượng và phải có biện pháp khắc phục đảm bảo tiến độ thực hiện gói thầu theo quy định tại hợp đồ</w:t>
      </w:r>
      <w:r w:rsidR="00AC3BB6">
        <w:rPr>
          <w:sz w:val="26"/>
          <w:szCs w:val="26"/>
        </w:rPr>
        <w:t>ng</w:t>
      </w:r>
    </w:p>
    <w:p w14:paraId="588AF14D" w14:textId="77777777" w:rsidR="00557455" w:rsidRPr="00CD1638" w:rsidRDefault="00557455" w:rsidP="00BE35E0">
      <w:pPr>
        <w:autoSpaceDE w:val="0"/>
        <w:autoSpaceDN w:val="0"/>
        <w:adjustRightInd w:val="0"/>
        <w:spacing w:before="60" w:after="60"/>
        <w:rPr>
          <w:b/>
          <w:bCs/>
          <w:sz w:val="28"/>
          <w:szCs w:val="28"/>
          <w:lang w:val="es-ES"/>
        </w:rPr>
      </w:pPr>
    </w:p>
    <w:p w14:paraId="6DAB828E" w14:textId="34E0A5BA" w:rsidR="00401B7B" w:rsidRPr="00CD1638" w:rsidRDefault="00401B7B" w:rsidP="00A802FA">
      <w:pPr>
        <w:jc w:val="center"/>
        <w:rPr>
          <w:b/>
          <w:bCs/>
          <w:sz w:val="28"/>
          <w:szCs w:val="28"/>
        </w:rPr>
      </w:pPr>
      <w:r w:rsidRPr="00CD1638">
        <w:rPr>
          <w:b/>
          <w:bCs/>
          <w:sz w:val="28"/>
          <w:szCs w:val="28"/>
        </w:rPr>
        <w:t>DANH MỤC MỜI THẦU</w:t>
      </w:r>
    </w:p>
    <w:p w14:paraId="44F8E4AB" w14:textId="77777777" w:rsidR="00CD09DF" w:rsidRPr="00CD1638" w:rsidRDefault="00401B7B" w:rsidP="00CD09DF">
      <w:pPr>
        <w:jc w:val="center"/>
        <w:rPr>
          <w:b/>
          <w:bCs/>
          <w:sz w:val="28"/>
          <w:szCs w:val="28"/>
        </w:rPr>
      </w:pPr>
      <w:r w:rsidRPr="00CD1638">
        <w:rPr>
          <w:b/>
          <w:bCs/>
          <w:sz w:val="28"/>
          <w:szCs w:val="28"/>
        </w:rPr>
        <w:t xml:space="preserve">GÓI THẦU </w:t>
      </w:r>
      <w:r w:rsidR="00CD09DF" w:rsidRPr="00CD1638">
        <w:rPr>
          <w:b/>
          <w:bCs/>
          <w:sz w:val="28"/>
          <w:szCs w:val="28"/>
        </w:rPr>
        <w:t>MUA SẮM BỔ SUNG THUỐC GENERIC CỦA BỆNH VIỆN</w:t>
      </w:r>
    </w:p>
    <w:p w14:paraId="274923C5" w14:textId="53DADCEF" w:rsidR="00A802FA" w:rsidRDefault="00CD09DF" w:rsidP="00CD09DF">
      <w:pPr>
        <w:jc w:val="center"/>
        <w:rPr>
          <w:b/>
          <w:bCs/>
          <w:sz w:val="28"/>
          <w:szCs w:val="28"/>
        </w:rPr>
      </w:pPr>
      <w:r w:rsidRPr="00CD1638">
        <w:rPr>
          <w:b/>
          <w:bCs/>
          <w:sz w:val="28"/>
          <w:szCs w:val="28"/>
        </w:rPr>
        <w:t xml:space="preserve"> TỈNH NINH THUẬN </w:t>
      </w:r>
      <w:r w:rsidR="00240EE4">
        <w:rPr>
          <w:b/>
          <w:bCs/>
          <w:sz w:val="28"/>
          <w:szCs w:val="28"/>
        </w:rPr>
        <w:t>NĂM 202</w:t>
      </w:r>
      <w:r w:rsidR="00BF1228">
        <w:rPr>
          <w:b/>
          <w:bCs/>
          <w:sz w:val="28"/>
          <w:szCs w:val="28"/>
        </w:rPr>
        <w:t>5</w:t>
      </w:r>
      <w:r w:rsidR="00240EE4">
        <w:rPr>
          <w:b/>
          <w:bCs/>
          <w:sz w:val="28"/>
          <w:szCs w:val="28"/>
        </w:rPr>
        <w:t xml:space="preserve"> </w:t>
      </w:r>
      <w:r w:rsidRPr="00CD1638">
        <w:rPr>
          <w:b/>
          <w:bCs/>
          <w:sz w:val="28"/>
          <w:szCs w:val="28"/>
        </w:rPr>
        <w:t>LẦ</w:t>
      </w:r>
      <w:r w:rsidR="00254F9E">
        <w:rPr>
          <w:b/>
          <w:bCs/>
          <w:sz w:val="28"/>
          <w:szCs w:val="28"/>
        </w:rPr>
        <w:t xml:space="preserve">N </w:t>
      </w:r>
      <w:r w:rsidR="00BF1228">
        <w:rPr>
          <w:b/>
          <w:bCs/>
          <w:sz w:val="28"/>
          <w:szCs w:val="28"/>
        </w:rPr>
        <w:t>01</w:t>
      </w:r>
    </w:p>
    <w:p w14:paraId="7B263746" w14:textId="77777777" w:rsidR="000407D4" w:rsidRPr="00CD1638" w:rsidRDefault="000407D4" w:rsidP="00CD09DF">
      <w:pPr>
        <w:jc w:val="center"/>
        <w:rPr>
          <w:b/>
          <w:bCs/>
          <w:sz w:val="28"/>
          <w:szCs w:val="28"/>
        </w:rPr>
      </w:pP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3927"/>
        <w:gridCol w:w="806"/>
        <w:gridCol w:w="1085"/>
        <w:gridCol w:w="951"/>
        <w:gridCol w:w="1079"/>
        <w:gridCol w:w="1495"/>
        <w:gridCol w:w="937"/>
        <w:gridCol w:w="1367"/>
        <w:gridCol w:w="1699"/>
        <w:gridCol w:w="56"/>
      </w:tblGrid>
      <w:tr w:rsidR="00A044E7" w:rsidRPr="00DC3604" w14:paraId="26184C83" w14:textId="77777777" w:rsidTr="00A044E7">
        <w:trPr>
          <w:gridAfter w:val="1"/>
          <w:wAfter w:w="22" w:type="pct"/>
          <w:trHeight w:val="973"/>
          <w:jc w:val="center"/>
        </w:trPr>
        <w:tc>
          <w:tcPr>
            <w:tcW w:w="195" w:type="pct"/>
            <w:vAlign w:val="center"/>
          </w:tcPr>
          <w:p w14:paraId="74048A46" w14:textId="77777777" w:rsidR="00156DDC" w:rsidRPr="00DC3604" w:rsidRDefault="00156DDC" w:rsidP="00076418">
            <w:pPr>
              <w:spacing w:before="120"/>
              <w:jc w:val="center"/>
              <w:rPr>
                <w:b/>
                <w:sz w:val="28"/>
                <w:szCs w:val="28"/>
              </w:rPr>
            </w:pPr>
            <w:r w:rsidRPr="00DC3604">
              <w:rPr>
                <w:b/>
                <w:sz w:val="28"/>
                <w:szCs w:val="28"/>
              </w:rPr>
              <w:t>TT</w:t>
            </w:r>
          </w:p>
        </w:tc>
        <w:tc>
          <w:tcPr>
            <w:tcW w:w="1408" w:type="pct"/>
            <w:vAlign w:val="center"/>
          </w:tcPr>
          <w:p w14:paraId="6D398435" w14:textId="77777777" w:rsidR="00156DDC" w:rsidRPr="00DC3604" w:rsidRDefault="00156DDC" w:rsidP="00076418">
            <w:pPr>
              <w:spacing w:before="120"/>
              <w:jc w:val="center"/>
              <w:rPr>
                <w:b/>
                <w:sz w:val="28"/>
                <w:szCs w:val="28"/>
              </w:rPr>
            </w:pPr>
            <w:r w:rsidRPr="00DC3604">
              <w:rPr>
                <w:b/>
                <w:sz w:val="28"/>
                <w:szCs w:val="28"/>
              </w:rPr>
              <w:t>Tên hoạt chất</w:t>
            </w:r>
          </w:p>
        </w:tc>
        <w:tc>
          <w:tcPr>
            <w:tcW w:w="289" w:type="pct"/>
            <w:vAlign w:val="center"/>
          </w:tcPr>
          <w:p w14:paraId="5291CAEE" w14:textId="77777777" w:rsidR="00156DDC" w:rsidRPr="00DC3604" w:rsidRDefault="00156DDC" w:rsidP="00076418">
            <w:pPr>
              <w:spacing w:before="120"/>
              <w:jc w:val="center"/>
              <w:rPr>
                <w:b/>
                <w:sz w:val="28"/>
                <w:szCs w:val="28"/>
              </w:rPr>
            </w:pPr>
            <w:r w:rsidRPr="00DC3604">
              <w:rPr>
                <w:b/>
                <w:sz w:val="28"/>
                <w:szCs w:val="28"/>
              </w:rPr>
              <w:t>Nhóm TCKT</w:t>
            </w:r>
          </w:p>
        </w:tc>
        <w:tc>
          <w:tcPr>
            <w:tcW w:w="389" w:type="pct"/>
            <w:vAlign w:val="center"/>
          </w:tcPr>
          <w:p w14:paraId="3E22F908" w14:textId="77777777" w:rsidR="00156DDC" w:rsidRPr="00DC3604" w:rsidRDefault="00156DDC" w:rsidP="00076418">
            <w:pPr>
              <w:spacing w:before="120"/>
              <w:jc w:val="center"/>
              <w:rPr>
                <w:b/>
                <w:sz w:val="28"/>
                <w:szCs w:val="28"/>
              </w:rPr>
            </w:pPr>
            <w:r w:rsidRPr="00DC3604">
              <w:rPr>
                <w:b/>
                <w:sz w:val="28"/>
                <w:szCs w:val="28"/>
              </w:rPr>
              <w:t>Nồng độ, hàm lượng</w:t>
            </w:r>
          </w:p>
        </w:tc>
        <w:tc>
          <w:tcPr>
            <w:tcW w:w="341" w:type="pct"/>
            <w:vAlign w:val="center"/>
          </w:tcPr>
          <w:p w14:paraId="5EB88950" w14:textId="77777777" w:rsidR="00156DDC" w:rsidRPr="00DC3604" w:rsidRDefault="00156DDC" w:rsidP="00076418">
            <w:pPr>
              <w:spacing w:before="120"/>
              <w:jc w:val="center"/>
              <w:rPr>
                <w:b/>
                <w:sz w:val="28"/>
                <w:szCs w:val="28"/>
              </w:rPr>
            </w:pPr>
            <w:r w:rsidRPr="00DC3604">
              <w:rPr>
                <w:b/>
                <w:sz w:val="28"/>
                <w:szCs w:val="28"/>
              </w:rPr>
              <w:t>Đường dùng</w:t>
            </w:r>
          </w:p>
        </w:tc>
        <w:tc>
          <w:tcPr>
            <w:tcW w:w="387" w:type="pct"/>
            <w:vAlign w:val="center"/>
          </w:tcPr>
          <w:p w14:paraId="2F669C8F" w14:textId="1B63C3D7" w:rsidR="00156DDC" w:rsidRPr="00DC3604" w:rsidRDefault="00156DDC" w:rsidP="00076418">
            <w:pPr>
              <w:spacing w:before="120"/>
              <w:jc w:val="center"/>
              <w:rPr>
                <w:b/>
                <w:sz w:val="28"/>
                <w:szCs w:val="28"/>
              </w:rPr>
            </w:pPr>
            <w:r w:rsidRPr="00DC3604">
              <w:rPr>
                <w:b/>
                <w:sz w:val="28"/>
                <w:szCs w:val="28"/>
              </w:rPr>
              <w:t>Dạng bào chế</w:t>
            </w:r>
          </w:p>
        </w:tc>
        <w:tc>
          <w:tcPr>
            <w:tcW w:w="536" w:type="pct"/>
            <w:vAlign w:val="center"/>
          </w:tcPr>
          <w:p w14:paraId="6878A0FF" w14:textId="7048BE5F" w:rsidR="00156DDC" w:rsidRPr="00DC3604" w:rsidRDefault="00156DDC" w:rsidP="00076418">
            <w:pPr>
              <w:spacing w:before="120"/>
              <w:jc w:val="center"/>
              <w:rPr>
                <w:b/>
                <w:sz w:val="28"/>
                <w:szCs w:val="28"/>
              </w:rPr>
            </w:pPr>
            <w:r w:rsidRPr="00DC3604">
              <w:rPr>
                <w:b/>
                <w:sz w:val="28"/>
                <w:szCs w:val="28"/>
              </w:rPr>
              <w:t>Đơn vị tính</w:t>
            </w:r>
          </w:p>
        </w:tc>
        <w:tc>
          <w:tcPr>
            <w:tcW w:w="336" w:type="pct"/>
            <w:vAlign w:val="center"/>
          </w:tcPr>
          <w:p w14:paraId="06ADA0D0" w14:textId="77777777" w:rsidR="00156DDC" w:rsidRPr="00DC3604" w:rsidRDefault="00156DDC" w:rsidP="00076418">
            <w:pPr>
              <w:spacing w:before="120"/>
              <w:jc w:val="center"/>
              <w:rPr>
                <w:b/>
                <w:sz w:val="28"/>
                <w:szCs w:val="28"/>
              </w:rPr>
            </w:pPr>
            <w:r w:rsidRPr="00DC3604">
              <w:rPr>
                <w:b/>
                <w:sz w:val="28"/>
                <w:szCs w:val="28"/>
              </w:rPr>
              <w:t>Số lượng</w:t>
            </w:r>
          </w:p>
        </w:tc>
        <w:tc>
          <w:tcPr>
            <w:tcW w:w="490" w:type="pct"/>
            <w:vAlign w:val="center"/>
          </w:tcPr>
          <w:p w14:paraId="4DFF0CF9" w14:textId="77777777" w:rsidR="00156DDC" w:rsidRPr="00DC3604" w:rsidRDefault="00156DDC" w:rsidP="00076418">
            <w:pPr>
              <w:spacing w:before="120"/>
              <w:jc w:val="center"/>
              <w:rPr>
                <w:b/>
                <w:sz w:val="28"/>
                <w:szCs w:val="28"/>
              </w:rPr>
            </w:pPr>
            <w:r w:rsidRPr="00DC3604">
              <w:rPr>
                <w:b/>
                <w:sz w:val="28"/>
                <w:szCs w:val="28"/>
              </w:rPr>
              <w:t>Giá kế hoạch</w:t>
            </w:r>
          </w:p>
          <w:p w14:paraId="4CA19C40" w14:textId="77777777" w:rsidR="00156DDC" w:rsidRPr="00DC3604" w:rsidRDefault="00156DDC" w:rsidP="00076418">
            <w:pPr>
              <w:spacing w:before="120"/>
              <w:jc w:val="center"/>
              <w:rPr>
                <w:b/>
                <w:sz w:val="28"/>
                <w:szCs w:val="28"/>
              </w:rPr>
            </w:pPr>
            <w:r w:rsidRPr="00DC3604">
              <w:rPr>
                <w:b/>
                <w:sz w:val="28"/>
                <w:szCs w:val="28"/>
              </w:rPr>
              <w:t>(VND)</w:t>
            </w:r>
          </w:p>
        </w:tc>
        <w:tc>
          <w:tcPr>
            <w:tcW w:w="609" w:type="pct"/>
            <w:vAlign w:val="center"/>
          </w:tcPr>
          <w:p w14:paraId="6EF41D63" w14:textId="77777777" w:rsidR="00156DDC" w:rsidRPr="00DC3604" w:rsidRDefault="00156DDC" w:rsidP="00076418">
            <w:pPr>
              <w:spacing w:before="120"/>
              <w:jc w:val="center"/>
              <w:rPr>
                <w:b/>
                <w:sz w:val="28"/>
                <w:szCs w:val="28"/>
              </w:rPr>
            </w:pPr>
            <w:r w:rsidRPr="00DC3604">
              <w:rPr>
                <w:b/>
                <w:sz w:val="28"/>
                <w:szCs w:val="28"/>
              </w:rPr>
              <w:t>Thành tiền</w:t>
            </w:r>
          </w:p>
        </w:tc>
      </w:tr>
      <w:tr w:rsidR="00A044E7" w:rsidRPr="00DC3604" w14:paraId="27D84D2C" w14:textId="77777777" w:rsidTr="00A044E7">
        <w:trPr>
          <w:gridAfter w:val="1"/>
          <w:wAfter w:w="22" w:type="pct"/>
          <w:jc w:val="center"/>
        </w:trPr>
        <w:tc>
          <w:tcPr>
            <w:tcW w:w="195" w:type="pct"/>
            <w:vAlign w:val="center"/>
          </w:tcPr>
          <w:p w14:paraId="7A0D592E" w14:textId="77777777" w:rsidR="00A044E7" w:rsidRPr="00DC3604" w:rsidRDefault="00A044E7" w:rsidP="00A044E7">
            <w:pPr>
              <w:spacing w:before="120"/>
              <w:jc w:val="center"/>
              <w:rPr>
                <w:sz w:val="28"/>
                <w:szCs w:val="28"/>
              </w:rPr>
            </w:pPr>
            <w:r w:rsidRPr="00DC3604">
              <w:rPr>
                <w:sz w:val="28"/>
                <w:szCs w:val="28"/>
              </w:rPr>
              <w:t>1</w:t>
            </w:r>
          </w:p>
        </w:tc>
        <w:tc>
          <w:tcPr>
            <w:tcW w:w="1408" w:type="pct"/>
            <w:vAlign w:val="center"/>
          </w:tcPr>
          <w:p w14:paraId="6D23206F" w14:textId="3869E075" w:rsidR="00A044E7" w:rsidRPr="00DC3604" w:rsidRDefault="00A044E7" w:rsidP="00A044E7">
            <w:pPr>
              <w:spacing w:before="120"/>
              <w:jc w:val="center"/>
              <w:rPr>
                <w:sz w:val="28"/>
                <w:szCs w:val="28"/>
              </w:rPr>
            </w:pPr>
            <w:r>
              <w:rPr>
                <w:color w:val="000000"/>
                <w:sz w:val="26"/>
                <w:szCs w:val="26"/>
              </w:rPr>
              <w:t>Mỗi liều 0,5mL chứa 30mcg protein L1 HPV týp 6; 40mcg protein L1 HPV týp 11; 60mcg protein L1 HPV týp 16; 40mcg protein L1 HPV týp 18; 20mcg protein L1 HPV cho mỗi týp 31,33,45,52 và 58</w:t>
            </w:r>
          </w:p>
        </w:tc>
        <w:tc>
          <w:tcPr>
            <w:tcW w:w="289" w:type="pct"/>
            <w:vAlign w:val="center"/>
          </w:tcPr>
          <w:p w14:paraId="77A043B9" w14:textId="66B79668" w:rsidR="00A044E7" w:rsidRPr="00DC3604" w:rsidRDefault="00A044E7" w:rsidP="00A044E7">
            <w:pPr>
              <w:spacing w:before="120"/>
              <w:jc w:val="center"/>
              <w:rPr>
                <w:sz w:val="28"/>
                <w:szCs w:val="28"/>
              </w:rPr>
            </w:pPr>
            <w:r>
              <w:rPr>
                <w:color w:val="000000"/>
                <w:sz w:val="26"/>
                <w:szCs w:val="26"/>
              </w:rPr>
              <w:t>N1</w:t>
            </w:r>
          </w:p>
        </w:tc>
        <w:tc>
          <w:tcPr>
            <w:tcW w:w="389" w:type="pct"/>
            <w:vAlign w:val="center"/>
          </w:tcPr>
          <w:p w14:paraId="5A5304B8" w14:textId="0C481BA3" w:rsidR="00A044E7" w:rsidRPr="00DC3604" w:rsidRDefault="00A044E7" w:rsidP="00A044E7">
            <w:pPr>
              <w:spacing w:before="120"/>
              <w:jc w:val="center"/>
              <w:rPr>
                <w:sz w:val="28"/>
                <w:szCs w:val="28"/>
              </w:rPr>
            </w:pPr>
            <w:r>
              <w:rPr>
                <w:color w:val="000000"/>
                <w:sz w:val="26"/>
                <w:szCs w:val="26"/>
              </w:rPr>
              <w:t>0,5ml</w:t>
            </w:r>
          </w:p>
        </w:tc>
        <w:tc>
          <w:tcPr>
            <w:tcW w:w="341" w:type="pct"/>
            <w:vAlign w:val="center"/>
          </w:tcPr>
          <w:p w14:paraId="3DE8F211" w14:textId="19E1D28C" w:rsidR="00A044E7" w:rsidRPr="00DC3604" w:rsidRDefault="00A044E7" w:rsidP="00A044E7">
            <w:pPr>
              <w:spacing w:before="120"/>
              <w:jc w:val="center"/>
              <w:rPr>
                <w:sz w:val="28"/>
                <w:szCs w:val="28"/>
              </w:rPr>
            </w:pPr>
            <w:r>
              <w:rPr>
                <w:color w:val="000000"/>
                <w:sz w:val="26"/>
                <w:szCs w:val="26"/>
              </w:rPr>
              <w:t>Tiêm</w:t>
            </w:r>
          </w:p>
        </w:tc>
        <w:tc>
          <w:tcPr>
            <w:tcW w:w="387" w:type="pct"/>
            <w:vAlign w:val="center"/>
          </w:tcPr>
          <w:p w14:paraId="68F37A31" w14:textId="39348722" w:rsidR="00A044E7" w:rsidRPr="00DC3604" w:rsidRDefault="00A044E7" w:rsidP="00A044E7">
            <w:pPr>
              <w:spacing w:before="120"/>
              <w:jc w:val="center"/>
              <w:rPr>
                <w:sz w:val="28"/>
                <w:szCs w:val="28"/>
              </w:rPr>
            </w:pPr>
            <w:r w:rsidRPr="00A044E7">
              <w:rPr>
                <w:sz w:val="28"/>
                <w:szCs w:val="28"/>
              </w:rPr>
              <w:t>Thuốc tiêm</w:t>
            </w:r>
          </w:p>
        </w:tc>
        <w:tc>
          <w:tcPr>
            <w:tcW w:w="536" w:type="pct"/>
            <w:vAlign w:val="center"/>
          </w:tcPr>
          <w:p w14:paraId="106AD847" w14:textId="77777777" w:rsidR="00A044E7" w:rsidRDefault="00A044E7" w:rsidP="00A044E7">
            <w:pPr>
              <w:jc w:val="center"/>
              <w:rPr>
                <w:rFonts w:eastAsia="Times New Roman"/>
                <w:color w:val="000000"/>
                <w:sz w:val="26"/>
                <w:szCs w:val="26"/>
              </w:rPr>
            </w:pPr>
            <w:r>
              <w:rPr>
                <w:color w:val="000000"/>
                <w:sz w:val="26"/>
                <w:szCs w:val="26"/>
              </w:rPr>
              <w:t>Ống/Hộp/lọ/liều/Bơm tiêm</w:t>
            </w:r>
          </w:p>
          <w:p w14:paraId="2C9B4D3E" w14:textId="750D5FD1" w:rsidR="00A044E7" w:rsidRPr="00DC3604" w:rsidRDefault="00A044E7" w:rsidP="00A044E7">
            <w:pPr>
              <w:spacing w:before="120"/>
              <w:jc w:val="center"/>
              <w:rPr>
                <w:sz w:val="28"/>
                <w:szCs w:val="28"/>
              </w:rPr>
            </w:pPr>
          </w:p>
        </w:tc>
        <w:tc>
          <w:tcPr>
            <w:tcW w:w="336" w:type="pct"/>
            <w:vAlign w:val="center"/>
          </w:tcPr>
          <w:p w14:paraId="5CA8060F" w14:textId="634EB5C7" w:rsidR="00A044E7" w:rsidRPr="00DC3604" w:rsidRDefault="00A044E7" w:rsidP="00A044E7">
            <w:pPr>
              <w:spacing w:before="120"/>
              <w:jc w:val="center"/>
              <w:rPr>
                <w:sz w:val="28"/>
                <w:szCs w:val="28"/>
              </w:rPr>
            </w:pPr>
            <w:r>
              <w:rPr>
                <w:sz w:val="28"/>
                <w:szCs w:val="28"/>
              </w:rPr>
              <w:t>250</w:t>
            </w:r>
          </w:p>
        </w:tc>
        <w:tc>
          <w:tcPr>
            <w:tcW w:w="490" w:type="pct"/>
            <w:vAlign w:val="center"/>
          </w:tcPr>
          <w:p w14:paraId="34FD542D" w14:textId="05B0530A" w:rsidR="00A044E7" w:rsidRPr="00DC3604" w:rsidRDefault="00A044E7" w:rsidP="00A044E7">
            <w:pPr>
              <w:spacing w:before="120"/>
              <w:jc w:val="center"/>
              <w:rPr>
                <w:sz w:val="28"/>
                <w:szCs w:val="28"/>
              </w:rPr>
            </w:pPr>
            <w:r>
              <w:rPr>
                <w:color w:val="000000"/>
                <w:sz w:val="26"/>
                <w:szCs w:val="26"/>
              </w:rPr>
              <w:t>2.726.850</w:t>
            </w:r>
          </w:p>
        </w:tc>
        <w:tc>
          <w:tcPr>
            <w:tcW w:w="609" w:type="pct"/>
            <w:vAlign w:val="center"/>
          </w:tcPr>
          <w:p w14:paraId="75931D4F" w14:textId="586E54A3" w:rsidR="00A044E7" w:rsidRPr="00DC3604" w:rsidRDefault="00A044E7" w:rsidP="00A044E7">
            <w:pPr>
              <w:jc w:val="center"/>
              <w:rPr>
                <w:rFonts w:eastAsia="Times New Roman"/>
                <w:color w:val="000000"/>
                <w:sz w:val="28"/>
                <w:szCs w:val="28"/>
              </w:rPr>
            </w:pPr>
            <w:r>
              <w:rPr>
                <w:color w:val="000000"/>
                <w:sz w:val="26"/>
                <w:szCs w:val="26"/>
              </w:rPr>
              <w:t>681.712.500</w:t>
            </w:r>
          </w:p>
        </w:tc>
      </w:tr>
      <w:tr w:rsidR="00A044E7" w:rsidRPr="00DC3604" w14:paraId="75358D56" w14:textId="77777777" w:rsidTr="00A044E7">
        <w:trPr>
          <w:gridAfter w:val="1"/>
          <w:wAfter w:w="22" w:type="pct"/>
          <w:jc w:val="center"/>
        </w:trPr>
        <w:tc>
          <w:tcPr>
            <w:tcW w:w="195" w:type="pct"/>
            <w:vAlign w:val="center"/>
          </w:tcPr>
          <w:p w14:paraId="1947F2C1" w14:textId="12FF33CA" w:rsidR="00A044E7" w:rsidRPr="00DC3604" w:rsidRDefault="00A044E7" w:rsidP="00A044E7">
            <w:pPr>
              <w:spacing w:before="120"/>
              <w:jc w:val="center"/>
              <w:rPr>
                <w:sz w:val="28"/>
                <w:szCs w:val="28"/>
              </w:rPr>
            </w:pPr>
            <w:r w:rsidRPr="00DC3604">
              <w:rPr>
                <w:sz w:val="28"/>
                <w:szCs w:val="28"/>
              </w:rPr>
              <w:t>2</w:t>
            </w:r>
          </w:p>
        </w:tc>
        <w:tc>
          <w:tcPr>
            <w:tcW w:w="1408" w:type="pct"/>
            <w:vAlign w:val="center"/>
          </w:tcPr>
          <w:p w14:paraId="7838A6BC" w14:textId="50D4B528" w:rsidR="00A044E7" w:rsidRPr="00DC3604" w:rsidRDefault="00A044E7" w:rsidP="00A044E7">
            <w:pPr>
              <w:spacing w:before="120"/>
              <w:jc w:val="center"/>
              <w:rPr>
                <w:spacing w:val="3"/>
                <w:sz w:val="28"/>
                <w:szCs w:val="28"/>
                <w:shd w:val="clear" w:color="auto" w:fill="FFFFFF"/>
              </w:rPr>
            </w:pPr>
            <w:r>
              <w:rPr>
                <w:color w:val="000000"/>
                <w:sz w:val="26"/>
                <w:szCs w:val="26"/>
              </w:rPr>
              <w:t>Giải độc tố bạch hầu ≥ 2IU; Giải độc tố uốn ván ≥ 20IU; Các kháng nguyên Bordetella pertussis gồm giải độc tố ho gà 8mcg; ngưng kết tố hồng cầu dạng sợi 8mcg và Pertactin 2,5mcg</w:t>
            </w:r>
          </w:p>
        </w:tc>
        <w:tc>
          <w:tcPr>
            <w:tcW w:w="289" w:type="pct"/>
            <w:vAlign w:val="center"/>
          </w:tcPr>
          <w:p w14:paraId="30616539" w14:textId="2C11EED2" w:rsidR="00A044E7" w:rsidRPr="00DC3604" w:rsidRDefault="00A044E7" w:rsidP="00A044E7">
            <w:pPr>
              <w:spacing w:before="120"/>
              <w:jc w:val="center"/>
              <w:rPr>
                <w:rFonts w:eastAsia="Roboto"/>
                <w:sz w:val="28"/>
                <w:szCs w:val="28"/>
              </w:rPr>
            </w:pPr>
            <w:r>
              <w:rPr>
                <w:color w:val="000000"/>
                <w:sz w:val="26"/>
                <w:szCs w:val="26"/>
              </w:rPr>
              <w:t>N1</w:t>
            </w:r>
          </w:p>
        </w:tc>
        <w:tc>
          <w:tcPr>
            <w:tcW w:w="389" w:type="pct"/>
            <w:vAlign w:val="center"/>
          </w:tcPr>
          <w:p w14:paraId="2374F6FA" w14:textId="4559044C" w:rsidR="00A044E7" w:rsidRPr="00DC3604" w:rsidRDefault="00A044E7" w:rsidP="00A044E7">
            <w:pPr>
              <w:jc w:val="center"/>
              <w:rPr>
                <w:rFonts w:eastAsia="Times New Roman"/>
                <w:color w:val="000000"/>
                <w:sz w:val="28"/>
                <w:szCs w:val="28"/>
              </w:rPr>
            </w:pPr>
            <w:r>
              <w:rPr>
                <w:color w:val="000000"/>
                <w:sz w:val="26"/>
                <w:szCs w:val="26"/>
              </w:rPr>
              <w:t>0,5ml</w:t>
            </w:r>
          </w:p>
        </w:tc>
        <w:tc>
          <w:tcPr>
            <w:tcW w:w="341" w:type="pct"/>
            <w:vAlign w:val="center"/>
          </w:tcPr>
          <w:p w14:paraId="5933A24C" w14:textId="07570E38" w:rsidR="00A044E7" w:rsidRPr="00DC3604" w:rsidRDefault="00A044E7" w:rsidP="00A044E7">
            <w:pPr>
              <w:jc w:val="center"/>
              <w:rPr>
                <w:rFonts w:eastAsia="Times New Roman"/>
                <w:color w:val="000000"/>
                <w:sz w:val="28"/>
                <w:szCs w:val="28"/>
              </w:rPr>
            </w:pPr>
            <w:r>
              <w:rPr>
                <w:color w:val="000000"/>
                <w:sz w:val="26"/>
                <w:szCs w:val="26"/>
              </w:rPr>
              <w:t>Tiêm</w:t>
            </w:r>
          </w:p>
        </w:tc>
        <w:tc>
          <w:tcPr>
            <w:tcW w:w="387" w:type="pct"/>
            <w:vAlign w:val="center"/>
          </w:tcPr>
          <w:p w14:paraId="23B545EF" w14:textId="09AC5F2A" w:rsidR="00A044E7" w:rsidRPr="00DC3604" w:rsidRDefault="00A044E7" w:rsidP="00A044E7">
            <w:pPr>
              <w:spacing w:before="120"/>
              <w:jc w:val="center"/>
              <w:rPr>
                <w:spacing w:val="3"/>
                <w:sz w:val="28"/>
                <w:szCs w:val="28"/>
                <w:shd w:val="clear" w:color="auto" w:fill="FFFFFF"/>
              </w:rPr>
            </w:pPr>
            <w:r w:rsidRPr="00A044E7">
              <w:rPr>
                <w:spacing w:val="3"/>
                <w:sz w:val="28"/>
                <w:szCs w:val="28"/>
                <w:shd w:val="clear" w:color="auto" w:fill="FFFFFF"/>
              </w:rPr>
              <w:t>Thuốc tiêm</w:t>
            </w:r>
          </w:p>
        </w:tc>
        <w:tc>
          <w:tcPr>
            <w:tcW w:w="536" w:type="pct"/>
            <w:vAlign w:val="center"/>
          </w:tcPr>
          <w:p w14:paraId="6C93BB0F" w14:textId="77777777" w:rsidR="00A044E7" w:rsidRDefault="00A044E7" w:rsidP="00A044E7">
            <w:pPr>
              <w:jc w:val="center"/>
              <w:rPr>
                <w:rFonts w:eastAsia="Times New Roman"/>
                <w:color w:val="000000"/>
                <w:sz w:val="26"/>
                <w:szCs w:val="26"/>
              </w:rPr>
            </w:pPr>
            <w:r>
              <w:rPr>
                <w:color w:val="000000"/>
                <w:sz w:val="26"/>
                <w:szCs w:val="26"/>
              </w:rPr>
              <w:t>Ống/Hộp/lọ/liều/Bơm tiêm</w:t>
            </w:r>
          </w:p>
          <w:p w14:paraId="2CE61068" w14:textId="15035EEE" w:rsidR="00A044E7" w:rsidRPr="00DC3604" w:rsidRDefault="00A044E7" w:rsidP="00A044E7">
            <w:pPr>
              <w:spacing w:before="120"/>
              <w:jc w:val="center"/>
              <w:rPr>
                <w:spacing w:val="3"/>
                <w:sz w:val="28"/>
                <w:szCs w:val="28"/>
                <w:shd w:val="clear" w:color="auto" w:fill="FFFFFF"/>
              </w:rPr>
            </w:pPr>
          </w:p>
        </w:tc>
        <w:tc>
          <w:tcPr>
            <w:tcW w:w="336" w:type="pct"/>
            <w:vAlign w:val="center"/>
          </w:tcPr>
          <w:p w14:paraId="35BEFB72" w14:textId="738F4915" w:rsidR="00A044E7" w:rsidRPr="00DC3604" w:rsidRDefault="00A044E7" w:rsidP="00A044E7">
            <w:pPr>
              <w:spacing w:before="120"/>
              <w:jc w:val="center"/>
              <w:rPr>
                <w:sz w:val="28"/>
                <w:szCs w:val="28"/>
              </w:rPr>
            </w:pPr>
            <w:r>
              <w:rPr>
                <w:sz w:val="28"/>
                <w:szCs w:val="28"/>
              </w:rPr>
              <w:t>50</w:t>
            </w:r>
          </w:p>
        </w:tc>
        <w:tc>
          <w:tcPr>
            <w:tcW w:w="490" w:type="pct"/>
            <w:vAlign w:val="center"/>
          </w:tcPr>
          <w:p w14:paraId="7AC115C8" w14:textId="01299A8E" w:rsidR="00A044E7" w:rsidRPr="00DC3604" w:rsidRDefault="00A044E7" w:rsidP="00A044E7">
            <w:pPr>
              <w:spacing w:before="120"/>
              <w:jc w:val="center"/>
              <w:rPr>
                <w:spacing w:val="3"/>
                <w:sz w:val="28"/>
                <w:szCs w:val="28"/>
                <w:shd w:val="clear" w:color="auto" w:fill="FFFFFF"/>
              </w:rPr>
            </w:pPr>
            <w:r>
              <w:rPr>
                <w:color w:val="000000"/>
                <w:sz w:val="26"/>
                <w:szCs w:val="26"/>
              </w:rPr>
              <w:t>598.000</w:t>
            </w:r>
          </w:p>
        </w:tc>
        <w:tc>
          <w:tcPr>
            <w:tcW w:w="609" w:type="pct"/>
            <w:vAlign w:val="center"/>
          </w:tcPr>
          <w:p w14:paraId="5C6DA3E6" w14:textId="341ADE87" w:rsidR="00A044E7" w:rsidRPr="00DC3604" w:rsidRDefault="00A044E7" w:rsidP="00A044E7">
            <w:pPr>
              <w:spacing w:before="120"/>
              <w:ind w:right="-71"/>
              <w:jc w:val="center"/>
              <w:rPr>
                <w:sz w:val="28"/>
                <w:szCs w:val="28"/>
              </w:rPr>
            </w:pPr>
            <w:r>
              <w:rPr>
                <w:color w:val="000000"/>
                <w:sz w:val="26"/>
                <w:szCs w:val="26"/>
              </w:rPr>
              <w:t>29.900.000</w:t>
            </w:r>
          </w:p>
        </w:tc>
      </w:tr>
      <w:tr w:rsidR="00A044E7" w:rsidRPr="00DC3604" w14:paraId="4A0C872B" w14:textId="77777777" w:rsidTr="00A044E7">
        <w:trPr>
          <w:gridAfter w:val="1"/>
          <w:wAfter w:w="22" w:type="pct"/>
          <w:jc w:val="center"/>
        </w:trPr>
        <w:tc>
          <w:tcPr>
            <w:tcW w:w="195" w:type="pct"/>
            <w:vAlign w:val="center"/>
          </w:tcPr>
          <w:p w14:paraId="113EF00C" w14:textId="6372779D" w:rsidR="00A044E7" w:rsidRPr="00DC3604" w:rsidRDefault="00A044E7" w:rsidP="00A044E7">
            <w:pPr>
              <w:spacing w:before="120"/>
              <w:jc w:val="center"/>
              <w:rPr>
                <w:sz w:val="28"/>
                <w:szCs w:val="28"/>
              </w:rPr>
            </w:pPr>
            <w:r w:rsidRPr="00DC3604">
              <w:rPr>
                <w:sz w:val="28"/>
                <w:szCs w:val="28"/>
              </w:rPr>
              <w:t>3</w:t>
            </w:r>
          </w:p>
        </w:tc>
        <w:tc>
          <w:tcPr>
            <w:tcW w:w="1408" w:type="pct"/>
            <w:vAlign w:val="center"/>
          </w:tcPr>
          <w:p w14:paraId="368BAB44" w14:textId="0B369268" w:rsidR="00A044E7" w:rsidRPr="00DC3604" w:rsidRDefault="00A044E7" w:rsidP="00A044E7">
            <w:pPr>
              <w:jc w:val="center"/>
              <w:rPr>
                <w:rFonts w:eastAsia="Times New Roman"/>
                <w:color w:val="000000"/>
                <w:sz w:val="28"/>
                <w:szCs w:val="28"/>
              </w:rPr>
            </w:pPr>
            <w:r>
              <w:rPr>
                <w:color w:val="000000"/>
                <w:sz w:val="26"/>
                <w:szCs w:val="26"/>
              </w:rPr>
              <w:t>Giải độc tố uốn ván tinh chế</w:t>
            </w:r>
          </w:p>
        </w:tc>
        <w:tc>
          <w:tcPr>
            <w:tcW w:w="289" w:type="pct"/>
            <w:vAlign w:val="center"/>
          </w:tcPr>
          <w:p w14:paraId="27361E4E" w14:textId="4703BC5D" w:rsidR="00A044E7" w:rsidRPr="00DC3604" w:rsidRDefault="00A044E7" w:rsidP="00A044E7">
            <w:pPr>
              <w:spacing w:before="120"/>
              <w:jc w:val="center"/>
              <w:rPr>
                <w:rFonts w:eastAsia="Roboto"/>
                <w:sz w:val="28"/>
                <w:szCs w:val="28"/>
              </w:rPr>
            </w:pPr>
            <w:r>
              <w:rPr>
                <w:color w:val="000000"/>
                <w:sz w:val="26"/>
                <w:szCs w:val="26"/>
              </w:rPr>
              <w:t>N4</w:t>
            </w:r>
          </w:p>
        </w:tc>
        <w:tc>
          <w:tcPr>
            <w:tcW w:w="389" w:type="pct"/>
            <w:vAlign w:val="center"/>
          </w:tcPr>
          <w:p w14:paraId="2DFB9CBE" w14:textId="77777777" w:rsidR="00A044E7" w:rsidRDefault="00A044E7" w:rsidP="00A044E7">
            <w:pPr>
              <w:jc w:val="center"/>
              <w:rPr>
                <w:rFonts w:eastAsia="Times New Roman"/>
                <w:color w:val="000000"/>
                <w:sz w:val="26"/>
                <w:szCs w:val="26"/>
              </w:rPr>
            </w:pPr>
            <w:r>
              <w:rPr>
                <w:color w:val="000000"/>
                <w:sz w:val="26"/>
                <w:szCs w:val="26"/>
              </w:rPr>
              <w:t>≥ 40IU/0,5ml</w:t>
            </w:r>
          </w:p>
          <w:p w14:paraId="62355E91" w14:textId="6584CFCB" w:rsidR="00A044E7" w:rsidRPr="00DC3604" w:rsidRDefault="00A044E7" w:rsidP="00A044E7">
            <w:pPr>
              <w:jc w:val="center"/>
              <w:rPr>
                <w:rFonts w:eastAsia="Times New Roman"/>
                <w:color w:val="000000"/>
                <w:sz w:val="28"/>
                <w:szCs w:val="28"/>
              </w:rPr>
            </w:pPr>
          </w:p>
        </w:tc>
        <w:tc>
          <w:tcPr>
            <w:tcW w:w="341" w:type="pct"/>
            <w:vAlign w:val="center"/>
          </w:tcPr>
          <w:p w14:paraId="3479BE69" w14:textId="31BE1910" w:rsidR="00A044E7" w:rsidRPr="00DC3604" w:rsidRDefault="00A044E7" w:rsidP="00A044E7">
            <w:pPr>
              <w:jc w:val="center"/>
              <w:rPr>
                <w:rFonts w:eastAsia="Times New Roman"/>
                <w:color w:val="000000"/>
                <w:sz w:val="28"/>
                <w:szCs w:val="28"/>
              </w:rPr>
            </w:pPr>
            <w:r>
              <w:rPr>
                <w:rFonts w:eastAsia="Times New Roman"/>
                <w:color w:val="000000"/>
                <w:sz w:val="28"/>
                <w:szCs w:val="28"/>
              </w:rPr>
              <w:t>Tiêm</w:t>
            </w:r>
          </w:p>
        </w:tc>
        <w:tc>
          <w:tcPr>
            <w:tcW w:w="387" w:type="pct"/>
            <w:vAlign w:val="center"/>
          </w:tcPr>
          <w:p w14:paraId="0C9682F8" w14:textId="66C137C2" w:rsidR="00A044E7" w:rsidRPr="00DC3604" w:rsidRDefault="00A044E7" w:rsidP="00A044E7">
            <w:pPr>
              <w:spacing w:before="120"/>
              <w:jc w:val="center"/>
              <w:rPr>
                <w:spacing w:val="3"/>
                <w:sz w:val="28"/>
                <w:szCs w:val="28"/>
                <w:shd w:val="clear" w:color="auto" w:fill="FFFFFF"/>
              </w:rPr>
            </w:pPr>
            <w:r w:rsidRPr="00A044E7">
              <w:rPr>
                <w:spacing w:val="3"/>
                <w:sz w:val="28"/>
                <w:szCs w:val="28"/>
                <w:shd w:val="clear" w:color="auto" w:fill="FFFFFF"/>
              </w:rPr>
              <w:t>Thuốc tiêm</w:t>
            </w:r>
          </w:p>
        </w:tc>
        <w:tc>
          <w:tcPr>
            <w:tcW w:w="536" w:type="pct"/>
            <w:vAlign w:val="center"/>
          </w:tcPr>
          <w:p w14:paraId="7EED802F" w14:textId="77777777" w:rsidR="00A044E7" w:rsidRDefault="00A044E7" w:rsidP="00A044E7">
            <w:pPr>
              <w:jc w:val="center"/>
              <w:rPr>
                <w:rFonts w:eastAsia="Times New Roman"/>
                <w:color w:val="000000"/>
                <w:sz w:val="26"/>
                <w:szCs w:val="26"/>
              </w:rPr>
            </w:pPr>
            <w:r>
              <w:rPr>
                <w:color w:val="000000"/>
                <w:sz w:val="26"/>
                <w:szCs w:val="26"/>
              </w:rPr>
              <w:t>Ống/Hộp/lọ/liều/Bơm tiêm</w:t>
            </w:r>
          </w:p>
          <w:p w14:paraId="3D8AA4E7" w14:textId="3C8745A7" w:rsidR="00A044E7" w:rsidRPr="00DC3604" w:rsidRDefault="00A044E7" w:rsidP="00A044E7">
            <w:pPr>
              <w:spacing w:before="120"/>
              <w:jc w:val="center"/>
              <w:rPr>
                <w:spacing w:val="3"/>
                <w:sz w:val="28"/>
                <w:szCs w:val="28"/>
                <w:shd w:val="clear" w:color="auto" w:fill="FFFFFF"/>
              </w:rPr>
            </w:pPr>
          </w:p>
        </w:tc>
        <w:tc>
          <w:tcPr>
            <w:tcW w:w="336" w:type="pct"/>
            <w:vAlign w:val="center"/>
          </w:tcPr>
          <w:p w14:paraId="0C914ABA" w14:textId="1AF1DAA4" w:rsidR="00A044E7" w:rsidRPr="00DC3604" w:rsidRDefault="00A044E7" w:rsidP="00A044E7">
            <w:pPr>
              <w:spacing w:before="120"/>
              <w:jc w:val="center"/>
              <w:rPr>
                <w:sz w:val="28"/>
                <w:szCs w:val="28"/>
              </w:rPr>
            </w:pPr>
            <w:r>
              <w:rPr>
                <w:sz w:val="28"/>
                <w:szCs w:val="28"/>
              </w:rPr>
              <w:t>300</w:t>
            </w:r>
          </w:p>
        </w:tc>
        <w:tc>
          <w:tcPr>
            <w:tcW w:w="490" w:type="pct"/>
            <w:vAlign w:val="center"/>
          </w:tcPr>
          <w:p w14:paraId="3CEC6FA7" w14:textId="0073E9B5" w:rsidR="00A044E7" w:rsidRPr="00DC3604" w:rsidRDefault="00A044E7" w:rsidP="00A044E7">
            <w:pPr>
              <w:spacing w:before="120"/>
              <w:jc w:val="center"/>
              <w:rPr>
                <w:spacing w:val="3"/>
                <w:sz w:val="28"/>
                <w:szCs w:val="28"/>
                <w:shd w:val="clear" w:color="auto" w:fill="FFFFFF"/>
              </w:rPr>
            </w:pPr>
            <w:r>
              <w:rPr>
                <w:color w:val="000000"/>
                <w:sz w:val="26"/>
                <w:szCs w:val="26"/>
              </w:rPr>
              <w:t>16.262</w:t>
            </w:r>
          </w:p>
        </w:tc>
        <w:tc>
          <w:tcPr>
            <w:tcW w:w="609" w:type="pct"/>
            <w:vAlign w:val="center"/>
          </w:tcPr>
          <w:p w14:paraId="55842857" w14:textId="79D98364" w:rsidR="00A044E7" w:rsidRPr="00DC3604" w:rsidRDefault="00A044E7" w:rsidP="00A044E7">
            <w:pPr>
              <w:spacing w:before="120"/>
              <w:ind w:right="-71"/>
              <w:jc w:val="center"/>
              <w:rPr>
                <w:sz w:val="28"/>
                <w:szCs w:val="28"/>
              </w:rPr>
            </w:pPr>
            <w:r>
              <w:rPr>
                <w:color w:val="000000"/>
                <w:sz w:val="26"/>
                <w:szCs w:val="26"/>
              </w:rPr>
              <w:t>4.878.600</w:t>
            </w:r>
          </w:p>
        </w:tc>
      </w:tr>
      <w:tr w:rsidR="00DC3604" w:rsidRPr="00DC3604" w14:paraId="3D0E7438" w14:textId="77777777" w:rsidTr="00A044E7">
        <w:trPr>
          <w:jc w:val="center"/>
        </w:trPr>
        <w:tc>
          <w:tcPr>
            <w:tcW w:w="4369" w:type="pct"/>
            <w:gridSpan w:val="9"/>
            <w:vAlign w:val="center"/>
          </w:tcPr>
          <w:p w14:paraId="30B00D59" w14:textId="26964E51" w:rsidR="00DC3604" w:rsidRPr="00DC3604" w:rsidRDefault="00DC3604" w:rsidP="00ED79FA">
            <w:pPr>
              <w:spacing w:before="120"/>
              <w:jc w:val="center"/>
              <w:rPr>
                <w:b/>
                <w:bCs/>
                <w:color w:val="000000"/>
                <w:sz w:val="28"/>
                <w:szCs w:val="28"/>
              </w:rPr>
            </w:pPr>
            <w:r w:rsidRPr="00DC3604">
              <w:rPr>
                <w:b/>
                <w:bCs/>
                <w:sz w:val="28"/>
                <w:szCs w:val="28"/>
              </w:rPr>
              <w:t xml:space="preserve">Tổng </w:t>
            </w:r>
          </w:p>
        </w:tc>
        <w:tc>
          <w:tcPr>
            <w:tcW w:w="631" w:type="pct"/>
            <w:gridSpan w:val="2"/>
            <w:vAlign w:val="center"/>
          </w:tcPr>
          <w:p w14:paraId="6CFCE5F2" w14:textId="066246D8" w:rsidR="00DC3604" w:rsidRPr="00DC3604" w:rsidRDefault="00A044E7" w:rsidP="00ED79FA">
            <w:pPr>
              <w:jc w:val="center"/>
              <w:rPr>
                <w:b/>
                <w:bCs/>
                <w:color w:val="000000"/>
                <w:sz w:val="28"/>
                <w:szCs w:val="28"/>
              </w:rPr>
            </w:pPr>
            <w:r>
              <w:rPr>
                <w:b/>
                <w:bCs/>
                <w:color w:val="000000"/>
                <w:sz w:val="28"/>
                <w:szCs w:val="28"/>
              </w:rPr>
              <w:t>716.491.100</w:t>
            </w:r>
          </w:p>
        </w:tc>
      </w:tr>
    </w:tbl>
    <w:p w14:paraId="274AD0A6" w14:textId="77777777" w:rsidR="00A802FA" w:rsidRPr="00DC3604" w:rsidRDefault="00A802FA" w:rsidP="00A802FA">
      <w:pPr>
        <w:snapToGrid w:val="0"/>
        <w:jc w:val="center"/>
        <w:rPr>
          <w:b/>
          <w:bCs/>
          <w:i/>
          <w:iCs/>
          <w:sz w:val="28"/>
          <w:szCs w:val="28"/>
          <w:lang w:val="fr-FR"/>
        </w:rPr>
      </w:pPr>
    </w:p>
    <w:p w14:paraId="376192C1" w14:textId="5D163572" w:rsidR="00DD70B9" w:rsidRPr="00CD1638" w:rsidRDefault="001A578E" w:rsidP="00A044E7">
      <w:pPr>
        <w:tabs>
          <w:tab w:val="left" w:pos="270"/>
          <w:tab w:val="left" w:pos="1080"/>
        </w:tabs>
        <w:spacing w:before="120"/>
        <w:jc w:val="center"/>
        <w:rPr>
          <w:b/>
          <w:sz w:val="28"/>
          <w:szCs w:val="28"/>
        </w:rPr>
      </w:pPr>
      <w:r w:rsidRPr="00CD1638">
        <w:rPr>
          <w:b/>
          <w:sz w:val="28"/>
          <w:szCs w:val="28"/>
          <w:lang w:val="vi"/>
        </w:rPr>
        <w:lastRenderedPageBreak/>
        <w:t>Mẫu số 15</w:t>
      </w:r>
    </w:p>
    <w:p w14:paraId="3618F24C" w14:textId="46563D4C" w:rsidR="001A578E" w:rsidRPr="00CD1638" w:rsidRDefault="00DD70B9" w:rsidP="00DD70B9">
      <w:pPr>
        <w:tabs>
          <w:tab w:val="left" w:pos="270"/>
          <w:tab w:val="left" w:pos="1080"/>
        </w:tabs>
        <w:spacing w:before="120"/>
        <w:jc w:val="center"/>
        <w:rPr>
          <w:b/>
          <w:sz w:val="28"/>
          <w:szCs w:val="28"/>
          <w:lang w:val="vi"/>
        </w:rPr>
      </w:pPr>
      <w:r w:rsidRPr="00CD1638">
        <w:rPr>
          <w:b/>
          <w:bCs/>
          <w:sz w:val="28"/>
          <w:szCs w:val="28"/>
          <w:lang w:val="es-ES"/>
        </w:rPr>
        <w:t>(Nhà thầu chuẩn bị file scan đính kèm trong E-HSDT)</w:t>
      </w:r>
    </w:p>
    <w:p w14:paraId="7EFDAFA7" w14:textId="77777777" w:rsidR="001A578E" w:rsidRPr="00CD1638" w:rsidRDefault="001A578E" w:rsidP="001A578E">
      <w:pPr>
        <w:tabs>
          <w:tab w:val="left" w:pos="270"/>
          <w:tab w:val="left" w:pos="1080"/>
        </w:tabs>
        <w:spacing w:before="120"/>
        <w:ind w:left="-284"/>
        <w:jc w:val="center"/>
        <w:rPr>
          <w:b/>
          <w:sz w:val="28"/>
          <w:szCs w:val="28"/>
          <w:lang w:val="vi"/>
        </w:rPr>
      </w:pPr>
      <w:r w:rsidRPr="00CD1638">
        <w:rPr>
          <w:b/>
          <w:sz w:val="28"/>
          <w:szCs w:val="28"/>
          <w:lang w:val="vi"/>
        </w:rPr>
        <w:t>BẢNG TỔNG HỢP ĐIỂM KỸ THUẬT CỦA TỪNG SẢN PHẨM DỰ THẦU DO NHÀ THẦU TỰ ĐÁNH GIÁ</w:t>
      </w:r>
    </w:p>
    <w:p w14:paraId="65488DBB" w14:textId="77777777" w:rsidR="001A578E" w:rsidRPr="00CD1638" w:rsidRDefault="001A578E" w:rsidP="001A578E">
      <w:pPr>
        <w:tabs>
          <w:tab w:val="left" w:pos="2329"/>
        </w:tabs>
        <w:spacing w:before="120"/>
        <w:ind w:left="-284"/>
        <w:jc w:val="center"/>
        <w:rPr>
          <w:bCs/>
          <w:i/>
          <w:iCs/>
          <w:sz w:val="28"/>
          <w:szCs w:val="28"/>
          <w:lang w:val="vi"/>
        </w:rPr>
      </w:pPr>
      <w:r w:rsidRPr="00CD1638">
        <w:rPr>
          <w:bCs/>
          <w:i/>
          <w:iCs/>
          <w:sz w:val="28"/>
          <w:szCs w:val="28"/>
          <w:lang w:val="vi-VN"/>
        </w:rPr>
        <w:t>Theo thang điểm</w:t>
      </w:r>
      <w:r w:rsidRPr="00CD1638">
        <w:rPr>
          <w:bCs/>
          <w:i/>
          <w:iCs/>
          <w:sz w:val="28"/>
          <w:szCs w:val="28"/>
          <w:lang w:val="vi"/>
        </w:rPr>
        <w:t xml:space="preserve"> tại</w:t>
      </w:r>
      <w:r w:rsidRPr="00CD1638">
        <w:rPr>
          <w:bCs/>
          <w:i/>
          <w:iCs/>
          <w:sz w:val="28"/>
          <w:szCs w:val="28"/>
          <w:lang w:val="vi-VN"/>
        </w:rPr>
        <w:t xml:space="preserve"> </w:t>
      </w:r>
      <w:r w:rsidRPr="00CD1638">
        <w:rPr>
          <w:bCs/>
          <w:i/>
          <w:iCs/>
          <w:sz w:val="28"/>
          <w:szCs w:val="28"/>
          <w:lang w:val="vi"/>
        </w:rPr>
        <w:t>B</w:t>
      </w:r>
      <w:r w:rsidRPr="00CD1638">
        <w:rPr>
          <w:bCs/>
          <w:i/>
          <w:iCs/>
          <w:sz w:val="28"/>
          <w:szCs w:val="28"/>
          <w:lang w:val="vi-VN"/>
        </w:rPr>
        <w:t>ảng tiêu chuẩn đánh giá về kỹ thuật</w:t>
      </w:r>
      <w:r w:rsidRPr="00CD1638">
        <w:rPr>
          <w:bCs/>
          <w:i/>
          <w:iCs/>
          <w:sz w:val="28"/>
          <w:szCs w:val="28"/>
          <w:lang w:val="vi"/>
        </w:rPr>
        <w:t xml:space="preserve"> (Phụ lục 4)</w:t>
      </w:r>
      <w:r w:rsidRPr="00CD1638">
        <w:rPr>
          <w:bCs/>
          <w:i/>
          <w:iCs/>
          <w:sz w:val="28"/>
          <w:szCs w:val="28"/>
          <w:lang w:val="vi-VN"/>
        </w:rPr>
        <w:t xml:space="preserve"> của </w:t>
      </w:r>
      <w:r w:rsidRPr="00CD1638">
        <w:rPr>
          <w:bCs/>
          <w:i/>
          <w:iCs/>
          <w:sz w:val="28"/>
          <w:szCs w:val="28"/>
          <w:lang w:val="vi"/>
        </w:rPr>
        <w:t>E-</w:t>
      </w:r>
      <w:r w:rsidRPr="00CD1638">
        <w:rPr>
          <w:bCs/>
          <w:i/>
          <w:iCs/>
          <w:sz w:val="28"/>
          <w:szCs w:val="28"/>
          <w:lang w:val="vi-VN"/>
        </w:rPr>
        <w:t>HSMT</w:t>
      </w:r>
    </w:p>
    <w:p w14:paraId="5543DD8C" w14:textId="77777777" w:rsidR="001A578E" w:rsidRPr="00CD1638" w:rsidRDefault="001A578E" w:rsidP="001A578E">
      <w:pPr>
        <w:tabs>
          <w:tab w:val="left" w:pos="2329"/>
        </w:tabs>
        <w:spacing w:before="120"/>
        <w:ind w:firstLine="1134"/>
        <w:rPr>
          <w:b/>
          <w:bCs/>
          <w:iCs/>
          <w:sz w:val="28"/>
          <w:szCs w:val="28"/>
          <w:lang w:val="vi-VN"/>
        </w:rPr>
      </w:pPr>
      <w:r w:rsidRPr="00CD1638">
        <w:rPr>
          <w:b/>
          <w:bCs/>
          <w:iCs/>
          <w:sz w:val="28"/>
          <w:szCs w:val="28"/>
          <w:lang w:val="vi-VN"/>
        </w:rPr>
        <w:t>Tên nhà thầu:</w:t>
      </w:r>
    </w:p>
    <w:p w14:paraId="27971E00" w14:textId="77777777" w:rsidR="001A578E" w:rsidRPr="00CD1638" w:rsidRDefault="001A578E" w:rsidP="001A578E">
      <w:pPr>
        <w:tabs>
          <w:tab w:val="left" w:pos="2329"/>
        </w:tabs>
        <w:spacing w:before="120"/>
        <w:ind w:firstLine="1134"/>
        <w:rPr>
          <w:b/>
          <w:bCs/>
          <w:iCs/>
          <w:sz w:val="28"/>
          <w:szCs w:val="28"/>
          <w:lang w:val="vi-VN"/>
        </w:rPr>
      </w:pPr>
      <w:r w:rsidRPr="00CD1638">
        <w:rPr>
          <w:b/>
          <w:bCs/>
          <w:iCs/>
          <w:sz w:val="28"/>
          <w:szCs w:val="28"/>
          <w:lang w:val="vi-VN"/>
        </w:rPr>
        <w:t>Tên gói thầu:</w:t>
      </w:r>
    </w:p>
    <w:p w14:paraId="6B66AD2E" w14:textId="77777777" w:rsidR="001A578E" w:rsidRPr="00CD1638" w:rsidRDefault="001A578E" w:rsidP="001A578E">
      <w:pPr>
        <w:tabs>
          <w:tab w:val="left" w:pos="2329"/>
        </w:tabs>
        <w:spacing w:before="120"/>
        <w:ind w:firstLine="1134"/>
        <w:rPr>
          <w:b/>
          <w:bCs/>
          <w:iCs/>
          <w:sz w:val="28"/>
          <w:szCs w:val="28"/>
          <w:lang w:val="vi-VN"/>
        </w:rPr>
      </w:pPr>
      <w:r w:rsidRPr="00CD1638">
        <w:rPr>
          <w:b/>
          <w:bCs/>
          <w:iCs/>
          <w:sz w:val="28"/>
          <w:szCs w:val="28"/>
          <w:lang w:val="vi-VN"/>
        </w:rPr>
        <w:t>Tiêu chuẩn thực hành tốt của nhà thầu:</w:t>
      </w:r>
    </w:p>
    <w:p w14:paraId="5D0EACFA" w14:textId="77777777" w:rsidR="001A578E" w:rsidRPr="00CD1638" w:rsidRDefault="001A578E" w:rsidP="001A578E">
      <w:pPr>
        <w:tabs>
          <w:tab w:val="left" w:pos="2329"/>
        </w:tabs>
        <w:spacing w:before="120"/>
        <w:ind w:firstLine="1134"/>
        <w:rPr>
          <w:b/>
          <w:bCs/>
          <w:iCs/>
          <w:sz w:val="26"/>
          <w:szCs w:val="26"/>
          <w:lang w:val="vi-VN"/>
        </w:rPr>
      </w:pPr>
    </w:p>
    <w:tbl>
      <w:tblPr>
        <w:tblW w:w="16160" w:type="dxa"/>
        <w:tblInd w:w="-1139" w:type="dxa"/>
        <w:tblLayout w:type="fixed"/>
        <w:tblLook w:val="04A0" w:firstRow="1" w:lastRow="0" w:firstColumn="1" w:lastColumn="0" w:noHBand="0" w:noVBand="1"/>
      </w:tblPr>
      <w:tblGrid>
        <w:gridCol w:w="567"/>
        <w:gridCol w:w="851"/>
        <w:gridCol w:w="709"/>
        <w:gridCol w:w="708"/>
        <w:gridCol w:w="709"/>
        <w:gridCol w:w="709"/>
        <w:gridCol w:w="992"/>
        <w:gridCol w:w="992"/>
        <w:gridCol w:w="851"/>
        <w:gridCol w:w="567"/>
        <w:gridCol w:w="567"/>
        <w:gridCol w:w="567"/>
        <w:gridCol w:w="567"/>
        <w:gridCol w:w="567"/>
        <w:gridCol w:w="567"/>
        <w:gridCol w:w="567"/>
        <w:gridCol w:w="567"/>
        <w:gridCol w:w="567"/>
        <w:gridCol w:w="709"/>
        <w:gridCol w:w="708"/>
        <w:gridCol w:w="660"/>
        <w:gridCol w:w="582"/>
        <w:gridCol w:w="582"/>
        <w:gridCol w:w="728"/>
      </w:tblGrid>
      <w:tr w:rsidR="00BE35E0" w:rsidRPr="00CD1638" w14:paraId="32393D7A" w14:textId="77777777" w:rsidTr="00BE35E0">
        <w:trPr>
          <w:trHeight w:val="525"/>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70EE8FC" w14:textId="77777777" w:rsidR="001A578E" w:rsidRPr="00CD1638" w:rsidRDefault="001A578E" w:rsidP="00BE4877">
            <w:pPr>
              <w:spacing w:before="120"/>
              <w:jc w:val="center"/>
              <w:rPr>
                <w:b/>
                <w:bCs/>
                <w:sz w:val="20"/>
                <w:szCs w:val="20"/>
              </w:rPr>
            </w:pPr>
            <w:r w:rsidRPr="00CD1638">
              <w:rPr>
                <w:b/>
                <w:bCs/>
                <w:iCs/>
                <w:sz w:val="20"/>
                <w:szCs w:val="20"/>
                <w:lang w:val="vi-VN"/>
              </w:rPr>
              <w:t>STT</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320CD02F" w14:textId="77777777" w:rsidR="001A578E" w:rsidRPr="00CD1638" w:rsidRDefault="001A578E" w:rsidP="00BE4877">
            <w:pPr>
              <w:spacing w:before="120"/>
              <w:jc w:val="center"/>
              <w:rPr>
                <w:b/>
                <w:bCs/>
                <w:sz w:val="20"/>
                <w:szCs w:val="20"/>
              </w:rPr>
            </w:pPr>
            <w:r w:rsidRPr="00CD1638">
              <w:rPr>
                <w:b/>
                <w:bCs/>
                <w:iCs/>
                <w:sz w:val="20"/>
                <w:szCs w:val="20"/>
                <w:lang w:val="vi-VN"/>
              </w:rPr>
              <w:t>STT trong E-HSMT</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09B5D3D" w14:textId="77777777" w:rsidR="001A578E" w:rsidRPr="00CD1638" w:rsidRDefault="001A578E" w:rsidP="00BE4877">
            <w:pPr>
              <w:spacing w:before="120"/>
              <w:jc w:val="center"/>
              <w:rPr>
                <w:b/>
                <w:bCs/>
                <w:sz w:val="20"/>
                <w:szCs w:val="20"/>
              </w:rPr>
            </w:pPr>
            <w:r w:rsidRPr="00CD1638">
              <w:rPr>
                <w:b/>
                <w:bCs/>
                <w:iCs/>
                <w:sz w:val="20"/>
                <w:szCs w:val="20"/>
              </w:rPr>
              <w:t xml:space="preserve">Mã thuốc </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5354AF8C" w14:textId="77777777" w:rsidR="001A578E" w:rsidRPr="00CD1638" w:rsidRDefault="001A578E" w:rsidP="00BE4877">
            <w:pPr>
              <w:spacing w:before="120"/>
              <w:jc w:val="center"/>
              <w:rPr>
                <w:b/>
                <w:bCs/>
                <w:sz w:val="20"/>
                <w:szCs w:val="20"/>
              </w:rPr>
            </w:pPr>
            <w:r w:rsidRPr="00CD1638">
              <w:rPr>
                <w:b/>
                <w:bCs/>
                <w:iCs/>
                <w:sz w:val="20"/>
                <w:szCs w:val="20"/>
                <w:lang w:val="vi-VN"/>
              </w:rPr>
              <w:t>Tên hoạt chất</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2DF6526" w14:textId="77777777" w:rsidR="001A578E" w:rsidRPr="00CD1638" w:rsidRDefault="001A578E" w:rsidP="00BE4877">
            <w:pPr>
              <w:spacing w:before="120"/>
              <w:jc w:val="center"/>
              <w:rPr>
                <w:b/>
                <w:bCs/>
                <w:sz w:val="20"/>
                <w:szCs w:val="20"/>
              </w:rPr>
            </w:pPr>
            <w:r w:rsidRPr="00CD1638">
              <w:rPr>
                <w:b/>
                <w:bCs/>
                <w:iCs/>
                <w:sz w:val="20"/>
                <w:szCs w:val="20"/>
              </w:rPr>
              <w:t xml:space="preserve">Tên thuốc </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F385418" w14:textId="77777777" w:rsidR="001A578E" w:rsidRPr="00CD1638" w:rsidRDefault="001A578E" w:rsidP="00BE4877">
            <w:pPr>
              <w:spacing w:before="120"/>
              <w:jc w:val="center"/>
              <w:rPr>
                <w:b/>
                <w:bCs/>
                <w:sz w:val="20"/>
                <w:szCs w:val="20"/>
              </w:rPr>
            </w:pPr>
            <w:r w:rsidRPr="00CD1638">
              <w:rPr>
                <w:b/>
                <w:bCs/>
                <w:iCs/>
                <w:sz w:val="20"/>
                <w:szCs w:val="20"/>
              </w:rPr>
              <w:t>SĐK/GPLH</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EFF0F23" w14:textId="77777777" w:rsidR="001A578E" w:rsidRPr="00CD1638" w:rsidRDefault="001A578E" w:rsidP="00BE4877">
            <w:pPr>
              <w:spacing w:before="120"/>
              <w:jc w:val="center"/>
              <w:rPr>
                <w:b/>
                <w:bCs/>
                <w:sz w:val="20"/>
                <w:szCs w:val="20"/>
              </w:rPr>
            </w:pPr>
            <w:r w:rsidRPr="00CD1638">
              <w:rPr>
                <w:b/>
                <w:bCs/>
                <w:iCs/>
                <w:sz w:val="20"/>
                <w:szCs w:val="20"/>
                <w:lang w:val="vi-VN"/>
              </w:rPr>
              <w:t>Nồng độ - Hàm lượng</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9F47348" w14:textId="77777777" w:rsidR="001A578E" w:rsidRPr="00CD1638" w:rsidRDefault="001A578E" w:rsidP="00BE4877">
            <w:pPr>
              <w:spacing w:before="120"/>
              <w:jc w:val="center"/>
              <w:rPr>
                <w:b/>
                <w:bCs/>
                <w:sz w:val="20"/>
                <w:szCs w:val="20"/>
              </w:rPr>
            </w:pPr>
            <w:r w:rsidRPr="00CD1638">
              <w:rPr>
                <w:b/>
                <w:bCs/>
                <w:iCs/>
                <w:sz w:val="20"/>
                <w:szCs w:val="20"/>
                <w:lang w:val="vi-VN"/>
              </w:rPr>
              <w:t>Quy cách, Dạng bào chế, Đường dùng</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1F7422A" w14:textId="77777777" w:rsidR="001A578E" w:rsidRPr="00CD1638" w:rsidRDefault="001A578E" w:rsidP="00BE4877">
            <w:pPr>
              <w:spacing w:before="120"/>
              <w:jc w:val="center"/>
              <w:rPr>
                <w:b/>
                <w:bCs/>
                <w:sz w:val="20"/>
                <w:szCs w:val="20"/>
              </w:rPr>
            </w:pPr>
            <w:r w:rsidRPr="00CD1638">
              <w:rPr>
                <w:b/>
                <w:bCs/>
                <w:iCs/>
                <w:sz w:val="20"/>
                <w:szCs w:val="20"/>
              </w:rPr>
              <w:t>Nhóm TCKT</w:t>
            </w:r>
          </w:p>
        </w:tc>
        <w:tc>
          <w:tcPr>
            <w:tcW w:w="567" w:type="dxa"/>
            <w:tcBorders>
              <w:top w:val="single" w:sz="4" w:space="0" w:color="auto"/>
              <w:left w:val="nil"/>
              <w:bottom w:val="single" w:sz="4" w:space="0" w:color="auto"/>
              <w:right w:val="single" w:sz="4" w:space="0" w:color="auto"/>
            </w:tcBorders>
            <w:vAlign w:val="center"/>
            <w:hideMark/>
          </w:tcPr>
          <w:p w14:paraId="05B1F0CC" w14:textId="77777777" w:rsidR="001A578E" w:rsidRPr="00CD1638" w:rsidRDefault="001A578E" w:rsidP="00BE4877">
            <w:pPr>
              <w:spacing w:before="120"/>
              <w:jc w:val="center"/>
              <w:rPr>
                <w:b/>
                <w:bCs/>
                <w:sz w:val="18"/>
                <w:szCs w:val="18"/>
              </w:rPr>
            </w:pPr>
            <w:r w:rsidRPr="00CD1638">
              <w:rPr>
                <w:b/>
                <w:bCs/>
                <w:iCs/>
                <w:sz w:val="18"/>
                <w:szCs w:val="18"/>
              </w:rPr>
              <w:t>TC</w:t>
            </w:r>
          </w:p>
        </w:tc>
        <w:tc>
          <w:tcPr>
            <w:tcW w:w="567" w:type="dxa"/>
            <w:tcBorders>
              <w:top w:val="single" w:sz="4" w:space="0" w:color="auto"/>
              <w:left w:val="nil"/>
              <w:bottom w:val="single" w:sz="4" w:space="0" w:color="auto"/>
              <w:right w:val="single" w:sz="4" w:space="0" w:color="auto"/>
            </w:tcBorders>
            <w:vAlign w:val="center"/>
            <w:hideMark/>
          </w:tcPr>
          <w:p w14:paraId="166F63AF" w14:textId="77777777" w:rsidR="001A578E" w:rsidRPr="00CD1638" w:rsidRDefault="001A578E" w:rsidP="00BE4877">
            <w:pPr>
              <w:spacing w:before="120"/>
              <w:jc w:val="center"/>
              <w:rPr>
                <w:b/>
                <w:bCs/>
                <w:sz w:val="18"/>
                <w:szCs w:val="18"/>
              </w:rPr>
            </w:pPr>
            <w:r w:rsidRPr="00CD1638">
              <w:rPr>
                <w:b/>
                <w:bCs/>
                <w:iCs/>
                <w:sz w:val="18"/>
                <w:szCs w:val="18"/>
              </w:rPr>
              <w:t>TC</w:t>
            </w:r>
          </w:p>
        </w:tc>
        <w:tc>
          <w:tcPr>
            <w:tcW w:w="567" w:type="dxa"/>
            <w:tcBorders>
              <w:top w:val="single" w:sz="4" w:space="0" w:color="auto"/>
              <w:left w:val="nil"/>
              <w:bottom w:val="single" w:sz="4" w:space="0" w:color="auto"/>
              <w:right w:val="single" w:sz="4" w:space="0" w:color="auto"/>
            </w:tcBorders>
            <w:vAlign w:val="center"/>
            <w:hideMark/>
          </w:tcPr>
          <w:p w14:paraId="4A4FE312" w14:textId="77777777" w:rsidR="001A578E" w:rsidRPr="00CD1638" w:rsidRDefault="001A578E" w:rsidP="00BE4877">
            <w:pPr>
              <w:spacing w:before="120"/>
              <w:jc w:val="center"/>
              <w:rPr>
                <w:b/>
                <w:bCs/>
                <w:sz w:val="18"/>
                <w:szCs w:val="18"/>
              </w:rPr>
            </w:pPr>
            <w:r w:rsidRPr="00CD1638">
              <w:rPr>
                <w:b/>
                <w:bCs/>
                <w:iCs/>
                <w:sz w:val="18"/>
                <w:szCs w:val="18"/>
              </w:rPr>
              <w:t>TC</w:t>
            </w:r>
          </w:p>
        </w:tc>
        <w:tc>
          <w:tcPr>
            <w:tcW w:w="567" w:type="dxa"/>
            <w:tcBorders>
              <w:top w:val="single" w:sz="4" w:space="0" w:color="auto"/>
              <w:left w:val="nil"/>
              <w:bottom w:val="single" w:sz="4" w:space="0" w:color="auto"/>
              <w:right w:val="single" w:sz="4" w:space="0" w:color="auto"/>
            </w:tcBorders>
            <w:vAlign w:val="center"/>
            <w:hideMark/>
          </w:tcPr>
          <w:p w14:paraId="75C70C16" w14:textId="77777777" w:rsidR="001A578E" w:rsidRPr="00CD1638" w:rsidRDefault="001A578E" w:rsidP="00BE4877">
            <w:pPr>
              <w:spacing w:before="120"/>
              <w:jc w:val="center"/>
              <w:rPr>
                <w:b/>
                <w:bCs/>
                <w:sz w:val="18"/>
                <w:szCs w:val="18"/>
              </w:rPr>
            </w:pPr>
            <w:r w:rsidRPr="00CD1638">
              <w:rPr>
                <w:b/>
                <w:bCs/>
                <w:iCs/>
                <w:sz w:val="18"/>
                <w:szCs w:val="18"/>
              </w:rPr>
              <w:t>TC</w:t>
            </w:r>
          </w:p>
        </w:tc>
        <w:tc>
          <w:tcPr>
            <w:tcW w:w="567" w:type="dxa"/>
            <w:tcBorders>
              <w:top w:val="single" w:sz="4" w:space="0" w:color="auto"/>
              <w:left w:val="nil"/>
              <w:bottom w:val="single" w:sz="4" w:space="0" w:color="auto"/>
              <w:right w:val="single" w:sz="4" w:space="0" w:color="auto"/>
            </w:tcBorders>
            <w:vAlign w:val="center"/>
            <w:hideMark/>
          </w:tcPr>
          <w:p w14:paraId="70279ADB" w14:textId="77777777" w:rsidR="001A578E" w:rsidRPr="00CD1638" w:rsidRDefault="001A578E" w:rsidP="00BE4877">
            <w:pPr>
              <w:spacing w:before="120"/>
              <w:jc w:val="center"/>
              <w:rPr>
                <w:b/>
                <w:bCs/>
                <w:sz w:val="18"/>
                <w:szCs w:val="18"/>
              </w:rPr>
            </w:pPr>
            <w:r w:rsidRPr="00CD1638">
              <w:rPr>
                <w:b/>
                <w:bCs/>
                <w:iCs/>
                <w:sz w:val="18"/>
                <w:szCs w:val="18"/>
              </w:rPr>
              <w:t>TC</w:t>
            </w:r>
          </w:p>
        </w:tc>
        <w:tc>
          <w:tcPr>
            <w:tcW w:w="567" w:type="dxa"/>
            <w:tcBorders>
              <w:top w:val="single" w:sz="4" w:space="0" w:color="auto"/>
              <w:left w:val="nil"/>
              <w:bottom w:val="single" w:sz="4" w:space="0" w:color="auto"/>
              <w:right w:val="single" w:sz="4" w:space="0" w:color="auto"/>
            </w:tcBorders>
            <w:vAlign w:val="center"/>
            <w:hideMark/>
          </w:tcPr>
          <w:p w14:paraId="3A6CAEEE" w14:textId="77777777" w:rsidR="001A578E" w:rsidRPr="00CD1638" w:rsidRDefault="001A578E" w:rsidP="00BE4877">
            <w:pPr>
              <w:spacing w:before="120"/>
              <w:jc w:val="center"/>
              <w:rPr>
                <w:b/>
                <w:bCs/>
                <w:sz w:val="18"/>
                <w:szCs w:val="18"/>
              </w:rPr>
            </w:pPr>
            <w:r w:rsidRPr="00CD1638">
              <w:rPr>
                <w:b/>
                <w:bCs/>
                <w:iCs/>
                <w:sz w:val="18"/>
                <w:szCs w:val="18"/>
              </w:rPr>
              <w:t>TC</w:t>
            </w:r>
          </w:p>
        </w:tc>
        <w:tc>
          <w:tcPr>
            <w:tcW w:w="567" w:type="dxa"/>
            <w:tcBorders>
              <w:top w:val="single" w:sz="4" w:space="0" w:color="auto"/>
              <w:left w:val="nil"/>
              <w:bottom w:val="single" w:sz="4" w:space="0" w:color="auto"/>
              <w:right w:val="single" w:sz="4" w:space="0" w:color="auto"/>
            </w:tcBorders>
            <w:vAlign w:val="center"/>
            <w:hideMark/>
          </w:tcPr>
          <w:p w14:paraId="767FC589" w14:textId="77777777" w:rsidR="001A578E" w:rsidRPr="00CD1638" w:rsidRDefault="001A578E" w:rsidP="00BE4877">
            <w:pPr>
              <w:spacing w:before="120"/>
              <w:jc w:val="center"/>
              <w:rPr>
                <w:b/>
                <w:bCs/>
                <w:sz w:val="18"/>
                <w:szCs w:val="18"/>
              </w:rPr>
            </w:pPr>
            <w:r w:rsidRPr="00CD1638">
              <w:rPr>
                <w:b/>
                <w:bCs/>
                <w:iCs/>
                <w:sz w:val="18"/>
                <w:szCs w:val="18"/>
              </w:rPr>
              <w:t>TC</w:t>
            </w:r>
          </w:p>
        </w:tc>
        <w:tc>
          <w:tcPr>
            <w:tcW w:w="567" w:type="dxa"/>
            <w:tcBorders>
              <w:top w:val="single" w:sz="4" w:space="0" w:color="auto"/>
              <w:left w:val="nil"/>
              <w:bottom w:val="single" w:sz="4" w:space="0" w:color="auto"/>
              <w:right w:val="single" w:sz="4" w:space="0" w:color="auto"/>
            </w:tcBorders>
            <w:vAlign w:val="center"/>
            <w:hideMark/>
          </w:tcPr>
          <w:p w14:paraId="1ECA1A3F" w14:textId="77777777" w:rsidR="001A578E" w:rsidRPr="00CD1638" w:rsidRDefault="001A578E" w:rsidP="00BE4877">
            <w:pPr>
              <w:spacing w:before="120"/>
              <w:jc w:val="center"/>
              <w:rPr>
                <w:b/>
                <w:bCs/>
                <w:sz w:val="18"/>
                <w:szCs w:val="18"/>
              </w:rPr>
            </w:pPr>
            <w:r w:rsidRPr="00CD1638">
              <w:rPr>
                <w:b/>
                <w:bCs/>
                <w:iCs/>
                <w:sz w:val="18"/>
                <w:szCs w:val="18"/>
              </w:rPr>
              <w:t>TC</w:t>
            </w:r>
          </w:p>
        </w:tc>
        <w:tc>
          <w:tcPr>
            <w:tcW w:w="567" w:type="dxa"/>
            <w:tcBorders>
              <w:top w:val="single" w:sz="4" w:space="0" w:color="auto"/>
              <w:left w:val="nil"/>
              <w:bottom w:val="single" w:sz="4" w:space="0" w:color="auto"/>
              <w:right w:val="single" w:sz="4" w:space="0" w:color="auto"/>
            </w:tcBorders>
            <w:vAlign w:val="center"/>
            <w:hideMark/>
          </w:tcPr>
          <w:p w14:paraId="4A5DB7EE" w14:textId="77777777" w:rsidR="001A578E" w:rsidRPr="00CD1638" w:rsidRDefault="001A578E" w:rsidP="00BE4877">
            <w:pPr>
              <w:spacing w:before="120"/>
              <w:jc w:val="center"/>
              <w:rPr>
                <w:b/>
                <w:bCs/>
                <w:sz w:val="18"/>
                <w:szCs w:val="18"/>
              </w:rPr>
            </w:pPr>
            <w:r w:rsidRPr="00CD1638">
              <w:rPr>
                <w:b/>
                <w:bCs/>
                <w:iCs/>
                <w:sz w:val="18"/>
                <w:szCs w:val="18"/>
              </w:rPr>
              <w:t>TC</w:t>
            </w:r>
          </w:p>
        </w:tc>
        <w:tc>
          <w:tcPr>
            <w:tcW w:w="709" w:type="dxa"/>
            <w:tcBorders>
              <w:top w:val="single" w:sz="4" w:space="0" w:color="auto"/>
              <w:left w:val="nil"/>
              <w:bottom w:val="single" w:sz="4" w:space="0" w:color="auto"/>
              <w:right w:val="single" w:sz="4" w:space="0" w:color="auto"/>
            </w:tcBorders>
            <w:vAlign w:val="center"/>
            <w:hideMark/>
          </w:tcPr>
          <w:p w14:paraId="08660586" w14:textId="77777777" w:rsidR="001A578E" w:rsidRPr="00CD1638" w:rsidRDefault="001A578E" w:rsidP="00BE4877">
            <w:pPr>
              <w:spacing w:before="120"/>
              <w:jc w:val="center"/>
              <w:rPr>
                <w:b/>
                <w:bCs/>
                <w:sz w:val="18"/>
                <w:szCs w:val="18"/>
              </w:rPr>
            </w:pPr>
            <w:r w:rsidRPr="00CD1638">
              <w:rPr>
                <w:b/>
                <w:bCs/>
                <w:iCs/>
                <w:sz w:val="18"/>
                <w:szCs w:val="18"/>
              </w:rPr>
              <w:t>TC</w:t>
            </w:r>
          </w:p>
        </w:tc>
        <w:tc>
          <w:tcPr>
            <w:tcW w:w="708" w:type="dxa"/>
            <w:tcBorders>
              <w:top w:val="single" w:sz="4" w:space="0" w:color="auto"/>
              <w:left w:val="nil"/>
              <w:bottom w:val="single" w:sz="4" w:space="0" w:color="auto"/>
              <w:right w:val="single" w:sz="4" w:space="0" w:color="auto"/>
            </w:tcBorders>
            <w:vAlign w:val="center"/>
            <w:hideMark/>
          </w:tcPr>
          <w:p w14:paraId="4CEE93E9" w14:textId="77777777" w:rsidR="001A578E" w:rsidRPr="00CD1638" w:rsidRDefault="001A578E" w:rsidP="00BE4877">
            <w:pPr>
              <w:spacing w:before="120"/>
              <w:jc w:val="center"/>
              <w:rPr>
                <w:b/>
                <w:bCs/>
                <w:sz w:val="18"/>
                <w:szCs w:val="18"/>
              </w:rPr>
            </w:pPr>
            <w:r w:rsidRPr="00CD1638">
              <w:rPr>
                <w:b/>
                <w:bCs/>
                <w:iCs/>
                <w:sz w:val="18"/>
                <w:szCs w:val="18"/>
              </w:rPr>
              <w:t>TC</w:t>
            </w:r>
          </w:p>
        </w:tc>
        <w:tc>
          <w:tcPr>
            <w:tcW w:w="660" w:type="dxa"/>
            <w:tcBorders>
              <w:top w:val="single" w:sz="4" w:space="0" w:color="auto"/>
              <w:left w:val="nil"/>
              <w:bottom w:val="single" w:sz="4" w:space="0" w:color="auto"/>
              <w:right w:val="single" w:sz="4" w:space="0" w:color="auto"/>
            </w:tcBorders>
            <w:vAlign w:val="center"/>
            <w:hideMark/>
          </w:tcPr>
          <w:p w14:paraId="77AD2E41" w14:textId="77777777" w:rsidR="001A578E" w:rsidRPr="00CD1638" w:rsidRDefault="001A578E" w:rsidP="00BE4877">
            <w:pPr>
              <w:spacing w:before="120"/>
              <w:jc w:val="center"/>
              <w:rPr>
                <w:b/>
                <w:bCs/>
                <w:sz w:val="18"/>
                <w:szCs w:val="18"/>
              </w:rPr>
            </w:pPr>
            <w:r w:rsidRPr="00CD1638">
              <w:rPr>
                <w:b/>
                <w:bCs/>
                <w:iCs/>
                <w:sz w:val="18"/>
                <w:szCs w:val="18"/>
              </w:rPr>
              <w:t>TC</w:t>
            </w:r>
          </w:p>
        </w:tc>
        <w:tc>
          <w:tcPr>
            <w:tcW w:w="582" w:type="dxa"/>
            <w:tcBorders>
              <w:top w:val="single" w:sz="4" w:space="0" w:color="auto"/>
              <w:left w:val="nil"/>
              <w:bottom w:val="single" w:sz="4" w:space="0" w:color="auto"/>
              <w:right w:val="single" w:sz="4" w:space="0" w:color="auto"/>
            </w:tcBorders>
            <w:vAlign w:val="center"/>
            <w:hideMark/>
          </w:tcPr>
          <w:p w14:paraId="49D460EF" w14:textId="77777777" w:rsidR="001A578E" w:rsidRPr="00CD1638" w:rsidRDefault="001A578E" w:rsidP="00BE4877">
            <w:pPr>
              <w:spacing w:before="120"/>
              <w:jc w:val="center"/>
              <w:rPr>
                <w:b/>
                <w:bCs/>
                <w:sz w:val="18"/>
                <w:szCs w:val="18"/>
              </w:rPr>
            </w:pPr>
            <w:r w:rsidRPr="00CD1638">
              <w:rPr>
                <w:b/>
                <w:bCs/>
                <w:iCs/>
                <w:sz w:val="18"/>
                <w:szCs w:val="18"/>
              </w:rPr>
              <w:t>TC</w:t>
            </w:r>
          </w:p>
        </w:tc>
        <w:tc>
          <w:tcPr>
            <w:tcW w:w="582" w:type="dxa"/>
            <w:tcBorders>
              <w:top w:val="single" w:sz="4" w:space="0" w:color="auto"/>
              <w:left w:val="nil"/>
              <w:bottom w:val="single" w:sz="4" w:space="0" w:color="auto"/>
              <w:right w:val="single" w:sz="4" w:space="0" w:color="auto"/>
            </w:tcBorders>
            <w:vAlign w:val="center"/>
            <w:hideMark/>
          </w:tcPr>
          <w:p w14:paraId="73978B43" w14:textId="77777777" w:rsidR="001A578E" w:rsidRPr="00CD1638" w:rsidRDefault="001A578E" w:rsidP="00BE4877">
            <w:pPr>
              <w:spacing w:before="120"/>
              <w:jc w:val="center"/>
              <w:rPr>
                <w:b/>
                <w:bCs/>
                <w:sz w:val="18"/>
                <w:szCs w:val="18"/>
              </w:rPr>
            </w:pPr>
            <w:r w:rsidRPr="00CD1638">
              <w:rPr>
                <w:b/>
                <w:bCs/>
                <w:iCs/>
                <w:sz w:val="18"/>
                <w:szCs w:val="18"/>
              </w:rPr>
              <w:t>TC</w:t>
            </w:r>
          </w:p>
        </w:tc>
        <w:tc>
          <w:tcPr>
            <w:tcW w:w="728" w:type="dxa"/>
            <w:vMerge w:val="restart"/>
            <w:tcBorders>
              <w:top w:val="single" w:sz="4" w:space="0" w:color="auto"/>
              <w:left w:val="single" w:sz="4" w:space="0" w:color="auto"/>
              <w:bottom w:val="single" w:sz="4" w:space="0" w:color="auto"/>
              <w:right w:val="single" w:sz="4" w:space="0" w:color="auto"/>
            </w:tcBorders>
            <w:vAlign w:val="center"/>
            <w:hideMark/>
          </w:tcPr>
          <w:p w14:paraId="17C66C66" w14:textId="77777777" w:rsidR="001A578E" w:rsidRPr="00CD1638" w:rsidRDefault="001A578E" w:rsidP="00BE4877">
            <w:pPr>
              <w:spacing w:before="120"/>
              <w:jc w:val="center"/>
              <w:rPr>
                <w:b/>
                <w:bCs/>
                <w:sz w:val="20"/>
                <w:szCs w:val="20"/>
              </w:rPr>
            </w:pPr>
            <w:r w:rsidRPr="00CD1638">
              <w:rPr>
                <w:b/>
                <w:bCs/>
                <w:iCs/>
                <w:sz w:val="20"/>
                <w:szCs w:val="20"/>
                <w:lang w:val="vi-VN"/>
              </w:rPr>
              <w:t>Tổng điểm</w:t>
            </w:r>
          </w:p>
        </w:tc>
      </w:tr>
      <w:tr w:rsidR="00BE35E0" w:rsidRPr="00CD1638" w14:paraId="47EE7BC8" w14:textId="77777777" w:rsidTr="00BE35E0">
        <w:trPr>
          <w:trHeight w:val="111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8F8428B" w14:textId="77777777" w:rsidR="001A578E" w:rsidRPr="00CD1638" w:rsidRDefault="001A578E" w:rsidP="00BE4877">
            <w:pPr>
              <w:spacing w:before="120"/>
              <w:rPr>
                <w:b/>
                <w:bCs/>
                <w:sz w:val="20"/>
                <w:szCs w:val="2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71DA470" w14:textId="77777777" w:rsidR="001A578E" w:rsidRPr="00CD1638" w:rsidRDefault="001A578E" w:rsidP="00BE4877">
            <w:pPr>
              <w:spacing w:before="120"/>
              <w:rPr>
                <w:b/>
                <w:b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73A43A3" w14:textId="77777777" w:rsidR="001A578E" w:rsidRPr="00CD1638" w:rsidRDefault="001A578E" w:rsidP="00BE4877">
            <w:pPr>
              <w:spacing w:before="120"/>
              <w:rPr>
                <w:b/>
                <w:bCs/>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141B415" w14:textId="77777777" w:rsidR="001A578E" w:rsidRPr="00CD1638" w:rsidRDefault="001A578E" w:rsidP="00BE4877">
            <w:pPr>
              <w:spacing w:before="120"/>
              <w:rPr>
                <w:b/>
                <w:b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0A66ABD" w14:textId="77777777" w:rsidR="001A578E" w:rsidRPr="00CD1638" w:rsidRDefault="001A578E" w:rsidP="00BE4877">
            <w:pPr>
              <w:spacing w:before="120"/>
              <w:rPr>
                <w:b/>
                <w:b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B5997B9" w14:textId="77777777" w:rsidR="001A578E" w:rsidRPr="00CD1638" w:rsidRDefault="001A578E" w:rsidP="00BE4877">
            <w:pPr>
              <w:spacing w:before="120"/>
              <w:rPr>
                <w:b/>
                <w:bCs/>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71E5D7E" w14:textId="77777777" w:rsidR="001A578E" w:rsidRPr="00CD1638" w:rsidRDefault="001A578E" w:rsidP="00BE4877">
            <w:pPr>
              <w:spacing w:before="120"/>
              <w:rPr>
                <w:b/>
                <w:bCs/>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2F55C1D" w14:textId="77777777" w:rsidR="001A578E" w:rsidRPr="00CD1638" w:rsidRDefault="001A578E" w:rsidP="00BE4877">
            <w:pPr>
              <w:spacing w:before="120"/>
              <w:rPr>
                <w:b/>
                <w:bCs/>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9DBA29C" w14:textId="77777777" w:rsidR="001A578E" w:rsidRPr="00CD1638" w:rsidRDefault="001A578E" w:rsidP="00BE4877">
            <w:pPr>
              <w:spacing w:before="120"/>
              <w:rPr>
                <w:b/>
                <w:bCs/>
                <w:sz w:val="20"/>
                <w:szCs w:val="20"/>
              </w:rPr>
            </w:pPr>
          </w:p>
        </w:tc>
        <w:tc>
          <w:tcPr>
            <w:tcW w:w="567" w:type="dxa"/>
            <w:tcBorders>
              <w:top w:val="nil"/>
              <w:left w:val="nil"/>
              <w:bottom w:val="single" w:sz="4" w:space="0" w:color="auto"/>
              <w:right w:val="single" w:sz="4" w:space="0" w:color="auto"/>
            </w:tcBorders>
            <w:vAlign w:val="center"/>
            <w:hideMark/>
          </w:tcPr>
          <w:p w14:paraId="49FA033D" w14:textId="77777777" w:rsidR="001A578E" w:rsidRPr="00CD1638" w:rsidRDefault="001A578E" w:rsidP="00BE4877">
            <w:pPr>
              <w:spacing w:before="120"/>
              <w:jc w:val="center"/>
              <w:rPr>
                <w:b/>
                <w:bCs/>
                <w:sz w:val="18"/>
                <w:szCs w:val="18"/>
              </w:rPr>
            </w:pPr>
            <w:r w:rsidRPr="00CD1638">
              <w:rPr>
                <w:b/>
                <w:bCs/>
                <w:iCs/>
                <w:sz w:val="18"/>
                <w:szCs w:val="18"/>
                <w:lang w:val="vi-VN"/>
              </w:rPr>
              <w:t>I.1</w:t>
            </w:r>
          </w:p>
        </w:tc>
        <w:tc>
          <w:tcPr>
            <w:tcW w:w="567" w:type="dxa"/>
            <w:tcBorders>
              <w:top w:val="nil"/>
              <w:left w:val="nil"/>
              <w:bottom w:val="single" w:sz="4" w:space="0" w:color="auto"/>
              <w:right w:val="single" w:sz="4" w:space="0" w:color="auto"/>
            </w:tcBorders>
            <w:vAlign w:val="center"/>
            <w:hideMark/>
          </w:tcPr>
          <w:p w14:paraId="175B2513" w14:textId="77777777" w:rsidR="001A578E" w:rsidRPr="00CD1638" w:rsidRDefault="001A578E" w:rsidP="00BE4877">
            <w:pPr>
              <w:spacing w:before="120"/>
              <w:jc w:val="center"/>
              <w:rPr>
                <w:b/>
                <w:bCs/>
                <w:sz w:val="18"/>
                <w:szCs w:val="18"/>
              </w:rPr>
            </w:pPr>
            <w:r w:rsidRPr="00CD1638">
              <w:rPr>
                <w:b/>
                <w:bCs/>
                <w:iCs/>
                <w:sz w:val="18"/>
                <w:szCs w:val="18"/>
                <w:lang w:val="vi-VN"/>
              </w:rPr>
              <w:t>I.2</w:t>
            </w:r>
          </w:p>
        </w:tc>
        <w:tc>
          <w:tcPr>
            <w:tcW w:w="567" w:type="dxa"/>
            <w:tcBorders>
              <w:top w:val="nil"/>
              <w:left w:val="nil"/>
              <w:bottom w:val="single" w:sz="4" w:space="0" w:color="auto"/>
              <w:right w:val="single" w:sz="4" w:space="0" w:color="auto"/>
            </w:tcBorders>
            <w:vAlign w:val="center"/>
            <w:hideMark/>
          </w:tcPr>
          <w:p w14:paraId="1EAA06F9" w14:textId="77777777" w:rsidR="001A578E" w:rsidRPr="00CD1638" w:rsidRDefault="001A578E" w:rsidP="00BE4877">
            <w:pPr>
              <w:spacing w:before="120"/>
              <w:jc w:val="center"/>
              <w:rPr>
                <w:b/>
                <w:bCs/>
                <w:sz w:val="18"/>
                <w:szCs w:val="18"/>
              </w:rPr>
            </w:pPr>
            <w:r w:rsidRPr="00CD1638">
              <w:rPr>
                <w:b/>
                <w:bCs/>
                <w:iCs/>
                <w:sz w:val="18"/>
                <w:szCs w:val="18"/>
                <w:lang w:val="vi-VN"/>
              </w:rPr>
              <w:t>I.3</w:t>
            </w:r>
          </w:p>
        </w:tc>
        <w:tc>
          <w:tcPr>
            <w:tcW w:w="567" w:type="dxa"/>
            <w:tcBorders>
              <w:top w:val="nil"/>
              <w:left w:val="nil"/>
              <w:bottom w:val="single" w:sz="4" w:space="0" w:color="auto"/>
              <w:right w:val="single" w:sz="4" w:space="0" w:color="auto"/>
            </w:tcBorders>
            <w:vAlign w:val="center"/>
            <w:hideMark/>
          </w:tcPr>
          <w:p w14:paraId="7BDA335A" w14:textId="77777777" w:rsidR="001A578E" w:rsidRPr="00CD1638" w:rsidRDefault="001A578E" w:rsidP="00BE4877">
            <w:pPr>
              <w:spacing w:before="120"/>
              <w:jc w:val="center"/>
              <w:rPr>
                <w:b/>
                <w:bCs/>
                <w:sz w:val="18"/>
                <w:szCs w:val="18"/>
              </w:rPr>
            </w:pPr>
            <w:r w:rsidRPr="00CD1638">
              <w:rPr>
                <w:b/>
                <w:bCs/>
                <w:iCs/>
                <w:sz w:val="18"/>
                <w:szCs w:val="18"/>
                <w:lang w:val="vi-VN"/>
              </w:rPr>
              <w:t>I.4</w:t>
            </w:r>
          </w:p>
        </w:tc>
        <w:tc>
          <w:tcPr>
            <w:tcW w:w="567" w:type="dxa"/>
            <w:tcBorders>
              <w:top w:val="nil"/>
              <w:left w:val="nil"/>
              <w:bottom w:val="single" w:sz="4" w:space="0" w:color="auto"/>
              <w:right w:val="single" w:sz="4" w:space="0" w:color="auto"/>
            </w:tcBorders>
            <w:vAlign w:val="center"/>
            <w:hideMark/>
          </w:tcPr>
          <w:p w14:paraId="7CF10D09" w14:textId="77777777" w:rsidR="001A578E" w:rsidRPr="00CD1638" w:rsidRDefault="001A578E" w:rsidP="00BE4877">
            <w:pPr>
              <w:spacing w:before="120"/>
              <w:jc w:val="center"/>
              <w:rPr>
                <w:b/>
                <w:bCs/>
                <w:sz w:val="18"/>
                <w:szCs w:val="18"/>
              </w:rPr>
            </w:pPr>
            <w:r w:rsidRPr="00CD1638">
              <w:rPr>
                <w:b/>
                <w:bCs/>
                <w:iCs/>
                <w:sz w:val="18"/>
                <w:szCs w:val="18"/>
                <w:lang w:val="vi-VN"/>
              </w:rPr>
              <w:t>I.5</w:t>
            </w:r>
          </w:p>
        </w:tc>
        <w:tc>
          <w:tcPr>
            <w:tcW w:w="567" w:type="dxa"/>
            <w:tcBorders>
              <w:top w:val="nil"/>
              <w:left w:val="nil"/>
              <w:bottom w:val="single" w:sz="4" w:space="0" w:color="auto"/>
              <w:right w:val="single" w:sz="4" w:space="0" w:color="auto"/>
            </w:tcBorders>
            <w:vAlign w:val="center"/>
            <w:hideMark/>
          </w:tcPr>
          <w:p w14:paraId="468E1086" w14:textId="77777777" w:rsidR="001A578E" w:rsidRPr="00CD1638" w:rsidRDefault="001A578E" w:rsidP="00BE4877">
            <w:pPr>
              <w:spacing w:before="120"/>
              <w:jc w:val="center"/>
              <w:rPr>
                <w:b/>
                <w:bCs/>
                <w:sz w:val="18"/>
                <w:szCs w:val="18"/>
              </w:rPr>
            </w:pPr>
            <w:r w:rsidRPr="00CD1638">
              <w:rPr>
                <w:b/>
                <w:bCs/>
                <w:iCs/>
                <w:sz w:val="18"/>
                <w:szCs w:val="18"/>
                <w:lang w:val="vi-VN"/>
              </w:rPr>
              <w:t>I.6</w:t>
            </w:r>
          </w:p>
        </w:tc>
        <w:tc>
          <w:tcPr>
            <w:tcW w:w="567" w:type="dxa"/>
            <w:tcBorders>
              <w:top w:val="nil"/>
              <w:left w:val="nil"/>
              <w:bottom w:val="single" w:sz="4" w:space="0" w:color="auto"/>
              <w:right w:val="single" w:sz="4" w:space="0" w:color="auto"/>
            </w:tcBorders>
            <w:vAlign w:val="center"/>
            <w:hideMark/>
          </w:tcPr>
          <w:p w14:paraId="531CC111" w14:textId="77777777" w:rsidR="001A578E" w:rsidRPr="00CD1638" w:rsidRDefault="001A578E" w:rsidP="00BE4877">
            <w:pPr>
              <w:spacing w:before="120"/>
              <w:jc w:val="center"/>
              <w:rPr>
                <w:b/>
                <w:bCs/>
                <w:sz w:val="18"/>
                <w:szCs w:val="18"/>
              </w:rPr>
            </w:pPr>
            <w:r w:rsidRPr="00CD1638">
              <w:rPr>
                <w:b/>
                <w:bCs/>
                <w:iCs/>
                <w:sz w:val="18"/>
                <w:szCs w:val="18"/>
                <w:lang w:val="vi-VN"/>
              </w:rPr>
              <w:t>I.7</w:t>
            </w:r>
          </w:p>
        </w:tc>
        <w:tc>
          <w:tcPr>
            <w:tcW w:w="567" w:type="dxa"/>
            <w:tcBorders>
              <w:top w:val="nil"/>
              <w:left w:val="nil"/>
              <w:bottom w:val="single" w:sz="4" w:space="0" w:color="auto"/>
              <w:right w:val="single" w:sz="4" w:space="0" w:color="auto"/>
            </w:tcBorders>
            <w:vAlign w:val="center"/>
            <w:hideMark/>
          </w:tcPr>
          <w:p w14:paraId="11278198" w14:textId="77777777" w:rsidR="001A578E" w:rsidRPr="00CD1638" w:rsidRDefault="001A578E" w:rsidP="00BE4877">
            <w:pPr>
              <w:spacing w:before="120"/>
              <w:jc w:val="center"/>
              <w:rPr>
                <w:b/>
                <w:bCs/>
                <w:sz w:val="18"/>
                <w:szCs w:val="18"/>
              </w:rPr>
            </w:pPr>
            <w:r w:rsidRPr="00CD1638">
              <w:rPr>
                <w:b/>
                <w:bCs/>
                <w:iCs/>
                <w:sz w:val="18"/>
                <w:szCs w:val="18"/>
                <w:lang w:val="vi-VN"/>
              </w:rPr>
              <w:t>I.8</w:t>
            </w:r>
          </w:p>
        </w:tc>
        <w:tc>
          <w:tcPr>
            <w:tcW w:w="567" w:type="dxa"/>
            <w:tcBorders>
              <w:top w:val="nil"/>
              <w:left w:val="nil"/>
              <w:bottom w:val="single" w:sz="4" w:space="0" w:color="auto"/>
              <w:right w:val="single" w:sz="4" w:space="0" w:color="auto"/>
            </w:tcBorders>
            <w:vAlign w:val="center"/>
            <w:hideMark/>
          </w:tcPr>
          <w:p w14:paraId="33A36495" w14:textId="77777777" w:rsidR="001A578E" w:rsidRPr="00CD1638" w:rsidRDefault="001A578E" w:rsidP="00BE4877">
            <w:pPr>
              <w:spacing w:before="120"/>
              <w:jc w:val="center"/>
              <w:rPr>
                <w:b/>
                <w:bCs/>
                <w:sz w:val="18"/>
                <w:szCs w:val="18"/>
              </w:rPr>
            </w:pPr>
            <w:r w:rsidRPr="00CD1638">
              <w:rPr>
                <w:b/>
                <w:bCs/>
                <w:iCs/>
                <w:sz w:val="18"/>
                <w:szCs w:val="18"/>
              </w:rPr>
              <w:t>I.9</w:t>
            </w:r>
          </w:p>
        </w:tc>
        <w:tc>
          <w:tcPr>
            <w:tcW w:w="709" w:type="dxa"/>
            <w:tcBorders>
              <w:top w:val="nil"/>
              <w:left w:val="nil"/>
              <w:bottom w:val="single" w:sz="4" w:space="0" w:color="auto"/>
              <w:right w:val="single" w:sz="4" w:space="0" w:color="auto"/>
            </w:tcBorders>
            <w:vAlign w:val="center"/>
            <w:hideMark/>
          </w:tcPr>
          <w:p w14:paraId="1E568318" w14:textId="77777777" w:rsidR="001A578E" w:rsidRPr="00CD1638" w:rsidRDefault="001A578E" w:rsidP="00BE4877">
            <w:pPr>
              <w:spacing w:before="120"/>
              <w:jc w:val="center"/>
              <w:rPr>
                <w:b/>
                <w:bCs/>
                <w:sz w:val="18"/>
                <w:szCs w:val="18"/>
              </w:rPr>
            </w:pPr>
            <w:r w:rsidRPr="00CD1638">
              <w:rPr>
                <w:b/>
                <w:bCs/>
                <w:iCs/>
                <w:sz w:val="18"/>
                <w:szCs w:val="18"/>
                <w:lang w:val="vi-VN"/>
              </w:rPr>
              <w:t>II.10</w:t>
            </w:r>
          </w:p>
        </w:tc>
        <w:tc>
          <w:tcPr>
            <w:tcW w:w="708" w:type="dxa"/>
            <w:tcBorders>
              <w:top w:val="nil"/>
              <w:left w:val="nil"/>
              <w:bottom w:val="single" w:sz="4" w:space="0" w:color="auto"/>
              <w:right w:val="single" w:sz="4" w:space="0" w:color="auto"/>
            </w:tcBorders>
            <w:vAlign w:val="center"/>
            <w:hideMark/>
          </w:tcPr>
          <w:p w14:paraId="77EFF6D3" w14:textId="77777777" w:rsidR="001A578E" w:rsidRPr="00CD1638" w:rsidRDefault="001A578E" w:rsidP="00BE4877">
            <w:pPr>
              <w:spacing w:before="120"/>
              <w:jc w:val="center"/>
              <w:rPr>
                <w:b/>
                <w:bCs/>
                <w:sz w:val="18"/>
                <w:szCs w:val="18"/>
              </w:rPr>
            </w:pPr>
            <w:r w:rsidRPr="00CD1638">
              <w:rPr>
                <w:b/>
                <w:bCs/>
                <w:iCs/>
                <w:sz w:val="18"/>
                <w:szCs w:val="18"/>
                <w:lang w:val="vi-VN"/>
              </w:rPr>
              <w:t>II.11</w:t>
            </w:r>
          </w:p>
        </w:tc>
        <w:tc>
          <w:tcPr>
            <w:tcW w:w="660" w:type="dxa"/>
            <w:tcBorders>
              <w:top w:val="nil"/>
              <w:left w:val="nil"/>
              <w:bottom w:val="single" w:sz="4" w:space="0" w:color="auto"/>
              <w:right w:val="single" w:sz="4" w:space="0" w:color="auto"/>
            </w:tcBorders>
            <w:vAlign w:val="center"/>
            <w:hideMark/>
          </w:tcPr>
          <w:p w14:paraId="4BDCE4F4" w14:textId="77777777" w:rsidR="001A578E" w:rsidRPr="00CD1638" w:rsidRDefault="001A578E" w:rsidP="00BE4877">
            <w:pPr>
              <w:spacing w:before="120"/>
              <w:jc w:val="center"/>
              <w:rPr>
                <w:b/>
                <w:bCs/>
                <w:sz w:val="18"/>
                <w:szCs w:val="18"/>
              </w:rPr>
            </w:pPr>
            <w:r w:rsidRPr="00CD1638">
              <w:rPr>
                <w:b/>
                <w:bCs/>
                <w:iCs/>
                <w:sz w:val="18"/>
                <w:szCs w:val="18"/>
                <w:lang w:val="vi-VN"/>
              </w:rPr>
              <w:t>II.12</w:t>
            </w:r>
          </w:p>
        </w:tc>
        <w:tc>
          <w:tcPr>
            <w:tcW w:w="582" w:type="dxa"/>
            <w:tcBorders>
              <w:top w:val="nil"/>
              <w:left w:val="nil"/>
              <w:bottom w:val="single" w:sz="4" w:space="0" w:color="auto"/>
              <w:right w:val="single" w:sz="4" w:space="0" w:color="auto"/>
            </w:tcBorders>
            <w:vAlign w:val="center"/>
            <w:hideMark/>
          </w:tcPr>
          <w:p w14:paraId="7448387C" w14:textId="77777777" w:rsidR="001A578E" w:rsidRPr="00CD1638" w:rsidRDefault="001A578E" w:rsidP="00BE4877">
            <w:pPr>
              <w:spacing w:before="120"/>
              <w:jc w:val="center"/>
              <w:rPr>
                <w:b/>
                <w:bCs/>
                <w:sz w:val="18"/>
                <w:szCs w:val="18"/>
              </w:rPr>
            </w:pPr>
            <w:r w:rsidRPr="00CD1638">
              <w:rPr>
                <w:b/>
                <w:bCs/>
                <w:iCs/>
                <w:sz w:val="18"/>
                <w:szCs w:val="18"/>
                <w:lang w:val="vi-VN"/>
              </w:rPr>
              <w:t>II.13</w:t>
            </w:r>
          </w:p>
        </w:tc>
        <w:tc>
          <w:tcPr>
            <w:tcW w:w="582" w:type="dxa"/>
            <w:tcBorders>
              <w:top w:val="nil"/>
              <w:left w:val="nil"/>
              <w:bottom w:val="single" w:sz="4" w:space="0" w:color="auto"/>
              <w:right w:val="single" w:sz="4" w:space="0" w:color="auto"/>
            </w:tcBorders>
            <w:vAlign w:val="center"/>
            <w:hideMark/>
          </w:tcPr>
          <w:p w14:paraId="11ABD0B4" w14:textId="77777777" w:rsidR="001A578E" w:rsidRPr="00CD1638" w:rsidRDefault="001A578E" w:rsidP="00BE4877">
            <w:pPr>
              <w:spacing w:before="120"/>
              <w:jc w:val="center"/>
              <w:rPr>
                <w:b/>
                <w:bCs/>
                <w:sz w:val="18"/>
                <w:szCs w:val="18"/>
              </w:rPr>
            </w:pPr>
            <w:r w:rsidRPr="00CD1638">
              <w:rPr>
                <w:b/>
                <w:bCs/>
                <w:iCs/>
                <w:sz w:val="18"/>
                <w:szCs w:val="18"/>
                <w:lang w:val="vi-VN"/>
              </w:rPr>
              <w:t>II.14</w:t>
            </w:r>
          </w:p>
        </w:tc>
        <w:tc>
          <w:tcPr>
            <w:tcW w:w="728" w:type="dxa"/>
            <w:vMerge/>
            <w:tcBorders>
              <w:top w:val="single" w:sz="4" w:space="0" w:color="auto"/>
              <w:left w:val="single" w:sz="4" w:space="0" w:color="auto"/>
              <w:bottom w:val="single" w:sz="4" w:space="0" w:color="auto"/>
              <w:right w:val="single" w:sz="4" w:space="0" w:color="auto"/>
            </w:tcBorders>
            <w:vAlign w:val="center"/>
            <w:hideMark/>
          </w:tcPr>
          <w:p w14:paraId="07725333" w14:textId="77777777" w:rsidR="001A578E" w:rsidRPr="00CD1638" w:rsidRDefault="001A578E" w:rsidP="00BE4877">
            <w:pPr>
              <w:spacing w:before="120"/>
              <w:rPr>
                <w:b/>
                <w:bCs/>
                <w:sz w:val="20"/>
                <w:szCs w:val="20"/>
              </w:rPr>
            </w:pPr>
          </w:p>
        </w:tc>
      </w:tr>
      <w:tr w:rsidR="00BE35E0" w:rsidRPr="00CD1638" w14:paraId="4FD206AC" w14:textId="77777777" w:rsidTr="00BE35E0">
        <w:trPr>
          <w:trHeight w:val="300"/>
        </w:trPr>
        <w:tc>
          <w:tcPr>
            <w:tcW w:w="567" w:type="dxa"/>
            <w:tcBorders>
              <w:top w:val="nil"/>
              <w:left w:val="single" w:sz="4" w:space="0" w:color="auto"/>
              <w:bottom w:val="single" w:sz="4" w:space="0" w:color="auto"/>
              <w:right w:val="single" w:sz="4" w:space="0" w:color="auto"/>
            </w:tcBorders>
            <w:vAlign w:val="center"/>
            <w:hideMark/>
          </w:tcPr>
          <w:p w14:paraId="230F8099" w14:textId="77777777" w:rsidR="001A578E" w:rsidRPr="00CD1638" w:rsidRDefault="001A578E" w:rsidP="00BE4877">
            <w:pPr>
              <w:spacing w:before="120"/>
              <w:jc w:val="center"/>
              <w:rPr>
                <w:b/>
                <w:bCs/>
                <w:sz w:val="20"/>
                <w:szCs w:val="20"/>
              </w:rPr>
            </w:pPr>
            <w:r w:rsidRPr="00CD1638">
              <w:rPr>
                <w:b/>
                <w:bCs/>
                <w:iCs/>
                <w:sz w:val="20"/>
                <w:szCs w:val="20"/>
              </w:rPr>
              <w:t> </w:t>
            </w:r>
          </w:p>
        </w:tc>
        <w:tc>
          <w:tcPr>
            <w:tcW w:w="851" w:type="dxa"/>
            <w:tcBorders>
              <w:top w:val="nil"/>
              <w:left w:val="nil"/>
              <w:bottom w:val="single" w:sz="4" w:space="0" w:color="auto"/>
              <w:right w:val="single" w:sz="4" w:space="0" w:color="auto"/>
            </w:tcBorders>
            <w:vAlign w:val="center"/>
            <w:hideMark/>
          </w:tcPr>
          <w:p w14:paraId="24C5385D" w14:textId="77777777" w:rsidR="001A578E" w:rsidRPr="00CD1638" w:rsidRDefault="001A578E" w:rsidP="00BE4877">
            <w:pPr>
              <w:spacing w:before="120"/>
              <w:jc w:val="center"/>
              <w:rPr>
                <w:b/>
                <w:bCs/>
                <w:sz w:val="20"/>
                <w:szCs w:val="20"/>
              </w:rPr>
            </w:pPr>
            <w:r w:rsidRPr="00CD1638">
              <w:rPr>
                <w:b/>
                <w:bCs/>
                <w:iCs/>
                <w:sz w:val="20"/>
                <w:szCs w:val="20"/>
              </w:rPr>
              <w:t> </w:t>
            </w:r>
          </w:p>
        </w:tc>
        <w:tc>
          <w:tcPr>
            <w:tcW w:w="709" w:type="dxa"/>
            <w:tcBorders>
              <w:top w:val="nil"/>
              <w:left w:val="nil"/>
              <w:bottom w:val="single" w:sz="4" w:space="0" w:color="auto"/>
              <w:right w:val="single" w:sz="4" w:space="0" w:color="auto"/>
            </w:tcBorders>
            <w:vAlign w:val="center"/>
            <w:hideMark/>
          </w:tcPr>
          <w:p w14:paraId="3D1005E7" w14:textId="77777777" w:rsidR="001A578E" w:rsidRPr="00CD1638" w:rsidRDefault="001A578E" w:rsidP="00BE4877">
            <w:pPr>
              <w:spacing w:before="120"/>
              <w:jc w:val="center"/>
              <w:rPr>
                <w:b/>
                <w:bCs/>
                <w:sz w:val="20"/>
                <w:szCs w:val="20"/>
              </w:rPr>
            </w:pPr>
            <w:r w:rsidRPr="00CD1638">
              <w:rPr>
                <w:b/>
                <w:bCs/>
                <w:iCs/>
                <w:sz w:val="20"/>
                <w:szCs w:val="20"/>
              </w:rPr>
              <w:t> </w:t>
            </w:r>
          </w:p>
        </w:tc>
        <w:tc>
          <w:tcPr>
            <w:tcW w:w="708" w:type="dxa"/>
            <w:tcBorders>
              <w:top w:val="nil"/>
              <w:left w:val="nil"/>
              <w:bottom w:val="single" w:sz="4" w:space="0" w:color="auto"/>
              <w:right w:val="single" w:sz="4" w:space="0" w:color="auto"/>
            </w:tcBorders>
            <w:vAlign w:val="center"/>
            <w:hideMark/>
          </w:tcPr>
          <w:p w14:paraId="2ABF38A6" w14:textId="77777777" w:rsidR="001A578E" w:rsidRPr="00CD1638" w:rsidRDefault="001A578E" w:rsidP="00BE4877">
            <w:pPr>
              <w:spacing w:before="120"/>
              <w:jc w:val="center"/>
              <w:rPr>
                <w:b/>
                <w:bCs/>
                <w:sz w:val="20"/>
                <w:szCs w:val="20"/>
              </w:rPr>
            </w:pPr>
            <w:r w:rsidRPr="00CD1638">
              <w:rPr>
                <w:b/>
                <w:bCs/>
                <w:iCs/>
                <w:sz w:val="20"/>
                <w:szCs w:val="20"/>
              </w:rPr>
              <w:t> </w:t>
            </w:r>
          </w:p>
        </w:tc>
        <w:tc>
          <w:tcPr>
            <w:tcW w:w="709" w:type="dxa"/>
            <w:tcBorders>
              <w:top w:val="nil"/>
              <w:left w:val="nil"/>
              <w:bottom w:val="single" w:sz="4" w:space="0" w:color="auto"/>
              <w:right w:val="single" w:sz="4" w:space="0" w:color="auto"/>
            </w:tcBorders>
            <w:vAlign w:val="center"/>
            <w:hideMark/>
          </w:tcPr>
          <w:p w14:paraId="04ED07F5" w14:textId="77777777" w:rsidR="001A578E" w:rsidRPr="00CD1638" w:rsidRDefault="001A578E" w:rsidP="00BE4877">
            <w:pPr>
              <w:spacing w:before="120"/>
              <w:jc w:val="center"/>
              <w:rPr>
                <w:b/>
                <w:bCs/>
                <w:sz w:val="20"/>
                <w:szCs w:val="20"/>
              </w:rPr>
            </w:pPr>
            <w:r w:rsidRPr="00CD1638">
              <w:rPr>
                <w:b/>
                <w:bCs/>
                <w:iCs/>
                <w:sz w:val="20"/>
                <w:szCs w:val="20"/>
              </w:rPr>
              <w:t> </w:t>
            </w:r>
          </w:p>
        </w:tc>
        <w:tc>
          <w:tcPr>
            <w:tcW w:w="709" w:type="dxa"/>
            <w:tcBorders>
              <w:top w:val="nil"/>
              <w:left w:val="nil"/>
              <w:bottom w:val="single" w:sz="4" w:space="0" w:color="auto"/>
              <w:right w:val="single" w:sz="4" w:space="0" w:color="auto"/>
            </w:tcBorders>
            <w:vAlign w:val="center"/>
            <w:hideMark/>
          </w:tcPr>
          <w:p w14:paraId="1456F8B4" w14:textId="77777777" w:rsidR="001A578E" w:rsidRPr="00CD1638" w:rsidRDefault="001A578E" w:rsidP="00BE4877">
            <w:pPr>
              <w:spacing w:before="120"/>
              <w:jc w:val="center"/>
              <w:rPr>
                <w:b/>
                <w:bCs/>
                <w:sz w:val="20"/>
                <w:szCs w:val="20"/>
              </w:rPr>
            </w:pPr>
            <w:r w:rsidRPr="00CD1638">
              <w:rPr>
                <w:b/>
                <w:bCs/>
                <w:iCs/>
                <w:sz w:val="20"/>
                <w:szCs w:val="20"/>
              </w:rPr>
              <w:t> </w:t>
            </w:r>
          </w:p>
        </w:tc>
        <w:tc>
          <w:tcPr>
            <w:tcW w:w="992" w:type="dxa"/>
            <w:tcBorders>
              <w:top w:val="nil"/>
              <w:left w:val="nil"/>
              <w:bottom w:val="single" w:sz="4" w:space="0" w:color="auto"/>
              <w:right w:val="single" w:sz="4" w:space="0" w:color="auto"/>
            </w:tcBorders>
            <w:vAlign w:val="center"/>
            <w:hideMark/>
          </w:tcPr>
          <w:p w14:paraId="678FDBCB" w14:textId="77777777" w:rsidR="001A578E" w:rsidRPr="00CD1638" w:rsidRDefault="001A578E" w:rsidP="00BE4877">
            <w:pPr>
              <w:spacing w:before="120"/>
              <w:jc w:val="center"/>
              <w:rPr>
                <w:b/>
                <w:bCs/>
                <w:sz w:val="20"/>
                <w:szCs w:val="20"/>
              </w:rPr>
            </w:pPr>
            <w:r w:rsidRPr="00CD1638">
              <w:rPr>
                <w:b/>
                <w:bCs/>
                <w:iCs/>
                <w:sz w:val="20"/>
                <w:szCs w:val="20"/>
              </w:rPr>
              <w:t> </w:t>
            </w:r>
          </w:p>
        </w:tc>
        <w:tc>
          <w:tcPr>
            <w:tcW w:w="992" w:type="dxa"/>
            <w:tcBorders>
              <w:top w:val="nil"/>
              <w:left w:val="nil"/>
              <w:bottom w:val="single" w:sz="4" w:space="0" w:color="auto"/>
              <w:right w:val="single" w:sz="4" w:space="0" w:color="auto"/>
            </w:tcBorders>
            <w:vAlign w:val="center"/>
            <w:hideMark/>
          </w:tcPr>
          <w:p w14:paraId="14EFE2C0" w14:textId="77777777" w:rsidR="001A578E" w:rsidRPr="00CD1638" w:rsidRDefault="001A578E" w:rsidP="00BE4877">
            <w:pPr>
              <w:spacing w:before="120"/>
              <w:jc w:val="center"/>
              <w:rPr>
                <w:b/>
                <w:bCs/>
                <w:sz w:val="20"/>
                <w:szCs w:val="20"/>
              </w:rPr>
            </w:pPr>
            <w:r w:rsidRPr="00CD1638">
              <w:rPr>
                <w:b/>
                <w:bCs/>
                <w:iCs/>
                <w:sz w:val="20"/>
                <w:szCs w:val="20"/>
              </w:rPr>
              <w:t> </w:t>
            </w:r>
          </w:p>
        </w:tc>
        <w:tc>
          <w:tcPr>
            <w:tcW w:w="851" w:type="dxa"/>
            <w:tcBorders>
              <w:top w:val="nil"/>
              <w:left w:val="nil"/>
              <w:bottom w:val="single" w:sz="4" w:space="0" w:color="auto"/>
              <w:right w:val="single" w:sz="4" w:space="0" w:color="auto"/>
            </w:tcBorders>
            <w:vAlign w:val="center"/>
            <w:hideMark/>
          </w:tcPr>
          <w:p w14:paraId="51DA97B8" w14:textId="77777777" w:rsidR="001A578E" w:rsidRPr="00CD1638" w:rsidRDefault="001A578E" w:rsidP="00BE4877">
            <w:pPr>
              <w:spacing w:before="120"/>
              <w:jc w:val="center"/>
              <w:rPr>
                <w:b/>
                <w:bCs/>
                <w:sz w:val="20"/>
                <w:szCs w:val="20"/>
              </w:rPr>
            </w:pPr>
            <w:r w:rsidRPr="00CD1638">
              <w:rPr>
                <w:b/>
                <w:bCs/>
                <w:iCs/>
                <w:sz w:val="20"/>
                <w:szCs w:val="20"/>
              </w:rPr>
              <w:t> </w:t>
            </w:r>
          </w:p>
        </w:tc>
        <w:tc>
          <w:tcPr>
            <w:tcW w:w="567" w:type="dxa"/>
            <w:tcBorders>
              <w:top w:val="nil"/>
              <w:left w:val="nil"/>
              <w:bottom w:val="single" w:sz="4" w:space="0" w:color="auto"/>
              <w:right w:val="single" w:sz="4" w:space="0" w:color="auto"/>
            </w:tcBorders>
            <w:vAlign w:val="center"/>
            <w:hideMark/>
          </w:tcPr>
          <w:p w14:paraId="49FB61FB" w14:textId="77777777" w:rsidR="001A578E" w:rsidRPr="00CD1638" w:rsidRDefault="001A578E" w:rsidP="00BE4877">
            <w:pPr>
              <w:spacing w:before="120"/>
              <w:jc w:val="center"/>
              <w:rPr>
                <w:b/>
                <w:bCs/>
                <w:sz w:val="20"/>
                <w:szCs w:val="20"/>
              </w:rPr>
            </w:pPr>
            <w:r w:rsidRPr="00CD1638">
              <w:rPr>
                <w:b/>
                <w:bCs/>
                <w:iCs/>
                <w:sz w:val="20"/>
                <w:szCs w:val="20"/>
              </w:rPr>
              <w:t> </w:t>
            </w:r>
          </w:p>
        </w:tc>
        <w:tc>
          <w:tcPr>
            <w:tcW w:w="567" w:type="dxa"/>
            <w:tcBorders>
              <w:top w:val="nil"/>
              <w:left w:val="nil"/>
              <w:bottom w:val="single" w:sz="4" w:space="0" w:color="auto"/>
              <w:right w:val="single" w:sz="4" w:space="0" w:color="auto"/>
            </w:tcBorders>
            <w:vAlign w:val="center"/>
            <w:hideMark/>
          </w:tcPr>
          <w:p w14:paraId="4BEAC8DA" w14:textId="77777777" w:rsidR="001A578E" w:rsidRPr="00CD1638" w:rsidRDefault="001A578E" w:rsidP="00BE4877">
            <w:pPr>
              <w:spacing w:before="120"/>
              <w:jc w:val="center"/>
              <w:rPr>
                <w:b/>
                <w:bCs/>
                <w:sz w:val="20"/>
                <w:szCs w:val="20"/>
              </w:rPr>
            </w:pPr>
            <w:r w:rsidRPr="00CD1638">
              <w:rPr>
                <w:b/>
                <w:bCs/>
                <w:iCs/>
                <w:sz w:val="20"/>
                <w:szCs w:val="20"/>
              </w:rPr>
              <w:t> </w:t>
            </w:r>
          </w:p>
        </w:tc>
        <w:tc>
          <w:tcPr>
            <w:tcW w:w="567" w:type="dxa"/>
            <w:tcBorders>
              <w:top w:val="nil"/>
              <w:left w:val="nil"/>
              <w:bottom w:val="single" w:sz="4" w:space="0" w:color="auto"/>
              <w:right w:val="single" w:sz="4" w:space="0" w:color="auto"/>
            </w:tcBorders>
            <w:vAlign w:val="center"/>
            <w:hideMark/>
          </w:tcPr>
          <w:p w14:paraId="092837E7" w14:textId="77777777" w:rsidR="001A578E" w:rsidRPr="00CD1638" w:rsidRDefault="001A578E" w:rsidP="00BE4877">
            <w:pPr>
              <w:spacing w:before="120"/>
              <w:jc w:val="center"/>
              <w:rPr>
                <w:b/>
                <w:bCs/>
                <w:sz w:val="20"/>
                <w:szCs w:val="20"/>
              </w:rPr>
            </w:pPr>
            <w:r w:rsidRPr="00CD1638">
              <w:rPr>
                <w:b/>
                <w:bCs/>
                <w:iCs/>
                <w:sz w:val="20"/>
                <w:szCs w:val="20"/>
              </w:rPr>
              <w:t> </w:t>
            </w:r>
          </w:p>
        </w:tc>
        <w:tc>
          <w:tcPr>
            <w:tcW w:w="567" w:type="dxa"/>
            <w:tcBorders>
              <w:top w:val="nil"/>
              <w:left w:val="nil"/>
              <w:bottom w:val="single" w:sz="4" w:space="0" w:color="auto"/>
              <w:right w:val="single" w:sz="4" w:space="0" w:color="auto"/>
            </w:tcBorders>
            <w:vAlign w:val="center"/>
            <w:hideMark/>
          </w:tcPr>
          <w:p w14:paraId="66F55130" w14:textId="77777777" w:rsidR="001A578E" w:rsidRPr="00CD1638" w:rsidRDefault="001A578E" w:rsidP="00BE4877">
            <w:pPr>
              <w:spacing w:before="120"/>
              <w:jc w:val="center"/>
              <w:rPr>
                <w:b/>
                <w:bCs/>
                <w:sz w:val="20"/>
                <w:szCs w:val="20"/>
              </w:rPr>
            </w:pPr>
            <w:r w:rsidRPr="00CD1638">
              <w:rPr>
                <w:b/>
                <w:bCs/>
                <w:iCs/>
                <w:sz w:val="20"/>
                <w:szCs w:val="20"/>
              </w:rPr>
              <w:t> </w:t>
            </w:r>
          </w:p>
        </w:tc>
        <w:tc>
          <w:tcPr>
            <w:tcW w:w="567" w:type="dxa"/>
            <w:tcBorders>
              <w:top w:val="nil"/>
              <w:left w:val="nil"/>
              <w:bottom w:val="single" w:sz="4" w:space="0" w:color="auto"/>
              <w:right w:val="single" w:sz="4" w:space="0" w:color="auto"/>
            </w:tcBorders>
            <w:vAlign w:val="center"/>
            <w:hideMark/>
          </w:tcPr>
          <w:p w14:paraId="6C388816" w14:textId="77777777" w:rsidR="001A578E" w:rsidRPr="00CD1638" w:rsidRDefault="001A578E" w:rsidP="00BE4877">
            <w:pPr>
              <w:spacing w:before="120"/>
              <w:jc w:val="center"/>
              <w:rPr>
                <w:b/>
                <w:bCs/>
                <w:sz w:val="20"/>
                <w:szCs w:val="20"/>
              </w:rPr>
            </w:pPr>
            <w:r w:rsidRPr="00CD1638">
              <w:rPr>
                <w:b/>
                <w:bCs/>
                <w:iCs/>
                <w:sz w:val="20"/>
                <w:szCs w:val="20"/>
              </w:rPr>
              <w:t> </w:t>
            </w:r>
          </w:p>
        </w:tc>
        <w:tc>
          <w:tcPr>
            <w:tcW w:w="567" w:type="dxa"/>
            <w:tcBorders>
              <w:top w:val="nil"/>
              <w:left w:val="nil"/>
              <w:bottom w:val="single" w:sz="4" w:space="0" w:color="auto"/>
              <w:right w:val="single" w:sz="4" w:space="0" w:color="auto"/>
            </w:tcBorders>
            <w:vAlign w:val="center"/>
            <w:hideMark/>
          </w:tcPr>
          <w:p w14:paraId="4FC9922D" w14:textId="77777777" w:rsidR="001A578E" w:rsidRPr="00CD1638" w:rsidRDefault="001A578E" w:rsidP="00BE4877">
            <w:pPr>
              <w:spacing w:before="120"/>
              <w:jc w:val="center"/>
              <w:rPr>
                <w:b/>
                <w:bCs/>
                <w:sz w:val="20"/>
                <w:szCs w:val="20"/>
              </w:rPr>
            </w:pPr>
            <w:r w:rsidRPr="00CD1638">
              <w:rPr>
                <w:b/>
                <w:bCs/>
                <w:iCs/>
                <w:sz w:val="20"/>
                <w:szCs w:val="20"/>
              </w:rPr>
              <w:t> </w:t>
            </w:r>
          </w:p>
        </w:tc>
        <w:tc>
          <w:tcPr>
            <w:tcW w:w="567" w:type="dxa"/>
            <w:tcBorders>
              <w:top w:val="nil"/>
              <w:left w:val="nil"/>
              <w:bottom w:val="single" w:sz="4" w:space="0" w:color="auto"/>
              <w:right w:val="single" w:sz="4" w:space="0" w:color="auto"/>
            </w:tcBorders>
            <w:vAlign w:val="center"/>
            <w:hideMark/>
          </w:tcPr>
          <w:p w14:paraId="02F9AEA1" w14:textId="77777777" w:rsidR="001A578E" w:rsidRPr="00CD1638" w:rsidRDefault="001A578E" w:rsidP="00BE4877">
            <w:pPr>
              <w:spacing w:before="120"/>
              <w:jc w:val="center"/>
              <w:rPr>
                <w:b/>
                <w:bCs/>
                <w:sz w:val="20"/>
                <w:szCs w:val="20"/>
              </w:rPr>
            </w:pPr>
            <w:r w:rsidRPr="00CD1638">
              <w:rPr>
                <w:b/>
                <w:bCs/>
                <w:iCs/>
                <w:sz w:val="20"/>
                <w:szCs w:val="20"/>
              </w:rPr>
              <w:t> </w:t>
            </w:r>
          </w:p>
        </w:tc>
        <w:tc>
          <w:tcPr>
            <w:tcW w:w="567" w:type="dxa"/>
            <w:tcBorders>
              <w:top w:val="nil"/>
              <w:left w:val="nil"/>
              <w:bottom w:val="single" w:sz="4" w:space="0" w:color="auto"/>
              <w:right w:val="single" w:sz="4" w:space="0" w:color="auto"/>
            </w:tcBorders>
            <w:vAlign w:val="center"/>
            <w:hideMark/>
          </w:tcPr>
          <w:p w14:paraId="3FAD07A4" w14:textId="77777777" w:rsidR="001A578E" w:rsidRPr="00CD1638" w:rsidRDefault="001A578E" w:rsidP="00BE4877">
            <w:pPr>
              <w:spacing w:before="120"/>
              <w:jc w:val="center"/>
              <w:rPr>
                <w:b/>
                <w:bCs/>
                <w:sz w:val="20"/>
                <w:szCs w:val="20"/>
              </w:rPr>
            </w:pPr>
            <w:r w:rsidRPr="00CD1638">
              <w:rPr>
                <w:b/>
                <w:bCs/>
                <w:iCs/>
                <w:sz w:val="20"/>
                <w:szCs w:val="20"/>
              </w:rPr>
              <w:t> </w:t>
            </w:r>
          </w:p>
        </w:tc>
        <w:tc>
          <w:tcPr>
            <w:tcW w:w="567" w:type="dxa"/>
            <w:tcBorders>
              <w:top w:val="nil"/>
              <w:left w:val="nil"/>
              <w:bottom w:val="single" w:sz="4" w:space="0" w:color="auto"/>
              <w:right w:val="single" w:sz="4" w:space="0" w:color="auto"/>
            </w:tcBorders>
            <w:vAlign w:val="center"/>
            <w:hideMark/>
          </w:tcPr>
          <w:p w14:paraId="6C0AFE69" w14:textId="77777777" w:rsidR="001A578E" w:rsidRPr="00CD1638" w:rsidRDefault="001A578E" w:rsidP="00BE4877">
            <w:pPr>
              <w:spacing w:before="120"/>
              <w:jc w:val="center"/>
              <w:rPr>
                <w:b/>
                <w:bCs/>
                <w:sz w:val="20"/>
                <w:szCs w:val="20"/>
              </w:rPr>
            </w:pPr>
            <w:r w:rsidRPr="00CD1638">
              <w:rPr>
                <w:b/>
                <w:bCs/>
                <w:iCs/>
                <w:sz w:val="20"/>
                <w:szCs w:val="20"/>
              </w:rPr>
              <w:t> </w:t>
            </w:r>
          </w:p>
        </w:tc>
        <w:tc>
          <w:tcPr>
            <w:tcW w:w="709" w:type="dxa"/>
            <w:tcBorders>
              <w:top w:val="nil"/>
              <w:left w:val="nil"/>
              <w:bottom w:val="single" w:sz="4" w:space="0" w:color="auto"/>
              <w:right w:val="single" w:sz="4" w:space="0" w:color="auto"/>
            </w:tcBorders>
            <w:vAlign w:val="center"/>
            <w:hideMark/>
          </w:tcPr>
          <w:p w14:paraId="7CCEFF32" w14:textId="77777777" w:rsidR="001A578E" w:rsidRPr="00CD1638" w:rsidRDefault="001A578E" w:rsidP="00BE4877">
            <w:pPr>
              <w:spacing w:before="120"/>
              <w:jc w:val="center"/>
              <w:rPr>
                <w:b/>
                <w:bCs/>
                <w:sz w:val="20"/>
                <w:szCs w:val="20"/>
              </w:rPr>
            </w:pPr>
            <w:r w:rsidRPr="00CD1638">
              <w:rPr>
                <w:b/>
                <w:bCs/>
                <w:iCs/>
                <w:sz w:val="20"/>
                <w:szCs w:val="20"/>
              </w:rPr>
              <w:t> </w:t>
            </w:r>
          </w:p>
        </w:tc>
        <w:tc>
          <w:tcPr>
            <w:tcW w:w="708" w:type="dxa"/>
            <w:tcBorders>
              <w:top w:val="nil"/>
              <w:left w:val="nil"/>
              <w:bottom w:val="single" w:sz="4" w:space="0" w:color="auto"/>
              <w:right w:val="single" w:sz="4" w:space="0" w:color="auto"/>
            </w:tcBorders>
            <w:vAlign w:val="center"/>
            <w:hideMark/>
          </w:tcPr>
          <w:p w14:paraId="2C212783" w14:textId="77777777" w:rsidR="001A578E" w:rsidRPr="00CD1638" w:rsidRDefault="001A578E" w:rsidP="00BE4877">
            <w:pPr>
              <w:spacing w:before="120"/>
              <w:jc w:val="center"/>
              <w:rPr>
                <w:b/>
                <w:bCs/>
                <w:sz w:val="20"/>
                <w:szCs w:val="20"/>
              </w:rPr>
            </w:pPr>
            <w:r w:rsidRPr="00CD1638">
              <w:rPr>
                <w:b/>
                <w:bCs/>
                <w:iCs/>
                <w:sz w:val="20"/>
                <w:szCs w:val="20"/>
              </w:rPr>
              <w:t> </w:t>
            </w:r>
          </w:p>
        </w:tc>
        <w:tc>
          <w:tcPr>
            <w:tcW w:w="660" w:type="dxa"/>
            <w:tcBorders>
              <w:top w:val="nil"/>
              <w:left w:val="nil"/>
              <w:bottom w:val="single" w:sz="4" w:space="0" w:color="auto"/>
              <w:right w:val="single" w:sz="4" w:space="0" w:color="auto"/>
            </w:tcBorders>
            <w:vAlign w:val="center"/>
            <w:hideMark/>
          </w:tcPr>
          <w:p w14:paraId="0EF59A4B" w14:textId="77777777" w:rsidR="001A578E" w:rsidRPr="00CD1638" w:rsidRDefault="001A578E" w:rsidP="00BE4877">
            <w:pPr>
              <w:spacing w:before="120"/>
              <w:jc w:val="center"/>
              <w:rPr>
                <w:b/>
                <w:bCs/>
                <w:sz w:val="20"/>
                <w:szCs w:val="20"/>
              </w:rPr>
            </w:pPr>
            <w:r w:rsidRPr="00CD1638">
              <w:rPr>
                <w:b/>
                <w:bCs/>
                <w:iCs/>
                <w:sz w:val="20"/>
                <w:szCs w:val="20"/>
              </w:rPr>
              <w:t> </w:t>
            </w:r>
          </w:p>
        </w:tc>
        <w:tc>
          <w:tcPr>
            <w:tcW w:w="582" w:type="dxa"/>
            <w:tcBorders>
              <w:top w:val="nil"/>
              <w:left w:val="nil"/>
              <w:bottom w:val="single" w:sz="4" w:space="0" w:color="auto"/>
              <w:right w:val="single" w:sz="4" w:space="0" w:color="auto"/>
            </w:tcBorders>
            <w:vAlign w:val="center"/>
            <w:hideMark/>
          </w:tcPr>
          <w:p w14:paraId="7F2CF094" w14:textId="77777777" w:rsidR="001A578E" w:rsidRPr="00CD1638" w:rsidRDefault="001A578E" w:rsidP="00BE4877">
            <w:pPr>
              <w:spacing w:before="120"/>
              <w:jc w:val="center"/>
              <w:rPr>
                <w:b/>
                <w:bCs/>
                <w:sz w:val="20"/>
                <w:szCs w:val="20"/>
              </w:rPr>
            </w:pPr>
            <w:r w:rsidRPr="00CD1638">
              <w:rPr>
                <w:b/>
                <w:bCs/>
                <w:iCs/>
                <w:sz w:val="20"/>
                <w:szCs w:val="20"/>
              </w:rPr>
              <w:t> </w:t>
            </w:r>
          </w:p>
        </w:tc>
        <w:tc>
          <w:tcPr>
            <w:tcW w:w="582" w:type="dxa"/>
            <w:tcBorders>
              <w:top w:val="nil"/>
              <w:left w:val="nil"/>
              <w:bottom w:val="single" w:sz="4" w:space="0" w:color="auto"/>
              <w:right w:val="single" w:sz="4" w:space="0" w:color="auto"/>
            </w:tcBorders>
            <w:vAlign w:val="center"/>
            <w:hideMark/>
          </w:tcPr>
          <w:p w14:paraId="7A166CF3" w14:textId="77777777" w:rsidR="001A578E" w:rsidRPr="00CD1638" w:rsidRDefault="001A578E" w:rsidP="00BE4877">
            <w:pPr>
              <w:spacing w:before="120"/>
              <w:jc w:val="center"/>
              <w:rPr>
                <w:b/>
                <w:bCs/>
                <w:sz w:val="20"/>
                <w:szCs w:val="20"/>
              </w:rPr>
            </w:pPr>
            <w:r w:rsidRPr="00CD1638">
              <w:rPr>
                <w:b/>
                <w:bCs/>
                <w:iCs/>
                <w:sz w:val="20"/>
                <w:szCs w:val="20"/>
              </w:rPr>
              <w:t> </w:t>
            </w:r>
          </w:p>
        </w:tc>
        <w:tc>
          <w:tcPr>
            <w:tcW w:w="728" w:type="dxa"/>
            <w:tcBorders>
              <w:top w:val="nil"/>
              <w:left w:val="nil"/>
              <w:bottom w:val="single" w:sz="4" w:space="0" w:color="auto"/>
              <w:right w:val="single" w:sz="4" w:space="0" w:color="auto"/>
            </w:tcBorders>
            <w:vAlign w:val="center"/>
            <w:hideMark/>
          </w:tcPr>
          <w:p w14:paraId="495EAAFA" w14:textId="77777777" w:rsidR="001A578E" w:rsidRPr="00CD1638" w:rsidRDefault="001A578E" w:rsidP="00BE4877">
            <w:pPr>
              <w:spacing w:before="120"/>
              <w:jc w:val="center"/>
              <w:rPr>
                <w:b/>
                <w:bCs/>
                <w:sz w:val="20"/>
                <w:szCs w:val="20"/>
              </w:rPr>
            </w:pPr>
            <w:r w:rsidRPr="00CD1638">
              <w:rPr>
                <w:b/>
                <w:bCs/>
                <w:iCs/>
                <w:sz w:val="20"/>
                <w:szCs w:val="20"/>
              </w:rPr>
              <w:t> </w:t>
            </w:r>
          </w:p>
        </w:tc>
      </w:tr>
      <w:tr w:rsidR="00BE35E0" w:rsidRPr="00CD1638" w14:paraId="29275EB9" w14:textId="77777777" w:rsidTr="00BE35E0">
        <w:trPr>
          <w:trHeight w:val="300"/>
        </w:trPr>
        <w:tc>
          <w:tcPr>
            <w:tcW w:w="567" w:type="dxa"/>
            <w:tcBorders>
              <w:top w:val="nil"/>
              <w:left w:val="single" w:sz="4" w:space="0" w:color="auto"/>
              <w:bottom w:val="single" w:sz="4" w:space="0" w:color="auto"/>
              <w:right w:val="single" w:sz="4" w:space="0" w:color="auto"/>
            </w:tcBorders>
            <w:vAlign w:val="center"/>
            <w:hideMark/>
          </w:tcPr>
          <w:p w14:paraId="4756C3C2" w14:textId="77777777" w:rsidR="001A578E" w:rsidRPr="00CD1638" w:rsidRDefault="001A578E" w:rsidP="00BE4877">
            <w:pPr>
              <w:spacing w:before="120"/>
              <w:jc w:val="center"/>
              <w:rPr>
                <w:b/>
                <w:bCs/>
                <w:sz w:val="20"/>
                <w:szCs w:val="20"/>
              </w:rPr>
            </w:pPr>
            <w:r w:rsidRPr="00CD1638">
              <w:rPr>
                <w:b/>
                <w:bCs/>
                <w:iCs/>
                <w:sz w:val="20"/>
                <w:szCs w:val="20"/>
              </w:rPr>
              <w:t> </w:t>
            </w:r>
          </w:p>
        </w:tc>
        <w:tc>
          <w:tcPr>
            <w:tcW w:w="851" w:type="dxa"/>
            <w:tcBorders>
              <w:top w:val="nil"/>
              <w:left w:val="nil"/>
              <w:bottom w:val="single" w:sz="4" w:space="0" w:color="auto"/>
              <w:right w:val="single" w:sz="4" w:space="0" w:color="auto"/>
            </w:tcBorders>
            <w:vAlign w:val="center"/>
            <w:hideMark/>
          </w:tcPr>
          <w:p w14:paraId="66A0CA0F" w14:textId="77777777" w:rsidR="001A578E" w:rsidRPr="00CD1638" w:rsidRDefault="001A578E" w:rsidP="00BE4877">
            <w:pPr>
              <w:spacing w:before="120"/>
              <w:jc w:val="center"/>
              <w:rPr>
                <w:b/>
                <w:bCs/>
                <w:sz w:val="20"/>
                <w:szCs w:val="20"/>
              </w:rPr>
            </w:pPr>
            <w:r w:rsidRPr="00CD1638">
              <w:rPr>
                <w:b/>
                <w:bCs/>
                <w:iCs/>
                <w:sz w:val="20"/>
                <w:szCs w:val="20"/>
              </w:rPr>
              <w:t> </w:t>
            </w:r>
          </w:p>
        </w:tc>
        <w:tc>
          <w:tcPr>
            <w:tcW w:w="709" w:type="dxa"/>
            <w:tcBorders>
              <w:top w:val="nil"/>
              <w:left w:val="nil"/>
              <w:bottom w:val="single" w:sz="4" w:space="0" w:color="auto"/>
              <w:right w:val="single" w:sz="4" w:space="0" w:color="auto"/>
            </w:tcBorders>
            <w:vAlign w:val="center"/>
            <w:hideMark/>
          </w:tcPr>
          <w:p w14:paraId="41748075" w14:textId="77777777" w:rsidR="001A578E" w:rsidRPr="00CD1638" w:rsidRDefault="001A578E" w:rsidP="00BE4877">
            <w:pPr>
              <w:spacing w:before="120"/>
              <w:jc w:val="center"/>
              <w:rPr>
                <w:b/>
                <w:bCs/>
                <w:sz w:val="20"/>
                <w:szCs w:val="20"/>
              </w:rPr>
            </w:pPr>
            <w:r w:rsidRPr="00CD1638">
              <w:rPr>
                <w:b/>
                <w:bCs/>
                <w:iCs/>
                <w:sz w:val="20"/>
                <w:szCs w:val="20"/>
              </w:rPr>
              <w:t> </w:t>
            </w:r>
          </w:p>
        </w:tc>
        <w:tc>
          <w:tcPr>
            <w:tcW w:w="708" w:type="dxa"/>
            <w:tcBorders>
              <w:top w:val="nil"/>
              <w:left w:val="nil"/>
              <w:bottom w:val="single" w:sz="4" w:space="0" w:color="auto"/>
              <w:right w:val="single" w:sz="4" w:space="0" w:color="auto"/>
            </w:tcBorders>
            <w:vAlign w:val="center"/>
            <w:hideMark/>
          </w:tcPr>
          <w:p w14:paraId="2D70EEA2" w14:textId="77777777" w:rsidR="001A578E" w:rsidRPr="00CD1638" w:rsidRDefault="001A578E" w:rsidP="00BE4877">
            <w:pPr>
              <w:spacing w:before="120"/>
              <w:jc w:val="center"/>
              <w:rPr>
                <w:b/>
                <w:bCs/>
                <w:sz w:val="20"/>
                <w:szCs w:val="20"/>
              </w:rPr>
            </w:pPr>
            <w:r w:rsidRPr="00CD1638">
              <w:rPr>
                <w:b/>
                <w:bCs/>
                <w:iCs/>
                <w:sz w:val="20"/>
                <w:szCs w:val="20"/>
              </w:rPr>
              <w:t> </w:t>
            </w:r>
          </w:p>
        </w:tc>
        <w:tc>
          <w:tcPr>
            <w:tcW w:w="709" w:type="dxa"/>
            <w:tcBorders>
              <w:top w:val="nil"/>
              <w:left w:val="nil"/>
              <w:bottom w:val="single" w:sz="4" w:space="0" w:color="auto"/>
              <w:right w:val="single" w:sz="4" w:space="0" w:color="auto"/>
            </w:tcBorders>
            <w:vAlign w:val="center"/>
            <w:hideMark/>
          </w:tcPr>
          <w:p w14:paraId="607F866E" w14:textId="77777777" w:rsidR="001A578E" w:rsidRPr="00CD1638" w:rsidRDefault="001A578E" w:rsidP="00BE4877">
            <w:pPr>
              <w:spacing w:before="120"/>
              <w:jc w:val="center"/>
              <w:rPr>
                <w:b/>
                <w:bCs/>
                <w:sz w:val="20"/>
                <w:szCs w:val="20"/>
              </w:rPr>
            </w:pPr>
            <w:r w:rsidRPr="00CD1638">
              <w:rPr>
                <w:b/>
                <w:bCs/>
                <w:iCs/>
                <w:sz w:val="20"/>
                <w:szCs w:val="20"/>
              </w:rPr>
              <w:t> </w:t>
            </w:r>
          </w:p>
        </w:tc>
        <w:tc>
          <w:tcPr>
            <w:tcW w:w="709" w:type="dxa"/>
            <w:tcBorders>
              <w:top w:val="nil"/>
              <w:left w:val="nil"/>
              <w:bottom w:val="single" w:sz="4" w:space="0" w:color="auto"/>
              <w:right w:val="single" w:sz="4" w:space="0" w:color="auto"/>
            </w:tcBorders>
            <w:vAlign w:val="center"/>
            <w:hideMark/>
          </w:tcPr>
          <w:p w14:paraId="1755120A" w14:textId="77777777" w:rsidR="001A578E" w:rsidRPr="00CD1638" w:rsidRDefault="001A578E" w:rsidP="00BE4877">
            <w:pPr>
              <w:spacing w:before="120"/>
              <w:jc w:val="center"/>
              <w:rPr>
                <w:b/>
                <w:bCs/>
                <w:sz w:val="20"/>
                <w:szCs w:val="20"/>
              </w:rPr>
            </w:pPr>
            <w:r w:rsidRPr="00CD1638">
              <w:rPr>
                <w:b/>
                <w:bCs/>
                <w:iCs/>
                <w:sz w:val="20"/>
                <w:szCs w:val="20"/>
              </w:rPr>
              <w:t> </w:t>
            </w:r>
          </w:p>
        </w:tc>
        <w:tc>
          <w:tcPr>
            <w:tcW w:w="992" w:type="dxa"/>
            <w:tcBorders>
              <w:top w:val="nil"/>
              <w:left w:val="nil"/>
              <w:bottom w:val="single" w:sz="4" w:space="0" w:color="auto"/>
              <w:right w:val="single" w:sz="4" w:space="0" w:color="auto"/>
            </w:tcBorders>
            <w:vAlign w:val="center"/>
            <w:hideMark/>
          </w:tcPr>
          <w:p w14:paraId="35A1C893" w14:textId="77777777" w:rsidR="001A578E" w:rsidRPr="00CD1638" w:rsidRDefault="001A578E" w:rsidP="00BE4877">
            <w:pPr>
              <w:spacing w:before="120"/>
              <w:jc w:val="center"/>
              <w:rPr>
                <w:b/>
                <w:bCs/>
                <w:sz w:val="20"/>
                <w:szCs w:val="20"/>
              </w:rPr>
            </w:pPr>
            <w:r w:rsidRPr="00CD1638">
              <w:rPr>
                <w:b/>
                <w:bCs/>
                <w:iCs/>
                <w:sz w:val="20"/>
                <w:szCs w:val="20"/>
              </w:rPr>
              <w:t> </w:t>
            </w:r>
          </w:p>
        </w:tc>
        <w:tc>
          <w:tcPr>
            <w:tcW w:w="992" w:type="dxa"/>
            <w:tcBorders>
              <w:top w:val="nil"/>
              <w:left w:val="nil"/>
              <w:bottom w:val="single" w:sz="4" w:space="0" w:color="auto"/>
              <w:right w:val="single" w:sz="4" w:space="0" w:color="auto"/>
            </w:tcBorders>
            <w:vAlign w:val="center"/>
            <w:hideMark/>
          </w:tcPr>
          <w:p w14:paraId="1A98790F" w14:textId="77777777" w:rsidR="001A578E" w:rsidRPr="00CD1638" w:rsidRDefault="001A578E" w:rsidP="00BE4877">
            <w:pPr>
              <w:spacing w:before="120"/>
              <w:jc w:val="center"/>
              <w:rPr>
                <w:b/>
                <w:bCs/>
                <w:sz w:val="20"/>
                <w:szCs w:val="20"/>
              </w:rPr>
            </w:pPr>
            <w:r w:rsidRPr="00CD1638">
              <w:rPr>
                <w:b/>
                <w:bCs/>
                <w:iCs/>
                <w:sz w:val="20"/>
                <w:szCs w:val="20"/>
              </w:rPr>
              <w:t> </w:t>
            </w:r>
          </w:p>
        </w:tc>
        <w:tc>
          <w:tcPr>
            <w:tcW w:w="851" w:type="dxa"/>
            <w:tcBorders>
              <w:top w:val="nil"/>
              <w:left w:val="nil"/>
              <w:bottom w:val="single" w:sz="4" w:space="0" w:color="auto"/>
              <w:right w:val="single" w:sz="4" w:space="0" w:color="auto"/>
            </w:tcBorders>
            <w:vAlign w:val="center"/>
            <w:hideMark/>
          </w:tcPr>
          <w:p w14:paraId="6668FD21" w14:textId="77777777" w:rsidR="001A578E" w:rsidRPr="00CD1638" w:rsidRDefault="001A578E" w:rsidP="00BE4877">
            <w:pPr>
              <w:spacing w:before="120"/>
              <w:jc w:val="center"/>
              <w:rPr>
                <w:b/>
                <w:bCs/>
                <w:sz w:val="20"/>
                <w:szCs w:val="20"/>
              </w:rPr>
            </w:pPr>
            <w:r w:rsidRPr="00CD1638">
              <w:rPr>
                <w:b/>
                <w:bCs/>
                <w:iCs/>
                <w:sz w:val="20"/>
                <w:szCs w:val="20"/>
              </w:rPr>
              <w:t> </w:t>
            </w:r>
          </w:p>
        </w:tc>
        <w:tc>
          <w:tcPr>
            <w:tcW w:w="567" w:type="dxa"/>
            <w:tcBorders>
              <w:top w:val="nil"/>
              <w:left w:val="nil"/>
              <w:bottom w:val="single" w:sz="4" w:space="0" w:color="auto"/>
              <w:right w:val="single" w:sz="4" w:space="0" w:color="auto"/>
            </w:tcBorders>
            <w:vAlign w:val="center"/>
            <w:hideMark/>
          </w:tcPr>
          <w:p w14:paraId="64C3BC2B" w14:textId="77777777" w:rsidR="001A578E" w:rsidRPr="00CD1638" w:rsidRDefault="001A578E" w:rsidP="00BE4877">
            <w:pPr>
              <w:spacing w:before="120"/>
              <w:jc w:val="center"/>
              <w:rPr>
                <w:b/>
                <w:bCs/>
                <w:sz w:val="20"/>
                <w:szCs w:val="20"/>
              </w:rPr>
            </w:pPr>
            <w:r w:rsidRPr="00CD1638">
              <w:rPr>
                <w:b/>
                <w:bCs/>
                <w:iCs/>
                <w:sz w:val="20"/>
                <w:szCs w:val="20"/>
              </w:rPr>
              <w:t> </w:t>
            </w:r>
          </w:p>
        </w:tc>
        <w:tc>
          <w:tcPr>
            <w:tcW w:w="567" w:type="dxa"/>
            <w:tcBorders>
              <w:top w:val="nil"/>
              <w:left w:val="nil"/>
              <w:bottom w:val="single" w:sz="4" w:space="0" w:color="auto"/>
              <w:right w:val="single" w:sz="4" w:space="0" w:color="auto"/>
            </w:tcBorders>
            <w:vAlign w:val="center"/>
            <w:hideMark/>
          </w:tcPr>
          <w:p w14:paraId="4416AE03" w14:textId="77777777" w:rsidR="001A578E" w:rsidRPr="00CD1638" w:rsidRDefault="001A578E" w:rsidP="00BE4877">
            <w:pPr>
              <w:spacing w:before="120"/>
              <w:jc w:val="center"/>
              <w:rPr>
                <w:b/>
                <w:bCs/>
                <w:sz w:val="20"/>
                <w:szCs w:val="20"/>
              </w:rPr>
            </w:pPr>
            <w:r w:rsidRPr="00CD1638">
              <w:rPr>
                <w:b/>
                <w:bCs/>
                <w:iCs/>
                <w:sz w:val="20"/>
                <w:szCs w:val="20"/>
              </w:rPr>
              <w:t> </w:t>
            </w:r>
          </w:p>
        </w:tc>
        <w:tc>
          <w:tcPr>
            <w:tcW w:w="567" w:type="dxa"/>
            <w:tcBorders>
              <w:top w:val="nil"/>
              <w:left w:val="nil"/>
              <w:bottom w:val="single" w:sz="4" w:space="0" w:color="auto"/>
              <w:right w:val="single" w:sz="4" w:space="0" w:color="auto"/>
            </w:tcBorders>
            <w:vAlign w:val="center"/>
            <w:hideMark/>
          </w:tcPr>
          <w:p w14:paraId="351E949D" w14:textId="77777777" w:rsidR="001A578E" w:rsidRPr="00CD1638" w:rsidRDefault="001A578E" w:rsidP="00BE4877">
            <w:pPr>
              <w:spacing w:before="120"/>
              <w:jc w:val="center"/>
              <w:rPr>
                <w:b/>
                <w:bCs/>
                <w:sz w:val="20"/>
                <w:szCs w:val="20"/>
              </w:rPr>
            </w:pPr>
            <w:r w:rsidRPr="00CD1638">
              <w:rPr>
                <w:b/>
                <w:bCs/>
                <w:iCs/>
                <w:sz w:val="20"/>
                <w:szCs w:val="20"/>
              </w:rPr>
              <w:t> </w:t>
            </w:r>
          </w:p>
        </w:tc>
        <w:tc>
          <w:tcPr>
            <w:tcW w:w="567" w:type="dxa"/>
            <w:tcBorders>
              <w:top w:val="nil"/>
              <w:left w:val="nil"/>
              <w:bottom w:val="single" w:sz="4" w:space="0" w:color="auto"/>
              <w:right w:val="single" w:sz="4" w:space="0" w:color="auto"/>
            </w:tcBorders>
            <w:vAlign w:val="center"/>
            <w:hideMark/>
          </w:tcPr>
          <w:p w14:paraId="7138179C" w14:textId="77777777" w:rsidR="001A578E" w:rsidRPr="00CD1638" w:rsidRDefault="001A578E" w:rsidP="00BE4877">
            <w:pPr>
              <w:spacing w:before="120"/>
              <w:jc w:val="center"/>
              <w:rPr>
                <w:b/>
                <w:bCs/>
                <w:sz w:val="20"/>
                <w:szCs w:val="20"/>
              </w:rPr>
            </w:pPr>
            <w:r w:rsidRPr="00CD1638">
              <w:rPr>
                <w:b/>
                <w:bCs/>
                <w:iCs/>
                <w:sz w:val="20"/>
                <w:szCs w:val="20"/>
              </w:rPr>
              <w:t> </w:t>
            </w:r>
          </w:p>
        </w:tc>
        <w:tc>
          <w:tcPr>
            <w:tcW w:w="567" w:type="dxa"/>
            <w:tcBorders>
              <w:top w:val="nil"/>
              <w:left w:val="nil"/>
              <w:bottom w:val="single" w:sz="4" w:space="0" w:color="auto"/>
              <w:right w:val="single" w:sz="4" w:space="0" w:color="auto"/>
            </w:tcBorders>
            <w:vAlign w:val="center"/>
            <w:hideMark/>
          </w:tcPr>
          <w:p w14:paraId="0FEEADF1" w14:textId="77777777" w:rsidR="001A578E" w:rsidRPr="00CD1638" w:rsidRDefault="001A578E" w:rsidP="00BE4877">
            <w:pPr>
              <w:spacing w:before="120"/>
              <w:jc w:val="center"/>
              <w:rPr>
                <w:b/>
                <w:bCs/>
                <w:sz w:val="20"/>
                <w:szCs w:val="20"/>
              </w:rPr>
            </w:pPr>
            <w:r w:rsidRPr="00CD1638">
              <w:rPr>
                <w:b/>
                <w:bCs/>
                <w:iCs/>
                <w:sz w:val="20"/>
                <w:szCs w:val="20"/>
              </w:rPr>
              <w:t> </w:t>
            </w:r>
          </w:p>
        </w:tc>
        <w:tc>
          <w:tcPr>
            <w:tcW w:w="567" w:type="dxa"/>
            <w:tcBorders>
              <w:top w:val="nil"/>
              <w:left w:val="nil"/>
              <w:bottom w:val="single" w:sz="4" w:space="0" w:color="auto"/>
              <w:right w:val="single" w:sz="4" w:space="0" w:color="auto"/>
            </w:tcBorders>
            <w:vAlign w:val="center"/>
            <w:hideMark/>
          </w:tcPr>
          <w:p w14:paraId="5293AA2D" w14:textId="77777777" w:rsidR="001A578E" w:rsidRPr="00CD1638" w:rsidRDefault="001A578E" w:rsidP="00BE4877">
            <w:pPr>
              <w:spacing w:before="120"/>
              <w:jc w:val="center"/>
              <w:rPr>
                <w:b/>
                <w:bCs/>
                <w:sz w:val="20"/>
                <w:szCs w:val="20"/>
              </w:rPr>
            </w:pPr>
            <w:r w:rsidRPr="00CD1638">
              <w:rPr>
                <w:b/>
                <w:bCs/>
                <w:iCs/>
                <w:sz w:val="20"/>
                <w:szCs w:val="20"/>
              </w:rPr>
              <w:t> </w:t>
            </w:r>
          </w:p>
        </w:tc>
        <w:tc>
          <w:tcPr>
            <w:tcW w:w="567" w:type="dxa"/>
            <w:tcBorders>
              <w:top w:val="nil"/>
              <w:left w:val="nil"/>
              <w:bottom w:val="single" w:sz="4" w:space="0" w:color="auto"/>
              <w:right w:val="single" w:sz="4" w:space="0" w:color="auto"/>
            </w:tcBorders>
            <w:vAlign w:val="center"/>
            <w:hideMark/>
          </w:tcPr>
          <w:p w14:paraId="05F45FF6" w14:textId="77777777" w:rsidR="001A578E" w:rsidRPr="00CD1638" w:rsidRDefault="001A578E" w:rsidP="00BE4877">
            <w:pPr>
              <w:spacing w:before="120"/>
              <w:jc w:val="center"/>
              <w:rPr>
                <w:b/>
                <w:bCs/>
                <w:sz w:val="20"/>
                <w:szCs w:val="20"/>
              </w:rPr>
            </w:pPr>
            <w:r w:rsidRPr="00CD1638">
              <w:rPr>
                <w:b/>
                <w:bCs/>
                <w:iCs/>
                <w:sz w:val="20"/>
                <w:szCs w:val="20"/>
              </w:rPr>
              <w:t> </w:t>
            </w:r>
          </w:p>
        </w:tc>
        <w:tc>
          <w:tcPr>
            <w:tcW w:w="567" w:type="dxa"/>
            <w:tcBorders>
              <w:top w:val="nil"/>
              <w:left w:val="nil"/>
              <w:bottom w:val="single" w:sz="4" w:space="0" w:color="auto"/>
              <w:right w:val="single" w:sz="4" w:space="0" w:color="auto"/>
            </w:tcBorders>
            <w:vAlign w:val="center"/>
            <w:hideMark/>
          </w:tcPr>
          <w:p w14:paraId="0B120B28" w14:textId="77777777" w:rsidR="001A578E" w:rsidRPr="00CD1638" w:rsidRDefault="001A578E" w:rsidP="00BE4877">
            <w:pPr>
              <w:spacing w:before="120"/>
              <w:jc w:val="center"/>
              <w:rPr>
                <w:b/>
                <w:bCs/>
                <w:sz w:val="20"/>
                <w:szCs w:val="20"/>
              </w:rPr>
            </w:pPr>
            <w:r w:rsidRPr="00CD1638">
              <w:rPr>
                <w:b/>
                <w:bCs/>
                <w:iCs/>
                <w:sz w:val="20"/>
                <w:szCs w:val="20"/>
              </w:rPr>
              <w:t> </w:t>
            </w:r>
          </w:p>
        </w:tc>
        <w:tc>
          <w:tcPr>
            <w:tcW w:w="567" w:type="dxa"/>
            <w:tcBorders>
              <w:top w:val="nil"/>
              <w:left w:val="nil"/>
              <w:bottom w:val="single" w:sz="4" w:space="0" w:color="auto"/>
              <w:right w:val="single" w:sz="4" w:space="0" w:color="auto"/>
            </w:tcBorders>
            <w:vAlign w:val="center"/>
            <w:hideMark/>
          </w:tcPr>
          <w:p w14:paraId="4E42A624" w14:textId="77777777" w:rsidR="001A578E" w:rsidRPr="00CD1638" w:rsidRDefault="001A578E" w:rsidP="00BE4877">
            <w:pPr>
              <w:spacing w:before="120"/>
              <w:jc w:val="center"/>
              <w:rPr>
                <w:b/>
                <w:bCs/>
                <w:sz w:val="20"/>
                <w:szCs w:val="20"/>
              </w:rPr>
            </w:pPr>
            <w:r w:rsidRPr="00CD1638">
              <w:rPr>
                <w:b/>
                <w:bCs/>
                <w:iCs/>
                <w:sz w:val="20"/>
                <w:szCs w:val="20"/>
              </w:rPr>
              <w:t> </w:t>
            </w:r>
          </w:p>
        </w:tc>
        <w:tc>
          <w:tcPr>
            <w:tcW w:w="709" w:type="dxa"/>
            <w:tcBorders>
              <w:top w:val="nil"/>
              <w:left w:val="nil"/>
              <w:bottom w:val="single" w:sz="4" w:space="0" w:color="auto"/>
              <w:right w:val="single" w:sz="4" w:space="0" w:color="auto"/>
            </w:tcBorders>
            <w:vAlign w:val="center"/>
            <w:hideMark/>
          </w:tcPr>
          <w:p w14:paraId="6DEC9E26" w14:textId="77777777" w:rsidR="001A578E" w:rsidRPr="00CD1638" w:rsidRDefault="001A578E" w:rsidP="00BE4877">
            <w:pPr>
              <w:spacing w:before="120"/>
              <w:jc w:val="center"/>
              <w:rPr>
                <w:b/>
                <w:bCs/>
                <w:sz w:val="20"/>
                <w:szCs w:val="20"/>
              </w:rPr>
            </w:pPr>
            <w:r w:rsidRPr="00CD1638">
              <w:rPr>
                <w:b/>
                <w:bCs/>
                <w:iCs/>
                <w:sz w:val="20"/>
                <w:szCs w:val="20"/>
              </w:rPr>
              <w:t> </w:t>
            </w:r>
          </w:p>
        </w:tc>
        <w:tc>
          <w:tcPr>
            <w:tcW w:w="708" w:type="dxa"/>
            <w:tcBorders>
              <w:top w:val="nil"/>
              <w:left w:val="nil"/>
              <w:bottom w:val="single" w:sz="4" w:space="0" w:color="auto"/>
              <w:right w:val="single" w:sz="4" w:space="0" w:color="auto"/>
            </w:tcBorders>
            <w:vAlign w:val="center"/>
            <w:hideMark/>
          </w:tcPr>
          <w:p w14:paraId="297C074D" w14:textId="77777777" w:rsidR="001A578E" w:rsidRPr="00CD1638" w:rsidRDefault="001A578E" w:rsidP="00BE4877">
            <w:pPr>
              <w:spacing w:before="120"/>
              <w:jc w:val="center"/>
              <w:rPr>
                <w:b/>
                <w:bCs/>
                <w:sz w:val="20"/>
                <w:szCs w:val="20"/>
              </w:rPr>
            </w:pPr>
            <w:r w:rsidRPr="00CD1638">
              <w:rPr>
                <w:b/>
                <w:bCs/>
                <w:iCs/>
                <w:sz w:val="20"/>
                <w:szCs w:val="20"/>
              </w:rPr>
              <w:t> </w:t>
            </w:r>
          </w:p>
        </w:tc>
        <w:tc>
          <w:tcPr>
            <w:tcW w:w="660" w:type="dxa"/>
            <w:tcBorders>
              <w:top w:val="nil"/>
              <w:left w:val="nil"/>
              <w:bottom w:val="single" w:sz="4" w:space="0" w:color="auto"/>
              <w:right w:val="single" w:sz="4" w:space="0" w:color="auto"/>
            </w:tcBorders>
            <w:vAlign w:val="center"/>
            <w:hideMark/>
          </w:tcPr>
          <w:p w14:paraId="1630D33E" w14:textId="77777777" w:rsidR="001A578E" w:rsidRPr="00CD1638" w:rsidRDefault="001A578E" w:rsidP="00BE4877">
            <w:pPr>
              <w:spacing w:before="120"/>
              <w:jc w:val="center"/>
              <w:rPr>
                <w:b/>
                <w:bCs/>
                <w:sz w:val="20"/>
                <w:szCs w:val="20"/>
              </w:rPr>
            </w:pPr>
            <w:r w:rsidRPr="00CD1638">
              <w:rPr>
                <w:b/>
                <w:bCs/>
                <w:iCs/>
                <w:sz w:val="20"/>
                <w:szCs w:val="20"/>
              </w:rPr>
              <w:t> </w:t>
            </w:r>
          </w:p>
        </w:tc>
        <w:tc>
          <w:tcPr>
            <w:tcW w:w="582" w:type="dxa"/>
            <w:tcBorders>
              <w:top w:val="nil"/>
              <w:left w:val="nil"/>
              <w:bottom w:val="single" w:sz="4" w:space="0" w:color="auto"/>
              <w:right w:val="single" w:sz="4" w:space="0" w:color="auto"/>
            </w:tcBorders>
            <w:vAlign w:val="center"/>
            <w:hideMark/>
          </w:tcPr>
          <w:p w14:paraId="6A24A2D3" w14:textId="77777777" w:rsidR="001A578E" w:rsidRPr="00CD1638" w:rsidRDefault="001A578E" w:rsidP="00BE4877">
            <w:pPr>
              <w:spacing w:before="120"/>
              <w:jc w:val="center"/>
              <w:rPr>
                <w:b/>
                <w:bCs/>
                <w:sz w:val="20"/>
                <w:szCs w:val="20"/>
              </w:rPr>
            </w:pPr>
            <w:r w:rsidRPr="00CD1638">
              <w:rPr>
                <w:b/>
                <w:bCs/>
                <w:iCs/>
                <w:sz w:val="20"/>
                <w:szCs w:val="20"/>
              </w:rPr>
              <w:t> </w:t>
            </w:r>
          </w:p>
        </w:tc>
        <w:tc>
          <w:tcPr>
            <w:tcW w:w="582" w:type="dxa"/>
            <w:tcBorders>
              <w:top w:val="nil"/>
              <w:left w:val="nil"/>
              <w:bottom w:val="single" w:sz="4" w:space="0" w:color="auto"/>
              <w:right w:val="single" w:sz="4" w:space="0" w:color="auto"/>
            </w:tcBorders>
            <w:vAlign w:val="center"/>
            <w:hideMark/>
          </w:tcPr>
          <w:p w14:paraId="1A87666D" w14:textId="77777777" w:rsidR="001A578E" w:rsidRPr="00CD1638" w:rsidRDefault="001A578E" w:rsidP="00BE4877">
            <w:pPr>
              <w:spacing w:before="120"/>
              <w:jc w:val="center"/>
              <w:rPr>
                <w:b/>
                <w:bCs/>
                <w:sz w:val="20"/>
                <w:szCs w:val="20"/>
              </w:rPr>
            </w:pPr>
            <w:r w:rsidRPr="00CD1638">
              <w:rPr>
                <w:b/>
                <w:bCs/>
                <w:iCs/>
                <w:sz w:val="20"/>
                <w:szCs w:val="20"/>
              </w:rPr>
              <w:t> </w:t>
            </w:r>
          </w:p>
        </w:tc>
        <w:tc>
          <w:tcPr>
            <w:tcW w:w="728" w:type="dxa"/>
            <w:tcBorders>
              <w:top w:val="nil"/>
              <w:left w:val="nil"/>
              <w:bottom w:val="single" w:sz="4" w:space="0" w:color="auto"/>
              <w:right w:val="single" w:sz="4" w:space="0" w:color="auto"/>
            </w:tcBorders>
            <w:vAlign w:val="center"/>
            <w:hideMark/>
          </w:tcPr>
          <w:p w14:paraId="57711B0B" w14:textId="77777777" w:rsidR="001A578E" w:rsidRPr="00CD1638" w:rsidRDefault="001A578E" w:rsidP="00BE4877">
            <w:pPr>
              <w:spacing w:before="120"/>
              <w:jc w:val="center"/>
              <w:rPr>
                <w:b/>
                <w:bCs/>
                <w:sz w:val="20"/>
                <w:szCs w:val="20"/>
              </w:rPr>
            </w:pPr>
            <w:r w:rsidRPr="00CD1638">
              <w:rPr>
                <w:b/>
                <w:bCs/>
                <w:iCs/>
                <w:sz w:val="20"/>
                <w:szCs w:val="20"/>
              </w:rPr>
              <w:t> </w:t>
            </w:r>
          </w:p>
        </w:tc>
      </w:tr>
    </w:tbl>
    <w:p w14:paraId="66699DFF" w14:textId="77777777" w:rsidR="001A578E" w:rsidRPr="00CD1638" w:rsidRDefault="001A578E" w:rsidP="001A578E">
      <w:pPr>
        <w:tabs>
          <w:tab w:val="left" w:pos="2329"/>
        </w:tabs>
        <w:spacing w:before="120"/>
        <w:jc w:val="center"/>
        <w:rPr>
          <w:i/>
        </w:rPr>
      </w:pPr>
    </w:p>
    <w:p w14:paraId="7CDF21B7" w14:textId="77777777" w:rsidR="001A578E" w:rsidRPr="00CD1638" w:rsidRDefault="001A578E" w:rsidP="001A578E">
      <w:pPr>
        <w:tabs>
          <w:tab w:val="center" w:pos="10348"/>
        </w:tabs>
        <w:spacing w:before="120"/>
        <w:ind w:left="7371"/>
        <w:jc w:val="center"/>
        <w:rPr>
          <w:rFonts w:eastAsia="Calibri"/>
          <w:b/>
          <w:i/>
          <w:sz w:val="28"/>
          <w:szCs w:val="28"/>
          <w:u w:color="000000"/>
          <w:bdr w:val="nil"/>
        </w:rPr>
      </w:pPr>
      <w:r w:rsidRPr="00CD1638">
        <w:rPr>
          <w:b/>
          <w:sz w:val="26"/>
          <w:szCs w:val="26"/>
        </w:rPr>
        <w:tab/>
        <w:t xml:space="preserve">               </w:t>
      </w:r>
      <w:r w:rsidRPr="00CD1638">
        <w:rPr>
          <w:i/>
          <w:sz w:val="28"/>
          <w:szCs w:val="28"/>
        </w:rPr>
        <w:t>…..., ngày ........ tháng.......... năm........</w:t>
      </w:r>
    </w:p>
    <w:p w14:paraId="171D60C5" w14:textId="77777777" w:rsidR="001A578E" w:rsidRPr="00CD1638" w:rsidRDefault="001A578E" w:rsidP="001A578E">
      <w:pPr>
        <w:spacing w:before="120"/>
        <w:rPr>
          <w:b/>
          <w:sz w:val="28"/>
          <w:szCs w:val="28"/>
          <w:lang w:val="vi-VN"/>
        </w:rPr>
      </w:pPr>
      <w:r w:rsidRPr="00CD1638">
        <w:rPr>
          <w:b/>
          <w:sz w:val="28"/>
          <w:szCs w:val="28"/>
        </w:rPr>
        <w:t xml:space="preserve">                                                                                                                                 </w:t>
      </w:r>
      <w:r w:rsidRPr="00CD1638">
        <w:rPr>
          <w:b/>
          <w:sz w:val="28"/>
          <w:szCs w:val="28"/>
          <w:lang w:val="vi-VN"/>
        </w:rPr>
        <w:t>Đại diện hợp pháp của nhà thầu</w:t>
      </w:r>
      <w:r w:rsidRPr="00CD1638">
        <w:rPr>
          <w:b/>
          <w:sz w:val="28"/>
          <w:szCs w:val="28"/>
          <w:lang w:val="vi-VN"/>
        </w:rPr>
        <w:tab/>
      </w:r>
    </w:p>
    <w:p w14:paraId="34C8814A" w14:textId="552C42D3" w:rsidR="001A578E" w:rsidRPr="00CD1638" w:rsidRDefault="001A578E" w:rsidP="00DA0C20">
      <w:pPr>
        <w:tabs>
          <w:tab w:val="center" w:pos="11160"/>
        </w:tabs>
        <w:spacing w:before="120"/>
        <w:rPr>
          <w:b/>
          <w:sz w:val="28"/>
          <w:szCs w:val="28"/>
          <w:lang w:val="vi-VN"/>
        </w:rPr>
      </w:pPr>
      <w:r w:rsidRPr="00CD1638">
        <w:rPr>
          <w:sz w:val="28"/>
          <w:szCs w:val="28"/>
        </w:rPr>
        <w:t xml:space="preserve">                                                                 </w:t>
      </w:r>
      <w:r w:rsidR="001C2E26">
        <w:rPr>
          <w:sz w:val="28"/>
          <w:szCs w:val="28"/>
        </w:rPr>
        <w:t xml:space="preserve">                                    </w:t>
      </w:r>
      <w:r w:rsidR="00A044E7">
        <w:rPr>
          <w:sz w:val="28"/>
          <w:szCs w:val="28"/>
        </w:rPr>
        <w:t xml:space="preserve">  </w:t>
      </w:r>
      <w:r w:rsidR="001C2E26">
        <w:rPr>
          <w:sz w:val="28"/>
          <w:szCs w:val="28"/>
        </w:rPr>
        <w:t xml:space="preserve">  </w:t>
      </w:r>
      <w:r w:rsidRPr="00CD1638">
        <w:rPr>
          <w:sz w:val="28"/>
          <w:szCs w:val="28"/>
        </w:rPr>
        <w:t xml:space="preserve">   </w:t>
      </w:r>
      <w:r w:rsidRPr="00CD1638">
        <w:rPr>
          <w:i/>
          <w:sz w:val="28"/>
          <w:szCs w:val="28"/>
          <w:lang w:val="vi-VN"/>
        </w:rPr>
        <w:t>[Ghi tên, chức danh, ký tên và đóng dấu]</w:t>
      </w:r>
      <w:r w:rsidRPr="00CD1638">
        <w:rPr>
          <w:b/>
          <w:sz w:val="28"/>
          <w:szCs w:val="28"/>
          <w:lang w:val="vi-VN"/>
        </w:rPr>
        <w:t xml:space="preserve">                                                                                                                                                           </w:t>
      </w:r>
    </w:p>
    <w:p w14:paraId="2E8F5E14" w14:textId="77777777" w:rsidR="001A578E" w:rsidRPr="00CD1638" w:rsidRDefault="001A578E" w:rsidP="001A578E">
      <w:pPr>
        <w:autoSpaceDE w:val="0"/>
        <w:autoSpaceDN w:val="0"/>
        <w:adjustRightInd w:val="0"/>
        <w:spacing w:before="60" w:after="60"/>
        <w:ind w:left="720"/>
        <w:rPr>
          <w:b/>
          <w:bCs/>
          <w:sz w:val="28"/>
          <w:szCs w:val="28"/>
          <w:lang w:val="es-ES"/>
        </w:rPr>
      </w:pPr>
    </w:p>
    <w:p w14:paraId="523A1958" w14:textId="77777777" w:rsidR="00557455" w:rsidRDefault="00557455" w:rsidP="00FB2AE4">
      <w:pPr>
        <w:autoSpaceDE w:val="0"/>
        <w:autoSpaceDN w:val="0"/>
        <w:adjustRightInd w:val="0"/>
        <w:spacing w:before="60" w:after="60"/>
        <w:ind w:left="720"/>
        <w:jc w:val="right"/>
        <w:rPr>
          <w:b/>
          <w:bCs/>
          <w:sz w:val="28"/>
          <w:szCs w:val="28"/>
          <w:lang w:val="es-ES"/>
        </w:rPr>
      </w:pPr>
    </w:p>
    <w:p w14:paraId="0D9C3CA3" w14:textId="77777777" w:rsidR="00A044E7" w:rsidRDefault="00A044E7" w:rsidP="00FB2AE4">
      <w:pPr>
        <w:autoSpaceDE w:val="0"/>
        <w:autoSpaceDN w:val="0"/>
        <w:adjustRightInd w:val="0"/>
        <w:spacing w:before="60" w:after="60"/>
        <w:ind w:left="720"/>
        <w:jc w:val="right"/>
        <w:rPr>
          <w:b/>
          <w:bCs/>
          <w:sz w:val="28"/>
          <w:szCs w:val="28"/>
          <w:lang w:val="es-ES"/>
        </w:rPr>
      </w:pPr>
    </w:p>
    <w:p w14:paraId="47638813" w14:textId="77777777" w:rsidR="00A044E7" w:rsidRPr="00CD1638" w:rsidRDefault="00A044E7" w:rsidP="00FB2AE4">
      <w:pPr>
        <w:autoSpaceDE w:val="0"/>
        <w:autoSpaceDN w:val="0"/>
        <w:adjustRightInd w:val="0"/>
        <w:spacing w:before="60" w:after="60"/>
        <w:ind w:left="720"/>
        <w:jc w:val="right"/>
        <w:rPr>
          <w:b/>
          <w:bCs/>
          <w:sz w:val="28"/>
          <w:szCs w:val="28"/>
          <w:lang w:val="es-ES"/>
        </w:rPr>
      </w:pPr>
    </w:p>
    <w:p w14:paraId="4A910827" w14:textId="77777777" w:rsidR="00ED3188" w:rsidRPr="00A64B7E" w:rsidRDefault="00ED3188" w:rsidP="00ED3188">
      <w:pPr>
        <w:spacing w:before="120"/>
        <w:jc w:val="center"/>
        <w:rPr>
          <w:b/>
          <w:sz w:val="28"/>
          <w:szCs w:val="28"/>
        </w:rPr>
      </w:pPr>
      <w:r w:rsidRPr="00A64B7E">
        <w:rPr>
          <w:b/>
          <w:sz w:val="28"/>
          <w:szCs w:val="28"/>
        </w:rPr>
        <w:lastRenderedPageBreak/>
        <w:t>CAM KẾT VỀ ĐIỀU KIỆN GIAO HÀNG CỦA NHÀ THẦU</w:t>
      </w:r>
    </w:p>
    <w:p w14:paraId="38F2A865" w14:textId="77777777" w:rsidR="00ED3188" w:rsidRPr="00A64B7E" w:rsidRDefault="00ED3188" w:rsidP="00ED3188">
      <w:pPr>
        <w:spacing w:before="120"/>
        <w:jc w:val="right"/>
        <w:rPr>
          <w:sz w:val="28"/>
          <w:szCs w:val="28"/>
        </w:rPr>
      </w:pPr>
      <w:r w:rsidRPr="00A64B7E">
        <w:rPr>
          <w:sz w:val="28"/>
          <w:szCs w:val="28"/>
        </w:rPr>
        <w:t>____, ngày ___ tháng ___ năm ___</w:t>
      </w:r>
    </w:p>
    <w:p w14:paraId="5032F791" w14:textId="77777777" w:rsidR="00ED3188" w:rsidRPr="00A64B7E" w:rsidRDefault="00ED3188" w:rsidP="00ED3188">
      <w:pPr>
        <w:spacing w:before="120"/>
        <w:rPr>
          <w:i/>
          <w:sz w:val="28"/>
          <w:szCs w:val="28"/>
        </w:rPr>
      </w:pPr>
      <w:r w:rsidRPr="00A64B7E">
        <w:rPr>
          <w:sz w:val="28"/>
          <w:szCs w:val="28"/>
        </w:rPr>
        <w:t>Tên nhà thầu: _______________</w:t>
      </w:r>
      <w:r w:rsidRPr="00A64B7E">
        <w:rPr>
          <w:i/>
          <w:sz w:val="28"/>
          <w:szCs w:val="28"/>
        </w:rPr>
        <w:t>[Ghi tên đầy đủ của nhà thầu]</w:t>
      </w:r>
    </w:p>
    <w:p w14:paraId="4E505D73" w14:textId="4CBBB4EB" w:rsidR="00ED3188" w:rsidRPr="00B07438" w:rsidRDefault="00ED3188" w:rsidP="00ED3188">
      <w:pPr>
        <w:spacing w:before="120"/>
        <w:rPr>
          <w:sz w:val="28"/>
          <w:szCs w:val="28"/>
        </w:rPr>
      </w:pPr>
      <w:r w:rsidRPr="00A64B7E">
        <w:rPr>
          <w:sz w:val="28"/>
          <w:szCs w:val="28"/>
        </w:rPr>
        <w:t xml:space="preserve">Kính gửi: </w:t>
      </w:r>
      <w:r w:rsidRPr="00803176">
        <w:rPr>
          <w:b/>
          <w:bCs/>
          <w:sz w:val="28"/>
          <w:szCs w:val="28"/>
        </w:rPr>
        <w:t xml:space="preserve">Bệnh viện </w:t>
      </w:r>
      <w:r>
        <w:rPr>
          <w:b/>
          <w:bCs/>
          <w:sz w:val="28"/>
          <w:szCs w:val="28"/>
        </w:rPr>
        <w:t>Đa khoa Ninh Thuận</w:t>
      </w:r>
    </w:p>
    <w:p w14:paraId="7C1DF491" w14:textId="77777777" w:rsidR="00ED3188" w:rsidRPr="00A64B7E" w:rsidRDefault="00ED3188" w:rsidP="00ED3188">
      <w:pPr>
        <w:spacing w:before="120"/>
        <w:jc w:val="both"/>
        <w:rPr>
          <w:sz w:val="28"/>
          <w:szCs w:val="28"/>
        </w:rPr>
      </w:pPr>
      <w:r w:rsidRPr="00A64B7E">
        <w:rPr>
          <w:sz w:val="28"/>
          <w:szCs w:val="28"/>
        </w:rPr>
        <w:t xml:space="preserve">Sau khi nghiên cứu E-HSMT </w:t>
      </w:r>
      <w:r w:rsidRPr="00A64B7E">
        <w:rPr>
          <w:b/>
          <w:i/>
          <w:sz w:val="28"/>
          <w:szCs w:val="28"/>
        </w:rPr>
        <w:t>gói thầu</w:t>
      </w:r>
      <w:r w:rsidRPr="00A64B7E">
        <w:rPr>
          <w:sz w:val="28"/>
          <w:szCs w:val="28"/>
        </w:rPr>
        <w:t xml:space="preserve"> ....chúng tôi xin cam kết và thực hiện đầy đủ những nội dung theo yêu cầu của E-HSMT như sau:</w:t>
      </w:r>
    </w:p>
    <w:p w14:paraId="243C5F2E" w14:textId="4D7D698E" w:rsidR="00ED3188" w:rsidRPr="00A64B7E" w:rsidRDefault="00ED3188" w:rsidP="00ED3188">
      <w:pPr>
        <w:spacing w:before="120"/>
        <w:jc w:val="both"/>
        <w:rPr>
          <w:sz w:val="28"/>
          <w:szCs w:val="28"/>
        </w:rPr>
      </w:pPr>
      <w:r w:rsidRPr="00A64B7E">
        <w:rPr>
          <w:sz w:val="28"/>
          <w:szCs w:val="28"/>
        </w:rPr>
        <w:t xml:space="preserve">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 </w:t>
      </w:r>
      <w:r w:rsidRPr="00ED3188">
        <w:rPr>
          <w:bCs/>
          <w:sz w:val="28"/>
          <w:szCs w:val="28"/>
        </w:rPr>
        <w:t xml:space="preserve">Nhà thầu phải cung cấp thuốc trong vòng </w:t>
      </w:r>
      <w:r w:rsidRPr="00ED3188">
        <w:rPr>
          <w:bCs/>
          <w:sz w:val="26"/>
          <w:szCs w:val="26"/>
        </w:rPr>
        <w:t>tối</w:t>
      </w:r>
      <w:r>
        <w:rPr>
          <w:sz w:val="26"/>
          <w:szCs w:val="26"/>
        </w:rPr>
        <w:t xml:space="preserve"> đa 03 ngày sau khi nhận được đơn đặt hàng của Chủ đầu tư</w:t>
      </w:r>
    </w:p>
    <w:p w14:paraId="3B1C2EF8" w14:textId="77777777" w:rsidR="00ED3188" w:rsidRPr="00A64B7E" w:rsidRDefault="00ED3188" w:rsidP="00ED3188">
      <w:pPr>
        <w:spacing w:before="120"/>
        <w:jc w:val="both"/>
        <w:rPr>
          <w:sz w:val="28"/>
          <w:szCs w:val="28"/>
        </w:rPr>
      </w:pPr>
      <w:r w:rsidRPr="00A64B7E">
        <w:rPr>
          <w:sz w:val="28"/>
          <w:szCs w:val="28"/>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4342AFF8" w14:textId="77777777" w:rsidR="00ED3188" w:rsidRPr="00A64B7E" w:rsidRDefault="00ED3188" w:rsidP="00ED3188">
      <w:pPr>
        <w:spacing w:before="120"/>
        <w:jc w:val="both"/>
        <w:rPr>
          <w:sz w:val="28"/>
          <w:szCs w:val="28"/>
        </w:rPr>
      </w:pPr>
      <w:r w:rsidRPr="00A64B7E">
        <w:rPr>
          <w:sz w:val="28"/>
          <w:szCs w:val="28"/>
        </w:rPr>
        <w:t>3. Bảo quản và phân phối thuốc đảm bảo đúng yêu cầu quy định về GSP, GDP trong suốt quá trình vận chuyển tới kho của các cơ sở y tế trên địa bàn cả nước.</w:t>
      </w:r>
    </w:p>
    <w:p w14:paraId="706588B2" w14:textId="77777777" w:rsidR="00ED3188" w:rsidRPr="00A64B7E" w:rsidRDefault="00ED3188" w:rsidP="00ED3188">
      <w:pPr>
        <w:spacing w:before="120"/>
        <w:jc w:val="both"/>
        <w:rPr>
          <w:sz w:val="28"/>
          <w:szCs w:val="28"/>
        </w:rPr>
      </w:pPr>
      <w:r w:rsidRPr="00A64B7E">
        <w:rPr>
          <w:sz w:val="28"/>
          <w:szCs w:val="28"/>
        </w:rPr>
        <w:t>4. Về hạn sử dụng của thuốc tại thời điểm giao hàng:</w:t>
      </w:r>
    </w:p>
    <w:p w14:paraId="0239F912" w14:textId="77777777" w:rsidR="00ED3188" w:rsidRPr="00A64B7E" w:rsidRDefault="00ED3188" w:rsidP="00ED3188">
      <w:pPr>
        <w:spacing w:before="120"/>
        <w:jc w:val="both"/>
        <w:rPr>
          <w:i/>
          <w:sz w:val="28"/>
          <w:szCs w:val="28"/>
        </w:rPr>
      </w:pPr>
      <w:r w:rsidRPr="00A64B7E">
        <w:rPr>
          <w:sz w:val="28"/>
          <w:szCs w:val="28"/>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A64B7E">
        <w:rPr>
          <w:i/>
          <w:sz w:val="28"/>
          <w:szCs w:val="28"/>
        </w:rPr>
        <w:t>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phải đảm bảo còn hạn sử dụng khi sử dụng thuốc cho bệnh nhân.</w:t>
      </w:r>
    </w:p>
    <w:p w14:paraId="0514EA4E" w14:textId="77777777" w:rsidR="00ED3188" w:rsidRPr="00A64B7E" w:rsidRDefault="00ED3188" w:rsidP="00ED3188">
      <w:pPr>
        <w:spacing w:before="120"/>
        <w:jc w:val="both"/>
        <w:rPr>
          <w:sz w:val="28"/>
          <w:szCs w:val="28"/>
        </w:rPr>
      </w:pPr>
      <w:r w:rsidRPr="00A64B7E">
        <w:rPr>
          <w:sz w:val="28"/>
          <w:szCs w:val="28"/>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14:paraId="0E6D5FC0" w14:textId="77777777" w:rsidR="00ED3188" w:rsidRPr="00A64B7E" w:rsidRDefault="00ED3188" w:rsidP="00ED3188">
      <w:pPr>
        <w:spacing w:before="120"/>
        <w:rPr>
          <w:sz w:val="28"/>
          <w:szCs w:val="28"/>
        </w:rPr>
      </w:pPr>
    </w:p>
    <w:tbl>
      <w:tblPr>
        <w:tblW w:w="0" w:type="auto"/>
        <w:tblLook w:val="01E0" w:firstRow="1" w:lastRow="1" w:firstColumn="1" w:lastColumn="1" w:noHBand="0" w:noVBand="0"/>
      </w:tblPr>
      <w:tblGrid>
        <w:gridCol w:w="3828"/>
        <w:gridCol w:w="10172"/>
      </w:tblGrid>
      <w:tr w:rsidR="00ED3188" w:rsidRPr="00A64B7E" w14:paraId="65CDE36B" w14:textId="77777777" w:rsidTr="005D3A30">
        <w:tc>
          <w:tcPr>
            <w:tcW w:w="3828" w:type="dxa"/>
          </w:tcPr>
          <w:p w14:paraId="14FEEFB5" w14:textId="77777777" w:rsidR="00ED3188" w:rsidRPr="00A64B7E" w:rsidRDefault="00ED3188" w:rsidP="005D3A30">
            <w:pPr>
              <w:spacing w:before="120"/>
              <w:rPr>
                <w:rFonts w:eastAsia="Times New Roman"/>
                <w:sz w:val="28"/>
                <w:szCs w:val="28"/>
              </w:rPr>
            </w:pPr>
          </w:p>
        </w:tc>
        <w:tc>
          <w:tcPr>
            <w:tcW w:w="10172" w:type="dxa"/>
          </w:tcPr>
          <w:p w14:paraId="133EA85E" w14:textId="77777777" w:rsidR="00ED3188" w:rsidRPr="00A64B7E" w:rsidRDefault="00ED3188" w:rsidP="005D3A30">
            <w:pPr>
              <w:spacing w:before="120"/>
              <w:jc w:val="center"/>
              <w:rPr>
                <w:rFonts w:eastAsia="Times New Roman"/>
                <w:b/>
                <w:sz w:val="28"/>
                <w:szCs w:val="28"/>
              </w:rPr>
            </w:pPr>
            <w:r w:rsidRPr="00A64B7E">
              <w:rPr>
                <w:rFonts w:eastAsia="Times New Roman"/>
                <w:b/>
                <w:sz w:val="28"/>
                <w:szCs w:val="28"/>
              </w:rPr>
              <w:t>Đại diện hợp pháp của nhà thầu</w:t>
            </w:r>
            <w:r w:rsidRPr="00A64B7E">
              <w:rPr>
                <w:rFonts w:eastAsia="Times New Roman"/>
                <w:b/>
                <w:sz w:val="28"/>
                <w:szCs w:val="28"/>
              </w:rPr>
              <w:br/>
            </w:r>
            <w:r w:rsidRPr="00A64B7E">
              <w:rPr>
                <w:rFonts w:eastAsia="Times New Roman"/>
                <w:i/>
                <w:sz w:val="28"/>
                <w:szCs w:val="28"/>
              </w:rPr>
              <w:t>[Ghi tên, chức danh, ký tên và đóng dấu]</w:t>
            </w:r>
          </w:p>
        </w:tc>
      </w:tr>
    </w:tbl>
    <w:p w14:paraId="269A6A15" w14:textId="77777777" w:rsidR="00ED3188" w:rsidRPr="00B61F69" w:rsidRDefault="00ED3188" w:rsidP="00ED3188">
      <w:pPr>
        <w:spacing w:after="120"/>
        <w:ind w:left="-270"/>
        <w:jc w:val="center"/>
        <w:rPr>
          <w:b/>
          <w:sz w:val="28"/>
        </w:rPr>
      </w:pPr>
      <w:r w:rsidRPr="00B61F69">
        <w:rPr>
          <w:b/>
          <w:sz w:val="28"/>
        </w:rPr>
        <w:br w:type="page"/>
      </w:r>
      <w:r w:rsidRPr="00B61F69">
        <w:rPr>
          <w:b/>
          <w:sz w:val="28"/>
        </w:rPr>
        <w:lastRenderedPageBreak/>
        <w:t>THÔNG TIN NHÀ THẦU</w:t>
      </w:r>
    </w:p>
    <w:p w14:paraId="0CE4807F" w14:textId="77777777" w:rsidR="00ED3188" w:rsidRPr="00B61F69" w:rsidRDefault="00ED3188" w:rsidP="00ED3188">
      <w:pPr>
        <w:spacing w:after="120"/>
        <w:rPr>
          <w:b/>
          <w:sz w:val="28"/>
        </w:rPr>
      </w:pPr>
    </w:p>
    <w:p w14:paraId="35224BF3" w14:textId="77777777" w:rsidR="00ED3188" w:rsidRPr="00B61F69" w:rsidRDefault="00ED3188" w:rsidP="00ED3188">
      <w:pPr>
        <w:spacing w:after="120"/>
        <w:ind w:left="-270"/>
        <w:rPr>
          <w:b/>
          <w:sz w:val="28"/>
        </w:rPr>
      </w:pPr>
    </w:p>
    <w:p w14:paraId="7FC86B83" w14:textId="77777777" w:rsidR="00ED3188" w:rsidRPr="00B61F69" w:rsidRDefault="00ED3188" w:rsidP="00ED3188">
      <w:pPr>
        <w:spacing w:before="120" w:line="360" w:lineRule="auto"/>
        <w:ind w:left="567"/>
        <w:jc w:val="both"/>
        <w:rPr>
          <w:iCs/>
          <w:sz w:val="28"/>
          <w:szCs w:val="28"/>
          <w:lang w:val="fr-BE"/>
        </w:rPr>
      </w:pPr>
      <w:r w:rsidRPr="00B61F69">
        <w:rPr>
          <w:iCs/>
          <w:sz w:val="28"/>
          <w:szCs w:val="28"/>
          <w:lang w:val="fr-BE"/>
        </w:rPr>
        <w:t xml:space="preserve">Tên nhà thầu trên hệ thống mạng đấu thầu quốc gia: </w:t>
      </w:r>
    </w:p>
    <w:p w14:paraId="46D1704F" w14:textId="77777777" w:rsidR="00ED3188" w:rsidRPr="00B61F69" w:rsidRDefault="00ED3188" w:rsidP="00ED3188">
      <w:pPr>
        <w:spacing w:before="120" w:line="360" w:lineRule="auto"/>
        <w:ind w:left="567"/>
        <w:jc w:val="both"/>
        <w:rPr>
          <w:iCs/>
          <w:sz w:val="28"/>
          <w:szCs w:val="28"/>
          <w:lang w:val="fr-BE"/>
        </w:rPr>
      </w:pPr>
      <w:r w:rsidRPr="00B61F69">
        <w:rPr>
          <w:iCs/>
          <w:sz w:val="28"/>
          <w:szCs w:val="28"/>
          <w:lang w:val="fr-BE"/>
        </w:rPr>
        <w:t>Mã định danh nhà thầu trên hệ thống mạng đấu thầu quốc gia:</w:t>
      </w:r>
    </w:p>
    <w:p w14:paraId="6BCE59F1" w14:textId="77777777" w:rsidR="00ED3188" w:rsidRPr="00B61F69" w:rsidRDefault="00ED3188" w:rsidP="00ED3188">
      <w:pPr>
        <w:tabs>
          <w:tab w:val="left" w:pos="1080"/>
        </w:tabs>
        <w:spacing w:before="120" w:line="360" w:lineRule="auto"/>
        <w:ind w:left="567"/>
        <w:jc w:val="both"/>
        <w:rPr>
          <w:iCs/>
          <w:sz w:val="28"/>
          <w:szCs w:val="28"/>
          <w:lang w:val="fr-BE"/>
        </w:rPr>
      </w:pPr>
      <w:r w:rsidRPr="00B61F69">
        <w:rPr>
          <w:iCs/>
          <w:sz w:val="28"/>
          <w:szCs w:val="28"/>
          <w:lang w:val="fr-BE"/>
        </w:rPr>
        <w:t>Địa chỉ liên hệ khi cần</w:t>
      </w:r>
      <w:r w:rsidRPr="00B61F69">
        <w:rPr>
          <w:iCs/>
          <w:sz w:val="28"/>
          <w:szCs w:val="28"/>
          <w:lang w:val="fr-BE"/>
        </w:rPr>
        <w:tab/>
      </w:r>
      <w:r w:rsidRPr="00B61F69">
        <w:rPr>
          <w:iCs/>
          <w:sz w:val="28"/>
          <w:szCs w:val="28"/>
          <w:lang w:val="fr-BE"/>
        </w:rPr>
        <w:tab/>
        <w:t xml:space="preserve">: </w:t>
      </w:r>
    </w:p>
    <w:p w14:paraId="665D6B2F" w14:textId="77777777" w:rsidR="00ED3188" w:rsidRPr="00B61F69" w:rsidRDefault="00ED3188" w:rsidP="00ED3188">
      <w:pPr>
        <w:tabs>
          <w:tab w:val="left" w:pos="1080"/>
        </w:tabs>
        <w:spacing w:before="120" w:line="360" w:lineRule="auto"/>
        <w:ind w:left="567"/>
        <w:jc w:val="both"/>
        <w:rPr>
          <w:iCs/>
          <w:sz w:val="28"/>
          <w:szCs w:val="28"/>
          <w:lang w:val="fr-BE"/>
        </w:rPr>
      </w:pPr>
      <w:r w:rsidRPr="00B61F69">
        <w:rPr>
          <w:iCs/>
          <w:sz w:val="28"/>
          <w:szCs w:val="28"/>
          <w:lang w:val="fr-BE"/>
        </w:rPr>
        <w:t xml:space="preserve">Điện thoại liên hệ khi cần       </w:t>
      </w:r>
      <w:r w:rsidRPr="00B61F69">
        <w:rPr>
          <w:iCs/>
          <w:sz w:val="28"/>
          <w:szCs w:val="28"/>
          <w:lang w:val="fr-BE"/>
        </w:rPr>
        <w:tab/>
        <w:t xml:space="preserve">:                                    </w:t>
      </w:r>
    </w:p>
    <w:p w14:paraId="28E5D500" w14:textId="77777777" w:rsidR="00ED3188" w:rsidRPr="00B61F69" w:rsidRDefault="00ED3188" w:rsidP="00ED3188">
      <w:pPr>
        <w:tabs>
          <w:tab w:val="left" w:pos="1080"/>
        </w:tabs>
        <w:spacing w:before="120" w:line="360" w:lineRule="auto"/>
        <w:ind w:left="567"/>
        <w:jc w:val="both"/>
        <w:rPr>
          <w:iCs/>
          <w:sz w:val="28"/>
          <w:szCs w:val="28"/>
          <w:lang w:val="fr-BE"/>
        </w:rPr>
      </w:pPr>
      <w:r w:rsidRPr="00B61F69">
        <w:rPr>
          <w:iCs/>
          <w:sz w:val="28"/>
          <w:szCs w:val="28"/>
          <w:lang w:val="fr-BE"/>
        </w:rPr>
        <w:t xml:space="preserve">Email liên hệ khi cần               </w:t>
      </w:r>
      <w:r w:rsidRPr="00B61F69">
        <w:rPr>
          <w:iCs/>
          <w:sz w:val="28"/>
          <w:szCs w:val="28"/>
          <w:lang w:val="fr-BE"/>
        </w:rPr>
        <w:tab/>
        <w:t>:</w:t>
      </w:r>
    </w:p>
    <w:p w14:paraId="14291C32" w14:textId="77777777" w:rsidR="00ED3188" w:rsidRPr="00B61F69" w:rsidRDefault="00ED3188" w:rsidP="00ED3188">
      <w:pPr>
        <w:tabs>
          <w:tab w:val="left" w:pos="1080"/>
        </w:tabs>
        <w:spacing w:before="120" w:line="360" w:lineRule="auto"/>
        <w:ind w:left="567"/>
        <w:jc w:val="both"/>
        <w:rPr>
          <w:iCs/>
          <w:sz w:val="28"/>
          <w:szCs w:val="28"/>
          <w:lang w:val="fr-BE"/>
        </w:rPr>
      </w:pPr>
      <w:r w:rsidRPr="00B61F69">
        <w:rPr>
          <w:iCs/>
          <w:sz w:val="28"/>
          <w:szCs w:val="28"/>
          <w:lang w:val="fr-BE"/>
        </w:rPr>
        <w:t xml:space="preserve">Mã số thuế </w:t>
      </w:r>
      <w:r w:rsidRPr="00B61F69">
        <w:rPr>
          <w:iCs/>
          <w:sz w:val="28"/>
          <w:szCs w:val="28"/>
          <w:lang w:val="fr-BE"/>
        </w:rPr>
        <w:tab/>
        <w:t xml:space="preserve">   </w:t>
      </w:r>
      <w:r w:rsidRPr="00B61F69">
        <w:rPr>
          <w:iCs/>
          <w:sz w:val="28"/>
          <w:szCs w:val="28"/>
          <w:lang w:val="fr-BE"/>
        </w:rPr>
        <w:tab/>
      </w:r>
      <w:r w:rsidRPr="00B61F69">
        <w:rPr>
          <w:iCs/>
          <w:sz w:val="28"/>
          <w:szCs w:val="28"/>
          <w:lang w:val="fr-BE"/>
        </w:rPr>
        <w:tab/>
      </w:r>
      <w:r w:rsidRPr="00B61F69">
        <w:rPr>
          <w:iCs/>
          <w:sz w:val="28"/>
          <w:szCs w:val="28"/>
          <w:lang w:val="fr-BE"/>
        </w:rPr>
        <w:tab/>
        <w:t>:</w:t>
      </w:r>
    </w:p>
    <w:p w14:paraId="082B70AD" w14:textId="77777777" w:rsidR="00ED3188" w:rsidRPr="007211B6" w:rsidRDefault="00ED3188" w:rsidP="00ED3188">
      <w:pPr>
        <w:spacing w:before="120" w:after="120" w:line="276" w:lineRule="auto"/>
        <w:rPr>
          <w:lang w:val="fr-BE"/>
        </w:rPr>
      </w:pPr>
    </w:p>
    <w:p w14:paraId="058E4D68" w14:textId="77777777" w:rsidR="00ED3188" w:rsidRDefault="00ED3188" w:rsidP="00ED3188">
      <w:pPr>
        <w:jc w:val="right"/>
      </w:pPr>
      <w:r w:rsidRPr="00B61F69">
        <w:rPr>
          <w:b/>
          <w:sz w:val="28"/>
          <w:szCs w:val="28"/>
        </w:rPr>
        <w:t>Đại diện hợp pháp của nhà thầu</w:t>
      </w:r>
      <w:r w:rsidRPr="00B61F69">
        <w:rPr>
          <w:b/>
          <w:sz w:val="28"/>
          <w:szCs w:val="28"/>
        </w:rPr>
        <w:br/>
      </w:r>
      <w:r w:rsidRPr="00B61F69">
        <w:rPr>
          <w:i/>
          <w:sz w:val="28"/>
          <w:szCs w:val="28"/>
        </w:rPr>
        <w:t>[Ghi tên, chức danh, ký tên và đóng dấu]</w:t>
      </w:r>
    </w:p>
    <w:p w14:paraId="3F3C36DE" w14:textId="77777777" w:rsidR="00ED3188" w:rsidRDefault="00ED3188" w:rsidP="00ED3188">
      <w:pPr>
        <w:spacing w:before="120"/>
        <w:ind w:firstLine="709"/>
        <w:jc w:val="both"/>
      </w:pPr>
    </w:p>
    <w:p w14:paraId="19EB25B4" w14:textId="77777777" w:rsidR="00557455" w:rsidRPr="00CD1638" w:rsidRDefault="00557455" w:rsidP="00FB2AE4">
      <w:pPr>
        <w:autoSpaceDE w:val="0"/>
        <w:autoSpaceDN w:val="0"/>
        <w:adjustRightInd w:val="0"/>
        <w:spacing w:before="60" w:after="60"/>
        <w:ind w:left="720"/>
        <w:jc w:val="right"/>
        <w:rPr>
          <w:b/>
          <w:bCs/>
          <w:sz w:val="28"/>
          <w:szCs w:val="28"/>
          <w:lang w:val="es-ES"/>
        </w:rPr>
      </w:pPr>
    </w:p>
    <w:p w14:paraId="6D1230F8" w14:textId="77777777" w:rsidR="00557455" w:rsidRPr="00CD1638" w:rsidRDefault="00557455" w:rsidP="00FB2AE4">
      <w:pPr>
        <w:autoSpaceDE w:val="0"/>
        <w:autoSpaceDN w:val="0"/>
        <w:adjustRightInd w:val="0"/>
        <w:spacing w:before="60" w:after="60"/>
        <w:ind w:left="720"/>
        <w:jc w:val="right"/>
        <w:rPr>
          <w:b/>
          <w:bCs/>
          <w:sz w:val="28"/>
          <w:szCs w:val="28"/>
          <w:lang w:val="es-ES"/>
        </w:rPr>
      </w:pPr>
    </w:p>
    <w:p w14:paraId="6DED9E57" w14:textId="77777777" w:rsidR="00557455" w:rsidRPr="00CD1638" w:rsidRDefault="00557455" w:rsidP="00FB2AE4">
      <w:pPr>
        <w:autoSpaceDE w:val="0"/>
        <w:autoSpaceDN w:val="0"/>
        <w:adjustRightInd w:val="0"/>
        <w:spacing w:before="60" w:after="60"/>
        <w:ind w:left="720"/>
        <w:jc w:val="right"/>
        <w:rPr>
          <w:b/>
          <w:bCs/>
          <w:sz w:val="28"/>
          <w:szCs w:val="28"/>
          <w:lang w:val="es-ES"/>
        </w:rPr>
      </w:pPr>
    </w:p>
    <w:p w14:paraId="4FE0605F" w14:textId="77777777" w:rsidR="00557455" w:rsidRPr="00CD1638" w:rsidRDefault="00557455" w:rsidP="00FB2AE4">
      <w:pPr>
        <w:autoSpaceDE w:val="0"/>
        <w:autoSpaceDN w:val="0"/>
        <w:adjustRightInd w:val="0"/>
        <w:spacing w:before="60" w:after="60"/>
        <w:ind w:left="720"/>
        <w:jc w:val="right"/>
        <w:rPr>
          <w:b/>
          <w:bCs/>
          <w:sz w:val="28"/>
          <w:szCs w:val="28"/>
          <w:lang w:val="es-ES"/>
        </w:rPr>
      </w:pPr>
    </w:p>
    <w:p w14:paraId="6DDE0496" w14:textId="77777777" w:rsidR="00557455" w:rsidRPr="00CD1638" w:rsidRDefault="00557455" w:rsidP="00FB2AE4">
      <w:pPr>
        <w:autoSpaceDE w:val="0"/>
        <w:autoSpaceDN w:val="0"/>
        <w:adjustRightInd w:val="0"/>
        <w:spacing w:before="60" w:after="60"/>
        <w:ind w:left="720"/>
        <w:jc w:val="right"/>
        <w:rPr>
          <w:b/>
          <w:bCs/>
          <w:sz w:val="28"/>
          <w:szCs w:val="28"/>
          <w:lang w:val="es-ES"/>
        </w:rPr>
      </w:pPr>
    </w:p>
    <w:p w14:paraId="7962D3CB" w14:textId="77777777" w:rsidR="00557455" w:rsidRPr="00CD1638" w:rsidRDefault="00557455" w:rsidP="00FB2AE4">
      <w:pPr>
        <w:autoSpaceDE w:val="0"/>
        <w:autoSpaceDN w:val="0"/>
        <w:adjustRightInd w:val="0"/>
        <w:spacing w:before="60" w:after="60"/>
        <w:ind w:left="720"/>
        <w:jc w:val="right"/>
        <w:rPr>
          <w:b/>
          <w:bCs/>
          <w:sz w:val="28"/>
          <w:szCs w:val="28"/>
          <w:lang w:val="es-ES"/>
        </w:rPr>
      </w:pPr>
    </w:p>
    <w:p w14:paraId="5F6402C3" w14:textId="77777777" w:rsidR="00557455" w:rsidRPr="00CD1638" w:rsidRDefault="00557455" w:rsidP="00FB2AE4">
      <w:pPr>
        <w:autoSpaceDE w:val="0"/>
        <w:autoSpaceDN w:val="0"/>
        <w:adjustRightInd w:val="0"/>
        <w:spacing w:before="60" w:after="60"/>
        <w:ind w:left="720"/>
        <w:jc w:val="right"/>
        <w:rPr>
          <w:b/>
          <w:bCs/>
          <w:sz w:val="28"/>
          <w:szCs w:val="28"/>
          <w:lang w:val="es-ES"/>
        </w:rPr>
      </w:pPr>
    </w:p>
    <w:p w14:paraId="1ACAE1F6" w14:textId="77777777" w:rsidR="00557455" w:rsidRPr="00CD1638" w:rsidRDefault="00557455" w:rsidP="00FB2AE4">
      <w:pPr>
        <w:autoSpaceDE w:val="0"/>
        <w:autoSpaceDN w:val="0"/>
        <w:adjustRightInd w:val="0"/>
        <w:spacing w:before="60" w:after="60"/>
        <w:ind w:left="720"/>
        <w:jc w:val="right"/>
        <w:rPr>
          <w:b/>
          <w:bCs/>
          <w:sz w:val="28"/>
          <w:szCs w:val="28"/>
          <w:lang w:val="es-ES"/>
        </w:rPr>
      </w:pPr>
    </w:p>
    <w:p w14:paraId="744B5C27" w14:textId="77777777" w:rsidR="00557455" w:rsidRPr="00CD1638" w:rsidRDefault="00557455" w:rsidP="00FB2AE4">
      <w:pPr>
        <w:autoSpaceDE w:val="0"/>
        <w:autoSpaceDN w:val="0"/>
        <w:adjustRightInd w:val="0"/>
        <w:spacing w:before="60" w:after="60"/>
        <w:ind w:left="720"/>
        <w:jc w:val="right"/>
        <w:rPr>
          <w:b/>
          <w:bCs/>
          <w:sz w:val="28"/>
          <w:szCs w:val="28"/>
          <w:lang w:val="es-ES"/>
        </w:rPr>
      </w:pPr>
    </w:p>
    <w:p w14:paraId="0B70D2F3" w14:textId="77777777" w:rsidR="00557455" w:rsidRPr="00CD1638" w:rsidRDefault="00557455" w:rsidP="00C919BF">
      <w:pPr>
        <w:autoSpaceDE w:val="0"/>
        <w:autoSpaceDN w:val="0"/>
        <w:adjustRightInd w:val="0"/>
        <w:spacing w:before="60" w:after="60"/>
        <w:rPr>
          <w:b/>
          <w:bCs/>
          <w:sz w:val="28"/>
          <w:szCs w:val="28"/>
          <w:lang w:val="es-ES"/>
        </w:rPr>
      </w:pPr>
    </w:p>
    <w:p w14:paraId="02596E5A" w14:textId="77777777" w:rsidR="00557455" w:rsidRPr="00CD1638" w:rsidRDefault="00557455" w:rsidP="00FB2AE4">
      <w:pPr>
        <w:autoSpaceDE w:val="0"/>
        <w:autoSpaceDN w:val="0"/>
        <w:adjustRightInd w:val="0"/>
        <w:spacing w:before="60" w:after="60"/>
        <w:ind w:left="720"/>
        <w:jc w:val="right"/>
        <w:rPr>
          <w:b/>
          <w:bCs/>
          <w:sz w:val="28"/>
          <w:szCs w:val="28"/>
          <w:lang w:val="es-ES"/>
        </w:rPr>
      </w:pPr>
    </w:p>
    <w:sectPr w:rsidR="00557455" w:rsidRPr="00CD1638" w:rsidSect="00BE35E0">
      <w:pgSz w:w="16838" w:h="11906"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1E92C" w14:textId="77777777" w:rsidR="00DB1339" w:rsidRDefault="00DB1339">
      <w:r>
        <w:separator/>
      </w:r>
    </w:p>
  </w:endnote>
  <w:endnote w:type="continuationSeparator" w:id="0">
    <w:p w14:paraId="457ED4DD" w14:textId="77777777" w:rsidR="00DB1339" w:rsidRDefault="00DB1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9E58A" w14:textId="77777777" w:rsidR="00BE3A72" w:rsidRDefault="00BE3A72">
    <w:pPr>
      <w:pStyle w:val="Footer"/>
    </w:pPr>
  </w:p>
  <w:p w14:paraId="2A29E58B" w14:textId="77777777" w:rsidR="00BE3A72" w:rsidRDefault="00BE3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C9EBE" w14:textId="77777777" w:rsidR="00DB1339" w:rsidRDefault="00DB1339">
      <w:r>
        <w:separator/>
      </w:r>
    </w:p>
  </w:footnote>
  <w:footnote w:type="continuationSeparator" w:id="0">
    <w:p w14:paraId="36F2AAE0" w14:textId="77777777" w:rsidR="00DB1339" w:rsidRDefault="00DB1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9E589" w14:textId="77777777" w:rsidR="00215661" w:rsidRDefault="002156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94F"/>
    <w:multiLevelType w:val="hybridMultilevel"/>
    <w:tmpl w:val="64AEC606"/>
    <w:lvl w:ilvl="0" w:tplc="04090001">
      <w:start w:val="1"/>
      <w:numFmt w:val="bullet"/>
      <w:lvlText w:val=""/>
      <w:lvlJc w:val="left"/>
      <w:pPr>
        <w:ind w:left="869" w:hanging="360"/>
      </w:pPr>
      <w:rPr>
        <w:rFonts w:ascii="Symbol" w:hAnsi="Symbol"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1" w15:restartNumberingAfterBreak="0">
    <w:nsid w:val="08543C88"/>
    <w:multiLevelType w:val="hybridMultilevel"/>
    <w:tmpl w:val="E9E81DBE"/>
    <w:lvl w:ilvl="0" w:tplc="72E68464">
      <w:start w:val="1"/>
      <w:numFmt w:val="lowerLetter"/>
      <w:lvlText w:val="%1)"/>
      <w:lvlJc w:val="left"/>
      <w:pPr>
        <w:ind w:left="3330" w:hanging="360"/>
      </w:pPr>
      <w:rPr>
        <w:i w:val="0"/>
        <w:color w:val="000000" w:themeColor="text1"/>
      </w:rPr>
    </w:lvl>
    <w:lvl w:ilvl="1" w:tplc="26A60A28">
      <w:start w:val="1"/>
      <w:numFmt w:val="lowerLetter"/>
      <w:lvlText w:val="%2."/>
      <w:lvlJc w:val="left"/>
      <w:pPr>
        <w:ind w:left="1530" w:hanging="360"/>
      </w:pPr>
    </w:lvl>
    <w:lvl w:ilvl="2" w:tplc="DF6CC0FE">
      <w:start w:val="1"/>
      <w:numFmt w:val="lowerRoman"/>
      <w:lvlText w:val="%3."/>
      <w:lvlJc w:val="right"/>
      <w:pPr>
        <w:ind w:left="2250" w:hanging="180"/>
      </w:pPr>
    </w:lvl>
    <w:lvl w:ilvl="3" w:tplc="662AF7F2">
      <w:start w:val="1"/>
      <w:numFmt w:val="decimal"/>
      <w:lvlText w:val="%4."/>
      <w:lvlJc w:val="left"/>
      <w:pPr>
        <w:ind w:left="2970" w:hanging="360"/>
      </w:pPr>
    </w:lvl>
    <w:lvl w:ilvl="4" w:tplc="C184756A">
      <w:start w:val="1"/>
      <w:numFmt w:val="lowerLetter"/>
      <w:lvlText w:val="%5."/>
      <w:lvlJc w:val="left"/>
      <w:pPr>
        <w:ind w:left="3690" w:hanging="360"/>
      </w:pPr>
    </w:lvl>
    <w:lvl w:ilvl="5" w:tplc="E8ACA25C">
      <w:start w:val="1"/>
      <w:numFmt w:val="lowerRoman"/>
      <w:lvlText w:val="%6."/>
      <w:lvlJc w:val="right"/>
      <w:pPr>
        <w:ind w:left="4410" w:hanging="180"/>
      </w:pPr>
    </w:lvl>
    <w:lvl w:ilvl="6" w:tplc="3DB01E04">
      <w:start w:val="1"/>
      <w:numFmt w:val="decimal"/>
      <w:lvlText w:val="%7."/>
      <w:lvlJc w:val="left"/>
      <w:pPr>
        <w:ind w:left="5130" w:hanging="360"/>
      </w:pPr>
    </w:lvl>
    <w:lvl w:ilvl="7" w:tplc="0188FC74">
      <w:start w:val="1"/>
      <w:numFmt w:val="lowerLetter"/>
      <w:lvlText w:val="%8."/>
      <w:lvlJc w:val="left"/>
      <w:pPr>
        <w:ind w:left="5850" w:hanging="360"/>
      </w:pPr>
    </w:lvl>
    <w:lvl w:ilvl="8" w:tplc="8E14066C">
      <w:start w:val="1"/>
      <w:numFmt w:val="lowerRoman"/>
      <w:lvlText w:val="%9."/>
      <w:lvlJc w:val="right"/>
      <w:pPr>
        <w:ind w:left="6570" w:hanging="180"/>
      </w:pPr>
    </w:lvl>
  </w:abstractNum>
  <w:abstractNum w:abstractNumId="2" w15:restartNumberingAfterBreak="0">
    <w:nsid w:val="36AA5204"/>
    <w:multiLevelType w:val="hybridMultilevel"/>
    <w:tmpl w:val="E5B4B900"/>
    <w:lvl w:ilvl="0" w:tplc="A5FC2CCC">
      <w:start w:val="1"/>
      <w:numFmt w:val="bullet"/>
      <w:lvlText w:val="‐"/>
      <w:lvlJc w:val="left"/>
      <w:pPr>
        <w:ind w:left="3330" w:hanging="360"/>
      </w:pPr>
      <w:rPr>
        <w:rFonts w:ascii="Times New Roman" w:hAnsi="Times New Roman" w:cs="Times New Roman" w:hint="default"/>
        <w:i w:val="0"/>
        <w:color w:val="000000" w:themeColor="text1"/>
      </w:rPr>
    </w:lvl>
    <w:lvl w:ilvl="1" w:tplc="26A60A28">
      <w:start w:val="1"/>
      <w:numFmt w:val="lowerLetter"/>
      <w:lvlText w:val="%2."/>
      <w:lvlJc w:val="left"/>
      <w:pPr>
        <w:ind w:left="1530" w:hanging="360"/>
      </w:pPr>
    </w:lvl>
    <w:lvl w:ilvl="2" w:tplc="DF6CC0FE">
      <w:start w:val="1"/>
      <w:numFmt w:val="lowerRoman"/>
      <w:lvlText w:val="%3."/>
      <w:lvlJc w:val="right"/>
      <w:pPr>
        <w:ind w:left="2250" w:hanging="180"/>
      </w:pPr>
    </w:lvl>
    <w:lvl w:ilvl="3" w:tplc="662AF7F2">
      <w:start w:val="1"/>
      <w:numFmt w:val="decimal"/>
      <w:lvlText w:val="%4."/>
      <w:lvlJc w:val="left"/>
      <w:pPr>
        <w:ind w:left="2970" w:hanging="360"/>
      </w:pPr>
    </w:lvl>
    <w:lvl w:ilvl="4" w:tplc="C184756A">
      <w:start w:val="1"/>
      <w:numFmt w:val="lowerLetter"/>
      <w:lvlText w:val="%5."/>
      <w:lvlJc w:val="left"/>
      <w:pPr>
        <w:ind w:left="3690" w:hanging="360"/>
      </w:pPr>
    </w:lvl>
    <w:lvl w:ilvl="5" w:tplc="E8ACA25C">
      <w:start w:val="1"/>
      <w:numFmt w:val="lowerRoman"/>
      <w:lvlText w:val="%6."/>
      <w:lvlJc w:val="right"/>
      <w:pPr>
        <w:ind w:left="4410" w:hanging="180"/>
      </w:pPr>
    </w:lvl>
    <w:lvl w:ilvl="6" w:tplc="3DB01E04">
      <w:start w:val="1"/>
      <w:numFmt w:val="decimal"/>
      <w:lvlText w:val="%7."/>
      <w:lvlJc w:val="left"/>
      <w:pPr>
        <w:ind w:left="5130" w:hanging="360"/>
      </w:pPr>
    </w:lvl>
    <w:lvl w:ilvl="7" w:tplc="0188FC74">
      <w:start w:val="1"/>
      <w:numFmt w:val="lowerLetter"/>
      <w:lvlText w:val="%8."/>
      <w:lvlJc w:val="left"/>
      <w:pPr>
        <w:ind w:left="5850" w:hanging="360"/>
      </w:pPr>
    </w:lvl>
    <w:lvl w:ilvl="8" w:tplc="8E14066C">
      <w:start w:val="1"/>
      <w:numFmt w:val="lowerRoman"/>
      <w:lvlText w:val="%9."/>
      <w:lvlJc w:val="right"/>
      <w:pPr>
        <w:ind w:left="6570" w:hanging="180"/>
      </w:pPr>
    </w:lvl>
  </w:abstractNum>
  <w:num w:numId="1" w16cid:durableId="4531401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599098">
    <w:abstractNumId w:val="2"/>
  </w:num>
  <w:num w:numId="3" w16cid:durableId="1200244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AE4"/>
    <w:rsid w:val="00022544"/>
    <w:rsid w:val="00024E1D"/>
    <w:rsid w:val="000407D4"/>
    <w:rsid w:val="00043EB3"/>
    <w:rsid w:val="00046C04"/>
    <w:rsid w:val="00053BB6"/>
    <w:rsid w:val="00057CD5"/>
    <w:rsid w:val="00076418"/>
    <w:rsid w:val="00093A72"/>
    <w:rsid w:val="0009453F"/>
    <w:rsid w:val="000A67F1"/>
    <w:rsid w:val="000B1DCA"/>
    <w:rsid w:val="000C6B39"/>
    <w:rsid w:val="000D4C18"/>
    <w:rsid w:val="000E017E"/>
    <w:rsid w:val="000E0D06"/>
    <w:rsid w:val="001206FC"/>
    <w:rsid w:val="001314C9"/>
    <w:rsid w:val="00156DDC"/>
    <w:rsid w:val="001579BB"/>
    <w:rsid w:val="00161FA8"/>
    <w:rsid w:val="00170157"/>
    <w:rsid w:val="00191AD1"/>
    <w:rsid w:val="001973B9"/>
    <w:rsid w:val="001A027E"/>
    <w:rsid w:val="001A578E"/>
    <w:rsid w:val="001A6728"/>
    <w:rsid w:val="001C2E26"/>
    <w:rsid w:val="002118B9"/>
    <w:rsid w:val="00215661"/>
    <w:rsid w:val="00223755"/>
    <w:rsid w:val="00225653"/>
    <w:rsid w:val="002347A0"/>
    <w:rsid w:val="00240EE4"/>
    <w:rsid w:val="00254F9E"/>
    <w:rsid w:val="00261773"/>
    <w:rsid w:val="00271765"/>
    <w:rsid w:val="0028556E"/>
    <w:rsid w:val="0029296B"/>
    <w:rsid w:val="002A1D79"/>
    <w:rsid w:val="003003A7"/>
    <w:rsid w:val="00327CE3"/>
    <w:rsid w:val="00334933"/>
    <w:rsid w:val="0035225E"/>
    <w:rsid w:val="0036797E"/>
    <w:rsid w:val="003742A0"/>
    <w:rsid w:val="00377EAB"/>
    <w:rsid w:val="00383AC2"/>
    <w:rsid w:val="003F12A4"/>
    <w:rsid w:val="00401B7B"/>
    <w:rsid w:val="004258BC"/>
    <w:rsid w:val="0043505F"/>
    <w:rsid w:val="0043755D"/>
    <w:rsid w:val="00440847"/>
    <w:rsid w:val="0048619F"/>
    <w:rsid w:val="004A1D1B"/>
    <w:rsid w:val="004D12E2"/>
    <w:rsid w:val="004F29C7"/>
    <w:rsid w:val="004F3D43"/>
    <w:rsid w:val="005231E6"/>
    <w:rsid w:val="00546AA2"/>
    <w:rsid w:val="00554425"/>
    <w:rsid w:val="00557455"/>
    <w:rsid w:val="00562A31"/>
    <w:rsid w:val="0056512E"/>
    <w:rsid w:val="005664E6"/>
    <w:rsid w:val="005766A0"/>
    <w:rsid w:val="005769BB"/>
    <w:rsid w:val="00580A65"/>
    <w:rsid w:val="005840BD"/>
    <w:rsid w:val="0059483F"/>
    <w:rsid w:val="005C40C3"/>
    <w:rsid w:val="00600DEA"/>
    <w:rsid w:val="0061173F"/>
    <w:rsid w:val="0061457C"/>
    <w:rsid w:val="00621B94"/>
    <w:rsid w:val="0064264E"/>
    <w:rsid w:val="00646FC6"/>
    <w:rsid w:val="0066027C"/>
    <w:rsid w:val="00695CBF"/>
    <w:rsid w:val="006B0325"/>
    <w:rsid w:val="006B1D8F"/>
    <w:rsid w:val="006B2347"/>
    <w:rsid w:val="006B3416"/>
    <w:rsid w:val="006C301B"/>
    <w:rsid w:val="006D7C06"/>
    <w:rsid w:val="006F539A"/>
    <w:rsid w:val="00733C7C"/>
    <w:rsid w:val="00742284"/>
    <w:rsid w:val="007569A5"/>
    <w:rsid w:val="00784C68"/>
    <w:rsid w:val="007A6C2D"/>
    <w:rsid w:val="007B4C03"/>
    <w:rsid w:val="007D3C3C"/>
    <w:rsid w:val="007E4CE7"/>
    <w:rsid w:val="007E546A"/>
    <w:rsid w:val="007F159F"/>
    <w:rsid w:val="007F369B"/>
    <w:rsid w:val="00806D34"/>
    <w:rsid w:val="00881309"/>
    <w:rsid w:val="00887491"/>
    <w:rsid w:val="008B12BC"/>
    <w:rsid w:val="00942A51"/>
    <w:rsid w:val="009529FA"/>
    <w:rsid w:val="00956BB4"/>
    <w:rsid w:val="009748FA"/>
    <w:rsid w:val="0099212E"/>
    <w:rsid w:val="0099248E"/>
    <w:rsid w:val="009A47C6"/>
    <w:rsid w:val="009B09FC"/>
    <w:rsid w:val="009C0C4D"/>
    <w:rsid w:val="009D0D9F"/>
    <w:rsid w:val="009D5F29"/>
    <w:rsid w:val="009E6557"/>
    <w:rsid w:val="009E7C3E"/>
    <w:rsid w:val="009F05EC"/>
    <w:rsid w:val="009F26F8"/>
    <w:rsid w:val="00A0122E"/>
    <w:rsid w:val="00A044E7"/>
    <w:rsid w:val="00A054C6"/>
    <w:rsid w:val="00A266F5"/>
    <w:rsid w:val="00A26A10"/>
    <w:rsid w:val="00A37593"/>
    <w:rsid w:val="00A60F9D"/>
    <w:rsid w:val="00A66FDC"/>
    <w:rsid w:val="00A703C2"/>
    <w:rsid w:val="00A802FA"/>
    <w:rsid w:val="00A8106C"/>
    <w:rsid w:val="00A87C78"/>
    <w:rsid w:val="00A932ED"/>
    <w:rsid w:val="00AC3BB6"/>
    <w:rsid w:val="00AD4673"/>
    <w:rsid w:val="00AE2782"/>
    <w:rsid w:val="00AE610F"/>
    <w:rsid w:val="00B45434"/>
    <w:rsid w:val="00B56272"/>
    <w:rsid w:val="00B66BFF"/>
    <w:rsid w:val="00B6708A"/>
    <w:rsid w:val="00BD5160"/>
    <w:rsid w:val="00BE23C6"/>
    <w:rsid w:val="00BE35E0"/>
    <w:rsid w:val="00BE3A72"/>
    <w:rsid w:val="00BE7ED8"/>
    <w:rsid w:val="00BF1228"/>
    <w:rsid w:val="00BF4CAB"/>
    <w:rsid w:val="00BF5802"/>
    <w:rsid w:val="00C27A5A"/>
    <w:rsid w:val="00C302AF"/>
    <w:rsid w:val="00C44F2D"/>
    <w:rsid w:val="00C463F7"/>
    <w:rsid w:val="00C46614"/>
    <w:rsid w:val="00C6268F"/>
    <w:rsid w:val="00C63FB0"/>
    <w:rsid w:val="00C843C7"/>
    <w:rsid w:val="00C85A1D"/>
    <w:rsid w:val="00C85FEA"/>
    <w:rsid w:val="00C919BF"/>
    <w:rsid w:val="00CA502E"/>
    <w:rsid w:val="00CA6145"/>
    <w:rsid w:val="00CB7D38"/>
    <w:rsid w:val="00CC0DB7"/>
    <w:rsid w:val="00CD09DF"/>
    <w:rsid w:val="00CD1638"/>
    <w:rsid w:val="00CD5A09"/>
    <w:rsid w:val="00D012CF"/>
    <w:rsid w:val="00D06C52"/>
    <w:rsid w:val="00D11C3B"/>
    <w:rsid w:val="00D15FFB"/>
    <w:rsid w:val="00D24709"/>
    <w:rsid w:val="00D25210"/>
    <w:rsid w:val="00D82CB8"/>
    <w:rsid w:val="00D86FEB"/>
    <w:rsid w:val="00DA0C20"/>
    <w:rsid w:val="00DB1339"/>
    <w:rsid w:val="00DC2D2A"/>
    <w:rsid w:val="00DC3604"/>
    <w:rsid w:val="00DD70B9"/>
    <w:rsid w:val="00DF0595"/>
    <w:rsid w:val="00DF66CB"/>
    <w:rsid w:val="00E02C7C"/>
    <w:rsid w:val="00E12C0F"/>
    <w:rsid w:val="00E26945"/>
    <w:rsid w:val="00E547CF"/>
    <w:rsid w:val="00E61E5D"/>
    <w:rsid w:val="00E70628"/>
    <w:rsid w:val="00E91005"/>
    <w:rsid w:val="00E961BD"/>
    <w:rsid w:val="00EA394F"/>
    <w:rsid w:val="00EB010E"/>
    <w:rsid w:val="00EB784D"/>
    <w:rsid w:val="00EC5783"/>
    <w:rsid w:val="00ED2E6E"/>
    <w:rsid w:val="00ED3188"/>
    <w:rsid w:val="00ED79FA"/>
    <w:rsid w:val="00F21C0C"/>
    <w:rsid w:val="00F661CE"/>
    <w:rsid w:val="00F812BB"/>
    <w:rsid w:val="00F83A0A"/>
    <w:rsid w:val="00F84411"/>
    <w:rsid w:val="00F91DEB"/>
    <w:rsid w:val="00FA0F5B"/>
    <w:rsid w:val="00FA329D"/>
    <w:rsid w:val="00FB2AE4"/>
    <w:rsid w:val="00FD1E4B"/>
    <w:rsid w:val="00FD3967"/>
    <w:rsid w:val="00FE1B6E"/>
    <w:rsid w:val="00FF6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9E4C0"/>
  <w15:docId w15:val="{D2D44E9E-FB52-45FC-9FD7-D54A24538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AE4"/>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FB2AE4"/>
    <w:pPr>
      <w:tabs>
        <w:tab w:val="center" w:pos="4320"/>
        <w:tab w:val="right" w:pos="8640"/>
      </w:tabs>
    </w:pPr>
  </w:style>
  <w:style w:type="character" w:customStyle="1" w:styleId="FooterChar">
    <w:name w:val="Footer Char"/>
    <w:basedOn w:val="DefaultParagraphFont"/>
    <w:link w:val="Footer"/>
    <w:uiPriority w:val="99"/>
    <w:rsid w:val="00FB2AE4"/>
    <w:rPr>
      <w:rFonts w:ascii="Times New Roman" w:eastAsia="SimSun" w:hAnsi="Times New Roman" w:cs="Times New Roman"/>
      <w:sz w:val="24"/>
      <w:szCs w:val="24"/>
    </w:rPr>
  </w:style>
  <w:style w:type="paragraph" w:customStyle="1" w:styleId="SectionVIHeader">
    <w:name w:val="Section VI. Header"/>
    <w:basedOn w:val="Normal"/>
    <w:qFormat/>
    <w:rsid w:val="00FB2AE4"/>
    <w:pPr>
      <w:spacing w:before="120" w:after="240"/>
      <w:jc w:val="center"/>
    </w:pPr>
    <w:rPr>
      <w:rFonts w:eastAsia="Times New Roman"/>
      <w:b/>
      <w:sz w:val="36"/>
      <w:szCs w:val="20"/>
    </w:rPr>
  </w:style>
  <w:style w:type="paragraph" w:styleId="BalloonText">
    <w:name w:val="Balloon Text"/>
    <w:basedOn w:val="Normal"/>
    <w:link w:val="BalloonTextChar"/>
    <w:uiPriority w:val="99"/>
    <w:semiHidden/>
    <w:unhideWhenUsed/>
    <w:rsid w:val="005231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1E6"/>
    <w:rPr>
      <w:rFonts w:ascii="Segoe UI" w:eastAsia="SimSun" w:hAnsi="Segoe UI" w:cs="Segoe UI"/>
      <w:sz w:val="18"/>
      <w:szCs w:val="18"/>
    </w:rPr>
  </w:style>
  <w:style w:type="table" w:styleId="TableGrid">
    <w:name w:val="Table Grid"/>
    <w:basedOn w:val="TableNormal"/>
    <w:uiPriority w:val="39"/>
    <w:rsid w:val="00600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
    <w:basedOn w:val="Normal"/>
    <w:uiPriority w:val="34"/>
    <w:qFormat/>
    <w:rsid w:val="00D11C3B"/>
    <w:pPr>
      <w:ind w:left="720"/>
      <w:contextualSpacing/>
      <w:jc w:val="both"/>
    </w:pPr>
    <w:rPr>
      <w:rFonts w:eastAsia="Times New Roman"/>
    </w:rPr>
  </w:style>
  <w:style w:type="paragraph" w:styleId="Header">
    <w:name w:val="header"/>
    <w:basedOn w:val="Normal"/>
    <w:link w:val="HeaderChar"/>
    <w:uiPriority w:val="99"/>
    <w:unhideWhenUsed/>
    <w:rsid w:val="00215661"/>
    <w:pPr>
      <w:tabs>
        <w:tab w:val="center" w:pos="4680"/>
        <w:tab w:val="right" w:pos="9360"/>
      </w:tabs>
    </w:pPr>
  </w:style>
  <w:style w:type="character" w:customStyle="1" w:styleId="HeaderChar">
    <w:name w:val="Header Char"/>
    <w:basedOn w:val="DefaultParagraphFont"/>
    <w:link w:val="Header"/>
    <w:uiPriority w:val="99"/>
    <w:rsid w:val="00215661"/>
    <w:rPr>
      <w:rFonts w:ascii="Times New Roman" w:eastAsia="SimSun" w:hAnsi="Times New Roman" w:cs="Times New Roman"/>
      <w:sz w:val="24"/>
      <w:szCs w:val="24"/>
    </w:rPr>
  </w:style>
  <w:style w:type="character" w:customStyle="1" w:styleId="fontstyle01">
    <w:name w:val="fontstyle01"/>
    <w:basedOn w:val="DefaultParagraphFont"/>
    <w:rsid w:val="00557455"/>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5536">
      <w:bodyDiv w:val="1"/>
      <w:marLeft w:val="0"/>
      <w:marRight w:val="0"/>
      <w:marTop w:val="0"/>
      <w:marBottom w:val="0"/>
      <w:divBdr>
        <w:top w:val="none" w:sz="0" w:space="0" w:color="auto"/>
        <w:left w:val="none" w:sz="0" w:space="0" w:color="auto"/>
        <w:bottom w:val="none" w:sz="0" w:space="0" w:color="auto"/>
        <w:right w:val="none" w:sz="0" w:space="0" w:color="auto"/>
      </w:divBdr>
    </w:div>
    <w:div w:id="33970472">
      <w:bodyDiv w:val="1"/>
      <w:marLeft w:val="0"/>
      <w:marRight w:val="0"/>
      <w:marTop w:val="0"/>
      <w:marBottom w:val="0"/>
      <w:divBdr>
        <w:top w:val="none" w:sz="0" w:space="0" w:color="auto"/>
        <w:left w:val="none" w:sz="0" w:space="0" w:color="auto"/>
        <w:bottom w:val="none" w:sz="0" w:space="0" w:color="auto"/>
        <w:right w:val="none" w:sz="0" w:space="0" w:color="auto"/>
      </w:divBdr>
    </w:div>
    <w:div w:id="83232242">
      <w:bodyDiv w:val="1"/>
      <w:marLeft w:val="0"/>
      <w:marRight w:val="0"/>
      <w:marTop w:val="0"/>
      <w:marBottom w:val="0"/>
      <w:divBdr>
        <w:top w:val="none" w:sz="0" w:space="0" w:color="auto"/>
        <w:left w:val="none" w:sz="0" w:space="0" w:color="auto"/>
        <w:bottom w:val="none" w:sz="0" w:space="0" w:color="auto"/>
        <w:right w:val="none" w:sz="0" w:space="0" w:color="auto"/>
      </w:divBdr>
    </w:div>
    <w:div w:id="115297354">
      <w:bodyDiv w:val="1"/>
      <w:marLeft w:val="0"/>
      <w:marRight w:val="0"/>
      <w:marTop w:val="0"/>
      <w:marBottom w:val="0"/>
      <w:divBdr>
        <w:top w:val="none" w:sz="0" w:space="0" w:color="auto"/>
        <w:left w:val="none" w:sz="0" w:space="0" w:color="auto"/>
        <w:bottom w:val="none" w:sz="0" w:space="0" w:color="auto"/>
        <w:right w:val="none" w:sz="0" w:space="0" w:color="auto"/>
      </w:divBdr>
    </w:div>
    <w:div w:id="118767058">
      <w:bodyDiv w:val="1"/>
      <w:marLeft w:val="0"/>
      <w:marRight w:val="0"/>
      <w:marTop w:val="0"/>
      <w:marBottom w:val="0"/>
      <w:divBdr>
        <w:top w:val="none" w:sz="0" w:space="0" w:color="auto"/>
        <w:left w:val="none" w:sz="0" w:space="0" w:color="auto"/>
        <w:bottom w:val="none" w:sz="0" w:space="0" w:color="auto"/>
        <w:right w:val="none" w:sz="0" w:space="0" w:color="auto"/>
      </w:divBdr>
    </w:div>
    <w:div w:id="212155495">
      <w:bodyDiv w:val="1"/>
      <w:marLeft w:val="0"/>
      <w:marRight w:val="0"/>
      <w:marTop w:val="0"/>
      <w:marBottom w:val="0"/>
      <w:divBdr>
        <w:top w:val="none" w:sz="0" w:space="0" w:color="auto"/>
        <w:left w:val="none" w:sz="0" w:space="0" w:color="auto"/>
        <w:bottom w:val="none" w:sz="0" w:space="0" w:color="auto"/>
        <w:right w:val="none" w:sz="0" w:space="0" w:color="auto"/>
      </w:divBdr>
    </w:div>
    <w:div w:id="233391654">
      <w:bodyDiv w:val="1"/>
      <w:marLeft w:val="0"/>
      <w:marRight w:val="0"/>
      <w:marTop w:val="0"/>
      <w:marBottom w:val="0"/>
      <w:divBdr>
        <w:top w:val="none" w:sz="0" w:space="0" w:color="auto"/>
        <w:left w:val="none" w:sz="0" w:space="0" w:color="auto"/>
        <w:bottom w:val="none" w:sz="0" w:space="0" w:color="auto"/>
        <w:right w:val="none" w:sz="0" w:space="0" w:color="auto"/>
      </w:divBdr>
    </w:div>
    <w:div w:id="240405616">
      <w:bodyDiv w:val="1"/>
      <w:marLeft w:val="0"/>
      <w:marRight w:val="0"/>
      <w:marTop w:val="0"/>
      <w:marBottom w:val="0"/>
      <w:divBdr>
        <w:top w:val="none" w:sz="0" w:space="0" w:color="auto"/>
        <w:left w:val="none" w:sz="0" w:space="0" w:color="auto"/>
        <w:bottom w:val="none" w:sz="0" w:space="0" w:color="auto"/>
        <w:right w:val="none" w:sz="0" w:space="0" w:color="auto"/>
      </w:divBdr>
    </w:div>
    <w:div w:id="248467113">
      <w:bodyDiv w:val="1"/>
      <w:marLeft w:val="0"/>
      <w:marRight w:val="0"/>
      <w:marTop w:val="0"/>
      <w:marBottom w:val="0"/>
      <w:divBdr>
        <w:top w:val="none" w:sz="0" w:space="0" w:color="auto"/>
        <w:left w:val="none" w:sz="0" w:space="0" w:color="auto"/>
        <w:bottom w:val="none" w:sz="0" w:space="0" w:color="auto"/>
        <w:right w:val="none" w:sz="0" w:space="0" w:color="auto"/>
      </w:divBdr>
    </w:div>
    <w:div w:id="310519416">
      <w:bodyDiv w:val="1"/>
      <w:marLeft w:val="0"/>
      <w:marRight w:val="0"/>
      <w:marTop w:val="0"/>
      <w:marBottom w:val="0"/>
      <w:divBdr>
        <w:top w:val="none" w:sz="0" w:space="0" w:color="auto"/>
        <w:left w:val="none" w:sz="0" w:space="0" w:color="auto"/>
        <w:bottom w:val="none" w:sz="0" w:space="0" w:color="auto"/>
        <w:right w:val="none" w:sz="0" w:space="0" w:color="auto"/>
      </w:divBdr>
    </w:div>
    <w:div w:id="311646020">
      <w:bodyDiv w:val="1"/>
      <w:marLeft w:val="0"/>
      <w:marRight w:val="0"/>
      <w:marTop w:val="0"/>
      <w:marBottom w:val="0"/>
      <w:divBdr>
        <w:top w:val="none" w:sz="0" w:space="0" w:color="auto"/>
        <w:left w:val="none" w:sz="0" w:space="0" w:color="auto"/>
        <w:bottom w:val="none" w:sz="0" w:space="0" w:color="auto"/>
        <w:right w:val="none" w:sz="0" w:space="0" w:color="auto"/>
      </w:divBdr>
    </w:div>
    <w:div w:id="312100329">
      <w:bodyDiv w:val="1"/>
      <w:marLeft w:val="0"/>
      <w:marRight w:val="0"/>
      <w:marTop w:val="0"/>
      <w:marBottom w:val="0"/>
      <w:divBdr>
        <w:top w:val="none" w:sz="0" w:space="0" w:color="auto"/>
        <w:left w:val="none" w:sz="0" w:space="0" w:color="auto"/>
        <w:bottom w:val="none" w:sz="0" w:space="0" w:color="auto"/>
        <w:right w:val="none" w:sz="0" w:space="0" w:color="auto"/>
      </w:divBdr>
    </w:div>
    <w:div w:id="323822167">
      <w:bodyDiv w:val="1"/>
      <w:marLeft w:val="0"/>
      <w:marRight w:val="0"/>
      <w:marTop w:val="0"/>
      <w:marBottom w:val="0"/>
      <w:divBdr>
        <w:top w:val="none" w:sz="0" w:space="0" w:color="auto"/>
        <w:left w:val="none" w:sz="0" w:space="0" w:color="auto"/>
        <w:bottom w:val="none" w:sz="0" w:space="0" w:color="auto"/>
        <w:right w:val="none" w:sz="0" w:space="0" w:color="auto"/>
      </w:divBdr>
    </w:div>
    <w:div w:id="328412955">
      <w:bodyDiv w:val="1"/>
      <w:marLeft w:val="0"/>
      <w:marRight w:val="0"/>
      <w:marTop w:val="0"/>
      <w:marBottom w:val="0"/>
      <w:divBdr>
        <w:top w:val="none" w:sz="0" w:space="0" w:color="auto"/>
        <w:left w:val="none" w:sz="0" w:space="0" w:color="auto"/>
        <w:bottom w:val="none" w:sz="0" w:space="0" w:color="auto"/>
        <w:right w:val="none" w:sz="0" w:space="0" w:color="auto"/>
      </w:divBdr>
    </w:div>
    <w:div w:id="338236057">
      <w:bodyDiv w:val="1"/>
      <w:marLeft w:val="0"/>
      <w:marRight w:val="0"/>
      <w:marTop w:val="0"/>
      <w:marBottom w:val="0"/>
      <w:divBdr>
        <w:top w:val="none" w:sz="0" w:space="0" w:color="auto"/>
        <w:left w:val="none" w:sz="0" w:space="0" w:color="auto"/>
        <w:bottom w:val="none" w:sz="0" w:space="0" w:color="auto"/>
        <w:right w:val="none" w:sz="0" w:space="0" w:color="auto"/>
      </w:divBdr>
    </w:div>
    <w:div w:id="358507155">
      <w:bodyDiv w:val="1"/>
      <w:marLeft w:val="0"/>
      <w:marRight w:val="0"/>
      <w:marTop w:val="0"/>
      <w:marBottom w:val="0"/>
      <w:divBdr>
        <w:top w:val="none" w:sz="0" w:space="0" w:color="auto"/>
        <w:left w:val="none" w:sz="0" w:space="0" w:color="auto"/>
        <w:bottom w:val="none" w:sz="0" w:space="0" w:color="auto"/>
        <w:right w:val="none" w:sz="0" w:space="0" w:color="auto"/>
      </w:divBdr>
    </w:div>
    <w:div w:id="367488957">
      <w:bodyDiv w:val="1"/>
      <w:marLeft w:val="0"/>
      <w:marRight w:val="0"/>
      <w:marTop w:val="0"/>
      <w:marBottom w:val="0"/>
      <w:divBdr>
        <w:top w:val="none" w:sz="0" w:space="0" w:color="auto"/>
        <w:left w:val="none" w:sz="0" w:space="0" w:color="auto"/>
        <w:bottom w:val="none" w:sz="0" w:space="0" w:color="auto"/>
        <w:right w:val="none" w:sz="0" w:space="0" w:color="auto"/>
      </w:divBdr>
    </w:div>
    <w:div w:id="410934743">
      <w:bodyDiv w:val="1"/>
      <w:marLeft w:val="0"/>
      <w:marRight w:val="0"/>
      <w:marTop w:val="0"/>
      <w:marBottom w:val="0"/>
      <w:divBdr>
        <w:top w:val="none" w:sz="0" w:space="0" w:color="auto"/>
        <w:left w:val="none" w:sz="0" w:space="0" w:color="auto"/>
        <w:bottom w:val="none" w:sz="0" w:space="0" w:color="auto"/>
        <w:right w:val="none" w:sz="0" w:space="0" w:color="auto"/>
      </w:divBdr>
    </w:div>
    <w:div w:id="422998121">
      <w:bodyDiv w:val="1"/>
      <w:marLeft w:val="0"/>
      <w:marRight w:val="0"/>
      <w:marTop w:val="0"/>
      <w:marBottom w:val="0"/>
      <w:divBdr>
        <w:top w:val="none" w:sz="0" w:space="0" w:color="auto"/>
        <w:left w:val="none" w:sz="0" w:space="0" w:color="auto"/>
        <w:bottom w:val="none" w:sz="0" w:space="0" w:color="auto"/>
        <w:right w:val="none" w:sz="0" w:space="0" w:color="auto"/>
      </w:divBdr>
    </w:div>
    <w:div w:id="431555071">
      <w:bodyDiv w:val="1"/>
      <w:marLeft w:val="0"/>
      <w:marRight w:val="0"/>
      <w:marTop w:val="0"/>
      <w:marBottom w:val="0"/>
      <w:divBdr>
        <w:top w:val="none" w:sz="0" w:space="0" w:color="auto"/>
        <w:left w:val="none" w:sz="0" w:space="0" w:color="auto"/>
        <w:bottom w:val="none" w:sz="0" w:space="0" w:color="auto"/>
        <w:right w:val="none" w:sz="0" w:space="0" w:color="auto"/>
      </w:divBdr>
    </w:div>
    <w:div w:id="434833216">
      <w:bodyDiv w:val="1"/>
      <w:marLeft w:val="0"/>
      <w:marRight w:val="0"/>
      <w:marTop w:val="0"/>
      <w:marBottom w:val="0"/>
      <w:divBdr>
        <w:top w:val="none" w:sz="0" w:space="0" w:color="auto"/>
        <w:left w:val="none" w:sz="0" w:space="0" w:color="auto"/>
        <w:bottom w:val="none" w:sz="0" w:space="0" w:color="auto"/>
        <w:right w:val="none" w:sz="0" w:space="0" w:color="auto"/>
      </w:divBdr>
    </w:div>
    <w:div w:id="466556323">
      <w:bodyDiv w:val="1"/>
      <w:marLeft w:val="0"/>
      <w:marRight w:val="0"/>
      <w:marTop w:val="0"/>
      <w:marBottom w:val="0"/>
      <w:divBdr>
        <w:top w:val="none" w:sz="0" w:space="0" w:color="auto"/>
        <w:left w:val="none" w:sz="0" w:space="0" w:color="auto"/>
        <w:bottom w:val="none" w:sz="0" w:space="0" w:color="auto"/>
        <w:right w:val="none" w:sz="0" w:space="0" w:color="auto"/>
      </w:divBdr>
    </w:div>
    <w:div w:id="513812189">
      <w:bodyDiv w:val="1"/>
      <w:marLeft w:val="0"/>
      <w:marRight w:val="0"/>
      <w:marTop w:val="0"/>
      <w:marBottom w:val="0"/>
      <w:divBdr>
        <w:top w:val="none" w:sz="0" w:space="0" w:color="auto"/>
        <w:left w:val="none" w:sz="0" w:space="0" w:color="auto"/>
        <w:bottom w:val="none" w:sz="0" w:space="0" w:color="auto"/>
        <w:right w:val="none" w:sz="0" w:space="0" w:color="auto"/>
      </w:divBdr>
    </w:div>
    <w:div w:id="567107575">
      <w:bodyDiv w:val="1"/>
      <w:marLeft w:val="0"/>
      <w:marRight w:val="0"/>
      <w:marTop w:val="0"/>
      <w:marBottom w:val="0"/>
      <w:divBdr>
        <w:top w:val="none" w:sz="0" w:space="0" w:color="auto"/>
        <w:left w:val="none" w:sz="0" w:space="0" w:color="auto"/>
        <w:bottom w:val="none" w:sz="0" w:space="0" w:color="auto"/>
        <w:right w:val="none" w:sz="0" w:space="0" w:color="auto"/>
      </w:divBdr>
    </w:div>
    <w:div w:id="660472742">
      <w:bodyDiv w:val="1"/>
      <w:marLeft w:val="0"/>
      <w:marRight w:val="0"/>
      <w:marTop w:val="0"/>
      <w:marBottom w:val="0"/>
      <w:divBdr>
        <w:top w:val="none" w:sz="0" w:space="0" w:color="auto"/>
        <w:left w:val="none" w:sz="0" w:space="0" w:color="auto"/>
        <w:bottom w:val="none" w:sz="0" w:space="0" w:color="auto"/>
        <w:right w:val="none" w:sz="0" w:space="0" w:color="auto"/>
      </w:divBdr>
    </w:div>
    <w:div w:id="670060217">
      <w:bodyDiv w:val="1"/>
      <w:marLeft w:val="0"/>
      <w:marRight w:val="0"/>
      <w:marTop w:val="0"/>
      <w:marBottom w:val="0"/>
      <w:divBdr>
        <w:top w:val="none" w:sz="0" w:space="0" w:color="auto"/>
        <w:left w:val="none" w:sz="0" w:space="0" w:color="auto"/>
        <w:bottom w:val="none" w:sz="0" w:space="0" w:color="auto"/>
        <w:right w:val="none" w:sz="0" w:space="0" w:color="auto"/>
      </w:divBdr>
    </w:div>
    <w:div w:id="758871512">
      <w:bodyDiv w:val="1"/>
      <w:marLeft w:val="0"/>
      <w:marRight w:val="0"/>
      <w:marTop w:val="0"/>
      <w:marBottom w:val="0"/>
      <w:divBdr>
        <w:top w:val="none" w:sz="0" w:space="0" w:color="auto"/>
        <w:left w:val="none" w:sz="0" w:space="0" w:color="auto"/>
        <w:bottom w:val="none" w:sz="0" w:space="0" w:color="auto"/>
        <w:right w:val="none" w:sz="0" w:space="0" w:color="auto"/>
      </w:divBdr>
    </w:div>
    <w:div w:id="765341989">
      <w:bodyDiv w:val="1"/>
      <w:marLeft w:val="0"/>
      <w:marRight w:val="0"/>
      <w:marTop w:val="0"/>
      <w:marBottom w:val="0"/>
      <w:divBdr>
        <w:top w:val="none" w:sz="0" w:space="0" w:color="auto"/>
        <w:left w:val="none" w:sz="0" w:space="0" w:color="auto"/>
        <w:bottom w:val="none" w:sz="0" w:space="0" w:color="auto"/>
        <w:right w:val="none" w:sz="0" w:space="0" w:color="auto"/>
      </w:divBdr>
    </w:div>
    <w:div w:id="779840121">
      <w:bodyDiv w:val="1"/>
      <w:marLeft w:val="0"/>
      <w:marRight w:val="0"/>
      <w:marTop w:val="0"/>
      <w:marBottom w:val="0"/>
      <w:divBdr>
        <w:top w:val="none" w:sz="0" w:space="0" w:color="auto"/>
        <w:left w:val="none" w:sz="0" w:space="0" w:color="auto"/>
        <w:bottom w:val="none" w:sz="0" w:space="0" w:color="auto"/>
        <w:right w:val="none" w:sz="0" w:space="0" w:color="auto"/>
      </w:divBdr>
    </w:div>
    <w:div w:id="785539284">
      <w:bodyDiv w:val="1"/>
      <w:marLeft w:val="0"/>
      <w:marRight w:val="0"/>
      <w:marTop w:val="0"/>
      <w:marBottom w:val="0"/>
      <w:divBdr>
        <w:top w:val="none" w:sz="0" w:space="0" w:color="auto"/>
        <w:left w:val="none" w:sz="0" w:space="0" w:color="auto"/>
        <w:bottom w:val="none" w:sz="0" w:space="0" w:color="auto"/>
        <w:right w:val="none" w:sz="0" w:space="0" w:color="auto"/>
      </w:divBdr>
    </w:div>
    <w:div w:id="789085135">
      <w:bodyDiv w:val="1"/>
      <w:marLeft w:val="0"/>
      <w:marRight w:val="0"/>
      <w:marTop w:val="0"/>
      <w:marBottom w:val="0"/>
      <w:divBdr>
        <w:top w:val="none" w:sz="0" w:space="0" w:color="auto"/>
        <w:left w:val="none" w:sz="0" w:space="0" w:color="auto"/>
        <w:bottom w:val="none" w:sz="0" w:space="0" w:color="auto"/>
        <w:right w:val="none" w:sz="0" w:space="0" w:color="auto"/>
      </w:divBdr>
    </w:div>
    <w:div w:id="805662750">
      <w:bodyDiv w:val="1"/>
      <w:marLeft w:val="0"/>
      <w:marRight w:val="0"/>
      <w:marTop w:val="0"/>
      <w:marBottom w:val="0"/>
      <w:divBdr>
        <w:top w:val="none" w:sz="0" w:space="0" w:color="auto"/>
        <w:left w:val="none" w:sz="0" w:space="0" w:color="auto"/>
        <w:bottom w:val="none" w:sz="0" w:space="0" w:color="auto"/>
        <w:right w:val="none" w:sz="0" w:space="0" w:color="auto"/>
      </w:divBdr>
    </w:div>
    <w:div w:id="848519520">
      <w:bodyDiv w:val="1"/>
      <w:marLeft w:val="0"/>
      <w:marRight w:val="0"/>
      <w:marTop w:val="0"/>
      <w:marBottom w:val="0"/>
      <w:divBdr>
        <w:top w:val="none" w:sz="0" w:space="0" w:color="auto"/>
        <w:left w:val="none" w:sz="0" w:space="0" w:color="auto"/>
        <w:bottom w:val="none" w:sz="0" w:space="0" w:color="auto"/>
        <w:right w:val="none" w:sz="0" w:space="0" w:color="auto"/>
      </w:divBdr>
    </w:div>
    <w:div w:id="853692178">
      <w:bodyDiv w:val="1"/>
      <w:marLeft w:val="0"/>
      <w:marRight w:val="0"/>
      <w:marTop w:val="0"/>
      <w:marBottom w:val="0"/>
      <w:divBdr>
        <w:top w:val="none" w:sz="0" w:space="0" w:color="auto"/>
        <w:left w:val="none" w:sz="0" w:space="0" w:color="auto"/>
        <w:bottom w:val="none" w:sz="0" w:space="0" w:color="auto"/>
        <w:right w:val="none" w:sz="0" w:space="0" w:color="auto"/>
      </w:divBdr>
    </w:div>
    <w:div w:id="861670317">
      <w:bodyDiv w:val="1"/>
      <w:marLeft w:val="0"/>
      <w:marRight w:val="0"/>
      <w:marTop w:val="0"/>
      <w:marBottom w:val="0"/>
      <w:divBdr>
        <w:top w:val="none" w:sz="0" w:space="0" w:color="auto"/>
        <w:left w:val="none" w:sz="0" w:space="0" w:color="auto"/>
        <w:bottom w:val="none" w:sz="0" w:space="0" w:color="auto"/>
        <w:right w:val="none" w:sz="0" w:space="0" w:color="auto"/>
      </w:divBdr>
    </w:div>
    <w:div w:id="866455458">
      <w:bodyDiv w:val="1"/>
      <w:marLeft w:val="0"/>
      <w:marRight w:val="0"/>
      <w:marTop w:val="0"/>
      <w:marBottom w:val="0"/>
      <w:divBdr>
        <w:top w:val="none" w:sz="0" w:space="0" w:color="auto"/>
        <w:left w:val="none" w:sz="0" w:space="0" w:color="auto"/>
        <w:bottom w:val="none" w:sz="0" w:space="0" w:color="auto"/>
        <w:right w:val="none" w:sz="0" w:space="0" w:color="auto"/>
      </w:divBdr>
    </w:div>
    <w:div w:id="876163729">
      <w:bodyDiv w:val="1"/>
      <w:marLeft w:val="0"/>
      <w:marRight w:val="0"/>
      <w:marTop w:val="0"/>
      <w:marBottom w:val="0"/>
      <w:divBdr>
        <w:top w:val="none" w:sz="0" w:space="0" w:color="auto"/>
        <w:left w:val="none" w:sz="0" w:space="0" w:color="auto"/>
        <w:bottom w:val="none" w:sz="0" w:space="0" w:color="auto"/>
        <w:right w:val="none" w:sz="0" w:space="0" w:color="auto"/>
      </w:divBdr>
    </w:div>
    <w:div w:id="895242738">
      <w:bodyDiv w:val="1"/>
      <w:marLeft w:val="0"/>
      <w:marRight w:val="0"/>
      <w:marTop w:val="0"/>
      <w:marBottom w:val="0"/>
      <w:divBdr>
        <w:top w:val="none" w:sz="0" w:space="0" w:color="auto"/>
        <w:left w:val="none" w:sz="0" w:space="0" w:color="auto"/>
        <w:bottom w:val="none" w:sz="0" w:space="0" w:color="auto"/>
        <w:right w:val="none" w:sz="0" w:space="0" w:color="auto"/>
      </w:divBdr>
    </w:div>
    <w:div w:id="928393170">
      <w:bodyDiv w:val="1"/>
      <w:marLeft w:val="0"/>
      <w:marRight w:val="0"/>
      <w:marTop w:val="0"/>
      <w:marBottom w:val="0"/>
      <w:divBdr>
        <w:top w:val="none" w:sz="0" w:space="0" w:color="auto"/>
        <w:left w:val="none" w:sz="0" w:space="0" w:color="auto"/>
        <w:bottom w:val="none" w:sz="0" w:space="0" w:color="auto"/>
        <w:right w:val="none" w:sz="0" w:space="0" w:color="auto"/>
      </w:divBdr>
    </w:div>
    <w:div w:id="1002047879">
      <w:bodyDiv w:val="1"/>
      <w:marLeft w:val="0"/>
      <w:marRight w:val="0"/>
      <w:marTop w:val="0"/>
      <w:marBottom w:val="0"/>
      <w:divBdr>
        <w:top w:val="none" w:sz="0" w:space="0" w:color="auto"/>
        <w:left w:val="none" w:sz="0" w:space="0" w:color="auto"/>
        <w:bottom w:val="none" w:sz="0" w:space="0" w:color="auto"/>
        <w:right w:val="none" w:sz="0" w:space="0" w:color="auto"/>
      </w:divBdr>
    </w:div>
    <w:div w:id="1019352209">
      <w:bodyDiv w:val="1"/>
      <w:marLeft w:val="0"/>
      <w:marRight w:val="0"/>
      <w:marTop w:val="0"/>
      <w:marBottom w:val="0"/>
      <w:divBdr>
        <w:top w:val="none" w:sz="0" w:space="0" w:color="auto"/>
        <w:left w:val="none" w:sz="0" w:space="0" w:color="auto"/>
        <w:bottom w:val="none" w:sz="0" w:space="0" w:color="auto"/>
        <w:right w:val="none" w:sz="0" w:space="0" w:color="auto"/>
      </w:divBdr>
    </w:div>
    <w:div w:id="1067606159">
      <w:bodyDiv w:val="1"/>
      <w:marLeft w:val="0"/>
      <w:marRight w:val="0"/>
      <w:marTop w:val="0"/>
      <w:marBottom w:val="0"/>
      <w:divBdr>
        <w:top w:val="none" w:sz="0" w:space="0" w:color="auto"/>
        <w:left w:val="none" w:sz="0" w:space="0" w:color="auto"/>
        <w:bottom w:val="none" w:sz="0" w:space="0" w:color="auto"/>
        <w:right w:val="none" w:sz="0" w:space="0" w:color="auto"/>
      </w:divBdr>
    </w:div>
    <w:div w:id="1093434227">
      <w:bodyDiv w:val="1"/>
      <w:marLeft w:val="0"/>
      <w:marRight w:val="0"/>
      <w:marTop w:val="0"/>
      <w:marBottom w:val="0"/>
      <w:divBdr>
        <w:top w:val="none" w:sz="0" w:space="0" w:color="auto"/>
        <w:left w:val="none" w:sz="0" w:space="0" w:color="auto"/>
        <w:bottom w:val="none" w:sz="0" w:space="0" w:color="auto"/>
        <w:right w:val="none" w:sz="0" w:space="0" w:color="auto"/>
      </w:divBdr>
    </w:div>
    <w:div w:id="1172989038">
      <w:bodyDiv w:val="1"/>
      <w:marLeft w:val="0"/>
      <w:marRight w:val="0"/>
      <w:marTop w:val="0"/>
      <w:marBottom w:val="0"/>
      <w:divBdr>
        <w:top w:val="none" w:sz="0" w:space="0" w:color="auto"/>
        <w:left w:val="none" w:sz="0" w:space="0" w:color="auto"/>
        <w:bottom w:val="none" w:sz="0" w:space="0" w:color="auto"/>
        <w:right w:val="none" w:sz="0" w:space="0" w:color="auto"/>
      </w:divBdr>
    </w:div>
    <w:div w:id="1175850453">
      <w:bodyDiv w:val="1"/>
      <w:marLeft w:val="0"/>
      <w:marRight w:val="0"/>
      <w:marTop w:val="0"/>
      <w:marBottom w:val="0"/>
      <w:divBdr>
        <w:top w:val="none" w:sz="0" w:space="0" w:color="auto"/>
        <w:left w:val="none" w:sz="0" w:space="0" w:color="auto"/>
        <w:bottom w:val="none" w:sz="0" w:space="0" w:color="auto"/>
        <w:right w:val="none" w:sz="0" w:space="0" w:color="auto"/>
      </w:divBdr>
    </w:div>
    <w:div w:id="1208180154">
      <w:bodyDiv w:val="1"/>
      <w:marLeft w:val="0"/>
      <w:marRight w:val="0"/>
      <w:marTop w:val="0"/>
      <w:marBottom w:val="0"/>
      <w:divBdr>
        <w:top w:val="none" w:sz="0" w:space="0" w:color="auto"/>
        <w:left w:val="none" w:sz="0" w:space="0" w:color="auto"/>
        <w:bottom w:val="none" w:sz="0" w:space="0" w:color="auto"/>
        <w:right w:val="none" w:sz="0" w:space="0" w:color="auto"/>
      </w:divBdr>
    </w:div>
    <w:div w:id="1224759390">
      <w:bodyDiv w:val="1"/>
      <w:marLeft w:val="0"/>
      <w:marRight w:val="0"/>
      <w:marTop w:val="0"/>
      <w:marBottom w:val="0"/>
      <w:divBdr>
        <w:top w:val="none" w:sz="0" w:space="0" w:color="auto"/>
        <w:left w:val="none" w:sz="0" w:space="0" w:color="auto"/>
        <w:bottom w:val="none" w:sz="0" w:space="0" w:color="auto"/>
        <w:right w:val="none" w:sz="0" w:space="0" w:color="auto"/>
      </w:divBdr>
    </w:div>
    <w:div w:id="1236862422">
      <w:bodyDiv w:val="1"/>
      <w:marLeft w:val="0"/>
      <w:marRight w:val="0"/>
      <w:marTop w:val="0"/>
      <w:marBottom w:val="0"/>
      <w:divBdr>
        <w:top w:val="none" w:sz="0" w:space="0" w:color="auto"/>
        <w:left w:val="none" w:sz="0" w:space="0" w:color="auto"/>
        <w:bottom w:val="none" w:sz="0" w:space="0" w:color="auto"/>
        <w:right w:val="none" w:sz="0" w:space="0" w:color="auto"/>
      </w:divBdr>
    </w:div>
    <w:div w:id="1248230615">
      <w:bodyDiv w:val="1"/>
      <w:marLeft w:val="0"/>
      <w:marRight w:val="0"/>
      <w:marTop w:val="0"/>
      <w:marBottom w:val="0"/>
      <w:divBdr>
        <w:top w:val="none" w:sz="0" w:space="0" w:color="auto"/>
        <w:left w:val="none" w:sz="0" w:space="0" w:color="auto"/>
        <w:bottom w:val="none" w:sz="0" w:space="0" w:color="auto"/>
        <w:right w:val="none" w:sz="0" w:space="0" w:color="auto"/>
      </w:divBdr>
    </w:div>
    <w:div w:id="1250042625">
      <w:bodyDiv w:val="1"/>
      <w:marLeft w:val="0"/>
      <w:marRight w:val="0"/>
      <w:marTop w:val="0"/>
      <w:marBottom w:val="0"/>
      <w:divBdr>
        <w:top w:val="none" w:sz="0" w:space="0" w:color="auto"/>
        <w:left w:val="none" w:sz="0" w:space="0" w:color="auto"/>
        <w:bottom w:val="none" w:sz="0" w:space="0" w:color="auto"/>
        <w:right w:val="none" w:sz="0" w:space="0" w:color="auto"/>
      </w:divBdr>
    </w:div>
    <w:div w:id="1292251585">
      <w:bodyDiv w:val="1"/>
      <w:marLeft w:val="0"/>
      <w:marRight w:val="0"/>
      <w:marTop w:val="0"/>
      <w:marBottom w:val="0"/>
      <w:divBdr>
        <w:top w:val="none" w:sz="0" w:space="0" w:color="auto"/>
        <w:left w:val="none" w:sz="0" w:space="0" w:color="auto"/>
        <w:bottom w:val="none" w:sz="0" w:space="0" w:color="auto"/>
        <w:right w:val="none" w:sz="0" w:space="0" w:color="auto"/>
      </w:divBdr>
    </w:div>
    <w:div w:id="1300069144">
      <w:bodyDiv w:val="1"/>
      <w:marLeft w:val="0"/>
      <w:marRight w:val="0"/>
      <w:marTop w:val="0"/>
      <w:marBottom w:val="0"/>
      <w:divBdr>
        <w:top w:val="none" w:sz="0" w:space="0" w:color="auto"/>
        <w:left w:val="none" w:sz="0" w:space="0" w:color="auto"/>
        <w:bottom w:val="none" w:sz="0" w:space="0" w:color="auto"/>
        <w:right w:val="none" w:sz="0" w:space="0" w:color="auto"/>
      </w:divBdr>
    </w:div>
    <w:div w:id="1381512841">
      <w:bodyDiv w:val="1"/>
      <w:marLeft w:val="0"/>
      <w:marRight w:val="0"/>
      <w:marTop w:val="0"/>
      <w:marBottom w:val="0"/>
      <w:divBdr>
        <w:top w:val="none" w:sz="0" w:space="0" w:color="auto"/>
        <w:left w:val="none" w:sz="0" w:space="0" w:color="auto"/>
        <w:bottom w:val="none" w:sz="0" w:space="0" w:color="auto"/>
        <w:right w:val="none" w:sz="0" w:space="0" w:color="auto"/>
      </w:divBdr>
    </w:div>
    <w:div w:id="1403064746">
      <w:bodyDiv w:val="1"/>
      <w:marLeft w:val="0"/>
      <w:marRight w:val="0"/>
      <w:marTop w:val="0"/>
      <w:marBottom w:val="0"/>
      <w:divBdr>
        <w:top w:val="none" w:sz="0" w:space="0" w:color="auto"/>
        <w:left w:val="none" w:sz="0" w:space="0" w:color="auto"/>
        <w:bottom w:val="none" w:sz="0" w:space="0" w:color="auto"/>
        <w:right w:val="none" w:sz="0" w:space="0" w:color="auto"/>
      </w:divBdr>
    </w:div>
    <w:div w:id="1439181943">
      <w:bodyDiv w:val="1"/>
      <w:marLeft w:val="0"/>
      <w:marRight w:val="0"/>
      <w:marTop w:val="0"/>
      <w:marBottom w:val="0"/>
      <w:divBdr>
        <w:top w:val="none" w:sz="0" w:space="0" w:color="auto"/>
        <w:left w:val="none" w:sz="0" w:space="0" w:color="auto"/>
        <w:bottom w:val="none" w:sz="0" w:space="0" w:color="auto"/>
        <w:right w:val="none" w:sz="0" w:space="0" w:color="auto"/>
      </w:divBdr>
    </w:div>
    <w:div w:id="1447196906">
      <w:bodyDiv w:val="1"/>
      <w:marLeft w:val="0"/>
      <w:marRight w:val="0"/>
      <w:marTop w:val="0"/>
      <w:marBottom w:val="0"/>
      <w:divBdr>
        <w:top w:val="none" w:sz="0" w:space="0" w:color="auto"/>
        <w:left w:val="none" w:sz="0" w:space="0" w:color="auto"/>
        <w:bottom w:val="none" w:sz="0" w:space="0" w:color="auto"/>
        <w:right w:val="none" w:sz="0" w:space="0" w:color="auto"/>
      </w:divBdr>
    </w:div>
    <w:div w:id="1451121297">
      <w:bodyDiv w:val="1"/>
      <w:marLeft w:val="0"/>
      <w:marRight w:val="0"/>
      <w:marTop w:val="0"/>
      <w:marBottom w:val="0"/>
      <w:divBdr>
        <w:top w:val="none" w:sz="0" w:space="0" w:color="auto"/>
        <w:left w:val="none" w:sz="0" w:space="0" w:color="auto"/>
        <w:bottom w:val="none" w:sz="0" w:space="0" w:color="auto"/>
        <w:right w:val="none" w:sz="0" w:space="0" w:color="auto"/>
      </w:divBdr>
    </w:div>
    <w:div w:id="1455440646">
      <w:bodyDiv w:val="1"/>
      <w:marLeft w:val="0"/>
      <w:marRight w:val="0"/>
      <w:marTop w:val="0"/>
      <w:marBottom w:val="0"/>
      <w:divBdr>
        <w:top w:val="none" w:sz="0" w:space="0" w:color="auto"/>
        <w:left w:val="none" w:sz="0" w:space="0" w:color="auto"/>
        <w:bottom w:val="none" w:sz="0" w:space="0" w:color="auto"/>
        <w:right w:val="none" w:sz="0" w:space="0" w:color="auto"/>
      </w:divBdr>
    </w:div>
    <w:div w:id="1476527411">
      <w:bodyDiv w:val="1"/>
      <w:marLeft w:val="0"/>
      <w:marRight w:val="0"/>
      <w:marTop w:val="0"/>
      <w:marBottom w:val="0"/>
      <w:divBdr>
        <w:top w:val="none" w:sz="0" w:space="0" w:color="auto"/>
        <w:left w:val="none" w:sz="0" w:space="0" w:color="auto"/>
        <w:bottom w:val="none" w:sz="0" w:space="0" w:color="auto"/>
        <w:right w:val="none" w:sz="0" w:space="0" w:color="auto"/>
      </w:divBdr>
    </w:div>
    <w:div w:id="1505196383">
      <w:bodyDiv w:val="1"/>
      <w:marLeft w:val="0"/>
      <w:marRight w:val="0"/>
      <w:marTop w:val="0"/>
      <w:marBottom w:val="0"/>
      <w:divBdr>
        <w:top w:val="none" w:sz="0" w:space="0" w:color="auto"/>
        <w:left w:val="none" w:sz="0" w:space="0" w:color="auto"/>
        <w:bottom w:val="none" w:sz="0" w:space="0" w:color="auto"/>
        <w:right w:val="none" w:sz="0" w:space="0" w:color="auto"/>
      </w:divBdr>
    </w:div>
    <w:div w:id="1540514434">
      <w:bodyDiv w:val="1"/>
      <w:marLeft w:val="0"/>
      <w:marRight w:val="0"/>
      <w:marTop w:val="0"/>
      <w:marBottom w:val="0"/>
      <w:divBdr>
        <w:top w:val="none" w:sz="0" w:space="0" w:color="auto"/>
        <w:left w:val="none" w:sz="0" w:space="0" w:color="auto"/>
        <w:bottom w:val="none" w:sz="0" w:space="0" w:color="auto"/>
        <w:right w:val="none" w:sz="0" w:space="0" w:color="auto"/>
      </w:divBdr>
    </w:div>
    <w:div w:id="1588418300">
      <w:bodyDiv w:val="1"/>
      <w:marLeft w:val="0"/>
      <w:marRight w:val="0"/>
      <w:marTop w:val="0"/>
      <w:marBottom w:val="0"/>
      <w:divBdr>
        <w:top w:val="none" w:sz="0" w:space="0" w:color="auto"/>
        <w:left w:val="none" w:sz="0" w:space="0" w:color="auto"/>
        <w:bottom w:val="none" w:sz="0" w:space="0" w:color="auto"/>
        <w:right w:val="none" w:sz="0" w:space="0" w:color="auto"/>
      </w:divBdr>
    </w:div>
    <w:div w:id="1634213346">
      <w:bodyDiv w:val="1"/>
      <w:marLeft w:val="0"/>
      <w:marRight w:val="0"/>
      <w:marTop w:val="0"/>
      <w:marBottom w:val="0"/>
      <w:divBdr>
        <w:top w:val="none" w:sz="0" w:space="0" w:color="auto"/>
        <w:left w:val="none" w:sz="0" w:space="0" w:color="auto"/>
        <w:bottom w:val="none" w:sz="0" w:space="0" w:color="auto"/>
        <w:right w:val="none" w:sz="0" w:space="0" w:color="auto"/>
      </w:divBdr>
    </w:div>
    <w:div w:id="1655865260">
      <w:bodyDiv w:val="1"/>
      <w:marLeft w:val="0"/>
      <w:marRight w:val="0"/>
      <w:marTop w:val="0"/>
      <w:marBottom w:val="0"/>
      <w:divBdr>
        <w:top w:val="none" w:sz="0" w:space="0" w:color="auto"/>
        <w:left w:val="none" w:sz="0" w:space="0" w:color="auto"/>
        <w:bottom w:val="none" w:sz="0" w:space="0" w:color="auto"/>
        <w:right w:val="none" w:sz="0" w:space="0" w:color="auto"/>
      </w:divBdr>
    </w:div>
    <w:div w:id="1704480867">
      <w:bodyDiv w:val="1"/>
      <w:marLeft w:val="0"/>
      <w:marRight w:val="0"/>
      <w:marTop w:val="0"/>
      <w:marBottom w:val="0"/>
      <w:divBdr>
        <w:top w:val="none" w:sz="0" w:space="0" w:color="auto"/>
        <w:left w:val="none" w:sz="0" w:space="0" w:color="auto"/>
        <w:bottom w:val="none" w:sz="0" w:space="0" w:color="auto"/>
        <w:right w:val="none" w:sz="0" w:space="0" w:color="auto"/>
      </w:divBdr>
    </w:div>
    <w:div w:id="1706326112">
      <w:bodyDiv w:val="1"/>
      <w:marLeft w:val="0"/>
      <w:marRight w:val="0"/>
      <w:marTop w:val="0"/>
      <w:marBottom w:val="0"/>
      <w:divBdr>
        <w:top w:val="none" w:sz="0" w:space="0" w:color="auto"/>
        <w:left w:val="none" w:sz="0" w:space="0" w:color="auto"/>
        <w:bottom w:val="none" w:sz="0" w:space="0" w:color="auto"/>
        <w:right w:val="none" w:sz="0" w:space="0" w:color="auto"/>
      </w:divBdr>
    </w:div>
    <w:div w:id="1733231654">
      <w:bodyDiv w:val="1"/>
      <w:marLeft w:val="0"/>
      <w:marRight w:val="0"/>
      <w:marTop w:val="0"/>
      <w:marBottom w:val="0"/>
      <w:divBdr>
        <w:top w:val="none" w:sz="0" w:space="0" w:color="auto"/>
        <w:left w:val="none" w:sz="0" w:space="0" w:color="auto"/>
        <w:bottom w:val="none" w:sz="0" w:space="0" w:color="auto"/>
        <w:right w:val="none" w:sz="0" w:space="0" w:color="auto"/>
      </w:divBdr>
    </w:div>
    <w:div w:id="1753896619">
      <w:bodyDiv w:val="1"/>
      <w:marLeft w:val="0"/>
      <w:marRight w:val="0"/>
      <w:marTop w:val="0"/>
      <w:marBottom w:val="0"/>
      <w:divBdr>
        <w:top w:val="none" w:sz="0" w:space="0" w:color="auto"/>
        <w:left w:val="none" w:sz="0" w:space="0" w:color="auto"/>
        <w:bottom w:val="none" w:sz="0" w:space="0" w:color="auto"/>
        <w:right w:val="none" w:sz="0" w:space="0" w:color="auto"/>
      </w:divBdr>
    </w:div>
    <w:div w:id="1755588672">
      <w:bodyDiv w:val="1"/>
      <w:marLeft w:val="0"/>
      <w:marRight w:val="0"/>
      <w:marTop w:val="0"/>
      <w:marBottom w:val="0"/>
      <w:divBdr>
        <w:top w:val="none" w:sz="0" w:space="0" w:color="auto"/>
        <w:left w:val="none" w:sz="0" w:space="0" w:color="auto"/>
        <w:bottom w:val="none" w:sz="0" w:space="0" w:color="auto"/>
        <w:right w:val="none" w:sz="0" w:space="0" w:color="auto"/>
      </w:divBdr>
    </w:div>
    <w:div w:id="1779518062">
      <w:bodyDiv w:val="1"/>
      <w:marLeft w:val="0"/>
      <w:marRight w:val="0"/>
      <w:marTop w:val="0"/>
      <w:marBottom w:val="0"/>
      <w:divBdr>
        <w:top w:val="none" w:sz="0" w:space="0" w:color="auto"/>
        <w:left w:val="none" w:sz="0" w:space="0" w:color="auto"/>
        <w:bottom w:val="none" w:sz="0" w:space="0" w:color="auto"/>
        <w:right w:val="none" w:sz="0" w:space="0" w:color="auto"/>
      </w:divBdr>
    </w:div>
    <w:div w:id="1809087442">
      <w:bodyDiv w:val="1"/>
      <w:marLeft w:val="0"/>
      <w:marRight w:val="0"/>
      <w:marTop w:val="0"/>
      <w:marBottom w:val="0"/>
      <w:divBdr>
        <w:top w:val="none" w:sz="0" w:space="0" w:color="auto"/>
        <w:left w:val="none" w:sz="0" w:space="0" w:color="auto"/>
        <w:bottom w:val="none" w:sz="0" w:space="0" w:color="auto"/>
        <w:right w:val="none" w:sz="0" w:space="0" w:color="auto"/>
      </w:divBdr>
    </w:div>
    <w:div w:id="1810898758">
      <w:bodyDiv w:val="1"/>
      <w:marLeft w:val="0"/>
      <w:marRight w:val="0"/>
      <w:marTop w:val="0"/>
      <w:marBottom w:val="0"/>
      <w:divBdr>
        <w:top w:val="none" w:sz="0" w:space="0" w:color="auto"/>
        <w:left w:val="none" w:sz="0" w:space="0" w:color="auto"/>
        <w:bottom w:val="none" w:sz="0" w:space="0" w:color="auto"/>
        <w:right w:val="none" w:sz="0" w:space="0" w:color="auto"/>
      </w:divBdr>
    </w:div>
    <w:div w:id="1870947398">
      <w:bodyDiv w:val="1"/>
      <w:marLeft w:val="0"/>
      <w:marRight w:val="0"/>
      <w:marTop w:val="0"/>
      <w:marBottom w:val="0"/>
      <w:divBdr>
        <w:top w:val="none" w:sz="0" w:space="0" w:color="auto"/>
        <w:left w:val="none" w:sz="0" w:space="0" w:color="auto"/>
        <w:bottom w:val="none" w:sz="0" w:space="0" w:color="auto"/>
        <w:right w:val="none" w:sz="0" w:space="0" w:color="auto"/>
      </w:divBdr>
    </w:div>
    <w:div w:id="1884364947">
      <w:bodyDiv w:val="1"/>
      <w:marLeft w:val="0"/>
      <w:marRight w:val="0"/>
      <w:marTop w:val="0"/>
      <w:marBottom w:val="0"/>
      <w:divBdr>
        <w:top w:val="none" w:sz="0" w:space="0" w:color="auto"/>
        <w:left w:val="none" w:sz="0" w:space="0" w:color="auto"/>
        <w:bottom w:val="none" w:sz="0" w:space="0" w:color="auto"/>
        <w:right w:val="none" w:sz="0" w:space="0" w:color="auto"/>
      </w:divBdr>
    </w:div>
    <w:div w:id="1889873282">
      <w:bodyDiv w:val="1"/>
      <w:marLeft w:val="0"/>
      <w:marRight w:val="0"/>
      <w:marTop w:val="0"/>
      <w:marBottom w:val="0"/>
      <w:divBdr>
        <w:top w:val="none" w:sz="0" w:space="0" w:color="auto"/>
        <w:left w:val="none" w:sz="0" w:space="0" w:color="auto"/>
        <w:bottom w:val="none" w:sz="0" w:space="0" w:color="auto"/>
        <w:right w:val="none" w:sz="0" w:space="0" w:color="auto"/>
      </w:divBdr>
    </w:div>
    <w:div w:id="1895509297">
      <w:bodyDiv w:val="1"/>
      <w:marLeft w:val="0"/>
      <w:marRight w:val="0"/>
      <w:marTop w:val="0"/>
      <w:marBottom w:val="0"/>
      <w:divBdr>
        <w:top w:val="none" w:sz="0" w:space="0" w:color="auto"/>
        <w:left w:val="none" w:sz="0" w:space="0" w:color="auto"/>
        <w:bottom w:val="none" w:sz="0" w:space="0" w:color="auto"/>
        <w:right w:val="none" w:sz="0" w:space="0" w:color="auto"/>
      </w:divBdr>
    </w:div>
    <w:div w:id="1905875360">
      <w:bodyDiv w:val="1"/>
      <w:marLeft w:val="0"/>
      <w:marRight w:val="0"/>
      <w:marTop w:val="0"/>
      <w:marBottom w:val="0"/>
      <w:divBdr>
        <w:top w:val="none" w:sz="0" w:space="0" w:color="auto"/>
        <w:left w:val="none" w:sz="0" w:space="0" w:color="auto"/>
        <w:bottom w:val="none" w:sz="0" w:space="0" w:color="auto"/>
        <w:right w:val="none" w:sz="0" w:space="0" w:color="auto"/>
      </w:divBdr>
    </w:div>
    <w:div w:id="1937858617">
      <w:bodyDiv w:val="1"/>
      <w:marLeft w:val="0"/>
      <w:marRight w:val="0"/>
      <w:marTop w:val="0"/>
      <w:marBottom w:val="0"/>
      <w:divBdr>
        <w:top w:val="none" w:sz="0" w:space="0" w:color="auto"/>
        <w:left w:val="none" w:sz="0" w:space="0" w:color="auto"/>
        <w:bottom w:val="none" w:sz="0" w:space="0" w:color="auto"/>
        <w:right w:val="none" w:sz="0" w:space="0" w:color="auto"/>
      </w:divBdr>
    </w:div>
    <w:div w:id="1987316448">
      <w:bodyDiv w:val="1"/>
      <w:marLeft w:val="0"/>
      <w:marRight w:val="0"/>
      <w:marTop w:val="0"/>
      <w:marBottom w:val="0"/>
      <w:divBdr>
        <w:top w:val="none" w:sz="0" w:space="0" w:color="auto"/>
        <w:left w:val="none" w:sz="0" w:space="0" w:color="auto"/>
        <w:bottom w:val="none" w:sz="0" w:space="0" w:color="auto"/>
        <w:right w:val="none" w:sz="0" w:space="0" w:color="auto"/>
      </w:divBdr>
    </w:div>
    <w:div w:id="2004431142">
      <w:bodyDiv w:val="1"/>
      <w:marLeft w:val="0"/>
      <w:marRight w:val="0"/>
      <w:marTop w:val="0"/>
      <w:marBottom w:val="0"/>
      <w:divBdr>
        <w:top w:val="none" w:sz="0" w:space="0" w:color="auto"/>
        <w:left w:val="none" w:sz="0" w:space="0" w:color="auto"/>
        <w:bottom w:val="none" w:sz="0" w:space="0" w:color="auto"/>
        <w:right w:val="none" w:sz="0" w:space="0" w:color="auto"/>
      </w:divBdr>
    </w:div>
    <w:div w:id="2032221921">
      <w:bodyDiv w:val="1"/>
      <w:marLeft w:val="0"/>
      <w:marRight w:val="0"/>
      <w:marTop w:val="0"/>
      <w:marBottom w:val="0"/>
      <w:divBdr>
        <w:top w:val="none" w:sz="0" w:space="0" w:color="auto"/>
        <w:left w:val="none" w:sz="0" w:space="0" w:color="auto"/>
        <w:bottom w:val="none" w:sz="0" w:space="0" w:color="auto"/>
        <w:right w:val="none" w:sz="0" w:space="0" w:color="auto"/>
      </w:divBdr>
    </w:div>
    <w:div w:id="2032560467">
      <w:bodyDiv w:val="1"/>
      <w:marLeft w:val="0"/>
      <w:marRight w:val="0"/>
      <w:marTop w:val="0"/>
      <w:marBottom w:val="0"/>
      <w:divBdr>
        <w:top w:val="none" w:sz="0" w:space="0" w:color="auto"/>
        <w:left w:val="none" w:sz="0" w:space="0" w:color="auto"/>
        <w:bottom w:val="none" w:sz="0" w:space="0" w:color="auto"/>
        <w:right w:val="none" w:sz="0" w:space="0" w:color="auto"/>
      </w:divBdr>
    </w:div>
    <w:div w:id="2059745253">
      <w:bodyDiv w:val="1"/>
      <w:marLeft w:val="0"/>
      <w:marRight w:val="0"/>
      <w:marTop w:val="0"/>
      <w:marBottom w:val="0"/>
      <w:divBdr>
        <w:top w:val="none" w:sz="0" w:space="0" w:color="auto"/>
        <w:left w:val="none" w:sz="0" w:space="0" w:color="auto"/>
        <w:bottom w:val="none" w:sz="0" w:space="0" w:color="auto"/>
        <w:right w:val="none" w:sz="0" w:space="0" w:color="auto"/>
      </w:divBdr>
    </w:div>
    <w:div w:id="2066103969">
      <w:bodyDiv w:val="1"/>
      <w:marLeft w:val="0"/>
      <w:marRight w:val="0"/>
      <w:marTop w:val="0"/>
      <w:marBottom w:val="0"/>
      <w:divBdr>
        <w:top w:val="none" w:sz="0" w:space="0" w:color="auto"/>
        <w:left w:val="none" w:sz="0" w:space="0" w:color="auto"/>
        <w:bottom w:val="none" w:sz="0" w:space="0" w:color="auto"/>
        <w:right w:val="none" w:sz="0" w:space="0" w:color="auto"/>
      </w:divBdr>
    </w:div>
    <w:div w:id="2068842095">
      <w:bodyDiv w:val="1"/>
      <w:marLeft w:val="0"/>
      <w:marRight w:val="0"/>
      <w:marTop w:val="0"/>
      <w:marBottom w:val="0"/>
      <w:divBdr>
        <w:top w:val="none" w:sz="0" w:space="0" w:color="auto"/>
        <w:left w:val="none" w:sz="0" w:space="0" w:color="auto"/>
        <w:bottom w:val="none" w:sz="0" w:space="0" w:color="auto"/>
        <w:right w:val="none" w:sz="0" w:space="0" w:color="auto"/>
      </w:divBdr>
    </w:div>
    <w:div w:id="2090928564">
      <w:bodyDiv w:val="1"/>
      <w:marLeft w:val="0"/>
      <w:marRight w:val="0"/>
      <w:marTop w:val="0"/>
      <w:marBottom w:val="0"/>
      <w:divBdr>
        <w:top w:val="none" w:sz="0" w:space="0" w:color="auto"/>
        <w:left w:val="none" w:sz="0" w:space="0" w:color="auto"/>
        <w:bottom w:val="none" w:sz="0" w:space="0" w:color="auto"/>
        <w:right w:val="none" w:sz="0" w:space="0" w:color="auto"/>
      </w:divBdr>
    </w:div>
    <w:div w:id="2107073051">
      <w:bodyDiv w:val="1"/>
      <w:marLeft w:val="0"/>
      <w:marRight w:val="0"/>
      <w:marTop w:val="0"/>
      <w:marBottom w:val="0"/>
      <w:divBdr>
        <w:top w:val="none" w:sz="0" w:space="0" w:color="auto"/>
        <w:left w:val="none" w:sz="0" w:space="0" w:color="auto"/>
        <w:bottom w:val="none" w:sz="0" w:space="0" w:color="auto"/>
        <w:right w:val="none" w:sz="0" w:space="0" w:color="auto"/>
      </w:divBdr>
    </w:div>
    <w:div w:id="2126532461">
      <w:bodyDiv w:val="1"/>
      <w:marLeft w:val="0"/>
      <w:marRight w:val="0"/>
      <w:marTop w:val="0"/>
      <w:marBottom w:val="0"/>
      <w:divBdr>
        <w:top w:val="none" w:sz="0" w:space="0" w:color="auto"/>
        <w:left w:val="none" w:sz="0" w:space="0" w:color="auto"/>
        <w:bottom w:val="none" w:sz="0" w:space="0" w:color="auto"/>
        <w:right w:val="none" w:sz="0" w:space="0" w:color="auto"/>
      </w:divBdr>
    </w:div>
    <w:div w:id="212758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26beea-79ca-455c-bc9a-02a8372b60c2" xsi:nil="true"/>
    <lcf76f155ced4ddcb4097134ff3c332f xmlns="1df4ef6b-2ba6-4bb6-9bdb-e69c71ba15b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EDDD1D82083EEB4F96988F791B2961DE" ma:contentTypeVersion="13" ma:contentTypeDescription="Tạo tài liệu mới." ma:contentTypeScope="" ma:versionID="a9249c0a9b65850106efd67e99bf0e2b">
  <xsd:schema xmlns:xsd="http://www.w3.org/2001/XMLSchema" xmlns:xs="http://www.w3.org/2001/XMLSchema" xmlns:p="http://schemas.microsoft.com/office/2006/metadata/properties" xmlns:ns2="1df4ef6b-2ba6-4bb6-9bdb-e69c71ba15b2" xmlns:ns3="0926beea-79ca-455c-bc9a-02a8372b60c2" targetNamespace="http://schemas.microsoft.com/office/2006/metadata/properties" ma:root="true" ma:fieldsID="c8ff9648a5e858a5adb1b4a0ae008a18" ns2:_="" ns3:_="">
    <xsd:import namespace="1df4ef6b-2ba6-4bb6-9bdb-e69c71ba15b2"/>
    <xsd:import namespace="0926beea-79ca-455c-bc9a-02a8372b60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f4ef6b-2ba6-4bb6-9bdb-e69c71ba1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hẻ Hình ảnh" ma:readOnly="false" ma:fieldId="{5cf76f15-5ced-4ddc-b409-7134ff3c332f}" ma:taxonomyMulti="true" ma:sspId="e9276ea1-eeb7-47e9-a1e8-31fe860801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26beea-79ca-455c-bc9a-02a8372b60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ac5987-f759-4f9f-bffe-39e9fbcb8d0d}" ma:internalName="TaxCatchAll" ma:showField="CatchAllData" ma:web="0926beea-79ca-455c-bc9a-02a8372b60c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hia sẻ Có Chi tiế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DB8744-3267-4136-9BEB-A9F86B8F1D30}">
  <ds:schemaRefs>
    <ds:schemaRef ds:uri="http://schemas.microsoft.com/office/2006/metadata/properties"/>
    <ds:schemaRef ds:uri="http://schemas.microsoft.com/office/infopath/2007/PartnerControls"/>
    <ds:schemaRef ds:uri="0926beea-79ca-455c-bc9a-02a8372b60c2"/>
    <ds:schemaRef ds:uri="1df4ef6b-2ba6-4bb6-9bdb-e69c71ba15b2"/>
  </ds:schemaRefs>
</ds:datastoreItem>
</file>

<file path=customXml/itemProps2.xml><?xml version="1.0" encoding="utf-8"?>
<ds:datastoreItem xmlns:ds="http://schemas.openxmlformats.org/officeDocument/2006/customXml" ds:itemID="{E9D3F624-E227-443B-873D-530F33F54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f4ef6b-2ba6-4bb6-9bdb-e69c71ba15b2"/>
    <ds:schemaRef ds:uri="0926beea-79ca-455c-bc9a-02a8372b6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35679A-6A82-4951-A5AD-35E2E320AC4D}">
  <ds:schemaRefs>
    <ds:schemaRef ds:uri="http://schemas.openxmlformats.org/officeDocument/2006/bibliography"/>
  </ds:schemaRefs>
</ds:datastoreItem>
</file>

<file path=customXml/itemProps4.xml><?xml version="1.0" encoding="utf-8"?>
<ds:datastoreItem xmlns:ds="http://schemas.openxmlformats.org/officeDocument/2006/customXml" ds:itemID="{92E1E8F9-615A-476D-911A-55E6F8E0FE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8</Pages>
  <Words>1255</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umc</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Dieu Hanh Tac Nghiep</dc:creator>
  <cp:lastModifiedBy>BS CONG TAM</cp:lastModifiedBy>
  <cp:revision>40</cp:revision>
  <cp:lastPrinted>2023-10-10T05:29:00Z</cp:lastPrinted>
  <dcterms:created xsi:type="dcterms:W3CDTF">2024-09-24T02:32:00Z</dcterms:created>
  <dcterms:modified xsi:type="dcterms:W3CDTF">2025-11-20T09:06:00Z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0x010100EDDD1D82083EEB4F96988F791B2961DE</vt:lpwstr>
  </property>
</Properties>
</file>