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footer82.xml" ContentType="application/vnd.openxmlformats-officedocument.wordprocessingml.footer+xml"/>
  <Override PartName="/word/header83.xml" ContentType="application/vnd.openxmlformats-officedocument.wordprocessingml.head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footer85.xml" ContentType="application/vnd.openxmlformats-officedocument.wordprocessingml.footer+xml"/>
  <Override PartName="/word/header86.xml" ContentType="application/vnd.openxmlformats-officedocument.wordprocessingml.head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footer91.xml" ContentType="application/vnd.openxmlformats-officedocument.wordprocessingml.footer+xml"/>
  <Override PartName="/word/header92.xml" ContentType="application/vnd.openxmlformats-officedocument.wordprocessingml.head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footer94.xml" ContentType="application/vnd.openxmlformats-officedocument.wordprocessingml.footer+xml"/>
  <Override PartName="/word/header95.xml" ContentType="application/vnd.openxmlformats-officedocument.wordprocessingml.head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footer97.xml" ContentType="application/vnd.openxmlformats-officedocument.wordprocessingml.footer+xml"/>
  <Override PartName="/word/header98.xml" ContentType="application/vnd.openxmlformats-officedocument.wordprocessingml.head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footer100.xml" ContentType="application/vnd.openxmlformats-officedocument.wordprocessingml.footer+xml"/>
  <Override PartName="/word/header101.xml" ContentType="application/vnd.openxmlformats-officedocument.wordprocessingml.head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footer103.xml" ContentType="application/vnd.openxmlformats-officedocument.wordprocessingml.footer+xml"/>
  <Override PartName="/word/header104.xml" ContentType="application/vnd.openxmlformats-officedocument.wordprocessingml.head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footer106.xml" ContentType="application/vnd.openxmlformats-officedocument.wordprocessingml.footer+xml"/>
  <Override PartName="/word/header107.xml" ContentType="application/vnd.openxmlformats-officedocument.wordprocessingml.head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footer109.xml" ContentType="application/vnd.openxmlformats-officedocument.wordprocessingml.footer+xml"/>
  <Override PartName="/word/header110.xml" ContentType="application/vnd.openxmlformats-officedocument.wordprocessingml.head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footer112.xml" ContentType="application/vnd.openxmlformats-officedocument.wordprocessingml.footer+xml"/>
  <Override PartName="/word/header113.xml" ContentType="application/vnd.openxmlformats-officedocument.wordprocessingml.head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footer115.xml" ContentType="application/vnd.openxmlformats-officedocument.wordprocessingml.footer+xml"/>
  <Override PartName="/word/header116.xml" ContentType="application/vnd.openxmlformats-officedocument.wordprocessingml.head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footer118.xml" ContentType="application/vnd.openxmlformats-officedocument.wordprocessingml.footer+xml"/>
  <Override PartName="/word/header119.xml" ContentType="application/vnd.openxmlformats-officedocument.wordprocessingml.head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footer121.xml" ContentType="application/vnd.openxmlformats-officedocument.wordprocessingml.footer+xml"/>
  <Override PartName="/word/header122.xml" ContentType="application/vnd.openxmlformats-officedocument.wordprocessingml.head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footer124.xml" ContentType="application/vnd.openxmlformats-officedocument.wordprocessingml.footer+xml"/>
  <Override PartName="/word/header125.xml" ContentType="application/vnd.openxmlformats-officedocument.wordprocessingml.head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footer127.xml" ContentType="application/vnd.openxmlformats-officedocument.wordprocessingml.footer+xml"/>
  <Override PartName="/word/header128.xml" ContentType="application/vnd.openxmlformats-officedocument.wordprocessingml.header+xml"/>
  <Override PartName="/word/footer1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78C749" w14:textId="77777777" w:rsidR="00000000" w:rsidRPr="00AE597B" w:rsidRDefault="00000000" w:rsidP="00B85F06">
      <w:pPr>
        <w:pStyle w:val="Heading1"/>
        <w:shd w:val="clear" w:color="auto" w:fill="FFFFFF"/>
        <w:spacing w:before="0" w:after="0" w:line="360" w:lineRule="exact"/>
        <w:rPr>
          <w:sz w:val="26"/>
          <w:szCs w:val="26"/>
          <w:lang w:val="es-ES"/>
        </w:rPr>
      </w:pPr>
      <w:bookmarkStart w:id="0" w:name="_Toc154510932"/>
      <w:bookmarkStart w:id="1" w:name="_Hlk174546116"/>
      <w:r w:rsidRPr="00AE597B">
        <w:rPr>
          <w:sz w:val="26"/>
          <w:szCs w:val="26"/>
          <w:lang w:val="it-IT"/>
        </w:rPr>
        <w:t xml:space="preserve">PHẦN 2. ĐIỀU </w:t>
      </w:r>
      <w:r w:rsidRPr="00AE597B">
        <w:rPr>
          <w:sz w:val="26"/>
          <w:szCs w:val="26"/>
          <w:lang w:val="es-ES"/>
        </w:rPr>
        <w:t>KHOẢN THAM CHIẾU</w:t>
      </w:r>
      <w:bookmarkEnd w:id="0"/>
    </w:p>
    <w:p w14:paraId="6B81FF41" w14:textId="77777777" w:rsidR="00000000" w:rsidRPr="00AE597B" w:rsidRDefault="00000000" w:rsidP="00B85F06">
      <w:pPr>
        <w:pStyle w:val="Heading1"/>
        <w:shd w:val="clear" w:color="auto" w:fill="FFFFFF"/>
        <w:spacing w:before="0" w:after="0" w:line="360" w:lineRule="exact"/>
        <w:rPr>
          <w:sz w:val="26"/>
          <w:szCs w:val="26"/>
          <w:lang w:val="es-ES"/>
        </w:rPr>
      </w:pPr>
      <w:bookmarkStart w:id="2" w:name="_Toc154510933"/>
      <w:r w:rsidRPr="00AE597B">
        <w:rPr>
          <w:sz w:val="26"/>
          <w:szCs w:val="26"/>
          <w:lang w:val="es-ES"/>
        </w:rPr>
        <w:t>CHƯƠNG V. ĐIỀU KHOẢN THAM CHIẾU</w:t>
      </w:r>
      <w:bookmarkEnd w:id="2"/>
    </w:p>
    <w:p w14:paraId="752A423E" w14:textId="77777777" w:rsidR="00000000" w:rsidRPr="00AE597B" w:rsidRDefault="00000000" w:rsidP="00B85F06">
      <w:pPr>
        <w:shd w:val="clear" w:color="auto" w:fill="FFFFFF"/>
        <w:spacing w:line="360" w:lineRule="exact"/>
        <w:ind w:firstLine="720"/>
        <w:rPr>
          <w:i/>
          <w:iCs/>
          <w:sz w:val="26"/>
          <w:szCs w:val="26"/>
          <w:lang w:val="it-IT"/>
        </w:rPr>
      </w:pPr>
      <w:r w:rsidRPr="00AE597B">
        <w:rPr>
          <w:bCs/>
          <w:i/>
          <w:iCs/>
          <w:sz w:val="26"/>
          <w:szCs w:val="26"/>
          <w:lang w:val="it-IT"/>
        </w:rPr>
        <w:t>“Điều khoản tham chiếu" bao gồm những nội dung chủ yếu sau:</w:t>
      </w:r>
    </w:p>
    <w:p w14:paraId="713C386F" w14:textId="77777777" w:rsidR="00000000" w:rsidRPr="00AE597B" w:rsidRDefault="00000000" w:rsidP="00B85F06">
      <w:pPr>
        <w:spacing w:line="360" w:lineRule="exact"/>
        <w:ind w:firstLine="567"/>
        <w:rPr>
          <w:b/>
          <w:bCs/>
          <w:sz w:val="26"/>
          <w:szCs w:val="26"/>
          <w:lang w:val="it-IT"/>
        </w:rPr>
      </w:pPr>
      <w:r w:rsidRPr="00AE597B">
        <w:rPr>
          <w:b/>
          <w:sz w:val="26"/>
          <w:szCs w:val="26"/>
          <w:lang w:val="it-IT"/>
        </w:rPr>
        <w:t>I. GIỚI THIỆU:</w:t>
      </w:r>
    </w:p>
    <w:p w14:paraId="2E4DFA87" w14:textId="77777777" w:rsidR="00000000" w:rsidRPr="00AE597B" w:rsidRDefault="00000000" w:rsidP="00B85F06">
      <w:pPr>
        <w:spacing w:line="360" w:lineRule="exact"/>
        <w:ind w:firstLine="567"/>
        <w:rPr>
          <w:b/>
          <w:iCs/>
          <w:sz w:val="26"/>
          <w:szCs w:val="26"/>
          <w:lang w:val="it-IT"/>
        </w:rPr>
      </w:pPr>
      <w:r w:rsidRPr="00AE597B">
        <w:rPr>
          <w:b/>
          <w:iCs/>
          <w:sz w:val="26"/>
          <w:szCs w:val="26"/>
          <w:lang w:val="it-IT"/>
        </w:rPr>
        <w:t>I.1. MÔ TẢ KHÁI QUÁT VỀ DỰ ÁN VÀ GÓI THẦU.</w:t>
      </w:r>
    </w:p>
    <w:p w14:paraId="0090DECB" w14:textId="77777777" w:rsidR="00000000" w:rsidRDefault="00000000" w:rsidP="00BA282D">
      <w:pPr>
        <w:spacing w:line="360" w:lineRule="exact"/>
        <w:ind w:firstLine="567"/>
        <w:rPr>
          <w:b/>
          <w:bCs/>
          <w:sz w:val="26"/>
          <w:szCs w:val="26"/>
          <w:lang w:val="it-IT"/>
        </w:rPr>
      </w:pPr>
      <w:r w:rsidRPr="00AE597B">
        <w:rPr>
          <w:b/>
          <w:bCs/>
          <w:sz w:val="26"/>
          <w:szCs w:val="26"/>
          <w:lang w:val="it-IT"/>
        </w:rPr>
        <w:t xml:space="preserve">I.1.1. </w:t>
      </w:r>
      <w:bookmarkStart w:id="3" w:name="_Toc32908444"/>
      <w:bookmarkStart w:id="4" w:name="_Toc32909153"/>
      <w:r>
        <w:rPr>
          <w:b/>
          <w:bCs/>
          <w:sz w:val="26"/>
          <w:szCs w:val="26"/>
          <w:lang w:val="it-IT"/>
        </w:rPr>
        <w:t>Mục tiêu xây dựng</w:t>
      </w:r>
    </w:p>
    <w:p w14:paraId="50BFCBBD" w14:textId="77777777" w:rsidR="00000000" w:rsidRPr="00A01FD7" w:rsidRDefault="00000000" w:rsidP="00A01FD7">
      <w:pPr>
        <w:pStyle w:val="ListParagraph"/>
        <w:numPr>
          <w:ilvl w:val="0"/>
          <w:numId w:val="115"/>
        </w:numPr>
        <w:spacing w:line="360" w:lineRule="exact"/>
        <w:ind w:left="0" w:firstLine="567"/>
        <w:rPr>
          <w:color w:val="000000"/>
          <w:sz w:val="26"/>
          <w:szCs w:val="26"/>
        </w:rPr>
      </w:pPr>
      <w:r w:rsidRPr="00A01FD7">
        <w:rPr>
          <w:color w:val="000000"/>
          <w:sz w:val="26"/>
          <w:szCs w:val="26"/>
        </w:rPr>
        <w:t>Giải tỏa công suất các nhà máy nhiệt điện LNG Nghi Sơn vào hệ thống điện quốc gia.</w:t>
      </w:r>
    </w:p>
    <w:p w14:paraId="68F80220" w14:textId="77777777" w:rsidR="00000000" w:rsidRPr="00A01FD7" w:rsidRDefault="00000000" w:rsidP="00A01FD7">
      <w:pPr>
        <w:pStyle w:val="ListParagraph"/>
        <w:numPr>
          <w:ilvl w:val="0"/>
          <w:numId w:val="115"/>
        </w:numPr>
        <w:spacing w:line="360" w:lineRule="exact"/>
        <w:ind w:left="0" w:firstLine="567"/>
        <w:rPr>
          <w:color w:val="000000"/>
          <w:sz w:val="26"/>
          <w:szCs w:val="26"/>
        </w:rPr>
      </w:pPr>
      <w:r w:rsidRPr="00A01FD7">
        <w:rPr>
          <w:color w:val="000000"/>
          <w:sz w:val="26"/>
          <w:szCs w:val="26"/>
        </w:rPr>
        <w:t>Tăng cường tính liên kết, ổn định hệ thống điện khu vực miền Bắc.</w:t>
      </w:r>
    </w:p>
    <w:p w14:paraId="0D768395" w14:textId="77777777" w:rsidR="00000000" w:rsidRPr="00A01FD7" w:rsidRDefault="00000000" w:rsidP="00A01FD7">
      <w:pPr>
        <w:pStyle w:val="ListParagraph"/>
        <w:numPr>
          <w:ilvl w:val="0"/>
          <w:numId w:val="115"/>
        </w:numPr>
        <w:spacing w:line="360" w:lineRule="exact"/>
        <w:ind w:left="0" w:firstLine="567"/>
        <w:rPr>
          <w:color w:val="000000"/>
          <w:sz w:val="26"/>
          <w:szCs w:val="26"/>
        </w:rPr>
      </w:pPr>
      <w:r w:rsidRPr="00A01FD7">
        <w:rPr>
          <w:color w:val="000000"/>
          <w:sz w:val="26"/>
          <w:szCs w:val="26"/>
        </w:rPr>
        <w:t>Phù hợp Quyết định số 500/QĐ-TTg ngày 15/5/2023, Quyết định số 768/QĐ-TTg ngày 15/4/2025, Quyết định số 262/QĐ-TTg ngày 01/4/2024 của Thủ tướng Chính Phủ và Quyết định 1509/QĐ-BCT ngày 30/5/2025 của Bộ Công Thương.</w:t>
      </w:r>
    </w:p>
    <w:p w14:paraId="16A2AB92" w14:textId="77777777" w:rsidR="00000000" w:rsidRPr="00AE597B" w:rsidRDefault="00000000" w:rsidP="00BA282D">
      <w:pPr>
        <w:spacing w:line="360" w:lineRule="exact"/>
        <w:ind w:firstLine="567"/>
        <w:rPr>
          <w:spacing w:val="6"/>
          <w:sz w:val="26"/>
          <w:szCs w:val="26"/>
        </w:rPr>
      </w:pPr>
      <w:r>
        <w:rPr>
          <w:b/>
          <w:bCs/>
          <w:spacing w:val="6"/>
          <w:sz w:val="26"/>
          <w:szCs w:val="26"/>
          <w:lang w:val="fr-FR"/>
        </w:rPr>
        <w:t xml:space="preserve">I.1.2. </w:t>
      </w:r>
      <w:r>
        <w:rPr>
          <w:b/>
          <w:bCs/>
          <w:spacing w:val="6"/>
          <w:sz w:val="26"/>
          <w:szCs w:val="26"/>
          <w:lang w:val="fr-FR"/>
        </w:rPr>
        <w:t>Đ</w:t>
      </w:r>
      <w:r w:rsidRPr="00BA282D">
        <w:rPr>
          <w:b/>
          <w:bCs/>
          <w:spacing w:val="6"/>
          <w:sz w:val="26"/>
          <w:szCs w:val="26"/>
          <w:lang w:val="fr-FR"/>
        </w:rPr>
        <w:t>ịa điểm xây dựng</w:t>
      </w:r>
    </w:p>
    <w:p w14:paraId="799CBB9B" w14:textId="77777777" w:rsidR="00000000" w:rsidRPr="00752532" w:rsidRDefault="00000000" w:rsidP="00A01FD7">
      <w:pPr>
        <w:pStyle w:val="BodyTextlist1"/>
        <w:numPr>
          <w:ilvl w:val="0"/>
          <w:numId w:val="0"/>
        </w:numPr>
        <w:tabs>
          <w:tab w:val="left" w:pos="66"/>
          <w:tab w:val="left" w:pos="993"/>
        </w:tabs>
        <w:spacing w:line="300" w:lineRule="auto"/>
        <w:ind w:left="142" w:firstLine="284"/>
        <w:rPr>
          <w:sz w:val="26"/>
        </w:rPr>
      </w:pPr>
      <w:r w:rsidRPr="00A01FD7">
        <w:rPr>
          <w:sz w:val="26"/>
          <w:lang w:val="vi-VN"/>
        </w:rPr>
        <w:t>Đường dây 500kV LNG Nghi Sơn – Hưng Yên 2 được dây dựng trên địa bàn  các tỉnh Thanh Hóa, Ninh Bình, Hưng Yên</w:t>
      </w:r>
      <w:r w:rsidRPr="00752532">
        <w:rPr>
          <w:sz w:val="26"/>
        </w:rPr>
        <w:t>.</w:t>
      </w:r>
    </w:p>
    <w:p w14:paraId="0CD612A9" w14:textId="77777777" w:rsidR="00000000" w:rsidRDefault="00000000" w:rsidP="003F2F0E">
      <w:pPr>
        <w:pStyle w:val="Heading3"/>
        <w:widowControl w:val="0"/>
        <w:shd w:val="clear" w:color="800080" w:fill="auto"/>
        <w:spacing w:before="0" w:after="0" w:line="340" w:lineRule="exact"/>
        <w:jc w:val="both"/>
        <w:rPr>
          <w:spacing w:val="6"/>
          <w:sz w:val="26"/>
          <w:szCs w:val="26"/>
        </w:rPr>
      </w:pPr>
      <w:r w:rsidRPr="0000255B">
        <w:rPr>
          <w:spacing w:val="6"/>
          <w:sz w:val="26"/>
          <w:szCs w:val="26"/>
        </w:rPr>
        <w:t>I.1.</w:t>
      </w:r>
      <w:r w:rsidRPr="0000255B">
        <w:rPr>
          <w:spacing w:val="6"/>
          <w:sz w:val="26"/>
          <w:szCs w:val="26"/>
        </w:rPr>
        <w:t>3. Quy mô</w:t>
      </w:r>
      <w:r w:rsidRPr="0000255B">
        <w:rPr>
          <w:spacing w:val="6"/>
          <w:sz w:val="26"/>
          <w:szCs w:val="26"/>
        </w:rPr>
        <w:t xml:space="preserve"> và đặc điểm chủ yếu dự án</w:t>
      </w:r>
    </w:p>
    <w:p w14:paraId="0B969FDC" w14:textId="77777777" w:rsidR="00000000" w:rsidRPr="00A01FD7" w:rsidRDefault="00000000" w:rsidP="00A01FD7">
      <w:pPr>
        <w:ind w:firstLine="567"/>
        <w:jc w:val="both"/>
        <w:rPr>
          <w:sz w:val="26"/>
          <w:szCs w:val="26"/>
          <w:lang w:val="en-US"/>
        </w:rPr>
      </w:pPr>
      <w:r w:rsidRPr="00A01FD7">
        <w:rPr>
          <w:lang w:val="en-US"/>
        </w:rPr>
        <w:t>-</w:t>
      </w:r>
      <w:r w:rsidRPr="00A01FD7">
        <w:rPr>
          <w:sz w:val="26"/>
          <w:szCs w:val="26"/>
          <w:lang w:val="en-US"/>
        </w:rPr>
        <w:tab/>
        <w:t>Theo Quy hoạch điện VIII điều chỉnh được Thủ tướng chính phủ phê duyệt tại Quyết định số 768/QĐ-TTg ngày 15/4/2025, dự án Đường dây 500kV LNG Nghi Sơn – Hưng Yên 2 (thể hiện tại Bảng 4: Danh mục các đường dây 500kV xây mới và cải tạo khu vực miền Bắc đưa vào vận hành giai đoạn 2025-2030, Phụ lục III.2: Danh mục lưới điện cải tạo và xây dựng mới ưu tiên đầu tư đến năm 2030 và định hướng năm 2035) có quy mô như sau:</w:t>
      </w:r>
    </w:p>
    <w:p w14:paraId="2C7F72D2" w14:textId="77777777" w:rsidR="00000000" w:rsidRPr="00A01FD7" w:rsidRDefault="00000000" w:rsidP="00A01FD7">
      <w:pPr>
        <w:ind w:firstLine="567"/>
        <w:jc w:val="both"/>
        <w:rPr>
          <w:sz w:val="26"/>
          <w:szCs w:val="26"/>
          <w:lang w:val="en-US"/>
        </w:rPr>
      </w:pPr>
      <w:r w:rsidRPr="00A01FD7">
        <w:rPr>
          <w:sz w:val="26"/>
          <w:szCs w:val="26"/>
          <w:lang w:val="en-US"/>
        </w:rPr>
        <w:t>-</w:t>
      </w:r>
      <w:r w:rsidRPr="00A01FD7">
        <w:rPr>
          <w:sz w:val="26"/>
          <w:szCs w:val="26"/>
          <w:lang w:val="en-US"/>
        </w:rPr>
        <w:tab/>
        <w:t>Xây dựng mới 01 tuyến đường dây 500kV, 02 mạch, đấu nối từ nhiệt điện LNG Nghi Sơn đến TBA 500kV Hưng Yên 2, chiều dài khoảng 190km.</w:t>
      </w:r>
    </w:p>
    <w:p w14:paraId="3064A919" w14:textId="77777777" w:rsidR="00000000" w:rsidRDefault="00000000">
      <w:pPr>
        <w:pStyle w:val="ListParagraph"/>
        <w:numPr>
          <w:ilvl w:val="0"/>
          <w:numId w:val="116"/>
        </w:numPr>
        <w:tabs>
          <w:tab w:val="left" w:pos="851"/>
        </w:tabs>
        <w:spacing w:line="340" w:lineRule="exact"/>
        <w:ind w:left="0" w:firstLine="567"/>
        <w:rPr>
          <w:rFonts w:asciiTheme="majorHAnsi" w:hAnsiTheme="majorHAnsi" w:cstheme="majorHAnsi"/>
          <w:b/>
          <w:bCs/>
          <w:sz w:val="26"/>
          <w:szCs w:val="26"/>
        </w:rPr>
      </w:pPr>
      <w:r w:rsidRPr="0000255B">
        <w:rPr>
          <w:rFonts w:asciiTheme="majorHAnsi" w:hAnsiTheme="majorHAnsi" w:cstheme="majorHAnsi"/>
          <w:b/>
          <w:bCs/>
          <w:sz w:val="26"/>
          <w:szCs w:val="26"/>
        </w:rPr>
        <w:t>Quy mô dự án</w:t>
      </w:r>
      <w:r>
        <w:rPr>
          <w:rFonts w:asciiTheme="majorHAnsi" w:hAnsiTheme="majorHAnsi" w:cstheme="majorHAnsi"/>
          <w:b/>
          <w:bCs/>
          <w:sz w:val="26"/>
          <w:szCs w:val="26"/>
        </w:rPr>
        <w:t xml:space="preserve">: </w:t>
      </w:r>
    </w:p>
    <w:bookmarkEnd w:id="3"/>
    <w:bookmarkEnd w:id="4"/>
    <w:p w14:paraId="20B7F083" w14:textId="77777777" w:rsidR="00000000" w:rsidRPr="00A01FD7" w:rsidRDefault="00000000" w:rsidP="00A01FD7">
      <w:pPr>
        <w:tabs>
          <w:tab w:val="left" w:pos="851"/>
        </w:tabs>
        <w:spacing w:before="120"/>
        <w:ind w:firstLine="567"/>
        <w:jc w:val="both"/>
        <w:rPr>
          <w:b/>
          <w:sz w:val="26"/>
          <w:szCs w:val="26"/>
        </w:rPr>
      </w:pPr>
      <w:r w:rsidRPr="00A01FD7">
        <w:rPr>
          <w:b/>
          <w:sz w:val="26"/>
          <w:szCs w:val="26"/>
        </w:rPr>
        <w:t>*  Đường dây 500kV:</w:t>
      </w:r>
    </w:p>
    <w:p w14:paraId="4B928F8E" w14:textId="77777777" w:rsidR="00000000" w:rsidRPr="00A01FD7" w:rsidRDefault="00000000" w:rsidP="00A01FD7">
      <w:pPr>
        <w:widowControl w:val="0"/>
        <w:numPr>
          <w:ilvl w:val="0"/>
          <w:numId w:val="117"/>
        </w:numPr>
        <w:tabs>
          <w:tab w:val="num" w:pos="567"/>
          <w:tab w:val="left" w:pos="851"/>
          <w:tab w:val="num" w:pos="993"/>
          <w:tab w:val="num" w:pos="1080"/>
          <w:tab w:val="num" w:pos="2835"/>
          <w:tab w:val="left" w:pos="7380"/>
        </w:tabs>
        <w:spacing w:before="120"/>
        <w:ind w:left="0" w:right="-284" w:firstLine="567"/>
        <w:jc w:val="both"/>
        <w:rPr>
          <w:bCs/>
          <w:sz w:val="26"/>
          <w:szCs w:val="26"/>
        </w:rPr>
      </w:pPr>
      <w:r w:rsidRPr="00A01FD7">
        <w:rPr>
          <w:sz w:val="26"/>
          <w:szCs w:val="26"/>
        </w:rPr>
        <w:t xml:space="preserve">Điểm đầu  </w:t>
      </w:r>
      <w:r w:rsidRPr="00A01FD7">
        <w:rPr>
          <w:sz w:val="26"/>
          <w:szCs w:val="26"/>
        </w:rPr>
        <w:tab/>
        <w:t>: Thanh cái 500kV của NMNĐ LNG Nghi Sơn (XD mới).</w:t>
      </w:r>
    </w:p>
    <w:p w14:paraId="509A1CBE" w14:textId="77777777" w:rsidR="00000000" w:rsidRPr="00A01FD7" w:rsidRDefault="00000000" w:rsidP="00A01FD7">
      <w:pPr>
        <w:widowControl w:val="0"/>
        <w:numPr>
          <w:ilvl w:val="0"/>
          <w:numId w:val="117"/>
        </w:numPr>
        <w:tabs>
          <w:tab w:val="num" w:pos="567"/>
          <w:tab w:val="left" w:pos="851"/>
          <w:tab w:val="num" w:pos="993"/>
          <w:tab w:val="num" w:pos="1080"/>
          <w:tab w:val="num" w:pos="2835"/>
          <w:tab w:val="left" w:pos="7380"/>
        </w:tabs>
        <w:spacing w:before="120"/>
        <w:ind w:left="0" w:right="-425" w:firstLine="567"/>
        <w:jc w:val="both"/>
        <w:rPr>
          <w:bCs/>
          <w:sz w:val="26"/>
          <w:szCs w:val="26"/>
        </w:rPr>
      </w:pPr>
      <w:r w:rsidRPr="00A01FD7">
        <w:rPr>
          <w:sz w:val="26"/>
          <w:szCs w:val="26"/>
        </w:rPr>
        <w:t xml:space="preserve">Điểm cuối : </w:t>
      </w:r>
      <w:r w:rsidRPr="00A01FD7">
        <w:rPr>
          <w:sz w:val="26"/>
          <w:szCs w:val="26"/>
        </w:rPr>
        <w:tab/>
        <w:t>: Thanh cái 500kV của TBA 500kV Hưng Yên 2 (XD mới).</w:t>
      </w:r>
    </w:p>
    <w:p w14:paraId="434D7CEA" w14:textId="77777777" w:rsidR="00000000" w:rsidRPr="00A01FD7" w:rsidRDefault="00000000" w:rsidP="00A01FD7">
      <w:pPr>
        <w:widowControl w:val="0"/>
        <w:numPr>
          <w:ilvl w:val="0"/>
          <w:numId w:val="117"/>
        </w:numPr>
        <w:tabs>
          <w:tab w:val="num" w:pos="567"/>
          <w:tab w:val="left" w:pos="851"/>
          <w:tab w:val="num" w:pos="993"/>
          <w:tab w:val="num" w:pos="1134"/>
          <w:tab w:val="num" w:pos="1440"/>
        </w:tabs>
        <w:spacing w:before="120"/>
        <w:ind w:left="0" w:firstLine="567"/>
        <w:jc w:val="both"/>
        <w:rPr>
          <w:bCs/>
          <w:sz w:val="26"/>
          <w:szCs w:val="26"/>
        </w:rPr>
      </w:pPr>
      <w:r w:rsidRPr="00A01FD7">
        <w:rPr>
          <w:sz w:val="26"/>
          <w:szCs w:val="26"/>
        </w:rPr>
        <w:t>Cấp điện áp</w:t>
      </w:r>
      <w:r w:rsidRPr="00A01FD7">
        <w:rPr>
          <w:sz w:val="26"/>
          <w:szCs w:val="26"/>
        </w:rPr>
        <w:tab/>
        <w:t>: 500kV.</w:t>
      </w:r>
    </w:p>
    <w:p w14:paraId="0EBDF953" w14:textId="77777777" w:rsidR="00000000" w:rsidRPr="00A01FD7" w:rsidRDefault="00000000" w:rsidP="00A01FD7">
      <w:pPr>
        <w:widowControl w:val="0"/>
        <w:numPr>
          <w:ilvl w:val="0"/>
          <w:numId w:val="117"/>
        </w:numPr>
        <w:tabs>
          <w:tab w:val="num" w:pos="567"/>
          <w:tab w:val="left" w:pos="851"/>
          <w:tab w:val="num" w:pos="993"/>
          <w:tab w:val="num" w:pos="1134"/>
          <w:tab w:val="num" w:pos="1440"/>
        </w:tabs>
        <w:spacing w:before="120"/>
        <w:ind w:left="0" w:firstLine="567"/>
        <w:jc w:val="both"/>
        <w:rPr>
          <w:bCs/>
          <w:sz w:val="26"/>
          <w:szCs w:val="26"/>
        </w:rPr>
      </w:pPr>
      <w:r w:rsidRPr="00A01FD7">
        <w:rPr>
          <w:sz w:val="26"/>
          <w:szCs w:val="26"/>
        </w:rPr>
        <w:t xml:space="preserve">Số mạch </w:t>
      </w:r>
      <w:r w:rsidRPr="00A01FD7">
        <w:rPr>
          <w:sz w:val="26"/>
          <w:szCs w:val="26"/>
        </w:rPr>
        <w:tab/>
      </w:r>
      <w:r w:rsidRPr="00A01FD7">
        <w:rPr>
          <w:sz w:val="26"/>
          <w:szCs w:val="26"/>
        </w:rPr>
        <w:tab/>
        <w:t>: 02 mạch.</w:t>
      </w:r>
    </w:p>
    <w:p w14:paraId="2912903D" w14:textId="77777777" w:rsidR="00000000" w:rsidRPr="00A01FD7" w:rsidRDefault="00000000" w:rsidP="00A01FD7">
      <w:pPr>
        <w:widowControl w:val="0"/>
        <w:numPr>
          <w:ilvl w:val="0"/>
          <w:numId w:val="117"/>
        </w:numPr>
        <w:tabs>
          <w:tab w:val="num" w:pos="567"/>
          <w:tab w:val="left" w:pos="851"/>
          <w:tab w:val="num" w:pos="993"/>
          <w:tab w:val="num" w:pos="1134"/>
          <w:tab w:val="num" w:pos="1440"/>
        </w:tabs>
        <w:spacing w:before="120"/>
        <w:ind w:left="0" w:firstLine="567"/>
        <w:jc w:val="both"/>
        <w:rPr>
          <w:bCs/>
          <w:sz w:val="26"/>
          <w:szCs w:val="26"/>
        </w:rPr>
      </w:pPr>
      <w:r w:rsidRPr="00A01FD7">
        <w:rPr>
          <w:sz w:val="26"/>
          <w:szCs w:val="26"/>
        </w:rPr>
        <w:t>Chiều dài tuyến</w:t>
      </w:r>
      <w:r w:rsidRPr="00A01FD7">
        <w:rPr>
          <w:sz w:val="26"/>
          <w:szCs w:val="26"/>
        </w:rPr>
        <w:tab/>
        <w:t xml:space="preserve">: khoảng 190km. </w:t>
      </w:r>
    </w:p>
    <w:p w14:paraId="483438A5" w14:textId="77777777" w:rsidR="00000000" w:rsidRPr="00A01FD7" w:rsidRDefault="00000000" w:rsidP="00A01FD7">
      <w:pPr>
        <w:widowControl w:val="0"/>
        <w:numPr>
          <w:ilvl w:val="0"/>
          <w:numId w:val="117"/>
        </w:numPr>
        <w:tabs>
          <w:tab w:val="num" w:pos="567"/>
          <w:tab w:val="left" w:pos="851"/>
          <w:tab w:val="num" w:pos="993"/>
          <w:tab w:val="num" w:pos="1134"/>
          <w:tab w:val="num" w:pos="1440"/>
        </w:tabs>
        <w:spacing w:before="120"/>
        <w:ind w:left="0" w:firstLine="567"/>
        <w:jc w:val="both"/>
        <w:rPr>
          <w:bCs/>
          <w:sz w:val="26"/>
          <w:szCs w:val="26"/>
        </w:rPr>
      </w:pPr>
      <w:r w:rsidRPr="00A01FD7">
        <w:rPr>
          <w:sz w:val="26"/>
          <w:szCs w:val="26"/>
        </w:rPr>
        <w:t>Dây dẫn</w:t>
      </w:r>
      <w:r w:rsidRPr="00A01FD7">
        <w:rPr>
          <w:sz w:val="26"/>
          <w:szCs w:val="26"/>
        </w:rPr>
        <w:tab/>
      </w:r>
      <w:r w:rsidRPr="00A01FD7">
        <w:rPr>
          <w:sz w:val="26"/>
          <w:szCs w:val="26"/>
        </w:rPr>
        <w:tab/>
        <w:t>: phân pha 4xACSR 400/51 (dự kiến).</w:t>
      </w:r>
    </w:p>
    <w:p w14:paraId="166DEC88" w14:textId="77777777" w:rsidR="00000000" w:rsidRPr="00A01FD7" w:rsidRDefault="00000000" w:rsidP="00A01FD7">
      <w:pPr>
        <w:widowControl w:val="0"/>
        <w:numPr>
          <w:ilvl w:val="0"/>
          <w:numId w:val="117"/>
        </w:numPr>
        <w:tabs>
          <w:tab w:val="num" w:pos="567"/>
          <w:tab w:val="left" w:pos="851"/>
          <w:tab w:val="num" w:pos="993"/>
          <w:tab w:val="num" w:pos="1134"/>
          <w:tab w:val="num" w:pos="1440"/>
        </w:tabs>
        <w:spacing w:before="120"/>
        <w:ind w:left="0" w:firstLine="567"/>
        <w:jc w:val="both"/>
        <w:rPr>
          <w:bCs/>
          <w:sz w:val="26"/>
          <w:szCs w:val="26"/>
        </w:rPr>
      </w:pPr>
      <w:r w:rsidRPr="00A01FD7">
        <w:rPr>
          <w:sz w:val="26"/>
          <w:szCs w:val="26"/>
        </w:rPr>
        <w:t>Dây chống sét</w:t>
      </w:r>
      <w:r w:rsidRPr="00A01FD7">
        <w:rPr>
          <w:sz w:val="26"/>
          <w:szCs w:val="26"/>
        </w:rPr>
        <w:tab/>
        <w:t>: chủng loại dây PHLOX (dự kiến).</w:t>
      </w:r>
    </w:p>
    <w:p w14:paraId="1217E80A" w14:textId="77777777" w:rsidR="00000000" w:rsidRPr="00A01FD7" w:rsidRDefault="00000000" w:rsidP="00A01FD7">
      <w:pPr>
        <w:widowControl w:val="0"/>
        <w:numPr>
          <w:ilvl w:val="0"/>
          <w:numId w:val="117"/>
        </w:numPr>
        <w:tabs>
          <w:tab w:val="num" w:pos="567"/>
          <w:tab w:val="left" w:pos="851"/>
          <w:tab w:val="num" w:pos="993"/>
          <w:tab w:val="num" w:pos="1134"/>
          <w:tab w:val="num" w:pos="1440"/>
        </w:tabs>
        <w:spacing w:before="120"/>
        <w:ind w:left="0" w:firstLine="567"/>
        <w:jc w:val="both"/>
        <w:rPr>
          <w:bCs/>
          <w:sz w:val="26"/>
          <w:szCs w:val="26"/>
        </w:rPr>
      </w:pPr>
      <w:r w:rsidRPr="00A01FD7">
        <w:rPr>
          <w:sz w:val="26"/>
          <w:szCs w:val="26"/>
        </w:rPr>
        <w:t>Dây cáp quang</w:t>
      </w:r>
      <w:r w:rsidRPr="00A01FD7">
        <w:rPr>
          <w:sz w:val="26"/>
          <w:szCs w:val="26"/>
        </w:rPr>
        <w:tab/>
        <w:t>: chủng loại dây OPGW (dự kiến).</w:t>
      </w:r>
    </w:p>
    <w:p w14:paraId="3A2D77D0" w14:textId="77777777" w:rsidR="00000000" w:rsidRPr="00A01FD7" w:rsidRDefault="00000000" w:rsidP="00A01FD7">
      <w:pPr>
        <w:widowControl w:val="0"/>
        <w:numPr>
          <w:ilvl w:val="0"/>
          <w:numId w:val="117"/>
        </w:numPr>
        <w:tabs>
          <w:tab w:val="num" w:pos="567"/>
          <w:tab w:val="left" w:pos="851"/>
          <w:tab w:val="num" w:pos="993"/>
          <w:tab w:val="num" w:pos="1134"/>
          <w:tab w:val="num" w:pos="1440"/>
        </w:tabs>
        <w:spacing w:before="120"/>
        <w:ind w:left="0" w:firstLine="567"/>
        <w:jc w:val="both"/>
        <w:rPr>
          <w:bCs/>
          <w:sz w:val="26"/>
          <w:szCs w:val="26"/>
        </w:rPr>
      </w:pPr>
      <w:r w:rsidRPr="00A01FD7">
        <w:rPr>
          <w:sz w:val="26"/>
          <w:szCs w:val="26"/>
        </w:rPr>
        <w:t xml:space="preserve">Cột </w:t>
      </w:r>
      <w:r w:rsidRPr="00A01FD7">
        <w:rPr>
          <w:sz w:val="26"/>
          <w:szCs w:val="26"/>
        </w:rPr>
        <w:tab/>
      </w:r>
      <w:r w:rsidRPr="00A01FD7">
        <w:rPr>
          <w:sz w:val="26"/>
          <w:szCs w:val="26"/>
        </w:rPr>
        <w:tab/>
      </w:r>
      <w:r w:rsidRPr="00A01FD7">
        <w:rPr>
          <w:sz w:val="26"/>
          <w:szCs w:val="26"/>
        </w:rPr>
        <w:tab/>
        <w:t xml:space="preserve">: Cột thép 02 mạch mạ kẽm. </w:t>
      </w:r>
    </w:p>
    <w:p w14:paraId="7D5A3888" w14:textId="77777777" w:rsidR="00000000" w:rsidRPr="00A01FD7" w:rsidRDefault="00000000" w:rsidP="00A01FD7">
      <w:pPr>
        <w:widowControl w:val="0"/>
        <w:numPr>
          <w:ilvl w:val="0"/>
          <w:numId w:val="117"/>
        </w:numPr>
        <w:tabs>
          <w:tab w:val="num" w:pos="567"/>
          <w:tab w:val="left" w:pos="851"/>
          <w:tab w:val="num" w:pos="993"/>
          <w:tab w:val="num" w:pos="1134"/>
          <w:tab w:val="num" w:pos="1440"/>
        </w:tabs>
        <w:spacing w:before="120"/>
        <w:ind w:left="0" w:firstLine="567"/>
        <w:jc w:val="both"/>
        <w:rPr>
          <w:bCs/>
          <w:sz w:val="26"/>
          <w:szCs w:val="26"/>
        </w:rPr>
      </w:pPr>
      <w:r w:rsidRPr="00A01FD7">
        <w:rPr>
          <w:sz w:val="26"/>
          <w:szCs w:val="26"/>
        </w:rPr>
        <w:t>Móng</w:t>
      </w:r>
      <w:r w:rsidRPr="00A01FD7">
        <w:rPr>
          <w:sz w:val="26"/>
          <w:szCs w:val="26"/>
        </w:rPr>
        <w:tab/>
      </w:r>
      <w:r w:rsidRPr="00A01FD7">
        <w:rPr>
          <w:sz w:val="26"/>
          <w:szCs w:val="26"/>
        </w:rPr>
        <w:tab/>
        <w:t>: Bê tông cốt thép đúc tại chỗ.</w:t>
      </w:r>
    </w:p>
    <w:p w14:paraId="0937AEAC" w14:textId="77777777" w:rsidR="00000000" w:rsidRPr="0056709F" w:rsidRDefault="00000000" w:rsidP="00A01FD7">
      <w:pPr>
        <w:tabs>
          <w:tab w:val="left" w:pos="851"/>
        </w:tabs>
        <w:spacing w:before="120"/>
        <w:ind w:right="-284" w:firstLine="567"/>
        <w:jc w:val="both"/>
        <w:rPr>
          <w:sz w:val="26"/>
          <w:szCs w:val="26"/>
          <w:lang w:val="en-US"/>
        </w:rPr>
        <w:sectPr w:rsidR="00A01FD7" w:rsidRPr="0056709F" w:rsidSect="00130E27">
          <w:headerReference w:type="default" r:id="rId8"/>
          <w:footerReference w:type="default" r:id="rId9"/>
          <w:headerReference w:type="first" r:id="rId10"/>
          <w:footerReference w:type="first" r:id="rId11"/>
          <w:pgSz w:w="11907" w:h="16839" w:code="9"/>
          <w:pgMar w:top="1134" w:right="1417" w:bottom="992" w:left="1588" w:header="720" w:footer="403" w:gutter="0"/>
          <w:pgNumType w:start="1"/>
          <w:cols w:space="720"/>
          <w:docGrid w:linePitch="360"/>
        </w:sectPr>
      </w:pPr>
      <w:r w:rsidRPr="00A01FD7">
        <w:rPr>
          <w:b/>
          <w:sz w:val="26"/>
          <w:szCs w:val="26"/>
        </w:rPr>
        <w:t xml:space="preserve">* Ngăn xuất tuyến: </w:t>
      </w:r>
      <w:r w:rsidRPr="00A01FD7">
        <w:rPr>
          <w:sz w:val="26"/>
          <w:szCs w:val="26"/>
        </w:rPr>
        <w:t>Mở rộng 02 ngăn xuất tuyến tại TBA 500kV Hưng Yên 2</w:t>
      </w:r>
      <w:r>
        <w:rPr>
          <w:sz w:val="26"/>
          <w:szCs w:val="26"/>
          <w:lang w:val="en-US"/>
        </w:rPr>
        <w:t xml:space="preserve">, </w:t>
      </w:r>
      <w:r w:rsidRPr="0056709F">
        <w:rPr>
          <w:sz w:val="26"/>
          <w:szCs w:val="26"/>
          <w:lang w:val="en-US"/>
        </w:rPr>
        <w:t>xã Đông Tân, tỉnh Hưng Yên</w:t>
      </w:r>
      <w:r>
        <w:rPr>
          <w:sz w:val="26"/>
          <w:szCs w:val="26"/>
          <w:lang w:val="en-US"/>
        </w:rPr>
        <w:t>.</w:t>
      </w:r>
    </w:p>
    <w:p w14:paraId="3834BA4D" w14:textId="77777777" w:rsidR="00000000" w:rsidRDefault="00000000" w:rsidP="00A01FD7">
      <w:pPr>
        <w:tabs>
          <w:tab w:val="left" w:pos="851"/>
        </w:tabs>
        <w:ind w:right="-284" w:firstLine="567"/>
        <w:jc w:val="both"/>
        <w:rPr>
          <w:sz w:val="26"/>
          <w:szCs w:val="26"/>
          <w:lang w:val="en-US"/>
        </w:rPr>
      </w:pPr>
      <w:r w:rsidRPr="00A01FD7">
        <w:rPr>
          <w:b/>
          <w:sz w:val="26"/>
          <w:szCs w:val="26"/>
        </w:rPr>
        <w:lastRenderedPageBreak/>
        <w:t xml:space="preserve">*Xây dựng trạm lặp quang: </w:t>
      </w:r>
      <w:r w:rsidRPr="00A01FD7">
        <w:rPr>
          <w:sz w:val="26"/>
          <w:szCs w:val="26"/>
        </w:rPr>
        <w:t>Xây dựng 01 trạm lặp quang, diện tích xây dựng trạm và đường vào trạm dự kiến khoảng: 10.000 m</w:t>
      </w:r>
      <w:r w:rsidRPr="00A01FD7">
        <w:rPr>
          <w:sz w:val="26"/>
          <w:szCs w:val="26"/>
          <w:vertAlign w:val="superscript"/>
        </w:rPr>
        <w:t>2</w:t>
      </w:r>
      <w:r w:rsidRPr="00A01FD7">
        <w:rPr>
          <w:sz w:val="26"/>
          <w:szCs w:val="26"/>
        </w:rPr>
        <w:t xml:space="preserve"> và đường dây 22kV cấp điện tự dùng dài khoảng 1km.</w:t>
      </w:r>
    </w:p>
    <w:p w14:paraId="59DBF031" w14:textId="77777777" w:rsidR="00000000" w:rsidRDefault="00000000" w:rsidP="00A01FD7">
      <w:pPr>
        <w:pStyle w:val="ListParagraph"/>
        <w:numPr>
          <w:ilvl w:val="0"/>
          <w:numId w:val="118"/>
        </w:numPr>
        <w:tabs>
          <w:tab w:val="left" w:pos="851"/>
        </w:tabs>
        <w:spacing w:line="340" w:lineRule="exact"/>
        <w:ind w:left="0" w:firstLine="567"/>
        <w:rPr>
          <w:rFonts w:asciiTheme="majorHAnsi" w:hAnsiTheme="majorHAnsi" w:cstheme="majorHAnsi"/>
          <w:b/>
          <w:bCs/>
          <w:sz w:val="26"/>
          <w:szCs w:val="26"/>
        </w:rPr>
      </w:pPr>
      <w:r>
        <w:rPr>
          <w:rFonts w:asciiTheme="majorHAnsi" w:hAnsiTheme="majorHAnsi" w:cstheme="majorHAnsi"/>
          <w:b/>
          <w:bCs/>
          <w:sz w:val="26"/>
          <w:szCs w:val="26"/>
        </w:rPr>
        <w:t xml:space="preserve">Hướng tuyến đường dây: </w:t>
      </w:r>
    </w:p>
    <w:p w14:paraId="659A67EF" w14:textId="77777777" w:rsidR="00000000" w:rsidRDefault="00000000" w:rsidP="00A01FD7">
      <w:pPr>
        <w:tabs>
          <w:tab w:val="left" w:pos="851"/>
        </w:tabs>
        <w:spacing w:before="120" w:line="276" w:lineRule="auto"/>
        <w:ind w:right="-284" w:firstLine="567"/>
        <w:jc w:val="both"/>
        <w:rPr>
          <w:sz w:val="26"/>
          <w:szCs w:val="26"/>
          <w:lang w:val="en-US"/>
        </w:rPr>
      </w:pPr>
      <w:r w:rsidRPr="00A01FD7">
        <w:rPr>
          <w:sz w:val="26"/>
          <w:szCs w:val="26"/>
          <w:lang w:val="en-US"/>
        </w:rPr>
        <w:t>Trên cơ sở vị trí dự án NMNĐ LNG Nghi Sơn dự kiến triển khai đầu tư xây dựng tại Cảng Nghi Sơn, phường Nghi Sơn, tỉnh Thanh Hóa và dự án TBA 500kV Hưng Yên 2 dự kiến triển khai đầu tư xây dựng xã Đông Tân, tỉnh Hưng Yên, hồ sơ đề xuất sơ bộ phương án tuyến đường dây như sau:</w:t>
      </w:r>
    </w:p>
    <w:p w14:paraId="6F921762"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w:t>
      </w:r>
      <w:r w:rsidRPr="00A01FD7">
        <w:rPr>
          <w:sz w:val="26"/>
          <w:szCs w:val="26"/>
          <w:lang w:val="en-US"/>
        </w:rPr>
        <w:tab/>
        <w:t>Điểm đầu: Cột cổng 500kV tại TBA 500kV LNG Nghi Sơn (dự kiến xây dựng mới).</w:t>
      </w:r>
    </w:p>
    <w:p w14:paraId="52980974"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w:t>
      </w:r>
      <w:r w:rsidRPr="00A01FD7">
        <w:rPr>
          <w:sz w:val="26"/>
          <w:szCs w:val="26"/>
          <w:lang w:val="en-US"/>
        </w:rPr>
        <w:tab/>
        <w:t>Điểm cuối: Cột cổng 500kV tại TBA 500kV Hưng Yên 2 (dự kiến xây dựng mới).</w:t>
      </w:r>
    </w:p>
    <w:p w14:paraId="2DAF94E9"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w:t>
      </w:r>
      <w:r w:rsidRPr="00A01FD7">
        <w:rPr>
          <w:sz w:val="26"/>
          <w:szCs w:val="26"/>
          <w:lang w:val="en-US"/>
        </w:rPr>
        <w:tab/>
        <w:t xml:space="preserve">Chiều dài tuyến: </w:t>
      </w:r>
    </w:p>
    <w:p w14:paraId="43F08C74"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 Phương án 1 dài ~ 190km</w:t>
      </w:r>
    </w:p>
    <w:p w14:paraId="7E4927DC"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 Các đoạn tuyến đối chứng bao gồm:</w:t>
      </w:r>
    </w:p>
    <w:p w14:paraId="578B2E70"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w:t>
      </w:r>
      <w:r w:rsidRPr="00A01FD7">
        <w:rPr>
          <w:sz w:val="26"/>
          <w:szCs w:val="26"/>
          <w:lang w:val="en-US"/>
        </w:rPr>
        <w:tab/>
        <w:t>Đoạn tuyến đối chứng G17 – G18A – … – G22A – G25 trên địa phận tỉnh Thanh Hóa dài 21,6km.</w:t>
      </w:r>
    </w:p>
    <w:p w14:paraId="118160EC"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w:t>
      </w:r>
      <w:r w:rsidRPr="00A01FD7">
        <w:rPr>
          <w:sz w:val="26"/>
          <w:szCs w:val="26"/>
          <w:lang w:val="en-US"/>
        </w:rPr>
        <w:tab/>
        <w:t>Đoạn tuyến đối chứng G52 – G53A - … - G54A – G58 trên địa phận tỉnh Thanh Hóa dài 4km.</w:t>
      </w:r>
    </w:p>
    <w:p w14:paraId="2B6FF63B"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w:t>
      </w:r>
      <w:r w:rsidRPr="00A01FD7">
        <w:rPr>
          <w:sz w:val="26"/>
          <w:szCs w:val="26"/>
          <w:lang w:val="en-US"/>
        </w:rPr>
        <w:tab/>
        <w:t>Đoạn tuyến đối chứng G76 – G76A - … - G78A – G85 trên địa phận tỉnh Ninh Bình dài 7km.</w:t>
      </w:r>
    </w:p>
    <w:p w14:paraId="01460DA1" w14:textId="77777777" w:rsidR="00000000" w:rsidRPr="00A01FD7" w:rsidRDefault="00000000" w:rsidP="00A01FD7">
      <w:pPr>
        <w:tabs>
          <w:tab w:val="left" w:pos="851"/>
        </w:tabs>
        <w:spacing w:before="120"/>
        <w:ind w:right="-284" w:firstLine="567"/>
        <w:jc w:val="both"/>
        <w:rPr>
          <w:sz w:val="26"/>
          <w:szCs w:val="26"/>
          <w:lang w:val="en-US"/>
        </w:rPr>
      </w:pPr>
      <w:r w:rsidRPr="00A01FD7">
        <w:rPr>
          <w:sz w:val="26"/>
          <w:szCs w:val="26"/>
          <w:lang w:val="en-US"/>
        </w:rPr>
        <w:t>•</w:t>
      </w:r>
      <w:r w:rsidRPr="00A01FD7">
        <w:rPr>
          <w:sz w:val="26"/>
          <w:szCs w:val="26"/>
          <w:lang w:val="en-US"/>
        </w:rPr>
        <w:tab/>
        <w:t>Đoạn tuyến đối chứng G111A – G112A - … - G116A – G117A trên địa phận tỉnh Ninh Bình dài 8,5km.</w:t>
      </w:r>
    </w:p>
    <w:p w14:paraId="778584F2" w14:textId="77777777" w:rsidR="00000000" w:rsidRDefault="00000000" w:rsidP="00A01FD7">
      <w:pPr>
        <w:tabs>
          <w:tab w:val="left" w:pos="851"/>
        </w:tabs>
        <w:spacing w:before="120"/>
        <w:ind w:right="-284" w:firstLine="567"/>
        <w:jc w:val="both"/>
        <w:rPr>
          <w:sz w:val="26"/>
          <w:szCs w:val="26"/>
          <w:lang w:val="en-US"/>
        </w:rPr>
      </w:pPr>
      <w:r w:rsidRPr="00A01FD7">
        <w:rPr>
          <w:sz w:val="26"/>
          <w:szCs w:val="26"/>
          <w:lang w:val="en-US"/>
        </w:rPr>
        <w:t>•</w:t>
      </w:r>
      <w:r w:rsidRPr="00A01FD7">
        <w:rPr>
          <w:sz w:val="26"/>
          <w:szCs w:val="26"/>
          <w:lang w:val="en-US"/>
        </w:rPr>
        <w:tab/>
        <w:t>Đoạn tuyến đối chứng G150A – G151A - … - G156A - 161 trên địa phận tỉnh Ninh Bình, Hưng Yên dài 7,9km.</w:t>
      </w:r>
    </w:p>
    <w:p w14:paraId="584A1F3D" w14:textId="77777777" w:rsidR="00000000" w:rsidRDefault="00000000" w:rsidP="00FE20A2">
      <w:pPr>
        <w:pStyle w:val="ListParagraph"/>
        <w:numPr>
          <w:ilvl w:val="0"/>
          <w:numId w:val="119"/>
        </w:numPr>
        <w:tabs>
          <w:tab w:val="left" w:pos="851"/>
        </w:tabs>
        <w:spacing w:before="120"/>
        <w:ind w:right="-284"/>
        <w:rPr>
          <w:b/>
          <w:bCs/>
          <w:sz w:val="26"/>
          <w:szCs w:val="26"/>
        </w:rPr>
      </w:pPr>
      <w:r w:rsidRPr="00FE20A2">
        <w:rPr>
          <w:b/>
          <w:bCs/>
          <w:sz w:val="26"/>
          <w:szCs w:val="26"/>
        </w:rPr>
        <w:t>Mô tả chi tiết</w:t>
      </w:r>
    </w:p>
    <w:p w14:paraId="2E9D5F1F" w14:textId="77777777" w:rsidR="00000000" w:rsidRPr="00FE20A2" w:rsidRDefault="00000000" w:rsidP="00FE20A2">
      <w:pPr>
        <w:widowControl w:val="0"/>
        <w:tabs>
          <w:tab w:val="left" w:pos="851"/>
        </w:tabs>
        <w:spacing w:before="120"/>
        <w:ind w:firstLine="567"/>
        <w:jc w:val="both"/>
        <w:rPr>
          <w:bCs/>
          <w:sz w:val="26"/>
          <w:szCs w:val="26"/>
        </w:rPr>
      </w:pPr>
      <w:r w:rsidRPr="00FE20A2">
        <w:rPr>
          <w:bCs/>
          <w:sz w:val="26"/>
          <w:szCs w:val="26"/>
        </w:rPr>
        <w:t>Tuyến đi theo hướng ĐĐ – G1 – G2 – … – G17 – G18 - … - G25 – G26 - … - G52 – G53 - … - G58 - … - G76 – G77 - … - G85 – G86 - … - G111 - G112 - … - G118 - …- G150 – G151 - ĐC.</w:t>
      </w:r>
    </w:p>
    <w:p w14:paraId="6656FAAE" w14:textId="77777777" w:rsidR="00000000" w:rsidRPr="00FE20A2" w:rsidRDefault="00000000" w:rsidP="00FE20A2">
      <w:pPr>
        <w:widowControl w:val="0"/>
        <w:numPr>
          <w:ilvl w:val="0"/>
          <w:numId w:val="120"/>
        </w:numPr>
        <w:tabs>
          <w:tab w:val="clear" w:pos="1281"/>
          <w:tab w:val="left" w:pos="851"/>
          <w:tab w:val="left" w:pos="1300"/>
        </w:tabs>
        <w:autoSpaceDE w:val="0"/>
        <w:autoSpaceDN w:val="0"/>
        <w:adjustRightInd w:val="0"/>
        <w:spacing w:before="120"/>
        <w:ind w:left="0" w:firstLine="567"/>
        <w:jc w:val="both"/>
        <w:rPr>
          <w:b/>
          <w:bCs/>
          <w:sz w:val="26"/>
          <w:szCs w:val="26"/>
        </w:rPr>
      </w:pPr>
      <w:bookmarkStart w:id="5" w:name="_Hlk163203115"/>
      <w:r w:rsidRPr="00FE20A2">
        <w:rPr>
          <w:b/>
          <w:bCs/>
          <w:sz w:val="26"/>
          <w:szCs w:val="26"/>
        </w:rPr>
        <w:t xml:space="preserve">Đoạn đi qua tỉnh Thanh Hoá (ĐĐ – G76+578m): </w:t>
      </w:r>
    </w:p>
    <w:p w14:paraId="31DBDDEC"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pPr>
      <w:r w:rsidRPr="00FE20A2">
        <w:rPr>
          <w:bCs/>
          <w:sz w:val="26"/>
          <w:szCs w:val="26"/>
        </w:rPr>
        <w:t xml:space="preserve">Chiều dài: ≈ 115,9km. </w:t>
      </w:r>
    </w:p>
    <w:p w14:paraId="5ADD721C"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pPr>
      <w:r w:rsidRPr="00FE20A2">
        <w:rPr>
          <w:bCs/>
          <w:sz w:val="26"/>
          <w:szCs w:val="26"/>
        </w:rPr>
        <w:t>Đoạn tuyến này nằm trên địa phận 30 xã/phường gồm: phường Nghi Sơn, phường Hải Bình, xã Trường Lâm, xã Thanh Kỳ, phường Trúc Lâm, xã Các Sơn, xã Tượng Lĩnh, xã Công Chính, xã Thăng Bình, xã Trường Văn, xã Nông Cống, xã Thắng Lợi, xã Trung Chính, xã Đồng Tiến, xã An Nông, xã Triệu Sơn, xã Thiệu Toán, xã Thiệu Tiến, xã Đồng Tiến, phường Đông Sơn, phường Đông Tiến, xã Thiệu Trung, xã Thiệu Hóa, xã Thiệu Quang, xã Định Hòa, xã Định Tân, xã Biện Thượng, xã Ngọc Trạo, xã Hà Long và phường Quang Trung tỉnh Thanh Hoá.</w:t>
      </w:r>
    </w:p>
    <w:p w14:paraId="7C6F9208"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sectPr w:rsidR="00FE20A2" w:rsidRPr="00FE20A2" w:rsidSect="008849ED">
          <w:headerReference w:type="default" r:id="rId12"/>
          <w:footerReference w:type="default" r:id="rId13"/>
          <w:headerReference w:type="first" r:id="rId14"/>
          <w:footerReference w:type="first" r:id="rId15"/>
          <w:pgSz w:w="11907" w:h="16839" w:code="9"/>
          <w:pgMar w:top="1134" w:right="1417" w:bottom="992" w:left="1588" w:header="720" w:footer="403" w:gutter="0"/>
          <w:pgNumType w:start="75"/>
          <w:cols w:space="720"/>
          <w:docGrid w:linePitch="360"/>
        </w:sectPr>
      </w:pPr>
      <w:r w:rsidRPr="00FE20A2">
        <w:rPr>
          <w:bCs/>
          <w:sz w:val="26"/>
          <w:szCs w:val="26"/>
        </w:rPr>
        <w:t>Địa hình đoạn tuyến đi qua khu vực đồi núi, thực phủ chủ yếu là cây tạp, bụi rậm, cây keo lá tràm, ruộng lúa và một ít đất canh tác của người dân.</w:t>
      </w:r>
    </w:p>
    <w:p w14:paraId="5F423264" w14:textId="77777777" w:rsidR="00000000" w:rsidRPr="00FE20A2" w:rsidRDefault="00000000" w:rsidP="00FE20A2">
      <w:pPr>
        <w:widowControl w:val="0"/>
        <w:tabs>
          <w:tab w:val="left" w:pos="851"/>
          <w:tab w:val="left" w:pos="1300"/>
        </w:tabs>
        <w:autoSpaceDE w:val="0"/>
        <w:autoSpaceDN w:val="0"/>
        <w:adjustRightInd w:val="0"/>
        <w:ind w:firstLine="567"/>
        <w:jc w:val="both"/>
        <w:rPr>
          <w:bCs/>
          <w:sz w:val="26"/>
          <w:szCs w:val="26"/>
        </w:rPr>
      </w:pPr>
      <w:r w:rsidRPr="00FE20A2">
        <w:rPr>
          <w:bCs/>
          <w:sz w:val="26"/>
          <w:szCs w:val="26"/>
        </w:rPr>
        <w:lastRenderedPageBreak/>
        <w:t>Tuyến chủ yếu đi cặp song song với đường dây 500kV Quỳnh Lưu – Thanh Hóa, đường 500kV Thanh Hóa – Nam Định và đường 500kV Hà Tĩnh – Nho Quan nên tránh được các khu dân cư hiện hữu.</w:t>
      </w:r>
    </w:p>
    <w:p w14:paraId="09941F57"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pPr>
      <w:r w:rsidRPr="00FE20A2">
        <w:rPr>
          <w:bCs/>
          <w:sz w:val="26"/>
          <w:szCs w:val="26"/>
        </w:rPr>
        <w:t>Các đoạn tuyến cắt qua đường sắt cao tốc Bắc Nam bao gồm: G6 – G7, G27 – G28, G34 - G35.</w:t>
      </w:r>
    </w:p>
    <w:p w14:paraId="12830D7F" w14:textId="77777777" w:rsidR="00000000" w:rsidRPr="00550618" w:rsidRDefault="00000000" w:rsidP="00FE20A2">
      <w:pPr>
        <w:widowControl w:val="0"/>
        <w:tabs>
          <w:tab w:val="left" w:pos="851"/>
          <w:tab w:val="left" w:pos="1300"/>
        </w:tabs>
        <w:autoSpaceDE w:val="0"/>
        <w:autoSpaceDN w:val="0"/>
        <w:adjustRightInd w:val="0"/>
        <w:spacing w:before="120"/>
        <w:ind w:left="-567" w:firstLine="851"/>
        <w:rPr>
          <w:noProof/>
          <w:sz w:val="28"/>
          <w:szCs w:val="28"/>
        </w:rPr>
      </w:pPr>
      <w:r w:rsidRPr="00550618">
        <w:rPr>
          <w:noProof/>
          <w:sz w:val="28"/>
          <w:szCs w:val="28"/>
        </w:rPr>
        <w:drawing>
          <wp:inline distT="0" distB="0" distL="0" distR="0" wp14:anchorId="24AC5142" wp14:editId="01B615C4">
            <wp:extent cx="5652770" cy="4867910"/>
            <wp:effectExtent l="0" t="0" r="5080" b="8890"/>
            <wp:docPr id="104610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652770" cy="4867910"/>
                    </a:xfrm>
                    <a:prstGeom prst="rect">
                      <a:avLst/>
                    </a:prstGeom>
                    <a:noFill/>
                    <a:ln>
                      <a:noFill/>
                    </a:ln>
                  </pic:spPr>
                </pic:pic>
              </a:graphicData>
            </a:graphic>
          </wp:inline>
        </w:drawing>
      </w:r>
    </w:p>
    <w:p w14:paraId="48A98027" w14:textId="77777777" w:rsidR="00000000" w:rsidRPr="00FE20A2" w:rsidRDefault="00000000" w:rsidP="00FE20A2">
      <w:pPr>
        <w:widowControl w:val="0"/>
        <w:tabs>
          <w:tab w:val="left" w:pos="851"/>
          <w:tab w:val="left" w:pos="1300"/>
        </w:tabs>
        <w:autoSpaceDE w:val="0"/>
        <w:autoSpaceDN w:val="0"/>
        <w:adjustRightInd w:val="0"/>
        <w:spacing w:before="120"/>
        <w:ind w:firstLine="567"/>
        <w:jc w:val="center"/>
        <w:rPr>
          <w:noProof/>
          <w:sz w:val="26"/>
          <w:szCs w:val="26"/>
        </w:rPr>
        <w:sectPr w:rsidR="00FE20A2" w:rsidRPr="00FE20A2" w:rsidSect="008849ED">
          <w:headerReference w:type="default" r:id="rId17"/>
          <w:footerReference w:type="default" r:id="rId18"/>
          <w:headerReference w:type="first" r:id="rId19"/>
          <w:footerReference w:type="first" r:id="rId20"/>
          <w:pgSz w:w="11907" w:h="16839" w:code="9"/>
          <w:pgMar w:top="1134" w:right="1417" w:bottom="992" w:left="1588" w:header="720" w:footer="403" w:gutter="0"/>
          <w:pgNumType w:start="76"/>
          <w:cols w:space="720"/>
          <w:docGrid w:linePitch="360"/>
        </w:sectPr>
      </w:pPr>
      <w:r w:rsidRPr="00FE20A2">
        <w:rPr>
          <w:i/>
          <w:iCs/>
          <w:noProof/>
          <w:sz w:val="26"/>
          <w:szCs w:val="26"/>
        </w:rPr>
        <w:t>(Ảnh vệ tinh hướng tuyến từ ĐĐ-G24 qua địa bàn tỉnh Thanh Hóa)</w:t>
      </w:r>
    </w:p>
    <w:p w14:paraId="29A628CB" w14:textId="77777777" w:rsidR="00000000" w:rsidRPr="00550618" w:rsidRDefault="00000000" w:rsidP="00FE20A2">
      <w:pPr>
        <w:widowControl w:val="0"/>
        <w:tabs>
          <w:tab w:val="left" w:pos="851"/>
          <w:tab w:val="left" w:pos="1300"/>
        </w:tabs>
        <w:autoSpaceDE w:val="0"/>
        <w:autoSpaceDN w:val="0"/>
        <w:adjustRightInd w:val="0"/>
        <w:ind w:firstLine="142"/>
        <w:jc w:val="center"/>
        <w:rPr>
          <w:bCs/>
          <w:sz w:val="28"/>
          <w:szCs w:val="28"/>
        </w:rPr>
      </w:pPr>
      <w:r w:rsidRPr="00550618">
        <w:rPr>
          <w:noProof/>
          <w:sz w:val="28"/>
          <w:szCs w:val="28"/>
        </w:rPr>
        <w:lastRenderedPageBreak/>
        <w:drawing>
          <wp:inline distT="0" distB="0" distL="0" distR="0" wp14:anchorId="416DA9F0" wp14:editId="271D3CB3">
            <wp:extent cx="5652770" cy="6760845"/>
            <wp:effectExtent l="0" t="0" r="5080" b="1905"/>
            <wp:docPr id="7397764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652770" cy="6760845"/>
                    </a:xfrm>
                    <a:prstGeom prst="rect">
                      <a:avLst/>
                    </a:prstGeom>
                    <a:noFill/>
                    <a:ln>
                      <a:noFill/>
                    </a:ln>
                  </pic:spPr>
                </pic:pic>
              </a:graphicData>
            </a:graphic>
          </wp:inline>
        </w:drawing>
      </w:r>
    </w:p>
    <w:p w14:paraId="6677B84E" w14:textId="77777777" w:rsidR="00000000" w:rsidRPr="00FE20A2" w:rsidRDefault="00000000" w:rsidP="00FE20A2">
      <w:pPr>
        <w:widowControl w:val="0"/>
        <w:tabs>
          <w:tab w:val="left" w:pos="851"/>
          <w:tab w:val="left" w:pos="1300"/>
        </w:tabs>
        <w:autoSpaceDE w:val="0"/>
        <w:autoSpaceDN w:val="0"/>
        <w:adjustRightInd w:val="0"/>
        <w:spacing w:before="120"/>
        <w:ind w:firstLine="567"/>
        <w:jc w:val="center"/>
        <w:rPr>
          <w:noProof/>
          <w:sz w:val="26"/>
          <w:szCs w:val="26"/>
        </w:rPr>
        <w:sectPr w:rsidR="00FE20A2" w:rsidRPr="00FE20A2" w:rsidSect="008849ED">
          <w:headerReference w:type="default" r:id="rId22"/>
          <w:footerReference w:type="default" r:id="rId23"/>
          <w:headerReference w:type="first" r:id="rId24"/>
          <w:footerReference w:type="first" r:id="rId25"/>
          <w:pgSz w:w="11907" w:h="16839" w:code="9"/>
          <w:pgMar w:top="1134" w:right="1417" w:bottom="992" w:left="1588" w:header="720" w:footer="403" w:gutter="0"/>
          <w:pgNumType w:start="77"/>
          <w:cols w:space="720"/>
          <w:docGrid w:linePitch="360"/>
        </w:sectPr>
      </w:pPr>
      <w:r w:rsidRPr="00FE20A2">
        <w:rPr>
          <w:i/>
          <w:iCs/>
          <w:noProof/>
          <w:sz w:val="26"/>
          <w:szCs w:val="26"/>
        </w:rPr>
        <w:t>(Ảnh vệ tinh hướng tuyến từ G24-G45 qua địa bàn tỉnh Thanh Hóa)</w:t>
      </w:r>
    </w:p>
    <w:p w14:paraId="19E669E5" w14:textId="77777777" w:rsidR="00000000" w:rsidRPr="00550618" w:rsidRDefault="00000000" w:rsidP="00FE20A2">
      <w:pPr>
        <w:widowControl w:val="0"/>
        <w:tabs>
          <w:tab w:val="left" w:pos="851"/>
          <w:tab w:val="left" w:pos="1300"/>
        </w:tabs>
        <w:autoSpaceDE w:val="0"/>
        <w:autoSpaceDN w:val="0"/>
        <w:adjustRightInd w:val="0"/>
        <w:ind w:firstLine="142"/>
        <w:jc w:val="center"/>
        <w:rPr>
          <w:noProof/>
          <w:sz w:val="28"/>
          <w:szCs w:val="28"/>
        </w:rPr>
      </w:pPr>
      <w:r w:rsidRPr="00550618">
        <w:rPr>
          <w:noProof/>
          <w:sz w:val="28"/>
          <w:szCs w:val="28"/>
        </w:rPr>
        <w:lastRenderedPageBreak/>
        <w:drawing>
          <wp:inline distT="0" distB="0" distL="0" distR="0" wp14:anchorId="27AE67B6" wp14:editId="68CD6BEF">
            <wp:extent cx="5652770" cy="6622415"/>
            <wp:effectExtent l="0" t="0" r="5080" b="6985"/>
            <wp:docPr id="1269287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652770" cy="6622415"/>
                    </a:xfrm>
                    <a:prstGeom prst="rect">
                      <a:avLst/>
                    </a:prstGeom>
                    <a:noFill/>
                    <a:ln>
                      <a:noFill/>
                    </a:ln>
                  </pic:spPr>
                </pic:pic>
              </a:graphicData>
            </a:graphic>
          </wp:inline>
        </w:drawing>
      </w:r>
    </w:p>
    <w:p w14:paraId="37793CB3" w14:textId="77777777" w:rsidR="00000000" w:rsidRPr="00FE20A2" w:rsidRDefault="00000000" w:rsidP="00FE20A2">
      <w:pPr>
        <w:widowControl w:val="0"/>
        <w:tabs>
          <w:tab w:val="left" w:pos="851"/>
          <w:tab w:val="left" w:pos="1300"/>
        </w:tabs>
        <w:autoSpaceDE w:val="0"/>
        <w:autoSpaceDN w:val="0"/>
        <w:adjustRightInd w:val="0"/>
        <w:spacing w:before="120"/>
        <w:ind w:firstLine="567"/>
        <w:jc w:val="center"/>
        <w:rPr>
          <w:noProof/>
          <w:sz w:val="26"/>
          <w:szCs w:val="26"/>
        </w:rPr>
        <w:sectPr w:rsidR="00FE20A2" w:rsidRPr="00FE20A2" w:rsidSect="008849ED">
          <w:headerReference w:type="default" r:id="rId27"/>
          <w:footerReference w:type="default" r:id="rId28"/>
          <w:headerReference w:type="first" r:id="rId29"/>
          <w:footerReference w:type="first" r:id="rId30"/>
          <w:pgSz w:w="11907" w:h="16839" w:code="9"/>
          <w:pgMar w:top="1134" w:right="1417" w:bottom="992" w:left="1588" w:header="720" w:footer="403" w:gutter="0"/>
          <w:pgNumType w:start="78"/>
          <w:cols w:space="720"/>
          <w:docGrid w:linePitch="360"/>
        </w:sectPr>
      </w:pPr>
      <w:r w:rsidRPr="00FE20A2">
        <w:rPr>
          <w:i/>
          <w:iCs/>
          <w:noProof/>
          <w:sz w:val="26"/>
          <w:szCs w:val="26"/>
        </w:rPr>
        <w:t>(Ảnh vệ tinh hướng tuyến từ G45-G70 qua địa bàn tỉnh Thanh Hóa)</w:t>
      </w:r>
    </w:p>
    <w:p w14:paraId="411A75F2" w14:textId="77777777" w:rsidR="00000000" w:rsidRPr="00550618" w:rsidRDefault="00000000" w:rsidP="00FE20A2">
      <w:pPr>
        <w:widowControl w:val="0"/>
        <w:tabs>
          <w:tab w:val="left" w:pos="851"/>
        </w:tabs>
        <w:autoSpaceDE w:val="0"/>
        <w:autoSpaceDN w:val="0"/>
        <w:adjustRightInd w:val="0"/>
        <w:ind w:left="993" w:hanging="851"/>
        <w:rPr>
          <w:b/>
          <w:bCs/>
          <w:sz w:val="28"/>
          <w:szCs w:val="28"/>
        </w:rPr>
      </w:pPr>
      <w:r w:rsidRPr="00550618">
        <w:rPr>
          <w:b/>
          <w:noProof/>
          <w:sz w:val="28"/>
          <w:szCs w:val="28"/>
        </w:rPr>
        <w:lastRenderedPageBreak/>
        <w:drawing>
          <wp:inline distT="0" distB="0" distL="0" distR="0" wp14:anchorId="2BB2A038" wp14:editId="7EB94980">
            <wp:extent cx="5652770" cy="3707130"/>
            <wp:effectExtent l="0" t="0" r="5080" b="7620"/>
            <wp:docPr id="1324508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652770" cy="3707130"/>
                    </a:xfrm>
                    <a:prstGeom prst="rect">
                      <a:avLst/>
                    </a:prstGeom>
                    <a:noFill/>
                    <a:ln>
                      <a:noFill/>
                    </a:ln>
                  </pic:spPr>
                </pic:pic>
              </a:graphicData>
            </a:graphic>
          </wp:inline>
        </w:drawing>
      </w:r>
    </w:p>
    <w:bookmarkEnd w:id="5"/>
    <w:p w14:paraId="2F2B935E" w14:textId="77777777" w:rsidR="00000000" w:rsidRPr="00FE20A2" w:rsidRDefault="00000000" w:rsidP="00FE20A2">
      <w:pPr>
        <w:widowControl w:val="0"/>
        <w:tabs>
          <w:tab w:val="left" w:pos="851"/>
        </w:tabs>
        <w:autoSpaceDE w:val="0"/>
        <w:autoSpaceDN w:val="0"/>
        <w:adjustRightInd w:val="0"/>
        <w:spacing w:before="120"/>
        <w:ind w:firstLine="567"/>
        <w:jc w:val="both"/>
        <w:rPr>
          <w:i/>
          <w:iCs/>
          <w:noProof/>
          <w:sz w:val="26"/>
          <w:szCs w:val="26"/>
        </w:rPr>
      </w:pPr>
      <w:r w:rsidRPr="00FE20A2">
        <w:rPr>
          <w:i/>
          <w:iCs/>
          <w:noProof/>
          <w:sz w:val="26"/>
          <w:szCs w:val="26"/>
        </w:rPr>
        <w:t>(Ảnh vệ tinh hướng tuyến từ G70-G76+578m  qua địa bàn tỉnh Thanh Hóa)</w:t>
      </w:r>
    </w:p>
    <w:p w14:paraId="35C13772" w14:textId="77777777" w:rsidR="00000000" w:rsidRPr="00FE20A2" w:rsidRDefault="00000000" w:rsidP="00FE20A2">
      <w:pPr>
        <w:widowControl w:val="0"/>
        <w:numPr>
          <w:ilvl w:val="0"/>
          <w:numId w:val="121"/>
        </w:numPr>
        <w:tabs>
          <w:tab w:val="clear" w:pos="1281"/>
          <w:tab w:val="left" w:pos="851"/>
          <w:tab w:val="left" w:pos="1300"/>
        </w:tabs>
        <w:autoSpaceDE w:val="0"/>
        <w:autoSpaceDN w:val="0"/>
        <w:adjustRightInd w:val="0"/>
        <w:spacing w:before="120"/>
        <w:ind w:left="0" w:firstLine="567"/>
        <w:jc w:val="both"/>
        <w:rPr>
          <w:b/>
          <w:bCs/>
          <w:sz w:val="26"/>
          <w:szCs w:val="26"/>
        </w:rPr>
      </w:pPr>
      <w:r w:rsidRPr="00FE20A2">
        <w:rPr>
          <w:b/>
          <w:bCs/>
          <w:sz w:val="26"/>
          <w:szCs w:val="26"/>
        </w:rPr>
        <w:t xml:space="preserve">Đoạn qua tỉnh Ninh Bình (G76+578m – G160+575m): </w:t>
      </w:r>
    </w:p>
    <w:p w14:paraId="5078D007"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pPr>
      <w:r w:rsidRPr="00FE20A2">
        <w:rPr>
          <w:bCs/>
          <w:sz w:val="26"/>
          <w:szCs w:val="26"/>
        </w:rPr>
        <w:t xml:space="preserve">Chiều dài: ≈ 71,6km. </w:t>
      </w:r>
    </w:p>
    <w:p w14:paraId="45D17E8D"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pPr>
      <w:r w:rsidRPr="00FE20A2">
        <w:rPr>
          <w:bCs/>
          <w:sz w:val="26"/>
          <w:szCs w:val="26"/>
        </w:rPr>
        <w:t xml:space="preserve">Đoạn tuyến này đi trên địa bàn tỉnh Ninh Bình qua địa bàn 18 xã/phường bao gồm: Trung Sơn, Yên Thắng, Yên Mô, Đông Hoa Lư, Yên Đồng, Vạn Thắng, Vũ Dương, Minh Tân, Hiển Khánh, Mỹ Lộc, Bình Giang, Bình An, Trần Thương, Vĩnh Trụ, Nam Xang, Lý Nhân, Duy Tiên, Duy Tân. </w:t>
      </w:r>
    </w:p>
    <w:p w14:paraId="10F0B12E"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pPr>
      <w:r w:rsidRPr="00FE20A2">
        <w:rPr>
          <w:bCs/>
          <w:sz w:val="26"/>
          <w:szCs w:val="26"/>
        </w:rPr>
        <w:t>Nhìn chung, hướng tuyến chủ yếu đi trên địa hình bằng phẳng xung quanh chủ yếu là ruộng trồng lúa và hoa màu, địa hình được phân cắt bởi nhiều hệ thống mương máng tưới tiêu, nội đồng.</w:t>
      </w:r>
    </w:p>
    <w:p w14:paraId="7CC9EFE6"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pPr>
      <w:r w:rsidRPr="00FE20A2">
        <w:rPr>
          <w:bCs/>
          <w:sz w:val="26"/>
          <w:szCs w:val="26"/>
        </w:rPr>
        <w:t>Đoạn từ G76-G102, Tuyến cắt qua nhiều hệ thống đường giao thông liên xã, các tỉnh lộ ĐT.480C, Đông – Tây Ninh Bình; Quốc lộ 12B, QL10. Tuyến cắt qua 01 lần sông Vạc, 01 lần sông Đáy.</w:t>
      </w:r>
    </w:p>
    <w:p w14:paraId="6A05419D" w14:textId="77777777" w:rsidR="00000000" w:rsidRPr="00FE20A2" w:rsidRDefault="00000000" w:rsidP="00FE20A2">
      <w:pPr>
        <w:widowControl w:val="0"/>
        <w:tabs>
          <w:tab w:val="left" w:pos="851"/>
          <w:tab w:val="left" w:pos="1300"/>
        </w:tabs>
        <w:autoSpaceDE w:val="0"/>
        <w:autoSpaceDN w:val="0"/>
        <w:adjustRightInd w:val="0"/>
        <w:spacing w:before="120"/>
        <w:ind w:firstLine="567"/>
        <w:jc w:val="both"/>
        <w:rPr>
          <w:bCs/>
          <w:sz w:val="26"/>
          <w:szCs w:val="26"/>
        </w:rPr>
        <w:sectPr w:rsidR="00FE20A2" w:rsidRPr="00FE20A2" w:rsidSect="008849ED">
          <w:headerReference w:type="default" r:id="rId32"/>
          <w:footerReference w:type="default" r:id="rId33"/>
          <w:headerReference w:type="first" r:id="rId34"/>
          <w:footerReference w:type="first" r:id="rId35"/>
          <w:pgSz w:w="11907" w:h="16839" w:code="9"/>
          <w:pgMar w:top="1134" w:right="1417" w:bottom="992" w:left="1588" w:header="720" w:footer="403" w:gutter="0"/>
          <w:pgNumType w:start="79"/>
          <w:cols w:space="720"/>
          <w:docGrid w:linePitch="360"/>
        </w:sectPr>
      </w:pPr>
      <w:r w:rsidRPr="00FE20A2">
        <w:rPr>
          <w:bCs/>
          <w:sz w:val="26"/>
          <w:szCs w:val="26"/>
        </w:rPr>
        <w:t>Các đoạn tuyến cắt qua đường sắt cao tốc Bắc Nam bao gồm: G82-G83, G108 – G109, G126-G127.</w:t>
      </w:r>
    </w:p>
    <w:p w14:paraId="66B31600" w14:textId="77777777" w:rsidR="00000000" w:rsidRPr="00550618" w:rsidRDefault="00000000" w:rsidP="00FE20A2">
      <w:pPr>
        <w:widowControl w:val="0"/>
        <w:tabs>
          <w:tab w:val="left" w:pos="851"/>
          <w:tab w:val="left" w:pos="1300"/>
        </w:tabs>
        <w:autoSpaceDE w:val="0"/>
        <w:autoSpaceDN w:val="0"/>
        <w:adjustRightInd w:val="0"/>
        <w:rPr>
          <w:bCs/>
          <w:sz w:val="28"/>
          <w:szCs w:val="28"/>
        </w:rPr>
      </w:pPr>
      <w:r w:rsidRPr="00550618">
        <w:rPr>
          <w:noProof/>
          <w:sz w:val="28"/>
          <w:szCs w:val="28"/>
        </w:rPr>
        <w:lastRenderedPageBreak/>
        <w:drawing>
          <wp:inline distT="0" distB="0" distL="0" distR="0" wp14:anchorId="2545A671" wp14:editId="1F7B22C3">
            <wp:extent cx="5652770" cy="2576830"/>
            <wp:effectExtent l="0" t="0" r="5080" b="0"/>
            <wp:docPr id="15625643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652770" cy="2576830"/>
                    </a:xfrm>
                    <a:prstGeom prst="rect">
                      <a:avLst/>
                    </a:prstGeom>
                    <a:noFill/>
                    <a:ln>
                      <a:noFill/>
                    </a:ln>
                  </pic:spPr>
                </pic:pic>
              </a:graphicData>
            </a:graphic>
          </wp:inline>
        </w:drawing>
      </w:r>
    </w:p>
    <w:p w14:paraId="7F5FE266" w14:textId="77777777" w:rsidR="00000000" w:rsidRPr="00FE20A2" w:rsidRDefault="00000000" w:rsidP="00FE20A2">
      <w:pPr>
        <w:widowControl w:val="0"/>
        <w:tabs>
          <w:tab w:val="left" w:pos="851"/>
          <w:tab w:val="left" w:pos="1300"/>
        </w:tabs>
        <w:autoSpaceDE w:val="0"/>
        <w:autoSpaceDN w:val="0"/>
        <w:adjustRightInd w:val="0"/>
        <w:spacing w:before="120"/>
        <w:jc w:val="center"/>
        <w:rPr>
          <w:i/>
          <w:iCs/>
          <w:noProof/>
          <w:sz w:val="26"/>
          <w:szCs w:val="26"/>
        </w:rPr>
      </w:pPr>
      <w:r w:rsidRPr="00FE20A2">
        <w:rPr>
          <w:i/>
          <w:iCs/>
          <w:noProof/>
          <w:sz w:val="26"/>
          <w:szCs w:val="26"/>
        </w:rPr>
        <w:t>(Ảnh vệ tinh hướng tuyến từ G76-G102 qua địa bàn tỉnh Ninh Bình)</w:t>
      </w:r>
    </w:p>
    <w:p w14:paraId="1C7D728B" w14:textId="77777777" w:rsidR="00000000" w:rsidRPr="00FE20A2" w:rsidRDefault="00000000" w:rsidP="00FE20A2">
      <w:pPr>
        <w:widowControl w:val="0"/>
        <w:tabs>
          <w:tab w:val="left" w:pos="851"/>
          <w:tab w:val="left" w:pos="1300"/>
        </w:tabs>
        <w:autoSpaceDE w:val="0"/>
        <w:autoSpaceDN w:val="0"/>
        <w:adjustRightInd w:val="0"/>
        <w:spacing w:before="120"/>
        <w:ind w:firstLine="567"/>
        <w:rPr>
          <w:bCs/>
          <w:sz w:val="26"/>
          <w:szCs w:val="26"/>
        </w:rPr>
      </w:pPr>
      <w:r w:rsidRPr="00FE20A2">
        <w:rPr>
          <w:bCs/>
          <w:sz w:val="26"/>
          <w:szCs w:val="26"/>
        </w:rPr>
        <w:t>Đoạn tuyến từ G102-G127, tuyến cắt qua nhiều hệ thống đường giao thông liên xã, liên huyện, các tỉnh lộ ĐT.56; Quốc lộ QL10, QL37B, QL21A. Tuyến cắt qua 02 lần sông Sắt, 01 lần sông Đáy.</w:t>
      </w:r>
    </w:p>
    <w:p w14:paraId="13A01258" w14:textId="77777777" w:rsidR="00000000" w:rsidRPr="00550618" w:rsidRDefault="00000000" w:rsidP="00FE20A2">
      <w:pPr>
        <w:widowControl w:val="0"/>
        <w:tabs>
          <w:tab w:val="left" w:pos="851"/>
          <w:tab w:val="left" w:pos="1300"/>
        </w:tabs>
        <w:autoSpaceDE w:val="0"/>
        <w:autoSpaceDN w:val="0"/>
        <w:adjustRightInd w:val="0"/>
        <w:spacing w:before="120"/>
        <w:rPr>
          <w:noProof/>
          <w:sz w:val="28"/>
          <w:szCs w:val="28"/>
        </w:rPr>
      </w:pPr>
      <w:r w:rsidRPr="00550618">
        <w:rPr>
          <w:noProof/>
        </w:rPr>
        <w:drawing>
          <wp:inline distT="0" distB="0" distL="0" distR="0" wp14:anchorId="67DD124B" wp14:editId="2713BE29">
            <wp:extent cx="5652770" cy="3048000"/>
            <wp:effectExtent l="0" t="0" r="5080" b="0"/>
            <wp:docPr id="11659570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652770" cy="3048000"/>
                    </a:xfrm>
                    <a:prstGeom prst="rect">
                      <a:avLst/>
                    </a:prstGeom>
                    <a:noFill/>
                    <a:ln>
                      <a:noFill/>
                    </a:ln>
                  </pic:spPr>
                </pic:pic>
              </a:graphicData>
            </a:graphic>
          </wp:inline>
        </w:drawing>
      </w:r>
    </w:p>
    <w:p w14:paraId="7EEC7742" w14:textId="77777777" w:rsidR="00000000" w:rsidRPr="00FE20A2" w:rsidRDefault="00000000" w:rsidP="00FE20A2">
      <w:pPr>
        <w:widowControl w:val="0"/>
        <w:tabs>
          <w:tab w:val="left" w:pos="851"/>
          <w:tab w:val="left" w:pos="1300"/>
        </w:tabs>
        <w:autoSpaceDE w:val="0"/>
        <w:autoSpaceDN w:val="0"/>
        <w:adjustRightInd w:val="0"/>
        <w:spacing w:before="120"/>
        <w:jc w:val="center"/>
        <w:rPr>
          <w:bCs/>
          <w:i/>
          <w:iCs/>
          <w:sz w:val="26"/>
          <w:szCs w:val="26"/>
        </w:rPr>
      </w:pPr>
      <w:r w:rsidRPr="00FE20A2">
        <w:rPr>
          <w:i/>
          <w:iCs/>
          <w:noProof/>
          <w:sz w:val="26"/>
          <w:szCs w:val="26"/>
        </w:rPr>
        <w:t>(Ảnh vệ tinh hướng tuyến từ G102-G127 qua địa bàn tỉnh Nam Định, sau sát nhập là tỉnh Ninh Bình)</w:t>
      </w:r>
    </w:p>
    <w:p w14:paraId="50A80F25" w14:textId="77777777" w:rsidR="00000000" w:rsidRPr="00FE20A2" w:rsidRDefault="00000000" w:rsidP="00FE20A2">
      <w:pPr>
        <w:widowControl w:val="0"/>
        <w:tabs>
          <w:tab w:val="left" w:pos="851"/>
          <w:tab w:val="left" w:pos="1300"/>
        </w:tabs>
        <w:autoSpaceDE w:val="0"/>
        <w:autoSpaceDN w:val="0"/>
        <w:adjustRightInd w:val="0"/>
        <w:spacing w:before="120"/>
        <w:ind w:firstLine="567"/>
        <w:rPr>
          <w:bCs/>
          <w:sz w:val="26"/>
          <w:szCs w:val="26"/>
        </w:rPr>
      </w:pPr>
      <w:r w:rsidRPr="00FE20A2">
        <w:rPr>
          <w:bCs/>
          <w:sz w:val="26"/>
          <w:szCs w:val="26"/>
        </w:rPr>
        <w:t>Đoạn từ G127 – G160, tuyến cắt qua nhiều hệ thống đường giao thông liên xã, liên huyện, các tỉnh lộ ĐT.972, ĐT.491, ĐT.976; Quốc lộ QL21B, QL38B.</w:t>
      </w:r>
    </w:p>
    <w:p w14:paraId="5A59D522" w14:textId="77777777" w:rsidR="00000000" w:rsidRPr="00FE20A2" w:rsidRDefault="00000000" w:rsidP="00FE20A2">
      <w:pPr>
        <w:widowControl w:val="0"/>
        <w:tabs>
          <w:tab w:val="left" w:pos="851"/>
          <w:tab w:val="left" w:pos="1300"/>
        </w:tabs>
        <w:autoSpaceDE w:val="0"/>
        <w:autoSpaceDN w:val="0"/>
        <w:adjustRightInd w:val="0"/>
        <w:spacing w:before="120"/>
        <w:ind w:firstLine="567"/>
        <w:rPr>
          <w:bCs/>
          <w:sz w:val="26"/>
          <w:szCs w:val="26"/>
        </w:rPr>
        <w:sectPr w:rsidR="00FE20A2" w:rsidRPr="00FE20A2" w:rsidSect="008849ED">
          <w:headerReference w:type="default" r:id="rId38"/>
          <w:footerReference w:type="default" r:id="rId39"/>
          <w:headerReference w:type="first" r:id="rId40"/>
          <w:footerReference w:type="first" r:id="rId41"/>
          <w:pgSz w:w="11907" w:h="16839" w:code="9"/>
          <w:pgMar w:top="1134" w:right="1417" w:bottom="992" w:left="1588" w:header="720" w:footer="403" w:gutter="0"/>
          <w:pgNumType w:start="80"/>
          <w:cols w:space="720"/>
          <w:docGrid w:linePitch="360"/>
        </w:sectPr>
      </w:pPr>
      <w:r w:rsidRPr="00FE20A2">
        <w:rPr>
          <w:bCs/>
          <w:sz w:val="26"/>
          <w:szCs w:val="26"/>
        </w:rPr>
        <w:t>Tuyến cắt qua 02 lần sông Châu Giang</w:t>
      </w:r>
    </w:p>
    <w:p w14:paraId="43525943" w14:textId="77777777" w:rsidR="00000000" w:rsidRPr="00550618" w:rsidRDefault="00000000" w:rsidP="00FE20A2">
      <w:pPr>
        <w:widowControl w:val="0"/>
        <w:tabs>
          <w:tab w:val="left" w:pos="851"/>
          <w:tab w:val="left" w:pos="1300"/>
        </w:tabs>
        <w:autoSpaceDE w:val="0"/>
        <w:autoSpaceDN w:val="0"/>
        <w:adjustRightInd w:val="0"/>
        <w:rPr>
          <w:noProof/>
          <w:sz w:val="28"/>
          <w:szCs w:val="28"/>
        </w:rPr>
      </w:pPr>
      <w:r w:rsidRPr="00550618">
        <w:rPr>
          <w:noProof/>
        </w:rPr>
        <w:lastRenderedPageBreak/>
        <w:drawing>
          <wp:inline distT="0" distB="0" distL="0" distR="0" wp14:anchorId="3B72E87C" wp14:editId="424DC2BA">
            <wp:extent cx="5652770" cy="3814445"/>
            <wp:effectExtent l="0" t="0" r="5080" b="0"/>
            <wp:docPr id="13513205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652770" cy="3814445"/>
                    </a:xfrm>
                    <a:prstGeom prst="rect">
                      <a:avLst/>
                    </a:prstGeom>
                    <a:noFill/>
                    <a:ln>
                      <a:noFill/>
                    </a:ln>
                  </pic:spPr>
                </pic:pic>
              </a:graphicData>
            </a:graphic>
          </wp:inline>
        </w:drawing>
      </w:r>
    </w:p>
    <w:p w14:paraId="493725FF" w14:textId="77777777" w:rsidR="00000000" w:rsidRPr="00FE20A2" w:rsidRDefault="00000000" w:rsidP="00FE20A2">
      <w:pPr>
        <w:widowControl w:val="0"/>
        <w:tabs>
          <w:tab w:val="left" w:pos="851"/>
          <w:tab w:val="left" w:pos="1300"/>
        </w:tabs>
        <w:autoSpaceDE w:val="0"/>
        <w:autoSpaceDN w:val="0"/>
        <w:adjustRightInd w:val="0"/>
        <w:spacing w:before="120"/>
        <w:jc w:val="center"/>
        <w:rPr>
          <w:bCs/>
          <w:i/>
          <w:iCs/>
          <w:sz w:val="26"/>
          <w:szCs w:val="26"/>
        </w:rPr>
      </w:pPr>
      <w:r w:rsidRPr="00FE20A2">
        <w:rPr>
          <w:i/>
          <w:iCs/>
          <w:noProof/>
          <w:sz w:val="26"/>
          <w:szCs w:val="26"/>
        </w:rPr>
        <w:t>(Ảnh vệ tinh hướng tuyến từ G127 – G160 qua địa bàn tỉnh Hà Nam, sau sát nhập là tỉnh Ninh Bình)</w:t>
      </w:r>
    </w:p>
    <w:p w14:paraId="63B98C7D" w14:textId="77777777" w:rsidR="00000000" w:rsidRPr="00FE20A2" w:rsidRDefault="00000000" w:rsidP="00FE20A2">
      <w:pPr>
        <w:widowControl w:val="0"/>
        <w:numPr>
          <w:ilvl w:val="0"/>
          <w:numId w:val="122"/>
        </w:numPr>
        <w:tabs>
          <w:tab w:val="clear" w:pos="1281"/>
          <w:tab w:val="left" w:pos="851"/>
        </w:tabs>
        <w:autoSpaceDE w:val="0"/>
        <w:autoSpaceDN w:val="0"/>
        <w:adjustRightInd w:val="0"/>
        <w:spacing w:before="120"/>
        <w:ind w:left="0" w:firstLine="567"/>
        <w:jc w:val="both"/>
        <w:rPr>
          <w:b/>
          <w:bCs/>
          <w:sz w:val="26"/>
          <w:szCs w:val="26"/>
        </w:rPr>
      </w:pPr>
      <w:r w:rsidRPr="00FE20A2">
        <w:rPr>
          <w:b/>
          <w:bCs/>
          <w:sz w:val="26"/>
          <w:szCs w:val="26"/>
        </w:rPr>
        <w:t>Đoạn qua tỉnh Hưng Yên (G160+575m – ĐC):</w:t>
      </w:r>
    </w:p>
    <w:p w14:paraId="604F83FB" w14:textId="77777777" w:rsidR="00000000" w:rsidRPr="00FE20A2" w:rsidRDefault="00000000" w:rsidP="00FE20A2">
      <w:pPr>
        <w:widowControl w:val="0"/>
        <w:tabs>
          <w:tab w:val="left" w:pos="851"/>
        </w:tabs>
        <w:autoSpaceDE w:val="0"/>
        <w:autoSpaceDN w:val="0"/>
        <w:adjustRightInd w:val="0"/>
        <w:spacing w:before="120"/>
        <w:ind w:firstLine="567"/>
        <w:jc w:val="both"/>
        <w:rPr>
          <w:bCs/>
          <w:sz w:val="26"/>
          <w:szCs w:val="26"/>
        </w:rPr>
      </w:pPr>
      <w:r w:rsidRPr="00FE20A2">
        <w:rPr>
          <w:bCs/>
          <w:sz w:val="26"/>
          <w:szCs w:val="26"/>
        </w:rPr>
        <w:t>Chiều dài  ≈ 2,48km.</w:t>
      </w:r>
    </w:p>
    <w:p w14:paraId="65871597" w14:textId="77777777" w:rsidR="00000000" w:rsidRPr="00FE20A2" w:rsidRDefault="00000000" w:rsidP="00FE20A2">
      <w:pPr>
        <w:widowControl w:val="0"/>
        <w:tabs>
          <w:tab w:val="left" w:pos="851"/>
        </w:tabs>
        <w:autoSpaceDE w:val="0"/>
        <w:autoSpaceDN w:val="0"/>
        <w:adjustRightInd w:val="0"/>
        <w:spacing w:before="120"/>
        <w:ind w:firstLine="567"/>
        <w:jc w:val="both"/>
        <w:rPr>
          <w:bCs/>
          <w:sz w:val="26"/>
          <w:szCs w:val="26"/>
        </w:rPr>
      </w:pPr>
      <w:r w:rsidRPr="00FE20A2">
        <w:rPr>
          <w:bCs/>
          <w:sz w:val="26"/>
          <w:szCs w:val="26"/>
        </w:rPr>
        <w:t xml:space="preserve">Đoạn tuyến này đi qua địa bàn 01 phường Sơn Nam, tỉnh Hưng Yên. </w:t>
      </w:r>
    </w:p>
    <w:p w14:paraId="0A5420CB" w14:textId="77777777" w:rsidR="00000000" w:rsidRPr="00FE20A2" w:rsidRDefault="00000000" w:rsidP="00FE20A2">
      <w:pPr>
        <w:widowControl w:val="0"/>
        <w:tabs>
          <w:tab w:val="left" w:pos="851"/>
        </w:tabs>
        <w:autoSpaceDE w:val="0"/>
        <w:autoSpaceDN w:val="0"/>
        <w:adjustRightInd w:val="0"/>
        <w:spacing w:before="120"/>
        <w:ind w:firstLine="567"/>
        <w:jc w:val="both"/>
        <w:rPr>
          <w:bCs/>
          <w:sz w:val="26"/>
          <w:szCs w:val="26"/>
        </w:rPr>
      </w:pPr>
      <w:r w:rsidRPr="00FE20A2">
        <w:rPr>
          <w:bCs/>
          <w:sz w:val="26"/>
          <w:szCs w:val="26"/>
        </w:rPr>
        <w:t>Nhìn chung, hướng tuyến chủ yếu đi trên địa hình bằng phẳng xung quanh chủ yếu là ruộng trồng lúa và hoa màu, địa hình được phân cắt bởi nhiều hệ thống mương máng tưới tiêu, nội đồng.</w:t>
      </w:r>
    </w:p>
    <w:p w14:paraId="587AC48A" w14:textId="77777777" w:rsidR="00000000" w:rsidRPr="00FE20A2" w:rsidRDefault="00000000" w:rsidP="00FE20A2">
      <w:pPr>
        <w:widowControl w:val="0"/>
        <w:tabs>
          <w:tab w:val="left" w:pos="851"/>
        </w:tabs>
        <w:autoSpaceDE w:val="0"/>
        <w:autoSpaceDN w:val="0"/>
        <w:adjustRightInd w:val="0"/>
        <w:spacing w:before="120"/>
        <w:ind w:firstLine="567"/>
        <w:jc w:val="both"/>
        <w:rPr>
          <w:bCs/>
          <w:sz w:val="26"/>
          <w:szCs w:val="26"/>
        </w:rPr>
        <w:sectPr w:rsidR="00FE20A2" w:rsidRPr="00FE20A2" w:rsidSect="008849ED">
          <w:headerReference w:type="default" r:id="rId43"/>
          <w:footerReference w:type="default" r:id="rId44"/>
          <w:headerReference w:type="first" r:id="rId45"/>
          <w:footerReference w:type="first" r:id="rId46"/>
          <w:pgSz w:w="11907" w:h="16839" w:code="9"/>
          <w:pgMar w:top="1134" w:right="1417" w:bottom="992" w:left="1588" w:header="720" w:footer="403" w:gutter="0"/>
          <w:pgNumType w:start="81"/>
          <w:cols w:space="720"/>
          <w:docGrid w:linePitch="360"/>
        </w:sectPr>
      </w:pPr>
      <w:r w:rsidRPr="00FE20A2">
        <w:rPr>
          <w:bCs/>
          <w:sz w:val="26"/>
          <w:szCs w:val="26"/>
        </w:rPr>
        <w:t>Tuyến cắt qua nhiều hệ thống đường giao thông liên xã, liên huyện. tuyến cắt qua 01 lần sông Hồng.</w:t>
      </w:r>
    </w:p>
    <w:p w14:paraId="78D2D632" w14:textId="77777777" w:rsidR="00000000" w:rsidRPr="00550618" w:rsidRDefault="00000000" w:rsidP="00FE20A2">
      <w:pPr>
        <w:widowControl w:val="0"/>
        <w:tabs>
          <w:tab w:val="left" w:pos="851"/>
          <w:tab w:val="left" w:pos="1300"/>
        </w:tabs>
        <w:autoSpaceDE w:val="0"/>
        <w:autoSpaceDN w:val="0"/>
        <w:adjustRightInd w:val="0"/>
        <w:ind w:firstLine="567"/>
        <w:rPr>
          <w:bCs/>
          <w:sz w:val="28"/>
          <w:szCs w:val="28"/>
        </w:rPr>
      </w:pPr>
      <w:r w:rsidRPr="00550618">
        <w:rPr>
          <w:noProof/>
        </w:rPr>
        <w:lastRenderedPageBreak/>
        <w:drawing>
          <wp:inline distT="0" distB="0" distL="0" distR="0" wp14:anchorId="3C341FB4" wp14:editId="32E53DA8">
            <wp:extent cx="5652770" cy="3943985"/>
            <wp:effectExtent l="0" t="0" r="5080" b="0"/>
            <wp:docPr id="529133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652770" cy="3943985"/>
                    </a:xfrm>
                    <a:prstGeom prst="rect">
                      <a:avLst/>
                    </a:prstGeom>
                    <a:noFill/>
                    <a:ln>
                      <a:noFill/>
                    </a:ln>
                  </pic:spPr>
                </pic:pic>
              </a:graphicData>
            </a:graphic>
          </wp:inline>
        </w:drawing>
      </w:r>
    </w:p>
    <w:p w14:paraId="4B7023DD" w14:textId="77777777" w:rsidR="00000000" w:rsidRPr="00FE20A2" w:rsidRDefault="00000000" w:rsidP="00FE20A2">
      <w:pPr>
        <w:widowControl w:val="0"/>
        <w:tabs>
          <w:tab w:val="left" w:pos="851"/>
          <w:tab w:val="left" w:pos="1300"/>
        </w:tabs>
        <w:autoSpaceDE w:val="0"/>
        <w:autoSpaceDN w:val="0"/>
        <w:adjustRightInd w:val="0"/>
        <w:spacing w:before="120"/>
        <w:ind w:firstLine="426"/>
        <w:jc w:val="center"/>
        <w:rPr>
          <w:bCs/>
          <w:i/>
          <w:iCs/>
          <w:sz w:val="26"/>
          <w:szCs w:val="26"/>
        </w:rPr>
      </w:pPr>
      <w:r w:rsidRPr="00FE20A2">
        <w:rPr>
          <w:i/>
          <w:iCs/>
          <w:noProof/>
          <w:sz w:val="26"/>
          <w:szCs w:val="26"/>
        </w:rPr>
        <w:t>(Ảnh vệ tinh hướng tuyến từ G160-ĐC qua địa bàn tỉnh Hưng Yên)</w:t>
      </w:r>
    </w:p>
    <w:p w14:paraId="281CBE1D" w14:textId="77777777" w:rsidR="00000000" w:rsidRDefault="00000000" w:rsidP="00FE20A2">
      <w:pPr>
        <w:spacing w:before="120"/>
        <w:ind w:right="-284" w:firstLine="567"/>
        <w:rPr>
          <w:b/>
          <w:bCs/>
          <w:sz w:val="26"/>
          <w:szCs w:val="26"/>
          <w:lang w:val="en-US"/>
        </w:rPr>
      </w:pPr>
      <w:r>
        <w:rPr>
          <w:b/>
          <w:bCs/>
          <w:sz w:val="26"/>
          <w:szCs w:val="26"/>
          <w:lang w:val="en-US"/>
        </w:rPr>
        <w:t xml:space="preserve">I.1.4. </w:t>
      </w:r>
      <w:r w:rsidRPr="00FE20A2">
        <w:rPr>
          <w:b/>
          <w:bCs/>
          <w:sz w:val="26"/>
          <w:szCs w:val="26"/>
          <w:lang w:val="en-US"/>
        </w:rPr>
        <w:t>Đặc điểm và giải pháp kỹ thuật chính của đường dây</w:t>
      </w:r>
    </w:p>
    <w:p w14:paraId="71B6166E" w14:textId="77777777" w:rsidR="00000000" w:rsidRPr="00FE20A2" w:rsidRDefault="00000000" w:rsidP="00FE20A2">
      <w:pPr>
        <w:widowControl w:val="0"/>
        <w:spacing w:before="120" w:after="120"/>
        <w:ind w:firstLine="567"/>
        <w:jc w:val="both"/>
        <w:rPr>
          <w:sz w:val="26"/>
          <w:szCs w:val="26"/>
        </w:rPr>
      </w:pPr>
      <w:r w:rsidRPr="00FE20A2">
        <w:rPr>
          <w:sz w:val="26"/>
          <w:szCs w:val="26"/>
        </w:rPr>
        <w:t>Xây dựng mới 01 tuyến đường dây 500kV, 02 mạch, đấu nối từ nhiệt điện LNG Nghi Sơn đến TBA 500kV Hưng Yên 2, chiều dài khoảng 190km.</w:t>
      </w:r>
    </w:p>
    <w:p w14:paraId="71876721" w14:textId="77777777" w:rsidR="00000000" w:rsidRPr="00FE20A2" w:rsidRDefault="00000000" w:rsidP="00FE20A2">
      <w:pPr>
        <w:widowControl w:val="0"/>
        <w:spacing w:before="120" w:after="120"/>
        <w:ind w:firstLine="567"/>
        <w:jc w:val="both"/>
        <w:rPr>
          <w:sz w:val="26"/>
          <w:szCs w:val="26"/>
        </w:rPr>
      </w:pPr>
      <w:r w:rsidRPr="00FE20A2">
        <w:rPr>
          <w:sz w:val="26"/>
          <w:szCs w:val="26"/>
        </w:rPr>
        <w:t>Theo Quy hoạch, trong gian đoạn 2026 – 2030 xét đến 2035, tổng công suất tăng thêm của cụm các nguồn điện LNG mới tại khu vực Bắc Trung Bộ khoảng 4500 MW như LNG Nghi Sơn, LNG Công Thanh, LNG Quỳnh Lập. Cùng với các đường trục 500kV hiện hữu (mạch 1, 2, 3), đường dây 02 mạch 500 kV LNG Nghi Sơn – Hưng Yên 2 đóng vai trò là đường trục 500 kV chuyên tải công suất từ các NMĐ nói trên ra trung tâm phụ tải khu vực đồng bằng Bắc Bộ.</w:t>
      </w:r>
    </w:p>
    <w:p w14:paraId="728C4FDA" w14:textId="77777777" w:rsidR="00000000" w:rsidRPr="00FE20A2" w:rsidRDefault="00000000" w:rsidP="00FE20A2">
      <w:pPr>
        <w:widowControl w:val="0"/>
        <w:spacing w:before="120" w:after="120"/>
        <w:ind w:firstLine="567"/>
        <w:jc w:val="both"/>
        <w:rPr>
          <w:sz w:val="26"/>
          <w:szCs w:val="26"/>
        </w:rPr>
      </w:pPr>
      <w:r w:rsidRPr="00FE20A2">
        <w:rPr>
          <w:sz w:val="26"/>
          <w:szCs w:val="26"/>
        </w:rPr>
        <w:t>Qua sơ bộ xem xét các kịch bản năng lực trào lưu công suất lớn nhất truyền tải trên 02 mạch đường dây 500 kV LNG Nghi Sơn – Hưng Yên 2 vào năm 2030 là 1905MW và năm 2035 là khoảng 3024MW.</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2" w:type="dxa"/>
          <w:right w:w="72" w:type="dxa"/>
        </w:tblCellMar>
        <w:tblLook w:val="0000" w:firstRow="0" w:lastRow="0" w:firstColumn="0" w:lastColumn="0" w:noHBand="0" w:noVBand="0"/>
      </w:tblPr>
      <w:tblGrid>
        <w:gridCol w:w="2751"/>
        <w:gridCol w:w="1480"/>
        <w:gridCol w:w="2537"/>
        <w:gridCol w:w="2114"/>
      </w:tblGrid>
      <w:tr w:rsidR="000E1F06" w14:paraId="185150B0" w14:textId="77777777" w:rsidTr="00FE20A2">
        <w:trPr>
          <w:trHeight w:val="809"/>
          <w:tblHeader/>
          <w:jc w:val="center"/>
        </w:trPr>
        <w:tc>
          <w:tcPr>
            <w:tcW w:w="1549" w:type="pct"/>
            <w:tcBorders>
              <w:bottom w:val="single" w:sz="8" w:space="0" w:color="auto"/>
            </w:tcBorders>
            <w:shd w:val="clear" w:color="auto" w:fill="FFFFFF"/>
            <w:vAlign w:val="center"/>
          </w:tcPr>
          <w:p w14:paraId="0BE04992" w14:textId="77777777" w:rsidR="00000000" w:rsidRPr="00FE20A2" w:rsidRDefault="00000000" w:rsidP="006D6AB8">
            <w:pPr>
              <w:spacing w:before="40" w:after="40"/>
              <w:jc w:val="center"/>
              <w:rPr>
                <w:rFonts w:eastAsia="SimSun"/>
                <w:b/>
                <w:spacing w:val="-4"/>
                <w:kern w:val="16"/>
                <w:sz w:val="26"/>
                <w:szCs w:val="26"/>
              </w:rPr>
            </w:pPr>
            <w:r w:rsidRPr="00FE20A2">
              <w:rPr>
                <w:rFonts w:eastAsia="SimSun"/>
                <w:b/>
                <w:spacing w:val="-4"/>
                <w:kern w:val="16"/>
                <w:sz w:val="26"/>
                <w:szCs w:val="26"/>
              </w:rPr>
              <w:t>Đường dây</w:t>
            </w:r>
          </w:p>
        </w:tc>
        <w:tc>
          <w:tcPr>
            <w:tcW w:w="833" w:type="pct"/>
            <w:tcBorders>
              <w:bottom w:val="single" w:sz="8" w:space="0" w:color="auto"/>
            </w:tcBorders>
            <w:shd w:val="clear" w:color="auto" w:fill="FFFFFF"/>
            <w:vAlign w:val="center"/>
          </w:tcPr>
          <w:p w14:paraId="367324C1" w14:textId="77777777" w:rsidR="00000000" w:rsidRPr="00FE20A2" w:rsidRDefault="00000000" w:rsidP="006D6AB8">
            <w:pPr>
              <w:spacing w:before="40" w:after="40"/>
              <w:jc w:val="center"/>
              <w:rPr>
                <w:rFonts w:eastAsia="SimSun"/>
                <w:b/>
                <w:kern w:val="16"/>
                <w:sz w:val="26"/>
                <w:szCs w:val="26"/>
              </w:rPr>
            </w:pPr>
            <w:r w:rsidRPr="00FE20A2">
              <w:rPr>
                <w:rFonts w:eastAsia="SimSun"/>
                <w:b/>
                <w:spacing w:val="-4"/>
                <w:kern w:val="16"/>
                <w:sz w:val="26"/>
                <w:szCs w:val="26"/>
              </w:rPr>
              <w:t>Năm</w:t>
            </w:r>
          </w:p>
        </w:tc>
        <w:tc>
          <w:tcPr>
            <w:tcW w:w="1428" w:type="pct"/>
            <w:tcBorders>
              <w:bottom w:val="single" w:sz="8" w:space="0" w:color="auto"/>
            </w:tcBorders>
            <w:shd w:val="clear" w:color="auto" w:fill="FFFFFF"/>
            <w:vAlign w:val="center"/>
          </w:tcPr>
          <w:p w14:paraId="7A55DB39" w14:textId="77777777" w:rsidR="00000000" w:rsidRPr="00FE20A2" w:rsidRDefault="00000000" w:rsidP="006D6AB8">
            <w:pPr>
              <w:spacing w:before="40" w:after="40"/>
              <w:jc w:val="center"/>
              <w:rPr>
                <w:rFonts w:eastAsia="SimSun"/>
                <w:b/>
                <w:bCs/>
                <w:snapToGrid w:val="0"/>
                <w:kern w:val="16"/>
                <w:sz w:val="26"/>
                <w:szCs w:val="26"/>
              </w:rPr>
            </w:pPr>
            <w:r w:rsidRPr="00FE20A2">
              <w:rPr>
                <w:rFonts w:eastAsia="SimSun"/>
                <w:b/>
                <w:bCs/>
                <w:snapToGrid w:val="0"/>
                <w:kern w:val="16"/>
                <w:sz w:val="26"/>
                <w:szCs w:val="26"/>
              </w:rPr>
              <w:t>Công suất 2 mạch</w:t>
            </w:r>
          </w:p>
          <w:p w14:paraId="4AC8151D" w14:textId="77777777" w:rsidR="00000000" w:rsidRPr="00FE20A2" w:rsidRDefault="00000000" w:rsidP="006D6AB8">
            <w:pPr>
              <w:spacing w:before="40" w:after="40"/>
              <w:jc w:val="center"/>
              <w:rPr>
                <w:rFonts w:eastAsia="SimSun"/>
                <w:b/>
                <w:bCs/>
                <w:snapToGrid w:val="0"/>
                <w:kern w:val="16"/>
                <w:sz w:val="26"/>
                <w:szCs w:val="26"/>
              </w:rPr>
            </w:pPr>
            <w:r w:rsidRPr="00FE20A2">
              <w:rPr>
                <w:rFonts w:eastAsia="SimSun"/>
                <w:b/>
                <w:bCs/>
                <w:snapToGrid w:val="0"/>
                <w:kern w:val="16"/>
                <w:sz w:val="26"/>
                <w:szCs w:val="26"/>
              </w:rPr>
              <w:t xml:space="preserve"> (MVA)</w:t>
            </w:r>
          </w:p>
        </w:tc>
        <w:tc>
          <w:tcPr>
            <w:tcW w:w="1190" w:type="pct"/>
            <w:tcBorders>
              <w:bottom w:val="single" w:sz="8" w:space="0" w:color="auto"/>
            </w:tcBorders>
            <w:shd w:val="clear" w:color="auto" w:fill="FFFFFF"/>
            <w:vAlign w:val="center"/>
          </w:tcPr>
          <w:p w14:paraId="78DED9AA" w14:textId="77777777" w:rsidR="00000000" w:rsidRPr="00FE20A2" w:rsidRDefault="00000000" w:rsidP="006D6AB8">
            <w:pPr>
              <w:spacing w:before="40" w:after="40"/>
              <w:jc w:val="center"/>
              <w:rPr>
                <w:rFonts w:eastAsia="SimSun"/>
                <w:b/>
                <w:bCs/>
                <w:kern w:val="16"/>
                <w:sz w:val="26"/>
                <w:szCs w:val="26"/>
              </w:rPr>
            </w:pPr>
            <w:r w:rsidRPr="00FE20A2">
              <w:rPr>
                <w:rFonts w:eastAsia="SimSun"/>
                <w:b/>
                <w:bCs/>
                <w:snapToGrid w:val="0"/>
                <w:kern w:val="16"/>
                <w:sz w:val="26"/>
                <w:szCs w:val="26"/>
              </w:rPr>
              <w:t>Dòng điện/ 1 mạch (A)</w:t>
            </w:r>
          </w:p>
        </w:tc>
      </w:tr>
      <w:tr w:rsidR="000E1F06" w14:paraId="49B6E0A1" w14:textId="77777777" w:rsidTr="00FE20A2">
        <w:trPr>
          <w:trHeight w:hRule="exact" w:val="436"/>
          <w:jc w:val="center"/>
        </w:trPr>
        <w:tc>
          <w:tcPr>
            <w:tcW w:w="1549" w:type="pct"/>
            <w:vMerge w:val="restart"/>
            <w:vAlign w:val="center"/>
          </w:tcPr>
          <w:p w14:paraId="02912238" w14:textId="77777777" w:rsidR="00000000" w:rsidRPr="00FE20A2" w:rsidRDefault="00000000" w:rsidP="006D6AB8">
            <w:pPr>
              <w:rPr>
                <w:rFonts w:eastAsia="SimSun"/>
                <w:kern w:val="16"/>
                <w:sz w:val="26"/>
                <w:szCs w:val="26"/>
              </w:rPr>
            </w:pPr>
            <w:r w:rsidRPr="00FE20A2">
              <w:rPr>
                <w:rFonts w:eastAsia="SimSun"/>
                <w:kern w:val="16"/>
                <w:sz w:val="26"/>
                <w:szCs w:val="26"/>
              </w:rPr>
              <w:t xml:space="preserve">Chế độ vận hành bình thường </w:t>
            </w:r>
          </w:p>
        </w:tc>
        <w:tc>
          <w:tcPr>
            <w:tcW w:w="833" w:type="pct"/>
            <w:tcBorders>
              <w:bottom w:val="single" w:sz="4" w:space="0" w:color="auto"/>
            </w:tcBorders>
            <w:vAlign w:val="center"/>
          </w:tcPr>
          <w:p w14:paraId="14DA6D40"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2030</w:t>
            </w:r>
          </w:p>
        </w:tc>
        <w:tc>
          <w:tcPr>
            <w:tcW w:w="1428" w:type="pct"/>
            <w:tcBorders>
              <w:bottom w:val="single" w:sz="4" w:space="0" w:color="auto"/>
            </w:tcBorders>
            <w:vAlign w:val="center"/>
          </w:tcPr>
          <w:p w14:paraId="1A9DFEDB"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1905,3-220,8j</w:t>
            </w:r>
          </w:p>
        </w:tc>
        <w:tc>
          <w:tcPr>
            <w:tcW w:w="1190" w:type="pct"/>
            <w:tcBorders>
              <w:bottom w:val="single" w:sz="4" w:space="0" w:color="auto"/>
            </w:tcBorders>
            <w:vAlign w:val="center"/>
          </w:tcPr>
          <w:p w14:paraId="3A46D06E"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1107,4</w:t>
            </w:r>
          </w:p>
        </w:tc>
      </w:tr>
      <w:tr w:rsidR="000E1F06" w14:paraId="273A171E" w14:textId="77777777" w:rsidTr="00FE20A2">
        <w:trPr>
          <w:trHeight w:hRule="exact" w:val="418"/>
          <w:jc w:val="center"/>
        </w:trPr>
        <w:tc>
          <w:tcPr>
            <w:tcW w:w="1549" w:type="pct"/>
            <w:vMerge/>
            <w:vAlign w:val="center"/>
          </w:tcPr>
          <w:p w14:paraId="07D46412" w14:textId="77777777" w:rsidR="00000000" w:rsidRPr="00FE20A2" w:rsidRDefault="00000000" w:rsidP="006D6AB8">
            <w:pPr>
              <w:spacing w:before="40" w:after="40"/>
              <w:jc w:val="center"/>
              <w:rPr>
                <w:rFonts w:eastAsia="SimSun"/>
                <w:bCs/>
                <w:spacing w:val="-4"/>
                <w:kern w:val="16"/>
                <w:sz w:val="26"/>
                <w:szCs w:val="26"/>
              </w:rPr>
            </w:pPr>
          </w:p>
        </w:tc>
        <w:tc>
          <w:tcPr>
            <w:tcW w:w="833" w:type="pct"/>
            <w:tcBorders>
              <w:top w:val="single" w:sz="4" w:space="0" w:color="auto"/>
              <w:bottom w:val="single" w:sz="4" w:space="0" w:color="auto"/>
            </w:tcBorders>
            <w:vAlign w:val="center"/>
          </w:tcPr>
          <w:p w14:paraId="7A0FC95F"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2035</w:t>
            </w:r>
          </w:p>
        </w:tc>
        <w:tc>
          <w:tcPr>
            <w:tcW w:w="1428" w:type="pct"/>
            <w:tcBorders>
              <w:top w:val="single" w:sz="4" w:space="0" w:color="auto"/>
              <w:bottom w:val="single" w:sz="4" w:space="0" w:color="auto"/>
            </w:tcBorders>
            <w:vAlign w:val="center"/>
          </w:tcPr>
          <w:p w14:paraId="4AAD429D"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3023,7-102,5j</w:t>
            </w:r>
          </w:p>
        </w:tc>
        <w:tc>
          <w:tcPr>
            <w:tcW w:w="1190" w:type="pct"/>
            <w:tcBorders>
              <w:top w:val="single" w:sz="4" w:space="0" w:color="auto"/>
              <w:bottom w:val="single" w:sz="4" w:space="0" w:color="auto"/>
            </w:tcBorders>
            <w:vAlign w:val="center"/>
          </w:tcPr>
          <w:p w14:paraId="73E159AC"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1746,7</w:t>
            </w:r>
          </w:p>
        </w:tc>
      </w:tr>
      <w:tr w:rsidR="000E1F06" w14:paraId="058D682C" w14:textId="77777777" w:rsidTr="00FE20A2">
        <w:trPr>
          <w:trHeight w:hRule="exact" w:val="574"/>
          <w:jc w:val="center"/>
        </w:trPr>
        <w:tc>
          <w:tcPr>
            <w:tcW w:w="1549" w:type="pct"/>
            <w:vMerge w:val="restart"/>
            <w:vAlign w:val="center"/>
          </w:tcPr>
          <w:p w14:paraId="7A95A8A5" w14:textId="77777777" w:rsidR="00000000" w:rsidRPr="00FE20A2" w:rsidRDefault="00000000" w:rsidP="006D6AB8">
            <w:pPr>
              <w:spacing w:before="40" w:after="40"/>
              <w:rPr>
                <w:rFonts w:eastAsia="SimSun"/>
                <w:bCs/>
                <w:spacing w:val="-4"/>
                <w:kern w:val="16"/>
                <w:sz w:val="26"/>
                <w:szCs w:val="26"/>
              </w:rPr>
            </w:pPr>
            <w:r w:rsidRPr="00FE20A2">
              <w:rPr>
                <w:rFonts w:eastAsia="SimSun"/>
                <w:bCs/>
                <w:spacing w:val="-4"/>
                <w:kern w:val="16"/>
                <w:sz w:val="26"/>
                <w:szCs w:val="26"/>
              </w:rPr>
              <w:t>Chế độ sự cố 01 mạch đường dây 220kV LNG Nghi Sơn – Hưng Yên 2</w:t>
            </w:r>
          </w:p>
        </w:tc>
        <w:tc>
          <w:tcPr>
            <w:tcW w:w="833" w:type="pct"/>
            <w:tcBorders>
              <w:top w:val="single" w:sz="4" w:space="0" w:color="auto"/>
              <w:bottom w:val="single" w:sz="4" w:space="0" w:color="auto"/>
            </w:tcBorders>
            <w:vAlign w:val="center"/>
          </w:tcPr>
          <w:p w14:paraId="5A73BE79"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2030</w:t>
            </w:r>
          </w:p>
        </w:tc>
        <w:tc>
          <w:tcPr>
            <w:tcW w:w="1428" w:type="pct"/>
            <w:tcBorders>
              <w:top w:val="single" w:sz="4" w:space="0" w:color="auto"/>
              <w:bottom w:val="single" w:sz="4" w:space="0" w:color="auto"/>
            </w:tcBorders>
            <w:vAlign w:val="center"/>
          </w:tcPr>
          <w:p w14:paraId="255EFD9A"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1581,4-183,2j</w:t>
            </w:r>
          </w:p>
        </w:tc>
        <w:tc>
          <w:tcPr>
            <w:tcW w:w="1190" w:type="pct"/>
            <w:tcBorders>
              <w:top w:val="single" w:sz="4" w:space="0" w:color="auto"/>
              <w:bottom w:val="single" w:sz="4" w:space="0" w:color="auto"/>
            </w:tcBorders>
            <w:vAlign w:val="center"/>
          </w:tcPr>
          <w:p w14:paraId="4833C806"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1838,3</w:t>
            </w:r>
          </w:p>
        </w:tc>
      </w:tr>
      <w:tr w:rsidR="000E1F06" w14:paraId="62DB7372" w14:textId="77777777" w:rsidTr="00FE20A2">
        <w:trPr>
          <w:trHeight w:hRule="exact" w:val="568"/>
          <w:jc w:val="center"/>
        </w:trPr>
        <w:tc>
          <w:tcPr>
            <w:tcW w:w="1549" w:type="pct"/>
            <w:vMerge/>
            <w:tcBorders>
              <w:bottom w:val="single" w:sz="4" w:space="0" w:color="auto"/>
            </w:tcBorders>
            <w:vAlign w:val="center"/>
          </w:tcPr>
          <w:p w14:paraId="1CE2193B" w14:textId="77777777" w:rsidR="00000000" w:rsidRPr="00FE20A2" w:rsidRDefault="00000000" w:rsidP="006D6AB8">
            <w:pPr>
              <w:spacing w:before="40" w:after="40"/>
              <w:jc w:val="center"/>
              <w:rPr>
                <w:rFonts w:eastAsia="SimSun"/>
                <w:bCs/>
                <w:spacing w:val="-4"/>
                <w:kern w:val="16"/>
                <w:sz w:val="26"/>
                <w:szCs w:val="26"/>
              </w:rPr>
            </w:pPr>
          </w:p>
        </w:tc>
        <w:tc>
          <w:tcPr>
            <w:tcW w:w="833" w:type="pct"/>
            <w:tcBorders>
              <w:top w:val="single" w:sz="4" w:space="0" w:color="auto"/>
              <w:bottom w:val="single" w:sz="4" w:space="0" w:color="auto"/>
            </w:tcBorders>
            <w:vAlign w:val="center"/>
          </w:tcPr>
          <w:p w14:paraId="28EEBD95"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2035</w:t>
            </w:r>
          </w:p>
        </w:tc>
        <w:tc>
          <w:tcPr>
            <w:tcW w:w="1428" w:type="pct"/>
            <w:tcBorders>
              <w:top w:val="single" w:sz="4" w:space="0" w:color="auto"/>
              <w:bottom w:val="single" w:sz="4" w:space="0" w:color="auto"/>
            </w:tcBorders>
            <w:vAlign w:val="center"/>
          </w:tcPr>
          <w:p w14:paraId="69EBCC1A"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2509,7-85,1j</w:t>
            </w:r>
          </w:p>
        </w:tc>
        <w:tc>
          <w:tcPr>
            <w:tcW w:w="1190" w:type="pct"/>
            <w:tcBorders>
              <w:top w:val="single" w:sz="4" w:space="0" w:color="auto"/>
              <w:bottom w:val="single" w:sz="4" w:space="0" w:color="auto"/>
            </w:tcBorders>
            <w:vAlign w:val="center"/>
          </w:tcPr>
          <w:p w14:paraId="1601EC85" w14:textId="77777777" w:rsidR="00000000" w:rsidRPr="00FE20A2" w:rsidRDefault="00000000" w:rsidP="006D6AB8">
            <w:pPr>
              <w:jc w:val="center"/>
              <w:rPr>
                <w:rFonts w:eastAsia="SimSun"/>
                <w:bCs/>
                <w:kern w:val="16"/>
                <w:sz w:val="26"/>
                <w:szCs w:val="26"/>
              </w:rPr>
            </w:pPr>
            <w:r w:rsidRPr="00FE20A2">
              <w:rPr>
                <w:rFonts w:eastAsia="SimSun"/>
                <w:bCs/>
                <w:kern w:val="16"/>
                <w:sz w:val="26"/>
                <w:szCs w:val="26"/>
              </w:rPr>
              <w:t>2899,6</w:t>
            </w:r>
          </w:p>
        </w:tc>
      </w:tr>
    </w:tbl>
    <w:p w14:paraId="17E8C10C" w14:textId="77777777" w:rsidR="00000000" w:rsidRPr="00FE20A2" w:rsidRDefault="00000000" w:rsidP="00FE20A2">
      <w:pPr>
        <w:spacing w:before="120" w:after="120"/>
        <w:ind w:left="851"/>
        <w:rPr>
          <w:b/>
          <w:sz w:val="26"/>
          <w:szCs w:val="26"/>
        </w:rPr>
        <w:sectPr w:rsidR="00FE20A2" w:rsidRPr="00FE20A2" w:rsidSect="008849ED">
          <w:headerReference w:type="default" r:id="rId48"/>
          <w:footerReference w:type="default" r:id="rId49"/>
          <w:headerReference w:type="first" r:id="rId50"/>
          <w:footerReference w:type="first" r:id="rId51"/>
          <w:pgSz w:w="11907" w:h="16839" w:code="9"/>
          <w:pgMar w:top="1134" w:right="1417" w:bottom="992" w:left="1588" w:header="720" w:footer="403" w:gutter="0"/>
          <w:pgNumType w:start="82"/>
          <w:cols w:space="720"/>
          <w:docGrid w:linePitch="360"/>
        </w:sectPr>
      </w:pPr>
      <w:r w:rsidRPr="00FE20A2">
        <w:rPr>
          <w:b/>
          <w:sz w:val="26"/>
          <w:szCs w:val="26"/>
        </w:rPr>
        <w:t xml:space="preserve">Kết quả tính toán tiết diện kinh tế: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2"/>
        <w:gridCol w:w="2408"/>
        <w:gridCol w:w="2362"/>
      </w:tblGrid>
      <w:tr w:rsidR="000E1F06" w14:paraId="01BE65E7" w14:textId="77777777" w:rsidTr="006D6AB8">
        <w:tc>
          <w:tcPr>
            <w:tcW w:w="2318" w:type="pct"/>
            <w:vAlign w:val="center"/>
          </w:tcPr>
          <w:p w14:paraId="57429AA9" w14:textId="77777777" w:rsidR="00000000" w:rsidRPr="00FE20A2" w:rsidRDefault="00000000" w:rsidP="006D6AB8">
            <w:pPr>
              <w:spacing w:before="80" w:after="80" w:line="288" w:lineRule="auto"/>
              <w:jc w:val="center"/>
              <w:rPr>
                <w:b/>
                <w:sz w:val="26"/>
                <w:szCs w:val="26"/>
              </w:rPr>
            </w:pPr>
            <w:r w:rsidRPr="00FE20A2">
              <w:rPr>
                <w:b/>
                <w:sz w:val="26"/>
                <w:szCs w:val="26"/>
              </w:rPr>
              <w:lastRenderedPageBreak/>
              <w:t>Đường dây</w:t>
            </w:r>
          </w:p>
        </w:tc>
        <w:tc>
          <w:tcPr>
            <w:tcW w:w="1354" w:type="pct"/>
            <w:vAlign w:val="center"/>
          </w:tcPr>
          <w:p w14:paraId="3134332A" w14:textId="77777777" w:rsidR="00000000" w:rsidRPr="00FE20A2" w:rsidRDefault="00000000" w:rsidP="006D6AB8">
            <w:pPr>
              <w:spacing w:before="80" w:after="80" w:line="288" w:lineRule="auto"/>
              <w:jc w:val="center"/>
              <w:rPr>
                <w:b/>
                <w:sz w:val="26"/>
                <w:szCs w:val="26"/>
              </w:rPr>
            </w:pPr>
            <w:r w:rsidRPr="00FE20A2">
              <w:rPr>
                <w:b/>
                <w:sz w:val="26"/>
                <w:szCs w:val="26"/>
              </w:rPr>
              <w:t>Dòng điện tính toán I</w:t>
            </w:r>
            <w:r w:rsidRPr="00FE20A2">
              <w:rPr>
                <w:b/>
                <w:sz w:val="26"/>
                <w:szCs w:val="26"/>
                <w:vertAlign w:val="subscript"/>
              </w:rPr>
              <w:t>tt</w:t>
            </w:r>
            <w:r w:rsidRPr="00FE20A2">
              <w:rPr>
                <w:b/>
                <w:sz w:val="26"/>
                <w:szCs w:val="26"/>
              </w:rPr>
              <w:t xml:space="preserve"> (A)</w:t>
            </w:r>
          </w:p>
        </w:tc>
        <w:tc>
          <w:tcPr>
            <w:tcW w:w="1328" w:type="pct"/>
            <w:vAlign w:val="center"/>
          </w:tcPr>
          <w:p w14:paraId="3A9BB012" w14:textId="77777777" w:rsidR="00000000" w:rsidRPr="00FE20A2" w:rsidRDefault="00000000" w:rsidP="006D6AB8">
            <w:pPr>
              <w:spacing w:before="80" w:after="80" w:line="288" w:lineRule="auto"/>
              <w:jc w:val="center"/>
              <w:rPr>
                <w:b/>
                <w:sz w:val="26"/>
                <w:szCs w:val="26"/>
              </w:rPr>
            </w:pPr>
            <w:r w:rsidRPr="00FE20A2">
              <w:rPr>
                <w:b/>
                <w:sz w:val="26"/>
                <w:szCs w:val="26"/>
              </w:rPr>
              <w:t>Tiết diện kinh tế F</w:t>
            </w:r>
            <w:r w:rsidRPr="00FE20A2">
              <w:rPr>
                <w:b/>
                <w:sz w:val="26"/>
                <w:szCs w:val="26"/>
                <w:vertAlign w:val="subscript"/>
              </w:rPr>
              <w:t>kt</w:t>
            </w:r>
            <w:r w:rsidRPr="00FE20A2">
              <w:rPr>
                <w:b/>
                <w:sz w:val="26"/>
                <w:szCs w:val="26"/>
              </w:rPr>
              <w:t xml:space="preserve"> (mm</w:t>
            </w:r>
            <w:r w:rsidRPr="00FE20A2">
              <w:rPr>
                <w:b/>
                <w:sz w:val="26"/>
                <w:szCs w:val="26"/>
                <w:vertAlign w:val="superscript"/>
              </w:rPr>
              <w:t>2</w:t>
            </w:r>
            <w:r w:rsidRPr="00FE20A2">
              <w:rPr>
                <w:b/>
                <w:sz w:val="26"/>
                <w:szCs w:val="26"/>
              </w:rPr>
              <w:t>)</w:t>
            </w:r>
          </w:p>
        </w:tc>
      </w:tr>
      <w:tr w:rsidR="000E1F06" w14:paraId="4478BFDD" w14:textId="77777777" w:rsidTr="006D6AB8">
        <w:tc>
          <w:tcPr>
            <w:tcW w:w="2318" w:type="pct"/>
            <w:vAlign w:val="center"/>
          </w:tcPr>
          <w:p w14:paraId="00580DB6" w14:textId="77777777" w:rsidR="00000000" w:rsidRPr="00FE20A2" w:rsidRDefault="00000000" w:rsidP="006D6AB8">
            <w:pPr>
              <w:rPr>
                <w:bCs/>
                <w:sz w:val="26"/>
                <w:szCs w:val="26"/>
              </w:rPr>
            </w:pPr>
            <w:r w:rsidRPr="00FE20A2">
              <w:rPr>
                <w:bCs/>
                <w:sz w:val="26"/>
                <w:szCs w:val="26"/>
              </w:rPr>
              <w:t>Chế độ vận hành bình thường năm 2035</w:t>
            </w:r>
          </w:p>
        </w:tc>
        <w:tc>
          <w:tcPr>
            <w:tcW w:w="1354" w:type="pct"/>
            <w:vAlign w:val="center"/>
          </w:tcPr>
          <w:p w14:paraId="4D12BAD6" w14:textId="77777777" w:rsidR="00000000" w:rsidRPr="00FE20A2" w:rsidRDefault="00000000" w:rsidP="006D6AB8">
            <w:pPr>
              <w:jc w:val="center"/>
              <w:rPr>
                <w:sz w:val="26"/>
                <w:szCs w:val="26"/>
              </w:rPr>
            </w:pPr>
            <w:r w:rsidRPr="00FE20A2">
              <w:rPr>
                <w:sz w:val="26"/>
                <w:szCs w:val="26"/>
              </w:rPr>
              <w:t>1746,7</w:t>
            </w:r>
          </w:p>
        </w:tc>
        <w:tc>
          <w:tcPr>
            <w:tcW w:w="1328" w:type="pct"/>
            <w:vAlign w:val="center"/>
          </w:tcPr>
          <w:p w14:paraId="62968BA9" w14:textId="77777777" w:rsidR="00000000" w:rsidRPr="00FE20A2" w:rsidRDefault="00000000" w:rsidP="006D6AB8">
            <w:pPr>
              <w:jc w:val="center"/>
              <w:rPr>
                <w:sz w:val="26"/>
                <w:szCs w:val="26"/>
              </w:rPr>
            </w:pPr>
            <w:r w:rsidRPr="00FE20A2">
              <w:rPr>
                <w:sz w:val="26"/>
                <w:szCs w:val="26"/>
              </w:rPr>
              <w:t>1587,9</w:t>
            </w:r>
          </w:p>
        </w:tc>
      </w:tr>
    </w:tbl>
    <w:p w14:paraId="67656995" w14:textId="77777777" w:rsidR="00000000" w:rsidRPr="00FE20A2" w:rsidRDefault="00000000" w:rsidP="00FE20A2">
      <w:pPr>
        <w:spacing w:before="120" w:after="120"/>
        <w:ind w:firstLine="567"/>
        <w:jc w:val="both"/>
        <w:rPr>
          <w:sz w:val="26"/>
          <w:szCs w:val="26"/>
        </w:rPr>
      </w:pPr>
      <w:r w:rsidRPr="00FE20A2">
        <w:rPr>
          <w:sz w:val="26"/>
          <w:szCs w:val="26"/>
        </w:rPr>
        <w:t>Với đường dây 500kV, 3000&lt;T</w:t>
      </w:r>
      <w:r w:rsidRPr="00FE20A2">
        <w:rPr>
          <w:sz w:val="26"/>
          <w:szCs w:val="26"/>
          <w:vertAlign w:val="subscript"/>
        </w:rPr>
        <w:t>max</w:t>
      </w:r>
      <w:r w:rsidRPr="00FE20A2">
        <w:rPr>
          <w:sz w:val="26"/>
          <w:szCs w:val="26"/>
        </w:rPr>
        <w:t>≤ 5.000 giờ, mật độ dòng kinh tế J</w:t>
      </w:r>
      <w:r w:rsidRPr="00FE20A2">
        <w:rPr>
          <w:sz w:val="26"/>
          <w:szCs w:val="26"/>
          <w:vertAlign w:val="subscript"/>
        </w:rPr>
        <w:t>kt</w:t>
      </w:r>
      <w:r w:rsidRPr="00FE20A2">
        <w:rPr>
          <w:sz w:val="26"/>
          <w:szCs w:val="26"/>
        </w:rPr>
        <w:t>=1,1A/mm</w:t>
      </w:r>
      <w:r w:rsidRPr="00FE20A2">
        <w:rPr>
          <w:sz w:val="26"/>
          <w:szCs w:val="26"/>
          <w:vertAlign w:val="superscript"/>
        </w:rPr>
        <w:t>2</w:t>
      </w:r>
      <w:r w:rsidRPr="00FE20A2">
        <w:rPr>
          <w:sz w:val="26"/>
          <w:szCs w:val="26"/>
        </w:rPr>
        <w:t>.</w:t>
      </w:r>
    </w:p>
    <w:p w14:paraId="38907356" w14:textId="77777777" w:rsidR="00000000" w:rsidRPr="00FE20A2" w:rsidRDefault="00000000" w:rsidP="00FE20A2">
      <w:pPr>
        <w:spacing w:before="120" w:after="120"/>
        <w:ind w:firstLine="567"/>
        <w:jc w:val="both"/>
        <w:rPr>
          <w:sz w:val="26"/>
          <w:szCs w:val="26"/>
        </w:rPr>
      </w:pPr>
      <w:r w:rsidRPr="00FE20A2">
        <w:rPr>
          <w:sz w:val="26"/>
          <w:szCs w:val="26"/>
        </w:rPr>
        <w:t>Sơ bộ lựa chọn dây dẫn 4xACSR-330 để kiểm tra điều kiện phát nóng.</w:t>
      </w:r>
    </w:p>
    <w:p w14:paraId="18A58DE6" w14:textId="77777777" w:rsidR="00000000" w:rsidRPr="00FE20A2" w:rsidRDefault="00000000" w:rsidP="00FE20A2">
      <w:pPr>
        <w:spacing w:before="120" w:after="120"/>
        <w:ind w:firstLine="567"/>
        <w:jc w:val="both"/>
        <w:rPr>
          <w:b/>
          <w:sz w:val="26"/>
          <w:szCs w:val="26"/>
        </w:rPr>
      </w:pPr>
      <w:r w:rsidRPr="00FE20A2">
        <w:rPr>
          <w:b/>
          <w:sz w:val="26"/>
          <w:szCs w:val="26"/>
        </w:rPr>
        <w:t xml:space="preserve">Kiểm tra điều kiện phát nóng: </w:t>
      </w:r>
    </w:p>
    <w:p w14:paraId="22417A5C" w14:textId="77777777" w:rsidR="00000000" w:rsidRPr="00FE20A2" w:rsidRDefault="00000000" w:rsidP="00FE20A2">
      <w:pPr>
        <w:spacing w:before="120" w:after="120"/>
        <w:ind w:firstLine="567"/>
        <w:jc w:val="both"/>
        <w:rPr>
          <w:sz w:val="26"/>
          <w:szCs w:val="26"/>
        </w:rPr>
      </w:pPr>
      <w:r w:rsidRPr="00FE20A2">
        <w:rPr>
          <w:sz w:val="26"/>
          <w:szCs w:val="26"/>
        </w:rPr>
        <w:t>Dòng điện làm việc lâu dài cho phép của dây dẫn được chọn phải lớn hơn hoặc bằng dòng tải lớn nhất trên đường dây trong trường hợp sự cố mất điện 1 mạch đường dây 500 kV LNG Nghi Sơn – Hưng Yên 2:</w:t>
      </w:r>
    </w:p>
    <w:p w14:paraId="44FFF20A" w14:textId="77777777" w:rsidR="00000000" w:rsidRPr="00FE20A2" w:rsidRDefault="00000000" w:rsidP="00FE20A2">
      <w:pPr>
        <w:spacing w:after="180" w:line="288" w:lineRule="auto"/>
        <w:ind w:firstLine="567"/>
        <w:jc w:val="both"/>
        <w:rPr>
          <w:kern w:val="16"/>
          <w:sz w:val="26"/>
          <w:szCs w:val="26"/>
          <w:vertAlign w:val="subscript"/>
        </w:rPr>
      </w:pPr>
      <w:r w:rsidRPr="00FE20A2">
        <w:rPr>
          <w:kern w:val="16"/>
          <w:sz w:val="26"/>
          <w:szCs w:val="26"/>
        </w:rPr>
        <w:t>I</w:t>
      </w:r>
      <w:r w:rsidRPr="00FE20A2">
        <w:rPr>
          <w:kern w:val="16"/>
          <w:sz w:val="26"/>
          <w:szCs w:val="26"/>
          <w:vertAlign w:val="subscript"/>
        </w:rPr>
        <w:t>CP (chọn)</w:t>
      </w:r>
      <w:r w:rsidRPr="00FE20A2">
        <w:rPr>
          <w:kern w:val="16"/>
          <w:sz w:val="26"/>
          <w:szCs w:val="26"/>
        </w:rPr>
        <w:t xml:space="preserve"> ≥ I</w:t>
      </w:r>
      <w:r w:rsidRPr="00FE20A2">
        <w:rPr>
          <w:kern w:val="16"/>
          <w:sz w:val="26"/>
          <w:szCs w:val="26"/>
          <w:vertAlign w:val="subscript"/>
        </w:rPr>
        <w:t>scmax</w:t>
      </w:r>
    </w:p>
    <w:p w14:paraId="29F54293" w14:textId="77777777" w:rsidR="00000000" w:rsidRPr="00FE20A2" w:rsidRDefault="00000000" w:rsidP="00FE20A2">
      <w:pPr>
        <w:spacing w:before="120" w:after="120"/>
        <w:ind w:firstLine="567"/>
        <w:jc w:val="both"/>
        <w:rPr>
          <w:spacing w:val="-6"/>
          <w:sz w:val="26"/>
          <w:szCs w:val="26"/>
        </w:rPr>
      </w:pPr>
      <w:r w:rsidRPr="00FE20A2">
        <w:rPr>
          <w:sz w:val="26"/>
          <w:szCs w:val="26"/>
        </w:rPr>
        <w:t>Trong</w:t>
      </w:r>
      <w:r w:rsidRPr="00FE20A2">
        <w:rPr>
          <w:spacing w:val="-6"/>
          <w:sz w:val="26"/>
          <w:szCs w:val="26"/>
        </w:rPr>
        <w:t xml:space="preserve"> đó I</w:t>
      </w:r>
      <w:r w:rsidRPr="00FE20A2">
        <w:rPr>
          <w:spacing w:val="-6"/>
          <w:sz w:val="26"/>
          <w:szCs w:val="26"/>
          <w:vertAlign w:val="subscript"/>
        </w:rPr>
        <w:t>scmax</w:t>
      </w:r>
      <w:r w:rsidRPr="00FE20A2">
        <w:rPr>
          <w:spacing w:val="-6"/>
          <w:sz w:val="26"/>
          <w:szCs w:val="26"/>
        </w:rPr>
        <w:t xml:space="preserve"> là dòng điện trên mạch còn lại lúc sự cố tính theo công thức sau:</w:t>
      </w:r>
    </w:p>
    <w:p w14:paraId="4107CC2E" w14:textId="77777777" w:rsidR="00000000" w:rsidRPr="00FE20A2" w:rsidRDefault="00000000" w:rsidP="00FE20A2">
      <w:pPr>
        <w:spacing w:after="180" w:line="288" w:lineRule="auto"/>
        <w:ind w:firstLine="567"/>
        <w:jc w:val="both"/>
        <w:rPr>
          <w:sz w:val="26"/>
          <w:szCs w:val="26"/>
        </w:rPr>
      </w:pPr>
      <w:r>
        <w:rPr>
          <w:position w:val="-28"/>
          <w:sz w:val="26"/>
          <w:szCs w:val="26"/>
        </w:rPr>
        <w:object w:dxaOrig="1515" w:dyaOrig="660" w14:anchorId="42C5A6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05pt;height:32.85pt" o:ole="">
            <v:imagedata r:id="rId52" o:title=""/>
          </v:shape>
          <o:OLEObject Type="Embed" ProgID="Equation.3" ShapeID="_x0000_i1025" DrawAspect="Content" ObjectID="_1825068498" r:id="rId53"/>
        </w:object>
      </w:r>
      <w:r w:rsidRPr="00FE20A2">
        <w:rPr>
          <w:sz w:val="26"/>
          <w:szCs w:val="26"/>
        </w:rPr>
        <w:t>= 2899,6 A</w:t>
      </w:r>
    </w:p>
    <w:p w14:paraId="6330E530" w14:textId="77777777" w:rsidR="00000000" w:rsidRPr="00FE20A2" w:rsidRDefault="00000000" w:rsidP="00FE20A2">
      <w:pPr>
        <w:spacing w:before="120" w:after="120"/>
        <w:ind w:firstLine="567"/>
        <w:jc w:val="both"/>
        <w:rPr>
          <w:sz w:val="26"/>
          <w:szCs w:val="26"/>
        </w:rPr>
      </w:pPr>
      <w:r w:rsidRPr="00FE20A2">
        <w:rPr>
          <w:position w:val="-28"/>
          <w:sz w:val="26"/>
          <w:szCs w:val="26"/>
        </w:rPr>
        <w:t>Với S</w:t>
      </w:r>
      <w:r w:rsidRPr="00FE20A2">
        <w:rPr>
          <w:position w:val="-28"/>
          <w:sz w:val="26"/>
          <w:szCs w:val="26"/>
          <w:vertAlign w:val="subscript"/>
        </w:rPr>
        <w:t>scmax</w:t>
      </w:r>
      <w:r w:rsidRPr="00FE20A2">
        <w:rPr>
          <w:position w:val="-28"/>
          <w:sz w:val="26"/>
          <w:szCs w:val="26"/>
        </w:rPr>
        <w:t xml:space="preserve"> = 2509,7-85,1j MVA là công suất tải trên 01 mạch khi sự cố mạch còn lại giai đoạn đến năm 2035.</w:t>
      </w:r>
    </w:p>
    <w:p w14:paraId="65D55287" w14:textId="77777777" w:rsidR="00000000" w:rsidRPr="00FE20A2" w:rsidRDefault="00000000" w:rsidP="00FE20A2">
      <w:pPr>
        <w:spacing w:before="120" w:after="120"/>
        <w:ind w:firstLine="567"/>
        <w:jc w:val="both"/>
        <w:rPr>
          <w:b/>
          <w:bCs/>
          <w:sz w:val="26"/>
          <w:szCs w:val="26"/>
        </w:rPr>
      </w:pPr>
      <w:r w:rsidRPr="00FE20A2">
        <w:rPr>
          <w:sz w:val="26"/>
          <w:szCs w:val="26"/>
        </w:rPr>
        <w:t xml:space="preserve">Theo tính toán, dòng điện phát nóng lâu dài cho phép của dây dẫn </w:t>
      </w:r>
      <w:r w:rsidRPr="00FE20A2">
        <w:rPr>
          <w:b/>
          <w:bCs/>
          <w:sz w:val="26"/>
          <w:szCs w:val="26"/>
        </w:rPr>
        <w:t>4xACSR-330</w:t>
      </w:r>
      <w:r w:rsidRPr="00FE20A2">
        <w:rPr>
          <w:sz w:val="26"/>
          <w:szCs w:val="26"/>
        </w:rPr>
        <w:t xml:space="preserve"> khoảng </w:t>
      </w:r>
      <w:r w:rsidRPr="00FE20A2">
        <w:rPr>
          <w:b/>
          <w:bCs/>
          <w:sz w:val="26"/>
          <w:szCs w:val="26"/>
        </w:rPr>
        <w:t xml:space="preserve">2682A &lt; 2899,6 A </w:t>
      </w:r>
      <w:r w:rsidRPr="00FE20A2">
        <w:rPr>
          <w:rFonts w:ascii="Wingdings" w:hAnsi="Wingdings"/>
          <w:b/>
          <w:bCs/>
          <w:sz w:val="26"/>
          <w:szCs w:val="26"/>
        </w:rPr>
        <w:sym w:font="Wingdings" w:char="F0E8"/>
      </w:r>
      <w:r w:rsidRPr="00FE20A2">
        <w:rPr>
          <w:b/>
          <w:bCs/>
          <w:sz w:val="26"/>
          <w:szCs w:val="26"/>
        </w:rPr>
        <w:t xml:space="preserve"> không đảm bảo.</w:t>
      </w:r>
    </w:p>
    <w:p w14:paraId="43CBFB0E" w14:textId="77777777" w:rsidR="00000000" w:rsidRPr="00FE20A2" w:rsidRDefault="00000000" w:rsidP="00FE20A2">
      <w:pPr>
        <w:spacing w:before="120" w:after="120"/>
        <w:ind w:firstLine="567"/>
        <w:jc w:val="both"/>
        <w:rPr>
          <w:sz w:val="26"/>
          <w:szCs w:val="26"/>
        </w:rPr>
      </w:pPr>
      <w:r w:rsidRPr="00FE20A2">
        <w:rPr>
          <w:sz w:val="26"/>
          <w:szCs w:val="26"/>
        </w:rPr>
        <w:t xml:space="preserve">Vì vậy để đảm bảo điều kiện phát nóng dây dẫn đường dây 500kV LNG Nghi Sơn – Hưng Yên 2 ở chế độ sự cố 01 mạch, lựa chọn dây dẫn </w:t>
      </w:r>
      <w:r w:rsidRPr="00FE20A2">
        <w:rPr>
          <w:b/>
          <w:bCs/>
          <w:sz w:val="26"/>
          <w:szCs w:val="26"/>
        </w:rPr>
        <w:t>4xACSR-400</w:t>
      </w:r>
      <w:r w:rsidRPr="00FE20A2">
        <w:rPr>
          <w:sz w:val="26"/>
          <w:szCs w:val="26"/>
        </w:rPr>
        <w:t xml:space="preserve"> có dòng điện phát nóng lâu dài cho phép </w:t>
      </w:r>
      <w:r w:rsidRPr="00FE20A2">
        <w:rPr>
          <w:b/>
          <w:bCs/>
          <w:sz w:val="26"/>
          <w:szCs w:val="26"/>
        </w:rPr>
        <w:t xml:space="preserve">3024A &gt; 2899,6 A </w:t>
      </w:r>
      <w:r w:rsidRPr="00FE20A2">
        <w:rPr>
          <w:rFonts w:ascii="Wingdings" w:hAnsi="Wingdings"/>
          <w:b/>
          <w:bCs/>
          <w:sz w:val="26"/>
          <w:szCs w:val="26"/>
        </w:rPr>
        <w:sym w:font="Wingdings" w:char="F0E8"/>
      </w:r>
      <w:r w:rsidRPr="00FE20A2">
        <w:rPr>
          <w:b/>
          <w:bCs/>
          <w:sz w:val="26"/>
          <w:szCs w:val="26"/>
        </w:rPr>
        <w:t xml:space="preserve"> đảm bảo</w:t>
      </w:r>
    </w:p>
    <w:p w14:paraId="036B2527" w14:textId="77777777" w:rsidR="00000000" w:rsidRPr="00FE20A2" w:rsidRDefault="00000000" w:rsidP="00FE20A2">
      <w:pPr>
        <w:widowControl w:val="0"/>
        <w:spacing w:before="120" w:after="120"/>
        <w:ind w:firstLine="567"/>
        <w:jc w:val="both"/>
        <w:rPr>
          <w:bCs/>
          <w:i/>
          <w:iCs/>
          <w:sz w:val="26"/>
          <w:szCs w:val="26"/>
        </w:rPr>
      </w:pPr>
      <w:r w:rsidRPr="00FE20A2">
        <w:rPr>
          <w:sz w:val="26"/>
          <w:szCs w:val="26"/>
        </w:rPr>
        <w:t>Theo đó, đề xuất dự kiến chọn dây dẫn tiết diện dự kiến dây dẫn phân pha 4x400mm</w:t>
      </w:r>
      <w:r w:rsidRPr="00FE20A2">
        <w:rPr>
          <w:sz w:val="26"/>
          <w:szCs w:val="26"/>
          <w:vertAlign w:val="superscript"/>
        </w:rPr>
        <w:t>2</w:t>
      </w:r>
      <w:r w:rsidRPr="00FE20A2">
        <w:rPr>
          <w:sz w:val="26"/>
          <w:szCs w:val="26"/>
        </w:rPr>
        <w:t xml:space="preserve">. </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410"/>
        <w:gridCol w:w="5953"/>
      </w:tblGrid>
      <w:tr w:rsidR="000E1F06" w14:paraId="0E95890E" w14:textId="77777777" w:rsidTr="00FE20A2">
        <w:trPr>
          <w:trHeight w:val="454"/>
          <w:tblHeader/>
          <w:jc w:val="center"/>
        </w:trPr>
        <w:tc>
          <w:tcPr>
            <w:tcW w:w="851" w:type="dxa"/>
            <w:vAlign w:val="center"/>
          </w:tcPr>
          <w:p w14:paraId="407CED35" w14:textId="77777777" w:rsidR="00000000" w:rsidRPr="00FE20A2" w:rsidRDefault="00000000" w:rsidP="006D6AB8">
            <w:pPr>
              <w:overflowPunct w:val="0"/>
              <w:autoSpaceDE w:val="0"/>
              <w:autoSpaceDN w:val="0"/>
              <w:adjustRightInd w:val="0"/>
              <w:jc w:val="center"/>
              <w:textAlignment w:val="baseline"/>
              <w:rPr>
                <w:b/>
                <w:sz w:val="26"/>
                <w:szCs w:val="26"/>
              </w:rPr>
            </w:pPr>
            <w:r w:rsidRPr="00FE20A2">
              <w:rPr>
                <w:b/>
                <w:sz w:val="26"/>
                <w:szCs w:val="26"/>
              </w:rPr>
              <w:t>STT</w:t>
            </w:r>
          </w:p>
        </w:tc>
        <w:tc>
          <w:tcPr>
            <w:tcW w:w="2410" w:type="dxa"/>
            <w:vAlign w:val="center"/>
          </w:tcPr>
          <w:p w14:paraId="13A4F242" w14:textId="77777777" w:rsidR="00000000" w:rsidRPr="00FE20A2" w:rsidRDefault="00000000" w:rsidP="006D6AB8">
            <w:pPr>
              <w:tabs>
                <w:tab w:val="left" w:pos="284"/>
              </w:tabs>
              <w:jc w:val="center"/>
              <w:rPr>
                <w:b/>
                <w:sz w:val="26"/>
                <w:szCs w:val="26"/>
              </w:rPr>
            </w:pPr>
            <w:r w:rsidRPr="00FE20A2">
              <w:rPr>
                <w:b/>
                <w:sz w:val="26"/>
                <w:szCs w:val="26"/>
              </w:rPr>
              <w:t>Hạng mục</w:t>
            </w:r>
          </w:p>
        </w:tc>
        <w:tc>
          <w:tcPr>
            <w:tcW w:w="5953" w:type="dxa"/>
            <w:vAlign w:val="center"/>
          </w:tcPr>
          <w:p w14:paraId="39EE85F3" w14:textId="77777777" w:rsidR="00000000" w:rsidRPr="00FE20A2" w:rsidRDefault="00000000" w:rsidP="006D6AB8">
            <w:pPr>
              <w:overflowPunct w:val="0"/>
              <w:autoSpaceDE w:val="0"/>
              <w:autoSpaceDN w:val="0"/>
              <w:adjustRightInd w:val="0"/>
              <w:jc w:val="center"/>
              <w:textAlignment w:val="baseline"/>
              <w:rPr>
                <w:sz w:val="26"/>
                <w:szCs w:val="26"/>
              </w:rPr>
            </w:pPr>
            <w:r w:rsidRPr="00FE20A2">
              <w:rPr>
                <w:b/>
                <w:sz w:val="26"/>
                <w:szCs w:val="26"/>
              </w:rPr>
              <w:t>Qui mô</w:t>
            </w:r>
          </w:p>
        </w:tc>
      </w:tr>
      <w:tr w:rsidR="000E1F06" w14:paraId="0F0AABC9" w14:textId="77777777" w:rsidTr="00FE20A2">
        <w:trPr>
          <w:trHeight w:val="397"/>
          <w:jc w:val="center"/>
        </w:trPr>
        <w:tc>
          <w:tcPr>
            <w:tcW w:w="851" w:type="dxa"/>
            <w:vAlign w:val="center"/>
          </w:tcPr>
          <w:p w14:paraId="19B7A665" w14:textId="77777777" w:rsidR="00000000" w:rsidRPr="00FE20A2" w:rsidRDefault="00000000" w:rsidP="006D6AB8">
            <w:pPr>
              <w:tabs>
                <w:tab w:val="left" w:pos="0"/>
              </w:tabs>
              <w:jc w:val="center"/>
              <w:rPr>
                <w:sz w:val="26"/>
                <w:szCs w:val="26"/>
              </w:rPr>
            </w:pPr>
            <w:r w:rsidRPr="00FE20A2">
              <w:rPr>
                <w:sz w:val="26"/>
                <w:szCs w:val="26"/>
              </w:rPr>
              <w:t>1</w:t>
            </w:r>
          </w:p>
        </w:tc>
        <w:tc>
          <w:tcPr>
            <w:tcW w:w="2410" w:type="dxa"/>
            <w:vAlign w:val="center"/>
          </w:tcPr>
          <w:p w14:paraId="35772F08"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Điểm đầu</w:t>
            </w:r>
          </w:p>
        </w:tc>
        <w:tc>
          <w:tcPr>
            <w:tcW w:w="5953" w:type="dxa"/>
            <w:vAlign w:val="center"/>
          </w:tcPr>
          <w:p w14:paraId="3854248B"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Thanh cái 500kV của NMNĐ LNG Nghi Sơn (XD mới)</w:t>
            </w:r>
            <w:r w:rsidRPr="00FE20A2">
              <w:rPr>
                <w:sz w:val="26"/>
                <w:szCs w:val="26"/>
                <w:lang w:val="nl-NL"/>
              </w:rPr>
              <w:t>.</w:t>
            </w:r>
          </w:p>
        </w:tc>
      </w:tr>
      <w:tr w:rsidR="000E1F06" w14:paraId="76F056D7" w14:textId="77777777" w:rsidTr="00FE20A2">
        <w:trPr>
          <w:trHeight w:val="397"/>
          <w:jc w:val="center"/>
        </w:trPr>
        <w:tc>
          <w:tcPr>
            <w:tcW w:w="851" w:type="dxa"/>
            <w:vAlign w:val="center"/>
          </w:tcPr>
          <w:p w14:paraId="276CF5D8" w14:textId="77777777" w:rsidR="00000000" w:rsidRPr="00FE20A2" w:rsidRDefault="00000000" w:rsidP="006D6AB8">
            <w:pPr>
              <w:tabs>
                <w:tab w:val="left" w:pos="0"/>
              </w:tabs>
              <w:jc w:val="center"/>
              <w:rPr>
                <w:sz w:val="26"/>
                <w:szCs w:val="26"/>
              </w:rPr>
            </w:pPr>
            <w:r w:rsidRPr="00FE20A2">
              <w:rPr>
                <w:sz w:val="26"/>
                <w:szCs w:val="26"/>
              </w:rPr>
              <w:t>2</w:t>
            </w:r>
          </w:p>
        </w:tc>
        <w:tc>
          <w:tcPr>
            <w:tcW w:w="2410" w:type="dxa"/>
            <w:vAlign w:val="center"/>
          </w:tcPr>
          <w:p w14:paraId="1A201F4F"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Điểm cuối</w:t>
            </w:r>
          </w:p>
        </w:tc>
        <w:tc>
          <w:tcPr>
            <w:tcW w:w="5953" w:type="dxa"/>
            <w:vAlign w:val="center"/>
          </w:tcPr>
          <w:p w14:paraId="5D5DEA3F"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Thanh cái 500kV của TBA 500kV Hưng Yên 2 (XD mới).</w:t>
            </w:r>
          </w:p>
        </w:tc>
      </w:tr>
      <w:tr w:rsidR="000E1F06" w14:paraId="3ABCA520" w14:textId="77777777" w:rsidTr="00FE20A2">
        <w:trPr>
          <w:trHeight w:val="397"/>
          <w:jc w:val="center"/>
        </w:trPr>
        <w:tc>
          <w:tcPr>
            <w:tcW w:w="851" w:type="dxa"/>
            <w:vAlign w:val="center"/>
          </w:tcPr>
          <w:p w14:paraId="7D405BC8" w14:textId="77777777" w:rsidR="00000000" w:rsidRPr="00FE20A2" w:rsidRDefault="00000000" w:rsidP="006D6AB8">
            <w:pPr>
              <w:tabs>
                <w:tab w:val="left" w:pos="0"/>
              </w:tabs>
              <w:jc w:val="center"/>
              <w:rPr>
                <w:sz w:val="26"/>
                <w:szCs w:val="26"/>
              </w:rPr>
            </w:pPr>
            <w:r w:rsidRPr="00FE20A2">
              <w:rPr>
                <w:sz w:val="26"/>
                <w:szCs w:val="26"/>
              </w:rPr>
              <w:t>3</w:t>
            </w:r>
          </w:p>
        </w:tc>
        <w:tc>
          <w:tcPr>
            <w:tcW w:w="2410" w:type="dxa"/>
            <w:vAlign w:val="center"/>
          </w:tcPr>
          <w:p w14:paraId="290DF43B"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Cấp điện áp</w:t>
            </w:r>
          </w:p>
        </w:tc>
        <w:tc>
          <w:tcPr>
            <w:tcW w:w="5953" w:type="dxa"/>
            <w:vAlign w:val="center"/>
          </w:tcPr>
          <w:p w14:paraId="175F368E"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500 kV</w:t>
            </w:r>
          </w:p>
        </w:tc>
      </w:tr>
      <w:tr w:rsidR="000E1F06" w14:paraId="4B0FE6E9" w14:textId="77777777" w:rsidTr="00FE20A2">
        <w:trPr>
          <w:trHeight w:val="397"/>
          <w:jc w:val="center"/>
        </w:trPr>
        <w:tc>
          <w:tcPr>
            <w:tcW w:w="851" w:type="dxa"/>
            <w:vAlign w:val="center"/>
          </w:tcPr>
          <w:p w14:paraId="721797A9" w14:textId="77777777" w:rsidR="00000000" w:rsidRPr="00FE20A2" w:rsidRDefault="00000000" w:rsidP="006D6AB8">
            <w:pPr>
              <w:tabs>
                <w:tab w:val="left" w:pos="0"/>
              </w:tabs>
              <w:jc w:val="center"/>
              <w:rPr>
                <w:sz w:val="26"/>
                <w:szCs w:val="26"/>
              </w:rPr>
            </w:pPr>
            <w:r w:rsidRPr="00FE20A2">
              <w:rPr>
                <w:sz w:val="26"/>
                <w:szCs w:val="26"/>
              </w:rPr>
              <w:t>4</w:t>
            </w:r>
          </w:p>
        </w:tc>
        <w:tc>
          <w:tcPr>
            <w:tcW w:w="2410" w:type="dxa"/>
            <w:vAlign w:val="center"/>
          </w:tcPr>
          <w:p w14:paraId="0E2222D6" w14:textId="77777777" w:rsidR="00000000" w:rsidRPr="00FE20A2" w:rsidRDefault="00000000" w:rsidP="006D6AB8">
            <w:pPr>
              <w:tabs>
                <w:tab w:val="left" w:pos="300"/>
                <w:tab w:val="left" w:pos="540"/>
              </w:tabs>
              <w:overflowPunct w:val="0"/>
              <w:autoSpaceDE w:val="0"/>
              <w:autoSpaceDN w:val="0"/>
              <w:adjustRightInd w:val="0"/>
              <w:textAlignment w:val="baseline"/>
              <w:rPr>
                <w:sz w:val="26"/>
                <w:szCs w:val="26"/>
              </w:rPr>
            </w:pPr>
            <w:r w:rsidRPr="00FE20A2">
              <w:rPr>
                <w:sz w:val="26"/>
                <w:szCs w:val="26"/>
              </w:rPr>
              <w:t>Số mạch</w:t>
            </w:r>
          </w:p>
        </w:tc>
        <w:tc>
          <w:tcPr>
            <w:tcW w:w="5953" w:type="dxa"/>
            <w:vAlign w:val="center"/>
          </w:tcPr>
          <w:p w14:paraId="4E9F29B5"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02</w:t>
            </w:r>
          </w:p>
        </w:tc>
      </w:tr>
      <w:tr w:rsidR="000E1F06" w14:paraId="099592C1" w14:textId="77777777" w:rsidTr="00FE20A2">
        <w:trPr>
          <w:trHeight w:val="397"/>
          <w:jc w:val="center"/>
        </w:trPr>
        <w:tc>
          <w:tcPr>
            <w:tcW w:w="851" w:type="dxa"/>
            <w:vAlign w:val="center"/>
          </w:tcPr>
          <w:p w14:paraId="3C1A5089" w14:textId="77777777" w:rsidR="00000000" w:rsidRPr="00FE20A2" w:rsidRDefault="00000000" w:rsidP="006D6AB8">
            <w:pPr>
              <w:tabs>
                <w:tab w:val="left" w:pos="0"/>
              </w:tabs>
              <w:jc w:val="center"/>
              <w:rPr>
                <w:sz w:val="26"/>
                <w:szCs w:val="26"/>
              </w:rPr>
            </w:pPr>
            <w:r w:rsidRPr="00FE20A2">
              <w:rPr>
                <w:sz w:val="26"/>
                <w:szCs w:val="26"/>
              </w:rPr>
              <w:t>5</w:t>
            </w:r>
          </w:p>
        </w:tc>
        <w:tc>
          <w:tcPr>
            <w:tcW w:w="2410" w:type="dxa"/>
            <w:vAlign w:val="center"/>
          </w:tcPr>
          <w:p w14:paraId="58907414" w14:textId="77777777" w:rsidR="00000000" w:rsidRPr="00FE20A2" w:rsidRDefault="00000000" w:rsidP="006D6AB8">
            <w:pPr>
              <w:tabs>
                <w:tab w:val="left" w:pos="300"/>
                <w:tab w:val="left" w:pos="540"/>
              </w:tabs>
              <w:overflowPunct w:val="0"/>
              <w:autoSpaceDE w:val="0"/>
              <w:autoSpaceDN w:val="0"/>
              <w:adjustRightInd w:val="0"/>
              <w:textAlignment w:val="baseline"/>
              <w:rPr>
                <w:sz w:val="26"/>
                <w:szCs w:val="26"/>
              </w:rPr>
            </w:pPr>
            <w:r w:rsidRPr="00FE20A2">
              <w:rPr>
                <w:sz w:val="26"/>
                <w:szCs w:val="26"/>
              </w:rPr>
              <w:t>Dây dẫn</w:t>
            </w:r>
          </w:p>
        </w:tc>
        <w:tc>
          <w:tcPr>
            <w:tcW w:w="5953" w:type="dxa"/>
            <w:vAlign w:val="center"/>
          </w:tcPr>
          <w:p w14:paraId="38C21B14"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4xACSR 400mm</w:t>
            </w:r>
            <w:r w:rsidRPr="00FE20A2">
              <w:rPr>
                <w:sz w:val="26"/>
                <w:szCs w:val="26"/>
                <w:vertAlign w:val="superscript"/>
              </w:rPr>
              <w:t>2</w:t>
            </w:r>
            <w:r w:rsidRPr="00FE20A2">
              <w:rPr>
                <w:sz w:val="26"/>
                <w:szCs w:val="26"/>
              </w:rPr>
              <w:t xml:space="preserve"> (dự kiến).</w:t>
            </w:r>
          </w:p>
        </w:tc>
      </w:tr>
      <w:tr w:rsidR="000E1F06" w14:paraId="61F5A593" w14:textId="77777777" w:rsidTr="00FE20A2">
        <w:trPr>
          <w:trHeight w:val="397"/>
          <w:jc w:val="center"/>
        </w:trPr>
        <w:tc>
          <w:tcPr>
            <w:tcW w:w="851" w:type="dxa"/>
            <w:vAlign w:val="center"/>
          </w:tcPr>
          <w:p w14:paraId="4A2BAA57" w14:textId="77777777" w:rsidR="00000000" w:rsidRPr="00FE20A2" w:rsidRDefault="00000000" w:rsidP="006D6AB8">
            <w:pPr>
              <w:tabs>
                <w:tab w:val="left" w:pos="0"/>
              </w:tabs>
              <w:jc w:val="center"/>
              <w:rPr>
                <w:sz w:val="26"/>
                <w:szCs w:val="26"/>
              </w:rPr>
            </w:pPr>
            <w:r w:rsidRPr="00FE20A2">
              <w:rPr>
                <w:sz w:val="26"/>
                <w:szCs w:val="26"/>
              </w:rPr>
              <w:t>6</w:t>
            </w:r>
          </w:p>
        </w:tc>
        <w:tc>
          <w:tcPr>
            <w:tcW w:w="2410" w:type="dxa"/>
            <w:vAlign w:val="center"/>
          </w:tcPr>
          <w:p w14:paraId="0832963D" w14:textId="77777777" w:rsidR="00000000" w:rsidRPr="00FE20A2" w:rsidRDefault="00000000" w:rsidP="006D6AB8">
            <w:pPr>
              <w:tabs>
                <w:tab w:val="left" w:pos="300"/>
                <w:tab w:val="left" w:pos="540"/>
              </w:tabs>
              <w:overflowPunct w:val="0"/>
              <w:autoSpaceDE w:val="0"/>
              <w:autoSpaceDN w:val="0"/>
              <w:adjustRightInd w:val="0"/>
              <w:textAlignment w:val="baseline"/>
              <w:rPr>
                <w:sz w:val="26"/>
                <w:szCs w:val="26"/>
              </w:rPr>
            </w:pPr>
            <w:r w:rsidRPr="00FE20A2">
              <w:rPr>
                <w:sz w:val="26"/>
                <w:szCs w:val="26"/>
              </w:rPr>
              <w:t>Chiều dài</w:t>
            </w:r>
          </w:p>
        </w:tc>
        <w:tc>
          <w:tcPr>
            <w:tcW w:w="5953" w:type="dxa"/>
            <w:vAlign w:val="center"/>
          </w:tcPr>
          <w:p w14:paraId="17BA5258"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~190km</w:t>
            </w:r>
          </w:p>
        </w:tc>
      </w:tr>
      <w:tr w:rsidR="000E1F06" w14:paraId="51F77106" w14:textId="77777777" w:rsidTr="00FE20A2">
        <w:trPr>
          <w:trHeight w:val="397"/>
          <w:jc w:val="center"/>
        </w:trPr>
        <w:tc>
          <w:tcPr>
            <w:tcW w:w="851" w:type="dxa"/>
            <w:vAlign w:val="center"/>
          </w:tcPr>
          <w:p w14:paraId="27DDEDAB" w14:textId="77777777" w:rsidR="00000000" w:rsidRPr="00FE20A2" w:rsidRDefault="00000000" w:rsidP="006D6AB8">
            <w:pPr>
              <w:tabs>
                <w:tab w:val="left" w:pos="0"/>
              </w:tabs>
              <w:jc w:val="center"/>
              <w:rPr>
                <w:sz w:val="26"/>
                <w:szCs w:val="26"/>
              </w:rPr>
            </w:pPr>
            <w:r w:rsidRPr="00FE20A2">
              <w:rPr>
                <w:sz w:val="26"/>
                <w:szCs w:val="26"/>
              </w:rPr>
              <w:t>7</w:t>
            </w:r>
          </w:p>
        </w:tc>
        <w:tc>
          <w:tcPr>
            <w:tcW w:w="2410" w:type="dxa"/>
            <w:vAlign w:val="center"/>
          </w:tcPr>
          <w:p w14:paraId="07F376DE" w14:textId="77777777" w:rsidR="00000000" w:rsidRPr="00FE20A2" w:rsidRDefault="00000000" w:rsidP="006D6AB8">
            <w:pPr>
              <w:tabs>
                <w:tab w:val="left" w:pos="300"/>
                <w:tab w:val="left" w:pos="540"/>
              </w:tabs>
              <w:overflowPunct w:val="0"/>
              <w:autoSpaceDE w:val="0"/>
              <w:autoSpaceDN w:val="0"/>
              <w:adjustRightInd w:val="0"/>
              <w:textAlignment w:val="baseline"/>
              <w:rPr>
                <w:sz w:val="26"/>
                <w:szCs w:val="26"/>
              </w:rPr>
            </w:pPr>
            <w:r w:rsidRPr="00FE20A2">
              <w:rPr>
                <w:sz w:val="26"/>
                <w:szCs w:val="26"/>
              </w:rPr>
              <w:t xml:space="preserve">Cách điện </w:t>
            </w:r>
          </w:p>
        </w:tc>
        <w:tc>
          <w:tcPr>
            <w:tcW w:w="5953" w:type="dxa"/>
            <w:vAlign w:val="center"/>
          </w:tcPr>
          <w:p w14:paraId="2223C98A" w14:textId="77777777" w:rsidR="00000000" w:rsidRPr="00FE20A2" w:rsidRDefault="00000000" w:rsidP="006D6AB8">
            <w:pPr>
              <w:overflowPunct w:val="0"/>
              <w:autoSpaceDE w:val="0"/>
              <w:autoSpaceDN w:val="0"/>
              <w:adjustRightInd w:val="0"/>
              <w:textAlignment w:val="baseline"/>
              <w:rPr>
                <w:spacing w:val="-2"/>
                <w:sz w:val="26"/>
                <w:szCs w:val="26"/>
              </w:rPr>
            </w:pPr>
            <w:r w:rsidRPr="00FE20A2">
              <w:rPr>
                <w:spacing w:val="-2"/>
                <w:sz w:val="26"/>
                <w:szCs w:val="26"/>
              </w:rPr>
              <w:t>Thủy tinh, gốm chất lượng cao</w:t>
            </w:r>
          </w:p>
        </w:tc>
      </w:tr>
      <w:tr w:rsidR="000E1F06" w14:paraId="706CC858" w14:textId="77777777" w:rsidTr="00FE20A2">
        <w:trPr>
          <w:trHeight w:val="397"/>
          <w:jc w:val="center"/>
        </w:trPr>
        <w:tc>
          <w:tcPr>
            <w:tcW w:w="851" w:type="dxa"/>
            <w:vAlign w:val="center"/>
          </w:tcPr>
          <w:p w14:paraId="1CB7CE5F" w14:textId="77777777" w:rsidR="00000000" w:rsidRPr="00FE20A2" w:rsidRDefault="00000000" w:rsidP="006D6AB8">
            <w:pPr>
              <w:tabs>
                <w:tab w:val="left" w:pos="0"/>
              </w:tabs>
              <w:jc w:val="center"/>
              <w:rPr>
                <w:sz w:val="26"/>
                <w:szCs w:val="26"/>
              </w:rPr>
            </w:pPr>
            <w:r w:rsidRPr="00FE20A2">
              <w:rPr>
                <w:sz w:val="26"/>
                <w:szCs w:val="26"/>
              </w:rPr>
              <w:t>8</w:t>
            </w:r>
          </w:p>
        </w:tc>
        <w:tc>
          <w:tcPr>
            <w:tcW w:w="2410" w:type="dxa"/>
            <w:vAlign w:val="center"/>
          </w:tcPr>
          <w:p w14:paraId="5274C829" w14:textId="77777777" w:rsidR="00000000" w:rsidRPr="00FE20A2" w:rsidRDefault="00000000" w:rsidP="006D6AB8">
            <w:pPr>
              <w:tabs>
                <w:tab w:val="left" w:pos="300"/>
                <w:tab w:val="left" w:pos="540"/>
              </w:tabs>
              <w:overflowPunct w:val="0"/>
              <w:autoSpaceDE w:val="0"/>
              <w:autoSpaceDN w:val="0"/>
              <w:adjustRightInd w:val="0"/>
              <w:textAlignment w:val="baseline"/>
              <w:rPr>
                <w:sz w:val="26"/>
                <w:szCs w:val="26"/>
              </w:rPr>
            </w:pPr>
            <w:r w:rsidRPr="00FE20A2">
              <w:rPr>
                <w:sz w:val="26"/>
                <w:szCs w:val="26"/>
              </w:rPr>
              <w:t>Loại cột</w:t>
            </w:r>
          </w:p>
        </w:tc>
        <w:tc>
          <w:tcPr>
            <w:tcW w:w="5953" w:type="dxa"/>
            <w:vAlign w:val="center"/>
          </w:tcPr>
          <w:p w14:paraId="652FA8D4"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 xml:space="preserve">Cột thép 02 mạch mạ kẽm </w:t>
            </w:r>
          </w:p>
        </w:tc>
      </w:tr>
      <w:tr w:rsidR="000E1F06" w14:paraId="72291C52" w14:textId="77777777" w:rsidTr="00FE20A2">
        <w:trPr>
          <w:trHeight w:val="397"/>
          <w:jc w:val="center"/>
        </w:trPr>
        <w:tc>
          <w:tcPr>
            <w:tcW w:w="851" w:type="dxa"/>
            <w:vAlign w:val="center"/>
          </w:tcPr>
          <w:p w14:paraId="184ED76D" w14:textId="77777777" w:rsidR="00000000" w:rsidRPr="00FE20A2" w:rsidRDefault="00000000" w:rsidP="006D6AB8">
            <w:pPr>
              <w:tabs>
                <w:tab w:val="left" w:pos="0"/>
              </w:tabs>
              <w:jc w:val="center"/>
              <w:rPr>
                <w:sz w:val="26"/>
                <w:szCs w:val="26"/>
              </w:rPr>
            </w:pPr>
            <w:r w:rsidRPr="00FE20A2">
              <w:rPr>
                <w:sz w:val="26"/>
                <w:szCs w:val="26"/>
              </w:rPr>
              <w:t>9</w:t>
            </w:r>
          </w:p>
        </w:tc>
        <w:tc>
          <w:tcPr>
            <w:tcW w:w="2410" w:type="dxa"/>
            <w:vAlign w:val="center"/>
          </w:tcPr>
          <w:p w14:paraId="23AB2307" w14:textId="77777777" w:rsidR="00000000" w:rsidRPr="00FE20A2" w:rsidRDefault="00000000" w:rsidP="006D6AB8">
            <w:pPr>
              <w:tabs>
                <w:tab w:val="left" w:pos="300"/>
                <w:tab w:val="left" w:pos="540"/>
              </w:tabs>
              <w:overflowPunct w:val="0"/>
              <w:autoSpaceDE w:val="0"/>
              <w:autoSpaceDN w:val="0"/>
              <w:adjustRightInd w:val="0"/>
              <w:textAlignment w:val="baseline"/>
              <w:rPr>
                <w:sz w:val="26"/>
                <w:szCs w:val="26"/>
              </w:rPr>
            </w:pPr>
            <w:r w:rsidRPr="00FE20A2">
              <w:rPr>
                <w:sz w:val="26"/>
                <w:szCs w:val="26"/>
              </w:rPr>
              <w:t>Móng</w:t>
            </w:r>
          </w:p>
        </w:tc>
        <w:tc>
          <w:tcPr>
            <w:tcW w:w="5953" w:type="dxa"/>
            <w:vAlign w:val="center"/>
          </w:tcPr>
          <w:p w14:paraId="776B8062"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Móng bê tông cốt thép</w:t>
            </w:r>
          </w:p>
        </w:tc>
      </w:tr>
      <w:tr w:rsidR="000E1F06" w14:paraId="4D283608" w14:textId="77777777" w:rsidTr="00FE20A2">
        <w:trPr>
          <w:trHeight w:val="397"/>
          <w:jc w:val="center"/>
        </w:trPr>
        <w:tc>
          <w:tcPr>
            <w:tcW w:w="851" w:type="dxa"/>
            <w:vAlign w:val="center"/>
          </w:tcPr>
          <w:p w14:paraId="2E306535" w14:textId="77777777" w:rsidR="00000000" w:rsidRPr="00FE20A2" w:rsidRDefault="00000000" w:rsidP="006D6AB8">
            <w:pPr>
              <w:tabs>
                <w:tab w:val="left" w:pos="0"/>
              </w:tabs>
              <w:jc w:val="center"/>
              <w:rPr>
                <w:sz w:val="26"/>
                <w:szCs w:val="26"/>
              </w:rPr>
            </w:pPr>
            <w:r w:rsidRPr="00FE20A2">
              <w:rPr>
                <w:sz w:val="26"/>
                <w:szCs w:val="26"/>
              </w:rPr>
              <w:t>10</w:t>
            </w:r>
          </w:p>
        </w:tc>
        <w:tc>
          <w:tcPr>
            <w:tcW w:w="2410" w:type="dxa"/>
            <w:vAlign w:val="center"/>
          </w:tcPr>
          <w:p w14:paraId="11A77FFE" w14:textId="77777777" w:rsidR="00000000" w:rsidRPr="00FE20A2" w:rsidRDefault="00000000" w:rsidP="006D6AB8">
            <w:pPr>
              <w:tabs>
                <w:tab w:val="left" w:pos="300"/>
                <w:tab w:val="left" w:pos="540"/>
              </w:tabs>
              <w:overflowPunct w:val="0"/>
              <w:autoSpaceDE w:val="0"/>
              <w:autoSpaceDN w:val="0"/>
              <w:adjustRightInd w:val="0"/>
              <w:textAlignment w:val="baseline"/>
              <w:rPr>
                <w:sz w:val="26"/>
                <w:szCs w:val="26"/>
              </w:rPr>
            </w:pPr>
            <w:r w:rsidRPr="00FE20A2">
              <w:rPr>
                <w:sz w:val="26"/>
                <w:szCs w:val="26"/>
              </w:rPr>
              <w:t>Tiếp đất</w:t>
            </w:r>
          </w:p>
        </w:tc>
        <w:tc>
          <w:tcPr>
            <w:tcW w:w="5953" w:type="dxa"/>
            <w:vAlign w:val="center"/>
          </w:tcPr>
          <w:p w14:paraId="61E5EFAA" w14:textId="77777777" w:rsidR="00000000" w:rsidRPr="00FE20A2" w:rsidRDefault="00000000" w:rsidP="006D6AB8">
            <w:pPr>
              <w:overflowPunct w:val="0"/>
              <w:autoSpaceDE w:val="0"/>
              <w:autoSpaceDN w:val="0"/>
              <w:adjustRightInd w:val="0"/>
              <w:textAlignment w:val="baseline"/>
              <w:rPr>
                <w:sz w:val="26"/>
                <w:szCs w:val="26"/>
              </w:rPr>
            </w:pPr>
            <w:r w:rsidRPr="00FE20A2">
              <w:rPr>
                <w:sz w:val="26"/>
                <w:szCs w:val="26"/>
              </w:rPr>
              <w:t xml:space="preserve">Tiếp đất hỗn hợp cọc-tia </w:t>
            </w:r>
          </w:p>
        </w:tc>
      </w:tr>
    </w:tbl>
    <w:p w14:paraId="1AADB29E" w14:textId="77777777" w:rsidR="000E1F06" w:rsidRDefault="000E1F06">
      <w:pPr>
        <w:sectPr w:rsidR="000E1F06" w:rsidSect="008849ED">
          <w:headerReference w:type="default" r:id="rId54"/>
          <w:footerReference w:type="default" r:id="rId55"/>
          <w:headerReference w:type="first" r:id="rId56"/>
          <w:footerReference w:type="first" r:id="rId57"/>
          <w:pgSz w:w="11907" w:h="16839" w:code="9"/>
          <w:pgMar w:top="1134" w:right="1417" w:bottom="992" w:left="1588" w:header="720" w:footer="403" w:gutter="0"/>
          <w:pgNumType w:start="83"/>
          <w:cols w:space="720"/>
          <w:docGrid w:linePitch="360"/>
        </w:sectPr>
      </w:pPr>
    </w:p>
    <w:p w14:paraId="14AA057B" w14:textId="77777777" w:rsidR="00000000" w:rsidRPr="00FE20A2" w:rsidRDefault="00000000" w:rsidP="0056709F">
      <w:pPr>
        <w:overflowPunct w:val="0"/>
        <w:autoSpaceDE w:val="0"/>
        <w:autoSpaceDN w:val="0"/>
        <w:adjustRightInd w:val="0"/>
        <w:spacing w:before="120"/>
        <w:ind w:firstLine="567"/>
        <w:jc w:val="both"/>
        <w:textAlignment w:val="baseline"/>
        <w:rPr>
          <w:sz w:val="26"/>
          <w:szCs w:val="26"/>
        </w:rPr>
      </w:pPr>
      <w:r w:rsidRPr="00FE20A2">
        <w:rPr>
          <w:b/>
          <w:sz w:val="26"/>
          <w:szCs w:val="26"/>
        </w:rPr>
        <w:lastRenderedPageBreak/>
        <w:t>Ghi chú</w:t>
      </w:r>
      <w:r w:rsidRPr="00FE20A2">
        <w:rPr>
          <w:sz w:val="26"/>
          <w:szCs w:val="26"/>
        </w:rPr>
        <w:t>: Các thông số đặc tính kỹ thuật chủng loại dây dẫn, vật tư của đường dây nêu trên là sơ bộ, chủng loại thiết kế sẽ được cập nhật chi tiết trong hồ sơ BCNCTKT và BCNCKT.</w:t>
      </w:r>
    </w:p>
    <w:p w14:paraId="59A10E5B" w14:textId="77777777" w:rsidR="00000000" w:rsidRPr="00FE20A2" w:rsidRDefault="00000000" w:rsidP="00FE20A2">
      <w:pPr>
        <w:spacing w:before="120"/>
        <w:ind w:right="-284" w:firstLine="567"/>
        <w:rPr>
          <w:b/>
          <w:bCs/>
          <w:sz w:val="26"/>
          <w:szCs w:val="26"/>
          <w:lang w:val="en-US"/>
        </w:rPr>
      </w:pPr>
    </w:p>
    <w:p w14:paraId="12B0AEA0" w14:textId="77777777" w:rsidR="00000000" w:rsidRPr="00AE597B" w:rsidRDefault="00000000" w:rsidP="00922B7A">
      <w:pPr>
        <w:spacing w:line="360" w:lineRule="exact"/>
        <w:ind w:firstLine="567"/>
        <w:rPr>
          <w:b/>
          <w:sz w:val="26"/>
          <w:szCs w:val="26"/>
          <w:lang w:val="it-IT"/>
        </w:rPr>
      </w:pPr>
      <w:r w:rsidRPr="00AE597B">
        <w:rPr>
          <w:b/>
          <w:sz w:val="26"/>
          <w:szCs w:val="26"/>
          <w:lang w:val="it-IT"/>
        </w:rPr>
        <w:t xml:space="preserve">I.2. </w:t>
      </w:r>
      <w:r w:rsidRPr="00AE597B">
        <w:rPr>
          <w:b/>
          <w:sz w:val="26"/>
          <w:szCs w:val="26"/>
          <w:lang w:val="it-IT"/>
        </w:rPr>
        <w:t>KHÁI QUÁT VỀ GÓI THẦU:</w:t>
      </w:r>
    </w:p>
    <w:p w14:paraId="1F27E361" w14:textId="77777777" w:rsidR="00000000" w:rsidRPr="00AE597B" w:rsidRDefault="00000000" w:rsidP="00654A24">
      <w:pPr>
        <w:shd w:val="clear" w:color="auto" w:fill="FFFFFF"/>
        <w:spacing w:line="360" w:lineRule="exact"/>
        <w:ind w:firstLine="567"/>
        <w:jc w:val="both"/>
        <w:rPr>
          <w:iCs/>
          <w:spacing w:val="4"/>
          <w:sz w:val="26"/>
          <w:szCs w:val="26"/>
          <w:lang w:val="it-IT"/>
        </w:rPr>
      </w:pPr>
      <w:r w:rsidRPr="00AE597B">
        <w:rPr>
          <w:iCs/>
          <w:spacing w:val="4"/>
          <w:sz w:val="26"/>
          <w:szCs w:val="26"/>
          <w:lang w:val="it-IT"/>
        </w:rPr>
        <w:t xml:space="preserve">Kế hoạch lựa chọn nhà thầu </w:t>
      </w:r>
      <w:r w:rsidRPr="00AE597B">
        <w:rPr>
          <w:spacing w:val="4"/>
          <w:sz w:val="26"/>
          <w:szCs w:val="26"/>
        </w:rPr>
        <w:t xml:space="preserve">gói thầu số </w:t>
      </w:r>
      <w:r>
        <w:rPr>
          <w:spacing w:val="4"/>
          <w:sz w:val="26"/>
          <w:szCs w:val="26"/>
          <w:lang w:val="en-US"/>
        </w:rPr>
        <w:t>1</w:t>
      </w:r>
      <w:r w:rsidRPr="00AE597B">
        <w:rPr>
          <w:spacing w:val="4"/>
          <w:sz w:val="26"/>
          <w:szCs w:val="26"/>
        </w:rPr>
        <w:t xml:space="preserve">: </w:t>
      </w:r>
      <w:r w:rsidRPr="00AE597B">
        <w:rPr>
          <w:bCs/>
          <w:spacing w:val="4"/>
          <w:sz w:val="26"/>
          <w:szCs w:val="26"/>
        </w:rPr>
        <w:t>“</w:t>
      </w:r>
      <w:r>
        <w:rPr>
          <w:sz w:val="26"/>
          <w:szCs w:val="26"/>
          <w:lang w:val="pt-BR"/>
        </w:rPr>
        <w:t>Cung cấp dịch vụ tư vấn khảo sát xây dựng, lập hồ sơ chấp thuận chủ trương đầu tư và báo cáo nghiên cứu khả thi đầu tư xây dựng</w:t>
      </w:r>
      <w:r w:rsidRPr="00AE597B">
        <w:rPr>
          <w:spacing w:val="4"/>
          <w:sz w:val="26"/>
          <w:szCs w:val="26"/>
        </w:rPr>
        <w:t>”</w:t>
      </w:r>
      <w:r w:rsidRPr="00AE597B">
        <w:rPr>
          <w:iCs/>
          <w:spacing w:val="4"/>
          <w:sz w:val="26"/>
          <w:szCs w:val="26"/>
          <w:lang w:val="it-IT"/>
        </w:rPr>
        <w:t xml:space="preserve"> được phê duyệt theo Quyết định </w:t>
      </w:r>
      <w:r w:rsidRPr="00AE597B">
        <w:rPr>
          <w:spacing w:val="4"/>
          <w:sz w:val="26"/>
          <w:szCs w:val="26"/>
          <w:lang w:val="nl-NL"/>
        </w:rPr>
        <w:t xml:space="preserve">số </w:t>
      </w:r>
      <w:r>
        <w:rPr>
          <w:spacing w:val="4"/>
          <w:sz w:val="26"/>
          <w:szCs w:val="26"/>
          <w:lang w:val="nl-NL"/>
        </w:rPr>
        <w:t>2</w:t>
      </w:r>
      <w:r>
        <w:rPr>
          <w:spacing w:val="4"/>
          <w:sz w:val="26"/>
          <w:szCs w:val="26"/>
          <w:lang w:val="nl-NL"/>
        </w:rPr>
        <w:t>23</w:t>
      </w:r>
      <w:r>
        <w:rPr>
          <w:spacing w:val="4"/>
          <w:sz w:val="26"/>
          <w:szCs w:val="26"/>
          <w:lang w:val="nl-NL"/>
        </w:rPr>
        <w:t>9</w:t>
      </w:r>
      <w:r w:rsidRPr="00AE597B">
        <w:rPr>
          <w:spacing w:val="4"/>
          <w:sz w:val="26"/>
          <w:szCs w:val="26"/>
          <w:lang w:val="nl-NL"/>
        </w:rPr>
        <w:t xml:space="preserve">/QĐ-EVNNPT ngày </w:t>
      </w:r>
      <w:r>
        <w:rPr>
          <w:spacing w:val="4"/>
          <w:sz w:val="26"/>
          <w:szCs w:val="26"/>
          <w:lang w:val="nl-NL"/>
        </w:rPr>
        <w:t>12</w:t>
      </w:r>
      <w:r>
        <w:rPr>
          <w:spacing w:val="4"/>
          <w:sz w:val="26"/>
          <w:szCs w:val="26"/>
          <w:lang w:val="nl-NL"/>
        </w:rPr>
        <w:t>/11</w:t>
      </w:r>
      <w:r w:rsidRPr="00AE597B">
        <w:rPr>
          <w:spacing w:val="4"/>
          <w:sz w:val="26"/>
          <w:szCs w:val="26"/>
          <w:lang w:val="nl-NL"/>
        </w:rPr>
        <w:t>/2025 của EVN</w:t>
      </w:r>
      <w:r w:rsidRPr="00AE597B">
        <w:rPr>
          <w:i/>
          <w:spacing w:val="4"/>
          <w:sz w:val="26"/>
          <w:szCs w:val="26"/>
          <w:lang w:val="nl-NL"/>
        </w:rPr>
        <w:t>NPT</w:t>
      </w:r>
      <w:r w:rsidRPr="00AE597B">
        <w:rPr>
          <w:iCs/>
          <w:spacing w:val="4"/>
          <w:sz w:val="26"/>
          <w:szCs w:val="26"/>
          <w:lang w:val="it-IT"/>
        </w:rPr>
        <w:t xml:space="preserve">, có các nội dung chính như sau: </w:t>
      </w:r>
    </w:p>
    <w:p w14:paraId="584ABD01" w14:textId="77777777" w:rsidR="00000000" w:rsidRPr="00AE597B" w:rsidRDefault="00000000" w:rsidP="00654A24">
      <w:pPr>
        <w:tabs>
          <w:tab w:val="left" w:pos="284"/>
        </w:tabs>
        <w:spacing w:line="360" w:lineRule="exact"/>
        <w:ind w:firstLine="567"/>
        <w:jc w:val="both"/>
        <w:rPr>
          <w:spacing w:val="4"/>
          <w:sz w:val="26"/>
          <w:szCs w:val="26"/>
        </w:rPr>
      </w:pPr>
      <w:r w:rsidRPr="00AE597B">
        <w:rPr>
          <w:spacing w:val="4"/>
          <w:sz w:val="26"/>
          <w:szCs w:val="26"/>
        </w:rPr>
        <w:t>-</w:t>
      </w:r>
      <w:r w:rsidRPr="00AE597B">
        <w:rPr>
          <w:spacing w:val="4"/>
          <w:sz w:val="26"/>
          <w:szCs w:val="26"/>
          <w:lang w:val="it-IT"/>
        </w:rPr>
        <w:t xml:space="preserve"> Tên dự án: </w:t>
      </w:r>
      <w:r>
        <w:rPr>
          <w:sz w:val="26"/>
          <w:szCs w:val="26"/>
        </w:rPr>
        <w:t>Đường dây 500kV</w:t>
      </w:r>
      <w:r>
        <w:rPr>
          <w:sz w:val="26"/>
          <w:szCs w:val="26"/>
        </w:rPr>
        <w:t xml:space="preserve"> </w:t>
      </w:r>
      <w:r>
        <w:rPr>
          <w:sz w:val="26"/>
          <w:szCs w:val="26"/>
        </w:rPr>
        <w:t>LNG Nghi Sơn - Hưng Yên 2</w:t>
      </w:r>
      <w:r w:rsidRPr="00AE597B">
        <w:rPr>
          <w:spacing w:val="4"/>
          <w:sz w:val="26"/>
          <w:szCs w:val="26"/>
          <w:lang w:val="it-IT"/>
        </w:rPr>
        <w:t>.</w:t>
      </w:r>
    </w:p>
    <w:p w14:paraId="4641B51E" w14:textId="77777777" w:rsidR="00000000" w:rsidRPr="00AE597B" w:rsidRDefault="00000000" w:rsidP="00654A24">
      <w:pPr>
        <w:tabs>
          <w:tab w:val="left" w:pos="284"/>
        </w:tabs>
        <w:spacing w:line="360" w:lineRule="exact"/>
        <w:ind w:firstLine="567"/>
        <w:jc w:val="both"/>
        <w:rPr>
          <w:spacing w:val="4"/>
          <w:sz w:val="26"/>
          <w:szCs w:val="26"/>
          <w:lang w:val="it-IT"/>
        </w:rPr>
      </w:pPr>
      <w:r w:rsidRPr="00AE597B">
        <w:rPr>
          <w:spacing w:val="4"/>
          <w:sz w:val="26"/>
          <w:szCs w:val="26"/>
        </w:rPr>
        <w:t xml:space="preserve">- </w:t>
      </w:r>
      <w:r w:rsidRPr="00AE597B">
        <w:rPr>
          <w:spacing w:val="4"/>
          <w:sz w:val="26"/>
          <w:szCs w:val="26"/>
          <w:lang w:val="it-IT"/>
        </w:rPr>
        <w:t xml:space="preserve">Tên gói thầu: Gói thầu số </w:t>
      </w:r>
      <w:r>
        <w:rPr>
          <w:spacing w:val="4"/>
          <w:sz w:val="26"/>
          <w:szCs w:val="26"/>
          <w:lang w:val="it-IT"/>
        </w:rPr>
        <w:t>1</w:t>
      </w:r>
      <w:r w:rsidRPr="00AE597B">
        <w:rPr>
          <w:spacing w:val="4"/>
          <w:sz w:val="26"/>
          <w:szCs w:val="26"/>
          <w:lang w:val="it-IT"/>
        </w:rPr>
        <w:t xml:space="preserve"> </w:t>
      </w:r>
      <w:r w:rsidRPr="00AE597B">
        <w:rPr>
          <w:spacing w:val="4"/>
          <w:sz w:val="26"/>
          <w:szCs w:val="26"/>
        </w:rPr>
        <w:t>“</w:t>
      </w:r>
      <w:r>
        <w:rPr>
          <w:sz w:val="26"/>
          <w:szCs w:val="26"/>
          <w:lang w:val="pt-BR"/>
        </w:rPr>
        <w:t>Cung cấp dịch vụ tư vấn khảo sát xây dựng, lập hồ sơ chấp thuận chủ trương đầu tư và báo cáo nghiên cứu khả thi đầu tư xây dựng</w:t>
      </w:r>
      <w:r w:rsidRPr="00AE597B">
        <w:rPr>
          <w:sz w:val="26"/>
          <w:szCs w:val="26"/>
          <w:lang w:val="pt-BR"/>
        </w:rPr>
        <w:t>”</w:t>
      </w:r>
      <w:r w:rsidRPr="00AE597B">
        <w:rPr>
          <w:spacing w:val="4"/>
          <w:sz w:val="26"/>
          <w:szCs w:val="26"/>
          <w:lang w:val="it-IT"/>
        </w:rPr>
        <w:t>.</w:t>
      </w:r>
    </w:p>
    <w:p w14:paraId="61CE0CFF" w14:textId="77777777" w:rsidR="00000000" w:rsidRPr="00AE597B" w:rsidRDefault="00000000" w:rsidP="00654A24">
      <w:pPr>
        <w:tabs>
          <w:tab w:val="left" w:pos="284"/>
        </w:tabs>
        <w:spacing w:line="360" w:lineRule="exact"/>
        <w:ind w:firstLine="567"/>
        <w:jc w:val="both"/>
        <w:rPr>
          <w:spacing w:val="4"/>
          <w:sz w:val="26"/>
          <w:szCs w:val="26"/>
          <w:lang w:val="it-IT"/>
        </w:rPr>
      </w:pPr>
      <w:r w:rsidRPr="00AE597B">
        <w:rPr>
          <w:spacing w:val="4"/>
          <w:sz w:val="26"/>
          <w:szCs w:val="26"/>
        </w:rPr>
        <w:t xml:space="preserve">- </w:t>
      </w:r>
      <w:r w:rsidRPr="00AE597B">
        <w:rPr>
          <w:spacing w:val="4"/>
          <w:sz w:val="26"/>
          <w:szCs w:val="26"/>
          <w:lang w:val="it-IT"/>
        </w:rPr>
        <w:t>Nguồn vốn: của Tổng Công ty truyền tải điện Quốc gia (EVN</w:t>
      </w:r>
      <w:r w:rsidRPr="00AE597B">
        <w:rPr>
          <w:i/>
          <w:spacing w:val="4"/>
          <w:sz w:val="26"/>
          <w:szCs w:val="26"/>
          <w:lang w:val="it-IT"/>
        </w:rPr>
        <w:t>NPT</w:t>
      </w:r>
      <w:r w:rsidRPr="00AE597B">
        <w:rPr>
          <w:spacing w:val="4"/>
          <w:sz w:val="26"/>
          <w:szCs w:val="26"/>
          <w:lang w:val="it-IT"/>
        </w:rPr>
        <w:t>).</w:t>
      </w:r>
    </w:p>
    <w:p w14:paraId="38D58F51" w14:textId="77777777" w:rsidR="00000000" w:rsidRPr="00AE597B" w:rsidRDefault="00000000" w:rsidP="00654A24">
      <w:pPr>
        <w:tabs>
          <w:tab w:val="left" w:pos="284"/>
        </w:tabs>
        <w:spacing w:line="360" w:lineRule="exact"/>
        <w:ind w:firstLine="567"/>
        <w:jc w:val="both"/>
        <w:rPr>
          <w:spacing w:val="4"/>
          <w:sz w:val="26"/>
          <w:szCs w:val="26"/>
          <w:lang w:val="it-IT"/>
        </w:rPr>
      </w:pPr>
      <w:r w:rsidRPr="00AE597B">
        <w:rPr>
          <w:spacing w:val="4"/>
          <w:sz w:val="26"/>
          <w:szCs w:val="26"/>
        </w:rPr>
        <w:t xml:space="preserve">- </w:t>
      </w:r>
      <w:r w:rsidRPr="00AE597B">
        <w:rPr>
          <w:spacing w:val="4"/>
          <w:sz w:val="26"/>
          <w:szCs w:val="26"/>
          <w:lang w:val="it-IT"/>
        </w:rPr>
        <w:t xml:space="preserve">Thời gian thực hiện: </w:t>
      </w:r>
      <w:r>
        <w:rPr>
          <w:spacing w:val="4"/>
          <w:sz w:val="26"/>
          <w:szCs w:val="26"/>
          <w:lang w:val="it-IT"/>
        </w:rPr>
        <w:t>2</w:t>
      </w:r>
      <w:r>
        <w:rPr>
          <w:spacing w:val="4"/>
          <w:sz w:val="26"/>
          <w:szCs w:val="26"/>
          <w:lang w:val="it-IT"/>
        </w:rPr>
        <w:t>4</w:t>
      </w:r>
      <w:r>
        <w:rPr>
          <w:spacing w:val="4"/>
          <w:sz w:val="26"/>
          <w:szCs w:val="26"/>
          <w:lang w:val="it-IT"/>
        </w:rPr>
        <w:t>0</w:t>
      </w:r>
      <w:r w:rsidRPr="00AE597B">
        <w:rPr>
          <w:spacing w:val="4"/>
          <w:sz w:val="26"/>
          <w:szCs w:val="26"/>
          <w:lang w:val="it-IT"/>
        </w:rPr>
        <w:t xml:space="preserve"> ngày</w:t>
      </w:r>
      <w:r w:rsidRPr="00AE597B">
        <w:rPr>
          <w:spacing w:val="4"/>
          <w:sz w:val="26"/>
          <w:szCs w:val="26"/>
          <w:lang w:val="it-IT"/>
        </w:rPr>
        <w:t>.</w:t>
      </w:r>
    </w:p>
    <w:p w14:paraId="73E7F9DA" w14:textId="77777777" w:rsidR="00000000" w:rsidRPr="00AE597B" w:rsidRDefault="00000000" w:rsidP="00654A24">
      <w:pPr>
        <w:tabs>
          <w:tab w:val="left" w:pos="284"/>
        </w:tabs>
        <w:spacing w:line="360" w:lineRule="exact"/>
        <w:ind w:firstLine="567"/>
        <w:jc w:val="both"/>
        <w:rPr>
          <w:spacing w:val="4"/>
          <w:sz w:val="26"/>
          <w:szCs w:val="26"/>
        </w:rPr>
      </w:pPr>
      <w:r w:rsidRPr="00AE597B">
        <w:rPr>
          <w:spacing w:val="4"/>
          <w:sz w:val="26"/>
          <w:szCs w:val="26"/>
          <w:lang w:val="it-IT"/>
        </w:rPr>
        <w:t>- Loại hợp đồng: Theo đơn giá cố định và t</w:t>
      </w:r>
      <w:r w:rsidRPr="00AE597B">
        <w:rPr>
          <w:spacing w:val="4"/>
          <w:sz w:val="26"/>
          <w:szCs w:val="26"/>
        </w:rPr>
        <w:t>rọn gói, trong đó:</w:t>
      </w:r>
    </w:p>
    <w:p w14:paraId="256921D3" w14:textId="77777777" w:rsidR="00000000" w:rsidRPr="00AE597B" w:rsidRDefault="00000000" w:rsidP="00654A24">
      <w:pPr>
        <w:tabs>
          <w:tab w:val="left" w:pos="284"/>
        </w:tabs>
        <w:spacing w:line="360" w:lineRule="exact"/>
        <w:ind w:firstLine="567"/>
        <w:jc w:val="both"/>
        <w:rPr>
          <w:spacing w:val="4"/>
          <w:sz w:val="26"/>
          <w:szCs w:val="26"/>
        </w:rPr>
      </w:pPr>
      <w:r w:rsidRPr="00AE597B">
        <w:rPr>
          <w:spacing w:val="4"/>
          <w:sz w:val="26"/>
          <w:szCs w:val="26"/>
        </w:rPr>
        <w:t>+ Phần Khảo sát: theo đơn giá cố định.</w:t>
      </w:r>
    </w:p>
    <w:p w14:paraId="4D43586B" w14:textId="77777777" w:rsidR="00000000" w:rsidRPr="00AE597B" w:rsidRDefault="00000000" w:rsidP="00654A24">
      <w:pPr>
        <w:tabs>
          <w:tab w:val="left" w:pos="284"/>
        </w:tabs>
        <w:spacing w:line="360" w:lineRule="exact"/>
        <w:ind w:firstLine="567"/>
        <w:jc w:val="both"/>
        <w:rPr>
          <w:spacing w:val="4"/>
          <w:sz w:val="26"/>
          <w:szCs w:val="26"/>
        </w:rPr>
      </w:pPr>
      <w:r w:rsidRPr="00AE597B">
        <w:rPr>
          <w:spacing w:val="4"/>
          <w:sz w:val="26"/>
          <w:szCs w:val="26"/>
        </w:rPr>
        <w:t xml:space="preserve">+ Các phần còn lại: trọn gói.  </w:t>
      </w:r>
    </w:p>
    <w:p w14:paraId="2BA3E6A0" w14:textId="77777777" w:rsidR="00000000" w:rsidRPr="00AE597B" w:rsidRDefault="00000000" w:rsidP="00654A24">
      <w:pPr>
        <w:spacing w:line="360" w:lineRule="exact"/>
        <w:ind w:firstLine="567"/>
        <w:jc w:val="both"/>
        <w:rPr>
          <w:bCs/>
          <w:sz w:val="26"/>
          <w:szCs w:val="26"/>
          <w:lang w:val="it-IT"/>
        </w:rPr>
      </w:pPr>
      <w:r w:rsidRPr="00AE597B">
        <w:rPr>
          <w:spacing w:val="4"/>
          <w:sz w:val="26"/>
          <w:szCs w:val="26"/>
        </w:rPr>
        <w:t xml:space="preserve">- </w:t>
      </w:r>
      <w:r w:rsidRPr="00AE597B">
        <w:rPr>
          <w:bCs/>
          <w:sz w:val="26"/>
          <w:szCs w:val="26"/>
          <w:lang w:val="it-IT"/>
        </w:rPr>
        <w:t>Cơ quan thực hiện dự án: Ban quản lý dự án các công trình điện miền Bắc (NPMB).</w:t>
      </w:r>
    </w:p>
    <w:p w14:paraId="49D3553A" w14:textId="77777777" w:rsidR="00000000" w:rsidRPr="00AE597B" w:rsidRDefault="00000000" w:rsidP="00922B7A">
      <w:pPr>
        <w:spacing w:line="360" w:lineRule="exact"/>
        <w:ind w:firstLine="567"/>
        <w:rPr>
          <w:b/>
          <w:iCs/>
          <w:sz w:val="26"/>
          <w:szCs w:val="26"/>
          <w:lang w:val="it-IT"/>
        </w:rPr>
      </w:pPr>
    </w:p>
    <w:p w14:paraId="4B796863" w14:textId="77777777" w:rsidR="00000000" w:rsidRPr="00AE597B" w:rsidRDefault="00000000" w:rsidP="00922B7A">
      <w:pPr>
        <w:spacing w:line="360" w:lineRule="exact"/>
        <w:ind w:firstLine="567"/>
        <w:rPr>
          <w:b/>
          <w:iCs/>
          <w:sz w:val="26"/>
          <w:szCs w:val="26"/>
          <w:lang w:val="it-IT"/>
        </w:rPr>
      </w:pPr>
      <w:r w:rsidRPr="00AE597B">
        <w:rPr>
          <w:b/>
          <w:iCs/>
          <w:sz w:val="26"/>
          <w:szCs w:val="26"/>
          <w:lang w:val="it-IT"/>
        </w:rPr>
        <w:t>I.</w:t>
      </w:r>
      <w:r w:rsidRPr="00AE597B">
        <w:rPr>
          <w:b/>
          <w:iCs/>
          <w:sz w:val="26"/>
          <w:szCs w:val="26"/>
          <w:lang w:val="it-IT"/>
        </w:rPr>
        <w:t>3. MÔ TẢ MỤC ĐÍCH TUYỂN CHỌN NHÀ THẦU:</w:t>
      </w:r>
    </w:p>
    <w:p w14:paraId="0BA68166" w14:textId="77777777" w:rsidR="00000000" w:rsidRPr="00AE597B" w:rsidRDefault="00000000" w:rsidP="00654A24">
      <w:pPr>
        <w:spacing w:line="360" w:lineRule="exact"/>
        <w:ind w:firstLine="567"/>
        <w:jc w:val="both"/>
        <w:rPr>
          <w:b/>
          <w:iCs/>
          <w:sz w:val="26"/>
          <w:szCs w:val="26"/>
          <w:lang w:val="it-IT"/>
        </w:rPr>
      </w:pPr>
      <w:r w:rsidRPr="00AE597B">
        <w:rPr>
          <w:spacing w:val="6"/>
          <w:sz w:val="26"/>
          <w:szCs w:val="26"/>
          <w:lang w:val="pl-PL"/>
        </w:rPr>
        <w:t>Được sự ủy quyền của Tổng Công ty Truyền tải Điện Quốc Gia (EVN</w:t>
      </w:r>
      <w:r w:rsidRPr="00AE597B">
        <w:rPr>
          <w:i/>
          <w:spacing w:val="6"/>
          <w:sz w:val="26"/>
          <w:szCs w:val="26"/>
          <w:lang w:val="pl-PL"/>
        </w:rPr>
        <w:t>NPT</w:t>
      </w:r>
      <w:r w:rsidRPr="00AE597B">
        <w:rPr>
          <w:spacing w:val="6"/>
          <w:sz w:val="26"/>
          <w:szCs w:val="26"/>
          <w:lang w:val="pl-PL"/>
        </w:rPr>
        <w:t>)</w:t>
      </w:r>
      <w:r w:rsidRPr="00AE597B">
        <w:rPr>
          <w:i/>
          <w:spacing w:val="6"/>
          <w:sz w:val="26"/>
          <w:szCs w:val="26"/>
          <w:lang w:val="pl-PL"/>
        </w:rPr>
        <w:t>,</w:t>
      </w:r>
      <w:r w:rsidRPr="00AE597B">
        <w:rPr>
          <w:spacing w:val="6"/>
          <w:sz w:val="26"/>
          <w:szCs w:val="26"/>
          <w:lang w:val="pl-PL"/>
        </w:rPr>
        <w:t xml:space="preserve"> Ban quản lý dự án các công trình điện Miền Bắc - Chi nhánh Tổng công ty Truyền tải Điện Quốc gia tổ chức đấu thầu để lựa chọn nhà thầu có đủ năng lực, kinh nghiệm, có giải pháp kỹ thuật phù hợp, có giá đề nghị trúng thầu không vượt giá gói thầu để thực hiện gói thầu số</w:t>
      </w:r>
      <w:r>
        <w:rPr>
          <w:spacing w:val="6"/>
          <w:sz w:val="26"/>
          <w:szCs w:val="26"/>
          <w:lang w:val="pl-PL"/>
        </w:rPr>
        <w:t xml:space="preserve"> 1</w:t>
      </w:r>
      <w:r w:rsidRPr="00AE597B">
        <w:rPr>
          <w:spacing w:val="6"/>
          <w:sz w:val="26"/>
          <w:szCs w:val="26"/>
          <w:lang w:val="pl-PL"/>
        </w:rPr>
        <w:t xml:space="preserve"> “</w:t>
      </w:r>
      <w:r>
        <w:rPr>
          <w:sz w:val="26"/>
          <w:szCs w:val="26"/>
          <w:lang w:val="pt-BR"/>
        </w:rPr>
        <w:t>Cung cấp dịch vụ tư vấn khảo sát xây dựng, lập hồ sơ chấp thuận chủ trương đầu tư và báo cáo nghiên cứu khả thi đầu tư xây dựng</w:t>
      </w:r>
      <w:r w:rsidRPr="00AE597B">
        <w:rPr>
          <w:spacing w:val="6"/>
          <w:sz w:val="26"/>
          <w:szCs w:val="26"/>
        </w:rPr>
        <w:t xml:space="preserve">” dự án </w:t>
      </w:r>
      <w:r>
        <w:rPr>
          <w:sz w:val="26"/>
          <w:szCs w:val="26"/>
        </w:rPr>
        <w:t>Đường dây 500kV</w:t>
      </w:r>
      <w:r>
        <w:rPr>
          <w:sz w:val="26"/>
          <w:szCs w:val="26"/>
        </w:rPr>
        <w:t xml:space="preserve"> </w:t>
      </w:r>
      <w:r>
        <w:rPr>
          <w:sz w:val="26"/>
          <w:szCs w:val="26"/>
        </w:rPr>
        <w:t>LNG Nghi Sơn - Hưng Yên 2</w:t>
      </w:r>
      <w:r w:rsidRPr="00AE597B">
        <w:rPr>
          <w:spacing w:val="6"/>
          <w:sz w:val="26"/>
          <w:szCs w:val="26"/>
          <w:lang w:val="pl-PL"/>
        </w:rPr>
        <w:t>.</w:t>
      </w:r>
    </w:p>
    <w:p w14:paraId="0DBEDAF5" w14:textId="77777777" w:rsidR="00000000" w:rsidRPr="00AE597B" w:rsidRDefault="00000000" w:rsidP="00922B7A">
      <w:pPr>
        <w:spacing w:line="360" w:lineRule="exact"/>
        <w:ind w:firstLine="567"/>
        <w:rPr>
          <w:b/>
          <w:sz w:val="26"/>
          <w:szCs w:val="26"/>
          <w:lang w:val="it-IT"/>
        </w:rPr>
      </w:pPr>
    </w:p>
    <w:p w14:paraId="6DE2A59E" w14:textId="77777777" w:rsidR="00000000" w:rsidRPr="00AE597B" w:rsidRDefault="00000000" w:rsidP="00922B7A">
      <w:pPr>
        <w:spacing w:line="360" w:lineRule="exact"/>
        <w:ind w:firstLine="567"/>
        <w:rPr>
          <w:b/>
          <w:sz w:val="26"/>
          <w:szCs w:val="26"/>
          <w:lang w:val="it-IT"/>
        </w:rPr>
      </w:pPr>
      <w:r w:rsidRPr="00AE597B">
        <w:rPr>
          <w:b/>
          <w:sz w:val="26"/>
          <w:szCs w:val="26"/>
          <w:lang w:val="it-IT"/>
        </w:rPr>
        <w:t>II. PHẠM VI CÔNG VIỆC CỦA GÓI THẦU:</w:t>
      </w:r>
    </w:p>
    <w:p w14:paraId="2AF89C94" w14:textId="77777777" w:rsidR="00000000" w:rsidRPr="00AE597B" w:rsidRDefault="00000000" w:rsidP="001629EB">
      <w:pPr>
        <w:spacing w:line="360" w:lineRule="exact"/>
        <w:ind w:firstLine="567"/>
        <w:contextualSpacing/>
        <w:jc w:val="both"/>
        <w:rPr>
          <w:b/>
          <w:bCs/>
          <w:spacing w:val="4"/>
          <w:sz w:val="26"/>
          <w:szCs w:val="26"/>
          <w:lang w:val="it-IT"/>
        </w:rPr>
      </w:pPr>
      <w:r w:rsidRPr="00AE597B">
        <w:rPr>
          <w:b/>
          <w:iCs/>
          <w:sz w:val="26"/>
          <w:szCs w:val="26"/>
          <w:lang w:val="it-IT"/>
        </w:rPr>
        <w:t xml:space="preserve">II.1. </w:t>
      </w:r>
      <w:r w:rsidRPr="00AE597B">
        <w:rPr>
          <w:b/>
          <w:bCs/>
          <w:spacing w:val="4"/>
          <w:sz w:val="26"/>
          <w:szCs w:val="26"/>
          <w:lang w:val="it-IT"/>
        </w:rPr>
        <w:t>Phạm vi công việc đối với nhà thầu, nguồn vốn, tên cơ quan thực hiện dự án, thời gian, tiến độ thực hiện, số tháng-người cần thiết (nếu có):</w:t>
      </w:r>
    </w:p>
    <w:p w14:paraId="1E9BAF1C" w14:textId="77777777" w:rsidR="00000000" w:rsidRPr="00AE597B" w:rsidRDefault="00000000" w:rsidP="001629EB">
      <w:pPr>
        <w:spacing w:line="360" w:lineRule="exact"/>
        <w:ind w:firstLine="567"/>
        <w:jc w:val="both"/>
        <w:rPr>
          <w:b/>
          <w:spacing w:val="4"/>
          <w:sz w:val="26"/>
          <w:szCs w:val="26"/>
          <w:lang w:val="it-IT"/>
        </w:rPr>
      </w:pPr>
      <w:r w:rsidRPr="00AE597B">
        <w:rPr>
          <w:b/>
          <w:spacing w:val="4"/>
          <w:sz w:val="26"/>
          <w:szCs w:val="26"/>
          <w:lang w:val="it-IT"/>
        </w:rPr>
        <w:t>II.1.1. Phạm vi công việc đối với nhà thầu:</w:t>
      </w:r>
    </w:p>
    <w:p w14:paraId="55999ABD" w14:textId="77777777" w:rsidR="00000000" w:rsidRDefault="00000000" w:rsidP="00932917">
      <w:pPr>
        <w:widowControl w:val="0"/>
        <w:spacing w:line="360" w:lineRule="exact"/>
        <w:ind w:firstLine="567"/>
        <w:jc w:val="both"/>
        <w:rPr>
          <w:spacing w:val="4"/>
          <w:sz w:val="26"/>
          <w:szCs w:val="26"/>
          <w:lang w:val="en-US"/>
        </w:rPr>
      </w:pPr>
      <w:r w:rsidRPr="00AE597B">
        <w:rPr>
          <w:spacing w:val="4"/>
          <w:sz w:val="26"/>
          <w:szCs w:val="26"/>
        </w:rPr>
        <w:t>-</w:t>
      </w:r>
      <w:r w:rsidRPr="00AE597B">
        <w:rPr>
          <w:spacing w:val="4"/>
          <w:sz w:val="26"/>
          <w:szCs w:val="26"/>
        </w:rPr>
        <w:t xml:space="preserve"> </w:t>
      </w:r>
      <w:r w:rsidRPr="008F3596">
        <w:rPr>
          <w:spacing w:val="4"/>
          <w:sz w:val="26"/>
          <w:szCs w:val="26"/>
        </w:rPr>
        <w:t>Khảo sát xây dựng giai đoạn lập Chủ trương đầu tư</w:t>
      </w:r>
      <w:r w:rsidRPr="00932917">
        <w:rPr>
          <w:spacing w:val="4"/>
          <w:sz w:val="26"/>
          <w:szCs w:val="26"/>
        </w:rPr>
        <w:t xml:space="preserve">; </w:t>
      </w:r>
    </w:p>
    <w:p w14:paraId="00D22F23" w14:textId="77777777" w:rsidR="00000000" w:rsidRDefault="00000000" w:rsidP="00932917">
      <w:pPr>
        <w:widowControl w:val="0"/>
        <w:spacing w:line="360" w:lineRule="exact"/>
        <w:ind w:firstLine="567"/>
        <w:jc w:val="both"/>
        <w:rPr>
          <w:spacing w:val="4"/>
          <w:sz w:val="26"/>
          <w:szCs w:val="26"/>
          <w:lang w:val="en-US"/>
        </w:rPr>
      </w:pPr>
      <w:r>
        <w:rPr>
          <w:spacing w:val="4"/>
          <w:sz w:val="26"/>
          <w:szCs w:val="26"/>
          <w:lang w:val="en-US"/>
        </w:rPr>
        <w:t>- L</w:t>
      </w:r>
      <w:r w:rsidRPr="00932917">
        <w:rPr>
          <w:spacing w:val="4"/>
          <w:sz w:val="26"/>
          <w:szCs w:val="26"/>
        </w:rPr>
        <w:t>ập hồ sơ chấp</w:t>
      </w:r>
      <w:r>
        <w:rPr>
          <w:spacing w:val="4"/>
          <w:sz w:val="26"/>
          <w:szCs w:val="26"/>
          <w:lang w:val="en-US"/>
        </w:rPr>
        <w:t xml:space="preserve"> </w:t>
      </w:r>
      <w:r w:rsidRPr="00932917">
        <w:rPr>
          <w:spacing w:val="4"/>
          <w:sz w:val="26"/>
          <w:szCs w:val="26"/>
        </w:rPr>
        <w:t>thuận chủ trương đầu</w:t>
      </w:r>
      <w:r>
        <w:rPr>
          <w:spacing w:val="4"/>
          <w:sz w:val="26"/>
          <w:szCs w:val="26"/>
          <w:lang w:val="en-US"/>
        </w:rPr>
        <w:t xml:space="preserve"> </w:t>
      </w:r>
      <w:r w:rsidRPr="00932917">
        <w:rPr>
          <w:spacing w:val="4"/>
          <w:sz w:val="26"/>
          <w:szCs w:val="26"/>
        </w:rPr>
        <w:t xml:space="preserve">tư; </w:t>
      </w:r>
    </w:p>
    <w:p w14:paraId="1A670977" w14:textId="77777777" w:rsidR="00000000" w:rsidRDefault="00000000" w:rsidP="007A6D82">
      <w:pPr>
        <w:widowControl w:val="0"/>
        <w:spacing w:line="360" w:lineRule="exact"/>
        <w:ind w:firstLine="567"/>
        <w:jc w:val="both"/>
        <w:rPr>
          <w:spacing w:val="4"/>
          <w:sz w:val="26"/>
          <w:szCs w:val="26"/>
          <w:lang w:val="en-US"/>
        </w:rPr>
      </w:pPr>
      <w:r>
        <w:rPr>
          <w:spacing w:val="4"/>
          <w:sz w:val="26"/>
          <w:szCs w:val="26"/>
          <w:lang w:val="en-US"/>
        </w:rPr>
        <w:t xml:space="preserve">- </w:t>
      </w:r>
      <w:r w:rsidRPr="007A6D82">
        <w:rPr>
          <w:spacing w:val="4"/>
          <w:sz w:val="26"/>
          <w:szCs w:val="26"/>
          <w:lang w:val="en-US"/>
        </w:rPr>
        <w:t>Đăng ký/ cập nhật</w:t>
      </w:r>
      <w:r>
        <w:rPr>
          <w:spacing w:val="4"/>
          <w:sz w:val="26"/>
          <w:szCs w:val="26"/>
          <w:lang w:val="en-US"/>
        </w:rPr>
        <w:t xml:space="preserve"> </w:t>
      </w:r>
      <w:r w:rsidRPr="007A6D82">
        <w:rPr>
          <w:spacing w:val="4"/>
          <w:sz w:val="26"/>
          <w:szCs w:val="26"/>
          <w:lang w:val="en-US"/>
        </w:rPr>
        <w:t>Quy hoạch sử dụng đất</w:t>
      </w:r>
    </w:p>
    <w:p w14:paraId="7DE2D319" w14:textId="77777777" w:rsidR="00000000" w:rsidRPr="007A6D82" w:rsidRDefault="00000000" w:rsidP="007A6D82">
      <w:pPr>
        <w:widowControl w:val="0"/>
        <w:spacing w:line="360" w:lineRule="exact"/>
        <w:ind w:firstLine="567"/>
        <w:jc w:val="both"/>
        <w:rPr>
          <w:spacing w:val="4"/>
          <w:sz w:val="26"/>
          <w:szCs w:val="26"/>
          <w:lang w:val="en-US"/>
        </w:rPr>
      </w:pPr>
      <w:r>
        <w:rPr>
          <w:spacing w:val="4"/>
          <w:sz w:val="26"/>
          <w:szCs w:val="26"/>
          <w:lang w:val="en-US"/>
        </w:rPr>
        <w:t xml:space="preserve">- </w:t>
      </w:r>
      <w:r w:rsidRPr="008F3596">
        <w:rPr>
          <w:spacing w:val="4"/>
          <w:sz w:val="26"/>
          <w:szCs w:val="26"/>
          <w:lang w:val="en-US"/>
        </w:rPr>
        <w:t>Khảo sát xây dựng giai đoạn lập BCNCKT</w:t>
      </w:r>
    </w:p>
    <w:p w14:paraId="01C96C9F" w14:textId="77777777" w:rsidR="00000000" w:rsidRDefault="00000000" w:rsidP="00932917">
      <w:pPr>
        <w:widowControl w:val="0"/>
        <w:spacing w:line="360" w:lineRule="exact"/>
        <w:ind w:firstLine="567"/>
        <w:jc w:val="both"/>
        <w:rPr>
          <w:spacing w:val="4"/>
          <w:sz w:val="26"/>
          <w:szCs w:val="26"/>
          <w:lang w:val="en-US"/>
        </w:rPr>
      </w:pPr>
      <w:r>
        <w:rPr>
          <w:spacing w:val="4"/>
          <w:sz w:val="26"/>
          <w:szCs w:val="26"/>
          <w:lang w:val="en-US"/>
        </w:rPr>
        <w:t xml:space="preserve">- </w:t>
      </w:r>
      <w:r w:rsidRPr="00932917">
        <w:rPr>
          <w:spacing w:val="4"/>
          <w:sz w:val="26"/>
          <w:szCs w:val="26"/>
        </w:rPr>
        <w:t xml:space="preserve">Lập BCNCKT; </w:t>
      </w:r>
    </w:p>
    <w:p w14:paraId="2758B54D" w14:textId="77777777" w:rsidR="00000000" w:rsidRDefault="00000000" w:rsidP="007A6D82">
      <w:pPr>
        <w:widowControl w:val="0"/>
        <w:spacing w:line="360" w:lineRule="exact"/>
        <w:ind w:firstLine="567"/>
        <w:jc w:val="both"/>
        <w:rPr>
          <w:spacing w:val="4"/>
          <w:sz w:val="26"/>
          <w:szCs w:val="26"/>
          <w:lang w:val="en-US"/>
        </w:rPr>
      </w:pPr>
      <w:r>
        <w:rPr>
          <w:spacing w:val="4"/>
          <w:sz w:val="26"/>
          <w:szCs w:val="26"/>
          <w:lang w:val="en-US"/>
        </w:rPr>
        <w:t xml:space="preserve">- </w:t>
      </w:r>
      <w:r w:rsidRPr="007A6D82">
        <w:rPr>
          <w:spacing w:val="4"/>
          <w:sz w:val="26"/>
          <w:szCs w:val="26"/>
          <w:lang w:val="en-US"/>
        </w:rPr>
        <w:t>Ứng dụng mô hình</w:t>
      </w:r>
      <w:r>
        <w:rPr>
          <w:spacing w:val="4"/>
          <w:sz w:val="26"/>
          <w:szCs w:val="26"/>
          <w:lang w:val="en-US"/>
        </w:rPr>
        <w:t xml:space="preserve"> </w:t>
      </w:r>
      <w:r w:rsidRPr="007A6D82">
        <w:rPr>
          <w:spacing w:val="4"/>
          <w:sz w:val="26"/>
          <w:szCs w:val="26"/>
          <w:lang w:val="en-US"/>
        </w:rPr>
        <w:t>thông tin công trình (BIM) giai</w:t>
      </w:r>
      <w:r>
        <w:rPr>
          <w:spacing w:val="4"/>
          <w:sz w:val="26"/>
          <w:szCs w:val="26"/>
          <w:lang w:val="en-US"/>
        </w:rPr>
        <w:t xml:space="preserve"> </w:t>
      </w:r>
      <w:r w:rsidRPr="007A6D82">
        <w:rPr>
          <w:spacing w:val="4"/>
          <w:sz w:val="26"/>
          <w:szCs w:val="26"/>
          <w:lang w:val="en-US"/>
        </w:rPr>
        <w:t>đoạn thiết kế cơ sở</w:t>
      </w:r>
    </w:p>
    <w:p w14:paraId="113024E4" w14:textId="77777777" w:rsidR="00000000" w:rsidRDefault="00000000" w:rsidP="007A6D82">
      <w:pPr>
        <w:widowControl w:val="0"/>
        <w:spacing w:line="360" w:lineRule="exact"/>
        <w:ind w:firstLine="567"/>
        <w:jc w:val="both"/>
        <w:rPr>
          <w:spacing w:val="4"/>
          <w:sz w:val="26"/>
          <w:szCs w:val="26"/>
          <w:lang w:val="en-US"/>
        </w:rPr>
        <w:sectPr w:rsidR="008F3596" w:rsidSect="008849ED">
          <w:headerReference w:type="default" r:id="rId58"/>
          <w:footerReference w:type="default" r:id="rId59"/>
          <w:headerReference w:type="first" r:id="rId60"/>
          <w:footerReference w:type="first" r:id="rId61"/>
          <w:pgSz w:w="11907" w:h="16839" w:code="9"/>
          <w:pgMar w:top="1134" w:right="1417" w:bottom="992" w:left="1588" w:header="720" w:footer="403" w:gutter="0"/>
          <w:pgNumType w:start="84"/>
          <w:cols w:space="720"/>
          <w:docGrid w:linePitch="360"/>
        </w:sectPr>
      </w:pPr>
      <w:r>
        <w:rPr>
          <w:spacing w:val="4"/>
          <w:sz w:val="26"/>
          <w:szCs w:val="26"/>
          <w:lang w:val="en-US"/>
        </w:rPr>
        <w:t xml:space="preserve">- </w:t>
      </w:r>
      <w:r w:rsidRPr="008F3596">
        <w:rPr>
          <w:spacing w:val="4"/>
          <w:sz w:val="26"/>
          <w:szCs w:val="26"/>
          <w:lang w:val="en-US"/>
        </w:rPr>
        <w:t>Lập Báo cáo đánh giá tác động môi trường (ĐTM)</w:t>
      </w:r>
      <w:r>
        <w:rPr>
          <w:spacing w:val="4"/>
          <w:sz w:val="26"/>
          <w:szCs w:val="26"/>
          <w:lang w:val="en-US"/>
        </w:rPr>
        <w:t>;</w:t>
      </w:r>
    </w:p>
    <w:p w14:paraId="7F04081B" w14:textId="77777777" w:rsidR="00000000" w:rsidRPr="007A6D82" w:rsidRDefault="00000000" w:rsidP="007A6D82">
      <w:pPr>
        <w:widowControl w:val="0"/>
        <w:spacing w:line="360" w:lineRule="exact"/>
        <w:ind w:firstLine="567"/>
        <w:jc w:val="both"/>
        <w:rPr>
          <w:spacing w:val="4"/>
          <w:sz w:val="26"/>
          <w:szCs w:val="26"/>
          <w:lang w:val="en-US"/>
        </w:rPr>
      </w:pPr>
      <w:r>
        <w:rPr>
          <w:spacing w:val="4"/>
          <w:sz w:val="26"/>
          <w:szCs w:val="26"/>
          <w:lang w:val="en-US"/>
        </w:rPr>
        <w:lastRenderedPageBreak/>
        <w:t xml:space="preserve">- </w:t>
      </w:r>
      <w:r w:rsidRPr="008F3596">
        <w:rPr>
          <w:spacing w:val="4"/>
          <w:sz w:val="26"/>
          <w:szCs w:val="26"/>
          <w:lang w:val="en-US"/>
        </w:rPr>
        <w:t>Chi phí khảo sát, điều tra sơ bộ hiện trạng rừng</w:t>
      </w:r>
      <w:r>
        <w:rPr>
          <w:spacing w:val="4"/>
          <w:sz w:val="26"/>
          <w:szCs w:val="26"/>
          <w:lang w:val="en-US"/>
        </w:rPr>
        <w:t>;</w:t>
      </w:r>
    </w:p>
    <w:p w14:paraId="58B7E65F" w14:textId="77777777" w:rsidR="00000000" w:rsidRPr="00AE597B" w:rsidRDefault="00000000" w:rsidP="001629EB">
      <w:pPr>
        <w:widowControl w:val="0"/>
        <w:spacing w:line="360" w:lineRule="exact"/>
        <w:ind w:firstLine="567"/>
        <w:jc w:val="both"/>
        <w:rPr>
          <w:bCs/>
          <w:iCs/>
          <w:sz w:val="26"/>
          <w:szCs w:val="26"/>
          <w:lang w:val="it-IT"/>
        </w:rPr>
      </w:pPr>
      <w:r w:rsidRPr="00AE597B">
        <w:rPr>
          <w:spacing w:val="4"/>
          <w:sz w:val="26"/>
          <w:szCs w:val="26"/>
        </w:rPr>
        <w:t xml:space="preserve">- </w:t>
      </w:r>
      <w:r w:rsidRPr="00AE597B">
        <w:rPr>
          <w:spacing w:val="4"/>
          <w:sz w:val="26"/>
          <w:szCs w:val="26"/>
          <w:lang w:val="en-US"/>
        </w:rPr>
        <w:t>Các</w:t>
      </w:r>
      <w:r>
        <w:rPr>
          <w:spacing w:val="4"/>
          <w:sz w:val="26"/>
          <w:szCs w:val="26"/>
          <w:lang w:val="en-US"/>
        </w:rPr>
        <w:t xml:space="preserve"> báo cáo và</w:t>
      </w:r>
      <w:r w:rsidRPr="00AE597B">
        <w:rPr>
          <w:spacing w:val="4"/>
          <w:sz w:val="26"/>
          <w:szCs w:val="26"/>
          <w:lang w:val="en-US"/>
        </w:rPr>
        <w:t xml:space="preserve"> t</w:t>
      </w:r>
      <w:r w:rsidRPr="00AE597B">
        <w:rPr>
          <w:spacing w:val="4"/>
          <w:sz w:val="26"/>
          <w:szCs w:val="26"/>
        </w:rPr>
        <w:t xml:space="preserve">hỏa thuận </w:t>
      </w:r>
      <w:r>
        <w:rPr>
          <w:spacing w:val="4"/>
          <w:sz w:val="26"/>
          <w:szCs w:val="26"/>
          <w:lang w:val="en-US"/>
        </w:rPr>
        <w:t>chuyên ngành</w:t>
      </w:r>
      <w:r w:rsidRPr="00AE597B">
        <w:rPr>
          <w:bCs/>
          <w:iCs/>
          <w:sz w:val="26"/>
          <w:szCs w:val="26"/>
          <w:lang w:val="it-IT"/>
        </w:rPr>
        <w:t>.</w:t>
      </w:r>
    </w:p>
    <w:p w14:paraId="220DC060" w14:textId="77777777" w:rsidR="00000000" w:rsidRPr="00AE597B" w:rsidRDefault="00000000" w:rsidP="00922B7A">
      <w:pPr>
        <w:spacing w:line="360" w:lineRule="exact"/>
        <w:ind w:firstLine="567"/>
        <w:rPr>
          <w:bCs/>
          <w:spacing w:val="4"/>
          <w:sz w:val="26"/>
          <w:szCs w:val="26"/>
          <w:lang w:val="it-IT"/>
        </w:rPr>
      </w:pPr>
      <w:r w:rsidRPr="00AE597B">
        <w:rPr>
          <w:b/>
          <w:spacing w:val="4"/>
          <w:sz w:val="26"/>
          <w:szCs w:val="26"/>
          <w:lang w:val="it-IT"/>
        </w:rPr>
        <w:t>II.1.2. Nguồn vốn:</w:t>
      </w:r>
      <w:r w:rsidRPr="00AE597B">
        <w:rPr>
          <w:bCs/>
          <w:spacing w:val="4"/>
          <w:sz w:val="26"/>
          <w:szCs w:val="26"/>
          <w:lang w:val="it-IT"/>
        </w:rPr>
        <w:t xml:space="preserve"> Tổng công ty Truyền tải điện Quốc gia (EVN</w:t>
      </w:r>
      <w:r w:rsidRPr="00AE597B">
        <w:rPr>
          <w:bCs/>
          <w:i/>
          <w:spacing w:val="4"/>
          <w:sz w:val="26"/>
          <w:szCs w:val="26"/>
          <w:lang w:val="it-IT"/>
        </w:rPr>
        <w:t>NPT</w:t>
      </w:r>
      <w:r w:rsidRPr="00AE597B">
        <w:rPr>
          <w:bCs/>
          <w:spacing w:val="4"/>
          <w:sz w:val="26"/>
          <w:szCs w:val="26"/>
          <w:lang w:val="it-IT"/>
        </w:rPr>
        <w:t>)</w:t>
      </w:r>
    </w:p>
    <w:p w14:paraId="0499F201" w14:textId="77777777" w:rsidR="00000000" w:rsidRPr="00AE597B" w:rsidRDefault="00000000" w:rsidP="00922B7A">
      <w:pPr>
        <w:spacing w:line="360" w:lineRule="exact"/>
        <w:ind w:firstLine="567"/>
        <w:rPr>
          <w:bCs/>
          <w:spacing w:val="4"/>
          <w:sz w:val="26"/>
          <w:szCs w:val="26"/>
          <w:lang w:val="it-IT"/>
        </w:rPr>
      </w:pPr>
      <w:r w:rsidRPr="00AE597B">
        <w:rPr>
          <w:b/>
          <w:spacing w:val="4"/>
          <w:sz w:val="26"/>
          <w:szCs w:val="26"/>
          <w:lang w:val="it-IT"/>
        </w:rPr>
        <w:t>II.1.3. Cơ quan thực hiện dự án:</w:t>
      </w:r>
      <w:r w:rsidRPr="00AE597B">
        <w:rPr>
          <w:bCs/>
          <w:spacing w:val="4"/>
          <w:sz w:val="26"/>
          <w:szCs w:val="26"/>
          <w:lang w:val="it-IT"/>
        </w:rPr>
        <w:t xml:space="preserve"> Ban quản lý dự án các công trình điện miền Bắc (NPMB).</w:t>
      </w:r>
    </w:p>
    <w:p w14:paraId="20E5BCA6" w14:textId="77777777" w:rsidR="00000000" w:rsidRPr="00AE597B" w:rsidRDefault="00000000" w:rsidP="001629EB">
      <w:pPr>
        <w:spacing w:line="360" w:lineRule="exact"/>
        <w:ind w:firstLine="567"/>
        <w:jc w:val="both"/>
        <w:rPr>
          <w:bCs/>
          <w:spacing w:val="4"/>
          <w:sz w:val="26"/>
          <w:szCs w:val="26"/>
          <w:lang w:val="it-IT"/>
        </w:rPr>
      </w:pPr>
      <w:r w:rsidRPr="00AE597B">
        <w:rPr>
          <w:b/>
          <w:spacing w:val="4"/>
          <w:sz w:val="26"/>
          <w:szCs w:val="26"/>
          <w:lang w:val="it-IT"/>
        </w:rPr>
        <w:t>III.1.4. Thời gian, tiến độ thực hiện hợp đồng</w:t>
      </w:r>
      <w:r w:rsidRPr="00AE597B">
        <w:rPr>
          <w:bCs/>
          <w:spacing w:val="4"/>
          <w:sz w:val="26"/>
          <w:szCs w:val="26"/>
          <w:lang w:val="it-IT"/>
        </w:rPr>
        <w:t xml:space="preserve">: </w:t>
      </w:r>
      <w:r>
        <w:rPr>
          <w:bCs/>
          <w:spacing w:val="4"/>
          <w:sz w:val="26"/>
          <w:szCs w:val="26"/>
          <w:lang w:val="it-IT"/>
        </w:rPr>
        <w:t>2</w:t>
      </w:r>
      <w:r>
        <w:rPr>
          <w:bCs/>
          <w:spacing w:val="4"/>
          <w:sz w:val="26"/>
          <w:szCs w:val="26"/>
          <w:lang w:val="it-IT"/>
        </w:rPr>
        <w:t>4</w:t>
      </w:r>
      <w:r w:rsidRPr="00AE597B">
        <w:rPr>
          <w:bCs/>
          <w:spacing w:val="4"/>
          <w:sz w:val="26"/>
          <w:szCs w:val="26"/>
          <w:lang w:val="it-IT"/>
        </w:rPr>
        <w:t>0</w:t>
      </w:r>
      <w:r w:rsidRPr="00AE597B">
        <w:rPr>
          <w:bCs/>
          <w:spacing w:val="4"/>
          <w:sz w:val="26"/>
          <w:szCs w:val="26"/>
          <w:lang w:val="it-IT"/>
        </w:rPr>
        <w:t xml:space="preserve"> ngày</w:t>
      </w:r>
      <w:r w:rsidRPr="00AE597B">
        <w:rPr>
          <w:bCs/>
          <w:spacing w:val="4"/>
          <w:sz w:val="26"/>
          <w:szCs w:val="26"/>
          <w:lang w:val="it-IT"/>
        </w:rPr>
        <w:t xml:space="preserve">. </w:t>
      </w:r>
      <w:r w:rsidRPr="00AE597B">
        <w:rPr>
          <w:spacing w:val="4"/>
          <w:sz w:val="26"/>
          <w:szCs w:val="26"/>
        </w:rPr>
        <w:t>Từ ngày hợp đồng có hiệu lực cho đến khi các bên đã hoàn thành các nghĩa vụ theo hợp đồng đã ký</w:t>
      </w:r>
      <w:r w:rsidRPr="00AE597B">
        <w:rPr>
          <w:spacing w:val="4"/>
          <w:sz w:val="26"/>
          <w:szCs w:val="26"/>
          <w:lang w:val="it-IT"/>
        </w:rPr>
        <w:t xml:space="preserve">. </w:t>
      </w:r>
    </w:p>
    <w:p w14:paraId="2882ED32" w14:textId="77777777" w:rsidR="00000000" w:rsidRPr="00AE597B" w:rsidRDefault="00000000" w:rsidP="00922B7A">
      <w:pPr>
        <w:spacing w:line="360" w:lineRule="exact"/>
        <w:ind w:firstLine="567"/>
        <w:rPr>
          <w:b/>
          <w:bCs/>
          <w:spacing w:val="4"/>
          <w:sz w:val="26"/>
          <w:szCs w:val="26"/>
          <w:lang w:val="it-IT"/>
        </w:rPr>
      </w:pPr>
    </w:p>
    <w:p w14:paraId="41D2562E" w14:textId="77777777" w:rsidR="00000000" w:rsidRPr="00AE597B" w:rsidRDefault="00000000" w:rsidP="001629EB">
      <w:pPr>
        <w:spacing w:line="360" w:lineRule="exact"/>
        <w:ind w:firstLine="567"/>
        <w:jc w:val="both"/>
        <w:rPr>
          <w:b/>
          <w:bCs/>
          <w:spacing w:val="4"/>
          <w:sz w:val="26"/>
          <w:szCs w:val="26"/>
          <w:lang w:val="it-IT"/>
        </w:rPr>
      </w:pPr>
      <w:r w:rsidRPr="00AE597B">
        <w:rPr>
          <w:b/>
          <w:bCs/>
          <w:spacing w:val="4"/>
          <w:sz w:val="26"/>
          <w:szCs w:val="26"/>
          <w:lang w:val="it-IT"/>
        </w:rPr>
        <w:t>II.2. Các nhiệm vụ cụ thể do nhà thầu phải tiến hành trong thời gian thực hiện hợp đồng tư vấn.</w:t>
      </w:r>
    </w:p>
    <w:p w14:paraId="3D40F356" w14:textId="77777777" w:rsidR="00000000" w:rsidRPr="00AE597B" w:rsidRDefault="00000000" w:rsidP="00AF1E95">
      <w:pPr>
        <w:shd w:val="clear" w:color="auto" w:fill="FFFFFF"/>
        <w:spacing w:line="360" w:lineRule="exact"/>
        <w:ind w:firstLine="567"/>
        <w:contextualSpacing/>
        <w:jc w:val="both"/>
        <w:rPr>
          <w:spacing w:val="4"/>
          <w:sz w:val="26"/>
          <w:szCs w:val="26"/>
        </w:rPr>
      </w:pPr>
      <w:r w:rsidRPr="00AE597B">
        <w:rPr>
          <w:iCs/>
          <w:spacing w:val="4"/>
          <w:sz w:val="26"/>
          <w:szCs w:val="26"/>
          <w:lang w:val="it-IT"/>
        </w:rPr>
        <w:t>Các nhiệm vụ cụ thể mà nhà thầu phải thực hiện tuân thủ theo</w:t>
      </w:r>
      <w:r>
        <w:rPr>
          <w:iCs/>
          <w:spacing w:val="4"/>
          <w:sz w:val="26"/>
          <w:szCs w:val="26"/>
          <w:lang w:val="it-IT"/>
        </w:rPr>
        <w:t xml:space="preserve"> </w:t>
      </w:r>
      <w:r w:rsidRPr="00767C8E">
        <w:rPr>
          <w:iCs/>
          <w:spacing w:val="4"/>
          <w:sz w:val="26"/>
          <w:szCs w:val="26"/>
          <w:lang w:val="it-IT"/>
        </w:rPr>
        <w:t xml:space="preserve">Quyết định số </w:t>
      </w:r>
      <w:r w:rsidRPr="00AF1E95">
        <w:rPr>
          <w:iCs/>
          <w:spacing w:val="4"/>
          <w:sz w:val="26"/>
          <w:szCs w:val="26"/>
          <w:lang w:val="it-IT"/>
        </w:rPr>
        <w:t>2108/QĐ-EVNNPT ngày 27/10/2025</w:t>
      </w:r>
      <w:r>
        <w:rPr>
          <w:iCs/>
          <w:spacing w:val="4"/>
          <w:sz w:val="26"/>
          <w:szCs w:val="26"/>
          <w:lang w:val="it-IT"/>
        </w:rPr>
        <w:t xml:space="preserve"> </w:t>
      </w:r>
      <w:r w:rsidRPr="00767C8E">
        <w:rPr>
          <w:iCs/>
          <w:spacing w:val="4"/>
          <w:sz w:val="26"/>
          <w:szCs w:val="26"/>
          <w:lang w:val="it-IT"/>
        </w:rPr>
        <w:t xml:space="preserve">của </w:t>
      </w:r>
      <w:r>
        <w:rPr>
          <w:iCs/>
          <w:spacing w:val="4"/>
          <w:sz w:val="26"/>
          <w:szCs w:val="26"/>
          <w:lang w:val="it-IT"/>
        </w:rPr>
        <w:t>EVNNPT</w:t>
      </w:r>
      <w:r w:rsidRPr="00767C8E">
        <w:rPr>
          <w:iCs/>
          <w:spacing w:val="4"/>
          <w:sz w:val="26"/>
          <w:szCs w:val="26"/>
          <w:lang w:val="it-IT"/>
        </w:rPr>
        <w:t xml:space="preserve"> về việc phê duyệt nhiệm vụ và dự toán chi phí khảo sát</w:t>
      </w:r>
      <w:r>
        <w:rPr>
          <w:iCs/>
          <w:spacing w:val="4"/>
          <w:sz w:val="26"/>
          <w:szCs w:val="26"/>
          <w:lang w:val="it-IT"/>
        </w:rPr>
        <w:t xml:space="preserve"> </w:t>
      </w:r>
      <w:r w:rsidRPr="00767C8E">
        <w:rPr>
          <w:iCs/>
          <w:spacing w:val="4"/>
          <w:sz w:val="26"/>
          <w:szCs w:val="26"/>
          <w:lang w:val="it-IT"/>
        </w:rPr>
        <w:t>xây dựng, lập hồ sơ chấp thuận chủ trương đầu tư và báo cáo nghiên cứu khả thi</w:t>
      </w:r>
      <w:r>
        <w:rPr>
          <w:iCs/>
          <w:spacing w:val="4"/>
          <w:sz w:val="26"/>
          <w:szCs w:val="26"/>
          <w:lang w:val="it-IT"/>
        </w:rPr>
        <w:t xml:space="preserve"> </w:t>
      </w:r>
      <w:r w:rsidRPr="00767C8E">
        <w:rPr>
          <w:iCs/>
          <w:spacing w:val="4"/>
          <w:sz w:val="26"/>
          <w:szCs w:val="26"/>
          <w:lang w:val="it-IT"/>
        </w:rPr>
        <w:t>xây dựng</w:t>
      </w:r>
      <w:r>
        <w:rPr>
          <w:iCs/>
          <w:spacing w:val="4"/>
          <w:sz w:val="26"/>
          <w:szCs w:val="26"/>
          <w:lang w:val="it-IT"/>
        </w:rPr>
        <w:t>, t</w:t>
      </w:r>
      <w:r w:rsidRPr="00AF1E95">
        <w:rPr>
          <w:iCs/>
          <w:spacing w:val="4"/>
          <w:sz w:val="26"/>
          <w:szCs w:val="26"/>
          <w:lang w:val="it-IT"/>
        </w:rPr>
        <w:t>hẩm tra báo cáo nghiên cứu khả thi đầu tư xây dựng và</w:t>
      </w:r>
      <w:r>
        <w:rPr>
          <w:iCs/>
          <w:spacing w:val="4"/>
          <w:sz w:val="26"/>
          <w:szCs w:val="26"/>
          <w:lang w:val="it-IT"/>
        </w:rPr>
        <w:t xml:space="preserve"> </w:t>
      </w:r>
      <w:r w:rsidRPr="00AF1E95">
        <w:rPr>
          <w:iCs/>
          <w:spacing w:val="4"/>
          <w:sz w:val="26"/>
          <w:szCs w:val="26"/>
          <w:lang w:val="it-IT"/>
        </w:rPr>
        <w:t xml:space="preserve">giám sát khảo sát </w:t>
      </w:r>
      <w:r w:rsidRPr="006072FF">
        <w:rPr>
          <w:spacing w:val="4"/>
          <w:sz w:val="26"/>
          <w:szCs w:val="26"/>
          <w:lang w:val="nl-NL"/>
        </w:rPr>
        <w:t>của Dự án</w:t>
      </w:r>
      <w:r w:rsidRPr="00AE597B">
        <w:rPr>
          <w:spacing w:val="4"/>
          <w:sz w:val="26"/>
          <w:szCs w:val="26"/>
          <w:lang w:val="nl-NL"/>
        </w:rPr>
        <w:t xml:space="preserve">; Quyết định số </w:t>
      </w:r>
      <w:r>
        <w:rPr>
          <w:spacing w:val="4"/>
          <w:sz w:val="26"/>
          <w:szCs w:val="26"/>
          <w:lang w:val="nl-NL"/>
        </w:rPr>
        <w:t>10124</w:t>
      </w:r>
      <w:r w:rsidRPr="00AE597B">
        <w:rPr>
          <w:spacing w:val="4"/>
          <w:sz w:val="26"/>
          <w:szCs w:val="26"/>
          <w:lang w:val="nl-NL"/>
        </w:rPr>
        <w:t>/QĐ-</w:t>
      </w:r>
      <w:r>
        <w:rPr>
          <w:spacing w:val="4"/>
          <w:sz w:val="26"/>
          <w:szCs w:val="26"/>
          <w:lang w:val="nl-NL"/>
        </w:rPr>
        <w:t>NPMB</w:t>
      </w:r>
      <w:r w:rsidRPr="00AE597B">
        <w:rPr>
          <w:spacing w:val="4"/>
          <w:sz w:val="26"/>
          <w:szCs w:val="26"/>
          <w:lang w:val="nl-NL"/>
        </w:rPr>
        <w:t xml:space="preserve"> ngày </w:t>
      </w:r>
      <w:r>
        <w:rPr>
          <w:spacing w:val="4"/>
          <w:sz w:val="26"/>
          <w:szCs w:val="26"/>
          <w:lang w:val="nl-NL"/>
        </w:rPr>
        <w:t>14</w:t>
      </w:r>
      <w:r>
        <w:rPr>
          <w:spacing w:val="4"/>
          <w:sz w:val="26"/>
          <w:szCs w:val="26"/>
          <w:lang w:val="nl-NL"/>
        </w:rPr>
        <w:t>/1</w:t>
      </w:r>
      <w:r>
        <w:rPr>
          <w:spacing w:val="4"/>
          <w:sz w:val="26"/>
          <w:szCs w:val="26"/>
          <w:lang w:val="nl-NL"/>
        </w:rPr>
        <w:t>1</w:t>
      </w:r>
      <w:r w:rsidRPr="00AE597B">
        <w:rPr>
          <w:spacing w:val="4"/>
          <w:sz w:val="26"/>
          <w:szCs w:val="26"/>
          <w:lang w:val="nl-NL"/>
        </w:rPr>
        <w:t xml:space="preserve">/2025 của </w:t>
      </w:r>
      <w:r>
        <w:rPr>
          <w:spacing w:val="4"/>
          <w:sz w:val="26"/>
          <w:szCs w:val="26"/>
          <w:lang w:val="nl-NL"/>
        </w:rPr>
        <w:t>EVNNPT</w:t>
      </w:r>
      <w:r w:rsidRPr="00AE597B">
        <w:rPr>
          <w:spacing w:val="4"/>
          <w:sz w:val="26"/>
          <w:szCs w:val="26"/>
          <w:lang w:val="nl-NL"/>
        </w:rPr>
        <w:t xml:space="preserve"> về việc phê duyệt </w:t>
      </w:r>
      <w:r w:rsidRPr="00AE597B">
        <w:rPr>
          <w:spacing w:val="4"/>
          <w:sz w:val="26"/>
          <w:szCs w:val="26"/>
        </w:rPr>
        <w:t xml:space="preserve">dự toán gói thầu số </w:t>
      </w:r>
      <w:r>
        <w:rPr>
          <w:spacing w:val="4"/>
          <w:sz w:val="26"/>
          <w:szCs w:val="26"/>
          <w:lang w:val="en-US"/>
        </w:rPr>
        <w:t>1</w:t>
      </w:r>
      <w:r w:rsidRPr="00AE597B">
        <w:rPr>
          <w:spacing w:val="4"/>
          <w:sz w:val="26"/>
          <w:szCs w:val="26"/>
          <w:lang w:val="en-US"/>
        </w:rPr>
        <w:t xml:space="preserve">, </w:t>
      </w:r>
      <w:r>
        <w:rPr>
          <w:spacing w:val="4"/>
          <w:sz w:val="26"/>
          <w:szCs w:val="26"/>
          <w:lang w:val="en-US"/>
        </w:rPr>
        <w:t xml:space="preserve">2 </w:t>
      </w:r>
      <w:r w:rsidRPr="00AE597B">
        <w:rPr>
          <w:spacing w:val="4"/>
          <w:sz w:val="26"/>
          <w:szCs w:val="26"/>
        </w:rPr>
        <w:t xml:space="preserve">dự án </w:t>
      </w:r>
      <w:r>
        <w:rPr>
          <w:spacing w:val="4"/>
          <w:sz w:val="26"/>
          <w:szCs w:val="26"/>
        </w:rPr>
        <w:t>Đường dây 500kV</w:t>
      </w:r>
      <w:r>
        <w:rPr>
          <w:spacing w:val="4"/>
          <w:sz w:val="26"/>
          <w:szCs w:val="26"/>
        </w:rPr>
        <w:t xml:space="preserve"> </w:t>
      </w:r>
      <w:r>
        <w:rPr>
          <w:spacing w:val="4"/>
          <w:sz w:val="26"/>
          <w:szCs w:val="26"/>
        </w:rPr>
        <w:t>LNG Nghi Sơn - Hưng Yên 2</w:t>
      </w:r>
      <w:r w:rsidRPr="00AE597B">
        <w:rPr>
          <w:spacing w:val="4"/>
          <w:sz w:val="26"/>
          <w:szCs w:val="26"/>
        </w:rPr>
        <w:t>.</w:t>
      </w:r>
    </w:p>
    <w:p w14:paraId="7FC3EECC" w14:textId="77777777" w:rsidR="00000000" w:rsidRPr="00AE597B" w:rsidRDefault="00000000" w:rsidP="00B85F06">
      <w:pPr>
        <w:keepNext/>
        <w:spacing w:line="360" w:lineRule="exact"/>
        <w:ind w:right="18" w:firstLine="567"/>
        <w:outlineLvl w:val="3"/>
        <w:rPr>
          <w:b/>
          <w:bCs/>
          <w:spacing w:val="4"/>
          <w:sz w:val="26"/>
          <w:szCs w:val="26"/>
          <w:lang w:val="it-IT"/>
        </w:rPr>
      </w:pPr>
    </w:p>
    <w:p w14:paraId="1AAD1008" w14:textId="77777777" w:rsidR="00000000" w:rsidRPr="00AE597B" w:rsidRDefault="00000000" w:rsidP="00AF1E95">
      <w:pPr>
        <w:keepNext/>
        <w:spacing w:line="360" w:lineRule="exact"/>
        <w:ind w:right="18" w:firstLine="567"/>
        <w:jc w:val="both"/>
        <w:outlineLvl w:val="3"/>
        <w:rPr>
          <w:b/>
          <w:bCs/>
          <w:spacing w:val="4"/>
          <w:sz w:val="26"/>
          <w:szCs w:val="26"/>
          <w:lang w:val="it-IT"/>
        </w:rPr>
      </w:pPr>
      <w:r w:rsidRPr="00AE597B">
        <w:rPr>
          <w:b/>
          <w:bCs/>
          <w:spacing w:val="4"/>
          <w:sz w:val="26"/>
          <w:szCs w:val="26"/>
          <w:lang w:val="it-IT"/>
        </w:rPr>
        <w:t>II.</w:t>
      </w:r>
      <w:r w:rsidRPr="00AE597B">
        <w:rPr>
          <w:b/>
          <w:bCs/>
          <w:spacing w:val="4"/>
          <w:sz w:val="26"/>
          <w:szCs w:val="26"/>
          <w:lang w:val="it-IT"/>
        </w:rPr>
        <w:t xml:space="preserve">2.1. </w:t>
      </w:r>
      <w:r w:rsidRPr="00AE597B">
        <w:rPr>
          <w:b/>
          <w:spacing w:val="4"/>
          <w:sz w:val="26"/>
          <w:szCs w:val="26"/>
          <w:lang w:val="it-IT"/>
        </w:rPr>
        <w:t xml:space="preserve">Nhiệm vụ khảo sát </w:t>
      </w:r>
      <w:r w:rsidRPr="00AE597B">
        <w:rPr>
          <w:b/>
          <w:spacing w:val="4"/>
          <w:sz w:val="26"/>
          <w:szCs w:val="26"/>
          <w:lang w:val="it-IT"/>
        </w:rPr>
        <w:t xml:space="preserve">phục vụ </w:t>
      </w:r>
      <w:r>
        <w:rPr>
          <w:b/>
          <w:spacing w:val="4"/>
          <w:sz w:val="26"/>
          <w:szCs w:val="26"/>
          <w:lang w:val="it-IT"/>
        </w:rPr>
        <w:t xml:space="preserve">thỏa thuận </w:t>
      </w:r>
      <w:r>
        <w:rPr>
          <w:b/>
          <w:spacing w:val="4"/>
          <w:sz w:val="26"/>
          <w:szCs w:val="26"/>
          <w:lang w:val="it-IT"/>
        </w:rPr>
        <w:t xml:space="preserve">tuyến và </w:t>
      </w:r>
      <w:r>
        <w:rPr>
          <w:b/>
          <w:bCs/>
          <w:spacing w:val="4"/>
          <w:sz w:val="26"/>
          <w:szCs w:val="26"/>
          <w:lang w:val="it-IT"/>
        </w:rPr>
        <w:t>khảo sát giai đoạn lập BCNCKT</w:t>
      </w:r>
    </w:p>
    <w:p w14:paraId="7C4CC98F" w14:textId="77777777" w:rsidR="00000000" w:rsidRPr="00AE597B" w:rsidRDefault="00000000" w:rsidP="00B85F06">
      <w:pPr>
        <w:spacing w:line="360" w:lineRule="exact"/>
        <w:ind w:left="567"/>
        <w:rPr>
          <w:b/>
          <w:bCs/>
          <w:sz w:val="26"/>
          <w:szCs w:val="26"/>
          <w:lang w:val="it-IT"/>
        </w:rPr>
      </w:pPr>
      <w:r w:rsidRPr="00AE597B">
        <w:rPr>
          <w:b/>
          <w:bCs/>
          <w:sz w:val="26"/>
          <w:szCs w:val="26"/>
          <w:lang w:val="it-IT"/>
        </w:rPr>
        <w:t>II.</w:t>
      </w:r>
      <w:r w:rsidRPr="00AE597B">
        <w:rPr>
          <w:b/>
          <w:bCs/>
          <w:sz w:val="26"/>
          <w:szCs w:val="26"/>
          <w:lang w:val="it-IT"/>
        </w:rPr>
        <w:t xml:space="preserve">2.1.1 </w:t>
      </w:r>
      <w:r w:rsidRPr="00AE597B">
        <w:rPr>
          <w:b/>
          <w:bCs/>
          <w:sz w:val="26"/>
          <w:szCs w:val="26"/>
          <w:lang w:val="it-IT"/>
        </w:rPr>
        <w:t>Yêu cầu chung:</w:t>
      </w:r>
    </w:p>
    <w:p w14:paraId="28DD7E2B" w14:textId="77777777" w:rsidR="00000000" w:rsidRPr="00AE597B" w:rsidRDefault="00000000" w:rsidP="00CD19C1">
      <w:pPr>
        <w:pStyle w:val="ListParagraph"/>
        <w:numPr>
          <w:ilvl w:val="0"/>
          <w:numId w:val="123"/>
        </w:numPr>
        <w:shd w:val="clear" w:color="auto" w:fill="FFFFFF"/>
        <w:tabs>
          <w:tab w:val="left" w:pos="851"/>
        </w:tabs>
        <w:spacing w:line="360" w:lineRule="exact"/>
        <w:ind w:left="0" w:firstLine="567"/>
        <w:rPr>
          <w:spacing w:val="4"/>
          <w:sz w:val="26"/>
          <w:szCs w:val="26"/>
          <w:lang w:val="en-GB"/>
        </w:rPr>
      </w:pPr>
      <w:r w:rsidRPr="00AE597B">
        <w:rPr>
          <w:spacing w:val="4"/>
          <w:sz w:val="26"/>
          <w:szCs w:val="26"/>
          <w:lang w:val="en-GB"/>
        </w:rPr>
        <w:t xml:space="preserve">Nhà thầu lập phương án kỹ thuật khảo sát phù hợp với nhiệm vụ khảo sát của dự án được phê duyệt, phù hợp với </w:t>
      </w:r>
      <w:r w:rsidRPr="00AE597B">
        <w:rPr>
          <w:spacing w:val="4"/>
          <w:sz w:val="26"/>
          <w:szCs w:val="26"/>
        </w:rPr>
        <w:t xml:space="preserve">các </w:t>
      </w:r>
      <w:r w:rsidRPr="00AE597B">
        <w:rPr>
          <w:spacing w:val="4"/>
          <w:sz w:val="26"/>
          <w:szCs w:val="26"/>
          <w:lang w:val="en-GB"/>
        </w:rPr>
        <w:t>quy chuẩn, tiêu chuẩn về khảo sát hiện hành</w:t>
      </w:r>
      <w:r w:rsidRPr="00AE597B">
        <w:rPr>
          <w:spacing w:val="4"/>
          <w:sz w:val="26"/>
          <w:szCs w:val="26"/>
        </w:rPr>
        <w:t xml:space="preserve"> và phải tính đến quy mô, tính chất công việc, mức độ nghiên cứu, mức độ phức tạp của điều kiện tự nhiên tại vùng, địa điểm khảo sát.</w:t>
      </w:r>
    </w:p>
    <w:p w14:paraId="543DFDFA" w14:textId="77777777" w:rsidR="00000000" w:rsidRPr="00AE597B" w:rsidRDefault="00000000" w:rsidP="00CD19C1">
      <w:pPr>
        <w:pStyle w:val="ListParagraph"/>
        <w:numPr>
          <w:ilvl w:val="0"/>
          <w:numId w:val="123"/>
        </w:numPr>
        <w:shd w:val="clear" w:color="auto" w:fill="FFFFFF"/>
        <w:tabs>
          <w:tab w:val="left" w:pos="851"/>
        </w:tabs>
        <w:spacing w:line="360" w:lineRule="exact"/>
        <w:ind w:left="0" w:firstLine="567"/>
        <w:rPr>
          <w:spacing w:val="4"/>
          <w:sz w:val="26"/>
          <w:szCs w:val="26"/>
          <w:lang w:val="en-GB"/>
        </w:rPr>
      </w:pPr>
      <w:r w:rsidRPr="00AE597B">
        <w:rPr>
          <w:spacing w:val="4"/>
          <w:sz w:val="26"/>
          <w:szCs w:val="26"/>
          <w:lang w:val="en-GB"/>
        </w:rPr>
        <w:t xml:space="preserve"> Huy động thiết bị thi công và nhân lực có kinh nghiệm và chuyên môn phù hợp theo yêu cầu tại mục 2 chương III phần thứ nhất của Hồ Sơ mời thầu. Thiết bị bay chụp ảnh phải đảm bảo ảnh chụp có độ chính xác đáp ứng yêu cầu đối với công trình, phù hợp với phạm vi bay chụp và độ phức tạp của địa hình (độ che phủ mặt đất).</w:t>
      </w:r>
    </w:p>
    <w:p w14:paraId="69454F29" w14:textId="77777777" w:rsidR="00000000" w:rsidRPr="00AE597B" w:rsidRDefault="00000000" w:rsidP="00CD19C1">
      <w:pPr>
        <w:pStyle w:val="ListParagraph"/>
        <w:numPr>
          <w:ilvl w:val="0"/>
          <w:numId w:val="123"/>
        </w:numPr>
        <w:shd w:val="clear" w:color="auto" w:fill="FFFFFF"/>
        <w:tabs>
          <w:tab w:val="left" w:pos="851"/>
        </w:tabs>
        <w:spacing w:line="360" w:lineRule="exact"/>
        <w:ind w:left="0" w:firstLine="567"/>
        <w:rPr>
          <w:spacing w:val="4"/>
          <w:sz w:val="26"/>
          <w:szCs w:val="26"/>
          <w:lang w:val="en-GB"/>
        </w:rPr>
      </w:pPr>
      <w:r w:rsidRPr="00AE597B">
        <w:rPr>
          <w:spacing w:val="4"/>
          <w:sz w:val="26"/>
          <w:szCs w:val="26"/>
          <w:lang w:val="en-GB"/>
        </w:rPr>
        <w:t xml:space="preserve"> Khi thực hiện nhiệm vụ khảo sát, nhà thầu phải thông báo với chủ đầu tư về phòng thí nghiệm hợp chuẩn nơi tiến hành các thí nghiệm giám sát trong phòng để chủ đầu tư thực hiện giám sát.</w:t>
      </w:r>
    </w:p>
    <w:p w14:paraId="22FAD4F4" w14:textId="77777777" w:rsidR="00000000" w:rsidRPr="00AE597B" w:rsidRDefault="00000000" w:rsidP="00CD19C1">
      <w:pPr>
        <w:numPr>
          <w:ilvl w:val="0"/>
          <w:numId w:val="123"/>
        </w:numPr>
        <w:tabs>
          <w:tab w:val="left" w:pos="851"/>
        </w:tabs>
        <w:spacing w:line="360" w:lineRule="exact"/>
        <w:ind w:left="0" w:firstLine="567"/>
        <w:jc w:val="both"/>
        <w:rPr>
          <w:spacing w:val="4"/>
          <w:sz w:val="26"/>
          <w:szCs w:val="26"/>
          <w:lang w:val="en-GB"/>
        </w:rPr>
      </w:pPr>
      <w:r w:rsidRPr="00AE597B">
        <w:rPr>
          <w:spacing w:val="4"/>
          <w:sz w:val="26"/>
          <w:szCs w:val="26"/>
          <w:lang w:val="en-GB"/>
        </w:rPr>
        <w:t>Thực hiện khảo sát theo phương án kỹ thuật khảo sát xây dựng được phê duyệt. Trường hợp có sự sai lệch giữa phương án kỹ thuật khảo sát với điều kiện thực tế thì phải làm việc với Chủ nhiệm dự án - Chủ nhiệm thiết kế và kiến nghị với NPMB để có phương án hiệu chỉnh.</w:t>
      </w:r>
    </w:p>
    <w:p w14:paraId="0BC84E30" w14:textId="77777777" w:rsidR="00000000" w:rsidRPr="00AE597B" w:rsidRDefault="00000000" w:rsidP="00CD19C1">
      <w:pPr>
        <w:numPr>
          <w:ilvl w:val="0"/>
          <w:numId w:val="123"/>
        </w:numPr>
        <w:tabs>
          <w:tab w:val="left" w:pos="851"/>
        </w:tabs>
        <w:spacing w:line="360" w:lineRule="exact"/>
        <w:ind w:left="0" w:firstLine="567"/>
        <w:jc w:val="both"/>
        <w:rPr>
          <w:spacing w:val="4"/>
          <w:sz w:val="26"/>
          <w:szCs w:val="26"/>
          <w:lang w:val="en-GB"/>
        </w:rPr>
        <w:sectPr w:rsidR="004C77BC" w:rsidRPr="00AE597B" w:rsidSect="008849ED">
          <w:headerReference w:type="default" r:id="rId62"/>
          <w:footerReference w:type="default" r:id="rId63"/>
          <w:headerReference w:type="first" r:id="rId64"/>
          <w:footerReference w:type="first" r:id="rId65"/>
          <w:pgSz w:w="11907" w:h="16839" w:code="9"/>
          <w:pgMar w:top="1134" w:right="1417" w:bottom="992" w:left="1588" w:header="720" w:footer="403" w:gutter="0"/>
          <w:pgNumType w:start="85"/>
          <w:cols w:space="720"/>
          <w:docGrid w:linePitch="360"/>
        </w:sectPr>
      </w:pPr>
      <w:r w:rsidRPr="00AE597B">
        <w:rPr>
          <w:spacing w:val="4"/>
          <w:sz w:val="26"/>
          <w:szCs w:val="26"/>
          <w:lang w:val="en-GB"/>
        </w:rPr>
        <w:t>Bảo đảm an toàn cho người, thiết bị, các công trình hạ tầng kỹ thuật và các công trình xây dựng khác trong khu vực khảo sát.</w:t>
      </w:r>
    </w:p>
    <w:p w14:paraId="1E6C4E19" w14:textId="77777777" w:rsidR="00000000" w:rsidRPr="00AE597B" w:rsidRDefault="00000000" w:rsidP="00CD19C1">
      <w:pPr>
        <w:numPr>
          <w:ilvl w:val="0"/>
          <w:numId w:val="124"/>
        </w:numPr>
        <w:tabs>
          <w:tab w:val="left" w:pos="851"/>
        </w:tabs>
        <w:spacing w:line="360" w:lineRule="exact"/>
        <w:ind w:left="0" w:firstLine="567"/>
        <w:jc w:val="both"/>
        <w:rPr>
          <w:spacing w:val="4"/>
          <w:sz w:val="26"/>
          <w:szCs w:val="26"/>
          <w:lang w:val="en-GB"/>
        </w:rPr>
      </w:pPr>
      <w:r w:rsidRPr="00AE597B">
        <w:rPr>
          <w:spacing w:val="4"/>
          <w:sz w:val="26"/>
          <w:szCs w:val="26"/>
          <w:lang w:val="en-GB"/>
        </w:rPr>
        <w:lastRenderedPageBreak/>
        <w:t>Bảo vệ môi trường, giữ gìn cảnh quan trong khu vực khảo sát, phục hồi hiện trường sau khi kết thúc khảo sát.</w:t>
      </w:r>
    </w:p>
    <w:p w14:paraId="3BFCD393" w14:textId="77777777" w:rsidR="00000000" w:rsidRPr="00AE597B" w:rsidRDefault="00000000" w:rsidP="00CD19C1">
      <w:pPr>
        <w:numPr>
          <w:ilvl w:val="0"/>
          <w:numId w:val="124"/>
        </w:numPr>
        <w:tabs>
          <w:tab w:val="left" w:pos="851"/>
        </w:tabs>
        <w:spacing w:line="360" w:lineRule="exact"/>
        <w:ind w:left="0" w:firstLine="567"/>
        <w:jc w:val="both"/>
        <w:rPr>
          <w:spacing w:val="4"/>
          <w:sz w:val="26"/>
          <w:szCs w:val="26"/>
          <w:lang w:val="en-GB"/>
        </w:rPr>
      </w:pPr>
      <w:r w:rsidRPr="00AE597B">
        <w:rPr>
          <w:spacing w:val="4"/>
          <w:sz w:val="26"/>
          <w:szCs w:val="26"/>
          <w:lang w:val="en-GB"/>
        </w:rPr>
        <w:t>Công tác khảo sát trong bước thiết kế kỹ thuật phải chính xác hóa điều kiện địa chất công trình của khu vực xây dựng và của các hạng mục công trình.</w:t>
      </w:r>
    </w:p>
    <w:p w14:paraId="6D4D749C" w14:textId="77777777" w:rsidR="00000000" w:rsidRPr="00AE597B" w:rsidRDefault="00000000" w:rsidP="00CD19C1">
      <w:pPr>
        <w:numPr>
          <w:ilvl w:val="0"/>
          <w:numId w:val="124"/>
        </w:numPr>
        <w:tabs>
          <w:tab w:val="left" w:pos="851"/>
        </w:tabs>
        <w:spacing w:line="360" w:lineRule="exact"/>
        <w:ind w:left="0" w:firstLine="567"/>
        <w:jc w:val="both"/>
        <w:rPr>
          <w:spacing w:val="4"/>
          <w:sz w:val="26"/>
          <w:szCs w:val="26"/>
          <w:lang w:val="en-GB"/>
        </w:rPr>
      </w:pPr>
      <w:r w:rsidRPr="00AE597B">
        <w:rPr>
          <w:spacing w:val="4"/>
          <w:sz w:val="26"/>
          <w:szCs w:val="26"/>
          <w:lang w:val="en-GB"/>
        </w:rPr>
        <w:t>Các điểm thăm dò được bố trí trong phạm vi mặt bằng công trình.</w:t>
      </w:r>
    </w:p>
    <w:p w14:paraId="4F7F6614" w14:textId="77777777" w:rsidR="00000000" w:rsidRPr="00AE597B" w:rsidRDefault="00000000" w:rsidP="00CD19C1">
      <w:pPr>
        <w:numPr>
          <w:ilvl w:val="0"/>
          <w:numId w:val="124"/>
        </w:numPr>
        <w:tabs>
          <w:tab w:val="left" w:pos="851"/>
        </w:tabs>
        <w:spacing w:line="360" w:lineRule="exact"/>
        <w:ind w:left="0" w:firstLine="567"/>
        <w:jc w:val="both"/>
        <w:rPr>
          <w:spacing w:val="4"/>
          <w:sz w:val="26"/>
          <w:szCs w:val="26"/>
          <w:lang w:val="en-GB"/>
        </w:rPr>
      </w:pPr>
      <w:r w:rsidRPr="00AE597B">
        <w:rPr>
          <w:spacing w:val="4"/>
          <w:sz w:val="26"/>
          <w:szCs w:val="26"/>
          <w:lang w:val="en-GB"/>
        </w:rPr>
        <w:t>Lập báo cáo kết quả khảo sát đáp ứng yêu cầu của nhiệm vụ khảo sát xây dựng: Kết quả khảo sát trong bước thiết kế kỹ thuật phải đảm bảo cung cấp đủ số liệu để xử lý nền, móng, kết cấu chịu lực chính của công trình với đầy đủ kích thước cần thiết; đề xuất các giải pháp thi công xử lý nền, móng, kết cấu chịu lực của công trình một cách hợp lý, đảm bảo an toàn cho công trình và các công trình lân cận</w:t>
      </w:r>
      <w:r w:rsidRPr="00AE597B">
        <w:rPr>
          <w:spacing w:val="4"/>
          <w:sz w:val="26"/>
          <w:szCs w:val="26"/>
          <w:lang w:val="en-GB"/>
        </w:rPr>
        <w:t>.</w:t>
      </w:r>
    </w:p>
    <w:p w14:paraId="657BEC33" w14:textId="77777777" w:rsidR="00000000" w:rsidRPr="00AE597B" w:rsidRDefault="00000000" w:rsidP="00CD19C1">
      <w:pPr>
        <w:numPr>
          <w:ilvl w:val="0"/>
          <w:numId w:val="124"/>
        </w:numPr>
        <w:tabs>
          <w:tab w:val="left" w:pos="851"/>
        </w:tabs>
        <w:spacing w:line="360" w:lineRule="exact"/>
        <w:ind w:left="0" w:firstLine="567"/>
        <w:jc w:val="both"/>
        <w:rPr>
          <w:spacing w:val="4"/>
          <w:sz w:val="26"/>
          <w:szCs w:val="26"/>
        </w:rPr>
      </w:pPr>
      <w:r w:rsidRPr="00AE597B">
        <w:rPr>
          <w:spacing w:val="4"/>
          <w:sz w:val="26"/>
          <w:szCs w:val="26"/>
        </w:rPr>
        <w:t>Nhà thầu phải sử dụng hệ tọa độ VN2000, múi chiếu 3</w:t>
      </w:r>
      <w:r w:rsidRPr="00AE597B">
        <w:rPr>
          <w:spacing w:val="4"/>
          <w:sz w:val="26"/>
          <w:szCs w:val="26"/>
          <w:vertAlign w:val="superscript"/>
        </w:rPr>
        <w:t>0</w:t>
      </w:r>
      <w:r w:rsidRPr="00AE597B">
        <w:rPr>
          <w:spacing w:val="4"/>
          <w:sz w:val="26"/>
          <w:szCs w:val="26"/>
        </w:rPr>
        <w:t xml:space="preserve"> trong công tác xác định vị trí tim mốc, thỏa thuận quy hoạch mặt bằng, quy hoạch chi tiết trạm biến áp, đảm bảo đáp ứng yêu cầu của Thông tư số 25/2014/TT- BTNMT ngày 19/05/2014, thông tư 09/2021/TT-BTNMT ngày 30/6/2021 của Bộ Tài nguyên và Môi trường và văn bản số 475/NPMB-TĐ ngày 13/02/2017 của NPMB gửi các Nhà thầu Tư vấn thiết kế về việc sử dụng hệ tọa độ VN2000, múi chiếu 3</w:t>
      </w:r>
      <w:r w:rsidRPr="00AE597B">
        <w:rPr>
          <w:spacing w:val="4"/>
          <w:sz w:val="26"/>
          <w:szCs w:val="26"/>
          <w:vertAlign w:val="superscript"/>
        </w:rPr>
        <w:t>0</w:t>
      </w:r>
      <w:r w:rsidRPr="00AE597B">
        <w:rPr>
          <w:spacing w:val="4"/>
          <w:sz w:val="26"/>
          <w:szCs w:val="26"/>
        </w:rPr>
        <w:t xml:space="preserve"> trong công tác xác định vị trí tim mốc, thỏa thuận quy hoạch mặt bằng, quy hoạch chi tiết trạm biến áp và đường dây.</w:t>
      </w:r>
    </w:p>
    <w:p w14:paraId="5E213FAF" w14:textId="77777777" w:rsidR="00000000" w:rsidRPr="00AE597B" w:rsidRDefault="00000000" w:rsidP="00CD19C1">
      <w:pPr>
        <w:tabs>
          <w:tab w:val="left" w:pos="851"/>
        </w:tabs>
        <w:spacing w:line="360" w:lineRule="exact"/>
        <w:ind w:firstLine="567"/>
        <w:rPr>
          <w:b/>
          <w:bCs/>
          <w:spacing w:val="4"/>
          <w:sz w:val="26"/>
          <w:szCs w:val="26"/>
          <w:lang w:val="en-US"/>
        </w:rPr>
      </w:pPr>
      <w:r w:rsidRPr="00AE597B">
        <w:rPr>
          <w:b/>
          <w:bCs/>
          <w:spacing w:val="4"/>
          <w:sz w:val="26"/>
          <w:szCs w:val="26"/>
          <w:lang w:val="en-US"/>
        </w:rPr>
        <w:t>II.2.1.2. Các biện pháp bảo vệ các công trình hạ tầng kỹ thuật, các công trình xây dựng có liên quan trong khu vực khảo sát</w:t>
      </w:r>
    </w:p>
    <w:p w14:paraId="3C9510A4" w14:textId="77777777" w:rsidR="00000000" w:rsidRPr="00AE597B" w:rsidRDefault="00000000">
      <w:pPr>
        <w:numPr>
          <w:ilvl w:val="7"/>
          <w:numId w:val="125"/>
        </w:numPr>
        <w:spacing w:before="120" w:after="120"/>
        <w:ind w:left="0" w:firstLine="567"/>
        <w:jc w:val="both"/>
        <w:rPr>
          <w:sz w:val="26"/>
          <w:szCs w:val="26"/>
        </w:rPr>
      </w:pPr>
      <w:r w:rsidRPr="00AE597B">
        <w:rPr>
          <w:sz w:val="26"/>
          <w:szCs w:val="26"/>
        </w:rPr>
        <w:t xml:space="preserve">Thực hiện pháp lệnh phòng cháy chữa cháy, trong mỗi nhóm công tác có một an toàn vệ sinh viên có nhiệm vụ giáo dục tuyên truyền với cán bộ công nhân viên tại công trường, xác định với đó là nhiệm vụ của toàn thể mọi cán bộ công nhân viên tại công trường. </w:t>
      </w:r>
    </w:p>
    <w:p w14:paraId="3DAC24EB" w14:textId="77777777" w:rsidR="00000000" w:rsidRPr="00AE597B" w:rsidRDefault="00000000">
      <w:pPr>
        <w:numPr>
          <w:ilvl w:val="7"/>
          <w:numId w:val="125"/>
        </w:numPr>
        <w:spacing w:before="120" w:after="120"/>
        <w:ind w:left="0" w:firstLine="567"/>
        <w:jc w:val="both"/>
        <w:rPr>
          <w:sz w:val="26"/>
          <w:szCs w:val="26"/>
        </w:rPr>
      </w:pPr>
      <w:r w:rsidRPr="00AE597B">
        <w:rPr>
          <w:sz w:val="26"/>
          <w:szCs w:val="26"/>
        </w:rPr>
        <w:t>Cán bộ phụ trách an toàn sẽ tổ chức hướng dẫn công nhân sử dụng các phương tiện chữa cháy, biện pháp phòng tránh cháy nổ.</w:t>
      </w:r>
    </w:p>
    <w:p w14:paraId="10110DD6" w14:textId="77777777" w:rsidR="00000000" w:rsidRPr="00AE597B" w:rsidRDefault="00000000">
      <w:pPr>
        <w:numPr>
          <w:ilvl w:val="7"/>
          <w:numId w:val="125"/>
        </w:numPr>
        <w:spacing w:before="120" w:after="120"/>
        <w:ind w:left="0" w:firstLine="567"/>
        <w:jc w:val="both"/>
        <w:rPr>
          <w:sz w:val="26"/>
          <w:szCs w:val="26"/>
        </w:rPr>
      </w:pPr>
      <w:r w:rsidRPr="00AE597B">
        <w:rPr>
          <w:sz w:val="26"/>
          <w:szCs w:val="26"/>
        </w:rPr>
        <w:t>Cán bộ phụ trách an toàn thường xuyên liên hệ, phối hợp với cán bộ phụ trách phòng chống cháy nổ của địa phương thực hiện tốt các yêu cầu, nội quy về phòng chống cháy nổ của nhà máy và tại địa phương nơi đơn vị đến công tác.</w:t>
      </w:r>
    </w:p>
    <w:p w14:paraId="794C82A3" w14:textId="77777777" w:rsidR="00000000" w:rsidRPr="00AE597B" w:rsidRDefault="00000000" w:rsidP="00AF1E95">
      <w:pPr>
        <w:tabs>
          <w:tab w:val="left" w:pos="851"/>
        </w:tabs>
        <w:spacing w:line="360" w:lineRule="exact"/>
        <w:ind w:firstLine="567"/>
        <w:jc w:val="both"/>
        <w:rPr>
          <w:b/>
          <w:bCs/>
          <w:spacing w:val="4"/>
          <w:sz w:val="26"/>
          <w:szCs w:val="26"/>
          <w:lang w:val="en-US"/>
        </w:rPr>
      </w:pPr>
      <w:r w:rsidRPr="00AE597B">
        <w:rPr>
          <w:b/>
          <w:bCs/>
          <w:sz w:val="26"/>
          <w:szCs w:val="26"/>
          <w:lang w:val="it-IT"/>
        </w:rPr>
        <w:t xml:space="preserve">II.2.1.3. </w:t>
      </w:r>
      <w:r w:rsidRPr="00AE597B">
        <w:rPr>
          <w:b/>
          <w:bCs/>
          <w:spacing w:val="4"/>
          <w:sz w:val="26"/>
          <w:szCs w:val="26"/>
          <w:lang w:val="en-US"/>
        </w:rPr>
        <w:t>Các biện pháp bảo vệ môi trường trong quá trình khảo sát (nguồn nước, tiếng ồn, khí thải...)</w:t>
      </w:r>
    </w:p>
    <w:p w14:paraId="073C9464" w14:textId="77777777" w:rsidR="00000000" w:rsidRPr="00AE597B" w:rsidRDefault="00000000">
      <w:pPr>
        <w:numPr>
          <w:ilvl w:val="7"/>
          <w:numId w:val="125"/>
        </w:numPr>
        <w:spacing w:before="120" w:after="120"/>
        <w:ind w:left="0" w:firstLine="567"/>
        <w:jc w:val="both"/>
        <w:rPr>
          <w:sz w:val="26"/>
          <w:szCs w:val="26"/>
          <w:lang w:val="it-IT"/>
        </w:rPr>
      </w:pPr>
      <w:r w:rsidRPr="00AE597B">
        <w:rPr>
          <w:sz w:val="26"/>
          <w:szCs w:val="26"/>
          <w:lang w:val="it-IT"/>
        </w:rPr>
        <w:t>Lập kế hoạch và biện pháp quản lý về giao thông nhằm đảm bảo cho việc thi công đạt chất lượng tốt và đảm bảo sự đi lại trong khu vực, tránh nhiểm bẩn không khí do cát, bụi làm ảnh hưởng đến công nhân viên Nhà máy, đến đời sống nhân dân quanh vùng, tránh làm bẩn đường xá.</w:t>
      </w:r>
    </w:p>
    <w:p w14:paraId="3A156678" w14:textId="77777777" w:rsidR="00000000" w:rsidRPr="00AE597B" w:rsidRDefault="00000000">
      <w:pPr>
        <w:numPr>
          <w:ilvl w:val="7"/>
          <w:numId w:val="125"/>
        </w:numPr>
        <w:spacing w:before="120" w:after="120"/>
        <w:ind w:left="0" w:firstLine="567"/>
        <w:jc w:val="both"/>
        <w:rPr>
          <w:sz w:val="26"/>
          <w:szCs w:val="26"/>
          <w:lang w:val="it-IT"/>
        </w:rPr>
      </w:pPr>
      <w:r w:rsidRPr="00AE597B">
        <w:rPr>
          <w:sz w:val="26"/>
          <w:szCs w:val="26"/>
          <w:lang w:val="it-IT"/>
        </w:rPr>
        <w:t>Hoàn trả mặt bằng đối với khu vực sử dụng làm mặt bằng công trường. Tháo dỡ lán trại và thu dọn vệ sinh mặt bằng trước khi dời hiện trường thi công.</w:t>
      </w:r>
    </w:p>
    <w:p w14:paraId="6208CE87" w14:textId="77777777" w:rsidR="00000000" w:rsidRPr="00AE597B" w:rsidRDefault="00000000" w:rsidP="00B85F06">
      <w:pPr>
        <w:spacing w:line="360" w:lineRule="exact"/>
        <w:ind w:firstLine="567"/>
        <w:rPr>
          <w:b/>
          <w:bCs/>
          <w:sz w:val="26"/>
          <w:szCs w:val="26"/>
          <w:lang w:val="it-IT"/>
        </w:rPr>
      </w:pPr>
      <w:r w:rsidRPr="00AE597B">
        <w:rPr>
          <w:b/>
          <w:bCs/>
          <w:sz w:val="26"/>
          <w:szCs w:val="26"/>
          <w:lang w:val="it-IT"/>
        </w:rPr>
        <w:t>II.2.1.4. Công tác an toàn lao động</w:t>
      </w:r>
    </w:p>
    <w:p w14:paraId="06E7EF15" w14:textId="77777777" w:rsidR="00000000" w:rsidRPr="00AE597B" w:rsidRDefault="00000000">
      <w:pPr>
        <w:numPr>
          <w:ilvl w:val="7"/>
          <w:numId w:val="125"/>
        </w:numPr>
        <w:spacing w:before="120" w:after="120"/>
        <w:ind w:left="0" w:firstLine="567"/>
        <w:jc w:val="both"/>
        <w:rPr>
          <w:sz w:val="26"/>
          <w:szCs w:val="26"/>
        </w:rPr>
        <w:sectPr w:rsidR="00CD19C1" w:rsidRPr="00AE597B" w:rsidSect="008849ED">
          <w:headerReference w:type="default" r:id="rId66"/>
          <w:footerReference w:type="default" r:id="rId67"/>
          <w:headerReference w:type="first" r:id="rId68"/>
          <w:footerReference w:type="first" r:id="rId69"/>
          <w:pgSz w:w="11907" w:h="16839" w:code="9"/>
          <w:pgMar w:top="1134" w:right="1417" w:bottom="992" w:left="1588" w:header="720" w:footer="403" w:gutter="0"/>
          <w:pgNumType w:start="86"/>
          <w:cols w:space="720"/>
          <w:docGrid w:linePitch="360"/>
        </w:sectPr>
      </w:pPr>
      <w:r w:rsidRPr="00AE597B">
        <w:rPr>
          <w:sz w:val="26"/>
          <w:szCs w:val="26"/>
        </w:rPr>
        <w:t xml:space="preserve">Khu đo thuộc khu vực bị chia cắt nhiều bởi các sông suối nên việc đi lại rất khó khăn. Vì vậy, khi khảo sát cần phải chuẩn bị đầy đủ phương tiện vận chuyển, lương </w:t>
      </w:r>
      <w:r w:rsidRPr="00AE597B">
        <w:rPr>
          <w:sz w:val="26"/>
          <w:szCs w:val="26"/>
        </w:rPr>
        <w:lastRenderedPageBreak/>
        <w:t>thực thuốc men và trang bị bảo hộ lao động, áo phao, dây cứu hộ; nhất là công tác phòng chống bệnh sốt rét, ngã nước để bảo đảm sức khỏe phục vụ công tác.</w:t>
      </w:r>
    </w:p>
    <w:p w14:paraId="0ACBAA89" w14:textId="77777777" w:rsidR="00000000" w:rsidRPr="00AE597B" w:rsidRDefault="00000000">
      <w:pPr>
        <w:numPr>
          <w:ilvl w:val="7"/>
          <w:numId w:val="126"/>
        </w:numPr>
        <w:spacing w:before="120" w:after="120"/>
        <w:ind w:left="0" w:firstLine="567"/>
        <w:jc w:val="both"/>
        <w:rPr>
          <w:sz w:val="26"/>
          <w:szCs w:val="26"/>
        </w:rPr>
      </w:pPr>
      <w:r w:rsidRPr="00AE597B">
        <w:rPr>
          <w:sz w:val="26"/>
          <w:szCs w:val="26"/>
        </w:rPr>
        <w:lastRenderedPageBreak/>
        <w:t>Đặc biệt, công tác khảo sát kỹ thuật tiến hành trong mùa mưa lũ, các nhóm khảo sát phải thực sự nghiêm túc thực hiện nội quy an toàn lao động để bảo vệ tính mạng bản thân và tài sản thiết bị của Công ty.</w:t>
      </w:r>
    </w:p>
    <w:p w14:paraId="4259FC32" w14:textId="77777777" w:rsidR="00000000" w:rsidRPr="00AE597B" w:rsidRDefault="00000000">
      <w:pPr>
        <w:numPr>
          <w:ilvl w:val="7"/>
          <w:numId w:val="126"/>
        </w:numPr>
        <w:spacing w:before="120" w:after="120"/>
        <w:ind w:left="0" w:firstLine="567"/>
        <w:jc w:val="both"/>
        <w:rPr>
          <w:sz w:val="26"/>
          <w:szCs w:val="26"/>
        </w:rPr>
      </w:pPr>
      <w:r w:rsidRPr="00AE597B">
        <w:rPr>
          <w:sz w:val="26"/>
          <w:szCs w:val="26"/>
        </w:rPr>
        <w:t>Trên đường vào khu vực công trình có đường dây 110kV, 220kV và 500kV đi ngang qua nên phải chú ý đến công tác bảo đảm an toàn trong ngành điện để bảo đảm an toàn lao động.</w:t>
      </w:r>
    </w:p>
    <w:p w14:paraId="112CED5F" w14:textId="77777777" w:rsidR="00000000" w:rsidRPr="00AE597B" w:rsidRDefault="00000000">
      <w:pPr>
        <w:numPr>
          <w:ilvl w:val="7"/>
          <w:numId w:val="126"/>
        </w:numPr>
        <w:spacing w:before="120" w:after="120"/>
        <w:ind w:left="0" w:firstLine="567"/>
        <w:jc w:val="both"/>
        <w:rPr>
          <w:sz w:val="26"/>
          <w:szCs w:val="26"/>
        </w:rPr>
      </w:pPr>
      <w:r w:rsidRPr="00AE597B">
        <w:rPr>
          <w:sz w:val="26"/>
          <w:szCs w:val="26"/>
        </w:rPr>
        <w:t>Ban khảo sát phải tuân thủ nghiêm ngặt các qui định về an toàn lao động được ghi rõ trong quyển Kỹ thuật an toàn lao động.</w:t>
      </w:r>
    </w:p>
    <w:p w14:paraId="039B1BE0" w14:textId="77777777" w:rsidR="00000000" w:rsidRPr="00AE597B" w:rsidRDefault="00000000">
      <w:pPr>
        <w:numPr>
          <w:ilvl w:val="7"/>
          <w:numId w:val="126"/>
        </w:numPr>
        <w:spacing w:before="120" w:after="120"/>
        <w:ind w:left="0" w:firstLine="567"/>
        <w:jc w:val="both"/>
        <w:rPr>
          <w:sz w:val="26"/>
          <w:szCs w:val="26"/>
        </w:rPr>
      </w:pPr>
      <w:r w:rsidRPr="00AE597B">
        <w:rPr>
          <w:sz w:val="26"/>
          <w:szCs w:val="26"/>
        </w:rPr>
        <w:t>Mỗi tổ, nhóm khảo sát phải có thành viên An toàn - Vệ sinh viên chịu trách nhiệm đôn đốc, nhắc nhở người lao động thực hiện nghiêm túc qui định kỹ thuật an toàn.</w:t>
      </w:r>
    </w:p>
    <w:p w14:paraId="708902FD" w14:textId="77777777" w:rsidR="00000000" w:rsidRPr="00AE597B" w:rsidRDefault="00000000" w:rsidP="00B85F06">
      <w:pPr>
        <w:spacing w:line="360" w:lineRule="exact"/>
        <w:ind w:firstLine="567"/>
        <w:rPr>
          <w:b/>
          <w:bCs/>
          <w:sz w:val="26"/>
          <w:szCs w:val="26"/>
          <w:lang w:val="it-IT"/>
        </w:rPr>
      </w:pPr>
      <w:r w:rsidRPr="00AE597B">
        <w:rPr>
          <w:b/>
          <w:bCs/>
          <w:sz w:val="26"/>
          <w:szCs w:val="26"/>
          <w:lang w:val="it-IT"/>
        </w:rPr>
        <w:t xml:space="preserve">II.2.1.5. Các </w:t>
      </w:r>
      <w:r w:rsidRPr="00AE597B">
        <w:rPr>
          <w:b/>
          <w:bCs/>
          <w:sz w:val="26"/>
          <w:szCs w:val="26"/>
          <w:lang w:val="it-IT"/>
        </w:rPr>
        <w:t>quy chuẩn, tiêu chuẩn áp dụng:</w:t>
      </w:r>
    </w:p>
    <w:p w14:paraId="5344A0F7" w14:textId="77777777" w:rsidR="00000000" w:rsidRPr="00AE597B" w:rsidRDefault="00000000" w:rsidP="00381E6F">
      <w:pPr>
        <w:tabs>
          <w:tab w:val="left" w:pos="851"/>
        </w:tabs>
        <w:spacing w:line="360" w:lineRule="exact"/>
        <w:ind w:firstLine="567"/>
        <w:jc w:val="both"/>
        <w:rPr>
          <w:spacing w:val="4"/>
          <w:sz w:val="26"/>
          <w:szCs w:val="26"/>
        </w:rPr>
      </w:pPr>
      <w:r w:rsidRPr="00AE597B">
        <w:rPr>
          <w:b/>
          <w:bCs/>
          <w:spacing w:val="4"/>
          <w:sz w:val="26"/>
          <w:szCs w:val="26"/>
        </w:rPr>
        <w:t>Tiêu chuẩn khảo sát địa hình:</w:t>
      </w:r>
    </w:p>
    <w:p w14:paraId="0AE003B8"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Nghị định số 27/2019/NĐ-CP ngày 13/03/2019 của Chính phủ về Quy định chi tiết một số điều của Luật Đo đạc và bản đồ;</w:t>
      </w:r>
    </w:p>
    <w:p w14:paraId="4EFB511B"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QCVN11:2008/BTNMT: Quy chuẩn kỹ thuật quốc gia về xây dựng lưới độ cao do Bộ Tài nguyên và Môi trường ban hành năm 2008;</w:t>
      </w:r>
    </w:p>
    <w:p w14:paraId="1A63598B"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QCVN04:2009/BTNMT: Quy chuẩn kỹ thuật quốc gia về xây dựng lưới tọa độ do Bộ Tài nguyên và Môi trường ban hành năm 2009;</w:t>
      </w:r>
    </w:p>
    <w:p w14:paraId="706EF013"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TCVN 9398:2012: Công tác trắc địa trong xây dựng công trình – Yêu cầu chung do Bộ Khoa học và Công nghệ ban hành năm 2012;</w:t>
      </w:r>
    </w:p>
    <w:p w14:paraId="6AFD0D26"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TCVN 9401:2024: Kỹ thuật đo và xử lý số liệu GPS trong trắc địa công trình do Bộ Khoa học và Công nghệ ban hành năm 2024;</w:t>
      </w:r>
    </w:p>
    <w:p w14:paraId="08EE5B93"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Tiêu chuẩn ngành 96 TCN 42-90: Quy phạm thành lập bản đồ địa hình tỷ lệ 1/500, 1/1000, 1/2000, 1/5000, 1/10.000 và 1/25.000 (Phần trong nhà) do Cục Đo đạc và Bản đồ Nhà nước ban hành năm 1990.</w:t>
      </w:r>
    </w:p>
    <w:p w14:paraId="3B3BD81D"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Tiêu chuẩn ngành 96 TCN 43-90: Quy phạm đo vẽ bản đồ địa hình tỷ lệ 1/500, 1/1000, 1/2000, 1/5000 (Phần ngoài trời) do Cục Đo đạc và Bản đồ Nhà nước ban hành năm 1990.</w:t>
      </w:r>
    </w:p>
    <w:p w14:paraId="01DEB5D8"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Thông tư số 24/2018/TT-BTNMT ngày 15/11/2018 của Bộ Tài nguyên và Môi trường: Quy định về kiểm tra, thẩm định, nghiệm thu chất lượng sản phẩm đo đạc và bản đồ ;</w:t>
      </w:r>
    </w:p>
    <w:p w14:paraId="57F2C2C2"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Thông tư số 68/2015/TT-BTNMT ngày 22/12/2015 của Bộ trưởng Bộ Tài nguyên và Môi trường quy định kỹ thuật đo đạc trực tiếp địa hình phục vụ thành lập bản đồ địa hình và cơ sở dữ liệu nền địa lý tỷ lệ 1/500, 1/1000, 1/2000, 1/5000;</w:t>
      </w:r>
    </w:p>
    <w:p w14:paraId="17267B87" w14:textId="77777777" w:rsidR="00000000" w:rsidRPr="00D70F3D" w:rsidRDefault="00000000" w:rsidP="00D70F3D">
      <w:pPr>
        <w:shd w:val="clear" w:color="auto" w:fill="FFFFFF"/>
        <w:spacing w:line="360" w:lineRule="exact"/>
        <w:ind w:firstLine="567"/>
        <w:contextualSpacing/>
        <w:jc w:val="both"/>
        <w:rPr>
          <w:sz w:val="26"/>
          <w:szCs w:val="26"/>
          <w:lang w:val="nl-NL"/>
        </w:rPr>
        <w:sectPr w:rsidR="00D70F3D" w:rsidRPr="00D70F3D" w:rsidSect="008849ED">
          <w:headerReference w:type="default" r:id="rId70"/>
          <w:footerReference w:type="default" r:id="rId71"/>
          <w:headerReference w:type="first" r:id="rId72"/>
          <w:footerReference w:type="first" r:id="rId73"/>
          <w:pgSz w:w="11907" w:h="16839" w:code="9"/>
          <w:pgMar w:top="1134" w:right="1417" w:bottom="992" w:left="1588" w:header="720" w:footer="403" w:gutter="0"/>
          <w:pgNumType w:start="87"/>
          <w:cols w:space="720"/>
          <w:docGrid w:linePitch="360"/>
        </w:sectPr>
      </w:pPr>
      <w:r>
        <w:rPr>
          <w:sz w:val="26"/>
          <w:szCs w:val="26"/>
          <w:lang w:val="nl-NL"/>
        </w:rPr>
        <w:t xml:space="preserve">- </w:t>
      </w:r>
      <w:r w:rsidRPr="00D70F3D">
        <w:rPr>
          <w:sz w:val="26"/>
          <w:szCs w:val="26"/>
          <w:lang w:val="nl-NL"/>
        </w:rPr>
        <w:t xml:space="preserve">Thông tư số 07/2021/TT-BTNMT ngày 30/06/2021 của Bộ Tài nguyên và Môi trường Quy định kỹ thuật thu nhận và xử lý dữ liệu ảnh số từ tàu bay không người lái </w:t>
      </w:r>
    </w:p>
    <w:p w14:paraId="3A5D9581" w14:textId="77777777" w:rsidR="00000000" w:rsidRPr="00D70F3D" w:rsidRDefault="00000000" w:rsidP="00D70F3D">
      <w:pPr>
        <w:shd w:val="clear" w:color="auto" w:fill="FFFFFF"/>
        <w:spacing w:line="360" w:lineRule="exact"/>
        <w:ind w:firstLine="567"/>
        <w:contextualSpacing/>
        <w:jc w:val="both"/>
        <w:rPr>
          <w:sz w:val="26"/>
          <w:szCs w:val="26"/>
          <w:lang w:val="nl-NL"/>
        </w:rPr>
      </w:pPr>
      <w:r w:rsidRPr="00D70F3D">
        <w:rPr>
          <w:sz w:val="26"/>
          <w:szCs w:val="26"/>
          <w:lang w:val="nl-NL"/>
        </w:rPr>
        <w:lastRenderedPageBreak/>
        <w:t>phục vụ xây dựng, cập nhật cơ sở dữ liệu nền địa lý quốc gia tỷ lệ 1:2000, 1:5000 và thành lập bản đồ địa hình tỷ lệ 1:500, 1:1000;</w:t>
      </w:r>
    </w:p>
    <w:p w14:paraId="333D36D4"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 xml:space="preserve">- </w:t>
      </w:r>
      <w:r w:rsidRPr="00D70F3D">
        <w:rPr>
          <w:sz w:val="26"/>
          <w:szCs w:val="26"/>
          <w:lang w:val="nl-NL"/>
        </w:rPr>
        <w:t>Thông tư số 16/2022/TT-BTNMT ngày 13/11/2022 của Bộ tài nguyên và môi trường về Định mức kinh tế - kỹ thuật về thu nhận và xử lý dữ liệu ảnh số từ tàu bay không người lái phục vụ xây dựng, cập nhật cơ sở dữ liệu nền địa lý quốc gia tỷ lệ 1:2000, 1:5000 và thành lập bản đồ địa hình tỷ lệ 1:500, 1:1000;</w:t>
      </w:r>
    </w:p>
    <w:p w14:paraId="4E6D2900"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 xml:space="preserve">- </w:t>
      </w:r>
      <w:r w:rsidRPr="00D70F3D">
        <w:rPr>
          <w:sz w:val="26"/>
          <w:szCs w:val="26"/>
          <w:lang w:val="nl-NL"/>
        </w:rPr>
        <w:t>Quyết định số 1698/QĐ-BTNMT ngày 21/06/2024 của Bộ Tài nguyên và Môi trường về việc ban hành bộ đơn giá sản phẩm dịch vụ sự nghiệp công lĩnh vực đo đạc và bản đồ sử dụng ngân sách Nhà nước do Bộ Tài nguyên và Môi trường đặt hàng năm 2024 (theo mức lương cơ sở 1.800.000 đồng/tháng);</w:t>
      </w:r>
    </w:p>
    <w:p w14:paraId="4CCAB180"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 xml:space="preserve">- </w:t>
      </w:r>
      <w:r w:rsidRPr="00D70F3D">
        <w:rPr>
          <w:sz w:val="26"/>
          <w:szCs w:val="26"/>
          <w:lang w:val="nl-NL"/>
        </w:rPr>
        <w:t>Quyết định số 141/QĐ-BĐ ngày 03/03/2015 của Cục bản đồ về việc phê duyệt đơn giá sản phẩm chụp ảnh hàng không số theo tuyến;</w:t>
      </w:r>
    </w:p>
    <w:p w14:paraId="170866CD"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 xml:space="preserve">- </w:t>
      </w:r>
      <w:r w:rsidRPr="00D70F3D">
        <w:rPr>
          <w:sz w:val="26"/>
          <w:szCs w:val="26"/>
          <w:lang w:val="nl-NL"/>
        </w:rPr>
        <w:t>Thông tư số 03/2023/TT-BTNMT ngày 27/06/2023 của Bộ Tài nguyên và Môi trường ban hành Quy chuẩn kỹ thuật quốc gia về bản đồ địa hình quốc gia tỷ lệ 1:2000, 1:5000;</w:t>
      </w:r>
    </w:p>
    <w:p w14:paraId="385C7E25" w14:textId="77777777" w:rsidR="00000000" w:rsidRPr="00D70F3D"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Thông tư số 973/2001/TT-TCĐC ngày 20/06/2001 của Tổng cục Địa chính (nay là Bộ Tài nguyên và Môi trường) hướng dẫn áp dụng hệ quy chiếu và hệ tọa độ Quốc gia VN-2000;</w:t>
      </w:r>
    </w:p>
    <w:p w14:paraId="4F6029B5" w14:textId="77777777" w:rsidR="00000000" w:rsidRDefault="00000000" w:rsidP="00D70F3D">
      <w:pPr>
        <w:shd w:val="clear" w:color="auto" w:fill="FFFFFF"/>
        <w:spacing w:line="360" w:lineRule="exact"/>
        <w:ind w:firstLine="567"/>
        <w:contextualSpacing/>
        <w:jc w:val="both"/>
        <w:rPr>
          <w:sz w:val="26"/>
          <w:szCs w:val="26"/>
          <w:lang w:val="nl-NL"/>
        </w:rPr>
      </w:pPr>
      <w:r>
        <w:rPr>
          <w:sz w:val="26"/>
          <w:szCs w:val="26"/>
          <w:lang w:val="nl-NL"/>
        </w:rPr>
        <w:t>-</w:t>
      </w:r>
      <w:r w:rsidRPr="00D70F3D">
        <w:rPr>
          <w:sz w:val="26"/>
          <w:szCs w:val="26"/>
          <w:lang w:val="nl-NL"/>
        </w:rPr>
        <w:tab/>
        <w:t>Quyết định số 1125/ĐĐBĐ ngày 19/11/1994 của Tổng cục trưởng Tổng cục Địa chính (nay là Bộ Tài nguyên và Môi trường) về việc ban hành “Ký hiệu bản đồ địa hình tỷ lệ 1/500, 1/1000, 1/2000 và 1/5000”.</w:t>
      </w:r>
    </w:p>
    <w:p w14:paraId="372CDD8B" w14:textId="77777777" w:rsidR="00000000" w:rsidRPr="00176C01" w:rsidRDefault="00000000" w:rsidP="008143EC">
      <w:pPr>
        <w:widowControl w:val="0"/>
        <w:tabs>
          <w:tab w:val="left" w:pos="851"/>
        </w:tabs>
        <w:spacing w:before="100" w:after="120" w:line="276" w:lineRule="auto"/>
        <w:ind w:firstLine="630"/>
        <w:jc w:val="both"/>
        <w:rPr>
          <w:sz w:val="26"/>
          <w:szCs w:val="26"/>
        </w:rPr>
      </w:pPr>
      <w:r>
        <w:rPr>
          <w:sz w:val="26"/>
          <w:szCs w:val="26"/>
          <w:lang w:val="en-US"/>
        </w:rPr>
        <w:t xml:space="preserve">- </w:t>
      </w:r>
      <w:r w:rsidRPr="00176C01">
        <w:rPr>
          <w:sz w:val="26"/>
          <w:szCs w:val="26"/>
        </w:rPr>
        <w:t>Quyết định số 789/QĐ-EVN ngày 10/6/2025 về việc ban hành Quy định về công tác Đầu tư xây dựng trong tập đoàn Điện lực Việt Nam;</w:t>
      </w:r>
    </w:p>
    <w:p w14:paraId="4F3C00B3" w14:textId="77777777" w:rsidR="00000000" w:rsidRPr="00176C01" w:rsidRDefault="00000000" w:rsidP="008143EC">
      <w:pPr>
        <w:widowControl w:val="0"/>
        <w:tabs>
          <w:tab w:val="left" w:pos="851"/>
        </w:tabs>
        <w:spacing w:before="100" w:after="120" w:line="276" w:lineRule="auto"/>
        <w:ind w:firstLine="630"/>
        <w:jc w:val="both"/>
        <w:rPr>
          <w:sz w:val="26"/>
          <w:szCs w:val="26"/>
        </w:rPr>
      </w:pPr>
      <w:r>
        <w:rPr>
          <w:sz w:val="26"/>
          <w:szCs w:val="26"/>
          <w:lang w:val="en-US"/>
        </w:rPr>
        <w:t>-</w:t>
      </w:r>
      <w:r w:rsidRPr="00176C01">
        <w:rPr>
          <w:sz w:val="26"/>
          <w:szCs w:val="26"/>
        </w:rPr>
        <w:t xml:space="preserve"> Quyết định số 921/QĐ-EVNNPT ngày 01/6/2025 về việc ban hành Quy định về công tác khảo sát, thiết kế lưới điện trong Tổng công ty Truyền tải điện Quốc gia.</w:t>
      </w:r>
    </w:p>
    <w:p w14:paraId="4BF3BFBF" w14:textId="77777777" w:rsidR="00000000" w:rsidRPr="00176C01" w:rsidRDefault="00000000" w:rsidP="008143EC">
      <w:pPr>
        <w:widowControl w:val="0"/>
        <w:tabs>
          <w:tab w:val="left" w:pos="851"/>
        </w:tabs>
        <w:spacing w:before="100" w:after="120" w:line="276" w:lineRule="auto"/>
        <w:ind w:firstLine="630"/>
        <w:jc w:val="both"/>
        <w:rPr>
          <w:sz w:val="26"/>
          <w:szCs w:val="26"/>
        </w:rPr>
      </w:pPr>
      <w:r>
        <w:rPr>
          <w:sz w:val="26"/>
          <w:szCs w:val="26"/>
          <w:lang w:val="en-US"/>
        </w:rPr>
        <w:t xml:space="preserve">- </w:t>
      </w:r>
      <w:r w:rsidRPr="00176C01">
        <w:rPr>
          <w:sz w:val="26"/>
          <w:szCs w:val="26"/>
        </w:rPr>
        <w:t>Nghị định số 62/2025/NĐ-CP ngày 04/3/2025 của Chính phủ về quy định chi tiết thi hành Luật điện lực về bảo vệ công trình điện lực và an toàn trong lĩnh vực điện.</w:t>
      </w:r>
    </w:p>
    <w:p w14:paraId="610FF1BA" w14:textId="77777777" w:rsidR="00000000" w:rsidRPr="00AE597B" w:rsidRDefault="00000000" w:rsidP="00381E6F">
      <w:pPr>
        <w:shd w:val="clear" w:color="auto" w:fill="FFFFFF"/>
        <w:spacing w:line="360" w:lineRule="exact"/>
        <w:ind w:firstLine="567"/>
        <w:contextualSpacing/>
        <w:jc w:val="both"/>
        <w:rPr>
          <w:b/>
          <w:bCs/>
          <w:spacing w:val="4"/>
          <w:sz w:val="26"/>
          <w:szCs w:val="26"/>
        </w:rPr>
      </w:pPr>
      <w:r w:rsidRPr="00AE597B">
        <w:rPr>
          <w:b/>
          <w:bCs/>
          <w:spacing w:val="4"/>
          <w:sz w:val="26"/>
          <w:szCs w:val="26"/>
        </w:rPr>
        <w:t>Tiêu chuẩn khảo sát địa chất:</w:t>
      </w:r>
    </w:p>
    <w:p w14:paraId="3BB969A0" w14:textId="77777777" w:rsidR="00000000" w:rsidRPr="00AE597B" w:rsidRDefault="00000000" w:rsidP="00381E6F">
      <w:pPr>
        <w:numPr>
          <w:ilvl w:val="0"/>
          <w:numId w:val="127"/>
        </w:numPr>
        <w:tabs>
          <w:tab w:val="left" w:pos="851"/>
        </w:tabs>
        <w:spacing w:line="360" w:lineRule="exact"/>
        <w:ind w:left="0" w:firstLine="567"/>
        <w:jc w:val="both"/>
        <w:rPr>
          <w:bCs/>
          <w:i/>
          <w:spacing w:val="4"/>
          <w:sz w:val="26"/>
          <w:szCs w:val="26"/>
        </w:rPr>
      </w:pPr>
      <w:r w:rsidRPr="00AE597B">
        <w:rPr>
          <w:bCs/>
          <w:i/>
          <w:spacing w:val="4"/>
          <w:sz w:val="26"/>
          <w:szCs w:val="26"/>
        </w:rPr>
        <w:t>Tiêu chuẩn và văn bản hướng dẫn lập thuyết minh</w:t>
      </w:r>
    </w:p>
    <w:p w14:paraId="5315FF08" w14:textId="77777777" w:rsidR="00000000" w:rsidRPr="00176C01" w:rsidRDefault="00000000">
      <w:pPr>
        <w:widowControl w:val="0"/>
        <w:numPr>
          <w:ilvl w:val="0"/>
          <w:numId w:val="128"/>
        </w:numPr>
        <w:tabs>
          <w:tab w:val="left" w:pos="851"/>
          <w:tab w:val="left" w:pos="1080"/>
        </w:tabs>
        <w:spacing w:before="100" w:after="120" w:line="276" w:lineRule="auto"/>
        <w:ind w:left="0" w:firstLine="567"/>
        <w:jc w:val="both"/>
        <w:rPr>
          <w:sz w:val="26"/>
          <w:szCs w:val="26"/>
        </w:rPr>
      </w:pPr>
      <w:r w:rsidRPr="00176C01">
        <w:rPr>
          <w:sz w:val="26"/>
          <w:szCs w:val="26"/>
        </w:rPr>
        <w:t>Nghị định 06/2021/NĐ-CP ban hành ngày 26/01/2021 của Chính phủ quy định chi tiết một số nội dung về quản lý chất lượng, thi công xây dựng và bảo trì công trình xây dựng;</w:t>
      </w:r>
    </w:p>
    <w:p w14:paraId="0DE5C2EE" w14:textId="77777777" w:rsidR="00000000" w:rsidRPr="00176C01" w:rsidRDefault="00000000">
      <w:pPr>
        <w:widowControl w:val="0"/>
        <w:numPr>
          <w:ilvl w:val="0"/>
          <w:numId w:val="128"/>
        </w:numPr>
        <w:tabs>
          <w:tab w:val="left" w:pos="851"/>
          <w:tab w:val="left" w:pos="1080"/>
        </w:tabs>
        <w:spacing w:before="100" w:after="120" w:line="276" w:lineRule="auto"/>
        <w:ind w:left="0" w:firstLine="567"/>
        <w:jc w:val="both"/>
        <w:rPr>
          <w:sz w:val="26"/>
          <w:szCs w:val="26"/>
        </w:rPr>
      </w:pPr>
      <w:r w:rsidRPr="00176C01">
        <w:rPr>
          <w:sz w:val="26"/>
          <w:szCs w:val="26"/>
        </w:rPr>
        <w:t>Nghị định 175/2024/NĐ-CP ngày 30/12/2024 của Chính phủ quy định chi tiết một số điều và biện pháp thi hành Luật Xây dựng về quản lý hoạt động xây dựng;</w:t>
      </w:r>
    </w:p>
    <w:p w14:paraId="4273E2F4" w14:textId="77777777" w:rsidR="00000000" w:rsidRPr="00176C01" w:rsidRDefault="00000000">
      <w:pPr>
        <w:widowControl w:val="0"/>
        <w:numPr>
          <w:ilvl w:val="0"/>
          <w:numId w:val="128"/>
        </w:numPr>
        <w:tabs>
          <w:tab w:val="left" w:pos="851"/>
          <w:tab w:val="left" w:pos="1080"/>
        </w:tabs>
        <w:spacing w:before="100" w:after="120" w:line="276" w:lineRule="auto"/>
        <w:ind w:left="0" w:firstLine="567"/>
        <w:jc w:val="both"/>
        <w:rPr>
          <w:sz w:val="26"/>
          <w:szCs w:val="26"/>
        </w:rPr>
      </w:pPr>
      <w:r w:rsidRPr="00176C01">
        <w:rPr>
          <w:sz w:val="26"/>
          <w:szCs w:val="26"/>
        </w:rPr>
        <w:t>Nghị định số 62/2025/NĐ-CP ngày 04/03/2025 của Chính phủ quy định chi tiết thi hành Luật Điện lực về bảo vệ công trình điện lực và an toàn trong lĩnh vực điện lực;</w:t>
      </w:r>
    </w:p>
    <w:p w14:paraId="72D670D8" w14:textId="77777777" w:rsidR="00000000" w:rsidRPr="00176C01" w:rsidRDefault="00000000">
      <w:pPr>
        <w:widowControl w:val="0"/>
        <w:numPr>
          <w:ilvl w:val="0"/>
          <w:numId w:val="128"/>
        </w:numPr>
        <w:tabs>
          <w:tab w:val="left" w:pos="851"/>
          <w:tab w:val="left" w:pos="1080"/>
        </w:tabs>
        <w:spacing w:before="100" w:after="120" w:line="276" w:lineRule="auto"/>
        <w:ind w:left="0" w:firstLine="567"/>
        <w:jc w:val="both"/>
        <w:rPr>
          <w:sz w:val="26"/>
          <w:szCs w:val="26"/>
        </w:rPr>
        <w:sectPr w:rsidR="00D70F3D" w:rsidRPr="00176C01" w:rsidSect="008849ED">
          <w:headerReference w:type="default" r:id="rId74"/>
          <w:footerReference w:type="default" r:id="rId75"/>
          <w:headerReference w:type="first" r:id="rId76"/>
          <w:footerReference w:type="first" r:id="rId77"/>
          <w:pgSz w:w="11907" w:h="16839" w:code="9"/>
          <w:pgMar w:top="1134" w:right="1417" w:bottom="992" w:left="1588" w:header="720" w:footer="403" w:gutter="0"/>
          <w:pgNumType w:start="88"/>
          <w:cols w:space="720"/>
          <w:docGrid w:linePitch="360"/>
        </w:sectPr>
      </w:pPr>
      <w:r w:rsidRPr="00176C01">
        <w:rPr>
          <w:sz w:val="26"/>
          <w:szCs w:val="26"/>
        </w:rPr>
        <w:t xml:space="preserve">Thông tư số 12/2021/TT/BXD ngày 31 tháng 8 năm 2021 của Bộ Xây Dựng </w:t>
      </w:r>
      <w:r w:rsidRPr="00176C01">
        <w:rPr>
          <w:sz w:val="26"/>
          <w:szCs w:val="26"/>
        </w:rPr>
        <w:lastRenderedPageBreak/>
        <w:t>về ban hành định mức xây dựng;</w:t>
      </w:r>
    </w:p>
    <w:p w14:paraId="27B4163E" w14:textId="77777777" w:rsidR="00000000" w:rsidRPr="00176C01" w:rsidRDefault="00000000">
      <w:pPr>
        <w:widowControl w:val="0"/>
        <w:numPr>
          <w:ilvl w:val="0"/>
          <w:numId w:val="129"/>
        </w:numPr>
        <w:tabs>
          <w:tab w:val="left" w:pos="851"/>
          <w:tab w:val="left" w:pos="1080"/>
        </w:tabs>
        <w:spacing w:before="100" w:after="120" w:line="276" w:lineRule="auto"/>
        <w:ind w:left="0" w:firstLine="567"/>
        <w:jc w:val="both"/>
        <w:rPr>
          <w:sz w:val="26"/>
          <w:szCs w:val="26"/>
        </w:rPr>
      </w:pPr>
      <w:r w:rsidRPr="00176C01">
        <w:rPr>
          <w:sz w:val="26"/>
          <w:szCs w:val="26"/>
        </w:rPr>
        <w:lastRenderedPageBreak/>
        <w:t>Thông tư số 05/2021/TT-BCT ngày 02 tháng 8 năm 2021 của Bộ Công Thương Quy định chi tiết một số nội dung về an toàn điện;</w:t>
      </w:r>
    </w:p>
    <w:p w14:paraId="42C60118" w14:textId="77777777" w:rsidR="00000000" w:rsidRPr="00176C01" w:rsidRDefault="00000000">
      <w:pPr>
        <w:widowControl w:val="0"/>
        <w:numPr>
          <w:ilvl w:val="0"/>
          <w:numId w:val="129"/>
        </w:numPr>
        <w:tabs>
          <w:tab w:val="left" w:pos="851"/>
          <w:tab w:val="left" w:pos="1080"/>
        </w:tabs>
        <w:spacing w:before="100" w:after="120" w:line="276" w:lineRule="auto"/>
        <w:ind w:left="0" w:firstLine="567"/>
        <w:jc w:val="both"/>
        <w:rPr>
          <w:sz w:val="26"/>
          <w:szCs w:val="26"/>
        </w:rPr>
      </w:pPr>
      <w:r w:rsidRPr="00176C01">
        <w:rPr>
          <w:sz w:val="26"/>
          <w:szCs w:val="26"/>
        </w:rPr>
        <w:t>Thông tư 06/2021/TT-BXD ngày 30/6/2021 của Bộ Xây Dựng quy định về phân cấp công trình xây dựng và hướng dẫn áp dụng trong quản lý hoạt động đầu tư xây dựng;</w:t>
      </w:r>
    </w:p>
    <w:p w14:paraId="4124D4E1" w14:textId="77777777" w:rsidR="00000000" w:rsidRPr="00176C01" w:rsidRDefault="00000000">
      <w:pPr>
        <w:widowControl w:val="0"/>
        <w:numPr>
          <w:ilvl w:val="0"/>
          <w:numId w:val="129"/>
        </w:numPr>
        <w:tabs>
          <w:tab w:val="left" w:pos="851"/>
          <w:tab w:val="left" w:pos="1080"/>
        </w:tabs>
        <w:spacing w:before="100" w:after="120" w:line="276" w:lineRule="auto"/>
        <w:ind w:left="0" w:firstLine="567"/>
        <w:jc w:val="both"/>
        <w:rPr>
          <w:sz w:val="26"/>
          <w:szCs w:val="26"/>
        </w:rPr>
      </w:pPr>
      <w:r w:rsidRPr="00176C01">
        <w:rPr>
          <w:sz w:val="26"/>
          <w:szCs w:val="26"/>
        </w:rPr>
        <w:t>Nghị định số 35/2023/NĐ-CP ngày 20/6/2023 của Chính phủ sửa đổi bổ sung một số điều của các nghị định thuộc lĩnh vực xây dựng quản lý nhà nước của Bộ xây dựng;</w:t>
      </w:r>
    </w:p>
    <w:p w14:paraId="3D078970" w14:textId="77777777" w:rsidR="00000000" w:rsidRPr="00176C01" w:rsidRDefault="00000000">
      <w:pPr>
        <w:widowControl w:val="0"/>
        <w:numPr>
          <w:ilvl w:val="0"/>
          <w:numId w:val="129"/>
        </w:numPr>
        <w:tabs>
          <w:tab w:val="left" w:pos="851"/>
          <w:tab w:val="left" w:pos="1080"/>
        </w:tabs>
        <w:spacing w:before="100" w:after="120" w:line="276" w:lineRule="auto"/>
        <w:ind w:left="0" w:firstLine="567"/>
        <w:jc w:val="both"/>
        <w:rPr>
          <w:sz w:val="26"/>
          <w:szCs w:val="26"/>
        </w:rPr>
      </w:pPr>
      <w:r w:rsidRPr="00176C01">
        <w:rPr>
          <w:sz w:val="26"/>
          <w:szCs w:val="26"/>
        </w:rPr>
        <w:t>Quyết định số 921/QĐ-EVNNPT ngày 1/6/2025 của Tổng công ty Truyền tải điện Quốc gia về việc ban hành quy định về công tác khảo sát, thiết kế lưới điện trong Tổng công ty Truyền tải điện Quốc gia.</w:t>
      </w:r>
    </w:p>
    <w:p w14:paraId="65307563" w14:textId="77777777" w:rsidR="00000000" w:rsidRPr="00176C01" w:rsidRDefault="00000000">
      <w:pPr>
        <w:widowControl w:val="0"/>
        <w:numPr>
          <w:ilvl w:val="0"/>
          <w:numId w:val="129"/>
        </w:numPr>
        <w:tabs>
          <w:tab w:val="left" w:pos="851"/>
          <w:tab w:val="left" w:pos="1080"/>
        </w:tabs>
        <w:spacing w:before="100" w:after="120" w:line="276" w:lineRule="auto"/>
        <w:ind w:left="0" w:firstLine="567"/>
        <w:jc w:val="both"/>
        <w:rPr>
          <w:sz w:val="26"/>
          <w:szCs w:val="26"/>
        </w:rPr>
      </w:pPr>
      <w:r w:rsidRPr="00176C01">
        <w:rPr>
          <w:sz w:val="26"/>
          <w:szCs w:val="26"/>
        </w:rPr>
        <w:t>Quyết định số 789/QĐ-EVN ngày 10/6/2025 của Tập đoàn Điện Lực Việt Nam về việc ban hành Quy định về công tác đầu tư xây dựng áp dụng trong Tập đoàn Điện Lực Quốc gia Việt Nam.</w:t>
      </w:r>
    </w:p>
    <w:p w14:paraId="0F143FCB" w14:textId="77777777" w:rsidR="00000000" w:rsidRPr="00AE597B" w:rsidRDefault="00000000" w:rsidP="00381E6F">
      <w:pPr>
        <w:numPr>
          <w:ilvl w:val="0"/>
          <w:numId w:val="130"/>
        </w:numPr>
        <w:tabs>
          <w:tab w:val="left" w:pos="851"/>
        </w:tabs>
        <w:spacing w:line="360" w:lineRule="exact"/>
        <w:ind w:left="0" w:firstLine="567"/>
        <w:jc w:val="both"/>
        <w:rPr>
          <w:bCs/>
          <w:i/>
          <w:spacing w:val="6"/>
          <w:sz w:val="26"/>
          <w:szCs w:val="26"/>
        </w:rPr>
      </w:pPr>
      <w:r w:rsidRPr="00AE597B">
        <w:rPr>
          <w:bCs/>
          <w:i/>
          <w:spacing w:val="6"/>
          <w:sz w:val="26"/>
          <w:szCs w:val="26"/>
        </w:rPr>
        <w:t>Tiêu chuẩn áp dụng khảo sát hiện trường</w:t>
      </w:r>
    </w:p>
    <w:p w14:paraId="16E006A5"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bookmarkStart w:id="6" w:name="_Toc346799485"/>
      <w:bookmarkStart w:id="7" w:name="_Toc368986371"/>
      <w:bookmarkStart w:id="8" w:name="_Toc369011612"/>
      <w:r w:rsidRPr="00AE597B">
        <w:rPr>
          <w:spacing w:val="6"/>
          <w:sz w:val="26"/>
          <w:szCs w:val="26"/>
          <w:lang w:val="pt-BR"/>
        </w:rPr>
        <w:t>TCVN 4419-1987: Khảo sát cho xây dựng - Nguyên tắc cơ bản.</w:t>
      </w:r>
    </w:p>
    <w:p w14:paraId="2B6BAEC0"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r w:rsidRPr="00AE597B">
        <w:rPr>
          <w:spacing w:val="6"/>
          <w:sz w:val="26"/>
          <w:szCs w:val="26"/>
          <w:lang w:val="pt-BR"/>
        </w:rPr>
        <w:t>TCXD 161-1987: Công tác thăm dò điện trong khảo sát xây dựng</w:t>
      </w:r>
    </w:p>
    <w:p w14:paraId="5D1BC82D"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r w:rsidRPr="00AE597B">
        <w:rPr>
          <w:spacing w:val="6"/>
          <w:sz w:val="26"/>
          <w:szCs w:val="26"/>
          <w:lang w:val="pt-BR"/>
        </w:rPr>
        <w:t>TCVN 9437-2012: Khoan thăm dò địa chất công trình</w:t>
      </w:r>
    </w:p>
    <w:p w14:paraId="0DDB4AAE"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r w:rsidRPr="00AE597B">
        <w:rPr>
          <w:spacing w:val="6"/>
          <w:sz w:val="26"/>
          <w:szCs w:val="26"/>
          <w:lang w:val="pt-BR"/>
        </w:rPr>
        <w:t>TCVN 2683-2012: Đất xây dựng - Lấy mẫu, bao gói, vận chuyển và bảo quản mẫu.</w:t>
      </w:r>
    </w:p>
    <w:p w14:paraId="30CCB101"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r w:rsidRPr="00AE597B">
        <w:rPr>
          <w:spacing w:val="6"/>
          <w:sz w:val="26"/>
          <w:szCs w:val="26"/>
          <w:lang w:val="pt-BR"/>
        </w:rPr>
        <w:t>TCVN 6663-1:2011: Chất lượng nước. Lấy mẫu. Hướng dẫn kỹ thuật lấy mẫu.</w:t>
      </w:r>
    </w:p>
    <w:p w14:paraId="37AF4B41"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r w:rsidRPr="00AE597B">
        <w:rPr>
          <w:spacing w:val="6"/>
          <w:sz w:val="26"/>
          <w:szCs w:val="26"/>
          <w:lang w:val="pt-BR"/>
        </w:rPr>
        <w:t>TCVN 6663-3:2008: Chất lượng nước. Lấy mẫu. Hướng dẫn cách bảo quản và xử lý mẫu.</w:t>
      </w:r>
    </w:p>
    <w:p w14:paraId="5AE6D8EC"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r w:rsidRPr="00AE597B">
        <w:rPr>
          <w:spacing w:val="6"/>
          <w:sz w:val="26"/>
          <w:szCs w:val="26"/>
          <w:lang w:val="pt-BR"/>
        </w:rPr>
        <w:t>TCVN 6663-6:2008: Chất lượng nước. Lấy mẫu. Hướng dẫn lấy mẫu ở sông suối.</w:t>
      </w:r>
    </w:p>
    <w:p w14:paraId="651CCD8B"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r w:rsidRPr="00AE597B">
        <w:rPr>
          <w:spacing w:val="6"/>
          <w:sz w:val="26"/>
          <w:szCs w:val="26"/>
          <w:lang w:val="pt-BR"/>
        </w:rPr>
        <w:t>TCVN 6663-11:2011: Chất lượng nước. Lấy mẫu. Hướng dẫn lấy mẫu ở nước ngầm.</w:t>
      </w:r>
    </w:p>
    <w:p w14:paraId="1D063859" w14:textId="77777777" w:rsidR="00000000" w:rsidRPr="00AE597B" w:rsidRDefault="00000000">
      <w:pPr>
        <w:numPr>
          <w:ilvl w:val="0"/>
          <w:numId w:val="131"/>
        </w:numPr>
        <w:tabs>
          <w:tab w:val="left" w:pos="851"/>
        </w:tabs>
        <w:spacing w:line="360" w:lineRule="exact"/>
        <w:ind w:left="0" w:firstLine="567"/>
        <w:jc w:val="both"/>
        <w:rPr>
          <w:spacing w:val="6"/>
          <w:sz w:val="26"/>
          <w:szCs w:val="26"/>
          <w:lang w:val="pt-BR"/>
        </w:rPr>
      </w:pPr>
      <w:r w:rsidRPr="00AE597B">
        <w:rPr>
          <w:spacing w:val="6"/>
          <w:sz w:val="26"/>
          <w:szCs w:val="26"/>
          <w:lang w:val="pt-BR"/>
        </w:rPr>
        <w:t>TCVN 9386:2012: Thiết kế công trình chịu động đất.</w:t>
      </w:r>
    </w:p>
    <w:p w14:paraId="12AC628F" w14:textId="77777777" w:rsidR="00000000" w:rsidRPr="00AE597B" w:rsidRDefault="00000000" w:rsidP="00CD19C1">
      <w:pPr>
        <w:numPr>
          <w:ilvl w:val="0"/>
          <w:numId w:val="130"/>
        </w:numPr>
        <w:tabs>
          <w:tab w:val="left" w:pos="851"/>
        </w:tabs>
        <w:spacing w:line="360" w:lineRule="exact"/>
        <w:jc w:val="both"/>
        <w:rPr>
          <w:spacing w:val="6"/>
          <w:sz w:val="26"/>
          <w:szCs w:val="26"/>
          <w:lang w:val="pt-BR"/>
        </w:rPr>
      </w:pPr>
      <w:r w:rsidRPr="00AE597B">
        <w:rPr>
          <w:spacing w:val="6"/>
          <w:sz w:val="26"/>
          <w:szCs w:val="26"/>
          <w:lang w:val="pt-BR"/>
        </w:rPr>
        <w:t>TCVN 9351:2012: Đất xây dựng – Phương pháp thí nghiệm hiện trường – Thí nghiệm xuyên tiêu chuẩn (SPT).</w:t>
      </w:r>
    </w:p>
    <w:p w14:paraId="7A4DD293" w14:textId="77777777" w:rsidR="00000000" w:rsidRPr="00AE597B" w:rsidRDefault="00000000" w:rsidP="00381E6F">
      <w:pPr>
        <w:numPr>
          <w:ilvl w:val="0"/>
          <w:numId w:val="130"/>
        </w:numPr>
        <w:tabs>
          <w:tab w:val="left" w:pos="851"/>
        </w:tabs>
        <w:spacing w:line="360" w:lineRule="exact"/>
        <w:ind w:left="0" w:firstLine="567"/>
        <w:jc w:val="both"/>
        <w:rPr>
          <w:i/>
          <w:spacing w:val="6"/>
          <w:kern w:val="28"/>
          <w:sz w:val="26"/>
          <w:szCs w:val="26"/>
        </w:rPr>
      </w:pPr>
      <w:r w:rsidRPr="00AE597B">
        <w:rPr>
          <w:i/>
          <w:spacing w:val="6"/>
          <w:kern w:val="28"/>
          <w:sz w:val="26"/>
          <w:szCs w:val="26"/>
        </w:rPr>
        <w:t>Tiêu chuẩn áp dụng thí nghiệm trong phòng</w:t>
      </w:r>
      <w:bookmarkEnd w:id="6"/>
      <w:bookmarkEnd w:id="7"/>
      <w:bookmarkEnd w:id="8"/>
      <w:r w:rsidRPr="00AE597B">
        <w:rPr>
          <w:i/>
          <w:spacing w:val="6"/>
          <w:kern w:val="28"/>
          <w:sz w:val="26"/>
          <w:szCs w:val="26"/>
        </w:rPr>
        <w:t>:</w:t>
      </w:r>
    </w:p>
    <w:p w14:paraId="16944E50"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 xml:space="preserve">TCVN 4195-2012: Phương pháp xác định khối lượng riêng. </w:t>
      </w:r>
    </w:p>
    <w:p w14:paraId="528CFEBF"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 xml:space="preserve">TCVN 4196-2012: Phương pháp xác định độ ẩm và độ hút ẩm. </w:t>
      </w:r>
    </w:p>
    <w:p w14:paraId="0615BB42"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4197-2012: Phương pháp xác định giới hạn dẻo và giới hạn chảy.</w:t>
      </w:r>
    </w:p>
    <w:p w14:paraId="0ABD8C9A"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4198-2014: Các phương pháp xác định thành phần hạt.</w:t>
      </w:r>
    </w:p>
    <w:p w14:paraId="24C79736"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sectPr w:rsidR="00FA5086" w:rsidRPr="00AE597B" w:rsidSect="008849ED">
          <w:headerReference w:type="default" r:id="rId78"/>
          <w:footerReference w:type="default" r:id="rId79"/>
          <w:headerReference w:type="first" r:id="rId80"/>
          <w:footerReference w:type="first" r:id="rId81"/>
          <w:pgSz w:w="11907" w:h="16839" w:code="9"/>
          <w:pgMar w:top="1134" w:right="1417" w:bottom="992" w:left="1588" w:header="720" w:footer="403" w:gutter="0"/>
          <w:pgNumType w:start="89"/>
          <w:cols w:space="720"/>
          <w:docGrid w:linePitch="360"/>
        </w:sectPr>
      </w:pPr>
      <w:r w:rsidRPr="00AE597B">
        <w:rPr>
          <w:sz w:val="26"/>
          <w:szCs w:val="26"/>
          <w:lang w:val="sv-SE"/>
        </w:rPr>
        <w:t>-</w:t>
      </w:r>
      <w:r w:rsidRPr="00AE597B">
        <w:rPr>
          <w:sz w:val="26"/>
          <w:szCs w:val="26"/>
          <w:lang w:val="sv-SE"/>
        </w:rPr>
        <w:tab/>
        <w:t>TCVN 4200-2012: Phương pháp xác định tính nén lún.</w:t>
      </w:r>
    </w:p>
    <w:p w14:paraId="1800ACFD"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lastRenderedPageBreak/>
        <w:t>-</w:t>
      </w:r>
      <w:r w:rsidRPr="00AE597B">
        <w:rPr>
          <w:sz w:val="26"/>
          <w:szCs w:val="26"/>
          <w:lang w:val="sv-SE"/>
        </w:rPr>
        <w:tab/>
        <w:t>TCVN 4202-2012: Các phương pháp xác định khối lượng thể tích.</w:t>
      </w:r>
    </w:p>
    <w:p w14:paraId="6CF92C7D"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4199-1995: Phương pháp xác định sức chống cắt ở máy cắt phẳng.</w:t>
      </w:r>
    </w:p>
    <w:p w14:paraId="2E2CBBA9"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8724-2012: Đất xây dựng công trình thủy lợi- Phương pháp xác định góc nghỉ tự nhiên của đất rời trong phòng thí nghiệm.</w:t>
      </w:r>
    </w:p>
    <w:p w14:paraId="05280CCD"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9153-2012: Chỉnh lý thống kê các kết quả thí nghiệm.</w:t>
      </w:r>
    </w:p>
    <w:p w14:paraId="6C7FD61C"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Phân loại đất theo TCVN 9362-2012: Tiêu chuẩn thiết kế nền nhà và công trình.</w:t>
      </w:r>
    </w:p>
    <w:p w14:paraId="7F45CE81"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 xml:space="preserve">TCXD 81-1981: Nước dùng trong xây dựng – các phương pháp phân tích hoá học. </w:t>
      </w:r>
    </w:p>
    <w:p w14:paraId="34101F14"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6492-2011: Chất lượng nước. Xác định pH.</w:t>
      </w:r>
    </w:p>
    <w:p w14:paraId="6985119D"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6224-1996: Chất lượng nước. Xác định tổng số canxi và magie. Phương pháp chuẩn độ EDTA.</w:t>
      </w:r>
    </w:p>
    <w:p w14:paraId="31019B96"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6198-1996: Chất lượng nước. Xác định hàm lượng canxi. Phương pháp chuẩn độ EDTA.</w:t>
      </w:r>
    </w:p>
    <w:p w14:paraId="25BAA462"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5988-1995: Chất lượng nước. Xác định Amoni. Phương pháp chưng cất và chuẩn độ.</w:t>
      </w:r>
    </w:p>
    <w:p w14:paraId="044103BF"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6177-1996: Chất lượng nước. Xác định sắt bằng phương pháp trắc phổ dùng thuốc thử 1,10-phenantrolin.</w:t>
      </w:r>
    </w:p>
    <w:p w14:paraId="4D395615"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6194-1996: Chất lượng nước. Xác định clorua. Chuẩn độ bạc nitrat với chỉ thị cromat (phương pháp mo).</w:t>
      </w:r>
    </w:p>
    <w:p w14:paraId="2BA8371A"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6200-1996: Chất lượng nước. Xác định sunfat. Phương pháp trọng lượng sử dụng bari clorua.</w:t>
      </w:r>
    </w:p>
    <w:p w14:paraId="6F56A141" w14:textId="77777777" w:rsidR="00000000" w:rsidRPr="00AE597B" w:rsidRDefault="00000000" w:rsidP="00381E6F">
      <w:pPr>
        <w:widowControl w:val="0"/>
        <w:shd w:val="clear" w:color="800080" w:fill="auto"/>
        <w:spacing w:line="360" w:lineRule="exact"/>
        <w:ind w:firstLine="567"/>
        <w:jc w:val="both"/>
        <w:outlineLvl w:val="2"/>
        <w:rPr>
          <w:sz w:val="26"/>
          <w:szCs w:val="26"/>
          <w:lang w:val="sv-SE"/>
        </w:rPr>
      </w:pPr>
      <w:r w:rsidRPr="00AE597B">
        <w:rPr>
          <w:sz w:val="26"/>
          <w:szCs w:val="26"/>
          <w:lang w:val="sv-SE"/>
        </w:rPr>
        <w:t>-</w:t>
      </w:r>
      <w:r w:rsidRPr="00AE597B">
        <w:rPr>
          <w:sz w:val="26"/>
          <w:szCs w:val="26"/>
          <w:lang w:val="sv-SE"/>
        </w:rPr>
        <w:tab/>
        <w:t>TCVN 12041-2017: Kết cấu bê tông và bê tông cốt thép – Yêu cầu chung về thiết kế độ bền lâu và tuổi thọ trong môi trường xâm thực.</w:t>
      </w:r>
    </w:p>
    <w:p w14:paraId="69753F62" w14:textId="77777777" w:rsidR="00000000" w:rsidRPr="00AE597B" w:rsidRDefault="00000000" w:rsidP="00381E6F">
      <w:pPr>
        <w:shd w:val="clear" w:color="auto" w:fill="FFFFFF"/>
        <w:spacing w:line="360" w:lineRule="exact"/>
        <w:ind w:firstLine="567"/>
        <w:contextualSpacing/>
        <w:jc w:val="both"/>
        <w:rPr>
          <w:b/>
          <w:bCs/>
          <w:spacing w:val="4"/>
          <w:sz w:val="26"/>
          <w:szCs w:val="26"/>
        </w:rPr>
      </w:pPr>
      <w:r w:rsidRPr="00AE597B">
        <w:rPr>
          <w:b/>
          <w:bCs/>
          <w:spacing w:val="4"/>
          <w:sz w:val="26"/>
          <w:szCs w:val="26"/>
        </w:rPr>
        <w:t>Tiêu chuẩn khảo sát khí tượng khí tượng thủy văn:</w:t>
      </w:r>
    </w:p>
    <w:p w14:paraId="520D8DB5" w14:textId="77777777" w:rsidR="00000000" w:rsidRPr="00AE597B" w:rsidRDefault="00000000" w:rsidP="00381E6F">
      <w:pPr>
        <w:widowControl w:val="0"/>
        <w:numPr>
          <w:ilvl w:val="0"/>
          <w:numId w:val="132"/>
        </w:numPr>
        <w:tabs>
          <w:tab w:val="left" w:pos="851"/>
        </w:tabs>
        <w:spacing w:line="360" w:lineRule="exact"/>
        <w:ind w:left="0" w:firstLine="567"/>
        <w:jc w:val="both"/>
        <w:rPr>
          <w:spacing w:val="4"/>
          <w:sz w:val="26"/>
          <w:szCs w:val="26"/>
          <w:lang w:val="sv-SE"/>
        </w:rPr>
      </w:pPr>
      <w:r w:rsidRPr="00AE597B">
        <w:rPr>
          <w:spacing w:val="4"/>
          <w:sz w:val="26"/>
          <w:szCs w:val="26"/>
          <w:lang w:val="sv-SE"/>
        </w:rPr>
        <w:t>94 TCN 16-99 Quy phạm điều tra lũ vùng sông không ảnh hưởng thủy triều.</w:t>
      </w:r>
    </w:p>
    <w:p w14:paraId="6D02434D" w14:textId="77777777" w:rsidR="00000000" w:rsidRPr="00AE597B" w:rsidRDefault="00000000" w:rsidP="00381E6F">
      <w:pPr>
        <w:widowControl w:val="0"/>
        <w:numPr>
          <w:ilvl w:val="0"/>
          <w:numId w:val="132"/>
        </w:numPr>
        <w:tabs>
          <w:tab w:val="left" w:pos="851"/>
        </w:tabs>
        <w:spacing w:line="360" w:lineRule="exact"/>
        <w:ind w:left="0" w:firstLine="567"/>
        <w:jc w:val="both"/>
        <w:rPr>
          <w:spacing w:val="4"/>
          <w:sz w:val="26"/>
          <w:szCs w:val="26"/>
          <w:lang w:val="sv-SE"/>
        </w:rPr>
      </w:pPr>
      <w:r w:rsidRPr="00AE597B">
        <w:rPr>
          <w:spacing w:val="4"/>
          <w:sz w:val="26"/>
          <w:szCs w:val="26"/>
          <w:lang w:val="sv-SE"/>
        </w:rPr>
        <w:t>94 TCN 8-2006 Quy phạm quan trắc hải văn ven bờ.</w:t>
      </w:r>
    </w:p>
    <w:p w14:paraId="0ADCC60E" w14:textId="77777777" w:rsidR="00000000" w:rsidRPr="00AE597B" w:rsidRDefault="00000000" w:rsidP="00381E6F">
      <w:pPr>
        <w:widowControl w:val="0"/>
        <w:numPr>
          <w:ilvl w:val="0"/>
          <w:numId w:val="132"/>
        </w:numPr>
        <w:tabs>
          <w:tab w:val="left" w:pos="851"/>
        </w:tabs>
        <w:spacing w:line="360" w:lineRule="exact"/>
        <w:ind w:left="0" w:firstLine="567"/>
        <w:jc w:val="both"/>
        <w:rPr>
          <w:spacing w:val="4"/>
          <w:sz w:val="26"/>
          <w:szCs w:val="26"/>
          <w:lang w:val="sv-SE"/>
        </w:rPr>
      </w:pPr>
      <w:r w:rsidRPr="00AE597B">
        <w:rPr>
          <w:spacing w:val="4"/>
          <w:sz w:val="26"/>
          <w:szCs w:val="26"/>
          <w:lang w:val="sv-SE"/>
        </w:rPr>
        <w:t>14 TCN-2003 Thành phần nội dung khối lượng điều tra kháo sát và tính toán. khí tượng thủy văn các giai đoạn lập dự án và thiết kế công trình thủy lợi.</w:t>
      </w:r>
    </w:p>
    <w:p w14:paraId="52A6BBE9" w14:textId="77777777" w:rsidR="00000000" w:rsidRPr="00AE597B" w:rsidRDefault="00000000" w:rsidP="00381E6F">
      <w:pPr>
        <w:tabs>
          <w:tab w:val="left" w:pos="851"/>
        </w:tabs>
        <w:spacing w:line="360" w:lineRule="exact"/>
        <w:ind w:firstLine="567"/>
        <w:jc w:val="both"/>
        <w:rPr>
          <w:iCs/>
          <w:spacing w:val="4"/>
          <w:sz w:val="26"/>
          <w:szCs w:val="26"/>
        </w:rPr>
      </w:pPr>
      <w:r w:rsidRPr="00AE597B">
        <w:rPr>
          <w:iCs/>
          <w:spacing w:val="4"/>
          <w:sz w:val="26"/>
          <w:szCs w:val="26"/>
        </w:rPr>
        <w:t xml:space="preserve">- </w:t>
      </w:r>
      <w:r w:rsidRPr="00AE597B">
        <w:rPr>
          <w:sz w:val="26"/>
          <w:szCs w:val="26"/>
          <w:lang w:val="sv-SE"/>
        </w:rPr>
        <w:t>QCVN 02:2022/BXD Quy chuẩn kỹ thuật quốc gia số liệu điều kiện tự nhiên dùng trong xây dựng.</w:t>
      </w:r>
    </w:p>
    <w:p w14:paraId="6183B5A8" w14:textId="77777777" w:rsidR="00000000" w:rsidRPr="00AE597B" w:rsidRDefault="00000000" w:rsidP="00381E6F">
      <w:pPr>
        <w:tabs>
          <w:tab w:val="left" w:pos="851"/>
        </w:tabs>
        <w:spacing w:line="360" w:lineRule="exact"/>
        <w:ind w:firstLine="567"/>
        <w:jc w:val="both"/>
        <w:rPr>
          <w:spacing w:val="4"/>
          <w:sz w:val="26"/>
          <w:szCs w:val="26"/>
        </w:rPr>
      </w:pPr>
      <w:r w:rsidRPr="00AE597B">
        <w:rPr>
          <w:spacing w:val="4"/>
          <w:sz w:val="26"/>
          <w:szCs w:val="26"/>
        </w:rPr>
        <w:t xml:space="preserve">- </w:t>
      </w:r>
      <w:r w:rsidRPr="00AE597B">
        <w:rPr>
          <w:rFonts w:eastAsia="Calibri"/>
          <w:spacing w:val="4"/>
          <w:sz w:val="26"/>
          <w:szCs w:val="26"/>
        </w:rPr>
        <w:t>Quy định về công tác khảo sát phục vụ thiết kế các công trình điện áp dụng trong Tập đoàn điện lực Việt Nam, ban hành theo quyết định số 1142/QĐ-EVN ngày 16/8/2021 của Tập Đoàn Điện lực Việt Nam.</w:t>
      </w:r>
    </w:p>
    <w:p w14:paraId="14DCC9F9" w14:textId="77777777" w:rsidR="00000000" w:rsidRPr="00AE597B" w:rsidRDefault="00000000" w:rsidP="00B85F06">
      <w:pPr>
        <w:tabs>
          <w:tab w:val="left" w:pos="851"/>
        </w:tabs>
        <w:spacing w:line="360" w:lineRule="exact"/>
        <w:ind w:firstLine="567"/>
        <w:rPr>
          <w:b/>
          <w:bCs/>
          <w:spacing w:val="4"/>
          <w:sz w:val="26"/>
          <w:szCs w:val="26"/>
        </w:rPr>
      </w:pPr>
    </w:p>
    <w:p w14:paraId="753D040F" w14:textId="77777777" w:rsidR="00000000" w:rsidRPr="00AE597B" w:rsidRDefault="00000000" w:rsidP="007B60BF">
      <w:pPr>
        <w:tabs>
          <w:tab w:val="left" w:pos="851"/>
        </w:tabs>
        <w:spacing w:line="360" w:lineRule="exact"/>
        <w:ind w:firstLine="567"/>
        <w:rPr>
          <w:b/>
          <w:bCs/>
          <w:spacing w:val="4"/>
          <w:sz w:val="26"/>
          <w:szCs w:val="26"/>
        </w:rPr>
      </w:pPr>
      <w:r w:rsidRPr="00AE597B">
        <w:rPr>
          <w:b/>
          <w:bCs/>
          <w:spacing w:val="4"/>
          <w:sz w:val="26"/>
          <w:szCs w:val="26"/>
        </w:rPr>
        <w:t>II.2.1.3. Nhiệm vụ và phương án kĩ thuật khảo sát</w:t>
      </w:r>
    </w:p>
    <w:p w14:paraId="40D1B2E7" w14:textId="77777777" w:rsidR="00000000" w:rsidRPr="00AE597B" w:rsidRDefault="00000000" w:rsidP="007B60BF">
      <w:pPr>
        <w:pStyle w:val="ListParagraph"/>
        <w:spacing w:line="360" w:lineRule="exact"/>
        <w:ind w:left="360" w:firstLine="207"/>
        <w:rPr>
          <w:sz w:val="26"/>
          <w:szCs w:val="26"/>
        </w:rPr>
      </w:pPr>
      <w:r w:rsidRPr="00AE597B">
        <w:rPr>
          <w:b/>
          <w:bCs/>
          <w:spacing w:val="4"/>
          <w:sz w:val="26"/>
          <w:szCs w:val="26"/>
        </w:rPr>
        <w:t xml:space="preserve">A. </w:t>
      </w:r>
      <w:r>
        <w:rPr>
          <w:b/>
          <w:bCs/>
          <w:spacing w:val="4"/>
          <w:sz w:val="26"/>
          <w:szCs w:val="26"/>
        </w:rPr>
        <w:t xml:space="preserve">Khảo sát </w:t>
      </w:r>
      <w:r>
        <w:rPr>
          <w:b/>
          <w:bCs/>
          <w:spacing w:val="4"/>
          <w:sz w:val="26"/>
          <w:szCs w:val="26"/>
        </w:rPr>
        <w:t>địa hình</w:t>
      </w:r>
    </w:p>
    <w:p w14:paraId="47C920B5" w14:textId="77777777" w:rsidR="00000000" w:rsidRPr="00AE597B" w:rsidRDefault="00000000" w:rsidP="00381E6F">
      <w:pPr>
        <w:spacing w:line="360" w:lineRule="exact"/>
        <w:ind w:left="567"/>
        <w:jc w:val="both"/>
        <w:rPr>
          <w:spacing w:val="6"/>
          <w:sz w:val="26"/>
          <w:szCs w:val="26"/>
          <w:lang w:val="en-US"/>
        </w:rPr>
      </w:pPr>
      <w:r w:rsidRPr="00AE597B">
        <w:rPr>
          <w:b/>
          <w:bCs/>
          <w:sz w:val="26"/>
          <w:szCs w:val="26"/>
          <w:lang w:val="sv-SE"/>
        </w:rPr>
        <w:t>A.1. Khối lượng khảo sát:</w:t>
      </w:r>
      <w:r w:rsidRPr="00AE597B">
        <w:rPr>
          <w:b/>
          <w:bCs/>
          <w:sz w:val="26"/>
          <w:szCs w:val="26"/>
          <w:lang w:val="sv-SE"/>
        </w:rPr>
        <w:t xml:space="preserve"> </w:t>
      </w:r>
      <w:r w:rsidRPr="00AE597B">
        <w:rPr>
          <w:spacing w:val="6"/>
          <w:sz w:val="26"/>
          <w:szCs w:val="26"/>
        </w:rPr>
        <w:t>Khối lượng công tác khảo sát được cụ thể tại mẫu 01B thuộc chương IV – Biểu mẫu mời thầu và dự thầu của E-HSMT.</w:t>
      </w:r>
    </w:p>
    <w:p w14:paraId="09F8A2F6" w14:textId="77777777" w:rsidR="00000000" w:rsidRDefault="00000000" w:rsidP="00BE5FFB">
      <w:pPr>
        <w:spacing w:line="300" w:lineRule="auto"/>
        <w:ind w:left="426" w:firstLine="141"/>
        <w:rPr>
          <w:b/>
          <w:bCs/>
          <w:sz w:val="26"/>
          <w:szCs w:val="26"/>
          <w:lang w:val="nl-NL"/>
        </w:rPr>
      </w:pPr>
      <w:bookmarkStart w:id="9" w:name="_Toc109655026"/>
      <w:r w:rsidRPr="00AE597B">
        <w:rPr>
          <w:b/>
          <w:bCs/>
          <w:sz w:val="26"/>
          <w:szCs w:val="26"/>
          <w:lang w:val="nl-NL"/>
        </w:rPr>
        <w:t xml:space="preserve">A.2. </w:t>
      </w:r>
      <w:r>
        <w:rPr>
          <w:b/>
          <w:bCs/>
          <w:sz w:val="26"/>
          <w:szCs w:val="26"/>
          <w:lang w:val="nl-NL"/>
        </w:rPr>
        <w:t>Nội dung</w:t>
      </w:r>
      <w:r w:rsidRPr="00AE597B">
        <w:rPr>
          <w:b/>
          <w:bCs/>
          <w:sz w:val="26"/>
          <w:szCs w:val="26"/>
          <w:lang w:val="nl-NL"/>
        </w:rPr>
        <w:t xml:space="preserve"> khảo sát</w:t>
      </w:r>
    </w:p>
    <w:p w14:paraId="22907DBA" w14:textId="77777777" w:rsidR="00000000" w:rsidRPr="0030585E" w:rsidRDefault="00000000" w:rsidP="0030585E">
      <w:pPr>
        <w:pStyle w:val="a3"/>
        <w:spacing w:after="0"/>
        <w:ind w:firstLine="567"/>
        <w:rPr>
          <w:szCs w:val="26"/>
        </w:rPr>
        <w:sectPr w:rsidR="0030585E" w:rsidRPr="0030585E" w:rsidSect="008849ED">
          <w:headerReference w:type="default" r:id="rId82"/>
          <w:footerReference w:type="default" r:id="rId83"/>
          <w:headerReference w:type="first" r:id="rId84"/>
          <w:footerReference w:type="first" r:id="rId85"/>
          <w:pgSz w:w="11907" w:h="16839" w:code="9"/>
          <w:pgMar w:top="1134" w:right="1417" w:bottom="992" w:left="1588" w:header="720" w:footer="403" w:gutter="0"/>
          <w:pgNumType w:start="90"/>
          <w:cols w:space="720"/>
          <w:docGrid w:linePitch="360"/>
        </w:sectPr>
      </w:pPr>
      <w:r w:rsidRPr="0030585E">
        <w:rPr>
          <w:szCs w:val="26"/>
        </w:rPr>
        <w:t xml:space="preserve">Xây dựng lưới </w:t>
      </w:r>
      <w:r>
        <w:rPr>
          <w:szCs w:val="26"/>
        </w:rPr>
        <w:t>th</w:t>
      </w:r>
      <w:r>
        <w:rPr>
          <w:szCs w:val="26"/>
        </w:rPr>
        <w:t>ủ</w:t>
      </w:r>
      <w:r>
        <w:rPr>
          <w:szCs w:val="26"/>
        </w:rPr>
        <w:t>y chu</w:t>
      </w:r>
      <w:r>
        <w:rPr>
          <w:szCs w:val="26"/>
        </w:rPr>
        <w:t>ẩ</w:t>
      </w:r>
      <w:r>
        <w:rPr>
          <w:szCs w:val="26"/>
        </w:rPr>
        <w:t>n</w:t>
      </w:r>
      <w:r w:rsidRPr="0030585E">
        <w:rPr>
          <w:szCs w:val="26"/>
        </w:rPr>
        <w:t xml:space="preserve"> hạng IV:</w:t>
      </w:r>
    </w:p>
    <w:p w14:paraId="1C34118E" w14:textId="77777777" w:rsidR="00000000" w:rsidRPr="00AF1E95" w:rsidRDefault="00000000" w:rsidP="00AF1E95">
      <w:pPr>
        <w:pStyle w:val="Dau-0"/>
        <w:tabs>
          <w:tab w:val="left" w:pos="851"/>
        </w:tabs>
        <w:ind w:left="0" w:firstLine="567"/>
        <w:rPr>
          <w:lang w:val="sv-SE"/>
        </w:rPr>
      </w:pPr>
      <w:r w:rsidRPr="00AF1E95">
        <w:rPr>
          <w:lang w:val="sv-SE"/>
        </w:rPr>
        <w:lastRenderedPageBreak/>
        <w:t>Lưới khống chế độ cao nhằm phục vụ cho việc đo vẽ khảo sát, lưới được xây dựng theo tiêu chuẩn của lưới độ cao hạng IV, được đo nối với điểm độ cao nhà nước.</w:t>
      </w:r>
    </w:p>
    <w:p w14:paraId="149224EB" w14:textId="77777777" w:rsidR="00000000" w:rsidRPr="00AF1E95" w:rsidRDefault="00000000" w:rsidP="00AF1E95">
      <w:pPr>
        <w:pStyle w:val="Dau-0"/>
        <w:tabs>
          <w:tab w:val="left" w:pos="851"/>
        </w:tabs>
        <w:ind w:left="0" w:firstLine="567"/>
        <w:rPr>
          <w:lang w:val="sv-SE"/>
        </w:rPr>
      </w:pPr>
      <w:r w:rsidRPr="00AF1E95">
        <w:rPr>
          <w:lang w:val="sv-SE"/>
        </w:rPr>
        <w:t>Tiến hành đo khép kín (đo đi và đo về)</w:t>
      </w:r>
    </w:p>
    <w:p w14:paraId="459F04EA" w14:textId="77777777" w:rsidR="00000000" w:rsidRPr="00AF1E95" w:rsidRDefault="00000000" w:rsidP="00AF1E95">
      <w:pPr>
        <w:pStyle w:val="Dau-0"/>
        <w:tabs>
          <w:tab w:val="left" w:pos="851"/>
        </w:tabs>
        <w:ind w:left="0" w:firstLine="567"/>
        <w:rPr>
          <w:lang w:val="sv-SE"/>
        </w:rPr>
      </w:pPr>
      <w:r w:rsidRPr="00AF1E95">
        <w:rPr>
          <w:lang w:val="sv-SE"/>
        </w:rPr>
        <w:t>Sử dụng máy thuỷ chuẩn có độ phóng đại 24X - 30X.</w:t>
      </w:r>
    </w:p>
    <w:p w14:paraId="008C7208" w14:textId="77777777" w:rsidR="00000000" w:rsidRDefault="00000000" w:rsidP="00AF1E95">
      <w:pPr>
        <w:pStyle w:val="Dau-0"/>
        <w:tabs>
          <w:tab w:val="left" w:pos="851"/>
        </w:tabs>
        <w:ind w:left="0" w:firstLine="567"/>
        <w:rPr>
          <w:lang w:val="sv-SE"/>
        </w:rPr>
      </w:pPr>
      <w:r w:rsidRPr="00AF1E95">
        <w:rPr>
          <w:lang w:val="sv-SE"/>
        </w:rPr>
        <w:t>Tính toán bình sai lưới theo phương pháp bình sai chặt chẽ. Sai số khép chênh cao cho toàn tuyến đảm bảo</w:t>
      </w:r>
    </w:p>
    <w:p w14:paraId="26FF5B66" w14:textId="77777777" w:rsidR="00000000" w:rsidRPr="00AF1E95" w:rsidRDefault="00000000" w:rsidP="00AF1E95">
      <w:pPr>
        <w:pStyle w:val="Dau-0"/>
        <w:numPr>
          <w:ilvl w:val="0"/>
          <w:numId w:val="0"/>
        </w:numPr>
        <w:tabs>
          <w:tab w:val="left" w:pos="851"/>
        </w:tabs>
        <w:ind w:left="567"/>
        <w:rPr>
          <w:lang w:val="sv-SE"/>
        </w:rPr>
      </w:pPr>
      <w:r>
        <w:rPr>
          <w:noProof/>
          <w:lang w:val="sv-SE"/>
        </w:rPr>
        <w:object w:dxaOrig="1440" w:dyaOrig="1440" w14:anchorId="3380DF53">
          <v:shape id="_x0000_s1026" type="#_x0000_t75" alt="P775#y1" style="position:absolute;left:0;text-align:left;margin-left:139.15pt;margin-top:3.25pt;width:115.25pt;height:27.25pt;z-index:251658240">
            <v:imagedata r:id="rId86" o:title=""/>
            <w10:wrap type="topAndBottom"/>
          </v:shape>
          <o:OLEObject Type="Embed" ProgID="Equation.3" ShapeID="_x0000_s1026" DrawAspect="Content" ObjectID="_1825068499" r:id="rId87"/>
        </w:object>
      </w:r>
    </w:p>
    <w:p w14:paraId="2D621E44" w14:textId="77777777" w:rsidR="00000000" w:rsidRPr="00AF1E95" w:rsidRDefault="00000000" w:rsidP="00AF1E95">
      <w:pPr>
        <w:pStyle w:val="Dau-0"/>
        <w:numPr>
          <w:ilvl w:val="0"/>
          <w:numId w:val="0"/>
        </w:numPr>
        <w:tabs>
          <w:tab w:val="left" w:pos="851"/>
        </w:tabs>
        <w:ind w:left="567"/>
        <w:rPr>
          <w:lang w:val="sv-SE"/>
        </w:rPr>
      </w:pPr>
      <w:r>
        <w:rPr>
          <w:lang w:val="sv-SE"/>
        </w:rPr>
        <w:tab/>
      </w:r>
      <w:r>
        <w:rPr>
          <w:lang w:val="sv-SE"/>
        </w:rPr>
        <w:tab/>
      </w:r>
      <w:r w:rsidRPr="00AF1E95">
        <w:rPr>
          <w:lang w:val="sv-SE"/>
        </w:rPr>
        <w:t>(L: Chiều dài tuyến thủy chuẩn được tính theo đơn vị km)</w:t>
      </w:r>
    </w:p>
    <w:p w14:paraId="282FDD40" w14:textId="77777777" w:rsidR="00000000" w:rsidRPr="0030585E" w:rsidRDefault="00000000" w:rsidP="00AF1E95">
      <w:pPr>
        <w:pStyle w:val="Dau-0"/>
        <w:tabs>
          <w:tab w:val="left" w:pos="851"/>
        </w:tabs>
        <w:ind w:left="0" w:firstLine="567"/>
        <w:rPr>
          <w:lang w:val="sv-SE"/>
        </w:rPr>
      </w:pPr>
      <w:r w:rsidRPr="00AF1E95">
        <w:rPr>
          <w:lang w:val="sv-SE"/>
        </w:rPr>
        <w:t>Các mốc của lưới khống chế độ cao bố trí trùng với các mốc của lưới khống chế đường chuyền hạng IV được bố trí ở những nơi thuận lợi để có thể dẫn thuỷ chuẩn</w:t>
      </w:r>
      <w:r w:rsidRPr="0030585E">
        <w:rPr>
          <w:lang w:val="sv-SE"/>
        </w:rPr>
        <w:t>.</w:t>
      </w:r>
    </w:p>
    <w:p w14:paraId="4F47A778" w14:textId="77777777" w:rsidR="00000000" w:rsidRPr="0030585E" w:rsidRDefault="00000000" w:rsidP="0030585E">
      <w:pPr>
        <w:pStyle w:val="a3"/>
        <w:ind w:firstLine="567"/>
        <w:rPr>
          <w:szCs w:val="26"/>
        </w:rPr>
      </w:pPr>
      <w:r w:rsidRPr="0030585E">
        <w:rPr>
          <w:szCs w:val="26"/>
        </w:rPr>
        <w:t xml:space="preserve">Xây dựng lưới </w:t>
      </w:r>
      <w:r w:rsidRPr="00AF1E95">
        <w:rPr>
          <w:szCs w:val="26"/>
        </w:rPr>
        <w:t>kh</w:t>
      </w:r>
      <w:r w:rsidRPr="00AF1E95">
        <w:rPr>
          <w:szCs w:val="26"/>
        </w:rPr>
        <w:t>ố</w:t>
      </w:r>
      <w:r w:rsidRPr="00AF1E95">
        <w:rPr>
          <w:szCs w:val="26"/>
        </w:rPr>
        <w:t>ng ch</w:t>
      </w:r>
      <w:r w:rsidRPr="00AF1E95">
        <w:rPr>
          <w:szCs w:val="26"/>
        </w:rPr>
        <w:t>ế</w:t>
      </w:r>
      <w:r w:rsidRPr="00AF1E95">
        <w:rPr>
          <w:szCs w:val="26"/>
        </w:rPr>
        <w:t xml:space="preserve"> thu</w:t>
      </w:r>
      <w:r w:rsidRPr="00AF1E95">
        <w:rPr>
          <w:szCs w:val="26"/>
        </w:rPr>
        <w:t>ỷ</w:t>
      </w:r>
      <w:r w:rsidRPr="00AF1E95">
        <w:rPr>
          <w:szCs w:val="26"/>
        </w:rPr>
        <w:t xml:space="preserve"> chu</w:t>
      </w:r>
      <w:r w:rsidRPr="00AF1E95">
        <w:rPr>
          <w:szCs w:val="26"/>
        </w:rPr>
        <w:t>ẩ</w:t>
      </w:r>
      <w:r w:rsidRPr="00AF1E95">
        <w:rPr>
          <w:szCs w:val="26"/>
        </w:rPr>
        <w:t>n k</w:t>
      </w:r>
      <w:r w:rsidRPr="00AF1E95">
        <w:rPr>
          <w:szCs w:val="26"/>
        </w:rPr>
        <w:t>ỹ</w:t>
      </w:r>
      <w:r w:rsidRPr="00AF1E95">
        <w:rPr>
          <w:szCs w:val="26"/>
        </w:rPr>
        <w:t xml:space="preserve"> thu</w:t>
      </w:r>
      <w:r w:rsidRPr="00AF1E95">
        <w:rPr>
          <w:szCs w:val="26"/>
        </w:rPr>
        <w:t>ậ</w:t>
      </w:r>
      <w:r w:rsidRPr="00AF1E95">
        <w:rPr>
          <w:szCs w:val="26"/>
        </w:rPr>
        <w:t>t</w:t>
      </w:r>
      <w:r w:rsidRPr="0030585E">
        <w:rPr>
          <w:szCs w:val="26"/>
        </w:rPr>
        <w:t>:</w:t>
      </w:r>
    </w:p>
    <w:p w14:paraId="0AF0862B" w14:textId="77777777" w:rsidR="00000000" w:rsidRPr="00AF1E95" w:rsidRDefault="00000000" w:rsidP="00AF1E95">
      <w:pPr>
        <w:pStyle w:val="Dau-0"/>
        <w:tabs>
          <w:tab w:val="left" w:pos="851"/>
        </w:tabs>
        <w:ind w:left="0" w:firstLine="567"/>
        <w:rPr>
          <w:lang w:val="sv-SE"/>
        </w:rPr>
      </w:pPr>
      <w:r w:rsidRPr="00AF1E95">
        <w:rPr>
          <w:lang w:val="sv-SE"/>
        </w:rPr>
        <w:t>Độ cao thủy chuẩn kỹ thuật được dẫn bằng thủy chuẩn hình học sử dụng máy đo thủy chuẩn có độ phóng đại 24X-30X. Tuyến đo xuất phát và khép vào mốc độ cao Quốc gia hoặc mốc độ cao hạng IV đã xây dựng.</w:t>
      </w:r>
    </w:p>
    <w:p w14:paraId="4857DA11" w14:textId="77777777" w:rsidR="00000000" w:rsidRPr="00AF1E95" w:rsidRDefault="00000000" w:rsidP="00AF1E95">
      <w:pPr>
        <w:pStyle w:val="Dau-0"/>
        <w:tabs>
          <w:tab w:val="left" w:pos="851"/>
        </w:tabs>
        <w:ind w:left="0" w:firstLine="567"/>
        <w:rPr>
          <w:lang w:val="sv-SE"/>
        </w:rPr>
      </w:pPr>
      <w:r w:rsidRPr="00AF1E95">
        <w:rPr>
          <w:lang w:val="sv-SE"/>
        </w:rPr>
        <w:t xml:space="preserve">Lưới được tính toán bình sai lưới theo phương pháp bình sai chặt chẽ. Sai số khép chênh cao cho toàn tuyến đảm bảo: fcp = </w:t>
      </w:r>
      <w:r w:rsidRPr="00550618">
        <w:rPr>
          <w:rFonts w:ascii="Symbol" w:hAnsi="Symbol"/>
          <w:sz w:val="28"/>
          <w:szCs w:val="28"/>
          <w:lang w:val="sv-SE"/>
        </w:rPr>
        <w:sym w:font="Symbol" w:char="F0B1"/>
      </w:r>
      <w:r w:rsidRPr="00550618">
        <w:rPr>
          <w:sz w:val="28"/>
          <w:szCs w:val="28"/>
          <w:lang w:val="sv-SE"/>
        </w:rPr>
        <w:t xml:space="preserve"> 50</w:t>
      </w:r>
      <w:r w:rsidRPr="00550618">
        <w:rPr>
          <w:noProof/>
          <w:sz w:val="28"/>
          <w:szCs w:val="28"/>
        </w:rPr>
        <w:drawing>
          <wp:inline distT="0" distB="0" distL="0" distR="0" wp14:anchorId="7204445F" wp14:editId="28BFECD2">
            <wp:extent cx="257175" cy="219075"/>
            <wp:effectExtent l="0" t="0" r="9525" b="9525"/>
            <wp:docPr id="63925807" name="Picture 9" descr="P7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780#yIS1"/>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257175" cy="219075"/>
                    </a:xfrm>
                    <a:prstGeom prst="rect">
                      <a:avLst/>
                    </a:prstGeom>
                    <a:noFill/>
                    <a:ln>
                      <a:noFill/>
                    </a:ln>
                  </pic:spPr>
                </pic:pic>
              </a:graphicData>
            </a:graphic>
          </wp:inline>
        </w:drawing>
      </w:r>
      <w:r w:rsidRPr="00AF1E95">
        <w:rPr>
          <w:lang w:val="sv-SE"/>
        </w:rPr>
        <w:t>mm</w:t>
      </w:r>
    </w:p>
    <w:p w14:paraId="6D558BB9" w14:textId="77777777" w:rsidR="00000000" w:rsidRPr="00AF1E95" w:rsidRDefault="00000000" w:rsidP="00AF1E95">
      <w:pPr>
        <w:pStyle w:val="Dau-0"/>
        <w:numPr>
          <w:ilvl w:val="0"/>
          <w:numId w:val="0"/>
        </w:numPr>
        <w:tabs>
          <w:tab w:val="left" w:pos="851"/>
        </w:tabs>
        <w:ind w:left="567"/>
        <w:rPr>
          <w:lang w:val="sv-SE"/>
        </w:rPr>
      </w:pPr>
      <w:r>
        <w:rPr>
          <w:lang w:val="sv-SE"/>
        </w:rPr>
        <w:tab/>
      </w:r>
      <w:r>
        <w:rPr>
          <w:lang w:val="sv-SE"/>
        </w:rPr>
        <w:tab/>
      </w:r>
      <w:r w:rsidRPr="00AF1E95">
        <w:rPr>
          <w:lang w:val="sv-SE"/>
        </w:rPr>
        <w:t>(L: Chiều dài tuyến thủy chuẩn được tính theo đơn vị km)</w:t>
      </w:r>
    </w:p>
    <w:p w14:paraId="05DE3857" w14:textId="77777777" w:rsidR="00000000" w:rsidRPr="00AF1E95" w:rsidRDefault="00000000" w:rsidP="00AF1E95">
      <w:pPr>
        <w:pStyle w:val="Dau-0"/>
        <w:tabs>
          <w:tab w:val="left" w:pos="851"/>
        </w:tabs>
        <w:ind w:left="0" w:firstLine="567"/>
        <w:rPr>
          <w:lang w:val="sv-SE"/>
        </w:rPr>
      </w:pPr>
      <w:r w:rsidRPr="00AF1E95">
        <w:rPr>
          <w:lang w:val="sv-SE"/>
        </w:rPr>
        <w:t>Thủy chuẩn kỹ thuật cũng có thể đo bằng công nghệ GPS với quy trình đo, xử lý số liệu đạt theo yêu cầu của lưới thủy chuẩn kỹ thuật theo quy định.</w:t>
      </w:r>
    </w:p>
    <w:p w14:paraId="39240619" w14:textId="77777777" w:rsidR="00000000" w:rsidRPr="0030585E" w:rsidRDefault="00000000" w:rsidP="00AF1E95">
      <w:pPr>
        <w:pStyle w:val="Dau-0"/>
        <w:tabs>
          <w:tab w:val="left" w:pos="851"/>
        </w:tabs>
        <w:ind w:left="0" w:firstLine="567"/>
        <w:rPr>
          <w:lang w:val="sv-SE"/>
        </w:rPr>
      </w:pPr>
      <w:r w:rsidRPr="00AF1E95">
        <w:rPr>
          <w:lang w:val="sv-SE"/>
        </w:rPr>
        <w:t>Các mốc thủy chuẩn được đặt trùng với các điểm đường chuyền hạng IV, đường chuyền cấp 1 để thuận tiện cho việc sử dụng và bảo quản</w:t>
      </w:r>
      <w:r w:rsidRPr="0030585E">
        <w:rPr>
          <w:lang w:val="sv-SE"/>
        </w:rPr>
        <w:t>.</w:t>
      </w:r>
    </w:p>
    <w:p w14:paraId="360AB22B" w14:textId="77777777" w:rsidR="00000000" w:rsidRPr="0030585E" w:rsidRDefault="00000000" w:rsidP="00AF1E95">
      <w:pPr>
        <w:widowControl w:val="0"/>
        <w:tabs>
          <w:tab w:val="left" w:pos="851"/>
        </w:tabs>
        <w:spacing w:before="120" w:after="120" w:line="300" w:lineRule="auto"/>
        <w:ind w:firstLine="567"/>
        <w:jc w:val="both"/>
        <w:outlineLvl w:val="4"/>
        <w:rPr>
          <w:b/>
          <w:bCs/>
          <w:i/>
          <w:iCs/>
          <w:sz w:val="26"/>
          <w:szCs w:val="26"/>
          <w:lang w:val="sv-SE"/>
        </w:rPr>
      </w:pPr>
      <w:r w:rsidRPr="0030585E">
        <w:rPr>
          <w:b/>
          <w:bCs/>
          <w:i/>
          <w:iCs/>
          <w:sz w:val="26"/>
          <w:szCs w:val="26"/>
          <w:lang w:val="sv-SE"/>
        </w:rPr>
        <w:t xml:space="preserve"> </w:t>
      </w:r>
      <w:r w:rsidRPr="00AF1E95">
        <w:rPr>
          <w:b/>
          <w:bCs/>
          <w:i/>
          <w:iCs/>
          <w:sz w:val="26"/>
          <w:szCs w:val="26"/>
          <w:lang w:val="sv-SE"/>
        </w:rPr>
        <w:t>c.</w:t>
      </w:r>
      <w:r w:rsidRPr="00AF1E95">
        <w:rPr>
          <w:b/>
          <w:bCs/>
          <w:i/>
          <w:iCs/>
          <w:sz w:val="26"/>
          <w:szCs w:val="26"/>
          <w:lang w:val="sv-SE"/>
        </w:rPr>
        <w:tab/>
        <w:t>Điều tra cập nhật địa hình, địa vật trên mặt bằng khu vực đo đạc</w:t>
      </w:r>
    </w:p>
    <w:p w14:paraId="5361E13B" w14:textId="77777777" w:rsidR="00000000" w:rsidRPr="00AF1E95" w:rsidRDefault="00000000" w:rsidP="00AF1E95">
      <w:pPr>
        <w:pStyle w:val="Dau-0"/>
        <w:tabs>
          <w:tab w:val="left" w:pos="851"/>
        </w:tabs>
        <w:ind w:left="0" w:firstLine="567"/>
        <w:rPr>
          <w:lang w:val="sv-SE"/>
        </w:rPr>
      </w:pPr>
      <w:r w:rsidRPr="00AF1E95">
        <w:rPr>
          <w:lang w:val="sv-SE"/>
        </w:rPr>
        <w:t>Các công trình kiến trúc (công nghiệp, dân dụng…): loại vật liệu kết cấu, vật liệu mái, diện tích nhà, tên chủ nhà, địa chỉ từ tim tuyến ra mỗi bên 31m.</w:t>
      </w:r>
    </w:p>
    <w:p w14:paraId="6D0A6474" w14:textId="77777777" w:rsidR="00000000" w:rsidRPr="00AF1E95" w:rsidRDefault="00000000" w:rsidP="00AF1E95">
      <w:pPr>
        <w:pStyle w:val="Dau-0"/>
        <w:tabs>
          <w:tab w:val="left" w:pos="851"/>
        </w:tabs>
        <w:ind w:left="0" w:firstLine="567"/>
        <w:rPr>
          <w:lang w:val="sv-SE"/>
        </w:rPr>
      </w:pPr>
      <w:r w:rsidRPr="00AF1E95">
        <w:rPr>
          <w:lang w:val="sv-SE"/>
        </w:rPr>
        <w:t>Cây cối: loại cây, chiều cao hiện hữu, chiều cao tối đa và mật độ cây cối.</w:t>
      </w:r>
    </w:p>
    <w:p w14:paraId="42BCB60B" w14:textId="77777777" w:rsidR="00000000" w:rsidRPr="00AF1E95" w:rsidRDefault="00000000" w:rsidP="00AF1E95">
      <w:pPr>
        <w:pStyle w:val="Dau-0"/>
        <w:tabs>
          <w:tab w:val="left" w:pos="851"/>
        </w:tabs>
        <w:ind w:left="0" w:firstLine="567"/>
        <w:rPr>
          <w:lang w:val="sv-SE"/>
        </w:rPr>
      </w:pPr>
      <w:r w:rsidRPr="00AF1E95">
        <w:rPr>
          <w:lang w:val="sv-SE"/>
        </w:rPr>
        <w:t>Đường dây tải điện, thông tin… ngoài việc đo góc giao chéo phải đo độ cao dây cao nhất, dây thấp nhất, ghi rõ các số liệu về loại cột, kết cấu cột, cấp điện áp...</w:t>
      </w:r>
    </w:p>
    <w:p w14:paraId="5CA0A03B" w14:textId="77777777" w:rsidR="00000000" w:rsidRPr="00AF1E95" w:rsidRDefault="00000000" w:rsidP="00AF1E95">
      <w:pPr>
        <w:pStyle w:val="Dau-0"/>
        <w:tabs>
          <w:tab w:val="left" w:pos="851"/>
        </w:tabs>
        <w:ind w:left="0" w:firstLine="567"/>
        <w:rPr>
          <w:lang w:val="sv-SE"/>
        </w:rPr>
      </w:pPr>
      <w:r w:rsidRPr="00AF1E95">
        <w:rPr>
          <w:lang w:val="sv-SE"/>
        </w:rPr>
        <w:t>Công trình thông tin liên lạc, trạm thu, phát sóng cắt qua, song song hoặc gần song song với tuyến trong phạm vi 1km tính từ tim tuyến.</w:t>
      </w:r>
    </w:p>
    <w:p w14:paraId="192FE847" w14:textId="77777777" w:rsidR="00000000" w:rsidRPr="00AF1E95" w:rsidRDefault="00000000" w:rsidP="00AF1E95">
      <w:pPr>
        <w:pStyle w:val="Dau-0"/>
        <w:tabs>
          <w:tab w:val="left" w:pos="851"/>
        </w:tabs>
        <w:ind w:left="0" w:firstLine="567"/>
        <w:rPr>
          <w:lang w:val="sv-SE"/>
        </w:rPr>
      </w:pPr>
      <w:r w:rsidRPr="00AF1E95">
        <w:rPr>
          <w:lang w:val="sv-SE"/>
        </w:rPr>
        <w:t>Công trình quân sự, sân bay trong phạm vi 2km tính từ tim tuyến.</w:t>
      </w:r>
    </w:p>
    <w:p w14:paraId="5DEEB466" w14:textId="77777777" w:rsidR="00000000" w:rsidRPr="00AF1E95" w:rsidRDefault="00000000" w:rsidP="00AF1E95">
      <w:pPr>
        <w:pStyle w:val="Dau-0"/>
        <w:tabs>
          <w:tab w:val="left" w:pos="851"/>
        </w:tabs>
        <w:ind w:left="0" w:firstLine="567"/>
        <w:rPr>
          <w:lang w:val="sv-SE"/>
        </w:rPr>
      </w:pPr>
      <w:r w:rsidRPr="00AF1E95">
        <w:rPr>
          <w:lang w:val="sv-SE"/>
        </w:rPr>
        <w:t>Công trình công nghiệp, hoá chất… trong phạm vi 5km cách tim tuyến ĐDK, điều tra rõ qui mô sản phẩm…</w:t>
      </w:r>
    </w:p>
    <w:p w14:paraId="298B8745" w14:textId="77777777" w:rsidR="00000000" w:rsidRPr="00AF1E95" w:rsidRDefault="00000000" w:rsidP="00AF1E95">
      <w:pPr>
        <w:pStyle w:val="Dau-0"/>
        <w:tabs>
          <w:tab w:val="left" w:pos="851"/>
        </w:tabs>
        <w:ind w:left="0" w:firstLine="567"/>
        <w:rPr>
          <w:lang w:val="sv-SE"/>
        </w:rPr>
        <w:sectPr w:rsidR="00AF1E95" w:rsidRPr="00AF1E95" w:rsidSect="008849ED">
          <w:headerReference w:type="default" r:id="rId89"/>
          <w:footerReference w:type="default" r:id="rId90"/>
          <w:headerReference w:type="first" r:id="rId91"/>
          <w:footerReference w:type="first" r:id="rId92"/>
          <w:pgSz w:w="11907" w:h="16839" w:code="9"/>
          <w:pgMar w:top="1134" w:right="1417" w:bottom="992" w:left="1588" w:header="720" w:footer="403" w:gutter="0"/>
          <w:pgNumType w:start="91"/>
          <w:cols w:space="720"/>
          <w:docGrid w:linePitch="360"/>
        </w:sectPr>
      </w:pPr>
      <w:r w:rsidRPr="00AF1E95">
        <w:rPr>
          <w:lang w:val="sv-SE"/>
        </w:rPr>
        <w:t xml:space="preserve">Công trình giao thông: đường bộ (từ đường mòn, liên thôn, liên xã đến đường </w:t>
      </w:r>
      <w:r w:rsidRPr="00AF1E95">
        <w:rPr>
          <w:lang w:val="sv-SE"/>
        </w:rPr>
        <w:lastRenderedPageBreak/>
        <w:t>quốc lộ), đường thuỷ cắt qua, song song hoặc gần song song với tuyến.</w:t>
      </w:r>
    </w:p>
    <w:p w14:paraId="68D13037" w14:textId="77777777" w:rsidR="00000000" w:rsidRPr="00AF1E95" w:rsidRDefault="00000000" w:rsidP="00AF1E95">
      <w:pPr>
        <w:pStyle w:val="Dau-0"/>
        <w:tabs>
          <w:tab w:val="left" w:pos="851"/>
        </w:tabs>
        <w:ind w:left="0" w:firstLine="567"/>
        <w:rPr>
          <w:lang w:val="sv-SE"/>
        </w:rPr>
      </w:pPr>
      <w:r w:rsidRPr="00AF1E95">
        <w:rPr>
          <w:lang w:val="sv-SE"/>
        </w:rPr>
        <w:lastRenderedPageBreak/>
        <w:t>Các qui hoạch phát triển của địa phương và Trung ương.</w:t>
      </w:r>
    </w:p>
    <w:p w14:paraId="3C339921" w14:textId="77777777" w:rsidR="00000000" w:rsidRPr="00AF1E95" w:rsidRDefault="00000000" w:rsidP="00AF1E95">
      <w:pPr>
        <w:pStyle w:val="Dau-0"/>
        <w:tabs>
          <w:tab w:val="left" w:pos="851"/>
        </w:tabs>
        <w:ind w:left="0" w:firstLine="567"/>
        <w:rPr>
          <w:lang w:val="sv-SE"/>
        </w:rPr>
      </w:pPr>
      <w:r w:rsidRPr="00AF1E95">
        <w:rPr>
          <w:lang w:val="sv-SE"/>
        </w:rPr>
        <w:t>Cập nhật, thống kê sơ bộ địa hình hướng đông tây nam bắc, địa vật trên mặt bằng khu vực đường (nhà cửa, hệ thống đường, hệ thống điện, hệ thống cấp thoát nước, hướng thoát nước của mặt bằng đường).</w:t>
      </w:r>
    </w:p>
    <w:p w14:paraId="22865717" w14:textId="77777777" w:rsidR="00000000" w:rsidRPr="00AF1E95" w:rsidRDefault="00000000" w:rsidP="00AF1E95">
      <w:pPr>
        <w:pStyle w:val="Dau-0"/>
        <w:tabs>
          <w:tab w:val="left" w:pos="851"/>
        </w:tabs>
        <w:ind w:left="0" w:firstLine="567"/>
        <w:rPr>
          <w:lang w:val="sv-SE"/>
        </w:rPr>
      </w:pPr>
      <w:r w:rsidRPr="00AF1E95">
        <w:rPr>
          <w:lang w:val="sv-SE"/>
        </w:rPr>
        <w:t>Cập nhật đường dây trung thế, hạ thế, thể hiện điểm thấp nhất của dây so với mặt đường.</w:t>
      </w:r>
    </w:p>
    <w:p w14:paraId="16C7C781" w14:textId="77777777" w:rsidR="00000000" w:rsidRPr="0030585E" w:rsidRDefault="00000000" w:rsidP="00AF1E95">
      <w:pPr>
        <w:pStyle w:val="Dau-0"/>
        <w:tabs>
          <w:tab w:val="left" w:pos="851"/>
        </w:tabs>
        <w:ind w:left="0" w:firstLine="567"/>
        <w:rPr>
          <w:lang w:val="sv-SE"/>
        </w:rPr>
      </w:pPr>
      <w:r w:rsidRPr="00AF1E95">
        <w:rPr>
          <w:lang w:val="sv-SE"/>
        </w:rPr>
        <w:t>Điều tra chiều sâu giếng nước của dân địa phương xung quanh trạm (nước sinh hoạt là giếng khoan hay nước thủy cục)</w:t>
      </w:r>
      <w:r w:rsidRPr="0030585E">
        <w:rPr>
          <w:lang w:val="sv-SE"/>
        </w:rPr>
        <w:t>.</w:t>
      </w:r>
    </w:p>
    <w:p w14:paraId="093D518B" w14:textId="77777777" w:rsidR="00000000" w:rsidRPr="0030585E" w:rsidRDefault="00000000" w:rsidP="0030585E">
      <w:pPr>
        <w:widowControl w:val="0"/>
        <w:spacing w:before="120" w:after="120" w:line="300" w:lineRule="auto"/>
        <w:ind w:firstLine="567"/>
        <w:jc w:val="both"/>
        <w:outlineLvl w:val="4"/>
        <w:rPr>
          <w:b/>
          <w:bCs/>
          <w:i/>
          <w:iCs/>
          <w:sz w:val="26"/>
          <w:szCs w:val="26"/>
          <w:lang w:val="sv-SE"/>
        </w:rPr>
      </w:pPr>
      <w:r w:rsidRPr="0030585E">
        <w:rPr>
          <w:b/>
          <w:bCs/>
          <w:i/>
          <w:iCs/>
          <w:sz w:val="26"/>
          <w:szCs w:val="26"/>
          <w:lang w:val="sv-SE"/>
        </w:rPr>
        <w:t>d,</w:t>
      </w:r>
      <w:r>
        <w:rPr>
          <w:b/>
          <w:bCs/>
          <w:i/>
          <w:iCs/>
          <w:sz w:val="26"/>
          <w:szCs w:val="26"/>
          <w:lang w:val="sv-SE"/>
        </w:rPr>
        <w:t xml:space="preserve"> </w:t>
      </w:r>
      <w:r w:rsidRPr="00AF1E95">
        <w:rPr>
          <w:b/>
          <w:bCs/>
          <w:i/>
          <w:iCs/>
          <w:sz w:val="26"/>
          <w:szCs w:val="26"/>
          <w:lang w:val="sv-SE"/>
        </w:rPr>
        <w:t>Đo vẽ chi tiết bình đồ</w:t>
      </w:r>
    </w:p>
    <w:p w14:paraId="106E0562" w14:textId="77777777" w:rsidR="00000000" w:rsidRPr="00AF1E95" w:rsidRDefault="00000000" w:rsidP="00AF1E95">
      <w:pPr>
        <w:widowControl w:val="0"/>
        <w:tabs>
          <w:tab w:val="left" w:pos="851"/>
        </w:tabs>
        <w:spacing w:before="120" w:after="120" w:line="300" w:lineRule="auto"/>
        <w:ind w:firstLine="567"/>
        <w:jc w:val="both"/>
        <w:outlineLvl w:val="4"/>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Đo vẽ chi tiết bằng phương pháp toàn đạc.</w:t>
      </w:r>
    </w:p>
    <w:p w14:paraId="67D149CE" w14:textId="77777777" w:rsidR="00000000" w:rsidRPr="00AF1E95" w:rsidRDefault="00000000" w:rsidP="00AF1E95">
      <w:pPr>
        <w:widowControl w:val="0"/>
        <w:tabs>
          <w:tab w:val="left" w:pos="851"/>
        </w:tabs>
        <w:spacing w:before="120" w:after="120" w:line="300" w:lineRule="auto"/>
        <w:ind w:firstLine="567"/>
        <w:jc w:val="both"/>
        <w:outlineLvl w:val="4"/>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Bản đồ địa hình phải thể hiện các nội dung theo đúng quy phạm hiện hành.</w:t>
      </w:r>
    </w:p>
    <w:p w14:paraId="63094F6E" w14:textId="77777777" w:rsidR="00000000" w:rsidRPr="00AF1E95" w:rsidRDefault="00000000" w:rsidP="00AF1E95">
      <w:pPr>
        <w:widowControl w:val="0"/>
        <w:tabs>
          <w:tab w:val="left" w:pos="851"/>
        </w:tabs>
        <w:spacing w:before="120" w:after="120" w:line="300" w:lineRule="auto"/>
        <w:ind w:firstLine="567"/>
        <w:jc w:val="both"/>
        <w:outlineLvl w:val="4"/>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Khu vực đo vẽ trong phạm vi công trình từ chân đập đến đường biên ngoài hành lang bảo vệ.</w:t>
      </w:r>
    </w:p>
    <w:p w14:paraId="773928DE" w14:textId="77777777" w:rsidR="00000000" w:rsidRPr="00AF1E95" w:rsidRDefault="00000000" w:rsidP="00AF1E95">
      <w:pPr>
        <w:widowControl w:val="0"/>
        <w:tabs>
          <w:tab w:val="left" w:pos="851"/>
        </w:tabs>
        <w:spacing w:before="120" w:after="120" w:line="300" w:lineRule="auto"/>
        <w:ind w:firstLine="567"/>
        <w:jc w:val="both"/>
        <w:outlineLvl w:val="4"/>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Để lấy hết chi tiết đo vẽ bình đồ, khu vực đo vẽ phải được phát cây (≤ ø 0,1m), bụi cây cho thông thoáng.</w:t>
      </w:r>
    </w:p>
    <w:p w14:paraId="66E1BACA" w14:textId="77777777" w:rsidR="00000000" w:rsidRPr="00AF1E95" w:rsidRDefault="00000000" w:rsidP="00AF1E95">
      <w:pPr>
        <w:widowControl w:val="0"/>
        <w:tabs>
          <w:tab w:val="left" w:pos="851"/>
        </w:tabs>
        <w:spacing w:before="120" w:after="120" w:line="300" w:lineRule="auto"/>
        <w:ind w:firstLine="567"/>
        <w:jc w:val="both"/>
        <w:outlineLvl w:val="4"/>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Mỗi trạm đo phải sơ họa, ghi chú các điểm chi tiết, các đặc trưng địa hình, địa vật, …</w:t>
      </w:r>
    </w:p>
    <w:p w14:paraId="7CC7D82E" w14:textId="77777777" w:rsidR="00000000" w:rsidRDefault="00000000" w:rsidP="00AF1E95">
      <w:pPr>
        <w:widowControl w:val="0"/>
        <w:tabs>
          <w:tab w:val="left" w:pos="851"/>
        </w:tabs>
        <w:spacing w:before="120" w:after="120" w:line="300" w:lineRule="auto"/>
        <w:ind w:firstLine="567"/>
        <w:jc w:val="both"/>
        <w:outlineLvl w:val="4"/>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Vẽ bình đồ chi tiết bằng các phần mềm chuyên dụng như: Land Desktop</w:t>
      </w:r>
    </w:p>
    <w:p w14:paraId="19BD6622" w14:textId="77777777" w:rsidR="00000000" w:rsidRPr="0030585E" w:rsidRDefault="00000000" w:rsidP="00AF1E95">
      <w:pPr>
        <w:widowControl w:val="0"/>
        <w:spacing w:before="120" w:after="120" w:line="300" w:lineRule="auto"/>
        <w:ind w:firstLine="567"/>
        <w:jc w:val="both"/>
        <w:outlineLvl w:val="4"/>
        <w:rPr>
          <w:b/>
          <w:bCs/>
          <w:i/>
          <w:iCs/>
          <w:sz w:val="26"/>
          <w:szCs w:val="26"/>
          <w:lang w:val="sv-SE"/>
        </w:rPr>
      </w:pPr>
      <w:r w:rsidRPr="0030585E">
        <w:rPr>
          <w:b/>
          <w:bCs/>
          <w:i/>
          <w:iCs/>
          <w:sz w:val="26"/>
          <w:szCs w:val="26"/>
          <w:lang w:val="sv-SE"/>
        </w:rPr>
        <w:t xml:space="preserve">e, </w:t>
      </w:r>
      <w:r w:rsidRPr="00AF1E95">
        <w:rPr>
          <w:b/>
          <w:bCs/>
          <w:i/>
          <w:iCs/>
          <w:sz w:val="26"/>
          <w:szCs w:val="26"/>
          <w:lang w:val="sv-SE"/>
        </w:rPr>
        <w:t>Bay chụp ảnh hàng không toàn tuyến</w:t>
      </w:r>
    </w:p>
    <w:p w14:paraId="1203DEED"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Bay chụp ảnh hàng không toàn tuyến:</w:t>
      </w:r>
    </w:p>
    <w:p w14:paraId="398BE2E5"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Ảnh hàng không toàn tuyến đường dây được thực hiện bằng thiết bị bay không người lái có điều khiển UAV Trimble UX5 hoặc thiết bị tương đương.</w:t>
      </w:r>
    </w:p>
    <w:p w14:paraId="468C38E4"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Phạm vi bay chụp ảnh: Tính từ tim tuyến ra mỗi bên khoảng 250m, đảm bảo đo vẽ bản đồ địa hình, thành lập bình đồ ảnh hàng không và xây dựng CSDL địa lý tỷ lệ 1:2.000 tính từ tim tuyến về mỗi bên 100m.</w:t>
      </w:r>
    </w:p>
    <w:p w14:paraId="0C6F6A88"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Độ phân giải mặt đất trung bình: 15cm, đáp ứng yêu cầu độ chính xác của bản đồ địa hình và CSDL địa lý tỷ lệ 1:2000 về mặt phẳng 0,3m và về độ cao 0,5m.</w:t>
      </w:r>
    </w:p>
    <w:p w14:paraId="2956A5DF"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Độ cao bay trung bình: 500m so với bề mặt địa hình.</w:t>
      </w:r>
    </w:p>
    <w:p w14:paraId="7C2613E8" w14:textId="77777777" w:rsidR="00000000" w:rsidRPr="00AF1E95" w:rsidRDefault="00000000" w:rsidP="00AF1E95">
      <w:pPr>
        <w:tabs>
          <w:tab w:val="left" w:pos="851"/>
        </w:tabs>
        <w:spacing w:before="60" w:line="300" w:lineRule="auto"/>
        <w:ind w:firstLine="567"/>
        <w:jc w:val="both"/>
        <w:rPr>
          <w:rFonts w:eastAsia="Calibri"/>
          <w:sz w:val="26"/>
          <w:szCs w:val="26"/>
          <w:lang w:val="sv-SE"/>
        </w:rPr>
        <w:sectPr w:rsidR="00AF1E95" w:rsidRPr="00AF1E95" w:rsidSect="008849ED">
          <w:headerReference w:type="default" r:id="rId93"/>
          <w:footerReference w:type="default" r:id="rId94"/>
          <w:headerReference w:type="first" r:id="rId95"/>
          <w:footerReference w:type="first" r:id="rId96"/>
          <w:pgSz w:w="11907" w:h="16839" w:code="9"/>
          <w:pgMar w:top="1134" w:right="1417" w:bottom="992" w:left="1588" w:header="720" w:footer="403" w:gutter="0"/>
          <w:pgNumType w:start="92"/>
          <w:cols w:space="720"/>
          <w:docGrid w:linePitch="360"/>
        </w:sectPr>
      </w:pPr>
      <w:r w:rsidRPr="00AF1E95">
        <w:rPr>
          <w:rFonts w:eastAsia="Calibri"/>
          <w:sz w:val="26"/>
          <w:szCs w:val="26"/>
          <w:lang w:val="sv-SE"/>
        </w:rPr>
        <w:t>-</w:t>
      </w:r>
      <w:r w:rsidRPr="00AF1E95">
        <w:rPr>
          <w:rFonts w:eastAsia="Calibri"/>
          <w:sz w:val="26"/>
          <w:szCs w:val="26"/>
          <w:lang w:val="sv-SE"/>
        </w:rPr>
        <w:tab/>
        <w:t>Tiêu chí thiết kế bay chụp ảnh: Để đáp ứng độ chính xác yêu cầu cần bay chụp với độ phân giải mặt đất của ảnh 15cm. Việc phân chia địa hình và thiết kế các phân khu bay chụp ảnh phải phù hợp với hình dạng địa hình của tuyến khảo sát và độ chênh cao địa hình để đáp ứng các yêu cầu kỹ thuật cũng như tận dụng hết khả năng của Hệ thống máy bay chụp ảnh nhằm đem lại hiệu quả và kỹ thuật kinh tế cao nhất.</w:t>
      </w:r>
    </w:p>
    <w:p w14:paraId="5BD69873" w14:textId="77777777" w:rsidR="00000000" w:rsidRPr="00AF1E95" w:rsidRDefault="00000000" w:rsidP="00AF1E95">
      <w:pPr>
        <w:tabs>
          <w:tab w:val="left" w:pos="851"/>
        </w:tabs>
        <w:spacing w:line="300" w:lineRule="auto"/>
        <w:ind w:firstLine="567"/>
        <w:jc w:val="both"/>
        <w:rPr>
          <w:rFonts w:eastAsia="Calibri"/>
          <w:sz w:val="26"/>
          <w:szCs w:val="26"/>
          <w:lang w:val="sv-SE"/>
        </w:rPr>
      </w:pPr>
      <w:r w:rsidRPr="00AF1E95">
        <w:rPr>
          <w:rFonts w:eastAsia="Calibri"/>
          <w:sz w:val="26"/>
          <w:szCs w:val="26"/>
          <w:lang w:val="sv-SE"/>
        </w:rPr>
        <w:lastRenderedPageBreak/>
        <w:t>Thiết kế lưới khống chế ảnh:</w:t>
      </w:r>
    </w:p>
    <w:p w14:paraId="52A366A4"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 xml:space="preserve">Thiết kế rải tiêu, đo khống chế ảnh bằng GPS:  </w:t>
      </w:r>
    </w:p>
    <w:p w14:paraId="61A58CE0"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Để đảm bảo độ chính xác các phân khu bay được bố trí rải tiêu mốc khống chế ảnh trước khi bay chụp ảnh; vị trí và hình dạng tiêu đảm bảo nhận biết rõ trên ảnh; trong trường hợp ngoài thực địa có những địa vật rõ nét (góc sân, ngã tư các bờ ruộng nhỏ…) có thể chọn làm điểm KCA. Vị trí mốc khống chế ảnh được đặt vào các vị trí phân bố chuẩn gồm 4 góc khu bay và giữa khu bay. Do khu vực khảo sát có địa hình phức tạp cần bố trí thêm 2 đến 4 điểm khống chế ảnh vào những khu vực có chênh cao khác nhau để đảm bảo hiệu chỉnh và liên kết khối ảnh vững chắc.</w:t>
      </w:r>
    </w:p>
    <w:p w14:paraId="271A4B69"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Phương pháp đo tọa độ, độ cao điểm khống chế ảnh:</w:t>
      </w:r>
    </w:p>
    <w:p w14:paraId="36CBD369"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Lưới khống chế ảnh ngoại nghiệp được thiết kế có thể đo nối bằng phương pháp đo GPS theo đồ hình tam giác đơn với 02 điểm gốc hoặc lưới tam giác dày đặc.</w:t>
      </w:r>
    </w:p>
    <w:p w14:paraId="447A3BEF"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Có thể sử dụng phương pháp đo GPS thời gian thực (máy GPS hai tần số Topcon RTK).</w:t>
      </w:r>
    </w:p>
    <w:p w14:paraId="205A2308"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Thành lập bản đồ địa hình và xây dựng CSDL địa lý tỷ lệ 1:2.000</w:t>
      </w:r>
    </w:p>
    <w:p w14:paraId="3CFEB044"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Đo vẽ thành lập mô hình số địa hình DTM và mô hình số bề mặt DSM và thành lập bình đồ ảnh hàng không trực giao: Sau khi có tư liệu ảnh chụp ảnh toàn tuyến, tiến hành các công đoạn sau:</w:t>
      </w:r>
    </w:p>
    <w:p w14:paraId="11BCE9B0"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Đo vẽ thành lập mô hình số địa hình DTM và mô hình số bề mặt DSM trên trạm ảnh số.</w:t>
      </w:r>
    </w:p>
    <w:p w14:paraId="175DB545"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Thành lập bình đồ ảnh trực giao: Kết hợp dữ liệu DSM, dữ liệu ảnh chụp toàn tuyến đã qua xử lý tính toán, tiến hành nắn ghép tạo bình đồ ảnh số trực giao  phục vụ điều tra ngoại nghiệp và thành lập bản đồ địa hình tỷ lệ 1:2.000.</w:t>
      </w:r>
    </w:p>
    <w:p w14:paraId="00FFD19E"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Thành lập bản đồ địa hình tỷ lệ 1:2.000:</w:t>
      </w:r>
    </w:p>
    <w:p w14:paraId="71193AB1"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Phạm vi thành lập bản đồ: Tính từ tim tuyến về mỗi bên 100m.</w:t>
      </w:r>
    </w:p>
    <w:p w14:paraId="6FED7D27" w14:textId="77777777" w:rsidR="00000000" w:rsidRPr="00AF1E95" w:rsidRDefault="00000000" w:rsidP="00AF1E95">
      <w:pPr>
        <w:tabs>
          <w:tab w:val="left" w:pos="851"/>
        </w:tabs>
        <w:spacing w:before="60" w:line="300" w:lineRule="auto"/>
        <w:ind w:firstLine="567"/>
        <w:jc w:val="both"/>
        <w:rPr>
          <w:rFonts w:eastAsia="Calibri"/>
          <w:sz w:val="26"/>
          <w:szCs w:val="26"/>
          <w:lang w:val="sv-SE"/>
        </w:rPr>
      </w:pPr>
      <w:r w:rsidRPr="00AF1E95">
        <w:rPr>
          <w:rFonts w:eastAsia="Calibri"/>
          <w:sz w:val="26"/>
          <w:szCs w:val="26"/>
          <w:lang w:val="sv-SE"/>
        </w:rPr>
        <w:t>-</w:t>
      </w:r>
      <w:r w:rsidRPr="00AF1E95">
        <w:rPr>
          <w:rFonts w:eastAsia="Calibri"/>
          <w:sz w:val="26"/>
          <w:szCs w:val="26"/>
          <w:lang w:val="sv-SE"/>
        </w:rPr>
        <w:tab/>
        <w:t>Phương pháp thực hiện: Đo vẽ chi tiết địa hình, địa vật trên trạm ảnh số. kết hợp dữ liệu điều tra địa hình địa vật ở ngoại nghiệp hoàn thiện bản đo vẽ chi tiết bề mặt địa hình; biên tập bản đồ từ các kết quả đo vẽ trên trạm và kết quả điều tra đối soát ngoài thực địa.</w:t>
      </w:r>
    </w:p>
    <w:p w14:paraId="04E73948" w14:textId="77777777" w:rsidR="00000000" w:rsidRPr="00AF1E95" w:rsidRDefault="00000000" w:rsidP="00AF1E95">
      <w:pPr>
        <w:tabs>
          <w:tab w:val="left" w:pos="851"/>
        </w:tabs>
        <w:spacing w:before="60" w:line="300" w:lineRule="auto"/>
        <w:ind w:firstLine="567"/>
        <w:jc w:val="both"/>
        <w:rPr>
          <w:rFonts w:eastAsia="Calibri"/>
          <w:sz w:val="26"/>
          <w:szCs w:val="26"/>
          <w:lang w:val="sv-SE"/>
        </w:rPr>
        <w:sectPr w:rsidR="00AF1E95" w:rsidRPr="00AF1E95" w:rsidSect="008849ED">
          <w:headerReference w:type="default" r:id="rId97"/>
          <w:footerReference w:type="default" r:id="rId98"/>
          <w:headerReference w:type="first" r:id="rId99"/>
          <w:footerReference w:type="first" r:id="rId100"/>
          <w:pgSz w:w="11907" w:h="16839" w:code="9"/>
          <w:pgMar w:top="1134" w:right="1417" w:bottom="992" w:left="1588" w:header="720" w:footer="403" w:gutter="0"/>
          <w:pgNumType w:start="93"/>
          <w:cols w:space="720"/>
          <w:docGrid w:linePitch="360"/>
        </w:sectPr>
      </w:pPr>
      <w:r w:rsidRPr="00AF1E95">
        <w:rPr>
          <w:rFonts w:eastAsia="Calibri"/>
          <w:sz w:val="26"/>
          <w:szCs w:val="26"/>
          <w:lang w:val="sv-SE"/>
        </w:rPr>
        <w:t>-</w:t>
      </w:r>
      <w:r w:rsidRPr="00AF1E95">
        <w:rPr>
          <w:rFonts w:eastAsia="Calibri"/>
          <w:sz w:val="26"/>
          <w:szCs w:val="26"/>
          <w:lang w:val="sv-SE"/>
        </w:rPr>
        <w:tab/>
        <w:t>Xây dựng CSDL địa lý tỷ lệ 1:2.000: Sau khi thành lập bản đồ địa hình tỷ lệ 1:2.000, tiến hành tách lọc, chuẩn hóa dữ liệu để xây dựng CSDL địa lý theo các quy chuẩn về thông tin địa lý do Bộ Tài nguyên và Môi trường ban hành; dữ liệu được xây dựng theo định dạng chuẩn của phần mềm ArcGIS (hãng ESRI Mỹ) và theo định dạng chuẩn quốc tế (*.SHP). Sau khi chuẩn hóa dữ liệu bản đồ xong, các đối tượng phải được gán thông tin và mã code phù hợp với định dạng của chương trình của thiết kế.</w:t>
      </w:r>
    </w:p>
    <w:p w14:paraId="358D393A" w14:textId="77777777" w:rsidR="00000000" w:rsidRPr="0030585E" w:rsidRDefault="00000000" w:rsidP="00AF1E95">
      <w:pPr>
        <w:tabs>
          <w:tab w:val="left" w:pos="851"/>
        </w:tabs>
        <w:spacing w:line="300" w:lineRule="auto"/>
        <w:ind w:firstLine="567"/>
        <w:jc w:val="both"/>
        <w:rPr>
          <w:rFonts w:eastAsia="Calibri"/>
          <w:sz w:val="26"/>
          <w:szCs w:val="26"/>
          <w:lang w:val="sv-SE"/>
        </w:rPr>
      </w:pPr>
      <w:r w:rsidRPr="00AF1E95">
        <w:rPr>
          <w:rFonts w:eastAsia="Calibri"/>
          <w:sz w:val="26"/>
          <w:szCs w:val="26"/>
          <w:lang w:val="sv-SE"/>
        </w:rPr>
        <w:lastRenderedPageBreak/>
        <w:t>-</w:t>
      </w:r>
      <w:r w:rsidRPr="00AF1E95">
        <w:rPr>
          <w:rFonts w:eastAsia="Calibri"/>
          <w:sz w:val="26"/>
          <w:szCs w:val="26"/>
          <w:lang w:val="sv-SE"/>
        </w:rPr>
        <w:tab/>
        <w:t>Chuyển tọa độ các vị trí điểm đầu, điểm cuối, vị trí cột góc từ mô hình ra ngoài thực địa bằng thiết bị đo đạc địa hình, để bàn giao phục vụ khoan địa chất.</w:t>
      </w:r>
    </w:p>
    <w:p w14:paraId="05D93726" w14:textId="77777777" w:rsidR="00000000" w:rsidRPr="00DE7585" w:rsidRDefault="00000000" w:rsidP="00DE7585">
      <w:pPr>
        <w:spacing w:line="300" w:lineRule="auto"/>
        <w:ind w:firstLine="567"/>
        <w:jc w:val="both"/>
        <w:rPr>
          <w:sz w:val="26"/>
          <w:szCs w:val="26"/>
          <w:lang w:val="en-US"/>
        </w:rPr>
      </w:pPr>
    </w:p>
    <w:p w14:paraId="79254E72" w14:textId="77777777" w:rsidR="00000000" w:rsidRPr="00AE597B" w:rsidRDefault="00000000" w:rsidP="00705C8A">
      <w:pPr>
        <w:keepNext/>
        <w:numPr>
          <w:ilvl w:val="3"/>
          <w:numId w:val="0"/>
        </w:numPr>
        <w:spacing w:line="276" w:lineRule="auto"/>
        <w:ind w:right="-144" w:firstLine="567"/>
        <w:outlineLvl w:val="1"/>
        <w:rPr>
          <w:b/>
          <w:spacing w:val="4"/>
          <w:sz w:val="26"/>
          <w:szCs w:val="26"/>
          <w:lang w:val="sv-SE"/>
        </w:rPr>
      </w:pPr>
      <w:r w:rsidRPr="00AE597B">
        <w:rPr>
          <w:b/>
          <w:spacing w:val="4"/>
          <w:sz w:val="26"/>
          <w:szCs w:val="26"/>
          <w:lang w:val="sv-SE"/>
        </w:rPr>
        <w:t xml:space="preserve">B. Nhiệm vụ và phương án khảo sát </w:t>
      </w:r>
      <w:r>
        <w:rPr>
          <w:b/>
          <w:spacing w:val="4"/>
          <w:sz w:val="26"/>
          <w:szCs w:val="26"/>
          <w:lang w:val="sv-SE"/>
        </w:rPr>
        <w:t>địa chất</w:t>
      </w:r>
      <w:r w:rsidRPr="00AE597B">
        <w:rPr>
          <w:b/>
          <w:spacing w:val="4"/>
          <w:sz w:val="26"/>
          <w:szCs w:val="26"/>
          <w:lang w:val="sv-SE"/>
        </w:rPr>
        <w:t xml:space="preserve"> </w:t>
      </w:r>
      <w:bookmarkEnd w:id="9"/>
      <w:r w:rsidRPr="00AE597B">
        <w:rPr>
          <w:b/>
          <w:spacing w:val="4"/>
          <w:sz w:val="26"/>
          <w:szCs w:val="26"/>
          <w:lang w:val="sv-SE"/>
        </w:rPr>
        <w:t xml:space="preserve"> </w:t>
      </w:r>
    </w:p>
    <w:p w14:paraId="273F5A9C" w14:textId="77777777" w:rsidR="00000000" w:rsidRDefault="00000000" w:rsidP="00030E42">
      <w:pPr>
        <w:spacing w:line="276" w:lineRule="auto"/>
        <w:ind w:firstLine="567"/>
        <w:jc w:val="both"/>
        <w:rPr>
          <w:spacing w:val="6"/>
          <w:sz w:val="26"/>
          <w:szCs w:val="26"/>
          <w:lang w:val="en-US"/>
        </w:rPr>
      </w:pPr>
      <w:bookmarkStart w:id="10" w:name="_Toc32909163"/>
      <w:r w:rsidRPr="00AE597B">
        <w:rPr>
          <w:b/>
          <w:spacing w:val="4"/>
          <w:sz w:val="26"/>
          <w:szCs w:val="26"/>
        </w:rPr>
        <w:t xml:space="preserve">B.1. </w:t>
      </w:r>
      <w:r w:rsidRPr="00AE597B">
        <w:rPr>
          <w:b/>
          <w:spacing w:val="4"/>
          <w:sz w:val="26"/>
          <w:szCs w:val="26"/>
        </w:rPr>
        <w:t>Khối lượng khảo sát</w:t>
      </w:r>
      <w:bookmarkEnd w:id="10"/>
      <w:r w:rsidRPr="00AE597B">
        <w:rPr>
          <w:b/>
          <w:spacing w:val="4"/>
          <w:sz w:val="26"/>
          <w:szCs w:val="26"/>
        </w:rPr>
        <w:t>:</w:t>
      </w:r>
      <w:r w:rsidRPr="00AE597B">
        <w:rPr>
          <w:spacing w:val="6"/>
          <w:sz w:val="26"/>
          <w:szCs w:val="26"/>
        </w:rPr>
        <w:t xml:space="preserve"> Khối lượng công tác khảo sát được cụ thể tại mẫu 01B thuộc chương IV – Biểu mẫu mời thầu và dự thầu của E-HSMT</w:t>
      </w:r>
      <w:r w:rsidRPr="00AE597B">
        <w:rPr>
          <w:spacing w:val="6"/>
          <w:sz w:val="26"/>
          <w:szCs w:val="26"/>
          <w:lang w:val="en-US"/>
        </w:rPr>
        <w:t>.</w:t>
      </w:r>
    </w:p>
    <w:p w14:paraId="4483DB6D" w14:textId="77777777" w:rsidR="00000000" w:rsidRPr="00030E42" w:rsidRDefault="00000000" w:rsidP="00030E42">
      <w:pPr>
        <w:numPr>
          <w:ilvl w:val="6"/>
          <w:numId w:val="133"/>
        </w:numPr>
        <w:tabs>
          <w:tab w:val="clear" w:pos="851"/>
        </w:tabs>
        <w:spacing w:line="288" w:lineRule="auto"/>
        <w:ind w:left="0" w:firstLine="567"/>
        <w:jc w:val="both"/>
        <w:rPr>
          <w:sz w:val="26"/>
          <w:szCs w:val="26"/>
        </w:rPr>
      </w:pPr>
      <w:r w:rsidRPr="00030E42">
        <w:rPr>
          <w:sz w:val="26"/>
          <w:szCs w:val="26"/>
        </w:rPr>
        <w:t>Trong giai đoạn BCNCKT, công tác khảo sát địa chất thực hiện cho phương án chọn, khối lượng bao gồm:</w:t>
      </w:r>
    </w:p>
    <w:p w14:paraId="1185CCC0" w14:textId="77777777" w:rsidR="00000000" w:rsidRPr="00030E42" w:rsidRDefault="00000000" w:rsidP="00030E42">
      <w:pPr>
        <w:numPr>
          <w:ilvl w:val="7"/>
          <w:numId w:val="133"/>
        </w:numPr>
        <w:tabs>
          <w:tab w:val="clear" w:pos="1134"/>
          <w:tab w:val="num" w:pos="851"/>
          <w:tab w:val="left" w:pos="2552"/>
        </w:tabs>
        <w:spacing w:line="288" w:lineRule="auto"/>
        <w:ind w:left="0" w:firstLine="567"/>
        <w:jc w:val="both"/>
        <w:rPr>
          <w:sz w:val="26"/>
          <w:szCs w:val="26"/>
          <w:lang w:val="nl-NL"/>
        </w:rPr>
      </w:pPr>
      <w:r w:rsidRPr="00030E42">
        <w:rPr>
          <w:sz w:val="26"/>
          <w:szCs w:val="26"/>
          <w:lang w:val="nl-NL"/>
        </w:rPr>
        <w:t xml:space="preserve">Khoan tay: </w:t>
      </w:r>
      <w:r w:rsidRPr="00030E42">
        <w:rPr>
          <w:sz w:val="26"/>
          <w:szCs w:val="26"/>
          <w:lang w:val="nl-NL"/>
        </w:rPr>
        <w:tab/>
        <w:t>57 hố  x 12m/hố = 684 m.</w:t>
      </w:r>
    </w:p>
    <w:p w14:paraId="550CA7A8" w14:textId="77777777" w:rsidR="00000000" w:rsidRPr="00030E42" w:rsidRDefault="00000000" w:rsidP="00030E42">
      <w:pPr>
        <w:numPr>
          <w:ilvl w:val="7"/>
          <w:numId w:val="133"/>
        </w:numPr>
        <w:tabs>
          <w:tab w:val="clear" w:pos="1134"/>
          <w:tab w:val="num" w:pos="851"/>
          <w:tab w:val="left" w:pos="2552"/>
        </w:tabs>
        <w:spacing w:line="288" w:lineRule="auto"/>
        <w:ind w:left="0" w:firstLine="567"/>
        <w:jc w:val="both"/>
        <w:rPr>
          <w:sz w:val="26"/>
          <w:szCs w:val="26"/>
          <w:lang w:val="nl-NL"/>
        </w:rPr>
      </w:pPr>
      <w:r w:rsidRPr="00030E42">
        <w:rPr>
          <w:sz w:val="26"/>
          <w:szCs w:val="26"/>
          <w:lang w:val="nl-NL"/>
        </w:rPr>
        <w:t>Khoan máy</w:t>
      </w:r>
      <w:r w:rsidRPr="00030E42">
        <w:rPr>
          <w:sz w:val="26"/>
          <w:szCs w:val="26"/>
          <w:lang w:val="nl-NL"/>
        </w:rPr>
        <w:tab/>
        <w:t>57 hố x 10m/hố = 570 m.</w:t>
      </w:r>
    </w:p>
    <w:p w14:paraId="6188C3ED" w14:textId="77777777" w:rsidR="00000000" w:rsidRPr="00030E42" w:rsidRDefault="00000000" w:rsidP="00030E42">
      <w:pPr>
        <w:tabs>
          <w:tab w:val="left" w:pos="2552"/>
        </w:tabs>
        <w:spacing w:line="288" w:lineRule="auto"/>
        <w:ind w:firstLine="567"/>
        <w:jc w:val="both"/>
        <w:rPr>
          <w:sz w:val="26"/>
          <w:szCs w:val="26"/>
          <w:lang w:val="nl-NL"/>
        </w:rPr>
      </w:pPr>
      <w:r w:rsidRPr="00030E42">
        <w:rPr>
          <w:sz w:val="26"/>
          <w:szCs w:val="26"/>
          <w:lang w:val="nl-NL"/>
        </w:rPr>
        <w:tab/>
        <w:t>14 hố x 30m/hố = 420 m.</w:t>
      </w:r>
    </w:p>
    <w:p w14:paraId="56D14A84" w14:textId="77777777" w:rsidR="00000000" w:rsidRPr="00030E42" w:rsidRDefault="00000000" w:rsidP="00030E42">
      <w:pPr>
        <w:tabs>
          <w:tab w:val="left" w:pos="2552"/>
        </w:tabs>
        <w:spacing w:line="288" w:lineRule="auto"/>
        <w:ind w:firstLine="567"/>
        <w:jc w:val="both"/>
        <w:rPr>
          <w:sz w:val="26"/>
          <w:szCs w:val="26"/>
          <w:lang w:val="nl-NL"/>
        </w:rPr>
      </w:pPr>
      <w:r w:rsidRPr="00030E42">
        <w:rPr>
          <w:sz w:val="26"/>
          <w:szCs w:val="26"/>
          <w:lang w:val="nl-NL"/>
        </w:rPr>
        <w:tab/>
        <w:t>06 hố x 50m/hố = 300 m.</w:t>
      </w:r>
    </w:p>
    <w:p w14:paraId="3624879D" w14:textId="77777777" w:rsidR="00000000" w:rsidRPr="00030E42" w:rsidRDefault="00000000" w:rsidP="00030E42">
      <w:pPr>
        <w:numPr>
          <w:ilvl w:val="7"/>
          <w:numId w:val="133"/>
        </w:numPr>
        <w:tabs>
          <w:tab w:val="clear" w:pos="1134"/>
          <w:tab w:val="num" w:pos="851"/>
        </w:tabs>
        <w:spacing w:line="288" w:lineRule="auto"/>
        <w:ind w:left="0" w:firstLine="567"/>
        <w:jc w:val="both"/>
        <w:rPr>
          <w:sz w:val="26"/>
          <w:szCs w:val="26"/>
          <w:lang w:val="nl-NL"/>
        </w:rPr>
      </w:pPr>
      <w:r w:rsidRPr="00030E42">
        <w:rPr>
          <w:sz w:val="26"/>
          <w:szCs w:val="26"/>
          <w:lang w:val="nl-NL"/>
        </w:rPr>
        <w:t>Thí nghiệm xuyên tiêu chuẩn (SPT): 407 lần</w:t>
      </w:r>
    </w:p>
    <w:p w14:paraId="32736DD3" w14:textId="77777777" w:rsidR="00000000" w:rsidRPr="00030E42" w:rsidRDefault="00000000" w:rsidP="00030E42">
      <w:pPr>
        <w:numPr>
          <w:ilvl w:val="7"/>
          <w:numId w:val="133"/>
        </w:numPr>
        <w:tabs>
          <w:tab w:val="clear" w:pos="1134"/>
          <w:tab w:val="num" w:pos="851"/>
        </w:tabs>
        <w:spacing w:line="288" w:lineRule="auto"/>
        <w:ind w:left="0" w:firstLine="567"/>
        <w:jc w:val="both"/>
        <w:rPr>
          <w:sz w:val="26"/>
          <w:szCs w:val="26"/>
          <w:lang w:val="nl-NL"/>
        </w:rPr>
      </w:pPr>
      <w:r w:rsidRPr="00030E42">
        <w:rPr>
          <w:sz w:val="26"/>
          <w:szCs w:val="26"/>
          <w:lang w:val="nl-NL"/>
        </w:rPr>
        <w:t>Công tác đo điện trở suất của đất</w:t>
      </w:r>
    </w:p>
    <w:p w14:paraId="1148FEB0" w14:textId="77777777" w:rsidR="00000000" w:rsidRPr="00030E42" w:rsidRDefault="00000000" w:rsidP="00030E42">
      <w:pPr>
        <w:numPr>
          <w:ilvl w:val="8"/>
          <w:numId w:val="133"/>
        </w:numPr>
        <w:tabs>
          <w:tab w:val="clear" w:pos="1418"/>
          <w:tab w:val="left" w:pos="851"/>
        </w:tabs>
        <w:spacing w:line="288" w:lineRule="auto"/>
        <w:ind w:left="0" w:firstLine="567"/>
        <w:jc w:val="both"/>
        <w:rPr>
          <w:sz w:val="26"/>
          <w:szCs w:val="26"/>
          <w:lang w:val="nl-NL"/>
        </w:rPr>
      </w:pPr>
      <w:r w:rsidRPr="00030E42">
        <w:rPr>
          <w:sz w:val="26"/>
          <w:szCs w:val="26"/>
          <w:lang w:val="nl-NL"/>
        </w:rPr>
        <w:t>Đo cạnh các vị trí hố khoan: 134 điểm.</w:t>
      </w:r>
    </w:p>
    <w:p w14:paraId="385F60E8" w14:textId="77777777" w:rsidR="00000000" w:rsidRPr="00030E42" w:rsidRDefault="00000000" w:rsidP="00030E42">
      <w:pPr>
        <w:numPr>
          <w:ilvl w:val="7"/>
          <w:numId w:val="133"/>
        </w:numPr>
        <w:tabs>
          <w:tab w:val="clear" w:pos="1134"/>
          <w:tab w:val="num" w:pos="851"/>
        </w:tabs>
        <w:spacing w:line="288" w:lineRule="auto"/>
        <w:ind w:left="0" w:firstLine="567"/>
        <w:jc w:val="both"/>
        <w:rPr>
          <w:sz w:val="26"/>
          <w:szCs w:val="26"/>
          <w:lang w:val="nl-NL"/>
        </w:rPr>
      </w:pPr>
      <w:r w:rsidRPr="00030E42">
        <w:rPr>
          <w:sz w:val="26"/>
          <w:szCs w:val="26"/>
          <w:lang w:val="nl-NL"/>
        </w:rPr>
        <w:t>Công tác lấy mẫu và thí nghiệm trong phòng:</w:t>
      </w:r>
    </w:p>
    <w:p w14:paraId="3E157C3F" w14:textId="77777777" w:rsidR="00000000" w:rsidRPr="00030E42" w:rsidRDefault="00000000" w:rsidP="00030E42">
      <w:pPr>
        <w:numPr>
          <w:ilvl w:val="8"/>
          <w:numId w:val="133"/>
        </w:numPr>
        <w:tabs>
          <w:tab w:val="clear" w:pos="1418"/>
          <w:tab w:val="left" w:pos="851"/>
        </w:tabs>
        <w:spacing w:line="288" w:lineRule="auto"/>
        <w:ind w:left="0" w:firstLine="567"/>
        <w:jc w:val="both"/>
        <w:rPr>
          <w:sz w:val="26"/>
          <w:szCs w:val="26"/>
          <w:lang w:val="nl-NL"/>
        </w:rPr>
      </w:pPr>
      <w:r w:rsidRPr="00030E42">
        <w:rPr>
          <w:sz w:val="26"/>
          <w:szCs w:val="26"/>
          <w:lang w:val="nl-NL"/>
        </w:rPr>
        <w:t>Mẫu đất nguyên dạng xác định 17 chỉ tiêu cơ lý: 636 mẫu (khoảng cách lấy mẫu 3m/mẫu).</w:t>
      </w:r>
    </w:p>
    <w:p w14:paraId="594C602A" w14:textId="77777777" w:rsidR="00000000" w:rsidRPr="00030E42" w:rsidRDefault="00000000" w:rsidP="00030E42">
      <w:pPr>
        <w:numPr>
          <w:ilvl w:val="8"/>
          <w:numId w:val="133"/>
        </w:numPr>
        <w:tabs>
          <w:tab w:val="clear" w:pos="1418"/>
          <w:tab w:val="left" w:pos="851"/>
        </w:tabs>
        <w:spacing w:line="288" w:lineRule="auto"/>
        <w:ind w:left="0" w:firstLine="567"/>
        <w:jc w:val="both"/>
        <w:rPr>
          <w:sz w:val="26"/>
          <w:szCs w:val="26"/>
          <w:lang w:val="nl-NL"/>
        </w:rPr>
      </w:pPr>
      <w:r w:rsidRPr="00030E42">
        <w:rPr>
          <w:sz w:val="26"/>
          <w:szCs w:val="26"/>
          <w:lang w:val="nl-NL"/>
        </w:rPr>
        <w:t>Mẫu đất không nguyên dạng (khi không lấy được mẫu nguyên dạng): 134 mẫu.</w:t>
      </w:r>
    </w:p>
    <w:p w14:paraId="62121EF2" w14:textId="77777777" w:rsidR="00000000" w:rsidRPr="00030E42" w:rsidRDefault="00000000" w:rsidP="00030E42">
      <w:pPr>
        <w:numPr>
          <w:ilvl w:val="8"/>
          <w:numId w:val="133"/>
        </w:numPr>
        <w:tabs>
          <w:tab w:val="clear" w:pos="1418"/>
          <w:tab w:val="left" w:pos="851"/>
        </w:tabs>
        <w:spacing w:line="288" w:lineRule="auto"/>
        <w:ind w:left="0" w:firstLine="567"/>
        <w:jc w:val="both"/>
        <w:rPr>
          <w:sz w:val="26"/>
          <w:szCs w:val="26"/>
          <w:lang w:val="nl-NL"/>
        </w:rPr>
      </w:pPr>
      <w:r w:rsidRPr="00030E42">
        <w:rPr>
          <w:sz w:val="26"/>
          <w:szCs w:val="26"/>
          <w:lang w:val="nl-NL"/>
        </w:rPr>
        <w:t>Mẫu cơ lý đá: 30 mẫu.</w:t>
      </w:r>
    </w:p>
    <w:p w14:paraId="6C3A1522" w14:textId="77777777" w:rsidR="00000000" w:rsidRPr="00030E42" w:rsidRDefault="00000000" w:rsidP="00030E42">
      <w:pPr>
        <w:spacing w:line="276" w:lineRule="auto"/>
        <w:ind w:firstLine="567"/>
        <w:jc w:val="both"/>
        <w:rPr>
          <w:spacing w:val="6"/>
          <w:sz w:val="26"/>
          <w:szCs w:val="26"/>
          <w:lang w:val="en-US"/>
        </w:rPr>
      </w:pPr>
      <w:r w:rsidRPr="00030E42">
        <w:rPr>
          <w:sz w:val="26"/>
          <w:szCs w:val="26"/>
          <w:lang w:val="nl-NL"/>
        </w:rPr>
        <w:t>Thí nghiệm mẫu nước ăn mòn bê tông: 09 mẫu  (02 mẫu nước ngầm và 01 mẫu nước mặt)</w:t>
      </w:r>
    </w:p>
    <w:p w14:paraId="0B49B6C9" w14:textId="77777777" w:rsidR="00000000" w:rsidRPr="00AE597B" w:rsidRDefault="00000000" w:rsidP="00705C8A">
      <w:pPr>
        <w:spacing w:line="276" w:lineRule="auto"/>
        <w:ind w:firstLine="567"/>
        <w:rPr>
          <w:b/>
          <w:bCs/>
          <w:sz w:val="26"/>
          <w:szCs w:val="26"/>
          <w:lang w:val="sv-SE"/>
        </w:rPr>
      </w:pPr>
      <w:r w:rsidRPr="00AE597B">
        <w:rPr>
          <w:b/>
          <w:bCs/>
          <w:sz w:val="26"/>
          <w:szCs w:val="26"/>
          <w:lang w:val="sv-SE"/>
        </w:rPr>
        <w:t xml:space="preserve">B.2. </w:t>
      </w:r>
      <w:r>
        <w:rPr>
          <w:b/>
          <w:bCs/>
          <w:sz w:val="26"/>
          <w:szCs w:val="26"/>
          <w:lang w:val="sv-SE"/>
        </w:rPr>
        <w:t>Nhiệm vụ</w:t>
      </w:r>
      <w:r w:rsidRPr="00AE597B">
        <w:rPr>
          <w:b/>
          <w:bCs/>
          <w:sz w:val="26"/>
          <w:szCs w:val="26"/>
          <w:lang w:val="sv-SE"/>
        </w:rPr>
        <w:t xml:space="preserve"> khảo sát địa </w:t>
      </w:r>
      <w:r>
        <w:rPr>
          <w:b/>
          <w:bCs/>
          <w:sz w:val="26"/>
          <w:szCs w:val="26"/>
          <w:lang w:val="sv-SE"/>
        </w:rPr>
        <w:t>chất</w:t>
      </w:r>
      <w:r w:rsidRPr="00AE597B">
        <w:rPr>
          <w:b/>
          <w:bCs/>
          <w:sz w:val="26"/>
          <w:szCs w:val="26"/>
          <w:lang w:val="sv-SE"/>
        </w:rPr>
        <w:t>:</w:t>
      </w:r>
    </w:p>
    <w:p w14:paraId="25F5F332" w14:textId="77777777" w:rsidR="00000000" w:rsidRPr="00030E42" w:rsidRDefault="00000000" w:rsidP="00030E42">
      <w:pPr>
        <w:spacing w:before="60" w:after="60" w:line="288" w:lineRule="auto"/>
        <w:ind w:firstLine="567"/>
        <w:jc w:val="both"/>
        <w:rPr>
          <w:rFonts w:eastAsia="Calibri"/>
          <w:b/>
          <w:bCs/>
          <w:sz w:val="26"/>
          <w:szCs w:val="26"/>
          <w:lang w:val="sv-SE"/>
        </w:rPr>
      </w:pPr>
      <w:r w:rsidRPr="00030E42">
        <w:rPr>
          <w:rFonts w:eastAsia="Calibri"/>
          <w:b/>
          <w:bCs/>
          <w:sz w:val="26"/>
          <w:szCs w:val="26"/>
          <w:lang w:val="sv-SE"/>
        </w:rPr>
        <w:t>a. Bố trí điểm thăm dò</w:t>
      </w:r>
    </w:p>
    <w:p w14:paraId="677F8527"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Vị trí các lỗ khoan và điểm đo điện trở suất được bố trí trên bản đồ (trùng với các vị trí dự kiến đặt cột, các hạng mục công trình quan trọng chịu tải trọng lớn) và được đơn vị khảo sát địa hình định vị ngoài thực địa.</w:t>
      </w:r>
    </w:p>
    <w:p w14:paraId="222407A8" w14:textId="77777777" w:rsidR="00000000" w:rsidRPr="00030E42" w:rsidRDefault="00000000" w:rsidP="00030E42">
      <w:pPr>
        <w:pStyle w:val="a3"/>
        <w:numPr>
          <w:ilvl w:val="0"/>
          <w:numId w:val="0"/>
        </w:numPr>
        <w:ind w:firstLine="567"/>
      </w:pPr>
      <w:r w:rsidRPr="00030E42">
        <w:rPr>
          <w:szCs w:val="26"/>
          <w:lang w:val="sv-SE"/>
        </w:rPr>
        <w:t>b.</w:t>
      </w:r>
      <w:r>
        <w:t xml:space="preserve"> </w:t>
      </w:r>
      <w:r w:rsidRPr="00030E42">
        <w:t>Công tác khoan</w:t>
      </w:r>
    </w:p>
    <w:p w14:paraId="5B466D61"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Phương pháp khoan:</w:t>
      </w:r>
    </w:p>
    <w:p w14:paraId="37DF08AB"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 xml:space="preserve">Phương pháp khoan tay với bộ thiết bị đồng bộ, tháp khoan tay cao 4,5m, lưỡi khoan xoắn ruột gà đường kính 91 – 110mm, cần khoan Φ = 42mm dài 1,5 đến 3,5m, bộ dụng cụ lấy mẫu nguyên dạng và các thiết bị khác. </w:t>
      </w:r>
    </w:p>
    <w:p w14:paraId="025C4737"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Khoan máy: Khoan xoay lấy mẫu bằng ống mẫu đơn sử dụng dung dịch nước lã hoặc dung dịch sét. (thực hiện trong trường hợp các vị trí hố khoan lộ đá, không khoan thủ công được hoặc hố khoan không đạt độ sâu thiết kế).</w:t>
      </w:r>
    </w:p>
    <w:p w14:paraId="2924BA36"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Đường kính khoan: Trong đất 110 – 90mm, trong đá 89 – 73mm.</w:t>
      </w:r>
    </w:p>
    <w:p w14:paraId="01086A10" w14:textId="77777777" w:rsidR="00000000" w:rsidRPr="00030E42" w:rsidRDefault="00000000" w:rsidP="00030E42">
      <w:pPr>
        <w:spacing w:before="60" w:after="60" w:line="288" w:lineRule="auto"/>
        <w:ind w:firstLine="567"/>
        <w:jc w:val="both"/>
        <w:rPr>
          <w:rFonts w:eastAsia="Calibri"/>
          <w:sz w:val="26"/>
          <w:szCs w:val="26"/>
          <w:lang w:val="sv-SE"/>
        </w:rPr>
        <w:sectPr w:rsidR="00030E42" w:rsidRPr="00030E42" w:rsidSect="008849ED">
          <w:headerReference w:type="default" r:id="rId101"/>
          <w:footerReference w:type="default" r:id="rId102"/>
          <w:headerReference w:type="first" r:id="rId103"/>
          <w:footerReference w:type="first" r:id="rId104"/>
          <w:pgSz w:w="11907" w:h="16839" w:code="9"/>
          <w:pgMar w:top="1134" w:right="1417" w:bottom="992" w:left="1588" w:header="720" w:footer="403" w:gutter="0"/>
          <w:pgNumType w:start="94"/>
          <w:cols w:space="720"/>
          <w:docGrid w:linePitch="360"/>
        </w:sectPr>
      </w:pPr>
      <w:r w:rsidRPr="00030E42">
        <w:rPr>
          <w:rFonts w:eastAsia="Calibri"/>
          <w:sz w:val="26"/>
          <w:szCs w:val="26"/>
          <w:lang w:val="sv-SE"/>
        </w:rPr>
        <w:t>Trong các địa tầng dễ bị sập lở, dung dịch sét hoặc dung dịch bentonite không giữ được thành hố khoan thì cần phải tiến hành chống chèn.</w:t>
      </w:r>
    </w:p>
    <w:p w14:paraId="3AD99405" w14:textId="77777777" w:rsidR="00000000" w:rsidRPr="00030E42" w:rsidRDefault="00000000" w:rsidP="00030E42">
      <w:pPr>
        <w:spacing w:after="60" w:line="288" w:lineRule="auto"/>
        <w:ind w:firstLine="567"/>
        <w:jc w:val="both"/>
        <w:rPr>
          <w:rFonts w:eastAsia="Calibri"/>
          <w:sz w:val="26"/>
          <w:szCs w:val="26"/>
          <w:lang w:val="sv-SE"/>
        </w:rPr>
      </w:pPr>
      <w:r w:rsidRPr="00030E42">
        <w:rPr>
          <w:rFonts w:eastAsia="Calibri"/>
          <w:sz w:val="26"/>
          <w:szCs w:val="26"/>
          <w:lang w:val="sv-SE"/>
        </w:rPr>
        <w:lastRenderedPageBreak/>
        <w:t>Trong quá trình khoan tiến hành theo dõi, đo đạc và ghi chép mô tả đầy đủ vào trong nhật ký về các mặt sau: tên công trình, hạng mục công trình, số hiệu hố khoan, ngày bắt đầu, ngày kết thúc, thời tiết.</w:t>
      </w:r>
    </w:p>
    <w:p w14:paraId="4810641A"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Tình hình khoan: Loại thiết bị, đường kính khoan, phương pháp khoan, độ sâu khoan, đường kính ống chống, tốc độ khoan khi khoan trong đá.</w:t>
      </w:r>
    </w:p>
    <w:p w14:paraId="37DD080C"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Mô tả đất đá: Sự phân bố của các tầng đất đá, tên đất đá, màu sắc, thành phần vật chất, chỉ số RQD đối với đá, mức độ phong hoá, mức độ nứt nẻ.</w:t>
      </w:r>
    </w:p>
    <w:p w14:paraId="358A7C97"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Mực nước đo hàng ngày.</w:t>
      </w:r>
    </w:p>
    <w:p w14:paraId="1CDA8A98"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Tại mỗi vị trí lỗ khoan được thực hiện theo nhiệm vụ kỹ thuật, các bước tiến hành công tác khoan như sau:</w:t>
      </w:r>
    </w:p>
    <w:p w14:paraId="0703A59D"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 xml:space="preserve">Tiếp nhận nhiệm vụ </w:t>
      </w:r>
    </w:p>
    <w:p w14:paraId="31F53AF3"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Tiến hành các công tác chuẩn bị thiết bị;</w:t>
      </w:r>
    </w:p>
    <w:p w14:paraId="27E3379F"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Nhận vị trí lỗ khoan do bộ phận địa hình chỉ tại thực điạ;</w:t>
      </w:r>
    </w:p>
    <w:p w14:paraId="52D9A335"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Vận chuyển thiết bị đến điểm khoan, làm nền khoan và lắp ráp thiết bị khoan</w:t>
      </w:r>
    </w:p>
    <w:p w14:paraId="0256F6EF"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Tiến hành khoan tay lấy mẫu đất nguyên dạng, mẫu nước;</w:t>
      </w:r>
    </w:p>
    <w:p w14:paraId="5D4BD7A9"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Lỗ khoan kết thúc khi đạt đến độ sâu thiết kế, tiến hành lấy mẫu nước ngầm (đối với lỗ khoan có lấy mẫu nước), lấp lỗ khoan, thu dẹp hiện trường và chuyển sang vị trí mới;</w:t>
      </w:r>
    </w:p>
    <w:p w14:paraId="419D4803"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Toàn bộ công tác khoan được ghi chép đầy đủ vào nhật ký khoan.</w:t>
      </w:r>
    </w:p>
    <w:p w14:paraId="49E06EDC" w14:textId="77777777" w:rsidR="00000000" w:rsidRPr="00030E42" w:rsidRDefault="00000000" w:rsidP="00030E42">
      <w:pPr>
        <w:pStyle w:val="a3"/>
        <w:numPr>
          <w:ilvl w:val="0"/>
          <w:numId w:val="0"/>
        </w:numPr>
        <w:ind w:firstLine="567"/>
      </w:pPr>
      <w:r w:rsidRPr="00030E42">
        <w:rPr>
          <w:szCs w:val="26"/>
          <w:lang w:val="sv-SE"/>
        </w:rPr>
        <w:t>c.</w:t>
      </w:r>
      <w:r>
        <w:t xml:space="preserve"> </w:t>
      </w:r>
      <w:r w:rsidRPr="00030E42">
        <w:t>Công tác lấy mẫu đất nguyên dạng</w:t>
      </w:r>
    </w:p>
    <w:p w14:paraId="4209CA9C"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Dùng búa đóng để ấn ống mẫu vào tầng đất cần lấy trong lỗ khoan, khi ống mẫu đi hết chiều dài đánh dấu thì dừng lại (mỗi mẫu đất nguyên dạng có chiều dài 20cm đến 25cm), kéo ống mẫu lên loại bỏ dất bám trên thành ống, làm sạch hai đầu của mẫu, sau đó bọc parapin và dán nhãn. Chú ý trước khi lấy mẫu nguyên dạng đáy lỗ khoan phải được vét sạch. Mẫu đất sau khi lấy phải được bảo quản và vận chuyển về phòng thí nghiệm không quá 5 ngày kể từ ngày lấy mẫu.</w:t>
      </w:r>
    </w:p>
    <w:p w14:paraId="0CAE909A" w14:textId="77777777" w:rsidR="00000000" w:rsidRPr="00030E42" w:rsidRDefault="00000000" w:rsidP="00030E42">
      <w:pPr>
        <w:pStyle w:val="a3"/>
        <w:numPr>
          <w:ilvl w:val="0"/>
          <w:numId w:val="0"/>
        </w:numPr>
        <w:ind w:firstLine="567"/>
      </w:pPr>
      <w:r w:rsidRPr="00030E42">
        <w:rPr>
          <w:szCs w:val="26"/>
          <w:lang w:val="sv-SE"/>
        </w:rPr>
        <w:t>d.</w:t>
      </w:r>
      <w:r>
        <w:t xml:space="preserve"> </w:t>
      </w:r>
      <w:r w:rsidRPr="00030E42">
        <w:t>Công tác lấy mẫu nước ngầm</w:t>
      </w:r>
    </w:p>
    <w:p w14:paraId="1FEE13D4" w14:textId="77777777" w:rsidR="00000000" w:rsidRPr="00030E42" w:rsidRDefault="00000000" w:rsidP="00030E42">
      <w:pPr>
        <w:spacing w:before="60" w:after="60" w:line="288" w:lineRule="auto"/>
        <w:ind w:firstLine="567"/>
        <w:jc w:val="both"/>
        <w:rPr>
          <w:rFonts w:eastAsia="Calibri"/>
          <w:sz w:val="26"/>
          <w:szCs w:val="26"/>
          <w:lang w:val="sv-SE"/>
        </w:rPr>
      </w:pPr>
      <w:r w:rsidRPr="00030E42">
        <w:rPr>
          <w:rFonts w:eastAsia="Calibri"/>
          <w:sz w:val="26"/>
          <w:szCs w:val="26"/>
          <w:lang w:val="sv-SE"/>
        </w:rPr>
        <w:t>Sau khi khoan đạt đến độ sâu thiết kế khi mực nước ngầm hồi phục ổn định đo chiều sâu và tiến hành lấy mẫu nước thí nghiệm đến vị trí tính ăn mòn bê tông của nước ngầm, mỗi mẫu có dung tích 2 lít chứa trong 2 chai trong đó 1 chai có bỏ bột đại lý.</w:t>
      </w:r>
    </w:p>
    <w:p w14:paraId="0B7B621E" w14:textId="77777777" w:rsidR="00000000" w:rsidRPr="00030E42" w:rsidRDefault="00000000" w:rsidP="00030E42">
      <w:pPr>
        <w:spacing w:before="60" w:after="60" w:line="288" w:lineRule="auto"/>
        <w:ind w:firstLine="567"/>
        <w:jc w:val="both"/>
        <w:rPr>
          <w:rFonts w:eastAsia="Calibri"/>
          <w:b/>
          <w:bCs/>
          <w:sz w:val="26"/>
          <w:szCs w:val="26"/>
          <w:lang w:val="sv-SE"/>
        </w:rPr>
      </w:pPr>
      <w:r w:rsidRPr="00030E42">
        <w:rPr>
          <w:rFonts w:eastAsia="Calibri"/>
          <w:b/>
          <w:bCs/>
          <w:sz w:val="26"/>
          <w:szCs w:val="26"/>
          <w:lang w:val="sv-SE"/>
        </w:rPr>
        <w:t>e. Công tác đo điện trở suất của đất</w:t>
      </w:r>
    </w:p>
    <w:p w14:paraId="176FD1EC" w14:textId="77777777" w:rsidR="00000000" w:rsidRPr="008849ED" w:rsidRDefault="00000000" w:rsidP="00030E42">
      <w:pPr>
        <w:spacing w:before="60" w:after="60" w:line="288" w:lineRule="auto"/>
        <w:ind w:firstLine="567"/>
        <w:jc w:val="both"/>
        <w:rPr>
          <w:rFonts w:eastAsiaTheme="minorHAnsi"/>
          <w:i/>
          <w:sz w:val="26"/>
          <w:lang w:val="es-ES"/>
        </w:rPr>
        <w:sectPr w:rsidR="008849ED" w:rsidRPr="008849ED" w:rsidSect="008849ED">
          <w:headerReference w:type="default" r:id="rId105"/>
          <w:footerReference w:type="default" r:id="rId106"/>
          <w:headerReference w:type="first" r:id="rId107"/>
          <w:footerReference w:type="first" r:id="rId108"/>
          <w:pgSz w:w="11907" w:h="16839" w:code="9"/>
          <w:pgMar w:top="1134" w:right="1417" w:bottom="992" w:left="1588" w:header="720" w:footer="403" w:gutter="0"/>
          <w:pgNumType w:start="95"/>
          <w:cols w:space="720"/>
          <w:docGrid w:linePitch="360"/>
        </w:sectPr>
      </w:pPr>
      <w:r w:rsidRPr="00030E42">
        <w:rPr>
          <w:rFonts w:eastAsia="Calibri"/>
          <w:sz w:val="26"/>
          <w:szCs w:val="26"/>
          <w:lang w:val="sv-SE"/>
        </w:rPr>
        <w:t>Công tác đo điện trở suất của đất được được thực hiện theo phương pháp đo sâu điện 4 cực đối xứng: 4 cực được đóng vào đất theo 1 đường thẳng với các khoảng cách bằng nhau, tại mỗi điểm đo khoảng cách đều giữa các cực được tăng dần lên (bắt đầu từ 2m) tương ứng với độ sâu đến vị trí điện trở suất tăng dần.</w:t>
      </w:r>
      <w:r w:rsidRPr="0041793C">
        <w:rPr>
          <w:rFonts w:eastAsiaTheme="minorHAnsi"/>
          <w:sz w:val="26"/>
          <w:lang w:val="es-ES"/>
        </w:rPr>
        <w:t>.</w:t>
      </w:r>
    </w:p>
    <w:p w14:paraId="37D506FA" w14:textId="77777777" w:rsidR="00000000" w:rsidRPr="00AE597B" w:rsidRDefault="00000000" w:rsidP="00B85F06">
      <w:pPr>
        <w:spacing w:line="360" w:lineRule="exact"/>
        <w:ind w:firstLine="567"/>
        <w:rPr>
          <w:b/>
          <w:sz w:val="26"/>
          <w:szCs w:val="26"/>
        </w:rPr>
      </w:pPr>
      <w:r w:rsidRPr="00AE597B">
        <w:rPr>
          <w:b/>
          <w:sz w:val="26"/>
          <w:szCs w:val="26"/>
        </w:rPr>
        <w:lastRenderedPageBreak/>
        <w:t xml:space="preserve">C. Nhiệm vụ khảo sát khí tượng thủy văn: </w:t>
      </w:r>
      <w:r w:rsidRPr="00AE597B">
        <w:rPr>
          <w:b/>
          <w:sz w:val="26"/>
          <w:szCs w:val="26"/>
          <w:lang w:val="sv-SE"/>
        </w:rPr>
        <w:t xml:space="preserve"> </w:t>
      </w:r>
    </w:p>
    <w:p w14:paraId="02798029" w14:textId="77777777" w:rsidR="00000000" w:rsidRPr="00030E42" w:rsidRDefault="00000000" w:rsidP="00030E42">
      <w:pPr>
        <w:numPr>
          <w:ilvl w:val="6"/>
          <w:numId w:val="134"/>
        </w:numPr>
        <w:tabs>
          <w:tab w:val="left" w:pos="851"/>
        </w:tabs>
        <w:spacing w:before="60" w:after="60" w:line="264" w:lineRule="auto"/>
        <w:ind w:left="0" w:firstLine="567"/>
        <w:jc w:val="both"/>
        <w:rPr>
          <w:b/>
          <w:i/>
          <w:sz w:val="26"/>
          <w:szCs w:val="26"/>
          <w:u w:val="single"/>
        </w:rPr>
      </w:pPr>
      <w:r w:rsidRPr="00030E42">
        <w:rPr>
          <w:b/>
          <w:i/>
          <w:sz w:val="26"/>
          <w:szCs w:val="26"/>
          <w:u w:val="single"/>
        </w:rPr>
        <w:t>Thu thập hệ thống hoá tài liệu</w:t>
      </w:r>
    </w:p>
    <w:p w14:paraId="0A36687C" w14:textId="77777777" w:rsidR="00000000" w:rsidRPr="00030E42" w:rsidRDefault="00000000" w:rsidP="00030E42">
      <w:pPr>
        <w:numPr>
          <w:ilvl w:val="7"/>
          <w:numId w:val="135"/>
        </w:numPr>
        <w:tabs>
          <w:tab w:val="clear" w:pos="1134"/>
          <w:tab w:val="left" w:pos="851"/>
        </w:tabs>
        <w:spacing w:before="60" w:after="60" w:line="264" w:lineRule="auto"/>
        <w:ind w:left="0" w:firstLine="567"/>
        <w:jc w:val="both"/>
        <w:rPr>
          <w:sz w:val="26"/>
          <w:szCs w:val="26"/>
        </w:rPr>
      </w:pPr>
      <w:r w:rsidRPr="00030E42">
        <w:rPr>
          <w:sz w:val="26"/>
          <w:szCs w:val="26"/>
        </w:rPr>
        <w:t>Thu thập và hệ thống hóa tài liệu quan trắc khí tượng thủy văn, hải văn của các Đài, Trạm khí tượng - thủy văn Quốc gia và của các ngành nằm trong phạm vi gần tuyến công trình để có đủ cơ sơ tính toán các thông số khí tượng thủy văn ứng với tần suất P = 1% (cho TBA cấp điện áp 500kV). Tài liệu thu thập phải đảm bảo tính pháp lý.</w:t>
      </w:r>
    </w:p>
    <w:p w14:paraId="64530A61" w14:textId="77777777" w:rsidR="00000000" w:rsidRPr="00030E42" w:rsidRDefault="00000000" w:rsidP="00030E42">
      <w:pPr>
        <w:numPr>
          <w:ilvl w:val="8"/>
          <w:numId w:val="134"/>
        </w:numPr>
        <w:tabs>
          <w:tab w:val="clear" w:pos="1418"/>
          <w:tab w:val="left" w:pos="851"/>
        </w:tabs>
        <w:spacing w:before="60" w:after="60" w:line="264" w:lineRule="auto"/>
        <w:ind w:left="0" w:firstLine="567"/>
        <w:jc w:val="both"/>
        <w:rPr>
          <w:sz w:val="26"/>
          <w:szCs w:val="26"/>
        </w:rPr>
      </w:pPr>
      <w:r w:rsidRPr="00030E42">
        <w:rPr>
          <w:sz w:val="26"/>
          <w:szCs w:val="26"/>
        </w:rPr>
        <w:t>Tài liệu khí tượng: Thu thập tài liệu từ trạm khí tượng lân cận dự án, số liệu phải bảo đảm làm đại diện cho khu vực dự án.</w:t>
      </w:r>
    </w:p>
    <w:p w14:paraId="60C217F3" w14:textId="77777777" w:rsidR="00000000" w:rsidRPr="00030E42" w:rsidRDefault="00000000" w:rsidP="00030E42">
      <w:pPr>
        <w:numPr>
          <w:ilvl w:val="8"/>
          <w:numId w:val="134"/>
        </w:numPr>
        <w:tabs>
          <w:tab w:val="clear" w:pos="1418"/>
          <w:tab w:val="left" w:pos="851"/>
        </w:tabs>
        <w:spacing w:before="60" w:after="60" w:line="264" w:lineRule="auto"/>
        <w:ind w:left="0" w:firstLine="567"/>
        <w:jc w:val="both"/>
        <w:rPr>
          <w:sz w:val="26"/>
          <w:szCs w:val="26"/>
        </w:rPr>
      </w:pPr>
      <w:r w:rsidRPr="00030E42">
        <w:rPr>
          <w:sz w:val="26"/>
          <w:szCs w:val="26"/>
        </w:rPr>
        <w:t>Tài liệu thủy văn: Thu thập tài liệu từ trạm thủy văn trên sông lớn có tuyến đường dây đi qua, trường hợp sông đó không có trạm đo thì tiến hành thu thập tài liệu từ lưu vực sông tương tự.</w:t>
      </w:r>
    </w:p>
    <w:p w14:paraId="111DA557" w14:textId="77777777" w:rsidR="00000000" w:rsidRPr="00030E42" w:rsidRDefault="00000000" w:rsidP="00030E42">
      <w:pPr>
        <w:numPr>
          <w:ilvl w:val="8"/>
          <w:numId w:val="134"/>
        </w:numPr>
        <w:tabs>
          <w:tab w:val="clear" w:pos="1418"/>
          <w:tab w:val="left" w:pos="851"/>
        </w:tabs>
        <w:spacing w:before="60" w:after="60" w:line="264" w:lineRule="auto"/>
        <w:ind w:left="0" w:firstLine="567"/>
        <w:jc w:val="both"/>
        <w:rPr>
          <w:sz w:val="26"/>
          <w:szCs w:val="26"/>
        </w:rPr>
      </w:pPr>
      <w:r w:rsidRPr="00030E42">
        <w:rPr>
          <w:sz w:val="26"/>
          <w:szCs w:val="26"/>
        </w:rPr>
        <w:t>Tài liệu hải văn: Thu thập số liệu từ trạm hải văn gần khu vực đoạn tuyến đi qua.</w:t>
      </w:r>
    </w:p>
    <w:p w14:paraId="395CA8D6" w14:textId="77777777" w:rsidR="00000000" w:rsidRPr="00030E42" w:rsidRDefault="00000000" w:rsidP="00030E42">
      <w:pPr>
        <w:numPr>
          <w:ilvl w:val="6"/>
          <w:numId w:val="134"/>
        </w:numPr>
        <w:tabs>
          <w:tab w:val="left" w:pos="851"/>
        </w:tabs>
        <w:spacing w:before="60" w:after="60" w:line="264" w:lineRule="auto"/>
        <w:ind w:left="0" w:firstLine="567"/>
        <w:jc w:val="both"/>
        <w:rPr>
          <w:b/>
          <w:i/>
          <w:sz w:val="26"/>
          <w:szCs w:val="26"/>
          <w:u w:val="single"/>
        </w:rPr>
      </w:pPr>
      <w:r w:rsidRPr="00030E42">
        <w:rPr>
          <w:b/>
          <w:i/>
          <w:sz w:val="26"/>
          <w:szCs w:val="26"/>
          <w:u w:val="single"/>
        </w:rPr>
        <w:t xml:space="preserve">Khảo sát điều tra tại hiện trường </w:t>
      </w:r>
    </w:p>
    <w:p w14:paraId="32C5F65B" w14:textId="77777777" w:rsidR="00000000" w:rsidRPr="00030E42" w:rsidRDefault="00000000" w:rsidP="00030E42">
      <w:pPr>
        <w:numPr>
          <w:ilvl w:val="7"/>
          <w:numId w:val="135"/>
        </w:numPr>
        <w:tabs>
          <w:tab w:val="clear" w:pos="1134"/>
          <w:tab w:val="left" w:pos="851"/>
        </w:tabs>
        <w:spacing w:before="60" w:after="60" w:line="264" w:lineRule="auto"/>
        <w:ind w:left="0" w:firstLine="567"/>
        <w:jc w:val="both"/>
        <w:rPr>
          <w:sz w:val="26"/>
          <w:szCs w:val="26"/>
        </w:rPr>
      </w:pPr>
      <w:r w:rsidRPr="00030E42">
        <w:rPr>
          <w:sz w:val="26"/>
          <w:szCs w:val="26"/>
        </w:rPr>
        <w:t>Điều tra mực nước ngập lớn nhất tại khu vực đặt trạm, nguyên nhân gây ngập;</w:t>
      </w:r>
    </w:p>
    <w:p w14:paraId="6F88C803" w14:textId="77777777" w:rsidR="00000000" w:rsidRPr="00030E42" w:rsidRDefault="00000000" w:rsidP="00030E42">
      <w:pPr>
        <w:numPr>
          <w:ilvl w:val="7"/>
          <w:numId w:val="135"/>
        </w:numPr>
        <w:tabs>
          <w:tab w:val="clear" w:pos="1134"/>
          <w:tab w:val="left" w:pos="851"/>
        </w:tabs>
        <w:spacing w:before="60" w:after="60" w:line="264" w:lineRule="auto"/>
        <w:ind w:left="0" w:firstLine="567"/>
        <w:jc w:val="both"/>
        <w:rPr>
          <w:sz w:val="26"/>
          <w:szCs w:val="26"/>
        </w:rPr>
      </w:pPr>
      <w:r w:rsidRPr="00030E42">
        <w:rPr>
          <w:sz w:val="26"/>
          <w:szCs w:val="26"/>
        </w:rPr>
        <w:t xml:space="preserve">Điều tra đánh giá về thiên tai lũ quét, sạt lở đất, mức độ ảnh hưởng các khe hợp thuỷ có nguy cơ ảnh hưởng đến khu vực dự kiến xây dựng TBA; </w:t>
      </w:r>
    </w:p>
    <w:p w14:paraId="6D6E1BD0" w14:textId="77777777" w:rsidR="00000000" w:rsidRPr="00030E42" w:rsidRDefault="00000000" w:rsidP="00030E42">
      <w:pPr>
        <w:numPr>
          <w:ilvl w:val="7"/>
          <w:numId w:val="135"/>
        </w:numPr>
        <w:tabs>
          <w:tab w:val="clear" w:pos="1134"/>
          <w:tab w:val="left" w:pos="851"/>
        </w:tabs>
        <w:spacing w:before="60" w:after="60" w:line="264" w:lineRule="auto"/>
        <w:ind w:left="0" w:firstLine="567"/>
        <w:jc w:val="both"/>
        <w:rPr>
          <w:sz w:val="26"/>
          <w:szCs w:val="26"/>
        </w:rPr>
      </w:pPr>
      <w:r w:rsidRPr="00030E42">
        <w:rPr>
          <w:sz w:val="26"/>
          <w:szCs w:val="26"/>
        </w:rPr>
        <w:t>Điều tra thu thập các thông tin về các hiện tượng thời tiết đặc biệt như giông sét, tố lốc, bão. Điều tra đánh giá về sự ăn mòn do ảnh hưởng của không khí có khả năng nhiễm mặn đối với công trình;</w:t>
      </w:r>
    </w:p>
    <w:p w14:paraId="342DFD2A" w14:textId="77777777" w:rsidR="00000000" w:rsidRPr="00030E42" w:rsidRDefault="00000000" w:rsidP="00030E42">
      <w:pPr>
        <w:numPr>
          <w:ilvl w:val="7"/>
          <w:numId w:val="135"/>
        </w:numPr>
        <w:tabs>
          <w:tab w:val="clear" w:pos="1134"/>
          <w:tab w:val="left" w:pos="851"/>
        </w:tabs>
        <w:spacing w:before="60" w:after="60" w:line="264" w:lineRule="auto"/>
        <w:ind w:left="0" w:firstLine="567"/>
        <w:jc w:val="both"/>
        <w:rPr>
          <w:sz w:val="26"/>
          <w:szCs w:val="26"/>
        </w:rPr>
      </w:pPr>
      <w:r w:rsidRPr="00030E42">
        <w:rPr>
          <w:sz w:val="26"/>
          <w:szCs w:val="26"/>
        </w:rPr>
        <w:t>Đối với TBA nằm cách xa trạm thủy văn trong lưu vực gần nhất trên 5km, để phục vụ tính toán mực nước thiết kế cần tiến hành lập tuyến quan trắc mực nước tại khu vực dự án và thu thập số liệu mực nước tại trạm thủy văn gần nhất trong thời gian quan trắc. Thời gian và chế độ quan trắc tùy thuộc vào chế độ dòng chảy (ảnh hưởng triều hay không ảnh hưởng triều) nhưng không được ngắn hơn 15 ngày.</w:t>
      </w:r>
    </w:p>
    <w:p w14:paraId="6355FECF" w14:textId="77777777" w:rsidR="00000000" w:rsidRPr="00030E42" w:rsidRDefault="00000000" w:rsidP="00030E42">
      <w:pPr>
        <w:numPr>
          <w:ilvl w:val="6"/>
          <w:numId w:val="134"/>
        </w:numPr>
        <w:tabs>
          <w:tab w:val="left" w:pos="851"/>
        </w:tabs>
        <w:spacing w:before="60" w:after="60" w:line="264" w:lineRule="auto"/>
        <w:ind w:left="0" w:firstLine="567"/>
        <w:jc w:val="both"/>
        <w:rPr>
          <w:b/>
          <w:i/>
          <w:sz w:val="26"/>
          <w:szCs w:val="26"/>
          <w:u w:val="single"/>
        </w:rPr>
      </w:pPr>
      <w:r w:rsidRPr="00030E42">
        <w:rPr>
          <w:b/>
          <w:i/>
          <w:sz w:val="26"/>
          <w:szCs w:val="26"/>
          <w:u w:val="single"/>
        </w:rPr>
        <w:t>Lập báo cáo khảo sát khí tượng thuỷ văn</w:t>
      </w:r>
    </w:p>
    <w:p w14:paraId="751D4122" w14:textId="77777777" w:rsidR="00000000" w:rsidRPr="00DE7585" w:rsidRDefault="00000000" w:rsidP="00030E42">
      <w:pPr>
        <w:numPr>
          <w:ilvl w:val="0"/>
          <w:numId w:val="136"/>
        </w:numPr>
        <w:tabs>
          <w:tab w:val="left" w:pos="851"/>
        </w:tabs>
        <w:spacing w:before="120" w:after="120" w:line="264" w:lineRule="auto"/>
        <w:ind w:left="0" w:firstLine="567"/>
        <w:jc w:val="both"/>
        <w:rPr>
          <w:color w:val="000000" w:themeColor="text1"/>
          <w:sz w:val="26"/>
          <w:szCs w:val="26"/>
          <w:lang w:val="es-ES"/>
        </w:rPr>
      </w:pPr>
      <w:r w:rsidRPr="00030E42">
        <w:rPr>
          <w:sz w:val="26"/>
          <w:szCs w:val="26"/>
        </w:rPr>
        <w:t>Kết quả khảo sát khí tượng thủy văn gồm: thuyết minh, các phụ lục, bản vẽ, bản tính và các tài liệu liên quan</w:t>
      </w:r>
      <w:r w:rsidRPr="00D93DDC">
        <w:rPr>
          <w:color w:val="000000" w:themeColor="text1"/>
          <w:sz w:val="26"/>
          <w:szCs w:val="26"/>
          <w:lang w:val="es-ES"/>
        </w:rPr>
        <w:t>.</w:t>
      </w:r>
    </w:p>
    <w:p w14:paraId="7E58B1CE" w14:textId="77777777" w:rsidR="00000000" w:rsidRPr="00761CA3" w:rsidRDefault="00000000" w:rsidP="00761CA3">
      <w:pPr>
        <w:pStyle w:val="Heading3"/>
        <w:spacing w:before="0" w:after="0" w:line="360" w:lineRule="exact"/>
        <w:jc w:val="both"/>
        <w:rPr>
          <w:sz w:val="26"/>
          <w:szCs w:val="26"/>
          <w:lang w:val="it-IT"/>
        </w:rPr>
      </w:pPr>
      <w:r w:rsidRPr="00AE597B">
        <w:rPr>
          <w:spacing w:val="6"/>
          <w:sz w:val="26"/>
          <w:szCs w:val="26"/>
          <w:lang w:val="it-IT"/>
        </w:rPr>
        <w:t xml:space="preserve">II.2.2. Nhiệm vụ </w:t>
      </w:r>
      <w:r w:rsidRPr="00761CA3">
        <w:rPr>
          <w:spacing w:val="6"/>
          <w:sz w:val="26"/>
          <w:szCs w:val="26"/>
          <w:lang w:val="it-IT"/>
        </w:rPr>
        <w:t xml:space="preserve">lập hồ sơ </w:t>
      </w:r>
      <w:r w:rsidRPr="00062BE4">
        <w:rPr>
          <w:spacing w:val="6"/>
          <w:sz w:val="26"/>
          <w:szCs w:val="26"/>
          <w:lang w:val="it-IT"/>
        </w:rPr>
        <w:t>xin chấp thuận chủ trương đầu tư</w:t>
      </w:r>
    </w:p>
    <w:p w14:paraId="2BAA20CD" w14:textId="77777777" w:rsidR="00000000" w:rsidRPr="00062BE4" w:rsidRDefault="00000000" w:rsidP="00BC3BB6">
      <w:pPr>
        <w:pStyle w:val="HeadingCCLS3"/>
        <w:numPr>
          <w:ilvl w:val="0"/>
          <w:numId w:val="0"/>
        </w:numPr>
        <w:tabs>
          <w:tab w:val="left" w:pos="851"/>
        </w:tabs>
        <w:ind w:left="567"/>
        <w:rPr>
          <w:sz w:val="26"/>
          <w:szCs w:val="26"/>
        </w:rPr>
      </w:pPr>
      <w:bookmarkStart w:id="11" w:name="_Toc210145020"/>
      <w:r>
        <w:rPr>
          <w:sz w:val="26"/>
          <w:szCs w:val="26"/>
        </w:rPr>
        <w:t xml:space="preserve">II.2.2.1. </w:t>
      </w:r>
      <w:bookmarkEnd w:id="11"/>
      <w:r w:rsidRPr="00BC3BB6">
        <w:rPr>
          <w:sz w:val="26"/>
          <w:szCs w:val="26"/>
        </w:rPr>
        <w:t>Hồ sơ xin chủ trương đầu tư</w:t>
      </w:r>
    </w:p>
    <w:p w14:paraId="38B920C7" w14:textId="77777777" w:rsidR="00000000" w:rsidRPr="00BC3BB6" w:rsidRDefault="00000000" w:rsidP="00BC3BB6">
      <w:pPr>
        <w:pStyle w:val="HOATHI1"/>
        <w:numPr>
          <w:ilvl w:val="0"/>
          <w:numId w:val="0"/>
        </w:numPr>
        <w:tabs>
          <w:tab w:val="left" w:pos="851"/>
        </w:tabs>
        <w:spacing w:before="60" w:after="60" w:line="276" w:lineRule="auto"/>
        <w:ind w:firstLine="568"/>
        <w:rPr>
          <w:szCs w:val="26"/>
        </w:rPr>
      </w:pPr>
      <w:r w:rsidRPr="00BC3BB6">
        <w:rPr>
          <w:szCs w:val="26"/>
        </w:rPr>
        <w:t>Nội dung công tác lập hồ sơ thỏa thuận phục vụ công tác chuẩn bị đầu tư , căn cứ theo Luật Xây dựng số 50/2014/QH13, Nghị định số 175/2024/NĐ-CP ngày 30/12/2024 quy định chi tiết một số nội dung về quản lý Dự án đầu tư xây dựng, Nghị định số 06/2021/NĐ-CP ngày 26/01/2021 của Chính phủ quy định chi tiết một số nội dung về quản lý chất lượng, thi công xây dựng và bảo trì công trình xây dựng và quy định của EVN (Quyết định số 255/QĐ-EVN ngày 2/3/2018) và các quy định khác có liên quan của Bộ Công Thương và Tập đoàn Điện lực Việt Nam</w:t>
      </w:r>
      <w:r w:rsidRPr="00BC3BB6">
        <w:rPr>
          <w:szCs w:val="26"/>
        </w:rPr>
        <w:t>.</w:t>
      </w:r>
    </w:p>
    <w:p w14:paraId="312B56FF" w14:textId="77777777" w:rsidR="00000000" w:rsidRPr="00BC3BB6" w:rsidRDefault="00000000" w:rsidP="00BC3BB6">
      <w:pPr>
        <w:widowControl w:val="0"/>
        <w:tabs>
          <w:tab w:val="left" w:pos="810"/>
        </w:tabs>
        <w:autoSpaceDE w:val="0"/>
        <w:autoSpaceDN w:val="0"/>
        <w:adjustRightInd w:val="0"/>
        <w:spacing w:before="120"/>
        <w:ind w:firstLine="568"/>
        <w:jc w:val="both"/>
        <w:rPr>
          <w:sz w:val="26"/>
          <w:szCs w:val="26"/>
        </w:rPr>
        <w:sectPr w:rsidR="00BC3BB6" w:rsidRPr="00BC3BB6" w:rsidSect="008849ED">
          <w:headerReference w:type="default" r:id="rId109"/>
          <w:footerReference w:type="default" r:id="rId110"/>
          <w:headerReference w:type="first" r:id="rId111"/>
          <w:footerReference w:type="first" r:id="rId112"/>
          <w:pgSz w:w="11907" w:h="16839" w:code="9"/>
          <w:pgMar w:top="1134" w:right="1417" w:bottom="992" w:left="1588" w:header="720" w:footer="403" w:gutter="0"/>
          <w:pgNumType w:start="96"/>
          <w:cols w:space="720"/>
          <w:docGrid w:linePitch="360"/>
        </w:sectPr>
      </w:pPr>
      <w:bookmarkStart w:id="12" w:name="_Toc210145021"/>
      <w:r w:rsidRPr="00BC3BB6">
        <w:rPr>
          <w:sz w:val="26"/>
          <w:szCs w:val="26"/>
        </w:rPr>
        <w:t xml:space="preserve">Công tác lập hồ sơ thỏa </w:t>
      </w:r>
      <w:bookmarkEnd w:id="12"/>
      <w:r w:rsidRPr="00BC3BB6">
        <w:rPr>
          <w:sz w:val="26"/>
          <w:szCs w:val="26"/>
        </w:rPr>
        <w:t xml:space="preserve">Hồ sơ, thủ tục lập, thẩm định đề nghị phê duyệt chủ </w:t>
      </w:r>
    </w:p>
    <w:p w14:paraId="66B55345" w14:textId="77777777" w:rsidR="00000000" w:rsidRPr="00BC3BB6" w:rsidRDefault="00000000" w:rsidP="00BC3BB6">
      <w:pPr>
        <w:widowControl w:val="0"/>
        <w:tabs>
          <w:tab w:val="left" w:pos="810"/>
        </w:tabs>
        <w:autoSpaceDE w:val="0"/>
        <w:autoSpaceDN w:val="0"/>
        <w:adjustRightInd w:val="0"/>
        <w:ind w:firstLine="568"/>
        <w:jc w:val="both"/>
        <w:rPr>
          <w:sz w:val="26"/>
          <w:szCs w:val="26"/>
        </w:rPr>
      </w:pPr>
      <w:r w:rsidRPr="00BC3BB6">
        <w:rPr>
          <w:sz w:val="26"/>
          <w:szCs w:val="26"/>
        </w:rPr>
        <w:lastRenderedPageBreak/>
        <w:t xml:space="preserve">trương đầu tư theo quy định tại Điều 33 Luật Đầu tư. Dự án "Đường dây 500KV LNG Nghi Sơn – Hưng Yên 2 " được đầu tư xây dựng trên địa bàn các tỉnh Thanh Hóa, Ninh Bình, Nam Định, Hà Nam, Hưng Yên nên thủ tục quyết định chủ trương đầu tư thuộc thẩm quyền của Thủ tướng Chính phủ theo đó nội dung lập hồ sơ bao gồm các các công việc sau: </w:t>
      </w:r>
    </w:p>
    <w:p w14:paraId="554867B7" w14:textId="77777777" w:rsidR="00000000" w:rsidRPr="00BC3BB6" w:rsidRDefault="00000000" w:rsidP="00BC3BB6">
      <w:pPr>
        <w:widowControl w:val="0"/>
        <w:tabs>
          <w:tab w:val="left" w:pos="810"/>
        </w:tabs>
        <w:autoSpaceDE w:val="0"/>
        <w:autoSpaceDN w:val="0"/>
        <w:adjustRightInd w:val="0"/>
        <w:spacing w:before="120"/>
        <w:ind w:firstLine="568"/>
        <w:jc w:val="both"/>
        <w:rPr>
          <w:sz w:val="26"/>
          <w:szCs w:val="26"/>
        </w:rPr>
      </w:pPr>
      <w:r w:rsidRPr="00BC3BB6">
        <w:rPr>
          <w:sz w:val="26"/>
          <w:szCs w:val="26"/>
        </w:rPr>
        <w:t>1. Nhà đầu tư thực hiện dự án, mục tiêu đầu tư, quy mô đầu tư, vốn đầu tư và phương án huy động vốn, địa điểm, thời hạn, tiến độ đầu tư, nhu cầu về lao động, đề xuất hưởng ưu đãi đầu tư, đánh giá tác động, hiệu quả kinh tế - xã hội của dự án;</w:t>
      </w:r>
    </w:p>
    <w:p w14:paraId="55BFB5AA" w14:textId="77777777" w:rsidR="00000000" w:rsidRPr="00BC3BB6" w:rsidRDefault="00000000" w:rsidP="00BC3BB6">
      <w:pPr>
        <w:widowControl w:val="0"/>
        <w:tabs>
          <w:tab w:val="left" w:pos="810"/>
        </w:tabs>
        <w:autoSpaceDE w:val="0"/>
        <w:autoSpaceDN w:val="0"/>
        <w:adjustRightInd w:val="0"/>
        <w:spacing w:before="120"/>
        <w:ind w:firstLine="568"/>
        <w:jc w:val="both"/>
        <w:rPr>
          <w:sz w:val="26"/>
          <w:szCs w:val="26"/>
        </w:rPr>
      </w:pPr>
      <w:bookmarkStart w:id="13" w:name="diem_c_6_33"/>
      <w:r w:rsidRPr="00BC3BB6">
        <w:rPr>
          <w:sz w:val="26"/>
          <w:szCs w:val="26"/>
        </w:rPr>
        <w:t>2. Đánh giá sự phù hợp của dự án đầu tư với quy hoạch tổng thể phát triển kinh tế - xã hội, quy hoạch phát triển ngành và quy hoạch sử dụng đất; đánh giá tác động, hiệu quả kinh tế - xã hội của dự án; đánh giá sơ bộ tác động môi trường theo quy định của pháp luật về bảo vệ môi trường</w:t>
      </w:r>
      <w:bookmarkEnd w:id="13"/>
      <w:r w:rsidRPr="00BC3BB6">
        <w:rPr>
          <w:sz w:val="26"/>
          <w:szCs w:val="26"/>
        </w:rPr>
        <w:t>;</w:t>
      </w:r>
    </w:p>
    <w:p w14:paraId="36A920F6" w14:textId="77777777" w:rsidR="00000000" w:rsidRPr="00BC3BB6" w:rsidRDefault="00000000" w:rsidP="00BC3BB6">
      <w:pPr>
        <w:widowControl w:val="0"/>
        <w:tabs>
          <w:tab w:val="left" w:pos="810"/>
        </w:tabs>
        <w:autoSpaceDE w:val="0"/>
        <w:autoSpaceDN w:val="0"/>
        <w:adjustRightInd w:val="0"/>
        <w:spacing w:before="120"/>
        <w:ind w:firstLine="568"/>
        <w:jc w:val="both"/>
        <w:rPr>
          <w:sz w:val="26"/>
          <w:szCs w:val="26"/>
        </w:rPr>
      </w:pPr>
      <w:r w:rsidRPr="00BC3BB6">
        <w:rPr>
          <w:sz w:val="26"/>
          <w:szCs w:val="26"/>
        </w:rPr>
        <w:t>3. Đề xuất nhu cầu sử dụng đất; trường hợp dự án không đề nghị Nhà nước giao đất, cho thuê đất, cho phép chuyển mục đích sử dụng đất thì nộp bản sao thỏa thuận thuê địa điểm hoặc tài liệu khác xác nhận nhà đầu tư có quyền sử dụng địa điểm để thực hiện dự án đầu tư;</w:t>
      </w:r>
    </w:p>
    <w:p w14:paraId="11624DEB" w14:textId="77777777" w:rsidR="00000000" w:rsidRPr="00BC3BB6" w:rsidRDefault="00000000" w:rsidP="00BC3BB6">
      <w:pPr>
        <w:widowControl w:val="0"/>
        <w:tabs>
          <w:tab w:val="left" w:pos="810"/>
        </w:tabs>
        <w:autoSpaceDE w:val="0"/>
        <w:autoSpaceDN w:val="0"/>
        <w:adjustRightInd w:val="0"/>
        <w:spacing w:before="120"/>
        <w:ind w:firstLine="568"/>
        <w:jc w:val="both"/>
        <w:rPr>
          <w:sz w:val="26"/>
          <w:szCs w:val="26"/>
        </w:rPr>
      </w:pPr>
      <w:r w:rsidRPr="00BC3BB6">
        <w:rPr>
          <w:sz w:val="26"/>
          <w:szCs w:val="26"/>
        </w:rPr>
        <w:t>4. Giải trình về sử dụng công nghệ đối với dự án quy định tại điểm b khoản 1 Điều 32 của Luật Đầu tư gồm các nội dung: tên công nghệ, xuất xứ công nghệ, sơ đồ quy trình công nghệ; thông số kỹ thuật chính, tình trạng sử dụng của máy móc, thiết bị và dây chuyền công nghệ chính;</w:t>
      </w:r>
    </w:p>
    <w:p w14:paraId="0353EDF7" w14:textId="77777777" w:rsidR="00000000" w:rsidRPr="00BC3BB6" w:rsidRDefault="00000000" w:rsidP="00BC3BB6">
      <w:pPr>
        <w:widowControl w:val="0"/>
        <w:tabs>
          <w:tab w:val="left" w:pos="810"/>
        </w:tabs>
        <w:autoSpaceDE w:val="0"/>
        <w:autoSpaceDN w:val="0"/>
        <w:adjustRightInd w:val="0"/>
        <w:spacing w:before="120"/>
        <w:ind w:firstLine="568"/>
        <w:jc w:val="both"/>
        <w:rPr>
          <w:sz w:val="26"/>
          <w:szCs w:val="26"/>
        </w:rPr>
      </w:pPr>
      <w:r w:rsidRPr="00BC3BB6">
        <w:rPr>
          <w:sz w:val="26"/>
          <w:szCs w:val="26"/>
        </w:rPr>
        <w:t>5.  Hợp đồng BCC đối với dự án đầu tư theo hình thức hợp đồng BCC.</w:t>
      </w:r>
    </w:p>
    <w:p w14:paraId="45DCDC0B" w14:textId="77777777" w:rsidR="00000000" w:rsidRPr="00BC3BB6" w:rsidRDefault="00000000" w:rsidP="00BC3BB6">
      <w:pPr>
        <w:pStyle w:val="HeadingCCLS3"/>
        <w:numPr>
          <w:ilvl w:val="0"/>
          <w:numId w:val="0"/>
        </w:numPr>
        <w:tabs>
          <w:tab w:val="left" w:pos="851"/>
        </w:tabs>
        <w:ind w:firstLine="568"/>
        <w:jc w:val="both"/>
        <w:rPr>
          <w:b w:val="0"/>
          <w:bCs w:val="0"/>
          <w:sz w:val="26"/>
          <w:szCs w:val="26"/>
        </w:rPr>
      </w:pPr>
      <w:r w:rsidRPr="00BC3BB6">
        <w:rPr>
          <w:b w:val="0"/>
          <w:bCs w:val="0"/>
          <w:sz w:val="26"/>
          <w:szCs w:val="26"/>
          <w:lang w:val="vi-VN"/>
        </w:rPr>
        <w:t>Ngoài ra còn phải thực hiện các công việc để đầy đủ hồ sơ trình duyệt như : Văn bản đề nghị thực hiện dự án đầu tư; Bản sao chứng minh nhân dân, thẻ căn cước hoặc hộ chiếu đối với nhà đầu tư là cá nhân; bản sao Giấy chứng nhận thành lập hoặc tài liệu tương đương khác xác nhận tư cách pháp lý đối với nhà đầu tư là tổ chức,…</w:t>
      </w:r>
    </w:p>
    <w:p w14:paraId="44F27E7F" w14:textId="77777777" w:rsidR="00000000" w:rsidRPr="00062BE4" w:rsidRDefault="00000000" w:rsidP="00BC3BB6">
      <w:pPr>
        <w:pStyle w:val="Heading3"/>
        <w:tabs>
          <w:tab w:val="left" w:pos="851"/>
        </w:tabs>
        <w:jc w:val="both"/>
        <w:rPr>
          <w:sz w:val="26"/>
          <w:szCs w:val="26"/>
        </w:rPr>
      </w:pPr>
      <w:r>
        <w:rPr>
          <w:sz w:val="26"/>
          <w:szCs w:val="26"/>
        </w:rPr>
        <w:t xml:space="preserve">II.2.2.2. </w:t>
      </w:r>
      <w:r w:rsidRPr="00BC3BB6">
        <w:rPr>
          <w:sz w:val="26"/>
          <w:szCs w:val="26"/>
        </w:rPr>
        <w:t>Nhân sự thực hiện triển khai lập thủ tục chấp thuận chủ trương  đầu tư dự án</w:t>
      </w:r>
    </w:p>
    <w:p w14:paraId="25EB9937" w14:textId="77777777" w:rsidR="00000000" w:rsidRPr="00BC3BB6" w:rsidRDefault="00000000" w:rsidP="00BC3BB6">
      <w:pPr>
        <w:widowControl w:val="0"/>
        <w:tabs>
          <w:tab w:val="left" w:pos="810"/>
        </w:tabs>
        <w:autoSpaceDE w:val="0"/>
        <w:autoSpaceDN w:val="0"/>
        <w:adjustRightInd w:val="0"/>
        <w:spacing w:before="120"/>
        <w:ind w:firstLine="540"/>
        <w:jc w:val="both"/>
        <w:rPr>
          <w:bCs/>
          <w:sz w:val="26"/>
          <w:szCs w:val="26"/>
        </w:rPr>
      </w:pPr>
      <w:r w:rsidRPr="00BC3BB6">
        <w:rPr>
          <w:bCs/>
          <w:sz w:val="26"/>
          <w:szCs w:val="26"/>
        </w:rPr>
        <w:t>Nhân sự thực hiện lập và xin Thủ tục chấp thuận Chủ trương đầu tư:</w:t>
      </w:r>
    </w:p>
    <w:p w14:paraId="5A61ACF8" w14:textId="77777777" w:rsidR="00000000" w:rsidRPr="00BC3BB6" w:rsidRDefault="00000000" w:rsidP="00BC3BB6">
      <w:pPr>
        <w:widowControl w:val="0"/>
        <w:numPr>
          <w:ilvl w:val="0"/>
          <w:numId w:val="137"/>
        </w:numPr>
        <w:tabs>
          <w:tab w:val="left" w:pos="720"/>
        </w:tabs>
        <w:autoSpaceDE w:val="0"/>
        <w:autoSpaceDN w:val="0"/>
        <w:adjustRightInd w:val="0"/>
        <w:spacing w:before="120"/>
        <w:ind w:left="0" w:firstLine="540"/>
        <w:jc w:val="both"/>
        <w:rPr>
          <w:bCs/>
          <w:sz w:val="26"/>
          <w:szCs w:val="26"/>
        </w:rPr>
      </w:pPr>
      <w:r w:rsidRPr="00BC3BB6">
        <w:rPr>
          <w:bCs/>
          <w:sz w:val="26"/>
          <w:szCs w:val="26"/>
        </w:rPr>
        <w:t>Một (1) Chủ nhiệm đồ án thực hiện các công việc: Viết mô tả dự án, mục tiêu đầu tư, quy mô đầu tư, vốn đầu tư và phương án huy động vốn, địa điểm, thời hạn, tiến độ đầu tư, nhu cầu về lao động, đề xuất hưởng ưu đãi đầu tư, đánh giá tác động, hiệu quả kinh tế - xã hội của dự án; Đánh giá sự phù hợp của dự án đầu tư với quy hoạch tổng thể phát triển kinh tế - xã hội, quy hoạch phát triển ngành và quy hoạch sử dụng đất; đánh giá tác động, hiệu quả kinh tế - xã hội của dự án;</w:t>
      </w:r>
    </w:p>
    <w:p w14:paraId="703585B3" w14:textId="77777777" w:rsidR="00000000" w:rsidRPr="00BC3BB6" w:rsidRDefault="00000000" w:rsidP="00BC3BB6">
      <w:pPr>
        <w:widowControl w:val="0"/>
        <w:numPr>
          <w:ilvl w:val="0"/>
          <w:numId w:val="137"/>
        </w:numPr>
        <w:tabs>
          <w:tab w:val="left" w:pos="720"/>
        </w:tabs>
        <w:autoSpaceDE w:val="0"/>
        <w:autoSpaceDN w:val="0"/>
        <w:adjustRightInd w:val="0"/>
        <w:spacing w:before="120"/>
        <w:ind w:left="0" w:firstLine="540"/>
        <w:jc w:val="both"/>
        <w:rPr>
          <w:bCs/>
          <w:sz w:val="26"/>
          <w:szCs w:val="26"/>
        </w:rPr>
      </w:pPr>
      <w:r w:rsidRPr="00BC3BB6">
        <w:rPr>
          <w:bCs/>
          <w:sz w:val="26"/>
          <w:szCs w:val="26"/>
        </w:rPr>
        <w:t>Một (1) Chuyên viên về lĩnh vực xây dựng thực hiện các công việc: Đề xuất nhu cầu sử dụng đất; trường hợp dự án không đề nghị Nhà nước giao đất, cho thuê đất, cho phép chuyển mục đích sử dụng đất thì nộp bản sao thỏa thuận thuê địa điểm hoặc tài liệu khác xác nhận nhà đầu tư có quyền sử dụng địa điểm để thực hiện dự án đầu tư;</w:t>
      </w:r>
    </w:p>
    <w:p w14:paraId="50571B8A" w14:textId="77777777" w:rsidR="00000000" w:rsidRPr="00BC3BB6" w:rsidRDefault="00000000" w:rsidP="00BC3BB6">
      <w:pPr>
        <w:widowControl w:val="0"/>
        <w:numPr>
          <w:ilvl w:val="0"/>
          <w:numId w:val="137"/>
        </w:numPr>
        <w:tabs>
          <w:tab w:val="left" w:pos="720"/>
        </w:tabs>
        <w:autoSpaceDE w:val="0"/>
        <w:autoSpaceDN w:val="0"/>
        <w:adjustRightInd w:val="0"/>
        <w:spacing w:before="120"/>
        <w:ind w:left="0" w:firstLine="540"/>
        <w:jc w:val="both"/>
        <w:rPr>
          <w:bCs/>
          <w:sz w:val="26"/>
          <w:szCs w:val="26"/>
        </w:rPr>
        <w:sectPr w:rsidR="00BC3BB6" w:rsidRPr="00BC3BB6" w:rsidSect="008849ED">
          <w:headerReference w:type="default" r:id="rId113"/>
          <w:footerReference w:type="default" r:id="rId114"/>
          <w:headerReference w:type="first" r:id="rId115"/>
          <w:footerReference w:type="first" r:id="rId116"/>
          <w:pgSz w:w="11907" w:h="16839" w:code="9"/>
          <w:pgMar w:top="1134" w:right="1417" w:bottom="992" w:left="1588" w:header="720" w:footer="403" w:gutter="0"/>
          <w:pgNumType w:start="97"/>
          <w:cols w:space="720"/>
          <w:docGrid w:linePitch="360"/>
        </w:sectPr>
      </w:pPr>
      <w:r w:rsidRPr="00BC3BB6">
        <w:rPr>
          <w:bCs/>
          <w:sz w:val="26"/>
          <w:szCs w:val="26"/>
        </w:rPr>
        <w:t xml:space="preserve">Một (1) Chuyên gia về lĩnh vực Năng lượng, thực hiện các công việc: Giải trình về sử dụng công nghệ đối với dự án quy định tại điểm b khoản 1 Điều 32 của Luật Đầu tư gồm các nội dung: tên công nghệ, xuất xứ công nghệ, sơ đồ quy trình công nghệ; thông số kỹ thuật chính, tình trạng sử dụng của máy móc, thiết bị và dây chuyền công </w:t>
      </w:r>
      <w:r w:rsidRPr="00BC3BB6">
        <w:rPr>
          <w:bCs/>
          <w:sz w:val="26"/>
          <w:szCs w:val="26"/>
        </w:rPr>
        <w:lastRenderedPageBreak/>
        <w:t>nghệ chính;</w:t>
      </w:r>
    </w:p>
    <w:p w14:paraId="38C84C2F" w14:textId="77777777" w:rsidR="00000000" w:rsidRPr="00BC3BB6" w:rsidRDefault="00000000" w:rsidP="00BC3BB6">
      <w:pPr>
        <w:widowControl w:val="0"/>
        <w:numPr>
          <w:ilvl w:val="0"/>
          <w:numId w:val="138"/>
        </w:numPr>
        <w:tabs>
          <w:tab w:val="left" w:pos="720"/>
        </w:tabs>
        <w:autoSpaceDE w:val="0"/>
        <w:autoSpaceDN w:val="0"/>
        <w:adjustRightInd w:val="0"/>
        <w:spacing w:before="120"/>
        <w:ind w:left="0" w:firstLine="540"/>
        <w:jc w:val="both"/>
        <w:rPr>
          <w:bCs/>
          <w:sz w:val="26"/>
          <w:szCs w:val="26"/>
        </w:rPr>
      </w:pPr>
      <w:r w:rsidRPr="00BC3BB6">
        <w:rPr>
          <w:bCs/>
          <w:sz w:val="26"/>
          <w:szCs w:val="26"/>
        </w:rPr>
        <w:lastRenderedPageBreak/>
        <w:t>Một (1) Chuyên gia về lĩnh vực pháp lý thực hiện các công việc: Lập dự thảo hợp đồng BCC đối với dự án đầu tư theo hình thức hợp đồng BCC theo các nội dung quy định tại Điều 29 Luật Đầu tư;</w:t>
      </w:r>
    </w:p>
    <w:p w14:paraId="771F72C0" w14:textId="77777777" w:rsidR="00000000" w:rsidRPr="00BC3BB6" w:rsidRDefault="00000000" w:rsidP="00BC3BB6">
      <w:pPr>
        <w:pStyle w:val="ListParagraph"/>
        <w:numPr>
          <w:ilvl w:val="3"/>
          <w:numId w:val="138"/>
        </w:numPr>
        <w:spacing w:before="60" w:after="60" w:line="300" w:lineRule="auto"/>
        <w:ind w:left="0" w:firstLine="540"/>
        <w:rPr>
          <w:b/>
          <w:sz w:val="26"/>
          <w:szCs w:val="26"/>
        </w:rPr>
      </w:pPr>
      <w:r w:rsidRPr="00BC3BB6">
        <w:rPr>
          <w:bCs/>
          <w:sz w:val="26"/>
          <w:szCs w:val="26"/>
        </w:rPr>
        <w:t>Một (1) Chuyên viên hỗ trợ: Bao gồm các thủ tục chấp thuận chủ trương đầu tư, công việc văn bản đề nghị thực hiện dự án đầu tư; Bản sao chứng minh nhân dân, thẻ căn cước hoặc hộ chiếu đối với nhà đầu tư là cá nhân; bản sao Giấy chứng nhận thành lập hoặc tài liệu tương đương khác xác nhận tư cách pháp lý đối với nhà đầu tư là tổ chức; … liên hệ các cơ quan chức năng.</w:t>
      </w:r>
      <w:r w:rsidRPr="00BC3BB6">
        <w:rPr>
          <w:bCs/>
          <w:sz w:val="26"/>
          <w:szCs w:val="26"/>
        </w:rPr>
        <w:t>.</w:t>
      </w:r>
    </w:p>
    <w:p w14:paraId="0C821B20" w14:textId="77777777" w:rsidR="00000000" w:rsidRPr="00062BE4" w:rsidRDefault="00000000" w:rsidP="00062BE4">
      <w:pPr>
        <w:spacing w:before="120"/>
        <w:rPr>
          <w:sz w:val="28"/>
          <w:szCs w:val="28"/>
          <w:lang w:val="en-US"/>
        </w:rPr>
      </w:pPr>
    </w:p>
    <w:p w14:paraId="76575956" w14:textId="77777777" w:rsidR="00000000" w:rsidRPr="00AE597B" w:rsidRDefault="00000000" w:rsidP="00B85F06">
      <w:pPr>
        <w:pStyle w:val="Heading3"/>
        <w:spacing w:before="0" w:after="0" w:line="360" w:lineRule="exact"/>
        <w:jc w:val="both"/>
        <w:rPr>
          <w:rFonts w:asciiTheme="majorHAnsi" w:hAnsiTheme="majorHAnsi" w:cstheme="majorHAnsi"/>
          <w:spacing w:val="6"/>
          <w:sz w:val="26"/>
          <w:szCs w:val="26"/>
          <w:lang w:val="it-IT"/>
        </w:rPr>
      </w:pPr>
      <w:r w:rsidRPr="00AE597B">
        <w:rPr>
          <w:spacing w:val="6"/>
          <w:sz w:val="26"/>
          <w:szCs w:val="26"/>
          <w:lang w:val="it-IT"/>
        </w:rPr>
        <w:t>II.2.</w:t>
      </w:r>
      <w:r>
        <w:rPr>
          <w:spacing w:val="6"/>
          <w:sz w:val="26"/>
          <w:szCs w:val="26"/>
          <w:lang w:val="it-IT"/>
        </w:rPr>
        <w:t>3</w:t>
      </w:r>
      <w:r w:rsidRPr="00AE597B">
        <w:rPr>
          <w:spacing w:val="6"/>
          <w:sz w:val="26"/>
          <w:szCs w:val="26"/>
          <w:lang w:val="it-IT"/>
        </w:rPr>
        <w:t xml:space="preserve">. </w:t>
      </w:r>
      <w:r w:rsidRPr="008A1F9E">
        <w:rPr>
          <w:sz w:val="26"/>
          <w:szCs w:val="26"/>
        </w:rPr>
        <w:t>Phương án thiết kế lập BCNCKT dự án</w:t>
      </w:r>
    </w:p>
    <w:p w14:paraId="100B39B9" w14:textId="77777777" w:rsidR="00000000" w:rsidRPr="00AE597B" w:rsidRDefault="00000000" w:rsidP="00B85F06">
      <w:pPr>
        <w:tabs>
          <w:tab w:val="right" w:pos="8820"/>
        </w:tabs>
        <w:spacing w:line="360" w:lineRule="exact"/>
        <w:ind w:firstLine="567"/>
        <w:rPr>
          <w:rFonts w:asciiTheme="majorHAnsi" w:hAnsiTheme="majorHAnsi" w:cstheme="majorHAnsi"/>
          <w:b/>
          <w:spacing w:val="6"/>
          <w:sz w:val="26"/>
          <w:szCs w:val="26"/>
          <w:lang w:val="it-IT"/>
        </w:rPr>
      </w:pPr>
      <w:r w:rsidRPr="00AE597B">
        <w:rPr>
          <w:rFonts w:asciiTheme="majorHAnsi" w:hAnsiTheme="majorHAnsi" w:cstheme="majorHAnsi"/>
          <w:b/>
          <w:spacing w:val="6"/>
          <w:sz w:val="26"/>
          <w:szCs w:val="26"/>
          <w:lang w:val="it-IT"/>
        </w:rPr>
        <w:t>II.2.</w:t>
      </w:r>
      <w:r>
        <w:rPr>
          <w:rFonts w:asciiTheme="majorHAnsi" w:hAnsiTheme="majorHAnsi" w:cstheme="majorHAnsi"/>
          <w:b/>
          <w:spacing w:val="6"/>
          <w:sz w:val="26"/>
          <w:szCs w:val="26"/>
          <w:lang w:val="it-IT"/>
        </w:rPr>
        <w:t>3</w:t>
      </w:r>
      <w:r w:rsidRPr="00AE597B">
        <w:rPr>
          <w:rFonts w:asciiTheme="majorHAnsi" w:hAnsiTheme="majorHAnsi" w:cstheme="majorHAnsi"/>
          <w:b/>
          <w:spacing w:val="6"/>
          <w:sz w:val="26"/>
          <w:szCs w:val="26"/>
          <w:lang w:val="it-IT"/>
        </w:rPr>
        <w:t>.1. Các tiêu chuẩn, quy chuẩn, quy định áp dụng và các văn bản hướng dẫn của nhà nước:</w:t>
      </w:r>
    </w:p>
    <w:p w14:paraId="19B21CE4" w14:textId="77777777" w:rsidR="00000000" w:rsidRPr="00AE597B" w:rsidRDefault="00000000">
      <w:pPr>
        <w:pStyle w:val="ListParagraph"/>
        <w:numPr>
          <w:ilvl w:val="0"/>
          <w:numId w:val="139"/>
        </w:numPr>
        <w:tabs>
          <w:tab w:val="right" w:pos="8820"/>
        </w:tabs>
        <w:spacing w:line="360" w:lineRule="exact"/>
        <w:ind w:left="993" w:hanging="284"/>
        <w:rPr>
          <w:rFonts w:asciiTheme="majorHAnsi" w:hAnsiTheme="majorHAnsi" w:cstheme="majorHAnsi"/>
          <w:spacing w:val="6"/>
          <w:sz w:val="26"/>
          <w:szCs w:val="26"/>
        </w:rPr>
      </w:pPr>
      <w:r w:rsidRPr="00AE597B">
        <w:rPr>
          <w:rFonts w:asciiTheme="majorHAnsi" w:hAnsiTheme="majorHAnsi" w:cstheme="majorHAnsi"/>
          <w:spacing w:val="6"/>
          <w:sz w:val="26"/>
          <w:szCs w:val="26"/>
        </w:rPr>
        <w:t>Luật điện lực số 61/2024/QH15 ban hành ngày 30/11/2024.</w:t>
      </w:r>
    </w:p>
    <w:p w14:paraId="610B1085" w14:textId="77777777" w:rsidR="00000000" w:rsidRPr="00AE597B" w:rsidRDefault="00000000" w:rsidP="001770F6">
      <w:pPr>
        <w:widowControl w:val="0"/>
        <w:numPr>
          <w:ilvl w:val="0"/>
          <w:numId w:val="140"/>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bookmarkStart w:id="14" w:name="_Toc336236497"/>
      <w:bookmarkStart w:id="15" w:name="_Toc445451640"/>
      <w:r w:rsidRPr="00AE597B">
        <w:rPr>
          <w:rFonts w:asciiTheme="majorHAnsi" w:hAnsiTheme="majorHAnsi" w:cstheme="majorHAnsi"/>
          <w:spacing w:val="6"/>
          <w:sz w:val="26"/>
          <w:szCs w:val="26"/>
        </w:rPr>
        <w:t>Luật xây dựng số 50/2014/QH13</w:t>
      </w:r>
      <w:r w:rsidRPr="00AE597B">
        <w:rPr>
          <w:rFonts w:asciiTheme="majorHAnsi" w:hAnsiTheme="majorHAnsi" w:cstheme="majorHAnsi"/>
          <w:spacing w:val="6"/>
          <w:sz w:val="26"/>
          <w:szCs w:val="26"/>
        </w:rPr>
        <w:t xml:space="preserve"> và số 62/2020/QH14 ban hành ngày 17/6/2020 sửa đổi bổ sung một số điều của Luật xây dựng số 50/2014/QH13.</w:t>
      </w:r>
    </w:p>
    <w:p w14:paraId="0085B947" w14:textId="77777777" w:rsidR="00000000" w:rsidRPr="00AE597B" w:rsidRDefault="00000000" w:rsidP="001770F6">
      <w:pPr>
        <w:widowControl w:val="0"/>
        <w:numPr>
          <w:ilvl w:val="0"/>
          <w:numId w:val="140"/>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 xml:space="preserve">Luật Bảo vệ môi trường số </w:t>
      </w:r>
      <w:r w:rsidRPr="00AE597B">
        <w:rPr>
          <w:rFonts w:asciiTheme="majorHAnsi" w:hAnsiTheme="majorHAnsi" w:cstheme="majorHAnsi"/>
          <w:spacing w:val="6"/>
          <w:sz w:val="26"/>
          <w:szCs w:val="26"/>
        </w:rPr>
        <w:t>72/2020/QH14 ban hành ngày 17/11/2020, Nghị định 05/2025/NĐ-CP ngày 06/01/2025 sửa đổi, bổ sung một số điều của Nghị định 08/2022/NĐ-CP ngày 10/01/2022 của Chính phủ quy định chi tiết một số điều của Luật bảo vệ môi trường.</w:t>
      </w:r>
    </w:p>
    <w:p w14:paraId="25218F0B" w14:textId="77777777" w:rsidR="00000000" w:rsidRPr="00AE597B" w:rsidRDefault="00000000" w:rsidP="001770F6">
      <w:pPr>
        <w:pStyle w:val="ListParagraph"/>
        <w:numPr>
          <w:ilvl w:val="0"/>
          <w:numId w:val="140"/>
        </w:numPr>
        <w:tabs>
          <w:tab w:val="left" w:pos="993"/>
        </w:tabs>
        <w:spacing w:line="360" w:lineRule="exact"/>
        <w:ind w:left="0" w:firstLine="709"/>
        <w:rPr>
          <w:rFonts w:asciiTheme="majorHAnsi" w:hAnsiTheme="majorHAnsi" w:cstheme="majorHAnsi"/>
          <w:spacing w:val="6"/>
          <w:sz w:val="26"/>
          <w:szCs w:val="26"/>
        </w:rPr>
      </w:pPr>
      <w:r w:rsidRPr="00AE597B">
        <w:rPr>
          <w:rFonts w:asciiTheme="majorHAnsi" w:hAnsiTheme="majorHAnsi" w:cstheme="majorHAnsi"/>
          <w:spacing w:val="6"/>
          <w:sz w:val="26"/>
          <w:szCs w:val="26"/>
        </w:rPr>
        <w:t>Luật phòng cháy chữa cháy ban hành số 40/2013/QH13.</w:t>
      </w:r>
    </w:p>
    <w:p w14:paraId="13795FF5" w14:textId="77777777" w:rsidR="00000000" w:rsidRPr="00AE597B" w:rsidRDefault="00000000" w:rsidP="001770F6">
      <w:pPr>
        <w:widowControl w:val="0"/>
        <w:numPr>
          <w:ilvl w:val="0"/>
          <w:numId w:val="140"/>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Nghị định số 136/2020/NĐ-CP ngày 24/11/2020 của Chính phủ quy định chi tiết một số điều và biện pháp thi hành Luật Phòng cháy và chữa cháy và Luật sửa đổi, bổ sung một số điều của Luật phòng cháy và chữa cháy</w:t>
      </w:r>
      <w:r w:rsidRPr="00AE597B">
        <w:t xml:space="preserve"> </w:t>
      </w:r>
      <w:r w:rsidRPr="00AE597B">
        <w:rPr>
          <w:rFonts w:asciiTheme="majorHAnsi" w:hAnsiTheme="majorHAnsi" w:cstheme="majorHAnsi"/>
          <w:spacing w:val="6"/>
          <w:sz w:val="26"/>
          <w:szCs w:val="26"/>
        </w:rPr>
        <w:t>và Nghị định số 50/2024/NĐ-CP ngày 10/5/2024 sửa đổi bổ sung một số điều của Nghị định số 136/2020/NĐ-CP ngày 24/11/2020.</w:t>
      </w:r>
    </w:p>
    <w:p w14:paraId="3262F982" w14:textId="77777777" w:rsidR="00000000" w:rsidRPr="00AE597B" w:rsidRDefault="00000000" w:rsidP="001770F6">
      <w:pPr>
        <w:widowControl w:val="0"/>
        <w:numPr>
          <w:ilvl w:val="0"/>
          <w:numId w:val="140"/>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Thông tư 149/2020/TT-BCA hướng dẫn thi hành Luật Phòng cháy và chữa cháy và Luật Phòng cháy và chữa cháy sửa đổi và Nghị định 136/2020/NĐ-CP hướng dẫn Luật Phòng cháy và chữa cháy và Luật Phòng cháy và chữa cháy sửa đổi.</w:t>
      </w:r>
    </w:p>
    <w:p w14:paraId="1A0AB49A" w14:textId="77777777" w:rsidR="00000000" w:rsidRPr="00AE597B" w:rsidRDefault="00000000" w:rsidP="001770F6">
      <w:pPr>
        <w:widowControl w:val="0"/>
        <w:numPr>
          <w:ilvl w:val="0"/>
          <w:numId w:val="140"/>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Nghị định 175/2024/NĐ-CP ngày 30/12/2024 của Chính phủ Quy định chi tiết một số điều và biện pháp thi hành Luật Xây dựng về quản lý hoạt động xây dựng.</w:t>
      </w:r>
    </w:p>
    <w:p w14:paraId="27BF34E7" w14:textId="77777777" w:rsidR="00000000" w:rsidRPr="00AE597B" w:rsidRDefault="00000000" w:rsidP="001770F6">
      <w:pPr>
        <w:widowControl w:val="0"/>
        <w:numPr>
          <w:ilvl w:val="0"/>
          <w:numId w:val="140"/>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Nghị định 10/2021/NĐ-CP ngày 09/02/2021 của Chính phủ về quản lý chi phí đầu tư xây dựng.</w:t>
      </w:r>
    </w:p>
    <w:p w14:paraId="6D5D3F8B" w14:textId="77777777" w:rsidR="00000000" w:rsidRPr="00AE597B" w:rsidRDefault="00000000" w:rsidP="001770F6">
      <w:pPr>
        <w:widowControl w:val="0"/>
        <w:numPr>
          <w:ilvl w:val="0"/>
          <w:numId w:val="140"/>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Thông tư 11/2021/TT-BXD ngày 31/08/2021 của Bộ Xây dựng hướng dẫn một số nội dung xác định và quản lý chi phí đầu tư xây dựng.</w:t>
      </w:r>
    </w:p>
    <w:p w14:paraId="2D5BB3D7" w14:textId="77777777" w:rsidR="00000000" w:rsidRPr="00AE597B" w:rsidRDefault="00000000" w:rsidP="001770F6">
      <w:pPr>
        <w:widowControl w:val="0"/>
        <w:numPr>
          <w:ilvl w:val="0"/>
          <w:numId w:val="140"/>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Thông tư 12/2021/TT-BXD ngày 31/08/2021 của Bộ Xây dựng ban hành định mức xây dựng.</w:t>
      </w:r>
    </w:p>
    <w:p w14:paraId="320F1666" w14:textId="77777777" w:rsidR="00000000" w:rsidRPr="00AE597B" w:rsidRDefault="00000000" w:rsidP="001770F6">
      <w:pPr>
        <w:widowControl w:val="0"/>
        <w:numPr>
          <w:ilvl w:val="0"/>
          <w:numId w:val="140"/>
        </w:numPr>
        <w:tabs>
          <w:tab w:val="clear" w:pos="1287"/>
          <w:tab w:val="left" w:pos="993"/>
        </w:tabs>
        <w:spacing w:line="360" w:lineRule="exact"/>
        <w:ind w:left="0" w:firstLine="709"/>
        <w:jc w:val="both"/>
        <w:rPr>
          <w:rFonts w:asciiTheme="majorHAnsi" w:hAnsiTheme="majorHAnsi" w:cstheme="majorHAnsi"/>
          <w:spacing w:val="6"/>
          <w:sz w:val="26"/>
          <w:szCs w:val="26"/>
        </w:rPr>
        <w:sectPr w:rsidR="00FD154E" w:rsidRPr="00AE597B" w:rsidSect="008849ED">
          <w:headerReference w:type="default" r:id="rId117"/>
          <w:footerReference w:type="default" r:id="rId118"/>
          <w:headerReference w:type="first" r:id="rId119"/>
          <w:footerReference w:type="first" r:id="rId120"/>
          <w:pgSz w:w="11907" w:h="16839" w:code="9"/>
          <w:pgMar w:top="1134" w:right="1417" w:bottom="992" w:left="1588" w:header="720" w:footer="403" w:gutter="0"/>
          <w:pgNumType w:start="98"/>
          <w:cols w:space="720"/>
          <w:docGrid w:linePitch="360"/>
        </w:sectPr>
      </w:pPr>
      <w:r w:rsidRPr="00AE597B">
        <w:rPr>
          <w:rFonts w:asciiTheme="majorHAnsi" w:hAnsiTheme="majorHAnsi" w:cstheme="majorHAnsi"/>
          <w:spacing w:val="6"/>
          <w:sz w:val="26"/>
          <w:szCs w:val="26"/>
        </w:rPr>
        <w:t xml:space="preserve">Quyết định số: 60/QĐ-EVN ngày 17/02/2014 của Tập đoàn Điện Lực </w:t>
      </w:r>
      <w:r w:rsidRPr="00AE597B">
        <w:rPr>
          <w:rFonts w:asciiTheme="majorHAnsi" w:hAnsiTheme="majorHAnsi" w:cstheme="majorHAnsi"/>
          <w:spacing w:val="6"/>
          <w:sz w:val="26"/>
          <w:szCs w:val="26"/>
        </w:rPr>
        <w:lastRenderedPageBreak/>
        <w:t>Việt Nam về quản lý chất lượng công trình và Quyết định số: 712/QĐ-EVN ngày 22/10/2014 của Tập đoàn Điện Lực Việt Nam về việc sửa đổi bổ sung một số điều tại quy định quản lý chất lượng số 60/QĐ-EVN của Hội đồng thành viên.</w:t>
      </w:r>
    </w:p>
    <w:p w14:paraId="07DB11FD"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lastRenderedPageBreak/>
        <w:t>Nghị định 68/2019/NĐ-CP ban hành ngày 14/08/2019 của Chính phủ về quản lý chi phí đầu tư xây dựng công trình.</w:t>
      </w:r>
    </w:p>
    <w:p w14:paraId="7A4DBC99"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Thông tư 09/2019/TT-BXD ban hành ngày 26/12/2019 của Bộ Xây dựng về hướng dẫn xác định và quản lý chi phí đầu tư xây dựng.</w:t>
      </w:r>
    </w:p>
    <w:p w14:paraId="13492170"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Nghị định 14/2014/NĐ-CP ban hành 26/02/2014 của Chính Phủ quy định chi tiết và hướng dẫn thi hành một số điều của Luật điện lực về bảo vệ an toàn công trình lưới điện cao áp.</w:t>
      </w:r>
    </w:p>
    <w:p w14:paraId="77946FDE"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Nghị định 81/2009/NĐ-CP ban hành 12/10/2009 của Chính Phủ về việc sửa đổi, bổ sung một số điều của Nghị định số 106/2005/NĐ-CP ngày 17/8/2005 của Chính Phủ quy định chi tiết và hướng dẫn thi hành một số điều của Luật điện lực về bảo vệ an toàn công trình lưới điện cao áp.</w:t>
      </w:r>
    </w:p>
    <w:p w14:paraId="1494A1F8"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Nghị định số 79/2014/NĐ-CP ngày 31/7/2014 Quy định chi tiết một số điều của Luật Phòng cháy và chữa cháy và Luật sửa đổi, bổ sung một số điều của Luật Phòng cháy và chữa cháy</w:t>
      </w:r>
    </w:p>
    <w:p w14:paraId="2516668F"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Thông tư 03/2010/TT-BCT của Bộ Công Thương quy định một số nội dung về bảo vệ an toàn hành lang lưới điện cao áp.</w:t>
      </w:r>
    </w:p>
    <w:p w14:paraId="67695004" w14:textId="77777777" w:rsidR="00000000" w:rsidRPr="00AE597B" w:rsidRDefault="00000000" w:rsidP="001770F6">
      <w:pPr>
        <w:widowControl w:val="0"/>
        <w:numPr>
          <w:ilvl w:val="0"/>
          <w:numId w:val="141"/>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11 TCN – 18,19,20,21 - 2006:  Quy phạm trang bị điện.</w:t>
      </w:r>
    </w:p>
    <w:p w14:paraId="4E2FA203" w14:textId="77777777" w:rsidR="00000000" w:rsidRPr="00AE597B" w:rsidRDefault="00000000" w:rsidP="001770F6">
      <w:pPr>
        <w:widowControl w:val="0"/>
        <w:numPr>
          <w:ilvl w:val="0"/>
          <w:numId w:val="141"/>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TCVN 5574-2012: Kết cấu bê tông và bê tông cốt thép - Tiêu chuẩn thiết kế.</w:t>
      </w:r>
    </w:p>
    <w:p w14:paraId="146730E6" w14:textId="77777777" w:rsidR="00000000" w:rsidRPr="00AE597B" w:rsidRDefault="00000000" w:rsidP="001770F6">
      <w:pPr>
        <w:widowControl w:val="0"/>
        <w:numPr>
          <w:ilvl w:val="0"/>
          <w:numId w:val="141"/>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TCVN 5575-2012:  Kết cấu thép – Tiêu chuẩn thiết kế.</w:t>
      </w:r>
    </w:p>
    <w:p w14:paraId="55CB98EE" w14:textId="77777777" w:rsidR="00000000" w:rsidRPr="00AE597B" w:rsidRDefault="00000000" w:rsidP="001770F6">
      <w:pPr>
        <w:widowControl w:val="0"/>
        <w:numPr>
          <w:ilvl w:val="0"/>
          <w:numId w:val="141"/>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Tiêu chuẩn thiết kế TCVN 2737: 1995 Tải trọng và tác động.</w:t>
      </w:r>
    </w:p>
    <w:p w14:paraId="7EB6D732" w14:textId="77777777" w:rsidR="00000000" w:rsidRPr="00AE597B" w:rsidRDefault="00000000" w:rsidP="001770F6">
      <w:pPr>
        <w:pStyle w:val="ListParagraph"/>
        <w:numPr>
          <w:ilvl w:val="0"/>
          <w:numId w:val="141"/>
        </w:numPr>
        <w:tabs>
          <w:tab w:val="clear" w:pos="1287"/>
          <w:tab w:val="num" w:pos="993"/>
        </w:tabs>
        <w:spacing w:line="360" w:lineRule="exact"/>
        <w:ind w:left="0" w:firstLine="709"/>
        <w:rPr>
          <w:rFonts w:asciiTheme="majorHAnsi" w:hAnsiTheme="majorHAnsi" w:cstheme="majorHAnsi"/>
          <w:spacing w:val="6"/>
          <w:sz w:val="26"/>
          <w:szCs w:val="26"/>
        </w:rPr>
      </w:pPr>
      <w:r w:rsidRPr="00AE597B">
        <w:rPr>
          <w:rFonts w:asciiTheme="majorHAnsi" w:hAnsiTheme="majorHAnsi" w:cstheme="majorHAnsi"/>
          <w:spacing w:val="6"/>
          <w:sz w:val="26"/>
          <w:szCs w:val="26"/>
        </w:rPr>
        <w:t>Tiêu chuẩn Việt Nam TCVN 2622: 1995 phòng cháy, chống cháy cho nhà và công trình – yêu cầu thiết kế.</w:t>
      </w:r>
    </w:p>
    <w:p w14:paraId="476A9937" w14:textId="77777777" w:rsidR="00000000" w:rsidRPr="00AE597B" w:rsidRDefault="00000000" w:rsidP="001770F6">
      <w:pPr>
        <w:widowControl w:val="0"/>
        <w:numPr>
          <w:ilvl w:val="0"/>
          <w:numId w:val="141"/>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Quy phạm nối đất và nối không các thiết bị điện: TCN 4756 – 1989.</w:t>
      </w:r>
    </w:p>
    <w:p w14:paraId="5F84BD27" w14:textId="77777777" w:rsidR="00000000" w:rsidRPr="00AE597B" w:rsidRDefault="00000000" w:rsidP="001770F6">
      <w:pPr>
        <w:widowControl w:val="0"/>
        <w:numPr>
          <w:ilvl w:val="0"/>
          <w:numId w:val="141"/>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Tiêu chuẩn IEC, ITU-T.</w:t>
      </w:r>
    </w:p>
    <w:p w14:paraId="025969C6" w14:textId="77777777" w:rsidR="00000000" w:rsidRPr="00AE597B" w:rsidRDefault="00000000" w:rsidP="001770F6">
      <w:pPr>
        <w:widowControl w:val="0"/>
        <w:numPr>
          <w:ilvl w:val="0"/>
          <w:numId w:val="141"/>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Quy chuẩn thi công các công trình điện (QCVN QTĐ-7:2009/BCT).</w:t>
      </w:r>
    </w:p>
    <w:p w14:paraId="3B3B73EC"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Định mức dự toán chuyên ngành xây lắp đường dây tải điện trên không và Trạm biến áp.</w:t>
      </w:r>
    </w:p>
    <w:p w14:paraId="72DAF7E8"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Thông tư số 30/2019/TT-BCT ngày 18/11/2015 của Bộ Công Thương quy định hệ thống phân phối.</w:t>
      </w:r>
    </w:p>
    <w:p w14:paraId="55656196"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Thông tư số 25/2016/TT-BCT ngày 30/11/2016 của Bộ Công thương: Qui định hệ thống điện truyền tải.</w:t>
      </w:r>
    </w:p>
    <w:p w14:paraId="2D5D9D52"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Thông tư số 39/2015/TT-BCT ngày 18/11/2015 của Bộ Công Thương: Qui định hệ thống điện phân phối</w:t>
      </w:r>
    </w:p>
    <w:p w14:paraId="7B6926DB" w14:textId="77777777" w:rsidR="00000000" w:rsidRPr="00AE597B" w:rsidRDefault="00000000" w:rsidP="001770F6">
      <w:pPr>
        <w:widowControl w:val="0"/>
        <w:numPr>
          <w:ilvl w:val="0"/>
          <w:numId w:val="141"/>
        </w:numPr>
        <w:tabs>
          <w:tab w:val="clear" w:pos="1287"/>
          <w:tab w:val="left" w:pos="993"/>
        </w:tabs>
        <w:spacing w:line="360" w:lineRule="exact"/>
        <w:ind w:left="0" w:firstLine="709"/>
        <w:jc w:val="both"/>
        <w:rPr>
          <w:rFonts w:asciiTheme="majorHAnsi" w:hAnsiTheme="majorHAnsi" w:cstheme="majorHAnsi"/>
          <w:spacing w:val="6"/>
          <w:sz w:val="26"/>
          <w:szCs w:val="26"/>
        </w:rPr>
        <w:sectPr w:rsidR="00FD154E" w:rsidRPr="00AE597B" w:rsidSect="008849ED">
          <w:headerReference w:type="default" r:id="rId121"/>
          <w:footerReference w:type="default" r:id="rId122"/>
          <w:headerReference w:type="first" r:id="rId123"/>
          <w:footerReference w:type="first" r:id="rId124"/>
          <w:pgSz w:w="11907" w:h="16839" w:code="9"/>
          <w:pgMar w:top="1134" w:right="1417" w:bottom="992" w:left="1588" w:header="720" w:footer="403" w:gutter="0"/>
          <w:pgNumType w:start="99"/>
          <w:cols w:space="720"/>
          <w:docGrid w:linePitch="360"/>
        </w:sectPr>
      </w:pPr>
      <w:r w:rsidRPr="00AE597B">
        <w:rPr>
          <w:rFonts w:asciiTheme="majorHAnsi" w:hAnsiTheme="majorHAnsi" w:cstheme="majorHAnsi"/>
          <w:spacing w:val="6"/>
          <w:sz w:val="26"/>
          <w:szCs w:val="26"/>
        </w:rPr>
        <w:t>Thông tư số 31/2014/TT-BCT ngày 02/10/2014 của Bộ Công thương: Qui định một số nội dung về bảo vệ an toàn điện</w:t>
      </w:r>
    </w:p>
    <w:p w14:paraId="0C04981F" w14:textId="77777777" w:rsidR="00000000" w:rsidRPr="00AE597B" w:rsidRDefault="00000000" w:rsidP="001770F6">
      <w:pPr>
        <w:pStyle w:val="ListParagraph"/>
        <w:numPr>
          <w:ilvl w:val="0"/>
          <w:numId w:val="142"/>
        </w:numPr>
        <w:tabs>
          <w:tab w:val="clear" w:pos="1287"/>
          <w:tab w:val="num" w:pos="993"/>
        </w:tabs>
        <w:spacing w:line="360" w:lineRule="exact"/>
        <w:ind w:left="0" w:firstLine="709"/>
        <w:rPr>
          <w:rFonts w:asciiTheme="majorHAnsi" w:hAnsiTheme="majorHAnsi" w:cstheme="majorHAnsi"/>
          <w:spacing w:val="6"/>
          <w:sz w:val="26"/>
          <w:szCs w:val="26"/>
        </w:rPr>
      </w:pPr>
      <w:r w:rsidRPr="00AE597B">
        <w:rPr>
          <w:rFonts w:asciiTheme="majorHAnsi" w:hAnsiTheme="majorHAnsi" w:cstheme="majorHAnsi"/>
          <w:spacing w:val="6"/>
          <w:sz w:val="26"/>
          <w:szCs w:val="26"/>
        </w:rPr>
        <w:lastRenderedPageBreak/>
        <w:t>Định mức dự toán chuyên ngành xây lắp đường dây tải điện trên không và TBA.</w:t>
      </w:r>
    </w:p>
    <w:p w14:paraId="274C9AC8" w14:textId="77777777" w:rsidR="00000000" w:rsidRPr="00AE597B" w:rsidRDefault="00000000" w:rsidP="001770F6">
      <w:pPr>
        <w:widowControl w:val="0"/>
        <w:numPr>
          <w:ilvl w:val="0"/>
          <w:numId w:val="142"/>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Các định mức về lán trại và kho bãi tạm, các định mức về điện nước thi công.</w:t>
      </w:r>
    </w:p>
    <w:p w14:paraId="40DAA301" w14:textId="77777777" w:rsidR="00000000" w:rsidRPr="00AE597B" w:rsidRDefault="00000000" w:rsidP="001770F6">
      <w:pPr>
        <w:widowControl w:val="0"/>
        <w:numPr>
          <w:ilvl w:val="0"/>
          <w:numId w:val="142"/>
        </w:numPr>
        <w:tabs>
          <w:tab w:val="clear" w:pos="1287"/>
          <w:tab w:val="num" w:pos="-2835"/>
          <w:tab w:val="left" w:pos="993"/>
        </w:tabs>
        <w:spacing w:line="360" w:lineRule="exact"/>
        <w:ind w:left="0" w:firstLine="709"/>
        <w:jc w:val="both"/>
        <w:rPr>
          <w:rFonts w:asciiTheme="majorHAnsi" w:hAnsiTheme="majorHAnsi" w:cstheme="majorHAnsi"/>
          <w:spacing w:val="6"/>
          <w:sz w:val="26"/>
          <w:szCs w:val="26"/>
        </w:rPr>
      </w:pPr>
      <w:r w:rsidRPr="00AE597B">
        <w:rPr>
          <w:rFonts w:asciiTheme="majorHAnsi" w:hAnsiTheme="majorHAnsi" w:cstheme="majorHAnsi"/>
          <w:spacing w:val="6"/>
          <w:sz w:val="26"/>
          <w:szCs w:val="26"/>
        </w:rPr>
        <w:t>Các quy trình, quy phạm và các văn bản hiện hành khác có liên quan.</w:t>
      </w:r>
      <w:bookmarkEnd w:id="14"/>
      <w:bookmarkEnd w:id="15"/>
    </w:p>
    <w:p w14:paraId="1EAC279F" w14:textId="77777777" w:rsidR="00000000" w:rsidRDefault="00000000" w:rsidP="00125AE0">
      <w:pPr>
        <w:pStyle w:val="Heading4"/>
        <w:spacing w:after="0" w:line="360" w:lineRule="exact"/>
        <w:ind w:left="0" w:firstLine="567"/>
        <w:rPr>
          <w:rFonts w:asciiTheme="majorHAnsi" w:hAnsiTheme="majorHAnsi" w:cstheme="majorHAnsi"/>
          <w:spacing w:val="6"/>
          <w:sz w:val="26"/>
          <w:szCs w:val="26"/>
        </w:rPr>
      </w:pPr>
      <w:r w:rsidRPr="00AE597B">
        <w:rPr>
          <w:rFonts w:asciiTheme="majorHAnsi" w:hAnsiTheme="majorHAnsi" w:cstheme="majorHAnsi"/>
          <w:spacing w:val="6"/>
          <w:sz w:val="26"/>
          <w:szCs w:val="26"/>
        </w:rPr>
        <w:t>II.2.</w:t>
      </w:r>
      <w:r>
        <w:rPr>
          <w:rFonts w:asciiTheme="majorHAnsi" w:hAnsiTheme="majorHAnsi" w:cstheme="majorHAnsi"/>
          <w:spacing w:val="6"/>
          <w:sz w:val="26"/>
          <w:szCs w:val="26"/>
        </w:rPr>
        <w:t>3</w:t>
      </w:r>
      <w:r w:rsidRPr="00AE597B">
        <w:rPr>
          <w:rFonts w:asciiTheme="majorHAnsi" w:hAnsiTheme="majorHAnsi" w:cstheme="majorHAnsi"/>
          <w:spacing w:val="6"/>
          <w:sz w:val="26"/>
          <w:szCs w:val="26"/>
        </w:rPr>
        <w:t xml:space="preserve">.2. </w:t>
      </w:r>
      <w:r>
        <w:rPr>
          <w:rFonts w:asciiTheme="majorHAnsi" w:hAnsiTheme="majorHAnsi" w:cstheme="majorHAnsi"/>
          <w:spacing w:val="6"/>
          <w:sz w:val="26"/>
          <w:szCs w:val="26"/>
        </w:rPr>
        <w:t>Công tác thỏa thuận chuyên ngành</w:t>
      </w:r>
    </w:p>
    <w:p w14:paraId="4D78B276" w14:textId="77777777" w:rsidR="00000000" w:rsidRPr="00F01700" w:rsidRDefault="00000000" w:rsidP="00F01700">
      <w:pPr>
        <w:spacing w:before="120"/>
        <w:ind w:firstLine="567"/>
        <w:rPr>
          <w:bCs/>
          <w:iCs/>
          <w:sz w:val="26"/>
          <w:szCs w:val="26"/>
        </w:rPr>
      </w:pPr>
      <w:r w:rsidRPr="00F01700">
        <w:rPr>
          <w:bCs/>
          <w:iCs/>
          <w:sz w:val="26"/>
          <w:szCs w:val="26"/>
        </w:rPr>
        <w:t>Trong giai đoạn lập BCNCTKT, xin Chủ trương đầu tư và BCNCKT cần thực hiện các công tác xin ý kiến, thỏa thuận để xác định hướng tuyến, phù hợp với quy hoạch, cụ thể như sau:</w:t>
      </w:r>
    </w:p>
    <w:p w14:paraId="2A633F72" w14:textId="77777777" w:rsidR="00000000" w:rsidRPr="00F01700" w:rsidRDefault="00000000" w:rsidP="00F01700">
      <w:pPr>
        <w:widowControl w:val="0"/>
        <w:numPr>
          <w:ilvl w:val="0"/>
          <w:numId w:val="143"/>
        </w:numPr>
        <w:tabs>
          <w:tab w:val="num" w:pos="851"/>
        </w:tabs>
        <w:autoSpaceDE w:val="0"/>
        <w:autoSpaceDN w:val="0"/>
        <w:spacing w:before="120"/>
        <w:jc w:val="both"/>
        <w:rPr>
          <w:sz w:val="26"/>
          <w:szCs w:val="26"/>
          <w:lang w:val="sv-SE"/>
        </w:rPr>
      </w:pPr>
      <w:r w:rsidRPr="00F01700">
        <w:rPr>
          <w:sz w:val="26"/>
          <w:szCs w:val="26"/>
          <w:lang w:val="sv-SE"/>
        </w:rPr>
        <w:t>Các thỏa thuận pháp lý cần thực hiện trong giai đoạn lập CTĐT</w:t>
      </w:r>
    </w:p>
    <w:p w14:paraId="3C85C571"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Thỏa thuận hướng tuyến đường dây;</w:t>
      </w:r>
    </w:p>
    <w:p w14:paraId="72F44F66"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Đăng ký quy hoạch, kế hoạch sử dụng đất.</w:t>
      </w:r>
    </w:p>
    <w:p w14:paraId="2196E39C"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Lập hồ sơ xin chấp thuận chủ trương đầu tư.</w:t>
      </w:r>
    </w:p>
    <w:p w14:paraId="34A68C59"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Lập hồ sơ xin chủ trương chuyển đổi mục đích sử dụng rừng và lập hồ sơ xin chuyển đổi mục đích sử dụng rừng.</w:t>
      </w:r>
    </w:p>
    <w:p w14:paraId="74630068" w14:textId="77777777" w:rsidR="00000000" w:rsidRPr="00F01700" w:rsidRDefault="00000000" w:rsidP="00F01700">
      <w:pPr>
        <w:widowControl w:val="0"/>
        <w:numPr>
          <w:ilvl w:val="0"/>
          <w:numId w:val="143"/>
        </w:numPr>
        <w:tabs>
          <w:tab w:val="num" w:pos="851"/>
        </w:tabs>
        <w:autoSpaceDE w:val="0"/>
        <w:autoSpaceDN w:val="0"/>
        <w:spacing w:before="120"/>
        <w:jc w:val="both"/>
        <w:rPr>
          <w:sz w:val="26"/>
          <w:szCs w:val="26"/>
          <w:lang w:val="sv-SE"/>
        </w:rPr>
      </w:pPr>
      <w:r w:rsidRPr="00F01700">
        <w:rPr>
          <w:sz w:val="26"/>
          <w:szCs w:val="26"/>
          <w:lang w:val="sv-SE"/>
        </w:rPr>
        <w:t>Các thỏa thuận pháp lý cần thực hiện trong giai đoạn lập Báo cáo nghiên cứu khả thi bao gồm:</w:t>
      </w:r>
    </w:p>
    <w:p w14:paraId="151379F7"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Thỏa thuận bom mìn, chất độc còn tồn tại sau chiến tranh.</w:t>
      </w:r>
    </w:p>
    <w:p w14:paraId="273AA6AA"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Thỏa thuận chiều cao tĩnh không, cảnh báo hàng không.</w:t>
      </w:r>
    </w:p>
    <w:p w14:paraId="10188880"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Thỏa thuận giao chéo đường bộ.</w:t>
      </w:r>
    </w:p>
    <w:p w14:paraId="18394795"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Thỏa thuận giao chéo đường sông.</w:t>
      </w:r>
    </w:p>
    <w:p w14:paraId="687BD1A1"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Thỏa thuận giao chéo đường sắt.</w:t>
      </w:r>
    </w:p>
    <w:p w14:paraId="7125F7A9" w14:textId="77777777" w:rsidR="00000000" w:rsidRPr="00F01700" w:rsidRDefault="00000000" w:rsidP="00F01700">
      <w:pPr>
        <w:pStyle w:val="BodyTextlist2"/>
        <w:widowControl/>
        <w:numPr>
          <w:ilvl w:val="0"/>
          <w:numId w:val="0"/>
        </w:numPr>
        <w:tabs>
          <w:tab w:val="clear" w:pos="794"/>
          <w:tab w:val="num" w:pos="851"/>
          <w:tab w:val="left" w:pos="1134"/>
        </w:tabs>
        <w:spacing w:before="120" w:after="0" w:line="240" w:lineRule="auto"/>
        <w:ind w:firstLine="851"/>
        <w:contextualSpacing w:val="0"/>
        <w:rPr>
          <w:sz w:val="26"/>
          <w:lang w:val="vi-VN"/>
        </w:rPr>
      </w:pPr>
      <w:r w:rsidRPr="00F01700">
        <w:rPr>
          <w:sz w:val="26"/>
          <w:lang w:val="vi-VN"/>
        </w:rPr>
        <w:t>Thỏa thuận vị trí tiếp nhận đất đá thừa trong quá trình thi công dự án.</w:t>
      </w:r>
    </w:p>
    <w:p w14:paraId="589AF6FE" w14:textId="77777777" w:rsidR="00000000" w:rsidRPr="00F01700" w:rsidRDefault="00000000" w:rsidP="00F01700">
      <w:pPr>
        <w:pStyle w:val="HOATHI1"/>
        <w:numPr>
          <w:ilvl w:val="0"/>
          <w:numId w:val="0"/>
        </w:numPr>
        <w:tabs>
          <w:tab w:val="left" w:pos="851"/>
        </w:tabs>
        <w:spacing w:before="60" w:after="60" w:line="276" w:lineRule="auto"/>
        <w:ind w:left="1134" w:hanging="425"/>
        <w:rPr>
          <w:color w:val="000000" w:themeColor="text1"/>
          <w:szCs w:val="26"/>
        </w:rPr>
      </w:pPr>
      <w:r>
        <w:rPr>
          <w:szCs w:val="26"/>
        </w:rPr>
        <w:tab/>
      </w:r>
      <w:r w:rsidRPr="00F01700">
        <w:rPr>
          <w:szCs w:val="26"/>
          <w:lang w:val="vi-VN"/>
        </w:rPr>
        <w:t>Lập báo cáo đánh giá tác động môi trường.</w:t>
      </w:r>
    </w:p>
    <w:p w14:paraId="4C025DFE" w14:textId="77777777" w:rsidR="00000000" w:rsidRDefault="00000000" w:rsidP="00125AE0">
      <w:pPr>
        <w:pStyle w:val="Heading4"/>
        <w:spacing w:after="0" w:line="360" w:lineRule="exact"/>
        <w:ind w:left="0" w:firstLine="567"/>
        <w:rPr>
          <w:rFonts w:asciiTheme="majorHAnsi" w:hAnsiTheme="majorHAnsi" w:cstheme="majorHAnsi"/>
          <w:spacing w:val="6"/>
          <w:sz w:val="26"/>
          <w:szCs w:val="26"/>
        </w:rPr>
      </w:pPr>
      <w:r>
        <w:rPr>
          <w:rFonts w:asciiTheme="majorHAnsi" w:hAnsiTheme="majorHAnsi" w:cstheme="majorHAnsi"/>
          <w:spacing w:val="6"/>
          <w:sz w:val="26"/>
          <w:szCs w:val="26"/>
        </w:rPr>
        <w:t xml:space="preserve">II.2.3.3. </w:t>
      </w:r>
      <w:r>
        <w:rPr>
          <w:rFonts w:asciiTheme="majorHAnsi" w:hAnsiTheme="majorHAnsi" w:cstheme="majorHAnsi"/>
          <w:spacing w:val="6"/>
          <w:sz w:val="26"/>
          <w:szCs w:val="26"/>
        </w:rPr>
        <w:t>Nội dung phương án thiết kế lập BCNCKT</w:t>
      </w:r>
      <w:r w:rsidRPr="00AE597B">
        <w:rPr>
          <w:rFonts w:asciiTheme="majorHAnsi" w:hAnsiTheme="majorHAnsi" w:cstheme="majorHAnsi"/>
          <w:spacing w:val="6"/>
          <w:sz w:val="26"/>
          <w:szCs w:val="26"/>
        </w:rPr>
        <w:t>:</w:t>
      </w:r>
    </w:p>
    <w:p w14:paraId="11DCAC72" w14:textId="77777777" w:rsidR="00000000" w:rsidRPr="0041793C" w:rsidRDefault="00000000" w:rsidP="00FD3D56">
      <w:pPr>
        <w:pStyle w:val="Cachdaudong"/>
      </w:pPr>
      <w:r w:rsidRPr="0041793C">
        <w:t>Nội dung hồ sơ BCNCKT Dự án tuân thủ theo Luật Xây dựng 2014 và Nghị định 15/2021/NĐ-CP ngày 03/3/2021 của Chính phủ về quản lý Dự án đầu tư xây dựng và các quy định hiện hành, bao gồm nhưng không giới hạn các nội dung chính như sau:</w:t>
      </w:r>
    </w:p>
    <w:p w14:paraId="59D05CB7" w14:textId="77777777" w:rsidR="00000000" w:rsidRPr="0041793C" w:rsidRDefault="00000000" w:rsidP="00FD3D56">
      <w:pPr>
        <w:tabs>
          <w:tab w:val="num" w:pos="0"/>
        </w:tabs>
        <w:spacing w:before="60" w:after="60" w:line="300" w:lineRule="auto"/>
        <w:ind w:firstLine="567"/>
        <w:jc w:val="both"/>
        <w:rPr>
          <w:b/>
          <w:sz w:val="26"/>
          <w:szCs w:val="26"/>
          <w:lang w:val="fr-FR"/>
        </w:rPr>
      </w:pPr>
      <w:r w:rsidRPr="0041793C">
        <w:rPr>
          <w:b/>
          <w:sz w:val="26"/>
          <w:szCs w:val="26"/>
          <w:lang w:val="fr-FR"/>
        </w:rPr>
        <w:t xml:space="preserve">Báo cáo nghiên cứu khả thi đầu tư xây dựng: </w:t>
      </w:r>
      <w:r w:rsidRPr="0041793C">
        <w:rPr>
          <w:bCs/>
          <w:sz w:val="26"/>
          <w:szCs w:val="26"/>
          <w:lang w:val="fr-FR"/>
        </w:rPr>
        <w:t>Bao gồm nhưng không hạn chế các nội dung sau:</w:t>
      </w:r>
      <w:r w:rsidRPr="0041793C">
        <w:rPr>
          <w:b/>
          <w:sz w:val="26"/>
          <w:szCs w:val="26"/>
          <w:lang w:val="fr-FR"/>
        </w:rPr>
        <w:t xml:space="preserve"> </w:t>
      </w:r>
    </w:p>
    <w:p w14:paraId="2981C760" w14:textId="77777777" w:rsidR="00000000" w:rsidRPr="0041793C" w:rsidRDefault="00000000" w:rsidP="00FD3D56">
      <w:pPr>
        <w:pStyle w:val="Dau-0"/>
        <w:widowControl/>
        <w:spacing w:line="288" w:lineRule="auto"/>
        <w:ind w:left="0" w:firstLine="567"/>
        <w:rPr>
          <w:lang w:val="fr-FR"/>
        </w:rPr>
      </w:pPr>
      <w:r w:rsidRPr="0041793C">
        <w:rPr>
          <w:lang w:val="fr-FR"/>
        </w:rPr>
        <w:t>Tổng quát về công trình;</w:t>
      </w:r>
    </w:p>
    <w:p w14:paraId="72CA811E" w14:textId="77777777" w:rsidR="00000000" w:rsidRPr="0041793C" w:rsidRDefault="00000000" w:rsidP="00FD3D56">
      <w:pPr>
        <w:pStyle w:val="Dau-0"/>
        <w:widowControl/>
        <w:spacing w:line="288" w:lineRule="auto"/>
        <w:ind w:left="0" w:firstLine="567"/>
        <w:rPr>
          <w:lang w:val="fr-FR"/>
        </w:rPr>
      </w:pPr>
      <w:r w:rsidRPr="0041793C">
        <w:rPr>
          <w:lang w:val="fr-FR"/>
        </w:rPr>
        <w:t>Sự cần thiết đầu tư công trình, tiến độ đầu tư xây dựng; Luận chứng về điện lượng truyền tải qua tuyến đường dây trong thời gian vận hành;</w:t>
      </w:r>
    </w:p>
    <w:p w14:paraId="5DC85488" w14:textId="77777777" w:rsidR="00000000" w:rsidRPr="0041793C" w:rsidRDefault="00000000" w:rsidP="00FD3D56">
      <w:pPr>
        <w:pStyle w:val="Dau-0"/>
        <w:widowControl/>
        <w:spacing w:line="288" w:lineRule="auto"/>
        <w:ind w:left="0" w:firstLine="567"/>
        <w:rPr>
          <w:lang w:val="fr-FR"/>
        </w:rPr>
        <w:sectPr w:rsidR="00FD3D56" w:rsidRPr="0041793C" w:rsidSect="008849ED">
          <w:headerReference w:type="default" r:id="rId125"/>
          <w:footerReference w:type="default" r:id="rId126"/>
          <w:headerReference w:type="first" r:id="rId127"/>
          <w:footerReference w:type="first" r:id="rId128"/>
          <w:pgSz w:w="11907" w:h="16839" w:code="9"/>
          <w:pgMar w:top="1134" w:right="1417" w:bottom="992" w:left="1588" w:header="720" w:footer="403" w:gutter="0"/>
          <w:pgNumType w:start="100"/>
          <w:cols w:space="720"/>
          <w:docGrid w:linePitch="360"/>
        </w:sectPr>
      </w:pPr>
      <w:r w:rsidRPr="0041793C">
        <w:rPr>
          <w:lang w:val="fr-FR"/>
        </w:rPr>
        <w:t xml:space="preserve">Lựa chọn địa điểm xây dựng công trình, diện tích sử dụng đất. Việc lựa chọn địa điểm xây dựng phải tuân thủ tối đa hướng tuyến đã được thỏa thuận với các địa phương trong giai đoạn BCNCTKT. Trường hợp có yêu cầu thay đổi, nhà thầu Tư vấn phải có các luận chứng, tính toán cụ thể theo từng phương án (khối lượng, khái toán), </w:t>
      </w:r>
      <w:r w:rsidRPr="0041793C">
        <w:rPr>
          <w:lang w:val="fr-FR"/>
        </w:rPr>
        <w:lastRenderedPageBreak/>
        <w:t xml:space="preserve">các ảnh hưởng khác như diện tích chiếm đất, rừng, quy hoạch, kế hoạch sử dụng đất của các địa phương và các yếu tố khác để kiến nghị phương án tối ưu. </w:t>
      </w:r>
    </w:p>
    <w:p w14:paraId="695FD054" w14:textId="77777777" w:rsidR="00000000" w:rsidRPr="0041793C" w:rsidRDefault="00000000" w:rsidP="00FD3D56">
      <w:pPr>
        <w:pStyle w:val="Dau-0"/>
        <w:widowControl/>
        <w:spacing w:line="288" w:lineRule="auto"/>
        <w:ind w:left="0" w:firstLine="567"/>
        <w:rPr>
          <w:lang w:val="fr-FR"/>
        </w:rPr>
      </w:pPr>
      <w:r w:rsidRPr="0041793C">
        <w:rPr>
          <w:lang w:val="fr-FR"/>
        </w:rPr>
        <w:lastRenderedPageBreak/>
        <w:t>Các giải pháp công nghệ chính: Đảm bảo tiên tiến, phù hợp với điều kiện tự nhiên của khu vực Dự án, đã được sử dụng thông dụng trên hệ thống điện Việt Nam, đồng bộ với các thiết bị hiện hữu trong trạm biến áp 500kV Lai Châu,…</w:t>
      </w:r>
    </w:p>
    <w:p w14:paraId="1BC80813" w14:textId="77777777" w:rsidR="00000000" w:rsidRPr="0041793C" w:rsidRDefault="00000000" w:rsidP="00FD3D56">
      <w:pPr>
        <w:pStyle w:val="Dau-0"/>
        <w:widowControl/>
        <w:spacing w:line="288" w:lineRule="auto"/>
        <w:ind w:left="0" w:firstLine="567"/>
        <w:rPr>
          <w:lang w:val="fr-FR"/>
        </w:rPr>
      </w:pPr>
      <w:r w:rsidRPr="0041793C">
        <w:rPr>
          <w:lang w:val="fr-FR"/>
        </w:rPr>
        <w:t xml:space="preserve">Các giải pháp xây dựng chính: Thông qua các luận chứng, tính toán cụ thể về chịu lực của móng cột (kết cấu móng, loại móng), của cột điện (cột thép hình, cột thép ống), về chi phí xây dựng để lựa chọn giải pháp kỹ thuật tối ưu cho Dự án trên các tiêu chí đảm bảo về kinh tế - kỹ thuật, an toàn; tiết kiệm diện tích sử dụng đất, nhất là đất trong rừng tự nhiên, rừng phòng hộ; thuận lợi cho thi công xây dựng, bảo vệ môi trường, tăng hiệu quả đầu tư của Dự án, … </w:t>
      </w:r>
    </w:p>
    <w:p w14:paraId="63EA8768" w14:textId="77777777" w:rsidR="00000000" w:rsidRPr="0041793C" w:rsidRDefault="00000000" w:rsidP="00FD3D56">
      <w:pPr>
        <w:pStyle w:val="Dau-0"/>
        <w:widowControl/>
        <w:spacing w:line="288" w:lineRule="auto"/>
        <w:ind w:left="0" w:firstLine="567"/>
        <w:rPr>
          <w:lang w:val="fr-FR"/>
        </w:rPr>
      </w:pPr>
      <w:r w:rsidRPr="0041793C">
        <w:rPr>
          <w:lang w:val="fr-FR"/>
        </w:rPr>
        <w:t>Giải pháp tổ chức thông tin viễn thông;</w:t>
      </w:r>
    </w:p>
    <w:p w14:paraId="37599E10" w14:textId="77777777" w:rsidR="00000000" w:rsidRPr="0041793C" w:rsidRDefault="00000000" w:rsidP="00FD3D56">
      <w:pPr>
        <w:pStyle w:val="Dau-0"/>
        <w:widowControl/>
        <w:spacing w:line="288" w:lineRule="auto"/>
        <w:ind w:left="0" w:firstLine="567"/>
        <w:rPr>
          <w:lang w:val="fr-FR"/>
        </w:rPr>
      </w:pPr>
      <w:r w:rsidRPr="0041793C">
        <w:rPr>
          <w:lang w:val="fr-FR"/>
        </w:rPr>
        <w:t>Đánh giá các ảnh hưởng của công trình đến môi trường, phương án giải phóng mặt bằng, tái định cư: Thực hiện tính toán tuân thủ theo các quy định hiện hành.</w:t>
      </w:r>
    </w:p>
    <w:p w14:paraId="04119A44" w14:textId="77777777" w:rsidR="00000000" w:rsidRPr="0041793C" w:rsidRDefault="00000000" w:rsidP="00FD3D56">
      <w:pPr>
        <w:pStyle w:val="Dau-0"/>
        <w:widowControl/>
        <w:spacing w:line="288" w:lineRule="auto"/>
        <w:ind w:left="0" w:firstLine="567"/>
        <w:rPr>
          <w:lang w:val="fr-FR"/>
        </w:rPr>
      </w:pPr>
      <w:r w:rsidRPr="0041793C">
        <w:rPr>
          <w:lang w:val="fr-FR"/>
        </w:rPr>
        <w:t>Tổ chức xây dựng: Thuyết minh rõ biện pháp thi công chủ đạo cho mỗi đoạn tuyến đường dây trên cơ sở địa hình tự nhiên, đặc điểm khu vực dân cư và yêu cầu vận chuyển, thi công cơ giới cho tất cả các vị trí, kể cả phương án sử dụng cần cẩu cho các vị trí có khả năng áp dụng … Nhà thầu Tư vấn cần tính toán đầy đủ khối lượng và dự toán chi phí công tác đổ thải trong quá trình thi công xây dựng Dự án.</w:t>
      </w:r>
    </w:p>
    <w:p w14:paraId="3257DD00" w14:textId="77777777" w:rsidR="00000000" w:rsidRPr="0041793C" w:rsidRDefault="00000000" w:rsidP="00FD3D56">
      <w:pPr>
        <w:pStyle w:val="Dau-0"/>
        <w:widowControl/>
        <w:spacing w:line="288" w:lineRule="auto"/>
        <w:ind w:left="0" w:firstLine="567"/>
        <w:rPr>
          <w:lang w:val="fr-FR"/>
        </w:rPr>
      </w:pPr>
      <w:r w:rsidRPr="0041793C">
        <w:rPr>
          <w:lang w:val="fr-FR"/>
        </w:rPr>
        <w:t>Tổng mức đầu tư và huy động vốn: Thực hiện tính toán tuân thủ theo các quy định hiện hành.</w:t>
      </w:r>
    </w:p>
    <w:p w14:paraId="6FC6089D" w14:textId="77777777" w:rsidR="00000000" w:rsidRPr="0041793C" w:rsidRDefault="00000000" w:rsidP="00FD3D56">
      <w:pPr>
        <w:pStyle w:val="Dau-0"/>
        <w:widowControl/>
        <w:spacing w:line="288" w:lineRule="auto"/>
        <w:ind w:left="0" w:firstLine="567"/>
        <w:rPr>
          <w:lang w:val="fr-FR"/>
        </w:rPr>
      </w:pPr>
      <w:r w:rsidRPr="0041793C">
        <w:rPr>
          <w:lang w:val="fr-FR"/>
        </w:rPr>
        <w:t>Phân tích kinh tế tài chính, đánh giá hiệu quả kinh tế xã hội;</w:t>
      </w:r>
    </w:p>
    <w:p w14:paraId="1B45510B" w14:textId="77777777" w:rsidR="00000000" w:rsidRPr="0041793C" w:rsidRDefault="00000000" w:rsidP="00FD3D56">
      <w:pPr>
        <w:pStyle w:val="Dau-0"/>
        <w:widowControl/>
        <w:spacing w:line="288" w:lineRule="auto"/>
        <w:ind w:left="0" w:firstLine="567"/>
        <w:rPr>
          <w:lang w:val="fr-FR"/>
        </w:rPr>
      </w:pPr>
      <w:r w:rsidRPr="0041793C">
        <w:rPr>
          <w:lang w:val="fr-FR"/>
        </w:rPr>
        <w:t>Phương thức quản lý dự án;</w:t>
      </w:r>
    </w:p>
    <w:p w14:paraId="4D42DCF3" w14:textId="77777777" w:rsidR="00000000" w:rsidRPr="0041793C" w:rsidRDefault="00000000" w:rsidP="00FD3D56">
      <w:pPr>
        <w:pStyle w:val="Dau-0"/>
        <w:widowControl/>
        <w:spacing w:line="288" w:lineRule="auto"/>
        <w:ind w:left="0" w:firstLine="567"/>
        <w:rPr>
          <w:lang w:val="fr-FR"/>
        </w:rPr>
      </w:pPr>
      <w:r w:rsidRPr="0041793C">
        <w:rPr>
          <w:lang w:val="fr-FR"/>
        </w:rPr>
        <w:t>Kết luận và kiến nghị;</w:t>
      </w:r>
    </w:p>
    <w:p w14:paraId="19233AD5" w14:textId="77777777" w:rsidR="00000000" w:rsidRPr="0041793C" w:rsidRDefault="00000000" w:rsidP="00FD3D56">
      <w:pPr>
        <w:pStyle w:val="Dau-0"/>
        <w:widowControl/>
        <w:spacing w:line="288" w:lineRule="auto"/>
        <w:ind w:left="0" w:firstLine="567"/>
        <w:rPr>
          <w:lang w:val="fr-FR"/>
        </w:rPr>
      </w:pPr>
      <w:r w:rsidRPr="0041793C">
        <w:rPr>
          <w:lang w:val="fr-FR"/>
        </w:rPr>
        <w:t xml:space="preserve">Các bản vẽ và phụ lục tính toán. </w:t>
      </w:r>
    </w:p>
    <w:p w14:paraId="7794CE13" w14:textId="77777777" w:rsidR="00000000" w:rsidRPr="0041793C" w:rsidRDefault="00000000" w:rsidP="00FD3D56">
      <w:pPr>
        <w:tabs>
          <w:tab w:val="num" w:pos="567"/>
        </w:tabs>
        <w:spacing w:before="60" w:after="60" w:line="300" w:lineRule="auto"/>
        <w:ind w:firstLine="567"/>
        <w:jc w:val="both"/>
        <w:rPr>
          <w:sz w:val="26"/>
          <w:szCs w:val="26"/>
          <w:lang w:val="fr-FR"/>
        </w:rPr>
      </w:pPr>
      <w:r w:rsidRPr="0041793C">
        <w:rPr>
          <w:b/>
          <w:sz w:val="26"/>
          <w:szCs w:val="26"/>
          <w:lang w:val="fr-FR"/>
        </w:rPr>
        <w:t>Thiết kế cơ sở:</w:t>
      </w:r>
      <w:r w:rsidRPr="0041793C">
        <w:rPr>
          <w:sz w:val="26"/>
          <w:szCs w:val="26"/>
          <w:lang w:val="fr-FR"/>
        </w:rPr>
        <w:t xml:space="preserve"> Được lập để đạt được mục tiêu của Dự án, phù hợp với công trình xây dựng thuộc dự án, bảo đảm sự đồng bộ giữa các công trình khi đưa vào khai thác, sử dụng. Thiết kế cơ sở gồm thuyết minh và các bản vẽ thể hiện các nội dung sau:</w:t>
      </w:r>
    </w:p>
    <w:p w14:paraId="22B2A0CC" w14:textId="77777777" w:rsidR="00000000" w:rsidRPr="0041793C" w:rsidRDefault="00000000" w:rsidP="00FD3D56">
      <w:pPr>
        <w:pStyle w:val="Dau-0"/>
        <w:widowControl/>
        <w:spacing w:line="288" w:lineRule="auto"/>
        <w:ind w:left="0" w:firstLine="567"/>
        <w:rPr>
          <w:lang w:val="fr-FR"/>
        </w:rPr>
      </w:pPr>
      <w:r w:rsidRPr="0041793C">
        <w:rPr>
          <w:lang w:val="fr-FR"/>
        </w:rPr>
        <w:t>Vị trí xây dựng, hướng tuyến công trình, danh mục và quy mô, loại, cấp công trình thuộc tổng mặt bằng xây dựng;</w:t>
      </w:r>
    </w:p>
    <w:p w14:paraId="39CF692F" w14:textId="77777777" w:rsidR="00000000" w:rsidRPr="0041793C" w:rsidRDefault="00000000" w:rsidP="00FD3D56">
      <w:pPr>
        <w:pStyle w:val="Dau-0"/>
        <w:widowControl/>
        <w:spacing w:line="288" w:lineRule="auto"/>
        <w:ind w:left="0" w:firstLine="567"/>
        <w:rPr>
          <w:lang w:val="fr-FR"/>
        </w:rPr>
      </w:pPr>
      <w:r w:rsidRPr="0041793C">
        <w:rPr>
          <w:lang w:val="fr-FR"/>
        </w:rPr>
        <w:t>Phương án công nghệ, kỹ thuật và thiết bị được lựa chọn;</w:t>
      </w:r>
    </w:p>
    <w:p w14:paraId="6502F6F4" w14:textId="77777777" w:rsidR="00000000" w:rsidRPr="0041793C" w:rsidRDefault="00000000" w:rsidP="00FD3D56">
      <w:pPr>
        <w:pStyle w:val="Dau-0"/>
        <w:widowControl/>
        <w:spacing w:line="288" w:lineRule="auto"/>
        <w:ind w:left="0" w:firstLine="567"/>
        <w:rPr>
          <w:lang w:val="fr-FR"/>
        </w:rPr>
      </w:pPr>
      <w:r w:rsidRPr="0041793C">
        <w:rPr>
          <w:lang w:val="fr-FR"/>
        </w:rPr>
        <w:t>Giải pháp về kiến trúc, mặt bằng, mặt cắt, mặt đứng công trình, các kích thước, kết cấu chính của công trình xây dựng;</w:t>
      </w:r>
    </w:p>
    <w:p w14:paraId="3DC8E866" w14:textId="77777777" w:rsidR="00000000" w:rsidRPr="0041793C" w:rsidRDefault="00000000" w:rsidP="00FD3D56">
      <w:pPr>
        <w:pStyle w:val="Dau-0"/>
        <w:widowControl/>
        <w:spacing w:after="0" w:line="288" w:lineRule="auto"/>
        <w:ind w:left="0" w:firstLine="567"/>
        <w:rPr>
          <w:lang w:val="fr-FR"/>
        </w:rPr>
        <w:sectPr w:rsidR="00FD3D56" w:rsidRPr="0041793C" w:rsidSect="008849ED">
          <w:headerReference w:type="default" r:id="rId129"/>
          <w:footerReference w:type="default" r:id="rId130"/>
          <w:headerReference w:type="first" r:id="rId131"/>
          <w:footerReference w:type="first" r:id="rId132"/>
          <w:pgSz w:w="11907" w:h="16839" w:code="9"/>
          <w:pgMar w:top="1134" w:right="1417" w:bottom="992" w:left="1588" w:header="720" w:footer="403" w:gutter="0"/>
          <w:pgNumType w:start="101"/>
          <w:cols w:space="720"/>
          <w:docGrid w:linePitch="360"/>
        </w:sectPr>
      </w:pPr>
      <w:r w:rsidRPr="0041793C">
        <w:rPr>
          <w:lang w:val="fr-FR"/>
        </w:rPr>
        <w:t>Giải pháp về xây dựng, vật liệu chủ yếu được sử dụng, ước tính chi phí xây dựng cho từng công trình;</w:t>
      </w:r>
    </w:p>
    <w:p w14:paraId="5F887143" w14:textId="77777777" w:rsidR="00000000" w:rsidRPr="0041793C" w:rsidRDefault="00000000" w:rsidP="00FD3D56">
      <w:pPr>
        <w:pStyle w:val="Dau-0"/>
        <w:widowControl/>
        <w:spacing w:line="288" w:lineRule="auto"/>
        <w:ind w:left="0" w:firstLine="567"/>
        <w:rPr>
          <w:lang w:val="fr-FR"/>
        </w:rPr>
      </w:pPr>
      <w:r w:rsidRPr="0041793C">
        <w:rPr>
          <w:lang w:val="fr-FR"/>
        </w:rPr>
        <w:lastRenderedPageBreak/>
        <w:t xml:space="preserve">Phương án kết nối hạ tầng kỹ thuật trong và ngoài công trình, giải pháp phòng, chống cháy, nổ. </w:t>
      </w:r>
    </w:p>
    <w:p w14:paraId="106DF9E0" w14:textId="77777777" w:rsidR="00000000" w:rsidRPr="0041793C" w:rsidRDefault="00000000" w:rsidP="00FD3D56">
      <w:pPr>
        <w:pStyle w:val="Dau-0"/>
        <w:widowControl/>
        <w:spacing w:line="288" w:lineRule="auto"/>
        <w:ind w:left="0" w:firstLine="567"/>
        <w:rPr>
          <w:lang w:val="fr-FR"/>
        </w:rPr>
      </w:pPr>
      <w:r w:rsidRPr="0041793C">
        <w:rPr>
          <w:lang w:val="fr-FR"/>
        </w:rPr>
        <w:t>Thiết kế các tuyến đường tạm cần có thuyết minh rõ ràng phương pháp, quá trình điều tra, xác định tuyến và phải có đầy đủ thiết kế thể hiện hướng tuyến, chiều dài, chiều rộng trên bình đồ, đủ điều kiện để tính toán khối lượng thực hiện san gạt và cung cấp hồ sơ cho nhà thầu tư vấn rừng để điều tra, lập hồ sơ đề nghị phê duyệt tạm sử dụng rừng tuân thủ Nghị định số 27/NĐ-CP-2024 và các quy định của pháp luật hiện hành.</w:t>
      </w:r>
    </w:p>
    <w:p w14:paraId="6617B461" w14:textId="77777777" w:rsidR="00000000" w:rsidRPr="0041793C" w:rsidRDefault="00000000" w:rsidP="00FD3D56">
      <w:pPr>
        <w:pStyle w:val="Dau-0"/>
        <w:widowControl/>
        <w:spacing w:line="288" w:lineRule="auto"/>
        <w:ind w:left="0" w:firstLine="567"/>
        <w:rPr>
          <w:lang w:val="fr-FR"/>
        </w:rPr>
      </w:pPr>
      <w:r w:rsidRPr="0041793C">
        <w:rPr>
          <w:lang w:val="fr-FR"/>
        </w:rPr>
        <w:t>Tiêu chuẩn, quy chuẩn kỹ thuật được áp dụng và kết quả khảo sát xây dựng để lập thiết kế cơ sở.</w:t>
      </w:r>
    </w:p>
    <w:p w14:paraId="366FDB4F" w14:textId="77777777" w:rsidR="00000000" w:rsidRPr="0041793C" w:rsidRDefault="00000000" w:rsidP="00FD3D56">
      <w:pPr>
        <w:pStyle w:val="Dau-0"/>
        <w:widowControl/>
        <w:spacing w:line="288" w:lineRule="auto"/>
        <w:ind w:left="0" w:firstLine="567"/>
        <w:rPr>
          <w:lang w:val="fr-FR"/>
        </w:rPr>
      </w:pPr>
      <w:r w:rsidRPr="0041793C">
        <w:rPr>
          <w:lang w:val="fr-FR"/>
        </w:rPr>
        <w:t>Nhà thầu tư vấn có trách nhiệm lập Mô hình thông tin công trình (Mô hình BIM) đáp ứng các quy định, hướng dẫn của cơ quan có thẩm quyền và yêu cầu của Dự án. Yêu cầu cụ thể xem Phụ lục Nhiệm vụ kỹ thuật và khối lượng Mô hình thông tin công trình kèm theo.</w:t>
      </w:r>
    </w:p>
    <w:p w14:paraId="7C3D3904" w14:textId="77777777" w:rsidR="00000000" w:rsidRDefault="00000000" w:rsidP="00F01700">
      <w:pPr>
        <w:pStyle w:val="Heading3"/>
        <w:widowControl w:val="0"/>
        <w:numPr>
          <w:ilvl w:val="0"/>
          <w:numId w:val="144"/>
        </w:numPr>
        <w:tabs>
          <w:tab w:val="left" w:pos="851"/>
        </w:tabs>
        <w:spacing w:after="0" w:line="240" w:lineRule="auto"/>
        <w:ind w:hanging="573"/>
        <w:rPr>
          <w:szCs w:val="28"/>
        </w:rPr>
      </w:pPr>
      <w:r w:rsidRPr="00550618">
        <w:rPr>
          <w:szCs w:val="28"/>
        </w:rPr>
        <w:t>HỒ SƠ BÁO CÁO NGHIÊN CỨU KHẢ THI</w:t>
      </w:r>
    </w:p>
    <w:p w14:paraId="53C14E0E" w14:textId="77777777" w:rsidR="00000000" w:rsidRPr="00F01700" w:rsidRDefault="00000000" w:rsidP="00F01700">
      <w:pPr>
        <w:pStyle w:val="Heading3"/>
        <w:spacing w:before="0" w:after="0" w:line="276" w:lineRule="auto"/>
        <w:jc w:val="both"/>
        <w:rPr>
          <w:sz w:val="26"/>
          <w:szCs w:val="26"/>
        </w:rPr>
      </w:pPr>
      <w:r w:rsidRPr="00F01700">
        <w:rPr>
          <w:bCs/>
          <w:sz w:val="26"/>
          <w:szCs w:val="26"/>
        </w:rPr>
        <w:t>1.</w:t>
      </w:r>
      <w:r w:rsidRPr="00F01700">
        <w:rPr>
          <w:sz w:val="26"/>
          <w:szCs w:val="26"/>
        </w:rPr>
        <w:t xml:space="preserve"> Giải pháp phần điện</w:t>
      </w:r>
    </w:p>
    <w:p w14:paraId="39DC55D0" w14:textId="77777777" w:rsidR="00000000" w:rsidRPr="00F01700" w:rsidRDefault="00000000" w:rsidP="00F01700">
      <w:pPr>
        <w:pStyle w:val="Huongdan5"/>
        <w:tabs>
          <w:tab w:val="num" w:pos="851"/>
        </w:tabs>
        <w:spacing w:line="276" w:lineRule="auto"/>
        <w:ind w:left="0" w:firstLine="567"/>
      </w:pPr>
      <w:r w:rsidRPr="00F01700">
        <w:t xml:space="preserve">Xác định điều kiện khí hậu tính toán </w:t>
      </w:r>
    </w:p>
    <w:p w14:paraId="54D4E786" w14:textId="77777777" w:rsidR="00000000" w:rsidRPr="00F01700" w:rsidRDefault="00000000" w:rsidP="00F01700">
      <w:pPr>
        <w:pStyle w:val="Cachdaudong"/>
        <w:tabs>
          <w:tab w:val="num" w:pos="851"/>
        </w:tabs>
        <w:spacing w:before="0" w:after="0" w:line="276" w:lineRule="auto"/>
        <w:rPr>
          <w:szCs w:val="26"/>
        </w:rPr>
      </w:pPr>
      <w:r w:rsidRPr="00F01700">
        <w:rPr>
          <w:szCs w:val="26"/>
        </w:rPr>
        <w:t>Căn cứ vào vị trí tuyến đường dây đi qua và bản đồ phân vùng áp lực gió theo tiêu chuẩn “Quy chuẩn kỹ thuật quốc gia số liệu điều kiện tự nhiên dùng trong xây dựng QCVN 02:2022/BXD”; dựa vào chiều cao treo dây và hệ số sử dụng giả định của công trình, tính toán áp lực gió vào các phần tử của đường dây.</w:t>
      </w:r>
    </w:p>
    <w:p w14:paraId="06C2ED27" w14:textId="77777777" w:rsidR="00000000" w:rsidRPr="00F01700" w:rsidRDefault="00000000" w:rsidP="00F01700">
      <w:pPr>
        <w:pStyle w:val="Cachdaudong"/>
        <w:tabs>
          <w:tab w:val="num" w:pos="851"/>
        </w:tabs>
        <w:spacing w:before="0" w:after="0" w:line="276" w:lineRule="auto"/>
        <w:rPr>
          <w:szCs w:val="26"/>
        </w:rPr>
      </w:pPr>
      <w:r w:rsidRPr="00F01700">
        <w:rPr>
          <w:szCs w:val="26"/>
        </w:rPr>
        <w:t>Phân vùng nhiễm bẩn: căn cứ khu vực tuyến đường dây đi qua, xác định vùng nhiễm bẩn và chiều dài đường rò tiêu chuẩn của công trình.</w:t>
      </w:r>
    </w:p>
    <w:p w14:paraId="7F10B31A" w14:textId="77777777" w:rsidR="00000000" w:rsidRPr="00F01700" w:rsidRDefault="00000000" w:rsidP="00F01700">
      <w:pPr>
        <w:pStyle w:val="Huongdan5"/>
        <w:tabs>
          <w:tab w:val="num" w:pos="851"/>
        </w:tabs>
        <w:spacing w:line="276" w:lineRule="auto"/>
        <w:ind w:left="0" w:firstLine="567"/>
      </w:pPr>
      <w:r w:rsidRPr="00F01700">
        <w:t xml:space="preserve">Các giải pháp kỹ thuật dây dẫn, dây chống sét </w:t>
      </w:r>
    </w:p>
    <w:p w14:paraId="3EB3E6A7" w14:textId="77777777" w:rsidR="00000000" w:rsidRPr="00F01700" w:rsidRDefault="00000000" w:rsidP="00F01700">
      <w:pPr>
        <w:pStyle w:val="Heading4"/>
        <w:tabs>
          <w:tab w:val="num" w:pos="851"/>
        </w:tabs>
        <w:spacing w:after="0" w:line="276" w:lineRule="auto"/>
        <w:ind w:left="0" w:firstLine="567"/>
        <w:rPr>
          <w:sz w:val="26"/>
          <w:szCs w:val="26"/>
        </w:rPr>
      </w:pPr>
      <w:r w:rsidRPr="00F01700">
        <w:rPr>
          <w:sz w:val="26"/>
          <w:szCs w:val="26"/>
        </w:rPr>
        <w:t>Dây dẫn</w:t>
      </w:r>
    </w:p>
    <w:p w14:paraId="16A47866" w14:textId="77777777" w:rsidR="00000000" w:rsidRPr="00F01700" w:rsidRDefault="00000000" w:rsidP="00F01700">
      <w:pPr>
        <w:widowControl w:val="0"/>
        <w:numPr>
          <w:ilvl w:val="0"/>
          <w:numId w:val="145"/>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Xác định dòng tải của dây ở các giai đoạn và tính toán tiết diện tổng của dây dẫn theo điều kiện mật độ dòng điện kinh tế, kiểm tra dây dẫn theo điều kiện phát nóng cho phép.</w:t>
      </w:r>
    </w:p>
    <w:p w14:paraId="3EABB1D4" w14:textId="77777777" w:rsidR="00000000" w:rsidRPr="00F01700" w:rsidRDefault="00000000" w:rsidP="00F01700">
      <w:pPr>
        <w:widowControl w:val="0"/>
        <w:numPr>
          <w:ilvl w:val="0"/>
          <w:numId w:val="145"/>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Lựa chọn kết cấu của đường dây. So sánh kinh tế, kỹ thuật các phương án sử dụng dây dẫn để lựa chọn phương án tối ưu.</w:t>
      </w:r>
    </w:p>
    <w:p w14:paraId="5BD1E483" w14:textId="77777777" w:rsidR="00000000" w:rsidRPr="00F01700" w:rsidRDefault="00000000" w:rsidP="00F01700">
      <w:pPr>
        <w:widowControl w:val="0"/>
        <w:numPr>
          <w:ilvl w:val="0"/>
          <w:numId w:val="145"/>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Lựa chọn đặc tính cơ lý của dây dẫn (như tỉ lệ nhôm/thép, ứng suất kéo đứt của dây...).</w:t>
      </w:r>
    </w:p>
    <w:p w14:paraId="1E384EE8" w14:textId="77777777" w:rsidR="00000000" w:rsidRPr="00F01700" w:rsidRDefault="00000000" w:rsidP="00F01700">
      <w:pPr>
        <w:widowControl w:val="0"/>
        <w:numPr>
          <w:ilvl w:val="0"/>
          <w:numId w:val="145"/>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Lựa chọn ứng suất giới hạn trong các chế độ làm việc khác nhau của các loại dây dẫn, phù hợp với quy phạm hiện hành.</w:t>
      </w:r>
    </w:p>
    <w:p w14:paraId="7137E189" w14:textId="77777777" w:rsidR="00000000" w:rsidRPr="00F01700" w:rsidRDefault="00000000" w:rsidP="00F01700">
      <w:pPr>
        <w:pStyle w:val="Heading4"/>
        <w:tabs>
          <w:tab w:val="num" w:pos="851"/>
        </w:tabs>
        <w:spacing w:after="0" w:line="276" w:lineRule="auto"/>
        <w:ind w:left="0" w:firstLine="567"/>
        <w:rPr>
          <w:sz w:val="26"/>
          <w:szCs w:val="26"/>
        </w:rPr>
      </w:pPr>
      <w:r w:rsidRPr="00F01700">
        <w:rPr>
          <w:sz w:val="26"/>
          <w:szCs w:val="26"/>
        </w:rPr>
        <w:t>Dây chống sét</w:t>
      </w:r>
    </w:p>
    <w:p w14:paraId="07D43B03" w14:textId="77777777" w:rsidR="00000000" w:rsidRPr="00F01700" w:rsidRDefault="00000000" w:rsidP="00F01700">
      <w:pPr>
        <w:widowControl w:val="0"/>
        <w:numPr>
          <w:ilvl w:val="0"/>
          <w:numId w:val="145"/>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Xác định các yêu cầu đối với dây chống sét, các phương án nối đất cho dây chống sét.</w:t>
      </w:r>
    </w:p>
    <w:p w14:paraId="73E8877A" w14:textId="77777777" w:rsidR="00000000" w:rsidRPr="00F01700" w:rsidRDefault="00000000" w:rsidP="00F01700">
      <w:pPr>
        <w:widowControl w:val="0"/>
        <w:numPr>
          <w:ilvl w:val="0"/>
          <w:numId w:val="145"/>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Lựa chọn các đặc tính kỹ thuật của dây chống sét và dây chống sét kết hợp cáp quang.</w:t>
      </w:r>
    </w:p>
    <w:p w14:paraId="3AA245A9" w14:textId="77777777" w:rsidR="00000000" w:rsidRPr="00F01700" w:rsidRDefault="00000000" w:rsidP="00F01700">
      <w:pPr>
        <w:widowControl w:val="0"/>
        <w:numPr>
          <w:ilvl w:val="0"/>
          <w:numId w:val="145"/>
        </w:numPr>
        <w:tabs>
          <w:tab w:val="left" w:pos="709"/>
          <w:tab w:val="num" w:pos="851"/>
        </w:tabs>
        <w:autoSpaceDE w:val="0"/>
        <w:autoSpaceDN w:val="0"/>
        <w:adjustRightInd w:val="0"/>
        <w:spacing w:line="276" w:lineRule="auto"/>
        <w:ind w:left="0" w:firstLine="567"/>
        <w:jc w:val="both"/>
        <w:rPr>
          <w:sz w:val="26"/>
          <w:szCs w:val="26"/>
        </w:rPr>
        <w:sectPr w:rsidR="00F01700" w:rsidRPr="00F01700" w:rsidSect="008849ED">
          <w:headerReference w:type="default" r:id="rId133"/>
          <w:footerReference w:type="default" r:id="rId134"/>
          <w:headerReference w:type="first" r:id="rId135"/>
          <w:footerReference w:type="first" r:id="rId136"/>
          <w:pgSz w:w="11907" w:h="16839" w:code="9"/>
          <w:pgMar w:top="1134" w:right="1417" w:bottom="992" w:left="1588" w:header="720" w:footer="403" w:gutter="0"/>
          <w:pgNumType w:start="102"/>
          <w:cols w:space="720"/>
          <w:docGrid w:linePitch="360"/>
        </w:sectPr>
      </w:pPr>
      <w:r w:rsidRPr="00F01700">
        <w:rPr>
          <w:sz w:val="26"/>
          <w:szCs w:val="26"/>
        </w:rPr>
        <w:t xml:space="preserve">Lựa chọn ứng suất giới hạn trong các chế độ làm việc khác nhau của dây chống </w:t>
      </w:r>
      <w:r w:rsidRPr="00F01700">
        <w:rPr>
          <w:sz w:val="26"/>
          <w:szCs w:val="26"/>
        </w:rPr>
        <w:lastRenderedPageBreak/>
        <w:t>sét và dây chống sét kết hợp cáp quang, phù hợp với quy phạm hiện hành.</w:t>
      </w:r>
    </w:p>
    <w:p w14:paraId="7E57456C"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lastRenderedPageBreak/>
        <w:t>Kiểm tra lại dây chống sét theo điều kiện phát nóng.</w:t>
      </w:r>
    </w:p>
    <w:p w14:paraId="750F490D" w14:textId="77777777" w:rsidR="00000000" w:rsidRPr="00F01700" w:rsidRDefault="00000000" w:rsidP="00F01700">
      <w:pPr>
        <w:pStyle w:val="Huongdan5"/>
        <w:tabs>
          <w:tab w:val="num" w:pos="851"/>
        </w:tabs>
        <w:spacing w:line="276" w:lineRule="auto"/>
        <w:ind w:left="0" w:firstLine="567"/>
      </w:pPr>
      <w:r w:rsidRPr="00F01700">
        <w:t>Tính toán cơ lý dây dẫn và dây chống sét:</w:t>
      </w:r>
    </w:p>
    <w:p w14:paraId="66726BA2"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Dựa vào ứng suất của dây dẫn và dây chống sét đã chọn, tính toán ứng suất của dây ở các chế độ vận hành.</w:t>
      </w:r>
    </w:p>
    <w:p w14:paraId="4E98260E"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 xml:space="preserve">Tính toán lực tác dụng lên đầu cột, tải trọng do gió tác dụng vào thân cột. </w:t>
      </w:r>
    </w:p>
    <w:p w14:paraId="3DF8B8C2" w14:textId="77777777" w:rsidR="00000000" w:rsidRPr="00F01700" w:rsidRDefault="00000000" w:rsidP="00F01700">
      <w:pPr>
        <w:pStyle w:val="Huongdan5"/>
        <w:tabs>
          <w:tab w:val="num" w:pos="851"/>
        </w:tabs>
        <w:spacing w:line="276" w:lineRule="auto"/>
        <w:ind w:left="0" w:firstLine="567"/>
      </w:pPr>
      <w:r w:rsidRPr="00F01700">
        <w:t xml:space="preserve">Các giải pháp phần cáp quang </w:t>
      </w:r>
    </w:p>
    <w:p w14:paraId="09D4C3DF"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Xác định nhu cầu về thông tin cáp quang để lựa chọn số sợi quang cần sử dụng.</w:t>
      </w:r>
    </w:p>
    <w:p w14:paraId="426AE9E0"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rPr>
      </w:pPr>
      <w:r w:rsidRPr="00F01700">
        <w:rPr>
          <w:sz w:val="26"/>
          <w:szCs w:val="26"/>
        </w:rPr>
        <w:t xml:space="preserve">Lựa chọn đặc tính kỹ thuật của cáp quang theo các thông số đã tính toán. </w:t>
      </w:r>
    </w:p>
    <w:p w14:paraId="1A9B0221" w14:textId="77777777" w:rsidR="00000000" w:rsidRPr="00F01700" w:rsidRDefault="00000000" w:rsidP="00F01700">
      <w:pPr>
        <w:pStyle w:val="Huongdan5"/>
        <w:tabs>
          <w:tab w:val="num" w:pos="851"/>
        </w:tabs>
        <w:spacing w:line="276" w:lineRule="auto"/>
        <w:ind w:left="0" w:firstLine="567"/>
      </w:pPr>
      <w:r w:rsidRPr="00F01700">
        <w:t>Các giải pháp phần cách điện và phụ kiện</w:t>
      </w:r>
    </w:p>
    <w:p w14:paraId="47AD77F7" w14:textId="77777777" w:rsidR="00000000" w:rsidRPr="00F01700" w:rsidRDefault="00000000" w:rsidP="00F01700">
      <w:pPr>
        <w:pStyle w:val="Cachdaudong"/>
        <w:tabs>
          <w:tab w:val="num" w:pos="851"/>
        </w:tabs>
        <w:spacing w:before="0" w:after="0" w:line="276" w:lineRule="auto"/>
        <w:rPr>
          <w:szCs w:val="26"/>
        </w:rPr>
      </w:pPr>
      <w:r w:rsidRPr="00F01700">
        <w:rPr>
          <w:szCs w:val="26"/>
        </w:rPr>
        <w:t>Đặc tính kỹ thuật của cách điện</w:t>
      </w:r>
    </w:p>
    <w:p w14:paraId="64E01F9C" w14:textId="77777777" w:rsidR="00000000" w:rsidRPr="00F01700" w:rsidRDefault="00000000" w:rsidP="00F01700">
      <w:pPr>
        <w:pStyle w:val="Cachdaudong"/>
        <w:tabs>
          <w:tab w:val="num" w:pos="851"/>
        </w:tabs>
        <w:spacing w:before="0" w:after="0" w:line="276" w:lineRule="auto"/>
        <w:rPr>
          <w:szCs w:val="26"/>
        </w:rPr>
      </w:pPr>
      <w:r w:rsidRPr="00F01700">
        <w:rPr>
          <w:szCs w:val="26"/>
        </w:rPr>
        <w:t>Sử dụng loại cách điện treo bằng thủy tinh, gốm hoặc composite nhập ngoại, chế tạo theo tiêu chuẩn IEC.</w:t>
      </w:r>
    </w:p>
    <w:p w14:paraId="05299E8F" w14:textId="77777777" w:rsidR="00000000" w:rsidRPr="00F01700" w:rsidRDefault="00000000" w:rsidP="00F01700">
      <w:pPr>
        <w:pStyle w:val="Cachdaudong"/>
        <w:tabs>
          <w:tab w:val="num" w:pos="851"/>
        </w:tabs>
        <w:spacing w:before="0" w:after="0" w:line="276" w:lineRule="auto"/>
        <w:rPr>
          <w:szCs w:val="26"/>
        </w:rPr>
      </w:pPr>
      <w:r w:rsidRPr="00F01700">
        <w:rPr>
          <w:szCs w:val="26"/>
        </w:rPr>
        <w:t>Lựa chọn tải trọng cách điện</w:t>
      </w:r>
    </w:p>
    <w:p w14:paraId="28B4833B" w14:textId="77777777" w:rsidR="00000000" w:rsidRPr="00F01700" w:rsidRDefault="00000000" w:rsidP="00F01700">
      <w:pPr>
        <w:pStyle w:val="Cachdaudong"/>
        <w:tabs>
          <w:tab w:val="num" w:pos="851"/>
        </w:tabs>
        <w:spacing w:before="0" w:after="0" w:line="276" w:lineRule="auto"/>
        <w:rPr>
          <w:szCs w:val="26"/>
        </w:rPr>
      </w:pPr>
      <w:r w:rsidRPr="00F01700">
        <w:rPr>
          <w:szCs w:val="26"/>
        </w:rPr>
        <w:t>Cách điện đư</w:t>
      </w:r>
      <w:r w:rsidRPr="00F01700">
        <w:rPr>
          <w:szCs w:val="26"/>
        </w:rPr>
        <w:softHyphen/>
        <w:t>ợc kiểm tra theo điều kiện độ bền cơ học trong chế độ nhiệt độ trung bình năm, chế độ sự cố và chế độ tải trọng ngoài lớn nhất cho chuỗi đỡ, chuỗi néo của dây dẫn và dây chống sét.</w:t>
      </w:r>
    </w:p>
    <w:p w14:paraId="301B3983" w14:textId="77777777" w:rsidR="00000000" w:rsidRPr="00F01700" w:rsidRDefault="00000000" w:rsidP="00F01700">
      <w:pPr>
        <w:pStyle w:val="Huongdan5"/>
        <w:tabs>
          <w:tab w:val="num" w:pos="851"/>
        </w:tabs>
        <w:spacing w:line="276" w:lineRule="auto"/>
        <w:ind w:left="0" w:firstLine="567"/>
      </w:pPr>
      <w:r w:rsidRPr="00F01700">
        <w:t>Các giải pháp phần bảo vệ đường dây</w:t>
      </w:r>
    </w:p>
    <w:p w14:paraId="1F7A3095" w14:textId="77777777" w:rsidR="00000000" w:rsidRPr="00F01700" w:rsidRDefault="00000000" w:rsidP="00F01700">
      <w:pPr>
        <w:pStyle w:val="Heading4"/>
        <w:tabs>
          <w:tab w:val="num" w:pos="851"/>
        </w:tabs>
        <w:spacing w:after="0" w:line="276" w:lineRule="auto"/>
        <w:ind w:left="0" w:firstLine="567"/>
        <w:rPr>
          <w:sz w:val="26"/>
          <w:szCs w:val="26"/>
        </w:rPr>
      </w:pPr>
      <w:r w:rsidRPr="00F01700">
        <w:rPr>
          <w:sz w:val="26"/>
          <w:szCs w:val="26"/>
        </w:rPr>
        <w:t>Giải pháp chống sét</w:t>
      </w:r>
    </w:p>
    <w:p w14:paraId="2DA67D60" w14:textId="77777777" w:rsidR="00000000" w:rsidRPr="00F01700" w:rsidRDefault="00000000" w:rsidP="00F01700">
      <w:pPr>
        <w:pStyle w:val="Cachdaudong"/>
        <w:tabs>
          <w:tab w:val="num" w:pos="851"/>
        </w:tabs>
        <w:spacing w:before="0" w:after="0" w:line="276" w:lineRule="auto"/>
        <w:rPr>
          <w:szCs w:val="26"/>
          <w:lang w:val="pt-BR"/>
        </w:rPr>
      </w:pPr>
      <w:r w:rsidRPr="00F01700">
        <w:rPr>
          <w:szCs w:val="26"/>
          <w:lang w:val="pt-BR"/>
        </w:rPr>
        <w:t>Để chống sét đánh trực tiếp, trên đường dây treo 1 dây chống sét và 1 dây chống sét kết hợp cáp quang.Góc bảo vệ giữa dây dẫn và dây chống sét phải nhỏ hơn 20o.</w:t>
      </w:r>
    </w:p>
    <w:p w14:paraId="67249D05" w14:textId="77777777" w:rsidR="00000000" w:rsidRPr="00F01700" w:rsidRDefault="00000000" w:rsidP="00F01700">
      <w:pPr>
        <w:pStyle w:val="Cachdaudong"/>
        <w:tabs>
          <w:tab w:val="num" w:pos="851"/>
        </w:tabs>
        <w:spacing w:before="0" w:after="0" w:line="276" w:lineRule="auto"/>
        <w:rPr>
          <w:szCs w:val="26"/>
          <w:lang w:val="pt-BR"/>
        </w:rPr>
      </w:pPr>
      <w:r w:rsidRPr="00F01700">
        <w:rPr>
          <w:szCs w:val="26"/>
          <w:lang w:val="pt-BR"/>
        </w:rPr>
        <w:t>Tính toán suất cắt đường dây và đưa ra các giải pháp hạn chế suất cắt (trong trường hợp suất cắt không đảm bảo).</w:t>
      </w:r>
    </w:p>
    <w:p w14:paraId="02A8BE28" w14:textId="77777777" w:rsidR="00000000" w:rsidRPr="00F01700" w:rsidRDefault="00000000" w:rsidP="00F01700">
      <w:pPr>
        <w:pStyle w:val="Heading4"/>
        <w:tabs>
          <w:tab w:val="num" w:pos="851"/>
        </w:tabs>
        <w:spacing w:after="0" w:line="276" w:lineRule="auto"/>
        <w:ind w:left="0" w:firstLine="567"/>
        <w:rPr>
          <w:sz w:val="26"/>
          <w:szCs w:val="26"/>
        </w:rPr>
      </w:pPr>
      <w:r w:rsidRPr="00F01700">
        <w:rPr>
          <w:sz w:val="26"/>
          <w:szCs w:val="26"/>
        </w:rPr>
        <w:t>Nối đất</w:t>
      </w:r>
    </w:p>
    <w:p w14:paraId="1E93C93E"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Căn cứ điện trở suất đo được, tính toán điện trở nối đất và đưa ra các giải pháp cho phù hợp.</w:t>
      </w:r>
    </w:p>
    <w:p w14:paraId="269C18A8"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Thiết kế bản vẽ lắp đặt nối đất cột.</w:t>
      </w:r>
    </w:p>
    <w:p w14:paraId="4D6ABA4D" w14:textId="77777777" w:rsidR="00000000" w:rsidRPr="00F01700" w:rsidRDefault="00000000" w:rsidP="00F01700">
      <w:pPr>
        <w:pStyle w:val="Heading4"/>
        <w:tabs>
          <w:tab w:val="num" w:pos="851"/>
        </w:tabs>
        <w:spacing w:after="0" w:line="276" w:lineRule="auto"/>
        <w:ind w:left="0" w:firstLine="567"/>
        <w:rPr>
          <w:sz w:val="26"/>
          <w:szCs w:val="26"/>
        </w:rPr>
      </w:pPr>
      <w:r w:rsidRPr="00F01700">
        <w:rPr>
          <w:sz w:val="26"/>
          <w:szCs w:val="26"/>
        </w:rPr>
        <w:t>Bảo vệ cơ học</w:t>
      </w:r>
    </w:p>
    <w:p w14:paraId="1279EA93"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Sử dụng tạ chống rung phù hợp cho dây dẫn và dây chống sét.</w:t>
      </w:r>
    </w:p>
    <w:p w14:paraId="6A28D1A2"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Thiết kế bản vẽ sơ đồ lắp chống rung trên các cột.</w:t>
      </w:r>
    </w:p>
    <w:p w14:paraId="3AFF1196" w14:textId="77777777" w:rsidR="00000000" w:rsidRPr="00F01700" w:rsidRDefault="00000000" w:rsidP="00F01700">
      <w:pPr>
        <w:pStyle w:val="Huongdan5"/>
        <w:tabs>
          <w:tab w:val="num" w:pos="851"/>
        </w:tabs>
        <w:spacing w:line="276" w:lineRule="auto"/>
        <w:ind w:left="0" w:firstLine="567"/>
      </w:pPr>
      <w:r w:rsidRPr="00F01700">
        <w:t>Bố trí cột trên mặt cắt dọc</w:t>
      </w:r>
    </w:p>
    <w:p w14:paraId="66528A3F"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Các yêu cầu:</w:t>
      </w:r>
    </w:p>
    <w:p w14:paraId="078E7C2A" w14:textId="77777777" w:rsidR="00000000" w:rsidRPr="00F01700" w:rsidRDefault="00000000" w:rsidP="00F01700">
      <w:pPr>
        <w:pStyle w:val="Dau"/>
        <w:tabs>
          <w:tab w:val="num" w:pos="851"/>
        </w:tabs>
        <w:spacing w:before="0" w:after="0" w:line="276" w:lineRule="auto"/>
        <w:ind w:left="0" w:firstLine="567"/>
      </w:pPr>
      <w:r w:rsidRPr="00F01700">
        <w:t xml:space="preserve">Khoảng cách an toàn từ dây dẫn tới mặt đất khi độ võng lớn nhất phù hợp với quy phạm và các quy định hiện hành của Chính phủ. </w:t>
      </w:r>
    </w:p>
    <w:p w14:paraId="003E129B" w14:textId="77777777" w:rsidR="00000000" w:rsidRPr="00F01700" w:rsidRDefault="00000000" w:rsidP="00F01700">
      <w:pPr>
        <w:pStyle w:val="Dau"/>
        <w:tabs>
          <w:tab w:val="num" w:pos="851"/>
        </w:tabs>
        <w:spacing w:before="0" w:after="0" w:line="276" w:lineRule="auto"/>
        <w:ind w:left="0" w:firstLine="567"/>
      </w:pPr>
      <w:r w:rsidRPr="00F01700">
        <w:t>Khoảng cách an toàn giao chéo giữa dây dẫn với đường dây thông tin trong chế độ bình thường được xác định theo độ võng của dây ở nhiệt độ không khí cao nhất theo quy phạm hiện hành.</w:t>
      </w:r>
    </w:p>
    <w:p w14:paraId="685C7263" w14:textId="77777777" w:rsidR="00000000" w:rsidRPr="00F01700" w:rsidRDefault="00000000" w:rsidP="00F01700">
      <w:pPr>
        <w:pStyle w:val="Dau"/>
        <w:tabs>
          <w:tab w:val="num" w:pos="851"/>
        </w:tabs>
        <w:spacing w:before="0" w:after="0" w:line="276" w:lineRule="auto"/>
        <w:ind w:left="0" w:firstLine="567"/>
      </w:pPr>
      <w:r w:rsidRPr="00F01700">
        <w:t>Bố trí cột được thể hiện trên bản vẽ mặt cắt dọc có tỷ lệ: cao 1/500 và dài 1/5.000.</w:t>
      </w:r>
    </w:p>
    <w:p w14:paraId="3D9D3501" w14:textId="77777777" w:rsidR="00000000" w:rsidRPr="00F01700" w:rsidRDefault="00000000" w:rsidP="00F01700">
      <w:pPr>
        <w:widowControl w:val="0"/>
        <w:numPr>
          <w:ilvl w:val="0"/>
          <w:numId w:val="146"/>
        </w:numPr>
        <w:tabs>
          <w:tab w:val="left" w:pos="709"/>
          <w:tab w:val="num" w:pos="851"/>
        </w:tabs>
        <w:autoSpaceDE w:val="0"/>
        <w:autoSpaceDN w:val="0"/>
        <w:adjustRightInd w:val="0"/>
        <w:spacing w:line="276" w:lineRule="auto"/>
        <w:ind w:left="0" w:firstLine="567"/>
        <w:jc w:val="both"/>
        <w:rPr>
          <w:sz w:val="26"/>
          <w:szCs w:val="26"/>
          <w:lang w:val="pt-BR"/>
        </w:rPr>
        <w:sectPr w:rsidR="00F01700" w:rsidRPr="00F01700" w:rsidSect="008849ED">
          <w:headerReference w:type="default" r:id="rId137"/>
          <w:footerReference w:type="default" r:id="rId138"/>
          <w:headerReference w:type="first" r:id="rId139"/>
          <w:footerReference w:type="first" r:id="rId140"/>
          <w:pgSz w:w="11907" w:h="16839" w:code="9"/>
          <w:pgMar w:top="1134" w:right="1417" w:bottom="992" w:left="1588" w:header="720" w:footer="403" w:gutter="0"/>
          <w:pgNumType w:start="103"/>
          <w:cols w:space="720"/>
          <w:docGrid w:linePitch="360"/>
        </w:sectPr>
      </w:pPr>
      <w:r w:rsidRPr="00F01700">
        <w:rPr>
          <w:sz w:val="26"/>
          <w:szCs w:val="26"/>
          <w:lang w:val="pt-BR"/>
        </w:rPr>
        <w:t>Giải pháp thực hiện:</w:t>
      </w:r>
    </w:p>
    <w:p w14:paraId="530744F3" w14:textId="77777777" w:rsidR="00000000" w:rsidRPr="00F01700" w:rsidRDefault="00000000" w:rsidP="00F01700">
      <w:pPr>
        <w:pStyle w:val="Dau"/>
        <w:tabs>
          <w:tab w:val="num" w:pos="851"/>
        </w:tabs>
        <w:spacing w:before="0" w:after="0" w:line="276" w:lineRule="auto"/>
        <w:ind w:left="0" w:firstLine="567"/>
      </w:pPr>
      <w:r w:rsidRPr="00F01700">
        <w:lastRenderedPageBreak/>
        <w:t xml:space="preserve">Tuỳ thuộc vào địa hình tuyến đường dây đi qua, căn cứ các điều kiện quy định về khoảng cách tới đất, tới các công trình dưới đường dây.... </w:t>
      </w:r>
    </w:p>
    <w:p w14:paraId="58ECF318" w14:textId="77777777" w:rsidR="00000000" w:rsidRPr="00F01700" w:rsidRDefault="00000000" w:rsidP="00F01700">
      <w:pPr>
        <w:pStyle w:val="Dau"/>
        <w:tabs>
          <w:tab w:val="num" w:pos="851"/>
        </w:tabs>
        <w:spacing w:before="0" w:after="0" w:line="276" w:lineRule="auto"/>
        <w:ind w:left="0" w:firstLine="567"/>
      </w:pPr>
      <w:r w:rsidRPr="00F01700">
        <w:t>Sử dụng phần mềm thiết kế PLS-CADD trêm máy, sau đó kiểm tra và vi chỉnh các vị trí cho phù hợp, xuất dữ liệu ra theo bản vẽ mặt cắt dọc thông thường.</w:t>
      </w:r>
    </w:p>
    <w:p w14:paraId="1536D13D" w14:textId="77777777" w:rsidR="00000000" w:rsidRPr="00F01700" w:rsidRDefault="00000000" w:rsidP="00F01700">
      <w:pPr>
        <w:pStyle w:val="Heading3"/>
        <w:tabs>
          <w:tab w:val="num" w:pos="851"/>
        </w:tabs>
        <w:spacing w:before="0" w:after="0" w:line="276" w:lineRule="auto"/>
        <w:jc w:val="both"/>
        <w:rPr>
          <w:sz w:val="26"/>
          <w:szCs w:val="26"/>
        </w:rPr>
      </w:pPr>
      <w:r>
        <w:rPr>
          <w:sz w:val="26"/>
          <w:szCs w:val="26"/>
        </w:rPr>
        <w:t xml:space="preserve">2. </w:t>
      </w:r>
      <w:r w:rsidRPr="00F01700">
        <w:rPr>
          <w:sz w:val="26"/>
          <w:szCs w:val="26"/>
        </w:rPr>
        <w:t>Giải pháp phần xây dựng</w:t>
      </w:r>
    </w:p>
    <w:p w14:paraId="7305CBC0" w14:textId="77777777" w:rsidR="00000000" w:rsidRPr="00F01700" w:rsidRDefault="00000000" w:rsidP="00F01700">
      <w:pPr>
        <w:pStyle w:val="Huongdan5"/>
        <w:numPr>
          <w:ilvl w:val="4"/>
          <w:numId w:val="147"/>
        </w:numPr>
        <w:tabs>
          <w:tab w:val="num" w:pos="851"/>
        </w:tabs>
        <w:spacing w:line="276" w:lineRule="auto"/>
        <w:ind w:left="0" w:firstLine="567"/>
      </w:pPr>
      <w:r w:rsidRPr="00F01700">
        <w:t>Các giải pháp thiết kế cột</w:t>
      </w:r>
    </w:p>
    <w:p w14:paraId="4066869A" w14:textId="77777777" w:rsidR="00000000" w:rsidRPr="00F01700" w:rsidRDefault="00000000" w:rsidP="00F01700">
      <w:pPr>
        <w:pStyle w:val="Heading4"/>
        <w:tabs>
          <w:tab w:val="num" w:pos="851"/>
        </w:tabs>
        <w:spacing w:after="0" w:line="276" w:lineRule="auto"/>
        <w:ind w:left="0" w:firstLine="567"/>
        <w:rPr>
          <w:sz w:val="26"/>
          <w:szCs w:val="26"/>
          <w:lang w:val="pt-BR"/>
        </w:rPr>
      </w:pPr>
      <w:r w:rsidRPr="00F01700">
        <w:rPr>
          <w:sz w:val="26"/>
          <w:szCs w:val="26"/>
          <w:lang w:val="pt-BR"/>
        </w:rPr>
        <w:t>Yêu cầu của phần công nghệ:</w:t>
      </w:r>
    </w:p>
    <w:p w14:paraId="3846938B" w14:textId="77777777" w:rsidR="00000000" w:rsidRPr="00F01700" w:rsidRDefault="00000000" w:rsidP="00F01700">
      <w:pPr>
        <w:widowControl w:val="0"/>
        <w:numPr>
          <w:ilvl w:val="0"/>
          <w:numId w:val="148"/>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Chiều cao cột</w:t>
      </w:r>
    </w:p>
    <w:p w14:paraId="06970DEC" w14:textId="77777777" w:rsidR="00000000" w:rsidRPr="00F01700" w:rsidRDefault="00000000" w:rsidP="00F01700">
      <w:pPr>
        <w:widowControl w:val="0"/>
        <w:numPr>
          <w:ilvl w:val="0"/>
          <w:numId w:val="148"/>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Sơ đồ bố trí các dây pha và dây chống sét</w:t>
      </w:r>
    </w:p>
    <w:p w14:paraId="6BFDC2B7" w14:textId="77777777" w:rsidR="00000000" w:rsidRPr="00F01700" w:rsidRDefault="00000000" w:rsidP="00F01700">
      <w:pPr>
        <w:widowControl w:val="0"/>
        <w:numPr>
          <w:ilvl w:val="0"/>
          <w:numId w:val="148"/>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Khoảng cách các pha, khoảng cách dây dẫn tới phần không mang điện, góc bảo vệ dây chống sét.</w:t>
      </w:r>
    </w:p>
    <w:p w14:paraId="0123D83A" w14:textId="77777777" w:rsidR="00000000" w:rsidRPr="00F01700" w:rsidRDefault="00000000" w:rsidP="00F01700">
      <w:pPr>
        <w:widowControl w:val="0"/>
        <w:numPr>
          <w:ilvl w:val="0"/>
          <w:numId w:val="148"/>
        </w:numPr>
        <w:tabs>
          <w:tab w:val="left" w:pos="709"/>
          <w:tab w:val="num" w:pos="851"/>
        </w:tabs>
        <w:autoSpaceDE w:val="0"/>
        <w:autoSpaceDN w:val="0"/>
        <w:adjustRightInd w:val="0"/>
        <w:spacing w:line="276" w:lineRule="auto"/>
        <w:ind w:left="0" w:firstLine="567"/>
        <w:jc w:val="both"/>
        <w:rPr>
          <w:sz w:val="26"/>
          <w:szCs w:val="26"/>
          <w:lang w:val="pt-BR"/>
        </w:rPr>
      </w:pPr>
      <w:r w:rsidRPr="00F01700">
        <w:rPr>
          <w:sz w:val="26"/>
          <w:szCs w:val="26"/>
          <w:lang w:val="pt-BR"/>
        </w:rPr>
        <w:t>Lực tác dụng lên cột trong các chế độ làm việc của đường dây</w:t>
      </w:r>
    </w:p>
    <w:p w14:paraId="572AD25B" w14:textId="77777777" w:rsidR="00000000" w:rsidRPr="00F01700" w:rsidRDefault="00000000" w:rsidP="00F01700">
      <w:pPr>
        <w:pStyle w:val="Heading4"/>
        <w:tabs>
          <w:tab w:val="num" w:pos="851"/>
        </w:tabs>
        <w:spacing w:after="0" w:line="276" w:lineRule="auto"/>
        <w:ind w:left="0" w:firstLine="567"/>
        <w:rPr>
          <w:sz w:val="26"/>
          <w:szCs w:val="26"/>
        </w:rPr>
      </w:pPr>
      <w:r w:rsidRPr="00F01700">
        <w:rPr>
          <w:sz w:val="26"/>
          <w:szCs w:val="26"/>
        </w:rPr>
        <w:t>Các yêu cầu chịu lực của cột:</w:t>
      </w:r>
    </w:p>
    <w:p w14:paraId="20D4CA1F" w14:textId="77777777" w:rsidR="00000000" w:rsidRPr="00F01700" w:rsidRDefault="00000000" w:rsidP="00F01700">
      <w:pPr>
        <w:pStyle w:val="Dau-0"/>
        <w:numPr>
          <w:ilvl w:val="0"/>
          <w:numId w:val="0"/>
        </w:numPr>
        <w:tabs>
          <w:tab w:val="num" w:pos="851"/>
        </w:tabs>
        <w:spacing w:before="0" w:after="0" w:line="276" w:lineRule="auto"/>
        <w:ind w:firstLine="567"/>
      </w:pPr>
      <w:r w:rsidRPr="00F01700">
        <w:t>Cột đỡ thẳng được tính toán theo các chế độ:</w:t>
      </w:r>
    </w:p>
    <w:p w14:paraId="1E5ADD22"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Chế độ bình thường gió thổi vuông góc với tuyến đường dây.Áp lực gió lớn nhất Qomax, dây dẫn và dây chống sét không đứt.</w:t>
      </w:r>
    </w:p>
    <w:p w14:paraId="1EE21AF9"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Chế độ bình thường gió thổi 45</w:t>
      </w:r>
      <w:r w:rsidRPr="00F01700">
        <w:rPr>
          <w:rFonts w:ascii="Symbol" w:hAnsi="Symbol"/>
          <w:szCs w:val="26"/>
        </w:rPr>
        <w:sym w:font="Symbol" w:char="F0B0"/>
      </w:r>
      <w:r w:rsidRPr="00F01700">
        <w:rPr>
          <w:szCs w:val="26"/>
        </w:rPr>
        <w:t xml:space="preserve"> với tuyến đường dây. Áp lực gió lớn nhất  Qomax, dây dẫn và dây chống sét không đứt. </w:t>
      </w:r>
    </w:p>
    <w:p w14:paraId="63319015"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Chế độ sự cố đứt 1 dây chống sét, dây dẫn không đứt.Áp lực gió lớn nhất Qomax.</w:t>
      </w:r>
    </w:p>
    <w:p w14:paraId="7F71565C"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Chế độ sự cố đứt dây dẫn theo từng pha riêng biệt, dây chống sét và dây dẫn còn lại không đứt. Áp lực gió lớn nhất Qomax.</w:t>
      </w:r>
    </w:p>
    <w:p w14:paraId="3A0AF45E"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Cột néo được tính theo các chế độ:</w:t>
      </w:r>
    </w:p>
    <w:p w14:paraId="514D982F"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Chế độ bình thường gió thổi vuông góc với tuyến đường dây. Áp lực gió lớn nhất Q</w:t>
      </w:r>
      <w:r w:rsidRPr="00F01700">
        <w:rPr>
          <w:szCs w:val="26"/>
          <w:vertAlign w:val="subscript"/>
        </w:rPr>
        <w:t>omax</w:t>
      </w:r>
      <w:r w:rsidRPr="00F01700">
        <w:rPr>
          <w:szCs w:val="26"/>
        </w:rPr>
        <w:t>, dây dẫn và dây chống sét không đứt.</w:t>
      </w:r>
    </w:p>
    <w:p w14:paraId="28D41B57"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Chế độ bình thường gió thổi 45</w:t>
      </w:r>
      <w:r w:rsidRPr="00F01700">
        <w:rPr>
          <w:rFonts w:ascii="Symbol" w:hAnsi="Symbol"/>
          <w:szCs w:val="26"/>
          <w:lang w:val="pt-BR"/>
        </w:rPr>
        <w:sym w:font="Symbol" w:char="F0B0"/>
      </w:r>
      <w:r w:rsidRPr="00F01700">
        <w:rPr>
          <w:szCs w:val="26"/>
        </w:rPr>
        <w:t xml:space="preserve"> với tuyến đường dây. Áp lực gió lớn nhất  Q</w:t>
      </w:r>
      <w:r w:rsidRPr="00F01700">
        <w:rPr>
          <w:szCs w:val="26"/>
          <w:vertAlign w:val="subscript"/>
        </w:rPr>
        <w:t>omax</w:t>
      </w:r>
      <w:r w:rsidRPr="00F01700">
        <w:rPr>
          <w:szCs w:val="26"/>
        </w:rPr>
        <w:t xml:space="preserve">, dây dẫn và dây chống sét không đứt. </w:t>
      </w:r>
    </w:p>
    <w:p w14:paraId="6C29B165"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Chế độ sự cố đứt 1 dây chống sét, dây dẫn không đứt. Áp lực gió lớn nhất Q</w:t>
      </w:r>
      <w:r w:rsidRPr="00F01700">
        <w:rPr>
          <w:szCs w:val="26"/>
          <w:vertAlign w:val="subscript"/>
        </w:rPr>
        <w:t>omax</w:t>
      </w:r>
      <w:r w:rsidRPr="00F01700">
        <w:rPr>
          <w:szCs w:val="26"/>
        </w:rPr>
        <w:t>.</w:t>
      </w:r>
    </w:p>
    <w:p w14:paraId="168752E6" w14:textId="77777777" w:rsidR="00000000" w:rsidRPr="00F01700" w:rsidRDefault="00000000" w:rsidP="00F01700">
      <w:pPr>
        <w:pStyle w:val="Nomal"/>
        <w:tabs>
          <w:tab w:val="num" w:pos="851"/>
        </w:tabs>
        <w:spacing w:before="0" w:after="0" w:line="276" w:lineRule="auto"/>
        <w:ind w:firstLine="567"/>
        <w:rPr>
          <w:szCs w:val="26"/>
        </w:rPr>
      </w:pPr>
      <w:r w:rsidRPr="00F01700">
        <w:rPr>
          <w:szCs w:val="26"/>
        </w:rPr>
        <w:t>Chế độ sự cố đứt dây dẫn, dây chống sét không đứt. Áp lực gió lớn nhất Q</w:t>
      </w:r>
      <w:r w:rsidRPr="00F01700">
        <w:rPr>
          <w:szCs w:val="26"/>
          <w:vertAlign w:val="subscript"/>
        </w:rPr>
        <w:t>omax</w:t>
      </w:r>
      <w:r w:rsidRPr="00F01700">
        <w:rPr>
          <w:szCs w:val="26"/>
        </w:rPr>
        <w:t>.</w:t>
      </w:r>
    </w:p>
    <w:p w14:paraId="608407E9" w14:textId="77777777" w:rsidR="00000000" w:rsidRPr="00F01700" w:rsidRDefault="00000000" w:rsidP="00F01700">
      <w:pPr>
        <w:tabs>
          <w:tab w:val="num" w:pos="851"/>
        </w:tabs>
        <w:spacing w:line="276" w:lineRule="auto"/>
        <w:ind w:firstLine="567"/>
        <w:jc w:val="both"/>
        <w:rPr>
          <w:sz w:val="26"/>
          <w:szCs w:val="26"/>
        </w:rPr>
      </w:pPr>
      <w:r w:rsidRPr="00F01700">
        <w:rPr>
          <w:sz w:val="26"/>
          <w:szCs w:val="26"/>
        </w:rPr>
        <w:t>Chế độ lắp ráp (tính với vận tốc gió V = 10m/s, tương ứng với áp lực gió Q</w:t>
      </w:r>
      <w:r w:rsidRPr="00F01700">
        <w:rPr>
          <w:sz w:val="26"/>
          <w:szCs w:val="26"/>
          <w:vertAlign w:val="subscript"/>
        </w:rPr>
        <w:t>o</w:t>
      </w:r>
      <w:r w:rsidRPr="00F01700">
        <w:rPr>
          <w:sz w:val="26"/>
          <w:szCs w:val="26"/>
        </w:rPr>
        <w:t xml:space="preserve"> = 6,25daN/m</w:t>
      </w:r>
      <w:r w:rsidRPr="00F01700">
        <w:rPr>
          <w:sz w:val="26"/>
          <w:szCs w:val="26"/>
          <w:vertAlign w:val="superscript"/>
        </w:rPr>
        <w:t>2</w:t>
      </w:r>
      <w:r w:rsidRPr="00F01700">
        <w:rPr>
          <w:sz w:val="26"/>
          <w:szCs w:val="26"/>
        </w:rPr>
        <w:t xml:space="preserve"> ở độ cao cơ sở 10m), ứng với 2 trường hợp:</w:t>
      </w:r>
    </w:p>
    <w:p w14:paraId="443064FD" w14:textId="77777777" w:rsidR="00000000" w:rsidRPr="00F01700" w:rsidRDefault="00000000" w:rsidP="00F01700">
      <w:pPr>
        <w:tabs>
          <w:tab w:val="num" w:pos="851"/>
        </w:tabs>
        <w:spacing w:line="276" w:lineRule="auto"/>
        <w:ind w:firstLine="567"/>
        <w:jc w:val="both"/>
        <w:rPr>
          <w:sz w:val="26"/>
          <w:szCs w:val="26"/>
        </w:rPr>
      </w:pPr>
      <w:r w:rsidRPr="00F01700">
        <w:rPr>
          <w:sz w:val="26"/>
          <w:szCs w:val="26"/>
        </w:rPr>
        <w:t>Trường hợp 1: Căng cả 3 dây dẫn về 1 phía, dây chống sét không căng.</w:t>
      </w:r>
    </w:p>
    <w:p w14:paraId="0F9F149B" w14:textId="77777777" w:rsidR="00000000" w:rsidRPr="00F01700" w:rsidRDefault="00000000" w:rsidP="00F01700">
      <w:pPr>
        <w:tabs>
          <w:tab w:val="num" w:pos="851"/>
        </w:tabs>
        <w:spacing w:line="276" w:lineRule="auto"/>
        <w:ind w:firstLine="567"/>
        <w:jc w:val="both"/>
        <w:rPr>
          <w:sz w:val="26"/>
          <w:szCs w:val="26"/>
        </w:rPr>
      </w:pPr>
      <w:r w:rsidRPr="00F01700">
        <w:rPr>
          <w:sz w:val="26"/>
          <w:szCs w:val="26"/>
        </w:rPr>
        <w:t>Trường hợp 2: Căng dây chống sét về 1 phía, dây dẫn không căng.</w:t>
      </w:r>
    </w:p>
    <w:p w14:paraId="64E637DA" w14:textId="77777777" w:rsidR="00000000" w:rsidRPr="00F01700" w:rsidRDefault="00000000" w:rsidP="00F01700">
      <w:pPr>
        <w:pStyle w:val="Heading4"/>
        <w:tabs>
          <w:tab w:val="num" w:pos="851"/>
        </w:tabs>
        <w:spacing w:after="0" w:line="276" w:lineRule="auto"/>
        <w:ind w:left="0" w:firstLine="567"/>
        <w:rPr>
          <w:sz w:val="26"/>
          <w:szCs w:val="26"/>
          <w:lang w:val="pt-BR"/>
        </w:rPr>
      </w:pPr>
      <w:r w:rsidRPr="00F01700">
        <w:rPr>
          <w:sz w:val="26"/>
          <w:szCs w:val="26"/>
          <w:lang w:val="pt-BR"/>
        </w:rPr>
        <w:t>Nội dung tính toán:</w:t>
      </w:r>
    </w:p>
    <w:p w14:paraId="6EF99337" w14:textId="77777777" w:rsidR="00000000" w:rsidRPr="00F01700" w:rsidRDefault="00000000" w:rsidP="00F01700">
      <w:pPr>
        <w:tabs>
          <w:tab w:val="num" w:pos="851"/>
        </w:tabs>
        <w:spacing w:line="276" w:lineRule="auto"/>
        <w:ind w:firstLine="567"/>
        <w:jc w:val="both"/>
        <w:rPr>
          <w:sz w:val="26"/>
          <w:szCs w:val="26"/>
        </w:rPr>
      </w:pPr>
      <w:r w:rsidRPr="00F01700">
        <w:rPr>
          <w:sz w:val="26"/>
          <w:szCs w:val="26"/>
        </w:rPr>
        <w:t>Tính tải trọng gió tác dụng lên cột.</w:t>
      </w:r>
    </w:p>
    <w:p w14:paraId="779189D5" w14:textId="77777777" w:rsidR="00000000" w:rsidRPr="00F01700" w:rsidRDefault="00000000" w:rsidP="00F01700">
      <w:pPr>
        <w:tabs>
          <w:tab w:val="num" w:pos="851"/>
        </w:tabs>
        <w:spacing w:line="276" w:lineRule="auto"/>
        <w:ind w:firstLine="567"/>
        <w:jc w:val="both"/>
        <w:rPr>
          <w:sz w:val="26"/>
          <w:szCs w:val="26"/>
        </w:rPr>
      </w:pPr>
      <w:r w:rsidRPr="00F01700">
        <w:rPr>
          <w:sz w:val="26"/>
          <w:szCs w:val="26"/>
        </w:rPr>
        <w:t>Tính toán nội lực trong thanh cột theo tổ hợp tải trọng nguy hiểm nhất.</w:t>
      </w:r>
    </w:p>
    <w:p w14:paraId="25619D1A" w14:textId="77777777" w:rsidR="00000000" w:rsidRPr="00F01700" w:rsidRDefault="00000000" w:rsidP="00F01700">
      <w:pPr>
        <w:tabs>
          <w:tab w:val="num" w:pos="851"/>
        </w:tabs>
        <w:spacing w:line="276" w:lineRule="auto"/>
        <w:ind w:firstLine="567"/>
        <w:jc w:val="both"/>
        <w:rPr>
          <w:sz w:val="26"/>
          <w:szCs w:val="26"/>
        </w:rPr>
      </w:pPr>
      <w:r w:rsidRPr="00F01700">
        <w:rPr>
          <w:sz w:val="26"/>
          <w:szCs w:val="26"/>
        </w:rPr>
        <w:t>Kiểm tra ứng suất thanh và bu lông liên kết giữa các thanh ứng với nội lực nguy hiểm nhất.</w:t>
      </w:r>
    </w:p>
    <w:p w14:paraId="2CD4B780" w14:textId="77777777" w:rsidR="00000000" w:rsidRPr="00F01700" w:rsidRDefault="00000000" w:rsidP="00F01700">
      <w:pPr>
        <w:pStyle w:val="Huongdan5"/>
        <w:numPr>
          <w:ilvl w:val="4"/>
          <w:numId w:val="147"/>
        </w:numPr>
        <w:tabs>
          <w:tab w:val="num" w:pos="851"/>
        </w:tabs>
        <w:spacing w:line="276" w:lineRule="auto"/>
        <w:ind w:left="0" w:firstLine="567"/>
      </w:pPr>
      <w:r w:rsidRPr="00F01700">
        <w:t>Các giải pháp thiết kế móng:</w:t>
      </w:r>
    </w:p>
    <w:p w14:paraId="77908728" w14:textId="77777777" w:rsidR="00000000" w:rsidRPr="00F01700" w:rsidRDefault="00000000" w:rsidP="00F01700">
      <w:pPr>
        <w:pStyle w:val="Heading4"/>
        <w:tabs>
          <w:tab w:val="num" w:pos="851"/>
        </w:tabs>
        <w:spacing w:after="0" w:line="276" w:lineRule="auto"/>
        <w:ind w:left="0" w:firstLine="567"/>
        <w:rPr>
          <w:sz w:val="26"/>
          <w:szCs w:val="26"/>
          <w:lang w:val="pt-BR"/>
        </w:rPr>
      </w:pPr>
      <w:r w:rsidRPr="00F01700">
        <w:rPr>
          <w:sz w:val="26"/>
          <w:szCs w:val="26"/>
          <w:lang w:val="pt-BR"/>
        </w:rPr>
        <w:t>Các tiêu chuẩn, quy phạm áp dụng</w:t>
      </w:r>
    </w:p>
    <w:p w14:paraId="7E9E0BAE" w14:textId="77777777" w:rsidR="00000000" w:rsidRPr="00F01700" w:rsidRDefault="00000000" w:rsidP="00F01700">
      <w:pPr>
        <w:tabs>
          <w:tab w:val="num" w:pos="851"/>
        </w:tabs>
        <w:spacing w:line="276" w:lineRule="auto"/>
        <w:ind w:firstLine="567"/>
        <w:jc w:val="both"/>
        <w:rPr>
          <w:sz w:val="26"/>
          <w:szCs w:val="26"/>
        </w:rPr>
        <w:sectPr w:rsidR="00F01700" w:rsidRPr="00F01700" w:rsidSect="008849ED">
          <w:headerReference w:type="default" r:id="rId141"/>
          <w:footerReference w:type="default" r:id="rId142"/>
          <w:headerReference w:type="first" r:id="rId143"/>
          <w:footerReference w:type="first" r:id="rId144"/>
          <w:pgSz w:w="11907" w:h="16839" w:code="9"/>
          <w:pgMar w:top="1134" w:right="1417" w:bottom="992" w:left="1588" w:header="720" w:footer="403" w:gutter="0"/>
          <w:pgNumType w:start="104"/>
          <w:cols w:space="720"/>
          <w:docGrid w:linePitch="360"/>
        </w:sectPr>
      </w:pPr>
      <w:r w:rsidRPr="00F01700">
        <w:rPr>
          <w:sz w:val="26"/>
          <w:szCs w:val="26"/>
        </w:rPr>
        <w:t xml:space="preserve">Móng cột đường dây 500kV được kiểm tra theo trạng thái giới hạn tuân theo tiêu chuẩn thiết kế nền, nhà và công trình (TCVN 9362-2012). </w:t>
      </w:r>
    </w:p>
    <w:p w14:paraId="1032FFAF" w14:textId="77777777" w:rsidR="00000000" w:rsidRPr="00F01700" w:rsidRDefault="00000000" w:rsidP="00F01700">
      <w:pPr>
        <w:pStyle w:val="Heading4"/>
        <w:tabs>
          <w:tab w:val="num" w:pos="851"/>
        </w:tabs>
        <w:spacing w:after="0" w:line="276" w:lineRule="auto"/>
        <w:ind w:left="0" w:firstLine="567"/>
        <w:rPr>
          <w:sz w:val="26"/>
          <w:szCs w:val="26"/>
          <w:lang w:val="pt-BR"/>
        </w:rPr>
      </w:pPr>
      <w:r w:rsidRPr="00F01700">
        <w:rPr>
          <w:sz w:val="26"/>
          <w:szCs w:val="26"/>
          <w:lang w:val="pt-BR"/>
        </w:rPr>
        <w:lastRenderedPageBreak/>
        <w:t>Phương pháp tính toán</w:t>
      </w:r>
    </w:p>
    <w:p w14:paraId="0F879E97" w14:textId="77777777" w:rsidR="00000000" w:rsidRPr="00F01700" w:rsidRDefault="00000000" w:rsidP="00F01700">
      <w:pPr>
        <w:tabs>
          <w:tab w:val="num" w:pos="851"/>
        </w:tabs>
        <w:spacing w:line="276" w:lineRule="auto"/>
        <w:ind w:firstLine="567"/>
        <w:jc w:val="both"/>
        <w:rPr>
          <w:sz w:val="26"/>
          <w:szCs w:val="26"/>
        </w:rPr>
      </w:pPr>
      <w:r w:rsidRPr="00F01700">
        <w:rPr>
          <w:sz w:val="26"/>
          <w:szCs w:val="26"/>
        </w:rPr>
        <w:t>Dựa vào:</w:t>
      </w:r>
    </w:p>
    <w:p w14:paraId="60DBBB4E" w14:textId="77777777" w:rsidR="00000000" w:rsidRPr="00F01700" w:rsidRDefault="00000000" w:rsidP="00F01700">
      <w:pPr>
        <w:tabs>
          <w:tab w:val="num" w:pos="851"/>
        </w:tabs>
        <w:spacing w:line="276" w:lineRule="auto"/>
        <w:ind w:firstLine="567"/>
        <w:jc w:val="both"/>
        <w:rPr>
          <w:sz w:val="26"/>
          <w:szCs w:val="26"/>
        </w:rPr>
      </w:pPr>
      <w:r w:rsidRPr="00F01700">
        <w:rPr>
          <w:sz w:val="26"/>
          <w:szCs w:val="26"/>
        </w:rPr>
        <w:t>- Tải trọng tác dụng lên đỉnh móng do cột truyền xuống.</w:t>
      </w:r>
    </w:p>
    <w:p w14:paraId="68AD7EDE" w14:textId="77777777" w:rsidR="00000000" w:rsidRDefault="00000000" w:rsidP="00F01700">
      <w:pPr>
        <w:tabs>
          <w:tab w:val="num" w:pos="851"/>
        </w:tabs>
        <w:spacing w:line="276" w:lineRule="auto"/>
        <w:ind w:firstLine="567"/>
        <w:jc w:val="both"/>
        <w:rPr>
          <w:sz w:val="26"/>
          <w:lang w:val="en-US"/>
        </w:rPr>
      </w:pPr>
      <w:r w:rsidRPr="00F01700">
        <w:rPr>
          <w:sz w:val="26"/>
          <w:szCs w:val="26"/>
        </w:rPr>
        <w:t>- Số liệu địa chất công trình trên toàn tuyến</w:t>
      </w:r>
      <w:r w:rsidRPr="00550618">
        <w:rPr>
          <w:sz w:val="26"/>
        </w:rPr>
        <w:t>.</w:t>
      </w:r>
    </w:p>
    <w:p w14:paraId="62E8FB30" w14:textId="77777777" w:rsidR="00000000" w:rsidRPr="003D06E0" w:rsidRDefault="00000000" w:rsidP="00F01700">
      <w:pPr>
        <w:tabs>
          <w:tab w:val="num" w:pos="851"/>
        </w:tabs>
        <w:spacing w:line="276" w:lineRule="auto"/>
        <w:ind w:firstLine="567"/>
        <w:jc w:val="both"/>
        <w:rPr>
          <w:lang w:val="en-US"/>
        </w:rPr>
      </w:pPr>
    </w:p>
    <w:p w14:paraId="1EF959E6" w14:textId="77777777" w:rsidR="00000000" w:rsidRPr="00AE597B" w:rsidRDefault="00000000" w:rsidP="00F10028">
      <w:pPr>
        <w:pStyle w:val="ListParagraph"/>
        <w:tabs>
          <w:tab w:val="left" w:pos="0"/>
        </w:tabs>
        <w:spacing w:line="360" w:lineRule="exact"/>
        <w:ind w:left="426" w:firstLine="141"/>
        <w:rPr>
          <w:rFonts w:eastAsiaTheme="minorHAnsi"/>
          <w:b/>
          <w:bCs/>
          <w:sz w:val="26"/>
          <w:szCs w:val="26"/>
          <w:lang w:val="nl-NL"/>
        </w:rPr>
      </w:pPr>
      <w:r w:rsidRPr="00AE597B">
        <w:rPr>
          <w:rFonts w:eastAsiaTheme="minorHAnsi"/>
          <w:b/>
          <w:bCs/>
          <w:sz w:val="26"/>
          <w:szCs w:val="26"/>
          <w:lang w:val="nl-NL"/>
        </w:rPr>
        <w:t>II.2.</w:t>
      </w:r>
      <w:r>
        <w:rPr>
          <w:rFonts w:eastAsiaTheme="minorHAnsi"/>
          <w:b/>
          <w:bCs/>
          <w:sz w:val="26"/>
          <w:szCs w:val="26"/>
          <w:lang w:val="nl-NL"/>
        </w:rPr>
        <w:t>4</w:t>
      </w:r>
      <w:r w:rsidRPr="00AE597B">
        <w:rPr>
          <w:rFonts w:eastAsiaTheme="minorHAnsi"/>
          <w:b/>
          <w:bCs/>
          <w:sz w:val="26"/>
          <w:szCs w:val="26"/>
          <w:lang w:val="nl-NL"/>
        </w:rPr>
        <w:t>.</w:t>
      </w:r>
      <w:r w:rsidRPr="00AE597B">
        <w:rPr>
          <w:rFonts w:eastAsiaTheme="minorHAnsi"/>
          <w:b/>
          <w:bCs/>
          <w:sz w:val="26"/>
          <w:szCs w:val="26"/>
          <w:lang w:val="nl-NL"/>
        </w:rPr>
        <w:t xml:space="preserve"> </w:t>
      </w:r>
      <w:r w:rsidRPr="00AE597B">
        <w:rPr>
          <w:b/>
          <w:bCs/>
          <w:sz w:val="26"/>
          <w:szCs w:val="26"/>
        </w:rPr>
        <w:t>Nhiệm vụ lập mô hình thông tin công trình BIM</w:t>
      </w:r>
    </w:p>
    <w:p w14:paraId="5EFA90E3" w14:textId="77777777" w:rsidR="00000000" w:rsidRPr="00FD3D56" w:rsidRDefault="00000000" w:rsidP="00FD3D56">
      <w:pPr>
        <w:pStyle w:val="Nomal"/>
        <w:tabs>
          <w:tab w:val="clear" w:pos="709"/>
        </w:tabs>
        <w:ind w:firstLine="567"/>
        <w:rPr>
          <w:b/>
          <w:bCs/>
        </w:rPr>
      </w:pPr>
      <w:r>
        <w:rPr>
          <w:b/>
          <w:bCs/>
          <w:szCs w:val="26"/>
        </w:rPr>
        <w:t xml:space="preserve">II.2.4.1. </w:t>
      </w:r>
      <w:r>
        <w:rPr>
          <w:b/>
          <w:bCs/>
        </w:rPr>
        <w:t>Mục tiêu cụ thể</w:t>
      </w:r>
    </w:p>
    <w:p w14:paraId="4D95477B" w14:textId="77777777" w:rsidR="00000000" w:rsidRPr="0041793C" w:rsidRDefault="00000000" w:rsidP="00FD3D56">
      <w:pPr>
        <w:pStyle w:val="Cachdaudong"/>
      </w:pPr>
      <w:r w:rsidRPr="0041793C">
        <w:t>Mục tiêu cụ thể cho giai đoạn BCNCKT:</w:t>
      </w:r>
    </w:p>
    <w:p w14:paraId="72E40C8D" w14:textId="77777777" w:rsidR="00000000" w:rsidRDefault="00000000" w:rsidP="00FD3D56">
      <w:pPr>
        <w:tabs>
          <w:tab w:val="left" w:pos="600"/>
        </w:tabs>
        <w:spacing w:before="60" w:after="60" w:line="276" w:lineRule="auto"/>
        <w:ind w:firstLine="567"/>
        <w:jc w:val="both"/>
        <w:rPr>
          <w:lang w:val="fr-FR"/>
        </w:rPr>
      </w:pPr>
      <w:r w:rsidRPr="00F01700">
        <w:rPr>
          <w:lang w:val="fr-FR"/>
        </w:rPr>
        <w:t xml:space="preserve">Giai đoạn BCNCKT áp dụng BIM ở mức độ 1 (Level 1), </w:t>
      </w:r>
      <w:r w:rsidRPr="0041793C">
        <w:rPr>
          <w:lang w:val="fr-FR"/>
        </w:rPr>
        <w:t>cụ thể như sau:</w:t>
      </w:r>
    </w:p>
    <w:p w14:paraId="31C27961" w14:textId="77777777" w:rsidR="00000000" w:rsidRDefault="00000000" w:rsidP="00FD3D56">
      <w:pPr>
        <w:tabs>
          <w:tab w:val="left" w:pos="600"/>
        </w:tabs>
        <w:spacing w:before="60" w:after="60" w:line="276" w:lineRule="auto"/>
        <w:ind w:firstLine="567"/>
        <w:jc w:val="both"/>
        <w:rPr>
          <w:lang w:val="fr-FR"/>
        </w:rPr>
        <w:sectPr w:rsidR="00D82CDC" w:rsidSect="008849ED">
          <w:headerReference w:type="default" r:id="rId145"/>
          <w:footerReference w:type="default" r:id="rId146"/>
          <w:headerReference w:type="first" r:id="rId147"/>
          <w:footerReference w:type="first" r:id="rId148"/>
          <w:pgSz w:w="11907" w:h="16839" w:code="9"/>
          <w:pgMar w:top="1134" w:right="1417" w:bottom="992" w:left="1588" w:header="720" w:footer="403" w:gutter="0"/>
          <w:pgNumType w:start="105"/>
          <w:cols w:space="720"/>
          <w:docGrid w:linePitch="360"/>
        </w:sectPr>
      </w:pPr>
    </w:p>
    <w:tbl>
      <w:tblPr>
        <w:tblW w:w="485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16"/>
        <w:gridCol w:w="1831"/>
        <w:gridCol w:w="4016"/>
        <w:gridCol w:w="1936"/>
        <w:gridCol w:w="5781"/>
      </w:tblGrid>
      <w:tr w:rsidR="000E1F06" w14:paraId="53A9DC37" w14:textId="77777777" w:rsidTr="00F01700">
        <w:trPr>
          <w:trHeight w:val="397"/>
          <w:tblHeader/>
          <w:jc w:val="center"/>
        </w:trPr>
        <w:tc>
          <w:tcPr>
            <w:tcW w:w="251" w:type="pct"/>
            <w:vMerge w:val="restart"/>
            <w:vAlign w:val="center"/>
          </w:tcPr>
          <w:p w14:paraId="0CB75755" w14:textId="77777777" w:rsidR="00000000" w:rsidRPr="0041793C" w:rsidRDefault="00000000" w:rsidP="001F7B53">
            <w:pPr>
              <w:jc w:val="center"/>
              <w:rPr>
                <w:b/>
              </w:rPr>
            </w:pPr>
            <w:r w:rsidRPr="0041793C">
              <w:rPr>
                <w:b/>
              </w:rPr>
              <w:lastRenderedPageBreak/>
              <w:t>STT</w:t>
            </w:r>
          </w:p>
        </w:tc>
        <w:tc>
          <w:tcPr>
            <w:tcW w:w="641" w:type="pct"/>
            <w:vMerge w:val="restart"/>
            <w:vAlign w:val="center"/>
          </w:tcPr>
          <w:p w14:paraId="709E0A3A" w14:textId="77777777" w:rsidR="00000000" w:rsidRPr="0041793C" w:rsidRDefault="00000000" w:rsidP="001F7B53">
            <w:pPr>
              <w:jc w:val="center"/>
              <w:rPr>
                <w:b/>
              </w:rPr>
            </w:pPr>
            <w:r w:rsidRPr="0041793C">
              <w:rPr>
                <w:b/>
              </w:rPr>
              <w:t>Ứng dụng BIM</w:t>
            </w:r>
          </w:p>
        </w:tc>
        <w:tc>
          <w:tcPr>
            <w:tcW w:w="1406" w:type="pct"/>
            <w:vMerge w:val="restart"/>
            <w:vAlign w:val="center"/>
          </w:tcPr>
          <w:p w14:paraId="79FB55AB" w14:textId="77777777" w:rsidR="00000000" w:rsidRPr="0041793C" w:rsidRDefault="00000000" w:rsidP="001F7B53">
            <w:pPr>
              <w:jc w:val="center"/>
              <w:rPr>
                <w:b/>
              </w:rPr>
            </w:pPr>
            <w:r w:rsidRPr="0041793C">
              <w:rPr>
                <w:b/>
              </w:rPr>
              <w:t>Mô tả</w:t>
            </w:r>
          </w:p>
        </w:tc>
        <w:tc>
          <w:tcPr>
            <w:tcW w:w="678" w:type="pct"/>
            <w:vMerge w:val="restart"/>
            <w:vAlign w:val="center"/>
          </w:tcPr>
          <w:p w14:paraId="3A12720A" w14:textId="77777777" w:rsidR="00000000" w:rsidRPr="0041793C" w:rsidRDefault="00000000" w:rsidP="001F7B53">
            <w:pPr>
              <w:jc w:val="center"/>
              <w:rPr>
                <w:b/>
              </w:rPr>
            </w:pPr>
            <w:r w:rsidRPr="0041793C">
              <w:rPr>
                <w:b/>
              </w:rPr>
              <w:t>Phạm vi công trình triển khai</w:t>
            </w:r>
          </w:p>
        </w:tc>
        <w:tc>
          <w:tcPr>
            <w:tcW w:w="2024" w:type="pct"/>
            <w:vMerge w:val="restart"/>
            <w:vAlign w:val="center"/>
          </w:tcPr>
          <w:p w14:paraId="70ADB947" w14:textId="77777777" w:rsidR="00000000" w:rsidRPr="0041793C" w:rsidRDefault="00000000" w:rsidP="001F7B53">
            <w:pPr>
              <w:jc w:val="center"/>
              <w:rPr>
                <w:b/>
              </w:rPr>
            </w:pPr>
            <w:r w:rsidRPr="0041793C">
              <w:rPr>
                <w:b/>
              </w:rPr>
              <w:t>Minh họa</w:t>
            </w:r>
          </w:p>
        </w:tc>
      </w:tr>
      <w:tr w:rsidR="000E1F06" w14:paraId="057C35AE" w14:textId="77777777" w:rsidTr="00F01700">
        <w:trPr>
          <w:trHeight w:val="534"/>
          <w:tblHeader/>
          <w:jc w:val="center"/>
        </w:trPr>
        <w:tc>
          <w:tcPr>
            <w:tcW w:w="251" w:type="pct"/>
            <w:vMerge/>
            <w:vAlign w:val="center"/>
          </w:tcPr>
          <w:p w14:paraId="36721AE6" w14:textId="77777777" w:rsidR="00000000" w:rsidRPr="0041793C" w:rsidRDefault="00000000" w:rsidP="001F7B53">
            <w:pPr>
              <w:spacing w:before="60" w:after="60" w:line="360" w:lineRule="auto"/>
              <w:jc w:val="center"/>
              <w:rPr>
                <w:b/>
              </w:rPr>
            </w:pPr>
          </w:p>
        </w:tc>
        <w:tc>
          <w:tcPr>
            <w:tcW w:w="641" w:type="pct"/>
            <w:vMerge/>
            <w:vAlign w:val="center"/>
          </w:tcPr>
          <w:p w14:paraId="527EB921" w14:textId="77777777" w:rsidR="00000000" w:rsidRPr="0041793C" w:rsidRDefault="00000000" w:rsidP="001F7B53">
            <w:pPr>
              <w:spacing w:before="60" w:after="60" w:line="360" w:lineRule="auto"/>
              <w:jc w:val="center"/>
              <w:rPr>
                <w:b/>
              </w:rPr>
            </w:pPr>
          </w:p>
        </w:tc>
        <w:tc>
          <w:tcPr>
            <w:tcW w:w="1406" w:type="pct"/>
            <w:vMerge/>
            <w:vAlign w:val="center"/>
          </w:tcPr>
          <w:p w14:paraId="6290FD14" w14:textId="77777777" w:rsidR="00000000" w:rsidRPr="0041793C" w:rsidRDefault="00000000" w:rsidP="001F7B53">
            <w:pPr>
              <w:spacing w:before="60" w:after="60" w:line="360" w:lineRule="auto"/>
              <w:jc w:val="center"/>
              <w:rPr>
                <w:b/>
              </w:rPr>
            </w:pPr>
          </w:p>
        </w:tc>
        <w:tc>
          <w:tcPr>
            <w:tcW w:w="678" w:type="pct"/>
            <w:vMerge/>
            <w:vAlign w:val="center"/>
          </w:tcPr>
          <w:p w14:paraId="6F49DD27" w14:textId="77777777" w:rsidR="00000000" w:rsidRPr="0041793C" w:rsidRDefault="00000000" w:rsidP="001F7B53">
            <w:pPr>
              <w:spacing w:before="60" w:after="60" w:line="360" w:lineRule="auto"/>
              <w:jc w:val="center"/>
              <w:rPr>
                <w:b/>
              </w:rPr>
            </w:pPr>
          </w:p>
        </w:tc>
        <w:tc>
          <w:tcPr>
            <w:tcW w:w="2024" w:type="pct"/>
            <w:vMerge/>
            <w:vAlign w:val="center"/>
          </w:tcPr>
          <w:p w14:paraId="7FB608CA" w14:textId="77777777" w:rsidR="00000000" w:rsidRPr="0041793C" w:rsidRDefault="00000000" w:rsidP="001F7B53">
            <w:pPr>
              <w:spacing w:before="60" w:after="60" w:line="360" w:lineRule="auto"/>
              <w:jc w:val="center"/>
              <w:rPr>
                <w:b/>
              </w:rPr>
            </w:pPr>
          </w:p>
        </w:tc>
      </w:tr>
      <w:tr w:rsidR="000E1F06" w14:paraId="15E5C86F" w14:textId="77777777" w:rsidTr="00F01700">
        <w:trPr>
          <w:trHeight w:val="736"/>
          <w:jc w:val="center"/>
        </w:trPr>
        <w:tc>
          <w:tcPr>
            <w:tcW w:w="251" w:type="pct"/>
          </w:tcPr>
          <w:p w14:paraId="09241747" w14:textId="77777777" w:rsidR="00000000" w:rsidRPr="0041793C" w:rsidRDefault="00000000" w:rsidP="00F01700">
            <w:pPr>
              <w:spacing w:before="60" w:after="60" w:line="360" w:lineRule="auto"/>
              <w:jc w:val="center"/>
            </w:pPr>
            <w:r w:rsidRPr="0041793C">
              <w:t>1</w:t>
            </w:r>
          </w:p>
        </w:tc>
        <w:tc>
          <w:tcPr>
            <w:tcW w:w="641" w:type="pct"/>
          </w:tcPr>
          <w:p w14:paraId="489DA1B6" w14:textId="77777777" w:rsidR="00000000" w:rsidRPr="0041793C" w:rsidRDefault="00000000" w:rsidP="00F01700">
            <w:pPr>
              <w:spacing w:before="60" w:after="60"/>
              <w:ind w:right="34"/>
            </w:pPr>
            <w:r w:rsidRPr="0041793C">
              <w:t xml:space="preserve">Lưu trữ mô hình thông tin công trình BIM </w:t>
            </w:r>
          </w:p>
        </w:tc>
        <w:tc>
          <w:tcPr>
            <w:tcW w:w="1406" w:type="pct"/>
          </w:tcPr>
          <w:p w14:paraId="62518F51" w14:textId="77777777" w:rsidR="00000000" w:rsidRPr="0041793C" w:rsidRDefault="00000000" w:rsidP="00F01700">
            <w:pPr>
              <w:numPr>
                <w:ilvl w:val="0"/>
                <w:numId w:val="149"/>
              </w:numPr>
              <w:tabs>
                <w:tab w:val="left" w:pos="170"/>
              </w:tabs>
              <w:spacing w:before="60" w:after="60" w:line="276" w:lineRule="auto"/>
              <w:ind w:left="29" w:firstLine="0"/>
              <w:contextualSpacing/>
              <w:jc w:val="both"/>
            </w:pPr>
            <w:r w:rsidRPr="0041793C">
              <w:t>Toàn bộ mô hình, thông tin, tài liệu phục lục tính toán của công trình được lưu trữ thống nhất trên môi trường trao đổi dữ liệu chung (CDE)</w:t>
            </w:r>
          </w:p>
          <w:p w14:paraId="6DF40C36" w14:textId="77777777" w:rsidR="00000000" w:rsidRPr="0041793C" w:rsidRDefault="00000000" w:rsidP="00F01700">
            <w:pPr>
              <w:numPr>
                <w:ilvl w:val="0"/>
                <w:numId w:val="149"/>
              </w:numPr>
              <w:tabs>
                <w:tab w:val="left" w:pos="170"/>
              </w:tabs>
              <w:spacing w:before="60" w:after="60" w:line="276" w:lineRule="auto"/>
              <w:ind w:left="29" w:firstLine="0"/>
              <w:contextualSpacing/>
              <w:jc w:val="both"/>
            </w:pPr>
            <w:r w:rsidRPr="0041793C">
              <w:t>Dễ dàng tìm kiếm và truy suất các thông tin công trình trong mọi giai đoạn.</w:t>
            </w:r>
          </w:p>
        </w:tc>
        <w:tc>
          <w:tcPr>
            <w:tcW w:w="678" w:type="pct"/>
          </w:tcPr>
          <w:p w14:paraId="46856223" w14:textId="77777777" w:rsidR="00000000" w:rsidRPr="0041793C" w:rsidRDefault="00000000" w:rsidP="00F01700">
            <w:pPr>
              <w:spacing w:before="60" w:after="60"/>
            </w:pPr>
            <w:r w:rsidRPr="00550618">
              <w:t>Toàn bộ dự án</w:t>
            </w:r>
          </w:p>
        </w:tc>
        <w:tc>
          <w:tcPr>
            <w:tcW w:w="2024" w:type="pct"/>
            <w:vAlign w:val="center"/>
          </w:tcPr>
          <w:p w14:paraId="0612AF90" w14:textId="77777777" w:rsidR="00000000" w:rsidRPr="0041793C" w:rsidRDefault="00000000" w:rsidP="00F01700">
            <w:pPr>
              <w:spacing w:before="60" w:after="60" w:line="360" w:lineRule="auto"/>
              <w:jc w:val="center"/>
            </w:pPr>
            <w:r w:rsidRPr="0041793C">
              <w:rPr>
                <w:noProof/>
              </w:rPr>
              <w:drawing>
                <wp:inline distT="0" distB="0" distL="0" distR="0" wp14:anchorId="65ECF4F3" wp14:editId="4E7E051D">
                  <wp:extent cx="2162175" cy="1229062"/>
                  <wp:effectExtent l="0" t="0" r="0" b="9525"/>
                  <wp:docPr id="33" name="Picture 33" descr="Môi trường dữ liệu chung CDE là gì? - Poi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ôi trường dữ liệu chung CDE là gì? - Point Group"/>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2180349" cy="1239393"/>
                          </a:xfrm>
                          <a:prstGeom prst="rect">
                            <a:avLst/>
                          </a:prstGeom>
                          <a:noFill/>
                          <a:ln>
                            <a:noFill/>
                          </a:ln>
                        </pic:spPr>
                      </pic:pic>
                    </a:graphicData>
                  </a:graphic>
                </wp:inline>
              </w:drawing>
            </w:r>
          </w:p>
        </w:tc>
      </w:tr>
      <w:tr w:rsidR="000E1F06" w14:paraId="69255FDF" w14:textId="77777777" w:rsidTr="00F01700">
        <w:trPr>
          <w:trHeight w:val="1919"/>
          <w:jc w:val="center"/>
        </w:trPr>
        <w:tc>
          <w:tcPr>
            <w:tcW w:w="251" w:type="pct"/>
          </w:tcPr>
          <w:p w14:paraId="2B4708BE" w14:textId="77777777" w:rsidR="00000000" w:rsidRPr="0041793C" w:rsidRDefault="00000000" w:rsidP="00F01700">
            <w:pPr>
              <w:spacing w:before="60" w:after="60" w:line="360" w:lineRule="auto"/>
              <w:jc w:val="center"/>
            </w:pPr>
            <w:r w:rsidRPr="0041793C">
              <w:t>2</w:t>
            </w:r>
          </w:p>
        </w:tc>
        <w:tc>
          <w:tcPr>
            <w:tcW w:w="641" w:type="pct"/>
          </w:tcPr>
          <w:p w14:paraId="5F272043" w14:textId="77777777" w:rsidR="00000000" w:rsidRPr="0041793C" w:rsidRDefault="00000000" w:rsidP="00F01700">
            <w:pPr>
              <w:spacing w:before="60" w:after="60"/>
            </w:pPr>
            <w:r w:rsidRPr="0041793C">
              <w:t>Khảo sát địa hình</w:t>
            </w:r>
          </w:p>
        </w:tc>
        <w:tc>
          <w:tcPr>
            <w:tcW w:w="1406" w:type="pct"/>
          </w:tcPr>
          <w:p w14:paraId="7B0D8FDD" w14:textId="77777777" w:rsidR="00000000" w:rsidRPr="0041793C" w:rsidRDefault="00000000" w:rsidP="00F01700">
            <w:pPr>
              <w:widowControl w:val="0"/>
              <w:pBdr>
                <w:top w:val="nil"/>
                <w:left w:val="nil"/>
                <w:bottom w:val="nil"/>
                <w:right w:val="nil"/>
                <w:between w:val="nil"/>
              </w:pBdr>
              <w:spacing w:before="60" w:after="60"/>
              <w:ind w:left="29" w:right="158"/>
            </w:pPr>
            <w:r w:rsidRPr="0041793C">
              <w:t>- Dùng công nghệ bay chụp UAV để thành lập mô hình số địa hình 1/2000: Bình đồ ảnh trực giao, DSM, PointCloud, DEM, thể hiện bề mặt địa hình, địa vật toàn bộ khu vực triển khai dự án.</w:t>
            </w:r>
          </w:p>
        </w:tc>
        <w:tc>
          <w:tcPr>
            <w:tcW w:w="678" w:type="pct"/>
          </w:tcPr>
          <w:p w14:paraId="52551635" w14:textId="77777777" w:rsidR="00000000" w:rsidRPr="0041793C" w:rsidRDefault="00000000" w:rsidP="00F01700">
            <w:r w:rsidRPr="00550618">
              <w:t>Toàn bộ dự án</w:t>
            </w:r>
          </w:p>
        </w:tc>
        <w:tc>
          <w:tcPr>
            <w:tcW w:w="2024" w:type="pct"/>
            <w:vAlign w:val="center"/>
          </w:tcPr>
          <w:p w14:paraId="2541D216" w14:textId="77777777" w:rsidR="00000000" w:rsidRPr="0041793C" w:rsidRDefault="00000000" w:rsidP="00F01700">
            <w:pPr>
              <w:spacing w:before="60" w:after="60" w:line="360" w:lineRule="auto"/>
              <w:jc w:val="center"/>
            </w:pPr>
            <w:r w:rsidRPr="0041793C">
              <w:rPr>
                <w:noProof/>
                <w:szCs w:val="26"/>
              </w:rPr>
              <w:drawing>
                <wp:inline distT="0" distB="0" distL="0" distR="0" wp14:anchorId="53970685" wp14:editId="63E2061D">
                  <wp:extent cx="2019300" cy="1127379"/>
                  <wp:effectExtent l="0" t="0" r="0" b="0"/>
                  <wp:docPr id="76527910" name="Picture 76527910" descr="Ảnh có chứa cây cối, ngoài trời, núi, Nhiếp ảnh trên không&#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Ảnh có chứa cây cối, ngoài trời, núi, Nhiếp ảnh trên không&#10;&#10;Nội dung do AI tạo ra có thể không chính xác."/>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2063542" cy="1152080"/>
                          </a:xfrm>
                          <a:prstGeom prst="rect">
                            <a:avLst/>
                          </a:prstGeom>
                          <a:noFill/>
                          <a:ln>
                            <a:noFill/>
                          </a:ln>
                        </pic:spPr>
                      </pic:pic>
                    </a:graphicData>
                  </a:graphic>
                </wp:inline>
              </w:drawing>
            </w:r>
          </w:p>
        </w:tc>
      </w:tr>
      <w:tr w:rsidR="000E1F06" w14:paraId="48BD2326" w14:textId="77777777" w:rsidTr="00F01700">
        <w:trPr>
          <w:jc w:val="center"/>
        </w:trPr>
        <w:tc>
          <w:tcPr>
            <w:tcW w:w="251" w:type="pct"/>
          </w:tcPr>
          <w:p w14:paraId="59DBCB99" w14:textId="77777777" w:rsidR="00000000" w:rsidRPr="0041793C" w:rsidRDefault="00000000" w:rsidP="00F01700">
            <w:pPr>
              <w:spacing w:before="60" w:after="60" w:line="360" w:lineRule="auto"/>
              <w:jc w:val="center"/>
            </w:pPr>
          </w:p>
        </w:tc>
        <w:tc>
          <w:tcPr>
            <w:tcW w:w="641" w:type="pct"/>
          </w:tcPr>
          <w:p w14:paraId="601E8166" w14:textId="77777777" w:rsidR="00000000" w:rsidRPr="0041793C" w:rsidRDefault="00000000" w:rsidP="00F01700">
            <w:pPr>
              <w:spacing w:before="60" w:after="60"/>
            </w:pPr>
            <w:r w:rsidRPr="00076B4E">
              <w:t>Khảo sát địa chất</w:t>
            </w:r>
          </w:p>
        </w:tc>
        <w:tc>
          <w:tcPr>
            <w:tcW w:w="1406" w:type="pct"/>
          </w:tcPr>
          <w:p w14:paraId="0D571793" w14:textId="77777777" w:rsidR="00000000" w:rsidRPr="0041793C" w:rsidRDefault="00000000" w:rsidP="00F01700">
            <w:pPr>
              <w:spacing w:before="60" w:after="60"/>
            </w:pPr>
            <w:r w:rsidRPr="00076B4E">
              <w:t>Sử dụng tài liệu khoan khảo sát địa chất thể hiện địa chất từng vị trí tim móng dạng 2D.</w:t>
            </w:r>
          </w:p>
        </w:tc>
        <w:tc>
          <w:tcPr>
            <w:tcW w:w="678" w:type="pct"/>
          </w:tcPr>
          <w:p w14:paraId="61301CFF" w14:textId="77777777" w:rsidR="00000000" w:rsidRPr="0041793C" w:rsidRDefault="00000000" w:rsidP="00F01700">
            <w:pPr>
              <w:spacing w:before="60" w:after="60"/>
            </w:pPr>
            <w:r w:rsidRPr="00550618">
              <w:t>Toàn bộ dự án</w:t>
            </w:r>
          </w:p>
        </w:tc>
        <w:tc>
          <w:tcPr>
            <w:tcW w:w="2024" w:type="pct"/>
            <w:vAlign w:val="center"/>
          </w:tcPr>
          <w:p w14:paraId="0DD53E21" w14:textId="77777777" w:rsidR="00000000" w:rsidRPr="0041793C" w:rsidRDefault="00000000" w:rsidP="00F01700">
            <w:pPr>
              <w:spacing w:before="60" w:after="60" w:line="360" w:lineRule="auto"/>
              <w:jc w:val="center"/>
              <w:rPr>
                <w:noProof/>
              </w:rPr>
            </w:pPr>
            <w:r w:rsidRPr="00550618">
              <w:rPr>
                <w:noProof/>
              </w:rPr>
              <w:drawing>
                <wp:inline distT="0" distB="0" distL="0" distR="0" wp14:anchorId="711172A7" wp14:editId="456874FE">
                  <wp:extent cx="2057400" cy="2115630"/>
                  <wp:effectExtent l="19050" t="19050" r="19050" b="18415"/>
                  <wp:docPr id="2122069054" name="Picture 10"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ocument with text on it&#10;&#10;AI-generated content may be incorrect."/>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2057400" cy="2115630"/>
                          </a:xfrm>
                          <a:prstGeom prst="rect">
                            <a:avLst/>
                          </a:prstGeom>
                          <a:noFill/>
                          <a:ln w="9525">
                            <a:solidFill>
                              <a:srgbClr val="3B3838"/>
                            </a:solidFill>
                            <a:miter lim="800000"/>
                            <a:headEnd/>
                            <a:tailEnd/>
                          </a:ln>
                        </pic:spPr>
                      </pic:pic>
                    </a:graphicData>
                  </a:graphic>
                </wp:inline>
              </w:drawing>
            </w:r>
          </w:p>
        </w:tc>
      </w:tr>
    </w:tbl>
    <w:p w14:paraId="1AFA3443" w14:textId="77777777" w:rsidR="000E1F06" w:rsidRDefault="000E1F06">
      <w:pPr>
        <w:sectPr w:rsidR="000E1F06" w:rsidSect="00D82CDC">
          <w:headerReference w:type="default" r:id="rId152"/>
          <w:footerReference w:type="default" r:id="rId153"/>
          <w:headerReference w:type="first" r:id="rId154"/>
          <w:footerReference w:type="first" r:id="rId155"/>
          <w:pgSz w:w="16839" w:h="11907" w:orient="landscape" w:code="9"/>
          <w:pgMar w:top="1588" w:right="1134" w:bottom="1418" w:left="992" w:header="720" w:footer="403" w:gutter="0"/>
          <w:pgNumType w:start="106"/>
          <w:cols w:space="720"/>
          <w:docGrid w:linePitch="360"/>
        </w:sectPr>
      </w:pPr>
    </w:p>
    <w:tbl>
      <w:tblPr>
        <w:tblW w:w="485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16"/>
        <w:gridCol w:w="1831"/>
        <w:gridCol w:w="4016"/>
        <w:gridCol w:w="1936"/>
        <w:gridCol w:w="5781"/>
      </w:tblGrid>
      <w:tr w:rsidR="000E1F06" w14:paraId="70927CDA" w14:textId="77777777" w:rsidTr="00F01700">
        <w:trPr>
          <w:trHeight w:val="397"/>
          <w:tblHeader/>
          <w:jc w:val="center"/>
        </w:trPr>
        <w:tc>
          <w:tcPr>
            <w:tcW w:w="251" w:type="pct"/>
            <w:vMerge w:val="restart"/>
            <w:vAlign w:val="center"/>
          </w:tcPr>
          <w:p w14:paraId="0BB39E73" w14:textId="77777777" w:rsidR="00000000" w:rsidRPr="0041793C" w:rsidRDefault="00000000" w:rsidP="001F7B53">
            <w:pPr>
              <w:jc w:val="center"/>
              <w:rPr>
                <w:b/>
              </w:rPr>
            </w:pPr>
            <w:r w:rsidRPr="0041793C">
              <w:rPr>
                <w:b/>
              </w:rPr>
              <w:lastRenderedPageBreak/>
              <w:t>STT</w:t>
            </w:r>
          </w:p>
        </w:tc>
        <w:tc>
          <w:tcPr>
            <w:tcW w:w="641" w:type="pct"/>
            <w:vMerge w:val="restart"/>
            <w:vAlign w:val="center"/>
          </w:tcPr>
          <w:p w14:paraId="04D2466C" w14:textId="77777777" w:rsidR="00000000" w:rsidRPr="0041793C" w:rsidRDefault="00000000" w:rsidP="001F7B53">
            <w:pPr>
              <w:jc w:val="center"/>
              <w:rPr>
                <w:b/>
              </w:rPr>
            </w:pPr>
            <w:r w:rsidRPr="0041793C">
              <w:rPr>
                <w:b/>
              </w:rPr>
              <w:t>Ứng dụng BIM</w:t>
            </w:r>
          </w:p>
        </w:tc>
        <w:tc>
          <w:tcPr>
            <w:tcW w:w="1406" w:type="pct"/>
            <w:vMerge w:val="restart"/>
            <w:vAlign w:val="center"/>
          </w:tcPr>
          <w:p w14:paraId="11E449E5" w14:textId="77777777" w:rsidR="00000000" w:rsidRPr="0041793C" w:rsidRDefault="00000000" w:rsidP="001F7B53">
            <w:pPr>
              <w:jc w:val="center"/>
              <w:rPr>
                <w:b/>
              </w:rPr>
            </w:pPr>
            <w:r w:rsidRPr="0041793C">
              <w:rPr>
                <w:b/>
              </w:rPr>
              <w:t>Mô tả</w:t>
            </w:r>
          </w:p>
        </w:tc>
        <w:tc>
          <w:tcPr>
            <w:tcW w:w="678" w:type="pct"/>
            <w:vMerge w:val="restart"/>
            <w:vAlign w:val="center"/>
          </w:tcPr>
          <w:p w14:paraId="7DF3938E" w14:textId="77777777" w:rsidR="00000000" w:rsidRPr="0041793C" w:rsidRDefault="00000000" w:rsidP="001F7B53">
            <w:pPr>
              <w:jc w:val="center"/>
              <w:rPr>
                <w:b/>
              </w:rPr>
            </w:pPr>
            <w:r w:rsidRPr="0041793C">
              <w:rPr>
                <w:b/>
              </w:rPr>
              <w:t>Phạm vi công trình triển khai</w:t>
            </w:r>
          </w:p>
        </w:tc>
        <w:tc>
          <w:tcPr>
            <w:tcW w:w="2024" w:type="pct"/>
            <w:vMerge w:val="restart"/>
            <w:vAlign w:val="center"/>
          </w:tcPr>
          <w:p w14:paraId="0470A5BA" w14:textId="77777777" w:rsidR="00000000" w:rsidRPr="0041793C" w:rsidRDefault="00000000" w:rsidP="001F7B53">
            <w:pPr>
              <w:jc w:val="center"/>
              <w:rPr>
                <w:b/>
              </w:rPr>
            </w:pPr>
            <w:r w:rsidRPr="0041793C">
              <w:rPr>
                <w:b/>
              </w:rPr>
              <w:t>Minh họa</w:t>
            </w:r>
          </w:p>
        </w:tc>
      </w:tr>
      <w:tr w:rsidR="000E1F06" w14:paraId="45214D54" w14:textId="77777777" w:rsidTr="00F01700">
        <w:trPr>
          <w:trHeight w:val="534"/>
          <w:tblHeader/>
          <w:jc w:val="center"/>
        </w:trPr>
        <w:tc>
          <w:tcPr>
            <w:tcW w:w="251" w:type="pct"/>
            <w:vMerge/>
            <w:vAlign w:val="center"/>
          </w:tcPr>
          <w:p w14:paraId="3ECC9E72" w14:textId="77777777" w:rsidR="00000000" w:rsidRPr="0041793C" w:rsidRDefault="00000000" w:rsidP="001F7B53">
            <w:pPr>
              <w:spacing w:before="60" w:after="60" w:line="360" w:lineRule="auto"/>
              <w:jc w:val="center"/>
              <w:rPr>
                <w:b/>
              </w:rPr>
            </w:pPr>
          </w:p>
        </w:tc>
        <w:tc>
          <w:tcPr>
            <w:tcW w:w="641" w:type="pct"/>
            <w:vMerge/>
            <w:vAlign w:val="center"/>
          </w:tcPr>
          <w:p w14:paraId="4AE760F1" w14:textId="77777777" w:rsidR="00000000" w:rsidRPr="0041793C" w:rsidRDefault="00000000" w:rsidP="001F7B53">
            <w:pPr>
              <w:spacing w:before="60" w:after="60" w:line="360" w:lineRule="auto"/>
              <w:jc w:val="center"/>
              <w:rPr>
                <w:b/>
              </w:rPr>
            </w:pPr>
          </w:p>
        </w:tc>
        <w:tc>
          <w:tcPr>
            <w:tcW w:w="1406" w:type="pct"/>
            <w:vMerge/>
            <w:vAlign w:val="center"/>
          </w:tcPr>
          <w:p w14:paraId="297EDC1D" w14:textId="77777777" w:rsidR="00000000" w:rsidRPr="0041793C" w:rsidRDefault="00000000" w:rsidP="001F7B53">
            <w:pPr>
              <w:spacing w:before="60" w:after="60" w:line="360" w:lineRule="auto"/>
              <w:jc w:val="center"/>
              <w:rPr>
                <w:b/>
              </w:rPr>
            </w:pPr>
          </w:p>
        </w:tc>
        <w:tc>
          <w:tcPr>
            <w:tcW w:w="678" w:type="pct"/>
            <w:vMerge/>
            <w:vAlign w:val="center"/>
          </w:tcPr>
          <w:p w14:paraId="02CF00DB" w14:textId="77777777" w:rsidR="00000000" w:rsidRPr="0041793C" w:rsidRDefault="00000000" w:rsidP="001F7B53">
            <w:pPr>
              <w:spacing w:before="60" w:after="60" w:line="360" w:lineRule="auto"/>
              <w:jc w:val="center"/>
              <w:rPr>
                <w:b/>
              </w:rPr>
            </w:pPr>
          </w:p>
        </w:tc>
        <w:tc>
          <w:tcPr>
            <w:tcW w:w="2024" w:type="pct"/>
            <w:vMerge/>
            <w:vAlign w:val="center"/>
          </w:tcPr>
          <w:p w14:paraId="5A608D80" w14:textId="77777777" w:rsidR="00000000" w:rsidRPr="0041793C" w:rsidRDefault="00000000" w:rsidP="001F7B53">
            <w:pPr>
              <w:spacing w:before="60" w:after="60" w:line="360" w:lineRule="auto"/>
              <w:jc w:val="center"/>
              <w:rPr>
                <w:b/>
              </w:rPr>
            </w:pPr>
          </w:p>
        </w:tc>
      </w:tr>
      <w:tr w:rsidR="000E1F06" w14:paraId="76F66EBB" w14:textId="77777777" w:rsidTr="00F01700">
        <w:trPr>
          <w:jc w:val="center"/>
        </w:trPr>
        <w:tc>
          <w:tcPr>
            <w:tcW w:w="251" w:type="pct"/>
          </w:tcPr>
          <w:p w14:paraId="29A07A97" w14:textId="77777777" w:rsidR="00000000" w:rsidRPr="0041793C" w:rsidRDefault="00000000" w:rsidP="00F01700">
            <w:pPr>
              <w:spacing w:before="60" w:after="60" w:line="360" w:lineRule="auto"/>
              <w:jc w:val="center"/>
            </w:pPr>
            <w:r w:rsidRPr="0041793C">
              <w:t>4</w:t>
            </w:r>
          </w:p>
        </w:tc>
        <w:tc>
          <w:tcPr>
            <w:tcW w:w="641" w:type="pct"/>
          </w:tcPr>
          <w:p w14:paraId="0C8BBBFD" w14:textId="77777777" w:rsidR="00000000" w:rsidRPr="0041793C" w:rsidRDefault="00000000" w:rsidP="00F01700">
            <w:pPr>
              <w:spacing w:before="60" w:after="60"/>
            </w:pPr>
            <w:r w:rsidRPr="0041793C">
              <w:t>Thiết kế phần điện</w:t>
            </w:r>
          </w:p>
        </w:tc>
        <w:tc>
          <w:tcPr>
            <w:tcW w:w="1406" w:type="pct"/>
          </w:tcPr>
          <w:p w14:paraId="67B7972C" w14:textId="77777777" w:rsidR="00000000" w:rsidRPr="0041793C" w:rsidRDefault="00000000" w:rsidP="00F01700">
            <w:pPr>
              <w:spacing w:before="60" w:after="60"/>
            </w:pPr>
            <w:r w:rsidRPr="00F01700">
              <w:t>Sử dụng các các công cụ BIM Tool để thiết kế các mô hình BIM của dự án.</w:t>
            </w:r>
          </w:p>
        </w:tc>
        <w:tc>
          <w:tcPr>
            <w:tcW w:w="678" w:type="pct"/>
          </w:tcPr>
          <w:p w14:paraId="092F7104" w14:textId="77777777" w:rsidR="00000000" w:rsidRPr="0041793C" w:rsidRDefault="00000000" w:rsidP="00F01700">
            <w:pPr>
              <w:spacing w:before="60" w:after="60"/>
            </w:pPr>
            <w:r w:rsidRPr="00550618">
              <w:t>Toàn bộ dự án</w:t>
            </w:r>
          </w:p>
        </w:tc>
        <w:tc>
          <w:tcPr>
            <w:tcW w:w="2024" w:type="pct"/>
            <w:vAlign w:val="center"/>
          </w:tcPr>
          <w:p w14:paraId="7C0F6DDB" w14:textId="77777777" w:rsidR="00000000" w:rsidRPr="0041793C" w:rsidRDefault="00000000" w:rsidP="00F01700">
            <w:pPr>
              <w:spacing w:before="60" w:after="60" w:line="360" w:lineRule="auto"/>
              <w:jc w:val="center"/>
            </w:pPr>
            <w:r w:rsidRPr="0041793C">
              <w:rPr>
                <w:noProof/>
              </w:rPr>
              <w:drawing>
                <wp:inline distT="0" distB="0" distL="0" distR="0" wp14:anchorId="535D05B8" wp14:editId="32B14EB1">
                  <wp:extent cx="2286000" cy="919489"/>
                  <wp:effectExtent l="0" t="0" r="0" b="0"/>
                  <wp:docPr id="672200592" name="Picture 672200592" descr="Ảnh có chứa bản đồ&#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00592" name="Picture 672200592" descr="Ảnh có chứa bản đồ&#10;&#10;Nội dung do AI tạo ra có thể không chính xác."/>
                          <pic:cNvPicPr/>
                        </pic:nvPicPr>
                        <pic:blipFill>
                          <a:blip r:embed="rId156"/>
                          <a:stretch>
                            <a:fillRect/>
                          </a:stretch>
                        </pic:blipFill>
                        <pic:spPr>
                          <a:xfrm>
                            <a:off x="0" y="0"/>
                            <a:ext cx="2324091" cy="934810"/>
                          </a:xfrm>
                          <a:prstGeom prst="rect">
                            <a:avLst/>
                          </a:prstGeom>
                        </pic:spPr>
                      </pic:pic>
                    </a:graphicData>
                  </a:graphic>
                </wp:inline>
              </w:drawing>
            </w:r>
          </w:p>
        </w:tc>
      </w:tr>
      <w:tr w:rsidR="000E1F06" w14:paraId="3A6D387F" w14:textId="77777777" w:rsidTr="00F01700">
        <w:trPr>
          <w:jc w:val="center"/>
        </w:trPr>
        <w:tc>
          <w:tcPr>
            <w:tcW w:w="251" w:type="pct"/>
          </w:tcPr>
          <w:p w14:paraId="6702E5A8" w14:textId="77777777" w:rsidR="00000000" w:rsidRPr="0041793C" w:rsidRDefault="00000000" w:rsidP="00F01700">
            <w:pPr>
              <w:spacing w:before="60" w:after="60" w:line="360" w:lineRule="auto"/>
              <w:jc w:val="center"/>
            </w:pPr>
          </w:p>
        </w:tc>
        <w:tc>
          <w:tcPr>
            <w:tcW w:w="641" w:type="pct"/>
          </w:tcPr>
          <w:p w14:paraId="75314342" w14:textId="77777777" w:rsidR="00000000" w:rsidRPr="0041793C" w:rsidRDefault="00000000" w:rsidP="00F01700">
            <w:pPr>
              <w:spacing w:before="60" w:after="60"/>
            </w:pPr>
            <w:r w:rsidRPr="00083ED1">
              <w:t>Thiết kế phần điện TBA</w:t>
            </w:r>
          </w:p>
        </w:tc>
        <w:tc>
          <w:tcPr>
            <w:tcW w:w="1406" w:type="pct"/>
          </w:tcPr>
          <w:p w14:paraId="7DEE2406" w14:textId="77777777" w:rsidR="00000000" w:rsidRPr="0041793C" w:rsidRDefault="00000000" w:rsidP="00F01700">
            <w:pPr>
              <w:spacing w:before="60" w:after="60"/>
            </w:pPr>
            <w:r w:rsidRPr="00083ED1">
              <w:t>Sử dụng các các công cụ BIM Tool để thiết kế các mô hình BIM của dự án.</w:t>
            </w:r>
          </w:p>
        </w:tc>
        <w:tc>
          <w:tcPr>
            <w:tcW w:w="678" w:type="pct"/>
          </w:tcPr>
          <w:p w14:paraId="33E8ED7F" w14:textId="77777777" w:rsidR="00000000" w:rsidRPr="0041793C" w:rsidRDefault="00000000" w:rsidP="00F01700">
            <w:pPr>
              <w:spacing w:before="60" w:after="60"/>
            </w:pPr>
            <w:r w:rsidRPr="00083ED1">
              <w:t>Mô hình các thiết bị đóng cắt, mặt bằng bố trí thiết bị và mặt cắt sân phân phối cho dự án, phần hiện hữu và các chi tiết nhỏ sẽ không triển khai tạo lập mô hình.</w:t>
            </w:r>
          </w:p>
        </w:tc>
        <w:tc>
          <w:tcPr>
            <w:tcW w:w="2024" w:type="pct"/>
            <w:vAlign w:val="center"/>
          </w:tcPr>
          <w:p w14:paraId="09EBE999" w14:textId="77777777" w:rsidR="00000000" w:rsidRPr="0041793C" w:rsidRDefault="00000000" w:rsidP="00F01700">
            <w:pPr>
              <w:spacing w:before="60" w:after="60" w:line="360" w:lineRule="auto"/>
              <w:jc w:val="center"/>
              <w:rPr>
                <w:noProof/>
              </w:rPr>
            </w:pPr>
            <w:r w:rsidRPr="00550618">
              <w:rPr>
                <w:noProof/>
              </w:rPr>
              <w:drawing>
                <wp:inline distT="0" distB="0" distL="0" distR="0" wp14:anchorId="5724B6E3" wp14:editId="0D23D669">
                  <wp:extent cx="2497697" cy="1590675"/>
                  <wp:effectExtent l="0" t="0" r="0" b="0"/>
                  <wp:docPr id="1941374880" name="Picture 11" descr="A building with towers and a building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building with towers and a building in the background&#10;&#10;AI-generated content may be incorrect."/>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2513295" cy="1600608"/>
                          </a:xfrm>
                          <a:prstGeom prst="rect">
                            <a:avLst/>
                          </a:prstGeom>
                          <a:noFill/>
                          <a:ln>
                            <a:noFill/>
                          </a:ln>
                        </pic:spPr>
                      </pic:pic>
                    </a:graphicData>
                  </a:graphic>
                </wp:inline>
              </w:drawing>
            </w:r>
          </w:p>
        </w:tc>
      </w:tr>
      <w:tr w:rsidR="000E1F06" w14:paraId="6BD37D83" w14:textId="77777777" w:rsidTr="00F01700">
        <w:trPr>
          <w:jc w:val="center"/>
        </w:trPr>
        <w:tc>
          <w:tcPr>
            <w:tcW w:w="251" w:type="pct"/>
          </w:tcPr>
          <w:p w14:paraId="0B1D3688" w14:textId="77777777" w:rsidR="00000000" w:rsidRPr="0041793C" w:rsidRDefault="00000000" w:rsidP="00F01700">
            <w:pPr>
              <w:spacing w:before="60" w:after="60" w:line="360" w:lineRule="auto"/>
              <w:jc w:val="center"/>
            </w:pPr>
            <w:r w:rsidRPr="0041793C">
              <w:t>5</w:t>
            </w:r>
          </w:p>
        </w:tc>
        <w:tc>
          <w:tcPr>
            <w:tcW w:w="641" w:type="pct"/>
          </w:tcPr>
          <w:p w14:paraId="7AC1C370" w14:textId="77777777" w:rsidR="00000000" w:rsidRPr="0041793C" w:rsidRDefault="00000000" w:rsidP="00F01700">
            <w:pPr>
              <w:spacing w:before="60" w:after="60"/>
            </w:pPr>
            <w:r w:rsidRPr="0041793C">
              <w:t>Thiết kế phần Xây dựng</w:t>
            </w:r>
          </w:p>
        </w:tc>
        <w:tc>
          <w:tcPr>
            <w:tcW w:w="1406" w:type="pct"/>
          </w:tcPr>
          <w:p w14:paraId="76739D30" w14:textId="77777777" w:rsidR="00000000" w:rsidRPr="0041793C" w:rsidRDefault="00000000" w:rsidP="00F01700">
            <w:pPr>
              <w:spacing w:before="60" w:after="60"/>
            </w:pPr>
            <w:r w:rsidRPr="00550618">
              <w:t>Sử dụng các các công cụ BIM Tool để thiết kế các mô hình BIM của dự án.</w:t>
            </w:r>
          </w:p>
        </w:tc>
        <w:tc>
          <w:tcPr>
            <w:tcW w:w="678" w:type="pct"/>
          </w:tcPr>
          <w:p w14:paraId="4C62443B" w14:textId="77777777" w:rsidR="00000000" w:rsidRPr="0041793C" w:rsidRDefault="00000000" w:rsidP="00F01700">
            <w:pPr>
              <w:spacing w:before="60" w:after="60"/>
            </w:pPr>
            <w:r w:rsidRPr="00550618">
              <w:t>Toàn bộ dự án</w:t>
            </w:r>
          </w:p>
        </w:tc>
        <w:tc>
          <w:tcPr>
            <w:tcW w:w="2024" w:type="pct"/>
            <w:vAlign w:val="center"/>
          </w:tcPr>
          <w:p w14:paraId="70E066C5" w14:textId="77777777" w:rsidR="00000000" w:rsidRPr="00550618" w:rsidRDefault="00130E27" w:rsidP="00F01700">
            <w:pPr>
              <w:spacing w:line="360" w:lineRule="auto"/>
              <w:jc w:val="center"/>
              <w:rPr>
                <w:noProof/>
              </w:rPr>
            </w:pPr>
            <w:r>
              <w:rPr>
                <w:noProof/>
              </w:rPr>
              <w:pict w14:anchorId="43BC460C">
                <v:shape id="Picture 13" o:spid="_x0000_i1027" type="#_x0000_t75" alt="A screenshot of a computer&#10;&#10;AI-generated content may be incorrect." style="width:112.3pt;height:157.25pt;visibility:visible">
                  <v:imagedata r:id="rId158" o:title="A screenshot of a computer&#10;&#10;AI-generated content may be incorrect"/>
                </v:shape>
              </w:pict>
            </w:r>
          </w:p>
        </w:tc>
      </w:tr>
    </w:tbl>
    <w:p w14:paraId="2B8304CD" w14:textId="77777777" w:rsidR="000E1F06" w:rsidRDefault="000E1F06">
      <w:pPr>
        <w:sectPr w:rsidR="000E1F06" w:rsidSect="00D82CDC">
          <w:headerReference w:type="default" r:id="rId159"/>
          <w:footerReference w:type="default" r:id="rId160"/>
          <w:headerReference w:type="first" r:id="rId161"/>
          <w:footerReference w:type="first" r:id="rId162"/>
          <w:pgSz w:w="16839" w:h="11907" w:orient="landscape" w:code="9"/>
          <w:pgMar w:top="1588" w:right="1134" w:bottom="1418" w:left="992" w:header="720" w:footer="403" w:gutter="0"/>
          <w:pgNumType w:start="107"/>
          <w:cols w:space="720"/>
          <w:docGrid w:linePitch="360"/>
        </w:sectPr>
      </w:pPr>
    </w:p>
    <w:tbl>
      <w:tblPr>
        <w:tblW w:w="485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16"/>
        <w:gridCol w:w="1831"/>
        <w:gridCol w:w="4016"/>
        <w:gridCol w:w="1936"/>
        <w:gridCol w:w="5781"/>
      </w:tblGrid>
      <w:tr w:rsidR="000E1F06" w14:paraId="15C53C9F" w14:textId="77777777" w:rsidTr="00F01700">
        <w:trPr>
          <w:trHeight w:val="397"/>
          <w:tblHeader/>
          <w:jc w:val="center"/>
        </w:trPr>
        <w:tc>
          <w:tcPr>
            <w:tcW w:w="251" w:type="pct"/>
            <w:vMerge w:val="restart"/>
            <w:vAlign w:val="center"/>
          </w:tcPr>
          <w:p w14:paraId="5C5BE9D6" w14:textId="77777777" w:rsidR="00000000" w:rsidRPr="0041793C" w:rsidRDefault="00000000" w:rsidP="001F7B53">
            <w:pPr>
              <w:jc w:val="center"/>
              <w:rPr>
                <w:b/>
              </w:rPr>
            </w:pPr>
            <w:r w:rsidRPr="0041793C">
              <w:rPr>
                <w:b/>
              </w:rPr>
              <w:lastRenderedPageBreak/>
              <w:t>STT</w:t>
            </w:r>
          </w:p>
        </w:tc>
        <w:tc>
          <w:tcPr>
            <w:tcW w:w="641" w:type="pct"/>
            <w:vMerge w:val="restart"/>
            <w:vAlign w:val="center"/>
          </w:tcPr>
          <w:p w14:paraId="4D26ADE1" w14:textId="77777777" w:rsidR="00000000" w:rsidRPr="0041793C" w:rsidRDefault="00000000" w:rsidP="001F7B53">
            <w:pPr>
              <w:jc w:val="center"/>
              <w:rPr>
                <w:b/>
              </w:rPr>
            </w:pPr>
            <w:r w:rsidRPr="0041793C">
              <w:rPr>
                <w:b/>
              </w:rPr>
              <w:t>Ứng dụng BIM</w:t>
            </w:r>
          </w:p>
        </w:tc>
        <w:tc>
          <w:tcPr>
            <w:tcW w:w="1406" w:type="pct"/>
            <w:vMerge w:val="restart"/>
            <w:vAlign w:val="center"/>
          </w:tcPr>
          <w:p w14:paraId="5FE9633C" w14:textId="77777777" w:rsidR="00000000" w:rsidRPr="0041793C" w:rsidRDefault="00000000" w:rsidP="001F7B53">
            <w:pPr>
              <w:jc w:val="center"/>
              <w:rPr>
                <w:b/>
              </w:rPr>
            </w:pPr>
            <w:r w:rsidRPr="0041793C">
              <w:rPr>
                <w:b/>
              </w:rPr>
              <w:t>Mô tả</w:t>
            </w:r>
          </w:p>
        </w:tc>
        <w:tc>
          <w:tcPr>
            <w:tcW w:w="678" w:type="pct"/>
            <w:vMerge w:val="restart"/>
            <w:vAlign w:val="center"/>
          </w:tcPr>
          <w:p w14:paraId="1790CE1D" w14:textId="77777777" w:rsidR="00000000" w:rsidRPr="0041793C" w:rsidRDefault="00000000" w:rsidP="001F7B53">
            <w:pPr>
              <w:jc w:val="center"/>
              <w:rPr>
                <w:b/>
              </w:rPr>
            </w:pPr>
            <w:r w:rsidRPr="0041793C">
              <w:rPr>
                <w:b/>
              </w:rPr>
              <w:t>Phạm vi công trình triển khai</w:t>
            </w:r>
          </w:p>
        </w:tc>
        <w:tc>
          <w:tcPr>
            <w:tcW w:w="2024" w:type="pct"/>
            <w:vMerge w:val="restart"/>
            <w:vAlign w:val="center"/>
          </w:tcPr>
          <w:p w14:paraId="293FF5CB" w14:textId="77777777" w:rsidR="00000000" w:rsidRPr="0041793C" w:rsidRDefault="00000000" w:rsidP="001F7B53">
            <w:pPr>
              <w:jc w:val="center"/>
              <w:rPr>
                <w:b/>
              </w:rPr>
            </w:pPr>
            <w:r w:rsidRPr="0041793C">
              <w:rPr>
                <w:b/>
              </w:rPr>
              <w:t>Minh họa</w:t>
            </w:r>
          </w:p>
        </w:tc>
      </w:tr>
      <w:tr w:rsidR="000E1F06" w14:paraId="5796F85A" w14:textId="77777777" w:rsidTr="00F01700">
        <w:trPr>
          <w:trHeight w:val="534"/>
          <w:tblHeader/>
          <w:jc w:val="center"/>
        </w:trPr>
        <w:tc>
          <w:tcPr>
            <w:tcW w:w="251" w:type="pct"/>
            <w:vMerge/>
            <w:vAlign w:val="center"/>
          </w:tcPr>
          <w:p w14:paraId="4AB36B5D" w14:textId="77777777" w:rsidR="00000000" w:rsidRPr="0041793C" w:rsidRDefault="00000000" w:rsidP="001F7B53">
            <w:pPr>
              <w:spacing w:before="60" w:after="60" w:line="360" w:lineRule="auto"/>
              <w:jc w:val="center"/>
              <w:rPr>
                <w:b/>
              </w:rPr>
            </w:pPr>
          </w:p>
        </w:tc>
        <w:tc>
          <w:tcPr>
            <w:tcW w:w="641" w:type="pct"/>
            <w:vMerge/>
            <w:vAlign w:val="center"/>
          </w:tcPr>
          <w:p w14:paraId="602AB330" w14:textId="77777777" w:rsidR="00000000" w:rsidRPr="0041793C" w:rsidRDefault="00000000" w:rsidP="001F7B53">
            <w:pPr>
              <w:spacing w:before="60" w:after="60" w:line="360" w:lineRule="auto"/>
              <w:jc w:val="center"/>
              <w:rPr>
                <w:b/>
              </w:rPr>
            </w:pPr>
          </w:p>
        </w:tc>
        <w:tc>
          <w:tcPr>
            <w:tcW w:w="1406" w:type="pct"/>
            <w:vMerge/>
            <w:vAlign w:val="center"/>
          </w:tcPr>
          <w:p w14:paraId="6129218F" w14:textId="77777777" w:rsidR="00000000" w:rsidRPr="0041793C" w:rsidRDefault="00000000" w:rsidP="001F7B53">
            <w:pPr>
              <w:spacing w:before="60" w:after="60" w:line="360" w:lineRule="auto"/>
              <w:jc w:val="center"/>
              <w:rPr>
                <w:b/>
              </w:rPr>
            </w:pPr>
          </w:p>
        </w:tc>
        <w:tc>
          <w:tcPr>
            <w:tcW w:w="678" w:type="pct"/>
            <w:vMerge/>
            <w:vAlign w:val="center"/>
          </w:tcPr>
          <w:p w14:paraId="01F96516" w14:textId="77777777" w:rsidR="00000000" w:rsidRPr="0041793C" w:rsidRDefault="00000000" w:rsidP="001F7B53">
            <w:pPr>
              <w:spacing w:before="60" w:after="60" w:line="360" w:lineRule="auto"/>
              <w:jc w:val="center"/>
              <w:rPr>
                <w:b/>
              </w:rPr>
            </w:pPr>
          </w:p>
        </w:tc>
        <w:tc>
          <w:tcPr>
            <w:tcW w:w="2024" w:type="pct"/>
            <w:vMerge/>
            <w:vAlign w:val="center"/>
          </w:tcPr>
          <w:p w14:paraId="57A7B350" w14:textId="77777777" w:rsidR="00000000" w:rsidRPr="0041793C" w:rsidRDefault="00000000" w:rsidP="001F7B53">
            <w:pPr>
              <w:spacing w:before="60" w:after="60" w:line="360" w:lineRule="auto"/>
              <w:jc w:val="center"/>
              <w:rPr>
                <w:b/>
              </w:rPr>
            </w:pPr>
          </w:p>
        </w:tc>
      </w:tr>
      <w:tr w:rsidR="000E1F06" w14:paraId="351F767A" w14:textId="77777777" w:rsidTr="00F01700">
        <w:trPr>
          <w:jc w:val="center"/>
        </w:trPr>
        <w:tc>
          <w:tcPr>
            <w:tcW w:w="251" w:type="pct"/>
          </w:tcPr>
          <w:p w14:paraId="55C281F1" w14:textId="77777777" w:rsidR="000E1F06" w:rsidRDefault="000E1F06"/>
        </w:tc>
        <w:tc>
          <w:tcPr>
            <w:tcW w:w="641" w:type="pct"/>
          </w:tcPr>
          <w:p w14:paraId="21FFCDF3" w14:textId="77777777" w:rsidR="000E1F06" w:rsidRDefault="000E1F06"/>
        </w:tc>
        <w:tc>
          <w:tcPr>
            <w:tcW w:w="1406" w:type="pct"/>
          </w:tcPr>
          <w:p w14:paraId="6D8C9D1F" w14:textId="77777777" w:rsidR="000E1F06" w:rsidRDefault="000E1F06"/>
        </w:tc>
        <w:tc>
          <w:tcPr>
            <w:tcW w:w="678" w:type="pct"/>
          </w:tcPr>
          <w:p w14:paraId="467490CB" w14:textId="77777777" w:rsidR="000E1F06" w:rsidRDefault="000E1F06"/>
        </w:tc>
        <w:tc>
          <w:tcPr>
            <w:tcW w:w="2024" w:type="pct"/>
            <w:vAlign w:val="center"/>
          </w:tcPr>
          <w:p w14:paraId="00E39032" w14:textId="77777777" w:rsidR="00000000" w:rsidRPr="0041793C" w:rsidRDefault="00130E27" w:rsidP="00F01700">
            <w:pPr>
              <w:spacing w:after="60" w:line="360" w:lineRule="auto"/>
              <w:jc w:val="center"/>
              <w:rPr>
                <w:noProof/>
              </w:rPr>
            </w:pPr>
            <w:r>
              <w:rPr>
                <w:noProof/>
              </w:rPr>
              <w:pict w14:anchorId="28D80C55">
                <v:shape id="Picture 12" o:spid="_x0000_i1028" type="#_x0000_t75" alt="A blue and purple cubes&#10;&#10;AI-generated content may be incorrect." style="width:179.7pt;height:118.1pt;visibility:visible">
                  <v:imagedata r:id="rId163" o:title="A blue and purple cubes&#10;&#10;AI-generated content may be incorrect"/>
                </v:shape>
              </w:pict>
            </w:r>
          </w:p>
        </w:tc>
      </w:tr>
    </w:tbl>
    <w:p w14:paraId="1310F586" w14:textId="77777777" w:rsidR="000E1F06" w:rsidRDefault="000E1F06">
      <w:pPr>
        <w:sectPr w:rsidR="000E1F06" w:rsidSect="00D82CDC">
          <w:headerReference w:type="default" r:id="rId164"/>
          <w:footerReference w:type="default" r:id="rId165"/>
          <w:headerReference w:type="first" r:id="rId166"/>
          <w:footerReference w:type="first" r:id="rId167"/>
          <w:pgSz w:w="16839" w:h="11907" w:orient="landscape" w:code="9"/>
          <w:pgMar w:top="1588" w:right="1134" w:bottom="1418" w:left="992" w:header="720" w:footer="403" w:gutter="0"/>
          <w:pgNumType w:start="108"/>
          <w:cols w:space="720"/>
          <w:docGrid w:linePitch="360"/>
        </w:sectPr>
      </w:pPr>
    </w:p>
    <w:p w14:paraId="0CA7D470" w14:textId="77777777" w:rsidR="00000000" w:rsidRPr="00E8039A" w:rsidRDefault="00000000" w:rsidP="0099057D">
      <w:pPr>
        <w:spacing w:before="60" w:after="60" w:line="288" w:lineRule="auto"/>
        <w:ind w:firstLine="567"/>
        <w:rPr>
          <w:b/>
          <w:bCs/>
          <w:sz w:val="26"/>
          <w:szCs w:val="26"/>
          <w:lang w:val="en-US"/>
        </w:rPr>
      </w:pPr>
      <w:r>
        <w:rPr>
          <w:b/>
          <w:bCs/>
          <w:sz w:val="26"/>
          <w:szCs w:val="26"/>
          <w:lang w:val="en-US"/>
        </w:rPr>
        <w:lastRenderedPageBreak/>
        <w:t xml:space="preserve">II.2.4.2. </w:t>
      </w:r>
      <w:r>
        <w:rPr>
          <w:b/>
          <w:bCs/>
          <w:sz w:val="26"/>
          <w:szCs w:val="26"/>
          <w:lang w:val="en-US"/>
        </w:rPr>
        <w:t>P</w:t>
      </w:r>
      <w:r w:rsidRPr="00F01700">
        <w:rPr>
          <w:b/>
          <w:bCs/>
          <w:sz w:val="26"/>
          <w:szCs w:val="26"/>
          <w:lang w:val="en-US"/>
        </w:rPr>
        <w:t>hạm vi công việc cho giai đoạn BCNCKT</w:t>
      </w:r>
    </w:p>
    <w:p w14:paraId="1D8D71BE" w14:textId="77777777" w:rsidR="00000000" w:rsidRPr="00550618" w:rsidRDefault="00000000" w:rsidP="003D06E0">
      <w:pPr>
        <w:pStyle w:val="Dau-0"/>
        <w:numPr>
          <w:ilvl w:val="0"/>
          <w:numId w:val="0"/>
        </w:numPr>
        <w:tabs>
          <w:tab w:val="left" w:pos="851"/>
        </w:tabs>
        <w:ind w:firstLine="567"/>
      </w:pPr>
      <w:r w:rsidRPr="00550618">
        <w:rPr>
          <w:lang w:val="pt-BR"/>
        </w:rPr>
        <w:t>Công tác ứng dụng mô hình thông tin công trình (BIM) vào dự án ở giai đoạn lập BCNCKT với các vai trò và trách nhiệm cụ thể như sau:</w:t>
      </w:r>
    </w:p>
    <w:p w14:paraId="565145D3" w14:textId="77777777" w:rsidR="00000000" w:rsidRPr="00550618" w:rsidRDefault="00000000" w:rsidP="003D06E0">
      <w:pPr>
        <w:pStyle w:val="Cachdaudong"/>
        <w:tabs>
          <w:tab w:val="left" w:pos="851"/>
        </w:tabs>
        <w:rPr>
          <w:b/>
          <w:bCs/>
        </w:rPr>
      </w:pPr>
      <w:r w:rsidRPr="00550618">
        <w:rPr>
          <w:b/>
          <w:bCs/>
        </w:rPr>
        <w:t>Tạo dựng mô hình thông tin BIM (BIM modeler) trong giai đoạn BCNCKT:</w:t>
      </w:r>
    </w:p>
    <w:p w14:paraId="06F08FE7" w14:textId="77777777" w:rsidR="00000000" w:rsidRPr="00550618" w:rsidRDefault="00000000" w:rsidP="003D06E0">
      <w:pPr>
        <w:pStyle w:val="Dau-0"/>
        <w:widowControl/>
        <w:tabs>
          <w:tab w:val="left" w:pos="851"/>
        </w:tabs>
        <w:ind w:left="0" w:firstLine="567"/>
      </w:pPr>
      <w:r w:rsidRPr="00550618">
        <w:t>Chịu trách nhiệm tạo lập, cập nhật, chỉnh sửa, kiểm tra chất lượng mô hình;</w:t>
      </w:r>
    </w:p>
    <w:p w14:paraId="55CD3D6D" w14:textId="77777777" w:rsidR="00000000" w:rsidRPr="00550618" w:rsidRDefault="00000000" w:rsidP="003D06E0">
      <w:pPr>
        <w:pStyle w:val="Dau-0"/>
        <w:widowControl/>
        <w:tabs>
          <w:tab w:val="left" w:pos="851"/>
        </w:tabs>
        <w:ind w:left="0" w:firstLine="567"/>
      </w:pPr>
      <w:r w:rsidRPr="00550618">
        <w:t>Trích xuất thông tin, khối lượng từ mô hình.</w:t>
      </w:r>
    </w:p>
    <w:p w14:paraId="3DBA5464" w14:textId="77777777" w:rsidR="00000000" w:rsidRPr="00550618" w:rsidRDefault="00000000" w:rsidP="003D06E0">
      <w:pPr>
        <w:pStyle w:val="Cachdaudong"/>
        <w:tabs>
          <w:tab w:val="left" w:pos="851"/>
        </w:tabs>
        <w:rPr>
          <w:rFonts w:eastAsia="Times New Roman"/>
          <w:b/>
          <w:bCs/>
          <w:szCs w:val="26"/>
          <w:lang w:val="vi-VN"/>
        </w:rPr>
      </w:pPr>
      <w:r w:rsidRPr="00550618">
        <w:rPr>
          <w:b/>
          <w:bCs/>
        </w:rPr>
        <w:t>Điều phối viên BIM (BIM coordinator) trong giai đoạn BCNCKT:</w:t>
      </w:r>
    </w:p>
    <w:p w14:paraId="30445958" w14:textId="77777777" w:rsidR="00000000" w:rsidRPr="00550618" w:rsidRDefault="00000000" w:rsidP="003D06E0">
      <w:pPr>
        <w:pStyle w:val="Dau-0"/>
        <w:widowControl/>
        <w:tabs>
          <w:tab w:val="left" w:pos="851"/>
        </w:tabs>
        <w:ind w:left="0" w:firstLine="567"/>
      </w:pPr>
      <w:r w:rsidRPr="00550618">
        <w:t>Chịu trách nhiệm hỗ trợ xây dựng và quản lý việc thực hiện BIM;</w:t>
      </w:r>
    </w:p>
    <w:p w14:paraId="492456B7" w14:textId="77777777" w:rsidR="00000000" w:rsidRPr="00550618" w:rsidRDefault="00000000" w:rsidP="003D06E0">
      <w:pPr>
        <w:pStyle w:val="Dau-0"/>
        <w:widowControl/>
        <w:tabs>
          <w:tab w:val="left" w:pos="851"/>
        </w:tabs>
        <w:ind w:left="0" w:firstLine="567"/>
        <w:rPr>
          <w:rFonts w:eastAsia="Times New Roman"/>
          <w:bCs/>
        </w:rPr>
      </w:pPr>
      <w:r w:rsidRPr="00550618">
        <w:t>Điều phối việc trao đổi mô hình và đảm bảo chất lượng của các mô hình thông tin, đảm bảo rằng các mô hình thông tin phù hợp với EIR và BEP. Triển khai các ứng dụng BIM như: kiểm tra xung đột giữa các bộ môn, điều phối việc triển khai BIM.</w:t>
      </w:r>
    </w:p>
    <w:p w14:paraId="121F8AD7" w14:textId="77777777" w:rsidR="00000000" w:rsidRPr="00550618" w:rsidRDefault="00000000" w:rsidP="003D06E0">
      <w:pPr>
        <w:pStyle w:val="Cachdaudong"/>
        <w:tabs>
          <w:tab w:val="left" w:pos="851"/>
        </w:tabs>
        <w:rPr>
          <w:rFonts w:eastAsia="Times New Roman"/>
          <w:b/>
          <w:bCs/>
          <w:szCs w:val="26"/>
          <w:lang w:val="vi-VN"/>
        </w:rPr>
      </w:pPr>
      <w:r w:rsidRPr="00550618">
        <w:rPr>
          <w:b/>
          <w:bCs/>
        </w:rPr>
        <w:t>Quản lý BIM (BIM Manager) trong giai đoạn BCNCKT:</w:t>
      </w:r>
    </w:p>
    <w:p w14:paraId="5F1E2435" w14:textId="77777777" w:rsidR="00000000" w:rsidRPr="00550618" w:rsidRDefault="00000000" w:rsidP="003D06E0">
      <w:pPr>
        <w:pStyle w:val="Dau-0"/>
        <w:widowControl/>
        <w:tabs>
          <w:tab w:val="left" w:pos="851"/>
        </w:tabs>
        <w:ind w:left="0" w:firstLine="567"/>
      </w:pPr>
      <w:r w:rsidRPr="00550618">
        <w:t>Chịu trách nhiệm thiết lập và quản lý quy trình triển khai BIM, tổ chức các công việc, đưa ra các hướng dẫn phù hợp và giám sát việc thực hiện để đảm bảo các mục tiêu BIM trong dự án được hoàn thành một cách hiệu quả.</w:t>
      </w:r>
    </w:p>
    <w:p w14:paraId="225FF7BF" w14:textId="77777777" w:rsidR="00000000" w:rsidRPr="00550618" w:rsidRDefault="00000000" w:rsidP="003D06E0">
      <w:pPr>
        <w:pStyle w:val="Dau-0"/>
        <w:numPr>
          <w:ilvl w:val="0"/>
          <w:numId w:val="0"/>
        </w:numPr>
        <w:tabs>
          <w:tab w:val="left" w:pos="851"/>
        </w:tabs>
        <w:ind w:firstLine="567"/>
        <w:rPr>
          <w:lang w:val="pt-BR"/>
        </w:rPr>
      </w:pPr>
      <w:r w:rsidRPr="00550618">
        <w:rPr>
          <w:lang w:val="pt-BR"/>
        </w:rPr>
        <w:t>Căn cứ vào giai đoạn triển khai thực tế của dự án, công việc tư vấn áp dụng BIM sẽ được chia thành các nhiệm vụ chính sau:</w:t>
      </w:r>
    </w:p>
    <w:p w14:paraId="56B022D7" w14:textId="77777777" w:rsidR="00000000" w:rsidRPr="00550618" w:rsidRDefault="00000000" w:rsidP="003D06E0">
      <w:pPr>
        <w:pStyle w:val="Cachdaudong"/>
        <w:tabs>
          <w:tab w:val="left" w:pos="851"/>
        </w:tabs>
        <w:rPr>
          <w:b/>
          <w:bCs/>
        </w:rPr>
      </w:pPr>
      <w:r w:rsidRPr="00550618">
        <w:rPr>
          <w:b/>
          <w:bCs/>
        </w:rPr>
        <w:t>Phần 1: Chuẩn bị áp dụng BIM</w:t>
      </w:r>
    </w:p>
    <w:p w14:paraId="3E3584BF" w14:textId="77777777" w:rsidR="00000000" w:rsidRPr="00550618" w:rsidRDefault="00000000" w:rsidP="003D06E0">
      <w:pPr>
        <w:pStyle w:val="Dau-0"/>
        <w:widowControl/>
        <w:tabs>
          <w:tab w:val="left" w:pos="851"/>
        </w:tabs>
        <w:ind w:left="0" w:firstLine="567"/>
      </w:pPr>
      <w:r w:rsidRPr="00550618">
        <w:t>Lập kế hoạch triển khai BIM cho dự án.</w:t>
      </w:r>
    </w:p>
    <w:p w14:paraId="263269C8" w14:textId="77777777" w:rsidR="00000000" w:rsidRPr="00550618" w:rsidRDefault="00000000" w:rsidP="003D06E0">
      <w:pPr>
        <w:pStyle w:val="Dau-0"/>
        <w:widowControl/>
        <w:tabs>
          <w:tab w:val="left" w:pos="851"/>
        </w:tabs>
        <w:ind w:left="0" w:firstLine="567"/>
      </w:pPr>
      <w:r w:rsidRPr="00550618">
        <w:t>Xây dựng môi trường trao đổi dữ liệu chung CDE cho dự án.</w:t>
      </w:r>
    </w:p>
    <w:p w14:paraId="7710E1B0" w14:textId="77777777" w:rsidR="00000000" w:rsidRPr="00550618" w:rsidRDefault="00000000" w:rsidP="003D06E0">
      <w:pPr>
        <w:pStyle w:val="Cachdaudong"/>
        <w:tabs>
          <w:tab w:val="left" w:pos="851"/>
        </w:tabs>
        <w:rPr>
          <w:b/>
          <w:bCs/>
        </w:rPr>
      </w:pPr>
      <w:r w:rsidRPr="00550618">
        <w:rPr>
          <w:b/>
          <w:bCs/>
        </w:rPr>
        <w:t>Phần 2: Ứng dụng BIM trong công tác thiết kế</w:t>
      </w:r>
    </w:p>
    <w:p w14:paraId="5DAF1A71" w14:textId="77777777" w:rsidR="00000000" w:rsidRPr="00550618" w:rsidRDefault="00000000" w:rsidP="003D06E0">
      <w:pPr>
        <w:pStyle w:val="Dau-0"/>
        <w:widowControl/>
        <w:tabs>
          <w:tab w:val="left" w:pos="851"/>
        </w:tabs>
        <w:ind w:left="0" w:firstLine="567"/>
      </w:pPr>
      <w:r w:rsidRPr="00550618">
        <w:t>Cập nhập mô hình BIM phục vụ công tác quản lý dự án của CĐT.</w:t>
      </w:r>
    </w:p>
    <w:p w14:paraId="2196447C" w14:textId="77777777" w:rsidR="00000000" w:rsidRPr="00550618" w:rsidRDefault="00000000" w:rsidP="003D06E0">
      <w:pPr>
        <w:pStyle w:val="Dau-0"/>
        <w:widowControl/>
        <w:tabs>
          <w:tab w:val="left" w:pos="851"/>
        </w:tabs>
        <w:ind w:left="0" w:firstLine="567"/>
      </w:pPr>
      <w:r w:rsidRPr="00550618">
        <w:t>Xây dựng mô hình BIM: (căn cứ theo Quyết định số 347, 348/QĐ-BXD ngày 02/04/2021 về việc Công bố Hướng dẫn chi tiết áp dụng Mô hình thông tin công trình (BIM) đối với công trình dân dụng và công trình hạ tầng kỹ thuật đô thị).</w:t>
      </w:r>
    </w:p>
    <w:p w14:paraId="1CCDFDF3" w14:textId="77777777" w:rsidR="00000000" w:rsidRPr="00550618" w:rsidRDefault="00000000" w:rsidP="00F01700">
      <w:pPr>
        <w:jc w:val="center"/>
        <w:rPr>
          <w:i/>
          <w:iCs/>
          <w:sz w:val="26"/>
          <w:szCs w:val="26"/>
        </w:rPr>
      </w:pPr>
      <w:r w:rsidRPr="00550618">
        <w:rPr>
          <w:i/>
          <w:iCs/>
          <w:sz w:val="26"/>
          <w:szCs w:val="26"/>
        </w:rPr>
        <w:t>Mức độ chi tiết của mô hình BIM (LOD)</w:t>
      </w:r>
    </w:p>
    <w:tbl>
      <w:tblPr>
        <w:tblW w:w="9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044"/>
        <w:gridCol w:w="1507"/>
        <w:gridCol w:w="1559"/>
        <w:gridCol w:w="1107"/>
        <w:gridCol w:w="1627"/>
        <w:gridCol w:w="2058"/>
      </w:tblGrid>
      <w:tr w:rsidR="000E1F06" w14:paraId="32BB5357" w14:textId="77777777" w:rsidTr="006D6AB8">
        <w:trPr>
          <w:trHeight w:val="145"/>
        </w:trPr>
        <w:tc>
          <w:tcPr>
            <w:tcW w:w="959" w:type="dxa"/>
            <w:tcBorders>
              <w:top w:val="single" w:sz="4" w:space="0" w:color="auto"/>
              <w:left w:val="single" w:sz="4" w:space="0" w:color="auto"/>
              <w:bottom w:val="single" w:sz="4" w:space="0" w:color="auto"/>
              <w:right w:val="single" w:sz="4" w:space="0" w:color="auto"/>
            </w:tcBorders>
            <w:hideMark/>
          </w:tcPr>
          <w:p w14:paraId="25940FE5" w14:textId="77777777" w:rsidR="00000000" w:rsidRPr="00550618" w:rsidRDefault="00000000" w:rsidP="006D6AB8">
            <w:pPr>
              <w:spacing w:line="254" w:lineRule="auto"/>
              <w:jc w:val="center"/>
              <w:rPr>
                <w:b/>
              </w:rPr>
            </w:pPr>
            <w:r w:rsidRPr="00550618">
              <w:rPr>
                <w:bCs/>
              </w:rPr>
              <w:br w:type="page"/>
            </w:r>
            <w:r w:rsidRPr="00550618">
              <w:rPr>
                <w:b/>
              </w:rPr>
              <w:t>STT</w:t>
            </w:r>
          </w:p>
        </w:tc>
        <w:tc>
          <w:tcPr>
            <w:tcW w:w="1044" w:type="dxa"/>
            <w:tcBorders>
              <w:top w:val="single" w:sz="4" w:space="0" w:color="auto"/>
              <w:left w:val="single" w:sz="4" w:space="0" w:color="auto"/>
              <w:bottom w:val="single" w:sz="4" w:space="0" w:color="auto"/>
              <w:right w:val="single" w:sz="4" w:space="0" w:color="auto"/>
            </w:tcBorders>
            <w:hideMark/>
          </w:tcPr>
          <w:p w14:paraId="3C329C02" w14:textId="77777777" w:rsidR="00000000" w:rsidRPr="00550618" w:rsidRDefault="00000000" w:rsidP="006D6AB8">
            <w:pPr>
              <w:spacing w:line="254" w:lineRule="auto"/>
              <w:jc w:val="center"/>
              <w:rPr>
                <w:b/>
              </w:rPr>
            </w:pPr>
            <w:r w:rsidRPr="00550618">
              <w:rPr>
                <w:b/>
              </w:rPr>
              <w:t>Hạng mục công trình</w:t>
            </w:r>
          </w:p>
        </w:tc>
        <w:tc>
          <w:tcPr>
            <w:tcW w:w="1507" w:type="dxa"/>
            <w:tcBorders>
              <w:top w:val="single" w:sz="4" w:space="0" w:color="auto"/>
              <w:left w:val="single" w:sz="4" w:space="0" w:color="auto"/>
              <w:bottom w:val="single" w:sz="4" w:space="0" w:color="auto"/>
              <w:right w:val="single" w:sz="4" w:space="0" w:color="auto"/>
            </w:tcBorders>
            <w:hideMark/>
          </w:tcPr>
          <w:p w14:paraId="7C97CE11" w14:textId="77777777" w:rsidR="00000000" w:rsidRPr="00550618" w:rsidRDefault="00000000" w:rsidP="006D6AB8">
            <w:pPr>
              <w:spacing w:line="254" w:lineRule="auto"/>
              <w:jc w:val="center"/>
              <w:rPr>
                <w:b/>
              </w:rPr>
            </w:pPr>
            <w:r w:rsidRPr="00550618">
              <w:rPr>
                <w:b/>
              </w:rPr>
              <w:t>LOD (Mức độ chi tiết của thông tin mô hình)</w:t>
            </w:r>
          </w:p>
        </w:tc>
        <w:tc>
          <w:tcPr>
            <w:tcW w:w="1559" w:type="dxa"/>
            <w:tcBorders>
              <w:top w:val="single" w:sz="4" w:space="0" w:color="auto"/>
              <w:left w:val="single" w:sz="4" w:space="0" w:color="auto"/>
              <w:bottom w:val="single" w:sz="4" w:space="0" w:color="auto"/>
              <w:right w:val="single" w:sz="4" w:space="0" w:color="auto"/>
            </w:tcBorders>
            <w:hideMark/>
          </w:tcPr>
          <w:p w14:paraId="66C95E1B" w14:textId="77777777" w:rsidR="00000000" w:rsidRPr="00550618" w:rsidRDefault="00000000" w:rsidP="006D6AB8">
            <w:pPr>
              <w:spacing w:line="254" w:lineRule="auto"/>
              <w:jc w:val="center"/>
              <w:rPr>
                <w:b/>
              </w:rPr>
            </w:pPr>
            <w:r w:rsidRPr="00550618">
              <w:rPr>
                <w:b/>
              </w:rPr>
              <w:t>Mô tả</w:t>
            </w:r>
          </w:p>
        </w:tc>
        <w:tc>
          <w:tcPr>
            <w:tcW w:w="1107" w:type="dxa"/>
            <w:tcBorders>
              <w:top w:val="single" w:sz="4" w:space="0" w:color="auto"/>
              <w:left w:val="single" w:sz="4" w:space="0" w:color="auto"/>
              <w:bottom w:val="single" w:sz="4" w:space="0" w:color="auto"/>
              <w:right w:val="single" w:sz="4" w:space="0" w:color="auto"/>
            </w:tcBorders>
            <w:hideMark/>
          </w:tcPr>
          <w:p w14:paraId="562C1C6E" w14:textId="77777777" w:rsidR="00000000" w:rsidRPr="00550618" w:rsidRDefault="00000000" w:rsidP="006D6AB8">
            <w:pPr>
              <w:spacing w:line="254" w:lineRule="auto"/>
              <w:jc w:val="center"/>
              <w:rPr>
                <w:b/>
                <w:lang w:val="fr-FR"/>
              </w:rPr>
            </w:pPr>
            <w:r w:rsidRPr="00550618">
              <w:rPr>
                <w:b/>
                <w:lang w:val="fr-FR"/>
              </w:rPr>
              <w:t>LOI (mức độ thông tin)</w:t>
            </w:r>
          </w:p>
        </w:tc>
        <w:tc>
          <w:tcPr>
            <w:tcW w:w="1627" w:type="dxa"/>
            <w:tcBorders>
              <w:top w:val="single" w:sz="4" w:space="0" w:color="auto"/>
              <w:left w:val="single" w:sz="4" w:space="0" w:color="auto"/>
              <w:bottom w:val="single" w:sz="4" w:space="0" w:color="auto"/>
              <w:right w:val="single" w:sz="4" w:space="0" w:color="auto"/>
            </w:tcBorders>
            <w:hideMark/>
          </w:tcPr>
          <w:p w14:paraId="754B9401" w14:textId="77777777" w:rsidR="00000000" w:rsidRPr="00550618" w:rsidRDefault="00000000" w:rsidP="006D6AB8">
            <w:pPr>
              <w:spacing w:line="254" w:lineRule="auto"/>
              <w:jc w:val="center"/>
              <w:rPr>
                <w:b/>
              </w:rPr>
            </w:pPr>
            <w:r w:rsidRPr="00550618">
              <w:rPr>
                <w:b/>
              </w:rPr>
              <w:t>Phần mềm</w:t>
            </w:r>
          </w:p>
        </w:tc>
        <w:tc>
          <w:tcPr>
            <w:tcW w:w="2058" w:type="dxa"/>
            <w:tcBorders>
              <w:top w:val="single" w:sz="4" w:space="0" w:color="auto"/>
              <w:left w:val="single" w:sz="4" w:space="0" w:color="auto"/>
              <w:bottom w:val="single" w:sz="4" w:space="0" w:color="auto"/>
              <w:right w:val="single" w:sz="4" w:space="0" w:color="auto"/>
            </w:tcBorders>
            <w:hideMark/>
          </w:tcPr>
          <w:p w14:paraId="6F79E7B7" w14:textId="77777777" w:rsidR="00000000" w:rsidRPr="00550618" w:rsidRDefault="00000000" w:rsidP="006D6AB8">
            <w:pPr>
              <w:spacing w:line="254" w:lineRule="auto"/>
              <w:jc w:val="center"/>
              <w:rPr>
                <w:b/>
              </w:rPr>
            </w:pPr>
            <w:r w:rsidRPr="00550618">
              <w:rPr>
                <w:b/>
              </w:rPr>
              <w:t>Minh họa</w:t>
            </w:r>
          </w:p>
        </w:tc>
      </w:tr>
      <w:tr w:rsidR="000E1F06" w14:paraId="588FE826" w14:textId="77777777" w:rsidTr="003D06E0">
        <w:trPr>
          <w:trHeight w:val="330"/>
        </w:trPr>
        <w:tc>
          <w:tcPr>
            <w:tcW w:w="959" w:type="dxa"/>
            <w:tcBorders>
              <w:top w:val="single" w:sz="4" w:space="0" w:color="auto"/>
              <w:left w:val="single" w:sz="4" w:space="0" w:color="auto"/>
              <w:bottom w:val="single" w:sz="4" w:space="0" w:color="auto"/>
              <w:right w:val="single" w:sz="4" w:space="0" w:color="auto"/>
            </w:tcBorders>
          </w:tcPr>
          <w:p w14:paraId="5778EDD2" w14:textId="77777777" w:rsidR="00000000" w:rsidRPr="00550618" w:rsidRDefault="00000000" w:rsidP="006D6AB8">
            <w:pPr>
              <w:spacing w:line="254" w:lineRule="auto"/>
              <w:jc w:val="center"/>
              <w:rPr>
                <w:b/>
              </w:rPr>
            </w:pPr>
            <w:r w:rsidRPr="00550618">
              <w:rPr>
                <w:b/>
              </w:rPr>
              <w:t>I</w:t>
            </w:r>
          </w:p>
        </w:tc>
        <w:tc>
          <w:tcPr>
            <w:tcW w:w="8902" w:type="dxa"/>
            <w:gridSpan w:val="6"/>
            <w:tcBorders>
              <w:top w:val="single" w:sz="4" w:space="0" w:color="auto"/>
              <w:left w:val="single" w:sz="4" w:space="0" w:color="auto"/>
              <w:bottom w:val="single" w:sz="4" w:space="0" w:color="auto"/>
              <w:right w:val="single" w:sz="4" w:space="0" w:color="auto"/>
            </w:tcBorders>
          </w:tcPr>
          <w:p w14:paraId="55487A7D" w14:textId="77777777" w:rsidR="00000000" w:rsidRPr="00550618" w:rsidRDefault="00000000" w:rsidP="006D6AB8">
            <w:pPr>
              <w:rPr>
                <w:noProof/>
              </w:rPr>
            </w:pPr>
            <w:r w:rsidRPr="00550618">
              <w:rPr>
                <w:b/>
              </w:rPr>
              <w:t>Phần điện</w:t>
            </w:r>
          </w:p>
        </w:tc>
      </w:tr>
      <w:tr w:rsidR="000E1F06" w14:paraId="2BBDD4B5" w14:textId="77777777" w:rsidTr="006D6AB8">
        <w:trPr>
          <w:trHeight w:val="1054"/>
        </w:trPr>
        <w:tc>
          <w:tcPr>
            <w:tcW w:w="959" w:type="dxa"/>
            <w:tcBorders>
              <w:top w:val="single" w:sz="4" w:space="0" w:color="auto"/>
              <w:left w:val="single" w:sz="4" w:space="0" w:color="auto"/>
              <w:bottom w:val="single" w:sz="4" w:space="0" w:color="auto"/>
              <w:right w:val="single" w:sz="4" w:space="0" w:color="auto"/>
            </w:tcBorders>
          </w:tcPr>
          <w:p w14:paraId="23C9D25F" w14:textId="77777777" w:rsidR="00000000" w:rsidRPr="00550618" w:rsidRDefault="00000000" w:rsidP="006D6AB8">
            <w:pPr>
              <w:spacing w:line="254" w:lineRule="auto"/>
              <w:jc w:val="center"/>
              <w:rPr>
                <w:b/>
              </w:rPr>
            </w:pPr>
            <w:r w:rsidRPr="00550618">
              <w:t>1</w:t>
            </w:r>
          </w:p>
        </w:tc>
        <w:tc>
          <w:tcPr>
            <w:tcW w:w="1044" w:type="dxa"/>
            <w:tcBorders>
              <w:top w:val="single" w:sz="4" w:space="0" w:color="auto"/>
              <w:left w:val="single" w:sz="4" w:space="0" w:color="auto"/>
              <w:bottom w:val="single" w:sz="4" w:space="0" w:color="auto"/>
              <w:right w:val="single" w:sz="4" w:space="0" w:color="auto"/>
            </w:tcBorders>
          </w:tcPr>
          <w:p w14:paraId="109854D1" w14:textId="77777777" w:rsidR="00000000" w:rsidRPr="00550618" w:rsidRDefault="00000000" w:rsidP="006D6AB8">
            <w:pPr>
              <w:spacing w:line="254" w:lineRule="auto"/>
              <w:rPr>
                <w:b/>
              </w:rPr>
            </w:pPr>
            <w:r w:rsidRPr="00550618">
              <w:t>Mặt cắt dọc trên toàn bộ tuyến</w:t>
            </w:r>
          </w:p>
        </w:tc>
        <w:tc>
          <w:tcPr>
            <w:tcW w:w="1507" w:type="dxa"/>
            <w:tcBorders>
              <w:top w:val="single" w:sz="4" w:space="0" w:color="auto"/>
              <w:left w:val="single" w:sz="4" w:space="0" w:color="auto"/>
              <w:bottom w:val="single" w:sz="4" w:space="0" w:color="auto"/>
              <w:right w:val="single" w:sz="4" w:space="0" w:color="auto"/>
            </w:tcBorders>
          </w:tcPr>
          <w:p w14:paraId="3EFA8249" w14:textId="77777777" w:rsidR="00000000" w:rsidRPr="00550618" w:rsidRDefault="00000000" w:rsidP="006D6AB8">
            <w:pPr>
              <w:spacing w:line="254" w:lineRule="auto"/>
            </w:pPr>
            <w:r w:rsidRPr="00550618">
              <w:t>BCNCKT: LOD200</w:t>
            </w:r>
          </w:p>
          <w:p w14:paraId="2B64F261" w14:textId="77777777" w:rsidR="00000000" w:rsidRPr="00550618" w:rsidRDefault="00000000" w:rsidP="006D6AB8">
            <w:pPr>
              <w:spacing w:line="254" w:lineRule="auto"/>
            </w:pPr>
          </w:p>
        </w:tc>
        <w:tc>
          <w:tcPr>
            <w:tcW w:w="1559" w:type="dxa"/>
            <w:tcBorders>
              <w:top w:val="single" w:sz="4" w:space="0" w:color="auto"/>
              <w:left w:val="single" w:sz="4" w:space="0" w:color="auto"/>
              <w:bottom w:val="single" w:sz="4" w:space="0" w:color="auto"/>
              <w:right w:val="single" w:sz="4" w:space="0" w:color="auto"/>
            </w:tcBorders>
          </w:tcPr>
          <w:p w14:paraId="5AB32E21" w14:textId="77777777" w:rsidR="00000000" w:rsidRPr="00550618" w:rsidRDefault="00000000" w:rsidP="006D6AB8">
            <w:pPr>
              <w:rPr>
                <w:rFonts w:eastAsia="Calibri"/>
              </w:rPr>
            </w:pPr>
            <w:r w:rsidRPr="00550618">
              <w:t xml:space="preserve">(Thể hiện đầy đủ các khoảng cách và chiều cao: chiều cao cột thực tế, khoảng cột </w:t>
            </w:r>
          </w:p>
        </w:tc>
        <w:tc>
          <w:tcPr>
            <w:tcW w:w="1107" w:type="dxa"/>
            <w:tcBorders>
              <w:top w:val="single" w:sz="4" w:space="0" w:color="auto"/>
              <w:left w:val="single" w:sz="4" w:space="0" w:color="auto"/>
              <w:bottom w:val="single" w:sz="4" w:space="0" w:color="auto"/>
              <w:right w:val="single" w:sz="4" w:space="0" w:color="auto"/>
            </w:tcBorders>
          </w:tcPr>
          <w:p w14:paraId="26FD9F5A" w14:textId="77777777" w:rsidR="00000000" w:rsidRPr="00550618" w:rsidRDefault="00000000" w:rsidP="006D6AB8">
            <w:pPr>
              <w:rPr>
                <w:rFonts w:eastAsia="Calibri"/>
              </w:rPr>
            </w:pPr>
            <w:r w:rsidRPr="00550618">
              <w:t xml:space="preserve">chiều cao cột thực tế, khoảng cột thiết kế, khoảng </w:t>
            </w:r>
          </w:p>
        </w:tc>
        <w:tc>
          <w:tcPr>
            <w:tcW w:w="1627" w:type="dxa"/>
            <w:tcBorders>
              <w:top w:val="single" w:sz="4" w:space="0" w:color="auto"/>
              <w:left w:val="single" w:sz="4" w:space="0" w:color="auto"/>
              <w:bottom w:val="single" w:sz="4" w:space="0" w:color="auto"/>
              <w:right w:val="single" w:sz="4" w:space="0" w:color="auto"/>
            </w:tcBorders>
          </w:tcPr>
          <w:p w14:paraId="6AD700BB" w14:textId="77777777" w:rsidR="00000000" w:rsidRPr="00550618" w:rsidRDefault="00000000" w:rsidP="006D6AB8">
            <w:pPr>
              <w:spacing w:line="254" w:lineRule="auto"/>
            </w:pPr>
            <w:r w:rsidRPr="00550618">
              <w:t>PLS CADD</w:t>
            </w:r>
          </w:p>
        </w:tc>
        <w:tc>
          <w:tcPr>
            <w:tcW w:w="2058" w:type="dxa"/>
            <w:tcBorders>
              <w:top w:val="single" w:sz="4" w:space="0" w:color="auto"/>
              <w:left w:val="single" w:sz="4" w:space="0" w:color="auto"/>
              <w:bottom w:val="single" w:sz="4" w:space="0" w:color="auto"/>
              <w:right w:val="single" w:sz="4" w:space="0" w:color="auto"/>
            </w:tcBorders>
            <w:vAlign w:val="center"/>
          </w:tcPr>
          <w:p w14:paraId="5543F93F" w14:textId="77777777" w:rsidR="00000000" w:rsidRPr="00550618" w:rsidRDefault="00000000" w:rsidP="006D6AB8">
            <w:pPr>
              <w:jc w:val="center"/>
              <w:rPr>
                <w:noProof/>
              </w:rPr>
            </w:pPr>
            <w:r w:rsidRPr="00550618">
              <w:rPr>
                <w:noProof/>
              </w:rPr>
              <w:drawing>
                <wp:inline distT="0" distB="0" distL="0" distR="0" wp14:anchorId="035DE7C8" wp14:editId="4491A166">
                  <wp:extent cx="1162050" cy="781050"/>
                  <wp:effectExtent l="0" t="0" r="0" b="0"/>
                  <wp:docPr id="1812419800" name="Picture 15" descr="Tower Spotting and Optimization Using PLS CAD Service Provider in Pune,  Tower Spotting and Optimization Using PLS CAD Services in P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wer Spotting and Optimization Using PLS CAD Service Provider in Pune,  Tower Spotting and Optimization Using PLS CAD Services in Pune"/>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1162050" cy="781050"/>
                          </a:xfrm>
                          <a:prstGeom prst="rect">
                            <a:avLst/>
                          </a:prstGeom>
                          <a:noFill/>
                          <a:ln>
                            <a:noFill/>
                          </a:ln>
                        </pic:spPr>
                      </pic:pic>
                    </a:graphicData>
                  </a:graphic>
                </wp:inline>
              </w:drawing>
            </w:r>
          </w:p>
        </w:tc>
      </w:tr>
    </w:tbl>
    <w:p w14:paraId="2C95F008" w14:textId="77777777" w:rsidR="000E1F06" w:rsidRDefault="000E1F06">
      <w:pPr>
        <w:sectPr w:rsidR="000E1F06" w:rsidSect="00AA565D">
          <w:headerReference w:type="default" r:id="rId169"/>
          <w:footerReference w:type="default" r:id="rId170"/>
          <w:headerReference w:type="first" r:id="rId171"/>
          <w:footerReference w:type="first" r:id="rId172"/>
          <w:pgSz w:w="11907" w:h="16840" w:code="9"/>
          <w:pgMar w:top="1134" w:right="1134" w:bottom="1134" w:left="1701" w:header="680" w:footer="680" w:gutter="0"/>
          <w:pgNumType w:start="109"/>
          <w:cols w:space="720"/>
        </w:sectPr>
      </w:pPr>
    </w:p>
    <w:tbl>
      <w:tblPr>
        <w:tblW w:w="9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044"/>
        <w:gridCol w:w="1507"/>
        <w:gridCol w:w="1559"/>
        <w:gridCol w:w="1107"/>
        <w:gridCol w:w="1627"/>
        <w:gridCol w:w="2058"/>
      </w:tblGrid>
      <w:tr w:rsidR="000E1F06" w14:paraId="4CC77180" w14:textId="77777777" w:rsidTr="006D6AB8">
        <w:trPr>
          <w:trHeight w:val="1054"/>
        </w:trPr>
        <w:tc>
          <w:tcPr>
            <w:tcW w:w="959" w:type="dxa"/>
            <w:tcBorders>
              <w:top w:val="single" w:sz="4" w:space="0" w:color="auto"/>
              <w:left w:val="single" w:sz="4" w:space="0" w:color="auto"/>
              <w:bottom w:val="single" w:sz="4" w:space="0" w:color="auto"/>
              <w:right w:val="single" w:sz="4" w:space="0" w:color="auto"/>
            </w:tcBorders>
          </w:tcPr>
          <w:p w14:paraId="0F26394D" w14:textId="77777777" w:rsidR="000E1F06" w:rsidRDefault="000E1F06"/>
        </w:tc>
        <w:tc>
          <w:tcPr>
            <w:tcW w:w="1044" w:type="dxa"/>
            <w:tcBorders>
              <w:top w:val="single" w:sz="4" w:space="0" w:color="auto"/>
              <w:left w:val="single" w:sz="4" w:space="0" w:color="auto"/>
              <w:bottom w:val="single" w:sz="4" w:space="0" w:color="auto"/>
              <w:right w:val="single" w:sz="4" w:space="0" w:color="auto"/>
            </w:tcBorders>
          </w:tcPr>
          <w:p w14:paraId="48710302" w14:textId="77777777" w:rsidR="000E1F06" w:rsidRDefault="000E1F06"/>
        </w:tc>
        <w:tc>
          <w:tcPr>
            <w:tcW w:w="1507" w:type="dxa"/>
            <w:tcBorders>
              <w:top w:val="single" w:sz="4" w:space="0" w:color="auto"/>
              <w:left w:val="single" w:sz="4" w:space="0" w:color="auto"/>
              <w:bottom w:val="single" w:sz="4" w:space="0" w:color="auto"/>
              <w:right w:val="single" w:sz="4" w:space="0" w:color="auto"/>
            </w:tcBorders>
          </w:tcPr>
          <w:p w14:paraId="328D3ADF" w14:textId="77777777" w:rsidR="000E1F06" w:rsidRDefault="000E1F06"/>
        </w:tc>
        <w:tc>
          <w:tcPr>
            <w:tcW w:w="1559" w:type="dxa"/>
            <w:tcBorders>
              <w:top w:val="single" w:sz="4" w:space="0" w:color="auto"/>
              <w:left w:val="single" w:sz="4" w:space="0" w:color="auto"/>
              <w:bottom w:val="single" w:sz="4" w:space="0" w:color="auto"/>
              <w:right w:val="single" w:sz="4" w:space="0" w:color="auto"/>
            </w:tcBorders>
          </w:tcPr>
          <w:p w14:paraId="6F183A00" w14:textId="77777777" w:rsidR="00000000" w:rsidRPr="00550618" w:rsidRDefault="00000000" w:rsidP="006D6AB8">
            <w:pPr>
              <w:rPr>
                <w:rFonts w:eastAsia="Calibri"/>
              </w:rPr>
            </w:pPr>
            <w:r w:rsidRPr="00550618">
              <w:t>thiết kế, khoảng cách pha đất, pha – pha, cao độ địa hình,…).</w:t>
            </w:r>
          </w:p>
        </w:tc>
        <w:tc>
          <w:tcPr>
            <w:tcW w:w="1107" w:type="dxa"/>
            <w:tcBorders>
              <w:top w:val="single" w:sz="4" w:space="0" w:color="auto"/>
              <w:left w:val="single" w:sz="4" w:space="0" w:color="auto"/>
              <w:bottom w:val="single" w:sz="4" w:space="0" w:color="auto"/>
              <w:right w:val="single" w:sz="4" w:space="0" w:color="auto"/>
            </w:tcBorders>
          </w:tcPr>
          <w:p w14:paraId="0F760CA9" w14:textId="77777777" w:rsidR="00000000" w:rsidRPr="00550618" w:rsidRDefault="00000000" w:rsidP="006D6AB8">
            <w:pPr>
              <w:rPr>
                <w:rFonts w:eastAsia="Calibri"/>
              </w:rPr>
            </w:pPr>
            <w:r w:rsidRPr="00550618">
              <w:t>cách pha đất, pha – pha, cao độ địa hình,…).</w:t>
            </w:r>
          </w:p>
        </w:tc>
        <w:tc>
          <w:tcPr>
            <w:tcW w:w="1627" w:type="dxa"/>
            <w:tcBorders>
              <w:top w:val="single" w:sz="4" w:space="0" w:color="auto"/>
              <w:left w:val="single" w:sz="4" w:space="0" w:color="auto"/>
              <w:bottom w:val="single" w:sz="4" w:space="0" w:color="auto"/>
              <w:right w:val="single" w:sz="4" w:space="0" w:color="auto"/>
            </w:tcBorders>
          </w:tcPr>
          <w:p w14:paraId="3ED07035" w14:textId="77777777" w:rsidR="000E1F06" w:rsidRDefault="000E1F06"/>
        </w:tc>
        <w:tc>
          <w:tcPr>
            <w:tcW w:w="2058" w:type="dxa"/>
            <w:tcBorders>
              <w:top w:val="single" w:sz="4" w:space="0" w:color="auto"/>
              <w:left w:val="single" w:sz="4" w:space="0" w:color="auto"/>
              <w:bottom w:val="single" w:sz="4" w:space="0" w:color="auto"/>
              <w:right w:val="single" w:sz="4" w:space="0" w:color="auto"/>
            </w:tcBorders>
            <w:vAlign w:val="center"/>
          </w:tcPr>
          <w:p w14:paraId="5D6D7FA9" w14:textId="77777777" w:rsidR="000E1F06" w:rsidRDefault="000E1F06"/>
        </w:tc>
      </w:tr>
      <w:tr w:rsidR="000E1F06" w14:paraId="2FDEC50E" w14:textId="77777777" w:rsidTr="006D6AB8">
        <w:trPr>
          <w:trHeight w:val="1054"/>
        </w:trPr>
        <w:tc>
          <w:tcPr>
            <w:tcW w:w="959" w:type="dxa"/>
            <w:tcBorders>
              <w:top w:val="single" w:sz="4" w:space="0" w:color="auto"/>
              <w:left w:val="single" w:sz="4" w:space="0" w:color="auto"/>
              <w:bottom w:val="single" w:sz="4" w:space="0" w:color="auto"/>
              <w:right w:val="single" w:sz="4" w:space="0" w:color="auto"/>
            </w:tcBorders>
          </w:tcPr>
          <w:p w14:paraId="1A5A260D" w14:textId="77777777" w:rsidR="00000000" w:rsidRPr="00550618" w:rsidRDefault="00000000" w:rsidP="006D6AB8">
            <w:pPr>
              <w:spacing w:line="254" w:lineRule="auto"/>
              <w:jc w:val="center"/>
            </w:pPr>
            <w:r w:rsidRPr="00550618">
              <w:t>2</w:t>
            </w:r>
          </w:p>
        </w:tc>
        <w:tc>
          <w:tcPr>
            <w:tcW w:w="1044" w:type="dxa"/>
            <w:tcBorders>
              <w:top w:val="single" w:sz="4" w:space="0" w:color="auto"/>
              <w:left w:val="single" w:sz="4" w:space="0" w:color="auto"/>
              <w:bottom w:val="single" w:sz="4" w:space="0" w:color="auto"/>
              <w:right w:val="single" w:sz="4" w:space="0" w:color="auto"/>
            </w:tcBorders>
          </w:tcPr>
          <w:p w14:paraId="0F727F71" w14:textId="77777777" w:rsidR="00000000" w:rsidRPr="00550618" w:rsidRDefault="00000000" w:rsidP="006D6AB8">
            <w:pPr>
              <w:spacing w:line="254" w:lineRule="auto"/>
            </w:pPr>
            <w:r w:rsidRPr="00550618">
              <w:t>Bản vẽ cách điện Phụ kiện, tiếp địa</w:t>
            </w:r>
          </w:p>
        </w:tc>
        <w:tc>
          <w:tcPr>
            <w:tcW w:w="1507" w:type="dxa"/>
            <w:tcBorders>
              <w:top w:val="single" w:sz="4" w:space="0" w:color="auto"/>
              <w:left w:val="single" w:sz="4" w:space="0" w:color="auto"/>
              <w:bottom w:val="single" w:sz="4" w:space="0" w:color="auto"/>
              <w:right w:val="single" w:sz="4" w:space="0" w:color="auto"/>
            </w:tcBorders>
          </w:tcPr>
          <w:p w14:paraId="368FC6CD" w14:textId="77777777" w:rsidR="00000000" w:rsidRPr="00550618" w:rsidRDefault="00000000" w:rsidP="006D6AB8">
            <w:pPr>
              <w:spacing w:line="254" w:lineRule="auto"/>
            </w:pPr>
            <w:r w:rsidRPr="00550618">
              <w:t>BCNCKT: LOD200</w:t>
            </w:r>
          </w:p>
          <w:p w14:paraId="44CA7B84" w14:textId="77777777" w:rsidR="00000000" w:rsidRPr="00550618" w:rsidRDefault="00000000" w:rsidP="006D6AB8">
            <w:pPr>
              <w:spacing w:line="254" w:lineRule="auto"/>
            </w:pPr>
          </w:p>
        </w:tc>
        <w:tc>
          <w:tcPr>
            <w:tcW w:w="1559" w:type="dxa"/>
            <w:tcBorders>
              <w:top w:val="single" w:sz="4" w:space="0" w:color="auto"/>
              <w:left w:val="single" w:sz="4" w:space="0" w:color="auto"/>
              <w:bottom w:val="single" w:sz="4" w:space="0" w:color="auto"/>
              <w:right w:val="single" w:sz="4" w:space="0" w:color="auto"/>
            </w:tcBorders>
          </w:tcPr>
          <w:p w14:paraId="26F15703" w14:textId="77777777" w:rsidR="00000000" w:rsidRPr="00550618" w:rsidRDefault="00000000" w:rsidP="006D6AB8">
            <w:r w:rsidRPr="00550618">
              <w:t>(Thể hiện đầy đủ các kích thước chiều dài chuỗi, chiều dài các chi tiết, khoảng cách phóng điện, liệt kê số lượng các chi tiết).</w:t>
            </w:r>
          </w:p>
        </w:tc>
        <w:tc>
          <w:tcPr>
            <w:tcW w:w="1107" w:type="dxa"/>
            <w:tcBorders>
              <w:top w:val="single" w:sz="4" w:space="0" w:color="auto"/>
              <w:left w:val="single" w:sz="4" w:space="0" w:color="auto"/>
              <w:bottom w:val="single" w:sz="4" w:space="0" w:color="auto"/>
              <w:right w:val="single" w:sz="4" w:space="0" w:color="auto"/>
            </w:tcBorders>
          </w:tcPr>
          <w:p w14:paraId="13A3E2B0" w14:textId="77777777" w:rsidR="00000000" w:rsidRPr="00550618" w:rsidRDefault="00000000" w:rsidP="006D6AB8">
            <w:r w:rsidRPr="00550618">
              <w:t>kích thước chiều dài chuỗi, chiều dài các chi tiết, khoảng cách phóng điện, liệt kê số lượng các chi tiết).</w:t>
            </w:r>
          </w:p>
        </w:tc>
        <w:tc>
          <w:tcPr>
            <w:tcW w:w="1627" w:type="dxa"/>
            <w:tcBorders>
              <w:top w:val="single" w:sz="4" w:space="0" w:color="auto"/>
              <w:left w:val="single" w:sz="4" w:space="0" w:color="auto"/>
              <w:bottom w:val="single" w:sz="4" w:space="0" w:color="auto"/>
              <w:right w:val="single" w:sz="4" w:space="0" w:color="auto"/>
            </w:tcBorders>
          </w:tcPr>
          <w:p w14:paraId="113C3030" w14:textId="77777777" w:rsidR="00000000" w:rsidRPr="00550618" w:rsidRDefault="00000000" w:rsidP="006D6AB8">
            <w:pPr>
              <w:spacing w:line="254" w:lineRule="auto"/>
            </w:pPr>
            <w:r w:rsidRPr="00550618">
              <w:t>Bất kỳ phần mềm nào mà nhà thầu tư vấn đề xuất đảm bảo yêu cầu kỹ thuật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4D116865" w14:textId="77777777" w:rsidR="00000000" w:rsidRPr="00550618" w:rsidRDefault="00000000" w:rsidP="006D6AB8">
            <w:pPr>
              <w:jc w:val="center"/>
              <w:rPr>
                <w:noProof/>
              </w:rPr>
            </w:pPr>
            <w:r w:rsidRPr="00550618">
              <w:rPr>
                <w:noProof/>
              </w:rPr>
              <w:drawing>
                <wp:inline distT="0" distB="0" distL="0" distR="0" wp14:anchorId="21E9934F" wp14:editId="18C4FB98">
                  <wp:extent cx="1162050" cy="1562100"/>
                  <wp:effectExtent l="0" t="0" r="0" b="0"/>
                  <wp:docPr id="1402817098" name="Picture 14" descr="PLS-CADD | SAGSEC | PLS-TOWER - Triformis Tec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S-CADD | SAGSEC | PLS-TOWER - Triformis Tecnica"/>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1162050" cy="1562100"/>
                          </a:xfrm>
                          <a:prstGeom prst="rect">
                            <a:avLst/>
                          </a:prstGeom>
                          <a:noFill/>
                          <a:ln>
                            <a:noFill/>
                          </a:ln>
                        </pic:spPr>
                      </pic:pic>
                    </a:graphicData>
                  </a:graphic>
                </wp:inline>
              </w:drawing>
            </w:r>
          </w:p>
        </w:tc>
      </w:tr>
      <w:tr w:rsidR="000E1F06" w14:paraId="6D6FA268" w14:textId="77777777" w:rsidTr="006D6AB8">
        <w:trPr>
          <w:trHeight w:val="1054"/>
        </w:trPr>
        <w:tc>
          <w:tcPr>
            <w:tcW w:w="959" w:type="dxa"/>
            <w:tcBorders>
              <w:top w:val="single" w:sz="4" w:space="0" w:color="auto"/>
              <w:left w:val="single" w:sz="4" w:space="0" w:color="auto"/>
              <w:bottom w:val="single" w:sz="4" w:space="0" w:color="auto"/>
              <w:right w:val="single" w:sz="4" w:space="0" w:color="auto"/>
            </w:tcBorders>
          </w:tcPr>
          <w:p w14:paraId="103A862D" w14:textId="77777777" w:rsidR="00000000" w:rsidRPr="00550618" w:rsidRDefault="00000000" w:rsidP="006D6AB8">
            <w:pPr>
              <w:spacing w:line="254" w:lineRule="auto"/>
              <w:jc w:val="center"/>
            </w:pPr>
            <w:r w:rsidRPr="00550618">
              <w:t>3</w:t>
            </w:r>
          </w:p>
        </w:tc>
        <w:tc>
          <w:tcPr>
            <w:tcW w:w="1044" w:type="dxa"/>
            <w:tcBorders>
              <w:top w:val="single" w:sz="4" w:space="0" w:color="auto"/>
              <w:left w:val="single" w:sz="4" w:space="0" w:color="auto"/>
              <w:bottom w:val="single" w:sz="4" w:space="0" w:color="auto"/>
              <w:right w:val="single" w:sz="4" w:space="0" w:color="auto"/>
            </w:tcBorders>
          </w:tcPr>
          <w:p w14:paraId="303A28E4" w14:textId="77777777" w:rsidR="00000000" w:rsidRPr="00550618" w:rsidRDefault="00000000" w:rsidP="006D6AB8">
            <w:pPr>
              <w:spacing w:line="254" w:lineRule="auto"/>
            </w:pPr>
            <w:r w:rsidRPr="00550618">
              <w:t>Bản vẽ đấu nối</w:t>
            </w:r>
          </w:p>
        </w:tc>
        <w:tc>
          <w:tcPr>
            <w:tcW w:w="1507" w:type="dxa"/>
            <w:tcBorders>
              <w:top w:val="single" w:sz="4" w:space="0" w:color="auto"/>
              <w:left w:val="single" w:sz="4" w:space="0" w:color="auto"/>
              <w:bottom w:val="single" w:sz="4" w:space="0" w:color="auto"/>
              <w:right w:val="single" w:sz="4" w:space="0" w:color="auto"/>
            </w:tcBorders>
          </w:tcPr>
          <w:p w14:paraId="423F83AD" w14:textId="77777777" w:rsidR="00000000" w:rsidRPr="00550618" w:rsidRDefault="00000000" w:rsidP="006D6AB8">
            <w:pPr>
              <w:spacing w:line="254" w:lineRule="auto"/>
            </w:pPr>
            <w:r w:rsidRPr="00550618">
              <w:t>BCNCKT: LOD200</w:t>
            </w:r>
          </w:p>
          <w:p w14:paraId="19AB5D51" w14:textId="77777777" w:rsidR="00000000" w:rsidRPr="00550618" w:rsidRDefault="00000000" w:rsidP="006D6AB8">
            <w:pPr>
              <w:spacing w:line="254" w:lineRule="auto"/>
            </w:pPr>
          </w:p>
        </w:tc>
        <w:tc>
          <w:tcPr>
            <w:tcW w:w="1559" w:type="dxa"/>
            <w:tcBorders>
              <w:top w:val="single" w:sz="4" w:space="0" w:color="auto"/>
              <w:left w:val="single" w:sz="4" w:space="0" w:color="auto"/>
              <w:bottom w:val="single" w:sz="4" w:space="0" w:color="auto"/>
              <w:right w:val="single" w:sz="4" w:space="0" w:color="auto"/>
            </w:tcBorders>
          </w:tcPr>
          <w:p w14:paraId="5E279B41" w14:textId="77777777" w:rsidR="00000000" w:rsidRPr="00550618" w:rsidRDefault="00000000" w:rsidP="006D6AB8"/>
        </w:tc>
        <w:tc>
          <w:tcPr>
            <w:tcW w:w="1107" w:type="dxa"/>
            <w:tcBorders>
              <w:top w:val="single" w:sz="4" w:space="0" w:color="auto"/>
              <w:left w:val="single" w:sz="4" w:space="0" w:color="auto"/>
              <w:bottom w:val="single" w:sz="4" w:space="0" w:color="auto"/>
              <w:right w:val="single" w:sz="4" w:space="0" w:color="auto"/>
            </w:tcBorders>
          </w:tcPr>
          <w:p w14:paraId="307BFA9C" w14:textId="77777777" w:rsidR="00000000" w:rsidRPr="00550618" w:rsidRDefault="00000000" w:rsidP="006D6AB8">
            <w:r w:rsidRPr="00550618">
              <w:t>sơ đồ cột, các kích thước cần thiết tại các vị trí đấu nối).</w:t>
            </w:r>
          </w:p>
        </w:tc>
        <w:tc>
          <w:tcPr>
            <w:tcW w:w="1627" w:type="dxa"/>
            <w:tcBorders>
              <w:top w:val="single" w:sz="4" w:space="0" w:color="auto"/>
              <w:left w:val="single" w:sz="4" w:space="0" w:color="auto"/>
              <w:bottom w:val="single" w:sz="4" w:space="0" w:color="auto"/>
              <w:right w:val="single" w:sz="4" w:space="0" w:color="auto"/>
            </w:tcBorders>
          </w:tcPr>
          <w:p w14:paraId="1F49FF07" w14:textId="77777777" w:rsidR="00000000" w:rsidRPr="00550618" w:rsidRDefault="00000000" w:rsidP="006D6AB8">
            <w:pPr>
              <w:spacing w:line="254" w:lineRule="auto"/>
            </w:pPr>
            <w:r w:rsidRPr="00550618">
              <w:t>Bất kỳ phần mềm nàomà nhà thầu tư vấn đề xuất đảm bảo yêu cầu kỹ thuật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74C9668A" w14:textId="77777777" w:rsidR="00000000" w:rsidRPr="00550618" w:rsidRDefault="00000000" w:rsidP="006D6AB8">
            <w:pPr>
              <w:jc w:val="center"/>
              <w:rPr>
                <w:noProof/>
              </w:rPr>
            </w:pPr>
            <w:r w:rsidRPr="00550618">
              <w:rPr>
                <w:noProof/>
              </w:rPr>
              <w:drawing>
                <wp:inline distT="0" distB="0" distL="0" distR="0" wp14:anchorId="57F4AB0B" wp14:editId="6052A102">
                  <wp:extent cx="1162050" cy="781050"/>
                  <wp:effectExtent l="0" t="0" r="0" b="0"/>
                  <wp:docPr id="471665762" name="Picture 13" descr="Tower Spotting and Optimization Using PLS CAD Service Provider in Pune,  Tower Spotting and Optimization Using PLS CAD Services in P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wer Spotting and Optimization Using PLS CAD Service Provider in Pune,  Tower Spotting and Optimization Using PLS CAD Services in Pune"/>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1162050" cy="781050"/>
                          </a:xfrm>
                          <a:prstGeom prst="rect">
                            <a:avLst/>
                          </a:prstGeom>
                          <a:noFill/>
                          <a:ln>
                            <a:noFill/>
                          </a:ln>
                        </pic:spPr>
                      </pic:pic>
                    </a:graphicData>
                  </a:graphic>
                </wp:inline>
              </w:drawing>
            </w:r>
          </w:p>
        </w:tc>
      </w:tr>
      <w:tr w:rsidR="000E1F06" w14:paraId="0085FCF7" w14:textId="77777777" w:rsidTr="003D06E0">
        <w:trPr>
          <w:trHeight w:val="303"/>
        </w:trPr>
        <w:tc>
          <w:tcPr>
            <w:tcW w:w="959" w:type="dxa"/>
            <w:tcBorders>
              <w:top w:val="single" w:sz="4" w:space="0" w:color="auto"/>
              <w:left w:val="single" w:sz="4" w:space="0" w:color="auto"/>
              <w:bottom w:val="single" w:sz="4" w:space="0" w:color="auto"/>
              <w:right w:val="single" w:sz="4" w:space="0" w:color="auto"/>
            </w:tcBorders>
          </w:tcPr>
          <w:p w14:paraId="6EB66DBC" w14:textId="77777777" w:rsidR="00000000" w:rsidRPr="003D06E0" w:rsidRDefault="00000000" w:rsidP="006D6AB8">
            <w:pPr>
              <w:spacing w:line="254" w:lineRule="auto"/>
              <w:jc w:val="center"/>
              <w:rPr>
                <w:b/>
                <w:bCs/>
              </w:rPr>
            </w:pPr>
            <w:r w:rsidRPr="003D06E0">
              <w:rPr>
                <w:b/>
                <w:bCs/>
              </w:rPr>
              <w:t>II</w:t>
            </w:r>
          </w:p>
        </w:tc>
        <w:tc>
          <w:tcPr>
            <w:tcW w:w="8902" w:type="dxa"/>
            <w:gridSpan w:val="6"/>
            <w:tcBorders>
              <w:top w:val="single" w:sz="4" w:space="0" w:color="auto"/>
              <w:left w:val="single" w:sz="4" w:space="0" w:color="auto"/>
              <w:bottom w:val="single" w:sz="4" w:space="0" w:color="auto"/>
              <w:right w:val="single" w:sz="4" w:space="0" w:color="auto"/>
            </w:tcBorders>
          </w:tcPr>
          <w:p w14:paraId="679CAC2C" w14:textId="77777777" w:rsidR="00000000" w:rsidRPr="003D06E0" w:rsidRDefault="00000000" w:rsidP="003D06E0">
            <w:pPr>
              <w:rPr>
                <w:b/>
                <w:bCs/>
                <w:noProof/>
              </w:rPr>
            </w:pPr>
            <w:r w:rsidRPr="003D06E0">
              <w:rPr>
                <w:b/>
                <w:bCs/>
              </w:rPr>
              <w:t>Phần Xây dựng</w:t>
            </w:r>
          </w:p>
        </w:tc>
      </w:tr>
      <w:tr w:rsidR="000E1F06" w14:paraId="285B8F80" w14:textId="77777777" w:rsidTr="006D6AB8">
        <w:trPr>
          <w:trHeight w:val="1054"/>
        </w:trPr>
        <w:tc>
          <w:tcPr>
            <w:tcW w:w="959" w:type="dxa"/>
            <w:tcBorders>
              <w:top w:val="single" w:sz="4" w:space="0" w:color="auto"/>
              <w:left w:val="single" w:sz="4" w:space="0" w:color="auto"/>
              <w:bottom w:val="single" w:sz="4" w:space="0" w:color="auto"/>
              <w:right w:val="single" w:sz="4" w:space="0" w:color="auto"/>
            </w:tcBorders>
          </w:tcPr>
          <w:p w14:paraId="2F462F34" w14:textId="77777777" w:rsidR="00000000" w:rsidRPr="00550618" w:rsidRDefault="00000000" w:rsidP="006D6AB8">
            <w:pPr>
              <w:spacing w:line="254" w:lineRule="auto"/>
              <w:jc w:val="center"/>
            </w:pPr>
            <w:r w:rsidRPr="00550618">
              <w:t>1</w:t>
            </w:r>
          </w:p>
        </w:tc>
        <w:tc>
          <w:tcPr>
            <w:tcW w:w="1044" w:type="dxa"/>
            <w:tcBorders>
              <w:top w:val="single" w:sz="4" w:space="0" w:color="auto"/>
              <w:left w:val="single" w:sz="4" w:space="0" w:color="auto"/>
              <w:bottom w:val="single" w:sz="4" w:space="0" w:color="auto"/>
              <w:right w:val="single" w:sz="4" w:space="0" w:color="auto"/>
            </w:tcBorders>
          </w:tcPr>
          <w:p w14:paraId="328D9C75" w14:textId="77777777" w:rsidR="00000000" w:rsidRPr="00550618" w:rsidRDefault="00000000" w:rsidP="006D6AB8">
            <w:pPr>
              <w:spacing w:line="254" w:lineRule="auto"/>
            </w:pPr>
            <w:r w:rsidRPr="00550618">
              <w:t>Phần cột thép</w:t>
            </w:r>
          </w:p>
        </w:tc>
        <w:tc>
          <w:tcPr>
            <w:tcW w:w="1507" w:type="dxa"/>
            <w:tcBorders>
              <w:top w:val="single" w:sz="4" w:space="0" w:color="auto"/>
              <w:left w:val="single" w:sz="4" w:space="0" w:color="auto"/>
              <w:bottom w:val="single" w:sz="4" w:space="0" w:color="auto"/>
              <w:right w:val="single" w:sz="4" w:space="0" w:color="auto"/>
            </w:tcBorders>
          </w:tcPr>
          <w:p w14:paraId="7DB80D2E" w14:textId="77777777" w:rsidR="00000000" w:rsidRPr="00550618" w:rsidRDefault="00000000" w:rsidP="006D6AB8">
            <w:pPr>
              <w:spacing w:line="254" w:lineRule="auto"/>
            </w:pPr>
            <w:r w:rsidRPr="00550618">
              <w:t>BCNCKT: LOD200</w:t>
            </w:r>
          </w:p>
          <w:p w14:paraId="18DE89A6" w14:textId="77777777" w:rsidR="00000000" w:rsidRPr="00550618" w:rsidRDefault="00000000" w:rsidP="006D6AB8">
            <w:pPr>
              <w:spacing w:line="254" w:lineRule="auto"/>
            </w:pPr>
          </w:p>
        </w:tc>
        <w:tc>
          <w:tcPr>
            <w:tcW w:w="1559" w:type="dxa"/>
            <w:tcBorders>
              <w:top w:val="single" w:sz="4" w:space="0" w:color="auto"/>
              <w:left w:val="single" w:sz="4" w:space="0" w:color="auto"/>
              <w:bottom w:val="single" w:sz="4" w:space="0" w:color="auto"/>
              <w:right w:val="single" w:sz="4" w:space="0" w:color="auto"/>
            </w:tcBorders>
          </w:tcPr>
          <w:p w14:paraId="2C535EC7" w14:textId="77777777" w:rsidR="00000000" w:rsidRPr="00550618" w:rsidRDefault="00000000" w:rsidP="006D6AB8">
            <w:pPr>
              <w:spacing w:line="256" w:lineRule="auto"/>
            </w:pPr>
            <w:r w:rsidRPr="00550618">
              <w:t>Thể hiện sơ đồ cột, kích thước tổng thể, tiết diện thanh thép</w:t>
            </w:r>
          </w:p>
        </w:tc>
        <w:tc>
          <w:tcPr>
            <w:tcW w:w="1107" w:type="dxa"/>
            <w:tcBorders>
              <w:top w:val="single" w:sz="4" w:space="0" w:color="auto"/>
              <w:left w:val="single" w:sz="4" w:space="0" w:color="auto"/>
              <w:bottom w:val="single" w:sz="4" w:space="0" w:color="auto"/>
              <w:right w:val="single" w:sz="4" w:space="0" w:color="auto"/>
            </w:tcBorders>
          </w:tcPr>
          <w:p w14:paraId="1567B7FC" w14:textId="77777777" w:rsidR="00000000" w:rsidRPr="00550618" w:rsidRDefault="00000000" w:rsidP="006D6AB8">
            <w:r w:rsidRPr="00550618">
              <w:t>kích thước tổng thể, tiết diện thanh thép</w:t>
            </w:r>
          </w:p>
        </w:tc>
        <w:tc>
          <w:tcPr>
            <w:tcW w:w="1627" w:type="dxa"/>
            <w:tcBorders>
              <w:top w:val="single" w:sz="4" w:space="0" w:color="auto"/>
              <w:left w:val="single" w:sz="4" w:space="0" w:color="auto"/>
              <w:bottom w:val="single" w:sz="4" w:space="0" w:color="auto"/>
              <w:right w:val="single" w:sz="4" w:space="0" w:color="auto"/>
            </w:tcBorders>
          </w:tcPr>
          <w:p w14:paraId="470A0128" w14:textId="77777777" w:rsidR="00000000" w:rsidRPr="00550618" w:rsidRDefault="00000000" w:rsidP="006D6AB8">
            <w:pPr>
              <w:spacing w:line="254" w:lineRule="auto"/>
            </w:pPr>
            <w:r w:rsidRPr="00550618">
              <w:t>Bất kỳ phần mềm nàomà nhà thầu tư vấn đề xuất đảm bảo yêu cầu kỹ thuật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65DB47BA" w14:textId="77777777" w:rsidR="00000000" w:rsidRPr="00550618" w:rsidRDefault="00000000" w:rsidP="006D6AB8">
            <w:pPr>
              <w:jc w:val="center"/>
              <w:rPr>
                <w:noProof/>
              </w:rPr>
            </w:pPr>
            <w:r w:rsidRPr="00550618">
              <w:rPr>
                <w:noProof/>
              </w:rPr>
              <w:drawing>
                <wp:inline distT="0" distB="0" distL="0" distR="0" wp14:anchorId="5CF7A5AA" wp14:editId="239B3FBB">
                  <wp:extent cx="1095375" cy="1533525"/>
                  <wp:effectExtent l="0" t="0" r="9525" b="9525"/>
                  <wp:docPr id="597819261"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omputer&#10;&#10;AI-generated content may be incorrect."/>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1095375" cy="1533525"/>
                          </a:xfrm>
                          <a:prstGeom prst="rect">
                            <a:avLst/>
                          </a:prstGeom>
                          <a:noFill/>
                          <a:ln>
                            <a:noFill/>
                          </a:ln>
                        </pic:spPr>
                      </pic:pic>
                    </a:graphicData>
                  </a:graphic>
                </wp:inline>
              </w:drawing>
            </w:r>
          </w:p>
        </w:tc>
      </w:tr>
      <w:tr w:rsidR="000E1F06" w14:paraId="4307F432" w14:textId="77777777" w:rsidTr="006D6AB8">
        <w:trPr>
          <w:trHeight w:val="1054"/>
        </w:trPr>
        <w:tc>
          <w:tcPr>
            <w:tcW w:w="959" w:type="dxa"/>
            <w:tcBorders>
              <w:top w:val="single" w:sz="4" w:space="0" w:color="auto"/>
              <w:left w:val="single" w:sz="4" w:space="0" w:color="auto"/>
              <w:bottom w:val="single" w:sz="4" w:space="0" w:color="auto"/>
              <w:right w:val="single" w:sz="4" w:space="0" w:color="auto"/>
            </w:tcBorders>
          </w:tcPr>
          <w:p w14:paraId="5B9CEEAD" w14:textId="77777777" w:rsidR="00000000" w:rsidRPr="00550618" w:rsidRDefault="00000000" w:rsidP="006D6AB8">
            <w:pPr>
              <w:spacing w:line="254" w:lineRule="auto"/>
              <w:jc w:val="center"/>
            </w:pPr>
            <w:r w:rsidRPr="00550618">
              <w:t>2</w:t>
            </w:r>
          </w:p>
        </w:tc>
        <w:tc>
          <w:tcPr>
            <w:tcW w:w="1044" w:type="dxa"/>
            <w:tcBorders>
              <w:top w:val="single" w:sz="4" w:space="0" w:color="auto"/>
              <w:left w:val="single" w:sz="4" w:space="0" w:color="auto"/>
              <w:bottom w:val="single" w:sz="4" w:space="0" w:color="auto"/>
              <w:right w:val="single" w:sz="4" w:space="0" w:color="auto"/>
            </w:tcBorders>
          </w:tcPr>
          <w:p w14:paraId="2E7D4023" w14:textId="77777777" w:rsidR="00000000" w:rsidRPr="00550618" w:rsidRDefault="00000000" w:rsidP="006D6AB8">
            <w:pPr>
              <w:spacing w:line="254" w:lineRule="auto"/>
            </w:pPr>
            <w:r w:rsidRPr="00550618">
              <w:t>Toàn bộ các chủng loại móng trên tuyến.</w:t>
            </w:r>
          </w:p>
        </w:tc>
        <w:tc>
          <w:tcPr>
            <w:tcW w:w="1507" w:type="dxa"/>
            <w:tcBorders>
              <w:top w:val="single" w:sz="4" w:space="0" w:color="auto"/>
              <w:left w:val="single" w:sz="4" w:space="0" w:color="auto"/>
              <w:bottom w:val="single" w:sz="4" w:space="0" w:color="auto"/>
              <w:right w:val="single" w:sz="4" w:space="0" w:color="auto"/>
            </w:tcBorders>
          </w:tcPr>
          <w:p w14:paraId="161237AA" w14:textId="77777777" w:rsidR="00000000" w:rsidRPr="00550618" w:rsidRDefault="00000000" w:rsidP="006D6AB8">
            <w:pPr>
              <w:spacing w:line="254" w:lineRule="auto"/>
            </w:pPr>
            <w:r w:rsidRPr="00550618">
              <w:t>BCNCKT: LOD200</w:t>
            </w:r>
          </w:p>
          <w:p w14:paraId="53EE2A08" w14:textId="77777777" w:rsidR="00000000" w:rsidRPr="00550618" w:rsidRDefault="00000000" w:rsidP="006D6AB8">
            <w:pPr>
              <w:spacing w:line="254" w:lineRule="auto"/>
            </w:pPr>
          </w:p>
        </w:tc>
        <w:tc>
          <w:tcPr>
            <w:tcW w:w="1559" w:type="dxa"/>
            <w:tcBorders>
              <w:top w:val="single" w:sz="4" w:space="0" w:color="auto"/>
              <w:left w:val="single" w:sz="4" w:space="0" w:color="auto"/>
              <w:bottom w:val="single" w:sz="4" w:space="0" w:color="auto"/>
              <w:right w:val="single" w:sz="4" w:space="0" w:color="auto"/>
            </w:tcBorders>
          </w:tcPr>
          <w:p w14:paraId="72CF545D" w14:textId="77777777" w:rsidR="00000000" w:rsidRPr="00550618" w:rsidRDefault="00000000" w:rsidP="006D6AB8">
            <w:pPr>
              <w:spacing w:line="256" w:lineRule="auto"/>
            </w:pPr>
            <w:r w:rsidRPr="00550618">
              <w:t>Kết móng móng, kích thước móng, chi tiết cốt thép</w:t>
            </w:r>
          </w:p>
        </w:tc>
        <w:tc>
          <w:tcPr>
            <w:tcW w:w="1107" w:type="dxa"/>
            <w:tcBorders>
              <w:top w:val="single" w:sz="4" w:space="0" w:color="auto"/>
              <w:left w:val="single" w:sz="4" w:space="0" w:color="auto"/>
              <w:bottom w:val="single" w:sz="4" w:space="0" w:color="auto"/>
              <w:right w:val="single" w:sz="4" w:space="0" w:color="auto"/>
            </w:tcBorders>
          </w:tcPr>
          <w:p w14:paraId="16E45D5D" w14:textId="77777777" w:rsidR="00000000" w:rsidRPr="00550618" w:rsidRDefault="00000000" w:rsidP="006D6AB8">
            <w:r w:rsidRPr="00550618">
              <w:t>Kích thước móng, đường kính cốt thép</w:t>
            </w:r>
          </w:p>
        </w:tc>
        <w:tc>
          <w:tcPr>
            <w:tcW w:w="1627" w:type="dxa"/>
            <w:tcBorders>
              <w:top w:val="single" w:sz="4" w:space="0" w:color="auto"/>
              <w:left w:val="single" w:sz="4" w:space="0" w:color="auto"/>
              <w:bottom w:val="single" w:sz="4" w:space="0" w:color="auto"/>
              <w:right w:val="single" w:sz="4" w:space="0" w:color="auto"/>
            </w:tcBorders>
          </w:tcPr>
          <w:p w14:paraId="51DE69B6" w14:textId="77777777" w:rsidR="00000000" w:rsidRPr="00550618" w:rsidRDefault="00000000" w:rsidP="006D6AB8">
            <w:pPr>
              <w:spacing w:line="254" w:lineRule="auto"/>
            </w:pPr>
            <w:r w:rsidRPr="00550618">
              <w:t>Bất kỳ phần mềm nàomà nhà thầu tư vấn đề xuất đảm bảo yêu cầu kỹ thuật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5C8A5C68" w14:textId="77777777" w:rsidR="00000000" w:rsidRPr="00550618" w:rsidRDefault="00000000" w:rsidP="006D6AB8">
            <w:pPr>
              <w:jc w:val="center"/>
              <w:rPr>
                <w:noProof/>
              </w:rPr>
            </w:pPr>
          </w:p>
        </w:tc>
      </w:tr>
      <w:tr w:rsidR="000E1F06" w14:paraId="19AECC9E" w14:textId="77777777" w:rsidTr="006D6AB8">
        <w:trPr>
          <w:trHeight w:val="1054"/>
        </w:trPr>
        <w:tc>
          <w:tcPr>
            <w:tcW w:w="959" w:type="dxa"/>
            <w:tcBorders>
              <w:top w:val="single" w:sz="4" w:space="0" w:color="auto"/>
              <w:left w:val="single" w:sz="4" w:space="0" w:color="auto"/>
              <w:bottom w:val="single" w:sz="4" w:space="0" w:color="auto"/>
              <w:right w:val="single" w:sz="4" w:space="0" w:color="auto"/>
            </w:tcBorders>
          </w:tcPr>
          <w:p w14:paraId="23300A04" w14:textId="77777777" w:rsidR="00000000" w:rsidRPr="00550618" w:rsidRDefault="00000000" w:rsidP="006D6AB8">
            <w:pPr>
              <w:spacing w:line="254" w:lineRule="auto"/>
              <w:jc w:val="center"/>
            </w:pPr>
            <w:r w:rsidRPr="00550618">
              <w:t>3</w:t>
            </w:r>
          </w:p>
        </w:tc>
        <w:tc>
          <w:tcPr>
            <w:tcW w:w="1044" w:type="dxa"/>
            <w:tcBorders>
              <w:top w:val="single" w:sz="4" w:space="0" w:color="auto"/>
              <w:left w:val="single" w:sz="4" w:space="0" w:color="auto"/>
              <w:bottom w:val="single" w:sz="4" w:space="0" w:color="auto"/>
              <w:right w:val="single" w:sz="4" w:space="0" w:color="auto"/>
            </w:tcBorders>
          </w:tcPr>
          <w:p w14:paraId="04FD0BDB" w14:textId="77777777" w:rsidR="00000000" w:rsidRPr="00550618" w:rsidRDefault="00000000" w:rsidP="006D6AB8">
            <w:pPr>
              <w:spacing w:line="254" w:lineRule="auto"/>
            </w:pPr>
            <w:r w:rsidRPr="00550618">
              <w:t xml:space="preserve">Toàn bộ các vị trí san </w:t>
            </w:r>
            <w:r w:rsidRPr="00550618">
              <w:lastRenderedPageBreak/>
              <w:t>gạt trên tuyến</w:t>
            </w:r>
          </w:p>
        </w:tc>
        <w:tc>
          <w:tcPr>
            <w:tcW w:w="1507" w:type="dxa"/>
            <w:tcBorders>
              <w:top w:val="single" w:sz="4" w:space="0" w:color="auto"/>
              <w:left w:val="single" w:sz="4" w:space="0" w:color="auto"/>
              <w:bottom w:val="single" w:sz="4" w:space="0" w:color="auto"/>
              <w:right w:val="single" w:sz="4" w:space="0" w:color="auto"/>
            </w:tcBorders>
          </w:tcPr>
          <w:p w14:paraId="7ABC8036" w14:textId="77777777" w:rsidR="00000000" w:rsidRPr="00550618" w:rsidRDefault="00000000" w:rsidP="006D6AB8">
            <w:pPr>
              <w:spacing w:line="254" w:lineRule="auto"/>
            </w:pPr>
            <w:r w:rsidRPr="00550618">
              <w:lastRenderedPageBreak/>
              <w:t>BCNCKT: LOD200</w:t>
            </w:r>
          </w:p>
          <w:p w14:paraId="2C8F858A" w14:textId="77777777" w:rsidR="00000000" w:rsidRPr="00550618" w:rsidRDefault="00000000" w:rsidP="006D6AB8">
            <w:pPr>
              <w:spacing w:line="254" w:lineRule="auto"/>
            </w:pPr>
          </w:p>
        </w:tc>
        <w:tc>
          <w:tcPr>
            <w:tcW w:w="1559" w:type="dxa"/>
            <w:tcBorders>
              <w:top w:val="single" w:sz="4" w:space="0" w:color="auto"/>
              <w:left w:val="single" w:sz="4" w:space="0" w:color="auto"/>
              <w:bottom w:val="single" w:sz="4" w:space="0" w:color="auto"/>
              <w:right w:val="single" w:sz="4" w:space="0" w:color="auto"/>
            </w:tcBorders>
          </w:tcPr>
          <w:p w14:paraId="1902C498" w14:textId="77777777" w:rsidR="00000000" w:rsidRPr="00550618" w:rsidRDefault="00000000" w:rsidP="006D6AB8">
            <w:pPr>
              <w:spacing w:line="256" w:lineRule="auto"/>
            </w:pPr>
            <w:r w:rsidRPr="00550618">
              <w:t>Kích thước san gạt, khối lương san gạt</w:t>
            </w:r>
          </w:p>
        </w:tc>
        <w:tc>
          <w:tcPr>
            <w:tcW w:w="1107" w:type="dxa"/>
            <w:tcBorders>
              <w:top w:val="single" w:sz="4" w:space="0" w:color="auto"/>
              <w:left w:val="single" w:sz="4" w:space="0" w:color="auto"/>
              <w:bottom w:val="single" w:sz="4" w:space="0" w:color="auto"/>
              <w:right w:val="single" w:sz="4" w:space="0" w:color="auto"/>
            </w:tcBorders>
          </w:tcPr>
          <w:p w14:paraId="1A3CBD4F" w14:textId="77777777" w:rsidR="00000000" w:rsidRPr="00550618" w:rsidRDefault="00000000" w:rsidP="006D6AB8">
            <w:r w:rsidRPr="00550618">
              <w:t xml:space="preserve">Kích thước san gạt, khối </w:t>
            </w:r>
            <w:r w:rsidRPr="00550618">
              <w:lastRenderedPageBreak/>
              <w:t>lương san gạt</w:t>
            </w:r>
          </w:p>
        </w:tc>
        <w:tc>
          <w:tcPr>
            <w:tcW w:w="1627" w:type="dxa"/>
            <w:tcBorders>
              <w:top w:val="single" w:sz="4" w:space="0" w:color="auto"/>
              <w:left w:val="single" w:sz="4" w:space="0" w:color="auto"/>
              <w:bottom w:val="single" w:sz="4" w:space="0" w:color="auto"/>
              <w:right w:val="single" w:sz="4" w:space="0" w:color="auto"/>
            </w:tcBorders>
          </w:tcPr>
          <w:p w14:paraId="27373B1F" w14:textId="77777777" w:rsidR="00000000" w:rsidRPr="00550618" w:rsidRDefault="00000000" w:rsidP="006D6AB8">
            <w:pPr>
              <w:spacing w:line="254" w:lineRule="auto"/>
            </w:pPr>
            <w:r w:rsidRPr="00550618">
              <w:lastRenderedPageBreak/>
              <w:t xml:space="preserve">Bất kỳ phần mềm nào mà nhà thầu tư vấn đề xuất </w:t>
            </w:r>
          </w:p>
        </w:tc>
        <w:tc>
          <w:tcPr>
            <w:tcW w:w="2058" w:type="dxa"/>
            <w:tcBorders>
              <w:top w:val="single" w:sz="4" w:space="0" w:color="auto"/>
              <w:left w:val="single" w:sz="4" w:space="0" w:color="auto"/>
              <w:bottom w:val="single" w:sz="4" w:space="0" w:color="auto"/>
              <w:right w:val="single" w:sz="4" w:space="0" w:color="auto"/>
            </w:tcBorders>
            <w:vAlign w:val="center"/>
          </w:tcPr>
          <w:p w14:paraId="0CE3C950" w14:textId="77777777" w:rsidR="00000000" w:rsidRPr="00550618" w:rsidRDefault="00000000" w:rsidP="006D6AB8">
            <w:pPr>
              <w:jc w:val="center"/>
              <w:rPr>
                <w:noProof/>
              </w:rPr>
            </w:pPr>
          </w:p>
        </w:tc>
      </w:tr>
    </w:tbl>
    <w:p w14:paraId="61EC98F8" w14:textId="77777777" w:rsidR="000E1F06" w:rsidRDefault="000E1F06">
      <w:pPr>
        <w:sectPr w:rsidR="000E1F06" w:rsidSect="00AA565D">
          <w:headerReference w:type="default" r:id="rId175"/>
          <w:footerReference w:type="default" r:id="rId176"/>
          <w:headerReference w:type="first" r:id="rId177"/>
          <w:footerReference w:type="first" r:id="rId178"/>
          <w:pgSz w:w="11907" w:h="16840" w:code="9"/>
          <w:pgMar w:top="1134" w:right="1134" w:bottom="1134" w:left="1701" w:header="680" w:footer="680" w:gutter="0"/>
          <w:pgNumType w:start="110"/>
          <w:cols w:space="720"/>
        </w:sectPr>
      </w:pPr>
    </w:p>
    <w:tbl>
      <w:tblPr>
        <w:tblW w:w="9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044"/>
        <w:gridCol w:w="1507"/>
        <w:gridCol w:w="1559"/>
        <w:gridCol w:w="1107"/>
        <w:gridCol w:w="1627"/>
        <w:gridCol w:w="2058"/>
      </w:tblGrid>
      <w:tr w:rsidR="000E1F06" w14:paraId="3560353F" w14:textId="77777777" w:rsidTr="006D6AB8">
        <w:trPr>
          <w:trHeight w:val="1054"/>
        </w:trPr>
        <w:tc>
          <w:tcPr>
            <w:tcW w:w="959" w:type="dxa"/>
            <w:tcBorders>
              <w:top w:val="single" w:sz="4" w:space="0" w:color="auto"/>
              <w:left w:val="single" w:sz="4" w:space="0" w:color="auto"/>
              <w:bottom w:val="single" w:sz="4" w:space="0" w:color="auto"/>
              <w:right w:val="single" w:sz="4" w:space="0" w:color="auto"/>
            </w:tcBorders>
          </w:tcPr>
          <w:p w14:paraId="4CB55E8D" w14:textId="77777777" w:rsidR="000E1F06" w:rsidRDefault="000E1F06"/>
        </w:tc>
        <w:tc>
          <w:tcPr>
            <w:tcW w:w="1044" w:type="dxa"/>
            <w:tcBorders>
              <w:top w:val="single" w:sz="4" w:space="0" w:color="auto"/>
              <w:left w:val="single" w:sz="4" w:space="0" w:color="auto"/>
              <w:bottom w:val="single" w:sz="4" w:space="0" w:color="auto"/>
              <w:right w:val="single" w:sz="4" w:space="0" w:color="auto"/>
            </w:tcBorders>
          </w:tcPr>
          <w:p w14:paraId="64F915BF" w14:textId="77777777" w:rsidR="000E1F06" w:rsidRDefault="000E1F06"/>
        </w:tc>
        <w:tc>
          <w:tcPr>
            <w:tcW w:w="1507" w:type="dxa"/>
            <w:tcBorders>
              <w:top w:val="single" w:sz="4" w:space="0" w:color="auto"/>
              <w:left w:val="single" w:sz="4" w:space="0" w:color="auto"/>
              <w:bottom w:val="single" w:sz="4" w:space="0" w:color="auto"/>
              <w:right w:val="single" w:sz="4" w:space="0" w:color="auto"/>
            </w:tcBorders>
          </w:tcPr>
          <w:p w14:paraId="42C42803" w14:textId="77777777" w:rsidR="000E1F06" w:rsidRDefault="000E1F06"/>
        </w:tc>
        <w:tc>
          <w:tcPr>
            <w:tcW w:w="1559" w:type="dxa"/>
            <w:tcBorders>
              <w:top w:val="single" w:sz="4" w:space="0" w:color="auto"/>
              <w:left w:val="single" w:sz="4" w:space="0" w:color="auto"/>
              <w:bottom w:val="single" w:sz="4" w:space="0" w:color="auto"/>
              <w:right w:val="single" w:sz="4" w:space="0" w:color="auto"/>
            </w:tcBorders>
          </w:tcPr>
          <w:p w14:paraId="7A3FDCF1" w14:textId="77777777" w:rsidR="000E1F06" w:rsidRDefault="000E1F06"/>
        </w:tc>
        <w:tc>
          <w:tcPr>
            <w:tcW w:w="1107" w:type="dxa"/>
            <w:tcBorders>
              <w:top w:val="single" w:sz="4" w:space="0" w:color="auto"/>
              <w:left w:val="single" w:sz="4" w:space="0" w:color="auto"/>
              <w:bottom w:val="single" w:sz="4" w:space="0" w:color="auto"/>
              <w:right w:val="single" w:sz="4" w:space="0" w:color="auto"/>
            </w:tcBorders>
          </w:tcPr>
          <w:p w14:paraId="7F0C124B" w14:textId="77777777" w:rsidR="000E1F06" w:rsidRDefault="000E1F06"/>
        </w:tc>
        <w:tc>
          <w:tcPr>
            <w:tcW w:w="1627" w:type="dxa"/>
            <w:tcBorders>
              <w:top w:val="single" w:sz="4" w:space="0" w:color="auto"/>
              <w:left w:val="single" w:sz="4" w:space="0" w:color="auto"/>
              <w:bottom w:val="single" w:sz="4" w:space="0" w:color="auto"/>
              <w:right w:val="single" w:sz="4" w:space="0" w:color="auto"/>
            </w:tcBorders>
          </w:tcPr>
          <w:p w14:paraId="0D26B41F" w14:textId="77777777" w:rsidR="00000000" w:rsidRPr="00550618" w:rsidRDefault="00000000" w:rsidP="006D6AB8">
            <w:pPr>
              <w:spacing w:line="254" w:lineRule="auto"/>
            </w:pPr>
            <w:r w:rsidRPr="00550618">
              <w:t>đảm bảo yêu cầu thiết kế</w:t>
            </w:r>
          </w:p>
        </w:tc>
        <w:tc>
          <w:tcPr>
            <w:tcW w:w="2058" w:type="dxa"/>
            <w:tcBorders>
              <w:top w:val="single" w:sz="4" w:space="0" w:color="auto"/>
              <w:left w:val="single" w:sz="4" w:space="0" w:color="auto"/>
              <w:bottom w:val="single" w:sz="4" w:space="0" w:color="auto"/>
              <w:right w:val="single" w:sz="4" w:space="0" w:color="auto"/>
            </w:tcBorders>
            <w:vAlign w:val="center"/>
          </w:tcPr>
          <w:p w14:paraId="20D8B9E4" w14:textId="77777777" w:rsidR="000E1F06" w:rsidRDefault="000E1F06"/>
        </w:tc>
      </w:tr>
    </w:tbl>
    <w:p w14:paraId="46E78E6C" w14:textId="77777777" w:rsidR="00000000" w:rsidRDefault="00000000" w:rsidP="003D06E0">
      <w:pPr>
        <w:pStyle w:val="Heading3"/>
        <w:tabs>
          <w:tab w:val="num" w:pos="567"/>
        </w:tabs>
      </w:pPr>
      <w:bookmarkStart w:id="16" w:name="_Toc209712724"/>
      <w:r w:rsidRPr="003D06E0">
        <w:rPr>
          <w:sz w:val="26"/>
          <w:szCs w:val="26"/>
        </w:rPr>
        <w:t xml:space="preserve">II.2.4.3. </w:t>
      </w:r>
      <w:bookmarkStart w:id="17" w:name="_Toc209712730"/>
      <w:bookmarkEnd w:id="16"/>
      <w:r w:rsidRPr="003D06E0">
        <w:rPr>
          <w:sz w:val="26"/>
          <w:szCs w:val="26"/>
        </w:rPr>
        <w:t>Sản phẩm giao nộp</w:t>
      </w:r>
      <w:bookmarkEnd w:id="17"/>
    </w:p>
    <w:p w14:paraId="3C4FAB96" w14:textId="77777777" w:rsidR="00000000" w:rsidRPr="00550618" w:rsidRDefault="00000000" w:rsidP="003D06E0">
      <w:pPr>
        <w:pStyle w:val="Dau-0"/>
        <w:widowControl/>
        <w:ind w:left="0" w:firstLine="567"/>
      </w:pPr>
      <w:r w:rsidRPr="00550618">
        <w:t xml:space="preserve">Mô hình thông tin công trình BIM gồm các thông tin hình học và phi hình học. </w:t>
      </w:r>
    </w:p>
    <w:p w14:paraId="577677FA" w14:textId="77777777" w:rsidR="00000000" w:rsidRPr="00550618" w:rsidRDefault="00000000" w:rsidP="003D06E0">
      <w:pPr>
        <w:pStyle w:val="Dau-0"/>
        <w:widowControl/>
        <w:ind w:left="0" w:firstLine="567"/>
      </w:pPr>
      <w:r w:rsidRPr="00550618">
        <w:t>File mô hình riêng biệt (theo từng bộ môn) và mô hình phối hợp.</w:t>
      </w:r>
    </w:p>
    <w:p w14:paraId="76E58D88" w14:textId="77777777" w:rsidR="00000000" w:rsidRDefault="00000000" w:rsidP="003D06E0">
      <w:pPr>
        <w:pStyle w:val="Dau-0"/>
        <w:numPr>
          <w:ilvl w:val="0"/>
          <w:numId w:val="0"/>
        </w:numPr>
        <w:ind w:firstLine="567"/>
      </w:pPr>
      <w:r w:rsidRPr="003D06E0">
        <w:rPr>
          <w:szCs w:val="20"/>
          <w:lang w:val="en-US"/>
        </w:rPr>
        <w:t>-</w:t>
      </w:r>
      <w:r>
        <w:t xml:space="preserve"> </w:t>
      </w:r>
      <w:r w:rsidRPr="00550618">
        <w:t>Kiểu, định dạng tệp tin sẽ được chỉ định trong Kế hoạch thực hiện BIM (BEP).</w:t>
      </w:r>
    </w:p>
    <w:p w14:paraId="5F7380D5" w14:textId="77777777" w:rsidR="00000000" w:rsidRDefault="00000000" w:rsidP="003D06E0">
      <w:pPr>
        <w:pStyle w:val="Dau-0"/>
        <w:numPr>
          <w:ilvl w:val="0"/>
          <w:numId w:val="0"/>
        </w:numPr>
        <w:ind w:firstLine="567"/>
      </w:pPr>
    </w:p>
    <w:p w14:paraId="6D2250E8" w14:textId="77777777" w:rsidR="00000000" w:rsidRDefault="00000000" w:rsidP="003D06E0">
      <w:pPr>
        <w:ind w:firstLine="567"/>
        <w:rPr>
          <w:b/>
          <w:bCs/>
          <w:sz w:val="26"/>
          <w:szCs w:val="26"/>
          <w:lang w:val="en-US"/>
        </w:rPr>
      </w:pPr>
      <w:r w:rsidRPr="003D06E0">
        <w:rPr>
          <w:b/>
          <w:bCs/>
          <w:sz w:val="26"/>
          <w:szCs w:val="26"/>
          <w:lang w:val="en-US"/>
        </w:rPr>
        <w:t>II.2.5. BÁO CÁO ĐÁNH GIÁ TÁC ĐỘNG MÔI TRƯỜNG</w:t>
      </w:r>
    </w:p>
    <w:p w14:paraId="5886B2D7" w14:textId="77777777" w:rsidR="00000000" w:rsidRDefault="00000000" w:rsidP="003D06E0">
      <w:pPr>
        <w:ind w:firstLine="567"/>
        <w:rPr>
          <w:b/>
          <w:bCs/>
          <w:sz w:val="26"/>
          <w:szCs w:val="26"/>
          <w:lang w:val="en-US"/>
        </w:rPr>
      </w:pPr>
      <w:r>
        <w:rPr>
          <w:b/>
          <w:bCs/>
          <w:sz w:val="26"/>
          <w:szCs w:val="26"/>
          <w:lang w:val="en-US"/>
        </w:rPr>
        <w:t>II.2.5.1. Căn cứ pháp lí</w:t>
      </w:r>
    </w:p>
    <w:p w14:paraId="4287C4F0" w14:textId="77777777" w:rsidR="00000000" w:rsidRPr="00550618" w:rsidRDefault="00000000" w:rsidP="003D06E0">
      <w:pPr>
        <w:tabs>
          <w:tab w:val="left" w:pos="851"/>
        </w:tabs>
        <w:spacing w:line="276" w:lineRule="auto"/>
        <w:ind w:firstLine="567"/>
        <w:jc w:val="both"/>
        <w:rPr>
          <w:bCs/>
          <w:iCs/>
          <w:sz w:val="26"/>
          <w:szCs w:val="26"/>
        </w:rPr>
      </w:pPr>
      <w:r w:rsidRPr="00550618">
        <w:rPr>
          <w:bCs/>
          <w:iCs/>
          <w:sz w:val="26"/>
          <w:szCs w:val="26"/>
        </w:rPr>
        <w:t>Tại thời điểm phê duyệt nhiệm vụ và dự toán chi phí tư vấn khảo sát xây dựng, lập BCNCKT cho dự án Đường dây 500kV LNG Nghi Sơn – Hưng Yên 2, công tác bảo vệ môi trường được thực hiện theo các căn cứ pháp lý sau:</w:t>
      </w:r>
    </w:p>
    <w:p w14:paraId="6D9AF510" w14:textId="77777777" w:rsidR="00000000" w:rsidRPr="00550618" w:rsidRDefault="00000000" w:rsidP="003D06E0">
      <w:pPr>
        <w:pStyle w:val="CAP1"/>
        <w:widowControl w:val="0"/>
        <w:numPr>
          <w:ilvl w:val="0"/>
          <w:numId w:val="150"/>
        </w:numPr>
        <w:tabs>
          <w:tab w:val="clear" w:pos="360"/>
        </w:tabs>
        <w:spacing w:line="276" w:lineRule="auto"/>
        <w:ind w:left="0" w:firstLine="567"/>
        <w:rPr>
          <w:b w:val="0"/>
          <w:lang w:eastAsia="ar-SA"/>
        </w:rPr>
      </w:pPr>
      <w:r w:rsidRPr="00550618">
        <w:rPr>
          <w:b w:val="0"/>
        </w:rPr>
        <w:t>Luật bảo vệ môi trường số 72/2020/QH14 được Quốc hội Nước Cộng hòa Xã hội Chủ nghĩa Việt Nam khoá XIV, kỳ họp thứ 10 thông qua ngày 17/11/2020</w:t>
      </w:r>
      <w:r w:rsidRPr="00550618">
        <w:rPr>
          <w:b w:val="0"/>
          <w:lang w:eastAsia="ar-SA"/>
        </w:rPr>
        <w:t>;</w:t>
      </w:r>
    </w:p>
    <w:p w14:paraId="6CB86AC2" w14:textId="77777777" w:rsidR="00000000" w:rsidRPr="00550618" w:rsidRDefault="00000000" w:rsidP="003D06E0">
      <w:pPr>
        <w:pStyle w:val="CAP1"/>
        <w:widowControl w:val="0"/>
        <w:numPr>
          <w:ilvl w:val="0"/>
          <w:numId w:val="150"/>
        </w:numPr>
        <w:tabs>
          <w:tab w:val="clear" w:pos="360"/>
        </w:tabs>
        <w:spacing w:line="276" w:lineRule="auto"/>
        <w:ind w:left="0" w:firstLine="567"/>
        <w:rPr>
          <w:b w:val="0"/>
        </w:rPr>
      </w:pPr>
      <w:r w:rsidRPr="00550618">
        <w:rPr>
          <w:b w:val="0"/>
        </w:rPr>
        <w:t>Nghị định số 08/2022 NĐ-CP ngày 10/01/2022 của Chính phủ Quy định chi tiết một số điều của Luậi Bảo vệ môi trường;</w:t>
      </w:r>
    </w:p>
    <w:p w14:paraId="79E48FBB" w14:textId="77777777" w:rsidR="00000000" w:rsidRPr="00550618" w:rsidRDefault="00000000" w:rsidP="003D06E0">
      <w:pPr>
        <w:pStyle w:val="CAP1"/>
        <w:widowControl w:val="0"/>
        <w:numPr>
          <w:ilvl w:val="0"/>
          <w:numId w:val="150"/>
        </w:numPr>
        <w:tabs>
          <w:tab w:val="clear" w:pos="360"/>
        </w:tabs>
        <w:spacing w:line="276" w:lineRule="auto"/>
        <w:ind w:left="0" w:firstLine="567"/>
        <w:rPr>
          <w:b w:val="0"/>
        </w:rPr>
      </w:pPr>
      <w:r w:rsidRPr="00550618">
        <w:rPr>
          <w:b w:val="0"/>
        </w:rPr>
        <w:t>Nghị định số 05/2025/NĐ-CP ngày 06/01/2025 của Chính phủ về sửa đổi, bổ sung một số điều của Nghị định số 08/2022/NĐ-CP ngày 10/01/2022 của Chính phủ quy định chi tiết một số điều của Luật Bảo vệ môi trường;</w:t>
      </w:r>
    </w:p>
    <w:p w14:paraId="506AF17E" w14:textId="77777777" w:rsidR="00000000" w:rsidRPr="00550618" w:rsidRDefault="00000000" w:rsidP="003D06E0">
      <w:pPr>
        <w:pStyle w:val="CAP1"/>
        <w:widowControl w:val="0"/>
        <w:numPr>
          <w:ilvl w:val="0"/>
          <w:numId w:val="150"/>
        </w:numPr>
        <w:tabs>
          <w:tab w:val="clear" w:pos="360"/>
        </w:tabs>
        <w:spacing w:line="276" w:lineRule="auto"/>
        <w:ind w:left="0" w:firstLine="567"/>
        <w:rPr>
          <w:b w:val="0"/>
        </w:rPr>
      </w:pPr>
      <w:r w:rsidRPr="00550618">
        <w:rPr>
          <w:b w:val="0"/>
        </w:rPr>
        <w:t>Nghị định 136/2025/NĐ-CP ngày 12/06/2025 của Chính phủ quy định phân quyền, phân cấp trong lĩnh vực nông nghiệp và môi trường;</w:t>
      </w:r>
    </w:p>
    <w:p w14:paraId="31BF52A7" w14:textId="77777777" w:rsidR="00000000" w:rsidRPr="00550618" w:rsidRDefault="00000000" w:rsidP="003D06E0">
      <w:pPr>
        <w:pStyle w:val="CAP1"/>
        <w:widowControl w:val="0"/>
        <w:numPr>
          <w:ilvl w:val="0"/>
          <w:numId w:val="150"/>
        </w:numPr>
        <w:tabs>
          <w:tab w:val="clear" w:pos="360"/>
        </w:tabs>
        <w:spacing w:line="276" w:lineRule="auto"/>
        <w:ind w:left="0" w:firstLine="567"/>
        <w:rPr>
          <w:b w:val="0"/>
        </w:rPr>
      </w:pPr>
      <w:r w:rsidRPr="00550618">
        <w:rPr>
          <w:b w:val="0"/>
        </w:rPr>
        <w:t>Thông tư số 02/2022/TT-BTNMT ngày 10/01/2022 của Bộ Tài nguyên và Môi trường Quy định chi tiết thi hành một số điều của Luật Bảo vệ môi trường;</w:t>
      </w:r>
    </w:p>
    <w:p w14:paraId="13D2AF61" w14:textId="77777777" w:rsidR="00000000" w:rsidRPr="00550618" w:rsidRDefault="00000000" w:rsidP="003D06E0">
      <w:pPr>
        <w:pStyle w:val="CAP1"/>
        <w:widowControl w:val="0"/>
        <w:numPr>
          <w:ilvl w:val="0"/>
          <w:numId w:val="150"/>
        </w:numPr>
        <w:tabs>
          <w:tab w:val="clear" w:pos="360"/>
        </w:tabs>
        <w:spacing w:line="276" w:lineRule="auto"/>
        <w:ind w:left="0" w:firstLine="567"/>
        <w:rPr>
          <w:b w:val="0"/>
        </w:rPr>
      </w:pPr>
      <w:r w:rsidRPr="00550618">
        <w:rPr>
          <w:b w:val="0"/>
        </w:rPr>
        <w:t>Thông tư số 07/2025/TT-BTNMT ngày 28/02/2025 của Bộ Tài nguyên và Môi trường về sửa đổi, bổ sung một số điều Thông tư số 02/2022/TT-BTNMT ngày 10/01/2022 quy định chi tiết thi hành một số điều của Luật  bảo vệ môi trường.</w:t>
      </w:r>
    </w:p>
    <w:p w14:paraId="149EE67F" w14:textId="77777777" w:rsidR="00000000" w:rsidRPr="00550618" w:rsidRDefault="00000000" w:rsidP="003D06E0">
      <w:pPr>
        <w:tabs>
          <w:tab w:val="left" w:pos="851"/>
        </w:tabs>
        <w:spacing w:line="276" w:lineRule="auto"/>
        <w:ind w:firstLine="567"/>
        <w:jc w:val="both"/>
        <w:rPr>
          <w:bCs/>
          <w:iCs/>
          <w:sz w:val="26"/>
          <w:szCs w:val="26"/>
        </w:rPr>
      </w:pPr>
      <w:r w:rsidRPr="00550618">
        <w:rPr>
          <w:bCs/>
          <w:iCs/>
          <w:sz w:val="26"/>
          <w:szCs w:val="26"/>
        </w:rPr>
        <w:t>Dự án Đường dây 500kV LNG Nghi Sơn – Hưng Yên 2 dài 190 km qua địa bàn 3 tỉnh (Thanh Hóa, Ninh Bình và Hưng Yên); UBND tỉnh Thanh Hóa chấp thuận chủ trương đầu tư, vì vậy dự án phải lập báo cáo đánh giá tác động môi trường (ĐTM) và trình Sở Nông nghiệp và Môi trường tỉnh Thanh Hóa thẩm định, phê duyệt theo quy định tại điểm b khoản 1 Điều 35 Luật Bảo vệ môi trường và tại điểm a, khoản 1 Điều 38, Nghị định 136/2025/NĐ-CP ngày 12/06/2025.</w:t>
      </w:r>
    </w:p>
    <w:p w14:paraId="2EFD49D7" w14:textId="77777777" w:rsidR="00000000" w:rsidRDefault="00000000" w:rsidP="003D06E0">
      <w:pPr>
        <w:tabs>
          <w:tab w:val="left" w:pos="851"/>
        </w:tabs>
        <w:spacing w:line="276" w:lineRule="auto"/>
        <w:ind w:firstLine="567"/>
        <w:jc w:val="both"/>
        <w:rPr>
          <w:bCs/>
          <w:iCs/>
          <w:sz w:val="26"/>
          <w:szCs w:val="26"/>
          <w:lang w:val="en-US"/>
        </w:rPr>
        <w:sectPr w:rsidR="003D06E0" w:rsidSect="00AA565D">
          <w:headerReference w:type="default" r:id="rId179"/>
          <w:footerReference w:type="default" r:id="rId180"/>
          <w:headerReference w:type="first" r:id="rId181"/>
          <w:footerReference w:type="first" r:id="rId182"/>
          <w:pgSz w:w="11907" w:h="16840" w:code="9"/>
          <w:pgMar w:top="1134" w:right="1134" w:bottom="1134" w:left="1701" w:header="680" w:footer="680" w:gutter="0"/>
          <w:pgNumType w:start="111"/>
          <w:cols w:space="720"/>
        </w:sectPr>
      </w:pPr>
      <w:r w:rsidRPr="00550618">
        <w:rPr>
          <w:bCs/>
          <w:iCs/>
          <w:sz w:val="26"/>
          <w:szCs w:val="26"/>
        </w:rPr>
        <w:t>Từ những lý do và căn cứ pháp lý nêu trên, dự án lập bổ sung Báo cáo đánh giá tác động môi trường (ĐTM) trình Sở Nông nghiệp và Môi trường tỉnh Thanh Hóa thẩm định và phê duyệt</w:t>
      </w:r>
      <w:r>
        <w:rPr>
          <w:bCs/>
          <w:iCs/>
          <w:sz w:val="26"/>
          <w:szCs w:val="26"/>
          <w:lang w:val="en-US"/>
        </w:rPr>
        <w:t>.</w:t>
      </w:r>
    </w:p>
    <w:p w14:paraId="46067D52" w14:textId="77777777" w:rsidR="00000000" w:rsidRDefault="00000000" w:rsidP="003D06E0">
      <w:pPr>
        <w:tabs>
          <w:tab w:val="left" w:pos="851"/>
        </w:tabs>
        <w:spacing w:line="276" w:lineRule="auto"/>
        <w:ind w:firstLine="567"/>
        <w:jc w:val="both"/>
        <w:rPr>
          <w:bCs/>
          <w:iCs/>
          <w:sz w:val="26"/>
          <w:szCs w:val="26"/>
          <w:lang w:val="en-US"/>
        </w:rPr>
      </w:pPr>
      <w:r w:rsidRPr="003D06E0">
        <w:rPr>
          <w:bCs/>
          <w:iCs/>
          <w:sz w:val="26"/>
          <w:szCs w:val="26"/>
          <w:lang w:val="en-US"/>
        </w:rPr>
        <w:lastRenderedPageBreak/>
        <w:t>Thời điểm lập báo cáo ĐTM được quy định tại điểm d Khoản 1 Điều 36 của Luật Bảo vệ môi trường số 72/2020/QH14: “Quyết định phê duyệt kết quả thẩm định báo cáo ĐTM là căn cứ để cơ quan có thẩm quyền kết luận thẩm định báo cáo nghiên cứu khả thi đối với dự án đầu tư xây dựng”.</w:t>
      </w:r>
    </w:p>
    <w:p w14:paraId="02027FD2" w14:textId="77777777" w:rsidR="00000000" w:rsidRDefault="00000000" w:rsidP="003D06E0">
      <w:pPr>
        <w:tabs>
          <w:tab w:val="left" w:pos="851"/>
        </w:tabs>
        <w:spacing w:line="276" w:lineRule="auto"/>
        <w:ind w:firstLine="567"/>
        <w:jc w:val="both"/>
        <w:rPr>
          <w:b/>
          <w:iCs/>
          <w:sz w:val="26"/>
          <w:szCs w:val="26"/>
          <w:lang w:val="en-US"/>
        </w:rPr>
      </w:pPr>
      <w:r w:rsidRPr="003D06E0">
        <w:rPr>
          <w:b/>
          <w:iCs/>
          <w:sz w:val="26"/>
          <w:szCs w:val="26"/>
          <w:lang w:val="en-US"/>
        </w:rPr>
        <w:t>II.2.5.2. Đề cương lập báo cáo đánh giá tác động môi trường (ĐTM)</w:t>
      </w:r>
    </w:p>
    <w:p w14:paraId="34EE4447" w14:textId="77777777" w:rsidR="00000000" w:rsidRPr="003D06E0" w:rsidRDefault="00000000" w:rsidP="003D06E0">
      <w:pPr>
        <w:pStyle w:val="Heading3"/>
        <w:jc w:val="both"/>
        <w:rPr>
          <w:sz w:val="26"/>
          <w:szCs w:val="26"/>
        </w:rPr>
      </w:pPr>
      <w:r w:rsidRPr="003D06E0">
        <w:rPr>
          <w:bCs/>
          <w:sz w:val="26"/>
          <w:szCs w:val="26"/>
        </w:rPr>
        <w:t>1.</w:t>
      </w:r>
      <w:r>
        <w:rPr>
          <w:sz w:val="26"/>
          <w:szCs w:val="26"/>
        </w:rPr>
        <w:t xml:space="preserve"> </w:t>
      </w:r>
      <w:r w:rsidRPr="003D06E0">
        <w:rPr>
          <w:sz w:val="26"/>
          <w:szCs w:val="26"/>
        </w:rPr>
        <w:t>Mục đích</w:t>
      </w:r>
    </w:p>
    <w:p w14:paraId="33BE18FC" w14:textId="77777777" w:rsidR="00000000" w:rsidRPr="003D06E0" w:rsidRDefault="00000000" w:rsidP="003D06E0">
      <w:pPr>
        <w:pStyle w:val="CAP1"/>
        <w:widowControl w:val="0"/>
        <w:numPr>
          <w:ilvl w:val="0"/>
          <w:numId w:val="151"/>
        </w:numPr>
        <w:tabs>
          <w:tab w:val="clear" w:pos="360"/>
          <w:tab w:val="num" w:pos="851"/>
        </w:tabs>
        <w:ind w:left="0" w:firstLine="567"/>
        <w:rPr>
          <w:b w:val="0"/>
        </w:rPr>
      </w:pPr>
      <w:r w:rsidRPr="003D06E0">
        <w:rPr>
          <w:b w:val="0"/>
        </w:rPr>
        <w:t>Kháo sát và đánh giá hiện trạng môi trường khu vực dự án và xung quanh.</w:t>
      </w:r>
    </w:p>
    <w:p w14:paraId="1ED14714" w14:textId="77777777" w:rsidR="00000000" w:rsidRPr="003D06E0" w:rsidRDefault="00000000" w:rsidP="003D06E0">
      <w:pPr>
        <w:pStyle w:val="CAP1"/>
        <w:widowControl w:val="0"/>
        <w:numPr>
          <w:ilvl w:val="0"/>
          <w:numId w:val="151"/>
        </w:numPr>
        <w:tabs>
          <w:tab w:val="clear" w:pos="360"/>
          <w:tab w:val="num" w:pos="851"/>
        </w:tabs>
        <w:ind w:left="0" w:firstLine="567"/>
        <w:rPr>
          <w:b w:val="0"/>
        </w:rPr>
      </w:pPr>
      <w:r w:rsidRPr="003D06E0">
        <w:rPr>
          <w:b w:val="0"/>
        </w:rPr>
        <w:t>Xác định, liệt kê các nguồn gây tác động đến môi trường tự nhiên và xã hội; các rủi ro, sự cố về môi trường có thể xảy ra trong các giai đoạn thực hiện dự án.</w:t>
      </w:r>
    </w:p>
    <w:p w14:paraId="5DA08156" w14:textId="77777777" w:rsidR="00000000" w:rsidRPr="003D06E0" w:rsidRDefault="00000000" w:rsidP="003D06E0">
      <w:pPr>
        <w:pStyle w:val="CAP1"/>
        <w:widowControl w:val="0"/>
        <w:numPr>
          <w:ilvl w:val="0"/>
          <w:numId w:val="151"/>
        </w:numPr>
        <w:tabs>
          <w:tab w:val="clear" w:pos="360"/>
          <w:tab w:val="num" w:pos="851"/>
        </w:tabs>
        <w:ind w:left="0" w:firstLine="567"/>
        <w:rPr>
          <w:b w:val="0"/>
        </w:rPr>
      </w:pPr>
      <w:r w:rsidRPr="003D06E0">
        <w:rPr>
          <w:b w:val="0"/>
        </w:rPr>
        <w:t>Dự báo thành phần, tải lượng ô nhiễm của các nguồn gây tác động có liên quan và không liên quan đến chất thải trong các giai đoạn thực hiện dự án. Phân tích, đánh giá tác động của dự án đến môi trường tự nhiên, xã hội.</w:t>
      </w:r>
    </w:p>
    <w:p w14:paraId="718EAD7C" w14:textId="77777777" w:rsidR="00000000" w:rsidRPr="003D06E0" w:rsidRDefault="00000000" w:rsidP="003D06E0">
      <w:pPr>
        <w:pStyle w:val="CAP1"/>
        <w:widowControl w:val="0"/>
        <w:numPr>
          <w:ilvl w:val="0"/>
          <w:numId w:val="151"/>
        </w:numPr>
        <w:tabs>
          <w:tab w:val="clear" w:pos="360"/>
          <w:tab w:val="num" w:pos="851"/>
        </w:tabs>
        <w:ind w:left="0" w:firstLine="567"/>
        <w:rPr>
          <w:b w:val="0"/>
        </w:rPr>
      </w:pPr>
      <w:r w:rsidRPr="003D06E0">
        <w:rPr>
          <w:b w:val="0"/>
        </w:rPr>
        <w:t>Đề xuất các giải pháp giảm thiểu những tác động tiêu cực đến môi trường tự nhiên và xã hội. Lên kế hoạch ứng phó với những sự cố, rủi ro có thể xảy ra giai đoạn thực hiện dự án.</w:t>
      </w:r>
    </w:p>
    <w:p w14:paraId="09A267CF" w14:textId="77777777" w:rsidR="00000000" w:rsidRPr="003D06E0" w:rsidRDefault="00000000" w:rsidP="003D06E0">
      <w:pPr>
        <w:pStyle w:val="CAP1"/>
        <w:widowControl w:val="0"/>
        <w:numPr>
          <w:ilvl w:val="0"/>
          <w:numId w:val="151"/>
        </w:numPr>
        <w:tabs>
          <w:tab w:val="clear" w:pos="360"/>
          <w:tab w:val="num" w:pos="851"/>
        </w:tabs>
        <w:ind w:left="0" w:firstLine="567"/>
        <w:rPr>
          <w:b w:val="0"/>
        </w:rPr>
      </w:pPr>
      <w:r w:rsidRPr="003D06E0">
        <w:rPr>
          <w:b w:val="0"/>
        </w:rPr>
        <w:t>Xây dựng chương trình quan trắc, quản lý môi trường.</w:t>
      </w:r>
    </w:p>
    <w:p w14:paraId="36752A1F" w14:textId="77777777" w:rsidR="00000000" w:rsidRPr="003D06E0" w:rsidRDefault="00000000" w:rsidP="003D06E0">
      <w:pPr>
        <w:pStyle w:val="Heading3"/>
        <w:tabs>
          <w:tab w:val="num" w:pos="851"/>
        </w:tabs>
        <w:jc w:val="both"/>
        <w:rPr>
          <w:sz w:val="26"/>
          <w:szCs w:val="26"/>
        </w:rPr>
      </w:pPr>
      <w:r>
        <w:rPr>
          <w:sz w:val="26"/>
          <w:szCs w:val="26"/>
        </w:rPr>
        <w:t xml:space="preserve">2. </w:t>
      </w:r>
      <w:r w:rsidRPr="003D06E0">
        <w:rPr>
          <w:sz w:val="26"/>
          <w:szCs w:val="26"/>
        </w:rPr>
        <w:t>Phạm vi lập báo cáo ĐTM</w:t>
      </w:r>
    </w:p>
    <w:p w14:paraId="47DDAA66" w14:textId="77777777" w:rsidR="00000000" w:rsidRPr="003D06E0" w:rsidRDefault="00000000" w:rsidP="003D06E0">
      <w:pPr>
        <w:pStyle w:val="CAP1"/>
        <w:widowControl w:val="0"/>
        <w:numPr>
          <w:ilvl w:val="0"/>
          <w:numId w:val="151"/>
        </w:numPr>
        <w:tabs>
          <w:tab w:val="clear" w:pos="360"/>
          <w:tab w:val="num" w:pos="851"/>
        </w:tabs>
        <w:ind w:left="0" w:firstLine="567"/>
        <w:rPr>
          <w:b w:val="0"/>
        </w:rPr>
      </w:pPr>
      <w:r w:rsidRPr="003D06E0">
        <w:rPr>
          <w:b w:val="0"/>
        </w:rPr>
        <w:t>Phạm vi khảo sát và đánh giá: khảo sát, nghiên cứu và đánh giá hiện trạng môi trường khu vực dự án và xung quanh.</w:t>
      </w:r>
    </w:p>
    <w:p w14:paraId="1DDEDB4E" w14:textId="77777777" w:rsidR="00000000" w:rsidRPr="003D06E0" w:rsidRDefault="00000000" w:rsidP="003D06E0">
      <w:pPr>
        <w:pStyle w:val="CAP1"/>
        <w:widowControl w:val="0"/>
        <w:numPr>
          <w:ilvl w:val="0"/>
          <w:numId w:val="151"/>
        </w:numPr>
        <w:tabs>
          <w:tab w:val="clear" w:pos="360"/>
          <w:tab w:val="num" w:pos="851"/>
        </w:tabs>
        <w:ind w:left="0" w:firstLine="567"/>
        <w:rPr>
          <w:b w:val="0"/>
        </w:rPr>
      </w:pPr>
      <w:r w:rsidRPr="003D06E0">
        <w:rPr>
          <w:b w:val="0"/>
        </w:rPr>
        <w:t xml:space="preserve">Đánh giá, dự báo tác động môi trường của dự án trong các giai đoạn chuẩn bị, thi công xây dựng, hoạt động/vận hành; đánh giá, dự báo tác động gây ra từ các rủi ro, sự cố của dự án. </w:t>
      </w:r>
    </w:p>
    <w:p w14:paraId="0990076C" w14:textId="77777777" w:rsidR="00000000" w:rsidRPr="003D06E0" w:rsidRDefault="00000000" w:rsidP="003D06E0">
      <w:pPr>
        <w:pStyle w:val="Heading3"/>
        <w:jc w:val="both"/>
        <w:rPr>
          <w:sz w:val="26"/>
          <w:szCs w:val="26"/>
        </w:rPr>
      </w:pPr>
      <w:r w:rsidRPr="003D06E0">
        <w:rPr>
          <w:b w:val="0"/>
          <w:sz w:val="26"/>
          <w:szCs w:val="26"/>
        </w:rPr>
        <w:t>3.</w:t>
      </w:r>
      <w:r>
        <w:rPr>
          <w:sz w:val="26"/>
          <w:szCs w:val="26"/>
        </w:rPr>
        <w:t xml:space="preserve"> </w:t>
      </w:r>
      <w:r w:rsidRPr="003D06E0">
        <w:rPr>
          <w:sz w:val="26"/>
          <w:szCs w:val="26"/>
        </w:rPr>
        <w:t>Đề xuất kỹ thuật lập báo cáo ĐTM</w:t>
      </w:r>
    </w:p>
    <w:p w14:paraId="757963AB" w14:textId="77777777" w:rsidR="00000000" w:rsidRPr="003D06E0" w:rsidRDefault="00000000" w:rsidP="003D06E0">
      <w:pPr>
        <w:pStyle w:val="Huongdan5"/>
        <w:tabs>
          <w:tab w:val="num" w:pos="851"/>
        </w:tabs>
        <w:ind w:left="0" w:firstLine="567"/>
      </w:pPr>
      <w:r w:rsidRPr="003D06E0">
        <w:t>Nội dung nghiên cứu</w:t>
      </w:r>
    </w:p>
    <w:p w14:paraId="4CF1821E" w14:textId="77777777" w:rsidR="00000000" w:rsidRPr="003D06E0" w:rsidRDefault="00000000" w:rsidP="003D06E0">
      <w:pPr>
        <w:pStyle w:val="NOIDUNG"/>
        <w:tabs>
          <w:tab w:val="num" w:pos="851"/>
        </w:tabs>
        <w:ind w:left="0" w:firstLine="567"/>
        <w:rPr>
          <w:bCs/>
          <w:iCs/>
        </w:rPr>
      </w:pPr>
      <w:r w:rsidRPr="003D06E0">
        <w:rPr>
          <w:bCs/>
          <w:iCs/>
        </w:rPr>
        <w:t>Đánh giá hiện trạng môi trường khu vực dự án, dự báo các tác động của dự án (trong tất cả các giai đoạn) xảy ra đối với môi trường; đề xuất những biện pháp giảm thiểu đối với các tác động tiêu cực.</w:t>
      </w:r>
    </w:p>
    <w:p w14:paraId="6819A16C" w14:textId="77777777" w:rsidR="00000000" w:rsidRPr="003D06E0" w:rsidRDefault="00000000" w:rsidP="003D06E0">
      <w:pPr>
        <w:pStyle w:val="NOIDUNG"/>
        <w:tabs>
          <w:tab w:val="num" w:pos="851"/>
        </w:tabs>
        <w:ind w:left="0" w:firstLine="567"/>
        <w:rPr>
          <w:bCs/>
          <w:iCs/>
        </w:rPr>
      </w:pPr>
      <w:r w:rsidRPr="003D06E0">
        <w:rPr>
          <w:bCs/>
          <w:iCs/>
        </w:rPr>
        <w:t>Trên cơ sở các biện pháp giảm thiểu, báo cáo đề xuất kế hoạch quản lý môi trường và chương trình giám sát môi trường cho dự án.</w:t>
      </w:r>
    </w:p>
    <w:p w14:paraId="3A5294FC" w14:textId="77777777" w:rsidR="00000000" w:rsidRPr="003D06E0" w:rsidRDefault="00000000" w:rsidP="003D06E0">
      <w:pPr>
        <w:pStyle w:val="Huongdan5"/>
        <w:tabs>
          <w:tab w:val="num" w:pos="851"/>
        </w:tabs>
        <w:ind w:left="0" w:firstLine="567"/>
      </w:pPr>
      <w:r w:rsidRPr="003D06E0">
        <w:t>Tài liệu cơ bản</w:t>
      </w:r>
    </w:p>
    <w:p w14:paraId="0D2A5ED7" w14:textId="77777777" w:rsidR="00000000" w:rsidRPr="003D06E0" w:rsidRDefault="00000000" w:rsidP="003D06E0">
      <w:pPr>
        <w:pStyle w:val="CAP1"/>
        <w:widowControl w:val="0"/>
        <w:numPr>
          <w:ilvl w:val="0"/>
          <w:numId w:val="151"/>
        </w:numPr>
        <w:tabs>
          <w:tab w:val="clear" w:pos="360"/>
          <w:tab w:val="num" w:pos="851"/>
          <w:tab w:val="left" w:pos="1134"/>
        </w:tabs>
        <w:ind w:left="0" w:firstLine="567"/>
        <w:rPr>
          <w:b w:val="0"/>
          <w:lang w:eastAsia="ar-SA"/>
        </w:rPr>
      </w:pPr>
      <w:r w:rsidRPr="003D06E0">
        <w:rPr>
          <w:b w:val="0"/>
          <w:lang w:eastAsia="ar-SA"/>
        </w:rPr>
        <w:t>Sử dụng số liệu của các cơ quan chuyên ngành địa phương có liên quan đến công trình.</w:t>
      </w:r>
    </w:p>
    <w:p w14:paraId="2D852909" w14:textId="77777777" w:rsidR="00000000" w:rsidRPr="003D06E0" w:rsidRDefault="00000000" w:rsidP="003D06E0">
      <w:pPr>
        <w:pStyle w:val="CAP1"/>
        <w:widowControl w:val="0"/>
        <w:numPr>
          <w:ilvl w:val="0"/>
          <w:numId w:val="151"/>
        </w:numPr>
        <w:tabs>
          <w:tab w:val="clear" w:pos="360"/>
          <w:tab w:val="num" w:pos="851"/>
          <w:tab w:val="left" w:pos="1134"/>
        </w:tabs>
        <w:ind w:left="0" w:firstLine="567"/>
        <w:rPr>
          <w:b w:val="0"/>
          <w:lang w:eastAsia="ar-SA"/>
        </w:rPr>
      </w:pPr>
      <w:r w:rsidRPr="003D06E0">
        <w:rPr>
          <w:b w:val="0"/>
          <w:lang w:eastAsia="ar-SA"/>
        </w:rPr>
        <w:t>Bản đồ địa hình tỉ lệ: 1:25.000, 1:50.000 do Tổng cục Địa chính phát hành.</w:t>
      </w:r>
    </w:p>
    <w:p w14:paraId="68840A52" w14:textId="77777777" w:rsidR="00000000" w:rsidRPr="003D06E0" w:rsidRDefault="00000000" w:rsidP="003D06E0">
      <w:pPr>
        <w:pStyle w:val="CAP1"/>
        <w:widowControl w:val="0"/>
        <w:numPr>
          <w:ilvl w:val="0"/>
          <w:numId w:val="151"/>
        </w:numPr>
        <w:tabs>
          <w:tab w:val="clear" w:pos="360"/>
          <w:tab w:val="num" w:pos="851"/>
          <w:tab w:val="left" w:pos="1134"/>
        </w:tabs>
        <w:ind w:left="0" w:firstLine="567"/>
        <w:rPr>
          <w:b w:val="0"/>
          <w:lang w:eastAsia="ar-SA"/>
        </w:rPr>
      </w:pPr>
      <w:r w:rsidRPr="003D06E0">
        <w:rPr>
          <w:b w:val="0"/>
          <w:lang w:eastAsia="ar-SA"/>
        </w:rPr>
        <w:t>Các tài liệu, hướng dẫn kỹ thuật Đánh giá tác động môi trường.</w:t>
      </w:r>
    </w:p>
    <w:p w14:paraId="2C8CD3A4" w14:textId="77777777" w:rsidR="00000000" w:rsidRPr="003D06E0" w:rsidRDefault="00000000" w:rsidP="003D06E0">
      <w:pPr>
        <w:pStyle w:val="Huongdan5"/>
        <w:tabs>
          <w:tab w:val="num" w:pos="851"/>
        </w:tabs>
        <w:ind w:left="0" w:firstLine="567"/>
      </w:pPr>
      <w:r w:rsidRPr="003D06E0">
        <w:t>Cơ sở pháp lý thực hiện ĐTM</w:t>
      </w:r>
    </w:p>
    <w:p w14:paraId="31A00AFA" w14:textId="77777777" w:rsidR="00000000" w:rsidRPr="003D06E0" w:rsidRDefault="00000000" w:rsidP="003D06E0">
      <w:pPr>
        <w:tabs>
          <w:tab w:val="num" w:pos="851"/>
        </w:tabs>
        <w:spacing w:after="120"/>
        <w:ind w:firstLine="567"/>
        <w:jc w:val="both"/>
        <w:rPr>
          <w:sz w:val="26"/>
          <w:szCs w:val="26"/>
        </w:rPr>
      </w:pPr>
      <w:r w:rsidRPr="003D06E0">
        <w:rPr>
          <w:sz w:val="26"/>
          <w:szCs w:val="26"/>
        </w:rPr>
        <w:t>Báo cáo ĐTM được thực hiện dựa trên các văn bản pháp lý sau:</w:t>
      </w:r>
    </w:p>
    <w:p w14:paraId="63D1EED6" w14:textId="77777777" w:rsidR="00000000" w:rsidRPr="003D06E0" w:rsidRDefault="00000000" w:rsidP="003D06E0">
      <w:pPr>
        <w:tabs>
          <w:tab w:val="left" w:pos="426"/>
          <w:tab w:val="num" w:pos="851"/>
        </w:tabs>
        <w:spacing w:after="120"/>
        <w:ind w:firstLine="567"/>
        <w:jc w:val="both"/>
        <w:rPr>
          <w:rFonts w:eastAsia="Calibri"/>
          <w:sz w:val="26"/>
          <w:szCs w:val="26"/>
          <w:u w:val="single"/>
        </w:rPr>
      </w:pPr>
      <w:r w:rsidRPr="003D06E0">
        <w:rPr>
          <w:rFonts w:eastAsia="Calibri"/>
          <w:sz w:val="26"/>
          <w:szCs w:val="26"/>
          <w:u w:val="single"/>
        </w:rPr>
        <w:t>Các quy định về lĩnh vực môi trường:</w:t>
      </w:r>
    </w:p>
    <w:p w14:paraId="07C475AA" w14:textId="77777777" w:rsidR="00000000" w:rsidRPr="003D06E0" w:rsidRDefault="00000000" w:rsidP="003D06E0">
      <w:pPr>
        <w:pStyle w:val="Bullet-"/>
        <w:widowControl w:val="0"/>
        <w:numPr>
          <w:ilvl w:val="0"/>
          <w:numId w:val="152"/>
        </w:numPr>
        <w:tabs>
          <w:tab w:val="num" w:pos="851"/>
        </w:tabs>
        <w:spacing w:after="120"/>
        <w:ind w:left="0" w:firstLine="567"/>
        <w:sectPr w:rsidR="003D06E0" w:rsidRPr="003D06E0" w:rsidSect="00AA565D">
          <w:headerReference w:type="default" r:id="rId183"/>
          <w:footerReference w:type="default" r:id="rId184"/>
          <w:headerReference w:type="first" r:id="rId185"/>
          <w:footerReference w:type="first" r:id="rId186"/>
          <w:pgSz w:w="11907" w:h="16840" w:code="9"/>
          <w:pgMar w:top="1134" w:right="1134" w:bottom="1134" w:left="1701" w:header="680" w:footer="680" w:gutter="0"/>
          <w:pgNumType w:start="112"/>
          <w:cols w:space="720"/>
        </w:sectPr>
      </w:pPr>
      <w:r w:rsidRPr="003D06E0">
        <w:t xml:space="preserve">Luật bảo vệ môi trường số 72/2020/QH14 được Quốc hội Nước Cộng hòa Xã </w:t>
      </w:r>
      <w:r w:rsidRPr="003D06E0">
        <w:lastRenderedPageBreak/>
        <w:t>hội Chủ nghĩa Việt Nam khoá XIV, kỳ họp thứ 10 thông qua ngày 17/11/2020;</w:t>
      </w:r>
    </w:p>
    <w:p w14:paraId="16E2C025" w14:textId="77777777" w:rsidR="00000000" w:rsidRPr="003D06E0" w:rsidRDefault="00000000" w:rsidP="003D06E0">
      <w:pPr>
        <w:pStyle w:val="Bullet-"/>
        <w:widowControl w:val="0"/>
        <w:numPr>
          <w:ilvl w:val="0"/>
          <w:numId w:val="153"/>
        </w:numPr>
        <w:tabs>
          <w:tab w:val="num" w:pos="851"/>
        </w:tabs>
        <w:spacing w:after="120"/>
        <w:ind w:left="0" w:firstLine="567"/>
      </w:pPr>
      <w:r w:rsidRPr="003D06E0">
        <w:lastRenderedPageBreak/>
        <w:t>Nghị định số 08/2022 NĐ-CP ngày 10/01/2022 của Chính phủ Quy định chi tiết một số điều của Luậi Bảo vệ môi trường;</w:t>
      </w:r>
    </w:p>
    <w:p w14:paraId="13F20690" w14:textId="77777777" w:rsidR="00000000" w:rsidRPr="003D06E0" w:rsidRDefault="00000000" w:rsidP="003D06E0">
      <w:pPr>
        <w:pStyle w:val="Bullet-"/>
        <w:widowControl w:val="0"/>
        <w:numPr>
          <w:ilvl w:val="0"/>
          <w:numId w:val="153"/>
        </w:numPr>
        <w:tabs>
          <w:tab w:val="num" w:pos="851"/>
        </w:tabs>
        <w:spacing w:after="120"/>
        <w:ind w:left="0" w:firstLine="567"/>
      </w:pPr>
      <w:r w:rsidRPr="003D06E0">
        <w:t>Nghị định số 05/2025/NĐ-CP ngày 06/01/2025 của Chính phủ về sửa đổi, bổ sung một số điều của Nghị định số 08/2022/NĐ-CP ngày 10/01/2022 của Chính phủ quy định chi tiết một số điều của Luật Bảo vệ môi trường;</w:t>
      </w:r>
    </w:p>
    <w:p w14:paraId="46F281DA" w14:textId="77777777" w:rsidR="00000000" w:rsidRPr="003D06E0" w:rsidRDefault="00000000" w:rsidP="003D06E0">
      <w:pPr>
        <w:pStyle w:val="Bullet-"/>
        <w:widowControl w:val="0"/>
        <w:numPr>
          <w:ilvl w:val="0"/>
          <w:numId w:val="153"/>
        </w:numPr>
        <w:tabs>
          <w:tab w:val="num" w:pos="851"/>
        </w:tabs>
        <w:spacing w:after="120"/>
        <w:ind w:left="0" w:firstLine="567"/>
      </w:pPr>
      <w:r w:rsidRPr="003D06E0">
        <w:t>Thông tư số 02/2022/TT-BTNMT ngày 10/01/2022 của Bộ Tài nguyên và Môi trường Quy định chi tiết thi hành một số điều của Luật bảo vệ môi trường;</w:t>
      </w:r>
    </w:p>
    <w:p w14:paraId="606C633B" w14:textId="77777777" w:rsidR="00000000" w:rsidRPr="003D06E0" w:rsidRDefault="00000000" w:rsidP="003D06E0">
      <w:pPr>
        <w:pStyle w:val="Bullet-"/>
        <w:widowControl w:val="0"/>
        <w:numPr>
          <w:ilvl w:val="0"/>
          <w:numId w:val="153"/>
        </w:numPr>
        <w:tabs>
          <w:tab w:val="num" w:pos="851"/>
        </w:tabs>
        <w:spacing w:after="120"/>
        <w:ind w:left="0" w:firstLine="567"/>
      </w:pPr>
      <w:r w:rsidRPr="003D06E0">
        <w:t>Thông tư số 07/2025/TT-BTNMT ngày 28/02/2025 của Bộ Tài nguyên và Môi trường về sửa đổi, bổ sung một số điều Thông tư số 02/2022/TT-BTNMT ngày 10/01/2022 quy định chi tiết thi hành một số điều của Luật  bảo vệ môi trường.</w:t>
      </w:r>
    </w:p>
    <w:p w14:paraId="3927C2DF" w14:textId="77777777" w:rsidR="00000000" w:rsidRPr="003D06E0" w:rsidRDefault="00000000" w:rsidP="003D06E0">
      <w:pPr>
        <w:tabs>
          <w:tab w:val="left" w:pos="426"/>
          <w:tab w:val="num" w:pos="851"/>
        </w:tabs>
        <w:spacing w:after="120"/>
        <w:ind w:firstLine="567"/>
        <w:jc w:val="both"/>
        <w:rPr>
          <w:rFonts w:eastAsia="Calibri"/>
          <w:sz w:val="26"/>
          <w:szCs w:val="26"/>
          <w:u w:val="single"/>
        </w:rPr>
      </w:pPr>
      <w:r w:rsidRPr="003D06E0">
        <w:rPr>
          <w:rFonts w:eastAsia="Calibri"/>
          <w:sz w:val="26"/>
          <w:szCs w:val="26"/>
          <w:u w:val="single"/>
        </w:rPr>
        <w:t>Các quy định khác có liên quan:</w:t>
      </w:r>
    </w:p>
    <w:p w14:paraId="456BC931" w14:textId="77777777" w:rsidR="00000000" w:rsidRPr="003D06E0" w:rsidRDefault="00000000" w:rsidP="003D06E0">
      <w:pPr>
        <w:pStyle w:val="Bullet-"/>
        <w:widowControl w:val="0"/>
        <w:numPr>
          <w:ilvl w:val="0"/>
          <w:numId w:val="153"/>
        </w:numPr>
        <w:tabs>
          <w:tab w:val="num" w:pos="851"/>
        </w:tabs>
        <w:spacing w:after="120"/>
        <w:ind w:left="0" w:firstLine="567"/>
      </w:pPr>
      <w:r w:rsidRPr="003D06E0">
        <w:t>Luật Điện lực số 28/2004/QH11 được Quốc hội nước Cộng hòa Xã hội Chủ nghĩa Việt Nam thông qua ngày 03/12/2004.</w:t>
      </w:r>
    </w:p>
    <w:p w14:paraId="53123105" w14:textId="77777777" w:rsidR="00000000" w:rsidRPr="003D06E0" w:rsidRDefault="00000000" w:rsidP="003D06E0">
      <w:pPr>
        <w:pStyle w:val="Bullet-"/>
        <w:widowControl w:val="0"/>
        <w:numPr>
          <w:ilvl w:val="0"/>
          <w:numId w:val="153"/>
        </w:numPr>
        <w:tabs>
          <w:tab w:val="num" w:pos="851"/>
        </w:tabs>
        <w:spacing w:after="120"/>
        <w:ind w:left="0" w:firstLine="567"/>
      </w:pPr>
      <w:r w:rsidRPr="003D06E0">
        <w:t xml:space="preserve">Luật số 24/2012/QH13 ngày 20/11/2012 của Quốc Hội về việc sửa </w:t>
      </w:r>
      <w:r w:rsidRPr="003D06E0">
        <w:rPr>
          <w:rFonts w:hint="eastAsia"/>
        </w:rPr>
        <w:t>đ</w:t>
      </w:r>
      <w:r w:rsidRPr="003D06E0">
        <w:t xml:space="preserve">ổi, bổ sung một số </w:t>
      </w:r>
      <w:r w:rsidRPr="003D06E0">
        <w:rPr>
          <w:rFonts w:hint="eastAsia"/>
        </w:rPr>
        <w:t>đ</w:t>
      </w:r>
      <w:r w:rsidRPr="003D06E0">
        <w:t xml:space="preserve">iều của Luật </w:t>
      </w:r>
      <w:r w:rsidRPr="003D06E0">
        <w:rPr>
          <w:rFonts w:hint="eastAsia"/>
        </w:rPr>
        <w:t>Đ</w:t>
      </w:r>
      <w:r w:rsidRPr="003D06E0">
        <w:t>iện lực số 28/2004/QH11.</w:t>
      </w:r>
    </w:p>
    <w:p w14:paraId="7BEF6CF2" w14:textId="77777777" w:rsidR="00000000" w:rsidRPr="003D06E0" w:rsidRDefault="00000000" w:rsidP="003D06E0">
      <w:pPr>
        <w:pStyle w:val="Bullet-"/>
        <w:widowControl w:val="0"/>
        <w:numPr>
          <w:ilvl w:val="0"/>
          <w:numId w:val="153"/>
        </w:numPr>
        <w:tabs>
          <w:tab w:val="num" w:pos="851"/>
        </w:tabs>
        <w:spacing w:after="120"/>
        <w:ind w:left="0" w:firstLine="567"/>
      </w:pPr>
      <w:r w:rsidRPr="003D06E0">
        <w:t>Luật Xây dựng số 50/2014/QH13 được Quốc hội nước Cộng hòa Xã hội Chủ nghĩa Việt Nam thông qua ngày 18/06/2014;</w:t>
      </w:r>
    </w:p>
    <w:p w14:paraId="2B3381D7" w14:textId="77777777" w:rsidR="00000000" w:rsidRPr="003D06E0" w:rsidRDefault="00000000" w:rsidP="003D06E0">
      <w:pPr>
        <w:pStyle w:val="Bullet-"/>
        <w:widowControl w:val="0"/>
        <w:numPr>
          <w:ilvl w:val="0"/>
          <w:numId w:val="153"/>
        </w:numPr>
        <w:tabs>
          <w:tab w:val="num" w:pos="851"/>
        </w:tabs>
        <w:spacing w:after="120"/>
        <w:ind w:left="0" w:firstLine="567"/>
      </w:pPr>
      <w:r w:rsidRPr="003D06E0">
        <w:t>Luật số 62/2020/QH14 sửa đổi, bổ sung một số điều của Luật Xây dựng.</w:t>
      </w:r>
    </w:p>
    <w:p w14:paraId="7208EDBE" w14:textId="77777777" w:rsidR="00000000" w:rsidRPr="003D06E0" w:rsidRDefault="00000000" w:rsidP="003D06E0">
      <w:pPr>
        <w:pStyle w:val="Bullet-"/>
        <w:widowControl w:val="0"/>
        <w:numPr>
          <w:ilvl w:val="0"/>
          <w:numId w:val="153"/>
        </w:numPr>
        <w:tabs>
          <w:tab w:val="num" w:pos="851"/>
        </w:tabs>
        <w:spacing w:after="120"/>
        <w:ind w:left="0" w:firstLine="567"/>
      </w:pPr>
      <w:r w:rsidRPr="003D06E0">
        <w:t>Nghị định số 14/2014/NĐ-CP của Chính phủ ngày 26/02/2014 quy định chi tiết thi hành Luật điện lực về an toàn điện.</w:t>
      </w:r>
    </w:p>
    <w:p w14:paraId="5B958DA7" w14:textId="77777777" w:rsidR="00000000" w:rsidRPr="003D06E0" w:rsidRDefault="00000000" w:rsidP="003D06E0">
      <w:pPr>
        <w:pStyle w:val="Bullet-"/>
        <w:widowControl w:val="0"/>
        <w:numPr>
          <w:ilvl w:val="0"/>
          <w:numId w:val="153"/>
        </w:numPr>
        <w:tabs>
          <w:tab w:val="num" w:pos="851"/>
        </w:tabs>
        <w:spacing w:after="120"/>
        <w:ind w:left="0" w:firstLine="567"/>
      </w:pPr>
      <w:r w:rsidRPr="003D06E0">
        <w:t>Nghị định 51/2020/NĐ-CP ngày 21/04/2020 của Chính phủ về sửa đổi, bổ sung một số điều của Nghị định 14/2014/NĐ-CP ngày 26/02/2014 của Chính phủ quy định chi tiết thi hành Luật Điện lực về an toàn điện.</w:t>
      </w:r>
    </w:p>
    <w:p w14:paraId="136834C9" w14:textId="77777777" w:rsidR="00000000" w:rsidRPr="003D06E0" w:rsidRDefault="00000000" w:rsidP="003D06E0">
      <w:pPr>
        <w:pStyle w:val="Bullet-"/>
        <w:widowControl w:val="0"/>
        <w:numPr>
          <w:ilvl w:val="0"/>
          <w:numId w:val="153"/>
        </w:numPr>
        <w:tabs>
          <w:tab w:val="num" w:pos="851"/>
        </w:tabs>
        <w:spacing w:after="120"/>
        <w:ind w:left="0" w:firstLine="567"/>
      </w:pPr>
      <w:hyperlink r:id="rId187" w:tgtFrame="_blank" w:history="1">
        <w:r w:rsidRPr="003D06E0">
          <w:t>Nghị định 15/2021/NĐ-CP</w:t>
        </w:r>
      </w:hyperlink>
      <w:r w:rsidRPr="003D06E0">
        <w:t> quy định chi tiết một số nội dung về quản lý dự án đầu tư xây dựng.</w:t>
      </w:r>
    </w:p>
    <w:p w14:paraId="1FBDB2D3" w14:textId="77777777" w:rsidR="00000000" w:rsidRPr="003D06E0" w:rsidRDefault="00000000" w:rsidP="003D06E0">
      <w:pPr>
        <w:pStyle w:val="Bullet-"/>
        <w:widowControl w:val="0"/>
        <w:numPr>
          <w:ilvl w:val="0"/>
          <w:numId w:val="153"/>
        </w:numPr>
        <w:tabs>
          <w:tab w:val="num" w:pos="851"/>
        </w:tabs>
        <w:spacing w:after="120"/>
        <w:ind w:left="0" w:firstLine="567"/>
      </w:pPr>
      <w:r w:rsidRPr="003D06E0">
        <w:t>Nghị định 136/2025/NĐ-CP ngày 12/06/2025 của Chính phủ quy định phân quyền, phân cấp trong lĩnh vực nông nghiệp và môi trường;</w:t>
      </w:r>
    </w:p>
    <w:p w14:paraId="4B821E25" w14:textId="77777777" w:rsidR="00000000" w:rsidRPr="003D06E0" w:rsidRDefault="00000000" w:rsidP="003D06E0">
      <w:pPr>
        <w:pStyle w:val="Bullet-"/>
        <w:widowControl w:val="0"/>
        <w:numPr>
          <w:ilvl w:val="0"/>
          <w:numId w:val="153"/>
        </w:numPr>
        <w:tabs>
          <w:tab w:val="num" w:pos="851"/>
        </w:tabs>
        <w:spacing w:after="120"/>
        <w:ind w:left="0" w:firstLine="567"/>
      </w:pPr>
      <w:r w:rsidRPr="003D06E0">
        <w:t>Thông tư số 08/2017/TT-BXD ngày 16/5/2017 của Bộ Xây dựng về quản lý chất thải rắn xây dựng.</w:t>
      </w:r>
    </w:p>
    <w:p w14:paraId="59CB54F2" w14:textId="77777777" w:rsidR="00000000" w:rsidRPr="003D06E0" w:rsidRDefault="00000000" w:rsidP="003D06E0">
      <w:pPr>
        <w:pStyle w:val="Bullet-"/>
        <w:widowControl w:val="0"/>
        <w:numPr>
          <w:ilvl w:val="0"/>
          <w:numId w:val="153"/>
        </w:numPr>
        <w:tabs>
          <w:tab w:val="num" w:pos="851"/>
        </w:tabs>
        <w:spacing w:after="120"/>
        <w:ind w:left="0" w:firstLine="567"/>
      </w:pPr>
      <w:r w:rsidRPr="003D06E0">
        <w:t>Thông tư 05/2021/TT-BCT ngày 02/8/2021 của Bộ Công thương quy định chi tiết một số nội dung về an toàn điện</w:t>
      </w:r>
    </w:p>
    <w:p w14:paraId="6886AA25" w14:textId="77777777" w:rsidR="00000000" w:rsidRPr="003D06E0" w:rsidRDefault="00000000" w:rsidP="003D06E0">
      <w:pPr>
        <w:tabs>
          <w:tab w:val="num" w:pos="851"/>
        </w:tabs>
        <w:spacing w:after="120"/>
        <w:ind w:firstLine="567"/>
        <w:jc w:val="both"/>
        <w:rPr>
          <w:sz w:val="26"/>
          <w:szCs w:val="26"/>
          <w:u w:val="single"/>
          <w:lang w:val="it-IT"/>
        </w:rPr>
      </w:pPr>
      <w:r w:rsidRPr="003D06E0">
        <w:rPr>
          <w:sz w:val="26"/>
          <w:szCs w:val="26"/>
          <w:u w:val="single"/>
          <w:lang w:val="it-IT"/>
        </w:rPr>
        <w:t>Các quy chuẩn kỹ thuật quốc gia:</w:t>
      </w:r>
    </w:p>
    <w:p w14:paraId="113A2C4E" w14:textId="77777777" w:rsidR="00000000" w:rsidRPr="003D06E0" w:rsidRDefault="00000000" w:rsidP="003D06E0">
      <w:pPr>
        <w:pStyle w:val="Bullet-"/>
        <w:widowControl w:val="0"/>
        <w:numPr>
          <w:ilvl w:val="0"/>
          <w:numId w:val="153"/>
        </w:numPr>
        <w:tabs>
          <w:tab w:val="num" w:pos="851"/>
        </w:tabs>
        <w:spacing w:after="120"/>
        <w:ind w:left="0" w:firstLine="567"/>
      </w:pPr>
      <w:r w:rsidRPr="003D06E0">
        <w:t>QCVN 01:2008/BCT - Quy chuẩn kỹ thuật quốc gia về an toàn điện.</w:t>
      </w:r>
    </w:p>
    <w:p w14:paraId="7FC25E29" w14:textId="77777777" w:rsidR="00000000" w:rsidRPr="003D06E0" w:rsidRDefault="00000000" w:rsidP="003D06E0">
      <w:pPr>
        <w:pStyle w:val="Bullet-"/>
        <w:widowControl w:val="0"/>
        <w:numPr>
          <w:ilvl w:val="0"/>
          <w:numId w:val="153"/>
        </w:numPr>
        <w:tabs>
          <w:tab w:val="num" w:pos="851"/>
        </w:tabs>
        <w:spacing w:after="120"/>
        <w:ind w:left="0" w:firstLine="567"/>
      </w:pPr>
      <w:r w:rsidRPr="003D06E0">
        <w:t>QCVN 14:2008/BTNMT - Quy chuẩn kỹ thuật quốc gia về nước thải sinh hoạt.</w:t>
      </w:r>
    </w:p>
    <w:p w14:paraId="5EA34314" w14:textId="77777777" w:rsidR="00000000" w:rsidRPr="003D06E0" w:rsidRDefault="00000000" w:rsidP="003D06E0">
      <w:pPr>
        <w:pStyle w:val="Bullet-"/>
        <w:widowControl w:val="0"/>
        <w:numPr>
          <w:ilvl w:val="0"/>
          <w:numId w:val="153"/>
        </w:numPr>
        <w:tabs>
          <w:tab w:val="num" w:pos="851"/>
        </w:tabs>
        <w:spacing w:after="120"/>
        <w:ind w:left="0" w:firstLine="567"/>
      </w:pPr>
      <w:r w:rsidRPr="003D06E0">
        <w:t>QCVN 26:2010/BTNMT - Quy chuẩn kỹ thuật Quốc gia về tiếng ồn.</w:t>
      </w:r>
    </w:p>
    <w:p w14:paraId="38513D98" w14:textId="77777777" w:rsidR="00000000" w:rsidRPr="003D06E0" w:rsidRDefault="00000000" w:rsidP="003D06E0">
      <w:pPr>
        <w:pStyle w:val="Bullet-"/>
        <w:widowControl w:val="0"/>
        <w:numPr>
          <w:ilvl w:val="0"/>
          <w:numId w:val="153"/>
        </w:numPr>
        <w:tabs>
          <w:tab w:val="num" w:pos="851"/>
        </w:tabs>
        <w:spacing w:after="120"/>
        <w:ind w:left="0" w:firstLine="567"/>
      </w:pPr>
      <w:r w:rsidRPr="003D06E0">
        <w:t>QCVN 27:2010/BTNMT - Quy chuẩn kỹ thuật Quốc gia về độ rung.</w:t>
      </w:r>
    </w:p>
    <w:p w14:paraId="1FB4B634" w14:textId="77777777" w:rsidR="00000000" w:rsidRPr="003D06E0" w:rsidRDefault="00000000" w:rsidP="003D06E0">
      <w:pPr>
        <w:pStyle w:val="Bullet-"/>
        <w:widowControl w:val="0"/>
        <w:numPr>
          <w:ilvl w:val="0"/>
          <w:numId w:val="153"/>
        </w:numPr>
        <w:tabs>
          <w:tab w:val="num" w:pos="851"/>
        </w:tabs>
        <w:spacing w:after="120"/>
        <w:ind w:left="0" w:firstLine="567"/>
        <w:sectPr w:rsidR="003D06E0" w:rsidRPr="003D06E0" w:rsidSect="00AA565D">
          <w:headerReference w:type="default" r:id="rId188"/>
          <w:footerReference w:type="default" r:id="rId189"/>
          <w:headerReference w:type="first" r:id="rId190"/>
          <w:footerReference w:type="first" r:id="rId191"/>
          <w:pgSz w:w="11907" w:h="16840" w:code="9"/>
          <w:pgMar w:top="1134" w:right="1134" w:bottom="1134" w:left="1701" w:header="680" w:footer="680" w:gutter="0"/>
          <w:pgNumType w:start="113"/>
          <w:cols w:space="720"/>
        </w:sectPr>
      </w:pPr>
      <w:r w:rsidRPr="003D06E0">
        <w:t>QCVN 05:2023/BTNMT - Quy chuẩn kỹ thuật quốc gia về chất lượng không khí xung quanh.</w:t>
      </w:r>
    </w:p>
    <w:p w14:paraId="72BEB564" w14:textId="77777777" w:rsidR="00000000" w:rsidRPr="003D06E0" w:rsidRDefault="00000000" w:rsidP="003D06E0">
      <w:pPr>
        <w:pStyle w:val="Bullet-"/>
        <w:widowControl w:val="0"/>
        <w:numPr>
          <w:ilvl w:val="0"/>
          <w:numId w:val="154"/>
        </w:numPr>
        <w:tabs>
          <w:tab w:val="num" w:pos="851"/>
        </w:tabs>
        <w:spacing w:after="120"/>
        <w:ind w:left="0" w:firstLine="567"/>
      </w:pPr>
      <w:r w:rsidRPr="003D06E0">
        <w:lastRenderedPageBreak/>
        <w:t>QCVN 08:2023/BTNMT - Quy chuẩn kỹ thuật quốc gia về chất lượng nước mặt.</w:t>
      </w:r>
    </w:p>
    <w:p w14:paraId="1941A8A1" w14:textId="77777777" w:rsidR="00000000" w:rsidRPr="003D06E0" w:rsidRDefault="00000000" w:rsidP="003D06E0">
      <w:pPr>
        <w:pStyle w:val="Bullet-"/>
        <w:widowControl w:val="0"/>
        <w:numPr>
          <w:ilvl w:val="0"/>
          <w:numId w:val="154"/>
        </w:numPr>
        <w:tabs>
          <w:tab w:val="num" w:pos="851"/>
        </w:tabs>
        <w:spacing w:after="120"/>
        <w:ind w:left="0" w:firstLine="567"/>
      </w:pPr>
      <w:r w:rsidRPr="003D06E0">
        <w:t>QCVN 25:2016/BYT - Quy chuẩn kỹ thuật quốc gia về điện từ trường tần số công nghiệp - mức tiếp xúc cho phép điện từ trường tấn số công nghiệp tại nơi làm việc.</w:t>
      </w:r>
    </w:p>
    <w:p w14:paraId="06EEE02A" w14:textId="77777777" w:rsidR="00000000" w:rsidRPr="003D06E0" w:rsidRDefault="00000000" w:rsidP="003D06E0">
      <w:pPr>
        <w:tabs>
          <w:tab w:val="left" w:pos="851"/>
        </w:tabs>
        <w:spacing w:line="276" w:lineRule="auto"/>
        <w:ind w:firstLine="567"/>
        <w:jc w:val="both"/>
        <w:rPr>
          <w:b/>
          <w:iCs/>
          <w:sz w:val="26"/>
          <w:szCs w:val="26"/>
          <w:lang w:val="en-US"/>
        </w:rPr>
      </w:pPr>
    </w:p>
    <w:p w14:paraId="151A5D2A" w14:textId="77777777" w:rsidR="00000000" w:rsidRPr="003D06E0" w:rsidRDefault="00000000" w:rsidP="003D06E0">
      <w:pPr>
        <w:pStyle w:val="Heading3"/>
        <w:tabs>
          <w:tab w:val="left" w:pos="851"/>
        </w:tabs>
        <w:jc w:val="both"/>
        <w:rPr>
          <w:sz w:val="26"/>
          <w:szCs w:val="26"/>
        </w:rPr>
      </w:pPr>
      <w:r w:rsidRPr="003D06E0">
        <w:rPr>
          <w:bCs/>
          <w:sz w:val="26"/>
          <w:szCs w:val="26"/>
        </w:rPr>
        <w:t>4.</w:t>
      </w:r>
      <w:r>
        <w:rPr>
          <w:sz w:val="26"/>
          <w:szCs w:val="26"/>
        </w:rPr>
        <w:t xml:space="preserve"> </w:t>
      </w:r>
      <w:r w:rsidRPr="003D06E0">
        <w:rPr>
          <w:sz w:val="26"/>
          <w:szCs w:val="26"/>
        </w:rPr>
        <w:t>Phương pháp và quy trình thực hiện</w:t>
      </w:r>
    </w:p>
    <w:p w14:paraId="2F74C6B0" w14:textId="77777777" w:rsidR="00000000" w:rsidRPr="00550618" w:rsidRDefault="00000000" w:rsidP="003D06E0">
      <w:pPr>
        <w:tabs>
          <w:tab w:val="left" w:pos="851"/>
        </w:tabs>
        <w:spacing w:after="120"/>
        <w:ind w:firstLine="567"/>
        <w:jc w:val="both"/>
        <w:rPr>
          <w:sz w:val="26"/>
          <w:szCs w:val="26"/>
          <w:lang w:val="it-IT"/>
        </w:rPr>
        <w:sectPr w:rsidR="003D06E0" w:rsidRPr="00550618" w:rsidSect="00AA565D">
          <w:headerReference w:type="default" r:id="rId192"/>
          <w:footerReference w:type="default" r:id="rId193"/>
          <w:headerReference w:type="first" r:id="rId194"/>
          <w:footerReference w:type="first" r:id="rId195"/>
          <w:pgSz w:w="11907" w:h="16840" w:code="9"/>
          <w:pgMar w:top="1134" w:right="1134" w:bottom="1134" w:left="1701" w:header="680" w:footer="680" w:gutter="0"/>
          <w:pgNumType w:start="114"/>
          <w:cols w:space="720"/>
        </w:sectPr>
      </w:pPr>
      <w:r w:rsidRPr="00550618">
        <w:rPr>
          <w:sz w:val="26"/>
          <w:szCs w:val="26"/>
          <w:lang w:val="it-IT"/>
        </w:rPr>
        <w:t>Quy trình thực hiện báo cáo ĐTM được trình bày trong sơ đồ sau:</w:t>
      </w:r>
    </w:p>
    <w:p w14:paraId="2DF70AC8" w14:textId="77777777" w:rsidR="00000000" w:rsidRPr="00550618" w:rsidRDefault="00000000" w:rsidP="003D06E0">
      <w:pPr>
        <w:tabs>
          <w:tab w:val="left" w:pos="851"/>
        </w:tabs>
        <w:spacing w:after="120"/>
        <w:ind w:firstLine="567"/>
        <w:jc w:val="both"/>
        <w:rPr>
          <w:sz w:val="26"/>
          <w:szCs w:val="26"/>
        </w:rPr>
      </w:pPr>
      <w:r>
        <w:rPr>
          <w:noProof/>
        </w:rPr>
        <w:lastRenderedPageBreak/>
        <w:pict w14:anchorId="15E89BAA">
          <v:rect id="Rectangle 17" o:spid="_x0000_s1029" style="position:absolute;left:0;text-align:left;margin-left:201.25pt;margin-top:577.05pt;width:204.55pt;height:25.9pt;z-index:251659264;visibility:visible;mso-wrap-style:square;mso-width-percent:0;mso-height-percent:0;mso-wrap-distance-left:9pt;mso-wrap-distance-top:0;mso-wrap-distance-right:9pt;mso-wrap-distance-bottom:0;mso-width-percent:0;mso-height-percent:0;mso-width-relative:page;mso-height-relative:page;v-text-anchor:top">
            <v:textbox>
              <w:txbxContent>
                <w:p w14:paraId="2D993BDD" w14:textId="77777777" w:rsidR="00000000" w:rsidRPr="00594534" w:rsidRDefault="00000000" w:rsidP="003D06E0">
                  <w:pPr>
                    <w:jc w:val="center"/>
                    <w:rPr>
                      <w:sz w:val="22"/>
                      <w:szCs w:val="22"/>
                    </w:rPr>
                  </w:pPr>
                  <w:r>
                    <w:rPr>
                      <w:sz w:val="22"/>
                      <w:szCs w:val="22"/>
                    </w:rPr>
                    <w:t>Nhận quyết định phê duyệt báo cáo ĐTM</w:t>
                  </w:r>
                </w:p>
              </w:txbxContent>
            </v:textbox>
          </v:rect>
        </w:pict>
      </w:r>
      <w:r>
        <w:rPr>
          <w:noProof/>
        </w:rPr>
      </w:r>
      <w:r>
        <w:rPr>
          <w:noProof/>
        </w:rPr>
        <w:pict w14:anchorId="3587BD69">
          <v:group id="Canvas 16" o:spid="_x0000_s1030" style="width:440.25pt;height:583.4pt;mso-position-horizontal-relative:char;mso-position-vertical-relative:line" coordsize="55911,74091">
            <v:shape id="_x0000_s1031" type="#_x0000_t75" style="position:absolute;width:55911;height:74091;visibility:visible;mso-wrap-style:square">
              <v:fill o:detectmouseclick="t"/>
            </v:shape>
            <v:rect id="Rectangle 4" o:spid="_x0000_s1032" style="position:absolute;left:22777;top:361;width:17297;height:8484;visibility:visible;mso-wrap-style:square;v-text-anchor:top">
              <v:textbox>
                <w:txbxContent>
                  <w:p w14:paraId="3FDAAF27" w14:textId="77777777" w:rsidR="00000000" w:rsidRPr="0012082A" w:rsidRDefault="00000000" w:rsidP="003D06E0">
                    <w:pPr>
                      <w:jc w:val="center"/>
                      <w:rPr>
                        <w:sz w:val="22"/>
                        <w:szCs w:val="22"/>
                      </w:rPr>
                    </w:pPr>
                    <w:r w:rsidRPr="00DB3AD4">
                      <w:rPr>
                        <w:sz w:val="22"/>
                        <w:szCs w:val="22"/>
                      </w:rPr>
                      <w:t>Nghiên cứu thông tin về dự án, lập kế hoạch khảo sát thực địa, lấy mẫu môi trường nền</w:t>
                    </w:r>
                  </w:p>
                </w:txbxContent>
              </v:textbox>
            </v:rect>
            <v:rect id="Rectangle 6" o:spid="_x0000_s1033" style="position:absolute;left:7632;top:11296;width:20955;height:4502;visibility:visible;mso-wrap-style:square;v-text-anchor:top">
              <v:textbox>
                <w:txbxContent>
                  <w:p w14:paraId="5C55A47A" w14:textId="77777777" w:rsidR="00000000" w:rsidRPr="00594534" w:rsidRDefault="00000000" w:rsidP="003D06E0">
                    <w:pPr>
                      <w:jc w:val="center"/>
                      <w:rPr>
                        <w:sz w:val="22"/>
                        <w:szCs w:val="22"/>
                      </w:rPr>
                    </w:pPr>
                    <w:r>
                      <w:rPr>
                        <w:sz w:val="22"/>
                        <w:szCs w:val="22"/>
                      </w:rPr>
                      <w:t>K</w:t>
                    </w:r>
                    <w:r w:rsidRPr="00594534">
                      <w:rPr>
                        <w:sz w:val="22"/>
                        <w:szCs w:val="22"/>
                      </w:rPr>
                      <w:t>hảo sát thực địa</w:t>
                    </w:r>
                    <w:r>
                      <w:rPr>
                        <w:sz w:val="22"/>
                        <w:szCs w:val="22"/>
                      </w:rPr>
                      <w:t>, thu thập các tài liệu có liên quan</w:t>
                    </w:r>
                  </w:p>
                </w:txbxContent>
              </v:textbox>
            </v:rect>
            <v:rect id="Rectangle 7" o:spid="_x0000_s1034" style="position:absolute;left:34055;top:11042;width:18916;height:3645;visibility:visible;mso-wrap-style:square;v-text-anchor:top">
              <v:textbox>
                <w:txbxContent>
                  <w:p w14:paraId="2C9D1397" w14:textId="77777777" w:rsidR="00000000" w:rsidRPr="00594534" w:rsidRDefault="00000000" w:rsidP="003D06E0">
                    <w:pPr>
                      <w:jc w:val="center"/>
                      <w:rPr>
                        <w:sz w:val="22"/>
                        <w:szCs w:val="22"/>
                      </w:rPr>
                    </w:pPr>
                    <w:r w:rsidRPr="00594534">
                      <w:rPr>
                        <w:sz w:val="22"/>
                        <w:szCs w:val="22"/>
                      </w:rPr>
                      <w:t>Lấy mẫu môi trường nền</w:t>
                    </w:r>
                  </w:p>
                </w:txbxContent>
              </v:textbox>
            </v:rect>
            <v:shapetype id="_x0000_t32" coordsize="21600,21600" o:spt="32" o:oned="t" path="m,l21600,21600e" filled="f">
              <v:path arrowok="t" fillok="f" o:connecttype="none"/>
              <o:lock v:ext="edit" shapetype="t"/>
            </v:shapetype>
            <v:shape id="AutoShape 8" o:spid="_x0000_s1035" type="#_x0000_t32" style="position:absolute;left:31426;top:8845;width:0;height:1156;visibility:visible;mso-wrap-style:square" o:connectortype="straight"/>
            <v:shape id="AutoShape 9" o:spid="_x0000_s1036" type="#_x0000_t32" style="position:absolute;left:18110;top:10001;width:25666;height:6;visibility:visible;mso-wrap-style:square" o:connectortype="straight"/>
            <v:shape id="AutoShape 10" o:spid="_x0000_s1037" type="#_x0000_t32" style="position:absolute;left:18110;top:15798;width:44;height:1404;visibility:visible;mso-wrap-style:square" o:connectortype="straight"/>
            <v:shape id="AutoShape 11" o:spid="_x0000_s1038" type="#_x0000_t32" style="position:absolute;left:43757;top:14687;width:0;height:2610;visibility:visible;mso-wrap-style:square" o:connectortype="straight"/>
            <v:shape id="AutoShape 12" o:spid="_x0000_s1039" type="#_x0000_t32" style="position:absolute;left:18116;top:17297;width:25641;height:0;visibility:visible;mso-wrap-style:square" o:connectortype="straight"/>
            <v:shape id="AutoShape 13" o:spid="_x0000_s1040" type="#_x0000_t32" style="position:absolute;left:31819;top:17297;width:7;height:2762;visibility:visible;mso-wrap-style:square" o:connectortype="straight">
              <v:stroke endarrow="block"/>
            </v:shape>
            <v:rect id="_x0000_s1041" style="position:absolute;left:20542;top:19989;width:24987;height:3144;visibility:visible;mso-wrap-style:square;v-text-anchor:top">
              <v:textbox>
                <w:txbxContent>
                  <w:p w14:paraId="642EB61B" w14:textId="77777777" w:rsidR="00000000" w:rsidRPr="00594534" w:rsidRDefault="00000000" w:rsidP="003D06E0">
                    <w:pPr>
                      <w:jc w:val="center"/>
                      <w:rPr>
                        <w:sz w:val="22"/>
                        <w:szCs w:val="22"/>
                      </w:rPr>
                    </w:pPr>
                    <w:r>
                      <w:rPr>
                        <w:sz w:val="22"/>
                        <w:szCs w:val="22"/>
                      </w:rPr>
                      <w:t>Lập báo cáo ĐTM</w:t>
                    </w:r>
                  </w:p>
                </w:txbxContent>
              </v:textbox>
            </v:rect>
            <v:shape id="AutoShape 18" o:spid="_x0000_s1042" type="#_x0000_t32" style="position:absolute;left:31667;top:23355;width:25;height:2248;flip:x;visibility:visible;mso-wrap-style:square" o:connectortype="straight">
              <v:stroke endarrow="block"/>
            </v:shape>
            <v:rect id="Rectangle 19" o:spid="_x0000_s1043" style="position:absolute;left:20542;top:25546;width:25190;height:3238;visibility:visible;mso-wrap-style:square;v-text-anchor:top">
              <v:textbox>
                <w:txbxContent>
                  <w:p w14:paraId="629C5A1A" w14:textId="77777777" w:rsidR="00000000" w:rsidRPr="00594534" w:rsidRDefault="00000000" w:rsidP="003D06E0">
                    <w:pPr>
                      <w:jc w:val="center"/>
                      <w:rPr>
                        <w:sz w:val="22"/>
                        <w:szCs w:val="22"/>
                      </w:rPr>
                    </w:pPr>
                    <w:r>
                      <w:rPr>
                        <w:sz w:val="22"/>
                        <w:szCs w:val="22"/>
                      </w:rPr>
                      <w:t>Gửi Chủ đầu tư xem xét</w:t>
                    </w:r>
                  </w:p>
                </w:txbxContent>
              </v:textbox>
            </v:rect>
            <v:rect id="Rectangle 21" o:spid="_x0000_s1044" style="position:absolute;left:20720;top:30714;width:24809;height:3455;visibility:visible;mso-wrap-style:square;v-text-anchor:top">
              <v:textbox>
                <w:txbxContent>
                  <w:p w14:paraId="7164E507" w14:textId="77777777" w:rsidR="00000000" w:rsidRPr="00594534" w:rsidRDefault="00000000" w:rsidP="003D06E0">
                    <w:pPr>
                      <w:jc w:val="center"/>
                      <w:rPr>
                        <w:sz w:val="22"/>
                        <w:szCs w:val="22"/>
                      </w:rPr>
                    </w:pPr>
                    <w:r w:rsidRPr="00DB3AD4">
                      <w:rPr>
                        <w:sz w:val="22"/>
                        <w:szCs w:val="22"/>
                      </w:rPr>
                      <w:t>Hiệu chỉnh theo đề nghị của Chủ đầu tư</w:t>
                    </w:r>
                  </w:p>
                </w:txbxContent>
              </v:textbox>
            </v:rect>
            <v:shape id="AutoShape 22" o:spid="_x0000_s1045" type="#_x0000_t32" style="position:absolute;left:31908;top:34169;width:89;height:2089;visibility:visible;mso-wrap-style:square" o:connectortype="straight">
              <v:stroke endarrow="block"/>
            </v:shape>
            <v:rect id="Rectangle 23" o:spid="_x0000_s1046" style="position:absolute;left:14528;top:35833;width:35256;height:6508;visibility:visible;mso-wrap-style:square;v-text-anchor:top">
              <v:textbox>
                <w:txbxContent>
                  <w:p w14:paraId="65269C33" w14:textId="77777777" w:rsidR="00000000" w:rsidRPr="00B3785B" w:rsidRDefault="00000000" w:rsidP="003D06E0">
                    <w:pPr>
                      <w:jc w:val="center"/>
                      <w:rPr>
                        <w:sz w:val="20"/>
                        <w:szCs w:val="20"/>
                      </w:rPr>
                    </w:pPr>
                    <w:r w:rsidRPr="00B3785B">
                      <w:rPr>
                        <w:sz w:val="20"/>
                        <w:szCs w:val="20"/>
                      </w:rPr>
                      <w:t>Thực hiện công tác tham vấn</w:t>
                    </w:r>
                    <w:r w:rsidRPr="00B3785B">
                      <w:rPr>
                        <w:sz w:val="20"/>
                        <w:szCs w:val="20"/>
                      </w:rPr>
                      <w:br/>
                      <w:t>(</w:t>
                    </w:r>
                    <w:r w:rsidRPr="00B3785B">
                      <w:rPr>
                        <w:i/>
                        <w:sz w:val="20"/>
                        <w:szCs w:val="20"/>
                      </w:rPr>
                      <w:t>tham vấn trên website Sở NNMT, tham vấn UBND và UBMTTQ tỉnh, tham vấn Ban QL rừng</w:t>
                    </w:r>
                    <w:r w:rsidRPr="00B3785B">
                      <w:rPr>
                        <w:sz w:val="20"/>
                        <w:szCs w:val="20"/>
                      </w:rPr>
                      <w:t xml:space="preserve">) </w:t>
                    </w:r>
                  </w:p>
                </w:txbxContent>
              </v:textbox>
            </v:rect>
            <v:rect id="Rectangle 25" o:spid="_x0000_s1047" style="position:absolute;left:20770;top:44424;width:24810;height:3905;visibility:visible;mso-wrap-style:square;v-text-anchor:top">
              <v:textbox>
                <w:txbxContent>
                  <w:p w14:paraId="51D90EFA" w14:textId="77777777" w:rsidR="00000000" w:rsidRPr="00594534" w:rsidRDefault="00000000" w:rsidP="003D06E0">
                    <w:pPr>
                      <w:jc w:val="center"/>
                      <w:rPr>
                        <w:sz w:val="22"/>
                        <w:szCs w:val="22"/>
                      </w:rPr>
                    </w:pPr>
                    <w:r>
                      <w:rPr>
                        <w:sz w:val="22"/>
                        <w:szCs w:val="22"/>
                      </w:rPr>
                      <w:t xml:space="preserve">Hoàn chỉnh ĐTM </w:t>
                    </w:r>
                  </w:p>
                </w:txbxContent>
              </v:textbox>
            </v:rect>
            <v:shape id="AutoShape 26" o:spid="_x0000_s1048" type="#_x0000_t32" style="position:absolute;left:32461;top:48253;width:19;height:2305;visibility:visible;mso-wrap-style:square" o:connectortype="straight">
              <v:stroke endarrow="block"/>
            </v:shape>
            <v:shape id="AutoShape 28" o:spid="_x0000_s1049" type="#_x0000_t32" style="position:absolute;left:31781;top:28784;width:26;height:2248;flip:x;visibility:visible;mso-wrap-style:square" o:connectortype="straight">
              <v:stroke endarrow="block"/>
            </v:shape>
            <v:shape id="AutoShape 29" o:spid="_x0000_s1050" type="#_x0000_t32" style="position:absolute;left:32397;top:42341;width:76;height:2064;visibility:visible;mso-wrap-style:square" o:connectortype="straight">
              <v:stroke endarrow="block"/>
            </v:shape>
            <v:rect id="Rectangle 31" o:spid="_x0000_s1051" style="position:absolute;left:20910;top:55994;width:24835;height:2997;visibility:visible;mso-wrap-style:square;v-text-anchor:top">
              <v:textbox>
                <w:txbxContent>
                  <w:p w14:paraId="69B30BB1" w14:textId="77777777" w:rsidR="00000000" w:rsidRPr="00594534" w:rsidRDefault="00000000" w:rsidP="003D06E0">
                    <w:pPr>
                      <w:jc w:val="center"/>
                      <w:rPr>
                        <w:sz w:val="22"/>
                        <w:szCs w:val="22"/>
                      </w:rPr>
                    </w:pPr>
                    <w:r>
                      <w:rPr>
                        <w:sz w:val="22"/>
                        <w:szCs w:val="22"/>
                      </w:rPr>
                      <w:t>Lập Hội đồng thẩm định</w:t>
                    </w:r>
                  </w:p>
                </w:txbxContent>
              </v:textbox>
            </v:rect>
            <v:shape id="AutoShape 46" o:spid="_x0000_s1052" type="#_x0000_t32" style="position:absolute;left:18110;top:9899;width:0;height:1397;visibility:visible;mso-wrap-style:square" o:connectortype="straight"/>
            <v:shape id="AutoShape 47" o:spid="_x0000_s1053" type="#_x0000_t32" style="position:absolute;left:43776;top:9899;width:0;height:1143;visibility:visible;mso-wrap-style:square" o:connectortype="straight"/>
            <v:rect id="Rectangle 21" o:spid="_x0000_s1054" style="position:absolute;left:2584;top:48609;width:13773;height:7264;visibility:visible;mso-wrap-style:square;v-text-anchor:top">
              <v:textbox>
                <w:txbxContent>
                  <w:p w14:paraId="374C2076" w14:textId="77777777" w:rsidR="00000000" w:rsidRPr="00594534" w:rsidRDefault="00000000" w:rsidP="003D06E0">
                    <w:pPr>
                      <w:jc w:val="center"/>
                      <w:rPr>
                        <w:sz w:val="22"/>
                        <w:szCs w:val="22"/>
                      </w:rPr>
                    </w:pPr>
                    <w:r>
                      <w:rPr>
                        <w:sz w:val="22"/>
                        <w:szCs w:val="22"/>
                      </w:rPr>
                      <w:t>Quyết định chấp thuận chủ trương đầu tư dự án</w:t>
                    </w:r>
                  </w:p>
                </w:txbxContent>
              </v:textbox>
            </v:rect>
            <v:rect id="Rectangle 31" o:spid="_x0000_s1055" style="position:absolute;left:20631;top:50533;width:24835;height:2997;visibility:visible;mso-wrap-style:square;v-text-anchor:top">
              <v:textbox>
                <w:txbxContent>
                  <w:p w14:paraId="78620120" w14:textId="77777777" w:rsidR="00000000" w:rsidRPr="00594534" w:rsidRDefault="00000000" w:rsidP="003D06E0">
                    <w:pPr>
                      <w:jc w:val="center"/>
                      <w:rPr>
                        <w:sz w:val="22"/>
                        <w:szCs w:val="22"/>
                      </w:rPr>
                    </w:pPr>
                    <w:r>
                      <w:rPr>
                        <w:sz w:val="22"/>
                        <w:szCs w:val="22"/>
                      </w:rPr>
                      <w:t>Trình Sở NNMT thẩm định</w:t>
                    </w:r>
                  </w:p>
                  <w:p w14:paraId="62D227A0" w14:textId="77777777" w:rsidR="00000000" w:rsidRPr="00594534" w:rsidRDefault="00000000" w:rsidP="003D06E0">
                    <w:pPr>
                      <w:jc w:val="center"/>
                      <w:rPr>
                        <w:sz w:val="22"/>
                        <w:szCs w:val="22"/>
                      </w:rPr>
                    </w:pPr>
                  </w:p>
                </w:txbxContent>
              </v:textbox>
            </v:rect>
            <v:shape id="AutoShape 26" o:spid="_x0000_s1056" type="#_x0000_t32" style="position:absolute;left:32499;top:53384;width:6;height:2610;visibility:visible;mso-wrap-style:square" o:connectortype="straight">
              <v:stroke endarrow="block"/>
            </v:shape>
            <v:shape id="Straight Arrow Connector 71" o:spid="_x0000_s1057" type="#_x0000_t32" style="position:absolute;left:16510;top:52247;width:4044;height:7;visibility:visible;mso-wrap-style:square" o:connectortype="straight" strokeweight=".5pt">
              <v:stroke endarrow="block" joinstyle="miter"/>
            </v:shape>
            <v:shape id="AutoShape 36" o:spid="_x0000_s1058" type="#_x0000_t32" style="position:absolute;left:32505;top:59105;width:7;height:1893;visibility:visible;mso-wrap-style:square" o:connectortype="straight">
              <v:stroke endarrow="block"/>
            </v:shape>
            <v:rect id="Rectangle 32" o:spid="_x0000_s1059" style="position:absolute;left:20091;top:60947;width:25946;height:2927;visibility:visible;mso-wrap-style:square;v-text-anchor:top">
              <v:textbox>
                <w:txbxContent>
                  <w:p w14:paraId="4AC360F2" w14:textId="77777777" w:rsidR="00000000" w:rsidRPr="00594534" w:rsidRDefault="00000000" w:rsidP="003D06E0">
                    <w:pPr>
                      <w:jc w:val="center"/>
                      <w:rPr>
                        <w:sz w:val="22"/>
                        <w:szCs w:val="22"/>
                      </w:rPr>
                    </w:pPr>
                    <w:r>
                      <w:rPr>
                        <w:sz w:val="22"/>
                        <w:szCs w:val="22"/>
                      </w:rPr>
                      <w:t xml:space="preserve">Tổ chức kiểm tra thực địa, họp thẩm định </w:t>
                    </w:r>
                  </w:p>
                </w:txbxContent>
              </v:textbox>
            </v:rect>
            <v:shape id="AutoShape 36" o:spid="_x0000_s1060" type="#_x0000_t32" style="position:absolute;left:32492;top:63849;width:7;height:1892;visibility:visible;mso-wrap-style:square" o:connectortype="straight">
              <v:stroke endarrow="block"/>
            </v:shape>
            <v:rect id="Rectangle 32" o:spid="_x0000_s1061" style="position:absolute;left:20243;top:65792;width:25946;height:5162;visibility:visible;mso-wrap-style:square;v-text-anchor:top">
              <v:textbox>
                <w:txbxContent>
                  <w:p w14:paraId="5A13CA13" w14:textId="77777777" w:rsidR="00000000" w:rsidRPr="00594534" w:rsidRDefault="00000000" w:rsidP="003D06E0">
                    <w:pPr>
                      <w:jc w:val="center"/>
                      <w:rPr>
                        <w:sz w:val="22"/>
                        <w:szCs w:val="22"/>
                      </w:rPr>
                    </w:pPr>
                    <w:r>
                      <w:rPr>
                        <w:sz w:val="22"/>
                        <w:szCs w:val="22"/>
                      </w:rPr>
                      <w:t>Hiệu chỉnh theo quyết định của Hội đồng thẩm định và nộp lại Sở NNMT phê duyệt</w:t>
                    </w:r>
                  </w:p>
                </w:txbxContent>
              </v:textbox>
            </v:rect>
            <v:shape id="AutoShape 40" o:spid="_x0000_s1062" type="#_x0000_t32" style="position:absolute;left:32334;top:71145;width:6;height:1892;visibility:visible;mso-wrap-style:square" o:connectortype="straight">
              <v:stroke endarrow="block"/>
            </v:shape>
            <w10:wrap type="none"/>
            <w10:anchorlock/>
          </v:group>
        </w:pict>
      </w:r>
    </w:p>
    <w:p w14:paraId="79656103" w14:textId="77777777" w:rsidR="00000000" w:rsidRPr="00550618" w:rsidRDefault="00000000" w:rsidP="003D06E0">
      <w:pPr>
        <w:widowControl w:val="0"/>
        <w:tabs>
          <w:tab w:val="left" w:pos="851"/>
        </w:tabs>
        <w:spacing w:before="120" w:after="120"/>
        <w:ind w:firstLine="567"/>
        <w:jc w:val="both"/>
        <w:rPr>
          <w:b/>
          <w:bCs/>
          <w:sz w:val="26"/>
          <w:szCs w:val="26"/>
        </w:rPr>
      </w:pPr>
    </w:p>
    <w:p w14:paraId="41479F6F" w14:textId="77777777" w:rsidR="00000000" w:rsidRPr="00550618" w:rsidRDefault="00000000" w:rsidP="003D06E0">
      <w:pPr>
        <w:pStyle w:val="Huongdan5"/>
        <w:tabs>
          <w:tab w:val="left" w:pos="851"/>
        </w:tabs>
        <w:ind w:left="0" w:firstLine="567"/>
      </w:pPr>
      <w:r w:rsidRPr="00550618">
        <w:t>Khảo sát thực địa và thu thập các tài liệu có liên quan</w:t>
      </w:r>
    </w:p>
    <w:p w14:paraId="73BC3C2A" w14:textId="77777777" w:rsidR="00000000" w:rsidRPr="00550618" w:rsidRDefault="00000000" w:rsidP="003D06E0">
      <w:pPr>
        <w:pStyle w:val="Bullet-"/>
        <w:widowControl w:val="0"/>
        <w:numPr>
          <w:ilvl w:val="0"/>
          <w:numId w:val="155"/>
        </w:numPr>
        <w:tabs>
          <w:tab w:val="left" w:pos="851"/>
        </w:tabs>
        <w:spacing w:after="120"/>
        <w:ind w:left="0" w:firstLine="567"/>
        <w:rPr>
          <w:bCs/>
          <w:iCs/>
        </w:rPr>
      </w:pPr>
      <w:r w:rsidRPr="00550618">
        <w:rPr>
          <w:bCs/>
          <w:iCs/>
        </w:rPr>
        <w:t>Tiến hành điều tra khảo sát hiện trạng khu vực dự án.</w:t>
      </w:r>
    </w:p>
    <w:p w14:paraId="175D051B" w14:textId="77777777" w:rsidR="00000000" w:rsidRPr="00550618" w:rsidRDefault="00000000" w:rsidP="003D06E0">
      <w:pPr>
        <w:pStyle w:val="Bullet-"/>
        <w:widowControl w:val="0"/>
        <w:numPr>
          <w:ilvl w:val="0"/>
          <w:numId w:val="155"/>
        </w:numPr>
        <w:tabs>
          <w:tab w:val="left" w:pos="851"/>
        </w:tabs>
        <w:spacing w:after="120"/>
        <w:ind w:left="0" w:firstLine="567"/>
        <w:rPr>
          <w:bCs/>
          <w:iCs/>
        </w:rPr>
      </w:pPr>
      <w:r w:rsidRPr="00550618">
        <w:rPr>
          <w:bCs/>
          <w:iCs/>
        </w:rPr>
        <w:t>Xác định các đối tượng có khả năng bị tác động bởi dự án, khoảng cách từ các đối tượng đến khu vực dự án.</w:t>
      </w:r>
    </w:p>
    <w:p w14:paraId="66999B5F" w14:textId="77777777" w:rsidR="00000000" w:rsidRPr="00550618" w:rsidRDefault="00000000" w:rsidP="003D06E0">
      <w:pPr>
        <w:pStyle w:val="Bullet-"/>
        <w:widowControl w:val="0"/>
        <w:numPr>
          <w:ilvl w:val="0"/>
          <w:numId w:val="155"/>
        </w:numPr>
        <w:tabs>
          <w:tab w:val="left" w:pos="851"/>
        </w:tabs>
        <w:ind w:left="0" w:firstLine="567"/>
        <w:rPr>
          <w:bCs/>
          <w:iCs/>
        </w:rPr>
        <w:sectPr w:rsidR="003D06E0" w:rsidRPr="00550618" w:rsidSect="00AA565D">
          <w:headerReference w:type="default" r:id="rId196"/>
          <w:footerReference w:type="default" r:id="rId197"/>
          <w:headerReference w:type="first" r:id="rId198"/>
          <w:footerReference w:type="first" r:id="rId199"/>
          <w:pgSz w:w="11907" w:h="16840" w:code="9"/>
          <w:pgMar w:top="1134" w:right="1134" w:bottom="1134" w:left="1701" w:header="680" w:footer="680" w:gutter="0"/>
          <w:pgNumType w:start="115"/>
          <w:cols w:space="720"/>
        </w:sectPr>
      </w:pPr>
      <w:r w:rsidRPr="00550618">
        <w:rPr>
          <w:bCs/>
          <w:iCs/>
        </w:rPr>
        <w:t>Xác định các đối tượng nhạy cảm trong khu vực dự án.</w:t>
      </w:r>
    </w:p>
    <w:p w14:paraId="2DEA7F0D" w14:textId="77777777" w:rsidR="00000000" w:rsidRPr="00550618" w:rsidRDefault="00000000" w:rsidP="003D06E0">
      <w:pPr>
        <w:pStyle w:val="Bullet-"/>
        <w:widowControl w:val="0"/>
        <w:numPr>
          <w:ilvl w:val="0"/>
          <w:numId w:val="156"/>
        </w:numPr>
        <w:tabs>
          <w:tab w:val="left" w:pos="851"/>
        </w:tabs>
        <w:spacing w:after="120"/>
        <w:ind w:left="0" w:firstLine="567"/>
        <w:rPr>
          <w:bCs/>
          <w:iCs/>
        </w:rPr>
      </w:pPr>
      <w:r w:rsidRPr="00550618">
        <w:rPr>
          <w:bCs/>
          <w:iCs/>
        </w:rPr>
        <w:lastRenderedPageBreak/>
        <w:t>Thu thập các tài liệu có liên quan như: bản đồ quy hoạch, bản đồ hiện trạng,  số liệu thống kê (niên giám thống kê), báo cáo kinh tế xã hội của địa phương,....</w:t>
      </w:r>
    </w:p>
    <w:p w14:paraId="1818F303" w14:textId="77777777" w:rsidR="00000000" w:rsidRPr="00550618" w:rsidRDefault="00000000" w:rsidP="003D06E0">
      <w:pPr>
        <w:pStyle w:val="Huongdan5"/>
        <w:tabs>
          <w:tab w:val="left" w:pos="851"/>
        </w:tabs>
        <w:ind w:left="0" w:firstLine="567"/>
      </w:pPr>
      <w:r w:rsidRPr="00550618">
        <w:t>Thu thập, lấy mẫu môi trường nền</w:t>
      </w:r>
    </w:p>
    <w:p w14:paraId="102F730A" w14:textId="77777777" w:rsidR="00000000" w:rsidRPr="00550618" w:rsidRDefault="00000000" w:rsidP="003D06E0">
      <w:pPr>
        <w:pStyle w:val="NOIDUNG"/>
        <w:tabs>
          <w:tab w:val="left" w:pos="851"/>
        </w:tabs>
        <w:ind w:left="0" w:firstLine="567"/>
        <w:rPr>
          <w:bCs/>
          <w:iCs/>
          <w:lang w:val="it-IT"/>
        </w:rPr>
      </w:pPr>
      <w:r w:rsidRPr="00550618">
        <w:rPr>
          <w:bCs/>
          <w:iCs/>
          <w:lang w:val="it-IT"/>
        </w:rPr>
        <w:t>Tiến thành thu thập, lấy mẫu môi trường nên khu vực dự án, bao gồm:</w:t>
      </w:r>
    </w:p>
    <w:p w14:paraId="075CFBE9" w14:textId="77777777" w:rsidR="00000000" w:rsidRPr="00550618" w:rsidRDefault="00000000" w:rsidP="003D06E0">
      <w:pPr>
        <w:pStyle w:val="Style1"/>
        <w:tabs>
          <w:tab w:val="left" w:pos="851"/>
        </w:tabs>
        <w:spacing w:before="120" w:after="120"/>
        <w:ind w:firstLine="567"/>
        <w:rPr>
          <w:u w:val="single"/>
          <w:lang w:val="vi-VN"/>
        </w:rPr>
      </w:pPr>
      <w:r w:rsidRPr="00550618">
        <w:rPr>
          <w:u w:val="single"/>
        </w:rPr>
        <w:t>1</w:t>
      </w:r>
      <w:r w:rsidRPr="00550618">
        <w:rPr>
          <w:u w:val="single"/>
          <w:lang w:val="vi-VN"/>
        </w:rPr>
        <w:t xml:space="preserve">. </w:t>
      </w:r>
      <w:r w:rsidRPr="00550618">
        <w:rPr>
          <w:u w:val="single"/>
          <w:lang w:val="it-IT"/>
        </w:rPr>
        <w:t>K</w:t>
      </w:r>
      <w:r w:rsidRPr="00550618">
        <w:rPr>
          <w:u w:val="single"/>
          <w:lang w:val="vi-VN"/>
        </w:rPr>
        <w:t>hông khí xung quanh</w:t>
      </w:r>
      <w:r w:rsidRPr="00550618">
        <w:rPr>
          <w:u w:val="single"/>
          <w:lang w:val="it-IT"/>
        </w:rPr>
        <w:t xml:space="preserve">, tiếng </w:t>
      </w:r>
      <w:r w:rsidRPr="00550618">
        <w:rPr>
          <w:u w:val="single"/>
          <w:lang w:val="vi-VN"/>
        </w:rPr>
        <w:t>ồn:</w:t>
      </w:r>
    </w:p>
    <w:p w14:paraId="1538D2BE" w14:textId="77777777" w:rsidR="00000000" w:rsidRPr="00550618" w:rsidRDefault="00000000" w:rsidP="003D06E0">
      <w:pPr>
        <w:pStyle w:val="Bullet-"/>
        <w:widowControl w:val="0"/>
        <w:numPr>
          <w:ilvl w:val="0"/>
          <w:numId w:val="156"/>
        </w:numPr>
        <w:tabs>
          <w:tab w:val="left" w:pos="851"/>
        </w:tabs>
        <w:spacing w:after="120"/>
        <w:ind w:left="0" w:firstLine="567"/>
      </w:pPr>
      <w:r w:rsidRPr="00550618">
        <w:t>Thông số: tiếng ồn, NO</w:t>
      </w:r>
      <w:r w:rsidRPr="00550618">
        <w:rPr>
          <w:vertAlign w:val="subscript"/>
        </w:rPr>
        <w:t>2</w:t>
      </w:r>
      <w:r w:rsidRPr="00550618">
        <w:t>, SO</w:t>
      </w:r>
      <w:r w:rsidRPr="00550618">
        <w:rPr>
          <w:vertAlign w:val="subscript"/>
        </w:rPr>
        <w:t>2</w:t>
      </w:r>
      <w:r w:rsidRPr="00550618">
        <w:t xml:space="preserve">, CO, TSP. </w:t>
      </w:r>
    </w:p>
    <w:p w14:paraId="3FF9863C" w14:textId="77777777" w:rsidR="00000000" w:rsidRPr="00550618" w:rsidRDefault="00000000" w:rsidP="003D06E0">
      <w:pPr>
        <w:pStyle w:val="Bullet-"/>
        <w:widowControl w:val="0"/>
        <w:numPr>
          <w:ilvl w:val="0"/>
          <w:numId w:val="156"/>
        </w:numPr>
        <w:tabs>
          <w:tab w:val="left" w:pos="851"/>
        </w:tabs>
        <w:spacing w:after="120"/>
        <w:ind w:left="0" w:firstLine="567"/>
      </w:pPr>
      <w:r w:rsidRPr="00550618">
        <w:t>Vị trí lấy mẫu: 15 vị trí dọc theo tuyến đường dây, dự kiến: 5 mẫu dọc theo tuyến đường dây (15km/1 vị trí) và 2 vị trí tại các khu dân cư lân cận.</w:t>
      </w:r>
    </w:p>
    <w:p w14:paraId="629F8303" w14:textId="77777777" w:rsidR="00000000" w:rsidRPr="00550618" w:rsidRDefault="00000000" w:rsidP="003D06E0">
      <w:pPr>
        <w:pStyle w:val="Bullet-"/>
        <w:widowControl w:val="0"/>
        <w:numPr>
          <w:ilvl w:val="0"/>
          <w:numId w:val="156"/>
        </w:numPr>
        <w:tabs>
          <w:tab w:val="left" w:pos="851"/>
        </w:tabs>
        <w:spacing w:after="120"/>
        <w:ind w:left="0" w:firstLine="567"/>
      </w:pPr>
      <w:r w:rsidRPr="00550618">
        <w:t>Các tiêu chuẩn được áp dụng để so sánh kết quả:</w:t>
      </w:r>
    </w:p>
    <w:p w14:paraId="1C71F46A" w14:textId="77777777" w:rsidR="00000000" w:rsidRPr="00550618" w:rsidRDefault="00000000" w:rsidP="003D06E0">
      <w:pPr>
        <w:widowControl w:val="0"/>
        <w:tabs>
          <w:tab w:val="left" w:pos="851"/>
          <w:tab w:val="left" w:pos="1134"/>
        </w:tabs>
        <w:spacing w:before="120" w:after="120"/>
        <w:ind w:firstLine="567"/>
        <w:jc w:val="both"/>
        <w:rPr>
          <w:rFonts w:eastAsia="Lucida Sans Unicode"/>
          <w:sz w:val="26"/>
          <w:szCs w:val="26"/>
          <w:lang w:val="it-IT"/>
        </w:rPr>
      </w:pPr>
      <w:r w:rsidRPr="00550618">
        <w:rPr>
          <w:rFonts w:eastAsia="Lucida Sans Unicode"/>
          <w:sz w:val="26"/>
          <w:szCs w:val="26"/>
          <w:lang w:val="it-IT"/>
        </w:rPr>
        <w:t>+ QCVN 05:2023/BTNMT: Quy chuẩn kỹ thuật Quốc gia về chất lượng không khí xung quanh (trung bình 1 giờ).</w:t>
      </w:r>
    </w:p>
    <w:p w14:paraId="5ABA56AE" w14:textId="77777777" w:rsidR="00000000" w:rsidRPr="00550618" w:rsidRDefault="00000000" w:rsidP="003D06E0">
      <w:pPr>
        <w:widowControl w:val="0"/>
        <w:tabs>
          <w:tab w:val="left" w:pos="851"/>
          <w:tab w:val="left" w:pos="1134"/>
        </w:tabs>
        <w:spacing w:before="120" w:after="120"/>
        <w:ind w:firstLine="567"/>
        <w:jc w:val="both"/>
        <w:rPr>
          <w:rFonts w:eastAsia="Lucida Sans Unicode"/>
          <w:sz w:val="26"/>
          <w:szCs w:val="26"/>
          <w:lang w:val="it-IT"/>
        </w:rPr>
      </w:pPr>
      <w:r w:rsidRPr="00550618">
        <w:rPr>
          <w:rFonts w:eastAsia="Lucida Sans Unicode"/>
          <w:sz w:val="26"/>
          <w:szCs w:val="26"/>
          <w:lang w:val="it-IT"/>
        </w:rPr>
        <w:t>+ QCVN 26:2010/BTNMT: Quy chuẩn kỹ thuật quốc gia về tiếng ồn.</w:t>
      </w:r>
    </w:p>
    <w:p w14:paraId="399C38B0" w14:textId="77777777" w:rsidR="00000000" w:rsidRPr="00550618" w:rsidRDefault="00000000" w:rsidP="003D06E0">
      <w:pPr>
        <w:pStyle w:val="Style1"/>
        <w:tabs>
          <w:tab w:val="left" w:pos="851"/>
        </w:tabs>
        <w:spacing w:before="120" w:after="120"/>
        <w:ind w:firstLine="567"/>
        <w:rPr>
          <w:u w:val="single"/>
          <w:lang w:val="vi-VN"/>
        </w:rPr>
      </w:pPr>
      <w:r w:rsidRPr="00550618">
        <w:rPr>
          <w:u w:val="single"/>
        </w:rPr>
        <w:t>2</w:t>
      </w:r>
      <w:r w:rsidRPr="00550618">
        <w:rPr>
          <w:u w:val="single"/>
          <w:lang w:val="vi-VN"/>
        </w:rPr>
        <w:t xml:space="preserve">. Nước </w:t>
      </w:r>
      <w:r w:rsidRPr="00550618">
        <w:rPr>
          <w:u w:val="single"/>
        </w:rPr>
        <w:t>mặt</w:t>
      </w:r>
      <w:r w:rsidRPr="00550618">
        <w:rPr>
          <w:u w:val="single"/>
          <w:lang w:val="vi-VN"/>
        </w:rPr>
        <w:t>:</w:t>
      </w:r>
    </w:p>
    <w:p w14:paraId="39378BDC" w14:textId="77777777" w:rsidR="00000000" w:rsidRPr="00550618" w:rsidRDefault="00000000" w:rsidP="003D06E0">
      <w:pPr>
        <w:pStyle w:val="Bullet-"/>
        <w:widowControl w:val="0"/>
        <w:numPr>
          <w:ilvl w:val="0"/>
          <w:numId w:val="156"/>
        </w:numPr>
        <w:tabs>
          <w:tab w:val="left" w:pos="851"/>
        </w:tabs>
        <w:spacing w:after="120"/>
        <w:ind w:left="0" w:firstLine="567"/>
      </w:pPr>
      <w:r w:rsidRPr="00550618">
        <w:t>Thông số phân tích: pH, DO, độ đục, TDS, TSS, COD, BOD</w:t>
      </w:r>
      <w:r w:rsidRPr="00550618">
        <w:rPr>
          <w:vertAlign w:val="subscript"/>
        </w:rPr>
        <w:t>5</w:t>
      </w:r>
      <w:r w:rsidRPr="00550618">
        <w:t>, coliform, nitrat, nitơ tổng (N), photpho tổng (P), dầu mỡ, Fe, Mn, Zn.</w:t>
      </w:r>
    </w:p>
    <w:p w14:paraId="22FD3B2F" w14:textId="77777777" w:rsidR="00000000" w:rsidRPr="00550618" w:rsidRDefault="00000000" w:rsidP="003D06E0">
      <w:pPr>
        <w:pStyle w:val="Bullet-"/>
        <w:widowControl w:val="0"/>
        <w:numPr>
          <w:ilvl w:val="0"/>
          <w:numId w:val="156"/>
        </w:numPr>
        <w:tabs>
          <w:tab w:val="left" w:pos="851"/>
        </w:tabs>
        <w:spacing w:after="120"/>
        <w:ind w:left="0" w:firstLine="567"/>
      </w:pPr>
      <w:r w:rsidRPr="00550618">
        <w:t>Số lượng vị trí lấy mẫu: 15 vị trí.</w:t>
      </w:r>
    </w:p>
    <w:p w14:paraId="67D43FC1" w14:textId="77777777" w:rsidR="00000000" w:rsidRPr="00550618" w:rsidRDefault="00000000" w:rsidP="003D06E0">
      <w:pPr>
        <w:pStyle w:val="Bullet-"/>
        <w:widowControl w:val="0"/>
        <w:numPr>
          <w:ilvl w:val="0"/>
          <w:numId w:val="156"/>
        </w:numPr>
        <w:tabs>
          <w:tab w:val="left" w:pos="851"/>
        </w:tabs>
        <w:spacing w:after="120"/>
        <w:ind w:left="0" w:firstLine="567"/>
      </w:pPr>
      <w:r w:rsidRPr="00550618">
        <w:t>Tiêu chuẩn so sánh: QCVN 08:2023/BTNMT - Quy chuẩn kỹ thuật quốc gia về chất lượng nước mặt.</w:t>
      </w:r>
    </w:p>
    <w:p w14:paraId="549ECC78" w14:textId="77777777" w:rsidR="00000000" w:rsidRPr="00550618" w:rsidRDefault="00000000" w:rsidP="003D06E0">
      <w:pPr>
        <w:pStyle w:val="Style1"/>
        <w:tabs>
          <w:tab w:val="left" w:pos="851"/>
        </w:tabs>
        <w:spacing w:before="120" w:after="120"/>
        <w:ind w:firstLine="567"/>
        <w:rPr>
          <w:u w:val="single"/>
          <w:lang w:val="vi-VN"/>
        </w:rPr>
      </w:pPr>
      <w:r w:rsidRPr="00550618">
        <w:rPr>
          <w:u w:val="single"/>
        </w:rPr>
        <w:t>3</w:t>
      </w:r>
      <w:r w:rsidRPr="00550618">
        <w:rPr>
          <w:u w:val="single"/>
          <w:lang w:val="vi-VN"/>
        </w:rPr>
        <w:t xml:space="preserve">. Hàm </w:t>
      </w:r>
      <w:r w:rsidRPr="00550618">
        <w:rPr>
          <w:u w:val="single"/>
        </w:rPr>
        <w:t>lượng</w:t>
      </w:r>
      <w:r w:rsidRPr="00550618">
        <w:rPr>
          <w:u w:val="single"/>
          <w:lang w:val="vi-VN"/>
        </w:rPr>
        <w:t xml:space="preserve"> kim loại trong đất:</w:t>
      </w:r>
    </w:p>
    <w:p w14:paraId="6B16ED02" w14:textId="77777777" w:rsidR="00000000" w:rsidRPr="00550618" w:rsidRDefault="00000000" w:rsidP="003D06E0">
      <w:pPr>
        <w:pStyle w:val="Bullet-"/>
        <w:widowControl w:val="0"/>
        <w:numPr>
          <w:ilvl w:val="0"/>
          <w:numId w:val="156"/>
        </w:numPr>
        <w:tabs>
          <w:tab w:val="left" w:pos="851"/>
        </w:tabs>
        <w:spacing w:after="120"/>
        <w:ind w:left="0" w:firstLine="567"/>
      </w:pPr>
      <w:r w:rsidRPr="00550618">
        <w:t>Thông số phân tích: Cu, As, Cd, Pb, Zn, Hg.</w:t>
      </w:r>
    </w:p>
    <w:p w14:paraId="698F68A0" w14:textId="77777777" w:rsidR="00000000" w:rsidRPr="00550618" w:rsidRDefault="00000000" w:rsidP="003D06E0">
      <w:pPr>
        <w:pStyle w:val="Bullet-"/>
        <w:widowControl w:val="0"/>
        <w:numPr>
          <w:ilvl w:val="0"/>
          <w:numId w:val="156"/>
        </w:numPr>
        <w:tabs>
          <w:tab w:val="left" w:pos="851"/>
        </w:tabs>
        <w:spacing w:after="120"/>
        <w:ind w:left="0" w:firstLine="567"/>
      </w:pPr>
      <w:r w:rsidRPr="00550618">
        <w:t>Số lượng vị trí lấy mẫu: 15 vị trí, dự kiến: 15km/mẫu và 2 vị trí tại các khu dân cư lân cận.</w:t>
      </w:r>
    </w:p>
    <w:p w14:paraId="3DADA88D" w14:textId="77777777" w:rsidR="00000000" w:rsidRPr="00550618" w:rsidRDefault="00000000" w:rsidP="003D06E0">
      <w:pPr>
        <w:pStyle w:val="Bullet-"/>
        <w:widowControl w:val="0"/>
        <w:numPr>
          <w:ilvl w:val="0"/>
          <w:numId w:val="156"/>
        </w:numPr>
        <w:tabs>
          <w:tab w:val="left" w:pos="851"/>
        </w:tabs>
        <w:spacing w:after="120"/>
        <w:ind w:left="0" w:firstLine="567"/>
      </w:pPr>
      <w:r w:rsidRPr="00550618">
        <w:t>Tiêu chuẩn so sánh: QCVN 03:2023/BTNMT Quy chuẩn kỹ thuật quốc gia về giới hạn cho phép một số kim loại nặng trong đất.</w:t>
      </w:r>
    </w:p>
    <w:p w14:paraId="4A280EAD" w14:textId="77777777" w:rsidR="00000000" w:rsidRPr="00550618" w:rsidRDefault="00000000" w:rsidP="003D06E0">
      <w:pPr>
        <w:pStyle w:val="Huongdan5"/>
        <w:tabs>
          <w:tab w:val="left" w:pos="851"/>
        </w:tabs>
        <w:ind w:left="0" w:firstLine="567"/>
      </w:pPr>
      <w:r w:rsidRPr="00550618">
        <w:t>Tính toán cường độ điện trường dưới đường dây</w:t>
      </w:r>
    </w:p>
    <w:p w14:paraId="7DC7DA6F" w14:textId="77777777" w:rsidR="00000000" w:rsidRPr="00550618" w:rsidRDefault="00000000" w:rsidP="003D06E0">
      <w:pPr>
        <w:pStyle w:val="NOIDUNG"/>
        <w:tabs>
          <w:tab w:val="left" w:pos="851"/>
        </w:tabs>
        <w:ind w:left="0" w:firstLine="567"/>
        <w:rPr>
          <w:iCs/>
          <w:spacing w:val="2"/>
          <w:lang w:val="it-IT"/>
        </w:rPr>
      </w:pPr>
      <w:r w:rsidRPr="00550618">
        <w:rPr>
          <w:iCs/>
          <w:spacing w:val="2"/>
          <w:lang w:val="it-IT"/>
        </w:rPr>
        <w:t>S</w:t>
      </w:r>
      <w:r w:rsidRPr="00550618">
        <w:rPr>
          <w:iCs/>
          <w:spacing w:val="2"/>
          <w:lang w:val="id-ID"/>
        </w:rPr>
        <w:t>ử dụng chương trình tính toán quá độ điện trường (EMTP) để tính toán cường độ điện trường dưới đường dây cao thế</w:t>
      </w:r>
      <w:r w:rsidRPr="00550618">
        <w:rPr>
          <w:iCs/>
          <w:spacing w:val="2"/>
          <w:lang w:val="it-IT"/>
        </w:rPr>
        <w:t>.</w:t>
      </w:r>
    </w:p>
    <w:p w14:paraId="7713E17C" w14:textId="77777777" w:rsidR="00000000" w:rsidRPr="00550618" w:rsidRDefault="00000000" w:rsidP="003D06E0">
      <w:pPr>
        <w:pStyle w:val="Huongdan5"/>
        <w:tabs>
          <w:tab w:val="left" w:pos="851"/>
        </w:tabs>
        <w:ind w:left="0" w:firstLine="567"/>
      </w:pPr>
      <w:r w:rsidRPr="00550618">
        <w:t>Khảo sát hiện trạng sinh thái và đa dạng sinh học</w:t>
      </w:r>
    </w:p>
    <w:p w14:paraId="50BE5A57" w14:textId="77777777" w:rsidR="00000000" w:rsidRPr="00550618" w:rsidRDefault="00000000" w:rsidP="003D06E0">
      <w:pPr>
        <w:pStyle w:val="NOIDUNG"/>
        <w:tabs>
          <w:tab w:val="left" w:pos="851"/>
        </w:tabs>
        <w:ind w:left="0" w:firstLine="567"/>
        <w:rPr>
          <w:iCs/>
          <w:spacing w:val="2"/>
          <w:lang w:val="id-ID"/>
        </w:rPr>
      </w:pPr>
      <w:r w:rsidRPr="00550618">
        <w:rPr>
          <w:iCs/>
          <w:spacing w:val="2"/>
          <w:lang w:val="id-ID"/>
        </w:rPr>
        <w:t xml:space="preserve">Thuê chuyên gia điều tra đa dạng sinh học để khảo sát: </w:t>
      </w:r>
      <w:r w:rsidRPr="00550618">
        <w:rPr>
          <w:iCs/>
          <w:spacing w:val="2"/>
        </w:rPr>
        <w:t xml:space="preserve">thực vật bậc cao, </w:t>
      </w:r>
      <w:r w:rsidRPr="00550618">
        <w:rPr>
          <w:iCs/>
          <w:spacing w:val="2"/>
          <w:lang w:val="id-ID"/>
        </w:rPr>
        <w:t>Khu hệ chim, khu hệ thú, khu hệ lưỡng cư - bò sát, khu hệ côn trùng cạn</w:t>
      </w:r>
    </w:p>
    <w:p w14:paraId="319CA508" w14:textId="77777777" w:rsidR="00000000" w:rsidRPr="00550618" w:rsidRDefault="00000000" w:rsidP="003D06E0">
      <w:pPr>
        <w:pStyle w:val="Huongdan5"/>
        <w:tabs>
          <w:tab w:val="left" w:pos="851"/>
        </w:tabs>
        <w:ind w:left="0" w:firstLine="567"/>
      </w:pPr>
      <w:r w:rsidRPr="00550618">
        <w:t>Tính toán cường độ điện trường dưới đường dây</w:t>
      </w:r>
    </w:p>
    <w:p w14:paraId="6173ED2F" w14:textId="77777777" w:rsidR="00000000" w:rsidRPr="00550618" w:rsidRDefault="00000000" w:rsidP="003D06E0">
      <w:pPr>
        <w:pStyle w:val="NOIDUNG"/>
        <w:tabs>
          <w:tab w:val="left" w:pos="851"/>
        </w:tabs>
        <w:ind w:left="0" w:firstLine="567"/>
        <w:rPr>
          <w:iCs/>
          <w:spacing w:val="2"/>
          <w:lang w:val="it-IT"/>
        </w:rPr>
      </w:pPr>
      <w:r w:rsidRPr="00550618">
        <w:rPr>
          <w:iCs/>
          <w:spacing w:val="2"/>
          <w:lang w:val="it-IT"/>
        </w:rPr>
        <w:t>S</w:t>
      </w:r>
      <w:r w:rsidRPr="00550618">
        <w:rPr>
          <w:iCs/>
          <w:spacing w:val="2"/>
          <w:lang w:val="id-ID"/>
        </w:rPr>
        <w:t>ử dụng chương trình tính toán quá độ điện trường (EMTP) để tính toán cường độ điện trường dưới đường dây cao thế</w:t>
      </w:r>
      <w:r w:rsidRPr="00550618">
        <w:rPr>
          <w:iCs/>
          <w:spacing w:val="2"/>
          <w:lang w:val="it-IT"/>
        </w:rPr>
        <w:t>.</w:t>
      </w:r>
    </w:p>
    <w:p w14:paraId="375F16A4" w14:textId="77777777" w:rsidR="00000000" w:rsidRPr="00550618" w:rsidRDefault="00000000" w:rsidP="003D06E0">
      <w:pPr>
        <w:tabs>
          <w:tab w:val="left" w:pos="851"/>
        </w:tabs>
        <w:spacing w:before="120" w:after="120"/>
        <w:ind w:firstLine="567"/>
        <w:jc w:val="both"/>
        <w:rPr>
          <w:i/>
          <w:iCs/>
          <w:spacing w:val="2"/>
          <w:sz w:val="26"/>
          <w:szCs w:val="26"/>
        </w:rPr>
      </w:pPr>
      <w:r w:rsidRPr="00550618">
        <w:rPr>
          <w:i/>
          <w:iCs/>
          <w:spacing w:val="2"/>
          <w:sz w:val="26"/>
          <w:szCs w:val="26"/>
        </w:rPr>
        <w:t>Cơ sở tính toán:</w:t>
      </w:r>
    </w:p>
    <w:p w14:paraId="55F46100" w14:textId="77777777" w:rsidR="00000000" w:rsidRPr="00550618" w:rsidRDefault="00000000" w:rsidP="003D06E0">
      <w:pPr>
        <w:pStyle w:val="Bullet-"/>
        <w:widowControl w:val="0"/>
        <w:numPr>
          <w:ilvl w:val="0"/>
          <w:numId w:val="156"/>
        </w:numPr>
        <w:tabs>
          <w:tab w:val="left" w:pos="851"/>
        </w:tabs>
        <w:spacing w:after="120"/>
        <w:ind w:left="0" w:firstLine="567"/>
      </w:pPr>
      <w:r w:rsidRPr="00550618">
        <w:t>Hành lang an toàn lưới điện tính từ tim tuyến ra mỗi bên là 16m.</w:t>
      </w:r>
    </w:p>
    <w:p w14:paraId="1B3A2B86" w14:textId="77777777" w:rsidR="00000000" w:rsidRPr="00550618" w:rsidRDefault="00000000" w:rsidP="003D06E0">
      <w:pPr>
        <w:pStyle w:val="Bullet-"/>
        <w:widowControl w:val="0"/>
        <w:numPr>
          <w:ilvl w:val="0"/>
          <w:numId w:val="156"/>
        </w:numPr>
        <w:tabs>
          <w:tab w:val="left" w:pos="851"/>
        </w:tabs>
        <w:spacing w:after="120"/>
        <w:ind w:left="0" w:firstLine="567"/>
      </w:pPr>
      <w:r w:rsidRPr="00550618">
        <w:t>Các mạch bố trí ngược pha.</w:t>
      </w:r>
    </w:p>
    <w:p w14:paraId="21A46416" w14:textId="77777777" w:rsidR="00000000" w:rsidRPr="00550618" w:rsidRDefault="00000000" w:rsidP="003D06E0">
      <w:pPr>
        <w:pStyle w:val="Bullet-"/>
        <w:widowControl w:val="0"/>
        <w:numPr>
          <w:ilvl w:val="0"/>
          <w:numId w:val="156"/>
        </w:numPr>
        <w:tabs>
          <w:tab w:val="left" w:pos="851"/>
        </w:tabs>
        <w:spacing w:after="120"/>
        <w:ind w:left="0" w:firstLine="567"/>
        <w:sectPr w:rsidR="003D06E0" w:rsidRPr="00550618" w:rsidSect="00AA565D">
          <w:headerReference w:type="default" r:id="rId200"/>
          <w:footerReference w:type="default" r:id="rId201"/>
          <w:headerReference w:type="first" r:id="rId202"/>
          <w:footerReference w:type="first" r:id="rId203"/>
          <w:pgSz w:w="11907" w:h="16840" w:code="9"/>
          <w:pgMar w:top="1134" w:right="1134" w:bottom="1134" w:left="1701" w:header="680" w:footer="680" w:gutter="0"/>
          <w:pgNumType w:start="116"/>
          <w:cols w:space="720"/>
        </w:sectPr>
      </w:pPr>
      <w:r w:rsidRPr="00550618">
        <w:lastRenderedPageBreak/>
        <w:t>Cao dây tĩnh không đối với đoạn đi qua khu vực ít dân cư là 12m, và khu vực đông dân cư, giao chéo với các đường quốc lộ, tỉnh lộ, ... là 16m. Cường độ điện trường được tính tại những điểm cách mặt đất 1m tương ứng với độ võng dây dẫn thấp nhất cách mặt đất Hat = 12m và 16m.</w:t>
      </w:r>
    </w:p>
    <w:p w14:paraId="3AA06082" w14:textId="77777777" w:rsidR="00000000" w:rsidRPr="00550618" w:rsidRDefault="00000000" w:rsidP="003D06E0">
      <w:pPr>
        <w:tabs>
          <w:tab w:val="left" w:pos="851"/>
        </w:tabs>
        <w:spacing w:after="120"/>
        <w:ind w:firstLine="567"/>
        <w:jc w:val="both"/>
        <w:rPr>
          <w:i/>
          <w:iCs/>
          <w:spacing w:val="2"/>
          <w:sz w:val="26"/>
          <w:szCs w:val="26"/>
          <w:lang w:val="it-IT"/>
        </w:rPr>
      </w:pPr>
      <w:r w:rsidRPr="00550618">
        <w:rPr>
          <w:i/>
          <w:iCs/>
          <w:spacing w:val="2"/>
          <w:sz w:val="26"/>
          <w:szCs w:val="26"/>
          <w:lang w:val="it-IT"/>
        </w:rPr>
        <w:lastRenderedPageBreak/>
        <w:t>Kết quả tính toán:</w:t>
      </w:r>
    </w:p>
    <w:p w14:paraId="35A31DC4" w14:textId="77777777" w:rsidR="00000000" w:rsidRPr="00550618" w:rsidRDefault="00000000" w:rsidP="003D06E0">
      <w:pPr>
        <w:widowControl w:val="0"/>
        <w:tabs>
          <w:tab w:val="left" w:pos="851"/>
        </w:tabs>
        <w:spacing w:before="120" w:after="120"/>
        <w:ind w:firstLine="567"/>
        <w:jc w:val="both"/>
        <w:rPr>
          <w:iCs/>
          <w:spacing w:val="2"/>
          <w:sz w:val="26"/>
          <w:szCs w:val="26"/>
          <w:lang w:val="id-ID"/>
        </w:rPr>
      </w:pPr>
      <w:r w:rsidRPr="00550618">
        <w:rPr>
          <w:iCs/>
          <w:spacing w:val="2"/>
          <w:sz w:val="26"/>
          <w:szCs w:val="26"/>
          <w:lang w:val="id-ID"/>
        </w:rPr>
        <w:t>Biểu đồ cường độ điện trường cách mặt đất 1m được thể hiện trong hình bên dưới. Trong đó:</w:t>
      </w:r>
    </w:p>
    <w:p w14:paraId="4DB9A711" w14:textId="77777777" w:rsidR="00000000" w:rsidRPr="00550618" w:rsidRDefault="00000000" w:rsidP="003D06E0">
      <w:pPr>
        <w:pStyle w:val="Bullet-"/>
        <w:widowControl w:val="0"/>
        <w:numPr>
          <w:ilvl w:val="0"/>
          <w:numId w:val="157"/>
        </w:numPr>
        <w:tabs>
          <w:tab w:val="left" w:pos="851"/>
        </w:tabs>
        <w:spacing w:after="120"/>
        <w:ind w:left="0" w:firstLine="567"/>
      </w:pPr>
      <w:r w:rsidRPr="00550618">
        <w:t>Trục dọc: Cường độ điện trường E (kV/m);</w:t>
      </w:r>
    </w:p>
    <w:p w14:paraId="664B2039" w14:textId="77777777" w:rsidR="00000000" w:rsidRPr="00550618" w:rsidRDefault="00000000" w:rsidP="003D06E0">
      <w:pPr>
        <w:pStyle w:val="Bullet-"/>
        <w:widowControl w:val="0"/>
        <w:numPr>
          <w:ilvl w:val="0"/>
          <w:numId w:val="157"/>
        </w:numPr>
        <w:tabs>
          <w:tab w:val="left" w:pos="851"/>
        </w:tabs>
        <w:spacing w:after="120"/>
        <w:ind w:left="0" w:firstLine="567"/>
      </w:pPr>
      <w:r w:rsidRPr="00550618">
        <w:t>Trục ngang: Khoảng cách ngang (m) của đường dây. Tọa độ X=0 (m) tại tim  đường dây;</w:t>
      </w:r>
    </w:p>
    <w:p w14:paraId="6B201DDF" w14:textId="77777777" w:rsidR="00000000" w:rsidRPr="00550618" w:rsidRDefault="00000000" w:rsidP="003D06E0">
      <w:pPr>
        <w:pStyle w:val="NOIDUNG"/>
        <w:tabs>
          <w:tab w:val="left" w:pos="851"/>
        </w:tabs>
        <w:ind w:left="0" w:firstLine="567"/>
        <w:rPr>
          <w:lang w:val="it-IT"/>
        </w:rPr>
      </w:pPr>
      <w:r w:rsidRPr="00550618">
        <w:rPr>
          <w:lang w:val="it-IT"/>
        </w:rPr>
        <w:t>Các đường biểu diễn theo các khoảng cách an toàn từ dây dẫn đến mặt đất (H</w:t>
      </w:r>
      <w:r w:rsidRPr="00550618">
        <w:rPr>
          <w:vertAlign w:val="subscript"/>
          <w:lang w:val="it-IT"/>
        </w:rPr>
        <w:t>at</w:t>
      </w:r>
      <w:r w:rsidRPr="00550618">
        <w:rPr>
          <w:lang w:val="it-IT"/>
        </w:rPr>
        <w:t xml:space="preserve"> =  12m/16m).</w:t>
      </w:r>
    </w:p>
    <w:p w14:paraId="4A26D4D2" w14:textId="77777777" w:rsidR="00000000" w:rsidRPr="00550618" w:rsidRDefault="00000000" w:rsidP="003D06E0">
      <w:pPr>
        <w:pStyle w:val="Huongdan5"/>
        <w:tabs>
          <w:tab w:val="left" w:pos="851"/>
        </w:tabs>
        <w:ind w:left="0" w:firstLine="567"/>
      </w:pPr>
      <w:r w:rsidRPr="00550618">
        <w:t>Các phương pháp áp dụng trong quá trình lập báo cáo ĐTM</w:t>
      </w:r>
    </w:p>
    <w:p w14:paraId="4EBF49D7" w14:textId="77777777" w:rsidR="00000000" w:rsidRPr="00550618" w:rsidRDefault="00000000" w:rsidP="003D06E0">
      <w:pPr>
        <w:widowControl w:val="0"/>
        <w:tabs>
          <w:tab w:val="left" w:pos="851"/>
        </w:tabs>
        <w:spacing w:before="120" w:after="120"/>
        <w:ind w:firstLine="567"/>
        <w:jc w:val="both"/>
        <w:rPr>
          <w:iCs/>
          <w:spacing w:val="2"/>
          <w:sz w:val="26"/>
          <w:szCs w:val="26"/>
          <w:lang w:val="id-ID"/>
        </w:rPr>
      </w:pPr>
      <w:r w:rsidRPr="00550618">
        <w:rPr>
          <w:iCs/>
          <w:spacing w:val="2"/>
          <w:sz w:val="26"/>
          <w:szCs w:val="26"/>
          <w:lang w:val="id-ID"/>
        </w:rPr>
        <w:t>Quá trình lập báo cáo ĐTM dựa trên các phương pháp dưới đây:</w:t>
      </w:r>
    </w:p>
    <w:p w14:paraId="1B8096DF" w14:textId="77777777" w:rsidR="00000000" w:rsidRPr="00550618" w:rsidRDefault="00000000" w:rsidP="003D06E0">
      <w:pPr>
        <w:widowControl w:val="0"/>
        <w:tabs>
          <w:tab w:val="left" w:pos="851"/>
        </w:tabs>
        <w:spacing w:before="120" w:after="120"/>
        <w:ind w:firstLine="567"/>
        <w:jc w:val="both"/>
        <w:rPr>
          <w:i/>
          <w:sz w:val="26"/>
          <w:szCs w:val="26"/>
          <w:lang w:val="id-ID"/>
        </w:rPr>
      </w:pPr>
      <w:r w:rsidRPr="00550618">
        <w:rPr>
          <w:i/>
          <w:sz w:val="26"/>
          <w:szCs w:val="26"/>
          <w:lang w:val="id-ID"/>
        </w:rPr>
        <w:t xml:space="preserve">(1) Phương pháp so sánh </w:t>
      </w:r>
    </w:p>
    <w:p w14:paraId="2F28B3B7" w14:textId="77777777" w:rsidR="00000000" w:rsidRPr="00550618" w:rsidRDefault="00000000" w:rsidP="003D06E0">
      <w:pPr>
        <w:tabs>
          <w:tab w:val="left" w:pos="851"/>
        </w:tabs>
        <w:spacing w:before="120" w:after="120"/>
        <w:ind w:firstLine="567"/>
        <w:jc w:val="both"/>
        <w:rPr>
          <w:sz w:val="26"/>
          <w:szCs w:val="26"/>
          <w:lang w:val="id-ID"/>
        </w:rPr>
      </w:pPr>
      <w:r w:rsidRPr="00550618">
        <w:rPr>
          <w:sz w:val="26"/>
          <w:szCs w:val="26"/>
          <w:lang w:val="id-ID"/>
        </w:rPr>
        <w:t>Dựa vào kết quả khảo sát, đo đạc tại hiện trường và kết quả tính toán theo lý thuyết so sánh với tiêu chuẩn và quy chuẩn kỹ thuật quốc gia Việt Nam nhằm xác định chất lượng môi trường tại khu vực xây dựng dự án và đánh giá các tác động.</w:t>
      </w:r>
    </w:p>
    <w:p w14:paraId="478350FE" w14:textId="77777777" w:rsidR="00000000" w:rsidRPr="00550618" w:rsidRDefault="00000000" w:rsidP="003D06E0">
      <w:pPr>
        <w:widowControl w:val="0"/>
        <w:tabs>
          <w:tab w:val="left" w:pos="851"/>
        </w:tabs>
        <w:spacing w:before="120" w:after="120"/>
        <w:ind w:firstLine="567"/>
        <w:jc w:val="both"/>
        <w:rPr>
          <w:i/>
          <w:sz w:val="26"/>
          <w:szCs w:val="26"/>
          <w:lang w:val="id-ID"/>
        </w:rPr>
      </w:pPr>
      <w:r w:rsidRPr="00550618">
        <w:rPr>
          <w:i/>
          <w:sz w:val="26"/>
          <w:szCs w:val="26"/>
          <w:lang w:val="id-ID"/>
        </w:rPr>
        <w:t>(2) Phương pháp thống kê và xử lý số liệu</w:t>
      </w:r>
    </w:p>
    <w:p w14:paraId="13C6EE21" w14:textId="77777777" w:rsidR="00000000" w:rsidRPr="00550618" w:rsidRDefault="00000000" w:rsidP="003D06E0">
      <w:pPr>
        <w:tabs>
          <w:tab w:val="left" w:pos="851"/>
        </w:tabs>
        <w:spacing w:before="120" w:after="120"/>
        <w:ind w:firstLine="567"/>
        <w:jc w:val="both"/>
        <w:rPr>
          <w:sz w:val="26"/>
          <w:szCs w:val="26"/>
          <w:lang w:val="id-ID"/>
        </w:rPr>
      </w:pPr>
      <w:r w:rsidRPr="00550618">
        <w:rPr>
          <w:sz w:val="26"/>
          <w:szCs w:val="26"/>
          <w:lang w:val="id-ID"/>
        </w:rPr>
        <w:t>Sau khi khảo sát thực địa, các số liệu được thống kê với nhiều phương pháp như thống kê mô tả, thống kê suy diễn, ước lượng và trắc nghiệm, phân tích và được xử lý nhằm phân tích dữ liệu điều tra các yếu tố môi trường (nước, không khí, ...) phục vụ cho việc phân tích hiện trạng môi trường và đánh giá tác động môi trường.</w:t>
      </w:r>
    </w:p>
    <w:p w14:paraId="51AA10E6" w14:textId="77777777" w:rsidR="00000000" w:rsidRPr="00550618" w:rsidRDefault="00000000" w:rsidP="003D06E0">
      <w:pPr>
        <w:widowControl w:val="0"/>
        <w:tabs>
          <w:tab w:val="left" w:pos="851"/>
        </w:tabs>
        <w:spacing w:before="120" w:after="120"/>
        <w:ind w:firstLine="567"/>
        <w:jc w:val="both"/>
        <w:rPr>
          <w:i/>
          <w:sz w:val="26"/>
          <w:szCs w:val="26"/>
          <w:lang w:val="id-ID"/>
        </w:rPr>
      </w:pPr>
      <w:r w:rsidRPr="00550618">
        <w:rPr>
          <w:i/>
          <w:sz w:val="26"/>
          <w:szCs w:val="26"/>
          <w:lang w:val="id-ID"/>
        </w:rPr>
        <w:t>(3) Phương pháp bản đồ</w:t>
      </w:r>
    </w:p>
    <w:p w14:paraId="04572824" w14:textId="77777777" w:rsidR="00000000" w:rsidRPr="00550618" w:rsidRDefault="00000000" w:rsidP="003D06E0">
      <w:pPr>
        <w:tabs>
          <w:tab w:val="left" w:pos="851"/>
        </w:tabs>
        <w:spacing w:before="120" w:after="120"/>
        <w:ind w:firstLine="567"/>
        <w:jc w:val="both"/>
        <w:rPr>
          <w:sz w:val="26"/>
          <w:szCs w:val="26"/>
          <w:lang w:val="id-ID"/>
        </w:rPr>
      </w:pPr>
      <w:r w:rsidRPr="00550618">
        <w:rPr>
          <w:sz w:val="26"/>
          <w:szCs w:val="26"/>
          <w:lang w:val="id-ID"/>
        </w:rPr>
        <w:t>Chồng ghép bản đồ dự án lên google earth, bản đồ hành chính, … nhằm xác định các đối tượng nhạy cảm trong khu vực dự án.</w:t>
      </w:r>
    </w:p>
    <w:p w14:paraId="1EABA5BA" w14:textId="77777777" w:rsidR="00000000" w:rsidRPr="00550618" w:rsidRDefault="00000000" w:rsidP="003D06E0">
      <w:pPr>
        <w:widowControl w:val="0"/>
        <w:tabs>
          <w:tab w:val="left" w:pos="851"/>
        </w:tabs>
        <w:spacing w:before="120" w:after="120"/>
        <w:ind w:firstLine="567"/>
        <w:jc w:val="both"/>
        <w:rPr>
          <w:i/>
          <w:sz w:val="26"/>
          <w:szCs w:val="26"/>
          <w:lang w:val="id-ID"/>
        </w:rPr>
      </w:pPr>
      <w:r w:rsidRPr="00550618">
        <w:rPr>
          <w:i/>
          <w:sz w:val="26"/>
          <w:szCs w:val="26"/>
          <w:lang w:val="id-ID"/>
        </w:rPr>
        <w:t>(4) Phương pháp đánh giá nhanh</w:t>
      </w:r>
    </w:p>
    <w:p w14:paraId="3A019056" w14:textId="77777777" w:rsidR="00000000" w:rsidRPr="00550618" w:rsidRDefault="00000000" w:rsidP="003D06E0">
      <w:pPr>
        <w:tabs>
          <w:tab w:val="left" w:pos="851"/>
        </w:tabs>
        <w:spacing w:before="120" w:after="120"/>
        <w:ind w:firstLine="567"/>
        <w:jc w:val="both"/>
        <w:rPr>
          <w:sz w:val="26"/>
          <w:szCs w:val="26"/>
          <w:lang w:val="id-ID"/>
        </w:rPr>
      </w:pPr>
      <w:r w:rsidRPr="00550618">
        <w:rPr>
          <w:sz w:val="26"/>
          <w:szCs w:val="26"/>
          <w:lang w:val="id-ID"/>
        </w:rPr>
        <w:t xml:space="preserve">Phương pháp đánh giá nhanh theo hệ số ô nhiễm do Tổ chức Y tế Thế giới (WHO) thiết lập nhằm ước tính tải lượng các chất ô nhiễm từ các hoạt động của dự án. </w:t>
      </w:r>
    </w:p>
    <w:p w14:paraId="690AFCD2" w14:textId="77777777" w:rsidR="00000000" w:rsidRPr="00550618" w:rsidRDefault="00000000" w:rsidP="003D06E0">
      <w:pPr>
        <w:tabs>
          <w:tab w:val="left" w:pos="851"/>
        </w:tabs>
        <w:spacing w:before="120" w:after="120"/>
        <w:ind w:firstLine="567"/>
        <w:jc w:val="both"/>
        <w:rPr>
          <w:sz w:val="26"/>
          <w:szCs w:val="26"/>
          <w:lang w:val="id-ID"/>
        </w:rPr>
      </w:pPr>
      <w:r w:rsidRPr="00550618">
        <w:rPr>
          <w:sz w:val="26"/>
          <w:szCs w:val="26"/>
          <w:lang w:val="id-ID"/>
        </w:rPr>
        <w:t>Hệ số ô nhiễm do Tổ chức Y tế thế giới (WHO) năm 1993. Cơ sở của hệ số ô nhiễm này là dựa vào bản chất nguyên liệu, công nghệ, quy luật của các quá trình trong tự nhiên và kinh nghiệm để xác định và định tính các thông số ô nhiễm.</w:t>
      </w:r>
    </w:p>
    <w:p w14:paraId="6591EC5D" w14:textId="77777777" w:rsidR="00000000" w:rsidRPr="00550618" w:rsidRDefault="00000000" w:rsidP="003D06E0">
      <w:pPr>
        <w:widowControl w:val="0"/>
        <w:tabs>
          <w:tab w:val="left" w:pos="851"/>
        </w:tabs>
        <w:spacing w:before="120" w:after="120"/>
        <w:ind w:firstLine="567"/>
        <w:jc w:val="both"/>
        <w:rPr>
          <w:i/>
          <w:sz w:val="26"/>
          <w:szCs w:val="26"/>
          <w:lang w:val="id-ID"/>
        </w:rPr>
      </w:pPr>
      <w:r w:rsidRPr="00550618">
        <w:rPr>
          <w:i/>
          <w:sz w:val="26"/>
          <w:szCs w:val="26"/>
          <w:lang w:val="id-ID"/>
        </w:rPr>
        <w:t xml:space="preserve">(5) Phương pháp dự báo và chuyên gia </w:t>
      </w:r>
    </w:p>
    <w:p w14:paraId="2A259117" w14:textId="77777777" w:rsidR="00000000" w:rsidRPr="00550618" w:rsidRDefault="00000000" w:rsidP="003D06E0">
      <w:pPr>
        <w:pStyle w:val="NOIDUNG"/>
        <w:tabs>
          <w:tab w:val="left" w:pos="851"/>
        </w:tabs>
        <w:ind w:left="0" w:firstLine="567"/>
        <w:rPr>
          <w:bCs/>
          <w:iCs/>
          <w:lang w:val="id-ID"/>
        </w:rPr>
      </w:pPr>
      <w:r w:rsidRPr="00550618">
        <w:rPr>
          <w:bCs/>
          <w:iCs/>
          <w:lang w:val="id-ID"/>
        </w:rPr>
        <w:t>Một số tác động của dự án cần được dự báo dựa trên dự án tương tự, kiểm nghiệm thực tế và các công cụ tính toán có tham khảo ý kiến của các chuyên gia. Từ kết quả dự báo, các tác động sẽ được phân loại và đề xuất biện pháp giảm thiểu thích hợp.</w:t>
      </w:r>
    </w:p>
    <w:p w14:paraId="7E3BE902" w14:textId="77777777" w:rsidR="00000000" w:rsidRPr="00550618" w:rsidRDefault="00000000" w:rsidP="003D06E0">
      <w:pPr>
        <w:pStyle w:val="Huongdan5"/>
        <w:tabs>
          <w:tab w:val="left" w:pos="851"/>
        </w:tabs>
        <w:ind w:left="0" w:firstLine="567"/>
      </w:pPr>
      <w:r w:rsidRPr="00550618">
        <w:t xml:space="preserve">Tổ chức tham vấn </w:t>
      </w:r>
    </w:p>
    <w:p w14:paraId="5B66E0C5" w14:textId="77777777" w:rsidR="00000000" w:rsidRPr="00550618" w:rsidRDefault="00000000" w:rsidP="003D06E0">
      <w:pPr>
        <w:pStyle w:val="Style1"/>
        <w:widowControl/>
        <w:numPr>
          <w:ilvl w:val="0"/>
          <w:numId w:val="158"/>
        </w:numPr>
        <w:tabs>
          <w:tab w:val="left" w:pos="851"/>
          <w:tab w:val="left" w:pos="1134"/>
        </w:tabs>
        <w:spacing w:before="120" w:after="120"/>
        <w:ind w:left="0" w:firstLine="567"/>
        <w:rPr>
          <w:u w:val="single"/>
          <w:lang w:val="vi-VN"/>
        </w:rPr>
      </w:pPr>
      <w:r w:rsidRPr="00550618">
        <w:rPr>
          <w:u w:val="single"/>
        </w:rPr>
        <w:t>Tham vấn trên website Bộ Tài nguyên và Môi trường</w:t>
      </w:r>
    </w:p>
    <w:p w14:paraId="14C9C6E7" w14:textId="77777777" w:rsidR="00000000" w:rsidRPr="00550618" w:rsidRDefault="00000000" w:rsidP="003D06E0">
      <w:pPr>
        <w:pStyle w:val="NOIDUNG"/>
        <w:tabs>
          <w:tab w:val="left" w:pos="851"/>
        </w:tabs>
        <w:spacing w:after="0"/>
        <w:ind w:left="0" w:firstLine="567"/>
        <w:rPr>
          <w:bCs/>
          <w:iCs/>
          <w:lang w:val="vi-VN"/>
        </w:rPr>
        <w:sectPr w:rsidR="003D06E0" w:rsidRPr="00550618" w:rsidSect="00AA565D">
          <w:headerReference w:type="default" r:id="rId204"/>
          <w:footerReference w:type="default" r:id="rId205"/>
          <w:headerReference w:type="first" r:id="rId206"/>
          <w:footerReference w:type="first" r:id="rId207"/>
          <w:pgSz w:w="11907" w:h="16840" w:code="9"/>
          <w:pgMar w:top="1134" w:right="1134" w:bottom="1134" w:left="1701" w:header="680" w:footer="680" w:gutter="0"/>
          <w:pgNumType w:start="117"/>
          <w:cols w:space="720"/>
        </w:sectPr>
      </w:pPr>
      <w:r w:rsidRPr="00550618">
        <w:rPr>
          <w:bCs/>
          <w:iCs/>
          <w:lang w:val="vi-VN"/>
        </w:rPr>
        <w:t xml:space="preserve">Theo hướng dẫn tại Điều 26 </w:t>
      </w:r>
      <w:r w:rsidRPr="00550618">
        <w:rPr>
          <w:lang w:val="vi-VN"/>
        </w:rPr>
        <w:t>Nghị định số 08/2022/NĐ-CP ngày 10/01/2022 của Chính phủ quy định chi tiết một số điểu của Luật BVMT</w:t>
      </w:r>
      <w:r w:rsidRPr="00550618">
        <w:rPr>
          <w:bCs/>
          <w:iCs/>
          <w:lang w:val="vi-VN"/>
        </w:rPr>
        <w:t xml:space="preserve">, trước khi trình Bộ Tài nguyên </w:t>
      </w:r>
    </w:p>
    <w:p w14:paraId="1BE03D86" w14:textId="77777777" w:rsidR="00000000" w:rsidRPr="00550618" w:rsidRDefault="00000000" w:rsidP="003D06E0">
      <w:pPr>
        <w:pStyle w:val="NOIDUNG"/>
        <w:tabs>
          <w:tab w:val="left" w:pos="851"/>
        </w:tabs>
        <w:spacing w:before="0"/>
        <w:ind w:left="0" w:firstLine="567"/>
        <w:rPr>
          <w:bCs/>
          <w:iCs/>
          <w:lang w:val="vi-VN"/>
        </w:rPr>
      </w:pPr>
      <w:r w:rsidRPr="00550618">
        <w:rPr>
          <w:bCs/>
          <w:iCs/>
          <w:lang w:val="vi-VN"/>
        </w:rPr>
        <w:lastRenderedPageBreak/>
        <w:t>và Môi trường thẩm định báo cáo ĐTM, đơn vị tư vấn phối hợp với Chủ dự án gửi nội dung báo cáo ĐTM đến đơn vị quản lý trang thông tin của Bộ Tài nguyên và Môi trường để đăng tải và tham vấn.</w:t>
      </w:r>
    </w:p>
    <w:p w14:paraId="04A4FA9A" w14:textId="77777777" w:rsidR="00000000" w:rsidRPr="00550618" w:rsidRDefault="00000000" w:rsidP="003D06E0">
      <w:pPr>
        <w:pStyle w:val="NOIDUNG"/>
        <w:tabs>
          <w:tab w:val="left" w:pos="851"/>
        </w:tabs>
        <w:ind w:left="0" w:firstLine="567"/>
        <w:rPr>
          <w:bCs/>
          <w:iCs/>
          <w:lang w:val="vi-VN"/>
        </w:rPr>
      </w:pPr>
      <w:r w:rsidRPr="00550618">
        <w:rPr>
          <w:bCs/>
          <w:iCs/>
          <w:lang w:val="vi-VN"/>
        </w:rPr>
        <w:t>Trong thời hạn 05 ngày kể từ ngày nhận được đề nghị đăng tải của chủ dự án, đơn vị quản lý trang thông tin của Bộ Tài nguyên và Môi trường đăng tải nội dung tham vấn.</w:t>
      </w:r>
    </w:p>
    <w:p w14:paraId="482E8CE8" w14:textId="77777777" w:rsidR="00000000" w:rsidRPr="00550618" w:rsidRDefault="00000000" w:rsidP="003D06E0">
      <w:pPr>
        <w:pStyle w:val="NOIDUNG"/>
        <w:tabs>
          <w:tab w:val="left" w:pos="851"/>
        </w:tabs>
        <w:ind w:left="0" w:firstLine="567"/>
        <w:rPr>
          <w:bCs/>
          <w:iCs/>
          <w:lang w:val="vi-VN"/>
        </w:rPr>
      </w:pPr>
      <w:r w:rsidRPr="00550618">
        <w:rPr>
          <w:bCs/>
          <w:iCs/>
          <w:lang w:val="vi-VN"/>
        </w:rPr>
        <w:t>Việc tham vấn được thực hiện trong thời hạn 15 ngày. Hết thời hạn tham vấn, đơn vị quản lý trang thông tin của Bộ Tài nguyên và Môi trường sẽ gửi kết quả tham vấn cho chủ dự án.</w:t>
      </w:r>
    </w:p>
    <w:p w14:paraId="3CE08B81" w14:textId="77777777" w:rsidR="00000000" w:rsidRPr="00550618" w:rsidRDefault="00000000" w:rsidP="003D06E0">
      <w:pPr>
        <w:pStyle w:val="Style1"/>
        <w:widowControl/>
        <w:numPr>
          <w:ilvl w:val="0"/>
          <w:numId w:val="159"/>
        </w:numPr>
        <w:tabs>
          <w:tab w:val="left" w:pos="851"/>
          <w:tab w:val="left" w:pos="1134"/>
        </w:tabs>
        <w:spacing w:before="120" w:after="120"/>
        <w:ind w:left="0" w:firstLine="567"/>
        <w:rPr>
          <w:u w:val="single"/>
          <w:lang w:val="vi-VN"/>
        </w:rPr>
      </w:pPr>
      <w:r w:rsidRPr="00550618">
        <w:rPr>
          <w:u w:val="single"/>
          <w:lang w:val="vi-VN"/>
        </w:rPr>
        <w:t>Tham vấn UBND ­</w:t>
      </w:r>
      <w:r w:rsidRPr="00550618">
        <w:rPr>
          <w:u w:val="single"/>
        </w:rPr>
        <w:t xml:space="preserve"> </w:t>
      </w:r>
      <w:r w:rsidRPr="00550618">
        <w:rPr>
          <w:u w:val="single"/>
          <w:lang w:val="vi-VN"/>
        </w:rPr>
        <w:t xml:space="preserve">Tỉnh </w:t>
      </w:r>
      <w:r w:rsidRPr="00550618">
        <w:rPr>
          <w:u w:val="single"/>
        </w:rPr>
        <w:t>Thanh Hóa, Ninh Bình và Hưng Yên</w:t>
      </w:r>
    </w:p>
    <w:p w14:paraId="0D54AAEF" w14:textId="77777777" w:rsidR="00000000" w:rsidRPr="00550618" w:rsidRDefault="00000000" w:rsidP="003D06E0">
      <w:pPr>
        <w:pStyle w:val="NOIDUNG"/>
        <w:tabs>
          <w:tab w:val="left" w:pos="851"/>
        </w:tabs>
        <w:ind w:left="0" w:firstLine="567"/>
        <w:rPr>
          <w:bCs/>
          <w:iCs/>
          <w:lang w:val="vi-VN"/>
        </w:rPr>
      </w:pPr>
      <w:r w:rsidRPr="00550618">
        <w:rPr>
          <w:bCs/>
          <w:iCs/>
          <w:lang w:val="vi-VN"/>
        </w:rPr>
        <w:t xml:space="preserve">Theo hướng dẫn tại Điều 26 </w:t>
      </w:r>
      <w:r w:rsidRPr="00550618">
        <w:rPr>
          <w:lang w:val="vi-VN"/>
        </w:rPr>
        <w:t>Nghị định số 08/2022/NĐ-CP ngày 10/01/2022 của Chính phủ quy định chi tiết một số điểu của Luật BVMT</w:t>
      </w:r>
      <w:r w:rsidRPr="00550618">
        <w:rPr>
          <w:bCs/>
          <w:iCs/>
          <w:lang w:val="vi-VN"/>
        </w:rPr>
        <w:t>, đơn vị tư vấn phối hợp với Chủ đầu tư gửi văn bản đến UBND và UB MTTQ ­</w:t>
      </w:r>
      <w:r w:rsidRPr="00550618">
        <w:t xml:space="preserve"> tỉnh Thanh Hóa, Ninh Bình và Hưng Yên</w:t>
      </w:r>
      <w:r w:rsidRPr="00550618">
        <w:rPr>
          <w:bCs/>
        </w:rPr>
        <w:t xml:space="preserve"> </w:t>
      </w:r>
      <w:r w:rsidRPr="00550618">
        <w:rPr>
          <w:bCs/>
          <w:iCs/>
          <w:lang w:val="vi-VN"/>
        </w:rPr>
        <w:t>kèm theo báo cáo đánh giá tác động môi trường.</w:t>
      </w:r>
    </w:p>
    <w:p w14:paraId="042E48DA" w14:textId="77777777" w:rsidR="00000000" w:rsidRPr="00550618" w:rsidRDefault="00000000" w:rsidP="003D06E0">
      <w:pPr>
        <w:pStyle w:val="NOIDUNG"/>
        <w:tabs>
          <w:tab w:val="left" w:pos="851"/>
        </w:tabs>
        <w:ind w:left="0" w:firstLine="567"/>
        <w:rPr>
          <w:bCs/>
          <w:iCs/>
        </w:rPr>
      </w:pPr>
      <w:r w:rsidRPr="00550618">
        <w:rPr>
          <w:bCs/>
          <w:iCs/>
          <w:lang w:val="vi-VN"/>
        </w:rPr>
        <w:t xml:space="preserve">UBND và UB MTTQ ­Tỉnh </w:t>
      </w:r>
      <w:r w:rsidRPr="00550618">
        <w:t>Thanh Hóa, Ninh Bình và Hưng Yên</w:t>
      </w:r>
      <w:r w:rsidRPr="00550618">
        <w:rPr>
          <w:bCs/>
        </w:rPr>
        <w:t xml:space="preserve"> </w:t>
      </w:r>
      <w:r w:rsidRPr="00550618">
        <w:rPr>
          <w:bCs/>
          <w:iCs/>
          <w:lang w:val="vi-VN"/>
        </w:rPr>
        <w:t>sẽ phản hồi bằng văn bản cho chủ dự án trong thời hạn không quá 15 ngày theo quy định.</w:t>
      </w:r>
      <w:r w:rsidRPr="00550618">
        <w:rPr>
          <w:bCs/>
          <w:iCs/>
        </w:rPr>
        <w:t xml:space="preserve">   </w:t>
      </w:r>
    </w:p>
    <w:p w14:paraId="7EAD853E" w14:textId="77777777" w:rsidR="00000000" w:rsidRPr="00550618" w:rsidRDefault="00000000" w:rsidP="003D06E0">
      <w:pPr>
        <w:pStyle w:val="Style1"/>
        <w:widowControl/>
        <w:numPr>
          <w:ilvl w:val="0"/>
          <w:numId w:val="159"/>
        </w:numPr>
        <w:tabs>
          <w:tab w:val="left" w:pos="851"/>
          <w:tab w:val="left" w:pos="1134"/>
        </w:tabs>
        <w:spacing w:before="120" w:after="120"/>
        <w:ind w:left="0" w:firstLine="567"/>
        <w:rPr>
          <w:lang w:val="vi-VN"/>
        </w:rPr>
      </w:pPr>
      <w:r w:rsidRPr="00550618">
        <w:rPr>
          <w:u w:val="single"/>
          <w:lang w:val="vi-VN"/>
        </w:rPr>
        <w:t xml:space="preserve">Tham vấn ban quản lý rừng </w:t>
      </w:r>
    </w:p>
    <w:p w14:paraId="61DDA89D" w14:textId="77777777" w:rsidR="00000000" w:rsidRPr="00550618" w:rsidRDefault="00000000" w:rsidP="003D06E0">
      <w:pPr>
        <w:pStyle w:val="NOIDUNG"/>
        <w:tabs>
          <w:tab w:val="left" w:pos="851"/>
        </w:tabs>
        <w:ind w:left="0" w:firstLine="567"/>
        <w:rPr>
          <w:bCs/>
          <w:iCs/>
          <w:lang w:val="vi-VN"/>
        </w:rPr>
      </w:pPr>
      <w:r w:rsidRPr="00550618">
        <w:rPr>
          <w:bCs/>
          <w:iCs/>
          <w:lang w:val="vi-VN"/>
        </w:rPr>
        <w:t xml:space="preserve">Theo hướng dẫn tại Điều 26 </w:t>
      </w:r>
      <w:r w:rsidRPr="00550618">
        <w:rPr>
          <w:lang w:val="vi-VN"/>
        </w:rPr>
        <w:t>Nghị định số 08/2022/NĐ-CP ngày 10/01/2022 của Chính phủ quy định chi tiết một số điểu của Luật BVMT</w:t>
      </w:r>
      <w:r w:rsidRPr="00550618">
        <w:rPr>
          <w:bCs/>
          <w:iCs/>
          <w:lang w:val="vi-VN"/>
        </w:rPr>
        <w:t>, đơn vị tư vấn phối hợp với Chủ đầu tư gửi văn bản đến Ban quản lý rừng kèm theo báo cáo đánh giá tác động môi trường.</w:t>
      </w:r>
    </w:p>
    <w:p w14:paraId="0F9A6A14" w14:textId="77777777" w:rsidR="00000000" w:rsidRPr="00550618" w:rsidRDefault="00000000" w:rsidP="003D06E0">
      <w:pPr>
        <w:pStyle w:val="NOIDUNG"/>
        <w:tabs>
          <w:tab w:val="left" w:pos="851"/>
        </w:tabs>
        <w:ind w:left="0" w:firstLine="567"/>
        <w:rPr>
          <w:bCs/>
          <w:iCs/>
          <w:lang w:val="vi-VN"/>
        </w:rPr>
      </w:pPr>
      <w:r w:rsidRPr="00550618">
        <w:rPr>
          <w:bCs/>
          <w:iCs/>
          <w:lang w:val="vi-VN"/>
        </w:rPr>
        <w:t>Ban quản lý rừng sẽ phản hồi bằng văn bản cho chủ dự án trong thời hạn không quá 15 ngày theo quy định.</w:t>
      </w:r>
    </w:p>
    <w:p w14:paraId="31E428FB" w14:textId="77777777" w:rsidR="00000000" w:rsidRPr="00550618" w:rsidRDefault="00000000" w:rsidP="003D06E0">
      <w:pPr>
        <w:pStyle w:val="Huongdan5"/>
        <w:tabs>
          <w:tab w:val="left" w:pos="851"/>
        </w:tabs>
        <w:ind w:left="0" w:firstLine="567"/>
      </w:pPr>
      <w:r w:rsidRPr="00550618">
        <w:t>Trình thẩm định và phê duyệt báo cáo ĐTM</w:t>
      </w:r>
    </w:p>
    <w:p w14:paraId="1904E301" w14:textId="77777777" w:rsidR="00000000" w:rsidRPr="00550618" w:rsidRDefault="00000000" w:rsidP="003D06E0">
      <w:pPr>
        <w:pStyle w:val="CAP1"/>
        <w:numPr>
          <w:ilvl w:val="0"/>
          <w:numId w:val="160"/>
        </w:numPr>
        <w:tabs>
          <w:tab w:val="clear" w:pos="360"/>
          <w:tab w:val="num" w:pos="644"/>
          <w:tab w:val="left" w:pos="1134"/>
        </w:tabs>
        <w:suppressAutoHyphens/>
        <w:ind w:left="0" w:firstLine="567"/>
        <w:rPr>
          <w:b w:val="0"/>
          <w:lang w:val="vi-VN" w:eastAsia="ar-SA"/>
        </w:rPr>
      </w:pPr>
      <w:r w:rsidRPr="00550618">
        <w:rPr>
          <w:b w:val="0"/>
          <w:lang w:val="vi-VN" w:eastAsia="ar-SA"/>
        </w:rPr>
        <w:t xml:space="preserve">Báo cáo ĐTM của dự án sau khi </w:t>
      </w:r>
      <w:r w:rsidRPr="00550618">
        <w:rPr>
          <w:rFonts w:hint="eastAsia"/>
          <w:b w:val="0"/>
          <w:lang w:val="vi-VN" w:eastAsia="ar-SA"/>
        </w:rPr>
        <w:t>đư</w:t>
      </w:r>
      <w:r w:rsidRPr="00550618">
        <w:rPr>
          <w:b w:val="0"/>
          <w:lang w:val="vi-VN" w:eastAsia="ar-SA"/>
        </w:rPr>
        <w:t xml:space="preserve">ợc Chủ </w:t>
      </w:r>
      <w:r w:rsidRPr="00550618">
        <w:rPr>
          <w:rFonts w:hint="eastAsia"/>
          <w:b w:val="0"/>
          <w:lang w:val="vi-VN" w:eastAsia="ar-SA"/>
        </w:rPr>
        <w:t>đ</w:t>
      </w:r>
      <w:r w:rsidRPr="00550618">
        <w:rPr>
          <w:b w:val="0"/>
          <w:lang w:val="vi-VN" w:eastAsia="ar-SA"/>
        </w:rPr>
        <w:t>ầu t</w:t>
      </w:r>
      <w:r w:rsidRPr="00550618">
        <w:rPr>
          <w:rFonts w:hint="eastAsia"/>
          <w:b w:val="0"/>
          <w:lang w:val="vi-VN" w:eastAsia="ar-SA"/>
        </w:rPr>
        <w:t>ư</w:t>
      </w:r>
      <w:r w:rsidRPr="00550618">
        <w:rPr>
          <w:b w:val="0"/>
          <w:lang w:val="vi-VN" w:eastAsia="ar-SA"/>
        </w:rPr>
        <w:t xml:space="preserve"> xem xét sẽ </w:t>
      </w:r>
      <w:r w:rsidRPr="00550618">
        <w:rPr>
          <w:rFonts w:hint="eastAsia"/>
          <w:b w:val="0"/>
          <w:lang w:val="vi-VN" w:eastAsia="ar-SA"/>
        </w:rPr>
        <w:t>đư</w:t>
      </w:r>
      <w:r w:rsidRPr="00550618">
        <w:rPr>
          <w:b w:val="0"/>
          <w:lang w:val="vi-VN" w:eastAsia="ar-SA"/>
        </w:rPr>
        <w:t xml:space="preserve">ợc trình </w:t>
      </w:r>
      <w:r w:rsidRPr="00550618">
        <w:rPr>
          <w:b w:val="0"/>
          <w:lang w:eastAsia="ar-SA"/>
        </w:rPr>
        <w:t xml:space="preserve">Sở Nông nghiệp </w:t>
      </w:r>
      <w:r w:rsidRPr="00550618">
        <w:rPr>
          <w:b w:val="0"/>
          <w:lang w:val="vi-VN" w:eastAsia="ar-SA"/>
        </w:rPr>
        <w:t>và Môi trường thẩm định.</w:t>
      </w:r>
    </w:p>
    <w:p w14:paraId="6B854B38" w14:textId="77777777" w:rsidR="00000000" w:rsidRPr="00550618" w:rsidRDefault="00000000" w:rsidP="003D06E0">
      <w:pPr>
        <w:pStyle w:val="CAP1"/>
        <w:numPr>
          <w:ilvl w:val="0"/>
          <w:numId w:val="160"/>
        </w:numPr>
        <w:tabs>
          <w:tab w:val="clear" w:pos="360"/>
          <w:tab w:val="num" w:pos="644"/>
          <w:tab w:val="left" w:pos="1134"/>
        </w:tabs>
        <w:suppressAutoHyphens/>
        <w:ind w:left="0" w:firstLine="567"/>
        <w:rPr>
          <w:b w:val="0"/>
          <w:lang w:val="vi-VN" w:eastAsia="ar-SA"/>
        </w:rPr>
      </w:pPr>
      <w:r w:rsidRPr="00550618">
        <w:rPr>
          <w:b w:val="0"/>
          <w:lang w:val="vi-VN"/>
        </w:rPr>
        <w:t xml:space="preserve">Sau khi nhận được Đơn xin thẩm định của Chủ đầu tư, </w:t>
      </w:r>
      <w:r w:rsidRPr="00550618">
        <w:rPr>
          <w:b w:val="0"/>
          <w:lang w:eastAsia="ar-SA"/>
        </w:rPr>
        <w:t xml:space="preserve">Sở Nông nghiệp </w:t>
      </w:r>
      <w:r w:rsidRPr="00550618">
        <w:rPr>
          <w:b w:val="0"/>
          <w:lang w:val="vi-VN" w:eastAsia="ar-SA"/>
        </w:rPr>
        <w:t>và Môi trường</w:t>
      </w:r>
      <w:r w:rsidRPr="00550618">
        <w:rPr>
          <w:b w:val="0"/>
          <w:lang w:val="vi-VN"/>
        </w:rPr>
        <w:t xml:space="preserve"> ra Quyết định thành lập Hội đồng thẩm định báo cáo ĐTM.</w:t>
      </w:r>
    </w:p>
    <w:p w14:paraId="73A38379" w14:textId="77777777" w:rsidR="00000000" w:rsidRPr="00550618" w:rsidRDefault="00000000" w:rsidP="003D06E0">
      <w:pPr>
        <w:pStyle w:val="CAP1"/>
        <w:numPr>
          <w:ilvl w:val="0"/>
          <w:numId w:val="160"/>
        </w:numPr>
        <w:tabs>
          <w:tab w:val="clear" w:pos="360"/>
          <w:tab w:val="num" w:pos="644"/>
          <w:tab w:val="left" w:pos="1134"/>
        </w:tabs>
        <w:suppressAutoHyphens/>
        <w:ind w:left="0" w:firstLine="567"/>
        <w:rPr>
          <w:b w:val="0"/>
          <w:lang w:val="vi-VN" w:eastAsia="ar-SA"/>
        </w:rPr>
      </w:pPr>
      <w:r w:rsidRPr="00550618">
        <w:rPr>
          <w:b w:val="0"/>
          <w:lang w:val="vi-VN"/>
        </w:rPr>
        <w:t xml:space="preserve">Hội đồng thẩm định tiến hành tổ chức khảo sát kiểm tra hiện trạng khu vực dự án, thành phần đoàn kiểm tra dự kiến gồm: </w:t>
      </w:r>
    </w:p>
    <w:p w14:paraId="62F7BAF5" w14:textId="77777777" w:rsidR="00000000" w:rsidRPr="00550618" w:rsidRDefault="00000000" w:rsidP="003D06E0">
      <w:pPr>
        <w:numPr>
          <w:ilvl w:val="0"/>
          <w:numId w:val="161"/>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Đại diện Hội đồng thẩm định.</w:t>
      </w:r>
    </w:p>
    <w:p w14:paraId="54CC2889" w14:textId="77777777" w:rsidR="00000000" w:rsidRPr="00550618" w:rsidRDefault="00000000" w:rsidP="003D06E0">
      <w:pPr>
        <w:numPr>
          <w:ilvl w:val="0"/>
          <w:numId w:val="161"/>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Đại diện UBND ­Tỉnh Thanh Hóa</w:t>
      </w:r>
    </w:p>
    <w:p w14:paraId="373C0050" w14:textId="77777777" w:rsidR="00000000" w:rsidRPr="00550618" w:rsidRDefault="00000000" w:rsidP="003D06E0">
      <w:pPr>
        <w:numPr>
          <w:ilvl w:val="0"/>
          <w:numId w:val="161"/>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Đại diện UBND Tỉnh Ninh Bình</w:t>
      </w:r>
    </w:p>
    <w:p w14:paraId="13E4D029" w14:textId="77777777" w:rsidR="00000000" w:rsidRPr="00550618" w:rsidRDefault="00000000" w:rsidP="003D06E0">
      <w:pPr>
        <w:numPr>
          <w:ilvl w:val="0"/>
          <w:numId w:val="161"/>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Đại diện UBND Tỉnh Hưng Yên</w:t>
      </w:r>
    </w:p>
    <w:p w14:paraId="4C12793B" w14:textId="77777777" w:rsidR="00000000" w:rsidRPr="00550618" w:rsidRDefault="00000000" w:rsidP="003D06E0">
      <w:pPr>
        <w:pStyle w:val="CAP1"/>
        <w:numPr>
          <w:ilvl w:val="0"/>
          <w:numId w:val="160"/>
        </w:numPr>
        <w:tabs>
          <w:tab w:val="clear" w:pos="360"/>
          <w:tab w:val="num" w:pos="644"/>
          <w:tab w:val="left" w:pos="1134"/>
        </w:tabs>
        <w:suppressAutoHyphens/>
        <w:ind w:left="0" w:firstLine="567"/>
        <w:rPr>
          <w:b w:val="0"/>
          <w:lang w:val="fr-FR" w:eastAsia="ar-SA"/>
        </w:rPr>
      </w:pPr>
      <w:r w:rsidRPr="00550618">
        <w:rPr>
          <w:b w:val="0"/>
          <w:lang w:val="fr-FR"/>
        </w:rPr>
        <w:t>Sau khi kiểm tra hiện trạng khu vực dự án, Hội đồng thẩm định tổ chức cuộc họp thẩm định như sau:</w:t>
      </w:r>
    </w:p>
    <w:p w14:paraId="7BC19915" w14:textId="77777777" w:rsidR="00000000" w:rsidRPr="00550618" w:rsidRDefault="00000000" w:rsidP="003D06E0">
      <w:pPr>
        <w:pStyle w:val="CAP1"/>
        <w:numPr>
          <w:ilvl w:val="0"/>
          <w:numId w:val="0"/>
        </w:numPr>
        <w:tabs>
          <w:tab w:val="left" w:pos="1134"/>
        </w:tabs>
        <w:suppressAutoHyphens/>
        <w:ind w:firstLine="567"/>
        <w:rPr>
          <w:b w:val="0"/>
        </w:rPr>
      </w:pPr>
      <w:r w:rsidRPr="00550618">
        <w:rPr>
          <w:b w:val="0"/>
        </w:rPr>
        <w:t>Thành phần:</w:t>
      </w:r>
    </w:p>
    <w:p w14:paraId="4D1AB3DD" w14:textId="77777777" w:rsidR="00000000" w:rsidRPr="00550618" w:rsidRDefault="00000000" w:rsidP="003D06E0">
      <w:pPr>
        <w:numPr>
          <w:ilvl w:val="0"/>
          <w:numId w:val="161"/>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Các thành viên Hội đồng thẩm định.</w:t>
      </w:r>
    </w:p>
    <w:p w14:paraId="1472FB3B" w14:textId="77777777" w:rsidR="00000000" w:rsidRPr="00550618" w:rsidRDefault="00000000" w:rsidP="003D06E0">
      <w:pPr>
        <w:numPr>
          <w:ilvl w:val="0"/>
          <w:numId w:val="161"/>
        </w:numPr>
        <w:tabs>
          <w:tab w:val="left" w:pos="851"/>
          <w:tab w:val="left" w:pos="1418"/>
          <w:tab w:val="left" w:pos="4678"/>
        </w:tabs>
        <w:spacing w:before="120"/>
        <w:ind w:left="0" w:firstLine="567"/>
        <w:jc w:val="both"/>
        <w:rPr>
          <w:rFonts w:eastAsia=".VnTime"/>
          <w:sz w:val="26"/>
          <w:szCs w:val="26"/>
          <w:lang w:val="fr-FR"/>
        </w:rPr>
        <w:sectPr w:rsidR="003D06E0" w:rsidRPr="00550618" w:rsidSect="00AA565D">
          <w:headerReference w:type="default" r:id="rId208"/>
          <w:footerReference w:type="default" r:id="rId209"/>
          <w:headerReference w:type="first" r:id="rId210"/>
          <w:footerReference w:type="first" r:id="rId211"/>
          <w:pgSz w:w="11907" w:h="16840" w:code="9"/>
          <w:pgMar w:top="1134" w:right="1134" w:bottom="1134" w:left="1701" w:header="680" w:footer="680" w:gutter="0"/>
          <w:pgNumType w:start="118"/>
          <w:cols w:space="720"/>
        </w:sectPr>
      </w:pPr>
      <w:r w:rsidRPr="00550618">
        <w:rPr>
          <w:rFonts w:eastAsia=".VnTime"/>
          <w:sz w:val="26"/>
          <w:szCs w:val="26"/>
          <w:lang w:val="fr-FR"/>
        </w:rPr>
        <w:t>Đại diện chủ dự án</w:t>
      </w:r>
    </w:p>
    <w:p w14:paraId="1A1CC706"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lastRenderedPageBreak/>
        <w:t>Đại diện đơn vị tư vấn</w:t>
      </w:r>
    </w:p>
    <w:p w14:paraId="5D0BFAAF"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Các đại biểu khác.</w:t>
      </w:r>
    </w:p>
    <w:p w14:paraId="2F9CECAF" w14:textId="77777777" w:rsidR="00000000" w:rsidRPr="00550618" w:rsidRDefault="00000000" w:rsidP="003D06E0">
      <w:pPr>
        <w:pStyle w:val="CAP1"/>
        <w:numPr>
          <w:ilvl w:val="0"/>
          <w:numId w:val="0"/>
        </w:numPr>
        <w:tabs>
          <w:tab w:val="left" w:pos="1134"/>
        </w:tabs>
        <w:suppressAutoHyphens/>
        <w:ind w:firstLine="567"/>
        <w:rPr>
          <w:b w:val="0"/>
          <w:lang w:val="fr-FR"/>
        </w:rPr>
      </w:pPr>
      <w:r w:rsidRPr="00550618">
        <w:rPr>
          <w:b w:val="0"/>
          <w:lang w:val="fr-FR"/>
        </w:rPr>
        <w:t>Nội dung và diễn biến phiên họp thẩm định:</w:t>
      </w:r>
    </w:p>
    <w:p w14:paraId="3230B8A3"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Thư ký Hội đồng thông báo lý do cuộc họp, giới thiệu thành phần tham dự, giới thiệu người chủ trì điều hành phiên họp.</w:t>
      </w:r>
    </w:p>
    <w:p w14:paraId="12280E7F"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Chủ dự án và đơn vị trư vấn trình bày nội dung báo cáo ĐTM.</w:t>
      </w:r>
    </w:p>
    <w:p w14:paraId="25C0EA57"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Thảo luận, trao đổi giữa các thành viên hội đồng với chủ dự án và đơn vị tư vấn về nội dung báo cáo ĐTM.</w:t>
      </w:r>
    </w:p>
    <w:p w14:paraId="74EADB07"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Ghi nhận ý kiến nhận xét về báo cáo ĐTM của các thành viên hội đồng.</w:t>
      </w:r>
    </w:p>
    <w:p w14:paraId="70E18A0F"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Kiểm phiếu thẩm định.</w:t>
      </w:r>
    </w:p>
    <w:p w14:paraId="177A5EA8"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Người chủ trì phiên họp công bố kết luận của hội đồng thẩm định.</w:t>
      </w:r>
    </w:p>
    <w:p w14:paraId="4C8E1A96"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Ý kiến của chủ dự án về kết luận của hội đồng thẩm định.</w:t>
      </w:r>
    </w:p>
    <w:p w14:paraId="029ED83E" w14:textId="77777777" w:rsidR="00000000" w:rsidRPr="00550618" w:rsidRDefault="00000000" w:rsidP="003D06E0">
      <w:pPr>
        <w:numPr>
          <w:ilvl w:val="0"/>
          <w:numId w:val="162"/>
        </w:numPr>
        <w:tabs>
          <w:tab w:val="left" w:pos="851"/>
          <w:tab w:val="left" w:pos="1418"/>
          <w:tab w:val="left" w:pos="4678"/>
        </w:tabs>
        <w:spacing w:before="120" w:after="120"/>
        <w:ind w:left="0" w:firstLine="567"/>
        <w:jc w:val="both"/>
        <w:rPr>
          <w:rFonts w:eastAsia=".VnTime"/>
          <w:sz w:val="26"/>
          <w:szCs w:val="26"/>
          <w:lang w:val="fr-FR"/>
        </w:rPr>
      </w:pPr>
      <w:r w:rsidRPr="00550618">
        <w:rPr>
          <w:rFonts w:eastAsia=".VnTime"/>
          <w:sz w:val="26"/>
          <w:szCs w:val="26"/>
          <w:lang w:val="fr-FR"/>
        </w:rPr>
        <w:t>Người chủ trì phiên họp tuyên bố kết thúc phiên họp.</w:t>
      </w:r>
    </w:p>
    <w:p w14:paraId="22DA7DA5" w14:textId="77777777" w:rsidR="00000000" w:rsidRPr="00550618" w:rsidRDefault="00000000" w:rsidP="003D06E0">
      <w:pPr>
        <w:pStyle w:val="CAP1"/>
        <w:numPr>
          <w:ilvl w:val="0"/>
          <w:numId w:val="163"/>
        </w:numPr>
        <w:tabs>
          <w:tab w:val="clear" w:pos="360"/>
          <w:tab w:val="num" w:pos="644"/>
          <w:tab w:val="left" w:pos="1134"/>
        </w:tabs>
        <w:suppressAutoHyphens/>
        <w:ind w:left="0" w:firstLine="567"/>
        <w:rPr>
          <w:b w:val="0"/>
          <w:lang w:val="fr-FR" w:eastAsia="ar-SA"/>
        </w:rPr>
      </w:pPr>
      <w:r w:rsidRPr="00550618">
        <w:rPr>
          <w:b w:val="0"/>
          <w:lang w:val="fr-FR" w:eastAsia="ar-SA"/>
        </w:rPr>
        <w:t xml:space="preserve">Dựa trên Biên bản phiên họp chính thức hội đồng thẩm định báo cáo ĐTM và thông báo kết quả thẩm định báo cáo ĐTM của </w:t>
      </w:r>
      <w:r w:rsidRPr="00550618">
        <w:rPr>
          <w:b w:val="0"/>
          <w:lang w:eastAsia="ar-SA"/>
        </w:rPr>
        <w:t xml:space="preserve">Sở Nông nghiệp </w:t>
      </w:r>
      <w:r w:rsidRPr="00550618">
        <w:rPr>
          <w:b w:val="0"/>
          <w:lang w:val="vi-VN" w:eastAsia="ar-SA"/>
        </w:rPr>
        <w:t>và Môi trường</w:t>
      </w:r>
      <w:r w:rsidRPr="00550618">
        <w:rPr>
          <w:b w:val="0"/>
          <w:lang w:val="fr-FR" w:eastAsia="ar-SA"/>
        </w:rPr>
        <w:t xml:space="preserve">, chủ dự án và đơn vị tư vấn tiến hành chỉnh sửa, hoàn thiện báo cáo ĐTM và trình lại </w:t>
      </w:r>
      <w:r w:rsidRPr="00550618">
        <w:rPr>
          <w:b w:val="0"/>
          <w:lang w:eastAsia="ar-SA"/>
        </w:rPr>
        <w:t xml:space="preserve">Sở Nông nghiệp </w:t>
      </w:r>
      <w:r w:rsidRPr="00550618">
        <w:rPr>
          <w:b w:val="0"/>
          <w:lang w:val="vi-VN" w:eastAsia="ar-SA"/>
        </w:rPr>
        <w:t>và Môi trường</w:t>
      </w:r>
      <w:r w:rsidRPr="00550618">
        <w:rPr>
          <w:b w:val="0"/>
          <w:lang w:val="fr-FR" w:eastAsia="ar-SA"/>
        </w:rPr>
        <w:t>.</w:t>
      </w:r>
    </w:p>
    <w:p w14:paraId="3312E27C" w14:textId="77777777" w:rsidR="00000000" w:rsidRPr="00550618" w:rsidRDefault="00000000" w:rsidP="003D06E0">
      <w:pPr>
        <w:pStyle w:val="CAP1"/>
        <w:numPr>
          <w:ilvl w:val="0"/>
          <w:numId w:val="163"/>
        </w:numPr>
        <w:tabs>
          <w:tab w:val="clear" w:pos="360"/>
          <w:tab w:val="num" w:pos="644"/>
          <w:tab w:val="left" w:pos="1134"/>
        </w:tabs>
        <w:suppressAutoHyphens/>
        <w:ind w:left="0" w:firstLine="567"/>
        <w:rPr>
          <w:b w:val="0"/>
          <w:lang w:val="fr-FR" w:eastAsia="ar-SA"/>
        </w:rPr>
      </w:pPr>
      <w:r w:rsidRPr="00550618">
        <w:rPr>
          <w:b w:val="0"/>
          <w:lang w:eastAsia="ar-SA"/>
        </w:rPr>
        <w:t xml:space="preserve">Sở Nông nghiệp </w:t>
      </w:r>
      <w:r w:rsidRPr="00550618">
        <w:rPr>
          <w:b w:val="0"/>
          <w:lang w:val="vi-VN" w:eastAsia="ar-SA"/>
        </w:rPr>
        <w:t>và Môi trường</w:t>
      </w:r>
      <w:r w:rsidRPr="00550618">
        <w:rPr>
          <w:b w:val="0"/>
          <w:lang w:val="fr-FR" w:eastAsia="ar-SA"/>
        </w:rPr>
        <w:t xml:space="preserve"> xem xét, trình UBND tỉnh ban hành Quyết định phê duyệt báo cáo ĐTM của dự án.</w:t>
      </w:r>
    </w:p>
    <w:p w14:paraId="76877AB9" w14:textId="77777777" w:rsidR="00000000" w:rsidRPr="003D06E0" w:rsidRDefault="00000000" w:rsidP="003D06E0">
      <w:pPr>
        <w:pStyle w:val="Heading3"/>
        <w:rPr>
          <w:sz w:val="26"/>
          <w:szCs w:val="26"/>
        </w:rPr>
      </w:pPr>
      <w:r w:rsidRPr="003D06E0">
        <w:rPr>
          <w:bCs/>
          <w:sz w:val="26"/>
          <w:szCs w:val="26"/>
        </w:rPr>
        <w:t>5.</w:t>
      </w:r>
      <w:r>
        <w:rPr>
          <w:sz w:val="26"/>
          <w:szCs w:val="26"/>
        </w:rPr>
        <w:t xml:space="preserve"> </w:t>
      </w:r>
      <w:r w:rsidRPr="003D06E0">
        <w:rPr>
          <w:sz w:val="26"/>
          <w:szCs w:val="26"/>
        </w:rPr>
        <w:t>Nội dung và cấu trúc báo cáo ĐTM</w:t>
      </w:r>
    </w:p>
    <w:p w14:paraId="467BF694" w14:textId="77777777" w:rsidR="00000000" w:rsidRPr="003D06E0" w:rsidRDefault="00000000" w:rsidP="003D06E0">
      <w:pPr>
        <w:pStyle w:val="NOIDUNG"/>
        <w:tabs>
          <w:tab w:val="num" w:pos="851"/>
        </w:tabs>
        <w:ind w:left="0" w:firstLine="567"/>
        <w:rPr>
          <w:lang w:val="fr-FR"/>
        </w:rPr>
      </w:pPr>
      <w:r w:rsidRPr="003D06E0">
        <w:rPr>
          <w:bCs/>
          <w:iCs/>
          <w:lang w:val="fr-FR"/>
        </w:rPr>
        <w:t xml:space="preserve">Báo cáo Đánh giá tác động môi trường (ĐTM) được lập theo </w:t>
      </w:r>
      <w:r w:rsidRPr="003D06E0">
        <w:rPr>
          <w:lang w:val="fr-FR"/>
        </w:rPr>
        <w:t>Nghị định số 08/2022/NĐ-CP ngày 10/01/2022 và Thông tư số 02/2022/TT-BTNMT ngày 10/01/2022, bao gồm các nội dung và cấu trúc như sau:</w:t>
      </w:r>
    </w:p>
    <w:p w14:paraId="1CAF70D9" w14:textId="77777777" w:rsidR="00000000" w:rsidRPr="003D06E0" w:rsidRDefault="00000000" w:rsidP="003D06E0">
      <w:pPr>
        <w:tabs>
          <w:tab w:val="num" w:pos="851"/>
        </w:tabs>
        <w:spacing w:before="120" w:after="120"/>
        <w:ind w:firstLine="567"/>
        <w:rPr>
          <w:sz w:val="26"/>
          <w:szCs w:val="26"/>
        </w:rPr>
      </w:pPr>
      <w:r w:rsidRPr="003D06E0">
        <w:rPr>
          <w:sz w:val="26"/>
          <w:szCs w:val="26"/>
        </w:rPr>
        <w:t>MỞ ĐẦU</w:t>
      </w:r>
    </w:p>
    <w:p w14:paraId="1188E996" w14:textId="77777777" w:rsidR="00000000" w:rsidRPr="003D06E0" w:rsidRDefault="00000000" w:rsidP="003D06E0">
      <w:pPr>
        <w:tabs>
          <w:tab w:val="num" w:pos="851"/>
        </w:tabs>
        <w:spacing w:before="120" w:after="120"/>
        <w:ind w:firstLine="567"/>
        <w:rPr>
          <w:sz w:val="26"/>
          <w:szCs w:val="26"/>
        </w:rPr>
      </w:pPr>
      <w:r w:rsidRPr="003D06E0">
        <w:rPr>
          <w:sz w:val="26"/>
          <w:szCs w:val="26"/>
        </w:rPr>
        <w:t>1. Xuất xứ của dự án</w:t>
      </w:r>
    </w:p>
    <w:p w14:paraId="4C75CE2C" w14:textId="77777777" w:rsidR="00000000" w:rsidRPr="003D06E0" w:rsidRDefault="00000000" w:rsidP="003D06E0">
      <w:pPr>
        <w:tabs>
          <w:tab w:val="num" w:pos="851"/>
        </w:tabs>
        <w:spacing w:before="120" w:after="120"/>
        <w:ind w:firstLine="567"/>
        <w:rPr>
          <w:sz w:val="26"/>
          <w:szCs w:val="26"/>
        </w:rPr>
      </w:pPr>
      <w:r w:rsidRPr="003D06E0">
        <w:rPr>
          <w:sz w:val="26"/>
          <w:szCs w:val="26"/>
        </w:rPr>
        <w:t>- Thông tin chung về dự án, trong đó nếu rõ loại hình dự án</w:t>
      </w:r>
    </w:p>
    <w:p w14:paraId="5E734E0A" w14:textId="77777777" w:rsidR="00000000" w:rsidRPr="003D06E0" w:rsidRDefault="00000000" w:rsidP="003D06E0">
      <w:pPr>
        <w:tabs>
          <w:tab w:val="num" w:pos="851"/>
        </w:tabs>
        <w:spacing w:before="120" w:after="120"/>
        <w:ind w:firstLine="567"/>
        <w:rPr>
          <w:sz w:val="26"/>
          <w:szCs w:val="26"/>
        </w:rPr>
      </w:pPr>
      <w:r w:rsidRPr="003D06E0">
        <w:rPr>
          <w:sz w:val="26"/>
          <w:szCs w:val="26"/>
        </w:rPr>
        <w:t>- Cơ quan, tổ chức có thẩm quyền phê duyệt chủ trương đầu tư</w:t>
      </w:r>
    </w:p>
    <w:p w14:paraId="0885D098" w14:textId="77777777" w:rsidR="00000000" w:rsidRPr="003D06E0" w:rsidRDefault="00000000" w:rsidP="003D06E0">
      <w:pPr>
        <w:tabs>
          <w:tab w:val="num" w:pos="851"/>
        </w:tabs>
        <w:spacing w:before="120" w:after="120"/>
        <w:ind w:firstLine="567"/>
        <w:rPr>
          <w:sz w:val="26"/>
          <w:szCs w:val="26"/>
        </w:rPr>
      </w:pPr>
      <w:r w:rsidRPr="003D06E0">
        <w:rPr>
          <w:sz w:val="26"/>
          <w:szCs w:val="26"/>
        </w:rPr>
        <w:t>- Sự phù hợp của dự án đầu tư với Quy hoạch bảo vệ môi trường quốc gia, quy hoạch vùng, quy hoạch tỉnh, quy hoạch của pháp luật về bảo vệ môi trường; mối quan hệ của dự án với các dự án khác, các quy hoạch và quy định khác của pháp luật có liên quan</w:t>
      </w:r>
    </w:p>
    <w:p w14:paraId="10A00D78"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 xml:space="preserve">2. Căn cứ pháp lý và kỹ thuật của việc thực hiện đánh giá tác động môi trường </w:t>
      </w:r>
    </w:p>
    <w:p w14:paraId="67317B8C"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 Liệt kê các văn bản pháp lý, quy chuẩn, tiêu chuẩn và hướng dẫn kỹ thuật có liên quan làm căn cứ cho việc thực hiện ĐTM</w:t>
      </w:r>
    </w:p>
    <w:p w14:paraId="705DAA95"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 Liệt kê các văn bản pháp lý, quyết định hoặc ý kiến bằng văn bản của các cấp có thẩm quyền liên quan đến dự án</w:t>
      </w:r>
    </w:p>
    <w:p w14:paraId="54661894" w14:textId="77777777" w:rsidR="00000000" w:rsidRPr="003D06E0" w:rsidRDefault="00000000" w:rsidP="003D06E0">
      <w:pPr>
        <w:tabs>
          <w:tab w:val="num" w:pos="851"/>
        </w:tabs>
        <w:spacing w:beforeLines="20" w:before="48" w:afterLines="20" w:after="48"/>
        <w:ind w:firstLine="567"/>
        <w:rPr>
          <w:sz w:val="26"/>
          <w:szCs w:val="26"/>
        </w:rPr>
        <w:sectPr w:rsidR="003D06E0" w:rsidRPr="003D06E0" w:rsidSect="00AA565D">
          <w:headerReference w:type="default" r:id="rId212"/>
          <w:footerReference w:type="default" r:id="rId213"/>
          <w:headerReference w:type="first" r:id="rId214"/>
          <w:footerReference w:type="first" r:id="rId215"/>
          <w:pgSz w:w="11907" w:h="16840" w:code="9"/>
          <w:pgMar w:top="1134" w:right="1134" w:bottom="1134" w:left="1701" w:header="680" w:footer="680" w:gutter="0"/>
          <w:pgNumType w:start="119"/>
          <w:cols w:space="720"/>
        </w:sectPr>
      </w:pPr>
      <w:r w:rsidRPr="003D06E0">
        <w:rPr>
          <w:sz w:val="26"/>
          <w:szCs w:val="26"/>
        </w:rPr>
        <w:t>- Liệt kê các tài liệu, dữ liệu do chủ dự án tạo lập được sử dụng trong quá trình thực hiện ĐTM</w:t>
      </w:r>
    </w:p>
    <w:p w14:paraId="6BC9C8BE" w14:textId="77777777" w:rsidR="00000000" w:rsidRPr="003D06E0" w:rsidRDefault="00000000" w:rsidP="003D06E0">
      <w:pPr>
        <w:tabs>
          <w:tab w:val="num" w:pos="851"/>
        </w:tabs>
        <w:spacing w:afterLines="20" w:after="48"/>
        <w:ind w:firstLine="567"/>
        <w:rPr>
          <w:sz w:val="26"/>
          <w:szCs w:val="26"/>
        </w:rPr>
      </w:pPr>
      <w:r w:rsidRPr="003D06E0">
        <w:rPr>
          <w:sz w:val="26"/>
          <w:szCs w:val="26"/>
        </w:rPr>
        <w:lastRenderedPageBreak/>
        <w:t>3. Tổ chức thực hiện đánh giá tác động môi trường</w:t>
      </w:r>
    </w:p>
    <w:p w14:paraId="37271F34"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4. Phương pháp đánh giá tác động môi trường</w:t>
      </w:r>
    </w:p>
    <w:p w14:paraId="72E4E33B"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5. Tóm tắt nội dung chính của Báo cáo ĐTM</w:t>
      </w:r>
    </w:p>
    <w:p w14:paraId="51EE4A5D"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Chương 1:</w:t>
      </w:r>
      <w:r w:rsidRPr="003D06E0">
        <w:rPr>
          <w:sz w:val="26"/>
          <w:szCs w:val="26"/>
        </w:rPr>
        <w:tab/>
        <w:t>Thông tin về dự án</w:t>
      </w:r>
    </w:p>
    <w:p w14:paraId="3DA7BC69"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1.1. Thông tin về dự án</w:t>
      </w:r>
    </w:p>
    <w:p w14:paraId="66F3CDD3"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1.2. Các hạng mục công trình và hoạt động của dự án</w:t>
      </w:r>
    </w:p>
    <w:p w14:paraId="322C1502"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1.3. Nguyên, nhiên, vật liệu, hóa chất sử dụng của dự án; nguồn cung cấp điện, nước và các sản phẩm của dự án</w:t>
      </w:r>
    </w:p>
    <w:p w14:paraId="602EC325"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1.4. Công nghệ sản xuất, vận hành</w:t>
      </w:r>
    </w:p>
    <w:p w14:paraId="7D013EF9"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1.5. Biện pháp tổ chức thi công</w:t>
      </w:r>
    </w:p>
    <w:p w14:paraId="33D9E32C"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1.6. Tiến độ, tổng mức đầu tư, tổ chức quản lý và thực hiện dự án</w:t>
      </w:r>
    </w:p>
    <w:p w14:paraId="48ECED9E"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Chương 2: Điều kiện tự nhiên, kinh tế - xã hội và hiện trạng môi trường khu vực thực hiện dự án</w:t>
      </w:r>
    </w:p>
    <w:p w14:paraId="4464B00C"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2.1. Điều kiện tự nhiên, kinh tế - xã hội</w:t>
      </w:r>
    </w:p>
    <w:p w14:paraId="65C29A8B"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2.1.1. Điều kiện về địa hình, địa chất</w:t>
      </w:r>
    </w:p>
    <w:p w14:paraId="75AFACB2"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2.1.2. Điều kiện về khí hậu, khí tượng</w:t>
      </w:r>
    </w:p>
    <w:p w14:paraId="6F811F93"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2.1.3. Điều kiện địa chất thủy văn khu vực dự án</w:t>
      </w:r>
    </w:p>
    <w:p w14:paraId="47A52E6E"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2.1.4. Mô tả nguồn tiếp nhận nước thải của dự án và đặc điểm chế độ thủy văn, hải văn</w:t>
      </w:r>
    </w:p>
    <w:p w14:paraId="26F31EAF"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2.1.5. Các điều kiện về kinh tế - xã hội</w:t>
      </w:r>
    </w:p>
    <w:p w14:paraId="57ECE88E"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2.2. Hiện trạng chất lượng môi trường và tài nguyên sinh học khu vực thực hiện dự án</w:t>
      </w:r>
    </w:p>
    <w:p w14:paraId="36A26647"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2.2.1. Đánh giá hiện trạng các thành phần môi trường</w:t>
      </w:r>
    </w:p>
    <w:p w14:paraId="0F3A91B4"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2.2.2. Hiện trạng tài nguyên sinh học</w:t>
      </w:r>
    </w:p>
    <w:p w14:paraId="54F46D0C"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2.3. Nhận dạng các đối tượng bị tác động, yếu tố nhạy cảm về môi trường khu vực thực hiện dự án</w:t>
      </w:r>
    </w:p>
    <w:p w14:paraId="40084A37"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2.4. Sự phù hợp của địa điểm lựa chọn thực hiện dự án</w:t>
      </w:r>
    </w:p>
    <w:p w14:paraId="1913E631"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 xml:space="preserve">Chương 3: </w:t>
      </w:r>
      <w:r w:rsidRPr="003D06E0">
        <w:rPr>
          <w:sz w:val="26"/>
          <w:szCs w:val="26"/>
        </w:rPr>
        <w:tab/>
        <w:t>Đánh giá, dự báo tác động môi trường của dự án và đề xuất các biện pháp, công trình bảo vệ môi trường, ứng phó sự cố môi trường</w:t>
      </w:r>
    </w:p>
    <w:p w14:paraId="2B72A0D9"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3.1. Đánh giá tác động và đề xuất các biện pháp, công trình bảo vệ môi trường trong giai đoạn thi công, xây dựng</w:t>
      </w:r>
    </w:p>
    <w:p w14:paraId="67915D67"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3.1.1. Đánh giá, dự báo các tác động</w:t>
      </w:r>
    </w:p>
    <w:p w14:paraId="4EB91794"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3.1.2. Các biện pháp, công trình bảo vệ môi trường đề xuất thực hiện</w:t>
      </w:r>
    </w:p>
    <w:p w14:paraId="2DCA5678"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3.2. Đánh giá tác động và đề xuất các biện pháp, công trình bảo vệ môi trường trong giai đoạn vận hành</w:t>
      </w:r>
    </w:p>
    <w:p w14:paraId="4663FAEE"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3.2.1. Đánh giá, dự báo các tác động</w:t>
      </w:r>
    </w:p>
    <w:p w14:paraId="049E654A"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3.2.2. Các biện pháp, công trình bảo vệ môi trường đề xuất thực hiện</w:t>
      </w:r>
    </w:p>
    <w:p w14:paraId="4BA07FC7"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3.3. Tổ chức thực hiện các công trình, biện pháp bảo vệ môi trường</w:t>
      </w:r>
    </w:p>
    <w:p w14:paraId="6752E276"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3.4. Nhận xét về mức độ chi tiết, độ tin cậy của các kết quả nhận dạng, đánh giá, dự báo</w:t>
      </w:r>
    </w:p>
    <w:p w14:paraId="71C6BBA8"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Chương 4:</w:t>
      </w:r>
      <w:r w:rsidRPr="003D06E0">
        <w:rPr>
          <w:sz w:val="26"/>
          <w:szCs w:val="26"/>
        </w:rPr>
        <w:tab/>
        <w:t>Chương trình quản lý và giám sát môi trường</w:t>
      </w:r>
    </w:p>
    <w:p w14:paraId="701A005C" w14:textId="77777777" w:rsidR="00000000" w:rsidRPr="003D06E0" w:rsidRDefault="00000000" w:rsidP="003D06E0">
      <w:pPr>
        <w:tabs>
          <w:tab w:val="num" w:pos="851"/>
        </w:tabs>
        <w:spacing w:beforeLines="20" w:before="48" w:afterLines="20" w:after="48"/>
        <w:ind w:firstLine="567"/>
        <w:rPr>
          <w:sz w:val="26"/>
          <w:szCs w:val="26"/>
        </w:rPr>
        <w:sectPr w:rsidR="003D06E0" w:rsidRPr="003D06E0" w:rsidSect="00AA565D">
          <w:headerReference w:type="default" r:id="rId216"/>
          <w:footerReference w:type="default" r:id="rId217"/>
          <w:headerReference w:type="first" r:id="rId218"/>
          <w:footerReference w:type="first" r:id="rId219"/>
          <w:pgSz w:w="11907" w:h="16840" w:code="9"/>
          <w:pgMar w:top="1134" w:right="1134" w:bottom="1134" w:left="1701" w:header="680" w:footer="680" w:gutter="0"/>
          <w:pgNumType w:start="120"/>
          <w:cols w:space="720"/>
        </w:sectPr>
      </w:pPr>
      <w:r w:rsidRPr="003D06E0">
        <w:rPr>
          <w:sz w:val="26"/>
          <w:szCs w:val="26"/>
        </w:rPr>
        <w:t>4.1. Chương trình quản lý môi trường của chủ dự án</w:t>
      </w:r>
    </w:p>
    <w:p w14:paraId="308CABA7" w14:textId="77777777" w:rsidR="00000000" w:rsidRPr="003D06E0" w:rsidRDefault="00000000" w:rsidP="003D06E0">
      <w:pPr>
        <w:tabs>
          <w:tab w:val="num" w:pos="851"/>
        </w:tabs>
        <w:spacing w:afterLines="20" w:after="48"/>
        <w:ind w:firstLine="567"/>
        <w:rPr>
          <w:sz w:val="26"/>
          <w:szCs w:val="26"/>
        </w:rPr>
      </w:pPr>
      <w:r w:rsidRPr="003D06E0">
        <w:rPr>
          <w:sz w:val="26"/>
          <w:szCs w:val="26"/>
        </w:rPr>
        <w:lastRenderedPageBreak/>
        <w:t>4.2. Chương trình quan trắc, giám sát môi trường của chủ dự án</w:t>
      </w:r>
    </w:p>
    <w:p w14:paraId="1FA2049B"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Chương 5:</w:t>
      </w:r>
      <w:r w:rsidRPr="003D06E0">
        <w:rPr>
          <w:sz w:val="26"/>
          <w:szCs w:val="26"/>
        </w:rPr>
        <w:tab/>
        <w:t>Kết quả tham vấn</w:t>
      </w:r>
    </w:p>
    <w:p w14:paraId="2597671B"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5.1. Quá trình tổ chức thực hiện tham vấn cộng đồng</w:t>
      </w:r>
    </w:p>
    <w:p w14:paraId="3C5B4483"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5.1.1 Tham vấn thông qua đăng tải trên trang thông tin điện tử</w:t>
      </w:r>
    </w:p>
    <w:p w14:paraId="146016EE"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5.1.2 Tham vấn bằng tổ chức họp lấy ý kiến</w:t>
      </w:r>
    </w:p>
    <w:p w14:paraId="455C6AEC"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5.1.3 Tham vấn bằng văn bản</w:t>
      </w:r>
    </w:p>
    <w:p w14:paraId="057EBE00"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5.2. Kết quả tham vấn cộng đồng</w:t>
      </w:r>
    </w:p>
    <w:p w14:paraId="6A4BA671" w14:textId="77777777" w:rsidR="00000000" w:rsidRPr="003D06E0" w:rsidRDefault="00000000" w:rsidP="003D06E0">
      <w:pPr>
        <w:tabs>
          <w:tab w:val="num" w:pos="851"/>
        </w:tabs>
        <w:spacing w:beforeLines="20" w:before="48" w:afterLines="20" w:after="48"/>
        <w:ind w:firstLine="567"/>
        <w:rPr>
          <w:sz w:val="26"/>
          <w:szCs w:val="26"/>
        </w:rPr>
      </w:pPr>
      <w:r w:rsidRPr="003D06E0">
        <w:rPr>
          <w:sz w:val="26"/>
          <w:szCs w:val="26"/>
        </w:rPr>
        <w:t>KẾT LUẬN, KIẾN NGHỊ VÀ CAM KẾT</w:t>
      </w:r>
    </w:p>
    <w:p w14:paraId="733D2FD7" w14:textId="77777777" w:rsidR="00000000" w:rsidRPr="003D06E0" w:rsidRDefault="00000000" w:rsidP="003D06E0">
      <w:pPr>
        <w:tabs>
          <w:tab w:val="num" w:pos="851"/>
        </w:tabs>
        <w:ind w:firstLine="567"/>
        <w:jc w:val="both"/>
        <w:rPr>
          <w:bCs/>
          <w:iCs/>
          <w:sz w:val="26"/>
          <w:szCs w:val="26"/>
          <w:lang w:val="en-US"/>
        </w:rPr>
      </w:pPr>
      <w:r w:rsidRPr="003D06E0">
        <w:rPr>
          <w:bCs/>
          <w:iCs/>
          <w:sz w:val="26"/>
          <w:szCs w:val="26"/>
        </w:rPr>
        <w:t>PHỤ LỤC</w:t>
      </w:r>
    </w:p>
    <w:p w14:paraId="0D612F70" w14:textId="77777777" w:rsidR="00000000" w:rsidRDefault="00000000" w:rsidP="003D06E0">
      <w:pPr>
        <w:tabs>
          <w:tab w:val="left" w:pos="851"/>
        </w:tabs>
        <w:ind w:firstLine="567"/>
        <w:jc w:val="both"/>
        <w:rPr>
          <w:b/>
          <w:bCs/>
          <w:sz w:val="26"/>
          <w:szCs w:val="26"/>
          <w:lang w:val="en-US"/>
        </w:rPr>
      </w:pPr>
    </w:p>
    <w:p w14:paraId="6465978E" w14:textId="77777777" w:rsidR="00000000" w:rsidRDefault="00000000" w:rsidP="003D06E0">
      <w:pPr>
        <w:tabs>
          <w:tab w:val="left" w:pos="851"/>
        </w:tabs>
        <w:ind w:firstLine="567"/>
        <w:jc w:val="both"/>
        <w:rPr>
          <w:b/>
          <w:bCs/>
          <w:sz w:val="26"/>
          <w:szCs w:val="26"/>
          <w:lang w:val="en-US"/>
        </w:rPr>
      </w:pPr>
      <w:r>
        <w:rPr>
          <w:b/>
          <w:bCs/>
          <w:sz w:val="26"/>
          <w:szCs w:val="26"/>
          <w:lang w:val="en-US"/>
        </w:rPr>
        <w:t xml:space="preserve">II.2.6. </w:t>
      </w:r>
      <w:r w:rsidRPr="00AA565D">
        <w:rPr>
          <w:b/>
          <w:bCs/>
          <w:sz w:val="26"/>
          <w:szCs w:val="26"/>
          <w:lang w:val="en-US"/>
        </w:rPr>
        <w:t>Lập hồ sơ xin chủ trương chuyển đổi mục đích sử dụng rừng</w:t>
      </w:r>
    </w:p>
    <w:p w14:paraId="28740172" w14:textId="77777777" w:rsidR="00000000" w:rsidRDefault="00000000" w:rsidP="003D06E0">
      <w:pPr>
        <w:tabs>
          <w:tab w:val="left" w:pos="851"/>
        </w:tabs>
        <w:ind w:firstLine="567"/>
        <w:jc w:val="both"/>
        <w:rPr>
          <w:b/>
          <w:bCs/>
          <w:sz w:val="26"/>
          <w:szCs w:val="26"/>
          <w:lang w:val="en-US"/>
        </w:rPr>
      </w:pPr>
      <w:r>
        <w:rPr>
          <w:b/>
          <w:bCs/>
          <w:sz w:val="26"/>
          <w:szCs w:val="26"/>
          <w:lang w:val="en-US"/>
        </w:rPr>
        <w:t>II.2.6.1. Nhiệm vụ chung</w:t>
      </w:r>
    </w:p>
    <w:p w14:paraId="05684A9C" w14:textId="77777777" w:rsidR="00000000" w:rsidRPr="00AA565D" w:rsidRDefault="00000000" w:rsidP="00AA565D">
      <w:pPr>
        <w:pStyle w:val="NN"/>
        <w:tabs>
          <w:tab w:val="left" w:pos="851"/>
        </w:tabs>
        <w:spacing w:beforeLines="40" w:before="96" w:afterLines="40" w:after="96" w:line="360" w:lineRule="exact"/>
        <w:ind w:firstLine="567"/>
        <w:rPr>
          <w:szCs w:val="26"/>
        </w:rPr>
      </w:pPr>
      <w:r w:rsidRPr="00AA565D">
        <w:rPr>
          <w:szCs w:val="26"/>
        </w:rPr>
        <w:t>Mục đích</w:t>
      </w:r>
    </w:p>
    <w:p w14:paraId="0D02EE22" w14:textId="77777777" w:rsidR="00000000" w:rsidRPr="00AA565D" w:rsidRDefault="00000000" w:rsidP="00AA565D">
      <w:pPr>
        <w:tabs>
          <w:tab w:val="left" w:pos="851"/>
          <w:tab w:val="left" w:pos="9360"/>
        </w:tabs>
        <w:spacing w:beforeLines="40" w:before="96" w:afterLines="40" w:after="96" w:line="360" w:lineRule="exact"/>
        <w:ind w:right="115" w:firstLine="567"/>
        <w:jc w:val="both"/>
        <w:rPr>
          <w:spacing w:val="-2"/>
          <w:sz w:val="26"/>
          <w:szCs w:val="26"/>
          <w:lang w:val="nl-NL"/>
        </w:rPr>
      </w:pPr>
      <w:r w:rsidRPr="00AA565D">
        <w:rPr>
          <w:spacing w:val="-2"/>
          <w:sz w:val="26"/>
          <w:szCs w:val="26"/>
          <w:lang w:val="nl-NL"/>
        </w:rPr>
        <w:t>Xác định được hiện trạng diện tích và trữ lượng rừng, xây dựng báo cáo thuyết minh, bản đồ hiện trạng rừng phục vụ công tác xin chủ trương chuyển mục đích sử dụng rừng phục vụ Dự án Đường dây 500kV LNG Nghi Sơn – Hưng Yên 2.</w:t>
      </w:r>
    </w:p>
    <w:p w14:paraId="44764F50" w14:textId="77777777" w:rsidR="00000000" w:rsidRPr="00AA565D" w:rsidRDefault="00000000" w:rsidP="00AA565D">
      <w:pPr>
        <w:pStyle w:val="NN"/>
        <w:tabs>
          <w:tab w:val="left" w:pos="851"/>
        </w:tabs>
        <w:spacing w:beforeLines="40" w:before="96" w:afterLines="40" w:after="96" w:line="360" w:lineRule="exact"/>
        <w:ind w:firstLine="567"/>
        <w:rPr>
          <w:szCs w:val="26"/>
        </w:rPr>
      </w:pPr>
      <w:bookmarkStart w:id="18" w:name="_Toc203146243"/>
      <w:r w:rsidRPr="00AA565D">
        <w:rPr>
          <w:szCs w:val="26"/>
        </w:rPr>
        <w:t>Yêu cầu</w:t>
      </w:r>
      <w:bookmarkEnd w:id="18"/>
    </w:p>
    <w:p w14:paraId="09CD9C6A"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Xác định hiện trạng rừng tại khu vực thực hiện dự án;</w:t>
      </w:r>
    </w:p>
    <w:p w14:paraId="2FF634A6"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Xác định được ranh giới khu vực thực hiện dự án;</w:t>
      </w:r>
    </w:p>
    <w:p w14:paraId="134E893E"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Đo đếm toàn bộ cây rừng có đường kính D</w:t>
      </w:r>
      <w:r w:rsidRPr="00AA565D">
        <w:rPr>
          <w:sz w:val="26"/>
          <w:szCs w:val="26"/>
          <w:vertAlign w:val="subscript"/>
          <w:lang w:val="nl-NL"/>
        </w:rPr>
        <w:t xml:space="preserve">1.3 </w:t>
      </w:r>
      <w:r w:rsidRPr="00AA565D">
        <w:rPr>
          <w:sz w:val="26"/>
          <w:szCs w:val="26"/>
          <w:lang w:val="nl-NL"/>
        </w:rPr>
        <w:t>≥ 6cm;</w:t>
      </w:r>
    </w:p>
    <w:p w14:paraId="46F3C732"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Đo chiều cao H</w:t>
      </w:r>
      <w:r w:rsidRPr="00AA565D">
        <w:rPr>
          <w:sz w:val="26"/>
          <w:szCs w:val="26"/>
          <w:vertAlign w:val="subscript"/>
          <w:lang w:val="nl-NL"/>
        </w:rPr>
        <w:t>vn</w:t>
      </w:r>
      <w:r w:rsidRPr="00AA565D">
        <w:rPr>
          <w:sz w:val="26"/>
          <w:szCs w:val="26"/>
          <w:lang w:val="nl-NL"/>
        </w:rPr>
        <w:t xml:space="preserve"> của cây rừng;</w:t>
      </w:r>
    </w:p>
    <w:p w14:paraId="112DA16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Xác định phẩm chất cây rừng;</w:t>
      </w:r>
    </w:p>
    <w:p w14:paraId="1E96D1C1"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Lập hồ sơ, trình cấp có thẩm quyền thẩm định, chấp thuận chủ trương chuyển mục đích sử dụng rừng.</w:t>
      </w:r>
    </w:p>
    <w:p w14:paraId="1AF995F5"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Lập hồ sơ, trình cấp có thẩm quyền thẩm định, chấp thuận hồ sơ xin chuyển mục đích sử dụng rừng.</w:t>
      </w:r>
    </w:p>
    <w:p w14:paraId="73FA9E5C" w14:textId="77777777" w:rsidR="00000000" w:rsidRPr="00AA565D" w:rsidRDefault="00000000" w:rsidP="00AA565D">
      <w:pPr>
        <w:pStyle w:val="NN"/>
        <w:tabs>
          <w:tab w:val="left" w:pos="851"/>
        </w:tabs>
        <w:spacing w:beforeLines="40" w:before="96" w:afterLines="40" w:after="96" w:line="360" w:lineRule="exact"/>
        <w:ind w:firstLine="567"/>
        <w:rPr>
          <w:szCs w:val="26"/>
        </w:rPr>
      </w:pPr>
      <w:bookmarkStart w:id="19" w:name="_Toc203146244"/>
      <w:r w:rsidRPr="00AA565D">
        <w:rPr>
          <w:szCs w:val="26"/>
        </w:rPr>
        <w:t>Đối tượng và phạm vi, quy mô điều tra</w:t>
      </w:r>
      <w:bookmarkEnd w:id="19"/>
    </w:p>
    <w:p w14:paraId="709A1EC3" w14:textId="77777777" w:rsidR="00000000" w:rsidRPr="00AA565D" w:rsidRDefault="00000000" w:rsidP="00AA565D">
      <w:pPr>
        <w:tabs>
          <w:tab w:val="left" w:pos="851"/>
          <w:tab w:val="left" w:pos="9360"/>
        </w:tabs>
        <w:spacing w:beforeLines="40" w:before="96" w:afterLines="40" w:after="96" w:line="360" w:lineRule="exact"/>
        <w:ind w:right="115" w:firstLine="567"/>
        <w:jc w:val="both"/>
        <w:rPr>
          <w:spacing w:val="-2"/>
          <w:sz w:val="26"/>
          <w:szCs w:val="26"/>
          <w:lang w:val="nl-NL"/>
        </w:rPr>
      </w:pPr>
      <w:r w:rsidRPr="00AA565D">
        <w:rPr>
          <w:sz w:val="26"/>
          <w:szCs w:val="26"/>
          <w:lang w:val="nl-NL"/>
        </w:rPr>
        <w:t xml:space="preserve">Điều tra diện tích rừng, trữ lượng rừng tại khu vực có rừng các xã có rừng của tỉnh Thanh Hóa và Ninh Bình thuộc phạm vi </w:t>
      </w:r>
      <w:r w:rsidRPr="00AA565D">
        <w:rPr>
          <w:spacing w:val="-2"/>
          <w:sz w:val="26"/>
          <w:szCs w:val="26"/>
          <w:lang w:val="nl-NL"/>
        </w:rPr>
        <w:t>Dự án “Đường dây 500kV LNG Nghi Sơn – Hưng Yên 2”.</w:t>
      </w:r>
    </w:p>
    <w:p w14:paraId="639B1C0B" w14:textId="77777777" w:rsidR="00000000" w:rsidRPr="00AA565D" w:rsidRDefault="00000000" w:rsidP="00AA565D">
      <w:pPr>
        <w:widowControl w:val="0"/>
        <w:tabs>
          <w:tab w:val="left" w:pos="851"/>
          <w:tab w:val="left" w:pos="1134"/>
        </w:tabs>
        <w:ind w:firstLine="567"/>
        <w:jc w:val="both"/>
        <w:rPr>
          <w:rFonts w:eastAsia="SimSun"/>
          <w:spacing w:val="-2"/>
          <w:sz w:val="26"/>
          <w:szCs w:val="26"/>
          <w:lang w:eastAsia="ar-SA"/>
        </w:rPr>
      </w:pPr>
      <w:r w:rsidRPr="00AA565D">
        <w:rPr>
          <w:rFonts w:eastAsia="SimSun"/>
          <w:spacing w:val="-2"/>
          <w:sz w:val="26"/>
          <w:szCs w:val="26"/>
          <w:lang w:eastAsia="ar-SA"/>
        </w:rPr>
        <w:t>Tổng chiều dài tuyến đường dây đi qua khu vực có rừng là 44,63km, cụ thể như sau:</w:t>
      </w:r>
    </w:p>
    <w:p w14:paraId="508FBFEA" w14:textId="77777777" w:rsidR="00000000" w:rsidRPr="00AA565D" w:rsidRDefault="00000000" w:rsidP="00AA565D">
      <w:pPr>
        <w:widowControl w:val="0"/>
        <w:tabs>
          <w:tab w:val="left" w:pos="851"/>
          <w:tab w:val="left" w:pos="1134"/>
        </w:tabs>
        <w:ind w:firstLine="567"/>
        <w:jc w:val="both"/>
        <w:rPr>
          <w:rFonts w:eastAsia="SimSun"/>
          <w:spacing w:val="-2"/>
          <w:sz w:val="26"/>
          <w:szCs w:val="26"/>
          <w:lang w:eastAsia="ar-SA"/>
        </w:rPr>
      </w:pPr>
      <w:r w:rsidRPr="00AA565D">
        <w:rPr>
          <w:rFonts w:eastAsia="SimSun"/>
          <w:spacing w:val="-2"/>
          <w:sz w:val="26"/>
          <w:szCs w:val="26"/>
          <w:lang w:eastAsia="ar-SA"/>
        </w:rPr>
        <w:t>- Tỉnh Thanh Hóa: Đi qua 27 xã, phường với chiều dài tuyến đường dây đi qua khu vực có rừng 38,99 km</w:t>
      </w:r>
    </w:p>
    <w:p w14:paraId="35C25FC1" w14:textId="77777777" w:rsidR="00000000" w:rsidRPr="00AA565D" w:rsidRDefault="00000000" w:rsidP="00AA565D">
      <w:pPr>
        <w:widowControl w:val="0"/>
        <w:tabs>
          <w:tab w:val="left" w:pos="851"/>
          <w:tab w:val="left" w:pos="1134"/>
        </w:tabs>
        <w:ind w:firstLine="567"/>
        <w:jc w:val="both"/>
        <w:rPr>
          <w:rFonts w:eastAsia="SimSun"/>
          <w:spacing w:val="-2"/>
          <w:sz w:val="26"/>
          <w:szCs w:val="26"/>
          <w:lang w:eastAsia="ar-SA"/>
        </w:rPr>
      </w:pPr>
      <w:r w:rsidRPr="00AA565D">
        <w:rPr>
          <w:rFonts w:eastAsia="SimSun"/>
          <w:spacing w:val="-2"/>
          <w:sz w:val="26"/>
          <w:szCs w:val="26"/>
          <w:lang w:eastAsia="ar-SA"/>
        </w:rPr>
        <w:t>- Tỉnh Ninh Bình: Đi qua 2 xã, phường với chiều dài tuyến: 4,64 km.</w:t>
      </w:r>
    </w:p>
    <w:p w14:paraId="7CE05097" w14:textId="77777777" w:rsidR="00000000" w:rsidRPr="00AA565D" w:rsidRDefault="00000000" w:rsidP="00AA565D">
      <w:pPr>
        <w:widowControl w:val="0"/>
        <w:tabs>
          <w:tab w:val="left" w:pos="851"/>
          <w:tab w:val="left" w:pos="1134"/>
        </w:tabs>
        <w:ind w:firstLine="567"/>
        <w:jc w:val="both"/>
        <w:rPr>
          <w:rFonts w:eastAsia="SimSun"/>
          <w:sz w:val="26"/>
          <w:szCs w:val="26"/>
          <w:lang w:eastAsia="ar-SA"/>
        </w:rPr>
      </w:pPr>
      <w:r w:rsidRPr="00AA565D">
        <w:rPr>
          <w:rFonts w:eastAsia="SimSun"/>
          <w:sz w:val="26"/>
          <w:szCs w:val="26"/>
          <w:lang w:eastAsia="ar-SA"/>
        </w:rPr>
        <w:t>Tổng diện tích kiểm kê đánh giá hiện trạng rừng và đất rừng: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4440"/>
        <w:gridCol w:w="3087"/>
      </w:tblGrid>
      <w:tr w:rsidR="000E1F06" w14:paraId="6D5FD989" w14:textId="77777777" w:rsidTr="006D6AB8">
        <w:tc>
          <w:tcPr>
            <w:tcW w:w="847" w:type="pct"/>
          </w:tcPr>
          <w:p w14:paraId="4480BD1F" w14:textId="77777777" w:rsidR="00000000" w:rsidRPr="00AA565D" w:rsidRDefault="00000000" w:rsidP="00AA565D">
            <w:pPr>
              <w:widowControl w:val="0"/>
              <w:suppressAutoHyphens/>
              <w:jc w:val="center"/>
              <w:rPr>
                <w:rFonts w:eastAsia="SimSun"/>
                <w:b/>
                <w:bCs/>
                <w:sz w:val="26"/>
                <w:szCs w:val="26"/>
                <w:lang w:val="it-IT" w:eastAsia="ar-SA"/>
              </w:rPr>
            </w:pPr>
            <w:r w:rsidRPr="00AA565D">
              <w:rPr>
                <w:rFonts w:eastAsia="SimSun"/>
                <w:b/>
                <w:bCs/>
                <w:sz w:val="26"/>
                <w:szCs w:val="26"/>
                <w:lang w:val="it-IT" w:eastAsia="ar-SA"/>
              </w:rPr>
              <w:t>STT</w:t>
            </w:r>
          </w:p>
        </w:tc>
        <w:tc>
          <w:tcPr>
            <w:tcW w:w="2450" w:type="pct"/>
          </w:tcPr>
          <w:p w14:paraId="19E4294D" w14:textId="77777777" w:rsidR="00000000" w:rsidRPr="00AA565D" w:rsidRDefault="00000000" w:rsidP="00AA565D">
            <w:pPr>
              <w:widowControl w:val="0"/>
              <w:suppressAutoHyphens/>
              <w:jc w:val="center"/>
              <w:rPr>
                <w:rFonts w:eastAsia="SimSun"/>
                <w:b/>
                <w:bCs/>
                <w:sz w:val="26"/>
                <w:szCs w:val="26"/>
                <w:lang w:val="it-IT" w:eastAsia="ar-SA"/>
              </w:rPr>
            </w:pPr>
            <w:r w:rsidRPr="00AA565D">
              <w:rPr>
                <w:rFonts w:eastAsia="SimSun"/>
                <w:b/>
                <w:bCs/>
                <w:sz w:val="26"/>
                <w:szCs w:val="26"/>
                <w:lang w:val="it-IT" w:eastAsia="ar-SA"/>
              </w:rPr>
              <w:t>Hạng mục</w:t>
            </w:r>
          </w:p>
        </w:tc>
        <w:tc>
          <w:tcPr>
            <w:tcW w:w="1703" w:type="pct"/>
          </w:tcPr>
          <w:p w14:paraId="61113D0C" w14:textId="77777777" w:rsidR="00000000" w:rsidRPr="00AA565D" w:rsidRDefault="00000000" w:rsidP="00AA565D">
            <w:pPr>
              <w:widowControl w:val="0"/>
              <w:suppressAutoHyphens/>
              <w:jc w:val="center"/>
              <w:rPr>
                <w:rFonts w:eastAsia="SimSun"/>
                <w:b/>
                <w:bCs/>
                <w:sz w:val="26"/>
                <w:szCs w:val="26"/>
                <w:lang w:val="it-IT" w:eastAsia="ar-SA"/>
              </w:rPr>
            </w:pPr>
            <w:r w:rsidRPr="00AA565D">
              <w:rPr>
                <w:rFonts w:eastAsia="SimSun"/>
                <w:b/>
                <w:bCs/>
                <w:sz w:val="26"/>
                <w:szCs w:val="26"/>
                <w:lang w:val="it-IT" w:eastAsia="ar-SA"/>
              </w:rPr>
              <w:t>Diện tích</w:t>
            </w:r>
          </w:p>
        </w:tc>
      </w:tr>
      <w:tr w:rsidR="000E1F06" w14:paraId="527E1568" w14:textId="77777777" w:rsidTr="006D6AB8">
        <w:tc>
          <w:tcPr>
            <w:tcW w:w="847" w:type="pct"/>
          </w:tcPr>
          <w:p w14:paraId="1129575B" w14:textId="77777777" w:rsidR="00000000" w:rsidRPr="00AA565D" w:rsidRDefault="00000000" w:rsidP="00AA565D">
            <w:pPr>
              <w:widowControl w:val="0"/>
              <w:suppressAutoHyphens/>
              <w:jc w:val="center"/>
              <w:rPr>
                <w:rFonts w:eastAsia="SimSun"/>
                <w:sz w:val="26"/>
                <w:szCs w:val="26"/>
                <w:lang w:val="it-IT" w:eastAsia="ar-SA"/>
              </w:rPr>
            </w:pPr>
            <w:r w:rsidRPr="00AA565D">
              <w:rPr>
                <w:rFonts w:eastAsia="SimSun"/>
                <w:sz w:val="26"/>
                <w:szCs w:val="26"/>
                <w:lang w:val="it-IT" w:eastAsia="ar-SA"/>
              </w:rPr>
              <w:t>1</w:t>
            </w:r>
          </w:p>
        </w:tc>
        <w:tc>
          <w:tcPr>
            <w:tcW w:w="2450" w:type="pct"/>
          </w:tcPr>
          <w:p w14:paraId="7A08F7D3" w14:textId="77777777" w:rsidR="00000000" w:rsidRPr="00AA565D" w:rsidRDefault="00000000" w:rsidP="00AA565D">
            <w:pPr>
              <w:widowControl w:val="0"/>
              <w:suppressAutoHyphens/>
              <w:rPr>
                <w:rFonts w:eastAsia="SimSun"/>
                <w:sz w:val="26"/>
                <w:szCs w:val="26"/>
                <w:lang w:val="it-IT" w:eastAsia="ar-SA"/>
              </w:rPr>
            </w:pPr>
            <w:r w:rsidRPr="00AA565D">
              <w:rPr>
                <w:rFonts w:eastAsia="SimSun"/>
                <w:sz w:val="26"/>
                <w:szCs w:val="26"/>
                <w:lang w:val="it-IT" w:eastAsia="ar-SA"/>
              </w:rPr>
              <w:t>Trạm lặp quang</w:t>
            </w:r>
          </w:p>
        </w:tc>
        <w:tc>
          <w:tcPr>
            <w:tcW w:w="1703" w:type="pct"/>
          </w:tcPr>
          <w:p w14:paraId="45185B94" w14:textId="77777777" w:rsidR="00000000" w:rsidRPr="00AA565D" w:rsidRDefault="00000000" w:rsidP="00AA565D">
            <w:pPr>
              <w:widowControl w:val="0"/>
              <w:suppressAutoHyphens/>
              <w:jc w:val="center"/>
              <w:rPr>
                <w:rFonts w:eastAsia="SimSun"/>
                <w:sz w:val="26"/>
                <w:szCs w:val="26"/>
                <w:lang w:val="it-IT" w:eastAsia="ar-SA"/>
              </w:rPr>
            </w:pPr>
            <w:r w:rsidRPr="00AA565D">
              <w:rPr>
                <w:rFonts w:eastAsia="SimSun"/>
                <w:sz w:val="26"/>
                <w:szCs w:val="26"/>
                <w:lang w:val="it-IT" w:eastAsia="ar-SA"/>
              </w:rPr>
              <w:t>0,1 ha</w:t>
            </w:r>
          </w:p>
        </w:tc>
      </w:tr>
      <w:tr w:rsidR="000E1F06" w14:paraId="732FAA56" w14:textId="77777777" w:rsidTr="006D6AB8">
        <w:tc>
          <w:tcPr>
            <w:tcW w:w="847" w:type="pct"/>
          </w:tcPr>
          <w:p w14:paraId="4A080C0D" w14:textId="77777777" w:rsidR="00000000" w:rsidRPr="00AA565D" w:rsidRDefault="00000000" w:rsidP="00AA565D">
            <w:pPr>
              <w:widowControl w:val="0"/>
              <w:suppressAutoHyphens/>
              <w:jc w:val="center"/>
              <w:rPr>
                <w:rFonts w:eastAsia="SimSun"/>
                <w:sz w:val="26"/>
                <w:szCs w:val="26"/>
                <w:lang w:val="it-IT" w:eastAsia="ar-SA"/>
              </w:rPr>
            </w:pPr>
            <w:r w:rsidRPr="00AA565D">
              <w:rPr>
                <w:rFonts w:eastAsia="SimSun"/>
                <w:sz w:val="26"/>
                <w:szCs w:val="26"/>
                <w:lang w:val="it-IT" w:eastAsia="ar-SA"/>
              </w:rPr>
              <w:t>2</w:t>
            </w:r>
          </w:p>
        </w:tc>
        <w:tc>
          <w:tcPr>
            <w:tcW w:w="2450" w:type="pct"/>
          </w:tcPr>
          <w:p w14:paraId="31C31D53" w14:textId="77777777" w:rsidR="00000000" w:rsidRPr="00AA565D" w:rsidRDefault="00000000" w:rsidP="00AA565D">
            <w:pPr>
              <w:widowControl w:val="0"/>
              <w:suppressAutoHyphens/>
              <w:rPr>
                <w:rFonts w:eastAsia="SimSun"/>
                <w:sz w:val="26"/>
                <w:szCs w:val="26"/>
                <w:lang w:val="it-IT" w:eastAsia="ar-SA"/>
              </w:rPr>
            </w:pPr>
            <w:r w:rsidRPr="00AA565D">
              <w:rPr>
                <w:rFonts w:eastAsia="SimSun"/>
                <w:sz w:val="26"/>
                <w:szCs w:val="26"/>
                <w:lang w:val="it-IT" w:eastAsia="ar-SA"/>
              </w:rPr>
              <w:t>Móng trụ đường dây</w:t>
            </w:r>
          </w:p>
        </w:tc>
        <w:tc>
          <w:tcPr>
            <w:tcW w:w="1703" w:type="pct"/>
          </w:tcPr>
          <w:p w14:paraId="2548C163" w14:textId="77777777" w:rsidR="00000000" w:rsidRPr="00AA565D" w:rsidRDefault="00000000" w:rsidP="00AA565D">
            <w:pPr>
              <w:widowControl w:val="0"/>
              <w:suppressAutoHyphens/>
              <w:jc w:val="center"/>
              <w:rPr>
                <w:rFonts w:eastAsia="SimSun"/>
                <w:sz w:val="26"/>
                <w:szCs w:val="26"/>
                <w:lang w:val="it-IT" w:eastAsia="ar-SA"/>
              </w:rPr>
            </w:pPr>
            <w:r w:rsidRPr="00AA565D">
              <w:rPr>
                <w:rFonts w:eastAsia="SimSun"/>
                <w:sz w:val="26"/>
                <w:szCs w:val="26"/>
                <w:lang w:eastAsia="ar-SA"/>
              </w:rPr>
              <w:t xml:space="preserve">16,8 </w:t>
            </w:r>
            <w:r w:rsidRPr="00AA565D">
              <w:rPr>
                <w:rFonts w:eastAsia="SimSun"/>
                <w:sz w:val="26"/>
                <w:szCs w:val="26"/>
                <w:lang w:val="it-IT" w:eastAsia="ar-SA"/>
              </w:rPr>
              <w:t>ha</w:t>
            </w:r>
          </w:p>
        </w:tc>
      </w:tr>
    </w:tbl>
    <w:p w14:paraId="06A68800" w14:textId="77777777" w:rsidR="000E1F06" w:rsidRDefault="000E1F06">
      <w:pPr>
        <w:sectPr w:rsidR="000E1F06" w:rsidSect="00AA565D">
          <w:headerReference w:type="default" r:id="rId220"/>
          <w:footerReference w:type="default" r:id="rId221"/>
          <w:headerReference w:type="first" r:id="rId222"/>
          <w:footerReference w:type="first" r:id="rId223"/>
          <w:pgSz w:w="11907" w:h="16840" w:code="9"/>
          <w:pgMar w:top="1134" w:right="1134" w:bottom="1134" w:left="1701" w:header="680" w:footer="680" w:gutter="0"/>
          <w:pgNumType w:start="121"/>
          <w:cols w:space="720"/>
        </w:sect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4440"/>
        <w:gridCol w:w="3087"/>
      </w:tblGrid>
      <w:tr w:rsidR="000E1F06" w14:paraId="0BE03F3D" w14:textId="77777777" w:rsidTr="006D6AB8">
        <w:tc>
          <w:tcPr>
            <w:tcW w:w="847" w:type="pct"/>
          </w:tcPr>
          <w:p w14:paraId="3DBC2B10" w14:textId="77777777" w:rsidR="00000000" w:rsidRPr="00AA565D" w:rsidRDefault="00000000" w:rsidP="00AA565D">
            <w:pPr>
              <w:widowControl w:val="0"/>
              <w:suppressAutoHyphens/>
              <w:jc w:val="center"/>
              <w:rPr>
                <w:rFonts w:eastAsia="SimSun"/>
                <w:sz w:val="26"/>
                <w:szCs w:val="26"/>
                <w:lang w:val="it-IT" w:eastAsia="ar-SA"/>
              </w:rPr>
            </w:pPr>
            <w:r w:rsidRPr="00AA565D">
              <w:rPr>
                <w:rFonts w:eastAsia="SimSun"/>
                <w:sz w:val="26"/>
                <w:szCs w:val="26"/>
                <w:lang w:val="it-IT" w:eastAsia="ar-SA"/>
              </w:rPr>
              <w:lastRenderedPageBreak/>
              <w:t>3</w:t>
            </w:r>
          </w:p>
        </w:tc>
        <w:tc>
          <w:tcPr>
            <w:tcW w:w="2450" w:type="pct"/>
          </w:tcPr>
          <w:p w14:paraId="76CCCE17" w14:textId="77777777" w:rsidR="00000000" w:rsidRPr="00AA565D" w:rsidRDefault="00000000" w:rsidP="00AA565D">
            <w:pPr>
              <w:widowControl w:val="0"/>
              <w:suppressAutoHyphens/>
              <w:rPr>
                <w:rFonts w:eastAsia="SimSun"/>
                <w:sz w:val="26"/>
                <w:szCs w:val="26"/>
                <w:lang w:val="it-IT" w:eastAsia="ar-SA"/>
              </w:rPr>
            </w:pPr>
            <w:r w:rsidRPr="00AA565D">
              <w:rPr>
                <w:rFonts w:eastAsia="SimSun"/>
                <w:sz w:val="26"/>
                <w:szCs w:val="26"/>
                <w:lang w:val="it-IT" w:eastAsia="ar-SA"/>
              </w:rPr>
              <w:t>HLAT tuyến đường dây</w:t>
            </w:r>
          </w:p>
        </w:tc>
        <w:tc>
          <w:tcPr>
            <w:tcW w:w="1703" w:type="pct"/>
          </w:tcPr>
          <w:p w14:paraId="2A0B3AEC" w14:textId="77777777" w:rsidR="00000000" w:rsidRPr="00AA565D" w:rsidRDefault="00000000" w:rsidP="00AA565D">
            <w:pPr>
              <w:widowControl w:val="0"/>
              <w:suppressAutoHyphens/>
              <w:jc w:val="center"/>
              <w:rPr>
                <w:rFonts w:eastAsia="SimSun"/>
                <w:sz w:val="26"/>
                <w:szCs w:val="26"/>
                <w:lang w:val="it-IT" w:eastAsia="ar-SA"/>
              </w:rPr>
            </w:pPr>
            <w:r w:rsidRPr="00AA565D">
              <w:rPr>
                <w:rFonts w:eastAsia="SimSun"/>
                <w:sz w:val="26"/>
                <w:szCs w:val="26"/>
                <w:lang w:eastAsia="ar-SA"/>
              </w:rPr>
              <w:t xml:space="preserve">169,9 </w:t>
            </w:r>
            <w:r w:rsidRPr="00AA565D">
              <w:rPr>
                <w:rFonts w:eastAsia="SimSun"/>
                <w:sz w:val="26"/>
                <w:szCs w:val="26"/>
                <w:lang w:val="it-IT" w:eastAsia="ar-SA"/>
              </w:rPr>
              <w:t>ha</w:t>
            </w:r>
          </w:p>
        </w:tc>
      </w:tr>
      <w:tr w:rsidR="000E1F06" w14:paraId="0C0F477E" w14:textId="77777777" w:rsidTr="006D6AB8">
        <w:trPr>
          <w:trHeight w:val="114"/>
        </w:trPr>
        <w:tc>
          <w:tcPr>
            <w:tcW w:w="3297" w:type="pct"/>
            <w:gridSpan w:val="2"/>
          </w:tcPr>
          <w:p w14:paraId="34E6AFEC" w14:textId="77777777" w:rsidR="00000000" w:rsidRPr="00AA565D" w:rsidRDefault="00000000" w:rsidP="00AA565D">
            <w:pPr>
              <w:widowControl w:val="0"/>
              <w:suppressAutoHyphens/>
              <w:jc w:val="center"/>
              <w:rPr>
                <w:rFonts w:eastAsia="SimSun"/>
                <w:b/>
                <w:bCs/>
                <w:sz w:val="26"/>
                <w:szCs w:val="26"/>
                <w:lang w:val="it-IT" w:eastAsia="ar-SA"/>
              </w:rPr>
            </w:pPr>
            <w:r w:rsidRPr="00AA565D">
              <w:rPr>
                <w:rFonts w:eastAsia="SimSun"/>
                <w:b/>
                <w:bCs/>
                <w:sz w:val="26"/>
                <w:szCs w:val="26"/>
                <w:lang w:val="it-IT" w:eastAsia="ar-SA"/>
              </w:rPr>
              <w:t>Tổng cộng</w:t>
            </w:r>
          </w:p>
        </w:tc>
        <w:tc>
          <w:tcPr>
            <w:tcW w:w="1703" w:type="pct"/>
          </w:tcPr>
          <w:p w14:paraId="10F7C362" w14:textId="77777777" w:rsidR="00000000" w:rsidRPr="00AA565D" w:rsidRDefault="00000000" w:rsidP="00AA565D">
            <w:pPr>
              <w:widowControl w:val="0"/>
              <w:suppressAutoHyphens/>
              <w:jc w:val="center"/>
              <w:rPr>
                <w:rFonts w:eastAsia="SimSun"/>
                <w:b/>
                <w:bCs/>
                <w:sz w:val="26"/>
                <w:szCs w:val="26"/>
                <w:lang w:val="it-IT" w:eastAsia="ar-SA"/>
              </w:rPr>
            </w:pPr>
            <w:r w:rsidRPr="00AA565D">
              <w:rPr>
                <w:rFonts w:eastAsia="SimSun"/>
                <w:b/>
                <w:bCs/>
                <w:sz w:val="26"/>
                <w:szCs w:val="26"/>
                <w:lang w:val="it-IT" w:eastAsia="ar-SA"/>
              </w:rPr>
              <w:t>186,8  ha</w:t>
            </w:r>
          </w:p>
        </w:tc>
      </w:tr>
    </w:tbl>
    <w:p w14:paraId="41366BCA" w14:textId="77777777" w:rsidR="00000000" w:rsidRDefault="00000000" w:rsidP="003D06E0">
      <w:pPr>
        <w:tabs>
          <w:tab w:val="left" w:pos="851"/>
        </w:tabs>
        <w:ind w:firstLine="567"/>
        <w:jc w:val="both"/>
        <w:rPr>
          <w:b/>
          <w:bCs/>
          <w:sz w:val="26"/>
          <w:szCs w:val="26"/>
          <w:lang w:val="en-US"/>
        </w:rPr>
      </w:pPr>
      <w:r>
        <w:rPr>
          <w:b/>
          <w:bCs/>
          <w:sz w:val="26"/>
          <w:szCs w:val="26"/>
          <w:lang w:val="en-US"/>
        </w:rPr>
        <w:t>II.2.6.2. Khối lượng thực hiện</w:t>
      </w:r>
    </w:p>
    <w:p w14:paraId="5FD1F501" w14:textId="77777777" w:rsidR="00000000" w:rsidRPr="00AA565D" w:rsidRDefault="00000000" w:rsidP="00AA565D">
      <w:pPr>
        <w:pStyle w:val="NN"/>
        <w:tabs>
          <w:tab w:val="left" w:pos="851"/>
        </w:tabs>
        <w:spacing w:beforeLines="40" w:before="96" w:afterLines="40" w:after="96" w:line="360" w:lineRule="exact"/>
        <w:ind w:firstLine="567"/>
        <w:rPr>
          <w:szCs w:val="26"/>
        </w:rPr>
      </w:pPr>
      <w:r w:rsidRPr="00AA565D">
        <w:rPr>
          <w:szCs w:val="26"/>
        </w:rPr>
        <w:t>Công tác chuẩn bị</w:t>
      </w:r>
    </w:p>
    <w:p w14:paraId="14B1124A" w14:textId="77777777" w:rsidR="00000000" w:rsidRPr="00AA565D" w:rsidRDefault="00000000" w:rsidP="00AA565D">
      <w:pPr>
        <w:tabs>
          <w:tab w:val="left" w:pos="851"/>
        </w:tabs>
        <w:spacing w:beforeLines="40" w:before="96" w:afterLines="40" w:after="96" w:line="360" w:lineRule="exact"/>
        <w:ind w:firstLine="567"/>
        <w:jc w:val="both"/>
        <w:rPr>
          <w:b/>
          <w:bCs/>
          <w:i/>
          <w:iCs/>
          <w:sz w:val="26"/>
          <w:szCs w:val="26"/>
          <w:lang w:val="nl-NL"/>
        </w:rPr>
      </w:pPr>
      <w:r w:rsidRPr="00AA565D">
        <w:rPr>
          <w:b/>
          <w:bCs/>
          <w:i/>
          <w:iCs/>
          <w:sz w:val="26"/>
          <w:szCs w:val="26"/>
          <w:lang w:val="nl-NL"/>
        </w:rPr>
        <w:t>1 Thu thập thông tin, số liệu</w:t>
      </w:r>
    </w:p>
    <w:p w14:paraId="68175C13"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Toàn bộ các tài liệu của Dự án “Đường dây 500kV LNG Nghi Sơn – Hưng Yên 2”.</w:t>
      </w:r>
    </w:p>
    <w:p w14:paraId="633431C5"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Bản đồ nền địa hình VN2000 (dạng số và bản in);</w:t>
      </w:r>
    </w:p>
    <w:p w14:paraId="64664FD8"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Bản đồ kết quả kiểm kê rừng gần nhất, tỷ lệ 1/10.000 của các xã thực hiện dự án.</w:t>
      </w:r>
    </w:p>
    <w:p w14:paraId="44120648"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Bản đồ vị trí móng cột trên địa bàn tỉnh;</w:t>
      </w:r>
    </w:p>
    <w:p w14:paraId="0287D8D1"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Chuẩn bị bản đồ phục vụ ngoại nghiệp: Biên tập, in bản đồ;</w:t>
      </w:r>
    </w:p>
    <w:p w14:paraId="3095898B"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ab/>
        <w:t>- Các tài liệu có liên quan khác: Báo cáo lựa chọn hướng tuyến đường dây.</w:t>
      </w:r>
    </w:p>
    <w:p w14:paraId="73CA5523" w14:textId="77777777" w:rsidR="00000000" w:rsidRPr="00AA565D" w:rsidRDefault="00000000" w:rsidP="00AA565D">
      <w:pPr>
        <w:tabs>
          <w:tab w:val="left" w:pos="851"/>
        </w:tabs>
        <w:spacing w:beforeLines="40" w:before="96" w:afterLines="40" w:after="96" w:line="360" w:lineRule="exact"/>
        <w:ind w:firstLine="567"/>
        <w:jc w:val="both"/>
        <w:rPr>
          <w:b/>
          <w:bCs/>
          <w:i/>
          <w:iCs/>
          <w:sz w:val="26"/>
          <w:szCs w:val="26"/>
          <w:lang w:val="nl-NL"/>
        </w:rPr>
      </w:pPr>
      <w:r w:rsidRPr="00AA565D">
        <w:rPr>
          <w:b/>
          <w:bCs/>
          <w:i/>
          <w:iCs/>
          <w:sz w:val="26"/>
          <w:szCs w:val="26"/>
          <w:lang w:val="nl-NL"/>
        </w:rPr>
        <w:t>2. Chuẩn bị khác</w:t>
      </w:r>
    </w:p>
    <w:p w14:paraId="3431270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Trên cơ sở bản đồ vị trí móng cột trên địa bàn tỉnh để thiết kế kỹ thuật cho các hạng mục điều tra;</w:t>
      </w:r>
    </w:p>
    <w:p w14:paraId="5CB35FE8"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Xây dựng kế hoạch triển khai;</w:t>
      </w:r>
    </w:p>
    <w:p w14:paraId="687326BD"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Chuẩn bị vật tư văn phòng phẩm;</w:t>
      </w:r>
    </w:p>
    <w:p w14:paraId="24A20A3C"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Chuẩn bị phiếu điều tra, biểu thống kê tổng hợp số liệu;</w:t>
      </w:r>
    </w:p>
    <w:p w14:paraId="776F7703"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ml:space="preserve">- Chuẩn bị dụng cụ, trang thiết bị: Chuẩn bị dụng cụ kỹ thuật phục vụ điều tra ngoại nghiệp và các thiết bị như: Máy đo đạc chuyên dụng, </w:t>
      </w:r>
      <w:r w:rsidRPr="00AA565D">
        <w:rPr>
          <w:sz w:val="26"/>
          <w:szCs w:val="26"/>
        </w:rPr>
        <w:t>máy tính xách</w:t>
      </w:r>
      <w:r w:rsidRPr="00AA565D">
        <w:rPr>
          <w:sz w:val="26"/>
          <w:szCs w:val="26"/>
          <w:lang w:val="nl-NL"/>
        </w:rPr>
        <w:t xml:space="preserve"> tay,...</w:t>
      </w:r>
    </w:p>
    <w:p w14:paraId="0A35986B" w14:textId="77777777" w:rsidR="00000000" w:rsidRPr="00AA565D" w:rsidRDefault="00000000" w:rsidP="00AA565D">
      <w:pPr>
        <w:pStyle w:val="NN"/>
        <w:tabs>
          <w:tab w:val="left" w:pos="851"/>
        </w:tabs>
        <w:spacing w:beforeLines="40" w:before="96" w:afterLines="40" w:after="96" w:line="360" w:lineRule="exact"/>
        <w:ind w:firstLine="567"/>
        <w:rPr>
          <w:szCs w:val="26"/>
        </w:rPr>
      </w:pPr>
      <w:bookmarkStart w:id="20" w:name="_Toc203146247"/>
      <w:r w:rsidRPr="00AA565D">
        <w:rPr>
          <w:szCs w:val="26"/>
        </w:rPr>
        <w:t>Lập hồ sơ xin chủ trương chuyển đổi mục đích sử dụng rừng</w:t>
      </w:r>
      <w:bookmarkEnd w:id="20"/>
    </w:p>
    <w:p w14:paraId="4524EAC2" w14:textId="77777777" w:rsidR="00000000" w:rsidRPr="00AA565D" w:rsidRDefault="00000000" w:rsidP="00AA565D">
      <w:pPr>
        <w:tabs>
          <w:tab w:val="left" w:pos="851"/>
        </w:tabs>
        <w:spacing w:beforeLines="40" w:before="96" w:afterLines="40" w:after="96" w:line="360" w:lineRule="exact"/>
        <w:ind w:firstLine="567"/>
        <w:jc w:val="both"/>
        <w:rPr>
          <w:b/>
          <w:i/>
          <w:iCs/>
          <w:sz w:val="26"/>
          <w:szCs w:val="26"/>
          <w:lang w:val="nl-NL"/>
        </w:rPr>
      </w:pPr>
      <w:r w:rsidRPr="00AA565D">
        <w:rPr>
          <w:b/>
          <w:i/>
          <w:iCs/>
          <w:sz w:val="26"/>
          <w:szCs w:val="26"/>
          <w:lang w:val="nl-NL"/>
        </w:rPr>
        <w:t>1. Công tác ngoại nghiệp</w:t>
      </w:r>
    </w:p>
    <w:p w14:paraId="344EDC8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Hội nghị triển khai nhiệm vụ ở cấp xã.</w:t>
      </w:r>
    </w:p>
    <w:p w14:paraId="507029B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Sơ thám, thu thập số liệu, làm thủ tục hành chính cấp xã.</w:t>
      </w:r>
    </w:p>
    <w:p w14:paraId="79FE6F62"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Sơ thám, thu thập số liệu, làm thủ tục hành chính với cấp tỉnh.</w:t>
      </w:r>
    </w:p>
    <w:p w14:paraId="3103EB21"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Di chuyển quân khu vực điều tra.</w:t>
      </w:r>
    </w:p>
    <w:p w14:paraId="7E601372"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Chụp ảnh hiện trạng rừng bằng thiết bị bay không người lái (Bay dạng tuyến).</w:t>
      </w:r>
    </w:p>
    <w:p w14:paraId="46D7010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Làm và chôn mốc lô, khoảnh (5 mốc/trụ).</w:t>
      </w:r>
    </w:p>
    <w:p w14:paraId="414FA397"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Điều tra, khoanh vẽ bản đồ hiện trạng rừng ngoài thực địa (Tại vị trí móng trụ và khu vực hành lang tuyến).</w:t>
      </w:r>
    </w:p>
    <w:p w14:paraId="2743B23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sectPr w:rsidR="00AA565D" w:rsidRPr="00AA565D" w:rsidSect="00AA565D">
          <w:headerReference w:type="default" r:id="rId224"/>
          <w:footerReference w:type="default" r:id="rId225"/>
          <w:headerReference w:type="first" r:id="rId226"/>
          <w:footerReference w:type="first" r:id="rId227"/>
          <w:pgSz w:w="11907" w:h="16840" w:code="9"/>
          <w:pgMar w:top="1134" w:right="1134" w:bottom="1134" w:left="1701" w:header="680" w:footer="680" w:gutter="0"/>
          <w:pgNumType w:start="122"/>
          <w:cols w:space="720"/>
        </w:sectPr>
      </w:pPr>
      <w:r w:rsidRPr="00AA565D">
        <w:rPr>
          <w:sz w:val="26"/>
          <w:szCs w:val="26"/>
          <w:lang w:val="nl-NL"/>
        </w:rPr>
        <w:t>- Chọn, lập, điều tra, thu thập số liệu trữ lượng rừng trên OTC rừng gỗ trồng tại vị trí móng trụ (1 OTC/1 móng trụ).</w:t>
      </w:r>
    </w:p>
    <w:p w14:paraId="6B18EA6E" w14:textId="77777777" w:rsidR="00000000" w:rsidRPr="00AA565D" w:rsidRDefault="00000000" w:rsidP="00AA565D">
      <w:pPr>
        <w:tabs>
          <w:tab w:val="left" w:pos="851"/>
        </w:tabs>
        <w:spacing w:afterLines="40" w:after="96" w:line="360" w:lineRule="exact"/>
        <w:ind w:firstLine="567"/>
        <w:jc w:val="both"/>
        <w:rPr>
          <w:sz w:val="26"/>
          <w:szCs w:val="26"/>
          <w:lang w:val="nl-NL"/>
        </w:rPr>
      </w:pPr>
      <w:r w:rsidRPr="00AA565D">
        <w:rPr>
          <w:sz w:val="26"/>
          <w:szCs w:val="26"/>
          <w:lang w:val="nl-NL"/>
        </w:rPr>
        <w:lastRenderedPageBreak/>
        <w:t>- Chọn, lập ô tiêu chuẩn và điểm điều tra (điều tra lâm học, cấu trúc tăng trưởng rừng) ở khu vực trạm lặp quang, tối thiểu 2% diện tích.</w:t>
      </w:r>
    </w:p>
    <w:p w14:paraId="35E660DE"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Chọn, lập ô tiêu chuẩn và điểm điều tra (điều tra lâm học, cấu trúc tăng trưởng rừng) ở khu vực hành lang tuyến, tối thiểu 2% diện tích.</w:t>
      </w:r>
    </w:p>
    <w:p w14:paraId="621EF57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Điều tra, thu thập số liệu dân sinh, kinh tế - xã hội cấp xã.</w:t>
      </w:r>
    </w:p>
    <w:p w14:paraId="58BCE29A"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Điều tra, thu tập số liệu dân sinh, kinh tế - xã hội cấp tỉnh.</w:t>
      </w:r>
    </w:p>
    <w:p w14:paraId="614E0323" w14:textId="77777777" w:rsidR="00000000" w:rsidRPr="00AA565D" w:rsidRDefault="00000000" w:rsidP="00AA565D">
      <w:pPr>
        <w:tabs>
          <w:tab w:val="left" w:pos="851"/>
        </w:tabs>
        <w:spacing w:beforeLines="40" w:before="96" w:afterLines="40" w:after="96" w:line="360" w:lineRule="exact"/>
        <w:ind w:firstLine="567"/>
        <w:jc w:val="both"/>
        <w:rPr>
          <w:spacing w:val="-4"/>
          <w:sz w:val="26"/>
          <w:szCs w:val="26"/>
          <w:lang w:val="nl-NL"/>
        </w:rPr>
      </w:pPr>
      <w:r w:rsidRPr="00AA565D">
        <w:rPr>
          <w:spacing w:val="-4"/>
          <w:sz w:val="26"/>
          <w:szCs w:val="26"/>
          <w:lang w:val="nl-NL"/>
        </w:rPr>
        <w:t>- Điều tra, thu thập số liệu điều kiện tự nhiên; khí hậu, thủy văn cấp tỉnh.</w:t>
      </w:r>
    </w:p>
    <w:p w14:paraId="08DB43B7"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Điều tra, thu thập tư liệu hiện có tại địa phương, cơ sở.</w:t>
      </w:r>
    </w:p>
    <w:p w14:paraId="5EC16978"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Hoàn chỉnh số liệu, bản đồ ngoại nghiệp.</w:t>
      </w:r>
    </w:p>
    <w:p w14:paraId="3CF7FDF4"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Làm việc thống nhất số liệu với địa phương.</w:t>
      </w:r>
    </w:p>
    <w:p w14:paraId="10D65FEC"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Chuyển quân và rút quân thực địa.</w:t>
      </w:r>
    </w:p>
    <w:p w14:paraId="0B2A91E4"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Kiểm tra ngoại nghiệp.</w:t>
      </w:r>
    </w:p>
    <w:p w14:paraId="7B2B914B" w14:textId="77777777" w:rsidR="00000000" w:rsidRPr="00AA565D" w:rsidRDefault="00000000" w:rsidP="00AA565D">
      <w:pPr>
        <w:tabs>
          <w:tab w:val="left" w:pos="851"/>
        </w:tabs>
        <w:spacing w:beforeLines="40" w:before="96" w:afterLines="40" w:after="96" w:line="360" w:lineRule="exact"/>
        <w:ind w:firstLine="567"/>
        <w:jc w:val="both"/>
        <w:rPr>
          <w:b/>
          <w:bCs/>
          <w:i/>
          <w:iCs/>
          <w:sz w:val="26"/>
          <w:szCs w:val="26"/>
          <w:lang w:val="nl-NL"/>
        </w:rPr>
      </w:pPr>
      <w:r w:rsidRPr="00AA565D">
        <w:rPr>
          <w:b/>
          <w:bCs/>
          <w:i/>
          <w:iCs/>
          <w:sz w:val="26"/>
          <w:szCs w:val="26"/>
          <w:lang w:val="nl-NL"/>
        </w:rPr>
        <w:t>2. Công tác nội nghiệp</w:t>
      </w:r>
    </w:p>
    <w:p w14:paraId="5171F6A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Hiệu chỉnh kết quả sau điều tra thực địa và biên tập xây dựng bản đồ hiện trạng rừng.</w:t>
      </w:r>
    </w:p>
    <w:p w14:paraId="1C109A85"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Nhập số liệu theo biểu điều tra.</w:t>
      </w:r>
    </w:p>
    <w:p w14:paraId="4404B416"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Tính toán số liệu điều tra OTC rừng gỗ trồng.</w:t>
      </w:r>
    </w:p>
    <w:p w14:paraId="037D8CA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Nhân bản, lưu trữ sản phẩm bản đồ (dạng số).</w:t>
      </w:r>
    </w:p>
    <w:p w14:paraId="028ABD24"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Tổng hợp hóa dữ liệu, biên tập, xây dựng bản đồ hiện trạng rừng cấp xã.</w:t>
      </w:r>
    </w:p>
    <w:p w14:paraId="1F86BDF6"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Tổng hợp hóa dữ liệu, biên tập, xây dựng bản đồ hiện trạng rừng cấp tỉnh.</w:t>
      </w:r>
    </w:p>
    <w:p w14:paraId="0F323C7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Phân tích số liệu phục vụ viết báo cáo.</w:t>
      </w:r>
    </w:p>
    <w:p w14:paraId="1546979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Viết báo cáo thuyết minh hiện trạng.</w:t>
      </w:r>
    </w:p>
    <w:p w14:paraId="503361F0"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Hội nghị, hội thảo tại địa phương cơ sở.</w:t>
      </w:r>
    </w:p>
    <w:p w14:paraId="5E41105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Chỉnh sửa tài liệu, báo cáo sau hội nghị, hội thảo.</w:t>
      </w:r>
    </w:p>
    <w:p w14:paraId="011D1036"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In ấn, giao nộp tài liệu, thành quả.</w:t>
      </w:r>
    </w:p>
    <w:p w14:paraId="53038DFB"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Kiểm tra nội nghiệp.</w:t>
      </w:r>
    </w:p>
    <w:p w14:paraId="4A6AB006" w14:textId="77777777" w:rsidR="00000000" w:rsidRPr="00AA565D" w:rsidRDefault="00000000" w:rsidP="00AA565D">
      <w:pPr>
        <w:pStyle w:val="NN"/>
        <w:tabs>
          <w:tab w:val="left" w:pos="851"/>
        </w:tabs>
        <w:spacing w:beforeLines="40" w:before="96" w:afterLines="40" w:after="96" w:line="360" w:lineRule="exact"/>
        <w:ind w:firstLine="567"/>
        <w:rPr>
          <w:szCs w:val="26"/>
        </w:rPr>
      </w:pPr>
      <w:bookmarkStart w:id="21" w:name="_Toc203146248"/>
      <w:r w:rsidRPr="00AA565D">
        <w:rPr>
          <w:szCs w:val="26"/>
        </w:rPr>
        <w:t>Hiệu chỉnh hồ sơ xin chuyển mục đích rừng</w:t>
      </w:r>
      <w:bookmarkEnd w:id="21"/>
    </w:p>
    <w:p w14:paraId="79EFB350" w14:textId="77777777" w:rsidR="00000000" w:rsidRPr="00AA565D" w:rsidRDefault="00000000" w:rsidP="00AA565D">
      <w:pPr>
        <w:tabs>
          <w:tab w:val="left" w:pos="851"/>
        </w:tabs>
        <w:spacing w:beforeLines="40" w:before="96" w:afterLines="40" w:after="96" w:line="360" w:lineRule="exact"/>
        <w:ind w:firstLine="567"/>
        <w:jc w:val="both"/>
        <w:rPr>
          <w:b/>
          <w:i/>
          <w:iCs/>
          <w:sz w:val="26"/>
          <w:szCs w:val="26"/>
          <w:lang w:val="nl-NL"/>
        </w:rPr>
      </w:pPr>
      <w:r w:rsidRPr="00AA565D">
        <w:rPr>
          <w:b/>
          <w:i/>
          <w:iCs/>
          <w:sz w:val="26"/>
          <w:szCs w:val="26"/>
          <w:lang w:val="nl-NL"/>
        </w:rPr>
        <w:t>1. Công ngoại nghiệp</w:t>
      </w:r>
    </w:p>
    <w:p w14:paraId="7BBEFBCB" w14:textId="77777777" w:rsidR="00000000" w:rsidRPr="00AA565D" w:rsidRDefault="00000000" w:rsidP="00AA565D">
      <w:pPr>
        <w:tabs>
          <w:tab w:val="left" w:pos="851"/>
        </w:tabs>
        <w:spacing w:beforeLines="40" w:before="96" w:afterLines="40" w:after="96" w:line="360" w:lineRule="exact"/>
        <w:ind w:firstLine="567"/>
        <w:jc w:val="both"/>
        <w:rPr>
          <w:b/>
          <w:bCs/>
          <w:sz w:val="26"/>
          <w:szCs w:val="26"/>
          <w:lang w:val="nl-NL"/>
        </w:rPr>
      </w:pPr>
      <w:r w:rsidRPr="00AA565D">
        <w:rPr>
          <w:sz w:val="26"/>
          <w:szCs w:val="26"/>
          <w:lang w:val="nl-NL"/>
        </w:rPr>
        <w:t>Di chuyển quân khu vực điều tra (100%*công lần 1).</w:t>
      </w:r>
    </w:p>
    <w:p w14:paraId="68CEA523"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Làm và chôn mốc lô, khoảnh = 30% * công lần 1 (tạm tính).</w:t>
      </w:r>
    </w:p>
    <w:p w14:paraId="5AA21C6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Chuyển và rút quân ngoại nghiệp.</w:t>
      </w:r>
    </w:p>
    <w:p w14:paraId="1829BDAC" w14:textId="77777777" w:rsidR="00000000" w:rsidRPr="00AA565D" w:rsidRDefault="00000000" w:rsidP="00AA565D">
      <w:pPr>
        <w:tabs>
          <w:tab w:val="left" w:pos="851"/>
        </w:tabs>
        <w:spacing w:beforeLines="40" w:before="96" w:afterLines="40" w:after="96" w:line="360" w:lineRule="exact"/>
        <w:ind w:firstLine="567"/>
        <w:jc w:val="both"/>
        <w:rPr>
          <w:b/>
          <w:bCs/>
          <w:i/>
          <w:iCs/>
          <w:sz w:val="26"/>
          <w:szCs w:val="26"/>
          <w:lang w:val="nl-NL"/>
        </w:rPr>
        <w:sectPr w:rsidR="00AA565D" w:rsidRPr="00AA565D" w:rsidSect="00AA565D">
          <w:headerReference w:type="default" r:id="rId228"/>
          <w:footerReference w:type="default" r:id="rId229"/>
          <w:headerReference w:type="first" r:id="rId230"/>
          <w:footerReference w:type="first" r:id="rId231"/>
          <w:pgSz w:w="11907" w:h="16840" w:code="9"/>
          <w:pgMar w:top="1134" w:right="1134" w:bottom="1134" w:left="1701" w:header="680" w:footer="680" w:gutter="0"/>
          <w:pgNumType w:start="123"/>
          <w:cols w:space="720"/>
        </w:sectPr>
      </w:pPr>
      <w:r w:rsidRPr="00AA565D">
        <w:rPr>
          <w:b/>
          <w:bCs/>
          <w:i/>
          <w:iCs/>
          <w:sz w:val="26"/>
          <w:szCs w:val="26"/>
          <w:lang w:val="nl-NL"/>
        </w:rPr>
        <w:t>2. Công nội nghiệp</w:t>
      </w:r>
    </w:p>
    <w:p w14:paraId="145E1FD1" w14:textId="77777777" w:rsidR="00000000" w:rsidRPr="00AA565D" w:rsidRDefault="00000000" w:rsidP="00AA565D">
      <w:pPr>
        <w:tabs>
          <w:tab w:val="left" w:pos="851"/>
        </w:tabs>
        <w:spacing w:afterLines="40" w:after="96" w:line="360" w:lineRule="exact"/>
        <w:ind w:firstLine="567"/>
        <w:jc w:val="both"/>
        <w:rPr>
          <w:b/>
          <w:sz w:val="26"/>
          <w:szCs w:val="26"/>
          <w:lang w:val="nl-NL"/>
        </w:rPr>
      </w:pPr>
      <w:r w:rsidRPr="00AA565D">
        <w:rPr>
          <w:sz w:val="26"/>
          <w:szCs w:val="26"/>
          <w:lang w:val="nl-NL"/>
        </w:rPr>
        <w:lastRenderedPageBreak/>
        <w:t>Số hóa bản đồ tại vị trí móng trụ, tỷ lệ 1/5000 = 30% * công lần 1 (tạm tính).</w:t>
      </w:r>
    </w:p>
    <w:p w14:paraId="79F74E78"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Phân tích số liệu phục vụ viết báo cáo= 30% * công lần 1 (tạm tính).</w:t>
      </w:r>
    </w:p>
    <w:p w14:paraId="1F8A3E9E"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Viết báo cáo thuyết minh = 30% * công lần 1 (tạm tính).</w:t>
      </w:r>
    </w:p>
    <w:p w14:paraId="1590F1F7"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Kiểm tra nội nghiệp.</w:t>
      </w:r>
    </w:p>
    <w:p w14:paraId="749F5DE7" w14:textId="77777777" w:rsidR="00000000" w:rsidRPr="00AA565D" w:rsidRDefault="00000000" w:rsidP="00AA565D">
      <w:pPr>
        <w:tabs>
          <w:tab w:val="left" w:pos="851"/>
        </w:tabs>
        <w:ind w:firstLine="567"/>
        <w:jc w:val="both"/>
        <w:rPr>
          <w:b/>
          <w:bCs/>
          <w:sz w:val="26"/>
          <w:szCs w:val="26"/>
          <w:lang w:val="en-US"/>
        </w:rPr>
      </w:pPr>
      <w:r w:rsidRPr="00AA565D">
        <w:rPr>
          <w:sz w:val="26"/>
          <w:szCs w:val="26"/>
          <w:lang w:val="nl-NL"/>
        </w:rPr>
        <w:t>In ấn bàn giao tài liệu.</w:t>
      </w:r>
    </w:p>
    <w:p w14:paraId="20E26A92" w14:textId="77777777" w:rsidR="00000000" w:rsidRDefault="00000000" w:rsidP="003D06E0">
      <w:pPr>
        <w:tabs>
          <w:tab w:val="left" w:pos="851"/>
        </w:tabs>
        <w:ind w:firstLine="567"/>
        <w:jc w:val="both"/>
        <w:rPr>
          <w:b/>
          <w:bCs/>
          <w:sz w:val="26"/>
          <w:szCs w:val="26"/>
          <w:lang w:val="en-US"/>
        </w:rPr>
      </w:pPr>
      <w:r>
        <w:rPr>
          <w:b/>
          <w:bCs/>
          <w:sz w:val="26"/>
          <w:szCs w:val="26"/>
          <w:lang w:val="en-US"/>
        </w:rPr>
        <w:t>II.2.6.3. Phương pháp thực hiện</w:t>
      </w:r>
    </w:p>
    <w:p w14:paraId="291F1C10" w14:textId="77777777" w:rsidR="00000000" w:rsidRPr="00AA565D" w:rsidRDefault="00000000" w:rsidP="00AA565D">
      <w:pPr>
        <w:pStyle w:val="NN"/>
        <w:tabs>
          <w:tab w:val="left" w:pos="851"/>
        </w:tabs>
        <w:spacing w:beforeLines="40" w:before="96" w:afterLines="40" w:after="96" w:line="360" w:lineRule="exact"/>
        <w:ind w:firstLine="567"/>
        <w:rPr>
          <w:iCs/>
          <w:szCs w:val="26"/>
        </w:rPr>
      </w:pPr>
      <w:r w:rsidRPr="00AA565D">
        <w:rPr>
          <w:iCs/>
          <w:szCs w:val="26"/>
        </w:rPr>
        <w:t>Điều tra diện tích rừng</w:t>
      </w:r>
    </w:p>
    <w:p w14:paraId="29844E0E" w14:textId="77777777" w:rsidR="00000000" w:rsidRPr="00AA565D" w:rsidRDefault="00000000" w:rsidP="00AA565D">
      <w:pPr>
        <w:tabs>
          <w:tab w:val="left" w:pos="851"/>
        </w:tabs>
        <w:spacing w:beforeLines="40" w:before="96" w:afterLines="40" w:after="96" w:line="360" w:lineRule="exact"/>
        <w:ind w:firstLine="567"/>
        <w:jc w:val="both"/>
        <w:rPr>
          <w:spacing w:val="-6"/>
          <w:sz w:val="26"/>
          <w:szCs w:val="26"/>
          <w:lang w:val="nl-NL"/>
        </w:rPr>
      </w:pPr>
      <w:r w:rsidRPr="00AA565D">
        <w:rPr>
          <w:spacing w:val="-6"/>
          <w:sz w:val="26"/>
          <w:szCs w:val="26"/>
          <w:lang w:val="nl-NL"/>
        </w:rPr>
        <w:t xml:space="preserve">1) </w:t>
      </w:r>
      <w:r w:rsidRPr="00AA565D">
        <w:rPr>
          <w:sz w:val="26"/>
          <w:szCs w:val="26"/>
          <w:lang w:val="nl-NL"/>
        </w:rPr>
        <w:t>Dùng máy đo định vị bằng vệ tinh để tìm các mốc ranh giới thiết kế hành lang đường dây, vị trí các móng cột; tiến hành phát tuyến, kéo dây để xác định diện tích thuộc đối tượng điều tra.</w:t>
      </w:r>
    </w:p>
    <w:p w14:paraId="53B34A6C" w14:textId="77777777" w:rsidR="00000000" w:rsidRPr="00AA565D" w:rsidRDefault="00000000" w:rsidP="00AA565D">
      <w:pPr>
        <w:tabs>
          <w:tab w:val="left" w:pos="851"/>
        </w:tabs>
        <w:spacing w:beforeLines="40" w:before="96" w:afterLines="40" w:after="96" w:line="360" w:lineRule="exact"/>
        <w:ind w:firstLine="567"/>
        <w:jc w:val="both"/>
        <w:rPr>
          <w:spacing w:val="-6"/>
          <w:sz w:val="26"/>
          <w:szCs w:val="26"/>
          <w:lang w:val="nl-NL"/>
        </w:rPr>
      </w:pPr>
      <w:r w:rsidRPr="00AA565D">
        <w:rPr>
          <w:spacing w:val="-6"/>
          <w:sz w:val="26"/>
          <w:szCs w:val="26"/>
          <w:lang w:val="nl-NL"/>
        </w:rPr>
        <w:t>2) Khoanh vẽ, tính toán diện tích các lô trên bản đồ hiện trạng.</w:t>
      </w:r>
    </w:p>
    <w:p w14:paraId="203AFB2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Trong quá trình đi đo đếm trữ lượng rừng: Sử dụng máy đo định vị bằng vệ tinh để khoanh vẽ xác định ranh giới trạng thái các lô rừng.</w:t>
      </w:r>
    </w:p>
    <w:p w14:paraId="11C30DC6"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Sử dụng máy tính xách tay đã được cài đặt các phần mềm chuyên dùng như Mapsource, Mapinfor, Excel… để lưu giữ toàn bộ kết quả điều tra ngay ngoài hiện trường phục vụ công tác chỉnh sửa, bổ sung và hoàn thiện bản đồ sau khi đi ngoại nghiệp.</w:t>
      </w:r>
    </w:p>
    <w:p w14:paraId="02F4144A"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Hệ thống tiểu khu, khoảnh: Lấy theo hệ thống đang sử dụng của bản đồ kiểm kê rừng theo của tỉnh.</w:t>
      </w:r>
    </w:p>
    <w:p w14:paraId="68BB0690"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3) Biên tập, hoàn thiện bản đồ hiện trạng rừng và tính toán diện tích các lô trạng thái rừng bằng các phần mềm chuyên dụng.</w:t>
      </w:r>
    </w:p>
    <w:p w14:paraId="69F7BE8B" w14:textId="77777777" w:rsidR="00000000" w:rsidRPr="00AA565D" w:rsidRDefault="00000000" w:rsidP="00AA565D">
      <w:pPr>
        <w:pStyle w:val="NN"/>
        <w:tabs>
          <w:tab w:val="left" w:pos="851"/>
        </w:tabs>
        <w:spacing w:beforeLines="40" w:before="96" w:afterLines="40" w:after="96" w:line="360" w:lineRule="exact"/>
        <w:ind w:firstLine="567"/>
        <w:rPr>
          <w:szCs w:val="26"/>
        </w:rPr>
      </w:pPr>
      <w:bookmarkStart w:id="22" w:name="_Toc203146251"/>
      <w:r w:rsidRPr="00AA565D">
        <w:rPr>
          <w:szCs w:val="26"/>
        </w:rPr>
        <w:t>Điều tra trữ lượng rừng</w:t>
      </w:r>
      <w:bookmarkEnd w:id="22"/>
    </w:p>
    <w:p w14:paraId="6055D17B" w14:textId="77777777" w:rsidR="00000000" w:rsidRPr="00AA565D" w:rsidRDefault="00000000" w:rsidP="00AA565D">
      <w:pPr>
        <w:tabs>
          <w:tab w:val="left" w:pos="851"/>
        </w:tabs>
        <w:spacing w:beforeLines="40" w:before="96" w:afterLines="40" w:after="96" w:line="360" w:lineRule="exact"/>
        <w:ind w:firstLine="567"/>
        <w:jc w:val="both"/>
        <w:rPr>
          <w:b/>
          <w:bCs/>
          <w:i/>
          <w:iCs/>
          <w:sz w:val="26"/>
          <w:szCs w:val="26"/>
          <w:lang w:val="nl-NL"/>
        </w:rPr>
      </w:pPr>
      <w:r w:rsidRPr="00AA565D">
        <w:rPr>
          <w:b/>
          <w:bCs/>
          <w:i/>
          <w:iCs/>
          <w:sz w:val="26"/>
          <w:szCs w:val="26"/>
          <w:lang w:val="nl-NL"/>
        </w:rPr>
        <w:t>1. Thiết lập và thu thập số liệu trong ô đo đếm rừng trồng gỗ</w:t>
      </w:r>
    </w:p>
    <w:p w14:paraId="5752469B"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a. Thiết lập ô đo đếm.</w:t>
      </w:r>
    </w:p>
    <w:p w14:paraId="0A6B89DE"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ml:space="preserve">- Sử dụng bản đồ để thiết kế ô đo đếm điều tra trữ lượng rừng. </w:t>
      </w:r>
    </w:p>
    <w:p w14:paraId="5A94D028"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Dùng máy đo định vị bằng vệ tinh tìm và xác định tọa độ vị trí khu vực trạm biến áp, các móng cột và hành lang tuyến, tiến hành phát tuyến và chăng dây để phân biệt những cây nằm trong và nằm ngoài ranh giới ô đo đếm. Vị trí các ô đo đếm điều tra trữ lượng rừng cho một trạng thái được xác định ngẫu nhiên trên trạng thái rừng trong phạm vi dự án</w:t>
      </w:r>
    </w:p>
    <w:p w14:paraId="1A026573"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Tọa độ cụ thể từng ô đo đếm sẽ được xuất trực tiếp từ bản đồ trên máy tính và chuyển vào máy đo đạc chuyên dụng (RTK), làm cơ sở cho việc xác định vị trí điều tra thu thập tại thực địa. Lưu tọa độ, sơ đồ đường Track dẫn đến ô đo đếm</w:t>
      </w:r>
    </w:p>
    <w:p w14:paraId="68FABB3A"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Ô đo đếm có diện tích 500 m</w:t>
      </w:r>
      <w:r w:rsidRPr="00AA565D">
        <w:rPr>
          <w:sz w:val="26"/>
          <w:szCs w:val="26"/>
          <w:vertAlign w:val="superscript"/>
          <w:lang w:val="nl-NL"/>
        </w:rPr>
        <w:t>2</w:t>
      </w:r>
      <w:r w:rsidRPr="00AA565D">
        <w:rPr>
          <w:sz w:val="26"/>
          <w:szCs w:val="26"/>
          <w:lang w:val="nl-NL"/>
        </w:rPr>
        <w:t xml:space="preserve"> (Rừng trồng).</w:t>
      </w:r>
    </w:p>
    <w:p w14:paraId="75ED80BA"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sectPr w:rsidR="00AA565D" w:rsidRPr="00AA565D" w:rsidSect="00AA565D">
          <w:headerReference w:type="default" r:id="rId232"/>
          <w:footerReference w:type="default" r:id="rId233"/>
          <w:headerReference w:type="first" r:id="rId234"/>
          <w:footerReference w:type="first" r:id="rId235"/>
          <w:pgSz w:w="11907" w:h="16840" w:code="9"/>
          <w:pgMar w:top="1134" w:right="1134" w:bottom="1134" w:left="1701" w:header="680" w:footer="680" w:gutter="0"/>
          <w:pgNumType w:start="124"/>
          <w:cols w:space="720"/>
        </w:sectPr>
      </w:pPr>
      <w:r w:rsidRPr="00AA565D">
        <w:rPr>
          <w:sz w:val="26"/>
          <w:szCs w:val="26"/>
          <w:lang w:val="nl-NL"/>
        </w:rPr>
        <w:t>b. Mô tả phiếu đo đếm.</w:t>
      </w:r>
    </w:p>
    <w:p w14:paraId="3370458C" w14:textId="77777777" w:rsidR="00000000" w:rsidRPr="00AA565D" w:rsidRDefault="00000000" w:rsidP="00AA565D">
      <w:pPr>
        <w:tabs>
          <w:tab w:val="left" w:pos="851"/>
        </w:tabs>
        <w:spacing w:afterLines="40" w:after="96" w:line="360" w:lineRule="exact"/>
        <w:ind w:firstLine="567"/>
        <w:jc w:val="both"/>
        <w:rPr>
          <w:sz w:val="26"/>
          <w:szCs w:val="26"/>
          <w:lang w:val="nl-NL"/>
        </w:rPr>
      </w:pPr>
      <w:r w:rsidRPr="00AA565D">
        <w:rPr>
          <w:sz w:val="26"/>
          <w:szCs w:val="26"/>
          <w:lang w:val="nl-NL"/>
        </w:rPr>
        <w:lastRenderedPageBreak/>
        <w:t>Tất cả những ô đo đếm đều phải được ghi chép, mô tả đầy đủ những thông tin ở mục I: Mô tả chung (Phiếu 03/ĐĐG, Phụ lục 1) trước khi tiến hành đo đếm các chỉ tiêu điều tra khác theo qui định.</w:t>
      </w:r>
    </w:p>
    <w:p w14:paraId="7528EDF0"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c. Thu thập số liệu trong ô đo đếm.</w:t>
      </w:r>
    </w:p>
    <w:p w14:paraId="3E3D077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rPr>
        <w:t xml:space="preserve">- Xác định tên loài cây trồng, </w:t>
      </w:r>
      <w:r w:rsidRPr="00AA565D">
        <w:rPr>
          <w:sz w:val="26"/>
          <w:szCs w:val="26"/>
          <w:lang w:val="nl-NL"/>
        </w:rPr>
        <w:t>năm trồng:</w:t>
      </w:r>
    </w:p>
    <w:p w14:paraId="46548D64"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Tất cả những loài cây được đo đường kính 1,3 m đều được xác định tên loài và ghi vào Phiếu đo đếm rừng gỗ. Đối với những loài không biết tên, xác định độ cứng của thân cây gỗ để xếp vào một trong các nhóm Sp1, Sp2 và Sp3, trong đó:</w:t>
      </w:r>
    </w:p>
    <w:p w14:paraId="34C10667"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Sp1: là những loài gỗ cứng (được xếp vào nhóm các loài gỗ tốt);</w:t>
      </w:r>
    </w:p>
    <w:p w14:paraId="6C1F656C"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Sp2: là những loài gỗ trung bình (được xếp vào nhóm các loài gỗ trung bình);</w:t>
      </w:r>
    </w:p>
    <w:p w14:paraId="0B82CF6E"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Sp3: là những loài gỗ mềm (được xếp vào nhóm các loài gỗ tạp);</w:t>
      </w:r>
    </w:p>
    <w:p w14:paraId="345C77B8"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Phương pháp xác định độ cứng thân cây gỗ: Dùng dao phát để vạc vào thân cây gỗ, sau đó xác định độ cứng của thân cây theo phương pháp so sánh (dựa vào kinh nghiệm của điều tra viên) với những loài đã biết tên, biết nhóm gỗ để xếp vào một trong các nhóm tương ứng.</w:t>
      </w:r>
    </w:p>
    <w:p w14:paraId="5A698FA1" w14:textId="77777777" w:rsidR="00000000" w:rsidRPr="00AA565D" w:rsidRDefault="00000000" w:rsidP="00AA565D">
      <w:pPr>
        <w:tabs>
          <w:tab w:val="left" w:pos="851"/>
        </w:tabs>
        <w:spacing w:beforeLines="40" w:before="96" w:afterLines="40" w:after="96" w:line="360" w:lineRule="exact"/>
        <w:ind w:firstLine="567"/>
        <w:jc w:val="both"/>
        <w:rPr>
          <w:spacing w:val="-4"/>
          <w:sz w:val="26"/>
          <w:szCs w:val="26"/>
          <w:lang w:val="nl-NL"/>
        </w:rPr>
      </w:pPr>
      <w:r w:rsidRPr="00AA565D">
        <w:rPr>
          <w:sz w:val="26"/>
          <w:szCs w:val="26"/>
          <w:lang w:val="nl-NL"/>
        </w:rPr>
        <w:t>-</w:t>
      </w:r>
      <w:r w:rsidRPr="00AA565D">
        <w:rPr>
          <w:spacing w:val="-4"/>
          <w:sz w:val="26"/>
          <w:szCs w:val="26"/>
          <w:lang w:val="nl-NL"/>
        </w:rPr>
        <w:t xml:space="preserve"> Đánh số thứ tự cây trên thân cây từ 1 đến n trùng khớp với phiếu đo đếm, vị trí ghi trên thân cây tương ứng với 1,3m tính từ mặt đất. Lấy số hiệu cây trên thân cây theo hướng quay vào tâm ô </w:t>
      </w:r>
    </w:p>
    <w:p w14:paraId="1EB7FFC3"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rPr>
        <w:t>- Đo đường kính thân cây</w:t>
      </w:r>
      <w:r w:rsidRPr="00AA565D">
        <w:rPr>
          <w:sz w:val="26"/>
          <w:szCs w:val="26"/>
          <w:lang w:val="nl-NL"/>
        </w:rPr>
        <w:t xml:space="preserve"> (D</w:t>
      </w:r>
      <w:r w:rsidRPr="00AA565D">
        <w:rPr>
          <w:sz w:val="26"/>
          <w:szCs w:val="26"/>
          <w:vertAlign w:val="subscript"/>
          <w:lang w:val="nl-NL"/>
        </w:rPr>
        <w:t>1.3</w:t>
      </w:r>
      <w:r w:rsidRPr="00AA565D">
        <w:rPr>
          <w:sz w:val="26"/>
          <w:szCs w:val="26"/>
          <w:lang w:val="nl-NL"/>
        </w:rPr>
        <w:t>)</w:t>
      </w:r>
      <w:r w:rsidRPr="00AA565D">
        <w:rPr>
          <w:sz w:val="26"/>
          <w:szCs w:val="26"/>
        </w:rPr>
        <w:t xml:space="preserve">: </w:t>
      </w:r>
    </w:p>
    <w:p w14:paraId="13DBA160" w14:textId="77777777" w:rsidR="00000000" w:rsidRPr="00AA565D" w:rsidRDefault="00000000" w:rsidP="00AA565D">
      <w:pPr>
        <w:tabs>
          <w:tab w:val="left" w:pos="851"/>
        </w:tabs>
        <w:spacing w:beforeLines="40" w:before="96" w:afterLines="40" w:after="96" w:line="360" w:lineRule="exact"/>
        <w:ind w:firstLine="567"/>
        <w:jc w:val="both"/>
        <w:rPr>
          <w:rFonts w:eastAsia="Calibri"/>
          <w:kern w:val="2"/>
          <w:sz w:val="26"/>
          <w:szCs w:val="26"/>
          <w:lang w:val="nl-NL"/>
        </w:rPr>
      </w:pPr>
      <w:r w:rsidRPr="00AA565D">
        <w:rPr>
          <w:sz w:val="26"/>
          <w:szCs w:val="26"/>
          <w:lang w:val="nl-NL"/>
        </w:rPr>
        <w:t xml:space="preserve">+ </w:t>
      </w:r>
      <w:r w:rsidRPr="00AA565D">
        <w:rPr>
          <w:sz w:val="26"/>
          <w:szCs w:val="26"/>
        </w:rPr>
        <w:t>Ở vị trí chiều cao 1,3m tính từ mặt đất của tất những cây có đường kính ≥ 6 cm.</w:t>
      </w:r>
      <w:r w:rsidRPr="00AA565D">
        <w:rPr>
          <w:sz w:val="26"/>
          <w:szCs w:val="26"/>
          <w:lang w:val="nl-NL"/>
        </w:rPr>
        <w:t xml:space="preserve"> Trường hợp rừng trồng mới trồng có D</w:t>
      </w:r>
      <w:r w:rsidRPr="00AA565D">
        <w:rPr>
          <w:sz w:val="26"/>
          <w:szCs w:val="26"/>
          <w:vertAlign w:val="subscript"/>
          <w:lang w:val="nl-NL"/>
        </w:rPr>
        <w:t>1.3</w:t>
      </w:r>
      <w:r w:rsidRPr="00AA565D">
        <w:rPr>
          <w:sz w:val="26"/>
          <w:szCs w:val="26"/>
          <w:lang w:val="nl-NL"/>
        </w:rPr>
        <w:t xml:space="preserve">&lt;6cm thì đếm tổng số cây theo loài trong ô. </w:t>
      </w:r>
      <w:r w:rsidRPr="00AA565D">
        <w:rPr>
          <w:rFonts w:eastAsia="Calibri"/>
          <w:spacing w:val="-4"/>
          <w:kern w:val="2"/>
          <w:sz w:val="26"/>
          <w:szCs w:val="26"/>
          <w:lang w:val="nl-NL"/>
        </w:rPr>
        <w:t xml:space="preserve">Lưu ý </w:t>
      </w:r>
      <w:r w:rsidRPr="00AA565D">
        <w:rPr>
          <w:rFonts w:eastAsia="Calibri"/>
          <w:kern w:val="2"/>
          <w:sz w:val="26"/>
          <w:szCs w:val="26"/>
          <w:lang w:val="nl-NL"/>
        </w:rPr>
        <w:t xml:space="preserve">những cây có bạnh vè, đo đường kính tại vị trí trên bạnh vè </w:t>
      </w:r>
      <w:r w:rsidRPr="00AA565D">
        <w:rPr>
          <w:rFonts w:eastAsia="Calibri"/>
          <w:i/>
          <w:kern w:val="2"/>
          <w:sz w:val="26"/>
          <w:szCs w:val="26"/>
          <w:lang w:val="nl-NL"/>
        </w:rPr>
        <w:t>(Minh họa tại Phụ lục 02).</w:t>
      </w:r>
    </w:p>
    <w:p w14:paraId="6BCAA8EE"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ml:space="preserve">+ </w:t>
      </w:r>
      <w:r w:rsidRPr="00AA565D">
        <w:rPr>
          <w:sz w:val="26"/>
          <w:szCs w:val="26"/>
        </w:rPr>
        <w:t>Tất cả những cây được đo đường kính đều phải đánh 01 dấu ngang bằng sơn màu</w:t>
      </w:r>
      <w:r w:rsidRPr="00AA565D">
        <w:rPr>
          <w:sz w:val="26"/>
          <w:szCs w:val="26"/>
          <w:lang w:val="nl-NL"/>
        </w:rPr>
        <w:t xml:space="preserve"> hoặc bút đánh dấu</w:t>
      </w:r>
      <w:r w:rsidRPr="00AA565D">
        <w:rPr>
          <w:sz w:val="26"/>
          <w:szCs w:val="26"/>
        </w:rPr>
        <w:t xml:space="preserve"> trên thân cây ở vị trí 1,3 m.</w:t>
      </w:r>
    </w:p>
    <w:p w14:paraId="58BF901F"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ml:space="preserve">+ Đơn vị đo là cm, lấy đằng sau một dấu phẩy 0,1 cm. </w:t>
      </w:r>
    </w:p>
    <w:p w14:paraId="4808D133"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Công cụ đo đường kính: Thước dây.</w:t>
      </w:r>
    </w:p>
    <w:p w14:paraId="154E6680"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ml:space="preserve">+ </w:t>
      </w:r>
      <w:r w:rsidRPr="00AA565D">
        <w:rPr>
          <w:sz w:val="26"/>
          <w:szCs w:val="26"/>
        </w:rPr>
        <w:t>Tính D</w:t>
      </w:r>
      <w:r w:rsidRPr="00AA565D">
        <w:rPr>
          <w:sz w:val="26"/>
          <w:szCs w:val="26"/>
          <w:vertAlign w:val="subscript"/>
        </w:rPr>
        <w:t xml:space="preserve">1.3 </w:t>
      </w:r>
      <w:r w:rsidRPr="00AA565D">
        <w:rPr>
          <w:sz w:val="26"/>
          <w:szCs w:val="26"/>
        </w:rPr>
        <w:t>bằng cách lấy chu vi tại vị trí cách mặt đất 1,3m chia cho 3,1416</w:t>
      </w:r>
      <w:r w:rsidRPr="00AA565D">
        <w:rPr>
          <w:sz w:val="26"/>
          <w:szCs w:val="26"/>
          <w:lang w:val="nl-NL"/>
        </w:rPr>
        <w:t>.</w:t>
      </w:r>
    </w:p>
    <w:p w14:paraId="7BBEEF3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Qui định đo đếm những cây gỗ nằm trên đường ranh giới ô: Chỉ đo đếm những cây có thân từ 1/2 trở lên nằm trong đường ranh giới ô. Những cây nằm trên đường ranh giới nếu tâm của cây (tại vị trí gốc cây) nằm bên trong hoặc trùng với đường ranh giới của ô thì coi là cây trong ô, nếu nằm ngooài thì coi là cây ngoài ô</w:t>
      </w:r>
    </w:p>
    <w:p w14:paraId="66EC5CC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rPr>
        <w:t>- Xác định phẩm chất cây</w:t>
      </w:r>
      <w:r w:rsidRPr="00AA565D">
        <w:rPr>
          <w:sz w:val="26"/>
          <w:szCs w:val="26"/>
          <w:lang w:val="nl-NL"/>
        </w:rPr>
        <w:t>:</w:t>
      </w:r>
    </w:p>
    <w:p w14:paraId="14B06742"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sectPr w:rsidR="00AA565D" w:rsidRPr="00AA565D" w:rsidSect="00AA565D">
          <w:headerReference w:type="default" r:id="rId236"/>
          <w:footerReference w:type="default" r:id="rId237"/>
          <w:headerReference w:type="first" r:id="rId238"/>
          <w:footerReference w:type="first" r:id="rId239"/>
          <w:pgSz w:w="11907" w:h="16840" w:code="9"/>
          <w:pgMar w:top="1134" w:right="1134" w:bottom="1134" w:left="1701" w:header="680" w:footer="680" w:gutter="0"/>
          <w:pgNumType w:start="125"/>
          <w:cols w:space="720"/>
        </w:sectPr>
      </w:pPr>
      <w:r w:rsidRPr="00AA565D">
        <w:rPr>
          <w:sz w:val="26"/>
          <w:szCs w:val="26"/>
          <w:lang w:val="nl-NL"/>
        </w:rPr>
        <w:t>Tất cả những cây gỗ đã đo đường kính đều được xác định phẩm chất cây theo 04 cấp phẩm chất: a, b, c, ch. Các tiêu chí để đánh giá phẩm chất cây như sau</w:t>
      </w:r>
    </w:p>
    <w:p w14:paraId="4E761974" w14:textId="77777777" w:rsidR="00000000" w:rsidRPr="00AA565D" w:rsidRDefault="00000000" w:rsidP="00AA565D">
      <w:pPr>
        <w:tabs>
          <w:tab w:val="left" w:pos="851"/>
        </w:tabs>
        <w:spacing w:afterLines="40" w:after="96" w:line="360" w:lineRule="exact"/>
        <w:ind w:firstLine="567"/>
        <w:jc w:val="both"/>
        <w:rPr>
          <w:sz w:val="26"/>
          <w:szCs w:val="26"/>
          <w:lang w:val="nl-NL"/>
        </w:rPr>
      </w:pPr>
      <w:r w:rsidRPr="00AA565D">
        <w:rPr>
          <w:sz w:val="26"/>
          <w:szCs w:val="26"/>
          <w:lang w:val="nl-NL"/>
        </w:rPr>
        <w:lastRenderedPageBreak/>
        <w:t>+ Cây phẩm chất a: Cây gỗ phát triển tốt, khỏe mạnh, thân thẳng, đều, tán cân đối, không sâu bệnh hoặc rỗng ruột.</w:t>
      </w:r>
    </w:p>
    <w:p w14:paraId="23BB661D"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Cây phẩm chất b: Cây gỗ phát triển trung bình, có một số đặc điểm như thân hơi cong, tán lệch, có thể có u bướu hoặc một số khuyết tật nhỏ nhưng vẫn có khả năng sinh trưởng và phát triển đạt đến độ trưởng thành; hoặc cây đã trưởng thành, có một số khuyết tật nhỏ nhưng không ảnh hưởng nhiều đến khả năng sinh trưởng hoặc lợi dụng gỗ.</w:t>
      </w:r>
    </w:p>
    <w:p w14:paraId="67491A62"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xml:space="preserve">+ Cây phẩm chất c: Cây gỗ đã trưởng thành, phát triển xấu, bị khuyết tật nặng (sâu bệnh, cong queo, rỗng ruột, cụt ngọn...) hầu như không có khả năng lợi dụng gỗ; hoặc những cây chưa trưởng thành nhưng có nhiều khiếm khuyết (cây cong queo, sâu bệnh, rỗng ruột, cụt ngọn hoặc sinh trưởng không bình thường), khó có khả năng tiếp tục sinh trưởng và phát triển đạt đến độ trưởng thành. </w:t>
      </w:r>
    </w:p>
    <w:p w14:paraId="7A86161D"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Cây phẩm chất ch: Tất cả những cây gỗ chết đứng.</w:t>
      </w:r>
    </w:p>
    <w:p w14:paraId="050B41B0"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rPr>
        <w:t>- Đo chiều cao vút ngọn</w:t>
      </w:r>
      <w:r w:rsidRPr="00AA565D">
        <w:rPr>
          <w:sz w:val="26"/>
          <w:szCs w:val="26"/>
          <w:lang w:val="nl-NL"/>
        </w:rPr>
        <w:t xml:space="preserve"> (H</w:t>
      </w:r>
      <w:r w:rsidRPr="00AA565D">
        <w:rPr>
          <w:sz w:val="26"/>
          <w:szCs w:val="26"/>
          <w:vertAlign w:val="subscript"/>
          <w:lang w:val="nl-NL"/>
        </w:rPr>
        <w:t>vn</w:t>
      </w:r>
      <w:r w:rsidRPr="00AA565D">
        <w:rPr>
          <w:sz w:val="26"/>
          <w:szCs w:val="26"/>
          <w:lang w:val="nl-NL"/>
        </w:rPr>
        <w:t>)</w:t>
      </w:r>
      <w:r w:rsidRPr="00AA565D">
        <w:rPr>
          <w:sz w:val="26"/>
          <w:szCs w:val="26"/>
        </w:rPr>
        <w:t xml:space="preserve">: </w:t>
      </w:r>
    </w:p>
    <w:p w14:paraId="1BE3A6D3"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Đối với những trạng thái rừng rút mẫu ngẫu nhiên: Đo chiều cao vút ngọn của 05 cây sinh trưởng bình thường ở gần tâm ô đo đếm nhất.</w:t>
      </w:r>
    </w:p>
    <w:p w14:paraId="0783B4BD"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 Đối với những trạng thái rừng rút mẫu điển hình: Đo chiều cao vút ngọn của 05 cây sinh trưởng bình thường, có đường kính bằng/tương đương đường kính trung bình trong ô đo đếm (ĐKtb-ô). Trường hợp ô đo đếm không có đủ 05 cây có đường kính bằng/tương đương ĐKtb-ô thì chọn những cây có đường kính gần với ĐKtb-ô nhất để đo, nếu vẫn không đủ số cây (5 cây) thì chọn tất cả những cây sinh trưởng bình thường trong ô để đo.</w:t>
      </w:r>
    </w:p>
    <w:p w14:paraId="62B96018" w14:textId="77777777" w:rsidR="00000000" w:rsidRPr="00AA565D" w:rsidRDefault="00000000" w:rsidP="00AA565D">
      <w:pPr>
        <w:tabs>
          <w:tab w:val="left" w:pos="851"/>
        </w:tabs>
        <w:spacing w:beforeLines="40" w:before="96" w:afterLines="40" w:after="96" w:line="360" w:lineRule="exact"/>
        <w:ind w:firstLine="567"/>
        <w:jc w:val="both"/>
        <w:rPr>
          <w:sz w:val="26"/>
          <w:szCs w:val="26"/>
          <w:lang w:val="nl-NL"/>
        </w:rPr>
      </w:pPr>
      <w:r w:rsidRPr="00AA565D">
        <w:rPr>
          <w:sz w:val="26"/>
          <w:szCs w:val="26"/>
          <w:lang w:val="nl-NL"/>
        </w:rPr>
        <w:t>ĐKtb-ô được tính theo phương pháp bình quân cộng theo số liệu đo đường kính thực tế của các cây trong ô.</w:t>
      </w:r>
    </w:p>
    <w:p w14:paraId="7CA863B7"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Đơn vị đo chiều cao là mét (m), lấy tròn đến 0,</w:t>
      </w:r>
      <w:r w:rsidRPr="00AA565D">
        <w:rPr>
          <w:sz w:val="26"/>
          <w:szCs w:val="26"/>
          <w:lang w:val="nl-NL"/>
        </w:rPr>
        <w:t>1</w:t>
      </w:r>
      <w:r w:rsidRPr="00AA565D">
        <w:rPr>
          <w:sz w:val="26"/>
          <w:szCs w:val="26"/>
        </w:rPr>
        <w:t xml:space="preserve"> m. </w:t>
      </w:r>
    </w:p>
    <w:p w14:paraId="63064C01"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Công cụ đo chiều cao: Thước đo cao Blumeleis, Vertex, sào đo cao...</w:t>
      </w:r>
    </w:p>
    <w:p w14:paraId="039EAB31" w14:textId="77777777" w:rsidR="00000000" w:rsidRPr="00AA565D" w:rsidRDefault="00000000" w:rsidP="00AA565D">
      <w:pPr>
        <w:tabs>
          <w:tab w:val="left" w:pos="851"/>
        </w:tabs>
        <w:spacing w:beforeLines="40" w:before="96" w:afterLines="40" w:after="96" w:line="360" w:lineRule="exact"/>
        <w:ind w:firstLine="567"/>
        <w:jc w:val="both"/>
        <w:rPr>
          <w:i/>
          <w:sz w:val="26"/>
          <w:szCs w:val="26"/>
        </w:rPr>
      </w:pPr>
      <w:r w:rsidRPr="00AA565D">
        <w:rPr>
          <w:sz w:val="26"/>
          <w:szCs w:val="26"/>
        </w:rPr>
        <w:t xml:space="preserve">Phương pháp đo cao </w:t>
      </w:r>
      <w:r w:rsidRPr="00AA565D">
        <w:rPr>
          <w:i/>
          <w:sz w:val="26"/>
          <w:szCs w:val="26"/>
        </w:rPr>
        <w:t>(tại Phụ lục 2).</w:t>
      </w:r>
    </w:p>
    <w:p w14:paraId="791A2EB2"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Chụp ảnh hiện trạng vị trí lập ô đo đếm.</w:t>
      </w:r>
    </w:p>
    <w:p w14:paraId="7C7E4FD5" w14:textId="77777777" w:rsidR="00000000" w:rsidRPr="00AA565D" w:rsidRDefault="00000000" w:rsidP="00AA565D">
      <w:pPr>
        <w:tabs>
          <w:tab w:val="left" w:pos="851"/>
        </w:tabs>
        <w:spacing w:beforeLines="40" w:before="96" w:afterLines="40" w:after="96" w:line="360" w:lineRule="exact"/>
        <w:ind w:firstLine="567"/>
        <w:jc w:val="both"/>
        <w:rPr>
          <w:i/>
          <w:spacing w:val="-4"/>
          <w:sz w:val="26"/>
          <w:szCs w:val="26"/>
        </w:rPr>
      </w:pPr>
      <w:r w:rsidRPr="00AA565D">
        <w:rPr>
          <w:b/>
          <w:sz w:val="26"/>
          <w:szCs w:val="26"/>
          <w:u w:val="single"/>
        </w:rPr>
        <w:t>Lưu ý</w:t>
      </w:r>
      <w:r w:rsidRPr="00AA565D">
        <w:rPr>
          <w:b/>
          <w:i/>
          <w:sz w:val="26"/>
          <w:szCs w:val="26"/>
        </w:rPr>
        <w:t>:</w:t>
      </w:r>
      <w:r w:rsidRPr="00AA565D">
        <w:rPr>
          <w:sz w:val="26"/>
          <w:szCs w:val="26"/>
        </w:rPr>
        <w:t xml:space="preserve"> </w:t>
      </w:r>
      <w:r w:rsidRPr="00AA565D">
        <w:rPr>
          <w:i/>
          <w:spacing w:val="-4"/>
          <w:sz w:val="26"/>
          <w:szCs w:val="26"/>
        </w:rPr>
        <w:t xml:space="preserve">Các cây đo chiều cao đều phải được đánh dấu </w:t>
      </w:r>
      <w:r w:rsidRPr="00AA565D">
        <w:rPr>
          <w:b/>
          <w:i/>
          <w:spacing w:val="-4"/>
          <w:sz w:val="26"/>
          <w:szCs w:val="26"/>
        </w:rPr>
        <w:t>(X)</w:t>
      </w:r>
      <w:r w:rsidRPr="00AA565D">
        <w:rPr>
          <w:i/>
          <w:spacing w:val="-4"/>
          <w:sz w:val="26"/>
          <w:szCs w:val="26"/>
        </w:rPr>
        <w:t xml:space="preserve"> bằng sơn đỏ trên thân cây ở vị trí 1,3 m để thuận tiện cho công tác kiểm tra, giám sát khi cần.</w:t>
      </w:r>
    </w:p>
    <w:p w14:paraId="14C9913F" w14:textId="77777777" w:rsidR="00000000" w:rsidRPr="00AA565D" w:rsidRDefault="00000000" w:rsidP="00AA565D">
      <w:pPr>
        <w:tabs>
          <w:tab w:val="left" w:pos="851"/>
        </w:tabs>
        <w:spacing w:beforeLines="40" w:before="96" w:afterLines="40" w:after="96" w:line="360" w:lineRule="exact"/>
        <w:ind w:firstLine="567"/>
        <w:jc w:val="both"/>
        <w:rPr>
          <w:i/>
          <w:spacing w:val="-4"/>
          <w:sz w:val="26"/>
          <w:szCs w:val="26"/>
        </w:rPr>
      </w:pPr>
      <w:r w:rsidRPr="00AA565D">
        <w:rPr>
          <w:i/>
          <w:spacing w:val="-4"/>
          <w:sz w:val="26"/>
          <w:szCs w:val="26"/>
        </w:rPr>
        <w:t>Trường hợp cần tính toán trữ lượng rừng bị mất thì đo đường kính tại vị trí 1,3m đối với cây đã bị chặt hạ vẫn còn trên hiện trường, đo đường kính gốc chặt đối với cây bị chặt chỉ còn gốc.</w:t>
      </w:r>
    </w:p>
    <w:p w14:paraId="13D5E2E6" w14:textId="77777777" w:rsidR="00000000" w:rsidRPr="00AA565D" w:rsidRDefault="00000000" w:rsidP="00AA565D">
      <w:pPr>
        <w:tabs>
          <w:tab w:val="left" w:pos="851"/>
        </w:tabs>
        <w:spacing w:beforeLines="40" w:before="96" w:afterLines="40" w:after="96" w:line="360" w:lineRule="exact"/>
        <w:ind w:firstLine="567"/>
        <w:jc w:val="both"/>
        <w:rPr>
          <w:b/>
          <w:bCs/>
          <w:i/>
          <w:iCs/>
          <w:sz w:val="26"/>
          <w:szCs w:val="26"/>
        </w:rPr>
      </w:pPr>
      <w:r w:rsidRPr="00AA565D">
        <w:rPr>
          <w:b/>
          <w:bCs/>
          <w:i/>
          <w:iCs/>
          <w:sz w:val="26"/>
          <w:szCs w:val="26"/>
        </w:rPr>
        <w:t>2 Thiết lập và thu thập số liệu trong ô đo đếm rừng tre nứa</w:t>
      </w:r>
    </w:p>
    <w:p w14:paraId="0F6E5033" w14:textId="77777777" w:rsidR="00000000" w:rsidRPr="00AA565D" w:rsidRDefault="00000000" w:rsidP="00AA565D">
      <w:pPr>
        <w:tabs>
          <w:tab w:val="left" w:pos="851"/>
        </w:tabs>
        <w:spacing w:beforeLines="40" w:before="96" w:afterLines="40" w:after="96" w:line="360" w:lineRule="exact"/>
        <w:ind w:firstLine="567"/>
        <w:jc w:val="both"/>
        <w:rPr>
          <w:sz w:val="26"/>
          <w:szCs w:val="26"/>
        </w:rPr>
        <w:sectPr w:rsidR="00AA565D" w:rsidRPr="00AA565D" w:rsidSect="00AA565D">
          <w:headerReference w:type="default" r:id="rId240"/>
          <w:footerReference w:type="default" r:id="rId241"/>
          <w:headerReference w:type="first" r:id="rId242"/>
          <w:footerReference w:type="first" r:id="rId243"/>
          <w:pgSz w:w="11907" w:h="16840" w:code="9"/>
          <w:pgMar w:top="1134" w:right="1134" w:bottom="1134" w:left="1701" w:header="680" w:footer="680" w:gutter="0"/>
          <w:pgNumType w:start="126"/>
          <w:cols w:space="720"/>
        </w:sectPr>
      </w:pPr>
      <w:r w:rsidRPr="00AA565D">
        <w:rPr>
          <w:sz w:val="26"/>
          <w:szCs w:val="26"/>
        </w:rPr>
        <w:t>Đối với rừng gỗ tự nhiên và rừng hỗn giao gỗ - tre nứa đều phải đo đếm, thu thập số liệu về tre nứa:</w:t>
      </w:r>
    </w:p>
    <w:p w14:paraId="16076250" w14:textId="77777777" w:rsidR="00000000" w:rsidRPr="00AA565D" w:rsidRDefault="00000000" w:rsidP="00AA565D">
      <w:pPr>
        <w:tabs>
          <w:tab w:val="left" w:pos="851"/>
        </w:tabs>
        <w:spacing w:afterLines="40" w:after="96" w:line="360" w:lineRule="exact"/>
        <w:ind w:firstLine="567"/>
        <w:jc w:val="both"/>
        <w:rPr>
          <w:sz w:val="26"/>
          <w:szCs w:val="26"/>
        </w:rPr>
      </w:pPr>
      <w:r w:rsidRPr="00AA565D">
        <w:rPr>
          <w:sz w:val="26"/>
          <w:szCs w:val="26"/>
        </w:rPr>
        <w:lastRenderedPageBreak/>
        <w:t>Đối với tre nứa mọc tản, thiết lập ô phụ tại tâm ô, có diện tích 100 m</w:t>
      </w:r>
      <w:r w:rsidRPr="00AA565D">
        <w:rPr>
          <w:sz w:val="26"/>
          <w:szCs w:val="26"/>
          <w:vertAlign w:val="superscript"/>
        </w:rPr>
        <w:t>2</w:t>
      </w:r>
      <w:r w:rsidRPr="00AA565D">
        <w:rPr>
          <w:sz w:val="26"/>
          <w:szCs w:val="26"/>
        </w:rPr>
        <w:t xml:space="preserve"> (lưu ý: Cải bằng trong quá trình lập ô). Đếm tất cả các cây tre nứa theo loài trong ô phụ, mỗi loài do D</w:t>
      </w:r>
      <w:r w:rsidRPr="00AA565D">
        <w:rPr>
          <w:sz w:val="26"/>
          <w:szCs w:val="26"/>
          <w:vertAlign w:val="subscript"/>
        </w:rPr>
        <w:t>1.3</w:t>
      </w:r>
      <w:r w:rsidRPr="00AA565D">
        <w:rPr>
          <w:sz w:val="26"/>
          <w:szCs w:val="26"/>
        </w:rPr>
        <w:t xml:space="preserve"> và H</w:t>
      </w:r>
      <w:r w:rsidRPr="00AA565D">
        <w:rPr>
          <w:sz w:val="26"/>
          <w:szCs w:val="26"/>
          <w:vertAlign w:val="subscript"/>
        </w:rPr>
        <w:t>vn</w:t>
      </w:r>
      <w:r w:rsidRPr="00AA565D">
        <w:rPr>
          <w:sz w:val="26"/>
          <w:szCs w:val="26"/>
        </w:rPr>
        <w:t xml:space="preserve"> 3 cây đại diện theo tổ tuổi non, vừa, già.</w:t>
      </w:r>
    </w:p>
    <w:p w14:paraId="345349DD"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Đối với tre nứa mọc bụi, đếm tất cả số bụi theo loài trong mỗi ô đo đếm 1000m</w:t>
      </w:r>
      <w:r w:rsidRPr="00AA565D">
        <w:rPr>
          <w:sz w:val="26"/>
          <w:szCs w:val="26"/>
          <w:vertAlign w:val="superscript"/>
        </w:rPr>
        <w:t xml:space="preserve">2 </w:t>
      </w:r>
      <w:r w:rsidRPr="00AA565D">
        <w:rPr>
          <w:sz w:val="26"/>
          <w:szCs w:val="26"/>
        </w:rPr>
        <w:t>chọn 3 bụi mỗi loài, đếm tất cả các cây trong bụi, mỗi loài cây, mỗi tổ tuổi đo D</w:t>
      </w:r>
      <w:r w:rsidRPr="00AA565D">
        <w:rPr>
          <w:sz w:val="26"/>
          <w:szCs w:val="26"/>
          <w:vertAlign w:val="subscript"/>
        </w:rPr>
        <w:t>1.3</w:t>
      </w:r>
      <w:r w:rsidRPr="00AA565D">
        <w:rPr>
          <w:sz w:val="26"/>
          <w:szCs w:val="26"/>
        </w:rPr>
        <w:t xml:space="preserve"> (tính bằng cm, làm tròn 0,1 cm) và chiều cao vút ngọn 3 cây đại diện theo tổ tuổi non, vừa, già (tính bằng mét, làm tròn 0,1m).</w:t>
      </w:r>
    </w:p>
    <w:p w14:paraId="7A4582F7"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Lưu ý: chỉ tiến hành thu thập số liệu đối với những cây tre nứa có D</w:t>
      </w:r>
      <w:r w:rsidRPr="00AA565D">
        <w:rPr>
          <w:sz w:val="26"/>
          <w:szCs w:val="26"/>
          <w:vertAlign w:val="subscript"/>
        </w:rPr>
        <w:t>1.3</w:t>
      </w:r>
      <w:r w:rsidRPr="00AA565D">
        <w:rPr>
          <w:sz w:val="26"/>
          <w:szCs w:val="26"/>
        </w:rPr>
        <w:t xml:space="preserve"> ≥2cm.</w:t>
      </w:r>
    </w:p>
    <w:p w14:paraId="57BE3C35"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a. Thiết lập ô đo đếm.</w:t>
      </w:r>
    </w:p>
    <w:p w14:paraId="3818AE79"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Từ vị trí các điểm tọa độ (gọi là tâm ô đo đếm) được xác định ở trên, thiết lập ô đo đếm, diện tích 1000 m</w:t>
      </w:r>
      <w:r w:rsidRPr="00AA565D">
        <w:rPr>
          <w:sz w:val="26"/>
          <w:szCs w:val="26"/>
          <w:vertAlign w:val="superscript"/>
        </w:rPr>
        <w:t>2</w:t>
      </w:r>
      <w:r w:rsidRPr="00AA565D">
        <w:rPr>
          <w:sz w:val="26"/>
          <w:szCs w:val="26"/>
        </w:rPr>
        <w:t xml:space="preserve"> (Lưu ý: cải bằng trong quá trình lập ô).</w:t>
      </w:r>
    </w:p>
    <w:p w14:paraId="25EA1D0B"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xml:space="preserve">Tại tâm ô đo đếm phải đóng cọc mốc, mốc làm bằng gỗ, kích thước: Dài 50 cm, đường kính 5 cm (hoặc lấy thân cây gỗ ở gần tâm ô làm mốc) trên đó có ghi số hiệu ô đo đếm bằng sơn đỏ. </w:t>
      </w:r>
    </w:p>
    <w:p w14:paraId="2168F49B"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iCs/>
          <w:sz w:val="26"/>
          <w:szCs w:val="26"/>
        </w:rPr>
        <w:t>Đối với rừng tre nứa mọc tản, thiết lập ô đo đếm có diện tích 100m</w:t>
      </w:r>
      <w:r w:rsidRPr="00AA565D">
        <w:rPr>
          <w:iCs/>
          <w:sz w:val="26"/>
          <w:szCs w:val="26"/>
          <w:vertAlign w:val="superscript"/>
        </w:rPr>
        <w:t>2</w:t>
      </w:r>
      <w:r w:rsidRPr="00AA565D">
        <w:rPr>
          <w:iCs/>
          <w:sz w:val="26"/>
          <w:szCs w:val="26"/>
        </w:rPr>
        <w:t xml:space="preserve"> </w:t>
      </w:r>
      <w:r w:rsidRPr="00AA565D">
        <w:rPr>
          <w:sz w:val="26"/>
          <w:szCs w:val="26"/>
        </w:rPr>
        <w:t>(Lưu ý: cải bằng trong quá trình lập ô).</w:t>
      </w:r>
    </w:p>
    <w:p w14:paraId="527CAE55"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b. Mô tả phiếu đo đếm</w:t>
      </w:r>
    </w:p>
    <w:p w14:paraId="1438CC6C"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Tất cả những ô đo đếm đều phải được ghi chép, mô tả đầy đủ những thông tin ở mục I: Mô tả chung (Phiếu 04/ĐĐN-Phụ lục 01) trước khi tiến hành đo đếm các chỉ tiêu điều tra khác theo qui định.</w:t>
      </w:r>
    </w:p>
    <w:p w14:paraId="62070108"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c. Thu thập số liệu trong ô đo đếm</w:t>
      </w:r>
    </w:p>
    <w:p w14:paraId="41BF79C8"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Xác định tên loài cây tre nứa.</w:t>
      </w:r>
    </w:p>
    <w:p w14:paraId="69AFBA61"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Đếm số cây tre nứa có đường kính ≥ 2 cm và phân theo 03 tổ tuổi: Non, trung và già, các trường hợp cụ thể như sau:</w:t>
      </w:r>
    </w:p>
    <w:p w14:paraId="158E1B72" w14:textId="77777777" w:rsidR="00000000" w:rsidRPr="00AA565D" w:rsidRDefault="00000000" w:rsidP="00AA565D">
      <w:pPr>
        <w:pStyle w:val="BodyText"/>
        <w:tabs>
          <w:tab w:val="left" w:pos="0"/>
          <w:tab w:val="left" w:pos="851"/>
        </w:tabs>
        <w:spacing w:beforeLines="40" w:before="96" w:afterLines="40" w:after="96" w:line="360" w:lineRule="exact"/>
        <w:ind w:firstLine="567"/>
        <w:rPr>
          <w:bCs/>
          <w:sz w:val="26"/>
          <w:szCs w:val="26"/>
          <w:lang w:val="vi-VN"/>
        </w:rPr>
      </w:pPr>
      <w:r w:rsidRPr="00AA565D">
        <w:rPr>
          <w:bCs/>
          <w:sz w:val="26"/>
          <w:szCs w:val="26"/>
          <w:lang w:val="vi-VN"/>
        </w:rPr>
        <w:t>+ Tre nứa mọc tản: Đếm toàn bộ số cây trong ô phụ 100m</w:t>
      </w:r>
      <w:r w:rsidRPr="00AA565D">
        <w:rPr>
          <w:bCs/>
          <w:sz w:val="26"/>
          <w:szCs w:val="26"/>
          <w:vertAlign w:val="superscript"/>
          <w:lang w:val="vi-VN"/>
        </w:rPr>
        <w:t>2</w:t>
      </w:r>
      <w:r w:rsidRPr="00AA565D">
        <w:rPr>
          <w:bCs/>
          <w:sz w:val="26"/>
          <w:szCs w:val="26"/>
          <w:lang w:val="vi-VN"/>
        </w:rPr>
        <w:t>.</w:t>
      </w:r>
      <w:r w:rsidRPr="00AA565D">
        <w:rPr>
          <w:bCs/>
          <w:sz w:val="26"/>
          <w:szCs w:val="26"/>
          <w:lang w:val="vi-VN"/>
        </w:rPr>
        <w:tab/>
      </w:r>
    </w:p>
    <w:p w14:paraId="07BF8FBA" w14:textId="77777777" w:rsidR="00000000" w:rsidRPr="00AA565D" w:rsidRDefault="00000000" w:rsidP="00AA565D">
      <w:pPr>
        <w:pStyle w:val="BodyText"/>
        <w:tabs>
          <w:tab w:val="left" w:pos="0"/>
          <w:tab w:val="left" w:pos="851"/>
        </w:tabs>
        <w:spacing w:beforeLines="40" w:before="96" w:afterLines="40" w:after="96" w:line="360" w:lineRule="exact"/>
        <w:ind w:firstLine="567"/>
        <w:rPr>
          <w:bCs/>
          <w:spacing w:val="6"/>
          <w:sz w:val="26"/>
          <w:szCs w:val="26"/>
          <w:lang w:val="vi-VN"/>
        </w:rPr>
      </w:pPr>
      <w:r w:rsidRPr="00AA565D">
        <w:rPr>
          <w:bCs/>
          <w:spacing w:val="6"/>
          <w:sz w:val="26"/>
          <w:szCs w:val="26"/>
          <w:lang w:val="vi-VN"/>
        </w:rPr>
        <w:t>+ Tre nứa mọc theo bụi: Đếm số bụi trong ô đo đếm và số cây trong 3 bụi trung bình. Trường hợp ô đo đếm có ít hơn 3 bụi tre nứa thì đếm toàn bộ số cây trong tất cả các bụi theo tổ tuổi.</w:t>
      </w:r>
    </w:p>
    <w:p w14:paraId="5AF98598" w14:textId="77777777" w:rsidR="00000000" w:rsidRPr="00AA565D" w:rsidRDefault="00000000" w:rsidP="00AA565D">
      <w:pPr>
        <w:pStyle w:val="BodyText"/>
        <w:tabs>
          <w:tab w:val="left" w:pos="0"/>
          <w:tab w:val="left" w:pos="851"/>
        </w:tabs>
        <w:spacing w:beforeLines="40" w:before="96" w:afterLines="40" w:after="96" w:line="360" w:lineRule="exact"/>
        <w:ind w:firstLine="567"/>
        <w:rPr>
          <w:bCs/>
          <w:spacing w:val="6"/>
          <w:sz w:val="26"/>
          <w:szCs w:val="26"/>
          <w:lang w:val="vi-VN"/>
        </w:rPr>
      </w:pPr>
      <w:r w:rsidRPr="00AA565D">
        <w:rPr>
          <w:bCs/>
          <w:spacing w:val="6"/>
          <w:sz w:val="26"/>
          <w:szCs w:val="26"/>
          <w:lang w:val="vi-VN"/>
        </w:rPr>
        <w:t>Đo D</w:t>
      </w:r>
      <w:r w:rsidRPr="00AA565D">
        <w:rPr>
          <w:bCs/>
          <w:spacing w:val="6"/>
          <w:sz w:val="26"/>
          <w:szCs w:val="26"/>
          <w:vertAlign w:val="subscript"/>
          <w:lang w:val="vi-VN"/>
        </w:rPr>
        <w:t>1.3</w:t>
      </w:r>
      <w:r w:rsidRPr="00AA565D">
        <w:rPr>
          <w:bCs/>
          <w:spacing w:val="6"/>
          <w:sz w:val="26"/>
          <w:szCs w:val="26"/>
          <w:lang w:val="vi-VN"/>
        </w:rPr>
        <w:t>: Mỗi looài cây, mỗi tổ tuổi (non, vừa, già) chọn 3 cây đại diện về đường kính trong ô đo đếm để đo, đơn vị đo là cm, lấy tròn đến 0,1cm.</w:t>
      </w:r>
    </w:p>
    <w:p w14:paraId="31870CCF"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xml:space="preserve">Đo chiều cao vút ngọn (đến vị trí ngọn có đường kính 01 cm) của những cây đã chọn để đo đường kính. Đơn vị đo là mét (m), lấy tròn 0,1 m. </w:t>
      </w:r>
    </w:p>
    <w:p w14:paraId="25032CF4" w14:textId="77777777" w:rsidR="00000000" w:rsidRPr="00AA565D" w:rsidRDefault="00000000" w:rsidP="00AA565D">
      <w:pPr>
        <w:tabs>
          <w:tab w:val="left" w:pos="851"/>
        </w:tabs>
        <w:spacing w:beforeLines="40" w:before="96" w:afterLines="40" w:after="96" w:line="360" w:lineRule="exact"/>
        <w:ind w:firstLine="567"/>
        <w:jc w:val="both"/>
        <w:rPr>
          <w:sz w:val="26"/>
          <w:szCs w:val="26"/>
        </w:rPr>
        <w:sectPr w:rsidR="00AA565D" w:rsidRPr="00AA565D" w:rsidSect="00AA565D">
          <w:headerReference w:type="default" r:id="rId244"/>
          <w:footerReference w:type="default" r:id="rId245"/>
          <w:headerReference w:type="first" r:id="rId246"/>
          <w:footerReference w:type="first" r:id="rId247"/>
          <w:pgSz w:w="11907" w:h="16840" w:code="9"/>
          <w:pgMar w:top="1134" w:right="1134" w:bottom="1134" w:left="1701" w:header="680" w:footer="680" w:gutter="0"/>
          <w:pgNumType w:start="127"/>
          <w:cols w:space="720"/>
        </w:sectPr>
      </w:pPr>
      <w:r w:rsidRPr="00AA565D">
        <w:rPr>
          <w:sz w:val="26"/>
          <w:szCs w:val="26"/>
        </w:rPr>
        <w:t>Quy định đo đếm những bụi tre nứa nằm trên đường ranh giới ô: Chỉ đo đếm những bụi nằm trên đường ranh giới ô theo hướng Tây - Bắc – Đông; không đo đê theo hướng Tây – Nam – Đông.</w:t>
      </w:r>
    </w:p>
    <w:p w14:paraId="05E0589F" w14:textId="77777777" w:rsidR="00000000" w:rsidRPr="00AA565D" w:rsidRDefault="00000000" w:rsidP="00AA565D">
      <w:pPr>
        <w:tabs>
          <w:tab w:val="left" w:pos="851"/>
        </w:tabs>
        <w:spacing w:afterLines="40" w:after="96" w:line="360" w:lineRule="exact"/>
        <w:ind w:firstLine="567"/>
        <w:jc w:val="both"/>
        <w:rPr>
          <w:sz w:val="26"/>
          <w:szCs w:val="26"/>
        </w:rPr>
      </w:pPr>
      <w:r w:rsidRPr="00AA565D">
        <w:rPr>
          <w:b/>
          <w:sz w:val="26"/>
          <w:szCs w:val="26"/>
          <w:u w:val="single"/>
        </w:rPr>
        <w:lastRenderedPageBreak/>
        <w:t>Lưu ý</w:t>
      </w:r>
      <w:r w:rsidRPr="00AA565D">
        <w:rPr>
          <w:b/>
          <w:i/>
          <w:sz w:val="26"/>
          <w:szCs w:val="26"/>
        </w:rPr>
        <w:t>:</w:t>
      </w:r>
      <w:r w:rsidRPr="00AA565D">
        <w:rPr>
          <w:sz w:val="26"/>
          <w:szCs w:val="26"/>
        </w:rPr>
        <w:t xml:space="preserve"> </w:t>
      </w:r>
    </w:p>
    <w:p w14:paraId="0AB48649"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Chỉ tiến hành thu thập số liệu đối với những cây tre nứa có D</w:t>
      </w:r>
      <w:r w:rsidRPr="00AA565D">
        <w:rPr>
          <w:sz w:val="26"/>
          <w:szCs w:val="26"/>
          <w:vertAlign w:val="subscript"/>
        </w:rPr>
        <w:t>1.3</w:t>
      </w:r>
      <w:r w:rsidRPr="00AA565D">
        <w:rPr>
          <w:sz w:val="26"/>
          <w:szCs w:val="26"/>
        </w:rPr>
        <w:t xml:space="preserve"> ≥ 2 cm.</w:t>
      </w:r>
    </w:p>
    <w:p w14:paraId="4A904CAD"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xml:space="preserve">- </w:t>
      </w:r>
      <w:r w:rsidRPr="00AA565D">
        <w:rPr>
          <w:i/>
          <w:spacing w:val="-4"/>
          <w:sz w:val="26"/>
          <w:szCs w:val="26"/>
        </w:rPr>
        <w:t xml:space="preserve">Các cây đo chiều cao ở rừng gỗ cũng như rừng tre nứa đều phải được đánh dấu </w:t>
      </w:r>
      <w:r w:rsidRPr="00AA565D">
        <w:rPr>
          <w:b/>
          <w:i/>
          <w:spacing w:val="-4"/>
          <w:sz w:val="26"/>
          <w:szCs w:val="26"/>
        </w:rPr>
        <w:t>(X)</w:t>
      </w:r>
      <w:r w:rsidRPr="00AA565D">
        <w:rPr>
          <w:i/>
          <w:spacing w:val="-4"/>
          <w:sz w:val="26"/>
          <w:szCs w:val="26"/>
        </w:rPr>
        <w:t xml:space="preserve"> bằng sơn đỏ trên thân cây ở vị trí 1,3 m để thuận tiện cho công tác kiểm tra, giám sát khi cần</w:t>
      </w:r>
      <w:r w:rsidRPr="00AA565D">
        <w:rPr>
          <w:sz w:val="26"/>
          <w:szCs w:val="26"/>
        </w:rPr>
        <w:t>.</w:t>
      </w:r>
    </w:p>
    <w:p w14:paraId="1CDA5E7E" w14:textId="77777777" w:rsidR="00000000" w:rsidRPr="00AA565D" w:rsidRDefault="00000000" w:rsidP="00AA565D">
      <w:pPr>
        <w:tabs>
          <w:tab w:val="left" w:pos="851"/>
        </w:tabs>
        <w:spacing w:beforeLines="40" w:before="96" w:afterLines="40" w:after="96" w:line="360" w:lineRule="exact"/>
        <w:ind w:firstLine="567"/>
        <w:jc w:val="both"/>
        <w:rPr>
          <w:i/>
          <w:sz w:val="26"/>
          <w:szCs w:val="26"/>
        </w:rPr>
      </w:pPr>
      <w:r w:rsidRPr="00AA565D">
        <w:rPr>
          <w:i/>
          <w:sz w:val="26"/>
          <w:szCs w:val="26"/>
        </w:rPr>
        <w:t>(Kết quả thu thập ghi vào Phiếu 04/ĐĐN, Phụ lục 1).</w:t>
      </w:r>
    </w:p>
    <w:p w14:paraId="0067D2DB"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Xác định tổ tuổi tre nứa dựa vào đặc điểm hình thái của thân khí sinh, cụ thể:</w:t>
      </w:r>
    </w:p>
    <w:p w14:paraId="2A10CF30"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Tổ tuổi I (non): Những cây từ 1-2 năm tuổi, phát triển tương đối đầy đủ cành lá, thân màu xanh thẫm, có lông, chưa có địa y. Trong thân chứa nhiều nước, thân mềm thịt màu trắng, mo nang còn tồn tại trên thân.</w:t>
      </w:r>
    </w:p>
    <w:p w14:paraId="61E91DAF"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xml:space="preserve"> - Tổ tuổi II (vừa): Là những cây từ 2-3 năm tuổi đối với nứa, vầu, lồ ô; Từ 3-4 năm tuổi đối với luồng, diễn, tre. Trên thân không còn mo, cành nhánh phát triển tốt, cành nhánh tập trung ở ngọn cây. Thân và cành chính đã già biểu hiện ở màu xanh sẫm pha lẫn màu nâu vàng, xuất hiện địa y loang lổ, có thể có cành phụ cấp 2.</w:t>
      </w:r>
    </w:p>
    <w:p w14:paraId="4724A21C"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Tổ tuổi III (già): Những cây trên 3 năm tuổi với Nứa, Vầy, Lồ ô, trên 5 năm tuổi đối với Luồng, Diễn, Tre. Đặc điểm lá có màu xanh nhạt, thân có màu xanh hơi loang hoặc loang lổ trắng xám do địa y phát triển mạnh (70-80%), nền xanh của thân gần như biến mất. Ở tổ tuổi này bắt đầu xuất hiện quá trình mục hóa, ngã đổ.</w:t>
      </w:r>
    </w:p>
    <w:p w14:paraId="636BD659"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 Thu thập số liệu cây gỗ trong rừng tre nứa.</w:t>
      </w:r>
    </w:p>
    <w:p w14:paraId="3B0B0DCB" w14:textId="77777777" w:rsidR="00000000" w:rsidRPr="00AA565D" w:rsidRDefault="00000000" w:rsidP="00AA565D">
      <w:pPr>
        <w:tabs>
          <w:tab w:val="left" w:pos="851"/>
        </w:tabs>
        <w:spacing w:beforeLines="40" w:before="96" w:afterLines="40" w:after="96" w:line="360" w:lineRule="exact"/>
        <w:ind w:firstLine="567"/>
        <w:jc w:val="both"/>
        <w:rPr>
          <w:sz w:val="26"/>
          <w:szCs w:val="26"/>
        </w:rPr>
      </w:pPr>
      <w:r w:rsidRPr="00AA565D">
        <w:rPr>
          <w:sz w:val="26"/>
          <w:szCs w:val="26"/>
        </w:rPr>
        <w:t>Rừng tre nứa vẫn có cây gỗ mọc rải rác (có độ tàn che dưới 25% so với độ tàn che của tre nứa) nhưng có trữ lượng gỗ và trữ lượng các-bon của cây gỗ đôi khi lớn hơn cả tre nứa, vì vậy cần thu thập số liệu cây gỗ trong rừng tre nứa. Các phương pháp thu thập số liệu cây gỗ trong rừng tre nứa được thực hiện theo phương pháp điều tra ô đo đếm rừng gỗ, rừng hỗn giao gỗ và tre nứa tự nhiên.</w:t>
      </w:r>
    </w:p>
    <w:p w14:paraId="321CE915" w14:textId="77777777" w:rsidR="00000000" w:rsidRPr="00AA565D" w:rsidRDefault="00000000" w:rsidP="00AA565D">
      <w:pPr>
        <w:tabs>
          <w:tab w:val="left" w:pos="851"/>
        </w:tabs>
        <w:spacing w:beforeLines="40" w:before="96" w:afterLines="40" w:after="96" w:line="360" w:lineRule="exact"/>
        <w:ind w:firstLine="567"/>
        <w:jc w:val="both"/>
        <w:rPr>
          <w:rFonts w:eastAsia="Calibri"/>
          <w:b/>
          <w:bCs/>
          <w:kern w:val="2"/>
          <w:sz w:val="26"/>
          <w:szCs w:val="26"/>
        </w:rPr>
      </w:pPr>
      <w:r w:rsidRPr="00AA565D">
        <w:rPr>
          <w:b/>
          <w:bCs/>
          <w:sz w:val="26"/>
          <w:szCs w:val="26"/>
        </w:rPr>
        <w:t xml:space="preserve">3 </w:t>
      </w:r>
      <w:r w:rsidRPr="00AA565D">
        <w:rPr>
          <w:rFonts w:eastAsia="Calibri"/>
          <w:b/>
          <w:bCs/>
          <w:kern w:val="2"/>
          <w:sz w:val="26"/>
          <w:szCs w:val="26"/>
        </w:rPr>
        <w:t xml:space="preserve">Hoàn chỉnh số liệu thu thập ngoại nghiệp </w:t>
      </w:r>
    </w:p>
    <w:p w14:paraId="1A269748" w14:textId="77777777" w:rsidR="00000000" w:rsidRPr="00AA565D" w:rsidRDefault="00000000" w:rsidP="00AA565D">
      <w:pPr>
        <w:tabs>
          <w:tab w:val="left" w:pos="851"/>
        </w:tabs>
        <w:spacing w:beforeLines="40" w:before="96" w:afterLines="40" w:after="96" w:line="360" w:lineRule="exact"/>
        <w:ind w:firstLine="567"/>
        <w:jc w:val="both"/>
        <w:rPr>
          <w:rFonts w:eastAsia="Calibri"/>
          <w:kern w:val="2"/>
          <w:sz w:val="26"/>
          <w:szCs w:val="26"/>
        </w:rPr>
      </w:pPr>
      <w:r w:rsidRPr="00AA565D">
        <w:rPr>
          <w:rFonts w:eastAsia="Calibri"/>
          <w:kern w:val="2"/>
          <w:sz w:val="26"/>
          <w:szCs w:val="26"/>
        </w:rPr>
        <w:t>Tất cả những số liệu thu thập ngoại nghiệp đều phải được kiểm tra kỹ về số lượng và chất lượng trước khi rút quân khỏi hiện trường.</w:t>
      </w:r>
    </w:p>
    <w:p w14:paraId="55867807" w14:textId="77777777" w:rsidR="00000000" w:rsidRPr="00AA565D" w:rsidRDefault="00000000" w:rsidP="00AA565D">
      <w:pPr>
        <w:tabs>
          <w:tab w:val="left" w:pos="851"/>
        </w:tabs>
        <w:spacing w:beforeLines="40" w:before="96" w:afterLines="40" w:after="96" w:line="360" w:lineRule="exact"/>
        <w:ind w:firstLine="567"/>
        <w:jc w:val="both"/>
        <w:rPr>
          <w:rFonts w:eastAsia="Calibri"/>
          <w:b/>
          <w:iCs/>
          <w:kern w:val="2"/>
          <w:sz w:val="26"/>
          <w:szCs w:val="26"/>
        </w:rPr>
      </w:pPr>
      <w:r w:rsidRPr="00AA565D">
        <w:rPr>
          <w:rFonts w:eastAsia="Calibri"/>
          <w:b/>
          <w:iCs/>
          <w:kern w:val="2"/>
          <w:sz w:val="26"/>
          <w:szCs w:val="26"/>
        </w:rPr>
        <w:t>4 Tính trữ lượng rừng</w:t>
      </w:r>
    </w:p>
    <w:p w14:paraId="22B77A57" w14:textId="77777777" w:rsidR="00000000" w:rsidRPr="00AA565D" w:rsidRDefault="00000000" w:rsidP="00AA565D">
      <w:pPr>
        <w:tabs>
          <w:tab w:val="left" w:pos="851"/>
        </w:tabs>
        <w:spacing w:beforeLines="40" w:before="96" w:afterLines="40" w:after="96" w:line="360" w:lineRule="exact"/>
        <w:ind w:firstLine="567"/>
        <w:jc w:val="both"/>
        <w:rPr>
          <w:rFonts w:eastAsia="Calibri"/>
          <w:spacing w:val="-2"/>
          <w:kern w:val="2"/>
          <w:sz w:val="26"/>
          <w:szCs w:val="26"/>
        </w:rPr>
      </w:pPr>
      <w:r w:rsidRPr="00AA565D">
        <w:rPr>
          <w:rFonts w:eastAsia="Calibri"/>
          <w:spacing w:val="-2"/>
          <w:kern w:val="2"/>
          <w:sz w:val="26"/>
          <w:szCs w:val="26"/>
        </w:rPr>
        <w:tab/>
        <w:t>Áp dụng theo phương pháp tính trữ lượng rừng ở trạng 29-33 (Sổ tay hướng dẫn kỹ thuật điều tra rừng năm 2024 của Cục kiểm lâm)</w:t>
      </w:r>
    </w:p>
    <w:p w14:paraId="73DD0E41" w14:textId="77777777" w:rsidR="00000000" w:rsidRPr="00AA565D" w:rsidRDefault="00000000" w:rsidP="00AA565D">
      <w:pPr>
        <w:tabs>
          <w:tab w:val="left" w:pos="851"/>
        </w:tabs>
        <w:spacing w:beforeLines="40" w:before="96" w:afterLines="40" w:after="96" w:line="360" w:lineRule="exact"/>
        <w:ind w:firstLine="567"/>
        <w:jc w:val="both"/>
        <w:rPr>
          <w:rFonts w:eastAsia="Calibri"/>
          <w:spacing w:val="2"/>
          <w:kern w:val="2"/>
          <w:sz w:val="26"/>
          <w:szCs w:val="26"/>
        </w:rPr>
      </w:pPr>
      <w:r w:rsidRPr="00AA565D">
        <w:rPr>
          <w:rFonts w:eastAsia="Calibri"/>
          <w:spacing w:val="-2"/>
          <w:kern w:val="2"/>
          <w:sz w:val="26"/>
          <w:szCs w:val="26"/>
        </w:rPr>
        <w:t xml:space="preserve">a) </w:t>
      </w:r>
      <w:r w:rsidRPr="00AA565D">
        <w:rPr>
          <w:rFonts w:eastAsia="Calibri"/>
          <w:spacing w:val="2"/>
          <w:kern w:val="2"/>
          <w:sz w:val="26"/>
          <w:szCs w:val="26"/>
        </w:rPr>
        <w:t>Tính toán, tổng hợp các chỉ tiêu của từng cây rừng</w:t>
      </w:r>
    </w:p>
    <w:p w14:paraId="0278CBBA" w14:textId="77777777" w:rsidR="00000000" w:rsidRPr="00AA565D" w:rsidRDefault="00000000" w:rsidP="00AA565D">
      <w:pPr>
        <w:tabs>
          <w:tab w:val="left" w:pos="851"/>
        </w:tabs>
        <w:spacing w:beforeLines="40" w:before="96" w:afterLines="40" w:after="96" w:line="360" w:lineRule="exact"/>
        <w:ind w:firstLine="567"/>
        <w:jc w:val="both"/>
        <w:rPr>
          <w:rFonts w:eastAsia="Calibri"/>
          <w:spacing w:val="-4"/>
          <w:kern w:val="2"/>
          <w:sz w:val="26"/>
          <w:szCs w:val="26"/>
          <w:lang w:val="pt-BR"/>
        </w:rPr>
      </w:pPr>
      <w:r w:rsidRPr="00AA565D">
        <w:rPr>
          <w:rFonts w:eastAsia="Calibri"/>
          <w:spacing w:val="2"/>
          <w:kern w:val="2"/>
          <w:sz w:val="26"/>
          <w:szCs w:val="26"/>
          <w:lang w:val="pt-BR"/>
        </w:rPr>
        <w:t>- Đường kính D</w:t>
      </w:r>
      <w:r w:rsidRPr="00AA565D">
        <w:rPr>
          <w:rFonts w:eastAsia="Calibri"/>
          <w:spacing w:val="2"/>
          <w:kern w:val="2"/>
          <w:sz w:val="26"/>
          <w:szCs w:val="26"/>
          <w:vertAlign w:val="subscript"/>
          <w:lang w:val="pt-BR"/>
        </w:rPr>
        <w:t>1,3</w:t>
      </w:r>
      <w:r w:rsidRPr="00AA565D">
        <w:rPr>
          <w:rFonts w:eastAsia="Calibri"/>
          <w:spacing w:val="2"/>
          <w:kern w:val="2"/>
          <w:sz w:val="26"/>
          <w:szCs w:val="26"/>
          <w:lang w:val="pt-BR"/>
        </w:rPr>
        <w:t xml:space="preserve"> của từng cây trong từng lô rừng</w:t>
      </w:r>
      <w:r w:rsidRPr="00AA565D">
        <w:rPr>
          <w:rFonts w:eastAsia="Calibri"/>
          <w:spacing w:val="-4"/>
          <w:kern w:val="2"/>
          <w:sz w:val="26"/>
          <w:szCs w:val="26"/>
          <w:lang w:val="pt-BR"/>
        </w:rPr>
        <w:t>;</w:t>
      </w:r>
    </w:p>
    <w:p w14:paraId="6F2C58A3" w14:textId="77777777" w:rsidR="00000000" w:rsidRPr="00AA565D" w:rsidRDefault="00000000" w:rsidP="00AA565D">
      <w:pPr>
        <w:tabs>
          <w:tab w:val="left" w:pos="851"/>
        </w:tabs>
        <w:spacing w:beforeLines="40" w:before="96" w:afterLines="40" w:after="96" w:line="360" w:lineRule="exact"/>
        <w:ind w:firstLine="567"/>
        <w:jc w:val="both"/>
        <w:rPr>
          <w:rFonts w:eastAsia="Calibri"/>
          <w:spacing w:val="-4"/>
          <w:kern w:val="2"/>
          <w:sz w:val="26"/>
          <w:szCs w:val="26"/>
          <w:lang w:val="sv-SE"/>
        </w:rPr>
      </w:pPr>
      <w:r w:rsidRPr="00AA565D">
        <w:rPr>
          <w:rFonts w:eastAsia="Calibri"/>
          <w:spacing w:val="2"/>
          <w:kern w:val="2"/>
          <w:sz w:val="26"/>
          <w:szCs w:val="26"/>
          <w:lang w:val="sv-SE"/>
        </w:rPr>
        <w:t xml:space="preserve">- Chiều cao vút ngọn bình quân: </w:t>
      </w:r>
      <w:r w:rsidRPr="00AA565D">
        <w:rPr>
          <w:rFonts w:eastAsia="Calibri"/>
          <w:spacing w:val="-4"/>
          <w:kern w:val="2"/>
          <w:sz w:val="26"/>
          <w:szCs w:val="26"/>
          <w:lang w:val="sv-SE"/>
        </w:rPr>
        <w:t>H</w:t>
      </w:r>
      <w:r w:rsidRPr="00AA565D">
        <w:rPr>
          <w:rFonts w:eastAsia="Calibri"/>
          <w:spacing w:val="-4"/>
          <w:kern w:val="2"/>
          <w:sz w:val="26"/>
          <w:szCs w:val="26"/>
          <w:vertAlign w:val="subscript"/>
          <w:lang w:val="sv-SE"/>
        </w:rPr>
        <w:t>vn</w:t>
      </w:r>
      <w:r w:rsidRPr="00AA565D">
        <w:rPr>
          <w:rFonts w:eastAsia="Calibri"/>
          <w:spacing w:val="-4"/>
          <w:kern w:val="2"/>
          <w:sz w:val="26"/>
          <w:szCs w:val="26"/>
          <w:lang w:val="sv-SE"/>
        </w:rPr>
        <w:t xml:space="preserve"> của tất cả các cây đã đo trong lô, lấy tròn 0,1m;</w:t>
      </w:r>
    </w:p>
    <w:p w14:paraId="13515CA8" w14:textId="77777777" w:rsidR="00000000" w:rsidRPr="00AA565D" w:rsidRDefault="00000000" w:rsidP="00AA565D">
      <w:pPr>
        <w:tabs>
          <w:tab w:val="left" w:pos="851"/>
        </w:tabs>
        <w:spacing w:beforeLines="40" w:before="96" w:afterLines="40" w:after="96" w:line="360" w:lineRule="exact"/>
        <w:ind w:firstLine="567"/>
        <w:jc w:val="both"/>
        <w:rPr>
          <w:rFonts w:eastAsia="Calibri"/>
          <w:spacing w:val="-4"/>
          <w:kern w:val="2"/>
          <w:sz w:val="26"/>
          <w:szCs w:val="26"/>
          <w:lang w:val="sv-SE"/>
        </w:rPr>
        <w:sectPr w:rsidR="00AA565D" w:rsidRPr="00AA565D" w:rsidSect="00AA565D">
          <w:headerReference w:type="default" r:id="rId248"/>
          <w:footerReference w:type="default" r:id="rId249"/>
          <w:headerReference w:type="first" r:id="rId250"/>
          <w:footerReference w:type="first" r:id="rId251"/>
          <w:pgSz w:w="11907" w:h="16840" w:code="9"/>
          <w:pgMar w:top="1134" w:right="1134" w:bottom="1134" w:left="1701" w:header="680" w:footer="680" w:gutter="0"/>
          <w:pgNumType w:start="128"/>
          <w:cols w:space="720"/>
        </w:sectPr>
      </w:pPr>
      <w:r w:rsidRPr="00AA565D">
        <w:rPr>
          <w:rFonts w:eastAsia="Calibri"/>
          <w:spacing w:val="-2"/>
          <w:kern w:val="2"/>
          <w:sz w:val="26"/>
          <w:szCs w:val="26"/>
          <w:lang w:val="sv-SE"/>
        </w:rPr>
        <w:t xml:space="preserve">b) Tính trữ lượng của lô rừng tại thời điểm điều tra </w:t>
      </w:r>
    </w:p>
    <w:p w14:paraId="335C51C1" w14:textId="77777777" w:rsidR="00000000" w:rsidRPr="00AA565D" w:rsidRDefault="00000000" w:rsidP="00AA565D">
      <w:pPr>
        <w:tabs>
          <w:tab w:val="left" w:pos="851"/>
        </w:tabs>
        <w:spacing w:afterLines="40" w:after="96" w:line="360" w:lineRule="exact"/>
        <w:ind w:firstLine="567"/>
        <w:contextualSpacing/>
        <w:jc w:val="both"/>
        <w:rPr>
          <w:rFonts w:eastAsia="Calibri"/>
          <w:kern w:val="2"/>
          <w:sz w:val="26"/>
          <w:szCs w:val="26"/>
          <w:lang w:val="de-DE"/>
        </w:rPr>
      </w:pPr>
      <w:r w:rsidRPr="00AA565D">
        <w:rPr>
          <w:rFonts w:eastAsia="Calibri"/>
          <w:kern w:val="2"/>
          <w:sz w:val="26"/>
          <w:szCs w:val="26"/>
          <w:lang w:val="de-DE"/>
        </w:rPr>
        <w:lastRenderedPageBreak/>
        <w:t>- Tính thể tích cây đo đếm, áp dụng một trong các phương pháp sau:</w:t>
      </w:r>
    </w:p>
    <w:p w14:paraId="77B91FD8"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de-DE"/>
        </w:rPr>
      </w:pPr>
      <w:r w:rsidRPr="00AA565D">
        <w:rPr>
          <w:rFonts w:eastAsia="Calibri"/>
          <w:kern w:val="2"/>
          <w:sz w:val="26"/>
          <w:szCs w:val="26"/>
          <w:lang w:val="de-DE"/>
        </w:rPr>
        <w:t xml:space="preserve">+ Tính thể tích cây theo tổ hình dạng. Dựa vào Biểu chỉ số hình dạng (trang 118-141, Sổ tay điều tra quy hoạch rừng) để xác định tổ hình dạng và Biểu thể tích theo tổ hình dạng để xác định thể tích từng cây đo. Chiều cao của những cây không đo cao được tính theo phương trình tương quan </w:t>
      </w:r>
    </w:p>
    <w:p w14:paraId="14078D4B"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de-DE"/>
        </w:rPr>
      </w:pPr>
      <w:r w:rsidRPr="00AA565D">
        <w:rPr>
          <w:rFonts w:eastAsia="Calibri"/>
          <w:kern w:val="2"/>
          <w:sz w:val="26"/>
          <w:szCs w:val="26"/>
          <w:lang w:val="de-DE"/>
        </w:rPr>
        <w:t>+ Tính thể tích cây theo hình số thường f</w:t>
      </w:r>
      <w:r w:rsidRPr="00AA565D">
        <w:rPr>
          <w:rFonts w:eastAsia="Calibri"/>
          <w:kern w:val="2"/>
          <w:sz w:val="26"/>
          <w:szCs w:val="26"/>
          <w:vertAlign w:val="subscript"/>
          <w:lang w:val="de-DE"/>
        </w:rPr>
        <w:t xml:space="preserve">1.3 </w:t>
      </w:r>
      <w:r w:rsidRPr="00AA565D">
        <w:rPr>
          <w:rFonts w:eastAsia="Calibri"/>
          <w:kern w:val="2"/>
          <w:sz w:val="26"/>
          <w:szCs w:val="26"/>
          <w:lang w:val="de-DE"/>
        </w:rPr>
        <w:t>(được sử dụng khi không tìm được tổ hình dạng trong Sổ tay điều tra quy hoạch rừng)</w:t>
      </w:r>
    </w:p>
    <w:p w14:paraId="00C43869"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de-DE"/>
        </w:rPr>
      </w:pPr>
      <w:r w:rsidRPr="00AA565D">
        <w:rPr>
          <w:rFonts w:eastAsia="Calibri"/>
          <w:kern w:val="2"/>
          <w:sz w:val="26"/>
          <w:szCs w:val="26"/>
          <w:lang w:val="de-DE"/>
        </w:rPr>
        <w:tab/>
      </w:r>
      <w:r w:rsidRPr="00AA565D">
        <w:rPr>
          <w:rFonts w:eastAsia="Calibri"/>
          <w:kern w:val="2"/>
          <w:sz w:val="26"/>
          <w:szCs w:val="26"/>
          <w:lang w:val="de-DE"/>
        </w:rPr>
        <w:tab/>
      </w:r>
      <w:r w:rsidRPr="00AA565D">
        <w:rPr>
          <w:rFonts w:eastAsia="Calibri"/>
          <w:kern w:val="2"/>
          <w:sz w:val="26"/>
          <w:szCs w:val="26"/>
          <w:lang w:val="de-DE"/>
        </w:rPr>
        <w:tab/>
        <w:t>V</w:t>
      </w:r>
      <w:r w:rsidRPr="00AA565D">
        <w:rPr>
          <w:rFonts w:eastAsia="Calibri"/>
          <w:kern w:val="2"/>
          <w:sz w:val="26"/>
          <w:szCs w:val="26"/>
          <w:vertAlign w:val="subscript"/>
          <w:lang w:val="de-DE"/>
        </w:rPr>
        <w:t>i</w:t>
      </w:r>
      <w:r w:rsidRPr="00AA565D">
        <w:rPr>
          <w:rFonts w:eastAsia="Calibri"/>
          <w:kern w:val="2"/>
          <w:sz w:val="26"/>
          <w:szCs w:val="26"/>
          <w:lang w:val="de-DE"/>
        </w:rPr>
        <w:t xml:space="preserve"> = g</w:t>
      </w:r>
      <w:r w:rsidRPr="00AA565D">
        <w:rPr>
          <w:rFonts w:eastAsia="Calibri"/>
          <w:kern w:val="2"/>
          <w:sz w:val="26"/>
          <w:szCs w:val="26"/>
          <w:vertAlign w:val="subscript"/>
          <w:lang w:val="de-DE"/>
        </w:rPr>
        <w:t>i*</w:t>
      </w:r>
      <w:r w:rsidRPr="00AA565D">
        <w:rPr>
          <w:rFonts w:eastAsia="Calibri"/>
          <w:kern w:val="2"/>
          <w:sz w:val="26"/>
          <w:szCs w:val="26"/>
          <w:lang w:val="de-DE"/>
        </w:rPr>
        <w:t>h</w:t>
      </w:r>
      <w:r w:rsidRPr="00AA565D">
        <w:rPr>
          <w:rFonts w:eastAsia="Calibri"/>
          <w:kern w:val="2"/>
          <w:sz w:val="26"/>
          <w:szCs w:val="26"/>
          <w:vertAlign w:val="subscript"/>
          <w:lang w:val="de-DE"/>
        </w:rPr>
        <w:t>i*</w:t>
      </w:r>
      <w:r w:rsidRPr="00AA565D">
        <w:rPr>
          <w:rFonts w:eastAsia="Calibri"/>
          <w:kern w:val="2"/>
          <w:sz w:val="26"/>
          <w:szCs w:val="26"/>
          <w:lang w:val="de-DE"/>
        </w:rPr>
        <w:t>f</w:t>
      </w:r>
      <w:r w:rsidRPr="00AA565D">
        <w:rPr>
          <w:rFonts w:eastAsia="Calibri"/>
          <w:kern w:val="2"/>
          <w:sz w:val="26"/>
          <w:szCs w:val="26"/>
          <w:vertAlign w:val="subscript"/>
          <w:lang w:val="de-DE"/>
        </w:rPr>
        <w:t>1,3</w:t>
      </w:r>
      <w:r w:rsidRPr="00AA565D">
        <w:rPr>
          <w:rFonts w:eastAsia="Calibri"/>
          <w:kern w:val="2"/>
          <w:sz w:val="26"/>
          <w:szCs w:val="26"/>
          <w:lang w:val="de-DE"/>
        </w:rPr>
        <w:t xml:space="preserve">                          </w:t>
      </w:r>
    </w:p>
    <w:p w14:paraId="02B4D689"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spacing w:val="-4"/>
          <w:kern w:val="2"/>
          <w:sz w:val="26"/>
          <w:szCs w:val="26"/>
          <w:lang w:val="de-DE"/>
        </w:rPr>
      </w:pPr>
      <w:r w:rsidRPr="00AA565D">
        <w:rPr>
          <w:rFonts w:eastAsia="Calibri"/>
          <w:spacing w:val="-4"/>
          <w:kern w:val="2"/>
          <w:sz w:val="26"/>
          <w:szCs w:val="26"/>
          <w:lang w:val="de-DE"/>
        </w:rPr>
        <w:t>Trong đó: g</w:t>
      </w:r>
      <w:r w:rsidRPr="00AA565D">
        <w:rPr>
          <w:rFonts w:eastAsia="Calibri"/>
          <w:spacing w:val="-4"/>
          <w:kern w:val="2"/>
          <w:sz w:val="26"/>
          <w:szCs w:val="26"/>
          <w:vertAlign w:val="subscript"/>
          <w:lang w:val="de-DE"/>
        </w:rPr>
        <w:t xml:space="preserve">i </w:t>
      </w:r>
      <w:r w:rsidRPr="00AA565D">
        <w:rPr>
          <w:rFonts w:eastAsia="Calibri"/>
          <w:spacing w:val="-4"/>
          <w:kern w:val="2"/>
          <w:sz w:val="26"/>
          <w:szCs w:val="26"/>
          <w:lang w:val="de-DE"/>
        </w:rPr>
        <w:t>và h</w:t>
      </w:r>
      <w:r w:rsidRPr="00AA565D">
        <w:rPr>
          <w:rFonts w:eastAsia="Calibri"/>
          <w:spacing w:val="-4"/>
          <w:kern w:val="2"/>
          <w:sz w:val="26"/>
          <w:szCs w:val="26"/>
          <w:vertAlign w:val="subscript"/>
          <w:lang w:val="de-DE"/>
        </w:rPr>
        <w:t>i</w:t>
      </w:r>
      <w:r w:rsidRPr="00AA565D">
        <w:rPr>
          <w:rFonts w:eastAsia="Calibri"/>
          <w:spacing w:val="-4"/>
          <w:kern w:val="2"/>
          <w:sz w:val="26"/>
          <w:szCs w:val="26"/>
          <w:lang w:val="de-DE"/>
        </w:rPr>
        <w:t xml:space="preserve"> là tiết diện ngang và chiều cao vút ngọn của cây thứ i; f</w:t>
      </w:r>
      <w:r w:rsidRPr="00AA565D">
        <w:rPr>
          <w:rFonts w:eastAsia="Calibri"/>
          <w:spacing w:val="-4"/>
          <w:kern w:val="2"/>
          <w:sz w:val="26"/>
          <w:szCs w:val="26"/>
          <w:vertAlign w:val="subscript"/>
          <w:lang w:val="de-DE"/>
        </w:rPr>
        <w:t>1,3</w:t>
      </w:r>
      <w:r w:rsidRPr="00AA565D">
        <w:rPr>
          <w:rFonts w:eastAsia="Calibri"/>
          <w:spacing w:val="-4"/>
          <w:kern w:val="2"/>
          <w:sz w:val="26"/>
          <w:szCs w:val="26"/>
          <w:lang w:val="de-DE"/>
        </w:rPr>
        <w:t xml:space="preserve"> là hình số thường, tạm thời f</w:t>
      </w:r>
      <w:r w:rsidRPr="00AA565D">
        <w:rPr>
          <w:rFonts w:eastAsia="Calibri"/>
          <w:spacing w:val="-4"/>
          <w:kern w:val="2"/>
          <w:sz w:val="26"/>
          <w:szCs w:val="26"/>
          <w:vertAlign w:val="subscript"/>
          <w:lang w:val="de-DE"/>
        </w:rPr>
        <w:t>1.3</w:t>
      </w:r>
      <w:r w:rsidRPr="00AA565D">
        <w:rPr>
          <w:rFonts w:eastAsia="Calibri"/>
          <w:spacing w:val="-4"/>
          <w:kern w:val="2"/>
          <w:sz w:val="26"/>
          <w:szCs w:val="26"/>
          <w:lang w:val="de-DE"/>
        </w:rPr>
        <w:t xml:space="preserve"> lấy tròn là 0,45 cho rừng tự nhiên và 0,5 cho rừng trồng. </w:t>
      </w:r>
    </w:p>
    <w:p w14:paraId="6E96F6B2"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c) Đánh giá chất lượng rừng:</w:t>
      </w:r>
    </w:p>
    <w:p w14:paraId="30830775"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Thông qua các chỉ tiêu thu thập về phân loại trạng thái rừng thu thập trong ô đo đếm như mật độ, đường kính, chiều cao, phẩm chất cây rừng để phân tích, đánh giá chất lượng rừng tại thời điểm điều tra.</w:t>
      </w:r>
    </w:p>
    <w:p w14:paraId="2DC1D751"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b/>
          <w:bCs/>
          <w:kern w:val="2"/>
          <w:sz w:val="26"/>
          <w:szCs w:val="26"/>
          <w:lang w:val="pt-BR"/>
        </w:rPr>
      </w:pPr>
      <w:r w:rsidRPr="00AA565D">
        <w:rPr>
          <w:rFonts w:eastAsia="Calibri"/>
          <w:b/>
          <w:bCs/>
          <w:kern w:val="2"/>
          <w:sz w:val="26"/>
          <w:szCs w:val="26"/>
          <w:lang w:val="pt-BR"/>
        </w:rPr>
        <w:t>5 Xây dựng bản đồ hiện trạng rừng cấp xã/chủ rừng</w:t>
      </w:r>
    </w:p>
    <w:p w14:paraId="006E00AB"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Xây dựng bản đồ sau điều tra thực địa:</w:t>
      </w:r>
    </w:p>
    <w:p w14:paraId="171C431E"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Chuyển bản đồ điều tra, chỉnh lý, bổ sung ngoài thực địa sang dạng số.</w:t>
      </w:r>
    </w:p>
    <w:p w14:paraId="324782B5"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Hiển thị file bản đồ thực địa lên máy tính</w:t>
      </w:r>
    </w:p>
    <w:p w14:paraId="7C6E308E"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Hiển thị file bản đồ hiện trạng rừng trước thực địa lên file bản đồ thực địa</w:t>
      </w:r>
    </w:p>
    <w:p w14:paraId="2A49B521"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Số hóa các đường khoanh vẽ bổ sung ngoài thực địa để cập nhật ranh giới mới cho các lô có sự sai khác ranh giới giữa bản đồ so với thực địa.</w:t>
      </w:r>
    </w:p>
    <w:p w14:paraId="68B686AE"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Cập nhật tên trạng thái cho những lô có sự sai khác với thực địa.</w:t>
      </w:r>
    </w:p>
    <w:p w14:paraId="3D59BD4B"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Gán tên trạng thái đã được chỉnh lý, bổ sung thực địa cho từng lô trạng thái có sự thay đổi.</w:t>
      </w:r>
    </w:p>
    <w:p w14:paraId="36BFB84B"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Chỉnh sửa kết quả sau điều tra thực địa và biên tập bản đồ hiện trạng rừng.</w:t>
      </w:r>
    </w:p>
    <w:p w14:paraId="740DEB1C"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Xác định địa danh hành chính và các loại ranh giới cho các lô trạng thái.</w:t>
      </w:r>
    </w:p>
    <w:p w14:paraId="55019784"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Gộp lô trạng thái.</w:t>
      </w:r>
    </w:p>
    <w:p w14:paraId="391E9705"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Tính toán các diện tích lô trạng thái và tổng hợp theo chủ rừng và đơn vị hành chính.</w:t>
      </w:r>
    </w:p>
    <w:p w14:paraId="65945C27"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Tính toán và cập nhật trữ lượng rừng của từng lô rừng vào lớp bản đồ hiện trạng: Trữ lượng rừng đươc tính theo công thức (16), (17) và (26) trong Sổ tay Hướng dẫn kỹ thuật điều tra rừng ban hành kèm theo Quyết định số 145/QĐ-KL-CĐS ngày 18/6/2024.</w:t>
      </w:r>
    </w:p>
    <w:p w14:paraId="07A02CFF"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Chồng xếp, hoàn thiện bản đồ hiện trạng rừng.</w:t>
      </w:r>
    </w:p>
    <w:p w14:paraId="26EAEA89"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Tổng hợp hóa dữ liệu, biên tập, xây dựng bản đồ hiện trạng rừng cấp tỉnh: Gộp ghép bản đồ cấp xã thành bản đồ cấp tỉnh, chồng xếp các loại bản đồ, biên tập trình bày bản đồ hiện trạng rừng.</w:t>
      </w:r>
    </w:p>
    <w:p w14:paraId="1D345094"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Phân tích số liệu hiện trạng diện tích rừng.</w:t>
      </w:r>
    </w:p>
    <w:p w14:paraId="7B040A30"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Phân tích số liệu phục vụ viết báo cáo điều tra rừng cấp xã/chủ rừng.</w:t>
      </w:r>
    </w:p>
    <w:p w14:paraId="6507DE21"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sectPr w:rsidR="00AA565D" w:rsidRPr="00AA565D" w:rsidSect="00AA565D">
          <w:headerReference w:type="default" r:id="rId252"/>
          <w:footerReference w:type="default" r:id="rId253"/>
          <w:headerReference w:type="first" r:id="rId254"/>
          <w:footerReference w:type="first" r:id="rId255"/>
          <w:pgSz w:w="11907" w:h="16840" w:code="9"/>
          <w:pgMar w:top="1134" w:right="1134" w:bottom="1134" w:left="1701" w:header="680" w:footer="680" w:gutter="0"/>
          <w:pgNumType w:start="129"/>
          <w:cols w:space="720"/>
        </w:sectPr>
      </w:pPr>
      <w:r w:rsidRPr="00AA565D">
        <w:rPr>
          <w:rFonts w:eastAsia="Calibri"/>
          <w:kern w:val="2"/>
          <w:sz w:val="26"/>
          <w:szCs w:val="26"/>
          <w:lang w:val="pt-BR"/>
        </w:rPr>
        <w:t>+ Phân tích số liệu phục vụ viết báo cáo điều tra rừng cấp tỉnh.</w:t>
      </w:r>
    </w:p>
    <w:p w14:paraId="79E17A37" w14:textId="77777777" w:rsidR="00000000" w:rsidRPr="00AA565D" w:rsidRDefault="00000000" w:rsidP="00AA565D">
      <w:pPr>
        <w:tabs>
          <w:tab w:val="left" w:pos="851"/>
        </w:tabs>
        <w:spacing w:afterLines="40" w:after="96" w:line="360" w:lineRule="exact"/>
        <w:ind w:firstLine="567"/>
        <w:contextualSpacing/>
        <w:jc w:val="both"/>
        <w:rPr>
          <w:rFonts w:eastAsia="Calibri"/>
          <w:b/>
          <w:bCs/>
          <w:kern w:val="2"/>
          <w:sz w:val="26"/>
          <w:szCs w:val="26"/>
          <w:lang w:val="pt-BR"/>
        </w:rPr>
      </w:pPr>
      <w:r w:rsidRPr="00AA565D">
        <w:rPr>
          <w:b/>
          <w:bCs/>
          <w:sz w:val="26"/>
          <w:szCs w:val="26"/>
          <w:lang w:val="pt-BR"/>
        </w:rPr>
        <w:lastRenderedPageBreak/>
        <w:t xml:space="preserve">6 </w:t>
      </w:r>
      <w:r w:rsidRPr="00AA565D">
        <w:rPr>
          <w:rFonts w:eastAsia="Calibri"/>
          <w:b/>
          <w:bCs/>
          <w:kern w:val="2"/>
          <w:sz w:val="26"/>
          <w:szCs w:val="26"/>
          <w:lang w:val="pt-BR"/>
        </w:rPr>
        <w:t>Phân tích số liệu phục vụ viết báo cáo</w:t>
      </w:r>
    </w:p>
    <w:p w14:paraId="5A1A9534"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Các biểu thống kê về diện tích theo các cấp hành chính, chủ rừng</w:t>
      </w:r>
    </w:p>
    <w:p w14:paraId="48DAC43B"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 xml:space="preserve">Phân tích số liệu trữ lượng rừng, thống kê các biểu trữ lượng rừng theo đơn vị hành chính và theo chủ quản lý. </w:t>
      </w:r>
    </w:p>
    <w:p w14:paraId="0BA6EB32" w14:textId="77777777" w:rsidR="00000000" w:rsidRPr="00AA565D" w:rsidRDefault="00000000" w:rsidP="00AA565D">
      <w:pPr>
        <w:tabs>
          <w:tab w:val="left" w:pos="851"/>
        </w:tabs>
        <w:spacing w:beforeLines="40" w:before="96" w:afterLines="40" w:after="96" w:line="360" w:lineRule="exact"/>
        <w:ind w:firstLine="567"/>
        <w:contextualSpacing/>
        <w:jc w:val="both"/>
        <w:rPr>
          <w:rFonts w:eastAsia="Calibri"/>
          <w:kern w:val="2"/>
          <w:sz w:val="26"/>
          <w:szCs w:val="26"/>
          <w:lang w:val="pt-BR"/>
        </w:rPr>
      </w:pPr>
      <w:r w:rsidRPr="00AA565D">
        <w:rPr>
          <w:rFonts w:eastAsia="Calibri"/>
          <w:kern w:val="2"/>
          <w:sz w:val="26"/>
          <w:szCs w:val="26"/>
          <w:lang w:val="pt-BR"/>
        </w:rPr>
        <w:t>Phân tích số liệu hiện trạng phục vụ viết báo cáo kết quả điều tra rừng.</w:t>
      </w:r>
    </w:p>
    <w:p w14:paraId="1D9995E3" w14:textId="77777777" w:rsidR="00000000" w:rsidRPr="00AA565D" w:rsidRDefault="00000000" w:rsidP="00AA565D">
      <w:pPr>
        <w:tabs>
          <w:tab w:val="left" w:pos="851"/>
        </w:tabs>
        <w:ind w:firstLine="567"/>
        <w:jc w:val="both"/>
        <w:rPr>
          <w:b/>
          <w:bCs/>
          <w:sz w:val="26"/>
          <w:szCs w:val="26"/>
          <w:lang w:val="en-US"/>
        </w:rPr>
      </w:pPr>
      <w:r w:rsidRPr="00AA565D">
        <w:rPr>
          <w:rFonts w:eastAsia="Calibri"/>
          <w:kern w:val="2"/>
          <w:sz w:val="26"/>
          <w:szCs w:val="26"/>
          <w:lang w:val="pt-BR"/>
        </w:rPr>
        <w:t>Viết báo cáo kết quả điều tra rừng.</w:t>
      </w:r>
    </w:p>
    <w:p w14:paraId="2817EC33" w14:textId="77777777" w:rsidR="00000000" w:rsidRDefault="00000000" w:rsidP="003D06E0">
      <w:pPr>
        <w:tabs>
          <w:tab w:val="left" w:pos="851"/>
        </w:tabs>
        <w:ind w:firstLine="567"/>
        <w:jc w:val="both"/>
        <w:rPr>
          <w:b/>
          <w:bCs/>
          <w:sz w:val="26"/>
          <w:szCs w:val="26"/>
          <w:lang w:val="en-US"/>
        </w:rPr>
      </w:pPr>
      <w:r>
        <w:rPr>
          <w:b/>
          <w:bCs/>
          <w:sz w:val="26"/>
          <w:szCs w:val="26"/>
          <w:lang w:val="en-US"/>
        </w:rPr>
        <w:t>II.2.6.4. Sản phẩm</w:t>
      </w:r>
    </w:p>
    <w:p w14:paraId="38CD25FD" w14:textId="77777777" w:rsidR="00000000" w:rsidRPr="00AA565D" w:rsidRDefault="00000000" w:rsidP="00AA565D">
      <w:pPr>
        <w:pStyle w:val="NN"/>
        <w:tabs>
          <w:tab w:val="left" w:pos="851"/>
        </w:tabs>
        <w:spacing w:beforeLines="40" w:before="96" w:afterLines="40" w:after="96" w:line="360" w:lineRule="exact"/>
        <w:ind w:firstLine="567"/>
        <w:rPr>
          <w:szCs w:val="26"/>
        </w:rPr>
      </w:pPr>
      <w:r w:rsidRPr="00AA565D">
        <w:rPr>
          <w:szCs w:val="26"/>
        </w:rPr>
        <w:t>Dạng giấy</w:t>
      </w:r>
    </w:p>
    <w:p w14:paraId="31371D00" w14:textId="77777777" w:rsidR="00000000" w:rsidRPr="00AA565D" w:rsidRDefault="00000000" w:rsidP="00AA565D">
      <w:pPr>
        <w:tabs>
          <w:tab w:val="left" w:pos="851"/>
        </w:tabs>
        <w:spacing w:beforeLines="40" w:before="96" w:afterLines="40" w:after="96" w:line="360" w:lineRule="exact"/>
        <w:ind w:firstLine="567"/>
        <w:jc w:val="both"/>
        <w:rPr>
          <w:sz w:val="26"/>
          <w:szCs w:val="26"/>
          <w:lang w:val="sv-SE"/>
        </w:rPr>
      </w:pPr>
      <w:r w:rsidRPr="00AA565D">
        <w:rPr>
          <w:sz w:val="26"/>
          <w:szCs w:val="26"/>
          <w:lang w:val="sv-SE"/>
        </w:rPr>
        <w:t xml:space="preserve">- Báo cáo thuyết minh hiện trạng diện tích, trữ lượng rừng khu vực xây dựng </w:t>
      </w:r>
      <w:r w:rsidRPr="00AA565D">
        <w:rPr>
          <w:spacing w:val="-2"/>
          <w:sz w:val="26"/>
          <w:szCs w:val="26"/>
          <w:lang w:val="nl-NL"/>
        </w:rPr>
        <w:t>Dự án “Đường dây 500kV LNG Nghi Sơn – Hưng Yên 2”</w:t>
      </w:r>
      <w:r w:rsidRPr="00AA565D">
        <w:rPr>
          <w:sz w:val="26"/>
          <w:szCs w:val="26"/>
          <w:lang w:val="sv-SE"/>
        </w:rPr>
        <w:t>: 5 bộ</w:t>
      </w:r>
    </w:p>
    <w:p w14:paraId="2A60446B" w14:textId="77777777" w:rsidR="00000000" w:rsidRPr="00AA565D" w:rsidRDefault="00000000" w:rsidP="00AA565D">
      <w:pPr>
        <w:tabs>
          <w:tab w:val="left" w:pos="851"/>
        </w:tabs>
        <w:spacing w:beforeLines="40" w:before="96" w:afterLines="40" w:after="96" w:line="360" w:lineRule="exact"/>
        <w:ind w:firstLine="567"/>
        <w:jc w:val="both"/>
        <w:rPr>
          <w:sz w:val="26"/>
          <w:szCs w:val="26"/>
          <w:lang w:val="sv-SE"/>
        </w:rPr>
      </w:pPr>
      <w:r w:rsidRPr="00AA565D">
        <w:rPr>
          <w:sz w:val="26"/>
          <w:szCs w:val="26"/>
          <w:lang w:val="sv-SE"/>
        </w:rPr>
        <w:t>- Hệ thống biểu (đóng kèm theo thuyết minh): 5 bộ</w:t>
      </w:r>
    </w:p>
    <w:p w14:paraId="4A2D9849" w14:textId="77777777" w:rsidR="00000000" w:rsidRPr="00AA565D" w:rsidRDefault="00000000" w:rsidP="00AA565D">
      <w:pPr>
        <w:tabs>
          <w:tab w:val="left" w:pos="851"/>
        </w:tabs>
        <w:spacing w:beforeLines="40" w:before="96" w:afterLines="40" w:after="96" w:line="360" w:lineRule="exact"/>
        <w:ind w:firstLine="567"/>
        <w:jc w:val="both"/>
        <w:rPr>
          <w:sz w:val="26"/>
          <w:szCs w:val="26"/>
          <w:lang w:val="sv-SE"/>
        </w:rPr>
      </w:pPr>
      <w:r w:rsidRPr="00AA565D">
        <w:rPr>
          <w:sz w:val="26"/>
          <w:szCs w:val="26"/>
          <w:lang w:val="sv-SE"/>
        </w:rPr>
        <w:t xml:space="preserve">- Bản đồ hiện trạng diện tích rừng khu vực xây dựng </w:t>
      </w:r>
      <w:r w:rsidRPr="00AA565D">
        <w:rPr>
          <w:spacing w:val="-2"/>
          <w:sz w:val="26"/>
          <w:szCs w:val="26"/>
          <w:lang w:val="sv-SE"/>
        </w:rPr>
        <w:t>Dự án “Đường dây 500kV LNG Nghi Sơn – Hưng Yên 2”</w:t>
      </w:r>
      <w:r w:rsidRPr="00AA565D">
        <w:rPr>
          <w:sz w:val="26"/>
          <w:szCs w:val="26"/>
          <w:lang w:val="sv-SE"/>
        </w:rPr>
        <w:t>: 5 bộ</w:t>
      </w:r>
    </w:p>
    <w:p w14:paraId="5237F313" w14:textId="77777777" w:rsidR="00000000" w:rsidRPr="00AA565D" w:rsidRDefault="00000000" w:rsidP="00AA565D">
      <w:pPr>
        <w:pStyle w:val="NN"/>
        <w:tabs>
          <w:tab w:val="left" w:pos="851"/>
        </w:tabs>
        <w:spacing w:beforeLines="40" w:before="96" w:afterLines="40" w:after="96" w:line="360" w:lineRule="exact"/>
        <w:ind w:firstLine="567"/>
        <w:rPr>
          <w:szCs w:val="26"/>
        </w:rPr>
      </w:pPr>
      <w:bookmarkStart w:id="23" w:name="_Toc96611362"/>
      <w:bookmarkStart w:id="24" w:name="_Toc113541920"/>
      <w:bookmarkStart w:id="25" w:name="_Toc113633788"/>
      <w:bookmarkStart w:id="26" w:name="_Toc203146254"/>
      <w:r w:rsidRPr="00AA565D">
        <w:rPr>
          <w:szCs w:val="26"/>
        </w:rPr>
        <w:t>Dạng File</w:t>
      </w:r>
      <w:bookmarkEnd w:id="23"/>
      <w:bookmarkEnd w:id="24"/>
      <w:bookmarkEnd w:id="25"/>
      <w:bookmarkEnd w:id="26"/>
    </w:p>
    <w:p w14:paraId="4774EF7A" w14:textId="77777777" w:rsidR="00000000" w:rsidRPr="00AA565D" w:rsidRDefault="00000000" w:rsidP="00AA565D">
      <w:pPr>
        <w:tabs>
          <w:tab w:val="left" w:pos="851"/>
        </w:tabs>
        <w:ind w:firstLine="567"/>
        <w:jc w:val="both"/>
        <w:rPr>
          <w:sz w:val="26"/>
          <w:szCs w:val="26"/>
        </w:rPr>
      </w:pPr>
      <w:r w:rsidRPr="00AA565D">
        <w:rPr>
          <w:sz w:val="26"/>
          <w:szCs w:val="26"/>
          <w:lang w:val="sv-SE"/>
        </w:rPr>
        <w:t>Toàn bộ số liệu dạng giấy được lưu dưới dạng file số và lưu tại USB: 01 USB</w:t>
      </w:r>
    </w:p>
    <w:p w14:paraId="6C13F169" w14:textId="77777777" w:rsidR="00000000" w:rsidRDefault="00000000" w:rsidP="00AA565D">
      <w:pPr>
        <w:pStyle w:val="N"/>
        <w:rPr>
          <w:bCs/>
          <w:szCs w:val="26"/>
          <w:lang w:val="sv-SE"/>
        </w:rPr>
      </w:pPr>
    </w:p>
    <w:p w14:paraId="54213E08" w14:textId="77777777" w:rsidR="00000000" w:rsidRDefault="00000000">
      <w:pPr>
        <w:rPr>
          <w:rFonts w:eastAsia="SimSun"/>
          <w:b/>
          <w:bCs/>
          <w:sz w:val="26"/>
          <w:szCs w:val="26"/>
          <w:lang w:val="sv-SE"/>
        </w:rPr>
        <w:sectPr w:rsidR="00AA565D" w:rsidSect="00AA565D">
          <w:headerReference w:type="default" r:id="rId256"/>
          <w:footerReference w:type="default" r:id="rId257"/>
          <w:headerReference w:type="first" r:id="rId258"/>
          <w:footerReference w:type="first" r:id="rId259"/>
          <w:pgSz w:w="11907" w:h="16840" w:code="9"/>
          <w:pgMar w:top="1134" w:right="1134" w:bottom="1134" w:left="1701" w:header="680" w:footer="680" w:gutter="0"/>
          <w:pgNumType w:start="130"/>
          <w:cols w:space="720"/>
        </w:sectPr>
      </w:pPr>
    </w:p>
    <w:p w14:paraId="1A55A089" w14:textId="77777777" w:rsidR="00000000" w:rsidRPr="00AA565D" w:rsidRDefault="00000000" w:rsidP="00AA565D">
      <w:pPr>
        <w:pStyle w:val="N"/>
        <w:spacing w:before="0"/>
        <w:rPr>
          <w:szCs w:val="26"/>
          <w:lang w:val="sv-SE"/>
        </w:rPr>
      </w:pPr>
      <w:r w:rsidRPr="00AA565D">
        <w:rPr>
          <w:bCs/>
          <w:szCs w:val="26"/>
          <w:lang w:val="sv-SE"/>
        </w:rPr>
        <w:lastRenderedPageBreak/>
        <w:t xml:space="preserve">PHỤ LỤC 01: </w:t>
      </w:r>
      <w:r w:rsidRPr="00AA565D">
        <w:rPr>
          <w:szCs w:val="26"/>
          <w:lang w:val="sv-SE"/>
        </w:rPr>
        <w:t>HỆ THỐNG PHIỀU BIỂU ĐO ĐẾM</w:t>
      </w:r>
    </w:p>
    <w:p w14:paraId="61FC6343" w14:textId="77777777" w:rsidR="00000000" w:rsidRPr="00AA565D" w:rsidRDefault="00000000" w:rsidP="00AA565D">
      <w:pPr>
        <w:spacing w:before="40" w:after="40"/>
        <w:jc w:val="center"/>
        <w:rPr>
          <w:sz w:val="26"/>
          <w:szCs w:val="26"/>
          <w:lang w:val="sv-SE"/>
        </w:rPr>
      </w:pPr>
      <w:r w:rsidRPr="00AA565D">
        <w:rPr>
          <w:b/>
          <w:bCs/>
          <w:sz w:val="26"/>
          <w:szCs w:val="26"/>
          <w:lang w:val="sv-SE"/>
        </w:rPr>
        <w:t>PHIẾU 01/ĐĐG: ĐIỀU TRA CÂY GỖ</w:t>
      </w:r>
    </w:p>
    <w:p w14:paraId="2A78E3B9" w14:textId="77777777" w:rsidR="00000000" w:rsidRPr="00AA565D" w:rsidRDefault="00000000" w:rsidP="00AA565D">
      <w:pPr>
        <w:spacing w:before="40" w:after="40"/>
        <w:ind w:right="-1176"/>
        <w:rPr>
          <w:b/>
          <w:bCs/>
          <w:sz w:val="26"/>
          <w:szCs w:val="26"/>
          <w:lang w:val="pt-BR"/>
        </w:rPr>
      </w:pPr>
      <w:r w:rsidRPr="00AA565D">
        <w:rPr>
          <w:b/>
          <w:bCs/>
          <w:sz w:val="26"/>
          <w:szCs w:val="26"/>
          <w:lang w:val="pt-BR"/>
        </w:rPr>
        <w:t>I. Mô tả chung</w:t>
      </w:r>
    </w:p>
    <w:p w14:paraId="7AC4F6A3" w14:textId="77777777" w:rsidR="00000000" w:rsidRPr="00AA565D" w:rsidRDefault="00000000" w:rsidP="00AA565D">
      <w:pPr>
        <w:spacing w:before="40" w:after="40"/>
        <w:ind w:right="-1176"/>
        <w:rPr>
          <w:sz w:val="26"/>
          <w:szCs w:val="26"/>
          <w:lang w:val="pt-BR"/>
        </w:rPr>
      </w:pPr>
      <w:r w:rsidRPr="00AA565D">
        <w:rPr>
          <w:sz w:val="26"/>
          <w:szCs w:val="26"/>
          <w:lang w:val="pt-BR"/>
        </w:rPr>
        <w:t xml:space="preserve">  Số hiệu ô tiêu chuẩn:</w:t>
      </w:r>
    </w:p>
    <w:tbl>
      <w:tblPr>
        <w:tblW w:w="5000" w:type="pct"/>
        <w:tblLook w:val="04A0" w:firstRow="1" w:lastRow="0" w:firstColumn="1" w:lastColumn="0" w:noHBand="0" w:noVBand="1"/>
      </w:tblPr>
      <w:tblGrid>
        <w:gridCol w:w="4834"/>
        <w:gridCol w:w="4238"/>
      </w:tblGrid>
      <w:tr w:rsidR="000E1F06" w14:paraId="2D918944" w14:textId="77777777" w:rsidTr="006D6AB8">
        <w:tc>
          <w:tcPr>
            <w:tcW w:w="2664" w:type="pct"/>
          </w:tcPr>
          <w:p w14:paraId="7136C186"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Xã:</w:t>
            </w:r>
          </w:p>
        </w:tc>
        <w:tc>
          <w:tcPr>
            <w:tcW w:w="2336" w:type="pct"/>
          </w:tcPr>
          <w:p w14:paraId="5CAB2AB0"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Tỉnh:</w:t>
            </w:r>
          </w:p>
        </w:tc>
      </w:tr>
      <w:tr w:rsidR="000E1F06" w14:paraId="0D6582FD" w14:textId="77777777" w:rsidTr="006D6AB8">
        <w:tc>
          <w:tcPr>
            <w:tcW w:w="2664" w:type="pct"/>
          </w:tcPr>
          <w:p w14:paraId="434BBBB0" w14:textId="77777777" w:rsidR="00000000" w:rsidRPr="00AA565D" w:rsidRDefault="00000000" w:rsidP="006D6AB8">
            <w:pPr>
              <w:spacing w:before="40" w:after="40" w:line="276" w:lineRule="auto"/>
              <w:ind w:right="-1176" w:firstLine="34"/>
              <w:rPr>
                <w:sz w:val="26"/>
                <w:szCs w:val="26"/>
                <w:lang w:val="pt-BR"/>
              </w:rPr>
            </w:pPr>
            <w:r w:rsidRPr="00AA565D">
              <w:rPr>
                <w:sz w:val="26"/>
                <w:szCs w:val="26"/>
              </w:rPr>
              <w:t>Tiểu khu:</w:t>
            </w:r>
          </w:p>
        </w:tc>
        <w:tc>
          <w:tcPr>
            <w:tcW w:w="2336" w:type="pct"/>
          </w:tcPr>
          <w:p w14:paraId="4B6C1B70"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Khoảnh:</w:t>
            </w:r>
          </w:p>
        </w:tc>
      </w:tr>
      <w:tr w:rsidR="000E1F06" w14:paraId="4093EA7B" w14:textId="77777777" w:rsidTr="006D6AB8">
        <w:tc>
          <w:tcPr>
            <w:tcW w:w="2664" w:type="pct"/>
          </w:tcPr>
          <w:p w14:paraId="0A5EDB96"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Kiểu rừng chính:</w:t>
            </w:r>
          </w:p>
        </w:tc>
        <w:tc>
          <w:tcPr>
            <w:tcW w:w="2336" w:type="pct"/>
          </w:tcPr>
          <w:p w14:paraId="741ABB64"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Kiểu rừng phụ:</w:t>
            </w:r>
          </w:p>
        </w:tc>
      </w:tr>
      <w:tr w:rsidR="000E1F06" w14:paraId="6A451C4E" w14:textId="77777777" w:rsidTr="006D6AB8">
        <w:tc>
          <w:tcPr>
            <w:tcW w:w="2664" w:type="pct"/>
          </w:tcPr>
          <w:p w14:paraId="059753F8"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Độ cao tuyệt đối</w:t>
            </w:r>
          </w:p>
        </w:tc>
        <w:tc>
          <w:tcPr>
            <w:tcW w:w="2336" w:type="pct"/>
          </w:tcPr>
          <w:p w14:paraId="197CF80F"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Độ dốc trung bình:</w:t>
            </w:r>
          </w:p>
        </w:tc>
      </w:tr>
      <w:tr w:rsidR="000E1F06" w14:paraId="748F4958" w14:textId="77777777" w:rsidTr="006D6AB8">
        <w:tc>
          <w:tcPr>
            <w:tcW w:w="2664" w:type="pct"/>
          </w:tcPr>
          <w:p w14:paraId="785BD9C3"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Trạng thái ô tiêu chuẩn:</w:t>
            </w:r>
          </w:p>
        </w:tc>
        <w:tc>
          <w:tcPr>
            <w:tcW w:w="2336" w:type="pct"/>
          </w:tcPr>
          <w:p w14:paraId="76BE1096"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Trạng thái lô:</w:t>
            </w:r>
          </w:p>
        </w:tc>
      </w:tr>
      <w:tr w:rsidR="000E1F06" w14:paraId="2AF66731" w14:textId="77777777" w:rsidTr="006D6AB8">
        <w:tc>
          <w:tcPr>
            <w:tcW w:w="2664" w:type="pct"/>
          </w:tcPr>
          <w:p w14:paraId="37FDA2BD"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Độ tàn che</w:t>
            </w:r>
          </w:p>
        </w:tc>
        <w:tc>
          <w:tcPr>
            <w:tcW w:w="2336" w:type="pct"/>
          </w:tcPr>
          <w:p w14:paraId="18590A8C" w14:textId="77777777" w:rsidR="00000000" w:rsidRPr="00AA565D" w:rsidRDefault="00000000" w:rsidP="006D6AB8">
            <w:pPr>
              <w:spacing w:before="40" w:after="40" w:line="276" w:lineRule="auto"/>
              <w:ind w:right="-1176"/>
              <w:rPr>
                <w:sz w:val="26"/>
                <w:szCs w:val="26"/>
                <w:lang w:val="pt-BR"/>
              </w:rPr>
            </w:pPr>
          </w:p>
        </w:tc>
      </w:tr>
    </w:tbl>
    <w:p w14:paraId="49E17D78" w14:textId="77777777" w:rsidR="00000000" w:rsidRPr="00AA565D" w:rsidRDefault="00000000" w:rsidP="00AA565D">
      <w:pPr>
        <w:spacing w:before="40" w:after="40"/>
        <w:ind w:right="-1176"/>
        <w:rPr>
          <w:b/>
          <w:bCs/>
          <w:sz w:val="26"/>
          <w:szCs w:val="26"/>
          <w:lang w:val="pt-BR"/>
        </w:rPr>
      </w:pPr>
      <w:r w:rsidRPr="00AA565D">
        <w:rPr>
          <w:b/>
          <w:bCs/>
          <w:sz w:val="26"/>
          <w:szCs w:val="26"/>
          <w:lang w:val="pt-BR"/>
        </w:rPr>
        <w:t>II. Đo đếm cây gỗ:</w:t>
      </w:r>
    </w:p>
    <w:tbl>
      <w:tblPr>
        <w:tblW w:w="52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67"/>
        <w:gridCol w:w="1681"/>
        <w:gridCol w:w="1138"/>
        <w:gridCol w:w="779"/>
        <w:gridCol w:w="722"/>
        <w:gridCol w:w="852"/>
        <w:gridCol w:w="2194"/>
        <w:gridCol w:w="964"/>
      </w:tblGrid>
      <w:tr w:rsidR="000E1F06" w14:paraId="13960CBE" w14:textId="77777777" w:rsidTr="006D6AB8">
        <w:trPr>
          <w:trHeight w:val="393"/>
          <w:tblHeader/>
        </w:trPr>
        <w:tc>
          <w:tcPr>
            <w:tcW w:w="660" w:type="pct"/>
            <w:vMerge w:val="restart"/>
            <w:vAlign w:val="center"/>
          </w:tcPr>
          <w:p w14:paraId="6A97470C" w14:textId="77777777" w:rsidR="00000000" w:rsidRPr="00AA565D" w:rsidRDefault="00000000" w:rsidP="006D6AB8">
            <w:pPr>
              <w:spacing w:before="40" w:after="40"/>
              <w:jc w:val="center"/>
              <w:rPr>
                <w:b/>
                <w:sz w:val="26"/>
                <w:szCs w:val="26"/>
              </w:rPr>
            </w:pPr>
            <w:r w:rsidRPr="00AA565D">
              <w:rPr>
                <w:b/>
                <w:sz w:val="26"/>
                <w:szCs w:val="26"/>
              </w:rPr>
              <w:t>Số hiệu cây</w:t>
            </w:r>
          </w:p>
        </w:tc>
        <w:tc>
          <w:tcPr>
            <w:tcW w:w="876" w:type="pct"/>
            <w:vMerge w:val="restart"/>
            <w:tcMar>
              <w:top w:w="0" w:type="dxa"/>
              <w:left w:w="0" w:type="dxa"/>
              <w:bottom w:w="0" w:type="dxa"/>
              <w:right w:w="0" w:type="dxa"/>
            </w:tcMar>
            <w:vAlign w:val="center"/>
          </w:tcPr>
          <w:p w14:paraId="488D8B20" w14:textId="77777777" w:rsidR="00000000" w:rsidRPr="00AA565D" w:rsidRDefault="00000000" w:rsidP="006D6AB8">
            <w:pPr>
              <w:spacing w:before="40" w:after="40"/>
              <w:jc w:val="center"/>
              <w:rPr>
                <w:b/>
                <w:sz w:val="26"/>
                <w:szCs w:val="26"/>
              </w:rPr>
            </w:pPr>
            <w:r w:rsidRPr="00AA565D">
              <w:rPr>
                <w:b/>
                <w:sz w:val="26"/>
                <w:szCs w:val="26"/>
              </w:rPr>
              <w:t>Tên loài cây gỗ</w:t>
            </w:r>
          </w:p>
        </w:tc>
        <w:tc>
          <w:tcPr>
            <w:tcW w:w="999" w:type="pct"/>
            <w:gridSpan w:val="2"/>
            <w:vAlign w:val="center"/>
          </w:tcPr>
          <w:p w14:paraId="791F1673" w14:textId="77777777" w:rsidR="00000000" w:rsidRPr="00AA565D" w:rsidRDefault="00000000" w:rsidP="006D6AB8">
            <w:pPr>
              <w:spacing w:before="40" w:after="40"/>
              <w:jc w:val="center"/>
              <w:rPr>
                <w:b/>
                <w:sz w:val="26"/>
                <w:szCs w:val="26"/>
              </w:rPr>
            </w:pPr>
            <w:r w:rsidRPr="00AA565D">
              <w:rPr>
                <w:b/>
                <w:sz w:val="26"/>
                <w:szCs w:val="26"/>
              </w:rPr>
              <w:t>Đường kính (cm)</w:t>
            </w:r>
          </w:p>
        </w:tc>
        <w:tc>
          <w:tcPr>
            <w:tcW w:w="820" w:type="pct"/>
            <w:gridSpan w:val="2"/>
            <w:vAlign w:val="center"/>
          </w:tcPr>
          <w:p w14:paraId="38AD3316" w14:textId="77777777" w:rsidR="00000000" w:rsidRPr="00AA565D" w:rsidRDefault="00000000" w:rsidP="006D6AB8">
            <w:pPr>
              <w:spacing w:before="40" w:after="40"/>
              <w:jc w:val="center"/>
              <w:rPr>
                <w:b/>
                <w:sz w:val="26"/>
                <w:szCs w:val="26"/>
              </w:rPr>
            </w:pPr>
            <w:r w:rsidRPr="00AA565D">
              <w:rPr>
                <w:b/>
                <w:sz w:val="26"/>
                <w:szCs w:val="26"/>
              </w:rPr>
              <w:t>Chiều cao (m)</w:t>
            </w:r>
          </w:p>
        </w:tc>
        <w:tc>
          <w:tcPr>
            <w:tcW w:w="1143" w:type="pct"/>
            <w:vMerge w:val="restart"/>
            <w:tcMar>
              <w:top w:w="0" w:type="dxa"/>
              <w:left w:w="108" w:type="dxa"/>
              <w:bottom w:w="0" w:type="dxa"/>
              <w:right w:w="108" w:type="dxa"/>
            </w:tcMar>
            <w:vAlign w:val="center"/>
          </w:tcPr>
          <w:p w14:paraId="678DAFD4" w14:textId="77777777" w:rsidR="00000000" w:rsidRPr="00AA565D" w:rsidRDefault="00000000" w:rsidP="006D6AB8">
            <w:pPr>
              <w:spacing w:before="40" w:after="40"/>
              <w:jc w:val="center"/>
              <w:rPr>
                <w:b/>
                <w:sz w:val="26"/>
                <w:szCs w:val="26"/>
              </w:rPr>
            </w:pPr>
            <w:r w:rsidRPr="00AA565D">
              <w:rPr>
                <w:b/>
                <w:sz w:val="26"/>
                <w:szCs w:val="26"/>
              </w:rPr>
              <w:t>Phẩm chất cây gỗ</w:t>
            </w:r>
          </w:p>
        </w:tc>
        <w:tc>
          <w:tcPr>
            <w:tcW w:w="502" w:type="pct"/>
            <w:vMerge w:val="restart"/>
            <w:tcMar>
              <w:top w:w="0" w:type="dxa"/>
              <w:left w:w="0" w:type="dxa"/>
              <w:bottom w:w="0" w:type="dxa"/>
              <w:right w:w="0" w:type="dxa"/>
            </w:tcMar>
            <w:vAlign w:val="center"/>
          </w:tcPr>
          <w:p w14:paraId="419F33E1" w14:textId="77777777" w:rsidR="00000000" w:rsidRPr="00AA565D" w:rsidRDefault="00000000" w:rsidP="006D6AB8">
            <w:pPr>
              <w:spacing w:before="40" w:after="40"/>
              <w:jc w:val="center"/>
              <w:rPr>
                <w:b/>
                <w:sz w:val="26"/>
                <w:szCs w:val="26"/>
                <w:lang w:val="fr-FR"/>
              </w:rPr>
            </w:pPr>
            <w:r w:rsidRPr="00AA565D">
              <w:rPr>
                <w:b/>
                <w:sz w:val="26"/>
                <w:szCs w:val="26"/>
                <w:lang w:val="fr-FR"/>
              </w:rPr>
              <w:t>Ghi chú</w:t>
            </w:r>
          </w:p>
        </w:tc>
      </w:tr>
      <w:tr w:rsidR="000E1F06" w14:paraId="072E0603" w14:textId="77777777" w:rsidTr="006D6AB8">
        <w:trPr>
          <w:trHeight w:val="393"/>
          <w:tblHeader/>
        </w:trPr>
        <w:tc>
          <w:tcPr>
            <w:tcW w:w="660" w:type="pct"/>
            <w:vMerge/>
            <w:vAlign w:val="center"/>
          </w:tcPr>
          <w:p w14:paraId="7E738BDE" w14:textId="77777777" w:rsidR="00000000" w:rsidRPr="00AA565D" w:rsidRDefault="00000000" w:rsidP="006D6AB8">
            <w:pPr>
              <w:spacing w:before="40" w:after="40"/>
              <w:jc w:val="center"/>
              <w:rPr>
                <w:b/>
                <w:sz w:val="26"/>
                <w:szCs w:val="26"/>
              </w:rPr>
            </w:pPr>
          </w:p>
        </w:tc>
        <w:tc>
          <w:tcPr>
            <w:tcW w:w="876" w:type="pct"/>
            <w:vMerge/>
            <w:tcMar>
              <w:top w:w="0" w:type="dxa"/>
              <w:left w:w="0" w:type="dxa"/>
              <w:bottom w:w="0" w:type="dxa"/>
              <w:right w:w="0" w:type="dxa"/>
            </w:tcMar>
            <w:vAlign w:val="center"/>
          </w:tcPr>
          <w:p w14:paraId="31C9C25A" w14:textId="77777777" w:rsidR="00000000" w:rsidRPr="00AA565D" w:rsidRDefault="00000000" w:rsidP="006D6AB8">
            <w:pPr>
              <w:spacing w:before="40" w:after="40"/>
              <w:jc w:val="center"/>
              <w:rPr>
                <w:b/>
                <w:sz w:val="26"/>
                <w:szCs w:val="26"/>
              </w:rPr>
            </w:pPr>
          </w:p>
        </w:tc>
        <w:tc>
          <w:tcPr>
            <w:tcW w:w="593" w:type="pct"/>
            <w:vAlign w:val="center"/>
          </w:tcPr>
          <w:p w14:paraId="2431D688" w14:textId="77777777" w:rsidR="00000000" w:rsidRPr="00AA565D" w:rsidRDefault="00000000" w:rsidP="006D6AB8">
            <w:pPr>
              <w:spacing w:before="40" w:after="40"/>
              <w:jc w:val="center"/>
              <w:rPr>
                <w:b/>
                <w:sz w:val="26"/>
                <w:szCs w:val="26"/>
              </w:rPr>
            </w:pPr>
            <w:r w:rsidRPr="00AA565D">
              <w:rPr>
                <w:b/>
                <w:sz w:val="26"/>
                <w:szCs w:val="26"/>
              </w:rPr>
              <w:t>Chu vi</w:t>
            </w:r>
          </w:p>
          <w:p w14:paraId="26FFDF19" w14:textId="77777777" w:rsidR="00000000" w:rsidRPr="00AA565D" w:rsidRDefault="00000000" w:rsidP="006D6AB8">
            <w:pPr>
              <w:spacing w:before="40" w:after="40"/>
              <w:jc w:val="center"/>
              <w:rPr>
                <w:b/>
                <w:sz w:val="26"/>
                <w:szCs w:val="26"/>
              </w:rPr>
            </w:pPr>
            <w:r w:rsidRPr="00AA565D">
              <w:rPr>
                <w:b/>
                <w:sz w:val="26"/>
                <w:szCs w:val="26"/>
              </w:rPr>
              <w:t>(cm)</w:t>
            </w:r>
          </w:p>
        </w:tc>
        <w:tc>
          <w:tcPr>
            <w:tcW w:w="406" w:type="pct"/>
            <w:vAlign w:val="center"/>
          </w:tcPr>
          <w:p w14:paraId="411E84B2" w14:textId="77777777" w:rsidR="00000000" w:rsidRPr="00AA565D" w:rsidRDefault="00000000" w:rsidP="006D6AB8">
            <w:pPr>
              <w:spacing w:before="40" w:after="40"/>
              <w:jc w:val="center"/>
              <w:rPr>
                <w:b/>
                <w:sz w:val="26"/>
                <w:szCs w:val="26"/>
              </w:rPr>
            </w:pPr>
            <w:r w:rsidRPr="00AA565D">
              <w:rPr>
                <w:b/>
                <w:sz w:val="26"/>
                <w:szCs w:val="26"/>
              </w:rPr>
              <w:t>D</w:t>
            </w:r>
            <w:r w:rsidRPr="00AA565D">
              <w:rPr>
                <w:b/>
                <w:sz w:val="26"/>
                <w:szCs w:val="26"/>
                <w:vertAlign w:val="subscript"/>
              </w:rPr>
              <w:t>1,3</w:t>
            </w:r>
          </w:p>
          <w:p w14:paraId="4AD5667F" w14:textId="77777777" w:rsidR="00000000" w:rsidRPr="00AA565D" w:rsidRDefault="00000000" w:rsidP="006D6AB8">
            <w:pPr>
              <w:spacing w:before="40" w:after="40"/>
              <w:jc w:val="center"/>
              <w:rPr>
                <w:b/>
                <w:sz w:val="26"/>
                <w:szCs w:val="26"/>
              </w:rPr>
            </w:pPr>
            <w:r w:rsidRPr="00AA565D">
              <w:rPr>
                <w:b/>
                <w:sz w:val="26"/>
                <w:szCs w:val="26"/>
              </w:rPr>
              <w:t>(cm)</w:t>
            </w:r>
          </w:p>
        </w:tc>
        <w:tc>
          <w:tcPr>
            <w:tcW w:w="376" w:type="pct"/>
            <w:vAlign w:val="center"/>
          </w:tcPr>
          <w:p w14:paraId="77C9FB10" w14:textId="77777777" w:rsidR="00000000" w:rsidRPr="00AA565D" w:rsidRDefault="00000000" w:rsidP="006D6AB8">
            <w:pPr>
              <w:spacing w:before="40" w:after="40"/>
              <w:jc w:val="center"/>
              <w:rPr>
                <w:b/>
                <w:sz w:val="26"/>
                <w:szCs w:val="26"/>
              </w:rPr>
            </w:pPr>
            <w:r w:rsidRPr="00AA565D">
              <w:rPr>
                <w:b/>
                <w:sz w:val="26"/>
                <w:szCs w:val="26"/>
              </w:rPr>
              <w:t>H</w:t>
            </w:r>
            <w:r w:rsidRPr="00AA565D">
              <w:rPr>
                <w:b/>
                <w:sz w:val="26"/>
                <w:szCs w:val="26"/>
                <w:vertAlign w:val="subscript"/>
              </w:rPr>
              <w:t>vn</w:t>
            </w:r>
          </w:p>
          <w:p w14:paraId="1AB1885B" w14:textId="77777777" w:rsidR="00000000" w:rsidRPr="00AA565D" w:rsidRDefault="00000000" w:rsidP="006D6AB8">
            <w:pPr>
              <w:spacing w:before="40" w:after="40"/>
              <w:jc w:val="center"/>
              <w:rPr>
                <w:b/>
                <w:sz w:val="26"/>
                <w:szCs w:val="26"/>
              </w:rPr>
            </w:pPr>
            <w:r w:rsidRPr="00AA565D">
              <w:rPr>
                <w:b/>
                <w:sz w:val="26"/>
                <w:szCs w:val="26"/>
              </w:rPr>
              <w:t>(m)</w:t>
            </w:r>
          </w:p>
        </w:tc>
        <w:tc>
          <w:tcPr>
            <w:tcW w:w="444" w:type="pct"/>
            <w:vAlign w:val="center"/>
          </w:tcPr>
          <w:p w14:paraId="27C8C222" w14:textId="77777777" w:rsidR="00000000" w:rsidRPr="00AA565D" w:rsidRDefault="00000000" w:rsidP="006D6AB8">
            <w:pPr>
              <w:spacing w:before="40" w:after="40"/>
              <w:jc w:val="center"/>
              <w:rPr>
                <w:b/>
                <w:sz w:val="26"/>
                <w:szCs w:val="26"/>
              </w:rPr>
            </w:pPr>
            <w:r w:rsidRPr="00AA565D">
              <w:rPr>
                <w:b/>
                <w:sz w:val="26"/>
                <w:szCs w:val="26"/>
              </w:rPr>
              <w:t>Hdc</w:t>
            </w:r>
          </w:p>
        </w:tc>
        <w:tc>
          <w:tcPr>
            <w:tcW w:w="1143" w:type="pct"/>
            <w:vMerge/>
            <w:tcMar>
              <w:top w:w="0" w:type="dxa"/>
              <w:left w:w="108" w:type="dxa"/>
              <w:bottom w:w="0" w:type="dxa"/>
              <w:right w:w="108" w:type="dxa"/>
            </w:tcMar>
            <w:vAlign w:val="center"/>
          </w:tcPr>
          <w:p w14:paraId="5BCC593B" w14:textId="77777777" w:rsidR="00000000" w:rsidRPr="00AA565D" w:rsidRDefault="00000000" w:rsidP="006D6AB8">
            <w:pPr>
              <w:spacing w:before="40" w:after="40"/>
              <w:jc w:val="center"/>
              <w:rPr>
                <w:b/>
                <w:sz w:val="26"/>
                <w:szCs w:val="26"/>
              </w:rPr>
            </w:pPr>
          </w:p>
        </w:tc>
        <w:tc>
          <w:tcPr>
            <w:tcW w:w="502" w:type="pct"/>
            <w:vMerge/>
            <w:tcMar>
              <w:top w:w="0" w:type="dxa"/>
              <w:left w:w="0" w:type="dxa"/>
              <w:bottom w:w="0" w:type="dxa"/>
              <w:right w:w="0" w:type="dxa"/>
            </w:tcMar>
            <w:vAlign w:val="center"/>
          </w:tcPr>
          <w:p w14:paraId="49882631" w14:textId="77777777" w:rsidR="00000000" w:rsidRPr="00AA565D" w:rsidRDefault="00000000" w:rsidP="006D6AB8">
            <w:pPr>
              <w:spacing w:before="40" w:after="40"/>
              <w:jc w:val="center"/>
              <w:rPr>
                <w:b/>
                <w:sz w:val="26"/>
                <w:szCs w:val="26"/>
                <w:lang w:val="fr-FR"/>
              </w:rPr>
            </w:pPr>
          </w:p>
        </w:tc>
      </w:tr>
      <w:tr w:rsidR="000E1F06" w14:paraId="6ACAAF11" w14:textId="77777777" w:rsidTr="006D6AB8">
        <w:tc>
          <w:tcPr>
            <w:tcW w:w="660" w:type="pct"/>
            <w:vAlign w:val="center"/>
          </w:tcPr>
          <w:p w14:paraId="0BA95D43" w14:textId="77777777" w:rsidR="00000000" w:rsidRPr="00AA565D" w:rsidRDefault="00000000" w:rsidP="006D6AB8">
            <w:pPr>
              <w:spacing w:before="40" w:after="40"/>
              <w:jc w:val="center"/>
              <w:rPr>
                <w:bCs/>
                <w:sz w:val="26"/>
                <w:szCs w:val="26"/>
                <w:lang w:val="fr-FR"/>
              </w:rPr>
            </w:pPr>
            <w:r w:rsidRPr="00AA565D">
              <w:rPr>
                <w:bCs/>
                <w:sz w:val="26"/>
                <w:szCs w:val="26"/>
                <w:lang w:val="fr-FR"/>
              </w:rPr>
              <w:t>(1)</w:t>
            </w:r>
          </w:p>
        </w:tc>
        <w:tc>
          <w:tcPr>
            <w:tcW w:w="876" w:type="pct"/>
            <w:tcMar>
              <w:top w:w="0" w:type="dxa"/>
              <w:left w:w="108" w:type="dxa"/>
              <w:bottom w:w="0" w:type="dxa"/>
              <w:right w:w="108" w:type="dxa"/>
            </w:tcMar>
            <w:vAlign w:val="center"/>
          </w:tcPr>
          <w:p w14:paraId="7B6B8158" w14:textId="77777777" w:rsidR="00000000" w:rsidRPr="00AA565D" w:rsidRDefault="00000000" w:rsidP="006D6AB8">
            <w:pPr>
              <w:spacing w:before="40" w:after="40"/>
              <w:jc w:val="center"/>
              <w:rPr>
                <w:bCs/>
                <w:sz w:val="26"/>
                <w:szCs w:val="26"/>
                <w:lang w:val="fr-FR"/>
              </w:rPr>
            </w:pPr>
            <w:r w:rsidRPr="00AA565D">
              <w:rPr>
                <w:bCs/>
                <w:sz w:val="26"/>
                <w:szCs w:val="26"/>
                <w:lang w:val="fr-FR"/>
              </w:rPr>
              <w:t>(2)</w:t>
            </w:r>
          </w:p>
        </w:tc>
        <w:tc>
          <w:tcPr>
            <w:tcW w:w="593" w:type="pct"/>
            <w:tcMar>
              <w:top w:w="0" w:type="dxa"/>
              <w:left w:w="108" w:type="dxa"/>
              <w:bottom w:w="0" w:type="dxa"/>
              <w:right w:w="108" w:type="dxa"/>
            </w:tcMar>
            <w:vAlign w:val="center"/>
          </w:tcPr>
          <w:p w14:paraId="664DFB09" w14:textId="77777777" w:rsidR="00000000" w:rsidRPr="00AA565D" w:rsidRDefault="00000000" w:rsidP="006D6AB8">
            <w:pPr>
              <w:spacing w:before="40" w:after="40"/>
              <w:jc w:val="center"/>
              <w:rPr>
                <w:bCs/>
                <w:sz w:val="26"/>
                <w:szCs w:val="26"/>
                <w:lang w:val="fr-FR"/>
              </w:rPr>
            </w:pPr>
            <w:r w:rsidRPr="00AA565D">
              <w:rPr>
                <w:bCs/>
                <w:sz w:val="26"/>
                <w:szCs w:val="26"/>
                <w:lang w:val="fr-FR"/>
              </w:rPr>
              <w:t>(3)</w:t>
            </w:r>
          </w:p>
        </w:tc>
        <w:tc>
          <w:tcPr>
            <w:tcW w:w="406" w:type="pct"/>
            <w:tcMar>
              <w:top w:w="0" w:type="dxa"/>
              <w:left w:w="108" w:type="dxa"/>
              <w:bottom w:w="0" w:type="dxa"/>
              <w:right w:w="108" w:type="dxa"/>
            </w:tcMar>
            <w:vAlign w:val="center"/>
          </w:tcPr>
          <w:p w14:paraId="58A48207" w14:textId="77777777" w:rsidR="00000000" w:rsidRPr="00AA565D" w:rsidRDefault="00000000" w:rsidP="006D6AB8">
            <w:pPr>
              <w:spacing w:before="40" w:after="40"/>
              <w:jc w:val="center"/>
              <w:rPr>
                <w:bCs/>
                <w:sz w:val="26"/>
                <w:szCs w:val="26"/>
                <w:lang w:val="fr-FR"/>
              </w:rPr>
            </w:pPr>
            <w:r w:rsidRPr="00AA565D">
              <w:rPr>
                <w:bCs/>
                <w:sz w:val="26"/>
                <w:szCs w:val="26"/>
                <w:lang w:val="fr-FR"/>
              </w:rPr>
              <w:t>(4)</w:t>
            </w:r>
          </w:p>
        </w:tc>
        <w:tc>
          <w:tcPr>
            <w:tcW w:w="376" w:type="pct"/>
            <w:tcMar>
              <w:top w:w="0" w:type="dxa"/>
              <w:left w:w="108" w:type="dxa"/>
              <w:bottom w:w="0" w:type="dxa"/>
              <w:right w:w="108" w:type="dxa"/>
            </w:tcMar>
            <w:vAlign w:val="center"/>
          </w:tcPr>
          <w:p w14:paraId="3A1D26C0" w14:textId="77777777" w:rsidR="00000000" w:rsidRPr="00AA565D" w:rsidRDefault="00000000" w:rsidP="006D6AB8">
            <w:pPr>
              <w:spacing w:before="40" w:after="40"/>
              <w:jc w:val="center"/>
              <w:rPr>
                <w:bCs/>
                <w:sz w:val="26"/>
                <w:szCs w:val="26"/>
                <w:lang w:val="fr-FR"/>
              </w:rPr>
            </w:pPr>
            <w:r w:rsidRPr="00AA565D">
              <w:rPr>
                <w:bCs/>
                <w:sz w:val="26"/>
                <w:szCs w:val="26"/>
                <w:lang w:val="fr-FR"/>
              </w:rPr>
              <w:t>(5)</w:t>
            </w:r>
          </w:p>
        </w:tc>
        <w:tc>
          <w:tcPr>
            <w:tcW w:w="444" w:type="pct"/>
            <w:vAlign w:val="center"/>
          </w:tcPr>
          <w:p w14:paraId="0B647649" w14:textId="77777777" w:rsidR="00000000" w:rsidRPr="00AA565D" w:rsidRDefault="00000000" w:rsidP="006D6AB8">
            <w:pPr>
              <w:spacing w:before="40" w:after="40"/>
              <w:jc w:val="center"/>
              <w:rPr>
                <w:bCs/>
                <w:sz w:val="26"/>
                <w:szCs w:val="26"/>
                <w:lang w:val="fr-FR"/>
              </w:rPr>
            </w:pPr>
            <w:r w:rsidRPr="00AA565D">
              <w:rPr>
                <w:bCs/>
                <w:sz w:val="26"/>
                <w:szCs w:val="26"/>
                <w:lang w:val="fr-FR"/>
              </w:rPr>
              <w:t>(6)</w:t>
            </w:r>
          </w:p>
        </w:tc>
        <w:tc>
          <w:tcPr>
            <w:tcW w:w="1143" w:type="pct"/>
            <w:tcMar>
              <w:top w:w="0" w:type="dxa"/>
              <w:left w:w="108" w:type="dxa"/>
              <w:bottom w:w="0" w:type="dxa"/>
              <w:right w:w="108" w:type="dxa"/>
            </w:tcMar>
            <w:vAlign w:val="center"/>
          </w:tcPr>
          <w:p w14:paraId="281A7C87" w14:textId="77777777" w:rsidR="00000000" w:rsidRPr="00AA565D" w:rsidRDefault="00000000" w:rsidP="006D6AB8">
            <w:pPr>
              <w:spacing w:before="40" w:after="40"/>
              <w:jc w:val="center"/>
              <w:rPr>
                <w:bCs/>
                <w:sz w:val="26"/>
                <w:szCs w:val="26"/>
                <w:lang w:val="fr-FR"/>
              </w:rPr>
            </w:pPr>
            <w:r w:rsidRPr="00AA565D">
              <w:rPr>
                <w:bCs/>
                <w:sz w:val="26"/>
                <w:szCs w:val="26"/>
                <w:lang w:val="fr-FR"/>
              </w:rPr>
              <w:t>(7)</w:t>
            </w:r>
          </w:p>
        </w:tc>
        <w:tc>
          <w:tcPr>
            <w:tcW w:w="502" w:type="pct"/>
            <w:tcMar>
              <w:top w:w="0" w:type="dxa"/>
              <w:left w:w="108" w:type="dxa"/>
              <w:bottom w:w="0" w:type="dxa"/>
              <w:right w:w="108" w:type="dxa"/>
            </w:tcMar>
            <w:vAlign w:val="center"/>
          </w:tcPr>
          <w:p w14:paraId="1B280EC0" w14:textId="77777777" w:rsidR="00000000" w:rsidRPr="00AA565D" w:rsidRDefault="00000000" w:rsidP="006D6AB8">
            <w:pPr>
              <w:spacing w:before="40" w:after="40"/>
              <w:jc w:val="center"/>
              <w:rPr>
                <w:bCs/>
                <w:sz w:val="26"/>
                <w:szCs w:val="26"/>
                <w:lang w:val="fr-FR"/>
              </w:rPr>
            </w:pPr>
            <w:r w:rsidRPr="00AA565D">
              <w:rPr>
                <w:bCs/>
                <w:sz w:val="26"/>
                <w:szCs w:val="26"/>
                <w:lang w:val="fr-FR"/>
              </w:rPr>
              <w:t>(8)</w:t>
            </w:r>
          </w:p>
        </w:tc>
      </w:tr>
      <w:tr w:rsidR="000E1F06" w14:paraId="63199745" w14:textId="77777777" w:rsidTr="006D6AB8">
        <w:tc>
          <w:tcPr>
            <w:tcW w:w="660" w:type="pct"/>
            <w:vAlign w:val="center"/>
          </w:tcPr>
          <w:p w14:paraId="7CAB1EC6" w14:textId="77777777" w:rsidR="00000000" w:rsidRPr="00AA565D" w:rsidRDefault="00000000" w:rsidP="006D6AB8">
            <w:pPr>
              <w:spacing w:before="40" w:after="40"/>
              <w:rPr>
                <w:b/>
                <w:bCs/>
                <w:sz w:val="26"/>
                <w:szCs w:val="26"/>
                <w:lang w:val="fr-FR"/>
              </w:rPr>
            </w:pPr>
          </w:p>
        </w:tc>
        <w:tc>
          <w:tcPr>
            <w:tcW w:w="876" w:type="pct"/>
            <w:tcMar>
              <w:top w:w="0" w:type="dxa"/>
              <w:left w:w="108" w:type="dxa"/>
              <w:bottom w:w="0" w:type="dxa"/>
              <w:right w:w="108" w:type="dxa"/>
            </w:tcMar>
            <w:vAlign w:val="center"/>
          </w:tcPr>
          <w:p w14:paraId="4BC89F05" w14:textId="77777777" w:rsidR="00000000" w:rsidRPr="00AA565D" w:rsidRDefault="00000000" w:rsidP="006D6AB8">
            <w:pPr>
              <w:spacing w:before="40" w:after="40"/>
              <w:rPr>
                <w:sz w:val="26"/>
                <w:szCs w:val="26"/>
              </w:rPr>
            </w:pPr>
            <w:r w:rsidRPr="00AA565D">
              <w:rPr>
                <w:b/>
                <w:bCs/>
                <w:sz w:val="26"/>
                <w:szCs w:val="26"/>
                <w:lang w:val="fr-FR"/>
              </w:rPr>
              <w:t> </w:t>
            </w:r>
          </w:p>
        </w:tc>
        <w:tc>
          <w:tcPr>
            <w:tcW w:w="593" w:type="pct"/>
            <w:tcMar>
              <w:top w:w="0" w:type="dxa"/>
              <w:left w:w="108" w:type="dxa"/>
              <w:bottom w:w="0" w:type="dxa"/>
              <w:right w:w="108" w:type="dxa"/>
            </w:tcMar>
            <w:vAlign w:val="center"/>
          </w:tcPr>
          <w:p w14:paraId="6A895DDA" w14:textId="77777777" w:rsidR="00000000" w:rsidRPr="00AA565D" w:rsidRDefault="00000000" w:rsidP="006D6AB8">
            <w:pPr>
              <w:spacing w:before="40" w:after="40"/>
              <w:rPr>
                <w:b/>
                <w:bCs/>
                <w:sz w:val="26"/>
                <w:szCs w:val="26"/>
                <w:lang w:val="fr-FR"/>
              </w:rPr>
            </w:pPr>
          </w:p>
        </w:tc>
        <w:tc>
          <w:tcPr>
            <w:tcW w:w="406" w:type="pct"/>
            <w:tcMar>
              <w:top w:w="0" w:type="dxa"/>
              <w:left w:w="108" w:type="dxa"/>
              <w:bottom w:w="0" w:type="dxa"/>
              <w:right w:w="108" w:type="dxa"/>
            </w:tcMar>
            <w:vAlign w:val="center"/>
          </w:tcPr>
          <w:p w14:paraId="32E268A3" w14:textId="77777777" w:rsidR="00000000" w:rsidRPr="00AA565D" w:rsidRDefault="00000000" w:rsidP="006D6AB8">
            <w:pPr>
              <w:spacing w:before="40" w:after="40"/>
              <w:rPr>
                <w:b/>
                <w:bCs/>
                <w:sz w:val="26"/>
                <w:szCs w:val="26"/>
                <w:lang w:val="fr-FR"/>
              </w:rPr>
            </w:pPr>
          </w:p>
        </w:tc>
        <w:tc>
          <w:tcPr>
            <w:tcW w:w="376" w:type="pct"/>
            <w:tcMar>
              <w:top w:w="0" w:type="dxa"/>
              <w:left w:w="108" w:type="dxa"/>
              <w:bottom w:w="0" w:type="dxa"/>
              <w:right w:w="108" w:type="dxa"/>
            </w:tcMar>
            <w:vAlign w:val="center"/>
          </w:tcPr>
          <w:p w14:paraId="32D4F308" w14:textId="77777777" w:rsidR="00000000" w:rsidRPr="00AA565D" w:rsidRDefault="00000000" w:rsidP="006D6AB8">
            <w:pPr>
              <w:spacing w:before="40" w:after="40"/>
              <w:rPr>
                <w:b/>
                <w:bCs/>
                <w:sz w:val="26"/>
                <w:szCs w:val="26"/>
                <w:lang w:val="fr-FR"/>
              </w:rPr>
            </w:pPr>
          </w:p>
        </w:tc>
        <w:tc>
          <w:tcPr>
            <w:tcW w:w="444" w:type="pct"/>
            <w:vAlign w:val="center"/>
          </w:tcPr>
          <w:p w14:paraId="2E7C4E21" w14:textId="77777777" w:rsidR="00000000" w:rsidRPr="00AA565D" w:rsidRDefault="00000000" w:rsidP="006D6AB8">
            <w:pPr>
              <w:spacing w:before="40" w:after="40"/>
              <w:rPr>
                <w:b/>
                <w:bCs/>
                <w:sz w:val="26"/>
                <w:szCs w:val="26"/>
                <w:lang w:val="fr-FR"/>
              </w:rPr>
            </w:pPr>
          </w:p>
        </w:tc>
        <w:tc>
          <w:tcPr>
            <w:tcW w:w="1143" w:type="pct"/>
            <w:tcMar>
              <w:top w:w="0" w:type="dxa"/>
              <w:left w:w="108" w:type="dxa"/>
              <w:bottom w:w="0" w:type="dxa"/>
              <w:right w:w="108" w:type="dxa"/>
            </w:tcMar>
            <w:vAlign w:val="center"/>
          </w:tcPr>
          <w:p w14:paraId="71CE01C1" w14:textId="77777777" w:rsidR="00000000" w:rsidRPr="00AA565D" w:rsidRDefault="00000000" w:rsidP="006D6AB8">
            <w:pPr>
              <w:spacing w:before="40" w:after="40"/>
              <w:rPr>
                <w:sz w:val="26"/>
                <w:szCs w:val="26"/>
              </w:rPr>
            </w:pPr>
            <w:r w:rsidRPr="00AA565D">
              <w:rPr>
                <w:b/>
                <w:bCs/>
                <w:sz w:val="26"/>
                <w:szCs w:val="26"/>
                <w:lang w:val="fr-FR"/>
              </w:rPr>
              <w:t> </w:t>
            </w:r>
          </w:p>
        </w:tc>
        <w:tc>
          <w:tcPr>
            <w:tcW w:w="502" w:type="pct"/>
            <w:tcMar>
              <w:top w:w="0" w:type="dxa"/>
              <w:left w:w="108" w:type="dxa"/>
              <w:bottom w:w="0" w:type="dxa"/>
              <w:right w:w="108" w:type="dxa"/>
            </w:tcMar>
            <w:vAlign w:val="center"/>
          </w:tcPr>
          <w:p w14:paraId="07264B0B" w14:textId="77777777" w:rsidR="00000000" w:rsidRPr="00AA565D" w:rsidRDefault="00000000" w:rsidP="006D6AB8">
            <w:pPr>
              <w:spacing w:before="40" w:after="40"/>
              <w:rPr>
                <w:sz w:val="26"/>
                <w:szCs w:val="26"/>
              </w:rPr>
            </w:pPr>
            <w:r w:rsidRPr="00AA565D">
              <w:rPr>
                <w:b/>
                <w:bCs/>
                <w:sz w:val="26"/>
                <w:szCs w:val="26"/>
                <w:lang w:val="fr-FR"/>
              </w:rPr>
              <w:t> </w:t>
            </w:r>
          </w:p>
        </w:tc>
      </w:tr>
    </w:tbl>
    <w:p w14:paraId="67CD2DB2" w14:textId="77777777" w:rsidR="00000000" w:rsidRPr="00AA565D" w:rsidRDefault="00000000" w:rsidP="00AA565D">
      <w:pPr>
        <w:spacing w:before="40" w:after="40"/>
        <w:rPr>
          <w:sz w:val="26"/>
          <w:szCs w:val="26"/>
        </w:rPr>
      </w:pPr>
      <w:r w:rsidRPr="00AA565D">
        <w:rPr>
          <w:sz w:val="26"/>
          <w:szCs w:val="26"/>
        </w:rPr>
        <w:t>Người điều tra</w:t>
      </w:r>
      <w:r w:rsidRPr="00AA565D">
        <w:rPr>
          <w:sz w:val="26"/>
          <w:szCs w:val="26"/>
        </w:rPr>
        <w:tab/>
      </w:r>
      <w:r w:rsidRPr="00AA565D">
        <w:rPr>
          <w:sz w:val="26"/>
          <w:szCs w:val="26"/>
        </w:rPr>
        <w:tab/>
      </w:r>
      <w:r w:rsidRPr="00AA565D">
        <w:rPr>
          <w:sz w:val="26"/>
          <w:szCs w:val="26"/>
        </w:rPr>
        <w:tab/>
        <w:t xml:space="preserve">       Thời gian điều tra: Ngày…. tháng…. năm….</w:t>
      </w:r>
    </w:p>
    <w:p w14:paraId="455EFAA1" w14:textId="77777777" w:rsidR="00000000" w:rsidRPr="00AA565D" w:rsidRDefault="00000000" w:rsidP="00AA565D">
      <w:pPr>
        <w:ind w:firstLine="709"/>
        <w:rPr>
          <w:b/>
          <w:sz w:val="26"/>
          <w:szCs w:val="26"/>
          <w:lang w:val="sv-SE"/>
        </w:rPr>
      </w:pPr>
    </w:p>
    <w:p w14:paraId="67C1BAB8" w14:textId="77777777" w:rsidR="00000000" w:rsidRPr="00AA565D" w:rsidRDefault="00000000" w:rsidP="00AA565D">
      <w:pPr>
        <w:spacing w:before="40" w:after="40"/>
        <w:ind w:right="-1176"/>
        <w:jc w:val="center"/>
        <w:rPr>
          <w:b/>
          <w:bCs/>
          <w:sz w:val="26"/>
          <w:szCs w:val="26"/>
        </w:rPr>
      </w:pPr>
      <w:r w:rsidRPr="00AA565D">
        <w:rPr>
          <w:b/>
          <w:bCs/>
          <w:sz w:val="26"/>
          <w:szCs w:val="26"/>
        </w:rPr>
        <w:t>Phiếu 02/ĐĐN: ĐIỀU TRA TRE NỨA</w:t>
      </w:r>
    </w:p>
    <w:p w14:paraId="0E250295" w14:textId="77777777" w:rsidR="00000000" w:rsidRPr="00AA565D" w:rsidRDefault="00000000" w:rsidP="00AA565D">
      <w:pPr>
        <w:spacing w:before="40" w:after="40"/>
        <w:ind w:right="-1176"/>
        <w:rPr>
          <w:b/>
          <w:bCs/>
          <w:sz w:val="26"/>
          <w:szCs w:val="26"/>
          <w:lang w:val="pt-BR"/>
        </w:rPr>
      </w:pPr>
      <w:r w:rsidRPr="00AA565D">
        <w:rPr>
          <w:b/>
          <w:bCs/>
          <w:sz w:val="26"/>
          <w:szCs w:val="26"/>
          <w:lang w:val="pt-BR"/>
        </w:rPr>
        <w:t>I. Mô tả chung</w:t>
      </w:r>
    </w:p>
    <w:p w14:paraId="3CE0CA86" w14:textId="77777777" w:rsidR="00000000" w:rsidRPr="00AA565D" w:rsidRDefault="00000000" w:rsidP="00AA565D">
      <w:pPr>
        <w:spacing w:before="40" w:after="40"/>
        <w:ind w:right="-1176"/>
        <w:rPr>
          <w:sz w:val="26"/>
          <w:szCs w:val="26"/>
          <w:lang w:val="pt-BR"/>
        </w:rPr>
      </w:pPr>
      <w:r w:rsidRPr="00AA565D">
        <w:rPr>
          <w:sz w:val="26"/>
          <w:szCs w:val="26"/>
          <w:lang w:val="pt-BR"/>
        </w:rPr>
        <w:t xml:space="preserve">  Số hiệu ô tiêu chuẩn:</w:t>
      </w:r>
    </w:p>
    <w:tbl>
      <w:tblPr>
        <w:tblW w:w="5000" w:type="pct"/>
        <w:tblLook w:val="04A0" w:firstRow="1" w:lastRow="0" w:firstColumn="1" w:lastColumn="0" w:noHBand="0" w:noVBand="1"/>
      </w:tblPr>
      <w:tblGrid>
        <w:gridCol w:w="4834"/>
        <w:gridCol w:w="4238"/>
      </w:tblGrid>
      <w:tr w:rsidR="000E1F06" w14:paraId="7D0C63C1" w14:textId="77777777" w:rsidTr="006D6AB8">
        <w:tc>
          <w:tcPr>
            <w:tcW w:w="2664" w:type="pct"/>
          </w:tcPr>
          <w:p w14:paraId="16C63998"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Xã:</w:t>
            </w:r>
          </w:p>
        </w:tc>
        <w:tc>
          <w:tcPr>
            <w:tcW w:w="2336" w:type="pct"/>
          </w:tcPr>
          <w:p w14:paraId="4D9C3790"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Tỉnh:</w:t>
            </w:r>
          </w:p>
        </w:tc>
      </w:tr>
      <w:tr w:rsidR="000E1F06" w14:paraId="0B45F282" w14:textId="77777777" w:rsidTr="006D6AB8">
        <w:tc>
          <w:tcPr>
            <w:tcW w:w="2664" w:type="pct"/>
          </w:tcPr>
          <w:p w14:paraId="5F5BD826" w14:textId="77777777" w:rsidR="00000000" w:rsidRPr="00AA565D" w:rsidRDefault="00000000" w:rsidP="006D6AB8">
            <w:pPr>
              <w:spacing w:before="40" w:after="40" w:line="276" w:lineRule="auto"/>
              <w:ind w:right="-1176" w:firstLine="34"/>
              <w:rPr>
                <w:sz w:val="26"/>
                <w:szCs w:val="26"/>
                <w:lang w:val="pt-BR"/>
              </w:rPr>
            </w:pPr>
            <w:r w:rsidRPr="00AA565D">
              <w:rPr>
                <w:sz w:val="26"/>
                <w:szCs w:val="26"/>
              </w:rPr>
              <w:t>Tiểu khu:</w:t>
            </w:r>
          </w:p>
        </w:tc>
        <w:tc>
          <w:tcPr>
            <w:tcW w:w="2336" w:type="pct"/>
          </w:tcPr>
          <w:p w14:paraId="61801F84"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Khoảnh:</w:t>
            </w:r>
          </w:p>
        </w:tc>
      </w:tr>
      <w:tr w:rsidR="000E1F06" w14:paraId="1C27A0AC" w14:textId="77777777" w:rsidTr="006D6AB8">
        <w:tc>
          <w:tcPr>
            <w:tcW w:w="2664" w:type="pct"/>
          </w:tcPr>
          <w:p w14:paraId="157519C1"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Kiểu rừng chính:</w:t>
            </w:r>
          </w:p>
        </w:tc>
        <w:tc>
          <w:tcPr>
            <w:tcW w:w="2336" w:type="pct"/>
          </w:tcPr>
          <w:p w14:paraId="4869C140"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Kiểu rừng phụ:</w:t>
            </w:r>
          </w:p>
        </w:tc>
      </w:tr>
      <w:tr w:rsidR="000E1F06" w14:paraId="2CD7AC56" w14:textId="77777777" w:rsidTr="006D6AB8">
        <w:tc>
          <w:tcPr>
            <w:tcW w:w="2664" w:type="pct"/>
          </w:tcPr>
          <w:p w14:paraId="374BB9F5"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Độ cao tuyệt đối</w:t>
            </w:r>
          </w:p>
        </w:tc>
        <w:tc>
          <w:tcPr>
            <w:tcW w:w="2336" w:type="pct"/>
          </w:tcPr>
          <w:p w14:paraId="6F29ACD0"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Độ dốc trung bình:</w:t>
            </w:r>
          </w:p>
        </w:tc>
      </w:tr>
      <w:tr w:rsidR="000E1F06" w14:paraId="712FBECB" w14:textId="77777777" w:rsidTr="006D6AB8">
        <w:tc>
          <w:tcPr>
            <w:tcW w:w="2664" w:type="pct"/>
          </w:tcPr>
          <w:p w14:paraId="68FB33FC"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Trạng thái ô tiêu chuẩn:</w:t>
            </w:r>
          </w:p>
        </w:tc>
        <w:tc>
          <w:tcPr>
            <w:tcW w:w="2336" w:type="pct"/>
          </w:tcPr>
          <w:p w14:paraId="08063519" w14:textId="77777777" w:rsidR="00000000" w:rsidRPr="00AA565D" w:rsidRDefault="00000000" w:rsidP="006D6AB8">
            <w:pPr>
              <w:spacing w:before="40" w:after="40" w:line="276" w:lineRule="auto"/>
              <w:ind w:right="-1176" w:firstLine="225"/>
              <w:rPr>
                <w:sz w:val="26"/>
                <w:szCs w:val="26"/>
                <w:lang w:val="pt-BR"/>
              </w:rPr>
            </w:pPr>
            <w:r w:rsidRPr="00AA565D">
              <w:rPr>
                <w:sz w:val="26"/>
                <w:szCs w:val="26"/>
                <w:lang w:val="pt-BR"/>
              </w:rPr>
              <w:t>Trạng thái lô:</w:t>
            </w:r>
          </w:p>
        </w:tc>
      </w:tr>
      <w:tr w:rsidR="000E1F06" w14:paraId="71F773CE" w14:textId="77777777" w:rsidTr="006D6AB8">
        <w:tc>
          <w:tcPr>
            <w:tcW w:w="2664" w:type="pct"/>
          </w:tcPr>
          <w:p w14:paraId="4FB77339" w14:textId="77777777" w:rsidR="00000000" w:rsidRPr="00AA565D" w:rsidRDefault="00000000" w:rsidP="006D6AB8">
            <w:pPr>
              <w:spacing w:before="40" w:after="40" w:line="276" w:lineRule="auto"/>
              <w:ind w:right="-1176" w:firstLine="34"/>
              <w:rPr>
                <w:sz w:val="26"/>
                <w:szCs w:val="26"/>
                <w:lang w:val="pt-BR"/>
              </w:rPr>
            </w:pPr>
            <w:r w:rsidRPr="00AA565D">
              <w:rPr>
                <w:sz w:val="26"/>
                <w:szCs w:val="26"/>
                <w:lang w:val="pt-BR"/>
              </w:rPr>
              <w:t>Độ tàn che của cây tre nứa</w:t>
            </w:r>
          </w:p>
        </w:tc>
        <w:tc>
          <w:tcPr>
            <w:tcW w:w="2336" w:type="pct"/>
          </w:tcPr>
          <w:p w14:paraId="4BCC26C0" w14:textId="77777777" w:rsidR="00000000" w:rsidRPr="00AA565D" w:rsidRDefault="00000000" w:rsidP="006D6AB8">
            <w:pPr>
              <w:spacing w:before="40" w:after="40" w:line="276" w:lineRule="auto"/>
              <w:ind w:right="-1176"/>
              <w:rPr>
                <w:sz w:val="26"/>
                <w:szCs w:val="26"/>
                <w:lang w:val="pt-BR"/>
              </w:rPr>
            </w:pPr>
          </w:p>
        </w:tc>
      </w:tr>
    </w:tbl>
    <w:p w14:paraId="3D22A0CB" w14:textId="77777777" w:rsidR="00000000" w:rsidRPr="00AA565D" w:rsidRDefault="00000000" w:rsidP="00AA565D">
      <w:pPr>
        <w:spacing w:before="40" w:after="40"/>
        <w:ind w:right="-1176"/>
        <w:rPr>
          <w:b/>
          <w:bCs/>
          <w:sz w:val="26"/>
          <w:szCs w:val="26"/>
          <w:lang w:val="pt-BR"/>
        </w:rPr>
      </w:pPr>
      <w:r w:rsidRPr="00AA565D">
        <w:rPr>
          <w:b/>
          <w:bCs/>
          <w:sz w:val="26"/>
          <w:szCs w:val="26"/>
          <w:lang w:val="pt-BR"/>
        </w:rPr>
        <w:t>II. Đo đếm cây gỗ:</w:t>
      </w:r>
    </w:p>
    <w:tbl>
      <w:tblPr>
        <w:tblW w:w="52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72"/>
        <w:gridCol w:w="1146"/>
        <w:gridCol w:w="1518"/>
        <w:gridCol w:w="1099"/>
        <w:gridCol w:w="616"/>
        <w:gridCol w:w="538"/>
        <w:gridCol w:w="542"/>
        <w:gridCol w:w="677"/>
        <w:gridCol w:w="812"/>
        <w:gridCol w:w="723"/>
        <w:gridCol w:w="1168"/>
      </w:tblGrid>
      <w:tr w:rsidR="000E1F06" w14:paraId="561202D1" w14:textId="77777777" w:rsidTr="006D6AB8">
        <w:trPr>
          <w:tblHeader/>
        </w:trPr>
        <w:tc>
          <w:tcPr>
            <w:tcW w:w="353" w:type="pct"/>
            <w:vMerge w:val="restart"/>
            <w:vAlign w:val="center"/>
          </w:tcPr>
          <w:p w14:paraId="747F686E" w14:textId="77777777" w:rsidR="00000000" w:rsidRPr="00AA565D" w:rsidRDefault="00000000" w:rsidP="006D6AB8">
            <w:pPr>
              <w:spacing w:before="40" w:after="40"/>
              <w:jc w:val="center"/>
              <w:rPr>
                <w:b/>
                <w:sz w:val="26"/>
                <w:szCs w:val="26"/>
              </w:rPr>
            </w:pPr>
            <w:r w:rsidRPr="00AA565D">
              <w:rPr>
                <w:b/>
                <w:sz w:val="26"/>
                <w:szCs w:val="26"/>
              </w:rPr>
              <w:t>STT</w:t>
            </w:r>
          </w:p>
        </w:tc>
        <w:tc>
          <w:tcPr>
            <w:tcW w:w="602" w:type="pct"/>
            <w:vMerge w:val="restart"/>
            <w:vAlign w:val="center"/>
          </w:tcPr>
          <w:p w14:paraId="56D63840" w14:textId="77777777" w:rsidR="00000000" w:rsidRPr="00AA565D" w:rsidRDefault="00000000" w:rsidP="006D6AB8">
            <w:pPr>
              <w:spacing w:before="40" w:after="40"/>
              <w:jc w:val="center"/>
              <w:rPr>
                <w:b/>
                <w:sz w:val="26"/>
                <w:szCs w:val="26"/>
              </w:rPr>
            </w:pPr>
            <w:r w:rsidRPr="00AA565D">
              <w:rPr>
                <w:b/>
                <w:sz w:val="26"/>
                <w:szCs w:val="26"/>
              </w:rPr>
              <w:t>Tên</w:t>
            </w:r>
          </w:p>
          <w:p w14:paraId="7338C57D" w14:textId="77777777" w:rsidR="00000000" w:rsidRPr="00AA565D" w:rsidRDefault="00000000" w:rsidP="006D6AB8">
            <w:pPr>
              <w:spacing w:before="40" w:after="40"/>
              <w:jc w:val="center"/>
              <w:rPr>
                <w:b/>
                <w:sz w:val="26"/>
                <w:szCs w:val="26"/>
              </w:rPr>
            </w:pPr>
            <w:r w:rsidRPr="00AA565D">
              <w:rPr>
                <w:b/>
                <w:sz w:val="26"/>
                <w:szCs w:val="26"/>
              </w:rPr>
              <w:t>loài cây</w:t>
            </w:r>
          </w:p>
        </w:tc>
        <w:tc>
          <w:tcPr>
            <w:tcW w:w="798" w:type="pct"/>
            <w:vMerge w:val="restart"/>
            <w:vAlign w:val="center"/>
          </w:tcPr>
          <w:p w14:paraId="63FD4F3C" w14:textId="77777777" w:rsidR="00000000" w:rsidRPr="00AA565D" w:rsidRDefault="00000000" w:rsidP="006D6AB8">
            <w:pPr>
              <w:spacing w:before="40" w:after="40"/>
              <w:jc w:val="center"/>
              <w:rPr>
                <w:b/>
                <w:sz w:val="26"/>
                <w:szCs w:val="26"/>
              </w:rPr>
            </w:pPr>
            <w:r w:rsidRPr="00AA565D">
              <w:rPr>
                <w:b/>
                <w:sz w:val="26"/>
                <w:szCs w:val="26"/>
              </w:rPr>
              <w:t>Số cây/số bụi</w:t>
            </w:r>
          </w:p>
        </w:tc>
        <w:tc>
          <w:tcPr>
            <w:tcW w:w="578" w:type="pct"/>
            <w:vMerge w:val="restart"/>
            <w:vAlign w:val="center"/>
          </w:tcPr>
          <w:p w14:paraId="07D59056" w14:textId="77777777" w:rsidR="00000000" w:rsidRPr="00AA565D" w:rsidRDefault="00000000" w:rsidP="006D6AB8">
            <w:pPr>
              <w:spacing w:before="40" w:after="40"/>
              <w:jc w:val="center"/>
              <w:rPr>
                <w:b/>
                <w:sz w:val="26"/>
                <w:szCs w:val="26"/>
              </w:rPr>
            </w:pPr>
            <w:r w:rsidRPr="00AA565D">
              <w:rPr>
                <w:b/>
                <w:sz w:val="26"/>
                <w:szCs w:val="26"/>
              </w:rPr>
              <w:t>Số cây BQ/bụi</w:t>
            </w:r>
          </w:p>
        </w:tc>
        <w:tc>
          <w:tcPr>
            <w:tcW w:w="892" w:type="pct"/>
            <w:gridSpan w:val="3"/>
            <w:vAlign w:val="center"/>
          </w:tcPr>
          <w:p w14:paraId="270ED70F" w14:textId="77777777" w:rsidR="00000000" w:rsidRPr="00AA565D" w:rsidRDefault="00000000" w:rsidP="006D6AB8">
            <w:pPr>
              <w:spacing w:before="40" w:after="40"/>
              <w:jc w:val="center"/>
              <w:rPr>
                <w:b/>
                <w:sz w:val="26"/>
                <w:szCs w:val="26"/>
              </w:rPr>
            </w:pPr>
            <w:r w:rsidRPr="00AA565D">
              <w:rPr>
                <w:b/>
                <w:sz w:val="26"/>
                <w:szCs w:val="26"/>
              </w:rPr>
              <w:t>Số cây/D</w:t>
            </w:r>
            <w:r w:rsidRPr="00AA565D">
              <w:rPr>
                <w:b/>
                <w:sz w:val="26"/>
                <w:szCs w:val="26"/>
                <w:vertAlign w:val="subscript"/>
              </w:rPr>
              <w:t xml:space="preserve">1.3 </w:t>
            </w:r>
            <w:r w:rsidRPr="00AA565D">
              <w:rPr>
                <w:b/>
                <w:sz w:val="26"/>
                <w:szCs w:val="26"/>
              </w:rPr>
              <w:t>(cm)</w:t>
            </w:r>
          </w:p>
        </w:tc>
        <w:tc>
          <w:tcPr>
            <w:tcW w:w="1163" w:type="pct"/>
            <w:gridSpan w:val="3"/>
            <w:vAlign w:val="center"/>
          </w:tcPr>
          <w:p w14:paraId="7F5D2D8B" w14:textId="77777777" w:rsidR="00000000" w:rsidRPr="00AA565D" w:rsidRDefault="00000000" w:rsidP="006D6AB8">
            <w:pPr>
              <w:spacing w:before="40" w:after="40"/>
              <w:jc w:val="center"/>
              <w:rPr>
                <w:b/>
                <w:sz w:val="26"/>
                <w:szCs w:val="26"/>
              </w:rPr>
            </w:pPr>
            <w:r w:rsidRPr="00AA565D">
              <w:rPr>
                <w:b/>
                <w:sz w:val="26"/>
                <w:szCs w:val="26"/>
              </w:rPr>
              <w:t>H</w:t>
            </w:r>
            <w:r w:rsidRPr="00AA565D">
              <w:rPr>
                <w:b/>
                <w:sz w:val="26"/>
                <w:szCs w:val="26"/>
                <w:vertAlign w:val="subscript"/>
              </w:rPr>
              <w:t>vn</w:t>
            </w:r>
            <w:r w:rsidRPr="00AA565D">
              <w:rPr>
                <w:b/>
                <w:sz w:val="26"/>
                <w:szCs w:val="26"/>
              </w:rPr>
              <w:t xml:space="preserve"> (cm)</w:t>
            </w:r>
          </w:p>
        </w:tc>
        <w:tc>
          <w:tcPr>
            <w:tcW w:w="614" w:type="pct"/>
            <w:vMerge w:val="restart"/>
            <w:tcMar>
              <w:top w:w="0" w:type="dxa"/>
              <w:bottom w:w="0" w:type="dxa"/>
            </w:tcMar>
            <w:vAlign w:val="center"/>
          </w:tcPr>
          <w:p w14:paraId="34A91832" w14:textId="77777777" w:rsidR="00000000" w:rsidRPr="00AA565D" w:rsidRDefault="00000000" w:rsidP="006D6AB8">
            <w:pPr>
              <w:spacing w:before="40" w:after="40"/>
              <w:jc w:val="center"/>
              <w:rPr>
                <w:b/>
                <w:sz w:val="26"/>
                <w:szCs w:val="26"/>
              </w:rPr>
            </w:pPr>
            <w:r w:rsidRPr="00AA565D">
              <w:rPr>
                <w:b/>
                <w:sz w:val="26"/>
                <w:szCs w:val="26"/>
              </w:rPr>
              <w:t>Ghi chú</w:t>
            </w:r>
          </w:p>
        </w:tc>
      </w:tr>
      <w:tr w:rsidR="000E1F06" w14:paraId="62618A2C" w14:textId="77777777" w:rsidTr="006D6AB8">
        <w:trPr>
          <w:tblHeader/>
        </w:trPr>
        <w:tc>
          <w:tcPr>
            <w:tcW w:w="353" w:type="pct"/>
            <w:vMerge/>
            <w:tcMar>
              <w:top w:w="0" w:type="dxa"/>
              <w:left w:w="108" w:type="dxa"/>
              <w:bottom w:w="0" w:type="dxa"/>
              <w:right w:w="108" w:type="dxa"/>
            </w:tcMar>
            <w:vAlign w:val="center"/>
          </w:tcPr>
          <w:p w14:paraId="0C02DECD" w14:textId="77777777" w:rsidR="00000000" w:rsidRPr="00AA565D" w:rsidRDefault="00000000" w:rsidP="006D6AB8">
            <w:pPr>
              <w:spacing w:before="40" w:after="40"/>
              <w:jc w:val="center"/>
              <w:rPr>
                <w:sz w:val="26"/>
                <w:szCs w:val="26"/>
              </w:rPr>
            </w:pPr>
          </w:p>
        </w:tc>
        <w:tc>
          <w:tcPr>
            <w:tcW w:w="602" w:type="pct"/>
            <w:vMerge/>
            <w:vAlign w:val="center"/>
          </w:tcPr>
          <w:p w14:paraId="652A0DE6" w14:textId="77777777" w:rsidR="00000000" w:rsidRPr="00AA565D" w:rsidRDefault="00000000" w:rsidP="006D6AB8">
            <w:pPr>
              <w:spacing w:before="40" w:after="40"/>
              <w:jc w:val="center"/>
              <w:rPr>
                <w:sz w:val="26"/>
                <w:szCs w:val="26"/>
              </w:rPr>
            </w:pPr>
          </w:p>
        </w:tc>
        <w:tc>
          <w:tcPr>
            <w:tcW w:w="798" w:type="pct"/>
            <w:vMerge/>
            <w:tcMar>
              <w:top w:w="0" w:type="dxa"/>
              <w:left w:w="108" w:type="dxa"/>
              <w:bottom w:w="0" w:type="dxa"/>
              <w:right w:w="108" w:type="dxa"/>
            </w:tcMar>
            <w:vAlign w:val="center"/>
          </w:tcPr>
          <w:p w14:paraId="19642FEF" w14:textId="77777777" w:rsidR="00000000" w:rsidRPr="00AA565D" w:rsidRDefault="00000000" w:rsidP="006D6AB8">
            <w:pPr>
              <w:spacing w:before="40" w:after="40"/>
              <w:jc w:val="center"/>
              <w:rPr>
                <w:sz w:val="26"/>
                <w:szCs w:val="26"/>
              </w:rPr>
            </w:pPr>
          </w:p>
        </w:tc>
        <w:tc>
          <w:tcPr>
            <w:tcW w:w="578" w:type="pct"/>
            <w:vMerge/>
            <w:vAlign w:val="center"/>
          </w:tcPr>
          <w:p w14:paraId="338FB592" w14:textId="77777777" w:rsidR="00000000" w:rsidRPr="00AA565D" w:rsidRDefault="00000000" w:rsidP="006D6AB8">
            <w:pPr>
              <w:spacing w:before="40" w:after="40"/>
              <w:jc w:val="center"/>
              <w:rPr>
                <w:sz w:val="26"/>
                <w:szCs w:val="26"/>
              </w:rPr>
            </w:pPr>
          </w:p>
        </w:tc>
        <w:tc>
          <w:tcPr>
            <w:tcW w:w="324" w:type="pct"/>
            <w:tcMar>
              <w:top w:w="0" w:type="dxa"/>
              <w:left w:w="108" w:type="dxa"/>
              <w:bottom w:w="0" w:type="dxa"/>
              <w:right w:w="108" w:type="dxa"/>
            </w:tcMar>
            <w:vAlign w:val="center"/>
          </w:tcPr>
          <w:p w14:paraId="2B358266" w14:textId="77777777" w:rsidR="00000000" w:rsidRPr="00AA565D" w:rsidRDefault="00000000" w:rsidP="006D6AB8">
            <w:pPr>
              <w:spacing w:before="40" w:after="40"/>
              <w:jc w:val="center"/>
              <w:rPr>
                <w:sz w:val="26"/>
                <w:szCs w:val="26"/>
              </w:rPr>
            </w:pPr>
            <w:r w:rsidRPr="00AA565D">
              <w:rPr>
                <w:bCs/>
                <w:sz w:val="26"/>
                <w:szCs w:val="26"/>
              </w:rPr>
              <w:t>N</w:t>
            </w:r>
          </w:p>
        </w:tc>
        <w:tc>
          <w:tcPr>
            <w:tcW w:w="283" w:type="pct"/>
            <w:tcMar>
              <w:top w:w="0" w:type="dxa"/>
              <w:left w:w="108" w:type="dxa"/>
              <w:bottom w:w="0" w:type="dxa"/>
              <w:right w:w="108" w:type="dxa"/>
            </w:tcMar>
            <w:vAlign w:val="center"/>
          </w:tcPr>
          <w:p w14:paraId="3ED84D29" w14:textId="77777777" w:rsidR="00000000" w:rsidRPr="00AA565D" w:rsidRDefault="00000000" w:rsidP="006D6AB8">
            <w:pPr>
              <w:spacing w:before="40" w:after="40"/>
              <w:jc w:val="center"/>
              <w:rPr>
                <w:sz w:val="26"/>
                <w:szCs w:val="26"/>
              </w:rPr>
            </w:pPr>
            <w:r w:rsidRPr="00AA565D">
              <w:rPr>
                <w:bCs/>
                <w:sz w:val="26"/>
                <w:szCs w:val="26"/>
              </w:rPr>
              <w:t>V</w:t>
            </w:r>
          </w:p>
        </w:tc>
        <w:tc>
          <w:tcPr>
            <w:tcW w:w="285" w:type="pct"/>
            <w:tcMar>
              <w:top w:w="0" w:type="dxa"/>
              <w:left w:w="108" w:type="dxa"/>
              <w:bottom w:w="0" w:type="dxa"/>
              <w:right w:w="108" w:type="dxa"/>
            </w:tcMar>
            <w:vAlign w:val="center"/>
          </w:tcPr>
          <w:p w14:paraId="0B14EA06" w14:textId="77777777" w:rsidR="00000000" w:rsidRPr="00AA565D" w:rsidRDefault="00000000" w:rsidP="006D6AB8">
            <w:pPr>
              <w:spacing w:before="40" w:after="40"/>
              <w:jc w:val="center"/>
              <w:rPr>
                <w:sz w:val="26"/>
                <w:szCs w:val="26"/>
              </w:rPr>
            </w:pPr>
            <w:r w:rsidRPr="00AA565D">
              <w:rPr>
                <w:bCs/>
                <w:sz w:val="26"/>
                <w:szCs w:val="26"/>
              </w:rPr>
              <w:t>G</w:t>
            </w:r>
          </w:p>
        </w:tc>
        <w:tc>
          <w:tcPr>
            <w:tcW w:w="356" w:type="pct"/>
            <w:vAlign w:val="center"/>
          </w:tcPr>
          <w:p w14:paraId="3C62B0A3" w14:textId="77777777" w:rsidR="00000000" w:rsidRPr="00AA565D" w:rsidRDefault="00000000" w:rsidP="006D6AB8">
            <w:pPr>
              <w:spacing w:before="40" w:after="40"/>
              <w:jc w:val="center"/>
              <w:rPr>
                <w:sz w:val="26"/>
                <w:szCs w:val="26"/>
              </w:rPr>
            </w:pPr>
            <w:r w:rsidRPr="00AA565D">
              <w:rPr>
                <w:bCs/>
                <w:sz w:val="26"/>
                <w:szCs w:val="26"/>
              </w:rPr>
              <w:t>N</w:t>
            </w:r>
          </w:p>
        </w:tc>
        <w:tc>
          <w:tcPr>
            <w:tcW w:w="427" w:type="pct"/>
            <w:vAlign w:val="center"/>
          </w:tcPr>
          <w:p w14:paraId="311F297E" w14:textId="77777777" w:rsidR="00000000" w:rsidRPr="00AA565D" w:rsidRDefault="00000000" w:rsidP="006D6AB8">
            <w:pPr>
              <w:spacing w:before="40" w:after="40"/>
              <w:jc w:val="center"/>
              <w:rPr>
                <w:sz w:val="26"/>
                <w:szCs w:val="26"/>
              </w:rPr>
            </w:pPr>
            <w:r w:rsidRPr="00AA565D">
              <w:rPr>
                <w:bCs/>
                <w:sz w:val="26"/>
                <w:szCs w:val="26"/>
              </w:rPr>
              <w:t>V</w:t>
            </w:r>
          </w:p>
        </w:tc>
        <w:tc>
          <w:tcPr>
            <w:tcW w:w="380" w:type="pct"/>
            <w:vAlign w:val="center"/>
          </w:tcPr>
          <w:p w14:paraId="13879D2B" w14:textId="77777777" w:rsidR="00000000" w:rsidRPr="00AA565D" w:rsidRDefault="00000000" w:rsidP="006D6AB8">
            <w:pPr>
              <w:spacing w:before="40" w:after="40"/>
              <w:jc w:val="center"/>
              <w:rPr>
                <w:sz w:val="26"/>
                <w:szCs w:val="26"/>
              </w:rPr>
            </w:pPr>
            <w:r w:rsidRPr="00AA565D">
              <w:rPr>
                <w:bCs/>
                <w:sz w:val="26"/>
                <w:szCs w:val="26"/>
              </w:rPr>
              <w:t>G</w:t>
            </w:r>
          </w:p>
        </w:tc>
        <w:tc>
          <w:tcPr>
            <w:tcW w:w="614" w:type="pct"/>
            <w:vMerge/>
            <w:tcMar>
              <w:top w:w="0" w:type="dxa"/>
              <w:left w:w="108" w:type="dxa"/>
              <w:bottom w:w="0" w:type="dxa"/>
              <w:right w:w="108" w:type="dxa"/>
            </w:tcMar>
            <w:vAlign w:val="center"/>
          </w:tcPr>
          <w:p w14:paraId="54A53EA8" w14:textId="77777777" w:rsidR="00000000" w:rsidRPr="00AA565D" w:rsidRDefault="00000000" w:rsidP="006D6AB8">
            <w:pPr>
              <w:spacing w:before="40" w:after="40"/>
              <w:rPr>
                <w:sz w:val="26"/>
                <w:szCs w:val="26"/>
              </w:rPr>
            </w:pPr>
          </w:p>
        </w:tc>
      </w:tr>
      <w:tr w:rsidR="000E1F06" w14:paraId="66A5A102" w14:textId="77777777" w:rsidTr="006D6AB8">
        <w:tc>
          <w:tcPr>
            <w:tcW w:w="353" w:type="pct"/>
            <w:tcMar>
              <w:top w:w="0" w:type="dxa"/>
              <w:left w:w="108" w:type="dxa"/>
              <w:bottom w:w="0" w:type="dxa"/>
              <w:right w:w="108" w:type="dxa"/>
            </w:tcMar>
            <w:vAlign w:val="center"/>
          </w:tcPr>
          <w:p w14:paraId="52FE9D57" w14:textId="77777777" w:rsidR="00000000" w:rsidRPr="00AA565D" w:rsidRDefault="00000000" w:rsidP="006D6AB8">
            <w:pPr>
              <w:spacing w:before="40" w:after="40"/>
              <w:jc w:val="center"/>
              <w:rPr>
                <w:sz w:val="26"/>
                <w:szCs w:val="26"/>
              </w:rPr>
            </w:pPr>
            <w:r w:rsidRPr="00AA565D">
              <w:rPr>
                <w:bCs/>
                <w:sz w:val="26"/>
                <w:szCs w:val="26"/>
                <w:lang w:val="fr-FR"/>
              </w:rPr>
              <w:t>(1)</w:t>
            </w:r>
          </w:p>
        </w:tc>
        <w:tc>
          <w:tcPr>
            <w:tcW w:w="602" w:type="pct"/>
            <w:vAlign w:val="center"/>
          </w:tcPr>
          <w:p w14:paraId="0CE6E6E7" w14:textId="77777777" w:rsidR="00000000" w:rsidRPr="00AA565D" w:rsidRDefault="00000000" w:rsidP="006D6AB8">
            <w:pPr>
              <w:spacing w:before="40" w:after="40"/>
              <w:jc w:val="center"/>
              <w:rPr>
                <w:sz w:val="26"/>
                <w:szCs w:val="26"/>
              </w:rPr>
            </w:pPr>
            <w:r w:rsidRPr="00AA565D">
              <w:rPr>
                <w:bCs/>
                <w:sz w:val="26"/>
                <w:szCs w:val="26"/>
                <w:lang w:val="fr-FR"/>
              </w:rPr>
              <w:t>(2)</w:t>
            </w:r>
          </w:p>
        </w:tc>
        <w:tc>
          <w:tcPr>
            <w:tcW w:w="798" w:type="pct"/>
            <w:tcMar>
              <w:top w:w="0" w:type="dxa"/>
              <w:left w:w="108" w:type="dxa"/>
              <w:bottom w:w="0" w:type="dxa"/>
              <w:right w:w="108" w:type="dxa"/>
            </w:tcMar>
            <w:vAlign w:val="center"/>
          </w:tcPr>
          <w:p w14:paraId="1134ECA9" w14:textId="77777777" w:rsidR="00000000" w:rsidRPr="00AA565D" w:rsidRDefault="00000000" w:rsidP="006D6AB8">
            <w:pPr>
              <w:spacing w:before="40" w:after="40"/>
              <w:jc w:val="center"/>
              <w:rPr>
                <w:sz w:val="26"/>
                <w:szCs w:val="26"/>
              </w:rPr>
            </w:pPr>
            <w:r w:rsidRPr="00AA565D">
              <w:rPr>
                <w:bCs/>
                <w:sz w:val="26"/>
                <w:szCs w:val="26"/>
                <w:lang w:val="fr-FR"/>
              </w:rPr>
              <w:t>(3)</w:t>
            </w:r>
          </w:p>
        </w:tc>
        <w:tc>
          <w:tcPr>
            <w:tcW w:w="578" w:type="pct"/>
            <w:vAlign w:val="center"/>
          </w:tcPr>
          <w:p w14:paraId="3667C079" w14:textId="77777777" w:rsidR="00000000" w:rsidRPr="00AA565D" w:rsidRDefault="00000000" w:rsidP="006D6AB8">
            <w:pPr>
              <w:spacing w:before="40" w:after="40"/>
              <w:jc w:val="center"/>
              <w:rPr>
                <w:sz w:val="26"/>
                <w:szCs w:val="26"/>
              </w:rPr>
            </w:pPr>
            <w:r w:rsidRPr="00AA565D">
              <w:rPr>
                <w:bCs/>
                <w:sz w:val="26"/>
                <w:szCs w:val="26"/>
                <w:lang w:val="fr-FR"/>
              </w:rPr>
              <w:t>(4)</w:t>
            </w:r>
          </w:p>
        </w:tc>
        <w:tc>
          <w:tcPr>
            <w:tcW w:w="324" w:type="pct"/>
            <w:tcMar>
              <w:top w:w="0" w:type="dxa"/>
              <w:left w:w="108" w:type="dxa"/>
              <w:bottom w:w="0" w:type="dxa"/>
              <w:right w:w="108" w:type="dxa"/>
            </w:tcMar>
            <w:vAlign w:val="center"/>
          </w:tcPr>
          <w:p w14:paraId="454FBAD2" w14:textId="77777777" w:rsidR="00000000" w:rsidRPr="00AA565D" w:rsidRDefault="00000000" w:rsidP="006D6AB8">
            <w:pPr>
              <w:spacing w:before="40" w:after="40"/>
              <w:jc w:val="center"/>
              <w:rPr>
                <w:sz w:val="26"/>
                <w:szCs w:val="26"/>
              </w:rPr>
            </w:pPr>
            <w:r w:rsidRPr="00AA565D">
              <w:rPr>
                <w:bCs/>
                <w:sz w:val="26"/>
                <w:szCs w:val="26"/>
                <w:lang w:val="fr-FR"/>
              </w:rPr>
              <w:t>(5)</w:t>
            </w:r>
          </w:p>
        </w:tc>
        <w:tc>
          <w:tcPr>
            <w:tcW w:w="283" w:type="pct"/>
            <w:tcMar>
              <w:top w:w="0" w:type="dxa"/>
              <w:left w:w="108" w:type="dxa"/>
              <w:bottom w:w="0" w:type="dxa"/>
              <w:right w:w="108" w:type="dxa"/>
            </w:tcMar>
            <w:vAlign w:val="center"/>
          </w:tcPr>
          <w:p w14:paraId="1EBEF477" w14:textId="77777777" w:rsidR="00000000" w:rsidRPr="00AA565D" w:rsidRDefault="00000000" w:rsidP="006D6AB8">
            <w:pPr>
              <w:spacing w:before="40" w:after="40"/>
              <w:jc w:val="center"/>
              <w:rPr>
                <w:sz w:val="26"/>
                <w:szCs w:val="26"/>
              </w:rPr>
            </w:pPr>
            <w:r w:rsidRPr="00AA565D">
              <w:rPr>
                <w:bCs/>
                <w:sz w:val="26"/>
                <w:szCs w:val="26"/>
                <w:lang w:val="fr-FR"/>
              </w:rPr>
              <w:t>(6)</w:t>
            </w:r>
          </w:p>
        </w:tc>
        <w:tc>
          <w:tcPr>
            <w:tcW w:w="285" w:type="pct"/>
            <w:tcMar>
              <w:top w:w="0" w:type="dxa"/>
              <w:left w:w="108" w:type="dxa"/>
              <w:bottom w:w="0" w:type="dxa"/>
              <w:right w:w="108" w:type="dxa"/>
            </w:tcMar>
            <w:vAlign w:val="center"/>
          </w:tcPr>
          <w:p w14:paraId="1EB53B78" w14:textId="77777777" w:rsidR="00000000" w:rsidRPr="00AA565D" w:rsidRDefault="00000000" w:rsidP="006D6AB8">
            <w:pPr>
              <w:spacing w:before="40" w:after="40"/>
              <w:jc w:val="center"/>
              <w:rPr>
                <w:sz w:val="26"/>
                <w:szCs w:val="26"/>
              </w:rPr>
            </w:pPr>
            <w:r w:rsidRPr="00AA565D">
              <w:rPr>
                <w:bCs/>
                <w:sz w:val="26"/>
                <w:szCs w:val="26"/>
                <w:lang w:val="fr-FR"/>
              </w:rPr>
              <w:t>(7)</w:t>
            </w:r>
          </w:p>
        </w:tc>
        <w:tc>
          <w:tcPr>
            <w:tcW w:w="356" w:type="pct"/>
            <w:vAlign w:val="center"/>
          </w:tcPr>
          <w:p w14:paraId="29B733F3" w14:textId="77777777" w:rsidR="00000000" w:rsidRPr="00AA565D" w:rsidRDefault="00000000" w:rsidP="006D6AB8">
            <w:pPr>
              <w:spacing w:before="40" w:after="40"/>
              <w:jc w:val="center"/>
              <w:rPr>
                <w:sz w:val="26"/>
                <w:szCs w:val="26"/>
              </w:rPr>
            </w:pPr>
            <w:r w:rsidRPr="00AA565D">
              <w:rPr>
                <w:bCs/>
                <w:sz w:val="26"/>
                <w:szCs w:val="26"/>
                <w:lang w:val="fr-FR"/>
              </w:rPr>
              <w:t>(8)</w:t>
            </w:r>
          </w:p>
        </w:tc>
        <w:tc>
          <w:tcPr>
            <w:tcW w:w="427" w:type="pct"/>
            <w:vAlign w:val="center"/>
          </w:tcPr>
          <w:p w14:paraId="7450C472" w14:textId="77777777" w:rsidR="00000000" w:rsidRPr="00AA565D" w:rsidRDefault="00000000" w:rsidP="006D6AB8">
            <w:pPr>
              <w:spacing w:before="40" w:after="40"/>
              <w:jc w:val="center"/>
              <w:rPr>
                <w:sz w:val="26"/>
                <w:szCs w:val="26"/>
              </w:rPr>
            </w:pPr>
            <w:r w:rsidRPr="00AA565D">
              <w:rPr>
                <w:sz w:val="26"/>
                <w:szCs w:val="26"/>
              </w:rPr>
              <w:t>(9)</w:t>
            </w:r>
          </w:p>
        </w:tc>
        <w:tc>
          <w:tcPr>
            <w:tcW w:w="380" w:type="pct"/>
            <w:vAlign w:val="center"/>
          </w:tcPr>
          <w:p w14:paraId="598D3B14" w14:textId="77777777" w:rsidR="00000000" w:rsidRPr="00AA565D" w:rsidRDefault="00000000" w:rsidP="006D6AB8">
            <w:pPr>
              <w:spacing w:before="40" w:after="40"/>
              <w:jc w:val="center"/>
              <w:rPr>
                <w:sz w:val="26"/>
                <w:szCs w:val="26"/>
              </w:rPr>
            </w:pPr>
            <w:r w:rsidRPr="00AA565D">
              <w:rPr>
                <w:sz w:val="26"/>
                <w:szCs w:val="26"/>
              </w:rPr>
              <w:t>(10)</w:t>
            </w:r>
          </w:p>
        </w:tc>
        <w:tc>
          <w:tcPr>
            <w:tcW w:w="614" w:type="pct"/>
            <w:tcMar>
              <w:top w:w="0" w:type="dxa"/>
              <w:left w:w="108" w:type="dxa"/>
              <w:bottom w:w="0" w:type="dxa"/>
              <w:right w:w="108" w:type="dxa"/>
            </w:tcMar>
            <w:vAlign w:val="center"/>
          </w:tcPr>
          <w:p w14:paraId="1A205D3D" w14:textId="77777777" w:rsidR="00000000" w:rsidRPr="00AA565D" w:rsidRDefault="00000000" w:rsidP="006D6AB8">
            <w:pPr>
              <w:spacing w:before="40" w:after="40"/>
              <w:jc w:val="center"/>
              <w:rPr>
                <w:sz w:val="26"/>
                <w:szCs w:val="26"/>
              </w:rPr>
            </w:pPr>
            <w:r w:rsidRPr="00AA565D">
              <w:rPr>
                <w:sz w:val="26"/>
                <w:szCs w:val="26"/>
              </w:rPr>
              <w:t>(11)</w:t>
            </w:r>
          </w:p>
        </w:tc>
      </w:tr>
      <w:tr w:rsidR="000E1F06" w14:paraId="137AD849" w14:textId="77777777" w:rsidTr="006D6AB8">
        <w:tc>
          <w:tcPr>
            <w:tcW w:w="353" w:type="pct"/>
            <w:tcMar>
              <w:top w:w="0" w:type="dxa"/>
              <w:left w:w="108" w:type="dxa"/>
              <w:bottom w:w="0" w:type="dxa"/>
              <w:right w:w="108" w:type="dxa"/>
            </w:tcMar>
            <w:vAlign w:val="center"/>
          </w:tcPr>
          <w:p w14:paraId="7B1EBE3D" w14:textId="77777777" w:rsidR="00000000" w:rsidRPr="00AA565D" w:rsidRDefault="00000000" w:rsidP="006D6AB8">
            <w:pPr>
              <w:spacing w:before="40" w:after="40"/>
              <w:rPr>
                <w:sz w:val="26"/>
                <w:szCs w:val="26"/>
              </w:rPr>
            </w:pPr>
          </w:p>
        </w:tc>
        <w:tc>
          <w:tcPr>
            <w:tcW w:w="602" w:type="pct"/>
            <w:vAlign w:val="center"/>
          </w:tcPr>
          <w:p w14:paraId="6575154E" w14:textId="77777777" w:rsidR="00000000" w:rsidRPr="00AA565D" w:rsidRDefault="00000000" w:rsidP="006D6AB8">
            <w:pPr>
              <w:spacing w:before="40" w:after="40"/>
              <w:rPr>
                <w:sz w:val="26"/>
                <w:szCs w:val="26"/>
              </w:rPr>
            </w:pPr>
          </w:p>
        </w:tc>
        <w:tc>
          <w:tcPr>
            <w:tcW w:w="798" w:type="pct"/>
            <w:tcMar>
              <w:top w:w="0" w:type="dxa"/>
              <w:left w:w="108" w:type="dxa"/>
              <w:bottom w:w="0" w:type="dxa"/>
              <w:right w:w="108" w:type="dxa"/>
            </w:tcMar>
            <w:vAlign w:val="center"/>
          </w:tcPr>
          <w:p w14:paraId="57BF47F2" w14:textId="77777777" w:rsidR="00000000" w:rsidRPr="00AA565D" w:rsidRDefault="00000000" w:rsidP="006D6AB8">
            <w:pPr>
              <w:spacing w:before="40" w:after="40"/>
              <w:rPr>
                <w:sz w:val="26"/>
                <w:szCs w:val="26"/>
              </w:rPr>
            </w:pPr>
            <w:r w:rsidRPr="00AA565D">
              <w:rPr>
                <w:sz w:val="26"/>
                <w:szCs w:val="26"/>
              </w:rPr>
              <w:t> </w:t>
            </w:r>
          </w:p>
        </w:tc>
        <w:tc>
          <w:tcPr>
            <w:tcW w:w="578" w:type="pct"/>
            <w:vAlign w:val="center"/>
          </w:tcPr>
          <w:p w14:paraId="6037FD5B" w14:textId="77777777" w:rsidR="00000000" w:rsidRPr="00AA565D" w:rsidRDefault="00000000" w:rsidP="006D6AB8">
            <w:pPr>
              <w:spacing w:before="40" w:after="40"/>
              <w:rPr>
                <w:sz w:val="26"/>
                <w:szCs w:val="26"/>
              </w:rPr>
            </w:pPr>
          </w:p>
        </w:tc>
        <w:tc>
          <w:tcPr>
            <w:tcW w:w="324" w:type="pct"/>
            <w:tcMar>
              <w:top w:w="0" w:type="dxa"/>
              <w:left w:w="108" w:type="dxa"/>
              <w:bottom w:w="0" w:type="dxa"/>
              <w:right w:w="108" w:type="dxa"/>
            </w:tcMar>
            <w:vAlign w:val="center"/>
          </w:tcPr>
          <w:p w14:paraId="5EFF8238" w14:textId="77777777" w:rsidR="00000000" w:rsidRPr="00AA565D" w:rsidRDefault="00000000" w:rsidP="006D6AB8">
            <w:pPr>
              <w:spacing w:before="40" w:after="40"/>
              <w:rPr>
                <w:sz w:val="26"/>
                <w:szCs w:val="26"/>
              </w:rPr>
            </w:pPr>
            <w:r w:rsidRPr="00AA565D">
              <w:rPr>
                <w:sz w:val="26"/>
                <w:szCs w:val="26"/>
              </w:rPr>
              <w:t> </w:t>
            </w:r>
          </w:p>
        </w:tc>
        <w:tc>
          <w:tcPr>
            <w:tcW w:w="283" w:type="pct"/>
            <w:tcMar>
              <w:top w:w="0" w:type="dxa"/>
              <w:left w:w="108" w:type="dxa"/>
              <w:bottom w:w="0" w:type="dxa"/>
              <w:right w:w="108" w:type="dxa"/>
            </w:tcMar>
            <w:vAlign w:val="center"/>
          </w:tcPr>
          <w:p w14:paraId="0B338958" w14:textId="77777777" w:rsidR="00000000" w:rsidRPr="00AA565D" w:rsidRDefault="00000000" w:rsidP="006D6AB8">
            <w:pPr>
              <w:spacing w:before="40" w:after="40"/>
              <w:rPr>
                <w:sz w:val="26"/>
                <w:szCs w:val="26"/>
              </w:rPr>
            </w:pPr>
            <w:r w:rsidRPr="00AA565D">
              <w:rPr>
                <w:sz w:val="26"/>
                <w:szCs w:val="26"/>
              </w:rPr>
              <w:t> </w:t>
            </w:r>
          </w:p>
        </w:tc>
        <w:tc>
          <w:tcPr>
            <w:tcW w:w="285" w:type="pct"/>
            <w:tcMar>
              <w:top w:w="0" w:type="dxa"/>
              <w:left w:w="108" w:type="dxa"/>
              <w:bottom w:w="0" w:type="dxa"/>
              <w:right w:w="108" w:type="dxa"/>
            </w:tcMar>
            <w:vAlign w:val="center"/>
          </w:tcPr>
          <w:p w14:paraId="5328B721" w14:textId="77777777" w:rsidR="00000000" w:rsidRPr="00AA565D" w:rsidRDefault="00000000" w:rsidP="006D6AB8">
            <w:pPr>
              <w:spacing w:before="40" w:after="40"/>
              <w:rPr>
                <w:sz w:val="26"/>
                <w:szCs w:val="26"/>
              </w:rPr>
            </w:pPr>
            <w:r w:rsidRPr="00AA565D">
              <w:rPr>
                <w:sz w:val="26"/>
                <w:szCs w:val="26"/>
              </w:rPr>
              <w:t> </w:t>
            </w:r>
          </w:p>
        </w:tc>
        <w:tc>
          <w:tcPr>
            <w:tcW w:w="356" w:type="pct"/>
            <w:vAlign w:val="center"/>
          </w:tcPr>
          <w:p w14:paraId="5C0655BD" w14:textId="77777777" w:rsidR="00000000" w:rsidRPr="00AA565D" w:rsidRDefault="00000000" w:rsidP="006D6AB8">
            <w:pPr>
              <w:spacing w:before="40" w:after="40"/>
              <w:rPr>
                <w:sz w:val="26"/>
                <w:szCs w:val="26"/>
              </w:rPr>
            </w:pPr>
          </w:p>
        </w:tc>
        <w:tc>
          <w:tcPr>
            <w:tcW w:w="427" w:type="pct"/>
            <w:vAlign w:val="center"/>
          </w:tcPr>
          <w:p w14:paraId="7A140AF3" w14:textId="77777777" w:rsidR="00000000" w:rsidRPr="00AA565D" w:rsidRDefault="00000000" w:rsidP="006D6AB8">
            <w:pPr>
              <w:spacing w:before="40" w:after="40"/>
              <w:rPr>
                <w:sz w:val="26"/>
                <w:szCs w:val="26"/>
              </w:rPr>
            </w:pPr>
          </w:p>
        </w:tc>
        <w:tc>
          <w:tcPr>
            <w:tcW w:w="380" w:type="pct"/>
            <w:vAlign w:val="center"/>
          </w:tcPr>
          <w:p w14:paraId="6DF4FD91" w14:textId="77777777" w:rsidR="00000000" w:rsidRPr="00AA565D" w:rsidRDefault="00000000" w:rsidP="006D6AB8">
            <w:pPr>
              <w:spacing w:before="40" w:after="40"/>
              <w:rPr>
                <w:sz w:val="26"/>
                <w:szCs w:val="26"/>
              </w:rPr>
            </w:pPr>
          </w:p>
        </w:tc>
        <w:tc>
          <w:tcPr>
            <w:tcW w:w="614" w:type="pct"/>
            <w:tcMar>
              <w:top w:w="0" w:type="dxa"/>
              <w:left w:w="108" w:type="dxa"/>
              <w:bottom w:w="0" w:type="dxa"/>
              <w:right w:w="108" w:type="dxa"/>
            </w:tcMar>
            <w:vAlign w:val="center"/>
          </w:tcPr>
          <w:p w14:paraId="6AB09617" w14:textId="77777777" w:rsidR="00000000" w:rsidRPr="00AA565D" w:rsidRDefault="00000000" w:rsidP="006D6AB8">
            <w:pPr>
              <w:spacing w:before="40" w:after="40"/>
              <w:rPr>
                <w:sz w:val="26"/>
                <w:szCs w:val="26"/>
              </w:rPr>
            </w:pPr>
            <w:r w:rsidRPr="00AA565D">
              <w:rPr>
                <w:sz w:val="26"/>
                <w:szCs w:val="26"/>
              </w:rPr>
              <w:t> </w:t>
            </w:r>
          </w:p>
        </w:tc>
      </w:tr>
      <w:tr w:rsidR="000E1F06" w14:paraId="0354ED37" w14:textId="77777777" w:rsidTr="006D6AB8">
        <w:tc>
          <w:tcPr>
            <w:tcW w:w="353" w:type="pct"/>
            <w:tcMar>
              <w:top w:w="0" w:type="dxa"/>
              <w:left w:w="108" w:type="dxa"/>
              <w:bottom w:w="0" w:type="dxa"/>
              <w:right w:w="108" w:type="dxa"/>
            </w:tcMar>
            <w:vAlign w:val="center"/>
          </w:tcPr>
          <w:p w14:paraId="6AC81985" w14:textId="77777777" w:rsidR="00000000" w:rsidRPr="00AA565D" w:rsidRDefault="00000000" w:rsidP="006D6AB8">
            <w:pPr>
              <w:spacing w:before="40" w:after="40"/>
              <w:rPr>
                <w:sz w:val="26"/>
                <w:szCs w:val="26"/>
              </w:rPr>
            </w:pPr>
          </w:p>
        </w:tc>
        <w:tc>
          <w:tcPr>
            <w:tcW w:w="602" w:type="pct"/>
            <w:vAlign w:val="center"/>
          </w:tcPr>
          <w:p w14:paraId="1987FB94" w14:textId="77777777" w:rsidR="00000000" w:rsidRPr="00AA565D" w:rsidRDefault="00000000" w:rsidP="006D6AB8">
            <w:pPr>
              <w:spacing w:before="40" w:after="40"/>
              <w:rPr>
                <w:sz w:val="26"/>
                <w:szCs w:val="26"/>
              </w:rPr>
            </w:pPr>
          </w:p>
        </w:tc>
        <w:tc>
          <w:tcPr>
            <w:tcW w:w="798" w:type="pct"/>
            <w:tcMar>
              <w:top w:w="0" w:type="dxa"/>
              <w:left w:w="108" w:type="dxa"/>
              <w:bottom w:w="0" w:type="dxa"/>
              <w:right w:w="108" w:type="dxa"/>
            </w:tcMar>
            <w:vAlign w:val="center"/>
          </w:tcPr>
          <w:p w14:paraId="10CB24C6" w14:textId="77777777" w:rsidR="00000000" w:rsidRPr="00AA565D" w:rsidRDefault="00000000" w:rsidP="006D6AB8">
            <w:pPr>
              <w:spacing w:before="40" w:after="40"/>
              <w:rPr>
                <w:sz w:val="26"/>
                <w:szCs w:val="26"/>
              </w:rPr>
            </w:pPr>
          </w:p>
        </w:tc>
        <w:tc>
          <w:tcPr>
            <w:tcW w:w="578" w:type="pct"/>
            <w:vAlign w:val="center"/>
          </w:tcPr>
          <w:p w14:paraId="5C4E88C2" w14:textId="77777777" w:rsidR="00000000" w:rsidRPr="00AA565D" w:rsidRDefault="00000000" w:rsidP="006D6AB8">
            <w:pPr>
              <w:spacing w:before="40" w:after="40"/>
              <w:rPr>
                <w:sz w:val="26"/>
                <w:szCs w:val="26"/>
              </w:rPr>
            </w:pPr>
          </w:p>
        </w:tc>
        <w:tc>
          <w:tcPr>
            <w:tcW w:w="324" w:type="pct"/>
            <w:tcMar>
              <w:top w:w="0" w:type="dxa"/>
              <w:left w:w="108" w:type="dxa"/>
              <w:bottom w:w="0" w:type="dxa"/>
              <w:right w:w="108" w:type="dxa"/>
            </w:tcMar>
            <w:vAlign w:val="center"/>
          </w:tcPr>
          <w:p w14:paraId="4BE16998" w14:textId="77777777" w:rsidR="00000000" w:rsidRPr="00AA565D" w:rsidRDefault="00000000" w:rsidP="006D6AB8">
            <w:pPr>
              <w:spacing w:before="40" w:after="40"/>
              <w:rPr>
                <w:sz w:val="26"/>
                <w:szCs w:val="26"/>
              </w:rPr>
            </w:pPr>
          </w:p>
        </w:tc>
        <w:tc>
          <w:tcPr>
            <w:tcW w:w="283" w:type="pct"/>
            <w:tcMar>
              <w:top w:w="0" w:type="dxa"/>
              <w:left w:w="108" w:type="dxa"/>
              <w:bottom w:w="0" w:type="dxa"/>
              <w:right w:w="108" w:type="dxa"/>
            </w:tcMar>
            <w:vAlign w:val="center"/>
          </w:tcPr>
          <w:p w14:paraId="219CD45F" w14:textId="77777777" w:rsidR="00000000" w:rsidRPr="00AA565D" w:rsidRDefault="00000000" w:rsidP="006D6AB8">
            <w:pPr>
              <w:spacing w:before="40" w:after="40"/>
              <w:rPr>
                <w:sz w:val="26"/>
                <w:szCs w:val="26"/>
              </w:rPr>
            </w:pPr>
          </w:p>
        </w:tc>
        <w:tc>
          <w:tcPr>
            <w:tcW w:w="285" w:type="pct"/>
            <w:tcMar>
              <w:top w:w="0" w:type="dxa"/>
              <w:left w:w="108" w:type="dxa"/>
              <w:bottom w:w="0" w:type="dxa"/>
              <w:right w:w="108" w:type="dxa"/>
            </w:tcMar>
            <w:vAlign w:val="center"/>
          </w:tcPr>
          <w:p w14:paraId="188C066C" w14:textId="77777777" w:rsidR="00000000" w:rsidRPr="00AA565D" w:rsidRDefault="00000000" w:rsidP="006D6AB8">
            <w:pPr>
              <w:spacing w:before="40" w:after="40"/>
              <w:rPr>
                <w:sz w:val="26"/>
                <w:szCs w:val="26"/>
              </w:rPr>
            </w:pPr>
          </w:p>
        </w:tc>
        <w:tc>
          <w:tcPr>
            <w:tcW w:w="356" w:type="pct"/>
            <w:vAlign w:val="center"/>
          </w:tcPr>
          <w:p w14:paraId="4EDF22C4" w14:textId="77777777" w:rsidR="00000000" w:rsidRPr="00AA565D" w:rsidRDefault="00000000" w:rsidP="006D6AB8">
            <w:pPr>
              <w:spacing w:before="40" w:after="40"/>
              <w:rPr>
                <w:sz w:val="26"/>
                <w:szCs w:val="26"/>
              </w:rPr>
            </w:pPr>
          </w:p>
        </w:tc>
        <w:tc>
          <w:tcPr>
            <w:tcW w:w="427" w:type="pct"/>
            <w:vAlign w:val="center"/>
          </w:tcPr>
          <w:p w14:paraId="6145A89F" w14:textId="77777777" w:rsidR="00000000" w:rsidRPr="00AA565D" w:rsidRDefault="00000000" w:rsidP="006D6AB8">
            <w:pPr>
              <w:spacing w:before="40" w:after="40"/>
              <w:rPr>
                <w:sz w:val="26"/>
                <w:szCs w:val="26"/>
              </w:rPr>
            </w:pPr>
          </w:p>
        </w:tc>
        <w:tc>
          <w:tcPr>
            <w:tcW w:w="380" w:type="pct"/>
            <w:vAlign w:val="center"/>
          </w:tcPr>
          <w:p w14:paraId="4862B96C" w14:textId="77777777" w:rsidR="00000000" w:rsidRPr="00AA565D" w:rsidRDefault="00000000" w:rsidP="006D6AB8">
            <w:pPr>
              <w:spacing w:before="40" w:after="40"/>
              <w:rPr>
                <w:sz w:val="26"/>
                <w:szCs w:val="26"/>
              </w:rPr>
            </w:pPr>
          </w:p>
        </w:tc>
        <w:tc>
          <w:tcPr>
            <w:tcW w:w="614" w:type="pct"/>
            <w:tcMar>
              <w:top w:w="0" w:type="dxa"/>
              <w:left w:w="108" w:type="dxa"/>
              <w:bottom w:w="0" w:type="dxa"/>
              <w:right w:w="108" w:type="dxa"/>
            </w:tcMar>
            <w:vAlign w:val="center"/>
          </w:tcPr>
          <w:p w14:paraId="0E704006" w14:textId="77777777" w:rsidR="00000000" w:rsidRPr="00AA565D" w:rsidRDefault="00000000" w:rsidP="006D6AB8">
            <w:pPr>
              <w:spacing w:before="40" w:after="40"/>
              <w:rPr>
                <w:sz w:val="26"/>
                <w:szCs w:val="26"/>
              </w:rPr>
            </w:pPr>
          </w:p>
        </w:tc>
      </w:tr>
    </w:tbl>
    <w:p w14:paraId="6C1D11F2" w14:textId="77777777" w:rsidR="00000000" w:rsidRPr="00AA565D" w:rsidRDefault="00000000" w:rsidP="00AA565D">
      <w:pPr>
        <w:spacing w:before="40" w:after="40"/>
        <w:rPr>
          <w:sz w:val="26"/>
          <w:szCs w:val="26"/>
        </w:rPr>
        <w:sectPr w:rsidR="00AA565D" w:rsidRPr="00AA565D" w:rsidSect="00AA565D">
          <w:headerReference w:type="default" r:id="rId260"/>
          <w:footerReference w:type="default" r:id="rId261"/>
          <w:headerReference w:type="first" r:id="rId262"/>
          <w:footerReference w:type="first" r:id="rId263"/>
          <w:pgSz w:w="11907" w:h="16840" w:code="9"/>
          <w:pgMar w:top="1134" w:right="1134" w:bottom="1134" w:left="1701" w:header="680" w:footer="680" w:gutter="0"/>
          <w:pgNumType w:start="131"/>
          <w:cols w:space="720"/>
        </w:sectPr>
      </w:pPr>
      <w:r w:rsidRPr="00AA565D">
        <w:rPr>
          <w:sz w:val="26"/>
          <w:szCs w:val="26"/>
        </w:rPr>
        <w:t>Người điều tra</w:t>
      </w:r>
      <w:r w:rsidRPr="00AA565D">
        <w:rPr>
          <w:sz w:val="26"/>
          <w:szCs w:val="26"/>
        </w:rPr>
        <w:tab/>
      </w:r>
      <w:r w:rsidRPr="00AA565D">
        <w:rPr>
          <w:sz w:val="26"/>
          <w:szCs w:val="26"/>
        </w:rPr>
        <w:tab/>
      </w:r>
      <w:r w:rsidRPr="00AA565D">
        <w:rPr>
          <w:sz w:val="26"/>
          <w:szCs w:val="26"/>
        </w:rPr>
        <w:tab/>
        <w:t xml:space="preserve">       Thời gian điều tra: Ngày…. tháng…. năm….</w:t>
      </w:r>
    </w:p>
    <w:p w14:paraId="32466F3F" w14:textId="77777777" w:rsidR="00000000" w:rsidRPr="00AA565D" w:rsidRDefault="00000000" w:rsidP="00AA565D">
      <w:pPr>
        <w:rPr>
          <w:b/>
          <w:bCs/>
          <w:sz w:val="26"/>
          <w:szCs w:val="26"/>
        </w:rPr>
      </w:pPr>
    </w:p>
    <w:p w14:paraId="532697E1" w14:textId="77777777" w:rsidR="00000000" w:rsidRPr="00AA565D" w:rsidRDefault="00000000" w:rsidP="00AA565D">
      <w:pPr>
        <w:pStyle w:val="N"/>
        <w:spacing w:line="240" w:lineRule="auto"/>
        <w:rPr>
          <w:szCs w:val="26"/>
          <w:lang w:val="sv-SE"/>
        </w:rPr>
      </w:pPr>
      <w:bookmarkStart w:id="27" w:name="_Toc113541922"/>
      <w:bookmarkStart w:id="28" w:name="_Toc113633790"/>
      <w:bookmarkStart w:id="29" w:name="_Toc203146256"/>
      <w:r w:rsidRPr="00AA565D">
        <w:rPr>
          <w:szCs w:val="26"/>
          <w:lang w:val="sv-SE"/>
        </w:rPr>
        <w:t>PHỤ LỤC 02: HƯỚNG DẪN PHƯƠNG PHÁP</w:t>
      </w:r>
      <w:bookmarkEnd w:id="27"/>
      <w:bookmarkEnd w:id="28"/>
      <w:bookmarkEnd w:id="29"/>
    </w:p>
    <w:p w14:paraId="0A9D8455" w14:textId="77777777" w:rsidR="00000000" w:rsidRPr="00AA565D" w:rsidRDefault="00000000" w:rsidP="00AA565D">
      <w:pPr>
        <w:pStyle w:val="N"/>
        <w:spacing w:line="240" w:lineRule="auto"/>
        <w:rPr>
          <w:szCs w:val="26"/>
          <w:lang w:val="sv-SE"/>
        </w:rPr>
      </w:pPr>
      <w:bookmarkStart w:id="30" w:name="_Toc113541923"/>
      <w:bookmarkStart w:id="31" w:name="_Toc113633791"/>
      <w:bookmarkStart w:id="32" w:name="_Toc203146257"/>
      <w:r w:rsidRPr="00AA565D">
        <w:rPr>
          <w:szCs w:val="26"/>
          <w:lang w:val="sv-SE"/>
        </w:rPr>
        <w:t>ĐO ĐƯỜNG KÍNH VÀ ĐO CHIỀU CAO CÂY</w:t>
      </w:r>
      <w:bookmarkEnd w:id="30"/>
      <w:bookmarkEnd w:id="31"/>
      <w:bookmarkEnd w:id="32"/>
    </w:p>
    <w:p w14:paraId="57EA7271" w14:textId="77777777" w:rsidR="00000000" w:rsidRPr="00AA565D" w:rsidRDefault="00000000" w:rsidP="00AA565D">
      <w:pPr>
        <w:spacing w:beforeLines="40" w:before="96" w:afterLines="40" w:after="96"/>
        <w:rPr>
          <w:sz w:val="26"/>
          <w:szCs w:val="26"/>
          <w:lang w:val="sv-SE"/>
        </w:rPr>
      </w:pPr>
      <w:r w:rsidRPr="00AA565D">
        <w:rPr>
          <w:b/>
          <w:sz w:val="26"/>
          <w:szCs w:val="26"/>
          <w:lang w:val="sv-SE"/>
        </w:rPr>
        <w:t>1. Phương pháp đo đường kính thân cây</w:t>
      </w:r>
    </w:p>
    <w:p w14:paraId="5835306B" w14:textId="77777777" w:rsidR="00000000" w:rsidRPr="00AA565D" w:rsidRDefault="00000000" w:rsidP="00AA565D">
      <w:pPr>
        <w:pStyle w:val="ListParagraph"/>
        <w:spacing w:beforeLines="40" w:before="96" w:afterLines="40" w:after="96"/>
        <w:ind w:left="0" w:firstLine="630"/>
        <w:rPr>
          <w:sz w:val="26"/>
          <w:szCs w:val="26"/>
          <w:lang w:val="sv-SE"/>
        </w:rPr>
      </w:pPr>
      <w:r w:rsidRPr="00AA565D">
        <w:rPr>
          <w:spacing w:val="-4"/>
          <w:sz w:val="26"/>
          <w:szCs w:val="26"/>
          <w:lang w:val="sv-SE"/>
        </w:rPr>
        <w:t>Điểm bắt đầu của chiều cao 1,3 m tính từ mặt đất, vị trí 1,3 m được đánh bằng sơn;</w:t>
      </w:r>
      <w:r w:rsidRPr="00AA565D">
        <w:rPr>
          <w:sz w:val="26"/>
          <w:szCs w:val="26"/>
          <w:lang w:val="sv-SE"/>
        </w:rPr>
        <w:t xml:space="preserve"> những cây có bạnh vè, đo đường kính tại vị trí trên bạnh vè.</w:t>
      </w:r>
    </w:p>
    <w:p w14:paraId="0B8F4AC5" w14:textId="77777777" w:rsidR="00000000" w:rsidRPr="00AA565D" w:rsidRDefault="00000000" w:rsidP="00AA565D">
      <w:pPr>
        <w:pStyle w:val="ListParagraph"/>
        <w:spacing w:beforeLines="40" w:before="96" w:afterLines="40" w:after="96"/>
        <w:ind w:left="0" w:firstLine="567"/>
        <w:rPr>
          <w:spacing w:val="-8"/>
          <w:sz w:val="26"/>
          <w:szCs w:val="26"/>
          <w:lang w:val="sv-SE"/>
        </w:rPr>
      </w:pPr>
      <w:r w:rsidRPr="00AA565D">
        <w:rPr>
          <w:spacing w:val="-8"/>
          <w:sz w:val="26"/>
          <w:szCs w:val="26"/>
          <w:lang w:val="sv-SE"/>
        </w:rPr>
        <w:t>+ Đo chu vi thân cây bằng thước dây, sau đó tính chuyển đổi sang đường kính.</w:t>
      </w:r>
    </w:p>
    <w:p w14:paraId="13342F80" w14:textId="77777777" w:rsidR="00000000" w:rsidRPr="00AA565D" w:rsidRDefault="00000000" w:rsidP="00AA565D">
      <w:pPr>
        <w:pStyle w:val="ListParagraph"/>
        <w:spacing w:beforeLines="40" w:before="96" w:afterLines="40" w:after="96"/>
        <w:ind w:left="0" w:firstLine="567"/>
        <w:rPr>
          <w:sz w:val="26"/>
          <w:szCs w:val="26"/>
          <w:lang w:val="sv-SE"/>
        </w:rPr>
      </w:pPr>
      <w:r w:rsidRPr="00AA565D">
        <w:rPr>
          <w:sz w:val="26"/>
          <w:szCs w:val="26"/>
          <w:lang w:val="sv-SE"/>
        </w:rPr>
        <w:t>+ Xác định vị trí điểm đo D</w:t>
      </w:r>
      <w:r w:rsidRPr="00AA565D">
        <w:rPr>
          <w:sz w:val="26"/>
          <w:szCs w:val="26"/>
          <w:vertAlign w:val="subscript"/>
          <w:lang w:val="sv-SE"/>
        </w:rPr>
        <w:t>1.3</w:t>
      </w:r>
      <w:r w:rsidRPr="00AA565D">
        <w:rPr>
          <w:sz w:val="26"/>
          <w:szCs w:val="26"/>
          <w:lang w:val="sv-SE"/>
        </w:rPr>
        <w:t xml:space="preserve"> cần lưu ý‎ các trường hợp sau: Cây mọc trên địa hình bằng, điểm bắt đầu là mặt đất; cây mọc trên sườn dốc, điểm bắt đầu tính từ mặt đất phía trên dốc của gốc cây; cây bị nghiêng, điểm bắt đầu tính từ mặt đất phía dưới của gốc cây nghiêng.</w:t>
      </w:r>
    </w:p>
    <w:p w14:paraId="540F035C" w14:textId="77777777" w:rsidR="00000000" w:rsidRPr="00AA565D" w:rsidRDefault="00000000" w:rsidP="00AA565D">
      <w:pPr>
        <w:pStyle w:val="ListParagraph"/>
        <w:spacing w:beforeLines="40" w:before="96" w:afterLines="40" w:after="96"/>
        <w:ind w:left="0" w:firstLine="567"/>
        <w:rPr>
          <w:spacing w:val="-4"/>
          <w:sz w:val="26"/>
          <w:szCs w:val="26"/>
          <w:lang w:val="sv-SE"/>
        </w:rPr>
      </w:pPr>
      <w:r w:rsidRPr="00AA565D">
        <w:rPr>
          <w:spacing w:val="-4"/>
          <w:sz w:val="26"/>
          <w:szCs w:val="26"/>
          <w:lang w:val="sv-SE"/>
        </w:rPr>
        <w:t xml:space="preserve">+ Đối với cây nhiều thân: nếu chia thân dưới vị trí 1,3m thì coi mỗi thân là một cây để đo đếm, số lượng cây vẫn tính là 1 cây, số hiệu cây ghi thêm a, b, c, ch...; nếu chia thân trên 1,3m thì coi như một cây. </w:t>
      </w:r>
    </w:p>
    <w:p w14:paraId="5F00D3A9" w14:textId="77777777" w:rsidR="00000000" w:rsidRPr="00AA565D" w:rsidRDefault="00000000" w:rsidP="00AA565D">
      <w:pPr>
        <w:pStyle w:val="ListParagraph"/>
        <w:spacing w:beforeLines="40" w:before="96" w:afterLines="40" w:after="96"/>
        <w:ind w:left="0" w:firstLine="567"/>
        <w:rPr>
          <w:spacing w:val="-4"/>
          <w:sz w:val="26"/>
          <w:szCs w:val="26"/>
          <w:lang w:val="sv-SE"/>
        </w:rPr>
      </w:pPr>
      <w:r w:rsidRPr="00AA565D">
        <w:rPr>
          <w:spacing w:val="-4"/>
          <w:sz w:val="26"/>
          <w:szCs w:val="26"/>
          <w:lang w:val="sv-SE"/>
        </w:rPr>
        <w:t>Các trường hợp đo đường kính được mô tả bằng hình vẽ sau đây:</w:t>
      </w:r>
    </w:p>
    <w:p w14:paraId="3DC4E22C" w14:textId="77777777" w:rsidR="00000000" w:rsidRPr="00AA565D" w:rsidRDefault="00000000" w:rsidP="00AA565D">
      <w:pPr>
        <w:pStyle w:val="ListParagraph"/>
        <w:spacing w:beforeLines="40" w:before="96" w:afterLines="40" w:after="96"/>
        <w:ind w:left="0" w:firstLine="567"/>
        <w:rPr>
          <w:spacing w:val="-4"/>
          <w:sz w:val="26"/>
          <w:szCs w:val="26"/>
          <w:lang w:val="sv-SE"/>
        </w:rPr>
      </w:pPr>
    </w:p>
    <w:p w14:paraId="45257B6A" w14:textId="77777777" w:rsidR="00000000" w:rsidRPr="00AA565D" w:rsidRDefault="00000000" w:rsidP="00AA565D">
      <w:pPr>
        <w:spacing w:beforeLines="40" w:before="96" w:afterLines="40" w:after="96"/>
        <w:ind w:firstLine="709"/>
        <w:jc w:val="center"/>
        <w:rPr>
          <w:sz w:val="26"/>
          <w:szCs w:val="26"/>
        </w:rPr>
      </w:pPr>
      <w:r w:rsidRPr="00AA565D">
        <w:rPr>
          <w:noProof/>
          <w:sz w:val="26"/>
          <w:szCs w:val="26"/>
        </w:rPr>
        <w:drawing>
          <wp:inline distT="0" distB="0" distL="0" distR="0" wp14:anchorId="337A2FA0" wp14:editId="7181D5BA">
            <wp:extent cx="2838450" cy="3181350"/>
            <wp:effectExtent l="0" t="0" r="0" b="0"/>
            <wp:docPr id="11743703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tretch>
                      <a:fillRect/>
                    </a:stretch>
                  </pic:blipFill>
                  <pic:spPr bwMode="auto">
                    <a:xfrm>
                      <a:off x="0" y="0"/>
                      <a:ext cx="2838450" cy="3181350"/>
                    </a:xfrm>
                    <a:prstGeom prst="rect">
                      <a:avLst/>
                    </a:prstGeom>
                    <a:noFill/>
                    <a:ln>
                      <a:noFill/>
                    </a:ln>
                  </pic:spPr>
                </pic:pic>
              </a:graphicData>
            </a:graphic>
          </wp:inline>
        </w:drawing>
      </w:r>
    </w:p>
    <w:p w14:paraId="49FC6BA5" w14:textId="77777777" w:rsidR="00000000" w:rsidRPr="00AA565D" w:rsidRDefault="00000000" w:rsidP="00AA565D">
      <w:pPr>
        <w:spacing w:beforeLines="40" w:before="96" w:afterLines="40" w:after="96"/>
        <w:ind w:firstLine="709"/>
        <w:jc w:val="center"/>
        <w:rPr>
          <w:b/>
          <w:sz w:val="26"/>
          <w:szCs w:val="26"/>
        </w:rPr>
      </w:pPr>
      <w:r w:rsidRPr="00AA565D">
        <w:rPr>
          <w:b/>
          <w:sz w:val="26"/>
          <w:szCs w:val="26"/>
        </w:rPr>
        <w:t>Hình 01. Minh họa một số vị trí 1,3 m cây gỗ</w:t>
      </w:r>
    </w:p>
    <w:p w14:paraId="73BA867C" w14:textId="77777777" w:rsidR="00000000" w:rsidRPr="00AA565D" w:rsidRDefault="00000000" w:rsidP="00AA565D">
      <w:pPr>
        <w:spacing w:beforeLines="40" w:before="96" w:afterLines="40" w:after="96"/>
        <w:rPr>
          <w:spacing w:val="-4"/>
          <w:sz w:val="26"/>
          <w:szCs w:val="26"/>
        </w:rPr>
      </w:pPr>
      <w:r w:rsidRPr="00AA565D">
        <w:rPr>
          <w:b/>
          <w:spacing w:val="-4"/>
          <w:sz w:val="26"/>
          <w:szCs w:val="26"/>
        </w:rPr>
        <w:t xml:space="preserve">2. Phương pháp đo chiều cao </w:t>
      </w:r>
      <w:r w:rsidRPr="00AA565D">
        <w:rPr>
          <w:b/>
          <w:i/>
          <w:spacing w:val="-4"/>
          <w:sz w:val="26"/>
          <w:szCs w:val="26"/>
        </w:rPr>
        <w:t>(áp dụng cho thiết bị đo cao điện tử)</w:t>
      </w:r>
    </w:p>
    <w:p w14:paraId="55C63250" w14:textId="77777777" w:rsidR="00000000" w:rsidRPr="00AA565D" w:rsidRDefault="00000000" w:rsidP="00AA565D">
      <w:pPr>
        <w:pStyle w:val="ListParagraph"/>
        <w:spacing w:beforeLines="40" w:before="96" w:afterLines="40" w:after="96"/>
        <w:ind w:left="0" w:firstLine="709"/>
        <w:rPr>
          <w:sz w:val="26"/>
          <w:szCs w:val="26"/>
        </w:rPr>
      </w:pPr>
      <w:r w:rsidRPr="00AA565D">
        <w:rPr>
          <w:sz w:val="26"/>
          <w:szCs w:val="26"/>
        </w:rPr>
        <w:t>- Đo chiều cao vút ngọn của cây (H</w:t>
      </w:r>
      <w:r w:rsidRPr="00AA565D">
        <w:rPr>
          <w:sz w:val="26"/>
          <w:szCs w:val="26"/>
          <w:vertAlign w:val="subscript"/>
        </w:rPr>
        <w:t>vn</w:t>
      </w:r>
      <w:r w:rsidRPr="00AA565D">
        <w:rPr>
          <w:sz w:val="26"/>
          <w:szCs w:val="26"/>
        </w:rPr>
        <w:t>): Sử dụng thước đo cao điện tử chuyên dụng trong điều tra rừng, độ chính xác dưới 0,5 m. Số liệu đo đếm ghi vào phiếu kiểm đếm.</w:t>
      </w:r>
    </w:p>
    <w:p w14:paraId="2F851D3A" w14:textId="77777777" w:rsidR="00000000" w:rsidRPr="00AA565D" w:rsidRDefault="00000000" w:rsidP="00AA565D">
      <w:pPr>
        <w:pStyle w:val="BodyText"/>
        <w:spacing w:beforeLines="40" w:before="96" w:afterLines="40" w:after="96" w:line="276" w:lineRule="auto"/>
        <w:ind w:left="40" w:right="40" w:firstLine="669"/>
        <w:rPr>
          <w:sz w:val="26"/>
          <w:szCs w:val="26"/>
        </w:rPr>
      </w:pPr>
      <w:r w:rsidRPr="00AA565D">
        <w:rPr>
          <w:sz w:val="26"/>
          <w:szCs w:val="26"/>
        </w:rPr>
        <w:t>- Phương pháp đo như sau:</w:t>
      </w:r>
    </w:p>
    <w:p w14:paraId="20BEFEB5" w14:textId="77777777" w:rsidR="00000000" w:rsidRPr="00AA565D" w:rsidRDefault="00000000" w:rsidP="00AA565D">
      <w:pPr>
        <w:pStyle w:val="BodyText"/>
        <w:spacing w:beforeLines="40" w:before="96" w:afterLines="40" w:after="96" w:line="276" w:lineRule="auto"/>
        <w:ind w:left="40" w:right="40" w:firstLine="669"/>
        <w:rPr>
          <w:sz w:val="26"/>
          <w:szCs w:val="26"/>
        </w:rPr>
      </w:pPr>
      <w:r w:rsidRPr="00AA565D">
        <w:rPr>
          <w:b/>
          <w:sz w:val="26"/>
          <w:szCs w:val="26"/>
        </w:rPr>
        <w:t xml:space="preserve">Bước 1: </w:t>
      </w:r>
      <w:r w:rsidRPr="00AA565D">
        <w:rPr>
          <w:sz w:val="26"/>
          <w:szCs w:val="26"/>
        </w:rPr>
        <w:t>Đặt máy ngang với mặt đất, vuông góc với phương thẳng đứng, bấm vào vị trí bất kỳ trên thân cây để đo khoảng cách giữa người đo đến cây.</w:t>
      </w:r>
    </w:p>
    <w:p w14:paraId="5A3E27EA" w14:textId="77777777" w:rsidR="00000000" w:rsidRPr="00AA565D" w:rsidRDefault="00000000" w:rsidP="00AA565D">
      <w:pPr>
        <w:pStyle w:val="BodyText"/>
        <w:spacing w:beforeLines="40" w:before="96" w:afterLines="40" w:after="96" w:line="276" w:lineRule="auto"/>
        <w:ind w:left="40" w:right="40" w:firstLine="669"/>
        <w:rPr>
          <w:sz w:val="26"/>
          <w:szCs w:val="26"/>
        </w:rPr>
      </w:pPr>
      <w:r w:rsidRPr="00AA565D">
        <w:rPr>
          <w:b/>
          <w:sz w:val="26"/>
          <w:szCs w:val="26"/>
        </w:rPr>
        <w:t>Bước 2:</w:t>
      </w:r>
      <w:r w:rsidRPr="00AA565D">
        <w:rPr>
          <w:sz w:val="26"/>
          <w:szCs w:val="26"/>
        </w:rPr>
        <w:t xml:space="preserve"> Bấm đo vào ngọn cây để đo góc nghiêng trên ngọn cây.</w:t>
      </w:r>
    </w:p>
    <w:p w14:paraId="1D8E24C3" w14:textId="77777777" w:rsidR="00000000" w:rsidRPr="00AA565D" w:rsidRDefault="00000000" w:rsidP="00AA565D">
      <w:pPr>
        <w:pStyle w:val="BodyText"/>
        <w:spacing w:beforeLines="40" w:before="96" w:afterLines="40" w:after="96" w:line="276" w:lineRule="auto"/>
        <w:ind w:left="40" w:right="40" w:firstLine="669"/>
        <w:rPr>
          <w:sz w:val="26"/>
          <w:szCs w:val="26"/>
        </w:rPr>
        <w:sectPr w:rsidR="00AA565D" w:rsidRPr="00AA565D" w:rsidSect="00AA565D">
          <w:headerReference w:type="default" r:id="rId265"/>
          <w:footerReference w:type="default" r:id="rId266"/>
          <w:headerReference w:type="first" r:id="rId267"/>
          <w:footerReference w:type="first" r:id="rId268"/>
          <w:pgSz w:w="11907" w:h="16840" w:code="9"/>
          <w:pgMar w:top="1134" w:right="1134" w:bottom="1134" w:left="1701" w:header="680" w:footer="680" w:gutter="0"/>
          <w:pgNumType w:start="132"/>
          <w:cols w:space="720"/>
        </w:sectPr>
      </w:pPr>
      <w:r w:rsidRPr="00AA565D">
        <w:rPr>
          <w:b/>
          <w:sz w:val="26"/>
          <w:szCs w:val="26"/>
        </w:rPr>
        <w:t>Bước 3</w:t>
      </w:r>
      <w:r w:rsidRPr="00AA565D">
        <w:rPr>
          <w:sz w:val="26"/>
          <w:szCs w:val="26"/>
        </w:rPr>
        <w:t>: Bấm đo vào gốc cây để xác định giá trị góc nghiêng dưới chân.</w:t>
      </w:r>
    </w:p>
    <w:p w14:paraId="7124FDC4" w14:textId="77777777" w:rsidR="00000000" w:rsidRPr="00AA565D" w:rsidRDefault="00000000" w:rsidP="00AA565D">
      <w:pPr>
        <w:pStyle w:val="BodyText"/>
        <w:spacing w:afterLines="40" w:after="96" w:line="276" w:lineRule="auto"/>
        <w:ind w:left="40" w:right="40" w:firstLine="669"/>
        <w:rPr>
          <w:sz w:val="26"/>
          <w:szCs w:val="26"/>
        </w:rPr>
      </w:pPr>
      <w:r w:rsidRPr="00AA565D">
        <w:rPr>
          <w:spacing w:val="4"/>
          <w:sz w:val="26"/>
          <w:szCs w:val="26"/>
        </w:rPr>
        <w:lastRenderedPageBreak/>
        <w:t>Forestry Pro sẽ tính toán chiều cao cây từ khoảng cách, góc nghiêng. Hình 2 minh họa chi tiết ba lần bấm đo yêu cầu để xác định giá trị chiều cao đối</w:t>
      </w:r>
      <w:r w:rsidRPr="00AA565D">
        <w:rPr>
          <w:sz w:val="26"/>
          <w:szCs w:val="26"/>
        </w:rPr>
        <w:t xml:space="preserve"> tượng.</w:t>
      </w:r>
    </w:p>
    <w:p w14:paraId="3328397F" w14:textId="77777777" w:rsidR="00000000" w:rsidRPr="00AA565D" w:rsidRDefault="00000000" w:rsidP="00AA565D">
      <w:pPr>
        <w:pStyle w:val="BodyText"/>
        <w:spacing w:beforeLines="40" w:before="96" w:afterLines="40" w:after="96" w:line="276" w:lineRule="auto"/>
        <w:ind w:left="2280"/>
        <w:rPr>
          <w:sz w:val="26"/>
          <w:szCs w:val="26"/>
        </w:rPr>
      </w:pPr>
      <w:r w:rsidRPr="00AA565D">
        <w:rPr>
          <w:noProof/>
          <w:sz w:val="26"/>
          <w:szCs w:val="26"/>
        </w:rPr>
        <w:drawing>
          <wp:inline distT="0" distB="0" distL="0" distR="0" wp14:anchorId="1CF14126" wp14:editId="6E5D1CF4">
            <wp:extent cx="3533775" cy="1971675"/>
            <wp:effectExtent l="0" t="0" r="9525" b="9525"/>
            <wp:docPr id="21260997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3533775" cy="1971675"/>
                    </a:xfrm>
                    <a:prstGeom prst="rect">
                      <a:avLst/>
                    </a:prstGeom>
                    <a:noFill/>
                    <a:ln>
                      <a:noFill/>
                    </a:ln>
                  </pic:spPr>
                </pic:pic>
              </a:graphicData>
            </a:graphic>
          </wp:inline>
        </w:drawing>
      </w:r>
    </w:p>
    <w:p w14:paraId="29328931" w14:textId="77777777" w:rsidR="00000000" w:rsidRPr="00AA565D" w:rsidRDefault="00000000" w:rsidP="00AA565D">
      <w:pPr>
        <w:pStyle w:val="ListParagraph"/>
        <w:spacing w:beforeLines="40" w:before="96" w:afterLines="40" w:after="96"/>
        <w:ind w:left="0"/>
        <w:jc w:val="center"/>
        <w:rPr>
          <w:b/>
          <w:sz w:val="26"/>
          <w:szCs w:val="26"/>
        </w:rPr>
      </w:pPr>
      <w:r w:rsidRPr="00AA565D">
        <w:rPr>
          <w:b/>
          <w:sz w:val="26"/>
          <w:szCs w:val="26"/>
        </w:rPr>
        <w:t>Hình 02. Phương pháp đo chiều cao cây gỗ</w:t>
      </w:r>
    </w:p>
    <w:p w14:paraId="12C5DE4B" w14:textId="77777777" w:rsidR="00000000" w:rsidRPr="00AA565D" w:rsidRDefault="00000000" w:rsidP="00AA565D">
      <w:pPr>
        <w:pStyle w:val="BodyText"/>
        <w:spacing w:beforeLines="40" w:before="96" w:afterLines="40" w:after="96" w:line="276" w:lineRule="auto"/>
        <w:ind w:firstLine="2228"/>
        <w:rPr>
          <w:i/>
          <w:sz w:val="26"/>
          <w:szCs w:val="26"/>
        </w:rPr>
      </w:pPr>
    </w:p>
    <w:p w14:paraId="4BED8D48" w14:textId="77777777" w:rsidR="00000000" w:rsidRPr="00AA565D" w:rsidRDefault="00000000" w:rsidP="00AA565D">
      <w:pPr>
        <w:pStyle w:val="BodyText"/>
        <w:spacing w:beforeLines="40" w:before="96" w:afterLines="40" w:after="96" w:line="276" w:lineRule="auto"/>
        <w:ind w:firstLine="2228"/>
        <w:rPr>
          <w:i/>
          <w:sz w:val="26"/>
          <w:szCs w:val="26"/>
        </w:rPr>
      </w:pPr>
      <w:r w:rsidRPr="00AA565D">
        <w:rPr>
          <w:i/>
          <w:sz w:val="26"/>
          <w:szCs w:val="26"/>
        </w:rPr>
        <w:t xml:space="preserve">A = Khoảng cách ngang </w:t>
      </w:r>
      <w:r w:rsidRPr="00AA565D">
        <w:rPr>
          <w:i/>
          <w:sz w:val="26"/>
          <w:szCs w:val="26"/>
          <w:lang w:val="de-DE"/>
        </w:rPr>
        <w:t>HD</w:t>
      </w:r>
    </w:p>
    <w:p w14:paraId="7351D92C" w14:textId="77777777" w:rsidR="00000000" w:rsidRPr="00AA565D" w:rsidRDefault="00000000" w:rsidP="00AA565D">
      <w:pPr>
        <w:pStyle w:val="BodyText"/>
        <w:spacing w:beforeLines="40" w:before="96" w:afterLines="40" w:after="96" w:line="276" w:lineRule="auto"/>
        <w:ind w:firstLine="2228"/>
        <w:rPr>
          <w:i/>
          <w:sz w:val="26"/>
          <w:szCs w:val="26"/>
        </w:rPr>
      </w:pPr>
      <w:r w:rsidRPr="00AA565D">
        <w:rPr>
          <w:i/>
          <w:sz w:val="26"/>
          <w:szCs w:val="26"/>
        </w:rPr>
        <w:t>B = Góc nghiêng INC trên đỉnh</w:t>
      </w:r>
    </w:p>
    <w:p w14:paraId="26055AE8" w14:textId="77777777" w:rsidR="00000000" w:rsidRPr="00AA565D" w:rsidRDefault="00000000" w:rsidP="00AA565D">
      <w:pPr>
        <w:pStyle w:val="BodyText"/>
        <w:spacing w:beforeLines="40" w:before="96" w:afterLines="40" w:after="96" w:line="276" w:lineRule="auto"/>
        <w:ind w:firstLine="2228"/>
        <w:rPr>
          <w:i/>
          <w:sz w:val="26"/>
          <w:szCs w:val="26"/>
        </w:rPr>
      </w:pPr>
      <w:r w:rsidRPr="00AA565D">
        <w:rPr>
          <w:i/>
          <w:sz w:val="26"/>
          <w:szCs w:val="26"/>
        </w:rPr>
        <w:t>C = Góc nghiêng INC dưới chân</w:t>
      </w:r>
    </w:p>
    <w:p w14:paraId="367D3BBE" w14:textId="77777777" w:rsidR="00000000" w:rsidRPr="00AA565D" w:rsidRDefault="00000000" w:rsidP="00AA565D">
      <w:pPr>
        <w:pStyle w:val="BodyText"/>
        <w:spacing w:beforeLines="40" w:before="96" w:afterLines="40" w:after="96" w:line="276" w:lineRule="auto"/>
        <w:ind w:firstLine="2228"/>
        <w:rPr>
          <w:i/>
          <w:sz w:val="26"/>
          <w:szCs w:val="26"/>
        </w:rPr>
        <w:sectPr w:rsidR="00AA565D" w:rsidRPr="00AA565D" w:rsidSect="00AA565D">
          <w:headerReference w:type="default" r:id="rId270"/>
          <w:footerReference w:type="default" r:id="rId271"/>
          <w:headerReference w:type="first" r:id="rId272"/>
          <w:footerReference w:type="first" r:id="rId273"/>
          <w:pgSz w:w="11907" w:h="16840" w:code="9"/>
          <w:pgMar w:top="1134" w:right="1134" w:bottom="1134" w:left="1701" w:header="680" w:footer="680" w:gutter="0"/>
          <w:pgNumType w:start="133"/>
          <w:cols w:space="720"/>
        </w:sectPr>
      </w:pPr>
      <w:r w:rsidRPr="00AA565D">
        <w:rPr>
          <w:i/>
          <w:sz w:val="26"/>
          <w:szCs w:val="26"/>
        </w:rPr>
        <w:t>D = Chiều cao đối tượng</w:t>
      </w:r>
    </w:p>
    <w:p w14:paraId="7D69AA1B" w14:textId="77777777" w:rsidR="00000000" w:rsidRPr="00AE597B" w:rsidRDefault="00000000" w:rsidP="002F4DB7">
      <w:pPr>
        <w:pStyle w:val="Heading2"/>
        <w:pBdr>
          <w:bottom w:val="nil"/>
        </w:pBdr>
        <w:tabs>
          <w:tab w:val="left" w:pos="851"/>
        </w:tabs>
        <w:spacing w:after="0" w:line="360" w:lineRule="exact"/>
        <w:ind w:firstLine="567"/>
        <w:jc w:val="both"/>
        <w:rPr>
          <w:rFonts w:ascii="Times New Roman" w:hAnsi="Times New Roman"/>
          <w:spacing w:val="6"/>
          <w:sz w:val="26"/>
          <w:szCs w:val="26"/>
          <w:lang w:val="it-IT"/>
        </w:rPr>
      </w:pPr>
      <w:r w:rsidRPr="00AE597B">
        <w:rPr>
          <w:rFonts w:ascii="Times New Roman" w:hAnsi="Times New Roman"/>
          <w:spacing w:val="6"/>
          <w:sz w:val="26"/>
          <w:szCs w:val="26"/>
          <w:lang w:val="it-IT"/>
        </w:rPr>
        <w:lastRenderedPageBreak/>
        <w:t>II</w:t>
      </w:r>
      <w:r w:rsidRPr="00AE597B">
        <w:rPr>
          <w:rFonts w:ascii="Times New Roman" w:hAnsi="Times New Roman"/>
          <w:spacing w:val="6"/>
          <w:sz w:val="26"/>
          <w:szCs w:val="26"/>
          <w:lang w:val="it-IT"/>
        </w:rPr>
        <w:t>I. Yêu cầu về định dạng và việc cấp tài liệu lưu trữ:</w:t>
      </w:r>
    </w:p>
    <w:p w14:paraId="59AFD5F4" w14:textId="77777777" w:rsidR="00000000" w:rsidRPr="00AE597B" w:rsidRDefault="00000000" w:rsidP="002F4DB7">
      <w:pPr>
        <w:widowControl w:val="0"/>
        <w:numPr>
          <w:ilvl w:val="0"/>
          <w:numId w:val="164"/>
        </w:numPr>
        <w:spacing w:line="360" w:lineRule="exact"/>
        <w:ind w:left="0" w:firstLine="426"/>
        <w:jc w:val="both"/>
        <w:rPr>
          <w:spacing w:val="4"/>
          <w:sz w:val="26"/>
          <w:szCs w:val="26"/>
        </w:rPr>
      </w:pPr>
      <w:r w:rsidRPr="00AE597B">
        <w:rPr>
          <w:spacing w:val="4"/>
          <w:sz w:val="26"/>
          <w:szCs w:val="26"/>
        </w:rPr>
        <w:t>Định dạng hồ sơ, tài liệu của dự án:</w:t>
      </w:r>
    </w:p>
    <w:p w14:paraId="49AFCD21" w14:textId="77777777" w:rsidR="00000000" w:rsidRPr="00AE597B" w:rsidRDefault="00000000" w:rsidP="002F4DB7">
      <w:pPr>
        <w:numPr>
          <w:ilvl w:val="0"/>
          <w:numId w:val="165"/>
        </w:numPr>
        <w:tabs>
          <w:tab w:val="left" w:pos="851"/>
        </w:tabs>
        <w:spacing w:line="360" w:lineRule="exact"/>
        <w:ind w:left="0" w:firstLine="567"/>
        <w:jc w:val="both"/>
        <w:rPr>
          <w:bCs/>
          <w:spacing w:val="4"/>
          <w:sz w:val="26"/>
          <w:szCs w:val="26"/>
        </w:rPr>
      </w:pPr>
      <w:r w:rsidRPr="00AE597B">
        <w:rPr>
          <w:bCs/>
          <w:spacing w:val="4"/>
          <w:sz w:val="26"/>
          <w:szCs w:val="26"/>
        </w:rPr>
        <w:t xml:space="preserve"> Bản in trên giấy được ký, đóng dấu và phát hành theo quy định.</w:t>
      </w:r>
    </w:p>
    <w:p w14:paraId="785D3C82" w14:textId="77777777" w:rsidR="00000000" w:rsidRPr="00AE597B" w:rsidRDefault="00000000" w:rsidP="002F4DB7">
      <w:pPr>
        <w:numPr>
          <w:ilvl w:val="0"/>
          <w:numId w:val="165"/>
        </w:numPr>
        <w:tabs>
          <w:tab w:val="left" w:pos="851"/>
        </w:tabs>
        <w:spacing w:line="360" w:lineRule="exact"/>
        <w:ind w:left="0" w:firstLine="567"/>
        <w:jc w:val="both"/>
        <w:rPr>
          <w:bCs/>
          <w:spacing w:val="4"/>
          <w:sz w:val="26"/>
          <w:szCs w:val="26"/>
        </w:rPr>
      </w:pPr>
      <w:r w:rsidRPr="00AE597B">
        <w:rPr>
          <w:bCs/>
          <w:spacing w:val="4"/>
          <w:sz w:val="26"/>
          <w:szCs w:val="26"/>
        </w:rPr>
        <w:t>File điện tử dạng .pdf tương ứng với mỗi quyển hồ sơ, tài liệu có nội dung trùng khớp với các bản in trên giấy và các file điện tử dạng .doc, .xls, .dwg, .bmp, .jpeg... của hồ sơ, tài liệu dùng để xuất ra file dạng .pdf.</w:t>
      </w:r>
    </w:p>
    <w:p w14:paraId="2BE7390B" w14:textId="77777777" w:rsidR="00000000" w:rsidRPr="00AE597B" w:rsidRDefault="00000000" w:rsidP="002F4DB7">
      <w:pPr>
        <w:numPr>
          <w:ilvl w:val="0"/>
          <w:numId w:val="165"/>
        </w:numPr>
        <w:tabs>
          <w:tab w:val="left" w:pos="851"/>
        </w:tabs>
        <w:spacing w:line="360" w:lineRule="exact"/>
        <w:ind w:left="0" w:firstLine="567"/>
        <w:jc w:val="both"/>
        <w:rPr>
          <w:bCs/>
          <w:spacing w:val="4"/>
          <w:sz w:val="26"/>
          <w:szCs w:val="26"/>
        </w:rPr>
      </w:pPr>
      <w:r w:rsidRPr="00AE597B">
        <w:rPr>
          <w:bCs/>
          <w:spacing w:val="6"/>
          <w:sz w:val="26"/>
          <w:szCs w:val="26"/>
        </w:rPr>
        <w:t xml:space="preserve">Đối với Hồ sơ </w:t>
      </w:r>
      <w:r>
        <w:rPr>
          <w:bCs/>
          <w:spacing w:val="6"/>
          <w:sz w:val="26"/>
          <w:szCs w:val="26"/>
          <w:lang w:val="en-US"/>
        </w:rPr>
        <w:t>BCNCKT</w:t>
      </w:r>
      <w:r w:rsidRPr="00AE597B">
        <w:rPr>
          <w:bCs/>
          <w:spacing w:val="6"/>
          <w:sz w:val="26"/>
          <w:szCs w:val="26"/>
        </w:rPr>
        <w:t xml:space="preserve"> file .pdf được ký bằng chữ ký số của đơn vị phát hành hồ sơ, giá trị pháp lý của chữ ký số được áp dụng theo điều 8 của NĐ số 26/2007/NĐ-CP ngày 15/02/2007.</w:t>
      </w:r>
    </w:p>
    <w:p w14:paraId="60843189" w14:textId="77777777" w:rsidR="00000000" w:rsidRPr="00AE597B" w:rsidRDefault="00000000" w:rsidP="002F4DB7">
      <w:pPr>
        <w:numPr>
          <w:ilvl w:val="0"/>
          <w:numId w:val="165"/>
        </w:numPr>
        <w:tabs>
          <w:tab w:val="left" w:pos="851"/>
        </w:tabs>
        <w:spacing w:line="360" w:lineRule="exact"/>
        <w:ind w:left="0" w:firstLine="567"/>
        <w:jc w:val="both"/>
        <w:rPr>
          <w:bCs/>
          <w:spacing w:val="4"/>
          <w:sz w:val="26"/>
          <w:szCs w:val="26"/>
        </w:rPr>
      </w:pPr>
      <w:r w:rsidRPr="00AE597B">
        <w:rPr>
          <w:bCs/>
          <w:spacing w:val="4"/>
          <w:sz w:val="26"/>
          <w:szCs w:val="26"/>
        </w:rPr>
        <w:t>Ngoài file /pdf có chữ ký số, nhà thầu tư vấn cần cung cấp cho NPMB: file thuyết minh lưu dưới dạng xxxxx.doc (.docx); file bản vẽ lưu dưới dạng xxxx.dwg; file tổng kê, dự toán lưu dưới dạng file xxxx.xls (.xlsx)</w:t>
      </w:r>
      <w:r w:rsidRPr="00AE597B">
        <w:rPr>
          <w:bCs/>
          <w:spacing w:val="4"/>
          <w:sz w:val="26"/>
          <w:szCs w:val="26"/>
        </w:rPr>
        <w:t xml:space="preserve"> …</w:t>
      </w:r>
    </w:p>
    <w:p w14:paraId="4A6D4D1B" w14:textId="77777777" w:rsidR="00000000" w:rsidRPr="00AE597B" w:rsidRDefault="00000000" w:rsidP="002F4DB7">
      <w:pPr>
        <w:spacing w:line="360" w:lineRule="exact"/>
        <w:ind w:firstLine="567"/>
        <w:jc w:val="both"/>
        <w:rPr>
          <w:iCs/>
          <w:spacing w:val="4"/>
          <w:sz w:val="26"/>
          <w:szCs w:val="26"/>
          <w:lang w:val="it-IT"/>
        </w:rPr>
      </w:pPr>
      <w:r w:rsidRPr="00AE597B">
        <w:rPr>
          <w:sz w:val="26"/>
          <w:szCs w:val="26"/>
        </w:rPr>
        <w:t xml:space="preserve">Toàn bộ những hồ sơ, tài liệu in trên giấy bên B phải giao cho bên A kèm theo </w:t>
      </w:r>
      <w:r w:rsidRPr="00AE597B">
        <w:rPr>
          <w:iCs/>
          <w:spacing w:val="4"/>
          <w:sz w:val="26"/>
          <w:szCs w:val="26"/>
          <w:lang w:val="it-IT"/>
        </w:rPr>
        <w:t xml:space="preserve">đĩa CD </w:t>
      </w:r>
      <w:r w:rsidRPr="00AE597B">
        <w:rPr>
          <w:spacing w:val="4"/>
          <w:sz w:val="26"/>
          <w:szCs w:val="26"/>
        </w:rPr>
        <w:t>(hoặc thẻ nhớ USB hoặc</w:t>
      </w:r>
      <w:r w:rsidRPr="00AE597B">
        <w:rPr>
          <w:bCs/>
          <w:spacing w:val="4"/>
          <w:sz w:val="26"/>
          <w:szCs w:val="26"/>
        </w:rPr>
        <w:t xml:space="preserve"> thiết bị lưu trữ khác) lưu toàn bộ các tài liệu đã được in trên giấy và chịu trách nhiệm về tính đồng nhất giữa </w:t>
      </w:r>
      <w:r w:rsidRPr="00AE597B">
        <w:rPr>
          <w:iCs/>
          <w:spacing w:val="4"/>
          <w:sz w:val="26"/>
          <w:szCs w:val="26"/>
          <w:lang w:val="it-IT"/>
        </w:rPr>
        <w:t>các dạng hồ sơ, tài liệu</w:t>
      </w:r>
      <w:r w:rsidRPr="00AE597B">
        <w:rPr>
          <w:bCs/>
          <w:spacing w:val="4"/>
          <w:sz w:val="26"/>
          <w:szCs w:val="26"/>
        </w:rPr>
        <w:t>. Tài liệu in trên giấy</w:t>
      </w:r>
      <w:r w:rsidRPr="00AE597B">
        <w:rPr>
          <w:sz w:val="26"/>
          <w:szCs w:val="26"/>
        </w:rPr>
        <w:t xml:space="preserve"> bên B phải giao cho bên A tối thiểu 01 bộ.</w:t>
      </w:r>
    </w:p>
    <w:p w14:paraId="5E33D3B5" w14:textId="77777777" w:rsidR="00000000" w:rsidRPr="00A20493" w:rsidRDefault="00000000" w:rsidP="00221A14">
      <w:pPr>
        <w:numPr>
          <w:ilvl w:val="0"/>
          <w:numId w:val="166"/>
        </w:numPr>
        <w:overflowPunct w:val="0"/>
        <w:autoSpaceDE w:val="0"/>
        <w:autoSpaceDN w:val="0"/>
        <w:adjustRightInd w:val="0"/>
        <w:spacing w:line="360" w:lineRule="exact"/>
        <w:ind w:left="0" w:firstLine="567"/>
        <w:jc w:val="both"/>
        <w:textAlignment w:val="baseline"/>
        <w:rPr>
          <w:b/>
          <w:iCs/>
          <w:spacing w:val="-12"/>
          <w:sz w:val="26"/>
          <w:szCs w:val="26"/>
          <w:lang w:val="it-IT"/>
        </w:rPr>
      </w:pPr>
      <w:r w:rsidRPr="00A20493">
        <w:rPr>
          <w:bCs/>
          <w:spacing w:val="4"/>
          <w:sz w:val="26"/>
          <w:szCs w:val="26"/>
        </w:rPr>
        <w:t xml:space="preserve">Sau khi các cơ quan chức năng thỏa thuận, Bên B phải hoàn thiện hồ sơ và giao lại cho Bên A với số lượng: </w:t>
      </w:r>
      <w:r w:rsidRPr="00A20493">
        <w:rPr>
          <w:sz w:val="26"/>
          <w:szCs w:val="26"/>
          <w:lang w:val="nl-NL"/>
        </w:rPr>
        <w:t>10 bộ</w:t>
      </w:r>
      <w:r w:rsidRPr="00A20493">
        <w:rPr>
          <w:sz w:val="26"/>
          <w:szCs w:val="26"/>
          <w:lang w:val="nl-NL"/>
        </w:rPr>
        <w:t xml:space="preserve"> </w:t>
      </w:r>
    </w:p>
    <w:p w14:paraId="054DAADD" w14:textId="77777777" w:rsidR="00000000" w:rsidRPr="00AE597B" w:rsidRDefault="00000000" w:rsidP="002F4DB7">
      <w:pPr>
        <w:spacing w:line="360" w:lineRule="exact"/>
        <w:ind w:firstLine="567"/>
        <w:jc w:val="both"/>
        <w:rPr>
          <w:b/>
          <w:iCs/>
          <w:sz w:val="26"/>
          <w:szCs w:val="26"/>
          <w:lang w:val="it-IT"/>
        </w:rPr>
      </w:pPr>
      <w:r w:rsidRPr="00AE597B">
        <w:rPr>
          <w:b/>
          <w:iCs/>
          <w:spacing w:val="-12"/>
          <w:sz w:val="26"/>
          <w:szCs w:val="26"/>
          <w:lang w:val="it-IT"/>
        </w:rPr>
        <w:t>I</w:t>
      </w:r>
      <w:r w:rsidRPr="00AE597B">
        <w:rPr>
          <w:b/>
          <w:iCs/>
          <w:spacing w:val="-12"/>
          <w:sz w:val="26"/>
          <w:szCs w:val="26"/>
          <w:lang w:val="it-IT"/>
        </w:rPr>
        <w:t xml:space="preserve">V. </w:t>
      </w:r>
      <w:r w:rsidRPr="00AE597B">
        <w:rPr>
          <w:b/>
          <w:iCs/>
          <w:sz w:val="26"/>
          <w:szCs w:val="26"/>
          <w:lang w:val="it-IT"/>
        </w:rPr>
        <w:t xml:space="preserve">Dự kiến thời gian chuyên gia bắt đầu thực hiện DVTV: </w:t>
      </w:r>
      <w:r w:rsidRPr="00AE597B">
        <w:rPr>
          <w:iCs/>
          <w:spacing w:val="4"/>
          <w:sz w:val="26"/>
          <w:szCs w:val="26"/>
          <w:lang w:val="it-IT"/>
        </w:rPr>
        <w:t>Ngay sau khi hợp đồng tư vấn được ký kết.</w:t>
      </w:r>
    </w:p>
    <w:p w14:paraId="0FA0872D" w14:textId="77777777" w:rsidR="00000000" w:rsidRPr="00AE597B" w:rsidRDefault="00000000" w:rsidP="002F4DB7">
      <w:pPr>
        <w:spacing w:line="360" w:lineRule="exact"/>
        <w:ind w:firstLine="567"/>
        <w:jc w:val="both"/>
        <w:rPr>
          <w:b/>
          <w:sz w:val="26"/>
          <w:szCs w:val="26"/>
          <w:lang w:val="it-IT"/>
        </w:rPr>
      </w:pPr>
    </w:p>
    <w:p w14:paraId="1C6E873E" w14:textId="77777777" w:rsidR="00000000" w:rsidRPr="00AE597B" w:rsidRDefault="00000000" w:rsidP="002F4DB7">
      <w:pPr>
        <w:spacing w:line="360" w:lineRule="exact"/>
        <w:ind w:firstLine="567"/>
        <w:jc w:val="both"/>
        <w:rPr>
          <w:b/>
          <w:bCs/>
          <w:sz w:val="26"/>
          <w:szCs w:val="26"/>
          <w:lang w:val="it-IT"/>
        </w:rPr>
      </w:pPr>
      <w:r w:rsidRPr="00AE597B">
        <w:rPr>
          <w:b/>
          <w:sz w:val="26"/>
          <w:szCs w:val="26"/>
          <w:lang w:val="it-IT"/>
        </w:rPr>
        <w:t>V. Báo cáo và thời gian thực hiện:</w:t>
      </w:r>
      <w:r w:rsidRPr="00AE597B">
        <w:rPr>
          <w:noProof/>
          <w:sz w:val="26"/>
          <w:szCs w:val="26"/>
        </w:rPr>
        <w:t xml:space="preserve"> </w:t>
      </w:r>
    </w:p>
    <w:p w14:paraId="57470A59" w14:textId="77777777" w:rsidR="00000000" w:rsidRPr="00AE597B" w:rsidRDefault="00000000" w:rsidP="002F4DB7">
      <w:pPr>
        <w:spacing w:line="360" w:lineRule="exact"/>
        <w:ind w:firstLine="567"/>
        <w:jc w:val="both"/>
        <w:rPr>
          <w:iCs/>
          <w:spacing w:val="6"/>
          <w:sz w:val="26"/>
          <w:szCs w:val="26"/>
          <w:lang w:val="it-IT"/>
        </w:rPr>
      </w:pPr>
      <w:r w:rsidRPr="00AE597B">
        <w:rPr>
          <w:iCs/>
          <w:spacing w:val="6"/>
          <w:sz w:val="26"/>
          <w:szCs w:val="26"/>
          <w:lang w:val="it-IT"/>
        </w:rPr>
        <w:t>Thời gian thực hiện gói thầu (nhà thầu tính toán và lập tiến độ phần khảo sát, công tác thỏa thuận và lập</w:t>
      </w:r>
      <w:r>
        <w:rPr>
          <w:iCs/>
          <w:spacing w:val="6"/>
          <w:sz w:val="26"/>
          <w:szCs w:val="26"/>
          <w:lang w:val="it-IT"/>
        </w:rPr>
        <w:t xml:space="preserve"> hồ sơ chấp thuận chủ trương, lập</w:t>
      </w:r>
      <w:r w:rsidRPr="00AE597B">
        <w:rPr>
          <w:iCs/>
          <w:spacing w:val="6"/>
          <w:sz w:val="26"/>
          <w:szCs w:val="26"/>
          <w:lang w:val="it-IT"/>
        </w:rPr>
        <w:t xml:space="preserve"> </w:t>
      </w:r>
      <w:r>
        <w:rPr>
          <w:iCs/>
          <w:spacing w:val="6"/>
          <w:sz w:val="26"/>
          <w:szCs w:val="26"/>
          <w:lang w:val="it-IT"/>
        </w:rPr>
        <w:t>BCNCKT</w:t>
      </w:r>
      <w:r w:rsidRPr="00AE597B">
        <w:rPr>
          <w:iCs/>
          <w:spacing w:val="6"/>
          <w:sz w:val="26"/>
          <w:szCs w:val="26"/>
          <w:lang w:val="it-IT"/>
        </w:rPr>
        <w:t xml:space="preserve"> phù hợp với yêu cầu của tiến độ dự án) là </w:t>
      </w:r>
      <w:r>
        <w:rPr>
          <w:iCs/>
          <w:spacing w:val="6"/>
          <w:sz w:val="26"/>
          <w:szCs w:val="26"/>
          <w:lang w:val="it-IT"/>
        </w:rPr>
        <w:t>2</w:t>
      </w:r>
      <w:r>
        <w:rPr>
          <w:iCs/>
          <w:spacing w:val="6"/>
          <w:sz w:val="26"/>
          <w:szCs w:val="26"/>
          <w:lang w:val="it-IT"/>
        </w:rPr>
        <w:t>4</w:t>
      </w:r>
      <w:r>
        <w:rPr>
          <w:iCs/>
          <w:spacing w:val="6"/>
          <w:sz w:val="26"/>
          <w:szCs w:val="26"/>
          <w:lang w:val="it-IT"/>
        </w:rPr>
        <w:t>0</w:t>
      </w:r>
      <w:r w:rsidRPr="00AE597B">
        <w:rPr>
          <w:iCs/>
          <w:spacing w:val="6"/>
          <w:sz w:val="26"/>
          <w:szCs w:val="26"/>
          <w:lang w:val="it-IT"/>
        </w:rPr>
        <w:t xml:space="preserve"> </w:t>
      </w:r>
      <w:r w:rsidRPr="00AE597B">
        <w:rPr>
          <w:iCs/>
          <w:spacing w:val="6"/>
          <w:sz w:val="26"/>
          <w:szCs w:val="26"/>
          <w:lang w:val="it-IT"/>
        </w:rPr>
        <w:t>ngày, kể từ ngày ký hợp đồng</w:t>
      </w:r>
      <w:r w:rsidRPr="00AE597B">
        <w:rPr>
          <w:iCs/>
          <w:spacing w:val="6"/>
          <w:sz w:val="26"/>
          <w:szCs w:val="26"/>
          <w:lang w:val="it-IT"/>
        </w:rPr>
        <w:t xml:space="preserve">, trong đó: </w:t>
      </w:r>
    </w:p>
    <w:p w14:paraId="5B64D458" w14:textId="77777777" w:rsidR="00000000" w:rsidRPr="007D1475" w:rsidRDefault="00000000" w:rsidP="007D1475">
      <w:pPr>
        <w:pStyle w:val="ListParagraph"/>
        <w:numPr>
          <w:ilvl w:val="0"/>
          <w:numId w:val="167"/>
        </w:numPr>
        <w:spacing w:line="360" w:lineRule="exact"/>
        <w:ind w:left="0" w:firstLine="567"/>
        <w:rPr>
          <w:iCs/>
          <w:spacing w:val="6"/>
          <w:sz w:val="26"/>
          <w:szCs w:val="26"/>
          <w:lang w:val="it-IT"/>
        </w:rPr>
      </w:pPr>
      <w:r w:rsidRPr="007D1475">
        <w:rPr>
          <w:iCs/>
          <w:spacing w:val="6"/>
          <w:sz w:val="26"/>
          <w:szCs w:val="26"/>
          <w:lang w:val="it-IT"/>
        </w:rPr>
        <w:t>Khảo sát, lập hồ sơ, thực hiện thỏa thuận hướng tuyến đường dây với địa phương: 10</w:t>
      </w:r>
      <w:r>
        <w:rPr>
          <w:iCs/>
          <w:spacing w:val="6"/>
          <w:sz w:val="26"/>
          <w:szCs w:val="26"/>
          <w:lang w:val="it-IT"/>
        </w:rPr>
        <w:t>0</w:t>
      </w:r>
      <w:r w:rsidRPr="007D1475">
        <w:rPr>
          <w:iCs/>
          <w:spacing w:val="6"/>
          <w:sz w:val="26"/>
          <w:szCs w:val="26"/>
          <w:lang w:val="it-IT"/>
        </w:rPr>
        <w:t xml:space="preserve"> ngày.</w:t>
      </w:r>
    </w:p>
    <w:p w14:paraId="46330FE8" w14:textId="77777777" w:rsidR="00000000" w:rsidRPr="007D1475" w:rsidRDefault="00000000" w:rsidP="007D1475">
      <w:pPr>
        <w:pStyle w:val="ListParagraph"/>
        <w:numPr>
          <w:ilvl w:val="0"/>
          <w:numId w:val="167"/>
        </w:numPr>
        <w:spacing w:line="360" w:lineRule="exact"/>
        <w:ind w:left="0" w:firstLine="567"/>
        <w:rPr>
          <w:iCs/>
          <w:spacing w:val="6"/>
          <w:sz w:val="26"/>
          <w:szCs w:val="26"/>
          <w:lang w:val="it-IT"/>
        </w:rPr>
      </w:pPr>
      <w:r>
        <w:rPr>
          <w:iCs/>
          <w:spacing w:val="6"/>
          <w:sz w:val="26"/>
          <w:szCs w:val="26"/>
          <w:lang w:val="it-IT"/>
        </w:rPr>
        <w:t xml:space="preserve">Tiến độ </w:t>
      </w:r>
      <w:r w:rsidRPr="00AA565D">
        <w:rPr>
          <w:iCs/>
          <w:spacing w:val="6"/>
          <w:sz w:val="26"/>
          <w:szCs w:val="26"/>
          <w:lang w:val="it-IT"/>
        </w:rPr>
        <w:t>nộp báo cáo ĐTM</w:t>
      </w:r>
      <w:r>
        <w:rPr>
          <w:iCs/>
          <w:spacing w:val="6"/>
          <w:sz w:val="26"/>
          <w:szCs w:val="26"/>
          <w:lang w:val="it-IT"/>
        </w:rPr>
        <w:t>: 2 tháng t</w:t>
      </w:r>
      <w:r w:rsidRPr="00AA565D">
        <w:rPr>
          <w:iCs/>
          <w:spacing w:val="6"/>
          <w:sz w:val="26"/>
          <w:szCs w:val="26"/>
          <w:lang w:val="it-IT"/>
        </w:rPr>
        <w:t>heo BCNCKT và nộp cùng thuyết minh chung dự án đầu tư</w:t>
      </w:r>
      <w:r>
        <w:rPr>
          <w:iCs/>
          <w:spacing w:val="6"/>
          <w:sz w:val="26"/>
          <w:szCs w:val="26"/>
          <w:lang w:val="it-IT"/>
        </w:rPr>
        <w:t>.</w:t>
      </w:r>
    </w:p>
    <w:p w14:paraId="2FF60C40" w14:textId="77777777" w:rsidR="00000000" w:rsidRDefault="00000000" w:rsidP="007D1475">
      <w:pPr>
        <w:pStyle w:val="ListParagraph"/>
        <w:numPr>
          <w:ilvl w:val="0"/>
          <w:numId w:val="167"/>
        </w:numPr>
        <w:spacing w:line="360" w:lineRule="exact"/>
        <w:ind w:left="0" w:firstLine="567"/>
        <w:rPr>
          <w:iCs/>
          <w:spacing w:val="6"/>
          <w:sz w:val="26"/>
          <w:szCs w:val="26"/>
          <w:lang w:val="it-IT"/>
        </w:rPr>
      </w:pPr>
      <w:r w:rsidRPr="007D1475">
        <w:rPr>
          <w:iCs/>
          <w:spacing w:val="6"/>
          <w:sz w:val="26"/>
          <w:szCs w:val="26"/>
          <w:lang w:val="it-IT"/>
        </w:rPr>
        <w:t>Lập hồ sơ và trình các cấp thẩm quyền chấp thuận chủ trương đầu tư đồng thời chấp thuận EVNNPT làm chủ đầu tư dự án: 10</w:t>
      </w:r>
      <w:r>
        <w:rPr>
          <w:iCs/>
          <w:spacing w:val="6"/>
          <w:sz w:val="26"/>
          <w:szCs w:val="26"/>
          <w:lang w:val="it-IT"/>
        </w:rPr>
        <w:t>0</w:t>
      </w:r>
      <w:r w:rsidRPr="007D1475">
        <w:rPr>
          <w:iCs/>
          <w:spacing w:val="6"/>
          <w:sz w:val="26"/>
          <w:szCs w:val="26"/>
          <w:lang w:val="it-IT"/>
        </w:rPr>
        <w:t xml:space="preserve"> ngày.</w:t>
      </w:r>
    </w:p>
    <w:p w14:paraId="0D40CC58" w14:textId="77777777" w:rsidR="00000000" w:rsidRPr="00AE597B" w:rsidRDefault="00000000" w:rsidP="007D1475">
      <w:pPr>
        <w:pStyle w:val="ListParagraph"/>
        <w:numPr>
          <w:ilvl w:val="0"/>
          <w:numId w:val="167"/>
        </w:numPr>
        <w:spacing w:line="360" w:lineRule="exact"/>
        <w:ind w:left="0" w:firstLine="567"/>
        <w:rPr>
          <w:iCs/>
          <w:spacing w:val="6"/>
          <w:sz w:val="26"/>
          <w:szCs w:val="26"/>
          <w:lang w:val="it-IT"/>
        </w:rPr>
      </w:pPr>
      <w:r w:rsidRPr="00AE597B">
        <w:rPr>
          <w:iCs/>
          <w:spacing w:val="6"/>
          <w:sz w:val="26"/>
          <w:szCs w:val="26"/>
          <w:lang w:val="it-IT"/>
        </w:rPr>
        <w:t xml:space="preserve">Hoàn thành </w:t>
      </w:r>
      <w:r>
        <w:rPr>
          <w:iCs/>
          <w:spacing w:val="6"/>
          <w:sz w:val="26"/>
          <w:szCs w:val="26"/>
          <w:lang w:val="it-IT"/>
        </w:rPr>
        <w:t>BCNCKT</w:t>
      </w:r>
      <w:r w:rsidRPr="00AE597B">
        <w:rPr>
          <w:iCs/>
          <w:spacing w:val="6"/>
          <w:sz w:val="26"/>
          <w:szCs w:val="26"/>
          <w:lang w:val="it-IT"/>
        </w:rPr>
        <w:t xml:space="preserve">: trong vòng </w:t>
      </w:r>
      <w:r>
        <w:rPr>
          <w:iCs/>
          <w:spacing w:val="6"/>
          <w:sz w:val="26"/>
          <w:szCs w:val="26"/>
          <w:lang w:val="it-IT"/>
        </w:rPr>
        <w:t>3</w:t>
      </w:r>
      <w:r w:rsidRPr="00AE597B">
        <w:rPr>
          <w:iCs/>
          <w:spacing w:val="6"/>
          <w:sz w:val="26"/>
          <w:szCs w:val="26"/>
          <w:lang w:val="it-IT"/>
        </w:rPr>
        <w:t>0 ngày sau khi được duyệt hoặc theo yêu cầu của Chủ đầu tư</w:t>
      </w:r>
    </w:p>
    <w:p w14:paraId="09EBFE53" w14:textId="77777777" w:rsidR="00000000" w:rsidRPr="00AE597B" w:rsidRDefault="00000000">
      <w:pPr>
        <w:pStyle w:val="ListParagraph"/>
        <w:numPr>
          <w:ilvl w:val="0"/>
          <w:numId w:val="167"/>
        </w:numPr>
        <w:spacing w:line="360" w:lineRule="exact"/>
        <w:ind w:left="0" w:firstLine="426"/>
        <w:rPr>
          <w:iCs/>
          <w:spacing w:val="6"/>
          <w:sz w:val="26"/>
          <w:szCs w:val="26"/>
          <w:lang w:val="it-IT"/>
        </w:rPr>
      </w:pPr>
      <w:r w:rsidRPr="00AE597B">
        <w:rPr>
          <w:iCs/>
          <w:spacing w:val="6"/>
          <w:sz w:val="26"/>
          <w:szCs w:val="26"/>
          <w:lang w:val="it-IT"/>
        </w:rPr>
        <w:t xml:space="preserve">Giám sát tác giả thi công công trình: tính từ lúc khởi công đến khi hoàn thành dự án. </w:t>
      </w:r>
    </w:p>
    <w:p w14:paraId="3D886C07" w14:textId="77777777" w:rsidR="00000000" w:rsidRPr="00AE597B" w:rsidRDefault="00000000" w:rsidP="00B85F06">
      <w:pPr>
        <w:spacing w:line="360" w:lineRule="exact"/>
        <w:ind w:firstLine="567"/>
        <w:rPr>
          <w:b/>
          <w:sz w:val="26"/>
          <w:szCs w:val="26"/>
          <w:lang w:val="it-IT"/>
        </w:rPr>
      </w:pPr>
    </w:p>
    <w:p w14:paraId="35A51306" w14:textId="77777777" w:rsidR="00000000" w:rsidRPr="00AE597B" w:rsidRDefault="00000000" w:rsidP="002F4DB7">
      <w:pPr>
        <w:spacing w:line="360" w:lineRule="exact"/>
        <w:ind w:firstLine="567"/>
        <w:jc w:val="both"/>
        <w:rPr>
          <w:b/>
          <w:sz w:val="26"/>
          <w:szCs w:val="26"/>
          <w:lang w:val="it-IT"/>
        </w:rPr>
        <w:sectPr w:rsidR="00516CF4" w:rsidRPr="00AE597B" w:rsidSect="00D82CDC">
          <w:headerReference w:type="default" r:id="rId274"/>
          <w:footerReference w:type="default" r:id="rId275"/>
          <w:headerReference w:type="first" r:id="rId276"/>
          <w:footerReference w:type="first" r:id="rId277"/>
          <w:pgSz w:w="11907" w:h="16839" w:code="9"/>
          <w:pgMar w:top="1134" w:right="1418" w:bottom="992" w:left="1588" w:header="720" w:footer="403" w:gutter="0"/>
          <w:pgNumType w:start="134"/>
          <w:cols w:space="720"/>
          <w:docGrid w:linePitch="360"/>
        </w:sectPr>
      </w:pPr>
      <w:r w:rsidRPr="00AE597B">
        <w:rPr>
          <w:b/>
          <w:sz w:val="26"/>
          <w:szCs w:val="26"/>
          <w:lang w:val="it-IT"/>
        </w:rPr>
        <w:t>V</w:t>
      </w:r>
      <w:r w:rsidRPr="00AE597B">
        <w:rPr>
          <w:b/>
          <w:sz w:val="26"/>
          <w:szCs w:val="26"/>
          <w:lang w:val="it-IT"/>
        </w:rPr>
        <w:t>I. Kinh nghiệm và nhân sự của nhà thầu:</w:t>
      </w:r>
      <w:r w:rsidRPr="00AE597B">
        <w:rPr>
          <w:b/>
          <w:sz w:val="26"/>
          <w:szCs w:val="26"/>
          <w:lang w:val="it-IT"/>
        </w:rPr>
        <w:t xml:space="preserve"> </w:t>
      </w:r>
      <w:r w:rsidRPr="00AE597B">
        <w:rPr>
          <w:sz w:val="26"/>
          <w:szCs w:val="26"/>
          <w:lang w:val="it-IT"/>
        </w:rPr>
        <w:t>Nhà thầu phải bố trí nhân sự cần thiết cho gói thầu và cho từng vị trí đáp ứng yêu cầu quy định tại chương III.</w:t>
      </w:r>
      <w:r w:rsidRPr="00AE597B">
        <w:rPr>
          <w:sz w:val="26"/>
          <w:szCs w:val="26"/>
          <w:lang w:val="it-IT"/>
        </w:rPr>
        <w:t xml:space="preserve"> Ngoài ra Nhà thầu phải huy động các nhân sự cần thiết khác (bao gồm cả công nhân kĩ thuật) để đáp ứng tiến độ và chất lượng của gói thầu.</w:t>
      </w:r>
    </w:p>
    <w:p w14:paraId="18D795CA" w14:textId="77777777" w:rsidR="00000000" w:rsidRPr="00AE597B" w:rsidRDefault="00000000" w:rsidP="00B85F06">
      <w:pPr>
        <w:spacing w:line="360" w:lineRule="exact"/>
        <w:ind w:firstLine="567"/>
        <w:rPr>
          <w:b/>
          <w:sz w:val="26"/>
          <w:szCs w:val="26"/>
          <w:lang w:val="it-IT"/>
        </w:rPr>
      </w:pPr>
    </w:p>
    <w:p w14:paraId="219A1A3C" w14:textId="77777777" w:rsidR="00000000" w:rsidRPr="00AE597B" w:rsidRDefault="00000000" w:rsidP="00B85F06">
      <w:pPr>
        <w:spacing w:line="360" w:lineRule="exact"/>
        <w:ind w:firstLine="567"/>
        <w:rPr>
          <w:b/>
          <w:bCs/>
          <w:sz w:val="26"/>
          <w:szCs w:val="26"/>
          <w:lang w:val="it-IT"/>
        </w:rPr>
      </w:pPr>
      <w:r w:rsidRPr="00AE597B">
        <w:rPr>
          <w:b/>
          <w:sz w:val="26"/>
          <w:szCs w:val="26"/>
          <w:lang w:val="it-IT"/>
        </w:rPr>
        <w:t>VI</w:t>
      </w:r>
      <w:r w:rsidRPr="00AE597B">
        <w:rPr>
          <w:b/>
          <w:sz w:val="26"/>
          <w:szCs w:val="26"/>
          <w:lang w:val="it-IT"/>
        </w:rPr>
        <w:t>I. Trách nhiệm của bên mời thầu:</w:t>
      </w:r>
    </w:p>
    <w:p w14:paraId="2FED3DF3" w14:textId="77777777" w:rsidR="00000000" w:rsidRPr="00AE597B" w:rsidRDefault="00000000" w:rsidP="002F4DB7">
      <w:pPr>
        <w:widowControl w:val="0"/>
        <w:numPr>
          <w:ilvl w:val="0"/>
          <w:numId w:val="168"/>
        </w:numPr>
        <w:spacing w:line="360" w:lineRule="exact"/>
        <w:ind w:left="0" w:firstLine="567"/>
        <w:jc w:val="both"/>
        <w:rPr>
          <w:spacing w:val="4"/>
          <w:sz w:val="26"/>
          <w:szCs w:val="26"/>
        </w:rPr>
      </w:pPr>
      <w:r w:rsidRPr="00AE597B">
        <w:rPr>
          <w:spacing w:val="4"/>
          <w:sz w:val="26"/>
          <w:szCs w:val="26"/>
        </w:rPr>
        <w:t>Phối hợp chặt chẽ với Tư vấn trong quá trình thực hiện hợp đồng.</w:t>
      </w:r>
    </w:p>
    <w:p w14:paraId="3B6E5810" w14:textId="77777777" w:rsidR="00000000" w:rsidRPr="00AE597B" w:rsidRDefault="00000000" w:rsidP="002F4DB7">
      <w:pPr>
        <w:widowControl w:val="0"/>
        <w:numPr>
          <w:ilvl w:val="0"/>
          <w:numId w:val="168"/>
        </w:numPr>
        <w:spacing w:line="360" w:lineRule="exact"/>
        <w:ind w:left="0" w:firstLine="567"/>
        <w:jc w:val="both"/>
        <w:rPr>
          <w:spacing w:val="4"/>
          <w:sz w:val="26"/>
          <w:szCs w:val="26"/>
        </w:rPr>
      </w:pPr>
      <w:r w:rsidRPr="00AE597B">
        <w:rPr>
          <w:spacing w:val="4"/>
          <w:sz w:val="26"/>
          <w:szCs w:val="26"/>
        </w:rPr>
        <w:t>Cung cấp cho Tư vấn những văn bản, tài liệu có liên quan đến dự án (nếu có).</w:t>
      </w:r>
    </w:p>
    <w:p w14:paraId="13352DEA" w14:textId="77777777" w:rsidR="00000000" w:rsidRPr="00AE597B" w:rsidRDefault="00000000" w:rsidP="002F4DB7">
      <w:pPr>
        <w:widowControl w:val="0"/>
        <w:numPr>
          <w:ilvl w:val="0"/>
          <w:numId w:val="168"/>
        </w:numPr>
        <w:spacing w:line="360" w:lineRule="exact"/>
        <w:ind w:left="0" w:firstLine="567"/>
        <w:jc w:val="both"/>
        <w:rPr>
          <w:spacing w:val="4"/>
          <w:sz w:val="26"/>
          <w:szCs w:val="26"/>
        </w:rPr>
      </w:pPr>
      <w:r w:rsidRPr="00AE597B">
        <w:rPr>
          <w:spacing w:val="4"/>
          <w:sz w:val="26"/>
          <w:szCs w:val="26"/>
        </w:rPr>
        <w:t>Giám sát, kiểm tra Tư vấn thực hiện Dịch vụ.</w:t>
      </w:r>
    </w:p>
    <w:p w14:paraId="7A2F2426" w14:textId="77777777" w:rsidR="00000000" w:rsidRPr="00AE597B" w:rsidRDefault="00000000" w:rsidP="002F4DB7">
      <w:pPr>
        <w:widowControl w:val="0"/>
        <w:numPr>
          <w:ilvl w:val="0"/>
          <w:numId w:val="168"/>
        </w:numPr>
        <w:spacing w:line="360" w:lineRule="exact"/>
        <w:ind w:left="0" w:firstLine="567"/>
        <w:jc w:val="both"/>
        <w:rPr>
          <w:spacing w:val="4"/>
          <w:sz w:val="26"/>
          <w:szCs w:val="26"/>
        </w:rPr>
      </w:pPr>
      <w:r w:rsidRPr="00AE597B">
        <w:rPr>
          <w:spacing w:val="4"/>
          <w:sz w:val="26"/>
          <w:szCs w:val="26"/>
        </w:rPr>
        <w:t>Tổ chức thẩm tra, nghiệm thu và trình duyệt các sản phẩm tư vấn đầy đủ, kịp thời.</w:t>
      </w:r>
    </w:p>
    <w:p w14:paraId="7D8AC435" w14:textId="77777777" w:rsidR="00000000" w:rsidRPr="00AE597B" w:rsidRDefault="00000000" w:rsidP="002F4DB7">
      <w:pPr>
        <w:widowControl w:val="0"/>
        <w:numPr>
          <w:ilvl w:val="0"/>
          <w:numId w:val="168"/>
        </w:numPr>
        <w:spacing w:line="360" w:lineRule="exact"/>
        <w:ind w:left="0" w:firstLine="567"/>
        <w:jc w:val="both"/>
        <w:rPr>
          <w:spacing w:val="4"/>
          <w:sz w:val="26"/>
          <w:szCs w:val="26"/>
        </w:rPr>
      </w:pPr>
      <w:r w:rsidRPr="00AE597B">
        <w:rPr>
          <w:spacing w:val="4"/>
          <w:sz w:val="26"/>
          <w:szCs w:val="26"/>
        </w:rPr>
        <w:t>Cam kết thanh toán cho nhà thầu tư vấn theo giá hợp đồng và phương thức nêu trong hợp đồng cũng như thực hiện đầy đủ nghĩa vụ và trách nhiệm khác được trong ĐKC và ĐKCT của hợp đồng.</w:t>
      </w:r>
    </w:p>
    <w:p w14:paraId="4F960F94" w14:textId="77777777" w:rsidR="00000000" w:rsidRPr="00844B21" w:rsidRDefault="00000000" w:rsidP="00403D23">
      <w:pPr>
        <w:widowControl w:val="0"/>
        <w:numPr>
          <w:ilvl w:val="0"/>
          <w:numId w:val="168"/>
        </w:numPr>
        <w:spacing w:line="360" w:lineRule="exact"/>
        <w:ind w:left="0" w:firstLine="567"/>
        <w:jc w:val="both"/>
        <w:rPr>
          <w:b/>
          <w:bCs/>
          <w:sz w:val="26"/>
          <w:szCs w:val="26"/>
          <w:lang w:val="it-IT"/>
        </w:rPr>
      </w:pPr>
      <w:r w:rsidRPr="00844B21">
        <w:rPr>
          <w:spacing w:val="4"/>
          <w:sz w:val="26"/>
          <w:szCs w:val="26"/>
        </w:rPr>
        <w:t>Thanh toán chi phí theo dự toán được duyệt cho nhà thầu tư vấn đối với các công việc phát sinh ngoài phạm vi hợp đồng.</w:t>
      </w:r>
    </w:p>
    <w:p w14:paraId="4AE07103" w14:textId="77777777" w:rsidR="00000000" w:rsidRPr="005A55BD" w:rsidRDefault="00000000" w:rsidP="00844B21">
      <w:pPr>
        <w:widowControl w:val="0"/>
        <w:numPr>
          <w:ilvl w:val="0"/>
          <w:numId w:val="168"/>
        </w:numPr>
        <w:spacing w:line="360" w:lineRule="exact"/>
        <w:ind w:left="0" w:firstLine="567"/>
        <w:jc w:val="both"/>
        <w:rPr>
          <w:spacing w:val="4"/>
          <w:sz w:val="26"/>
          <w:szCs w:val="26"/>
        </w:rPr>
      </w:pPr>
      <w:r w:rsidRPr="005A55BD">
        <w:rPr>
          <w:spacing w:val="4"/>
          <w:sz w:val="26"/>
          <w:szCs w:val="26"/>
        </w:rPr>
        <w:t>Căn cứ Điều 4 khoản 14</w:t>
      </w:r>
      <w:r>
        <w:rPr>
          <w:spacing w:val="4"/>
          <w:sz w:val="26"/>
          <w:szCs w:val="26"/>
        </w:rPr>
        <w:t xml:space="preserve"> Luật số 57/2024/QH15</w:t>
      </w:r>
      <w:r w:rsidRPr="005A55BD">
        <w:rPr>
          <w:spacing w:val="4"/>
          <w:sz w:val="26"/>
          <w:szCs w:val="26"/>
        </w:rPr>
        <w:t xml:space="preserve"> sửa đổi Điều 42 khoản 5 Luật Đấu thầu quy định rõ: “Hồ sơ mời quan tâm, hồ sơ mời sơ tuyển, hồ sơ mời thầu phải xác định rõ trách nhiệm của nhà thầu và chủ đầu tư trong việc thực hiện đấu thầu trước theo</w:t>
      </w:r>
      <w:r>
        <w:rPr>
          <w:spacing w:val="4"/>
          <w:sz w:val="26"/>
          <w:szCs w:val="26"/>
        </w:rPr>
        <w:t xml:space="preserve"> </w:t>
      </w:r>
      <w:r w:rsidRPr="005A55BD">
        <w:rPr>
          <w:spacing w:val="4"/>
          <w:sz w:val="26"/>
          <w:szCs w:val="26"/>
        </w:rPr>
        <w:t>quy định tại Điều này</w:t>
      </w:r>
      <w:r>
        <w:rPr>
          <w:spacing w:val="4"/>
          <w:sz w:val="26"/>
          <w:szCs w:val="26"/>
        </w:rPr>
        <w:t>.</w:t>
      </w:r>
      <w:r w:rsidRPr="005A55BD">
        <w:rPr>
          <w:spacing w:val="4"/>
          <w:sz w:val="26"/>
          <w:szCs w:val="26"/>
        </w:rPr>
        <w:t xml:space="preserve"> Trường hợp dự án không được phê duyệt hoặc điều ước quốc tế, thỏa thuận vay nước ngoài không được ký kết mà không thể bố trí nguồn vốn khác thì chủ đầu tư hủy thầu và không phải bồi hoàn chi phí liên quan đến việc tham dự thầu của nhà thầu</w:t>
      </w:r>
      <w:r>
        <w:rPr>
          <w:spacing w:val="4"/>
          <w:sz w:val="26"/>
          <w:szCs w:val="26"/>
        </w:rPr>
        <w:t>”</w:t>
      </w:r>
      <w:r w:rsidRPr="005A55BD">
        <w:rPr>
          <w:spacing w:val="4"/>
          <w:sz w:val="26"/>
          <w:szCs w:val="26"/>
        </w:rPr>
        <w:t>.</w:t>
      </w:r>
    </w:p>
    <w:p w14:paraId="1F5C6E89" w14:textId="77777777" w:rsidR="00000000" w:rsidRPr="00844B21" w:rsidRDefault="00000000" w:rsidP="00844B21">
      <w:pPr>
        <w:widowControl w:val="0"/>
        <w:spacing w:line="360" w:lineRule="exact"/>
        <w:jc w:val="both"/>
        <w:rPr>
          <w:b/>
          <w:bCs/>
          <w:sz w:val="26"/>
          <w:szCs w:val="26"/>
          <w:lang w:val="it-IT"/>
        </w:rPr>
      </w:pPr>
    </w:p>
    <w:p w14:paraId="38094D92" w14:textId="77777777" w:rsidR="00000000" w:rsidRPr="00AE597B" w:rsidRDefault="00000000" w:rsidP="00B85F06">
      <w:pPr>
        <w:spacing w:line="360" w:lineRule="exact"/>
        <w:ind w:firstLine="567"/>
        <w:rPr>
          <w:b/>
          <w:bCs/>
          <w:sz w:val="26"/>
          <w:szCs w:val="26"/>
          <w:lang w:val="it-IT"/>
        </w:rPr>
      </w:pPr>
      <w:r w:rsidRPr="00AE597B">
        <w:rPr>
          <w:b/>
          <w:bCs/>
          <w:sz w:val="26"/>
          <w:szCs w:val="26"/>
          <w:lang w:val="it-IT"/>
        </w:rPr>
        <w:t>VI</w:t>
      </w:r>
      <w:r w:rsidRPr="00AE597B">
        <w:rPr>
          <w:b/>
          <w:bCs/>
          <w:sz w:val="26"/>
          <w:szCs w:val="26"/>
          <w:lang w:val="it-IT"/>
        </w:rPr>
        <w:t>II. Trách nhiệm của nhà thầu:</w:t>
      </w:r>
    </w:p>
    <w:p w14:paraId="57F19EAC" w14:textId="77777777" w:rsidR="00000000" w:rsidRPr="00AE597B" w:rsidRDefault="00000000">
      <w:pPr>
        <w:pStyle w:val="ListParagraph"/>
        <w:widowControl w:val="0"/>
        <w:numPr>
          <w:ilvl w:val="0"/>
          <w:numId w:val="169"/>
        </w:numPr>
        <w:tabs>
          <w:tab w:val="left" w:pos="993"/>
        </w:tabs>
        <w:spacing w:line="360" w:lineRule="exact"/>
        <w:ind w:left="0" w:firstLine="709"/>
        <w:contextualSpacing w:val="0"/>
        <w:rPr>
          <w:spacing w:val="6"/>
          <w:sz w:val="26"/>
          <w:szCs w:val="26"/>
        </w:rPr>
      </w:pPr>
      <w:r w:rsidRPr="00AE597B">
        <w:rPr>
          <w:spacing w:val="6"/>
          <w:sz w:val="26"/>
          <w:szCs w:val="26"/>
        </w:rPr>
        <w:t xml:space="preserve">Nhà thầu phải cam kết hoàn thành các thỏa thuận chuyên ngành cùng với thời điểm giao nộp hồ sơ </w:t>
      </w:r>
      <w:r>
        <w:rPr>
          <w:spacing w:val="6"/>
          <w:sz w:val="26"/>
          <w:szCs w:val="26"/>
        </w:rPr>
        <w:t>BCNCKT</w:t>
      </w:r>
      <w:r w:rsidRPr="00AE597B">
        <w:rPr>
          <w:spacing w:val="6"/>
          <w:sz w:val="26"/>
          <w:szCs w:val="26"/>
        </w:rPr>
        <w:t xml:space="preserve"> cho Chủ đầu tư.</w:t>
      </w:r>
    </w:p>
    <w:p w14:paraId="6B611502" w14:textId="77777777" w:rsidR="00000000" w:rsidRPr="00AE597B" w:rsidRDefault="00000000">
      <w:pPr>
        <w:pStyle w:val="ListParagraph"/>
        <w:widowControl w:val="0"/>
        <w:numPr>
          <w:ilvl w:val="0"/>
          <w:numId w:val="169"/>
        </w:numPr>
        <w:tabs>
          <w:tab w:val="left" w:pos="993"/>
        </w:tabs>
        <w:spacing w:line="360" w:lineRule="exact"/>
        <w:ind w:left="0" w:firstLine="709"/>
        <w:contextualSpacing w:val="0"/>
        <w:rPr>
          <w:spacing w:val="6"/>
          <w:sz w:val="26"/>
          <w:szCs w:val="26"/>
        </w:rPr>
      </w:pPr>
      <w:r w:rsidRPr="00AE597B">
        <w:rPr>
          <w:spacing w:val="4"/>
          <w:sz w:val="26"/>
          <w:szCs w:val="26"/>
        </w:rPr>
        <w:t xml:space="preserve">Nhà thầu phải đảm bảo công trình phải được thiết kế trên mô hình 3D trong quá trình lập </w:t>
      </w:r>
      <w:r>
        <w:rPr>
          <w:spacing w:val="4"/>
          <w:sz w:val="26"/>
          <w:szCs w:val="26"/>
        </w:rPr>
        <w:t>BCNCKT</w:t>
      </w:r>
      <w:r w:rsidRPr="00AE597B">
        <w:rPr>
          <w:spacing w:val="4"/>
          <w:sz w:val="26"/>
          <w:szCs w:val="26"/>
        </w:rPr>
        <w:t>. Mô hình 3D của công trình là một thành phần bắt buộc trong sản phẩm của đơn vị tư vấn, được sử dụng trong quá trình thẩm tra, phê duyệt dự án (Đảm bảo đáp ứng yêu cầu theo văn bản số 162/EVN</w:t>
      </w:r>
      <w:r w:rsidRPr="00AE597B">
        <w:rPr>
          <w:i/>
          <w:spacing w:val="4"/>
          <w:sz w:val="26"/>
          <w:szCs w:val="26"/>
        </w:rPr>
        <w:t>NPT</w:t>
      </w:r>
      <w:r w:rsidRPr="00AE597B">
        <w:rPr>
          <w:spacing w:val="4"/>
          <w:sz w:val="26"/>
          <w:szCs w:val="26"/>
        </w:rPr>
        <w:t xml:space="preserve"> - ĐT ngày 11/01/2017 của EVN</w:t>
      </w:r>
      <w:r w:rsidRPr="00AE597B">
        <w:rPr>
          <w:i/>
          <w:spacing w:val="4"/>
          <w:sz w:val="26"/>
          <w:szCs w:val="26"/>
        </w:rPr>
        <w:t>NPT</w:t>
      </w:r>
      <w:r w:rsidRPr="00AE597B">
        <w:rPr>
          <w:spacing w:val="4"/>
          <w:sz w:val="26"/>
          <w:szCs w:val="26"/>
        </w:rPr>
        <w:t>).</w:t>
      </w:r>
    </w:p>
    <w:p w14:paraId="066FD67B" w14:textId="77777777" w:rsidR="00000000" w:rsidRPr="00AE597B" w:rsidRDefault="00000000">
      <w:pPr>
        <w:pStyle w:val="ListParagraph"/>
        <w:widowControl w:val="0"/>
        <w:numPr>
          <w:ilvl w:val="0"/>
          <w:numId w:val="169"/>
        </w:numPr>
        <w:tabs>
          <w:tab w:val="left" w:pos="993"/>
        </w:tabs>
        <w:spacing w:line="360" w:lineRule="exact"/>
        <w:ind w:left="0" w:firstLine="709"/>
        <w:contextualSpacing w:val="0"/>
        <w:rPr>
          <w:spacing w:val="6"/>
          <w:sz w:val="26"/>
          <w:szCs w:val="26"/>
        </w:rPr>
      </w:pPr>
      <w:r w:rsidRPr="00AE597B">
        <w:rPr>
          <w:spacing w:val="6"/>
          <w:sz w:val="26"/>
          <w:szCs w:val="26"/>
        </w:rPr>
        <w:t>Báo cáo định kỳ ngày 25 hàng tháng hoặc khi có văn bản yêu cầu của Chủ đầu tư, nhà thầu phải có báo cáo bằng văn bản cho Chủ đầu tư về khối lượng, chất lượng, tiến độ thực hiện của các hạng mục dự án. Thời gian trả lời yêu cầu về các hiệu chỉnh, bổ sung: tối đa 15 ngày kể từ khi có văn bản yêu cầu của bên A;</w:t>
      </w:r>
    </w:p>
    <w:p w14:paraId="0B83DDC4" w14:textId="77777777" w:rsidR="00000000" w:rsidRPr="00AE597B" w:rsidRDefault="00000000">
      <w:pPr>
        <w:pStyle w:val="ListParagraph"/>
        <w:widowControl w:val="0"/>
        <w:numPr>
          <w:ilvl w:val="0"/>
          <w:numId w:val="169"/>
        </w:numPr>
        <w:tabs>
          <w:tab w:val="left" w:pos="993"/>
        </w:tabs>
        <w:spacing w:line="360" w:lineRule="exact"/>
        <w:ind w:left="0" w:firstLine="709"/>
        <w:contextualSpacing w:val="0"/>
        <w:rPr>
          <w:spacing w:val="6"/>
          <w:sz w:val="26"/>
          <w:szCs w:val="26"/>
        </w:rPr>
      </w:pPr>
      <w:r w:rsidRPr="00AE597B">
        <w:rPr>
          <w:spacing w:val="6"/>
          <w:sz w:val="26"/>
          <w:szCs w:val="26"/>
        </w:rPr>
        <w:t>Đảm bảo thực hiện tiến độ theo hợp đồng, cung cấp tài liệu đúng hạn: Hoàn chỉnh hồ sơ thiết kế đáp ứng tiến độ theo kế hoạch và thông báo yêu cầu chỉnh sửa của Chủ đầu tư, Bên mời thầu. Số lần phải chỉnh sửa, bổ sung không quá 2 lần cho một nội dung;</w:t>
      </w:r>
    </w:p>
    <w:p w14:paraId="5CDF5AB4" w14:textId="77777777" w:rsidR="00000000" w:rsidRPr="00AE597B" w:rsidRDefault="00000000">
      <w:pPr>
        <w:pStyle w:val="ListParagraph"/>
        <w:widowControl w:val="0"/>
        <w:numPr>
          <w:ilvl w:val="0"/>
          <w:numId w:val="169"/>
        </w:numPr>
        <w:tabs>
          <w:tab w:val="left" w:pos="993"/>
        </w:tabs>
        <w:spacing w:line="360" w:lineRule="exact"/>
        <w:ind w:left="0" w:firstLine="709"/>
        <w:contextualSpacing w:val="0"/>
        <w:rPr>
          <w:spacing w:val="6"/>
          <w:sz w:val="26"/>
          <w:szCs w:val="26"/>
        </w:rPr>
        <w:sectPr w:rsidR="0065402B" w:rsidRPr="00AE597B" w:rsidSect="00D82CDC">
          <w:headerReference w:type="default" r:id="rId278"/>
          <w:footerReference w:type="default" r:id="rId279"/>
          <w:headerReference w:type="first" r:id="rId280"/>
          <w:footerReference w:type="first" r:id="rId281"/>
          <w:pgSz w:w="11907" w:h="16839" w:code="9"/>
          <w:pgMar w:top="1134" w:right="1418" w:bottom="992" w:left="1588" w:header="720" w:footer="403" w:gutter="0"/>
          <w:pgNumType w:start="135"/>
          <w:cols w:space="720"/>
          <w:docGrid w:linePitch="360"/>
        </w:sectPr>
      </w:pPr>
      <w:r w:rsidRPr="00AE597B">
        <w:rPr>
          <w:spacing w:val="6"/>
          <w:sz w:val="26"/>
          <w:szCs w:val="26"/>
          <w:lang w:val="it-IT"/>
        </w:rPr>
        <w:t xml:space="preserve">Trong thời gian thực hiện công việc Tư vấn, khi có văn bản yêu cầu của Bên A, Bên B phải có báo cáo bằng văn bản cho Bên A được biết về khối lượng, </w:t>
      </w:r>
      <w:r w:rsidRPr="00AE597B">
        <w:rPr>
          <w:spacing w:val="6"/>
          <w:sz w:val="26"/>
          <w:szCs w:val="26"/>
          <w:lang w:val="it-IT"/>
        </w:rPr>
        <w:lastRenderedPageBreak/>
        <w:t>chất lượng, tiến độ thực hiện của các hạng mục của dự án.</w:t>
      </w:r>
    </w:p>
    <w:p w14:paraId="7FA7958F" w14:textId="77777777" w:rsidR="00000000" w:rsidRPr="00AE597B" w:rsidRDefault="00000000">
      <w:pPr>
        <w:pStyle w:val="ListParagraph"/>
        <w:widowControl w:val="0"/>
        <w:numPr>
          <w:ilvl w:val="0"/>
          <w:numId w:val="170"/>
        </w:numPr>
        <w:tabs>
          <w:tab w:val="left" w:pos="993"/>
        </w:tabs>
        <w:spacing w:line="360" w:lineRule="exact"/>
        <w:ind w:left="0" w:firstLine="709"/>
        <w:contextualSpacing w:val="0"/>
        <w:rPr>
          <w:spacing w:val="6"/>
          <w:sz w:val="26"/>
          <w:szCs w:val="26"/>
        </w:rPr>
      </w:pPr>
      <w:r w:rsidRPr="00AE597B">
        <w:rPr>
          <w:spacing w:val="6"/>
          <w:sz w:val="26"/>
          <w:szCs w:val="26"/>
        </w:rPr>
        <w:lastRenderedPageBreak/>
        <w:t>Đơn vị khảo sát bồi thường thiệt hại khi thực hiện không đúng nhiệm vụ khảo sát, không đúng phương án kỹ thuật khảo sát được duyệt hoặc sử dụng các thông tin, tài liệu, quy chuẩn, tiêu chuẩn không phù hợp dẫn đến làm sai lệch kết quả khảo sát, phát sinh khối lượng khảo sát và các hành vi gây thiệt hại khác do lỗi của mình gây ra.</w:t>
      </w:r>
    </w:p>
    <w:p w14:paraId="5B219DE9" w14:textId="77777777" w:rsidR="00000000" w:rsidRPr="00AE597B" w:rsidRDefault="00000000" w:rsidP="002F4DB7">
      <w:pPr>
        <w:numPr>
          <w:ilvl w:val="0"/>
          <w:numId w:val="170"/>
        </w:numPr>
        <w:tabs>
          <w:tab w:val="left" w:pos="993"/>
        </w:tabs>
        <w:spacing w:line="360" w:lineRule="exact"/>
        <w:ind w:left="0" w:firstLine="709"/>
        <w:jc w:val="both"/>
        <w:rPr>
          <w:spacing w:val="6"/>
          <w:sz w:val="26"/>
          <w:szCs w:val="26"/>
        </w:rPr>
      </w:pPr>
      <w:r w:rsidRPr="00AE597B">
        <w:rPr>
          <w:spacing w:val="6"/>
          <w:sz w:val="26"/>
          <w:szCs w:val="26"/>
        </w:rPr>
        <w:t>Nhà thầu tư vấn thiết kế phải sử dụng hệ tọa độ VN2000, múi chiếu 3</w:t>
      </w:r>
      <w:r w:rsidRPr="00AE597B">
        <w:rPr>
          <w:spacing w:val="6"/>
          <w:sz w:val="26"/>
          <w:szCs w:val="26"/>
          <w:vertAlign w:val="superscript"/>
        </w:rPr>
        <w:t>0</w:t>
      </w:r>
      <w:r w:rsidRPr="00AE597B">
        <w:rPr>
          <w:spacing w:val="6"/>
          <w:sz w:val="26"/>
          <w:szCs w:val="26"/>
        </w:rPr>
        <w:t xml:space="preserve"> trong công tác xác định vị trí tim mốc, thỏa thuận quy hoạch mặt bằng, quy hoạch chi tiết trạm biến áp và đường dây đấu nối, đảm bảo đáp ứng yêu cầu của Thông tư số 25/2014/TT-BTNMT ngày 19/05/2014, thông tư 09/2021/TT-BTNMT ngày 30/6/2021 của Bộ TN&amp;MT và văn bản số 475/NPMB-TĐ ngày 13/02/2017 của NPMB gửi các Nhà thầu Tư vấn thiết kế về việc sử dụng hệ tọa độ VN2000, múi chiếu 3</w:t>
      </w:r>
      <w:r w:rsidRPr="00AE597B">
        <w:rPr>
          <w:spacing w:val="6"/>
          <w:sz w:val="26"/>
          <w:szCs w:val="26"/>
          <w:vertAlign w:val="superscript"/>
        </w:rPr>
        <w:t>0</w:t>
      </w:r>
      <w:r w:rsidRPr="00AE597B">
        <w:rPr>
          <w:spacing w:val="6"/>
          <w:sz w:val="26"/>
          <w:szCs w:val="26"/>
        </w:rPr>
        <w:t xml:space="preserve"> trong công tác xác định vị trí tim mốc, thỏa thuận quy hoạch mặt bằng, quy hoạch chi tiết trạm biến áp và đường dây đấu nối.</w:t>
      </w:r>
    </w:p>
    <w:p w14:paraId="33B3E35D" w14:textId="77777777" w:rsidR="00000000" w:rsidRPr="00AE597B" w:rsidRDefault="00000000" w:rsidP="002F4DB7">
      <w:pPr>
        <w:pStyle w:val="ListParagraph"/>
        <w:widowControl w:val="0"/>
        <w:numPr>
          <w:ilvl w:val="0"/>
          <w:numId w:val="170"/>
        </w:numPr>
        <w:tabs>
          <w:tab w:val="left" w:pos="993"/>
        </w:tabs>
        <w:spacing w:line="360" w:lineRule="exact"/>
        <w:ind w:left="0" w:firstLine="709"/>
        <w:contextualSpacing w:val="0"/>
        <w:rPr>
          <w:bCs/>
          <w:spacing w:val="6"/>
          <w:sz w:val="26"/>
          <w:szCs w:val="26"/>
        </w:rPr>
      </w:pPr>
      <w:r w:rsidRPr="00AE597B">
        <w:rPr>
          <w:spacing w:val="6"/>
          <w:sz w:val="26"/>
          <w:szCs w:val="26"/>
        </w:rPr>
        <w:t>Nhà thầu chịu trách nhiệm về chất lượng thiết kế xây dựng công trình do mình thực hiện.</w:t>
      </w:r>
      <w:r w:rsidRPr="00AE597B">
        <w:rPr>
          <w:bCs/>
          <w:spacing w:val="6"/>
          <w:sz w:val="26"/>
          <w:szCs w:val="26"/>
        </w:rPr>
        <w:t xml:space="preserve"> Việc thẩm tra, thẩm định và phê duyệt thiết kế của cá nhân, tổ chức, chủ đầu tư, người ra quyết định đầu tư hoặc cơ quan chuyên môn về xây dựng không thay thế và không làm giảm trách nhiệm của Nhà thầu về chất lượng thiết kế xây dựng do mình thực hiện kể cả sau thời gian bảo hành trừ các trường hợp mà các sai sót không phải do lỗi Nhà thầu hoặc do nguyên nhân khách quan hay bất khả kháng.</w:t>
      </w:r>
    </w:p>
    <w:p w14:paraId="172639F5" w14:textId="77777777" w:rsidR="00000000" w:rsidRPr="00AE597B" w:rsidRDefault="00000000" w:rsidP="002F4DB7">
      <w:pPr>
        <w:numPr>
          <w:ilvl w:val="0"/>
          <w:numId w:val="170"/>
        </w:numPr>
        <w:tabs>
          <w:tab w:val="left" w:pos="284"/>
          <w:tab w:val="left" w:pos="851"/>
        </w:tabs>
        <w:spacing w:line="360" w:lineRule="exact"/>
        <w:ind w:left="0" w:firstLine="709"/>
        <w:jc w:val="both"/>
        <w:rPr>
          <w:iCs/>
          <w:spacing w:val="6"/>
          <w:sz w:val="26"/>
          <w:szCs w:val="26"/>
          <w:lang w:val="it-IT"/>
        </w:rPr>
      </w:pPr>
      <w:r w:rsidRPr="00AE597B">
        <w:rPr>
          <w:iCs/>
          <w:spacing w:val="6"/>
          <w:sz w:val="26"/>
          <w:szCs w:val="26"/>
          <w:lang w:val="it-IT"/>
        </w:rPr>
        <w:t>Bồi thường thiệt hại khi thực hiện không đúng nhiệm vụ, sử dụng các thông tin, tài liệu, quy chuẩn, tiêu chuẩn xây dựng không phù hợp và các hành vi vi phạm khác gây thiệt hại do lỗi của nhà thầu tư vấn gây ra;</w:t>
      </w:r>
    </w:p>
    <w:p w14:paraId="308A374F" w14:textId="77777777" w:rsidR="00000000" w:rsidRPr="00AE597B" w:rsidRDefault="00000000" w:rsidP="002F4DB7">
      <w:pPr>
        <w:numPr>
          <w:ilvl w:val="0"/>
          <w:numId w:val="170"/>
        </w:numPr>
        <w:tabs>
          <w:tab w:val="left" w:pos="851"/>
        </w:tabs>
        <w:spacing w:line="360" w:lineRule="exact"/>
        <w:ind w:left="0" w:firstLine="709"/>
        <w:jc w:val="both"/>
        <w:rPr>
          <w:iCs/>
          <w:spacing w:val="6"/>
          <w:sz w:val="26"/>
          <w:szCs w:val="26"/>
          <w:lang w:val="it-IT"/>
        </w:rPr>
      </w:pPr>
      <w:r w:rsidRPr="00AE597B">
        <w:rPr>
          <w:iCs/>
          <w:spacing w:val="6"/>
          <w:sz w:val="26"/>
          <w:szCs w:val="26"/>
          <w:lang w:val="it-IT"/>
        </w:rPr>
        <w:t>Chịu trách nhiệm trước chủ đầu tư, trước pháp luật về thực hiện đúng thủ tục đầu tư xây dựng cho các phần việc do tư vấn lập, về chất lượng sản phẩm tư vấn của mình trong hồ sơ tư vấn, chịu sự kiểm tra thường xuyên của chủ đầu tư và cơ quan quản lý nhà nước về đầu tư xây dựng;</w:t>
      </w:r>
    </w:p>
    <w:p w14:paraId="41789A3B" w14:textId="77777777" w:rsidR="00000000" w:rsidRPr="00AE597B" w:rsidRDefault="00000000" w:rsidP="002F4DB7">
      <w:pPr>
        <w:numPr>
          <w:ilvl w:val="0"/>
          <w:numId w:val="170"/>
        </w:numPr>
        <w:tabs>
          <w:tab w:val="left" w:pos="851"/>
        </w:tabs>
        <w:spacing w:line="360" w:lineRule="exact"/>
        <w:ind w:left="0" w:firstLine="709"/>
        <w:jc w:val="both"/>
        <w:rPr>
          <w:spacing w:val="6"/>
          <w:sz w:val="26"/>
          <w:szCs w:val="26"/>
        </w:rPr>
      </w:pPr>
      <w:r w:rsidRPr="00AE597B">
        <w:rPr>
          <w:spacing w:val="6"/>
          <w:sz w:val="26"/>
          <w:szCs w:val="26"/>
        </w:rPr>
        <w:t>Có trách nhiệm bảo vệ và giải trình các tài liệu hồ sơ do Tư vấn lập trong phạm vi của hợp đồng trước các cơ quan và hội đồng nghiệm thu các cấp có thẩm quyền, cơ quan kiểm toán,.v..v.. theo yêu cầu của Chủ đầu tư; Tạo điều kiện để Chủ đầu tư kiểm tra, giám sát, đôn đốc thực hiện hợp đồng thông qua bộ phận phụ trách của Chủ đầu tư; thực hiện chức năng giám sát tác giả theo đúng quy định;</w:t>
      </w:r>
    </w:p>
    <w:p w14:paraId="4AC19CAE" w14:textId="77777777" w:rsidR="00000000" w:rsidRPr="00AE597B" w:rsidRDefault="00000000" w:rsidP="002F4DB7">
      <w:pPr>
        <w:numPr>
          <w:ilvl w:val="0"/>
          <w:numId w:val="170"/>
        </w:numPr>
        <w:tabs>
          <w:tab w:val="left" w:pos="851"/>
        </w:tabs>
        <w:spacing w:line="360" w:lineRule="exact"/>
        <w:ind w:left="0" w:firstLine="709"/>
        <w:jc w:val="both"/>
        <w:rPr>
          <w:spacing w:val="6"/>
          <w:sz w:val="26"/>
          <w:szCs w:val="26"/>
        </w:rPr>
      </w:pPr>
      <w:r w:rsidRPr="00AE597B">
        <w:rPr>
          <w:spacing w:val="6"/>
          <w:sz w:val="26"/>
          <w:szCs w:val="26"/>
        </w:rPr>
        <w:t>Mua bảo hiểm trách nhiệm nghề nghiệp;</w:t>
      </w:r>
    </w:p>
    <w:p w14:paraId="00A4917D" w14:textId="77777777" w:rsidR="00000000" w:rsidRPr="00AE597B" w:rsidRDefault="00000000" w:rsidP="002F4DB7">
      <w:pPr>
        <w:numPr>
          <w:ilvl w:val="0"/>
          <w:numId w:val="170"/>
        </w:numPr>
        <w:tabs>
          <w:tab w:val="left" w:pos="851"/>
        </w:tabs>
        <w:spacing w:line="360" w:lineRule="exact"/>
        <w:ind w:left="0" w:firstLine="709"/>
        <w:jc w:val="both"/>
        <w:rPr>
          <w:spacing w:val="6"/>
          <w:sz w:val="26"/>
          <w:szCs w:val="26"/>
        </w:rPr>
        <w:sectPr w:rsidR="007B7873" w:rsidRPr="00AE597B" w:rsidSect="00D82CDC">
          <w:headerReference w:type="default" r:id="rId282"/>
          <w:footerReference w:type="default" r:id="rId283"/>
          <w:headerReference w:type="first" r:id="rId284"/>
          <w:footerReference w:type="first" r:id="rId285"/>
          <w:pgSz w:w="11907" w:h="16839" w:code="9"/>
          <w:pgMar w:top="1134" w:right="1418" w:bottom="992" w:left="1588" w:header="720" w:footer="403" w:gutter="0"/>
          <w:pgNumType w:start="136"/>
          <w:cols w:space="720"/>
          <w:docGrid w:linePitch="360"/>
        </w:sectPr>
      </w:pPr>
      <w:bookmarkStart w:id="33" w:name="_Hlk175845158"/>
      <w:r w:rsidRPr="00AE597B">
        <w:rPr>
          <w:spacing w:val="6"/>
          <w:sz w:val="26"/>
          <w:szCs w:val="26"/>
        </w:rPr>
        <w:t>Theo văn bản số 1337/EVNNPT-VTCNTT+ĐT+PC ngày 11/03/2024</w:t>
      </w:r>
      <w:bookmarkEnd w:id="33"/>
      <w:r w:rsidRPr="00AE597B">
        <w:rPr>
          <w:spacing w:val="6"/>
          <w:sz w:val="26"/>
          <w:szCs w:val="26"/>
        </w:rPr>
        <w:t>: Đối với Hạng mục thiết kế về Thông tin liên lạc SCADA, Điều khiển bảo vệ</w:t>
      </w:r>
      <w:r w:rsidRPr="00AE597B">
        <w:rPr>
          <w:spacing w:val="6"/>
          <w:sz w:val="26"/>
          <w:szCs w:val="26"/>
        </w:rPr>
        <w:br/>
        <w:t>và an toàn thông tin phải do Tư vấn thiết kế có đủ năng lực theo quy định của</w:t>
      </w:r>
      <w:r w:rsidRPr="00AE597B">
        <w:rPr>
          <w:spacing w:val="6"/>
          <w:sz w:val="26"/>
          <w:szCs w:val="26"/>
        </w:rPr>
        <w:br/>
        <w:t>pháp luật thực hiện. Riêng với Tư vấn thiết kế và Tư vấn thẩm tra các Hạng mục</w:t>
      </w:r>
      <w:r w:rsidRPr="00AE597B">
        <w:rPr>
          <w:spacing w:val="6"/>
          <w:sz w:val="26"/>
          <w:szCs w:val="26"/>
        </w:rPr>
        <w:br/>
        <w:t>liên quan đến an toàn thông tin phải có Giấy phép kinh doanh sản phẩm, dịch vụ</w:t>
      </w:r>
      <w:r w:rsidRPr="00AE597B">
        <w:rPr>
          <w:spacing w:val="6"/>
          <w:sz w:val="26"/>
          <w:szCs w:val="26"/>
        </w:rPr>
        <w:br/>
        <w:t>an toàn thông tin mạng, trong đó phải có nội dung doanh nghiệp được phép kinh</w:t>
      </w:r>
      <w:r w:rsidRPr="00AE597B">
        <w:rPr>
          <w:spacing w:val="6"/>
          <w:sz w:val="26"/>
          <w:szCs w:val="26"/>
        </w:rPr>
        <w:br/>
        <w:t>doanh cung cấp dịch vụ tư vấn an toàn thông tin mạng – theo quy định tại Nghị</w:t>
      </w:r>
    </w:p>
    <w:p w14:paraId="446E0675" w14:textId="77777777" w:rsidR="00000000" w:rsidRPr="00AE597B" w:rsidRDefault="00000000" w:rsidP="002F4DB7">
      <w:pPr>
        <w:tabs>
          <w:tab w:val="left" w:pos="851"/>
        </w:tabs>
        <w:spacing w:line="360" w:lineRule="exact"/>
        <w:ind w:left="1004" w:firstLine="709"/>
        <w:jc w:val="both"/>
        <w:rPr>
          <w:spacing w:val="6"/>
          <w:sz w:val="26"/>
          <w:szCs w:val="26"/>
        </w:rPr>
      </w:pPr>
      <w:r w:rsidRPr="00AE597B">
        <w:rPr>
          <w:spacing w:val="6"/>
          <w:sz w:val="26"/>
          <w:szCs w:val="26"/>
        </w:rPr>
        <w:lastRenderedPageBreak/>
        <w:br/>
        <w:t>định 108/2016/NĐ-CP. Hạng mục thiết kế về Thông tin liên lạc SCADA, Điều</w:t>
      </w:r>
      <w:r w:rsidRPr="00AE597B">
        <w:rPr>
          <w:spacing w:val="6"/>
          <w:sz w:val="26"/>
          <w:szCs w:val="26"/>
        </w:rPr>
        <w:br/>
        <w:t>khiển bảo vệ và an toàn thông tin phải có Tư vấn thẩm tra tuân thủ theo các quy</w:t>
      </w:r>
      <w:r w:rsidRPr="00AE597B">
        <w:rPr>
          <w:spacing w:val="6"/>
          <w:sz w:val="26"/>
          <w:szCs w:val="26"/>
        </w:rPr>
        <w:br/>
        <w:t>định của pháp luật, của EVN, EVNNPT trước khi trình EVNNPT phê duyệt.</w:t>
      </w:r>
    </w:p>
    <w:bookmarkEnd w:id="1"/>
    <w:p w14:paraId="4BFA8A20" w14:textId="77777777" w:rsidR="00000000" w:rsidRPr="006E616D" w:rsidRDefault="00000000" w:rsidP="006E616D">
      <w:pPr>
        <w:spacing w:line="360" w:lineRule="exact"/>
        <w:rPr>
          <w:b/>
          <w:spacing w:val="6"/>
          <w:sz w:val="26"/>
          <w:szCs w:val="26"/>
          <w:lang w:val="en-US"/>
        </w:rPr>
      </w:pPr>
    </w:p>
    <w:p w14:paraId="6591C7D6" w14:textId="77777777" w:rsidR="00000000" w:rsidRPr="00AE597B" w:rsidRDefault="00000000">
      <w:pPr>
        <w:rPr>
          <w:rFonts w:ascii="Times New Roman Bold" w:hAnsi="Times New Roman Bold"/>
          <w:b/>
          <w:sz w:val="26"/>
          <w:szCs w:val="26"/>
          <w:lang w:val="it-IT"/>
        </w:rPr>
      </w:pPr>
    </w:p>
    <w:sectPr w:rsidR="00F36795" w:rsidRPr="00AE597B" w:rsidSect="00D82CDC">
      <w:headerReference w:type="default" r:id="rId286"/>
      <w:footerReference w:type="default" r:id="rId287"/>
      <w:headerReference w:type="first" r:id="rId288"/>
      <w:footerReference w:type="first" r:id="rId289"/>
      <w:pgSz w:w="11907" w:h="16839" w:code="9"/>
      <w:pgMar w:top="1134" w:right="1418" w:bottom="992" w:left="1588" w:header="720" w:footer="403" w:gutter="0"/>
      <w:pgNumType w:start="13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8FDA61" w14:textId="77777777" w:rsidR="0027026B" w:rsidRDefault="0027026B">
      <w:r>
        <w:separator/>
      </w:r>
    </w:p>
  </w:endnote>
  <w:endnote w:type="continuationSeparator" w:id="0">
    <w:p w14:paraId="58E020AA" w14:textId="77777777" w:rsidR="0027026B" w:rsidRDefault="00270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Times New Roman"/>
    <w:panose1 w:val="020B7200000000000000"/>
    <w:charset w:val="00"/>
    <w:family w:val="swiss"/>
    <w:pitch w:val="variable"/>
    <w:sig w:usb0="00000003" w:usb1="00000000" w:usb2="00000000" w:usb3="00000000" w:csb0="00000001" w:csb1="00000000"/>
  </w:font>
  <w:font w:name="Times New Roman Bold">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Helvetica Neue">
    <w:panose1 w:val="00000000000000000000"/>
    <w:charset w:val="00"/>
    <w:family w:val="swiss"/>
    <w:notTrueType/>
    <w:pitch w:val="default"/>
    <w:sig w:usb0="00000003" w:usb1="00000000" w:usb2="00000000" w:usb3="00000000" w:csb0="00000001" w:csb1="00000000"/>
  </w:font>
  <w:font w:name="‚l‚r –¾’©">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Optima">
    <w:panose1 w:val="00000000000000000000"/>
    <w:charset w:val="00"/>
    <w:family w:val="swiss"/>
    <w:notTrueType/>
    <w:pitch w:val="variable"/>
    <w:sig w:usb0="00000003" w:usb1="00000000" w:usb2="00000000" w:usb3="00000000" w:csb0="00000001" w:csb1="00000000"/>
  </w:font>
  <w:font w:name=".VnArial">
    <w:altName w:val="Calibri"/>
    <w:panose1 w:val="020B7200000000000000"/>
    <w:charset w:val="00"/>
    <w:family w:val="swiss"/>
    <w:pitch w:val="variable"/>
    <w:sig w:usb0="00000007" w:usb1="00000000" w:usb2="00000000" w:usb3="00000000" w:csb0="00000013"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VNI-Helve">
    <w:panose1 w:val="000000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tarSymbol">
    <w:altName w:val="SimSun"/>
    <w:charset w:val="80"/>
    <w:family w:val="auto"/>
    <w:pitch w:val="default"/>
    <w:sig w:usb0="00000000" w:usb1="00000000" w:usb2="00000000" w:usb3="00000000" w:csb0="00040001" w:csb1="00000000"/>
  </w:font>
  <w:font w:name=".VnTimeH">
    <w:panose1 w:val="020B7200000000000000"/>
    <w:charset w:val="00"/>
    <w:family w:val="swiss"/>
    <w:pitch w:val="variable"/>
    <w:sig w:usb0="00000007" w:usb1="00000000" w:usb2="00000000" w:usb3="00000000" w:csb0="00000013" w:csb1="00000000"/>
  </w:font>
  <w:font w:name=".VnArialH">
    <w:panose1 w:val="020B7200000000000000"/>
    <w:charset w:val="00"/>
    <w:family w:val="swiss"/>
    <w:pitch w:val="variable"/>
    <w:sig w:usb0="00000007" w:usb1="00000000" w:usb2="00000000" w:usb3="00000000" w:csb0="00000003" w:csb1="00000000"/>
  </w:font>
  <w:font w:name="TimesNewRomanPS-Bold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DF5C7" w14:textId="77777777" w:rsidR="00000000" w:rsidRPr="00CB2CB8" w:rsidRDefault="00000000" w:rsidP="00CB2CB8">
    <w:pPr>
      <w:pStyle w:val="Footer"/>
      <w:jc w:val="center"/>
      <w:rPr>
        <w:sz w:val="26"/>
        <w:szCs w:val="26"/>
      </w:rPr>
    </w:pPr>
  </w:p>
  <w:p w14:paraId="1BBAA438" w14:textId="77777777" w:rsidR="00000000" w:rsidRPr="00CB2CB8" w:rsidRDefault="00000000" w:rsidP="00CB2CB8">
    <w:pPr>
      <w:pStyle w:val="Footer"/>
      <w:jc w:val="center"/>
      <w:rPr>
        <w:sz w:val="26"/>
        <w:szCs w:val="2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B3815" w14:textId="77777777" w:rsidR="00000000" w:rsidRDefault="00000000" w:rsidP="000D34E4">
    <w:pPr>
      <w:pStyle w:val="Footer"/>
      <w:spacing w:before="120"/>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9E3C6" w14:textId="77777777" w:rsidR="00000000" w:rsidRDefault="00000000" w:rsidP="000D34E4">
    <w:pPr>
      <w:pStyle w:val="Footer"/>
      <w:spacing w:before="120"/>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D8B2A" w14:textId="77777777" w:rsidR="00000000" w:rsidRPr="00CB2CB8" w:rsidRDefault="00000000" w:rsidP="00CB2CB8">
    <w:pPr>
      <w:pStyle w:val="Footer"/>
      <w:jc w:val="center"/>
      <w:rPr>
        <w:sz w:val="26"/>
        <w:szCs w:val="26"/>
      </w:rPr>
    </w:pPr>
  </w:p>
  <w:p w14:paraId="3730B601" w14:textId="77777777" w:rsidR="00000000" w:rsidRPr="00CB2CB8" w:rsidRDefault="00000000" w:rsidP="00CB2CB8">
    <w:pPr>
      <w:pStyle w:val="Footer"/>
      <w:jc w:val="center"/>
      <w:rPr>
        <w:sz w:val="26"/>
        <w:szCs w:val="26"/>
      </w:rPr>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14166" w14:textId="77777777" w:rsidR="00000000" w:rsidRDefault="00000000" w:rsidP="000D34E4">
    <w:pPr>
      <w:pStyle w:val="Footer"/>
      <w:spacing w:before="120"/>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1A589" w14:textId="77777777" w:rsidR="00000000" w:rsidRPr="00CB2CB8" w:rsidRDefault="00000000" w:rsidP="00CB2CB8">
    <w:pPr>
      <w:pStyle w:val="Footer"/>
      <w:jc w:val="center"/>
      <w:rPr>
        <w:sz w:val="26"/>
        <w:szCs w:val="26"/>
      </w:rPr>
    </w:pPr>
  </w:p>
  <w:p w14:paraId="5568499E" w14:textId="77777777" w:rsidR="00000000" w:rsidRPr="00CB2CB8" w:rsidRDefault="00000000" w:rsidP="00CB2CB8">
    <w:pPr>
      <w:pStyle w:val="Footer"/>
      <w:jc w:val="center"/>
      <w:rPr>
        <w:sz w:val="26"/>
        <w:szCs w:val="26"/>
      </w:rP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3A2A7" w14:textId="77777777" w:rsidR="00000000" w:rsidRDefault="00000000" w:rsidP="000D34E4">
    <w:pPr>
      <w:pStyle w:val="Footer"/>
      <w:spacing w:before="120"/>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736D3" w14:textId="77777777" w:rsidR="00000000" w:rsidRPr="00CB2CB8" w:rsidRDefault="00000000" w:rsidP="00CB2CB8">
    <w:pPr>
      <w:pStyle w:val="Footer"/>
      <w:jc w:val="center"/>
      <w:rPr>
        <w:sz w:val="26"/>
        <w:szCs w:val="26"/>
      </w:rPr>
    </w:pPr>
  </w:p>
  <w:p w14:paraId="31EEFFA4" w14:textId="77777777" w:rsidR="00000000" w:rsidRPr="00CB2CB8" w:rsidRDefault="00000000" w:rsidP="00CB2CB8">
    <w:pPr>
      <w:pStyle w:val="Footer"/>
      <w:jc w:val="center"/>
      <w:rPr>
        <w:sz w:val="26"/>
        <w:szCs w:val="26"/>
      </w:rP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69931" w14:textId="77777777" w:rsidR="00000000" w:rsidRDefault="00000000" w:rsidP="000D34E4">
    <w:pPr>
      <w:pStyle w:val="Footer"/>
      <w:spacing w:before="120"/>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013A6" w14:textId="77777777" w:rsidR="00000000" w:rsidRPr="00CB2CB8" w:rsidRDefault="00000000" w:rsidP="00CB2CB8">
    <w:pPr>
      <w:pStyle w:val="Footer"/>
      <w:jc w:val="center"/>
      <w:rPr>
        <w:sz w:val="26"/>
        <w:szCs w:val="26"/>
      </w:rPr>
    </w:pPr>
  </w:p>
  <w:p w14:paraId="37EE6BCC" w14:textId="77777777" w:rsidR="00000000" w:rsidRPr="00CB2CB8" w:rsidRDefault="00000000" w:rsidP="00CB2CB8">
    <w:pPr>
      <w:pStyle w:val="Footer"/>
      <w:jc w:val="center"/>
      <w:rPr>
        <w:sz w:val="26"/>
        <w:szCs w:val="26"/>
      </w:rP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E691F" w14:textId="77777777" w:rsidR="00000000" w:rsidRDefault="00000000" w:rsidP="000D34E4">
    <w:pPr>
      <w:pStyle w:val="Footer"/>
      <w:spacing w:before="120"/>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98993" w14:textId="77777777" w:rsidR="00000000" w:rsidRPr="00CB2CB8" w:rsidRDefault="00000000" w:rsidP="00CB2CB8">
    <w:pPr>
      <w:pStyle w:val="Footer"/>
      <w:jc w:val="center"/>
      <w:rPr>
        <w:sz w:val="26"/>
        <w:szCs w:val="26"/>
      </w:rPr>
    </w:pPr>
  </w:p>
  <w:p w14:paraId="62EF98C1" w14:textId="77777777" w:rsidR="00000000" w:rsidRPr="00CB2CB8" w:rsidRDefault="00000000" w:rsidP="00CB2CB8">
    <w:pPr>
      <w:pStyle w:val="Footer"/>
      <w:jc w:val="center"/>
      <w:rPr>
        <w:sz w:val="26"/>
        <w:szCs w:val="2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54FB3" w14:textId="77777777" w:rsidR="00000000" w:rsidRPr="00CB2CB8" w:rsidRDefault="00000000" w:rsidP="00CB2CB8">
    <w:pPr>
      <w:pStyle w:val="Footer"/>
      <w:jc w:val="center"/>
      <w:rPr>
        <w:sz w:val="26"/>
        <w:szCs w:val="26"/>
      </w:rPr>
    </w:pPr>
  </w:p>
  <w:p w14:paraId="32DF35C2" w14:textId="77777777" w:rsidR="00000000" w:rsidRPr="00CB2CB8" w:rsidRDefault="00000000" w:rsidP="00CB2CB8">
    <w:pPr>
      <w:pStyle w:val="Footer"/>
      <w:jc w:val="center"/>
      <w:rPr>
        <w:sz w:val="26"/>
        <w:szCs w:val="26"/>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B593E" w14:textId="77777777" w:rsidR="00000000" w:rsidRDefault="00000000" w:rsidP="000D34E4">
    <w:pPr>
      <w:pStyle w:val="Footer"/>
      <w:spacing w:before="120"/>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0BF29" w14:textId="77777777" w:rsidR="00000000" w:rsidRPr="00CB2CB8" w:rsidRDefault="00000000" w:rsidP="00CB2CB8">
    <w:pPr>
      <w:pStyle w:val="Footer"/>
      <w:jc w:val="center"/>
      <w:rPr>
        <w:sz w:val="26"/>
        <w:szCs w:val="26"/>
      </w:rPr>
    </w:pPr>
  </w:p>
  <w:p w14:paraId="1A626735" w14:textId="77777777" w:rsidR="00000000" w:rsidRPr="00CB2CB8" w:rsidRDefault="00000000" w:rsidP="00CB2CB8">
    <w:pPr>
      <w:pStyle w:val="Footer"/>
      <w:jc w:val="center"/>
      <w:rPr>
        <w:sz w:val="26"/>
        <w:szCs w:val="26"/>
      </w:rP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79438" w14:textId="77777777" w:rsidR="00000000" w:rsidRDefault="00000000" w:rsidP="000D34E4">
    <w:pPr>
      <w:pStyle w:val="Footer"/>
      <w:spacing w:before="120"/>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73665" w14:textId="77777777" w:rsidR="00000000" w:rsidRPr="00CB2CB8" w:rsidRDefault="00000000" w:rsidP="00CB2CB8">
    <w:pPr>
      <w:pStyle w:val="Footer"/>
      <w:jc w:val="center"/>
      <w:rPr>
        <w:sz w:val="26"/>
        <w:szCs w:val="26"/>
      </w:rPr>
    </w:pPr>
  </w:p>
  <w:p w14:paraId="4EBE97AF" w14:textId="77777777" w:rsidR="00000000" w:rsidRPr="00CB2CB8" w:rsidRDefault="00000000" w:rsidP="00CB2CB8">
    <w:pPr>
      <w:pStyle w:val="Footer"/>
      <w:jc w:val="center"/>
      <w:rPr>
        <w:sz w:val="26"/>
        <w:szCs w:val="26"/>
      </w:rP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9A28E" w14:textId="77777777" w:rsidR="00000000" w:rsidRDefault="00000000" w:rsidP="000D34E4">
    <w:pPr>
      <w:pStyle w:val="Footer"/>
      <w:spacing w:before="120"/>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AA8B1" w14:textId="77777777" w:rsidR="00000000" w:rsidRPr="00CB2CB8" w:rsidRDefault="00000000" w:rsidP="00CB2CB8">
    <w:pPr>
      <w:pStyle w:val="Footer"/>
      <w:jc w:val="center"/>
      <w:rPr>
        <w:sz w:val="26"/>
        <w:szCs w:val="26"/>
      </w:rPr>
    </w:pPr>
  </w:p>
  <w:p w14:paraId="35565B54" w14:textId="77777777" w:rsidR="00000000" w:rsidRPr="00CB2CB8" w:rsidRDefault="00000000" w:rsidP="00CB2CB8">
    <w:pPr>
      <w:pStyle w:val="Footer"/>
      <w:jc w:val="center"/>
      <w:rPr>
        <w:sz w:val="26"/>
        <w:szCs w:val="26"/>
      </w:rP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E1D55" w14:textId="77777777" w:rsidR="00000000" w:rsidRDefault="00000000" w:rsidP="000D34E4">
    <w:pPr>
      <w:pStyle w:val="Footer"/>
      <w:spacing w:before="120"/>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290EC" w14:textId="77777777" w:rsidR="00000000" w:rsidRPr="00CB2CB8" w:rsidRDefault="00000000" w:rsidP="00CB2CB8">
    <w:pPr>
      <w:pStyle w:val="Footer"/>
      <w:jc w:val="center"/>
      <w:rPr>
        <w:sz w:val="26"/>
        <w:szCs w:val="26"/>
      </w:rPr>
    </w:pPr>
  </w:p>
  <w:p w14:paraId="399E7E35" w14:textId="77777777" w:rsidR="00000000" w:rsidRPr="00CB2CB8" w:rsidRDefault="00000000" w:rsidP="00CB2CB8">
    <w:pPr>
      <w:pStyle w:val="Footer"/>
      <w:jc w:val="center"/>
      <w:rPr>
        <w:sz w:val="26"/>
        <w:szCs w:val="26"/>
      </w:rP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AC0CA" w14:textId="77777777" w:rsidR="00000000" w:rsidRDefault="00000000" w:rsidP="000D34E4">
    <w:pPr>
      <w:pStyle w:val="Footer"/>
      <w:spacing w:before="120"/>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EF96F" w14:textId="77777777" w:rsidR="00000000" w:rsidRPr="00CB2CB8" w:rsidRDefault="00000000" w:rsidP="00CB2CB8">
    <w:pPr>
      <w:pStyle w:val="Footer"/>
      <w:jc w:val="center"/>
      <w:rPr>
        <w:sz w:val="26"/>
        <w:szCs w:val="26"/>
      </w:rPr>
    </w:pPr>
  </w:p>
  <w:p w14:paraId="2D040FCF" w14:textId="77777777" w:rsidR="00000000" w:rsidRPr="00CB2CB8" w:rsidRDefault="00000000" w:rsidP="00CB2CB8">
    <w:pPr>
      <w:pStyle w:val="Footer"/>
      <w:jc w:val="center"/>
      <w:rPr>
        <w:sz w:val="26"/>
        <w:szCs w:val="26"/>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99BDA" w14:textId="77777777" w:rsidR="00000000" w:rsidRDefault="00000000" w:rsidP="000D34E4">
    <w:pPr>
      <w:pStyle w:val="Footer"/>
      <w:spacing w:before="120"/>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9F5A0" w14:textId="77777777" w:rsidR="00000000" w:rsidRDefault="00000000" w:rsidP="000D34E4">
    <w:pPr>
      <w:pStyle w:val="Footer"/>
      <w:spacing w:before="120"/>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546A6" w14:textId="77777777" w:rsidR="00000000" w:rsidRPr="00CB2CB8" w:rsidRDefault="00000000" w:rsidP="00CB2CB8">
    <w:pPr>
      <w:pStyle w:val="Footer"/>
      <w:jc w:val="center"/>
      <w:rPr>
        <w:sz w:val="26"/>
        <w:szCs w:val="26"/>
      </w:rPr>
    </w:pPr>
  </w:p>
  <w:p w14:paraId="5614370E" w14:textId="77777777" w:rsidR="00000000" w:rsidRPr="00CB2CB8" w:rsidRDefault="00000000" w:rsidP="00CB2CB8">
    <w:pPr>
      <w:pStyle w:val="Footer"/>
      <w:jc w:val="center"/>
      <w:rPr>
        <w:sz w:val="26"/>
        <w:szCs w:val="26"/>
      </w:rP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44DA4" w14:textId="77777777" w:rsidR="00000000" w:rsidRDefault="00000000" w:rsidP="000D34E4">
    <w:pPr>
      <w:pStyle w:val="Footer"/>
      <w:spacing w:before="120"/>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E5B11" w14:textId="77777777" w:rsidR="00000000" w:rsidRPr="00CB2CB8" w:rsidRDefault="00000000" w:rsidP="00CB2CB8">
    <w:pPr>
      <w:pStyle w:val="Footer"/>
      <w:jc w:val="center"/>
      <w:rPr>
        <w:sz w:val="26"/>
        <w:szCs w:val="26"/>
      </w:rPr>
    </w:pPr>
  </w:p>
  <w:p w14:paraId="76689FCC" w14:textId="77777777" w:rsidR="00000000" w:rsidRPr="00CB2CB8" w:rsidRDefault="00000000" w:rsidP="00CB2CB8">
    <w:pPr>
      <w:pStyle w:val="Footer"/>
      <w:jc w:val="center"/>
      <w:rPr>
        <w:sz w:val="26"/>
        <w:szCs w:val="26"/>
      </w:rP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C743A" w14:textId="77777777" w:rsidR="00000000" w:rsidRDefault="00000000" w:rsidP="000D34E4">
    <w:pPr>
      <w:pStyle w:val="Footer"/>
      <w:spacing w:before="120"/>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A1ABC" w14:textId="77777777" w:rsidR="00000000" w:rsidRPr="00CB2CB8" w:rsidRDefault="00000000" w:rsidP="00CB2CB8">
    <w:pPr>
      <w:pStyle w:val="Footer"/>
      <w:jc w:val="center"/>
      <w:rPr>
        <w:sz w:val="26"/>
        <w:szCs w:val="26"/>
      </w:rPr>
    </w:pPr>
  </w:p>
  <w:p w14:paraId="5F306793" w14:textId="77777777" w:rsidR="00000000" w:rsidRPr="00CB2CB8" w:rsidRDefault="00000000" w:rsidP="00CB2CB8">
    <w:pPr>
      <w:pStyle w:val="Footer"/>
      <w:jc w:val="center"/>
      <w:rPr>
        <w:sz w:val="26"/>
        <w:szCs w:val="26"/>
      </w:rPr>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9FEF5" w14:textId="77777777" w:rsidR="00000000" w:rsidRDefault="00000000" w:rsidP="000D34E4">
    <w:pPr>
      <w:pStyle w:val="Footer"/>
      <w:spacing w:before="120"/>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86E3A" w14:textId="77777777" w:rsidR="00000000" w:rsidRPr="00CB2CB8" w:rsidRDefault="00000000" w:rsidP="00CB2CB8">
    <w:pPr>
      <w:pStyle w:val="Footer"/>
      <w:jc w:val="center"/>
      <w:rPr>
        <w:sz w:val="26"/>
        <w:szCs w:val="26"/>
      </w:rPr>
    </w:pPr>
  </w:p>
  <w:p w14:paraId="7F899536" w14:textId="77777777" w:rsidR="00000000" w:rsidRPr="00CB2CB8" w:rsidRDefault="00000000" w:rsidP="00CB2CB8">
    <w:pPr>
      <w:pStyle w:val="Footer"/>
      <w:jc w:val="center"/>
      <w:rPr>
        <w:sz w:val="26"/>
        <w:szCs w:val="26"/>
      </w:rP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5FB0A" w14:textId="77777777" w:rsidR="00000000" w:rsidRDefault="00000000" w:rsidP="000D34E4">
    <w:pPr>
      <w:pStyle w:val="Footer"/>
      <w:spacing w:before="12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AADE6" w14:textId="77777777" w:rsidR="00000000" w:rsidRPr="00CB2CB8" w:rsidRDefault="00000000" w:rsidP="00CB2CB8">
    <w:pPr>
      <w:pStyle w:val="Footer"/>
      <w:jc w:val="center"/>
      <w:rPr>
        <w:sz w:val="26"/>
        <w:szCs w:val="26"/>
      </w:rPr>
    </w:pPr>
  </w:p>
  <w:p w14:paraId="6B2E1C4E" w14:textId="77777777" w:rsidR="00000000" w:rsidRPr="00CB2CB8" w:rsidRDefault="00000000" w:rsidP="00CB2CB8">
    <w:pPr>
      <w:pStyle w:val="Footer"/>
      <w:jc w:val="center"/>
      <w:rPr>
        <w:sz w:val="26"/>
        <w:szCs w:val="26"/>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0DE81" w14:textId="77777777" w:rsidR="00000000" w:rsidRDefault="00000000" w:rsidP="000D34E4">
    <w:pPr>
      <w:pStyle w:val="Footer"/>
      <w:spacing w:before="12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CCFBB3" w14:textId="77777777" w:rsidR="00000000" w:rsidRPr="00CB2CB8" w:rsidRDefault="00000000" w:rsidP="00CB2CB8">
    <w:pPr>
      <w:pStyle w:val="Footer"/>
      <w:jc w:val="center"/>
      <w:rPr>
        <w:sz w:val="26"/>
        <w:szCs w:val="26"/>
      </w:rPr>
    </w:pPr>
  </w:p>
  <w:p w14:paraId="54E10440" w14:textId="77777777" w:rsidR="00000000" w:rsidRPr="00CB2CB8" w:rsidRDefault="00000000" w:rsidP="00CB2CB8">
    <w:pPr>
      <w:pStyle w:val="Footer"/>
      <w:jc w:val="center"/>
      <w:rPr>
        <w:sz w:val="26"/>
        <w:szCs w:val="26"/>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316D6" w14:textId="77777777" w:rsidR="00000000" w:rsidRDefault="00000000" w:rsidP="000D34E4">
    <w:pPr>
      <w:pStyle w:val="Footer"/>
      <w:spacing w:before="12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D1953" w14:textId="77777777" w:rsidR="00000000" w:rsidRPr="00CB2CB8" w:rsidRDefault="00000000" w:rsidP="00CB2CB8">
    <w:pPr>
      <w:pStyle w:val="Footer"/>
      <w:jc w:val="center"/>
      <w:rPr>
        <w:sz w:val="26"/>
        <w:szCs w:val="26"/>
      </w:rPr>
    </w:pPr>
  </w:p>
  <w:p w14:paraId="44A14777" w14:textId="77777777" w:rsidR="00000000" w:rsidRPr="00CB2CB8" w:rsidRDefault="00000000" w:rsidP="00CB2CB8">
    <w:pPr>
      <w:pStyle w:val="Footer"/>
      <w:jc w:val="center"/>
      <w:rPr>
        <w:sz w:val="26"/>
        <w:szCs w:val="26"/>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2A74B" w14:textId="77777777" w:rsidR="00000000" w:rsidRDefault="00000000" w:rsidP="000D34E4">
    <w:pPr>
      <w:pStyle w:val="Footer"/>
      <w:spacing w:before="12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A7C1C" w14:textId="77777777" w:rsidR="00000000" w:rsidRPr="00CB2CB8" w:rsidRDefault="00000000" w:rsidP="00CB2CB8">
    <w:pPr>
      <w:pStyle w:val="Footer"/>
      <w:jc w:val="center"/>
      <w:rPr>
        <w:sz w:val="26"/>
        <w:szCs w:val="26"/>
      </w:rPr>
    </w:pPr>
  </w:p>
  <w:p w14:paraId="797826EB" w14:textId="77777777" w:rsidR="00000000" w:rsidRPr="00CB2CB8" w:rsidRDefault="00000000" w:rsidP="00CB2CB8">
    <w:pPr>
      <w:pStyle w:val="Footer"/>
      <w:jc w:val="center"/>
      <w:rPr>
        <w:sz w:val="26"/>
        <w:szCs w:val="2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62727" w14:textId="77777777" w:rsidR="00000000" w:rsidRDefault="00000000" w:rsidP="000D34E4">
    <w:pPr>
      <w:pStyle w:val="Footer"/>
      <w:spacing w:before="12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0B65D" w14:textId="77777777" w:rsidR="00000000" w:rsidRDefault="00000000" w:rsidP="000D34E4">
    <w:pPr>
      <w:pStyle w:val="Footer"/>
      <w:spacing w:before="12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3A1B2" w14:textId="77777777" w:rsidR="00000000" w:rsidRPr="00CB2CB8" w:rsidRDefault="00000000" w:rsidP="00CB2CB8">
    <w:pPr>
      <w:pStyle w:val="Footer"/>
      <w:jc w:val="center"/>
      <w:rPr>
        <w:sz w:val="26"/>
        <w:szCs w:val="26"/>
      </w:rPr>
    </w:pPr>
  </w:p>
  <w:p w14:paraId="2D5F071A" w14:textId="77777777" w:rsidR="00000000" w:rsidRPr="00CB2CB8" w:rsidRDefault="00000000" w:rsidP="00CB2CB8">
    <w:pPr>
      <w:pStyle w:val="Footer"/>
      <w:jc w:val="center"/>
      <w:rPr>
        <w:sz w:val="26"/>
        <w:szCs w:val="26"/>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F7AF0" w14:textId="77777777" w:rsidR="00000000" w:rsidRDefault="00000000" w:rsidP="000D34E4">
    <w:pPr>
      <w:pStyle w:val="Footer"/>
      <w:spacing w:before="12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640A6" w14:textId="77777777" w:rsidR="00000000" w:rsidRPr="00CB2CB8" w:rsidRDefault="00000000" w:rsidP="00CB2CB8">
    <w:pPr>
      <w:pStyle w:val="Footer"/>
      <w:jc w:val="center"/>
      <w:rPr>
        <w:sz w:val="26"/>
        <w:szCs w:val="26"/>
      </w:rPr>
    </w:pPr>
  </w:p>
  <w:p w14:paraId="7E9AF74B" w14:textId="77777777" w:rsidR="00000000" w:rsidRPr="00CB2CB8" w:rsidRDefault="00000000" w:rsidP="00CB2CB8">
    <w:pPr>
      <w:pStyle w:val="Footer"/>
      <w:jc w:val="center"/>
      <w:rPr>
        <w:sz w:val="26"/>
        <w:szCs w:val="26"/>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0C6D1" w14:textId="77777777" w:rsidR="00000000" w:rsidRDefault="00000000" w:rsidP="000D34E4">
    <w:pPr>
      <w:pStyle w:val="Footer"/>
      <w:spacing w:before="120"/>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0ACA7" w14:textId="77777777" w:rsidR="00000000" w:rsidRPr="00CB2CB8" w:rsidRDefault="00000000" w:rsidP="00CB2CB8">
    <w:pPr>
      <w:pStyle w:val="Footer"/>
      <w:jc w:val="center"/>
      <w:rPr>
        <w:sz w:val="26"/>
        <w:szCs w:val="26"/>
      </w:rPr>
    </w:pPr>
  </w:p>
  <w:p w14:paraId="6DEC4188" w14:textId="77777777" w:rsidR="00000000" w:rsidRPr="00CB2CB8" w:rsidRDefault="00000000" w:rsidP="00CB2CB8">
    <w:pPr>
      <w:pStyle w:val="Footer"/>
      <w:jc w:val="center"/>
      <w:rPr>
        <w:sz w:val="26"/>
        <w:szCs w:val="26"/>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39B71" w14:textId="77777777" w:rsidR="00000000" w:rsidRDefault="00000000" w:rsidP="000D34E4">
    <w:pPr>
      <w:pStyle w:val="Footer"/>
      <w:spacing w:before="120"/>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D71CB" w14:textId="77777777" w:rsidR="00000000" w:rsidRPr="00CB2CB8" w:rsidRDefault="00000000" w:rsidP="00CB2CB8">
    <w:pPr>
      <w:pStyle w:val="Footer"/>
      <w:jc w:val="center"/>
      <w:rPr>
        <w:sz w:val="26"/>
        <w:szCs w:val="26"/>
      </w:rPr>
    </w:pPr>
  </w:p>
  <w:p w14:paraId="69233D27" w14:textId="77777777" w:rsidR="00000000" w:rsidRPr="00CB2CB8" w:rsidRDefault="00000000" w:rsidP="00CB2CB8">
    <w:pPr>
      <w:pStyle w:val="Footer"/>
      <w:jc w:val="center"/>
      <w:rPr>
        <w:sz w:val="26"/>
        <w:szCs w:val="26"/>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AD2A0" w14:textId="77777777" w:rsidR="00000000" w:rsidRDefault="00000000" w:rsidP="000D34E4">
    <w:pPr>
      <w:pStyle w:val="Footer"/>
      <w:spacing w:before="12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36CCE" w14:textId="77777777" w:rsidR="00000000" w:rsidRPr="00CB2CB8" w:rsidRDefault="00000000" w:rsidP="00CB2CB8">
    <w:pPr>
      <w:pStyle w:val="Footer"/>
      <w:jc w:val="center"/>
      <w:rPr>
        <w:sz w:val="26"/>
        <w:szCs w:val="26"/>
      </w:rPr>
    </w:pPr>
  </w:p>
  <w:p w14:paraId="12F21AAB" w14:textId="77777777" w:rsidR="00000000" w:rsidRPr="00CB2CB8" w:rsidRDefault="00000000" w:rsidP="00CB2CB8">
    <w:pPr>
      <w:pStyle w:val="Footer"/>
      <w:jc w:val="center"/>
      <w:rPr>
        <w:sz w:val="26"/>
        <w:szCs w:val="2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173A4" w14:textId="77777777" w:rsidR="00000000" w:rsidRPr="00CB2CB8" w:rsidRDefault="00000000" w:rsidP="00CB2CB8">
    <w:pPr>
      <w:pStyle w:val="Footer"/>
      <w:jc w:val="center"/>
      <w:rPr>
        <w:sz w:val="26"/>
        <w:szCs w:val="26"/>
      </w:rPr>
    </w:pPr>
  </w:p>
  <w:p w14:paraId="7E9E4A4B" w14:textId="77777777" w:rsidR="00000000" w:rsidRPr="00CB2CB8" w:rsidRDefault="00000000" w:rsidP="00CB2CB8">
    <w:pPr>
      <w:pStyle w:val="Footer"/>
      <w:jc w:val="center"/>
      <w:rPr>
        <w:sz w:val="26"/>
        <w:szCs w:val="26"/>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58941" w14:textId="77777777" w:rsidR="00000000" w:rsidRDefault="00000000" w:rsidP="000D34E4">
    <w:pPr>
      <w:pStyle w:val="Footer"/>
      <w:spacing w:before="120"/>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77F99" w14:textId="77777777" w:rsidR="00000000" w:rsidRPr="00CB2CB8" w:rsidRDefault="00000000" w:rsidP="00CB2CB8">
    <w:pPr>
      <w:pStyle w:val="Footer"/>
      <w:jc w:val="center"/>
      <w:rPr>
        <w:sz w:val="26"/>
        <w:szCs w:val="26"/>
      </w:rPr>
    </w:pPr>
  </w:p>
  <w:p w14:paraId="0DD6D106" w14:textId="77777777" w:rsidR="00000000" w:rsidRPr="00CB2CB8" w:rsidRDefault="00000000" w:rsidP="00CB2CB8">
    <w:pPr>
      <w:pStyle w:val="Footer"/>
      <w:jc w:val="center"/>
      <w:rPr>
        <w:sz w:val="26"/>
        <w:szCs w:val="26"/>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7B1B4" w14:textId="77777777" w:rsidR="00000000" w:rsidRDefault="00000000" w:rsidP="000D34E4">
    <w:pPr>
      <w:pStyle w:val="Footer"/>
      <w:spacing w:before="120"/>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47039" w14:textId="77777777" w:rsidR="00000000" w:rsidRPr="00CB2CB8" w:rsidRDefault="00000000" w:rsidP="00CB2CB8">
    <w:pPr>
      <w:pStyle w:val="Footer"/>
      <w:jc w:val="center"/>
      <w:rPr>
        <w:sz w:val="26"/>
        <w:szCs w:val="26"/>
      </w:rPr>
    </w:pPr>
  </w:p>
  <w:p w14:paraId="3EB1F0E1" w14:textId="77777777" w:rsidR="00000000" w:rsidRPr="00CB2CB8" w:rsidRDefault="00000000" w:rsidP="00CB2CB8">
    <w:pPr>
      <w:pStyle w:val="Footer"/>
      <w:jc w:val="center"/>
      <w:rPr>
        <w:sz w:val="26"/>
        <w:szCs w:val="26"/>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36327" w14:textId="77777777" w:rsidR="00000000" w:rsidRDefault="00000000" w:rsidP="000D34E4">
    <w:pPr>
      <w:pStyle w:val="Footer"/>
      <w:spacing w:before="120"/>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51D57" w14:textId="77777777" w:rsidR="00000000" w:rsidRPr="00CB2CB8" w:rsidRDefault="00000000" w:rsidP="00CB2CB8">
    <w:pPr>
      <w:pStyle w:val="Footer"/>
      <w:jc w:val="center"/>
      <w:rPr>
        <w:sz w:val="26"/>
        <w:szCs w:val="26"/>
      </w:rPr>
    </w:pPr>
  </w:p>
  <w:p w14:paraId="0AD33C92" w14:textId="77777777" w:rsidR="00000000" w:rsidRPr="00CB2CB8" w:rsidRDefault="00000000" w:rsidP="00CB2CB8">
    <w:pPr>
      <w:pStyle w:val="Footer"/>
      <w:jc w:val="center"/>
      <w:rPr>
        <w:sz w:val="26"/>
        <w:szCs w:val="26"/>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4F383" w14:textId="77777777" w:rsidR="00000000" w:rsidRDefault="00000000" w:rsidP="000D34E4">
    <w:pPr>
      <w:pStyle w:val="Footer"/>
      <w:spacing w:before="120"/>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BCFB7" w14:textId="77777777" w:rsidR="00000000" w:rsidRPr="00CB2CB8" w:rsidRDefault="00000000" w:rsidP="00CB2CB8">
    <w:pPr>
      <w:pStyle w:val="Footer"/>
      <w:jc w:val="center"/>
      <w:rPr>
        <w:sz w:val="26"/>
        <w:szCs w:val="26"/>
      </w:rPr>
    </w:pPr>
  </w:p>
  <w:p w14:paraId="465C7041" w14:textId="77777777" w:rsidR="00000000" w:rsidRPr="00CB2CB8" w:rsidRDefault="00000000" w:rsidP="00CB2CB8">
    <w:pPr>
      <w:pStyle w:val="Footer"/>
      <w:jc w:val="center"/>
      <w:rPr>
        <w:sz w:val="26"/>
        <w:szCs w:val="26"/>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6DE3C" w14:textId="77777777" w:rsidR="00000000" w:rsidRDefault="00000000" w:rsidP="000D34E4">
    <w:pPr>
      <w:pStyle w:val="Footer"/>
      <w:spacing w:before="120"/>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A9178" w14:textId="77777777" w:rsidR="00000000" w:rsidRPr="00CB2CB8" w:rsidRDefault="00000000" w:rsidP="00CB2CB8">
    <w:pPr>
      <w:pStyle w:val="Footer"/>
      <w:jc w:val="center"/>
      <w:rPr>
        <w:sz w:val="26"/>
        <w:szCs w:val="26"/>
      </w:rPr>
    </w:pPr>
  </w:p>
  <w:p w14:paraId="3F1B76BF" w14:textId="77777777" w:rsidR="00000000" w:rsidRPr="00CB2CB8" w:rsidRDefault="00000000" w:rsidP="00CB2CB8">
    <w:pPr>
      <w:pStyle w:val="Footer"/>
      <w:jc w:val="center"/>
      <w:rPr>
        <w:sz w:val="26"/>
        <w:szCs w:val="2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80127" w14:textId="77777777" w:rsidR="00000000" w:rsidRDefault="00000000" w:rsidP="000D34E4">
    <w:pPr>
      <w:pStyle w:val="Footer"/>
      <w:spacing w:before="120"/>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E745D" w14:textId="77777777" w:rsidR="00000000" w:rsidRDefault="00000000" w:rsidP="000D34E4">
    <w:pPr>
      <w:pStyle w:val="Footer"/>
      <w:spacing w:before="120"/>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8EA68" w14:textId="77777777" w:rsidR="00000000" w:rsidRPr="00CB2CB8" w:rsidRDefault="00000000" w:rsidP="00CB2CB8">
    <w:pPr>
      <w:pStyle w:val="Footer"/>
      <w:jc w:val="center"/>
      <w:rPr>
        <w:sz w:val="26"/>
        <w:szCs w:val="26"/>
      </w:rPr>
    </w:pPr>
  </w:p>
  <w:p w14:paraId="45256CE6" w14:textId="77777777" w:rsidR="00000000" w:rsidRPr="00CB2CB8" w:rsidRDefault="00000000" w:rsidP="00CB2CB8">
    <w:pPr>
      <w:pStyle w:val="Footer"/>
      <w:jc w:val="center"/>
      <w:rPr>
        <w:sz w:val="26"/>
        <w:szCs w:val="26"/>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E891A" w14:textId="77777777" w:rsidR="00000000" w:rsidRDefault="00000000" w:rsidP="000D34E4">
    <w:pPr>
      <w:pStyle w:val="Footer"/>
      <w:spacing w:before="120"/>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1D5AF" w14:textId="77777777" w:rsidR="00000000" w:rsidRPr="00CB2CB8" w:rsidRDefault="00000000" w:rsidP="00CB2CB8">
    <w:pPr>
      <w:pStyle w:val="Footer"/>
      <w:jc w:val="center"/>
      <w:rPr>
        <w:sz w:val="26"/>
        <w:szCs w:val="26"/>
      </w:rPr>
    </w:pPr>
  </w:p>
  <w:p w14:paraId="18EF4E94" w14:textId="77777777" w:rsidR="00000000" w:rsidRPr="00CB2CB8" w:rsidRDefault="00000000" w:rsidP="00CB2CB8">
    <w:pPr>
      <w:pStyle w:val="Footer"/>
      <w:jc w:val="center"/>
      <w:rPr>
        <w:sz w:val="26"/>
        <w:szCs w:val="26"/>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A9764" w14:textId="77777777" w:rsidR="00000000" w:rsidRDefault="00000000" w:rsidP="000D34E4">
    <w:pPr>
      <w:pStyle w:val="Footer"/>
      <w:spacing w:before="120"/>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0EB94" w14:textId="77777777" w:rsidR="00000000" w:rsidRPr="00CB2CB8" w:rsidRDefault="00000000" w:rsidP="00CB2CB8">
    <w:pPr>
      <w:pStyle w:val="Footer"/>
      <w:jc w:val="center"/>
      <w:rPr>
        <w:sz w:val="26"/>
        <w:szCs w:val="26"/>
      </w:rPr>
    </w:pPr>
  </w:p>
  <w:p w14:paraId="2D7A7E5C" w14:textId="77777777" w:rsidR="00000000" w:rsidRPr="00CB2CB8" w:rsidRDefault="00000000" w:rsidP="00CB2CB8">
    <w:pPr>
      <w:pStyle w:val="Footer"/>
      <w:jc w:val="center"/>
      <w:rPr>
        <w:sz w:val="26"/>
        <w:szCs w:val="26"/>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19FD8" w14:textId="77777777" w:rsidR="00000000" w:rsidRDefault="00000000" w:rsidP="000D34E4">
    <w:pPr>
      <w:pStyle w:val="Footer"/>
      <w:spacing w:before="120"/>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9B85B" w14:textId="77777777" w:rsidR="00000000" w:rsidRPr="00CB2CB8" w:rsidRDefault="00000000" w:rsidP="00CB2CB8">
    <w:pPr>
      <w:pStyle w:val="Footer"/>
      <w:jc w:val="center"/>
      <w:rPr>
        <w:sz w:val="26"/>
        <w:szCs w:val="26"/>
      </w:rPr>
    </w:pPr>
  </w:p>
  <w:p w14:paraId="19826A54" w14:textId="77777777" w:rsidR="00000000" w:rsidRPr="00CB2CB8" w:rsidRDefault="00000000" w:rsidP="00CB2CB8">
    <w:pPr>
      <w:pStyle w:val="Footer"/>
      <w:jc w:val="center"/>
      <w:rPr>
        <w:sz w:val="26"/>
        <w:szCs w:val="26"/>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10C8C" w14:textId="77777777" w:rsidR="00000000" w:rsidRDefault="00000000" w:rsidP="000D34E4">
    <w:pPr>
      <w:pStyle w:val="Footer"/>
      <w:spacing w:before="120"/>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882C6" w14:textId="77777777" w:rsidR="00000000" w:rsidRPr="00CB2CB8" w:rsidRDefault="00000000" w:rsidP="00CB2CB8">
    <w:pPr>
      <w:pStyle w:val="Footer"/>
      <w:jc w:val="center"/>
      <w:rPr>
        <w:sz w:val="26"/>
        <w:szCs w:val="26"/>
      </w:rPr>
    </w:pPr>
  </w:p>
  <w:p w14:paraId="115DBF3F" w14:textId="77777777" w:rsidR="00000000" w:rsidRPr="00CB2CB8" w:rsidRDefault="00000000" w:rsidP="00CB2CB8">
    <w:pPr>
      <w:pStyle w:val="Footer"/>
      <w:jc w:val="center"/>
      <w:rPr>
        <w:sz w:val="26"/>
        <w:szCs w:val="2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BAD1C" w14:textId="77777777" w:rsidR="00000000" w:rsidRPr="00CB2CB8" w:rsidRDefault="00000000" w:rsidP="00CB2CB8">
    <w:pPr>
      <w:pStyle w:val="Footer"/>
      <w:jc w:val="center"/>
      <w:rPr>
        <w:sz w:val="26"/>
        <w:szCs w:val="26"/>
      </w:rPr>
    </w:pPr>
  </w:p>
  <w:p w14:paraId="6FCD0168" w14:textId="77777777" w:rsidR="00000000" w:rsidRPr="00CB2CB8" w:rsidRDefault="00000000" w:rsidP="00CB2CB8">
    <w:pPr>
      <w:pStyle w:val="Footer"/>
      <w:jc w:val="center"/>
      <w:rPr>
        <w:sz w:val="26"/>
        <w:szCs w:val="26"/>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5560A" w14:textId="77777777" w:rsidR="00000000" w:rsidRDefault="00000000" w:rsidP="000D34E4">
    <w:pPr>
      <w:pStyle w:val="Footer"/>
      <w:spacing w:before="120"/>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F8299" w14:textId="77777777" w:rsidR="00000000" w:rsidRPr="00CB2CB8" w:rsidRDefault="00000000" w:rsidP="00CB2CB8">
    <w:pPr>
      <w:pStyle w:val="Footer"/>
      <w:jc w:val="center"/>
      <w:rPr>
        <w:sz w:val="26"/>
        <w:szCs w:val="26"/>
      </w:rPr>
    </w:pPr>
  </w:p>
  <w:p w14:paraId="6631E09A" w14:textId="77777777" w:rsidR="00000000" w:rsidRPr="00CB2CB8" w:rsidRDefault="00000000" w:rsidP="00CB2CB8">
    <w:pPr>
      <w:pStyle w:val="Footer"/>
      <w:jc w:val="center"/>
      <w:rPr>
        <w:sz w:val="26"/>
        <w:szCs w:val="26"/>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9DCC9" w14:textId="77777777" w:rsidR="00000000" w:rsidRDefault="00000000" w:rsidP="000D34E4">
    <w:pPr>
      <w:pStyle w:val="Footer"/>
      <w:spacing w:before="120"/>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4DEA8" w14:textId="77777777" w:rsidR="00000000" w:rsidRPr="00CB2CB8" w:rsidRDefault="00000000" w:rsidP="00CB2CB8">
    <w:pPr>
      <w:pStyle w:val="Footer"/>
      <w:jc w:val="center"/>
      <w:rPr>
        <w:sz w:val="26"/>
        <w:szCs w:val="26"/>
      </w:rPr>
    </w:pPr>
  </w:p>
  <w:p w14:paraId="0DEEC500" w14:textId="77777777" w:rsidR="00000000" w:rsidRPr="00CB2CB8" w:rsidRDefault="00000000" w:rsidP="00CB2CB8">
    <w:pPr>
      <w:pStyle w:val="Footer"/>
      <w:jc w:val="center"/>
      <w:rPr>
        <w:sz w:val="26"/>
        <w:szCs w:val="26"/>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8C2B2" w14:textId="77777777" w:rsidR="00000000" w:rsidRDefault="00000000" w:rsidP="000D34E4">
    <w:pPr>
      <w:pStyle w:val="Footer"/>
      <w:spacing w:before="120"/>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99FC2" w14:textId="77777777" w:rsidR="00000000" w:rsidRPr="00CB2CB8" w:rsidRDefault="00000000" w:rsidP="00CB2CB8">
    <w:pPr>
      <w:pStyle w:val="Footer"/>
      <w:jc w:val="center"/>
      <w:rPr>
        <w:sz w:val="26"/>
        <w:szCs w:val="26"/>
      </w:rPr>
    </w:pPr>
  </w:p>
  <w:p w14:paraId="51F28DBF" w14:textId="77777777" w:rsidR="00000000" w:rsidRPr="00CB2CB8" w:rsidRDefault="00000000" w:rsidP="00CB2CB8">
    <w:pPr>
      <w:pStyle w:val="Footer"/>
      <w:jc w:val="center"/>
      <w:rPr>
        <w:sz w:val="26"/>
        <w:szCs w:val="26"/>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0A8E7" w14:textId="77777777" w:rsidR="00000000" w:rsidRDefault="00000000" w:rsidP="000D34E4">
    <w:pPr>
      <w:pStyle w:val="Footer"/>
      <w:spacing w:before="120"/>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FA383" w14:textId="77777777" w:rsidR="00000000" w:rsidRPr="00CB2CB8" w:rsidRDefault="00000000" w:rsidP="00CB2CB8">
    <w:pPr>
      <w:pStyle w:val="Footer"/>
      <w:jc w:val="center"/>
      <w:rPr>
        <w:sz w:val="26"/>
        <w:szCs w:val="26"/>
      </w:rPr>
    </w:pPr>
  </w:p>
  <w:p w14:paraId="5ED0A64A" w14:textId="77777777" w:rsidR="00000000" w:rsidRPr="00CB2CB8" w:rsidRDefault="00000000" w:rsidP="00CB2CB8">
    <w:pPr>
      <w:pStyle w:val="Footer"/>
      <w:jc w:val="center"/>
      <w:rPr>
        <w:sz w:val="26"/>
        <w:szCs w:val="26"/>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795FF" w14:textId="77777777" w:rsidR="00000000" w:rsidRDefault="00000000" w:rsidP="000D34E4">
    <w:pPr>
      <w:pStyle w:val="Footer"/>
      <w:spacing w:before="120"/>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964BD" w14:textId="77777777" w:rsidR="00000000" w:rsidRPr="00CB2CB8" w:rsidRDefault="00000000" w:rsidP="00CB2CB8">
    <w:pPr>
      <w:pStyle w:val="Footer"/>
      <w:jc w:val="center"/>
      <w:rPr>
        <w:sz w:val="26"/>
        <w:szCs w:val="26"/>
      </w:rPr>
    </w:pPr>
  </w:p>
  <w:p w14:paraId="4C9A9242" w14:textId="77777777" w:rsidR="00000000" w:rsidRPr="00CB2CB8" w:rsidRDefault="00000000" w:rsidP="00CB2CB8">
    <w:pPr>
      <w:pStyle w:val="Footer"/>
      <w:jc w:val="center"/>
      <w:rPr>
        <w:sz w:val="26"/>
        <w:szCs w:val="2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73945" w14:textId="77777777" w:rsidR="00000000" w:rsidRDefault="00000000" w:rsidP="000D34E4">
    <w:pPr>
      <w:pStyle w:val="Footer"/>
      <w:spacing w:before="120"/>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EF355" w14:textId="77777777" w:rsidR="00000000" w:rsidRDefault="00000000" w:rsidP="000D34E4">
    <w:pPr>
      <w:pStyle w:val="Footer"/>
      <w:spacing w:before="120"/>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41DE0C" w14:textId="77777777" w:rsidR="00000000" w:rsidRPr="00CB2CB8" w:rsidRDefault="00000000" w:rsidP="00CB2CB8">
    <w:pPr>
      <w:pStyle w:val="Footer"/>
      <w:jc w:val="center"/>
      <w:rPr>
        <w:sz w:val="26"/>
        <w:szCs w:val="26"/>
      </w:rPr>
    </w:pPr>
  </w:p>
  <w:p w14:paraId="62F0685F" w14:textId="77777777" w:rsidR="00000000" w:rsidRPr="00CB2CB8" w:rsidRDefault="00000000" w:rsidP="00CB2CB8">
    <w:pPr>
      <w:pStyle w:val="Footer"/>
      <w:jc w:val="center"/>
      <w:rPr>
        <w:sz w:val="26"/>
        <w:szCs w:val="26"/>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5106A" w14:textId="77777777" w:rsidR="00000000" w:rsidRDefault="00000000" w:rsidP="000D34E4">
    <w:pPr>
      <w:pStyle w:val="Footer"/>
      <w:spacing w:before="120"/>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57B89" w14:textId="77777777" w:rsidR="00000000" w:rsidRPr="00CB2CB8" w:rsidRDefault="00000000" w:rsidP="00CB2CB8">
    <w:pPr>
      <w:pStyle w:val="Footer"/>
      <w:jc w:val="center"/>
      <w:rPr>
        <w:sz w:val="26"/>
        <w:szCs w:val="26"/>
      </w:rPr>
    </w:pPr>
  </w:p>
  <w:p w14:paraId="77313805" w14:textId="77777777" w:rsidR="00000000" w:rsidRPr="00CB2CB8" w:rsidRDefault="00000000" w:rsidP="00CB2CB8">
    <w:pPr>
      <w:pStyle w:val="Footer"/>
      <w:jc w:val="center"/>
      <w:rPr>
        <w:sz w:val="26"/>
        <w:szCs w:val="26"/>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D85C9" w14:textId="77777777" w:rsidR="00000000" w:rsidRDefault="00000000" w:rsidP="000D34E4">
    <w:pPr>
      <w:pStyle w:val="Footer"/>
      <w:spacing w:before="120"/>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D1286" w14:textId="77777777" w:rsidR="00000000" w:rsidRPr="00CB2CB8" w:rsidRDefault="00000000" w:rsidP="00CB2CB8">
    <w:pPr>
      <w:pStyle w:val="Footer"/>
      <w:jc w:val="center"/>
      <w:rPr>
        <w:sz w:val="26"/>
        <w:szCs w:val="26"/>
      </w:rPr>
    </w:pPr>
  </w:p>
  <w:p w14:paraId="222C9FA2" w14:textId="77777777" w:rsidR="00000000" w:rsidRPr="00CB2CB8" w:rsidRDefault="00000000" w:rsidP="00CB2CB8">
    <w:pPr>
      <w:pStyle w:val="Footer"/>
      <w:jc w:val="center"/>
      <w:rPr>
        <w:sz w:val="26"/>
        <w:szCs w:val="26"/>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478D0" w14:textId="77777777" w:rsidR="00000000" w:rsidRDefault="00000000" w:rsidP="000D34E4">
    <w:pPr>
      <w:pStyle w:val="Footer"/>
      <w:spacing w:before="120"/>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79D254" w14:textId="77777777" w:rsidR="00000000" w:rsidRPr="00CB2CB8" w:rsidRDefault="00000000" w:rsidP="00CB2CB8">
    <w:pPr>
      <w:pStyle w:val="Footer"/>
      <w:jc w:val="center"/>
      <w:rPr>
        <w:sz w:val="26"/>
        <w:szCs w:val="26"/>
      </w:rPr>
    </w:pPr>
  </w:p>
  <w:p w14:paraId="4986B52F" w14:textId="77777777" w:rsidR="00000000" w:rsidRPr="00CB2CB8" w:rsidRDefault="00000000" w:rsidP="00CB2CB8">
    <w:pPr>
      <w:pStyle w:val="Footer"/>
      <w:jc w:val="center"/>
      <w:rPr>
        <w:sz w:val="26"/>
        <w:szCs w:val="26"/>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B46B6" w14:textId="77777777" w:rsidR="00000000" w:rsidRDefault="00000000" w:rsidP="000D34E4">
    <w:pPr>
      <w:pStyle w:val="Footer"/>
      <w:spacing w:before="120"/>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8BF96" w14:textId="77777777" w:rsidR="00000000" w:rsidRPr="00CB2CB8" w:rsidRDefault="00000000" w:rsidP="00CB2CB8">
    <w:pPr>
      <w:pStyle w:val="Footer"/>
      <w:jc w:val="center"/>
      <w:rPr>
        <w:sz w:val="26"/>
        <w:szCs w:val="26"/>
      </w:rPr>
    </w:pPr>
  </w:p>
  <w:p w14:paraId="1E3AA8F3" w14:textId="77777777" w:rsidR="00000000" w:rsidRPr="00CB2CB8" w:rsidRDefault="00000000" w:rsidP="00CB2CB8">
    <w:pPr>
      <w:pStyle w:val="Footer"/>
      <w:jc w:val="center"/>
      <w:rPr>
        <w:sz w:val="26"/>
        <w:szCs w:val="2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59F6B" w14:textId="77777777" w:rsidR="00000000" w:rsidRPr="00CB2CB8" w:rsidRDefault="00000000" w:rsidP="00CB2CB8">
    <w:pPr>
      <w:pStyle w:val="Footer"/>
      <w:jc w:val="center"/>
      <w:rPr>
        <w:sz w:val="26"/>
        <w:szCs w:val="26"/>
      </w:rPr>
    </w:pPr>
  </w:p>
  <w:p w14:paraId="63C1868A" w14:textId="77777777" w:rsidR="00000000" w:rsidRPr="00CB2CB8" w:rsidRDefault="00000000" w:rsidP="00CB2CB8">
    <w:pPr>
      <w:pStyle w:val="Footer"/>
      <w:jc w:val="center"/>
      <w:rPr>
        <w:sz w:val="26"/>
        <w:szCs w:val="26"/>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DECA8" w14:textId="77777777" w:rsidR="00000000" w:rsidRDefault="00000000" w:rsidP="000D34E4">
    <w:pPr>
      <w:pStyle w:val="Footer"/>
      <w:spacing w:before="120"/>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F7FF1" w14:textId="77777777" w:rsidR="00000000" w:rsidRPr="00CB2CB8" w:rsidRDefault="00000000" w:rsidP="00CB2CB8">
    <w:pPr>
      <w:pStyle w:val="Footer"/>
      <w:jc w:val="center"/>
      <w:rPr>
        <w:sz w:val="26"/>
        <w:szCs w:val="26"/>
      </w:rPr>
    </w:pPr>
  </w:p>
  <w:p w14:paraId="66BC0602" w14:textId="77777777" w:rsidR="00000000" w:rsidRPr="00CB2CB8" w:rsidRDefault="00000000" w:rsidP="00CB2CB8">
    <w:pPr>
      <w:pStyle w:val="Footer"/>
      <w:jc w:val="center"/>
      <w:rPr>
        <w:sz w:val="26"/>
        <w:szCs w:val="26"/>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32BD09" w14:textId="77777777" w:rsidR="00000000" w:rsidRDefault="00000000" w:rsidP="000D34E4">
    <w:pPr>
      <w:pStyle w:val="Footer"/>
      <w:spacing w:before="120"/>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8D5994" w14:textId="77777777" w:rsidR="00000000" w:rsidRPr="00CB2CB8" w:rsidRDefault="00000000" w:rsidP="00CB2CB8">
    <w:pPr>
      <w:pStyle w:val="Footer"/>
      <w:jc w:val="center"/>
      <w:rPr>
        <w:sz w:val="26"/>
        <w:szCs w:val="26"/>
      </w:rPr>
    </w:pPr>
  </w:p>
  <w:p w14:paraId="2CB253D7" w14:textId="77777777" w:rsidR="00000000" w:rsidRPr="00CB2CB8" w:rsidRDefault="00000000" w:rsidP="00CB2CB8">
    <w:pPr>
      <w:pStyle w:val="Footer"/>
      <w:jc w:val="center"/>
      <w:rPr>
        <w:sz w:val="26"/>
        <w:szCs w:val="26"/>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AF072" w14:textId="77777777" w:rsidR="00000000" w:rsidRDefault="00000000" w:rsidP="000D34E4">
    <w:pPr>
      <w:pStyle w:val="Footer"/>
      <w:spacing w:before="120"/>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2B9B1" w14:textId="77777777" w:rsidR="00000000" w:rsidRPr="00CB2CB8" w:rsidRDefault="00000000" w:rsidP="00CB2CB8">
    <w:pPr>
      <w:pStyle w:val="Footer"/>
      <w:jc w:val="center"/>
      <w:rPr>
        <w:sz w:val="26"/>
        <w:szCs w:val="26"/>
      </w:rPr>
    </w:pPr>
  </w:p>
  <w:p w14:paraId="40DA9CA2" w14:textId="77777777" w:rsidR="00000000" w:rsidRPr="00CB2CB8" w:rsidRDefault="00000000" w:rsidP="00CB2CB8">
    <w:pPr>
      <w:pStyle w:val="Footer"/>
      <w:jc w:val="center"/>
      <w:rPr>
        <w:sz w:val="26"/>
        <w:szCs w:val="26"/>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899FA" w14:textId="77777777" w:rsidR="00000000" w:rsidRDefault="00000000" w:rsidP="000D34E4">
    <w:pPr>
      <w:pStyle w:val="Footer"/>
      <w:spacing w:before="120"/>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A6738" w14:textId="77777777" w:rsidR="00000000" w:rsidRPr="00CB2CB8" w:rsidRDefault="00000000" w:rsidP="00CB2CB8">
    <w:pPr>
      <w:pStyle w:val="Footer"/>
      <w:jc w:val="center"/>
      <w:rPr>
        <w:sz w:val="26"/>
        <w:szCs w:val="26"/>
      </w:rPr>
    </w:pPr>
  </w:p>
  <w:p w14:paraId="4066915B" w14:textId="77777777" w:rsidR="00000000" w:rsidRPr="00CB2CB8" w:rsidRDefault="00000000" w:rsidP="00CB2CB8">
    <w:pPr>
      <w:pStyle w:val="Footer"/>
      <w:jc w:val="center"/>
      <w:rPr>
        <w:sz w:val="26"/>
        <w:szCs w:val="26"/>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FFD44" w14:textId="77777777" w:rsidR="00000000" w:rsidRDefault="00000000" w:rsidP="000D34E4">
    <w:pPr>
      <w:pStyle w:val="Footer"/>
      <w:spacing w:before="120"/>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5BC2A" w14:textId="77777777" w:rsidR="00000000" w:rsidRPr="00CB2CB8" w:rsidRDefault="00000000" w:rsidP="00CB2CB8">
    <w:pPr>
      <w:pStyle w:val="Footer"/>
      <w:jc w:val="center"/>
      <w:rPr>
        <w:sz w:val="26"/>
        <w:szCs w:val="26"/>
      </w:rPr>
    </w:pPr>
  </w:p>
  <w:p w14:paraId="03C05142" w14:textId="77777777" w:rsidR="00000000" w:rsidRPr="00CB2CB8" w:rsidRDefault="00000000" w:rsidP="00CB2CB8">
    <w:pPr>
      <w:pStyle w:val="Footer"/>
      <w:jc w:val="center"/>
      <w:rPr>
        <w:sz w:val="26"/>
        <w:szCs w:val="2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B4D6B" w14:textId="77777777" w:rsidR="00000000" w:rsidRDefault="00000000" w:rsidP="000D34E4">
    <w:pPr>
      <w:pStyle w:val="Footer"/>
      <w:spacing w:before="120"/>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BF1EA" w14:textId="77777777" w:rsidR="00000000" w:rsidRDefault="00000000" w:rsidP="000D34E4">
    <w:pPr>
      <w:pStyle w:val="Footer"/>
      <w:spacing w:before="120"/>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B653A" w14:textId="77777777" w:rsidR="00000000" w:rsidRPr="00CB2CB8" w:rsidRDefault="00000000" w:rsidP="00CB2CB8">
    <w:pPr>
      <w:pStyle w:val="Footer"/>
      <w:jc w:val="center"/>
      <w:rPr>
        <w:sz w:val="26"/>
        <w:szCs w:val="26"/>
      </w:rPr>
    </w:pPr>
  </w:p>
  <w:p w14:paraId="15B70B0F" w14:textId="77777777" w:rsidR="00000000" w:rsidRPr="00CB2CB8" w:rsidRDefault="00000000" w:rsidP="00CB2CB8">
    <w:pPr>
      <w:pStyle w:val="Footer"/>
      <w:jc w:val="center"/>
      <w:rPr>
        <w:sz w:val="26"/>
        <w:szCs w:val="26"/>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920B7" w14:textId="77777777" w:rsidR="00000000" w:rsidRDefault="00000000" w:rsidP="000D34E4">
    <w:pPr>
      <w:pStyle w:val="Footer"/>
      <w:spacing w:before="120"/>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08DAEA" w14:textId="77777777" w:rsidR="00000000" w:rsidRPr="00CB2CB8" w:rsidRDefault="00000000" w:rsidP="00CB2CB8">
    <w:pPr>
      <w:pStyle w:val="Footer"/>
      <w:jc w:val="center"/>
      <w:rPr>
        <w:sz w:val="26"/>
        <w:szCs w:val="26"/>
      </w:rPr>
    </w:pPr>
  </w:p>
  <w:p w14:paraId="59C34262" w14:textId="77777777" w:rsidR="00000000" w:rsidRPr="00CB2CB8" w:rsidRDefault="00000000" w:rsidP="00CB2CB8">
    <w:pPr>
      <w:pStyle w:val="Footer"/>
      <w:jc w:val="center"/>
      <w:rPr>
        <w:sz w:val="26"/>
        <w:szCs w:val="26"/>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ED5F9" w14:textId="77777777" w:rsidR="00000000" w:rsidRDefault="00000000" w:rsidP="000D34E4">
    <w:pPr>
      <w:pStyle w:val="Footer"/>
      <w:spacing w:before="120"/>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20DB9" w14:textId="77777777" w:rsidR="00000000" w:rsidRPr="00CB2CB8" w:rsidRDefault="00000000" w:rsidP="00CB2CB8">
    <w:pPr>
      <w:pStyle w:val="Footer"/>
      <w:jc w:val="center"/>
      <w:rPr>
        <w:sz w:val="26"/>
        <w:szCs w:val="26"/>
      </w:rPr>
    </w:pPr>
  </w:p>
  <w:p w14:paraId="27352E87" w14:textId="77777777" w:rsidR="00000000" w:rsidRPr="00CB2CB8" w:rsidRDefault="00000000" w:rsidP="00CB2CB8">
    <w:pPr>
      <w:pStyle w:val="Footer"/>
      <w:jc w:val="center"/>
      <w:rPr>
        <w:sz w:val="26"/>
        <w:szCs w:val="26"/>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132FB" w14:textId="77777777" w:rsidR="00000000" w:rsidRDefault="00000000" w:rsidP="000D34E4">
    <w:pPr>
      <w:pStyle w:val="Footer"/>
      <w:spacing w:before="120"/>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79711" w14:textId="77777777" w:rsidR="00000000" w:rsidRPr="00CB2CB8" w:rsidRDefault="00000000" w:rsidP="00CB2CB8">
    <w:pPr>
      <w:pStyle w:val="Footer"/>
      <w:jc w:val="center"/>
      <w:rPr>
        <w:sz w:val="26"/>
        <w:szCs w:val="26"/>
      </w:rPr>
    </w:pPr>
  </w:p>
  <w:p w14:paraId="7A4B383F" w14:textId="77777777" w:rsidR="00000000" w:rsidRPr="00CB2CB8" w:rsidRDefault="00000000" w:rsidP="00CB2CB8">
    <w:pPr>
      <w:pStyle w:val="Footer"/>
      <w:jc w:val="center"/>
      <w:rPr>
        <w:sz w:val="26"/>
        <w:szCs w:val="26"/>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DD1DB" w14:textId="77777777" w:rsidR="00000000" w:rsidRDefault="00000000" w:rsidP="000D34E4">
    <w:pPr>
      <w:pStyle w:val="Footer"/>
      <w:spacing w:before="120"/>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FB3A7" w14:textId="77777777" w:rsidR="00000000" w:rsidRPr="00CB2CB8" w:rsidRDefault="00000000" w:rsidP="00CB2CB8">
    <w:pPr>
      <w:pStyle w:val="Footer"/>
      <w:jc w:val="center"/>
      <w:rPr>
        <w:sz w:val="26"/>
        <w:szCs w:val="26"/>
      </w:rPr>
    </w:pPr>
  </w:p>
  <w:p w14:paraId="176BCEDC" w14:textId="77777777" w:rsidR="00000000" w:rsidRPr="00CB2CB8" w:rsidRDefault="00000000" w:rsidP="00CB2CB8">
    <w:pPr>
      <w:pStyle w:val="Footer"/>
      <w:jc w:val="center"/>
      <w:rPr>
        <w:sz w:val="26"/>
        <w:szCs w:val="2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B61EE" w14:textId="77777777" w:rsidR="00000000" w:rsidRPr="00CB2CB8" w:rsidRDefault="00000000" w:rsidP="00CB2CB8">
    <w:pPr>
      <w:pStyle w:val="Footer"/>
      <w:jc w:val="center"/>
      <w:rPr>
        <w:sz w:val="26"/>
        <w:szCs w:val="26"/>
      </w:rPr>
    </w:pPr>
  </w:p>
  <w:p w14:paraId="03E8C4AD" w14:textId="77777777" w:rsidR="00000000" w:rsidRPr="00CB2CB8" w:rsidRDefault="00000000" w:rsidP="00CB2CB8">
    <w:pPr>
      <w:pStyle w:val="Footer"/>
      <w:jc w:val="center"/>
      <w:rPr>
        <w:sz w:val="26"/>
        <w:szCs w:val="26"/>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7A403" w14:textId="77777777" w:rsidR="00000000" w:rsidRDefault="00000000" w:rsidP="000D34E4">
    <w:pPr>
      <w:pStyle w:val="Footer"/>
      <w:spacing w:before="120"/>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D024A" w14:textId="77777777" w:rsidR="00000000" w:rsidRPr="00CB2CB8" w:rsidRDefault="00000000" w:rsidP="00CB2CB8">
    <w:pPr>
      <w:pStyle w:val="Footer"/>
      <w:jc w:val="center"/>
      <w:rPr>
        <w:sz w:val="26"/>
        <w:szCs w:val="26"/>
      </w:rPr>
    </w:pPr>
  </w:p>
  <w:p w14:paraId="5C7DBAAE" w14:textId="77777777" w:rsidR="00000000" w:rsidRPr="00CB2CB8" w:rsidRDefault="00000000" w:rsidP="00CB2CB8">
    <w:pPr>
      <w:pStyle w:val="Footer"/>
      <w:jc w:val="center"/>
      <w:rPr>
        <w:sz w:val="26"/>
        <w:szCs w:val="26"/>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9694C" w14:textId="77777777" w:rsidR="00000000" w:rsidRDefault="00000000" w:rsidP="000D34E4">
    <w:pPr>
      <w:pStyle w:val="Footer"/>
      <w:spacing w:before="120"/>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7FD16" w14:textId="77777777" w:rsidR="00000000" w:rsidRPr="00CB2CB8" w:rsidRDefault="00000000" w:rsidP="00CB2CB8">
    <w:pPr>
      <w:pStyle w:val="Footer"/>
      <w:jc w:val="center"/>
      <w:rPr>
        <w:sz w:val="26"/>
        <w:szCs w:val="26"/>
      </w:rPr>
    </w:pPr>
  </w:p>
  <w:p w14:paraId="4BC500BF" w14:textId="77777777" w:rsidR="00000000" w:rsidRPr="00CB2CB8" w:rsidRDefault="00000000" w:rsidP="00CB2CB8">
    <w:pPr>
      <w:pStyle w:val="Footer"/>
      <w:jc w:val="center"/>
      <w:rPr>
        <w:sz w:val="26"/>
        <w:szCs w:val="26"/>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BF9C9" w14:textId="77777777" w:rsidR="00000000" w:rsidRDefault="00000000" w:rsidP="000D34E4">
    <w:pPr>
      <w:pStyle w:val="Footer"/>
      <w:spacing w:before="120"/>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D320C" w14:textId="77777777" w:rsidR="00000000" w:rsidRPr="00CB2CB8" w:rsidRDefault="00000000" w:rsidP="00CB2CB8">
    <w:pPr>
      <w:pStyle w:val="Footer"/>
      <w:jc w:val="center"/>
      <w:rPr>
        <w:sz w:val="26"/>
        <w:szCs w:val="26"/>
      </w:rPr>
    </w:pPr>
  </w:p>
  <w:p w14:paraId="3D85BF7D" w14:textId="77777777" w:rsidR="00000000" w:rsidRPr="00CB2CB8" w:rsidRDefault="00000000" w:rsidP="00CB2CB8">
    <w:pPr>
      <w:pStyle w:val="Footer"/>
      <w:jc w:val="center"/>
      <w:rPr>
        <w:sz w:val="26"/>
        <w:szCs w:val="26"/>
      </w:rP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8E014" w14:textId="77777777" w:rsidR="00000000" w:rsidRDefault="00000000" w:rsidP="000D34E4">
    <w:pPr>
      <w:pStyle w:val="Footer"/>
      <w:spacing w:before="120"/>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29AAD" w14:textId="77777777" w:rsidR="00000000" w:rsidRPr="00CB2CB8" w:rsidRDefault="00000000" w:rsidP="00CB2CB8">
    <w:pPr>
      <w:pStyle w:val="Footer"/>
      <w:jc w:val="center"/>
      <w:rPr>
        <w:sz w:val="26"/>
        <w:szCs w:val="26"/>
      </w:rPr>
    </w:pPr>
  </w:p>
  <w:p w14:paraId="3644ECEA" w14:textId="77777777" w:rsidR="00000000" w:rsidRPr="00CB2CB8" w:rsidRDefault="00000000" w:rsidP="00CB2CB8">
    <w:pPr>
      <w:pStyle w:val="Footer"/>
      <w:jc w:val="center"/>
      <w:rPr>
        <w:sz w:val="26"/>
        <w:szCs w:val="26"/>
      </w:rP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859BB" w14:textId="77777777" w:rsidR="00000000" w:rsidRDefault="00000000" w:rsidP="000D34E4">
    <w:pPr>
      <w:pStyle w:val="Footer"/>
      <w:spacing w:before="120"/>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F704F" w14:textId="77777777" w:rsidR="00000000" w:rsidRPr="00CB2CB8" w:rsidRDefault="00000000" w:rsidP="00CB2CB8">
    <w:pPr>
      <w:pStyle w:val="Footer"/>
      <w:jc w:val="center"/>
      <w:rPr>
        <w:sz w:val="26"/>
        <w:szCs w:val="26"/>
      </w:rPr>
    </w:pPr>
  </w:p>
  <w:p w14:paraId="07343AEE" w14:textId="77777777" w:rsidR="00000000" w:rsidRPr="00CB2CB8" w:rsidRDefault="00000000" w:rsidP="00CB2CB8">
    <w:pPr>
      <w:pStyle w:val="Footer"/>
      <w:jc w:val="center"/>
      <w:rPr>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4A9589" w14:textId="77777777" w:rsidR="0027026B" w:rsidRDefault="0027026B">
      <w:r>
        <w:separator/>
      </w:r>
    </w:p>
  </w:footnote>
  <w:footnote w:type="continuationSeparator" w:id="0">
    <w:p w14:paraId="0984BD88" w14:textId="77777777" w:rsidR="0027026B" w:rsidRDefault="002702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B670F"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74</w:t>
    </w:r>
    <w:r w:rsidRPr="00CC3424">
      <w:rPr>
        <w:noProof/>
        <w:sz w:val="24"/>
        <w:szCs w:val="24"/>
      </w:rPr>
      <w:fldChar w:fldCharType="end"/>
    </w:r>
  </w:p>
  <w:p w14:paraId="36ED6DD0" w14:textId="77777777" w:rsidR="00000000" w:rsidRPr="00D433C9" w:rsidRDefault="00000000">
    <w:pPr>
      <w:pStyle w:val="Header"/>
      <w:rPr>
        <w:sz w:val="26"/>
        <w:szCs w:val="2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DC869"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39E433B" w14:textId="77777777" w:rsidR="00000000" w:rsidRDefault="00000000">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C961D"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77B7A894" w14:textId="77777777" w:rsidR="00000000" w:rsidRDefault="00000000">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7427B"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124</w:t>
    </w:r>
    <w:r w:rsidRPr="00CC3424">
      <w:rPr>
        <w:noProof/>
        <w:sz w:val="24"/>
        <w:szCs w:val="24"/>
      </w:rPr>
      <w:fldChar w:fldCharType="end"/>
    </w:r>
  </w:p>
  <w:p w14:paraId="763E3003" w14:textId="77777777" w:rsidR="00000000" w:rsidRPr="00D433C9" w:rsidRDefault="00000000">
    <w:pPr>
      <w:pStyle w:val="Header"/>
      <w:rPr>
        <w:sz w:val="26"/>
        <w:szCs w:val="26"/>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5751C"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7BAAC55" w14:textId="77777777" w:rsidR="00000000" w:rsidRDefault="00000000">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99B96"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125</w:t>
    </w:r>
    <w:r w:rsidRPr="00CC3424">
      <w:rPr>
        <w:noProof/>
        <w:sz w:val="24"/>
        <w:szCs w:val="24"/>
      </w:rPr>
      <w:fldChar w:fldCharType="end"/>
    </w:r>
  </w:p>
  <w:p w14:paraId="1D42CB0C" w14:textId="77777777" w:rsidR="00000000" w:rsidRPr="00D433C9" w:rsidRDefault="00000000">
    <w:pPr>
      <w:pStyle w:val="Header"/>
      <w:rPr>
        <w:sz w:val="26"/>
        <w:szCs w:val="26"/>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CF27A"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5C8F2050" w14:textId="77777777" w:rsidR="00000000" w:rsidRDefault="00000000">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9C92C"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126</w:t>
    </w:r>
    <w:r w:rsidRPr="00CC3424">
      <w:rPr>
        <w:noProof/>
        <w:sz w:val="24"/>
        <w:szCs w:val="24"/>
      </w:rPr>
      <w:fldChar w:fldCharType="end"/>
    </w:r>
  </w:p>
  <w:p w14:paraId="37977494" w14:textId="77777777" w:rsidR="00000000" w:rsidRPr="00D433C9" w:rsidRDefault="00000000">
    <w:pPr>
      <w:pStyle w:val="Header"/>
      <w:rPr>
        <w:sz w:val="26"/>
        <w:szCs w:val="26"/>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61326"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1D598E38" w14:textId="77777777" w:rsidR="00000000" w:rsidRDefault="00000000">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0E232"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127</w:t>
    </w:r>
    <w:r w:rsidRPr="00CC3424">
      <w:rPr>
        <w:noProof/>
        <w:sz w:val="24"/>
        <w:szCs w:val="24"/>
      </w:rPr>
      <w:fldChar w:fldCharType="end"/>
    </w:r>
  </w:p>
  <w:p w14:paraId="1D827155" w14:textId="77777777" w:rsidR="00000000" w:rsidRPr="00D433C9" w:rsidRDefault="00000000">
    <w:pPr>
      <w:pStyle w:val="Header"/>
      <w:rPr>
        <w:sz w:val="26"/>
        <w:szCs w:val="26"/>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DF8C7"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06DB140" w14:textId="77777777" w:rsidR="00000000" w:rsidRDefault="00000000">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71B79"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128</w:t>
    </w:r>
    <w:r w:rsidRPr="00CC3424">
      <w:rPr>
        <w:noProof/>
        <w:sz w:val="24"/>
        <w:szCs w:val="24"/>
      </w:rPr>
      <w:fldChar w:fldCharType="end"/>
    </w:r>
  </w:p>
  <w:p w14:paraId="4B75A40F" w14:textId="77777777" w:rsidR="00000000" w:rsidRPr="00D433C9" w:rsidRDefault="00000000">
    <w:pPr>
      <w:pStyle w:val="Header"/>
      <w:rPr>
        <w:sz w:val="26"/>
        <w:szCs w:val="2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03143"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79</w:t>
    </w:r>
    <w:r w:rsidRPr="00CC3424">
      <w:rPr>
        <w:noProof/>
        <w:sz w:val="24"/>
        <w:szCs w:val="24"/>
      </w:rPr>
      <w:fldChar w:fldCharType="end"/>
    </w:r>
  </w:p>
  <w:p w14:paraId="159EB2C1" w14:textId="77777777" w:rsidR="00000000" w:rsidRPr="00D433C9" w:rsidRDefault="00000000">
    <w:pPr>
      <w:pStyle w:val="Header"/>
      <w:rPr>
        <w:sz w:val="26"/>
        <w:szCs w:val="26"/>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9653C"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1A2D8651" w14:textId="77777777" w:rsidR="00000000" w:rsidRDefault="00000000">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05C56"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129</w:t>
    </w:r>
    <w:r w:rsidRPr="00CC3424">
      <w:rPr>
        <w:noProof/>
        <w:sz w:val="24"/>
        <w:szCs w:val="24"/>
      </w:rPr>
      <w:fldChar w:fldCharType="end"/>
    </w:r>
  </w:p>
  <w:p w14:paraId="07430DD0" w14:textId="77777777" w:rsidR="00000000" w:rsidRPr="00D433C9" w:rsidRDefault="00000000">
    <w:pPr>
      <w:pStyle w:val="Header"/>
      <w:rPr>
        <w:sz w:val="26"/>
        <w:szCs w:val="26"/>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34781"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52AE314" w14:textId="77777777" w:rsidR="00000000" w:rsidRDefault="00000000">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38537"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130</w:t>
    </w:r>
    <w:r w:rsidRPr="00CC3424">
      <w:rPr>
        <w:noProof/>
        <w:sz w:val="24"/>
        <w:szCs w:val="24"/>
      </w:rPr>
      <w:fldChar w:fldCharType="end"/>
    </w:r>
  </w:p>
  <w:p w14:paraId="393A62E7" w14:textId="77777777" w:rsidR="00000000" w:rsidRPr="00D433C9" w:rsidRDefault="00000000">
    <w:pPr>
      <w:pStyle w:val="Header"/>
      <w:rPr>
        <w:sz w:val="26"/>
        <w:szCs w:val="26"/>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691CF"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964988E" w14:textId="77777777" w:rsidR="00000000" w:rsidRDefault="00000000">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D2675"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131</w:t>
    </w:r>
    <w:r w:rsidRPr="00CC3424">
      <w:rPr>
        <w:noProof/>
        <w:sz w:val="24"/>
        <w:szCs w:val="24"/>
      </w:rPr>
      <w:fldChar w:fldCharType="end"/>
    </w:r>
  </w:p>
  <w:p w14:paraId="3318FA65" w14:textId="77777777" w:rsidR="00000000" w:rsidRPr="00D433C9" w:rsidRDefault="00000000">
    <w:pPr>
      <w:pStyle w:val="Header"/>
      <w:rPr>
        <w:sz w:val="26"/>
        <w:szCs w:val="26"/>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229D6"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33EBD1A2" w14:textId="77777777" w:rsidR="00000000" w:rsidRDefault="00000000">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43262"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132</w:t>
    </w:r>
    <w:r w:rsidRPr="00CC3424">
      <w:rPr>
        <w:noProof/>
        <w:sz w:val="24"/>
        <w:szCs w:val="24"/>
      </w:rPr>
      <w:fldChar w:fldCharType="end"/>
    </w:r>
  </w:p>
  <w:p w14:paraId="19FD8D88" w14:textId="77777777" w:rsidR="00000000" w:rsidRPr="00D433C9" w:rsidRDefault="00000000">
    <w:pPr>
      <w:pStyle w:val="Header"/>
      <w:rPr>
        <w:sz w:val="26"/>
        <w:szCs w:val="26"/>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FD1F5"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56169020" w14:textId="77777777" w:rsidR="00000000" w:rsidRDefault="00000000">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03A14"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133</w:t>
    </w:r>
    <w:r w:rsidRPr="00CC3424">
      <w:rPr>
        <w:noProof/>
        <w:sz w:val="24"/>
        <w:szCs w:val="24"/>
      </w:rPr>
      <w:fldChar w:fldCharType="end"/>
    </w:r>
  </w:p>
  <w:p w14:paraId="76E0DB24" w14:textId="77777777" w:rsidR="00000000" w:rsidRPr="00D433C9" w:rsidRDefault="00000000">
    <w:pPr>
      <w:pStyle w:val="Header"/>
      <w:rPr>
        <w:sz w:val="26"/>
        <w:szCs w:val="2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B419F"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5E178FC" w14:textId="77777777" w:rsidR="00000000" w:rsidRDefault="00000000">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E1623"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E33E45A" w14:textId="77777777" w:rsidR="00000000" w:rsidRDefault="00000000">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A3166"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134</w:t>
    </w:r>
    <w:r w:rsidRPr="00CC3424">
      <w:rPr>
        <w:noProof/>
        <w:sz w:val="24"/>
        <w:szCs w:val="24"/>
      </w:rPr>
      <w:fldChar w:fldCharType="end"/>
    </w:r>
  </w:p>
  <w:p w14:paraId="6B060326" w14:textId="77777777" w:rsidR="00000000" w:rsidRPr="00D433C9" w:rsidRDefault="00000000">
    <w:pPr>
      <w:pStyle w:val="Header"/>
      <w:rPr>
        <w:sz w:val="26"/>
        <w:szCs w:val="26"/>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2B32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26C044AD" w14:textId="77777777" w:rsidR="00000000" w:rsidRDefault="00000000">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A4F23"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136</w:t>
    </w:r>
    <w:r w:rsidRPr="00CC3424">
      <w:rPr>
        <w:noProof/>
        <w:sz w:val="24"/>
        <w:szCs w:val="24"/>
      </w:rPr>
      <w:fldChar w:fldCharType="end"/>
    </w:r>
  </w:p>
  <w:p w14:paraId="72AADD89" w14:textId="77777777" w:rsidR="00000000" w:rsidRPr="00D433C9" w:rsidRDefault="00000000">
    <w:pPr>
      <w:pStyle w:val="Header"/>
      <w:rPr>
        <w:sz w:val="26"/>
        <w:szCs w:val="26"/>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C5066"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1BB53C1D" w14:textId="77777777" w:rsidR="00000000" w:rsidRDefault="00000000">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4790B"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136</w:t>
    </w:r>
    <w:r w:rsidRPr="00CC3424">
      <w:rPr>
        <w:noProof/>
        <w:sz w:val="24"/>
        <w:szCs w:val="24"/>
      </w:rPr>
      <w:fldChar w:fldCharType="end"/>
    </w:r>
  </w:p>
  <w:p w14:paraId="1B446481" w14:textId="77777777" w:rsidR="00000000" w:rsidRPr="00D433C9" w:rsidRDefault="00000000">
    <w:pPr>
      <w:pStyle w:val="Header"/>
      <w:rPr>
        <w:sz w:val="26"/>
        <w:szCs w:val="26"/>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84D84"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5FF2AF79" w14:textId="77777777" w:rsidR="00000000" w:rsidRDefault="00000000">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69D38"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137</w:t>
    </w:r>
    <w:r w:rsidRPr="00CC3424">
      <w:rPr>
        <w:noProof/>
        <w:sz w:val="24"/>
        <w:szCs w:val="24"/>
      </w:rPr>
      <w:fldChar w:fldCharType="end"/>
    </w:r>
  </w:p>
  <w:p w14:paraId="0D0A2445" w14:textId="77777777" w:rsidR="00000000" w:rsidRPr="00D433C9" w:rsidRDefault="00000000">
    <w:pPr>
      <w:pStyle w:val="Header"/>
      <w:rPr>
        <w:sz w:val="26"/>
        <w:szCs w:val="26"/>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DA100"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6F662C1" w14:textId="77777777" w:rsidR="00000000" w:rsidRDefault="0000000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78E3D"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80</w:t>
    </w:r>
    <w:r w:rsidRPr="00CC3424">
      <w:rPr>
        <w:noProof/>
        <w:sz w:val="24"/>
        <w:szCs w:val="24"/>
      </w:rPr>
      <w:fldChar w:fldCharType="end"/>
    </w:r>
  </w:p>
  <w:p w14:paraId="2CE89367" w14:textId="77777777" w:rsidR="00000000" w:rsidRPr="00D433C9" w:rsidRDefault="00000000">
    <w:pPr>
      <w:pStyle w:val="Header"/>
      <w:rPr>
        <w:sz w:val="26"/>
        <w:szCs w:val="26"/>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5A3E2"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06CD132" w14:textId="77777777" w:rsidR="00000000" w:rsidRDefault="0000000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85AF6"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81</w:t>
    </w:r>
    <w:r w:rsidRPr="00CC3424">
      <w:rPr>
        <w:noProof/>
        <w:sz w:val="24"/>
        <w:szCs w:val="24"/>
      </w:rPr>
      <w:fldChar w:fldCharType="end"/>
    </w:r>
  </w:p>
  <w:p w14:paraId="53E66443" w14:textId="77777777" w:rsidR="00000000" w:rsidRPr="00D433C9" w:rsidRDefault="00000000">
    <w:pPr>
      <w:pStyle w:val="Header"/>
      <w:rPr>
        <w:sz w:val="26"/>
        <w:szCs w:val="26"/>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CC6FE"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188AA803" w14:textId="77777777" w:rsidR="00000000" w:rsidRDefault="0000000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64E7B"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82</w:t>
    </w:r>
    <w:r w:rsidRPr="00CC3424">
      <w:rPr>
        <w:noProof/>
        <w:sz w:val="24"/>
        <w:szCs w:val="24"/>
      </w:rPr>
      <w:fldChar w:fldCharType="end"/>
    </w:r>
  </w:p>
  <w:p w14:paraId="3CDD89EB" w14:textId="77777777" w:rsidR="00000000" w:rsidRPr="00D433C9" w:rsidRDefault="00000000">
    <w:pPr>
      <w:pStyle w:val="Header"/>
      <w:rPr>
        <w:sz w:val="26"/>
        <w:szCs w:val="26"/>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CDC6A2"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674A26F7" w14:textId="77777777" w:rsidR="00000000" w:rsidRDefault="0000000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067F5"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83</w:t>
    </w:r>
    <w:r w:rsidRPr="00CC3424">
      <w:rPr>
        <w:noProof/>
        <w:sz w:val="24"/>
        <w:szCs w:val="24"/>
      </w:rPr>
      <w:fldChar w:fldCharType="end"/>
    </w:r>
  </w:p>
  <w:p w14:paraId="75110FEC" w14:textId="77777777" w:rsidR="00000000" w:rsidRPr="00D433C9" w:rsidRDefault="00000000">
    <w:pPr>
      <w:pStyle w:val="Header"/>
      <w:rPr>
        <w:sz w:val="26"/>
        <w:szCs w:val="2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B5D96"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7AA1E522" w14:textId="77777777" w:rsidR="00000000" w:rsidRDefault="00000000">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2EE8D"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71643E2" w14:textId="77777777" w:rsidR="00000000" w:rsidRDefault="00000000">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E80FE"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84</w:t>
    </w:r>
    <w:r w:rsidRPr="00CC3424">
      <w:rPr>
        <w:noProof/>
        <w:sz w:val="24"/>
        <w:szCs w:val="24"/>
      </w:rPr>
      <w:fldChar w:fldCharType="end"/>
    </w:r>
  </w:p>
  <w:p w14:paraId="24B79C04" w14:textId="77777777" w:rsidR="00000000" w:rsidRPr="00D433C9" w:rsidRDefault="00000000">
    <w:pPr>
      <w:pStyle w:val="Header"/>
      <w:rPr>
        <w:sz w:val="26"/>
        <w:szCs w:val="26"/>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764E9"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1671EDB" w14:textId="77777777" w:rsidR="00000000" w:rsidRDefault="00000000">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B5E61"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85</w:t>
    </w:r>
    <w:r w:rsidRPr="00CC3424">
      <w:rPr>
        <w:noProof/>
        <w:sz w:val="24"/>
        <w:szCs w:val="24"/>
      </w:rPr>
      <w:fldChar w:fldCharType="end"/>
    </w:r>
  </w:p>
  <w:p w14:paraId="60609A29" w14:textId="77777777" w:rsidR="00000000" w:rsidRPr="00D433C9" w:rsidRDefault="00000000">
    <w:pPr>
      <w:pStyle w:val="Header"/>
      <w:rPr>
        <w:sz w:val="26"/>
        <w:szCs w:val="26"/>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78D15"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DCC1E9E" w14:textId="77777777" w:rsidR="00000000" w:rsidRDefault="00000000">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4725C"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87</w:t>
    </w:r>
    <w:r w:rsidRPr="00CC3424">
      <w:rPr>
        <w:noProof/>
        <w:sz w:val="24"/>
        <w:szCs w:val="24"/>
      </w:rPr>
      <w:fldChar w:fldCharType="end"/>
    </w:r>
  </w:p>
  <w:p w14:paraId="24A43161" w14:textId="77777777" w:rsidR="00000000" w:rsidRPr="00D433C9" w:rsidRDefault="00000000">
    <w:pPr>
      <w:pStyle w:val="Header"/>
      <w:rPr>
        <w:sz w:val="26"/>
        <w:szCs w:val="26"/>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E4075"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57EB90E2" w14:textId="77777777" w:rsidR="00000000" w:rsidRDefault="00000000">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15291"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87</w:t>
    </w:r>
    <w:r w:rsidRPr="00CC3424">
      <w:rPr>
        <w:noProof/>
        <w:sz w:val="24"/>
        <w:szCs w:val="24"/>
      </w:rPr>
      <w:fldChar w:fldCharType="end"/>
    </w:r>
  </w:p>
  <w:p w14:paraId="1BE97392" w14:textId="77777777" w:rsidR="00000000" w:rsidRPr="00D433C9" w:rsidRDefault="00000000">
    <w:pPr>
      <w:pStyle w:val="Header"/>
      <w:rPr>
        <w:sz w:val="26"/>
        <w:szCs w:val="26"/>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8D5E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66C36E89" w14:textId="77777777" w:rsidR="00000000" w:rsidRDefault="00000000">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F0DC7"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89</w:t>
    </w:r>
    <w:r w:rsidRPr="00CC3424">
      <w:rPr>
        <w:noProof/>
        <w:sz w:val="24"/>
        <w:szCs w:val="24"/>
      </w:rPr>
      <w:fldChar w:fldCharType="end"/>
    </w:r>
  </w:p>
  <w:p w14:paraId="03506A75" w14:textId="77777777" w:rsidR="00000000" w:rsidRPr="00D433C9" w:rsidRDefault="00000000">
    <w:pPr>
      <w:pStyle w:val="Header"/>
      <w:rPr>
        <w:sz w:val="26"/>
        <w:szCs w:val="2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C03082"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75</w:t>
    </w:r>
    <w:r w:rsidRPr="00CC3424">
      <w:rPr>
        <w:noProof/>
        <w:sz w:val="24"/>
        <w:szCs w:val="24"/>
      </w:rPr>
      <w:fldChar w:fldCharType="end"/>
    </w:r>
  </w:p>
  <w:p w14:paraId="5811C417" w14:textId="77777777" w:rsidR="00000000" w:rsidRPr="00D433C9" w:rsidRDefault="00000000">
    <w:pPr>
      <w:pStyle w:val="Header"/>
      <w:rPr>
        <w:sz w:val="26"/>
        <w:szCs w:val="26"/>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DD804"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6754D5B6" w14:textId="77777777" w:rsidR="00000000" w:rsidRDefault="00000000">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149A8"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89</w:t>
    </w:r>
    <w:r w:rsidRPr="00CC3424">
      <w:rPr>
        <w:noProof/>
        <w:sz w:val="24"/>
        <w:szCs w:val="24"/>
      </w:rPr>
      <w:fldChar w:fldCharType="end"/>
    </w:r>
  </w:p>
  <w:p w14:paraId="68B39875" w14:textId="77777777" w:rsidR="00000000" w:rsidRPr="00D433C9" w:rsidRDefault="00000000">
    <w:pPr>
      <w:pStyle w:val="Header"/>
      <w:rPr>
        <w:sz w:val="26"/>
        <w:szCs w:val="26"/>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A1EBC"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6B79FAF8" w14:textId="77777777" w:rsidR="00000000" w:rsidRDefault="00000000">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6BF55"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90</w:t>
    </w:r>
    <w:r w:rsidRPr="00CC3424">
      <w:rPr>
        <w:noProof/>
        <w:sz w:val="24"/>
        <w:szCs w:val="24"/>
      </w:rPr>
      <w:fldChar w:fldCharType="end"/>
    </w:r>
  </w:p>
  <w:p w14:paraId="488704E2" w14:textId="77777777" w:rsidR="00000000" w:rsidRPr="00D433C9" w:rsidRDefault="00000000">
    <w:pPr>
      <w:pStyle w:val="Header"/>
      <w:rPr>
        <w:sz w:val="26"/>
        <w:szCs w:val="26"/>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926D8"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D33E1D2" w14:textId="77777777" w:rsidR="00000000" w:rsidRDefault="00000000">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D897F"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92</w:t>
    </w:r>
    <w:r w:rsidRPr="00CC3424">
      <w:rPr>
        <w:noProof/>
        <w:sz w:val="24"/>
        <w:szCs w:val="24"/>
      </w:rPr>
      <w:fldChar w:fldCharType="end"/>
    </w:r>
  </w:p>
  <w:p w14:paraId="695088B4" w14:textId="77777777" w:rsidR="00000000" w:rsidRPr="00D433C9" w:rsidRDefault="00000000">
    <w:pPr>
      <w:pStyle w:val="Header"/>
      <w:rPr>
        <w:sz w:val="26"/>
        <w:szCs w:val="26"/>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097C0"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393A745F" w14:textId="77777777" w:rsidR="00000000" w:rsidRDefault="00000000">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F515A"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92</w:t>
    </w:r>
    <w:r w:rsidRPr="00CC3424">
      <w:rPr>
        <w:noProof/>
        <w:sz w:val="24"/>
        <w:szCs w:val="24"/>
      </w:rPr>
      <w:fldChar w:fldCharType="end"/>
    </w:r>
  </w:p>
  <w:p w14:paraId="7B00A58F" w14:textId="77777777" w:rsidR="00000000" w:rsidRPr="00D433C9" w:rsidRDefault="00000000">
    <w:pPr>
      <w:pStyle w:val="Header"/>
      <w:rPr>
        <w:sz w:val="26"/>
        <w:szCs w:val="26"/>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74B7C"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3C47C1AB" w14:textId="77777777" w:rsidR="00000000" w:rsidRDefault="00000000">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DB36F"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93</w:t>
    </w:r>
    <w:r w:rsidRPr="00CC3424">
      <w:rPr>
        <w:noProof/>
        <w:sz w:val="24"/>
        <w:szCs w:val="24"/>
      </w:rPr>
      <w:fldChar w:fldCharType="end"/>
    </w:r>
  </w:p>
  <w:p w14:paraId="4C29A375" w14:textId="77777777" w:rsidR="00000000" w:rsidRPr="00D433C9" w:rsidRDefault="00000000">
    <w:pPr>
      <w:pStyle w:val="Header"/>
      <w:rPr>
        <w:sz w:val="26"/>
        <w:szCs w:val="2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47C1D"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637A14A3" w14:textId="77777777" w:rsidR="00000000" w:rsidRDefault="00000000">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26214"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299A023" w14:textId="77777777" w:rsidR="00000000" w:rsidRDefault="00000000">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4C182"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94</w:t>
    </w:r>
    <w:r w:rsidRPr="00CC3424">
      <w:rPr>
        <w:noProof/>
        <w:sz w:val="24"/>
        <w:szCs w:val="24"/>
      </w:rPr>
      <w:fldChar w:fldCharType="end"/>
    </w:r>
  </w:p>
  <w:p w14:paraId="45606BC6" w14:textId="77777777" w:rsidR="00000000" w:rsidRPr="00D433C9" w:rsidRDefault="00000000">
    <w:pPr>
      <w:pStyle w:val="Header"/>
      <w:rPr>
        <w:sz w:val="26"/>
        <w:szCs w:val="26"/>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A169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3AF1EEEF" w14:textId="77777777" w:rsidR="00000000" w:rsidRDefault="00000000">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DBE78"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95</w:t>
    </w:r>
    <w:r w:rsidRPr="00CC3424">
      <w:rPr>
        <w:noProof/>
        <w:sz w:val="24"/>
        <w:szCs w:val="24"/>
      </w:rPr>
      <w:fldChar w:fldCharType="end"/>
    </w:r>
  </w:p>
  <w:p w14:paraId="15F0D631" w14:textId="77777777" w:rsidR="00000000" w:rsidRPr="00D433C9" w:rsidRDefault="00000000">
    <w:pPr>
      <w:pStyle w:val="Header"/>
      <w:rPr>
        <w:sz w:val="26"/>
        <w:szCs w:val="26"/>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85351"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FA11B46" w14:textId="77777777" w:rsidR="00000000" w:rsidRDefault="00000000">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831CD"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96</w:t>
    </w:r>
    <w:r w:rsidRPr="00CC3424">
      <w:rPr>
        <w:noProof/>
        <w:sz w:val="24"/>
        <w:szCs w:val="24"/>
      </w:rPr>
      <w:fldChar w:fldCharType="end"/>
    </w:r>
  </w:p>
  <w:p w14:paraId="54BB8513" w14:textId="77777777" w:rsidR="00000000" w:rsidRPr="00D433C9" w:rsidRDefault="00000000">
    <w:pPr>
      <w:pStyle w:val="Header"/>
      <w:rPr>
        <w:sz w:val="26"/>
        <w:szCs w:val="26"/>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5AAE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4FAA4E8" w14:textId="77777777" w:rsidR="00000000" w:rsidRDefault="00000000">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D8DBE"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98</w:t>
    </w:r>
    <w:r w:rsidRPr="00CC3424">
      <w:rPr>
        <w:noProof/>
        <w:sz w:val="24"/>
        <w:szCs w:val="24"/>
      </w:rPr>
      <w:fldChar w:fldCharType="end"/>
    </w:r>
  </w:p>
  <w:p w14:paraId="6A83A1D0" w14:textId="77777777" w:rsidR="00000000" w:rsidRPr="00D433C9" w:rsidRDefault="00000000">
    <w:pPr>
      <w:pStyle w:val="Header"/>
      <w:rPr>
        <w:sz w:val="26"/>
        <w:szCs w:val="26"/>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E3010"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72697FA" w14:textId="77777777" w:rsidR="00000000" w:rsidRDefault="00000000">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EEE4E"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99</w:t>
    </w:r>
    <w:r w:rsidRPr="00CC3424">
      <w:rPr>
        <w:noProof/>
        <w:sz w:val="24"/>
        <w:szCs w:val="24"/>
      </w:rPr>
      <w:fldChar w:fldCharType="end"/>
    </w:r>
  </w:p>
  <w:p w14:paraId="3FB90A11" w14:textId="77777777" w:rsidR="00000000" w:rsidRPr="00D433C9" w:rsidRDefault="00000000">
    <w:pPr>
      <w:pStyle w:val="Header"/>
      <w:rPr>
        <w:sz w:val="26"/>
        <w:szCs w:val="2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5428C"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76</w:t>
    </w:r>
    <w:r w:rsidRPr="00CC3424">
      <w:rPr>
        <w:noProof/>
        <w:sz w:val="24"/>
        <w:szCs w:val="24"/>
      </w:rPr>
      <w:fldChar w:fldCharType="end"/>
    </w:r>
  </w:p>
  <w:p w14:paraId="7A16A0FD" w14:textId="77777777" w:rsidR="00000000" w:rsidRPr="00D433C9" w:rsidRDefault="00000000">
    <w:pPr>
      <w:pStyle w:val="Header"/>
      <w:rPr>
        <w:sz w:val="26"/>
        <w:szCs w:val="26"/>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2AA51"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1F1CB108" w14:textId="77777777" w:rsidR="00000000" w:rsidRDefault="00000000">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0F91B"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99</w:t>
    </w:r>
    <w:r w:rsidRPr="00CC3424">
      <w:rPr>
        <w:noProof/>
        <w:sz w:val="24"/>
        <w:szCs w:val="24"/>
      </w:rPr>
      <w:fldChar w:fldCharType="end"/>
    </w:r>
  </w:p>
  <w:p w14:paraId="4FC14EBC" w14:textId="77777777" w:rsidR="00000000" w:rsidRPr="00D433C9" w:rsidRDefault="00000000">
    <w:pPr>
      <w:pStyle w:val="Header"/>
      <w:rPr>
        <w:sz w:val="26"/>
        <w:szCs w:val="26"/>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F3A8F"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7DB669E5" w14:textId="77777777" w:rsidR="00000000" w:rsidRDefault="00000000">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7CD3E"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101</w:t>
    </w:r>
    <w:r w:rsidRPr="00CC3424">
      <w:rPr>
        <w:noProof/>
        <w:sz w:val="24"/>
        <w:szCs w:val="24"/>
      </w:rPr>
      <w:fldChar w:fldCharType="end"/>
    </w:r>
  </w:p>
  <w:p w14:paraId="58D99CD6" w14:textId="77777777" w:rsidR="00000000" w:rsidRPr="00D433C9" w:rsidRDefault="00000000">
    <w:pPr>
      <w:pStyle w:val="Header"/>
      <w:rPr>
        <w:sz w:val="26"/>
        <w:szCs w:val="26"/>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FFBA2"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16F51F24" w14:textId="77777777" w:rsidR="00000000" w:rsidRDefault="00000000">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96E18"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101</w:t>
    </w:r>
    <w:r w:rsidRPr="00CC3424">
      <w:rPr>
        <w:noProof/>
        <w:sz w:val="24"/>
        <w:szCs w:val="24"/>
      </w:rPr>
      <w:fldChar w:fldCharType="end"/>
    </w:r>
  </w:p>
  <w:p w14:paraId="1D715C7F" w14:textId="77777777" w:rsidR="00000000" w:rsidRPr="00D433C9" w:rsidRDefault="00000000">
    <w:pPr>
      <w:pStyle w:val="Header"/>
      <w:rPr>
        <w:sz w:val="26"/>
        <w:szCs w:val="26"/>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4B174"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F189559" w14:textId="77777777" w:rsidR="00000000" w:rsidRDefault="00000000">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3F093"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103</w:t>
    </w:r>
    <w:r w:rsidRPr="00CC3424">
      <w:rPr>
        <w:noProof/>
        <w:sz w:val="24"/>
        <w:szCs w:val="24"/>
      </w:rPr>
      <w:fldChar w:fldCharType="end"/>
    </w:r>
  </w:p>
  <w:p w14:paraId="5B3118CF" w14:textId="77777777" w:rsidR="00000000" w:rsidRPr="00D433C9" w:rsidRDefault="00000000">
    <w:pPr>
      <w:pStyle w:val="Header"/>
      <w:rPr>
        <w:sz w:val="26"/>
        <w:szCs w:val="26"/>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ED8F4"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5E05E6E6" w14:textId="77777777" w:rsidR="00000000" w:rsidRDefault="00000000">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354E3"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103</w:t>
    </w:r>
    <w:r w:rsidRPr="00CC3424">
      <w:rPr>
        <w:noProof/>
        <w:sz w:val="24"/>
        <w:szCs w:val="24"/>
      </w:rPr>
      <w:fldChar w:fldCharType="end"/>
    </w:r>
  </w:p>
  <w:p w14:paraId="154C6082" w14:textId="77777777" w:rsidR="00000000" w:rsidRPr="00D433C9" w:rsidRDefault="00000000">
    <w:pPr>
      <w:pStyle w:val="Header"/>
      <w:rPr>
        <w:sz w:val="26"/>
        <w:szCs w:val="2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9179C"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3C1B7D29" w14:textId="77777777" w:rsidR="00000000" w:rsidRDefault="00000000">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1F977"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0BBFE29" w14:textId="77777777" w:rsidR="00000000" w:rsidRDefault="00000000">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B8E4F"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104</w:t>
    </w:r>
    <w:r w:rsidRPr="00CC3424">
      <w:rPr>
        <w:noProof/>
        <w:sz w:val="24"/>
        <w:szCs w:val="24"/>
      </w:rPr>
      <w:fldChar w:fldCharType="end"/>
    </w:r>
  </w:p>
  <w:p w14:paraId="41AF3F1F" w14:textId="77777777" w:rsidR="00000000" w:rsidRPr="00D433C9" w:rsidRDefault="00000000">
    <w:pPr>
      <w:pStyle w:val="Header"/>
      <w:rPr>
        <w:sz w:val="26"/>
        <w:szCs w:val="26"/>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D6EAD"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78CBC6B9" w14:textId="77777777" w:rsidR="00000000" w:rsidRDefault="00000000">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4E5D5"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105</w:t>
    </w:r>
    <w:r w:rsidRPr="00CC3424">
      <w:rPr>
        <w:noProof/>
        <w:sz w:val="24"/>
        <w:szCs w:val="24"/>
      </w:rPr>
      <w:fldChar w:fldCharType="end"/>
    </w:r>
  </w:p>
  <w:p w14:paraId="25B1E968" w14:textId="77777777" w:rsidR="00000000" w:rsidRPr="00D433C9" w:rsidRDefault="00000000">
    <w:pPr>
      <w:pStyle w:val="Header"/>
      <w:rPr>
        <w:sz w:val="26"/>
        <w:szCs w:val="26"/>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235C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34C68311" w14:textId="77777777" w:rsidR="00000000" w:rsidRDefault="00000000">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6FEE5"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106</w:t>
    </w:r>
    <w:r w:rsidRPr="00CC3424">
      <w:rPr>
        <w:noProof/>
        <w:sz w:val="24"/>
        <w:szCs w:val="24"/>
      </w:rPr>
      <w:fldChar w:fldCharType="end"/>
    </w:r>
  </w:p>
  <w:p w14:paraId="492D4D24" w14:textId="77777777" w:rsidR="00000000" w:rsidRPr="00D433C9" w:rsidRDefault="00000000">
    <w:pPr>
      <w:pStyle w:val="Header"/>
      <w:rPr>
        <w:sz w:val="26"/>
        <w:szCs w:val="26"/>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B2918"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78B471EE" w14:textId="77777777" w:rsidR="00000000" w:rsidRDefault="00000000">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F4943"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107</w:t>
    </w:r>
    <w:r w:rsidRPr="00CC3424">
      <w:rPr>
        <w:noProof/>
        <w:sz w:val="24"/>
        <w:szCs w:val="24"/>
      </w:rPr>
      <w:fldChar w:fldCharType="end"/>
    </w:r>
  </w:p>
  <w:p w14:paraId="720A67AD" w14:textId="77777777" w:rsidR="00000000" w:rsidRPr="00D433C9" w:rsidRDefault="00000000">
    <w:pPr>
      <w:pStyle w:val="Header"/>
      <w:rPr>
        <w:sz w:val="26"/>
        <w:szCs w:val="26"/>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C82DF"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0D55964" w14:textId="77777777" w:rsidR="00000000" w:rsidRDefault="00000000">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F2C52"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108</w:t>
    </w:r>
    <w:r w:rsidRPr="00CC3424">
      <w:rPr>
        <w:noProof/>
        <w:sz w:val="24"/>
        <w:szCs w:val="24"/>
      </w:rPr>
      <w:fldChar w:fldCharType="end"/>
    </w:r>
  </w:p>
  <w:p w14:paraId="35D44DEF" w14:textId="77777777" w:rsidR="00000000" w:rsidRPr="00D433C9" w:rsidRDefault="00000000">
    <w:pPr>
      <w:pStyle w:val="Header"/>
      <w:rPr>
        <w:sz w:val="26"/>
        <w:szCs w:val="2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FA8BA"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77</w:t>
    </w:r>
    <w:r w:rsidRPr="00CC3424">
      <w:rPr>
        <w:noProof/>
        <w:sz w:val="24"/>
        <w:szCs w:val="24"/>
      </w:rPr>
      <w:fldChar w:fldCharType="end"/>
    </w:r>
  </w:p>
  <w:p w14:paraId="3CE8AE27" w14:textId="77777777" w:rsidR="00000000" w:rsidRPr="00D433C9" w:rsidRDefault="00000000">
    <w:pPr>
      <w:pStyle w:val="Header"/>
      <w:rPr>
        <w:sz w:val="26"/>
        <w:szCs w:val="26"/>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3D49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6A601154" w14:textId="77777777" w:rsidR="00000000" w:rsidRDefault="00000000">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2D825"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109</w:t>
    </w:r>
    <w:r w:rsidRPr="00CC3424">
      <w:rPr>
        <w:noProof/>
        <w:sz w:val="24"/>
        <w:szCs w:val="24"/>
      </w:rPr>
      <w:fldChar w:fldCharType="end"/>
    </w:r>
  </w:p>
  <w:p w14:paraId="40FAE7FF" w14:textId="77777777" w:rsidR="00000000" w:rsidRPr="00D433C9" w:rsidRDefault="00000000">
    <w:pPr>
      <w:pStyle w:val="Header"/>
      <w:rPr>
        <w:sz w:val="26"/>
        <w:szCs w:val="26"/>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C9721"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3BCEA867" w14:textId="77777777" w:rsidR="00000000" w:rsidRDefault="00000000">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B8F85"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111</w:t>
    </w:r>
    <w:r w:rsidRPr="00CC3424">
      <w:rPr>
        <w:noProof/>
        <w:sz w:val="24"/>
        <w:szCs w:val="24"/>
      </w:rPr>
      <w:fldChar w:fldCharType="end"/>
    </w:r>
  </w:p>
  <w:p w14:paraId="2A1DB0A1" w14:textId="77777777" w:rsidR="00000000" w:rsidRPr="00D433C9" w:rsidRDefault="00000000">
    <w:pPr>
      <w:pStyle w:val="Header"/>
      <w:rPr>
        <w:sz w:val="26"/>
        <w:szCs w:val="26"/>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44C5D"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23E27AE8" w14:textId="77777777" w:rsidR="00000000" w:rsidRDefault="00000000">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B931E"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111</w:t>
    </w:r>
    <w:r w:rsidRPr="00CC3424">
      <w:rPr>
        <w:noProof/>
        <w:sz w:val="24"/>
        <w:szCs w:val="24"/>
      </w:rPr>
      <w:fldChar w:fldCharType="end"/>
    </w:r>
  </w:p>
  <w:p w14:paraId="5CC7C38F" w14:textId="77777777" w:rsidR="00000000" w:rsidRPr="00D433C9" w:rsidRDefault="00000000">
    <w:pPr>
      <w:pStyle w:val="Header"/>
      <w:rPr>
        <w:sz w:val="26"/>
        <w:szCs w:val="26"/>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C9735"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5719994" w14:textId="77777777" w:rsidR="00000000" w:rsidRDefault="00000000">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411AB"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113</w:t>
    </w:r>
    <w:r w:rsidRPr="00CC3424">
      <w:rPr>
        <w:noProof/>
        <w:sz w:val="24"/>
        <w:szCs w:val="24"/>
      </w:rPr>
      <w:fldChar w:fldCharType="end"/>
    </w:r>
  </w:p>
  <w:p w14:paraId="5F26B3D9" w14:textId="77777777" w:rsidR="00000000" w:rsidRPr="00D433C9" w:rsidRDefault="00000000">
    <w:pPr>
      <w:pStyle w:val="Header"/>
      <w:rPr>
        <w:sz w:val="26"/>
        <w:szCs w:val="26"/>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08C8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594CA10A" w14:textId="77777777" w:rsidR="00000000" w:rsidRDefault="00000000">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8C1B7"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113</w:t>
    </w:r>
    <w:r w:rsidRPr="00CC3424">
      <w:rPr>
        <w:noProof/>
        <w:sz w:val="24"/>
        <w:szCs w:val="24"/>
      </w:rPr>
      <w:fldChar w:fldCharType="end"/>
    </w:r>
  </w:p>
  <w:p w14:paraId="4C4C5F46" w14:textId="77777777" w:rsidR="00000000" w:rsidRPr="00D433C9" w:rsidRDefault="00000000">
    <w:pPr>
      <w:pStyle w:val="Header"/>
      <w:rPr>
        <w:sz w:val="26"/>
        <w:szCs w:val="2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4F442"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536B53CE" w14:textId="77777777" w:rsidR="00000000" w:rsidRDefault="00000000">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E02F9"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2B34D2EA" w14:textId="77777777" w:rsidR="00000000" w:rsidRDefault="00000000">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A1722"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114</w:t>
    </w:r>
    <w:r w:rsidRPr="00CC3424">
      <w:rPr>
        <w:noProof/>
        <w:sz w:val="24"/>
        <w:szCs w:val="24"/>
      </w:rPr>
      <w:fldChar w:fldCharType="end"/>
    </w:r>
  </w:p>
  <w:p w14:paraId="0FF67D13" w14:textId="77777777" w:rsidR="00000000" w:rsidRPr="00D433C9" w:rsidRDefault="00000000">
    <w:pPr>
      <w:pStyle w:val="Header"/>
      <w:rPr>
        <w:sz w:val="26"/>
        <w:szCs w:val="26"/>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EEB1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503E2AF2" w14:textId="77777777" w:rsidR="00000000" w:rsidRDefault="00000000">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E5466"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115</w:t>
    </w:r>
    <w:r w:rsidRPr="00CC3424">
      <w:rPr>
        <w:noProof/>
        <w:sz w:val="24"/>
        <w:szCs w:val="24"/>
      </w:rPr>
      <w:fldChar w:fldCharType="end"/>
    </w:r>
  </w:p>
  <w:p w14:paraId="0BC899B6" w14:textId="77777777" w:rsidR="00000000" w:rsidRPr="00D433C9" w:rsidRDefault="00000000">
    <w:pPr>
      <w:pStyle w:val="Header"/>
      <w:rPr>
        <w:sz w:val="26"/>
        <w:szCs w:val="26"/>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6A379"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6CBA496C" w14:textId="77777777" w:rsidR="00000000" w:rsidRDefault="00000000">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8A6C6"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117</w:t>
    </w:r>
    <w:r w:rsidRPr="00CC3424">
      <w:rPr>
        <w:noProof/>
        <w:sz w:val="24"/>
        <w:szCs w:val="24"/>
      </w:rPr>
      <w:fldChar w:fldCharType="end"/>
    </w:r>
  </w:p>
  <w:p w14:paraId="0842E12F" w14:textId="77777777" w:rsidR="00000000" w:rsidRPr="00D433C9" w:rsidRDefault="00000000">
    <w:pPr>
      <w:pStyle w:val="Header"/>
      <w:rPr>
        <w:sz w:val="26"/>
        <w:szCs w:val="26"/>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72560"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6811A7F1" w14:textId="77777777" w:rsidR="00000000" w:rsidRDefault="00000000">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6FAAF"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117</w:t>
    </w:r>
    <w:r w:rsidRPr="00CC3424">
      <w:rPr>
        <w:noProof/>
        <w:sz w:val="24"/>
        <w:szCs w:val="24"/>
      </w:rPr>
      <w:fldChar w:fldCharType="end"/>
    </w:r>
  </w:p>
  <w:p w14:paraId="73EC0BC6" w14:textId="77777777" w:rsidR="00000000" w:rsidRPr="00D433C9" w:rsidRDefault="00000000">
    <w:pPr>
      <w:pStyle w:val="Header"/>
      <w:rPr>
        <w:sz w:val="26"/>
        <w:szCs w:val="26"/>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827E2"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8DED8D3" w14:textId="77777777" w:rsidR="00000000" w:rsidRDefault="00000000">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8F9B6"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118</w:t>
    </w:r>
    <w:r w:rsidRPr="00CC3424">
      <w:rPr>
        <w:noProof/>
        <w:sz w:val="24"/>
        <w:szCs w:val="24"/>
      </w:rPr>
      <w:fldChar w:fldCharType="end"/>
    </w:r>
  </w:p>
  <w:p w14:paraId="4540A1B2" w14:textId="77777777" w:rsidR="00000000" w:rsidRPr="00D433C9" w:rsidRDefault="00000000">
    <w:pPr>
      <w:pStyle w:val="Header"/>
      <w:rPr>
        <w:sz w:val="26"/>
        <w:szCs w:val="2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CEF53"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78</w:t>
    </w:r>
    <w:r w:rsidRPr="00CC3424">
      <w:rPr>
        <w:noProof/>
        <w:sz w:val="24"/>
        <w:szCs w:val="24"/>
      </w:rPr>
      <w:fldChar w:fldCharType="end"/>
    </w:r>
  </w:p>
  <w:p w14:paraId="1DF61FFE" w14:textId="77777777" w:rsidR="00000000" w:rsidRPr="00D433C9" w:rsidRDefault="00000000">
    <w:pPr>
      <w:pStyle w:val="Header"/>
      <w:rPr>
        <w:sz w:val="26"/>
        <w:szCs w:val="26"/>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835EA"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43393E6E" w14:textId="77777777" w:rsidR="00000000" w:rsidRDefault="00000000">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25D93"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119</w:t>
    </w:r>
    <w:r w:rsidRPr="00CC3424">
      <w:rPr>
        <w:noProof/>
        <w:sz w:val="24"/>
        <w:szCs w:val="24"/>
      </w:rPr>
      <w:fldChar w:fldCharType="end"/>
    </w:r>
  </w:p>
  <w:p w14:paraId="25AC9111" w14:textId="77777777" w:rsidR="00000000" w:rsidRPr="00D433C9" w:rsidRDefault="00000000">
    <w:pPr>
      <w:pStyle w:val="Header"/>
      <w:rPr>
        <w:sz w:val="26"/>
        <w:szCs w:val="26"/>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747D6"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72FBD466" w14:textId="77777777" w:rsidR="00000000" w:rsidRDefault="00000000">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BE04C"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120</w:t>
    </w:r>
    <w:r w:rsidRPr="00CC3424">
      <w:rPr>
        <w:noProof/>
        <w:sz w:val="24"/>
        <w:szCs w:val="24"/>
      </w:rPr>
      <w:fldChar w:fldCharType="end"/>
    </w:r>
  </w:p>
  <w:p w14:paraId="31A89548" w14:textId="77777777" w:rsidR="00000000" w:rsidRPr="00D433C9" w:rsidRDefault="00000000">
    <w:pPr>
      <w:pStyle w:val="Header"/>
      <w:rPr>
        <w:sz w:val="26"/>
        <w:szCs w:val="26"/>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B5AFAC"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E2107A5" w14:textId="77777777" w:rsidR="00000000" w:rsidRDefault="00000000">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B2256"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121</w:t>
    </w:r>
    <w:r w:rsidRPr="00CC3424">
      <w:rPr>
        <w:noProof/>
        <w:sz w:val="24"/>
        <w:szCs w:val="24"/>
      </w:rPr>
      <w:fldChar w:fldCharType="end"/>
    </w:r>
  </w:p>
  <w:p w14:paraId="68510E63" w14:textId="77777777" w:rsidR="00000000" w:rsidRPr="00D433C9" w:rsidRDefault="00000000">
    <w:pPr>
      <w:pStyle w:val="Header"/>
      <w:rPr>
        <w:sz w:val="26"/>
        <w:szCs w:val="26"/>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16E4D"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33014761" w14:textId="77777777" w:rsidR="00000000" w:rsidRDefault="00000000">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25CE4"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122</w:t>
    </w:r>
    <w:r w:rsidRPr="00CC3424">
      <w:rPr>
        <w:noProof/>
        <w:sz w:val="24"/>
        <w:szCs w:val="24"/>
      </w:rPr>
      <w:fldChar w:fldCharType="end"/>
    </w:r>
  </w:p>
  <w:p w14:paraId="5CB24F66" w14:textId="77777777" w:rsidR="00000000" w:rsidRPr="00D433C9" w:rsidRDefault="00000000">
    <w:pPr>
      <w:pStyle w:val="Header"/>
      <w:rPr>
        <w:sz w:val="26"/>
        <w:szCs w:val="26"/>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9CCDB" w14:textId="77777777" w:rsidR="00000000" w:rsidRPr="00C44BEC" w:rsidRDefault="00000000">
    <w:pPr>
      <w:pStyle w:val="Header"/>
      <w:jc w:val="center"/>
      <w:rPr>
        <w:sz w:val="28"/>
        <w:szCs w:val="28"/>
      </w:rPr>
    </w:pPr>
    <w:r w:rsidRPr="00C44BEC">
      <w:rPr>
        <w:sz w:val="28"/>
        <w:szCs w:val="28"/>
      </w:rPr>
      <w:fldChar w:fldCharType="begin" w:fldLock="1"/>
    </w:r>
    <w:r w:rsidRPr="00C44BEC">
      <w:rPr>
        <w:sz w:val="28"/>
        <w:szCs w:val="28"/>
      </w:rPr>
      <w:instrText xml:space="preserve"> PAGE   \* MERGEFORMAT </w:instrText>
    </w:r>
    <w:r w:rsidRPr="00C44BEC">
      <w:rPr>
        <w:sz w:val="28"/>
        <w:szCs w:val="28"/>
      </w:rPr>
      <w:fldChar w:fldCharType="separate"/>
    </w:r>
    <w:r>
      <w:rPr>
        <w:noProof/>
        <w:sz w:val="28"/>
        <w:szCs w:val="28"/>
      </w:rPr>
      <w:t>43</w:t>
    </w:r>
    <w:r w:rsidRPr="00C44BEC">
      <w:rPr>
        <w:noProof/>
        <w:sz w:val="28"/>
        <w:szCs w:val="28"/>
      </w:rPr>
      <w:fldChar w:fldCharType="end"/>
    </w:r>
  </w:p>
  <w:p w14:paraId="09A4B45F" w14:textId="77777777" w:rsidR="00000000" w:rsidRDefault="00000000">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F733F" w14:textId="77777777" w:rsidR="00000000" w:rsidRPr="00CC3424" w:rsidRDefault="00000000">
    <w:pPr>
      <w:pStyle w:val="Header"/>
      <w:jc w:val="center"/>
      <w:rPr>
        <w:sz w:val="24"/>
        <w:szCs w:val="24"/>
      </w:rPr>
    </w:pPr>
    <w:r w:rsidRPr="00CC3424">
      <w:rPr>
        <w:sz w:val="24"/>
        <w:szCs w:val="24"/>
      </w:rPr>
      <w:fldChar w:fldCharType="begin" w:fldLock="1"/>
    </w:r>
    <w:r w:rsidRPr="00CC3424">
      <w:rPr>
        <w:sz w:val="24"/>
        <w:szCs w:val="24"/>
      </w:rPr>
      <w:instrText xml:space="preserve"> PAGE   \* MERGEFORMAT </w:instrText>
    </w:r>
    <w:r w:rsidRPr="00CC3424">
      <w:rPr>
        <w:sz w:val="24"/>
        <w:szCs w:val="24"/>
      </w:rPr>
      <w:fldChar w:fldCharType="separate"/>
    </w:r>
    <w:r w:rsidRPr="00CC3424">
      <w:rPr>
        <w:noProof/>
        <w:sz w:val="24"/>
        <w:szCs w:val="24"/>
      </w:rPr>
      <w:t>123</w:t>
    </w:r>
    <w:r w:rsidRPr="00CC3424">
      <w:rPr>
        <w:noProof/>
        <w:sz w:val="24"/>
        <w:szCs w:val="24"/>
      </w:rPr>
      <w:fldChar w:fldCharType="end"/>
    </w:r>
  </w:p>
  <w:p w14:paraId="65351432" w14:textId="77777777" w:rsidR="00000000" w:rsidRPr="00D433C9" w:rsidRDefault="00000000">
    <w:pPr>
      <w:pStyle w:val="Header"/>
      <w:rPr>
        <w:sz w:val="26"/>
        <w:szCs w:val="2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8FD0B724"/>
    <w:lvl w:ilvl="0">
      <w:numFmt w:val="decimal"/>
      <w:pStyle w:val="HOATHI"/>
      <w:lvlText w:val="*"/>
      <w:lvlJc w:val="left"/>
    </w:lvl>
  </w:abstractNum>
  <w:abstractNum w:abstractNumId="1" w15:restartNumberingAfterBreak="0">
    <w:nsid w:val="00474E94"/>
    <w:multiLevelType w:val="hybridMultilevel"/>
    <w:tmpl w:val="A6C2F41E"/>
    <w:lvl w:ilvl="0" w:tplc="3DE4E542">
      <w:numFmt w:val="bullet"/>
      <w:lvlText w:val="-"/>
      <w:lvlJc w:val="left"/>
      <w:pPr>
        <w:ind w:left="720" w:hanging="360"/>
      </w:pPr>
      <w:rPr>
        <w:rFonts w:hint="default"/>
        <w:b w:val="0"/>
      </w:rPr>
    </w:lvl>
    <w:lvl w:ilvl="1" w:tplc="A476D650" w:tentative="1">
      <w:start w:val="1"/>
      <w:numFmt w:val="bullet"/>
      <w:lvlText w:val="o"/>
      <w:lvlJc w:val="left"/>
      <w:pPr>
        <w:ind w:left="1440" w:hanging="360"/>
      </w:pPr>
      <w:rPr>
        <w:rFonts w:ascii="Courier New" w:hAnsi="Courier New" w:cs="Courier New" w:hint="default"/>
      </w:rPr>
    </w:lvl>
    <w:lvl w:ilvl="2" w:tplc="663ECB00" w:tentative="1">
      <w:start w:val="1"/>
      <w:numFmt w:val="bullet"/>
      <w:lvlText w:val=""/>
      <w:lvlJc w:val="left"/>
      <w:pPr>
        <w:ind w:left="2160" w:hanging="360"/>
      </w:pPr>
      <w:rPr>
        <w:rFonts w:ascii="Wingdings" w:hAnsi="Wingdings" w:hint="default"/>
      </w:rPr>
    </w:lvl>
    <w:lvl w:ilvl="3" w:tplc="4A9814DA" w:tentative="1">
      <w:start w:val="1"/>
      <w:numFmt w:val="bullet"/>
      <w:lvlText w:val=""/>
      <w:lvlJc w:val="left"/>
      <w:pPr>
        <w:ind w:left="2880" w:hanging="360"/>
      </w:pPr>
      <w:rPr>
        <w:rFonts w:ascii="Symbol" w:hAnsi="Symbol" w:hint="default"/>
      </w:rPr>
    </w:lvl>
    <w:lvl w:ilvl="4" w:tplc="6F78B86E" w:tentative="1">
      <w:start w:val="1"/>
      <w:numFmt w:val="bullet"/>
      <w:lvlText w:val="o"/>
      <w:lvlJc w:val="left"/>
      <w:pPr>
        <w:ind w:left="3600" w:hanging="360"/>
      </w:pPr>
      <w:rPr>
        <w:rFonts w:ascii="Courier New" w:hAnsi="Courier New" w:cs="Courier New" w:hint="default"/>
      </w:rPr>
    </w:lvl>
    <w:lvl w:ilvl="5" w:tplc="C1A425B4" w:tentative="1">
      <w:start w:val="1"/>
      <w:numFmt w:val="bullet"/>
      <w:lvlText w:val=""/>
      <w:lvlJc w:val="left"/>
      <w:pPr>
        <w:ind w:left="4320" w:hanging="360"/>
      </w:pPr>
      <w:rPr>
        <w:rFonts w:ascii="Wingdings" w:hAnsi="Wingdings" w:hint="default"/>
      </w:rPr>
    </w:lvl>
    <w:lvl w:ilvl="6" w:tplc="F40E8350" w:tentative="1">
      <w:start w:val="1"/>
      <w:numFmt w:val="bullet"/>
      <w:lvlText w:val=""/>
      <w:lvlJc w:val="left"/>
      <w:pPr>
        <w:ind w:left="5040" w:hanging="360"/>
      </w:pPr>
      <w:rPr>
        <w:rFonts w:ascii="Symbol" w:hAnsi="Symbol" w:hint="default"/>
      </w:rPr>
    </w:lvl>
    <w:lvl w:ilvl="7" w:tplc="3D38DF50" w:tentative="1">
      <w:start w:val="1"/>
      <w:numFmt w:val="bullet"/>
      <w:lvlText w:val="o"/>
      <w:lvlJc w:val="left"/>
      <w:pPr>
        <w:ind w:left="5760" w:hanging="360"/>
      </w:pPr>
      <w:rPr>
        <w:rFonts w:ascii="Courier New" w:hAnsi="Courier New" w:cs="Courier New" w:hint="default"/>
      </w:rPr>
    </w:lvl>
    <w:lvl w:ilvl="8" w:tplc="9646A0CE" w:tentative="1">
      <w:start w:val="1"/>
      <w:numFmt w:val="bullet"/>
      <w:lvlText w:val=""/>
      <w:lvlJc w:val="left"/>
      <w:pPr>
        <w:ind w:left="6480" w:hanging="360"/>
      </w:pPr>
      <w:rPr>
        <w:rFonts w:ascii="Wingdings" w:hAnsi="Wingdings" w:hint="default"/>
      </w:rPr>
    </w:lvl>
  </w:abstractNum>
  <w:abstractNum w:abstractNumId="2" w15:restartNumberingAfterBreak="0">
    <w:nsid w:val="010D0F7B"/>
    <w:multiLevelType w:val="hybridMultilevel"/>
    <w:tmpl w:val="39748B52"/>
    <w:lvl w:ilvl="0" w:tplc="F3DE2BD2">
      <w:start w:val="1"/>
      <w:numFmt w:val="bullet"/>
      <w:pStyle w:val="Bullet-"/>
      <w:lvlText w:val="−"/>
      <w:lvlJc w:val="left"/>
      <w:pPr>
        <w:ind w:left="6598" w:hanging="360"/>
      </w:pPr>
      <w:rPr>
        <w:rFonts w:ascii="Times New Roman" w:hAnsi="Times New Roman" w:cs="Times New Roman" w:hint="default"/>
      </w:rPr>
    </w:lvl>
    <w:lvl w:ilvl="1" w:tplc="817AB008" w:tentative="1">
      <w:start w:val="1"/>
      <w:numFmt w:val="bullet"/>
      <w:lvlText w:val="o"/>
      <w:lvlJc w:val="left"/>
      <w:pPr>
        <w:tabs>
          <w:tab w:val="num" w:pos="1440"/>
        </w:tabs>
        <w:ind w:left="1440" w:hanging="360"/>
      </w:pPr>
      <w:rPr>
        <w:rFonts w:ascii="Courier New" w:hAnsi="Courier New" w:cs="Courier New" w:hint="default"/>
      </w:rPr>
    </w:lvl>
    <w:lvl w:ilvl="2" w:tplc="CBFAC202" w:tentative="1">
      <w:start w:val="1"/>
      <w:numFmt w:val="bullet"/>
      <w:lvlText w:val=""/>
      <w:lvlJc w:val="left"/>
      <w:pPr>
        <w:tabs>
          <w:tab w:val="num" w:pos="2160"/>
        </w:tabs>
        <w:ind w:left="2160" w:hanging="360"/>
      </w:pPr>
      <w:rPr>
        <w:rFonts w:ascii="Wingdings" w:hAnsi="Wingdings" w:hint="default"/>
      </w:rPr>
    </w:lvl>
    <w:lvl w:ilvl="3" w:tplc="7DA49A10" w:tentative="1">
      <w:start w:val="1"/>
      <w:numFmt w:val="bullet"/>
      <w:lvlText w:val=""/>
      <w:lvlJc w:val="left"/>
      <w:pPr>
        <w:tabs>
          <w:tab w:val="num" w:pos="2880"/>
        </w:tabs>
        <w:ind w:left="2880" w:hanging="360"/>
      </w:pPr>
      <w:rPr>
        <w:rFonts w:ascii="Symbol" w:hAnsi="Symbol" w:hint="default"/>
      </w:rPr>
    </w:lvl>
    <w:lvl w:ilvl="4" w:tplc="06D80942" w:tentative="1">
      <w:start w:val="1"/>
      <w:numFmt w:val="bullet"/>
      <w:lvlText w:val="o"/>
      <w:lvlJc w:val="left"/>
      <w:pPr>
        <w:tabs>
          <w:tab w:val="num" w:pos="3600"/>
        </w:tabs>
        <w:ind w:left="3600" w:hanging="360"/>
      </w:pPr>
      <w:rPr>
        <w:rFonts w:ascii="Courier New" w:hAnsi="Courier New" w:cs="Courier New" w:hint="default"/>
      </w:rPr>
    </w:lvl>
    <w:lvl w:ilvl="5" w:tplc="8C6EC0D8" w:tentative="1">
      <w:start w:val="1"/>
      <w:numFmt w:val="bullet"/>
      <w:lvlText w:val=""/>
      <w:lvlJc w:val="left"/>
      <w:pPr>
        <w:tabs>
          <w:tab w:val="num" w:pos="4320"/>
        </w:tabs>
        <w:ind w:left="4320" w:hanging="360"/>
      </w:pPr>
      <w:rPr>
        <w:rFonts w:ascii="Wingdings" w:hAnsi="Wingdings" w:hint="default"/>
      </w:rPr>
    </w:lvl>
    <w:lvl w:ilvl="6" w:tplc="A678ED14" w:tentative="1">
      <w:start w:val="1"/>
      <w:numFmt w:val="bullet"/>
      <w:lvlText w:val=""/>
      <w:lvlJc w:val="left"/>
      <w:pPr>
        <w:tabs>
          <w:tab w:val="num" w:pos="5040"/>
        </w:tabs>
        <w:ind w:left="5040" w:hanging="360"/>
      </w:pPr>
      <w:rPr>
        <w:rFonts w:ascii="Symbol" w:hAnsi="Symbol" w:hint="default"/>
      </w:rPr>
    </w:lvl>
    <w:lvl w:ilvl="7" w:tplc="B19404EA" w:tentative="1">
      <w:start w:val="1"/>
      <w:numFmt w:val="bullet"/>
      <w:lvlText w:val="o"/>
      <w:lvlJc w:val="left"/>
      <w:pPr>
        <w:tabs>
          <w:tab w:val="num" w:pos="5760"/>
        </w:tabs>
        <w:ind w:left="5760" w:hanging="360"/>
      </w:pPr>
      <w:rPr>
        <w:rFonts w:ascii="Courier New" w:hAnsi="Courier New" w:cs="Courier New" w:hint="default"/>
      </w:rPr>
    </w:lvl>
    <w:lvl w:ilvl="8" w:tplc="F91440D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23D1040"/>
    <w:multiLevelType w:val="hybridMultilevel"/>
    <w:tmpl w:val="33A477C0"/>
    <w:lvl w:ilvl="0" w:tplc="55447C22">
      <w:start w:val="1"/>
      <w:numFmt w:val="bullet"/>
      <w:lvlText w:val=""/>
      <w:lvlJc w:val="left"/>
      <w:pPr>
        <w:ind w:left="1287" w:hanging="360"/>
      </w:pPr>
      <w:rPr>
        <w:rFonts w:ascii="Wingdings" w:hAnsi="Wingdings" w:hint="default"/>
      </w:rPr>
    </w:lvl>
    <w:lvl w:ilvl="1" w:tplc="BC7A4F9A" w:tentative="1">
      <w:start w:val="1"/>
      <w:numFmt w:val="bullet"/>
      <w:lvlText w:val="o"/>
      <w:lvlJc w:val="left"/>
      <w:pPr>
        <w:ind w:left="2007" w:hanging="360"/>
      </w:pPr>
      <w:rPr>
        <w:rFonts w:ascii="Courier New" w:hAnsi="Courier New" w:cs="Courier New" w:hint="default"/>
      </w:rPr>
    </w:lvl>
    <w:lvl w:ilvl="2" w:tplc="22B62A7C" w:tentative="1">
      <w:start w:val="1"/>
      <w:numFmt w:val="bullet"/>
      <w:lvlText w:val=""/>
      <w:lvlJc w:val="left"/>
      <w:pPr>
        <w:ind w:left="2727" w:hanging="360"/>
      </w:pPr>
      <w:rPr>
        <w:rFonts w:ascii="Wingdings" w:hAnsi="Wingdings" w:hint="default"/>
      </w:rPr>
    </w:lvl>
    <w:lvl w:ilvl="3" w:tplc="1C043A4C" w:tentative="1">
      <w:start w:val="1"/>
      <w:numFmt w:val="bullet"/>
      <w:lvlText w:val=""/>
      <w:lvlJc w:val="left"/>
      <w:pPr>
        <w:ind w:left="3447" w:hanging="360"/>
      </w:pPr>
      <w:rPr>
        <w:rFonts w:ascii="Symbol" w:hAnsi="Symbol" w:hint="default"/>
      </w:rPr>
    </w:lvl>
    <w:lvl w:ilvl="4" w:tplc="EF647844" w:tentative="1">
      <w:start w:val="1"/>
      <w:numFmt w:val="bullet"/>
      <w:lvlText w:val="o"/>
      <w:lvlJc w:val="left"/>
      <w:pPr>
        <w:ind w:left="4167" w:hanging="360"/>
      </w:pPr>
      <w:rPr>
        <w:rFonts w:ascii="Courier New" w:hAnsi="Courier New" w:cs="Courier New" w:hint="default"/>
      </w:rPr>
    </w:lvl>
    <w:lvl w:ilvl="5" w:tplc="36F829E8" w:tentative="1">
      <w:start w:val="1"/>
      <w:numFmt w:val="bullet"/>
      <w:lvlText w:val=""/>
      <w:lvlJc w:val="left"/>
      <w:pPr>
        <w:ind w:left="4887" w:hanging="360"/>
      </w:pPr>
      <w:rPr>
        <w:rFonts w:ascii="Wingdings" w:hAnsi="Wingdings" w:hint="default"/>
      </w:rPr>
    </w:lvl>
    <w:lvl w:ilvl="6" w:tplc="283294F4" w:tentative="1">
      <w:start w:val="1"/>
      <w:numFmt w:val="bullet"/>
      <w:lvlText w:val=""/>
      <w:lvlJc w:val="left"/>
      <w:pPr>
        <w:ind w:left="5607" w:hanging="360"/>
      </w:pPr>
      <w:rPr>
        <w:rFonts w:ascii="Symbol" w:hAnsi="Symbol" w:hint="default"/>
      </w:rPr>
    </w:lvl>
    <w:lvl w:ilvl="7" w:tplc="B81C8A90" w:tentative="1">
      <w:start w:val="1"/>
      <w:numFmt w:val="bullet"/>
      <w:lvlText w:val="o"/>
      <w:lvlJc w:val="left"/>
      <w:pPr>
        <w:ind w:left="6327" w:hanging="360"/>
      </w:pPr>
      <w:rPr>
        <w:rFonts w:ascii="Courier New" w:hAnsi="Courier New" w:cs="Courier New" w:hint="default"/>
      </w:rPr>
    </w:lvl>
    <w:lvl w:ilvl="8" w:tplc="3FCAA170" w:tentative="1">
      <w:start w:val="1"/>
      <w:numFmt w:val="bullet"/>
      <w:lvlText w:val=""/>
      <w:lvlJc w:val="left"/>
      <w:pPr>
        <w:ind w:left="7047" w:hanging="360"/>
      </w:pPr>
      <w:rPr>
        <w:rFonts w:ascii="Wingdings" w:hAnsi="Wingdings" w:hint="default"/>
      </w:rPr>
    </w:lvl>
  </w:abstractNum>
  <w:abstractNum w:abstractNumId="4" w15:restartNumberingAfterBreak="0">
    <w:nsid w:val="02C62631"/>
    <w:multiLevelType w:val="hybridMultilevel"/>
    <w:tmpl w:val="2C3A07D6"/>
    <w:lvl w:ilvl="0" w:tplc="B88C4A2E">
      <w:start w:val="4"/>
      <w:numFmt w:val="bullet"/>
      <w:pStyle w:val="Gach"/>
      <w:lvlText w:val="-"/>
      <w:lvlJc w:val="left"/>
      <w:pPr>
        <w:tabs>
          <w:tab w:val="num" w:pos="360"/>
        </w:tabs>
        <w:ind w:left="0" w:firstLine="0"/>
      </w:pPr>
      <w:rPr>
        <w:rFonts w:ascii="Times New Roman" w:eastAsia="Times New Roman" w:hAnsi="Times New Roman" w:cs="Times New Roman" w:hint="default"/>
      </w:rPr>
    </w:lvl>
    <w:lvl w:ilvl="1" w:tplc="196A7936">
      <w:numFmt w:val="bullet"/>
      <w:lvlText w:val="α"/>
      <w:lvlJc w:val="left"/>
      <w:pPr>
        <w:tabs>
          <w:tab w:val="num" w:pos="1080"/>
        </w:tabs>
        <w:ind w:left="1080" w:firstLine="0"/>
      </w:pPr>
      <w:rPr>
        <w:rFonts w:ascii="Times New Roman" w:hAnsi="Times New Roman" w:cs="Times New Roman" w:hint="default"/>
      </w:rPr>
    </w:lvl>
    <w:lvl w:ilvl="2" w:tplc="7F92934C" w:tentative="1">
      <w:start w:val="1"/>
      <w:numFmt w:val="bullet"/>
      <w:lvlText w:val=""/>
      <w:lvlJc w:val="left"/>
      <w:pPr>
        <w:tabs>
          <w:tab w:val="num" w:pos="2160"/>
        </w:tabs>
        <w:ind w:left="2160" w:hanging="360"/>
      </w:pPr>
      <w:rPr>
        <w:rFonts w:ascii="Wingdings" w:hAnsi="Wingdings" w:hint="default"/>
      </w:rPr>
    </w:lvl>
    <w:lvl w:ilvl="3" w:tplc="66B6F470" w:tentative="1">
      <w:start w:val="1"/>
      <w:numFmt w:val="bullet"/>
      <w:lvlText w:val=""/>
      <w:lvlJc w:val="left"/>
      <w:pPr>
        <w:tabs>
          <w:tab w:val="num" w:pos="2880"/>
        </w:tabs>
        <w:ind w:left="2880" w:hanging="360"/>
      </w:pPr>
      <w:rPr>
        <w:rFonts w:ascii="Symbol" w:hAnsi="Symbol" w:hint="default"/>
      </w:rPr>
    </w:lvl>
    <w:lvl w:ilvl="4" w:tplc="32E606BC" w:tentative="1">
      <w:start w:val="1"/>
      <w:numFmt w:val="bullet"/>
      <w:lvlText w:val="o"/>
      <w:lvlJc w:val="left"/>
      <w:pPr>
        <w:tabs>
          <w:tab w:val="num" w:pos="3600"/>
        </w:tabs>
        <w:ind w:left="3600" w:hanging="360"/>
      </w:pPr>
      <w:rPr>
        <w:rFonts w:ascii="Courier New" w:hAnsi="Courier New" w:hint="default"/>
      </w:rPr>
    </w:lvl>
    <w:lvl w:ilvl="5" w:tplc="D12C45C8" w:tentative="1">
      <w:start w:val="1"/>
      <w:numFmt w:val="bullet"/>
      <w:lvlText w:val=""/>
      <w:lvlJc w:val="left"/>
      <w:pPr>
        <w:tabs>
          <w:tab w:val="num" w:pos="4320"/>
        </w:tabs>
        <w:ind w:left="4320" w:hanging="360"/>
      </w:pPr>
      <w:rPr>
        <w:rFonts w:ascii="Wingdings" w:hAnsi="Wingdings" w:hint="default"/>
      </w:rPr>
    </w:lvl>
    <w:lvl w:ilvl="6" w:tplc="5DBA0C3A" w:tentative="1">
      <w:start w:val="1"/>
      <w:numFmt w:val="bullet"/>
      <w:lvlText w:val=""/>
      <w:lvlJc w:val="left"/>
      <w:pPr>
        <w:tabs>
          <w:tab w:val="num" w:pos="5040"/>
        </w:tabs>
        <w:ind w:left="5040" w:hanging="360"/>
      </w:pPr>
      <w:rPr>
        <w:rFonts w:ascii="Symbol" w:hAnsi="Symbol" w:hint="default"/>
      </w:rPr>
    </w:lvl>
    <w:lvl w:ilvl="7" w:tplc="6CFA53D6" w:tentative="1">
      <w:start w:val="1"/>
      <w:numFmt w:val="bullet"/>
      <w:lvlText w:val="o"/>
      <w:lvlJc w:val="left"/>
      <w:pPr>
        <w:tabs>
          <w:tab w:val="num" w:pos="5760"/>
        </w:tabs>
        <w:ind w:left="5760" w:hanging="360"/>
      </w:pPr>
      <w:rPr>
        <w:rFonts w:ascii="Courier New" w:hAnsi="Courier New" w:hint="default"/>
      </w:rPr>
    </w:lvl>
    <w:lvl w:ilvl="8" w:tplc="BDFE55E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3561BA9"/>
    <w:multiLevelType w:val="hybridMultilevel"/>
    <w:tmpl w:val="C5C01208"/>
    <w:lvl w:ilvl="0" w:tplc="D778D9C4">
      <w:start w:val="1"/>
      <w:numFmt w:val="bullet"/>
      <w:pStyle w:val="dausao"/>
      <w:lvlText w:val=""/>
      <w:lvlJc w:val="left"/>
      <w:pPr>
        <w:ind w:left="1440" w:hanging="360"/>
      </w:pPr>
      <w:rPr>
        <w:rFonts w:ascii="Wingdings" w:hAnsi="Wingdings" w:hint="default"/>
      </w:rPr>
    </w:lvl>
    <w:lvl w:ilvl="1" w:tplc="CFE41C84" w:tentative="1">
      <w:start w:val="1"/>
      <w:numFmt w:val="bullet"/>
      <w:lvlText w:val="o"/>
      <w:lvlJc w:val="left"/>
      <w:pPr>
        <w:ind w:left="2160" w:hanging="360"/>
      </w:pPr>
      <w:rPr>
        <w:rFonts w:ascii="Courier New" w:hAnsi="Courier New" w:cs="Courier New" w:hint="default"/>
      </w:rPr>
    </w:lvl>
    <w:lvl w:ilvl="2" w:tplc="5DB8C1DA" w:tentative="1">
      <w:start w:val="1"/>
      <w:numFmt w:val="bullet"/>
      <w:lvlText w:val=""/>
      <w:lvlJc w:val="left"/>
      <w:pPr>
        <w:ind w:left="2880" w:hanging="360"/>
      </w:pPr>
      <w:rPr>
        <w:rFonts w:ascii="Wingdings" w:hAnsi="Wingdings" w:hint="default"/>
      </w:rPr>
    </w:lvl>
    <w:lvl w:ilvl="3" w:tplc="4394F47A" w:tentative="1">
      <w:start w:val="1"/>
      <w:numFmt w:val="bullet"/>
      <w:lvlText w:val=""/>
      <w:lvlJc w:val="left"/>
      <w:pPr>
        <w:ind w:left="3600" w:hanging="360"/>
      </w:pPr>
      <w:rPr>
        <w:rFonts w:ascii="Symbol" w:hAnsi="Symbol" w:hint="default"/>
      </w:rPr>
    </w:lvl>
    <w:lvl w:ilvl="4" w:tplc="87542C44" w:tentative="1">
      <w:start w:val="1"/>
      <w:numFmt w:val="bullet"/>
      <w:lvlText w:val="o"/>
      <w:lvlJc w:val="left"/>
      <w:pPr>
        <w:ind w:left="4320" w:hanging="360"/>
      </w:pPr>
      <w:rPr>
        <w:rFonts w:ascii="Courier New" w:hAnsi="Courier New" w:cs="Courier New" w:hint="default"/>
      </w:rPr>
    </w:lvl>
    <w:lvl w:ilvl="5" w:tplc="92FC6CBA" w:tentative="1">
      <w:start w:val="1"/>
      <w:numFmt w:val="bullet"/>
      <w:lvlText w:val=""/>
      <w:lvlJc w:val="left"/>
      <w:pPr>
        <w:ind w:left="5040" w:hanging="360"/>
      </w:pPr>
      <w:rPr>
        <w:rFonts w:ascii="Wingdings" w:hAnsi="Wingdings" w:hint="default"/>
      </w:rPr>
    </w:lvl>
    <w:lvl w:ilvl="6" w:tplc="8460B9DE" w:tentative="1">
      <w:start w:val="1"/>
      <w:numFmt w:val="bullet"/>
      <w:lvlText w:val=""/>
      <w:lvlJc w:val="left"/>
      <w:pPr>
        <w:ind w:left="5760" w:hanging="360"/>
      </w:pPr>
      <w:rPr>
        <w:rFonts w:ascii="Symbol" w:hAnsi="Symbol" w:hint="default"/>
      </w:rPr>
    </w:lvl>
    <w:lvl w:ilvl="7" w:tplc="110E9768" w:tentative="1">
      <w:start w:val="1"/>
      <w:numFmt w:val="bullet"/>
      <w:lvlText w:val="o"/>
      <w:lvlJc w:val="left"/>
      <w:pPr>
        <w:ind w:left="6480" w:hanging="360"/>
      </w:pPr>
      <w:rPr>
        <w:rFonts w:ascii="Courier New" w:hAnsi="Courier New" w:cs="Courier New" w:hint="default"/>
      </w:rPr>
    </w:lvl>
    <w:lvl w:ilvl="8" w:tplc="E8627C14" w:tentative="1">
      <w:start w:val="1"/>
      <w:numFmt w:val="bullet"/>
      <w:lvlText w:val=""/>
      <w:lvlJc w:val="left"/>
      <w:pPr>
        <w:ind w:left="7200" w:hanging="360"/>
      </w:pPr>
      <w:rPr>
        <w:rFonts w:ascii="Wingdings" w:hAnsi="Wingdings" w:hint="default"/>
      </w:rPr>
    </w:lvl>
  </w:abstractNum>
  <w:abstractNum w:abstractNumId="6" w15:restartNumberingAfterBreak="0">
    <w:nsid w:val="041B34D7"/>
    <w:multiLevelType w:val="hybridMultilevel"/>
    <w:tmpl w:val="FD18264E"/>
    <w:lvl w:ilvl="0" w:tplc="4CB4065A">
      <w:start w:val="1"/>
      <w:numFmt w:val="lowerLetter"/>
      <w:lvlText w:val="%1."/>
      <w:lvlJc w:val="left"/>
      <w:pPr>
        <w:ind w:left="927" w:hanging="360"/>
      </w:pPr>
      <w:rPr>
        <w:rFonts w:hint="default"/>
      </w:rPr>
    </w:lvl>
    <w:lvl w:ilvl="1" w:tplc="09FEBE30" w:tentative="1">
      <w:start w:val="1"/>
      <w:numFmt w:val="lowerLetter"/>
      <w:lvlText w:val="%2."/>
      <w:lvlJc w:val="left"/>
      <w:pPr>
        <w:ind w:left="1647" w:hanging="360"/>
      </w:pPr>
    </w:lvl>
    <w:lvl w:ilvl="2" w:tplc="BDD075EE" w:tentative="1">
      <w:start w:val="1"/>
      <w:numFmt w:val="lowerRoman"/>
      <w:lvlText w:val="%3."/>
      <w:lvlJc w:val="right"/>
      <w:pPr>
        <w:ind w:left="2367" w:hanging="180"/>
      </w:pPr>
    </w:lvl>
    <w:lvl w:ilvl="3" w:tplc="CA28EA92" w:tentative="1">
      <w:start w:val="1"/>
      <w:numFmt w:val="decimal"/>
      <w:lvlText w:val="%4."/>
      <w:lvlJc w:val="left"/>
      <w:pPr>
        <w:ind w:left="3087" w:hanging="360"/>
      </w:pPr>
    </w:lvl>
    <w:lvl w:ilvl="4" w:tplc="8A3CC70C" w:tentative="1">
      <w:start w:val="1"/>
      <w:numFmt w:val="lowerLetter"/>
      <w:lvlText w:val="%5."/>
      <w:lvlJc w:val="left"/>
      <w:pPr>
        <w:ind w:left="3807" w:hanging="360"/>
      </w:pPr>
    </w:lvl>
    <w:lvl w:ilvl="5" w:tplc="CEB6A7C2" w:tentative="1">
      <w:start w:val="1"/>
      <w:numFmt w:val="lowerRoman"/>
      <w:lvlText w:val="%6."/>
      <w:lvlJc w:val="right"/>
      <w:pPr>
        <w:ind w:left="4527" w:hanging="180"/>
      </w:pPr>
    </w:lvl>
    <w:lvl w:ilvl="6" w:tplc="629692EE" w:tentative="1">
      <w:start w:val="1"/>
      <w:numFmt w:val="decimal"/>
      <w:lvlText w:val="%7."/>
      <w:lvlJc w:val="left"/>
      <w:pPr>
        <w:ind w:left="5247" w:hanging="360"/>
      </w:pPr>
    </w:lvl>
    <w:lvl w:ilvl="7" w:tplc="1FBCEC70" w:tentative="1">
      <w:start w:val="1"/>
      <w:numFmt w:val="lowerLetter"/>
      <w:lvlText w:val="%8."/>
      <w:lvlJc w:val="left"/>
      <w:pPr>
        <w:ind w:left="5967" w:hanging="360"/>
      </w:pPr>
    </w:lvl>
    <w:lvl w:ilvl="8" w:tplc="08B4482E" w:tentative="1">
      <w:start w:val="1"/>
      <w:numFmt w:val="lowerRoman"/>
      <w:lvlText w:val="%9."/>
      <w:lvlJc w:val="right"/>
      <w:pPr>
        <w:ind w:left="6687" w:hanging="180"/>
      </w:pPr>
    </w:lvl>
  </w:abstractNum>
  <w:abstractNum w:abstractNumId="7" w15:restartNumberingAfterBreak="0">
    <w:nsid w:val="04FE2668"/>
    <w:multiLevelType w:val="hybridMultilevel"/>
    <w:tmpl w:val="2F9017C8"/>
    <w:lvl w:ilvl="0" w:tplc="FC9A57D0">
      <w:start w:val="1"/>
      <w:numFmt w:val="bullet"/>
      <w:lvlText w:val=""/>
      <w:lvlJc w:val="left"/>
      <w:pPr>
        <w:ind w:left="1287" w:hanging="360"/>
      </w:pPr>
      <w:rPr>
        <w:rFonts w:ascii="Wingdings" w:hAnsi="Wingdings" w:hint="default"/>
      </w:rPr>
    </w:lvl>
    <w:lvl w:ilvl="1" w:tplc="56D80682" w:tentative="1">
      <w:start w:val="1"/>
      <w:numFmt w:val="bullet"/>
      <w:pStyle w:val="StyleHeading2VnTime"/>
      <w:lvlText w:val="o"/>
      <w:lvlJc w:val="left"/>
      <w:pPr>
        <w:ind w:left="2007" w:hanging="360"/>
      </w:pPr>
      <w:rPr>
        <w:rFonts w:ascii="Courier New" w:hAnsi="Courier New" w:cs="Courier New" w:hint="default"/>
      </w:rPr>
    </w:lvl>
    <w:lvl w:ilvl="2" w:tplc="F4D89F22" w:tentative="1">
      <w:start w:val="1"/>
      <w:numFmt w:val="bullet"/>
      <w:lvlText w:val=""/>
      <w:lvlJc w:val="left"/>
      <w:pPr>
        <w:ind w:left="2727" w:hanging="360"/>
      </w:pPr>
      <w:rPr>
        <w:rFonts w:ascii="Wingdings" w:hAnsi="Wingdings" w:hint="default"/>
      </w:rPr>
    </w:lvl>
    <w:lvl w:ilvl="3" w:tplc="446EB7BC" w:tentative="1">
      <w:start w:val="1"/>
      <w:numFmt w:val="bullet"/>
      <w:lvlText w:val=""/>
      <w:lvlJc w:val="left"/>
      <w:pPr>
        <w:ind w:left="3447" w:hanging="360"/>
      </w:pPr>
      <w:rPr>
        <w:rFonts w:ascii="Symbol" w:hAnsi="Symbol" w:hint="default"/>
      </w:rPr>
    </w:lvl>
    <w:lvl w:ilvl="4" w:tplc="5C72F6C8" w:tentative="1">
      <w:start w:val="1"/>
      <w:numFmt w:val="bullet"/>
      <w:lvlText w:val="o"/>
      <w:lvlJc w:val="left"/>
      <w:pPr>
        <w:ind w:left="4167" w:hanging="360"/>
      </w:pPr>
      <w:rPr>
        <w:rFonts w:ascii="Courier New" w:hAnsi="Courier New" w:cs="Courier New" w:hint="default"/>
      </w:rPr>
    </w:lvl>
    <w:lvl w:ilvl="5" w:tplc="1722E422" w:tentative="1">
      <w:start w:val="1"/>
      <w:numFmt w:val="bullet"/>
      <w:lvlText w:val=""/>
      <w:lvlJc w:val="left"/>
      <w:pPr>
        <w:ind w:left="4887" w:hanging="360"/>
      </w:pPr>
      <w:rPr>
        <w:rFonts w:ascii="Wingdings" w:hAnsi="Wingdings" w:hint="default"/>
      </w:rPr>
    </w:lvl>
    <w:lvl w:ilvl="6" w:tplc="6C685478" w:tentative="1">
      <w:start w:val="1"/>
      <w:numFmt w:val="bullet"/>
      <w:lvlText w:val=""/>
      <w:lvlJc w:val="left"/>
      <w:pPr>
        <w:ind w:left="5607" w:hanging="360"/>
      </w:pPr>
      <w:rPr>
        <w:rFonts w:ascii="Symbol" w:hAnsi="Symbol" w:hint="default"/>
      </w:rPr>
    </w:lvl>
    <w:lvl w:ilvl="7" w:tplc="151EA556" w:tentative="1">
      <w:start w:val="1"/>
      <w:numFmt w:val="bullet"/>
      <w:lvlText w:val="o"/>
      <w:lvlJc w:val="left"/>
      <w:pPr>
        <w:ind w:left="6327" w:hanging="360"/>
      </w:pPr>
      <w:rPr>
        <w:rFonts w:ascii="Courier New" w:hAnsi="Courier New" w:cs="Courier New" w:hint="default"/>
      </w:rPr>
    </w:lvl>
    <w:lvl w:ilvl="8" w:tplc="3BEE63E2" w:tentative="1">
      <w:start w:val="1"/>
      <w:numFmt w:val="bullet"/>
      <w:lvlText w:val=""/>
      <w:lvlJc w:val="left"/>
      <w:pPr>
        <w:ind w:left="7047" w:hanging="360"/>
      </w:pPr>
      <w:rPr>
        <w:rFonts w:ascii="Wingdings" w:hAnsi="Wingdings" w:hint="default"/>
      </w:rPr>
    </w:lvl>
  </w:abstractNum>
  <w:abstractNum w:abstractNumId="8" w15:restartNumberingAfterBreak="0">
    <w:nsid w:val="06ED65E9"/>
    <w:multiLevelType w:val="hybridMultilevel"/>
    <w:tmpl w:val="6E74F506"/>
    <w:lvl w:ilvl="0" w:tplc="E7426888">
      <w:start w:val="1"/>
      <w:numFmt w:val="bullet"/>
      <w:lvlText w:val=""/>
      <w:lvlJc w:val="left"/>
      <w:pPr>
        <w:tabs>
          <w:tab w:val="num" w:pos="1794"/>
        </w:tabs>
        <w:ind w:left="1794" w:hanging="360"/>
      </w:pPr>
      <w:rPr>
        <w:rFonts w:ascii="Symbol" w:hAnsi="Symbol" w:hint="default"/>
      </w:rPr>
    </w:lvl>
    <w:lvl w:ilvl="1" w:tplc="C6C2B2DC" w:tentative="1">
      <w:start w:val="1"/>
      <w:numFmt w:val="bullet"/>
      <w:pStyle w:val="Heading2NotBold"/>
      <w:lvlText w:val="o"/>
      <w:lvlJc w:val="left"/>
      <w:pPr>
        <w:tabs>
          <w:tab w:val="num" w:pos="2157"/>
        </w:tabs>
        <w:ind w:left="2157" w:hanging="360"/>
      </w:pPr>
      <w:rPr>
        <w:rFonts w:ascii="Courier New" w:hAnsi="Courier New" w:cs="Courier New" w:hint="default"/>
      </w:rPr>
    </w:lvl>
    <w:lvl w:ilvl="2" w:tplc="1664530E" w:tentative="1">
      <w:start w:val="1"/>
      <w:numFmt w:val="bullet"/>
      <w:pStyle w:val="Heading2TimesNewRoman"/>
      <w:lvlText w:val=""/>
      <w:lvlJc w:val="left"/>
      <w:pPr>
        <w:tabs>
          <w:tab w:val="num" w:pos="2877"/>
        </w:tabs>
        <w:ind w:left="2877" w:hanging="360"/>
      </w:pPr>
      <w:rPr>
        <w:rFonts w:ascii="Wingdings" w:hAnsi="Wingdings" w:hint="default"/>
      </w:rPr>
    </w:lvl>
    <w:lvl w:ilvl="3" w:tplc="ACE8BB16" w:tentative="1">
      <w:start w:val="1"/>
      <w:numFmt w:val="bullet"/>
      <w:lvlText w:val=""/>
      <w:lvlJc w:val="left"/>
      <w:pPr>
        <w:tabs>
          <w:tab w:val="num" w:pos="3597"/>
        </w:tabs>
        <w:ind w:left="3597" w:hanging="360"/>
      </w:pPr>
      <w:rPr>
        <w:rFonts w:ascii="Symbol" w:hAnsi="Symbol" w:hint="default"/>
      </w:rPr>
    </w:lvl>
    <w:lvl w:ilvl="4" w:tplc="E006F638" w:tentative="1">
      <w:start w:val="1"/>
      <w:numFmt w:val="bullet"/>
      <w:lvlText w:val="o"/>
      <w:lvlJc w:val="left"/>
      <w:pPr>
        <w:tabs>
          <w:tab w:val="num" w:pos="4317"/>
        </w:tabs>
        <w:ind w:left="4317" w:hanging="360"/>
      </w:pPr>
      <w:rPr>
        <w:rFonts w:ascii="Courier New" w:hAnsi="Courier New" w:cs="Courier New" w:hint="default"/>
      </w:rPr>
    </w:lvl>
    <w:lvl w:ilvl="5" w:tplc="689E1560" w:tentative="1">
      <w:start w:val="1"/>
      <w:numFmt w:val="bullet"/>
      <w:lvlText w:val=""/>
      <w:lvlJc w:val="left"/>
      <w:pPr>
        <w:tabs>
          <w:tab w:val="num" w:pos="5037"/>
        </w:tabs>
        <w:ind w:left="5037" w:hanging="360"/>
      </w:pPr>
      <w:rPr>
        <w:rFonts w:ascii="Wingdings" w:hAnsi="Wingdings" w:hint="default"/>
      </w:rPr>
    </w:lvl>
    <w:lvl w:ilvl="6" w:tplc="7E4CCA24" w:tentative="1">
      <w:start w:val="1"/>
      <w:numFmt w:val="bullet"/>
      <w:lvlText w:val=""/>
      <w:lvlJc w:val="left"/>
      <w:pPr>
        <w:tabs>
          <w:tab w:val="num" w:pos="5757"/>
        </w:tabs>
        <w:ind w:left="5757" w:hanging="360"/>
      </w:pPr>
      <w:rPr>
        <w:rFonts w:ascii="Symbol" w:hAnsi="Symbol" w:hint="default"/>
      </w:rPr>
    </w:lvl>
    <w:lvl w:ilvl="7" w:tplc="4B042B88" w:tentative="1">
      <w:start w:val="1"/>
      <w:numFmt w:val="bullet"/>
      <w:lvlText w:val="o"/>
      <w:lvlJc w:val="left"/>
      <w:pPr>
        <w:tabs>
          <w:tab w:val="num" w:pos="6477"/>
        </w:tabs>
        <w:ind w:left="6477" w:hanging="360"/>
      </w:pPr>
      <w:rPr>
        <w:rFonts w:ascii="Courier New" w:hAnsi="Courier New" w:cs="Courier New" w:hint="default"/>
      </w:rPr>
    </w:lvl>
    <w:lvl w:ilvl="8" w:tplc="49468340" w:tentative="1">
      <w:start w:val="1"/>
      <w:numFmt w:val="bullet"/>
      <w:lvlText w:val=""/>
      <w:lvlJc w:val="left"/>
      <w:pPr>
        <w:tabs>
          <w:tab w:val="num" w:pos="7197"/>
        </w:tabs>
        <w:ind w:left="7197" w:hanging="360"/>
      </w:pPr>
      <w:rPr>
        <w:rFonts w:ascii="Wingdings" w:hAnsi="Wingdings" w:hint="default"/>
      </w:rPr>
    </w:lvl>
  </w:abstractNum>
  <w:abstractNum w:abstractNumId="9" w15:restartNumberingAfterBreak="0">
    <w:nsid w:val="073C2DA0"/>
    <w:multiLevelType w:val="hybridMultilevel"/>
    <w:tmpl w:val="4F828AF4"/>
    <w:lvl w:ilvl="0" w:tplc="5734EBAC">
      <w:start w:val="1"/>
      <w:numFmt w:val="lowerLetter"/>
      <w:lvlText w:val="%1."/>
      <w:lvlJc w:val="left"/>
      <w:pPr>
        <w:ind w:left="927" w:hanging="360"/>
      </w:pPr>
      <w:rPr>
        <w:rFonts w:hint="default"/>
      </w:rPr>
    </w:lvl>
    <w:lvl w:ilvl="1" w:tplc="D0CCA8C0" w:tentative="1">
      <w:start w:val="1"/>
      <w:numFmt w:val="lowerLetter"/>
      <w:lvlText w:val="%2."/>
      <w:lvlJc w:val="left"/>
      <w:pPr>
        <w:ind w:left="1647" w:hanging="360"/>
      </w:pPr>
    </w:lvl>
    <w:lvl w:ilvl="2" w:tplc="42AC3CB2" w:tentative="1">
      <w:start w:val="1"/>
      <w:numFmt w:val="lowerRoman"/>
      <w:lvlText w:val="%3."/>
      <w:lvlJc w:val="right"/>
      <w:pPr>
        <w:ind w:left="2367" w:hanging="180"/>
      </w:pPr>
    </w:lvl>
    <w:lvl w:ilvl="3" w:tplc="F648DE86" w:tentative="1">
      <w:start w:val="1"/>
      <w:numFmt w:val="decimal"/>
      <w:lvlText w:val="%4."/>
      <w:lvlJc w:val="left"/>
      <w:pPr>
        <w:ind w:left="3087" w:hanging="360"/>
      </w:pPr>
    </w:lvl>
    <w:lvl w:ilvl="4" w:tplc="57AE038E" w:tentative="1">
      <w:start w:val="1"/>
      <w:numFmt w:val="lowerLetter"/>
      <w:lvlText w:val="%5."/>
      <w:lvlJc w:val="left"/>
      <w:pPr>
        <w:ind w:left="3807" w:hanging="360"/>
      </w:pPr>
    </w:lvl>
    <w:lvl w:ilvl="5" w:tplc="D40C7454" w:tentative="1">
      <w:start w:val="1"/>
      <w:numFmt w:val="lowerRoman"/>
      <w:lvlText w:val="%6."/>
      <w:lvlJc w:val="right"/>
      <w:pPr>
        <w:ind w:left="4527" w:hanging="180"/>
      </w:pPr>
    </w:lvl>
    <w:lvl w:ilvl="6" w:tplc="5F6AD810" w:tentative="1">
      <w:start w:val="1"/>
      <w:numFmt w:val="decimal"/>
      <w:lvlText w:val="%7."/>
      <w:lvlJc w:val="left"/>
      <w:pPr>
        <w:ind w:left="5247" w:hanging="360"/>
      </w:pPr>
    </w:lvl>
    <w:lvl w:ilvl="7" w:tplc="955A2636" w:tentative="1">
      <w:start w:val="1"/>
      <w:numFmt w:val="lowerLetter"/>
      <w:lvlText w:val="%8."/>
      <w:lvlJc w:val="left"/>
      <w:pPr>
        <w:ind w:left="5967" w:hanging="360"/>
      </w:pPr>
    </w:lvl>
    <w:lvl w:ilvl="8" w:tplc="52DC25E2" w:tentative="1">
      <w:start w:val="1"/>
      <w:numFmt w:val="lowerRoman"/>
      <w:lvlText w:val="%9."/>
      <w:lvlJc w:val="right"/>
      <w:pPr>
        <w:ind w:left="6687" w:hanging="180"/>
      </w:pPr>
    </w:lvl>
  </w:abstractNum>
  <w:abstractNum w:abstractNumId="10" w15:restartNumberingAfterBreak="0">
    <w:nsid w:val="0C9316DD"/>
    <w:multiLevelType w:val="hybridMultilevel"/>
    <w:tmpl w:val="B74A3048"/>
    <w:lvl w:ilvl="0" w:tplc="79FE6C42">
      <w:start w:val="1"/>
      <w:numFmt w:val="bullet"/>
      <w:lvlText w:val=""/>
      <w:lvlJc w:val="left"/>
      <w:pPr>
        <w:ind w:left="1500" w:hanging="360"/>
      </w:pPr>
      <w:rPr>
        <w:rFonts w:ascii="Wingdings" w:hAnsi="Wingdings" w:hint="default"/>
        <w:b w:val="0"/>
        <w:i w:val="0"/>
        <w:color w:val="auto"/>
        <w:sz w:val="26"/>
        <w:szCs w:val="26"/>
      </w:rPr>
    </w:lvl>
    <w:lvl w:ilvl="1" w:tplc="7EAE541C" w:tentative="1">
      <w:start w:val="1"/>
      <w:numFmt w:val="bullet"/>
      <w:lvlText w:val="o"/>
      <w:lvlJc w:val="left"/>
      <w:pPr>
        <w:ind w:left="2220" w:hanging="360"/>
      </w:pPr>
      <w:rPr>
        <w:rFonts w:ascii="Courier New" w:hAnsi="Courier New" w:cs="Courier New" w:hint="default"/>
      </w:rPr>
    </w:lvl>
    <w:lvl w:ilvl="2" w:tplc="0E3A0F26" w:tentative="1">
      <w:start w:val="1"/>
      <w:numFmt w:val="bullet"/>
      <w:lvlText w:val=""/>
      <w:lvlJc w:val="left"/>
      <w:pPr>
        <w:ind w:left="2940" w:hanging="360"/>
      </w:pPr>
      <w:rPr>
        <w:rFonts w:ascii="Wingdings" w:hAnsi="Wingdings" w:hint="default"/>
      </w:rPr>
    </w:lvl>
    <w:lvl w:ilvl="3" w:tplc="67024052" w:tentative="1">
      <w:start w:val="1"/>
      <w:numFmt w:val="bullet"/>
      <w:lvlText w:val=""/>
      <w:lvlJc w:val="left"/>
      <w:pPr>
        <w:ind w:left="3660" w:hanging="360"/>
      </w:pPr>
      <w:rPr>
        <w:rFonts w:ascii="Symbol" w:hAnsi="Symbol" w:hint="default"/>
      </w:rPr>
    </w:lvl>
    <w:lvl w:ilvl="4" w:tplc="119E5C6E" w:tentative="1">
      <w:start w:val="1"/>
      <w:numFmt w:val="bullet"/>
      <w:lvlText w:val="o"/>
      <w:lvlJc w:val="left"/>
      <w:pPr>
        <w:ind w:left="4380" w:hanging="360"/>
      </w:pPr>
      <w:rPr>
        <w:rFonts w:ascii="Courier New" w:hAnsi="Courier New" w:cs="Courier New" w:hint="default"/>
      </w:rPr>
    </w:lvl>
    <w:lvl w:ilvl="5" w:tplc="628C0DFE" w:tentative="1">
      <w:start w:val="1"/>
      <w:numFmt w:val="bullet"/>
      <w:lvlText w:val=""/>
      <w:lvlJc w:val="left"/>
      <w:pPr>
        <w:ind w:left="5100" w:hanging="360"/>
      </w:pPr>
      <w:rPr>
        <w:rFonts w:ascii="Wingdings" w:hAnsi="Wingdings" w:hint="default"/>
      </w:rPr>
    </w:lvl>
    <w:lvl w:ilvl="6" w:tplc="1E724E36" w:tentative="1">
      <w:start w:val="1"/>
      <w:numFmt w:val="bullet"/>
      <w:lvlText w:val=""/>
      <w:lvlJc w:val="left"/>
      <w:pPr>
        <w:ind w:left="5820" w:hanging="360"/>
      </w:pPr>
      <w:rPr>
        <w:rFonts w:ascii="Symbol" w:hAnsi="Symbol" w:hint="default"/>
      </w:rPr>
    </w:lvl>
    <w:lvl w:ilvl="7" w:tplc="E1C6E300">
      <w:start w:val="1"/>
      <w:numFmt w:val="bullet"/>
      <w:lvlText w:val="o"/>
      <w:lvlJc w:val="left"/>
      <w:pPr>
        <w:ind w:left="6540" w:hanging="360"/>
      </w:pPr>
      <w:rPr>
        <w:rFonts w:ascii="Courier New" w:hAnsi="Courier New" w:cs="Courier New" w:hint="default"/>
      </w:rPr>
    </w:lvl>
    <w:lvl w:ilvl="8" w:tplc="16D0B232" w:tentative="1">
      <w:start w:val="1"/>
      <w:numFmt w:val="bullet"/>
      <w:lvlText w:val=""/>
      <w:lvlJc w:val="left"/>
      <w:pPr>
        <w:ind w:left="7260" w:hanging="360"/>
      </w:pPr>
      <w:rPr>
        <w:rFonts w:ascii="Wingdings" w:hAnsi="Wingdings" w:hint="default"/>
      </w:rPr>
    </w:lvl>
  </w:abstractNum>
  <w:abstractNum w:abstractNumId="11" w15:restartNumberingAfterBreak="0">
    <w:nsid w:val="0D1E6FDE"/>
    <w:multiLevelType w:val="multilevel"/>
    <w:tmpl w:val="D534ED96"/>
    <w:lvl w:ilvl="0">
      <w:start w:val="1"/>
      <w:numFmt w:val="lowerLetter"/>
      <w:pStyle w:val="abc"/>
      <w:lvlText w:val="%1)"/>
      <w:lvlJc w:val="left"/>
      <w:pPr>
        <w:tabs>
          <w:tab w:val="num" w:pos="576"/>
        </w:tabs>
        <w:ind w:left="922" w:hanging="634"/>
      </w:pPr>
      <w:rPr>
        <w:rFonts w:ascii="Times New Roman" w:hAnsi="Times New Roman" w:hint="default"/>
        <w:b w:val="0"/>
        <w:bCs w:val="0"/>
        <w:i/>
        <w:iCs w:val="0"/>
        <w:caps w:val="0"/>
        <w:smallCaps w:val="0"/>
        <w:strike w:val="0"/>
        <w:dstrike w:val="0"/>
        <w:vanish w:val="0"/>
        <w:color w:val="800000"/>
        <w:spacing w:val="0"/>
        <w:kern w:val="0"/>
        <w:position w:val="0"/>
        <w:sz w:val="26"/>
        <w:szCs w:val="26"/>
        <w:u w:val="none"/>
        <w:vertAlign w:val="baseline"/>
      </w:rPr>
    </w:lvl>
    <w:lvl w:ilvl="1">
      <w:start w:val="1"/>
      <w:numFmt w:val="lowerLetter"/>
      <w:lvlText w:val="%2)"/>
      <w:lvlJc w:val="left"/>
      <w:pPr>
        <w:tabs>
          <w:tab w:val="num" w:pos="648"/>
        </w:tabs>
        <w:ind w:left="648" w:firstLine="1080"/>
      </w:pPr>
      <w:rPr>
        <w:rFonts w:ascii="Times New Roman" w:hAnsi="Times New Roman" w:hint="default"/>
        <w:b w:val="0"/>
        <w:i/>
        <w:color w:val="800000"/>
        <w:sz w:val="26"/>
        <w:szCs w:val="26"/>
      </w:rPr>
    </w:lvl>
    <w:lvl w:ilvl="2">
      <w:start w:val="1"/>
      <w:numFmt w:val="lowerRoman"/>
      <w:lvlText w:val="%3)"/>
      <w:lvlJc w:val="left"/>
      <w:pPr>
        <w:tabs>
          <w:tab w:val="num" w:pos="1728"/>
        </w:tabs>
        <w:ind w:left="1728" w:hanging="360"/>
      </w:pPr>
      <w:rPr>
        <w:rFonts w:hint="default"/>
      </w:rPr>
    </w:lvl>
    <w:lvl w:ilvl="3">
      <w:start w:val="1"/>
      <w:numFmt w:val="decimal"/>
      <w:lvlText w:val="(%4)"/>
      <w:lvlJc w:val="left"/>
      <w:pPr>
        <w:tabs>
          <w:tab w:val="num" w:pos="2088"/>
        </w:tabs>
        <w:ind w:left="2088" w:hanging="360"/>
      </w:pPr>
      <w:rPr>
        <w:rFonts w:hint="default"/>
      </w:rPr>
    </w:lvl>
    <w:lvl w:ilvl="4">
      <w:start w:val="1"/>
      <w:numFmt w:val="lowerLetter"/>
      <w:lvlText w:val="(%5)"/>
      <w:lvlJc w:val="left"/>
      <w:pPr>
        <w:tabs>
          <w:tab w:val="num" w:pos="2448"/>
        </w:tabs>
        <w:ind w:left="2448" w:hanging="360"/>
      </w:pPr>
      <w:rPr>
        <w:rFonts w:hint="default"/>
      </w:rPr>
    </w:lvl>
    <w:lvl w:ilvl="5">
      <w:start w:val="1"/>
      <w:numFmt w:val="lowerRoman"/>
      <w:lvlText w:val="(%6)"/>
      <w:lvlJc w:val="left"/>
      <w:pPr>
        <w:tabs>
          <w:tab w:val="num" w:pos="2808"/>
        </w:tabs>
        <w:ind w:left="2808" w:hanging="360"/>
      </w:pPr>
      <w:rPr>
        <w:rFonts w:hint="default"/>
      </w:rPr>
    </w:lvl>
    <w:lvl w:ilvl="6">
      <w:start w:val="1"/>
      <w:numFmt w:val="decimal"/>
      <w:lvlText w:val="%7."/>
      <w:lvlJc w:val="left"/>
      <w:pPr>
        <w:tabs>
          <w:tab w:val="num" w:pos="3168"/>
        </w:tabs>
        <w:ind w:left="3168" w:hanging="360"/>
      </w:pPr>
      <w:rPr>
        <w:rFonts w:hint="default"/>
      </w:rPr>
    </w:lvl>
    <w:lvl w:ilvl="7">
      <w:start w:val="1"/>
      <w:numFmt w:val="lowerLetter"/>
      <w:lvlText w:val="%8."/>
      <w:lvlJc w:val="left"/>
      <w:pPr>
        <w:tabs>
          <w:tab w:val="num" w:pos="3528"/>
        </w:tabs>
        <w:ind w:left="3528" w:hanging="360"/>
      </w:pPr>
      <w:rPr>
        <w:rFonts w:hint="default"/>
      </w:rPr>
    </w:lvl>
    <w:lvl w:ilvl="8">
      <w:start w:val="1"/>
      <w:numFmt w:val="lowerRoman"/>
      <w:lvlText w:val="%9."/>
      <w:lvlJc w:val="left"/>
      <w:pPr>
        <w:tabs>
          <w:tab w:val="num" w:pos="3888"/>
        </w:tabs>
        <w:ind w:left="3888" w:hanging="360"/>
      </w:pPr>
      <w:rPr>
        <w:rFonts w:hint="default"/>
      </w:rPr>
    </w:lvl>
  </w:abstractNum>
  <w:abstractNum w:abstractNumId="12" w15:restartNumberingAfterBreak="0">
    <w:nsid w:val="0FA4422F"/>
    <w:multiLevelType w:val="hybridMultilevel"/>
    <w:tmpl w:val="C4F44FF6"/>
    <w:lvl w:ilvl="0" w:tplc="CFCA3144">
      <w:start w:val="1"/>
      <w:numFmt w:val="decimal"/>
      <w:lvlText w:val="%1."/>
      <w:lvlJc w:val="left"/>
      <w:pPr>
        <w:ind w:left="720" w:hanging="360"/>
      </w:pPr>
      <w:rPr>
        <w:rFonts w:hint="default"/>
        <w:b/>
      </w:rPr>
    </w:lvl>
    <w:lvl w:ilvl="1" w:tplc="69C2B954" w:tentative="1">
      <w:start w:val="1"/>
      <w:numFmt w:val="lowerLetter"/>
      <w:lvlText w:val="%2."/>
      <w:lvlJc w:val="left"/>
      <w:pPr>
        <w:ind w:left="1440" w:hanging="360"/>
      </w:pPr>
    </w:lvl>
    <w:lvl w:ilvl="2" w:tplc="794CE876" w:tentative="1">
      <w:start w:val="1"/>
      <w:numFmt w:val="lowerRoman"/>
      <w:lvlText w:val="%3."/>
      <w:lvlJc w:val="right"/>
      <w:pPr>
        <w:ind w:left="2160" w:hanging="180"/>
      </w:pPr>
    </w:lvl>
    <w:lvl w:ilvl="3" w:tplc="88C4288A" w:tentative="1">
      <w:start w:val="1"/>
      <w:numFmt w:val="decimal"/>
      <w:lvlText w:val="%4."/>
      <w:lvlJc w:val="left"/>
      <w:pPr>
        <w:ind w:left="2880" w:hanging="360"/>
      </w:pPr>
    </w:lvl>
    <w:lvl w:ilvl="4" w:tplc="BE567454" w:tentative="1">
      <w:start w:val="1"/>
      <w:numFmt w:val="lowerLetter"/>
      <w:lvlText w:val="%5."/>
      <w:lvlJc w:val="left"/>
      <w:pPr>
        <w:ind w:left="3600" w:hanging="360"/>
      </w:pPr>
    </w:lvl>
    <w:lvl w:ilvl="5" w:tplc="31282A98" w:tentative="1">
      <w:start w:val="1"/>
      <w:numFmt w:val="lowerRoman"/>
      <w:lvlText w:val="%6."/>
      <w:lvlJc w:val="right"/>
      <w:pPr>
        <w:ind w:left="4320" w:hanging="180"/>
      </w:pPr>
    </w:lvl>
    <w:lvl w:ilvl="6" w:tplc="6ED0899A" w:tentative="1">
      <w:start w:val="1"/>
      <w:numFmt w:val="decimal"/>
      <w:lvlText w:val="%7."/>
      <w:lvlJc w:val="left"/>
      <w:pPr>
        <w:ind w:left="5040" w:hanging="360"/>
      </w:pPr>
    </w:lvl>
    <w:lvl w:ilvl="7" w:tplc="71ECF36A" w:tentative="1">
      <w:start w:val="1"/>
      <w:numFmt w:val="lowerLetter"/>
      <w:lvlText w:val="%8."/>
      <w:lvlJc w:val="left"/>
      <w:pPr>
        <w:ind w:left="5760" w:hanging="360"/>
      </w:pPr>
    </w:lvl>
    <w:lvl w:ilvl="8" w:tplc="CD92F922" w:tentative="1">
      <w:start w:val="1"/>
      <w:numFmt w:val="lowerRoman"/>
      <w:lvlText w:val="%9."/>
      <w:lvlJc w:val="right"/>
      <w:pPr>
        <w:ind w:left="6480" w:hanging="180"/>
      </w:pPr>
    </w:lvl>
  </w:abstractNum>
  <w:abstractNum w:abstractNumId="13" w15:restartNumberingAfterBreak="0">
    <w:nsid w:val="0FCB0415"/>
    <w:multiLevelType w:val="hybridMultilevel"/>
    <w:tmpl w:val="BCD49620"/>
    <w:lvl w:ilvl="0" w:tplc="C24C83D4">
      <w:start w:val="1"/>
      <w:numFmt w:val="bullet"/>
      <w:lvlText w:val=""/>
      <w:lvlJc w:val="left"/>
      <w:pPr>
        <w:ind w:left="1080" w:hanging="360"/>
      </w:pPr>
      <w:rPr>
        <w:rFonts w:ascii="Wingdings" w:hAnsi="Wingdings" w:hint="default"/>
      </w:rPr>
    </w:lvl>
    <w:lvl w:ilvl="1" w:tplc="E1005918" w:tentative="1">
      <w:start w:val="1"/>
      <w:numFmt w:val="bullet"/>
      <w:lvlText w:val="o"/>
      <w:lvlJc w:val="left"/>
      <w:pPr>
        <w:ind w:left="1800" w:hanging="360"/>
      </w:pPr>
      <w:rPr>
        <w:rFonts w:ascii="Courier New" w:hAnsi="Courier New" w:cs="Courier New" w:hint="default"/>
      </w:rPr>
    </w:lvl>
    <w:lvl w:ilvl="2" w:tplc="62A0305E">
      <w:start w:val="1"/>
      <w:numFmt w:val="bullet"/>
      <w:lvlText w:val=""/>
      <w:lvlJc w:val="left"/>
      <w:pPr>
        <w:ind w:left="2520" w:hanging="360"/>
      </w:pPr>
      <w:rPr>
        <w:rFonts w:ascii="Wingdings" w:hAnsi="Wingdings" w:hint="default"/>
      </w:rPr>
    </w:lvl>
    <w:lvl w:ilvl="3" w:tplc="E594ECBA">
      <w:start w:val="1"/>
      <w:numFmt w:val="bullet"/>
      <w:lvlText w:val=""/>
      <w:lvlJc w:val="left"/>
      <w:pPr>
        <w:ind w:left="3240" w:hanging="360"/>
      </w:pPr>
      <w:rPr>
        <w:rFonts w:ascii="Symbol" w:hAnsi="Symbol" w:hint="default"/>
      </w:rPr>
    </w:lvl>
    <w:lvl w:ilvl="4" w:tplc="3ADC6C62" w:tentative="1">
      <w:start w:val="1"/>
      <w:numFmt w:val="bullet"/>
      <w:lvlText w:val="o"/>
      <w:lvlJc w:val="left"/>
      <w:pPr>
        <w:ind w:left="3960" w:hanging="360"/>
      </w:pPr>
      <w:rPr>
        <w:rFonts w:ascii="Courier New" w:hAnsi="Courier New" w:cs="Courier New" w:hint="default"/>
      </w:rPr>
    </w:lvl>
    <w:lvl w:ilvl="5" w:tplc="602CD4E8" w:tentative="1">
      <w:start w:val="1"/>
      <w:numFmt w:val="bullet"/>
      <w:lvlText w:val=""/>
      <w:lvlJc w:val="left"/>
      <w:pPr>
        <w:ind w:left="4680" w:hanging="360"/>
      </w:pPr>
      <w:rPr>
        <w:rFonts w:ascii="Wingdings" w:hAnsi="Wingdings" w:hint="default"/>
      </w:rPr>
    </w:lvl>
    <w:lvl w:ilvl="6" w:tplc="88EC5DB0" w:tentative="1">
      <w:start w:val="1"/>
      <w:numFmt w:val="bullet"/>
      <w:lvlText w:val=""/>
      <w:lvlJc w:val="left"/>
      <w:pPr>
        <w:ind w:left="5400" w:hanging="360"/>
      </w:pPr>
      <w:rPr>
        <w:rFonts w:ascii="Symbol" w:hAnsi="Symbol" w:hint="default"/>
      </w:rPr>
    </w:lvl>
    <w:lvl w:ilvl="7" w:tplc="BBFC5666" w:tentative="1">
      <w:start w:val="1"/>
      <w:numFmt w:val="bullet"/>
      <w:lvlText w:val="o"/>
      <w:lvlJc w:val="left"/>
      <w:pPr>
        <w:ind w:left="6120" w:hanging="360"/>
      </w:pPr>
      <w:rPr>
        <w:rFonts w:ascii="Courier New" w:hAnsi="Courier New" w:cs="Courier New" w:hint="default"/>
      </w:rPr>
    </w:lvl>
    <w:lvl w:ilvl="8" w:tplc="EB62BAE4" w:tentative="1">
      <w:start w:val="1"/>
      <w:numFmt w:val="bullet"/>
      <w:lvlText w:val=""/>
      <w:lvlJc w:val="left"/>
      <w:pPr>
        <w:ind w:left="6840" w:hanging="360"/>
      </w:pPr>
      <w:rPr>
        <w:rFonts w:ascii="Wingdings" w:hAnsi="Wingdings" w:hint="default"/>
      </w:rPr>
    </w:lvl>
  </w:abstractNum>
  <w:abstractNum w:abstractNumId="14" w15:restartNumberingAfterBreak="0">
    <w:nsid w:val="10605377"/>
    <w:multiLevelType w:val="hybridMultilevel"/>
    <w:tmpl w:val="23A49D06"/>
    <w:lvl w:ilvl="0" w:tplc="CD5A9490">
      <w:start w:val="2"/>
      <w:numFmt w:val="bullet"/>
      <w:lvlText w:val="-"/>
      <w:lvlJc w:val="left"/>
      <w:pPr>
        <w:tabs>
          <w:tab w:val="num" w:pos="3011"/>
        </w:tabs>
        <w:ind w:left="3011" w:hanging="360"/>
      </w:pPr>
      <w:rPr>
        <w:rFonts w:ascii="Times New Roman" w:eastAsia="Times New Roman" w:hAnsi="Times New Roman" w:cs="Times New Roman" w:hint="default"/>
      </w:rPr>
    </w:lvl>
    <w:lvl w:ilvl="1" w:tplc="C6CCF91E">
      <w:start w:val="1"/>
      <w:numFmt w:val="bullet"/>
      <w:lvlText w:val="+"/>
      <w:lvlJc w:val="left"/>
      <w:pPr>
        <w:tabs>
          <w:tab w:val="num" w:pos="2291"/>
        </w:tabs>
        <w:ind w:left="2291" w:hanging="360"/>
      </w:pPr>
      <w:rPr>
        <w:rFonts w:ascii="Times New Roman" w:hAnsi="Times New Roman" w:cs="Times New Roman" w:hint="default"/>
      </w:rPr>
    </w:lvl>
    <w:lvl w:ilvl="2" w:tplc="B7E2D21C" w:tentative="1">
      <w:start w:val="1"/>
      <w:numFmt w:val="bullet"/>
      <w:lvlText w:val=""/>
      <w:lvlJc w:val="left"/>
      <w:pPr>
        <w:tabs>
          <w:tab w:val="num" w:pos="3011"/>
        </w:tabs>
        <w:ind w:left="3011" w:hanging="360"/>
      </w:pPr>
      <w:rPr>
        <w:rFonts w:ascii="Wingdings" w:hAnsi="Wingdings" w:hint="default"/>
      </w:rPr>
    </w:lvl>
    <w:lvl w:ilvl="3" w:tplc="168C5032" w:tentative="1">
      <w:start w:val="1"/>
      <w:numFmt w:val="bullet"/>
      <w:lvlText w:val=""/>
      <w:lvlJc w:val="left"/>
      <w:pPr>
        <w:tabs>
          <w:tab w:val="num" w:pos="3731"/>
        </w:tabs>
        <w:ind w:left="3731" w:hanging="360"/>
      </w:pPr>
      <w:rPr>
        <w:rFonts w:ascii="Symbol" w:hAnsi="Symbol" w:hint="default"/>
      </w:rPr>
    </w:lvl>
    <w:lvl w:ilvl="4" w:tplc="04BCD894" w:tentative="1">
      <w:start w:val="1"/>
      <w:numFmt w:val="bullet"/>
      <w:lvlText w:val="o"/>
      <w:lvlJc w:val="left"/>
      <w:pPr>
        <w:tabs>
          <w:tab w:val="num" w:pos="4451"/>
        </w:tabs>
        <w:ind w:left="4451" w:hanging="360"/>
      </w:pPr>
      <w:rPr>
        <w:rFonts w:ascii="Courier New" w:hAnsi="Courier New" w:cs="Courier New" w:hint="default"/>
      </w:rPr>
    </w:lvl>
    <w:lvl w:ilvl="5" w:tplc="50E491BC" w:tentative="1">
      <w:start w:val="1"/>
      <w:numFmt w:val="bullet"/>
      <w:lvlText w:val=""/>
      <w:lvlJc w:val="left"/>
      <w:pPr>
        <w:tabs>
          <w:tab w:val="num" w:pos="5171"/>
        </w:tabs>
        <w:ind w:left="5171" w:hanging="360"/>
      </w:pPr>
      <w:rPr>
        <w:rFonts w:ascii="Wingdings" w:hAnsi="Wingdings" w:hint="default"/>
      </w:rPr>
    </w:lvl>
    <w:lvl w:ilvl="6" w:tplc="54EA0BEA" w:tentative="1">
      <w:start w:val="1"/>
      <w:numFmt w:val="bullet"/>
      <w:lvlText w:val=""/>
      <w:lvlJc w:val="left"/>
      <w:pPr>
        <w:tabs>
          <w:tab w:val="num" w:pos="5891"/>
        </w:tabs>
        <w:ind w:left="5891" w:hanging="360"/>
      </w:pPr>
      <w:rPr>
        <w:rFonts w:ascii="Symbol" w:hAnsi="Symbol" w:hint="default"/>
      </w:rPr>
    </w:lvl>
    <w:lvl w:ilvl="7" w:tplc="4F98119E">
      <w:start w:val="1"/>
      <w:numFmt w:val="bullet"/>
      <w:lvlText w:val="o"/>
      <w:lvlJc w:val="left"/>
      <w:pPr>
        <w:tabs>
          <w:tab w:val="num" w:pos="6611"/>
        </w:tabs>
        <w:ind w:left="6611" w:hanging="360"/>
      </w:pPr>
      <w:rPr>
        <w:rFonts w:ascii="Courier New" w:hAnsi="Courier New" w:cs="Courier New" w:hint="default"/>
      </w:rPr>
    </w:lvl>
    <w:lvl w:ilvl="8" w:tplc="457E58D4" w:tentative="1">
      <w:start w:val="1"/>
      <w:numFmt w:val="bullet"/>
      <w:lvlText w:val=""/>
      <w:lvlJc w:val="left"/>
      <w:pPr>
        <w:tabs>
          <w:tab w:val="num" w:pos="7331"/>
        </w:tabs>
        <w:ind w:left="7331" w:hanging="360"/>
      </w:pPr>
      <w:rPr>
        <w:rFonts w:ascii="Wingdings" w:hAnsi="Wingdings" w:hint="default"/>
      </w:rPr>
    </w:lvl>
  </w:abstractNum>
  <w:abstractNum w:abstractNumId="15" w15:restartNumberingAfterBreak="0">
    <w:nsid w:val="10E96280"/>
    <w:multiLevelType w:val="hybridMultilevel"/>
    <w:tmpl w:val="4CAA82C0"/>
    <w:lvl w:ilvl="0" w:tplc="13E0EC82">
      <w:start w:val="1"/>
      <w:numFmt w:val="bullet"/>
      <w:pStyle w:val="Gchcng"/>
      <w:lvlText w:val="+"/>
      <w:lvlJc w:val="left"/>
      <w:pPr>
        <w:tabs>
          <w:tab w:val="num" w:pos="115"/>
        </w:tabs>
        <w:ind w:left="965" w:firstLine="518"/>
      </w:pPr>
      <w:rPr>
        <w:rFonts w:ascii="Times New Roman" w:eastAsia="Times New Roman" w:hAnsi="Times New Roman" w:cs="Times New Roman" w:hint="default"/>
      </w:rPr>
    </w:lvl>
    <w:lvl w:ilvl="1" w:tplc="C6900180" w:tentative="1">
      <w:start w:val="1"/>
      <w:numFmt w:val="bullet"/>
      <w:lvlText w:val="o"/>
      <w:lvlJc w:val="left"/>
      <w:pPr>
        <w:tabs>
          <w:tab w:val="num" w:pos="1440"/>
        </w:tabs>
        <w:ind w:left="1440" w:hanging="360"/>
      </w:pPr>
      <w:rPr>
        <w:rFonts w:ascii="Courier New" w:hAnsi="Courier New" w:cs="Courier New" w:hint="default"/>
      </w:rPr>
    </w:lvl>
    <w:lvl w:ilvl="2" w:tplc="C388D89E" w:tentative="1">
      <w:start w:val="1"/>
      <w:numFmt w:val="bullet"/>
      <w:lvlText w:val=""/>
      <w:lvlJc w:val="left"/>
      <w:pPr>
        <w:tabs>
          <w:tab w:val="num" w:pos="2160"/>
        </w:tabs>
        <w:ind w:left="2160" w:hanging="360"/>
      </w:pPr>
      <w:rPr>
        <w:rFonts w:ascii="Wingdings" w:hAnsi="Wingdings" w:hint="default"/>
      </w:rPr>
    </w:lvl>
    <w:lvl w:ilvl="3" w:tplc="AA82F2D0" w:tentative="1">
      <w:start w:val="1"/>
      <w:numFmt w:val="bullet"/>
      <w:lvlText w:val=""/>
      <w:lvlJc w:val="left"/>
      <w:pPr>
        <w:tabs>
          <w:tab w:val="num" w:pos="2880"/>
        </w:tabs>
        <w:ind w:left="2880" w:hanging="360"/>
      </w:pPr>
      <w:rPr>
        <w:rFonts w:ascii="Symbol" w:hAnsi="Symbol" w:hint="default"/>
      </w:rPr>
    </w:lvl>
    <w:lvl w:ilvl="4" w:tplc="BF16563A" w:tentative="1">
      <w:start w:val="1"/>
      <w:numFmt w:val="bullet"/>
      <w:lvlText w:val="o"/>
      <w:lvlJc w:val="left"/>
      <w:pPr>
        <w:tabs>
          <w:tab w:val="num" w:pos="3600"/>
        </w:tabs>
        <w:ind w:left="3600" w:hanging="360"/>
      </w:pPr>
      <w:rPr>
        <w:rFonts w:ascii="Courier New" w:hAnsi="Courier New" w:cs="Courier New" w:hint="default"/>
      </w:rPr>
    </w:lvl>
    <w:lvl w:ilvl="5" w:tplc="78A48F7A" w:tentative="1">
      <w:start w:val="1"/>
      <w:numFmt w:val="bullet"/>
      <w:lvlText w:val=""/>
      <w:lvlJc w:val="left"/>
      <w:pPr>
        <w:tabs>
          <w:tab w:val="num" w:pos="4320"/>
        </w:tabs>
        <w:ind w:left="4320" w:hanging="360"/>
      </w:pPr>
      <w:rPr>
        <w:rFonts w:ascii="Wingdings" w:hAnsi="Wingdings" w:hint="default"/>
      </w:rPr>
    </w:lvl>
    <w:lvl w:ilvl="6" w:tplc="A5182C70" w:tentative="1">
      <w:start w:val="1"/>
      <w:numFmt w:val="bullet"/>
      <w:lvlText w:val=""/>
      <w:lvlJc w:val="left"/>
      <w:pPr>
        <w:tabs>
          <w:tab w:val="num" w:pos="5040"/>
        </w:tabs>
        <w:ind w:left="5040" w:hanging="360"/>
      </w:pPr>
      <w:rPr>
        <w:rFonts w:ascii="Symbol" w:hAnsi="Symbol" w:hint="default"/>
      </w:rPr>
    </w:lvl>
    <w:lvl w:ilvl="7" w:tplc="39087A0C" w:tentative="1">
      <w:start w:val="1"/>
      <w:numFmt w:val="bullet"/>
      <w:lvlText w:val="o"/>
      <w:lvlJc w:val="left"/>
      <w:pPr>
        <w:tabs>
          <w:tab w:val="num" w:pos="5760"/>
        </w:tabs>
        <w:ind w:left="5760" w:hanging="360"/>
      </w:pPr>
      <w:rPr>
        <w:rFonts w:ascii="Courier New" w:hAnsi="Courier New" w:cs="Courier New" w:hint="default"/>
      </w:rPr>
    </w:lvl>
    <w:lvl w:ilvl="8" w:tplc="874CDFA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11912EB"/>
    <w:multiLevelType w:val="hybridMultilevel"/>
    <w:tmpl w:val="7ECE0670"/>
    <w:lvl w:ilvl="0" w:tplc="E4DA3E36">
      <w:start w:val="1"/>
      <w:numFmt w:val="bullet"/>
      <w:pStyle w:val="a"/>
      <w:lvlText w:val=""/>
      <w:lvlJc w:val="left"/>
      <w:pPr>
        <w:ind w:left="1440" w:hanging="360"/>
      </w:pPr>
      <w:rPr>
        <w:rFonts w:ascii="Wingdings" w:hAnsi="Wingdings" w:hint="default"/>
      </w:rPr>
    </w:lvl>
    <w:lvl w:ilvl="1" w:tplc="FC2A8AD0" w:tentative="1">
      <w:start w:val="1"/>
      <w:numFmt w:val="bullet"/>
      <w:lvlText w:val="o"/>
      <w:lvlJc w:val="left"/>
      <w:pPr>
        <w:ind w:left="2160" w:hanging="360"/>
      </w:pPr>
      <w:rPr>
        <w:rFonts w:ascii="Courier New" w:hAnsi="Courier New" w:cs="Courier New" w:hint="default"/>
      </w:rPr>
    </w:lvl>
    <w:lvl w:ilvl="2" w:tplc="C206FA38" w:tentative="1">
      <w:start w:val="1"/>
      <w:numFmt w:val="bullet"/>
      <w:lvlText w:val=""/>
      <w:lvlJc w:val="left"/>
      <w:pPr>
        <w:ind w:left="2880" w:hanging="360"/>
      </w:pPr>
      <w:rPr>
        <w:rFonts w:ascii="Wingdings" w:hAnsi="Wingdings" w:hint="default"/>
      </w:rPr>
    </w:lvl>
    <w:lvl w:ilvl="3" w:tplc="DD361E6E" w:tentative="1">
      <w:start w:val="1"/>
      <w:numFmt w:val="bullet"/>
      <w:lvlText w:val=""/>
      <w:lvlJc w:val="left"/>
      <w:pPr>
        <w:ind w:left="3600" w:hanging="360"/>
      </w:pPr>
      <w:rPr>
        <w:rFonts w:ascii="Symbol" w:hAnsi="Symbol" w:hint="default"/>
      </w:rPr>
    </w:lvl>
    <w:lvl w:ilvl="4" w:tplc="AE9AD3C6" w:tentative="1">
      <w:start w:val="1"/>
      <w:numFmt w:val="bullet"/>
      <w:lvlText w:val="o"/>
      <w:lvlJc w:val="left"/>
      <w:pPr>
        <w:ind w:left="4320" w:hanging="360"/>
      </w:pPr>
      <w:rPr>
        <w:rFonts w:ascii="Courier New" w:hAnsi="Courier New" w:cs="Courier New" w:hint="default"/>
      </w:rPr>
    </w:lvl>
    <w:lvl w:ilvl="5" w:tplc="D46CF36C" w:tentative="1">
      <w:start w:val="1"/>
      <w:numFmt w:val="bullet"/>
      <w:lvlText w:val=""/>
      <w:lvlJc w:val="left"/>
      <w:pPr>
        <w:ind w:left="5040" w:hanging="360"/>
      </w:pPr>
      <w:rPr>
        <w:rFonts w:ascii="Wingdings" w:hAnsi="Wingdings" w:hint="default"/>
      </w:rPr>
    </w:lvl>
    <w:lvl w:ilvl="6" w:tplc="04B0461C" w:tentative="1">
      <w:start w:val="1"/>
      <w:numFmt w:val="bullet"/>
      <w:lvlText w:val=""/>
      <w:lvlJc w:val="left"/>
      <w:pPr>
        <w:ind w:left="5760" w:hanging="360"/>
      </w:pPr>
      <w:rPr>
        <w:rFonts w:ascii="Symbol" w:hAnsi="Symbol" w:hint="default"/>
      </w:rPr>
    </w:lvl>
    <w:lvl w:ilvl="7" w:tplc="34B0CB6C" w:tentative="1">
      <w:start w:val="1"/>
      <w:numFmt w:val="bullet"/>
      <w:lvlText w:val="o"/>
      <w:lvlJc w:val="left"/>
      <w:pPr>
        <w:ind w:left="6480" w:hanging="360"/>
      </w:pPr>
      <w:rPr>
        <w:rFonts w:ascii="Courier New" w:hAnsi="Courier New" w:cs="Courier New" w:hint="default"/>
      </w:rPr>
    </w:lvl>
    <w:lvl w:ilvl="8" w:tplc="9E942D30" w:tentative="1">
      <w:start w:val="1"/>
      <w:numFmt w:val="bullet"/>
      <w:lvlText w:val=""/>
      <w:lvlJc w:val="left"/>
      <w:pPr>
        <w:ind w:left="7200" w:hanging="360"/>
      </w:pPr>
      <w:rPr>
        <w:rFonts w:ascii="Wingdings" w:hAnsi="Wingdings" w:hint="default"/>
      </w:rPr>
    </w:lvl>
  </w:abstractNum>
  <w:abstractNum w:abstractNumId="17" w15:restartNumberingAfterBreak="0">
    <w:nsid w:val="11940EBB"/>
    <w:multiLevelType w:val="hybridMultilevel"/>
    <w:tmpl w:val="005E4F30"/>
    <w:lvl w:ilvl="0" w:tplc="2C88A14E">
      <w:start w:val="1"/>
      <w:numFmt w:val="upperLetter"/>
      <w:lvlText w:val="%1."/>
      <w:lvlJc w:val="left"/>
      <w:pPr>
        <w:ind w:left="1080" w:hanging="360"/>
      </w:pPr>
      <w:rPr>
        <w:rFonts w:hint="default"/>
      </w:rPr>
    </w:lvl>
    <w:lvl w:ilvl="1" w:tplc="943C6D74" w:tentative="1">
      <w:start w:val="1"/>
      <w:numFmt w:val="lowerLetter"/>
      <w:lvlText w:val="%2."/>
      <w:lvlJc w:val="left"/>
      <w:pPr>
        <w:ind w:left="1800" w:hanging="360"/>
      </w:pPr>
    </w:lvl>
    <w:lvl w:ilvl="2" w:tplc="633A42D0" w:tentative="1">
      <w:start w:val="1"/>
      <w:numFmt w:val="lowerRoman"/>
      <w:lvlText w:val="%3."/>
      <w:lvlJc w:val="right"/>
      <w:pPr>
        <w:ind w:left="2520" w:hanging="180"/>
      </w:pPr>
    </w:lvl>
    <w:lvl w:ilvl="3" w:tplc="7CB6E604" w:tentative="1">
      <w:start w:val="1"/>
      <w:numFmt w:val="decimal"/>
      <w:lvlText w:val="%4."/>
      <w:lvlJc w:val="left"/>
      <w:pPr>
        <w:ind w:left="3240" w:hanging="360"/>
      </w:pPr>
    </w:lvl>
    <w:lvl w:ilvl="4" w:tplc="C0B6AC06" w:tentative="1">
      <w:start w:val="1"/>
      <w:numFmt w:val="lowerLetter"/>
      <w:lvlText w:val="%5."/>
      <w:lvlJc w:val="left"/>
      <w:pPr>
        <w:ind w:left="3960" w:hanging="360"/>
      </w:pPr>
    </w:lvl>
    <w:lvl w:ilvl="5" w:tplc="F95AAAFE" w:tentative="1">
      <w:start w:val="1"/>
      <w:numFmt w:val="lowerRoman"/>
      <w:lvlText w:val="%6."/>
      <w:lvlJc w:val="right"/>
      <w:pPr>
        <w:ind w:left="4680" w:hanging="180"/>
      </w:pPr>
    </w:lvl>
    <w:lvl w:ilvl="6" w:tplc="45589218" w:tentative="1">
      <w:start w:val="1"/>
      <w:numFmt w:val="decimal"/>
      <w:lvlText w:val="%7."/>
      <w:lvlJc w:val="left"/>
      <w:pPr>
        <w:ind w:left="5400" w:hanging="360"/>
      </w:pPr>
    </w:lvl>
    <w:lvl w:ilvl="7" w:tplc="05E44594" w:tentative="1">
      <w:start w:val="1"/>
      <w:numFmt w:val="lowerLetter"/>
      <w:lvlText w:val="%8."/>
      <w:lvlJc w:val="left"/>
      <w:pPr>
        <w:ind w:left="6120" w:hanging="360"/>
      </w:pPr>
    </w:lvl>
    <w:lvl w:ilvl="8" w:tplc="BA34D05A" w:tentative="1">
      <w:start w:val="1"/>
      <w:numFmt w:val="lowerRoman"/>
      <w:lvlText w:val="%9."/>
      <w:lvlJc w:val="right"/>
      <w:pPr>
        <w:ind w:left="6840" w:hanging="180"/>
      </w:pPr>
    </w:lvl>
  </w:abstractNum>
  <w:abstractNum w:abstractNumId="18" w15:restartNumberingAfterBreak="0">
    <w:nsid w:val="139275A2"/>
    <w:multiLevelType w:val="singleLevel"/>
    <w:tmpl w:val="AFF4A006"/>
    <w:lvl w:ilvl="0">
      <w:start w:val="1"/>
      <w:numFmt w:val="bullet"/>
      <w:lvlText w:val=""/>
      <w:lvlJc w:val="left"/>
      <w:pPr>
        <w:ind w:left="720" w:hanging="360"/>
      </w:pPr>
      <w:rPr>
        <w:rFonts w:ascii="Symbol" w:hAnsi="Symbol" w:hint="default"/>
        <w:color w:val="auto"/>
      </w:rPr>
    </w:lvl>
  </w:abstractNum>
  <w:abstractNum w:abstractNumId="19" w15:restartNumberingAfterBreak="0">
    <w:nsid w:val="142F7A24"/>
    <w:multiLevelType w:val="hybridMultilevel"/>
    <w:tmpl w:val="FB4C2B96"/>
    <w:lvl w:ilvl="0" w:tplc="84FAE088">
      <w:start w:val="8"/>
      <w:numFmt w:val="bullet"/>
      <w:lvlText w:val="-"/>
      <w:lvlJc w:val="left"/>
      <w:pPr>
        <w:ind w:left="720" w:hanging="360"/>
      </w:pPr>
      <w:rPr>
        <w:rFonts w:ascii="Times New Roman" w:eastAsia="Times New Roman" w:hAnsi="Times New Roman" w:cs="Times New Roman" w:hint="default"/>
      </w:rPr>
    </w:lvl>
    <w:lvl w:ilvl="1" w:tplc="754C5C3E" w:tentative="1">
      <w:start w:val="1"/>
      <w:numFmt w:val="bullet"/>
      <w:lvlText w:val="o"/>
      <w:lvlJc w:val="left"/>
      <w:pPr>
        <w:ind w:left="1440" w:hanging="360"/>
      </w:pPr>
      <w:rPr>
        <w:rFonts w:ascii="Courier New" w:hAnsi="Courier New" w:cs="Courier New" w:hint="default"/>
      </w:rPr>
    </w:lvl>
    <w:lvl w:ilvl="2" w:tplc="43F45740" w:tentative="1">
      <w:start w:val="1"/>
      <w:numFmt w:val="bullet"/>
      <w:lvlText w:val=""/>
      <w:lvlJc w:val="left"/>
      <w:pPr>
        <w:ind w:left="2160" w:hanging="360"/>
      </w:pPr>
      <w:rPr>
        <w:rFonts w:ascii="Wingdings" w:hAnsi="Wingdings" w:hint="default"/>
      </w:rPr>
    </w:lvl>
    <w:lvl w:ilvl="3" w:tplc="9020AB38" w:tentative="1">
      <w:start w:val="1"/>
      <w:numFmt w:val="bullet"/>
      <w:lvlText w:val=""/>
      <w:lvlJc w:val="left"/>
      <w:pPr>
        <w:ind w:left="2880" w:hanging="360"/>
      </w:pPr>
      <w:rPr>
        <w:rFonts w:ascii="Symbol" w:hAnsi="Symbol" w:hint="default"/>
      </w:rPr>
    </w:lvl>
    <w:lvl w:ilvl="4" w:tplc="EDCC4D48" w:tentative="1">
      <w:start w:val="1"/>
      <w:numFmt w:val="bullet"/>
      <w:lvlText w:val="o"/>
      <w:lvlJc w:val="left"/>
      <w:pPr>
        <w:ind w:left="3600" w:hanging="360"/>
      </w:pPr>
      <w:rPr>
        <w:rFonts w:ascii="Courier New" w:hAnsi="Courier New" w:cs="Courier New" w:hint="default"/>
      </w:rPr>
    </w:lvl>
    <w:lvl w:ilvl="5" w:tplc="5268DC08" w:tentative="1">
      <w:start w:val="1"/>
      <w:numFmt w:val="bullet"/>
      <w:lvlText w:val=""/>
      <w:lvlJc w:val="left"/>
      <w:pPr>
        <w:ind w:left="4320" w:hanging="360"/>
      </w:pPr>
      <w:rPr>
        <w:rFonts w:ascii="Wingdings" w:hAnsi="Wingdings" w:hint="default"/>
      </w:rPr>
    </w:lvl>
    <w:lvl w:ilvl="6" w:tplc="B13CC9DE" w:tentative="1">
      <w:start w:val="1"/>
      <w:numFmt w:val="bullet"/>
      <w:lvlText w:val=""/>
      <w:lvlJc w:val="left"/>
      <w:pPr>
        <w:ind w:left="5040" w:hanging="360"/>
      </w:pPr>
      <w:rPr>
        <w:rFonts w:ascii="Symbol" w:hAnsi="Symbol" w:hint="default"/>
      </w:rPr>
    </w:lvl>
    <w:lvl w:ilvl="7" w:tplc="C0B8DDB6" w:tentative="1">
      <w:start w:val="1"/>
      <w:numFmt w:val="bullet"/>
      <w:lvlText w:val="o"/>
      <w:lvlJc w:val="left"/>
      <w:pPr>
        <w:ind w:left="5760" w:hanging="360"/>
      </w:pPr>
      <w:rPr>
        <w:rFonts w:ascii="Courier New" w:hAnsi="Courier New" w:cs="Courier New" w:hint="default"/>
      </w:rPr>
    </w:lvl>
    <w:lvl w:ilvl="8" w:tplc="47EE01BC" w:tentative="1">
      <w:start w:val="1"/>
      <w:numFmt w:val="bullet"/>
      <w:lvlText w:val=""/>
      <w:lvlJc w:val="left"/>
      <w:pPr>
        <w:ind w:left="6480" w:hanging="360"/>
      </w:pPr>
      <w:rPr>
        <w:rFonts w:ascii="Wingdings" w:hAnsi="Wingdings" w:hint="default"/>
      </w:rPr>
    </w:lvl>
  </w:abstractNum>
  <w:abstractNum w:abstractNumId="20" w15:restartNumberingAfterBreak="0">
    <w:nsid w:val="14663110"/>
    <w:multiLevelType w:val="hybridMultilevel"/>
    <w:tmpl w:val="EBB63016"/>
    <w:lvl w:ilvl="0" w:tplc="A04AB540">
      <w:start w:val="1"/>
      <w:numFmt w:val="bullet"/>
      <w:pStyle w:val="Dau"/>
      <w:lvlText w:val="+"/>
      <w:lvlJc w:val="left"/>
      <w:pPr>
        <w:ind w:left="1287" w:hanging="360"/>
      </w:pPr>
      <w:rPr>
        <w:rFonts w:ascii="Times New Roman" w:hAnsi="Times New Roman" w:cs="Times New Roman" w:hint="default"/>
      </w:rPr>
    </w:lvl>
    <w:lvl w:ilvl="1" w:tplc="CD526194" w:tentative="1">
      <w:start w:val="1"/>
      <w:numFmt w:val="bullet"/>
      <w:lvlText w:val="o"/>
      <w:lvlJc w:val="left"/>
      <w:pPr>
        <w:ind w:left="2007" w:hanging="360"/>
      </w:pPr>
      <w:rPr>
        <w:rFonts w:ascii="Courier New" w:hAnsi="Courier New" w:cs="Courier New" w:hint="default"/>
      </w:rPr>
    </w:lvl>
    <w:lvl w:ilvl="2" w:tplc="C61EE156" w:tentative="1">
      <w:start w:val="1"/>
      <w:numFmt w:val="bullet"/>
      <w:lvlText w:val=""/>
      <w:lvlJc w:val="left"/>
      <w:pPr>
        <w:ind w:left="2727" w:hanging="360"/>
      </w:pPr>
      <w:rPr>
        <w:rFonts w:ascii="Wingdings" w:hAnsi="Wingdings" w:hint="default"/>
      </w:rPr>
    </w:lvl>
    <w:lvl w:ilvl="3" w:tplc="2FB4900C" w:tentative="1">
      <w:start w:val="1"/>
      <w:numFmt w:val="bullet"/>
      <w:lvlText w:val=""/>
      <w:lvlJc w:val="left"/>
      <w:pPr>
        <w:ind w:left="3447" w:hanging="360"/>
      </w:pPr>
      <w:rPr>
        <w:rFonts w:ascii="Symbol" w:hAnsi="Symbol" w:hint="default"/>
      </w:rPr>
    </w:lvl>
    <w:lvl w:ilvl="4" w:tplc="AD4A8EA0" w:tentative="1">
      <w:start w:val="1"/>
      <w:numFmt w:val="bullet"/>
      <w:lvlText w:val="o"/>
      <w:lvlJc w:val="left"/>
      <w:pPr>
        <w:ind w:left="4167" w:hanging="360"/>
      </w:pPr>
      <w:rPr>
        <w:rFonts w:ascii="Courier New" w:hAnsi="Courier New" w:cs="Courier New" w:hint="default"/>
      </w:rPr>
    </w:lvl>
    <w:lvl w:ilvl="5" w:tplc="233AEDE8" w:tentative="1">
      <w:start w:val="1"/>
      <w:numFmt w:val="bullet"/>
      <w:lvlText w:val=""/>
      <w:lvlJc w:val="left"/>
      <w:pPr>
        <w:ind w:left="4887" w:hanging="360"/>
      </w:pPr>
      <w:rPr>
        <w:rFonts w:ascii="Wingdings" w:hAnsi="Wingdings" w:hint="default"/>
      </w:rPr>
    </w:lvl>
    <w:lvl w:ilvl="6" w:tplc="957A0CFA" w:tentative="1">
      <w:start w:val="1"/>
      <w:numFmt w:val="bullet"/>
      <w:lvlText w:val=""/>
      <w:lvlJc w:val="left"/>
      <w:pPr>
        <w:ind w:left="5607" w:hanging="360"/>
      </w:pPr>
      <w:rPr>
        <w:rFonts w:ascii="Symbol" w:hAnsi="Symbol" w:hint="default"/>
      </w:rPr>
    </w:lvl>
    <w:lvl w:ilvl="7" w:tplc="4268FA9C" w:tentative="1">
      <w:start w:val="1"/>
      <w:numFmt w:val="bullet"/>
      <w:lvlText w:val="o"/>
      <w:lvlJc w:val="left"/>
      <w:pPr>
        <w:ind w:left="6327" w:hanging="360"/>
      </w:pPr>
      <w:rPr>
        <w:rFonts w:ascii="Courier New" w:hAnsi="Courier New" w:cs="Courier New" w:hint="default"/>
      </w:rPr>
    </w:lvl>
    <w:lvl w:ilvl="8" w:tplc="C32638AE" w:tentative="1">
      <w:start w:val="1"/>
      <w:numFmt w:val="bullet"/>
      <w:lvlText w:val=""/>
      <w:lvlJc w:val="left"/>
      <w:pPr>
        <w:ind w:left="7047" w:hanging="360"/>
      </w:pPr>
      <w:rPr>
        <w:rFonts w:ascii="Wingdings" w:hAnsi="Wingdings" w:hint="default"/>
      </w:rPr>
    </w:lvl>
  </w:abstractNum>
  <w:abstractNum w:abstractNumId="21" w15:restartNumberingAfterBreak="0">
    <w:nsid w:val="146769DD"/>
    <w:multiLevelType w:val="singleLevel"/>
    <w:tmpl w:val="77FA44C4"/>
    <w:lvl w:ilvl="0">
      <w:start w:val="1"/>
      <w:numFmt w:val="bullet"/>
      <w:pStyle w:val="DAU-"/>
      <w:lvlText w:val="-"/>
      <w:lvlJc w:val="left"/>
      <w:pPr>
        <w:tabs>
          <w:tab w:val="num" w:pos="1080"/>
        </w:tabs>
        <w:ind w:left="1080" w:hanging="360"/>
      </w:pPr>
      <w:rPr>
        <w:rFonts w:ascii="Times New Roman" w:hAnsi="Times New Roman" w:hint="default"/>
      </w:rPr>
    </w:lvl>
  </w:abstractNum>
  <w:abstractNum w:abstractNumId="22" w15:restartNumberingAfterBreak="0">
    <w:nsid w:val="14F82461"/>
    <w:multiLevelType w:val="hybridMultilevel"/>
    <w:tmpl w:val="9A76490C"/>
    <w:lvl w:ilvl="0" w:tplc="58D65E28">
      <w:start w:val="1"/>
      <w:numFmt w:val="decimal"/>
      <w:lvlText w:val="%1."/>
      <w:lvlJc w:val="left"/>
      <w:pPr>
        <w:ind w:left="927" w:hanging="360"/>
      </w:pPr>
      <w:rPr>
        <w:rFonts w:hint="default"/>
      </w:rPr>
    </w:lvl>
    <w:lvl w:ilvl="1" w:tplc="B0CC1CEA" w:tentative="1">
      <w:start w:val="1"/>
      <w:numFmt w:val="lowerLetter"/>
      <w:lvlText w:val="%2."/>
      <w:lvlJc w:val="left"/>
      <w:pPr>
        <w:ind w:left="1647" w:hanging="360"/>
      </w:pPr>
    </w:lvl>
    <w:lvl w:ilvl="2" w:tplc="972CF3A4" w:tentative="1">
      <w:start w:val="1"/>
      <w:numFmt w:val="lowerRoman"/>
      <w:lvlText w:val="%3."/>
      <w:lvlJc w:val="right"/>
      <w:pPr>
        <w:ind w:left="2367" w:hanging="180"/>
      </w:pPr>
    </w:lvl>
    <w:lvl w:ilvl="3" w:tplc="8CAC0A78" w:tentative="1">
      <w:start w:val="1"/>
      <w:numFmt w:val="decimal"/>
      <w:lvlText w:val="%4."/>
      <w:lvlJc w:val="left"/>
      <w:pPr>
        <w:ind w:left="3087" w:hanging="360"/>
      </w:pPr>
    </w:lvl>
    <w:lvl w:ilvl="4" w:tplc="147E694E" w:tentative="1">
      <w:start w:val="1"/>
      <w:numFmt w:val="lowerLetter"/>
      <w:lvlText w:val="%5."/>
      <w:lvlJc w:val="left"/>
      <w:pPr>
        <w:ind w:left="3807" w:hanging="360"/>
      </w:pPr>
    </w:lvl>
    <w:lvl w:ilvl="5" w:tplc="5A7E1E26" w:tentative="1">
      <w:start w:val="1"/>
      <w:numFmt w:val="lowerRoman"/>
      <w:lvlText w:val="%6."/>
      <w:lvlJc w:val="right"/>
      <w:pPr>
        <w:ind w:left="4527" w:hanging="180"/>
      </w:pPr>
    </w:lvl>
    <w:lvl w:ilvl="6" w:tplc="E0BA05BE" w:tentative="1">
      <w:start w:val="1"/>
      <w:numFmt w:val="decimal"/>
      <w:lvlText w:val="%7."/>
      <w:lvlJc w:val="left"/>
      <w:pPr>
        <w:ind w:left="5247" w:hanging="360"/>
      </w:pPr>
    </w:lvl>
    <w:lvl w:ilvl="7" w:tplc="85D00B50" w:tentative="1">
      <w:start w:val="1"/>
      <w:numFmt w:val="lowerLetter"/>
      <w:lvlText w:val="%8."/>
      <w:lvlJc w:val="left"/>
      <w:pPr>
        <w:ind w:left="5967" w:hanging="360"/>
      </w:pPr>
    </w:lvl>
    <w:lvl w:ilvl="8" w:tplc="4C8E6F3C" w:tentative="1">
      <w:start w:val="1"/>
      <w:numFmt w:val="lowerRoman"/>
      <w:lvlText w:val="%9."/>
      <w:lvlJc w:val="right"/>
      <w:pPr>
        <w:ind w:left="6687" w:hanging="180"/>
      </w:pPr>
    </w:lvl>
  </w:abstractNum>
  <w:abstractNum w:abstractNumId="23" w15:restartNumberingAfterBreak="0">
    <w:nsid w:val="160D3052"/>
    <w:multiLevelType w:val="hybridMultilevel"/>
    <w:tmpl w:val="D19E2AD0"/>
    <w:lvl w:ilvl="0" w:tplc="AAC2579A">
      <w:start w:val="1"/>
      <w:numFmt w:val="bullet"/>
      <w:lvlText w:val=""/>
      <w:lvlJc w:val="left"/>
      <w:pPr>
        <w:tabs>
          <w:tab w:val="num" w:pos="1287"/>
        </w:tabs>
        <w:ind w:left="1287" w:hanging="360"/>
      </w:pPr>
      <w:rPr>
        <w:rFonts w:ascii="Wingdings" w:hAnsi="Wingdings" w:hint="default"/>
        <w:sz w:val="20"/>
      </w:rPr>
    </w:lvl>
    <w:lvl w:ilvl="1" w:tplc="22CC3FD0" w:tentative="1">
      <w:start w:val="1"/>
      <w:numFmt w:val="bullet"/>
      <w:lvlText w:val="o"/>
      <w:lvlJc w:val="left"/>
      <w:pPr>
        <w:tabs>
          <w:tab w:val="num" w:pos="2007"/>
        </w:tabs>
        <w:ind w:left="2007" w:hanging="360"/>
      </w:pPr>
      <w:rPr>
        <w:rFonts w:ascii="Courier New" w:hAnsi="Courier New" w:cs="Courier New" w:hint="default"/>
      </w:rPr>
    </w:lvl>
    <w:lvl w:ilvl="2" w:tplc="95964460" w:tentative="1">
      <w:start w:val="1"/>
      <w:numFmt w:val="bullet"/>
      <w:lvlText w:val=""/>
      <w:lvlJc w:val="left"/>
      <w:pPr>
        <w:tabs>
          <w:tab w:val="num" w:pos="2727"/>
        </w:tabs>
        <w:ind w:left="2727" w:hanging="360"/>
      </w:pPr>
      <w:rPr>
        <w:rFonts w:ascii="Wingdings" w:hAnsi="Wingdings" w:hint="default"/>
      </w:rPr>
    </w:lvl>
    <w:lvl w:ilvl="3" w:tplc="63B47562" w:tentative="1">
      <w:start w:val="1"/>
      <w:numFmt w:val="bullet"/>
      <w:lvlText w:val=""/>
      <w:lvlJc w:val="left"/>
      <w:pPr>
        <w:tabs>
          <w:tab w:val="num" w:pos="3447"/>
        </w:tabs>
        <w:ind w:left="3447" w:hanging="360"/>
      </w:pPr>
      <w:rPr>
        <w:rFonts w:ascii="Symbol" w:hAnsi="Symbol" w:hint="default"/>
      </w:rPr>
    </w:lvl>
    <w:lvl w:ilvl="4" w:tplc="A3848CD2" w:tentative="1">
      <w:start w:val="1"/>
      <w:numFmt w:val="bullet"/>
      <w:lvlText w:val="o"/>
      <w:lvlJc w:val="left"/>
      <w:pPr>
        <w:tabs>
          <w:tab w:val="num" w:pos="4167"/>
        </w:tabs>
        <w:ind w:left="4167" w:hanging="360"/>
      </w:pPr>
      <w:rPr>
        <w:rFonts w:ascii="Courier New" w:hAnsi="Courier New" w:cs="Courier New" w:hint="default"/>
      </w:rPr>
    </w:lvl>
    <w:lvl w:ilvl="5" w:tplc="DFFEC48E" w:tentative="1">
      <w:start w:val="1"/>
      <w:numFmt w:val="bullet"/>
      <w:lvlText w:val=""/>
      <w:lvlJc w:val="left"/>
      <w:pPr>
        <w:tabs>
          <w:tab w:val="num" w:pos="4887"/>
        </w:tabs>
        <w:ind w:left="4887" w:hanging="360"/>
      </w:pPr>
      <w:rPr>
        <w:rFonts w:ascii="Wingdings" w:hAnsi="Wingdings" w:hint="default"/>
      </w:rPr>
    </w:lvl>
    <w:lvl w:ilvl="6" w:tplc="23B2D59E" w:tentative="1">
      <w:start w:val="1"/>
      <w:numFmt w:val="bullet"/>
      <w:lvlText w:val=""/>
      <w:lvlJc w:val="left"/>
      <w:pPr>
        <w:tabs>
          <w:tab w:val="num" w:pos="5607"/>
        </w:tabs>
        <w:ind w:left="5607" w:hanging="360"/>
      </w:pPr>
      <w:rPr>
        <w:rFonts w:ascii="Symbol" w:hAnsi="Symbol" w:hint="default"/>
      </w:rPr>
    </w:lvl>
    <w:lvl w:ilvl="7" w:tplc="CFDE0DD8" w:tentative="1">
      <w:start w:val="1"/>
      <w:numFmt w:val="bullet"/>
      <w:lvlText w:val="o"/>
      <w:lvlJc w:val="left"/>
      <w:pPr>
        <w:tabs>
          <w:tab w:val="num" w:pos="6327"/>
        </w:tabs>
        <w:ind w:left="6327" w:hanging="360"/>
      </w:pPr>
      <w:rPr>
        <w:rFonts w:ascii="Courier New" w:hAnsi="Courier New" w:cs="Courier New" w:hint="default"/>
      </w:rPr>
    </w:lvl>
    <w:lvl w:ilvl="8" w:tplc="5AB0875A" w:tentative="1">
      <w:start w:val="1"/>
      <w:numFmt w:val="bullet"/>
      <w:lvlText w:val=""/>
      <w:lvlJc w:val="left"/>
      <w:pPr>
        <w:tabs>
          <w:tab w:val="num" w:pos="7047"/>
        </w:tabs>
        <w:ind w:left="7047" w:hanging="360"/>
      </w:pPr>
      <w:rPr>
        <w:rFonts w:ascii="Wingdings" w:hAnsi="Wingdings" w:hint="default"/>
      </w:rPr>
    </w:lvl>
  </w:abstractNum>
  <w:abstractNum w:abstractNumId="24" w15:restartNumberingAfterBreak="0">
    <w:nsid w:val="17181F42"/>
    <w:multiLevelType w:val="hybridMultilevel"/>
    <w:tmpl w:val="60A2A704"/>
    <w:lvl w:ilvl="0" w:tplc="1ADE2D40">
      <w:numFmt w:val="bullet"/>
      <w:pStyle w:val="Dau-0"/>
      <w:lvlText w:val="-"/>
      <w:lvlJc w:val="left"/>
      <w:pPr>
        <w:ind w:left="644" w:hanging="360"/>
      </w:pPr>
      <w:rPr>
        <w:rFonts w:ascii=".VnTime" w:eastAsia="Times New Roman" w:hAnsi=".VnTime" w:cs="Times New Roman" w:hint="default"/>
      </w:rPr>
    </w:lvl>
    <w:lvl w:ilvl="1" w:tplc="3446CFB4">
      <w:start w:val="1"/>
      <w:numFmt w:val="bullet"/>
      <w:lvlText w:val="o"/>
      <w:lvlJc w:val="left"/>
      <w:pPr>
        <w:ind w:left="4320" w:hanging="360"/>
      </w:pPr>
      <w:rPr>
        <w:rFonts w:ascii="Courier New" w:hAnsi="Courier New" w:cs="Courier New" w:hint="default"/>
      </w:rPr>
    </w:lvl>
    <w:lvl w:ilvl="2" w:tplc="D59A00BE" w:tentative="1">
      <w:start w:val="1"/>
      <w:numFmt w:val="bullet"/>
      <w:lvlText w:val=""/>
      <w:lvlJc w:val="left"/>
      <w:pPr>
        <w:ind w:left="5040" w:hanging="360"/>
      </w:pPr>
      <w:rPr>
        <w:rFonts w:ascii="Wingdings" w:hAnsi="Wingdings" w:hint="default"/>
      </w:rPr>
    </w:lvl>
    <w:lvl w:ilvl="3" w:tplc="D51ACE56" w:tentative="1">
      <w:start w:val="1"/>
      <w:numFmt w:val="bullet"/>
      <w:lvlText w:val=""/>
      <w:lvlJc w:val="left"/>
      <w:pPr>
        <w:ind w:left="5760" w:hanging="360"/>
      </w:pPr>
      <w:rPr>
        <w:rFonts w:ascii="Symbol" w:hAnsi="Symbol" w:hint="default"/>
      </w:rPr>
    </w:lvl>
    <w:lvl w:ilvl="4" w:tplc="38F8DA2A" w:tentative="1">
      <w:start w:val="1"/>
      <w:numFmt w:val="bullet"/>
      <w:lvlText w:val="o"/>
      <w:lvlJc w:val="left"/>
      <w:pPr>
        <w:ind w:left="6480" w:hanging="360"/>
      </w:pPr>
      <w:rPr>
        <w:rFonts w:ascii="Courier New" w:hAnsi="Courier New" w:cs="Courier New" w:hint="default"/>
      </w:rPr>
    </w:lvl>
    <w:lvl w:ilvl="5" w:tplc="055ABE88" w:tentative="1">
      <w:start w:val="1"/>
      <w:numFmt w:val="bullet"/>
      <w:lvlText w:val=""/>
      <w:lvlJc w:val="left"/>
      <w:pPr>
        <w:ind w:left="7200" w:hanging="360"/>
      </w:pPr>
      <w:rPr>
        <w:rFonts w:ascii="Wingdings" w:hAnsi="Wingdings" w:hint="default"/>
      </w:rPr>
    </w:lvl>
    <w:lvl w:ilvl="6" w:tplc="2188D67C" w:tentative="1">
      <w:start w:val="1"/>
      <w:numFmt w:val="bullet"/>
      <w:lvlText w:val=""/>
      <w:lvlJc w:val="left"/>
      <w:pPr>
        <w:ind w:left="7920" w:hanging="360"/>
      </w:pPr>
      <w:rPr>
        <w:rFonts w:ascii="Symbol" w:hAnsi="Symbol" w:hint="default"/>
      </w:rPr>
    </w:lvl>
    <w:lvl w:ilvl="7" w:tplc="FC1C70A6" w:tentative="1">
      <w:start w:val="1"/>
      <w:numFmt w:val="bullet"/>
      <w:lvlText w:val="o"/>
      <w:lvlJc w:val="left"/>
      <w:pPr>
        <w:ind w:left="8640" w:hanging="360"/>
      </w:pPr>
      <w:rPr>
        <w:rFonts w:ascii="Courier New" w:hAnsi="Courier New" w:cs="Courier New" w:hint="default"/>
      </w:rPr>
    </w:lvl>
    <w:lvl w:ilvl="8" w:tplc="F0266AA8" w:tentative="1">
      <w:start w:val="1"/>
      <w:numFmt w:val="bullet"/>
      <w:lvlText w:val=""/>
      <w:lvlJc w:val="left"/>
      <w:pPr>
        <w:ind w:left="9360" w:hanging="360"/>
      </w:pPr>
      <w:rPr>
        <w:rFonts w:ascii="Wingdings" w:hAnsi="Wingdings" w:hint="default"/>
      </w:rPr>
    </w:lvl>
  </w:abstractNum>
  <w:abstractNum w:abstractNumId="25" w15:restartNumberingAfterBreak="0">
    <w:nsid w:val="17844E5A"/>
    <w:multiLevelType w:val="hybridMultilevel"/>
    <w:tmpl w:val="D10AEF74"/>
    <w:lvl w:ilvl="0" w:tplc="FEE4F9B2">
      <w:start w:val="1"/>
      <w:numFmt w:val="bullet"/>
      <w:pStyle w:val="BodyText2-2"/>
      <w:lvlText w:val=""/>
      <w:lvlJc w:val="left"/>
      <w:pPr>
        <w:ind w:left="990" w:hanging="360"/>
      </w:pPr>
      <w:rPr>
        <w:rFonts w:ascii="Symbol" w:hAnsi="Symbol" w:hint="default"/>
      </w:rPr>
    </w:lvl>
    <w:lvl w:ilvl="1" w:tplc="C602E8CE">
      <w:start w:val="1"/>
      <w:numFmt w:val="bullet"/>
      <w:lvlText w:val="o"/>
      <w:lvlJc w:val="left"/>
      <w:pPr>
        <w:ind w:left="1987" w:hanging="360"/>
      </w:pPr>
      <w:rPr>
        <w:rFonts w:ascii="Courier New" w:hAnsi="Courier New" w:cs="Courier New" w:hint="default"/>
      </w:rPr>
    </w:lvl>
    <w:lvl w:ilvl="2" w:tplc="EE40A200">
      <w:start w:val="1"/>
      <w:numFmt w:val="bullet"/>
      <w:lvlText w:val=""/>
      <w:lvlJc w:val="left"/>
      <w:pPr>
        <w:ind w:left="2707" w:hanging="360"/>
      </w:pPr>
      <w:rPr>
        <w:rFonts w:ascii="Wingdings" w:hAnsi="Wingdings" w:hint="default"/>
      </w:rPr>
    </w:lvl>
    <w:lvl w:ilvl="3" w:tplc="8A903360">
      <w:start w:val="1"/>
      <w:numFmt w:val="bullet"/>
      <w:lvlText w:val=""/>
      <w:lvlJc w:val="left"/>
      <w:pPr>
        <w:ind w:left="3427" w:hanging="360"/>
      </w:pPr>
      <w:rPr>
        <w:rFonts w:ascii="Symbol" w:hAnsi="Symbol" w:hint="default"/>
      </w:rPr>
    </w:lvl>
    <w:lvl w:ilvl="4" w:tplc="6FC0AD0A" w:tentative="1">
      <w:start w:val="1"/>
      <w:numFmt w:val="bullet"/>
      <w:lvlText w:val="o"/>
      <w:lvlJc w:val="left"/>
      <w:pPr>
        <w:ind w:left="4147" w:hanging="360"/>
      </w:pPr>
      <w:rPr>
        <w:rFonts w:ascii="Courier New" w:hAnsi="Courier New" w:cs="Courier New" w:hint="default"/>
      </w:rPr>
    </w:lvl>
    <w:lvl w:ilvl="5" w:tplc="E390B2F4" w:tentative="1">
      <w:start w:val="1"/>
      <w:numFmt w:val="bullet"/>
      <w:lvlText w:val=""/>
      <w:lvlJc w:val="left"/>
      <w:pPr>
        <w:ind w:left="4867" w:hanging="360"/>
      </w:pPr>
      <w:rPr>
        <w:rFonts w:ascii="Wingdings" w:hAnsi="Wingdings" w:hint="default"/>
      </w:rPr>
    </w:lvl>
    <w:lvl w:ilvl="6" w:tplc="A68E4956" w:tentative="1">
      <w:start w:val="1"/>
      <w:numFmt w:val="bullet"/>
      <w:lvlText w:val=""/>
      <w:lvlJc w:val="left"/>
      <w:pPr>
        <w:ind w:left="5587" w:hanging="360"/>
      </w:pPr>
      <w:rPr>
        <w:rFonts w:ascii="Symbol" w:hAnsi="Symbol" w:hint="default"/>
      </w:rPr>
    </w:lvl>
    <w:lvl w:ilvl="7" w:tplc="F5123E58" w:tentative="1">
      <w:start w:val="1"/>
      <w:numFmt w:val="bullet"/>
      <w:lvlText w:val="o"/>
      <w:lvlJc w:val="left"/>
      <w:pPr>
        <w:ind w:left="6307" w:hanging="360"/>
      </w:pPr>
      <w:rPr>
        <w:rFonts w:ascii="Courier New" w:hAnsi="Courier New" w:cs="Courier New" w:hint="default"/>
      </w:rPr>
    </w:lvl>
    <w:lvl w:ilvl="8" w:tplc="46DA8556" w:tentative="1">
      <w:start w:val="1"/>
      <w:numFmt w:val="bullet"/>
      <w:lvlText w:val=""/>
      <w:lvlJc w:val="left"/>
      <w:pPr>
        <w:ind w:left="7027" w:hanging="360"/>
      </w:pPr>
      <w:rPr>
        <w:rFonts w:ascii="Wingdings" w:hAnsi="Wingdings" w:hint="default"/>
      </w:rPr>
    </w:lvl>
  </w:abstractNum>
  <w:abstractNum w:abstractNumId="26" w15:restartNumberingAfterBreak="0">
    <w:nsid w:val="17CC12B5"/>
    <w:multiLevelType w:val="hybridMultilevel"/>
    <w:tmpl w:val="F9BE77D4"/>
    <w:lvl w:ilvl="0" w:tplc="640EFFF6">
      <w:start w:val="1"/>
      <w:numFmt w:val="lowerLetter"/>
      <w:pStyle w:val="TieudeC6"/>
      <w:lvlText w:val="%1."/>
      <w:lvlJc w:val="left"/>
      <w:pPr>
        <w:ind w:left="720" w:hanging="360"/>
      </w:pPr>
      <w:rPr>
        <w:rFonts w:hint="default"/>
      </w:rPr>
    </w:lvl>
    <w:lvl w:ilvl="1" w:tplc="4CFCB4E8" w:tentative="1">
      <w:start w:val="1"/>
      <w:numFmt w:val="lowerLetter"/>
      <w:lvlText w:val="%2."/>
      <w:lvlJc w:val="left"/>
      <w:pPr>
        <w:ind w:left="1440" w:hanging="360"/>
      </w:pPr>
    </w:lvl>
    <w:lvl w:ilvl="2" w:tplc="C890E6C8" w:tentative="1">
      <w:start w:val="1"/>
      <w:numFmt w:val="lowerRoman"/>
      <w:lvlText w:val="%3."/>
      <w:lvlJc w:val="right"/>
      <w:pPr>
        <w:ind w:left="2160" w:hanging="180"/>
      </w:pPr>
    </w:lvl>
    <w:lvl w:ilvl="3" w:tplc="38DCC8D4" w:tentative="1">
      <w:start w:val="1"/>
      <w:numFmt w:val="decimal"/>
      <w:lvlText w:val="%4."/>
      <w:lvlJc w:val="left"/>
      <w:pPr>
        <w:ind w:left="2880" w:hanging="360"/>
      </w:pPr>
    </w:lvl>
    <w:lvl w:ilvl="4" w:tplc="F39E8F74" w:tentative="1">
      <w:start w:val="1"/>
      <w:numFmt w:val="lowerLetter"/>
      <w:lvlText w:val="%5."/>
      <w:lvlJc w:val="left"/>
      <w:pPr>
        <w:ind w:left="3600" w:hanging="360"/>
      </w:pPr>
    </w:lvl>
    <w:lvl w:ilvl="5" w:tplc="C9764258" w:tentative="1">
      <w:start w:val="1"/>
      <w:numFmt w:val="lowerRoman"/>
      <w:lvlText w:val="%6."/>
      <w:lvlJc w:val="right"/>
      <w:pPr>
        <w:ind w:left="4320" w:hanging="180"/>
      </w:pPr>
    </w:lvl>
    <w:lvl w:ilvl="6" w:tplc="8A1E03B8" w:tentative="1">
      <w:start w:val="1"/>
      <w:numFmt w:val="decimal"/>
      <w:lvlText w:val="%7."/>
      <w:lvlJc w:val="left"/>
      <w:pPr>
        <w:ind w:left="5040" w:hanging="360"/>
      </w:pPr>
    </w:lvl>
    <w:lvl w:ilvl="7" w:tplc="1D524330" w:tentative="1">
      <w:start w:val="1"/>
      <w:numFmt w:val="lowerLetter"/>
      <w:lvlText w:val="%8."/>
      <w:lvlJc w:val="left"/>
      <w:pPr>
        <w:ind w:left="5760" w:hanging="360"/>
      </w:pPr>
    </w:lvl>
    <w:lvl w:ilvl="8" w:tplc="15663314" w:tentative="1">
      <w:start w:val="1"/>
      <w:numFmt w:val="lowerRoman"/>
      <w:lvlText w:val="%9."/>
      <w:lvlJc w:val="right"/>
      <w:pPr>
        <w:ind w:left="6480" w:hanging="180"/>
      </w:pPr>
    </w:lvl>
  </w:abstractNum>
  <w:abstractNum w:abstractNumId="27" w15:restartNumberingAfterBreak="0">
    <w:nsid w:val="17EE3DB2"/>
    <w:multiLevelType w:val="hybridMultilevel"/>
    <w:tmpl w:val="35E060B2"/>
    <w:lvl w:ilvl="0" w:tplc="CF00EB0A">
      <w:start w:val="1"/>
      <w:numFmt w:val="bullet"/>
      <w:pStyle w:val="a0"/>
      <w:lvlText w:val=""/>
      <w:lvlJc w:val="left"/>
      <w:pPr>
        <w:ind w:left="1080" w:hanging="360"/>
      </w:pPr>
      <w:rPr>
        <w:rFonts w:ascii="Symbol" w:hAnsi="Symbol" w:hint="default"/>
        <w:color w:val="auto"/>
      </w:rPr>
    </w:lvl>
    <w:lvl w:ilvl="1" w:tplc="5F8041E2" w:tentative="1">
      <w:start w:val="1"/>
      <w:numFmt w:val="bullet"/>
      <w:lvlText w:val="o"/>
      <w:lvlJc w:val="left"/>
      <w:pPr>
        <w:ind w:left="1800" w:hanging="360"/>
      </w:pPr>
      <w:rPr>
        <w:rFonts w:ascii="Courier New" w:hAnsi="Courier New" w:cs="Courier New" w:hint="default"/>
      </w:rPr>
    </w:lvl>
    <w:lvl w:ilvl="2" w:tplc="D25CD0EC" w:tentative="1">
      <w:start w:val="1"/>
      <w:numFmt w:val="bullet"/>
      <w:lvlText w:val=""/>
      <w:lvlJc w:val="left"/>
      <w:pPr>
        <w:ind w:left="2520" w:hanging="360"/>
      </w:pPr>
      <w:rPr>
        <w:rFonts w:ascii="Wingdings" w:hAnsi="Wingdings" w:hint="default"/>
      </w:rPr>
    </w:lvl>
    <w:lvl w:ilvl="3" w:tplc="9C1C5BCC" w:tentative="1">
      <w:start w:val="1"/>
      <w:numFmt w:val="bullet"/>
      <w:lvlText w:val=""/>
      <w:lvlJc w:val="left"/>
      <w:pPr>
        <w:ind w:left="3240" w:hanging="360"/>
      </w:pPr>
      <w:rPr>
        <w:rFonts w:ascii="Symbol" w:hAnsi="Symbol" w:hint="default"/>
      </w:rPr>
    </w:lvl>
    <w:lvl w:ilvl="4" w:tplc="31CE3562" w:tentative="1">
      <w:start w:val="1"/>
      <w:numFmt w:val="bullet"/>
      <w:lvlText w:val="o"/>
      <w:lvlJc w:val="left"/>
      <w:pPr>
        <w:ind w:left="3960" w:hanging="360"/>
      </w:pPr>
      <w:rPr>
        <w:rFonts w:ascii="Courier New" w:hAnsi="Courier New" w:cs="Courier New" w:hint="default"/>
      </w:rPr>
    </w:lvl>
    <w:lvl w:ilvl="5" w:tplc="5DDC31CA" w:tentative="1">
      <w:start w:val="1"/>
      <w:numFmt w:val="bullet"/>
      <w:lvlText w:val=""/>
      <w:lvlJc w:val="left"/>
      <w:pPr>
        <w:ind w:left="4680" w:hanging="360"/>
      </w:pPr>
      <w:rPr>
        <w:rFonts w:ascii="Wingdings" w:hAnsi="Wingdings" w:hint="default"/>
      </w:rPr>
    </w:lvl>
    <w:lvl w:ilvl="6" w:tplc="9FDA012C" w:tentative="1">
      <w:start w:val="1"/>
      <w:numFmt w:val="bullet"/>
      <w:lvlText w:val=""/>
      <w:lvlJc w:val="left"/>
      <w:pPr>
        <w:ind w:left="5400" w:hanging="360"/>
      </w:pPr>
      <w:rPr>
        <w:rFonts w:ascii="Symbol" w:hAnsi="Symbol" w:hint="default"/>
      </w:rPr>
    </w:lvl>
    <w:lvl w:ilvl="7" w:tplc="6BC0165E" w:tentative="1">
      <w:start w:val="1"/>
      <w:numFmt w:val="bullet"/>
      <w:lvlText w:val="o"/>
      <w:lvlJc w:val="left"/>
      <w:pPr>
        <w:ind w:left="6120" w:hanging="360"/>
      </w:pPr>
      <w:rPr>
        <w:rFonts w:ascii="Courier New" w:hAnsi="Courier New" w:cs="Courier New" w:hint="default"/>
      </w:rPr>
    </w:lvl>
    <w:lvl w:ilvl="8" w:tplc="9D8A4596" w:tentative="1">
      <w:start w:val="1"/>
      <w:numFmt w:val="bullet"/>
      <w:lvlText w:val=""/>
      <w:lvlJc w:val="left"/>
      <w:pPr>
        <w:ind w:left="6840" w:hanging="360"/>
      </w:pPr>
      <w:rPr>
        <w:rFonts w:ascii="Wingdings" w:hAnsi="Wingdings" w:hint="default"/>
      </w:rPr>
    </w:lvl>
  </w:abstractNum>
  <w:abstractNum w:abstractNumId="28" w15:restartNumberingAfterBreak="0">
    <w:nsid w:val="17F95F41"/>
    <w:multiLevelType w:val="hybridMultilevel"/>
    <w:tmpl w:val="123265A6"/>
    <w:lvl w:ilvl="0" w:tplc="6C349CD8">
      <w:start w:val="1"/>
      <w:numFmt w:val="bullet"/>
      <w:pStyle w:val="TieudeC3"/>
      <w:lvlText w:val=""/>
      <w:lvlJc w:val="left"/>
      <w:pPr>
        <w:ind w:left="1287" w:hanging="360"/>
      </w:pPr>
      <w:rPr>
        <w:rFonts w:ascii="Symbol" w:hAnsi="Symbol" w:hint="default"/>
      </w:rPr>
    </w:lvl>
    <w:lvl w:ilvl="1" w:tplc="B44EA27C" w:tentative="1">
      <w:start w:val="1"/>
      <w:numFmt w:val="bullet"/>
      <w:lvlText w:val="o"/>
      <w:lvlJc w:val="left"/>
      <w:pPr>
        <w:ind w:left="2007" w:hanging="360"/>
      </w:pPr>
      <w:rPr>
        <w:rFonts w:ascii="Courier New" w:hAnsi="Courier New" w:cs="Courier New" w:hint="default"/>
      </w:rPr>
    </w:lvl>
    <w:lvl w:ilvl="2" w:tplc="041626CE" w:tentative="1">
      <w:start w:val="1"/>
      <w:numFmt w:val="bullet"/>
      <w:lvlText w:val=""/>
      <w:lvlJc w:val="left"/>
      <w:pPr>
        <w:ind w:left="2727" w:hanging="360"/>
      </w:pPr>
      <w:rPr>
        <w:rFonts w:ascii="Wingdings" w:hAnsi="Wingdings" w:hint="default"/>
      </w:rPr>
    </w:lvl>
    <w:lvl w:ilvl="3" w:tplc="07267A00" w:tentative="1">
      <w:start w:val="1"/>
      <w:numFmt w:val="bullet"/>
      <w:lvlText w:val=""/>
      <w:lvlJc w:val="left"/>
      <w:pPr>
        <w:ind w:left="3447" w:hanging="360"/>
      </w:pPr>
      <w:rPr>
        <w:rFonts w:ascii="Symbol" w:hAnsi="Symbol" w:hint="default"/>
      </w:rPr>
    </w:lvl>
    <w:lvl w:ilvl="4" w:tplc="B2AA8FAE" w:tentative="1">
      <w:start w:val="1"/>
      <w:numFmt w:val="bullet"/>
      <w:lvlText w:val="o"/>
      <w:lvlJc w:val="left"/>
      <w:pPr>
        <w:ind w:left="4167" w:hanging="360"/>
      </w:pPr>
      <w:rPr>
        <w:rFonts w:ascii="Courier New" w:hAnsi="Courier New" w:cs="Courier New" w:hint="default"/>
      </w:rPr>
    </w:lvl>
    <w:lvl w:ilvl="5" w:tplc="8D36F2FA" w:tentative="1">
      <w:start w:val="1"/>
      <w:numFmt w:val="bullet"/>
      <w:lvlText w:val=""/>
      <w:lvlJc w:val="left"/>
      <w:pPr>
        <w:ind w:left="4887" w:hanging="360"/>
      </w:pPr>
      <w:rPr>
        <w:rFonts w:ascii="Wingdings" w:hAnsi="Wingdings" w:hint="default"/>
      </w:rPr>
    </w:lvl>
    <w:lvl w:ilvl="6" w:tplc="ECEA67B4" w:tentative="1">
      <w:start w:val="1"/>
      <w:numFmt w:val="bullet"/>
      <w:lvlText w:val=""/>
      <w:lvlJc w:val="left"/>
      <w:pPr>
        <w:ind w:left="5607" w:hanging="360"/>
      </w:pPr>
      <w:rPr>
        <w:rFonts w:ascii="Symbol" w:hAnsi="Symbol" w:hint="default"/>
      </w:rPr>
    </w:lvl>
    <w:lvl w:ilvl="7" w:tplc="CFC414F2" w:tentative="1">
      <w:start w:val="1"/>
      <w:numFmt w:val="bullet"/>
      <w:lvlText w:val="o"/>
      <w:lvlJc w:val="left"/>
      <w:pPr>
        <w:ind w:left="6327" w:hanging="360"/>
      </w:pPr>
      <w:rPr>
        <w:rFonts w:ascii="Courier New" w:hAnsi="Courier New" w:cs="Courier New" w:hint="default"/>
      </w:rPr>
    </w:lvl>
    <w:lvl w:ilvl="8" w:tplc="D71282FE" w:tentative="1">
      <w:start w:val="1"/>
      <w:numFmt w:val="bullet"/>
      <w:lvlText w:val=""/>
      <w:lvlJc w:val="left"/>
      <w:pPr>
        <w:ind w:left="7047" w:hanging="360"/>
      </w:pPr>
      <w:rPr>
        <w:rFonts w:ascii="Wingdings" w:hAnsi="Wingdings" w:hint="default"/>
      </w:rPr>
    </w:lvl>
  </w:abstractNum>
  <w:abstractNum w:abstractNumId="29" w15:restartNumberingAfterBreak="0">
    <w:nsid w:val="1AD63273"/>
    <w:multiLevelType w:val="hybridMultilevel"/>
    <w:tmpl w:val="12D61378"/>
    <w:lvl w:ilvl="0" w:tplc="7A964BF4">
      <w:numFmt w:val="bullet"/>
      <w:lvlText w:val="-"/>
      <w:lvlJc w:val="left"/>
      <w:pPr>
        <w:ind w:left="720" w:hanging="360"/>
      </w:pPr>
      <w:rPr>
        <w:rFonts w:ascii="Times New Roman" w:eastAsia="Times New Roman" w:hAnsi="Times New Roman" w:cs="Times New Roman" w:hint="default"/>
        <w:b/>
        <w:color w:val="auto"/>
        <w:sz w:val="28"/>
      </w:rPr>
    </w:lvl>
    <w:lvl w:ilvl="1" w:tplc="589CDD9A" w:tentative="1">
      <w:start w:val="1"/>
      <w:numFmt w:val="bullet"/>
      <w:lvlText w:val="o"/>
      <w:lvlJc w:val="left"/>
      <w:pPr>
        <w:ind w:left="1440" w:hanging="360"/>
      </w:pPr>
      <w:rPr>
        <w:rFonts w:ascii="Courier New" w:hAnsi="Courier New" w:cs="Courier New" w:hint="default"/>
      </w:rPr>
    </w:lvl>
    <w:lvl w:ilvl="2" w:tplc="1604F3D2" w:tentative="1">
      <w:start w:val="1"/>
      <w:numFmt w:val="bullet"/>
      <w:lvlText w:val=""/>
      <w:lvlJc w:val="left"/>
      <w:pPr>
        <w:ind w:left="2160" w:hanging="360"/>
      </w:pPr>
      <w:rPr>
        <w:rFonts w:ascii="Wingdings" w:hAnsi="Wingdings" w:hint="default"/>
      </w:rPr>
    </w:lvl>
    <w:lvl w:ilvl="3" w:tplc="62141B88" w:tentative="1">
      <w:start w:val="1"/>
      <w:numFmt w:val="bullet"/>
      <w:lvlText w:val=""/>
      <w:lvlJc w:val="left"/>
      <w:pPr>
        <w:ind w:left="2880" w:hanging="360"/>
      </w:pPr>
      <w:rPr>
        <w:rFonts w:ascii="Symbol" w:hAnsi="Symbol" w:hint="default"/>
      </w:rPr>
    </w:lvl>
    <w:lvl w:ilvl="4" w:tplc="77F8E744" w:tentative="1">
      <w:start w:val="1"/>
      <w:numFmt w:val="bullet"/>
      <w:lvlText w:val="o"/>
      <w:lvlJc w:val="left"/>
      <w:pPr>
        <w:ind w:left="3600" w:hanging="360"/>
      </w:pPr>
      <w:rPr>
        <w:rFonts w:ascii="Courier New" w:hAnsi="Courier New" w:cs="Courier New" w:hint="default"/>
      </w:rPr>
    </w:lvl>
    <w:lvl w:ilvl="5" w:tplc="BF4680B0" w:tentative="1">
      <w:start w:val="1"/>
      <w:numFmt w:val="bullet"/>
      <w:lvlText w:val=""/>
      <w:lvlJc w:val="left"/>
      <w:pPr>
        <w:ind w:left="4320" w:hanging="360"/>
      </w:pPr>
      <w:rPr>
        <w:rFonts w:ascii="Wingdings" w:hAnsi="Wingdings" w:hint="default"/>
      </w:rPr>
    </w:lvl>
    <w:lvl w:ilvl="6" w:tplc="85884ABC" w:tentative="1">
      <w:start w:val="1"/>
      <w:numFmt w:val="bullet"/>
      <w:lvlText w:val=""/>
      <w:lvlJc w:val="left"/>
      <w:pPr>
        <w:ind w:left="5040" w:hanging="360"/>
      </w:pPr>
      <w:rPr>
        <w:rFonts w:ascii="Symbol" w:hAnsi="Symbol" w:hint="default"/>
      </w:rPr>
    </w:lvl>
    <w:lvl w:ilvl="7" w:tplc="5F2C901A" w:tentative="1">
      <w:start w:val="1"/>
      <w:numFmt w:val="bullet"/>
      <w:lvlText w:val="o"/>
      <w:lvlJc w:val="left"/>
      <w:pPr>
        <w:ind w:left="5760" w:hanging="360"/>
      </w:pPr>
      <w:rPr>
        <w:rFonts w:ascii="Courier New" w:hAnsi="Courier New" w:cs="Courier New" w:hint="default"/>
      </w:rPr>
    </w:lvl>
    <w:lvl w:ilvl="8" w:tplc="985EE252" w:tentative="1">
      <w:start w:val="1"/>
      <w:numFmt w:val="bullet"/>
      <w:lvlText w:val=""/>
      <w:lvlJc w:val="left"/>
      <w:pPr>
        <w:ind w:left="6480" w:hanging="360"/>
      </w:pPr>
      <w:rPr>
        <w:rFonts w:ascii="Wingdings" w:hAnsi="Wingdings" w:hint="default"/>
      </w:rPr>
    </w:lvl>
  </w:abstractNum>
  <w:abstractNum w:abstractNumId="30" w15:restartNumberingAfterBreak="0">
    <w:nsid w:val="1D435774"/>
    <w:multiLevelType w:val="hybridMultilevel"/>
    <w:tmpl w:val="7A2691E2"/>
    <w:lvl w:ilvl="0" w:tplc="D388A41E">
      <w:start w:val="1"/>
      <w:numFmt w:val="lowerLetter"/>
      <w:lvlText w:val="%1."/>
      <w:lvlJc w:val="left"/>
      <w:pPr>
        <w:ind w:left="927" w:hanging="360"/>
      </w:pPr>
      <w:rPr>
        <w:rFonts w:hint="default"/>
      </w:rPr>
    </w:lvl>
    <w:lvl w:ilvl="1" w:tplc="B29815F8" w:tentative="1">
      <w:start w:val="1"/>
      <w:numFmt w:val="lowerLetter"/>
      <w:lvlText w:val="%2."/>
      <w:lvlJc w:val="left"/>
      <w:pPr>
        <w:ind w:left="1647" w:hanging="360"/>
      </w:pPr>
    </w:lvl>
    <w:lvl w:ilvl="2" w:tplc="3698B93A" w:tentative="1">
      <w:start w:val="1"/>
      <w:numFmt w:val="lowerRoman"/>
      <w:lvlText w:val="%3."/>
      <w:lvlJc w:val="right"/>
      <w:pPr>
        <w:ind w:left="2367" w:hanging="180"/>
      </w:pPr>
    </w:lvl>
    <w:lvl w:ilvl="3" w:tplc="99C21190" w:tentative="1">
      <w:start w:val="1"/>
      <w:numFmt w:val="decimal"/>
      <w:lvlText w:val="%4."/>
      <w:lvlJc w:val="left"/>
      <w:pPr>
        <w:ind w:left="3087" w:hanging="360"/>
      </w:pPr>
    </w:lvl>
    <w:lvl w:ilvl="4" w:tplc="2CA29716" w:tentative="1">
      <w:start w:val="1"/>
      <w:numFmt w:val="lowerLetter"/>
      <w:lvlText w:val="%5."/>
      <w:lvlJc w:val="left"/>
      <w:pPr>
        <w:ind w:left="3807" w:hanging="360"/>
      </w:pPr>
    </w:lvl>
    <w:lvl w:ilvl="5" w:tplc="9CC01C38" w:tentative="1">
      <w:start w:val="1"/>
      <w:numFmt w:val="lowerRoman"/>
      <w:lvlText w:val="%6."/>
      <w:lvlJc w:val="right"/>
      <w:pPr>
        <w:ind w:left="4527" w:hanging="180"/>
      </w:pPr>
    </w:lvl>
    <w:lvl w:ilvl="6" w:tplc="FCECB470" w:tentative="1">
      <w:start w:val="1"/>
      <w:numFmt w:val="decimal"/>
      <w:lvlText w:val="%7."/>
      <w:lvlJc w:val="left"/>
      <w:pPr>
        <w:ind w:left="5247" w:hanging="360"/>
      </w:pPr>
    </w:lvl>
    <w:lvl w:ilvl="7" w:tplc="9E98B888" w:tentative="1">
      <w:start w:val="1"/>
      <w:numFmt w:val="lowerLetter"/>
      <w:lvlText w:val="%8."/>
      <w:lvlJc w:val="left"/>
      <w:pPr>
        <w:ind w:left="5967" w:hanging="360"/>
      </w:pPr>
    </w:lvl>
    <w:lvl w:ilvl="8" w:tplc="F20EA24C" w:tentative="1">
      <w:start w:val="1"/>
      <w:numFmt w:val="lowerRoman"/>
      <w:lvlText w:val="%9."/>
      <w:lvlJc w:val="right"/>
      <w:pPr>
        <w:ind w:left="6687" w:hanging="180"/>
      </w:pPr>
    </w:lvl>
  </w:abstractNum>
  <w:abstractNum w:abstractNumId="31" w15:restartNumberingAfterBreak="0">
    <w:nsid w:val="1DE508BF"/>
    <w:multiLevelType w:val="multilevel"/>
    <w:tmpl w:val="35288D8C"/>
    <w:lvl w:ilvl="0">
      <w:start w:val="1"/>
      <w:numFmt w:val="decimal"/>
      <w:pStyle w:val="nhdngmcons"/>
      <w:lvlText w:val="%1/"/>
      <w:lvlJc w:val="left"/>
      <w:pPr>
        <w:tabs>
          <w:tab w:val="num" w:pos="634"/>
        </w:tabs>
        <w:ind w:left="924" w:hanging="636"/>
      </w:pPr>
      <w:rPr>
        <w:rFonts w:hAnsi="Times New Roman Bold" w:hint="default"/>
        <w:b/>
        <w:i/>
        <w:color w:val="CC0000"/>
        <w:sz w:val="26"/>
        <w:szCs w:val="26"/>
      </w:rPr>
    </w:lvl>
    <w:lvl w:ilvl="1">
      <w:start w:val="1"/>
      <w:numFmt w:val="lowerLetter"/>
      <w:lvlText w:val="%2)"/>
      <w:lvlJc w:val="left"/>
      <w:pPr>
        <w:tabs>
          <w:tab w:val="num" w:pos="924"/>
        </w:tabs>
        <w:ind w:left="924" w:hanging="357"/>
      </w:pPr>
      <w:rPr>
        <w:rFonts w:ascii="Times New Roman" w:hAnsi="Times New Roman" w:hint="default"/>
        <w:b w:val="0"/>
        <w:i w:val="0"/>
        <w:color w:val="008000"/>
        <w:sz w:val="26"/>
        <w:szCs w:val="26"/>
      </w:rPr>
    </w:lvl>
    <w:lvl w:ilvl="2">
      <w:start w:val="1"/>
      <w:numFmt w:val="lowerRoman"/>
      <w:lvlText w:val="%3)"/>
      <w:lvlJc w:val="left"/>
      <w:pPr>
        <w:tabs>
          <w:tab w:val="num" w:pos="924"/>
        </w:tabs>
        <w:ind w:left="924" w:hanging="357"/>
      </w:pPr>
      <w:rPr>
        <w:rFonts w:ascii="Times New Roman" w:hAnsi="Times New Roman" w:hint="default"/>
        <w:b w:val="0"/>
        <w:i w:val="0"/>
        <w:color w:val="FF00FF"/>
        <w:sz w:val="26"/>
        <w:szCs w:val="26"/>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2" w15:restartNumberingAfterBreak="0">
    <w:nsid w:val="1FD738E9"/>
    <w:multiLevelType w:val="hybridMultilevel"/>
    <w:tmpl w:val="26B44C8E"/>
    <w:lvl w:ilvl="0" w:tplc="346C9E22">
      <w:numFmt w:val="bullet"/>
      <w:lvlText w:val="-"/>
      <w:lvlJc w:val="left"/>
      <w:pPr>
        <w:ind w:left="644" w:hanging="360"/>
      </w:pPr>
      <w:rPr>
        <w:rFonts w:ascii="Times New Roman" w:eastAsia="Times New Roman" w:hAnsi="Times New Roman" w:cs="Times New Roman" w:hint="default"/>
        <w:b/>
      </w:rPr>
    </w:lvl>
    <w:lvl w:ilvl="1" w:tplc="116464B8">
      <w:start w:val="1"/>
      <w:numFmt w:val="bullet"/>
      <w:lvlText w:val="o"/>
      <w:lvlJc w:val="left"/>
      <w:pPr>
        <w:ind w:left="4320" w:hanging="360"/>
      </w:pPr>
      <w:rPr>
        <w:rFonts w:ascii="Courier New" w:hAnsi="Courier New" w:cs="Courier New" w:hint="default"/>
      </w:rPr>
    </w:lvl>
    <w:lvl w:ilvl="2" w:tplc="775A53D8" w:tentative="1">
      <w:start w:val="1"/>
      <w:numFmt w:val="bullet"/>
      <w:lvlText w:val=""/>
      <w:lvlJc w:val="left"/>
      <w:pPr>
        <w:ind w:left="5040" w:hanging="360"/>
      </w:pPr>
      <w:rPr>
        <w:rFonts w:ascii="Wingdings" w:hAnsi="Wingdings" w:hint="default"/>
      </w:rPr>
    </w:lvl>
    <w:lvl w:ilvl="3" w:tplc="0652F91A" w:tentative="1">
      <w:start w:val="1"/>
      <w:numFmt w:val="bullet"/>
      <w:lvlText w:val=""/>
      <w:lvlJc w:val="left"/>
      <w:pPr>
        <w:ind w:left="5760" w:hanging="360"/>
      </w:pPr>
      <w:rPr>
        <w:rFonts w:ascii="Symbol" w:hAnsi="Symbol" w:hint="default"/>
      </w:rPr>
    </w:lvl>
    <w:lvl w:ilvl="4" w:tplc="EE583024" w:tentative="1">
      <w:start w:val="1"/>
      <w:numFmt w:val="bullet"/>
      <w:lvlText w:val="o"/>
      <w:lvlJc w:val="left"/>
      <w:pPr>
        <w:ind w:left="6480" w:hanging="360"/>
      </w:pPr>
      <w:rPr>
        <w:rFonts w:ascii="Courier New" w:hAnsi="Courier New" w:cs="Courier New" w:hint="default"/>
      </w:rPr>
    </w:lvl>
    <w:lvl w:ilvl="5" w:tplc="4F3ACBC8" w:tentative="1">
      <w:start w:val="1"/>
      <w:numFmt w:val="bullet"/>
      <w:lvlText w:val=""/>
      <w:lvlJc w:val="left"/>
      <w:pPr>
        <w:ind w:left="7200" w:hanging="360"/>
      </w:pPr>
      <w:rPr>
        <w:rFonts w:ascii="Wingdings" w:hAnsi="Wingdings" w:hint="default"/>
      </w:rPr>
    </w:lvl>
    <w:lvl w:ilvl="6" w:tplc="66C88542">
      <w:start w:val="1"/>
      <w:numFmt w:val="bullet"/>
      <w:lvlText w:val=""/>
      <w:lvlJc w:val="left"/>
      <w:pPr>
        <w:ind w:left="720" w:hanging="360"/>
      </w:pPr>
      <w:rPr>
        <w:rFonts w:ascii="Wingdings" w:hAnsi="Wingdings" w:hint="default"/>
      </w:rPr>
    </w:lvl>
    <w:lvl w:ilvl="7" w:tplc="AB66DBDC" w:tentative="1">
      <w:start w:val="1"/>
      <w:numFmt w:val="bullet"/>
      <w:lvlText w:val="o"/>
      <w:lvlJc w:val="left"/>
      <w:pPr>
        <w:ind w:left="8640" w:hanging="360"/>
      </w:pPr>
      <w:rPr>
        <w:rFonts w:ascii="Courier New" w:hAnsi="Courier New" w:cs="Courier New" w:hint="default"/>
      </w:rPr>
    </w:lvl>
    <w:lvl w:ilvl="8" w:tplc="11D2FB8C" w:tentative="1">
      <w:start w:val="1"/>
      <w:numFmt w:val="bullet"/>
      <w:lvlText w:val=""/>
      <w:lvlJc w:val="left"/>
      <w:pPr>
        <w:ind w:left="9360" w:hanging="360"/>
      </w:pPr>
      <w:rPr>
        <w:rFonts w:ascii="Wingdings" w:hAnsi="Wingdings" w:hint="default"/>
      </w:rPr>
    </w:lvl>
  </w:abstractNum>
  <w:abstractNum w:abstractNumId="33" w15:restartNumberingAfterBreak="0">
    <w:nsid w:val="21E17934"/>
    <w:multiLevelType w:val="hybridMultilevel"/>
    <w:tmpl w:val="2376E0A8"/>
    <w:lvl w:ilvl="0" w:tplc="AFF6E126">
      <w:start w:val="1"/>
      <w:numFmt w:val="bullet"/>
      <w:lvlText w:val=""/>
      <w:lvlJc w:val="left"/>
      <w:pPr>
        <w:ind w:left="1140" w:hanging="360"/>
      </w:pPr>
      <w:rPr>
        <w:rFonts w:ascii="Wingdings" w:hAnsi="Wingdings" w:hint="default"/>
      </w:rPr>
    </w:lvl>
    <w:lvl w:ilvl="1" w:tplc="0952D0A2" w:tentative="1">
      <w:start w:val="1"/>
      <w:numFmt w:val="bullet"/>
      <w:lvlText w:val="o"/>
      <w:lvlJc w:val="left"/>
      <w:pPr>
        <w:ind w:left="1860" w:hanging="360"/>
      </w:pPr>
      <w:rPr>
        <w:rFonts w:ascii="Courier New" w:hAnsi="Courier New" w:cs="Courier New" w:hint="default"/>
      </w:rPr>
    </w:lvl>
    <w:lvl w:ilvl="2" w:tplc="807818BE" w:tentative="1">
      <w:start w:val="1"/>
      <w:numFmt w:val="bullet"/>
      <w:lvlText w:val=""/>
      <w:lvlJc w:val="left"/>
      <w:pPr>
        <w:ind w:left="2580" w:hanging="360"/>
      </w:pPr>
      <w:rPr>
        <w:rFonts w:ascii="Wingdings" w:hAnsi="Wingdings" w:hint="default"/>
      </w:rPr>
    </w:lvl>
    <w:lvl w:ilvl="3" w:tplc="A88EF9BA" w:tentative="1">
      <w:start w:val="1"/>
      <w:numFmt w:val="bullet"/>
      <w:lvlText w:val=""/>
      <w:lvlJc w:val="left"/>
      <w:pPr>
        <w:ind w:left="3300" w:hanging="360"/>
      </w:pPr>
      <w:rPr>
        <w:rFonts w:ascii="Symbol" w:hAnsi="Symbol" w:hint="default"/>
      </w:rPr>
    </w:lvl>
    <w:lvl w:ilvl="4" w:tplc="0A886206" w:tentative="1">
      <w:start w:val="1"/>
      <w:numFmt w:val="bullet"/>
      <w:lvlText w:val="o"/>
      <w:lvlJc w:val="left"/>
      <w:pPr>
        <w:ind w:left="4020" w:hanging="360"/>
      </w:pPr>
      <w:rPr>
        <w:rFonts w:ascii="Courier New" w:hAnsi="Courier New" w:cs="Courier New" w:hint="default"/>
      </w:rPr>
    </w:lvl>
    <w:lvl w:ilvl="5" w:tplc="EB060E2A" w:tentative="1">
      <w:start w:val="1"/>
      <w:numFmt w:val="bullet"/>
      <w:lvlText w:val=""/>
      <w:lvlJc w:val="left"/>
      <w:pPr>
        <w:ind w:left="4740" w:hanging="360"/>
      </w:pPr>
      <w:rPr>
        <w:rFonts w:ascii="Wingdings" w:hAnsi="Wingdings" w:hint="default"/>
      </w:rPr>
    </w:lvl>
    <w:lvl w:ilvl="6" w:tplc="A9B62EE2" w:tentative="1">
      <w:start w:val="1"/>
      <w:numFmt w:val="bullet"/>
      <w:lvlText w:val=""/>
      <w:lvlJc w:val="left"/>
      <w:pPr>
        <w:ind w:left="5460" w:hanging="360"/>
      </w:pPr>
      <w:rPr>
        <w:rFonts w:ascii="Symbol" w:hAnsi="Symbol" w:hint="default"/>
      </w:rPr>
    </w:lvl>
    <w:lvl w:ilvl="7" w:tplc="DD96677A" w:tentative="1">
      <w:start w:val="1"/>
      <w:numFmt w:val="bullet"/>
      <w:lvlText w:val="o"/>
      <w:lvlJc w:val="left"/>
      <w:pPr>
        <w:ind w:left="6180" w:hanging="360"/>
      </w:pPr>
      <w:rPr>
        <w:rFonts w:ascii="Courier New" w:hAnsi="Courier New" w:cs="Courier New" w:hint="default"/>
      </w:rPr>
    </w:lvl>
    <w:lvl w:ilvl="8" w:tplc="0BAE8908" w:tentative="1">
      <w:start w:val="1"/>
      <w:numFmt w:val="bullet"/>
      <w:lvlText w:val=""/>
      <w:lvlJc w:val="left"/>
      <w:pPr>
        <w:ind w:left="6900" w:hanging="360"/>
      </w:pPr>
      <w:rPr>
        <w:rFonts w:ascii="Wingdings" w:hAnsi="Wingdings" w:hint="default"/>
      </w:rPr>
    </w:lvl>
  </w:abstractNum>
  <w:abstractNum w:abstractNumId="34" w15:restartNumberingAfterBreak="0">
    <w:nsid w:val="22BE07EC"/>
    <w:multiLevelType w:val="multilevel"/>
    <w:tmpl w:val="548C129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23B505CE"/>
    <w:multiLevelType w:val="multilevel"/>
    <w:tmpl w:val="A4E67528"/>
    <w:lvl w:ilvl="0">
      <w:start w:val="1"/>
      <w:numFmt w:val="bullet"/>
      <w:lvlText w:val=""/>
      <w:lvlJc w:val="left"/>
      <w:pPr>
        <w:tabs>
          <w:tab w:val="num" w:pos="851"/>
        </w:tabs>
        <w:ind w:left="851" w:hanging="851"/>
      </w:pPr>
      <w:rPr>
        <w:rFonts w:ascii="Wingdings" w:hAnsi="Wingdings" w:hint="default"/>
        <w:b/>
        <w:i w:val="0"/>
        <w:sz w:val="26"/>
      </w:rPr>
    </w:lvl>
    <w:lvl w:ilvl="1">
      <w:start w:val="1"/>
      <w:numFmt w:val="decimal"/>
      <w:lvlText w:val="%1.%2"/>
      <w:lvlJc w:val="left"/>
      <w:pPr>
        <w:tabs>
          <w:tab w:val="num" w:pos="851"/>
        </w:tabs>
        <w:ind w:left="851" w:hanging="851"/>
      </w:pPr>
      <w:rPr>
        <w:rFonts w:hint="default"/>
        <w:b/>
        <w:i w:val="0"/>
        <w:sz w:val="26"/>
      </w:rPr>
    </w:lvl>
    <w:lvl w:ilvl="2">
      <w:start w:val="1"/>
      <w:numFmt w:val="decimal"/>
      <w:lvlText w:val="%1.%2.%3"/>
      <w:lvlJc w:val="left"/>
      <w:pPr>
        <w:tabs>
          <w:tab w:val="num" w:pos="851"/>
        </w:tabs>
        <w:ind w:left="851" w:hanging="851"/>
      </w:pPr>
      <w:rPr>
        <w:rFonts w:hint="default"/>
        <w:b/>
        <w:i/>
        <w:sz w:val="26"/>
      </w:rPr>
    </w:lvl>
    <w:lvl w:ilvl="3">
      <w:start w:val="1"/>
      <w:numFmt w:val="decimal"/>
      <w:lvlText w:val="%1.%2.%3.%4"/>
      <w:lvlJc w:val="left"/>
      <w:pPr>
        <w:tabs>
          <w:tab w:val="num" w:pos="851"/>
        </w:tabs>
        <w:ind w:left="851" w:hanging="851"/>
      </w:pPr>
      <w:rPr>
        <w:rFonts w:hint="default"/>
        <w:b w:val="0"/>
        <w:i/>
        <w:sz w:val="26"/>
      </w:rPr>
    </w:lvl>
    <w:lvl w:ilvl="4">
      <w:start w:val="1"/>
      <w:numFmt w:val="lowerLetter"/>
      <w:lvlText w:val="%5."/>
      <w:lvlJc w:val="left"/>
      <w:pPr>
        <w:tabs>
          <w:tab w:val="num" w:pos="851"/>
        </w:tabs>
        <w:ind w:left="851" w:hanging="284"/>
      </w:pPr>
      <w:rPr>
        <w:rFonts w:ascii="Times New Roman" w:eastAsia="Times New Roman" w:hAnsi="Times New Roman" w:cs="Times New Roman"/>
        <w:b/>
        <w:i/>
        <w:iCs/>
        <w:sz w:val="26"/>
      </w:rPr>
    </w:lvl>
    <w:lvl w:ilvl="5">
      <w:start w:val="1"/>
      <w:numFmt w:val="lowerRoman"/>
      <w:lvlText w:val="%6."/>
      <w:lvlJc w:val="left"/>
      <w:pPr>
        <w:tabs>
          <w:tab w:val="num" w:pos="1134"/>
        </w:tabs>
        <w:ind w:left="1134" w:hanging="283"/>
      </w:pPr>
      <w:rPr>
        <w:rFonts w:hint="default"/>
        <w:b w:val="0"/>
        <w:i/>
        <w:sz w:val="26"/>
      </w:rPr>
    </w:lvl>
    <w:lvl w:ilvl="6">
      <w:numFmt w:val="none"/>
      <w:lvlText w:val="%7"/>
      <w:lvlJc w:val="left"/>
      <w:pPr>
        <w:tabs>
          <w:tab w:val="num" w:pos="851"/>
        </w:tabs>
        <w:ind w:left="851" w:firstLine="0"/>
      </w:pPr>
      <w:rPr>
        <w:rFonts w:hint="default"/>
      </w:rPr>
    </w:lvl>
    <w:lvl w:ilvl="7">
      <w:start w:val="1"/>
      <w:numFmt w:val="bullet"/>
      <w:lvlText w:val="-"/>
      <w:lvlJc w:val="left"/>
      <w:pPr>
        <w:ind w:left="1211" w:hanging="360"/>
      </w:pPr>
      <w:rPr>
        <w:rFonts w:ascii="Times New Roman" w:eastAsia="Times New Roman" w:hAnsi="Times New Roman" w:hint="default"/>
      </w:rPr>
    </w:lvl>
    <w:lvl w:ilvl="8">
      <w:numFmt w:val="bullet"/>
      <w:lvlText w:val=""/>
      <w:lvlJc w:val="left"/>
      <w:pPr>
        <w:tabs>
          <w:tab w:val="num" w:pos="1418"/>
        </w:tabs>
        <w:ind w:left="1418" w:hanging="284"/>
      </w:pPr>
      <w:rPr>
        <w:rFonts w:ascii="Symbol" w:hAnsi="Symbol" w:hint="default"/>
      </w:rPr>
    </w:lvl>
  </w:abstractNum>
  <w:abstractNum w:abstractNumId="36" w15:restartNumberingAfterBreak="0">
    <w:nsid w:val="240B7275"/>
    <w:multiLevelType w:val="multilevel"/>
    <w:tmpl w:val="1B62E8DA"/>
    <w:lvl w:ilvl="0">
      <w:start w:val="1"/>
      <w:numFmt w:val="bullet"/>
      <w:suff w:val="space"/>
      <w:lvlText w:val="-"/>
      <w:lvlJc w:val="left"/>
      <w:pPr>
        <w:ind w:left="340" w:hanging="340"/>
      </w:pPr>
      <w:rPr>
        <w:rFonts w:ascii="Times New Roman" w:hAnsi="Times New Roman" w:cs="Times New Roman" w:hint="default"/>
      </w:rPr>
    </w:lvl>
    <w:lvl w:ilvl="1">
      <w:start w:val="1"/>
      <w:numFmt w:val="bullet"/>
      <w:lvlText w:val="-"/>
      <w:lvlJc w:val="left"/>
      <w:pPr>
        <w:tabs>
          <w:tab w:val="num" w:pos="340"/>
        </w:tabs>
        <w:ind w:left="340" w:hanging="340"/>
      </w:pPr>
      <w:rPr>
        <w:rFonts w:ascii="Times New Roman" w:hAnsi="Times New Roman" w:cs="Times New Roman" w:hint="default"/>
      </w:rPr>
    </w:lvl>
    <w:lvl w:ilvl="2">
      <w:start w:val="1"/>
      <w:numFmt w:val="bullet"/>
      <w:lvlText w:val=""/>
      <w:lvlJc w:val="left"/>
      <w:pPr>
        <w:tabs>
          <w:tab w:val="num" w:pos="624"/>
        </w:tabs>
        <w:ind w:left="624" w:hanging="397"/>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4580BEF"/>
    <w:multiLevelType w:val="hybridMultilevel"/>
    <w:tmpl w:val="C8D66D6C"/>
    <w:lvl w:ilvl="0" w:tplc="9AA09A94">
      <w:start w:val="1"/>
      <w:numFmt w:val="bullet"/>
      <w:lvlText w:val=""/>
      <w:lvlJc w:val="left"/>
      <w:pPr>
        <w:ind w:left="1440" w:hanging="360"/>
      </w:pPr>
      <w:rPr>
        <w:rFonts w:ascii="Wingdings" w:hAnsi="Wingdings" w:hint="default"/>
      </w:rPr>
    </w:lvl>
    <w:lvl w:ilvl="1" w:tplc="A57ABB4C" w:tentative="1">
      <w:start w:val="1"/>
      <w:numFmt w:val="bullet"/>
      <w:lvlText w:val="o"/>
      <w:lvlJc w:val="left"/>
      <w:pPr>
        <w:ind w:left="2160" w:hanging="360"/>
      </w:pPr>
      <w:rPr>
        <w:rFonts w:ascii="Courier New" w:hAnsi="Courier New" w:cs="Courier New" w:hint="default"/>
      </w:rPr>
    </w:lvl>
    <w:lvl w:ilvl="2" w:tplc="E9A629EC" w:tentative="1">
      <w:start w:val="1"/>
      <w:numFmt w:val="bullet"/>
      <w:lvlText w:val=""/>
      <w:lvlJc w:val="left"/>
      <w:pPr>
        <w:ind w:left="2880" w:hanging="360"/>
      </w:pPr>
      <w:rPr>
        <w:rFonts w:ascii="Wingdings" w:hAnsi="Wingdings" w:hint="default"/>
      </w:rPr>
    </w:lvl>
    <w:lvl w:ilvl="3" w:tplc="C3C4E8D0" w:tentative="1">
      <w:start w:val="1"/>
      <w:numFmt w:val="bullet"/>
      <w:lvlText w:val=""/>
      <w:lvlJc w:val="left"/>
      <w:pPr>
        <w:ind w:left="3600" w:hanging="360"/>
      </w:pPr>
      <w:rPr>
        <w:rFonts w:ascii="Symbol" w:hAnsi="Symbol" w:hint="default"/>
      </w:rPr>
    </w:lvl>
    <w:lvl w:ilvl="4" w:tplc="0CB25786" w:tentative="1">
      <w:start w:val="1"/>
      <w:numFmt w:val="bullet"/>
      <w:lvlText w:val="o"/>
      <w:lvlJc w:val="left"/>
      <w:pPr>
        <w:ind w:left="4320" w:hanging="360"/>
      </w:pPr>
      <w:rPr>
        <w:rFonts w:ascii="Courier New" w:hAnsi="Courier New" w:cs="Courier New" w:hint="default"/>
      </w:rPr>
    </w:lvl>
    <w:lvl w:ilvl="5" w:tplc="13029CF0" w:tentative="1">
      <w:start w:val="1"/>
      <w:numFmt w:val="bullet"/>
      <w:lvlText w:val=""/>
      <w:lvlJc w:val="left"/>
      <w:pPr>
        <w:ind w:left="5040" w:hanging="360"/>
      </w:pPr>
      <w:rPr>
        <w:rFonts w:ascii="Wingdings" w:hAnsi="Wingdings" w:hint="default"/>
      </w:rPr>
    </w:lvl>
    <w:lvl w:ilvl="6" w:tplc="29EE05CE" w:tentative="1">
      <w:start w:val="1"/>
      <w:numFmt w:val="bullet"/>
      <w:lvlText w:val=""/>
      <w:lvlJc w:val="left"/>
      <w:pPr>
        <w:ind w:left="5760" w:hanging="360"/>
      </w:pPr>
      <w:rPr>
        <w:rFonts w:ascii="Symbol" w:hAnsi="Symbol" w:hint="default"/>
      </w:rPr>
    </w:lvl>
    <w:lvl w:ilvl="7" w:tplc="11962BF4" w:tentative="1">
      <w:start w:val="1"/>
      <w:numFmt w:val="bullet"/>
      <w:lvlText w:val="o"/>
      <w:lvlJc w:val="left"/>
      <w:pPr>
        <w:ind w:left="6480" w:hanging="360"/>
      </w:pPr>
      <w:rPr>
        <w:rFonts w:ascii="Courier New" w:hAnsi="Courier New" w:cs="Courier New" w:hint="default"/>
      </w:rPr>
    </w:lvl>
    <w:lvl w:ilvl="8" w:tplc="92F2CD1A" w:tentative="1">
      <w:start w:val="1"/>
      <w:numFmt w:val="bullet"/>
      <w:lvlText w:val=""/>
      <w:lvlJc w:val="left"/>
      <w:pPr>
        <w:ind w:left="7200" w:hanging="360"/>
      </w:pPr>
      <w:rPr>
        <w:rFonts w:ascii="Wingdings" w:hAnsi="Wingdings" w:hint="default"/>
      </w:rPr>
    </w:lvl>
  </w:abstractNum>
  <w:abstractNum w:abstractNumId="38" w15:restartNumberingAfterBreak="0">
    <w:nsid w:val="26C339DC"/>
    <w:multiLevelType w:val="hybridMultilevel"/>
    <w:tmpl w:val="E9B2DEF4"/>
    <w:lvl w:ilvl="0" w:tplc="CF848106">
      <w:start w:val="1"/>
      <w:numFmt w:val="bullet"/>
      <w:lvlText w:val="+"/>
      <w:lvlJc w:val="left"/>
      <w:pPr>
        <w:ind w:left="1287" w:hanging="360"/>
      </w:pPr>
      <w:rPr>
        <w:rFonts w:ascii="Times New Roman" w:hAnsi="Times New Roman" w:cs="Times New Roman" w:hint="default"/>
        <w:b/>
        <w:sz w:val="24"/>
        <w:szCs w:val="24"/>
      </w:rPr>
    </w:lvl>
    <w:lvl w:ilvl="1" w:tplc="3956F560" w:tentative="1">
      <w:start w:val="1"/>
      <w:numFmt w:val="bullet"/>
      <w:lvlText w:val="o"/>
      <w:lvlJc w:val="left"/>
      <w:pPr>
        <w:ind w:left="2007" w:hanging="360"/>
      </w:pPr>
      <w:rPr>
        <w:rFonts w:ascii="Courier New" w:hAnsi="Courier New" w:cs="Courier New" w:hint="default"/>
      </w:rPr>
    </w:lvl>
    <w:lvl w:ilvl="2" w:tplc="EA763BB6" w:tentative="1">
      <w:start w:val="1"/>
      <w:numFmt w:val="bullet"/>
      <w:lvlText w:val=""/>
      <w:lvlJc w:val="left"/>
      <w:pPr>
        <w:ind w:left="2727" w:hanging="360"/>
      </w:pPr>
      <w:rPr>
        <w:rFonts w:ascii="Wingdings" w:hAnsi="Wingdings" w:hint="default"/>
      </w:rPr>
    </w:lvl>
    <w:lvl w:ilvl="3" w:tplc="382A26EA" w:tentative="1">
      <w:start w:val="1"/>
      <w:numFmt w:val="bullet"/>
      <w:lvlText w:val=""/>
      <w:lvlJc w:val="left"/>
      <w:pPr>
        <w:ind w:left="3447" w:hanging="360"/>
      </w:pPr>
      <w:rPr>
        <w:rFonts w:ascii="Symbol" w:hAnsi="Symbol" w:hint="default"/>
      </w:rPr>
    </w:lvl>
    <w:lvl w:ilvl="4" w:tplc="64EAE6D4" w:tentative="1">
      <w:start w:val="1"/>
      <w:numFmt w:val="bullet"/>
      <w:lvlText w:val="o"/>
      <w:lvlJc w:val="left"/>
      <w:pPr>
        <w:ind w:left="4167" w:hanging="360"/>
      </w:pPr>
      <w:rPr>
        <w:rFonts w:ascii="Courier New" w:hAnsi="Courier New" w:cs="Courier New" w:hint="default"/>
      </w:rPr>
    </w:lvl>
    <w:lvl w:ilvl="5" w:tplc="DED4FE2C" w:tentative="1">
      <w:start w:val="1"/>
      <w:numFmt w:val="bullet"/>
      <w:lvlText w:val=""/>
      <w:lvlJc w:val="left"/>
      <w:pPr>
        <w:ind w:left="4887" w:hanging="360"/>
      </w:pPr>
      <w:rPr>
        <w:rFonts w:ascii="Wingdings" w:hAnsi="Wingdings" w:hint="default"/>
      </w:rPr>
    </w:lvl>
    <w:lvl w:ilvl="6" w:tplc="90C2E3A0" w:tentative="1">
      <w:start w:val="1"/>
      <w:numFmt w:val="bullet"/>
      <w:lvlText w:val=""/>
      <w:lvlJc w:val="left"/>
      <w:pPr>
        <w:ind w:left="5607" w:hanging="360"/>
      </w:pPr>
      <w:rPr>
        <w:rFonts w:ascii="Symbol" w:hAnsi="Symbol" w:hint="default"/>
      </w:rPr>
    </w:lvl>
    <w:lvl w:ilvl="7" w:tplc="19A8A848" w:tentative="1">
      <w:start w:val="1"/>
      <w:numFmt w:val="bullet"/>
      <w:lvlText w:val="o"/>
      <w:lvlJc w:val="left"/>
      <w:pPr>
        <w:ind w:left="6327" w:hanging="360"/>
      </w:pPr>
      <w:rPr>
        <w:rFonts w:ascii="Courier New" w:hAnsi="Courier New" w:cs="Courier New" w:hint="default"/>
      </w:rPr>
    </w:lvl>
    <w:lvl w:ilvl="8" w:tplc="551EC216" w:tentative="1">
      <w:start w:val="1"/>
      <w:numFmt w:val="bullet"/>
      <w:lvlText w:val=""/>
      <w:lvlJc w:val="left"/>
      <w:pPr>
        <w:ind w:left="7047" w:hanging="360"/>
      </w:pPr>
      <w:rPr>
        <w:rFonts w:ascii="Wingdings" w:hAnsi="Wingdings" w:hint="default"/>
      </w:rPr>
    </w:lvl>
  </w:abstractNum>
  <w:abstractNum w:abstractNumId="39" w15:restartNumberingAfterBreak="0">
    <w:nsid w:val="28783ABC"/>
    <w:multiLevelType w:val="hybridMultilevel"/>
    <w:tmpl w:val="F9A60DF6"/>
    <w:lvl w:ilvl="0" w:tplc="126E77D0">
      <w:start w:val="1"/>
      <w:numFmt w:val="lowerLetter"/>
      <w:lvlText w:val="%1."/>
      <w:lvlJc w:val="left"/>
      <w:pPr>
        <w:ind w:left="720" w:hanging="360"/>
      </w:pPr>
    </w:lvl>
    <w:lvl w:ilvl="1" w:tplc="F40AB87A" w:tentative="1">
      <w:start w:val="1"/>
      <w:numFmt w:val="lowerLetter"/>
      <w:lvlText w:val="%2."/>
      <w:lvlJc w:val="left"/>
      <w:pPr>
        <w:ind w:left="1440" w:hanging="360"/>
      </w:pPr>
    </w:lvl>
    <w:lvl w:ilvl="2" w:tplc="CF3CD9FA" w:tentative="1">
      <w:start w:val="1"/>
      <w:numFmt w:val="lowerRoman"/>
      <w:lvlText w:val="%3."/>
      <w:lvlJc w:val="right"/>
      <w:pPr>
        <w:ind w:left="2160" w:hanging="180"/>
      </w:pPr>
    </w:lvl>
    <w:lvl w:ilvl="3" w:tplc="F3A6AB88" w:tentative="1">
      <w:start w:val="1"/>
      <w:numFmt w:val="decimal"/>
      <w:lvlText w:val="%4."/>
      <w:lvlJc w:val="left"/>
      <w:pPr>
        <w:ind w:left="2880" w:hanging="360"/>
      </w:pPr>
    </w:lvl>
    <w:lvl w:ilvl="4" w:tplc="2CCA9DC6" w:tentative="1">
      <w:start w:val="1"/>
      <w:numFmt w:val="lowerLetter"/>
      <w:lvlText w:val="%5."/>
      <w:lvlJc w:val="left"/>
      <w:pPr>
        <w:ind w:left="3600" w:hanging="360"/>
      </w:pPr>
    </w:lvl>
    <w:lvl w:ilvl="5" w:tplc="45BCC758" w:tentative="1">
      <w:start w:val="1"/>
      <w:numFmt w:val="lowerRoman"/>
      <w:lvlText w:val="%6."/>
      <w:lvlJc w:val="right"/>
      <w:pPr>
        <w:ind w:left="4320" w:hanging="180"/>
      </w:pPr>
    </w:lvl>
    <w:lvl w:ilvl="6" w:tplc="3118B1EE" w:tentative="1">
      <w:start w:val="1"/>
      <w:numFmt w:val="decimal"/>
      <w:lvlText w:val="%7."/>
      <w:lvlJc w:val="left"/>
      <w:pPr>
        <w:ind w:left="5040" w:hanging="360"/>
      </w:pPr>
    </w:lvl>
    <w:lvl w:ilvl="7" w:tplc="65945AC0" w:tentative="1">
      <w:start w:val="1"/>
      <w:numFmt w:val="lowerLetter"/>
      <w:lvlText w:val="%8."/>
      <w:lvlJc w:val="left"/>
      <w:pPr>
        <w:ind w:left="5760" w:hanging="360"/>
      </w:pPr>
    </w:lvl>
    <w:lvl w:ilvl="8" w:tplc="F3387324" w:tentative="1">
      <w:start w:val="1"/>
      <w:numFmt w:val="lowerRoman"/>
      <w:lvlText w:val="%9."/>
      <w:lvlJc w:val="right"/>
      <w:pPr>
        <w:ind w:left="6480" w:hanging="180"/>
      </w:pPr>
    </w:lvl>
  </w:abstractNum>
  <w:abstractNum w:abstractNumId="40" w15:restartNumberingAfterBreak="0">
    <w:nsid w:val="298A3AA7"/>
    <w:multiLevelType w:val="hybridMultilevel"/>
    <w:tmpl w:val="CD76B74E"/>
    <w:lvl w:ilvl="0" w:tplc="22522190">
      <w:start w:val="1"/>
      <w:numFmt w:val="lowerLetter"/>
      <w:lvlText w:val="%1."/>
      <w:lvlJc w:val="left"/>
      <w:pPr>
        <w:ind w:left="720" w:hanging="360"/>
      </w:pPr>
      <w:rPr>
        <w:rFonts w:hint="default"/>
      </w:rPr>
    </w:lvl>
    <w:lvl w:ilvl="1" w:tplc="171046B4" w:tentative="1">
      <w:start w:val="1"/>
      <w:numFmt w:val="lowerLetter"/>
      <w:lvlText w:val="%2."/>
      <w:lvlJc w:val="left"/>
      <w:pPr>
        <w:ind w:left="1440" w:hanging="360"/>
      </w:pPr>
    </w:lvl>
    <w:lvl w:ilvl="2" w:tplc="BDC2683E" w:tentative="1">
      <w:start w:val="1"/>
      <w:numFmt w:val="lowerRoman"/>
      <w:lvlText w:val="%3."/>
      <w:lvlJc w:val="right"/>
      <w:pPr>
        <w:ind w:left="2160" w:hanging="180"/>
      </w:pPr>
    </w:lvl>
    <w:lvl w:ilvl="3" w:tplc="6BBEC248" w:tentative="1">
      <w:start w:val="1"/>
      <w:numFmt w:val="decimal"/>
      <w:lvlText w:val="%4."/>
      <w:lvlJc w:val="left"/>
      <w:pPr>
        <w:ind w:left="2880" w:hanging="360"/>
      </w:pPr>
    </w:lvl>
    <w:lvl w:ilvl="4" w:tplc="FDDC9630" w:tentative="1">
      <w:start w:val="1"/>
      <w:numFmt w:val="lowerLetter"/>
      <w:lvlText w:val="%5."/>
      <w:lvlJc w:val="left"/>
      <w:pPr>
        <w:ind w:left="3600" w:hanging="360"/>
      </w:pPr>
    </w:lvl>
    <w:lvl w:ilvl="5" w:tplc="1E02A782" w:tentative="1">
      <w:start w:val="1"/>
      <w:numFmt w:val="lowerRoman"/>
      <w:lvlText w:val="%6."/>
      <w:lvlJc w:val="right"/>
      <w:pPr>
        <w:ind w:left="4320" w:hanging="180"/>
      </w:pPr>
    </w:lvl>
    <w:lvl w:ilvl="6" w:tplc="92B007F4" w:tentative="1">
      <w:start w:val="1"/>
      <w:numFmt w:val="decimal"/>
      <w:lvlText w:val="%7."/>
      <w:lvlJc w:val="left"/>
      <w:pPr>
        <w:ind w:left="5040" w:hanging="360"/>
      </w:pPr>
    </w:lvl>
    <w:lvl w:ilvl="7" w:tplc="7BEC6EF8" w:tentative="1">
      <w:start w:val="1"/>
      <w:numFmt w:val="lowerLetter"/>
      <w:lvlText w:val="%8."/>
      <w:lvlJc w:val="left"/>
      <w:pPr>
        <w:ind w:left="5760" w:hanging="360"/>
      </w:pPr>
    </w:lvl>
    <w:lvl w:ilvl="8" w:tplc="7A5A4066" w:tentative="1">
      <w:start w:val="1"/>
      <w:numFmt w:val="lowerRoman"/>
      <w:lvlText w:val="%9."/>
      <w:lvlJc w:val="right"/>
      <w:pPr>
        <w:ind w:left="6480" w:hanging="180"/>
      </w:pPr>
    </w:lvl>
  </w:abstractNum>
  <w:abstractNum w:abstractNumId="41" w15:restartNumberingAfterBreak="0">
    <w:nsid w:val="29BC5324"/>
    <w:multiLevelType w:val="hybridMultilevel"/>
    <w:tmpl w:val="82EC3C94"/>
    <w:lvl w:ilvl="0" w:tplc="1C204192">
      <w:start w:val="1"/>
      <w:numFmt w:val="bullet"/>
      <w:lvlText w:val=""/>
      <w:lvlJc w:val="left"/>
      <w:pPr>
        <w:ind w:left="720" w:hanging="360"/>
      </w:pPr>
      <w:rPr>
        <w:rFonts w:ascii="Symbol" w:hAnsi="Symbol" w:cs="Times New Roman"/>
      </w:rPr>
    </w:lvl>
    <w:lvl w:ilvl="1" w:tplc="E5D25988">
      <w:start w:val="1"/>
      <w:numFmt w:val="bullet"/>
      <w:lvlText w:val="o"/>
      <w:lvlJc w:val="left"/>
      <w:pPr>
        <w:ind w:left="1440" w:hanging="360"/>
      </w:pPr>
      <w:rPr>
        <w:rFonts w:ascii="Courier New" w:hAnsi="Courier New" w:cs="Courier New" w:hint="default"/>
      </w:rPr>
    </w:lvl>
    <w:lvl w:ilvl="2" w:tplc="13B68188" w:tentative="1">
      <w:start w:val="1"/>
      <w:numFmt w:val="bullet"/>
      <w:lvlText w:val=""/>
      <w:lvlJc w:val="left"/>
      <w:pPr>
        <w:ind w:left="2160" w:hanging="360"/>
      </w:pPr>
      <w:rPr>
        <w:rFonts w:ascii="Wingdings" w:hAnsi="Wingdings" w:hint="default"/>
      </w:rPr>
    </w:lvl>
    <w:lvl w:ilvl="3" w:tplc="B882CA40" w:tentative="1">
      <w:start w:val="1"/>
      <w:numFmt w:val="bullet"/>
      <w:lvlText w:val=""/>
      <w:lvlJc w:val="left"/>
      <w:pPr>
        <w:ind w:left="2880" w:hanging="360"/>
      </w:pPr>
      <w:rPr>
        <w:rFonts w:ascii="Symbol" w:hAnsi="Symbol" w:hint="default"/>
      </w:rPr>
    </w:lvl>
    <w:lvl w:ilvl="4" w:tplc="6FBA9074" w:tentative="1">
      <w:start w:val="1"/>
      <w:numFmt w:val="bullet"/>
      <w:lvlText w:val="o"/>
      <w:lvlJc w:val="left"/>
      <w:pPr>
        <w:ind w:left="3600" w:hanging="360"/>
      </w:pPr>
      <w:rPr>
        <w:rFonts w:ascii="Courier New" w:hAnsi="Courier New" w:cs="Courier New" w:hint="default"/>
      </w:rPr>
    </w:lvl>
    <w:lvl w:ilvl="5" w:tplc="363A95B2" w:tentative="1">
      <w:start w:val="1"/>
      <w:numFmt w:val="bullet"/>
      <w:lvlText w:val=""/>
      <w:lvlJc w:val="left"/>
      <w:pPr>
        <w:ind w:left="4320" w:hanging="360"/>
      </w:pPr>
      <w:rPr>
        <w:rFonts w:ascii="Wingdings" w:hAnsi="Wingdings" w:hint="default"/>
      </w:rPr>
    </w:lvl>
    <w:lvl w:ilvl="6" w:tplc="323EF470" w:tentative="1">
      <w:start w:val="1"/>
      <w:numFmt w:val="bullet"/>
      <w:lvlText w:val=""/>
      <w:lvlJc w:val="left"/>
      <w:pPr>
        <w:ind w:left="5040" w:hanging="360"/>
      </w:pPr>
      <w:rPr>
        <w:rFonts w:ascii="Symbol" w:hAnsi="Symbol" w:hint="default"/>
      </w:rPr>
    </w:lvl>
    <w:lvl w:ilvl="7" w:tplc="EFFAE378" w:tentative="1">
      <w:start w:val="1"/>
      <w:numFmt w:val="bullet"/>
      <w:lvlText w:val="o"/>
      <w:lvlJc w:val="left"/>
      <w:pPr>
        <w:ind w:left="5760" w:hanging="360"/>
      </w:pPr>
      <w:rPr>
        <w:rFonts w:ascii="Courier New" w:hAnsi="Courier New" w:cs="Courier New" w:hint="default"/>
      </w:rPr>
    </w:lvl>
    <w:lvl w:ilvl="8" w:tplc="0BA8AF32" w:tentative="1">
      <w:start w:val="1"/>
      <w:numFmt w:val="bullet"/>
      <w:lvlText w:val=""/>
      <w:lvlJc w:val="left"/>
      <w:pPr>
        <w:ind w:left="6480" w:hanging="360"/>
      </w:pPr>
      <w:rPr>
        <w:rFonts w:ascii="Wingdings" w:hAnsi="Wingdings" w:hint="default"/>
      </w:rPr>
    </w:lvl>
  </w:abstractNum>
  <w:abstractNum w:abstractNumId="42" w15:restartNumberingAfterBreak="0">
    <w:nsid w:val="2BD66B15"/>
    <w:multiLevelType w:val="hybridMultilevel"/>
    <w:tmpl w:val="256280EE"/>
    <w:lvl w:ilvl="0" w:tplc="A2169F2E">
      <w:start w:val="1"/>
      <w:numFmt w:val="lowerLetter"/>
      <w:lvlText w:val="%1."/>
      <w:lvlJc w:val="left"/>
      <w:pPr>
        <w:ind w:left="720" w:hanging="360"/>
      </w:pPr>
      <w:rPr>
        <w:rFonts w:hint="default"/>
      </w:rPr>
    </w:lvl>
    <w:lvl w:ilvl="1" w:tplc="41585988" w:tentative="1">
      <w:start w:val="1"/>
      <w:numFmt w:val="lowerLetter"/>
      <w:lvlText w:val="%2."/>
      <w:lvlJc w:val="left"/>
      <w:pPr>
        <w:ind w:left="1440" w:hanging="360"/>
      </w:pPr>
    </w:lvl>
    <w:lvl w:ilvl="2" w:tplc="11E8653E" w:tentative="1">
      <w:start w:val="1"/>
      <w:numFmt w:val="lowerRoman"/>
      <w:lvlText w:val="%3."/>
      <w:lvlJc w:val="right"/>
      <w:pPr>
        <w:ind w:left="2160" w:hanging="180"/>
      </w:pPr>
    </w:lvl>
    <w:lvl w:ilvl="3" w:tplc="62163FE6" w:tentative="1">
      <w:start w:val="1"/>
      <w:numFmt w:val="decimal"/>
      <w:lvlText w:val="%4."/>
      <w:lvlJc w:val="left"/>
      <w:pPr>
        <w:ind w:left="2880" w:hanging="360"/>
      </w:pPr>
    </w:lvl>
    <w:lvl w:ilvl="4" w:tplc="DA2C8DD0" w:tentative="1">
      <w:start w:val="1"/>
      <w:numFmt w:val="lowerLetter"/>
      <w:lvlText w:val="%5."/>
      <w:lvlJc w:val="left"/>
      <w:pPr>
        <w:ind w:left="3600" w:hanging="360"/>
      </w:pPr>
    </w:lvl>
    <w:lvl w:ilvl="5" w:tplc="EBE09054" w:tentative="1">
      <w:start w:val="1"/>
      <w:numFmt w:val="lowerRoman"/>
      <w:lvlText w:val="%6."/>
      <w:lvlJc w:val="right"/>
      <w:pPr>
        <w:ind w:left="4320" w:hanging="180"/>
      </w:pPr>
    </w:lvl>
    <w:lvl w:ilvl="6" w:tplc="907A2476" w:tentative="1">
      <w:start w:val="1"/>
      <w:numFmt w:val="decimal"/>
      <w:lvlText w:val="%7."/>
      <w:lvlJc w:val="left"/>
      <w:pPr>
        <w:ind w:left="5040" w:hanging="360"/>
      </w:pPr>
    </w:lvl>
    <w:lvl w:ilvl="7" w:tplc="2C200D1E" w:tentative="1">
      <w:start w:val="1"/>
      <w:numFmt w:val="lowerLetter"/>
      <w:lvlText w:val="%8."/>
      <w:lvlJc w:val="left"/>
      <w:pPr>
        <w:ind w:left="5760" w:hanging="360"/>
      </w:pPr>
    </w:lvl>
    <w:lvl w:ilvl="8" w:tplc="A3A452CA" w:tentative="1">
      <w:start w:val="1"/>
      <w:numFmt w:val="lowerRoman"/>
      <w:lvlText w:val="%9."/>
      <w:lvlJc w:val="right"/>
      <w:pPr>
        <w:ind w:left="6480" w:hanging="180"/>
      </w:pPr>
    </w:lvl>
  </w:abstractNum>
  <w:abstractNum w:abstractNumId="43" w15:restartNumberingAfterBreak="0">
    <w:nsid w:val="2C370583"/>
    <w:multiLevelType w:val="hybridMultilevel"/>
    <w:tmpl w:val="05BC5D2A"/>
    <w:lvl w:ilvl="0" w:tplc="11F2AC9E">
      <w:start w:val="1"/>
      <w:numFmt w:val="decimal"/>
      <w:pStyle w:val="Style8"/>
      <w:lvlText w:val="%1."/>
      <w:lvlJc w:val="left"/>
      <w:pPr>
        <w:ind w:left="1095" w:hanging="375"/>
      </w:pPr>
      <w:rPr>
        <w:rFonts w:hint="default"/>
      </w:rPr>
    </w:lvl>
    <w:lvl w:ilvl="1" w:tplc="9F6ED5CC" w:tentative="1">
      <w:start w:val="1"/>
      <w:numFmt w:val="lowerLetter"/>
      <w:lvlText w:val="%2."/>
      <w:lvlJc w:val="left"/>
      <w:pPr>
        <w:ind w:left="1800" w:hanging="360"/>
      </w:pPr>
    </w:lvl>
    <w:lvl w:ilvl="2" w:tplc="9214A74C" w:tentative="1">
      <w:start w:val="1"/>
      <w:numFmt w:val="lowerRoman"/>
      <w:lvlText w:val="%3."/>
      <w:lvlJc w:val="right"/>
      <w:pPr>
        <w:ind w:left="2520" w:hanging="180"/>
      </w:pPr>
    </w:lvl>
    <w:lvl w:ilvl="3" w:tplc="7D7A545E" w:tentative="1">
      <w:start w:val="1"/>
      <w:numFmt w:val="decimal"/>
      <w:lvlText w:val="%4."/>
      <w:lvlJc w:val="left"/>
      <w:pPr>
        <w:ind w:left="3240" w:hanging="360"/>
      </w:pPr>
    </w:lvl>
    <w:lvl w:ilvl="4" w:tplc="06589EE8" w:tentative="1">
      <w:start w:val="1"/>
      <w:numFmt w:val="lowerLetter"/>
      <w:lvlText w:val="%5."/>
      <w:lvlJc w:val="left"/>
      <w:pPr>
        <w:ind w:left="3960" w:hanging="360"/>
      </w:pPr>
    </w:lvl>
    <w:lvl w:ilvl="5" w:tplc="A97224A4" w:tentative="1">
      <w:start w:val="1"/>
      <w:numFmt w:val="lowerRoman"/>
      <w:lvlText w:val="%6."/>
      <w:lvlJc w:val="right"/>
      <w:pPr>
        <w:ind w:left="4680" w:hanging="180"/>
      </w:pPr>
    </w:lvl>
    <w:lvl w:ilvl="6" w:tplc="13EE19E2" w:tentative="1">
      <w:start w:val="1"/>
      <w:numFmt w:val="decimal"/>
      <w:lvlText w:val="%7."/>
      <w:lvlJc w:val="left"/>
      <w:pPr>
        <w:ind w:left="5400" w:hanging="360"/>
      </w:pPr>
    </w:lvl>
    <w:lvl w:ilvl="7" w:tplc="4BB006DC" w:tentative="1">
      <w:start w:val="1"/>
      <w:numFmt w:val="lowerLetter"/>
      <w:lvlText w:val="%8."/>
      <w:lvlJc w:val="left"/>
      <w:pPr>
        <w:ind w:left="6120" w:hanging="360"/>
      </w:pPr>
    </w:lvl>
    <w:lvl w:ilvl="8" w:tplc="91A0325E" w:tentative="1">
      <w:start w:val="1"/>
      <w:numFmt w:val="lowerRoman"/>
      <w:lvlText w:val="%9."/>
      <w:lvlJc w:val="right"/>
      <w:pPr>
        <w:ind w:left="6840" w:hanging="180"/>
      </w:pPr>
    </w:lvl>
  </w:abstractNum>
  <w:abstractNum w:abstractNumId="44" w15:restartNumberingAfterBreak="0">
    <w:nsid w:val="2D47464B"/>
    <w:multiLevelType w:val="hybridMultilevel"/>
    <w:tmpl w:val="E13EBC12"/>
    <w:lvl w:ilvl="0" w:tplc="7D047994">
      <w:start w:val="1"/>
      <w:numFmt w:val="bullet"/>
      <w:lvlText w:val=""/>
      <w:lvlJc w:val="left"/>
      <w:pPr>
        <w:ind w:left="1287" w:hanging="360"/>
      </w:pPr>
      <w:rPr>
        <w:rFonts w:ascii="Symbol" w:hAnsi="Symbol" w:hint="default"/>
      </w:rPr>
    </w:lvl>
    <w:lvl w:ilvl="1" w:tplc="94FAB800" w:tentative="1">
      <w:start w:val="1"/>
      <w:numFmt w:val="bullet"/>
      <w:lvlText w:val="o"/>
      <w:lvlJc w:val="left"/>
      <w:pPr>
        <w:ind w:left="2007" w:hanging="360"/>
      </w:pPr>
      <w:rPr>
        <w:rFonts w:ascii="Courier New" w:hAnsi="Courier New" w:cs="Courier New" w:hint="default"/>
      </w:rPr>
    </w:lvl>
    <w:lvl w:ilvl="2" w:tplc="7DCA273A" w:tentative="1">
      <w:start w:val="1"/>
      <w:numFmt w:val="bullet"/>
      <w:lvlText w:val=""/>
      <w:lvlJc w:val="left"/>
      <w:pPr>
        <w:ind w:left="2727" w:hanging="360"/>
      </w:pPr>
      <w:rPr>
        <w:rFonts w:ascii="Wingdings" w:hAnsi="Wingdings" w:hint="default"/>
      </w:rPr>
    </w:lvl>
    <w:lvl w:ilvl="3" w:tplc="27D69EC2" w:tentative="1">
      <w:start w:val="1"/>
      <w:numFmt w:val="bullet"/>
      <w:lvlText w:val=""/>
      <w:lvlJc w:val="left"/>
      <w:pPr>
        <w:ind w:left="3447" w:hanging="360"/>
      </w:pPr>
      <w:rPr>
        <w:rFonts w:ascii="Symbol" w:hAnsi="Symbol" w:hint="default"/>
      </w:rPr>
    </w:lvl>
    <w:lvl w:ilvl="4" w:tplc="09DEC888" w:tentative="1">
      <w:start w:val="1"/>
      <w:numFmt w:val="bullet"/>
      <w:lvlText w:val="o"/>
      <w:lvlJc w:val="left"/>
      <w:pPr>
        <w:ind w:left="4167" w:hanging="360"/>
      </w:pPr>
      <w:rPr>
        <w:rFonts w:ascii="Courier New" w:hAnsi="Courier New" w:cs="Courier New" w:hint="default"/>
      </w:rPr>
    </w:lvl>
    <w:lvl w:ilvl="5" w:tplc="BEDA28D8" w:tentative="1">
      <w:start w:val="1"/>
      <w:numFmt w:val="bullet"/>
      <w:lvlText w:val=""/>
      <w:lvlJc w:val="left"/>
      <w:pPr>
        <w:ind w:left="4887" w:hanging="360"/>
      </w:pPr>
      <w:rPr>
        <w:rFonts w:ascii="Wingdings" w:hAnsi="Wingdings" w:hint="default"/>
      </w:rPr>
    </w:lvl>
    <w:lvl w:ilvl="6" w:tplc="4F8E8FD4" w:tentative="1">
      <w:start w:val="1"/>
      <w:numFmt w:val="bullet"/>
      <w:lvlText w:val=""/>
      <w:lvlJc w:val="left"/>
      <w:pPr>
        <w:ind w:left="5607" w:hanging="360"/>
      </w:pPr>
      <w:rPr>
        <w:rFonts w:ascii="Symbol" w:hAnsi="Symbol" w:hint="default"/>
      </w:rPr>
    </w:lvl>
    <w:lvl w:ilvl="7" w:tplc="1E3A18B4" w:tentative="1">
      <w:start w:val="1"/>
      <w:numFmt w:val="bullet"/>
      <w:lvlText w:val="o"/>
      <w:lvlJc w:val="left"/>
      <w:pPr>
        <w:ind w:left="6327" w:hanging="360"/>
      </w:pPr>
      <w:rPr>
        <w:rFonts w:ascii="Courier New" w:hAnsi="Courier New" w:cs="Courier New" w:hint="default"/>
      </w:rPr>
    </w:lvl>
    <w:lvl w:ilvl="8" w:tplc="3306BF5A" w:tentative="1">
      <w:start w:val="1"/>
      <w:numFmt w:val="bullet"/>
      <w:lvlText w:val=""/>
      <w:lvlJc w:val="left"/>
      <w:pPr>
        <w:ind w:left="7047" w:hanging="360"/>
      </w:pPr>
      <w:rPr>
        <w:rFonts w:ascii="Wingdings" w:hAnsi="Wingdings" w:hint="default"/>
      </w:rPr>
    </w:lvl>
  </w:abstractNum>
  <w:abstractNum w:abstractNumId="45" w15:restartNumberingAfterBreak="0">
    <w:nsid w:val="2DBE1377"/>
    <w:multiLevelType w:val="hybridMultilevel"/>
    <w:tmpl w:val="ECB8155E"/>
    <w:lvl w:ilvl="0" w:tplc="9246F03A">
      <w:start w:val="1"/>
      <w:numFmt w:val="bullet"/>
      <w:lvlText w:val="-"/>
      <w:lvlJc w:val="left"/>
      <w:pPr>
        <w:ind w:left="1287" w:hanging="360"/>
      </w:pPr>
      <w:rPr>
        <w:rFonts w:ascii="Arial" w:hAnsi="Arial" w:hint="default"/>
        <w:b w:val="0"/>
        <w:i w:val="0"/>
      </w:rPr>
    </w:lvl>
    <w:lvl w:ilvl="1" w:tplc="804417E8">
      <w:start w:val="1"/>
      <w:numFmt w:val="bullet"/>
      <w:lvlText w:val="-"/>
      <w:lvlJc w:val="left"/>
      <w:pPr>
        <w:ind w:left="2007" w:hanging="360"/>
      </w:pPr>
      <w:rPr>
        <w:rFonts w:ascii="Times New Roman" w:eastAsia="Times New Roman" w:hAnsi="Times New Roman" w:cs="Times New Roman" w:hint="default"/>
      </w:rPr>
    </w:lvl>
    <w:lvl w:ilvl="2" w:tplc="9BEC3AB6" w:tentative="1">
      <w:start w:val="1"/>
      <w:numFmt w:val="bullet"/>
      <w:lvlText w:val=""/>
      <w:lvlJc w:val="left"/>
      <w:pPr>
        <w:ind w:left="2727" w:hanging="360"/>
      </w:pPr>
      <w:rPr>
        <w:rFonts w:ascii="Wingdings" w:hAnsi="Wingdings" w:hint="default"/>
      </w:rPr>
    </w:lvl>
    <w:lvl w:ilvl="3" w:tplc="A1582AF8" w:tentative="1">
      <w:start w:val="1"/>
      <w:numFmt w:val="bullet"/>
      <w:lvlText w:val=""/>
      <w:lvlJc w:val="left"/>
      <w:pPr>
        <w:ind w:left="3447" w:hanging="360"/>
      </w:pPr>
      <w:rPr>
        <w:rFonts w:ascii="Symbol" w:hAnsi="Symbol" w:hint="default"/>
      </w:rPr>
    </w:lvl>
    <w:lvl w:ilvl="4" w:tplc="F92CCECE" w:tentative="1">
      <w:start w:val="1"/>
      <w:numFmt w:val="bullet"/>
      <w:lvlText w:val="o"/>
      <w:lvlJc w:val="left"/>
      <w:pPr>
        <w:ind w:left="4167" w:hanging="360"/>
      </w:pPr>
      <w:rPr>
        <w:rFonts w:ascii="Courier New" w:hAnsi="Courier New" w:cs="Courier New" w:hint="default"/>
      </w:rPr>
    </w:lvl>
    <w:lvl w:ilvl="5" w:tplc="3E7A1A2E" w:tentative="1">
      <w:start w:val="1"/>
      <w:numFmt w:val="bullet"/>
      <w:lvlText w:val=""/>
      <w:lvlJc w:val="left"/>
      <w:pPr>
        <w:ind w:left="4887" w:hanging="360"/>
      </w:pPr>
      <w:rPr>
        <w:rFonts w:ascii="Wingdings" w:hAnsi="Wingdings" w:hint="default"/>
      </w:rPr>
    </w:lvl>
    <w:lvl w:ilvl="6" w:tplc="CA98E1D0" w:tentative="1">
      <w:start w:val="1"/>
      <w:numFmt w:val="bullet"/>
      <w:lvlText w:val=""/>
      <w:lvlJc w:val="left"/>
      <w:pPr>
        <w:ind w:left="5607" w:hanging="360"/>
      </w:pPr>
      <w:rPr>
        <w:rFonts w:ascii="Symbol" w:hAnsi="Symbol" w:hint="default"/>
      </w:rPr>
    </w:lvl>
    <w:lvl w:ilvl="7" w:tplc="6BDE8F8C" w:tentative="1">
      <w:start w:val="1"/>
      <w:numFmt w:val="bullet"/>
      <w:lvlText w:val="o"/>
      <w:lvlJc w:val="left"/>
      <w:pPr>
        <w:ind w:left="6327" w:hanging="360"/>
      </w:pPr>
      <w:rPr>
        <w:rFonts w:ascii="Courier New" w:hAnsi="Courier New" w:cs="Courier New" w:hint="default"/>
      </w:rPr>
    </w:lvl>
    <w:lvl w:ilvl="8" w:tplc="8CD8ADEA" w:tentative="1">
      <w:start w:val="1"/>
      <w:numFmt w:val="bullet"/>
      <w:lvlText w:val=""/>
      <w:lvlJc w:val="left"/>
      <w:pPr>
        <w:ind w:left="7047" w:hanging="360"/>
      </w:pPr>
      <w:rPr>
        <w:rFonts w:ascii="Wingdings" w:hAnsi="Wingdings" w:hint="default"/>
      </w:rPr>
    </w:lvl>
  </w:abstractNum>
  <w:abstractNum w:abstractNumId="46" w15:restartNumberingAfterBreak="0">
    <w:nsid w:val="2FBF66D4"/>
    <w:multiLevelType w:val="hybridMultilevel"/>
    <w:tmpl w:val="9404CE74"/>
    <w:lvl w:ilvl="0" w:tplc="DBC222D6">
      <w:numFmt w:val="bullet"/>
      <w:lvlText w:val="-"/>
      <w:lvlJc w:val="left"/>
      <w:pPr>
        <w:ind w:left="720" w:hanging="360"/>
      </w:pPr>
      <w:rPr>
        <w:rFonts w:ascii="Times New Roman" w:eastAsia="Times New Roman" w:hAnsi="Times New Roman" w:cs="Times New Roman" w:hint="default"/>
        <w:color w:val="auto"/>
        <w:sz w:val="28"/>
      </w:rPr>
    </w:lvl>
    <w:lvl w:ilvl="1" w:tplc="D8C0EFBE" w:tentative="1">
      <w:start w:val="1"/>
      <w:numFmt w:val="bullet"/>
      <w:lvlText w:val="o"/>
      <w:lvlJc w:val="left"/>
      <w:pPr>
        <w:ind w:left="1440" w:hanging="360"/>
      </w:pPr>
      <w:rPr>
        <w:rFonts w:ascii="Courier New" w:hAnsi="Courier New" w:cs="Courier New" w:hint="default"/>
      </w:rPr>
    </w:lvl>
    <w:lvl w:ilvl="2" w:tplc="0ABC30F8" w:tentative="1">
      <w:start w:val="1"/>
      <w:numFmt w:val="bullet"/>
      <w:lvlText w:val=""/>
      <w:lvlJc w:val="left"/>
      <w:pPr>
        <w:ind w:left="2160" w:hanging="360"/>
      </w:pPr>
      <w:rPr>
        <w:rFonts w:ascii="Wingdings" w:hAnsi="Wingdings" w:hint="default"/>
      </w:rPr>
    </w:lvl>
    <w:lvl w:ilvl="3" w:tplc="11E4CDBA" w:tentative="1">
      <w:start w:val="1"/>
      <w:numFmt w:val="bullet"/>
      <w:lvlText w:val=""/>
      <w:lvlJc w:val="left"/>
      <w:pPr>
        <w:ind w:left="2880" w:hanging="360"/>
      </w:pPr>
      <w:rPr>
        <w:rFonts w:ascii="Symbol" w:hAnsi="Symbol" w:hint="default"/>
      </w:rPr>
    </w:lvl>
    <w:lvl w:ilvl="4" w:tplc="FAAEB150" w:tentative="1">
      <w:start w:val="1"/>
      <w:numFmt w:val="bullet"/>
      <w:lvlText w:val="o"/>
      <w:lvlJc w:val="left"/>
      <w:pPr>
        <w:ind w:left="3600" w:hanging="360"/>
      </w:pPr>
      <w:rPr>
        <w:rFonts w:ascii="Courier New" w:hAnsi="Courier New" w:cs="Courier New" w:hint="default"/>
      </w:rPr>
    </w:lvl>
    <w:lvl w:ilvl="5" w:tplc="DE62F5D6" w:tentative="1">
      <w:start w:val="1"/>
      <w:numFmt w:val="bullet"/>
      <w:lvlText w:val=""/>
      <w:lvlJc w:val="left"/>
      <w:pPr>
        <w:ind w:left="4320" w:hanging="360"/>
      </w:pPr>
      <w:rPr>
        <w:rFonts w:ascii="Wingdings" w:hAnsi="Wingdings" w:hint="default"/>
      </w:rPr>
    </w:lvl>
    <w:lvl w:ilvl="6" w:tplc="A692B098" w:tentative="1">
      <w:start w:val="1"/>
      <w:numFmt w:val="bullet"/>
      <w:lvlText w:val=""/>
      <w:lvlJc w:val="left"/>
      <w:pPr>
        <w:ind w:left="5040" w:hanging="360"/>
      </w:pPr>
      <w:rPr>
        <w:rFonts w:ascii="Symbol" w:hAnsi="Symbol" w:hint="default"/>
      </w:rPr>
    </w:lvl>
    <w:lvl w:ilvl="7" w:tplc="458A18F2" w:tentative="1">
      <w:start w:val="1"/>
      <w:numFmt w:val="bullet"/>
      <w:lvlText w:val="o"/>
      <w:lvlJc w:val="left"/>
      <w:pPr>
        <w:ind w:left="5760" w:hanging="360"/>
      </w:pPr>
      <w:rPr>
        <w:rFonts w:ascii="Courier New" w:hAnsi="Courier New" w:cs="Courier New" w:hint="default"/>
      </w:rPr>
    </w:lvl>
    <w:lvl w:ilvl="8" w:tplc="7E608E92" w:tentative="1">
      <w:start w:val="1"/>
      <w:numFmt w:val="bullet"/>
      <w:lvlText w:val=""/>
      <w:lvlJc w:val="left"/>
      <w:pPr>
        <w:ind w:left="6480" w:hanging="360"/>
      </w:pPr>
      <w:rPr>
        <w:rFonts w:ascii="Wingdings" w:hAnsi="Wingdings" w:hint="default"/>
      </w:rPr>
    </w:lvl>
  </w:abstractNum>
  <w:abstractNum w:abstractNumId="47" w15:restartNumberingAfterBreak="0">
    <w:nsid w:val="310D7795"/>
    <w:multiLevelType w:val="multilevel"/>
    <w:tmpl w:val="4050CF22"/>
    <w:lvl w:ilvl="0">
      <w:start w:val="1"/>
      <w:numFmt w:val="upperLetter"/>
      <w:pStyle w:val="HeadingCCLS3"/>
      <w:lvlText w:val="%1."/>
      <w:lvlJc w:val="left"/>
      <w:pPr>
        <w:ind w:left="720" w:hanging="360"/>
      </w:pPr>
      <w:rPr>
        <w:rFonts w:ascii="Times New Roman" w:eastAsia="Times New Roman" w:hAnsi="Times New Roman" w:cs="Times New Roman"/>
      </w:rPr>
    </w:lvl>
    <w:lvl w:ilvl="1">
      <w:start w:val="1"/>
      <w:numFmt w:val="decimal"/>
      <w:lvlText w:val="%1.%2."/>
      <w:lvlJc w:val="left"/>
      <w:pPr>
        <w:ind w:left="1152" w:hanging="432"/>
      </w:pPr>
      <w:rPr>
        <w:b/>
        <w:bCs w:val="0"/>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48" w15:restartNumberingAfterBreak="0">
    <w:nsid w:val="32726A17"/>
    <w:multiLevelType w:val="hybridMultilevel"/>
    <w:tmpl w:val="791482EA"/>
    <w:lvl w:ilvl="0" w:tplc="A34E7FB8">
      <w:start w:val="1"/>
      <w:numFmt w:val="lowerLetter"/>
      <w:lvlText w:val="%1."/>
      <w:lvlJc w:val="left"/>
      <w:pPr>
        <w:ind w:left="927" w:hanging="360"/>
      </w:pPr>
      <w:rPr>
        <w:rFonts w:hint="default"/>
      </w:rPr>
    </w:lvl>
    <w:lvl w:ilvl="1" w:tplc="1D4EBAB8" w:tentative="1">
      <w:start w:val="1"/>
      <w:numFmt w:val="lowerLetter"/>
      <w:lvlText w:val="%2."/>
      <w:lvlJc w:val="left"/>
      <w:pPr>
        <w:ind w:left="1647" w:hanging="360"/>
      </w:pPr>
    </w:lvl>
    <w:lvl w:ilvl="2" w:tplc="B77466EE" w:tentative="1">
      <w:start w:val="1"/>
      <w:numFmt w:val="lowerRoman"/>
      <w:lvlText w:val="%3."/>
      <w:lvlJc w:val="right"/>
      <w:pPr>
        <w:ind w:left="2367" w:hanging="180"/>
      </w:pPr>
    </w:lvl>
    <w:lvl w:ilvl="3" w:tplc="428A205A" w:tentative="1">
      <w:start w:val="1"/>
      <w:numFmt w:val="decimal"/>
      <w:lvlText w:val="%4."/>
      <w:lvlJc w:val="left"/>
      <w:pPr>
        <w:ind w:left="3087" w:hanging="360"/>
      </w:pPr>
    </w:lvl>
    <w:lvl w:ilvl="4" w:tplc="A190B9EA" w:tentative="1">
      <w:start w:val="1"/>
      <w:numFmt w:val="lowerLetter"/>
      <w:lvlText w:val="%5."/>
      <w:lvlJc w:val="left"/>
      <w:pPr>
        <w:ind w:left="3807" w:hanging="360"/>
      </w:pPr>
    </w:lvl>
    <w:lvl w:ilvl="5" w:tplc="C33EBD4A" w:tentative="1">
      <w:start w:val="1"/>
      <w:numFmt w:val="lowerRoman"/>
      <w:lvlText w:val="%6."/>
      <w:lvlJc w:val="right"/>
      <w:pPr>
        <w:ind w:left="4527" w:hanging="180"/>
      </w:pPr>
    </w:lvl>
    <w:lvl w:ilvl="6" w:tplc="56E89C86" w:tentative="1">
      <w:start w:val="1"/>
      <w:numFmt w:val="decimal"/>
      <w:lvlText w:val="%7."/>
      <w:lvlJc w:val="left"/>
      <w:pPr>
        <w:ind w:left="5247" w:hanging="360"/>
      </w:pPr>
    </w:lvl>
    <w:lvl w:ilvl="7" w:tplc="6CB4C3E0" w:tentative="1">
      <w:start w:val="1"/>
      <w:numFmt w:val="lowerLetter"/>
      <w:lvlText w:val="%8."/>
      <w:lvlJc w:val="left"/>
      <w:pPr>
        <w:ind w:left="5967" w:hanging="360"/>
      </w:pPr>
    </w:lvl>
    <w:lvl w:ilvl="8" w:tplc="F10AA808" w:tentative="1">
      <w:start w:val="1"/>
      <w:numFmt w:val="lowerRoman"/>
      <w:lvlText w:val="%9."/>
      <w:lvlJc w:val="right"/>
      <w:pPr>
        <w:ind w:left="6687" w:hanging="180"/>
      </w:pPr>
    </w:lvl>
  </w:abstractNum>
  <w:abstractNum w:abstractNumId="49" w15:restartNumberingAfterBreak="0">
    <w:nsid w:val="332F426D"/>
    <w:multiLevelType w:val="multilevel"/>
    <w:tmpl w:val="71900692"/>
    <w:lvl w:ilvl="0">
      <w:start w:val="1"/>
      <w:numFmt w:val="decimal"/>
      <w:lvlText w:val="%1."/>
      <w:lvlJc w:val="left"/>
      <w:pPr>
        <w:tabs>
          <w:tab w:val="num" w:pos="360"/>
        </w:tabs>
        <w:ind w:left="360" w:hanging="360"/>
      </w:pPr>
      <w:rPr>
        <w:rFonts w:hint="default"/>
      </w:rPr>
    </w:lvl>
    <w:lvl w:ilvl="1">
      <w:start w:val="1"/>
      <w:numFmt w:val="decimal"/>
      <w:pStyle w:val="CAP1"/>
      <w:lvlText w:val="%2."/>
      <w:lvlJc w:val="left"/>
      <w:pPr>
        <w:tabs>
          <w:tab w:val="num" w:pos="716"/>
        </w:tabs>
        <w:ind w:left="716" w:hanging="432"/>
      </w:pPr>
      <w:rPr>
        <w:rFonts w:ascii="Times New Roman" w:eastAsia="Times New Roman" w:hAnsi="Times New Roman" w:cs="Times New Roman"/>
        <w:b/>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0" w15:restartNumberingAfterBreak="0">
    <w:nsid w:val="348D4DBF"/>
    <w:multiLevelType w:val="hybridMultilevel"/>
    <w:tmpl w:val="CACCA162"/>
    <w:lvl w:ilvl="0" w:tplc="E83015F4">
      <w:start w:val="1"/>
      <w:numFmt w:val="bullet"/>
      <w:lvlText w:val=""/>
      <w:lvlJc w:val="left"/>
      <w:pPr>
        <w:ind w:left="1287" w:hanging="360"/>
      </w:pPr>
      <w:rPr>
        <w:rFonts w:ascii="Wingdings" w:hAnsi="Wingdings" w:hint="default"/>
      </w:rPr>
    </w:lvl>
    <w:lvl w:ilvl="1" w:tplc="75407D40" w:tentative="1">
      <w:start w:val="1"/>
      <w:numFmt w:val="bullet"/>
      <w:lvlText w:val="o"/>
      <w:lvlJc w:val="left"/>
      <w:pPr>
        <w:ind w:left="2007" w:hanging="360"/>
      </w:pPr>
      <w:rPr>
        <w:rFonts w:ascii="Courier New" w:hAnsi="Courier New" w:cs="Courier New" w:hint="default"/>
      </w:rPr>
    </w:lvl>
    <w:lvl w:ilvl="2" w:tplc="74A2FC00" w:tentative="1">
      <w:start w:val="1"/>
      <w:numFmt w:val="bullet"/>
      <w:lvlText w:val=""/>
      <w:lvlJc w:val="left"/>
      <w:pPr>
        <w:ind w:left="2727" w:hanging="360"/>
      </w:pPr>
      <w:rPr>
        <w:rFonts w:ascii="Wingdings" w:hAnsi="Wingdings" w:hint="default"/>
      </w:rPr>
    </w:lvl>
    <w:lvl w:ilvl="3" w:tplc="1CA09214" w:tentative="1">
      <w:start w:val="1"/>
      <w:numFmt w:val="bullet"/>
      <w:lvlText w:val=""/>
      <w:lvlJc w:val="left"/>
      <w:pPr>
        <w:ind w:left="3447" w:hanging="360"/>
      </w:pPr>
      <w:rPr>
        <w:rFonts w:ascii="Symbol" w:hAnsi="Symbol" w:hint="default"/>
      </w:rPr>
    </w:lvl>
    <w:lvl w:ilvl="4" w:tplc="A2A08486" w:tentative="1">
      <w:start w:val="1"/>
      <w:numFmt w:val="bullet"/>
      <w:lvlText w:val="o"/>
      <w:lvlJc w:val="left"/>
      <w:pPr>
        <w:ind w:left="4167" w:hanging="360"/>
      </w:pPr>
      <w:rPr>
        <w:rFonts w:ascii="Courier New" w:hAnsi="Courier New" w:cs="Courier New" w:hint="default"/>
      </w:rPr>
    </w:lvl>
    <w:lvl w:ilvl="5" w:tplc="9C1430A4" w:tentative="1">
      <w:start w:val="1"/>
      <w:numFmt w:val="bullet"/>
      <w:lvlText w:val=""/>
      <w:lvlJc w:val="left"/>
      <w:pPr>
        <w:ind w:left="4887" w:hanging="360"/>
      </w:pPr>
      <w:rPr>
        <w:rFonts w:ascii="Wingdings" w:hAnsi="Wingdings" w:hint="default"/>
      </w:rPr>
    </w:lvl>
    <w:lvl w:ilvl="6" w:tplc="7C4C142A" w:tentative="1">
      <w:start w:val="1"/>
      <w:numFmt w:val="bullet"/>
      <w:lvlText w:val=""/>
      <w:lvlJc w:val="left"/>
      <w:pPr>
        <w:ind w:left="5607" w:hanging="360"/>
      </w:pPr>
      <w:rPr>
        <w:rFonts w:ascii="Symbol" w:hAnsi="Symbol" w:hint="default"/>
      </w:rPr>
    </w:lvl>
    <w:lvl w:ilvl="7" w:tplc="D4041978" w:tentative="1">
      <w:start w:val="1"/>
      <w:numFmt w:val="bullet"/>
      <w:lvlText w:val="o"/>
      <w:lvlJc w:val="left"/>
      <w:pPr>
        <w:ind w:left="6327" w:hanging="360"/>
      </w:pPr>
      <w:rPr>
        <w:rFonts w:ascii="Courier New" w:hAnsi="Courier New" w:cs="Courier New" w:hint="default"/>
      </w:rPr>
    </w:lvl>
    <w:lvl w:ilvl="8" w:tplc="690C9378" w:tentative="1">
      <w:start w:val="1"/>
      <w:numFmt w:val="bullet"/>
      <w:lvlText w:val=""/>
      <w:lvlJc w:val="left"/>
      <w:pPr>
        <w:ind w:left="7047" w:hanging="360"/>
      </w:pPr>
      <w:rPr>
        <w:rFonts w:ascii="Wingdings" w:hAnsi="Wingdings" w:hint="default"/>
      </w:rPr>
    </w:lvl>
  </w:abstractNum>
  <w:abstractNum w:abstractNumId="51" w15:restartNumberingAfterBreak="0">
    <w:nsid w:val="36DA18FA"/>
    <w:multiLevelType w:val="hybridMultilevel"/>
    <w:tmpl w:val="6882AF66"/>
    <w:lvl w:ilvl="0" w:tplc="9574F982">
      <w:start w:val="1"/>
      <w:numFmt w:val="bullet"/>
      <w:lvlText w:val=""/>
      <w:lvlJc w:val="left"/>
      <w:pPr>
        <w:ind w:left="2007" w:hanging="360"/>
      </w:pPr>
      <w:rPr>
        <w:rFonts w:ascii="Wingdings" w:hAnsi="Wingdings" w:hint="default"/>
      </w:rPr>
    </w:lvl>
    <w:lvl w:ilvl="1" w:tplc="8534B6F4" w:tentative="1">
      <w:start w:val="1"/>
      <w:numFmt w:val="bullet"/>
      <w:lvlText w:val="o"/>
      <w:lvlJc w:val="left"/>
      <w:pPr>
        <w:ind w:left="2727" w:hanging="360"/>
      </w:pPr>
      <w:rPr>
        <w:rFonts w:ascii="Courier New" w:hAnsi="Courier New" w:cs="Courier New" w:hint="default"/>
      </w:rPr>
    </w:lvl>
    <w:lvl w:ilvl="2" w:tplc="26527BEE" w:tentative="1">
      <w:start w:val="1"/>
      <w:numFmt w:val="bullet"/>
      <w:lvlText w:val=""/>
      <w:lvlJc w:val="left"/>
      <w:pPr>
        <w:ind w:left="3447" w:hanging="360"/>
      </w:pPr>
      <w:rPr>
        <w:rFonts w:ascii="Wingdings" w:hAnsi="Wingdings" w:hint="default"/>
      </w:rPr>
    </w:lvl>
    <w:lvl w:ilvl="3" w:tplc="C51095EC" w:tentative="1">
      <w:start w:val="1"/>
      <w:numFmt w:val="bullet"/>
      <w:lvlText w:val=""/>
      <w:lvlJc w:val="left"/>
      <w:pPr>
        <w:ind w:left="4167" w:hanging="360"/>
      </w:pPr>
      <w:rPr>
        <w:rFonts w:ascii="Symbol" w:hAnsi="Symbol" w:hint="default"/>
      </w:rPr>
    </w:lvl>
    <w:lvl w:ilvl="4" w:tplc="28A6E3CA" w:tentative="1">
      <w:start w:val="1"/>
      <w:numFmt w:val="bullet"/>
      <w:lvlText w:val="o"/>
      <w:lvlJc w:val="left"/>
      <w:pPr>
        <w:ind w:left="4887" w:hanging="360"/>
      </w:pPr>
      <w:rPr>
        <w:rFonts w:ascii="Courier New" w:hAnsi="Courier New" w:cs="Courier New" w:hint="default"/>
      </w:rPr>
    </w:lvl>
    <w:lvl w:ilvl="5" w:tplc="67467860" w:tentative="1">
      <w:start w:val="1"/>
      <w:numFmt w:val="bullet"/>
      <w:lvlText w:val=""/>
      <w:lvlJc w:val="left"/>
      <w:pPr>
        <w:ind w:left="5607" w:hanging="360"/>
      </w:pPr>
      <w:rPr>
        <w:rFonts w:ascii="Wingdings" w:hAnsi="Wingdings" w:hint="default"/>
      </w:rPr>
    </w:lvl>
    <w:lvl w:ilvl="6" w:tplc="828004D8" w:tentative="1">
      <w:start w:val="1"/>
      <w:numFmt w:val="bullet"/>
      <w:lvlText w:val=""/>
      <w:lvlJc w:val="left"/>
      <w:pPr>
        <w:ind w:left="6327" w:hanging="360"/>
      </w:pPr>
      <w:rPr>
        <w:rFonts w:ascii="Symbol" w:hAnsi="Symbol" w:hint="default"/>
      </w:rPr>
    </w:lvl>
    <w:lvl w:ilvl="7" w:tplc="3C7CC4BC" w:tentative="1">
      <w:start w:val="1"/>
      <w:numFmt w:val="bullet"/>
      <w:lvlText w:val="o"/>
      <w:lvlJc w:val="left"/>
      <w:pPr>
        <w:ind w:left="7047" w:hanging="360"/>
      </w:pPr>
      <w:rPr>
        <w:rFonts w:ascii="Courier New" w:hAnsi="Courier New" w:cs="Courier New" w:hint="default"/>
      </w:rPr>
    </w:lvl>
    <w:lvl w:ilvl="8" w:tplc="F440DD6C" w:tentative="1">
      <w:start w:val="1"/>
      <w:numFmt w:val="bullet"/>
      <w:lvlText w:val=""/>
      <w:lvlJc w:val="left"/>
      <w:pPr>
        <w:ind w:left="7767" w:hanging="360"/>
      </w:pPr>
      <w:rPr>
        <w:rFonts w:ascii="Wingdings" w:hAnsi="Wingdings" w:hint="default"/>
      </w:rPr>
    </w:lvl>
  </w:abstractNum>
  <w:abstractNum w:abstractNumId="52" w15:restartNumberingAfterBreak="0">
    <w:nsid w:val="37186489"/>
    <w:multiLevelType w:val="hybridMultilevel"/>
    <w:tmpl w:val="920A0726"/>
    <w:lvl w:ilvl="0" w:tplc="D5EE8FB0">
      <w:start w:val="2"/>
      <w:numFmt w:val="bullet"/>
      <w:lvlText w:val="-"/>
      <w:lvlJc w:val="left"/>
      <w:pPr>
        <w:tabs>
          <w:tab w:val="num" w:pos="1211"/>
        </w:tabs>
        <w:ind w:left="1211" w:hanging="360"/>
      </w:pPr>
      <w:rPr>
        <w:rFonts w:ascii="Times New Roman" w:eastAsia="Times New Roman" w:hAnsi="Times New Roman" w:cs="Times New Roman" w:hint="default"/>
      </w:rPr>
    </w:lvl>
    <w:lvl w:ilvl="1" w:tplc="F866EFBE">
      <w:start w:val="1"/>
      <w:numFmt w:val="bullet"/>
      <w:lvlText w:val="o"/>
      <w:lvlJc w:val="left"/>
      <w:pPr>
        <w:tabs>
          <w:tab w:val="num" w:pos="1931"/>
        </w:tabs>
        <w:ind w:left="1931" w:hanging="360"/>
      </w:pPr>
      <w:rPr>
        <w:rFonts w:ascii="Courier New" w:hAnsi="Courier New" w:hint="default"/>
      </w:rPr>
    </w:lvl>
    <w:lvl w:ilvl="2" w:tplc="0AE43108" w:tentative="1">
      <w:start w:val="1"/>
      <w:numFmt w:val="bullet"/>
      <w:lvlText w:val=""/>
      <w:lvlJc w:val="left"/>
      <w:pPr>
        <w:tabs>
          <w:tab w:val="num" w:pos="2651"/>
        </w:tabs>
        <w:ind w:left="2651" w:hanging="360"/>
      </w:pPr>
      <w:rPr>
        <w:rFonts w:ascii="Wingdings" w:hAnsi="Wingdings" w:hint="default"/>
      </w:rPr>
    </w:lvl>
    <w:lvl w:ilvl="3" w:tplc="4D2E39A6" w:tentative="1">
      <w:start w:val="1"/>
      <w:numFmt w:val="bullet"/>
      <w:lvlText w:val=""/>
      <w:lvlJc w:val="left"/>
      <w:pPr>
        <w:tabs>
          <w:tab w:val="num" w:pos="3371"/>
        </w:tabs>
        <w:ind w:left="3371" w:hanging="360"/>
      </w:pPr>
      <w:rPr>
        <w:rFonts w:ascii="Symbol" w:hAnsi="Symbol" w:hint="default"/>
      </w:rPr>
    </w:lvl>
    <w:lvl w:ilvl="4" w:tplc="F83E273A" w:tentative="1">
      <w:start w:val="1"/>
      <w:numFmt w:val="bullet"/>
      <w:lvlText w:val="o"/>
      <w:lvlJc w:val="left"/>
      <w:pPr>
        <w:tabs>
          <w:tab w:val="num" w:pos="4091"/>
        </w:tabs>
        <w:ind w:left="4091" w:hanging="360"/>
      </w:pPr>
      <w:rPr>
        <w:rFonts w:ascii="Courier New" w:hAnsi="Courier New" w:hint="default"/>
      </w:rPr>
    </w:lvl>
    <w:lvl w:ilvl="5" w:tplc="4EFECE6C" w:tentative="1">
      <w:start w:val="1"/>
      <w:numFmt w:val="bullet"/>
      <w:lvlText w:val=""/>
      <w:lvlJc w:val="left"/>
      <w:pPr>
        <w:tabs>
          <w:tab w:val="num" w:pos="4811"/>
        </w:tabs>
        <w:ind w:left="4811" w:hanging="360"/>
      </w:pPr>
      <w:rPr>
        <w:rFonts w:ascii="Wingdings" w:hAnsi="Wingdings" w:hint="default"/>
      </w:rPr>
    </w:lvl>
    <w:lvl w:ilvl="6" w:tplc="90C09F80" w:tentative="1">
      <w:start w:val="1"/>
      <w:numFmt w:val="bullet"/>
      <w:lvlText w:val=""/>
      <w:lvlJc w:val="left"/>
      <w:pPr>
        <w:tabs>
          <w:tab w:val="num" w:pos="5531"/>
        </w:tabs>
        <w:ind w:left="5531" w:hanging="360"/>
      </w:pPr>
      <w:rPr>
        <w:rFonts w:ascii="Symbol" w:hAnsi="Symbol" w:hint="default"/>
      </w:rPr>
    </w:lvl>
    <w:lvl w:ilvl="7" w:tplc="5B542F6A" w:tentative="1">
      <w:start w:val="1"/>
      <w:numFmt w:val="bullet"/>
      <w:lvlText w:val="o"/>
      <w:lvlJc w:val="left"/>
      <w:pPr>
        <w:tabs>
          <w:tab w:val="num" w:pos="6251"/>
        </w:tabs>
        <w:ind w:left="6251" w:hanging="360"/>
      </w:pPr>
      <w:rPr>
        <w:rFonts w:ascii="Courier New" w:hAnsi="Courier New" w:hint="default"/>
      </w:rPr>
    </w:lvl>
    <w:lvl w:ilvl="8" w:tplc="71A2BACE" w:tentative="1">
      <w:start w:val="1"/>
      <w:numFmt w:val="bullet"/>
      <w:lvlText w:val=""/>
      <w:lvlJc w:val="left"/>
      <w:pPr>
        <w:tabs>
          <w:tab w:val="num" w:pos="6971"/>
        </w:tabs>
        <w:ind w:left="6971" w:hanging="360"/>
      </w:pPr>
      <w:rPr>
        <w:rFonts w:ascii="Wingdings" w:hAnsi="Wingdings" w:hint="default"/>
      </w:rPr>
    </w:lvl>
  </w:abstractNum>
  <w:abstractNum w:abstractNumId="53" w15:restartNumberingAfterBreak="0">
    <w:nsid w:val="38107CD7"/>
    <w:multiLevelType w:val="multilevel"/>
    <w:tmpl w:val="0DA27452"/>
    <w:lvl w:ilvl="0">
      <w:start w:val="1"/>
      <w:numFmt w:val="decimal"/>
      <w:pStyle w:val="0P6Tieudecap1"/>
      <w:suff w:val="space"/>
      <w:lvlText w:val="CHƯƠNG %1: "/>
      <w:lvlJc w:val="left"/>
      <w:pPr>
        <w:ind w:left="1985" w:hanging="1985"/>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specVanish w:val="0"/>
      </w:rPr>
    </w:lvl>
    <w:lvl w:ilvl="1">
      <w:start w:val="1"/>
      <w:numFmt w:val="decimal"/>
      <w:pStyle w:val="0P6Tieudecap2"/>
      <w:suff w:val="space"/>
      <w:lvlText w:val="%1.%2."/>
      <w:lvlJc w:val="left"/>
      <w:pPr>
        <w:ind w:left="0" w:firstLine="0"/>
      </w:pPr>
      <w:rPr>
        <w:rFonts w:ascii="Times New Roman" w:hAnsi="Times New Roman" w:hint="default"/>
        <w:b/>
        <w:color w:val="auto"/>
        <w:sz w:val="26"/>
        <w:szCs w:val="28"/>
      </w:rPr>
    </w:lvl>
    <w:lvl w:ilvl="2">
      <w:start w:val="1"/>
      <w:numFmt w:val="decimal"/>
      <w:pStyle w:val="0P6Tieudecap3"/>
      <w:suff w:val="space"/>
      <w:lvlText w:val="%1.%2.%3."/>
      <w:lvlJc w:val="left"/>
      <w:pPr>
        <w:ind w:left="0"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specVanish w:val="0"/>
      </w:rPr>
    </w:lvl>
    <w:lvl w:ilvl="3">
      <w:start w:val="1"/>
      <w:numFmt w:val="decimal"/>
      <w:pStyle w:val="0P6Tieudecap4"/>
      <w:suff w:val="space"/>
      <w:lvlText w:val="%1.%2.%3.%4."/>
      <w:lvlJc w:val="left"/>
      <w:pPr>
        <w:ind w:left="0" w:firstLine="0"/>
      </w:pPr>
      <w:rPr>
        <w:rFonts w:ascii="Times New Roman" w:hAnsi="Times New Roman" w:hint="default"/>
        <w:b/>
        <w:i w:val="0"/>
        <w:color w:val="auto"/>
        <w:sz w:val="26"/>
      </w:rPr>
    </w:lvl>
    <w:lvl w:ilvl="4">
      <w:start w:val="1"/>
      <w:numFmt w:val="decimal"/>
      <w:lvlText w:val="10.5.%5"/>
      <w:lvlJc w:val="right"/>
      <w:pPr>
        <w:tabs>
          <w:tab w:val="num" w:pos="180"/>
        </w:tabs>
        <w:ind w:left="180" w:hanging="18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5">
      <w:start w:val="1"/>
      <w:numFmt w:val="decimal"/>
      <w:pStyle w:val="0P6Tieudecap6"/>
      <w:suff w:val="space"/>
      <w:lvlText w:val="%5.%6."/>
      <w:lvlJc w:val="left"/>
      <w:pPr>
        <w:ind w:left="0" w:firstLine="0"/>
      </w:pPr>
      <w:rPr>
        <w:rFonts w:ascii="Times New Roman" w:hAnsi="Times New Roman" w:cs="Times New Roman" w:hint="default"/>
        <w:i w:val="0"/>
      </w:rPr>
    </w:lvl>
    <w:lvl w:ilvl="6">
      <w:start w:val="1"/>
      <w:numFmt w:val="decimal"/>
      <w:suff w:val="space"/>
      <w:lvlText w:val="%5.%6.%7"/>
      <w:lvlJc w:val="left"/>
      <w:pPr>
        <w:ind w:left="0" w:firstLine="0"/>
      </w:pPr>
      <w:rPr>
        <w:rFonts w:ascii="Times New Roman" w:hAnsi="Times New Roman" w:hint="default"/>
        <w:b w:val="0"/>
        <w:i w:val="0"/>
        <w:sz w:val="26"/>
      </w:rPr>
    </w:lvl>
    <w:lvl w:ilvl="7">
      <w:start w:val="1"/>
      <w:numFmt w:val="lowerLetter"/>
      <w:lvlText w:val="%8."/>
      <w:lvlJc w:val="left"/>
      <w:pPr>
        <w:tabs>
          <w:tab w:val="num" w:pos="0"/>
        </w:tabs>
        <w:ind w:left="0" w:firstLine="0"/>
      </w:pPr>
      <w:rPr>
        <w:rFonts w:hint="default"/>
      </w:rPr>
    </w:lvl>
    <w:lvl w:ilvl="8">
      <w:start w:val="1"/>
      <w:numFmt w:val="decimal"/>
      <w:lvlRestart w:val="1"/>
      <w:pStyle w:val="0P6-Bangbieu"/>
      <w:suff w:val="space"/>
      <w:lvlText w:val="Bảng %1.%9:"/>
      <w:lvlJc w:val="left"/>
      <w:pPr>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specVanish w:val="0"/>
      </w:rPr>
    </w:lvl>
  </w:abstractNum>
  <w:abstractNum w:abstractNumId="54" w15:restartNumberingAfterBreak="0">
    <w:nsid w:val="38282709"/>
    <w:multiLevelType w:val="hybridMultilevel"/>
    <w:tmpl w:val="C8D0718E"/>
    <w:lvl w:ilvl="0" w:tplc="3F4EF798">
      <w:numFmt w:val="bullet"/>
      <w:lvlText w:val="+"/>
      <w:lvlJc w:val="left"/>
      <w:pPr>
        <w:ind w:left="1571" w:hanging="360"/>
      </w:pPr>
    </w:lvl>
    <w:lvl w:ilvl="1" w:tplc="329C083C">
      <w:start w:val="1"/>
      <w:numFmt w:val="bullet"/>
      <w:lvlText w:val="o"/>
      <w:lvlJc w:val="left"/>
      <w:pPr>
        <w:ind w:left="2291" w:hanging="360"/>
      </w:pPr>
      <w:rPr>
        <w:rFonts w:ascii="Courier New" w:hAnsi="Courier New" w:cs="Courier New" w:hint="default"/>
      </w:rPr>
    </w:lvl>
    <w:lvl w:ilvl="2" w:tplc="5F128C0E" w:tentative="1">
      <w:start w:val="1"/>
      <w:numFmt w:val="bullet"/>
      <w:lvlText w:val=""/>
      <w:lvlJc w:val="left"/>
      <w:pPr>
        <w:ind w:left="3011" w:hanging="360"/>
      </w:pPr>
      <w:rPr>
        <w:rFonts w:ascii="Wingdings" w:hAnsi="Wingdings" w:hint="default"/>
      </w:rPr>
    </w:lvl>
    <w:lvl w:ilvl="3" w:tplc="96A81DCA" w:tentative="1">
      <w:start w:val="1"/>
      <w:numFmt w:val="bullet"/>
      <w:lvlText w:val=""/>
      <w:lvlJc w:val="left"/>
      <w:pPr>
        <w:ind w:left="3731" w:hanging="360"/>
      </w:pPr>
      <w:rPr>
        <w:rFonts w:ascii="Symbol" w:hAnsi="Symbol" w:hint="default"/>
      </w:rPr>
    </w:lvl>
    <w:lvl w:ilvl="4" w:tplc="444A5186" w:tentative="1">
      <w:start w:val="1"/>
      <w:numFmt w:val="bullet"/>
      <w:lvlText w:val="o"/>
      <w:lvlJc w:val="left"/>
      <w:pPr>
        <w:ind w:left="4451" w:hanging="360"/>
      </w:pPr>
      <w:rPr>
        <w:rFonts w:ascii="Courier New" w:hAnsi="Courier New" w:cs="Courier New" w:hint="default"/>
      </w:rPr>
    </w:lvl>
    <w:lvl w:ilvl="5" w:tplc="EF30A09E" w:tentative="1">
      <w:start w:val="1"/>
      <w:numFmt w:val="bullet"/>
      <w:lvlText w:val=""/>
      <w:lvlJc w:val="left"/>
      <w:pPr>
        <w:ind w:left="5171" w:hanging="360"/>
      </w:pPr>
      <w:rPr>
        <w:rFonts w:ascii="Wingdings" w:hAnsi="Wingdings" w:hint="default"/>
      </w:rPr>
    </w:lvl>
    <w:lvl w:ilvl="6" w:tplc="71683B88" w:tentative="1">
      <w:start w:val="1"/>
      <w:numFmt w:val="bullet"/>
      <w:lvlText w:val=""/>
      <w:lvlJc w:val="left"/>
      <w:pPr>
        <w:ind w:left="5891" w:hanging="360"/>
      </w:pPr>
      <w:rPr>
        <w:rFonts w:ascii="Symbol" w:hAnsi="Symbol" w:hint="default"/>
      </w:rPr>
    </w:lvl>
    <w:lvl w:ilvl="7" w:tplc="33E413F8" w:tentative="1">
      <w:start w:val="1"/>
      <w:numFmt w:val="bullet"/>
      <w:lvlText w:val="o"/>
      <w:lvlJc w:val="left"/>
      <w:pPr>
        <w:ind w:left="6611" w:hanging="360"/>
      </w:pPr>
      <w:rPr>
        <w:rFonts w:ascii="Courier New" w:hAnsi="Courier New" w:cs="Courier New" w:hint="default"/>
      </w:rPr>
    </w:lvl>
    <w:lvl w:ilvl="8" w:tplc="72908702" w:tentative="1">
      <w:start w:val="1"/>
      <w:numFmt w:val="bullet"/>
      <w:lvlText w:val=""/>
      <w:lvlJc w:val="left"/>
      <w:pPr>
        <w:ind w:left="7331" w:hanging="360"/>
      </w:pPr>
      <w:rPr>
        <w:rFonts w:ascii="Wingdings" w:hAnsi="Wingdings" w:hint="default"/>
      </w:rPr>
    </w:lvl>
  </w:abstractNum>
  <w:abstractNum w:abstractNumId="55" w15:restartNumberingAfterBreak="0">
    <w:nsid w:val="3CA53CB5"/>
    <w:multiLevelType w:val="hybridMultilevel"/>
    <w:tmpl w:val="6938DF46"/>
    <w:lvl w:ilvl="0" w:tplc="1C60D5DC">
      <w:start w:val="1"/>
      <w:numFmt w:val="lowerLetter"/>
      <w:lvlText w:val="%1)"/>
      <w:lvlJc w:val="left"/>
      <w:pPr>
        <w:ind w:left="720" w:hanging="360"/>
      </w:pPr>
      <w:rPr>
        <w:rFonts w:hint="default"/>
      </w:rPr>
    </w:lvl>
    <w:lvl w:ilvl="1" w:tplc="0C22DE0A" w:tentative="1">
      <w:start w:val="1"/>
      <w:numFmt w:val="lowerLetter"/>
      <w:lvlText w:val="%2."/>
      <w:lvlJc w:val="left"/>
      <w:pPr>
        <w:ind w:left="1440" w:hanging="360"/>
      </w:pPr>
    </w:lvl>
    <w:lvl w:ilvl="2" w:tplc="E116A7E0" w:tentative="1">
      <w:start w:val="1"/>
      <w:numFmt w:val="lowerRoman"/>
      <w:lvlText w:val="%3."/>
      <w:lvlJc w:val="right"/>
      <w:pPr>
        <w:ind w:left="2160" w:hanging="180"/>
      </w:pPr>
    </w:lvl>
    <w:lvl w:ilvl="3" w:tplc="DB5CEAEC" w:tentative="1">
      <w:start w:val="1"/>
      <w:numFmt w:val="decimal"/>
      <w:lvlText w:val="%4."/>
      <w:lvlJc w:val="left"/>
      <w:pPr>
        <w:ind w:left="2880" w:hanging="360"/>
      </w:pPr>
    </w:lvl>
    <w:lvl w:ilvl="4" w:tplc="0C86DE28" w:tentative="1">
      <w:start w:val="1"/>
      <w:numFmt w:val="lowerLetter"/>
      <w:lvlText w:val="%5."/>
      <w:lvlJc w:val="left"/>
      <w:pPr>
        <w:ind w:left="3600" w:hanging="360"/>
      </w:pPr>
    </w:lvl>
    <w:lvl w:ilvl="5" w:tplc="2AECF87E" w:tentative="1">
      <w:start w:val="1"/>
      <w:numFmt w:val="lowerRoman"/>
      <w:lvlText w:val="%6."/>
      <w:lvlJc w:val="right"/>
      <w:pPr>
        <w:ind w:left="4320" w:hanging="180"/>
      </w:pPr>
    </w:lvl>
    <w:lvl w:ilvl="6" w:tplc="C2023AFC" w:tentative="1">
      <w:start w:val="1"/>
      <w:numFmt w:val="decimal"/>
      <w:lvlText w:val="%7."/>
      <w:lvlJc w:val="left"/>
      <w:pPr>
        <w:ind w:left="5040" w:hanging="360"/>
      </w:pPr>
    </w:lvl>
    <w:lvl w:ilvl="7" w:tplc="5FDC0D10" w:tentative="1">
      <w:start w:val="1"/>
      <w:numFmt w:val="lowerLetter"/>
      <w:lvlText w:val="%8."/>
      <w:lvlJc w:val="left"/>
      <w:pPr>
        <w:ind w:left="5760" w:hanging="360"/>
      </w:pPr>
    </w:lvl>
    <w:lvl w:ilvl="8" w:tplc="617C386C" w:tentative="1">
      <w:start w:val="1"/>
      <w:numFmt w:val="lowerRoman"/>
      <w:lvlText w:val="%9."/>
      <w:lvlJc w:val="right"/>
      <w:pPr>
        <w:ind w:left="6480" w:hanging="180"/>
      </w:pPr>
    </w:lvl>
  </w:abstractNum>
  <w:abstractNum w:abstractNumId="56" w15:restartNumberingAfterBreak="0">
    <w:nsid w:val="3D313C1F"/>
    <w:multiLevelType w:val="multilevel"/>
    <w:tmpl w:val="FFD2B108"/>
    <w:lvl w:ilvl="0">
      <w:start w:val="1"/>
      <w:numFmt w:val="decimal"/>
      <w:lvlText w:val=" Chương %1:"/>
      <w:lvlJc w:val="left"/>
      <w:pPr>
        <w:tabs>
          <w:tab w:val="num" w:pos="720"/>
        </w:tabs>
        <w:ind w:left="360" w:hanging="360"/>
      </w:pPr>
      <w:rPr>
        <w:rFonts w:hint="default"/>
        <w:b/>
        <w:i w:val="0"/>
        <w:caps w:val="0"/>
      </w:rPr>
    </w:lvl>
    <w:lvl w:ilvl="1">
      <w:start w:val="1"/>
      <w:numFmt w:val="decimal"/>
      <w:pStyle w:val="StyleHeading2"/>
      <w:lvlText w:val="%1.%2"/>
      <w:lvlJc w:val="left"/>
      <w:pPr>
        <w:tabs>
          <w:tab w:val="num" w:pos="510"/>
        </w:tabs>
        <w:ind w:left="432" w:hanging="432"/>
      </w:pPr>
      <w:rPr>
        <w:rFonts w:hint="default"/>
        <w:b w:val="0"/>
      </w:rPr>
    </w:lvl>
    <w:lvl w:ilvl="2">
      <w:start w:val="1"/>
      <w:numFmt w:val="decimal"/>
      <w:lvlText w:val="%1.%2.%3."/>
      <w:lvlJc w:val="left"/>
      <w:pPr>
        <w:tabs>
          <w:tab w:val="num" w:pos="1134"/>
        </w:tabs>
        <w:ind w:left="864" w:hanging="504"/>
      </w:pPr>
      <w:rPr>
        <w:rFonts w:hint="default"/>
      </w:rPr>
    </w:lvl>
    <w:lvl w:ilvl="3">
      <w:start w:val="1"/>
      <w:numFmt w:val="decimal"/>
      <w:lvlText w:val="%1.%2.%4.%3"/>
      <w:lvlJc w:val="left"/>
      <w:pPr>
        <w:tabs>
          <w:tab w:val="num" w:pos="1800"/>
        </w:tabs>
        <w:ind w:left="1368" w:hanging="648"/>
      </w:pPr>
      <w:rPr>
        <w:rFonts w:hint="default"/>
      </w:rPr>
    </w:lvl>
    <w:lvl w:ilvl="4">
      <w:start w:val="1"/>
      <w:numFmt w:val="decimal"/>
      <w:lvlText w:val="%1.%2.%3.%4.%5."/>
      <w:lvlJc w:val="left"/>
      <w:pPr>
        <w:tabs>
          <w:tab w:val="num" w:pos="252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60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680"/>
        </w:tabs>
        <w:ind w:left="3960" w:hanging="1440"/>
      </w:pPr>
      <w:rPr>
        <w:rFonts w:hint="default"/>
      </w:rPr>
    </w:lvl>
  </w:abstractNum>
  <w:abstractNum w:abstractNumId="57" w15:restartNumberingAfterBreak="0">
    <w:nsid w:val="3DD835A7"/>
    <w:multiLevelType w:val="hybridMultilevel"/>
    <w:tmpl w:val="EE76B26A"/>
    <w:lvl w:ilvl="0" w:tplc="A8EE4D0A">
      <w:start w:val="2"/>
      <w:numFmt w:val="bullet"/>
      <w:pStyle w:val="TieudeC5"/>
      <w:lvlText w:val="-"/>
      <w:lvlJc w:val="left"/>
      <w:pPr>
        <w:ind w:left="1440" w:hanging="360"/>
      </w:pPr>
      <w:rPr>
        <w:rFonts w:ascii="Times New Roman" w:eastAsia="Times New Roman" w:hAnsi="Times New Roman" w:cs="Times New Roman" w:hint="default"/>
        <w:color w:val="auto"/>
      </w:rPr>
    </w:lvl>
    <w:lvl w:ilvl="1" w:tplc="F506AD90" w:tentative="1">
      <w:start w:val="1"/>
      <w:numFmt w:val="bullet"/>
      <w:lvlText w:val="o"/>
      <w:lvlJc w:val="left"/>
      <w:pPr>
        <w:ind w:left="2160" w:hanging="360"/>
      </w:pPr>
      <w:rPr>
        <w:rFonts w:ascii="Courier New" w:hAnsi="Courier New" w:cs="Courier New" w:hint="default"/>
      </w:rPr>
    </w:lvl>
    <w:lvl w:ilvl="2" w:tplc="1D2EE28A" w:tentative="1">
      <w:start w:val="1"/>
      <w:numFmt w:val="bullet"/>
      <w:lvlText w:val=""/>
      <w:lvlJc w:val="left"/>
      <w:pPr>
        <w:ind w:left="2880" w:hanging="360"/>
      </w:pPr>
      <w:rPr>
        <w:rFonts w:ascii="Wingdings" w:hAnsi="Wingdings" w:hint="default"/>
      </w:rPr>
    </w:lvl>
    <w:lvl w:ilvl="3" w:tplc="64F0A0D2" w:tentative="1">
      <w:start w:val="1"/>
      <w:numFmt w:val="bullet"/>
      <w:lvlText w:val=""/>
      <w:lvlJc w:val="left"/>
      <w:pPr>
        <w:ind w:left="3600" w:hanging="360"/>
      </w:pPr>
      <w:rPr>
        <w:rFonts w:ascii="Symbol" w:hAnsi="Symbol" w:hint="default"/>
      </w:rPr>
    </w:lvl>
    <w:lvl w:ilvl="4" w:tplc="2BEED720" w:tentative="1">
      <w:start w:val="1"/>
      <w:numFmt w:val="bullet"/>
      <w:lvlText w:val="o"/>
      <w:lvlJc w:val="left"/>
      <w:pPr>
        <w:ind w:left="4320" w:hanging="360"/>
      </w:pPr>
      <w:rPr>
        <w:rFonts w:ascii="Courier New" w:hAnsi="Courier New" w:cs="Courier New" w:hint="default"/>
      </w:rPr>
    </w:lvl>
    <w:lvl w:ilvl="5" w:tplc="9D4E5078" w:tentative="1">
      <w:start w:val="1"/>
      <w:numFmt w:val="bullet"/>
      <w:lvlText w:val=""/>
      <w:lvlJc w:val="left"/>
      <w:pPr>
        <w:ind w:left="5040" w:hanging="360"/>
      </w:pPr>
      <w:rPr>
        <w:rFonts w:ascii="Wingdings" w:hAnsi="Wingdings" w:hint="default"/>
      </w:rPr>
    </w:lvl>
    <w:lvl w:ilvl="6" w:tplc="97FAC610" w:tentative="1">
      <w:start w:val="1"/>
      <w:numFmt w:val="bullet"/>
      <w:lvlText w:val=""/>
      <w:lvlJc w:val="left"/>
      <w:pPr>
        <w:ind w:left="5760" w:hanging="360"/>
      </w:pPr>
      <w:rPr>
        <w:rFonts w:ascii="Symbol" w:hAnsi="Symbol" w:hint="default"/>
      </w:rPr>
    </w:lvl>
    <w:lvl w:ilvl="7" w:tplc="D29C39D2" w:tentative="1">
      <w:start w:val="1"/>
      <w:numFmt w:val="bullet"/>
      <w:lvlText w:val="o"/>
      <w:lvlJc w:val="left"/>
      <w:pPr>
        <w:ind w:left="6480" w:hanging="360"/>
      </w:pPr>
      <w:rPr>
        <w:rFonts w:ascii="Courier New" w:hAnsi="Courier New" w:cs="Courier New" w:hint="default"/>
      </w:rPr>
    </w:lvl>
    <w:lvl w:ilvl="8" w:tplc="9148083C" w:tentative="1">
      <w:start w:val="1"/>
      <w:numFmt w:val="bullet"/>
      <w:lvlText w:val=""/>
      <w:lvlJc w:val="left"/>
      <w:pPr>
        <w:ind w:left="7200" w:hanging="360"/>
      </w:pPr>
      <w:rPr>
        <w:rFonts w:ascii="Wingdings" w:hAnsi="Wingdings" w:hint="default"/>
      </w:rPr>
    </w:lvl>
  </w:abstractNum>
  <w:abstractNum w:abstractNumId="58" w15:restartNumberingAfterBreak="0">
    <w:nsid w:val="3ED10A5F"/>
    <w:multiLevelType w:val="multilevel"/>
    <w:tmpl w:val="A1C8EDB2"/>
    <w:lvl w:ilvl="0">
      <w:start w:val="1"/>
      <w:numFmt w:val="decimal"/>
      <w:isLgl/>
      <w:lvlText w:val="%1."/>
      <w:lvlJc w:val="left"/>
      <w:pPr>
        <w:tabs>
          <w:tab w:val="num" w:pos="576"/>
        </w:tabs>
        <w:ind w:left="432" w:hanging="432"/>
      </w:pPr>
      <w:rPr>
        <w:rFonts w:hint="default"/>
        <w:b/>
        <w:i w:val="0"/>
        <w:sz w:val="24"/>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lvlText w:val="(%3)"/>
      <w:lvlJc w:val="left"/>
      <w:pPr>
        <w:tabs>
          <w:tab w:val="num" w:pos="864"/>
        </w:tabs>
        <w:ind w:left="432" w:firstLine="144"/>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9" w15:restartNumberingAfterBreak="0">
    <w:nsid w:val="42C36C14"/>
    <w:multiLevelType w:val="hybridMultilevel"/>
    <w:tmpl w:val="F34C5630"/>
    <w:lvl w:ilvl="0" w:tplc="8A100BB2">
      <w:numFmt w:val="bullet"/>
      <w:lvlText w:val="+"/>
      <w:lvlJc w:val="left"/>
      <w:pPr>
        <w:ind w:left="1861" w:hanging="360"/>
      </w:pPr>
      <w:rPr>
        <w:rFonts w:ascii="Times New Roman" w:eastAsia="Calibri" w:hAnsi="Times New Roman" w:cs="Times New Roman" w:hint="default"/>
      </w:rPr>
    </w:lvl>
    <w:lvl w:ilvl="1" w:tplc="29E2314A" w:tentative="1">
      <w:start w:val="1"/>
      <w:numFmt w:val="bullet"/>
      <w:lvlText w:val="o"/>
      <w:lvlJc w:val="left"/>
      <w:pPr>
        <w:ind w:left="2581" w:hanging="360"/>
      </w:pPr>
      <w:rPr>
        <w:rFonts w:ascii="Courier New" w:hAnsi="Courier New" w:cs="Courier New" w:hint="default"/>
      </w:rPr>
    </w:lvl>
    <w:lvl w:ilvl="2" w:tplc="6B8EC4D2" w:tentative="1">
      <w:start w:val="1"/>
      <w:numFmt w:val="bullet"/>
      <w:lvlText w:val=""/>
      <w:lvlJc w:val="left"/>
      <w:pPr>
        <w:ind w:left="3301" w:hanging="360"/>
      </w:pPr>
      <w:rPr>
        <w:rFonts w:ascii="Wingdings" w:hAnsi="Wingdings" w:hint="default"/>
      </w:rPr>
    </w:lvl>
    <w:lvl w:ilvl="3" w:tplc="447241E8" w:tentative="1">
      <w:start w:val="1"/>
      <w:numFmt w:val="bullet"/>
      <w:lvlText w:val=""/>
      <w:lvlJc w:val="left"/>
      <w:pPr>
        <w:ind w:left="4021" w:hanging="360"/>
      </w:pPr>
      <w:rPr>
        <w:rFonts w:ascii="Symbol" w:hAnsi="Symbol" w:hint="default"/>
      </w:rPr>
    </w:lvl>
    <w:lvl w:ilvl="4" w:tplc="E62CC248" w:tentative="1">
      <w:start w:val="1"/>
      <w:numFmt w:val="bullet"/>
      <w:lvlText w:val="o"/>
      <w:lvlJc w:val="left"/>
      <w:pPr>
        <w:ind w:left="4741" w:hanging="360"/>
      </w:pPr>
      <w:rPr>
        <w:rFonts w:ascii="Courier New" w:hAnsi="Courier New" w:cs="Courier New" w:hint="default"/>
      </w:rPr>
    </w:lvl>
    <w:lvl w:ilvl="5" w:tplc="DC26408E" w:tentative="1">
      <w:start w:val="1"/>
      <w:numFmt w:val="bullet"/>
      <w:lvlText w:val=""/>
      <w:lvlJc w:val="left"/>
      <w:pPr>
        <w:ind w:left="5461" w:hanging="360"/>
      </w:pPr>
      <w:rPr>
        <w:rFonts w:ascii="Wingdings" w:hAnsi="Wingdings" w:hint="default"/>
      </w:rPr>
    </w:lvl>
    <w:lvl w:ilvl="6" w:tplc="F32EF114" w:tentative="1">
      <w:start w:val="1"/>
      <w:numFmt w:val="bullet"/>
      <w:lvlText w:val=""/>
      <w:lvlJc w:val="left"/>
      <w:pPr>
        <w:ind w:left="6181" w:hanging="360"/>
      </w:pPr>
      <w:rPr>
        <w:rFonts w:ascii="Symbol" w:hAnsi="Symbol" w:hint="default"/>
      </w:rPr>
    </w:lvl>
    <w:lvl w:ilvl="7" w:tplc="3572A72C" w:tentative="1">
      <w:start w:val="1"/>
      <w:numFmt w:val="bullet"/>
      <w:lvlText w:val="o"/>
      <w:lvlJc w:val="left"/>
      <w:pPr>
        <w:ind w:left="6901" w:hanging="360"/>
      </w:pPr>
      <w:rPr>
        <w:rFonts w:ascii="Courier New" w:hAnsi="Courier New" w:cs="Courier New" w:hint="default"/>
      </w:rPr>
    </w:lvl>
    <w:lvl w:ilvl="8" w:tplc="F402AD32" w:tentative="1">
      <w:start w:val="1"/>
      <w:numFmt w:val="bullet"/>
      <w:lvlText w:val=""/>
      <w:lvlJc w:val="left"/>
      <w:pPr>
        <w:ind w:left="7621" w:hanging="360"/>
      </w:pPr>
      <w:rPr>
        <w:rFonts w:ascii="Wingdings" w:hAnsi="Wingdings" w:hint="default"/>
      </w:rPr>
    </w:lvl>
  </w:abstractNum>
  <w:abstractNum w:abstractNumId="60" w15:restartNumberingAfterBreak="0">
    <w:nsid w:val="46CE7FED"/>
    <w:multiLevelType w:val="hybridMultilevel"/>
    <w:tmpl w:val="54A841BA"/>
    <w:lvl w:ilvl="0" w:tplc="A70864EA">
      <w:numFmt w:val="bullet"/>
      <w:lvlText w:val="-"/>
      <w:lvlJc w:val="left"/>
      <w:pPr>
        <w:ind w:left="1500" w:hanging="360"/>
      </w:pPr>
      <w:rPr>
        <w:rFonts w:ascii="Times New Roman" w:eastAsia="Times New Roman" w:hAnsi="Times New Roman" w:cs="Times New Roman" w:hint="default"/>
        <w:b/>
        <w:i w:val="0"/>
        <w:color w:val="auto"/>
        <w:sz w:val="28"/>
        <w:szCs w:val="26"/>
      </w:rPr>
    </w:lvl>
    <w:lvl w:ilvl="1" w:tplc="E4BA3094" w:tentative="1">
      <w:start w:val="1"/>
      <w:numFmt w:val="bullet"/>
      <w:lvlText w:val="o"/>
      <w:lvlJc w:val="left"/>
      <w:pPr>
        <w:ind w:left="2220" w:hanging="360"/>
      </w:pPr>
      <w:rPr>
        <w:rFonts w:ascii="Courier New" w:hAnsi="Courier New" w:cs="Courier New" w:hint="default"/>
      </w:rPr>
    </w:lvl>
    <w:lvl w:ilvl="2" w:tplc="F77290F2" w:tentative="1">
      <w:start w:val="1"/>
      <w:numFmt w:val="bullet"/>
      <w:lvlText w:val=""/>
      <w:lvlJc w:val="left"/>
      <w:pPr>
        <w:ind w:left="2940" w:hanging="360"/>
      </w:pPr>
      <w:rPr>
        <w:rFonts w:ascii="Wingdings" w:hAnsi="Wingdings" w:hint="default"/>
      </w:rPr>
    </w:lvl>
    <w:lvl w:ilvl="3" w:tplc="2EFAB3F2" w:tentative="1">
      <w:start w:val="1"/>
      <w:numFmt w:val="bullet"/>
      <w:lvlText w:val=""/>
      <w:lvlJc w:val="left"/>
      <w:pPr>
        <w:ind w:left="3660" w:hanging="360"/>
      </w:pPr>
      <w:rPr>
        <w:rFonts w:ascii="Symbol" w:hAnsi="Symbol" w:hint="default"/>
      </w:rPr>
    </w:lvl>
    <w:lvl w:ilvl="4" w:tplc="E11C875E" w:tentative="1">
      <w:start w:val="1"/>
      <w:numFmt w:val="bullet"/>
      <w:lvlText w:val="o"/>
      <w:lvlJc w:val="left"/>
      <w:pPr>
        <w:ind w:left="4380" w:hanging="360"/>
      </w:pPr>
      <w:rPr>
        <w:rFonts w:ascii="Courier New" w:hAnsi="Courier New" w:cs="Courier New" w:hint="default"/>
      </w:rPr>
    </w:lvl>
    <w:lvl w:ilvl="5" w:tplc="9D58D3DA" w:tentative="1">
      <w:start w:val="1"/>
      <w:numFmt w:val="bullet"/>
      <w:lvlText w:val=""/>
      <w:lvlJc w:val="left"/>
      <w:pPr>
        <w:ind w:left="5100" w:hanging="360"/>
      </w:pPr>
      <w:rPr>
        <w:rFonts w:ascii="Wingdings" w:hAnsi="Wingdings" w:hint="default"/>
      </w:rPr>
    </w:lvl>
    <w:lvl w:ilvl="6" w:tplc="0BEA8E06" w:tentative="1">
      <w:start w:val="1"/>
      <w:numFmt w:val="bullet"/>
      <w:lvlText w:val=""/>
      <w:lvlJc w:val="left"/>
      <w:pPr>
        <w:ind w:left="5820" w:hanging="360"/>
      </w:pPr>
      <w:rPr>
        <w:rFonts w:ascii="Symbol" w:hAnsi="Symbol" w:hint="default"/>
      </w:rPr>
    </w:lvl>
    <w:lvl w:ilvl="7" w:tplc="F7786ADA">
      <w:start w:val="1"/>
      <w:numFmt w:val="bullet"/>
      <w:lvlText w:val="o"/>
      <w:lvlJc w:val="left"/>
      <w:pPr>
        <w:ind w:left="6540" w:hanging="360"/>
      </w:pPr>
      <w:rPr>
        <w:rFonts w:ascii="Courier New" w:hAnsi="Courier New" w:cs="Courier New" w:hint="default"/>
      </w:rPr>
    </w:lvl>
    <w:lvl w:ilvl="8" w:tplc="A54CCE52" w:tentative="1">
      <w:start w:val="1"/>
      <w:numFmt w:val="bullet"/>
      <w:lvlText w:val=""/>
      <w:lvlJc w:val="left"/>
      <w:pPr>
        <w:ind w:left="7260" w:hanging="360"/>
      </w:pPr>
      <w:rPr>
        <w:rFonts w:ascii="Wingdings" w:hAnsi="Wingdings" w:hint="default"/>
      </w:rPr>
    </w:lvl>
  </w:abstractNum>
  <w:abstractNum w:abstractNumId="61" w15:restartNumberingAfterBreak="0">
    <w:nsid w:val="485A5664"/>
    <w:multiLevelType w:val="hybridMultilevel"/>
    <w:tmpl w:val="FD44A8F0"/>
    <w:lvl w:ilvl="0" w:tplc="2A5699F6">
      <w:start w:val="1"/>
      <w:numFmt w:val="bullet"/>
      <w:lvlText w:val=""/>
      <w:lvlJc w:val="left"/>
      <w:pPr>
        <w:ind w:left="1287" w:hanging="360"/>
      </w:pPr>
      <w:rPr>
        <w:rFonts w:ascii="Wingdings" w:hAnsi="Wingdings" w:hint="default"/>
      </w:rPr>
    </w:lvl>
    <w:lvl w:ilvl="1" w:tplc="DF9C04CA" w:tentative="1">
      <w:start w:val="1"/>
      <w:numFmt w:val="bullet"/>
      <w:lvlText w:val="o"/>
      <w:lvlJc w:val="left"/>
      <w:pPr>
        <w:ind w:left="2007" w:hanging="360"/>
      </w:pPr>
      <w:rPr>
        <w:rFonts w:ascii="Courier New" w:hAnsi="Courier New" w:cs="Courier New" w:hint="default"/>
      </w:rPr>
    </w:lvl>
    <w:lvl w:ilvl="2" w:tplc="F97EF2DA" w:tentative="1">
      <w:start w:val="1"/>
      <w:numFmt w:val="bullet"/>
      <w:lvlText w:val=""/>
      <w:lvlJc w:val="left"/>
      <w:pPr>
        <w:ind w:left="2727" w:hanging="360"/>
      </w:pPr>
      <w:rPr>
        <w:rFonts w:ascii="Wingdings" w:hAnsi="Wingdings" w:hint="default"/>
      </w:rPr>
    </w:lvl>
    <w:lvl w:ilvl="3" w:tplc="56D24E02" w:tentative="1">
      <w:start w:val="1"/>
      <w:numFmt w:val="bullet"/>
      <w:lvlText w:val=""/>
      <w:lvlJc w:val="left"/>
      <w:pPr>
        <w:ind w:left="3447" w:hanging="360"/>
      </w:pPr>
      <w:rPr>
        <w:rFonts w:ascii="Symbol" w:hAnsi="Symbol" w:hint="default"/>
      </w:rPr>
    </w:lvl>
    <w:lvl w:ilvl="4" w:tplc="0826F540" w:tentative="1">
      <w:start w:val="1"/>
      <w:numFmt w:val="bullet"/>
      <w:lvlText w:val="o"/>
      <w:lvlJc w:val="left"/>
      <w:pPr>
        <w:ind w:left="4167" w:hanging="360"/>
      </w:pPr>
      <w:rPr>
        <w:rFonts w:ascii="Courier New" w:hAnsi="Courier New" w:cs="Courier New" w:hint="default"/>
      </w:rPr>
    </w:lvl>
    <w:lvl w:ilvl="5" w:tplc="31A0534C" w:tentative="1">
      <w:start w:val="1"/>
      <w:numFmt w:val="bullet"/>
      <w:lvlText w:val=""/>
      <w:lvlJc w:val="left"/>
      <w:pPr>
        <w:ind w:left="4887" w:hanging="360"/>
      </w:pPr>
      <w:rPr>
        <w:rFonts w:ascii="Wingdings" w:hAnsi="Wingdings" w:hint="default"/>
      </w:rPr>
    </w:lvl>
    <w:lvl w:ilvl="6" w:tplc="138A14D0" w:tentative="1">
      <w:start w:val="1"/>
      <w:numFmt w:val="bullet"/>
      <w:lvlText w:val=""/>
      <w:lvlJc w:val="left"/>
      <w:pPr>
        <w:ind w:left="5607" w:hanging="360"/>
      </w:pPr>
      <w:rPr>
        <w:rFonts w:ascii="Symbol" w:hAnsi="Symbol" w:hint="default"/>
      </w:rPr>
    </w:lvl>
    <w:lvl w:ilvl="7" w:tplc="F8882850" w:tentative="1">
      <w:start w:val="1"/>
      <w:numFmt w:val="bullet"/>
      <w:lvlText w:val="o"/>
      <w:lvlJc w:val="left"/>
      <w:pPr>
        <w:ind w:left="6327" w:hanging="360"/>
      </w:pPr>
      <w:rPr>
        <w:rFonts w:ascii="Courier New" w:hAnsi="Courier New" w:cs="Courier New" w:hint="default"/>
      </w:rPr>
    </w:lvl>
    <w:lvl w:ilvl="8" w:tplc="12769BC0" w:tentative="1">
      <w:start w:val="1"/>
      <w:numFmt w:val="bullet"/>
      <w:lvlText w:val=""/>
      <w:lvlJc w:val="left"/>
      <w:pPr>
        <w:ind w:left="7047" w:hanging="360"/>
      </w:pPr>
      <w:rPr>
        <w:rFonts w:ascii="Wingdings" w:hAnsi="Wingdings" w:hint="default"/>
      </w:rPr>
    </w:lvl>
  </w:abstractNum>
  <w:abstractNum w:abstractNumId="62" w15:restartNumberingAfterBreak="0">
    <w:nsid w:val="48714C38"/>
    <w:multiLevelType w:val="hybridMultilevel"/>
    <w:tmpl w:val="6C44DB50"/>
    <w:lvl w:ilvl="0" w:tplc="9482EE4A">
      <w:start w:val="1"/>
      <w:numFmt w:val="bullet"/>
      <w:lvlText w:val="-"/>
      <w:lvlJc w:val="left"/>
      <w:pPr>
        <w:ind w:left="1500" w:hanging="360"/>
      </w:pPr>
      <w:rPr>
        <w:rFonts w:ascii="Times New Roman" w:eastAsia="Times New Roman" w:hAnsi="Times New Roman" w:hint="default"/>
        <w:b w:val="0"/>
        <w:i w:val="0"/>
        <w:color w:val="auto"/>
        <w:sz w:val="26"/>
        <w:szCs w:val="26"/>
      </w:rPr>
    </w:lvl>
    <w:lvl w:ilvl="1" w:tplc="1FB23E10" w:tentative="1">
      <w:start w:val="1"/>
      <w:numFmt w:val="bullet"/>
      <w:lvlText w:val="o"/>
      <w:lvlJc w:val="left"/>
      <w:pPr>
        <w:ind w:left="2220" w:hanging="360"/>
      </w:pPr>
      <w:rPr>
        <w:rFonts w:ascii="Courier New" w:hAnsi="Courier New" w:cs="Courier New" w:hint="default"/>
      </w:rPr>
    </w:lvl>
    <w:lvl w:ilvl="2" w:tplc="7C728F94" w:tentative="1">
      <w:start w:val="1"/>
      <w:numFmt w:val="bullet"/>
      <w:lvlText w:val=""/>
      <w:lvlJc w:val="left"/>
      <w:pPr>
        <w:ind w:left="2940" w:hanging="360"/>
      </w:pPr>
      <w:rPr>
        <w:rFonts w:ascii="Wingdings" w:hAnsi="Wingdings" w:hint="default"/>
      </w:rPr>
    </w:lvl>
    <w:lvl w:ilvl="3" w:tplc="AE8A98AC" w:tentative="1">
      <w:start w:val="1"/>
      <w:numFmt w:val="bullet"/>
      <w:lvlText w:val=""/>
      <w:lvlJc w:val="left"/>
      <w:pPr>
        <w:ind w:left="3660" w:hanging="360"/>
      </w:pPr>
      <w:rPr>
        <w:rFonts w:ascii="Symbol" w:hAnsi="Symbol" w:hint="default"/>
      </w:rPr>
    </w:lvl>
    <w:lvl w:ilvl="4" w:tplc="8326BF22" w:tentative="1">
      <w:start w:val="1"/>
      <w:numFmt w:val="bullet"/>
      <w:lvlText w:val="o"/>
      <w:lvlJc w:val="left"/>
      <w:pPr>
        <w:ind w:left="4380" w:hanging="360"/>
      </w:pPr>
      <w:rPr>
        <w:rFonts w:ascii="Courier New" w:hAnsi="Courier New" w:cs="Courier New" w:hint="default"/>
      </w:rPr>
    </w:lvl>
    <w:lvl w:ilvl="5" w:tplc="32A66A86" w:tentative="1">
      <w:start w:val="1"/>
      <w:numFmt w:val="bullet"/>
      <w:lvlText w:val=""/>
      <w:lvlJc w:val="left"/>
      <w:pPr>
        <w:ind w:left="5100" w:hanging="360"/>
      </w:pPr>
      <w:rPr>
        <w:rFonts w:ascii="Wingdings" w:hAnsi="Wingdings" w:hint="default"/>
      </w:rPr>
    </w:lvl>
    <w:lvl w:ilvl="6" w:tplc="06C4E72E" w:tentative="1">
      <w:start w:val="1"/>
      <w:numFmt w:val="bullet"/>
      <w:lvlText w:val=""/>
      <w:lvlJc w:val="left"/>
      <w:pPr>
        <w:ind w:left="5820" w:hanging="360"/>
      </w:pPr>
      <w:rPr>
        <w:rFonts w:ascii="Symbol" w:hAnsi="Symbol" w:hint="default"/>
      </w:rPr>
    </w:lvl>
    <w:lvl w:ilvl="7" w:tplc="59B4BA96">
      <w:start w:val="1"/>
      <w:numFmt w:val="bullet"/>
      <w:lvlText w:val="o"/>
      <w:lvlJc w:val="left"/>
      <w:pPr>
        <w:ind w:left="6540" w:hanging="360"/>
      </w:pPr>
      <w:rPr>
        <w:rFonts w:ascii="Courier New" w:hAnsi="Courier New" w:cs="Courier New" w:hint="default"/>
      </w:rPr>
    </w:lvl>
    <w:lvl w:ilvl="8" w:tplc="91DA044E" w:tentative="1">
      <w:start w:val="1"/>
      <w:numFmt w:val="bullet"/>
      <w:lvlText w:val=""/>
      <w:lvlJc w:val="left"/>
      <w:pPr>
        <w:ind w:left="7260" w:hanging="360"/>
      </w:pPr>
      <w:rPr>
        <w:rFonts w:ascii="Wingdings" w:hAnsi="Wingdings" w:hint="default"/>
      </w:rPr>
    </w:lvl>
  </w:abstractNum>
  <w:abstractNum w:abstractNumId="63" w15:restartNumberingAfterBreak="0">
    <w:nsid w:val="49934F9B"/>
    <w:multiLevelType w:val="multilevel"/>
    <w:tmpl w:val="A4224B1E"/>
    <w:lvl w:ilvl="0">
      <w:start w:val="1"/>
      <w:numFmt w:val="decimal"/>
      <w:pStyle w:val="A1"/>
      <w:suff w:val="space"/>
      <w:lvlText w:val="CHƯƠNG %1:"/>
      <w:lvlJc w:val="left"/>
      <w:pPr>
        <w:ind w:left="0" w:firstLine="0"/>
      </w:pPr>
    </w:lvl>
    <w:lvl w:ilvl="1">
      <w:start w:val="1"/>
      <w:numFmt w:val="decimal"/>
      <w:pStyle w:val="A2"/>
      <w:suff w:val="space"/>
      <w:lvlText w:val="%1.%2."/>
      <w:lvlJc w:val="left"/>
      <w:pPr>
        <w:ind w:left="0" w:firstLine="0"/>
      </w:pPr>
      <w:rPr>
        <w:rFonts w:ascii="Times New Roman" w:hAnsi="Times New Roman" w:hint="default"/>
        <w:b/>
        <w:i w:val="0"/>
        <w:color w:val="000000"/>
        <w:sz w:val="26"/>
      </w:rPr>
    </w:lvl>
    <w:lvl w:ilvl="2">
      <w:start w:val="1"/>
      <w:numFmt w:val="decimal"/>
      <w:suff w:val="space"/>
      <w:lvlText w:val="%1.%2.%3."/>
      <w:lvlJc w:val="left"/>
      <w:pPr>
        <w:ind w:left="1277" w:firstLine="0"/>
      </w:pPr>
      <w:rPr>
        <w:rFonts w:ascii="Times New Roman" w:hAnsi="Times New Roman" w:hint="default"/>
        <w:b/>
        <w:i w:val="0"/>
        <w:color w:val="000000"/>
        <w:sz w:val="26"/>
      </w:rPr>
    </w:lvl>
    <w:lvl w:ilvl="3">
      <w:start w:val="1"/>
      <w:numFmt w:val="decimal"/>
      <w:pStyle w:val="A4"/>
      <w:suff w:val="space"/>
      <w:lvlText w:val="%1.%2.%3.%4."/>
      <w:lvlJc w:val="left"/>
      <w:pPr>
        <w:ind w:left="0" w:firstLine="0"/>
      </w:pPr>
      <w:rPr>
        <w:rFonts w:ascii="Times New Roman" w:hAnsi="Times New Roman" w:hint="default"/>
        <w:b/>
        <w:bCs w:val="0"/>
        <w:i w:val="0"/>
        <w:color w:val="000000"/>
        <w:sz w:val="26"/>
      </w:rPr>
    </w:lvl>
    <w:lvl w:ilvl="4">
      <w:start w:val="1"/>
      <w:numFmt w:val="lowerLetter"/>
      <w:pStyle w:val="a3"/>
      <w:suff w:val="space"/>
      <w:lvlText w:val="%5."/>
      <w:lvlJc w:val="left"/>
      <w:pPr>
        <w:ind w:left="0" w:firstLine="0"/>
      </w:pPr>
      <w:rPr>
        <w:rFonts w:ascii="Times New Roman Bold" w:hAnsi="Times New Roman Bold" w:hint="default"/>
        <w:b/>
        <w:i w:val="0"/>
        <w:color w:val="000000"/>
        <w:sz w:val="26"/>
      </w:rPr>
    </w:lvl>
    <w:lvl w:ilvl="5">
      <w:start w:val="1"/>
      <w:numFmt w:val="lowerLetter"/>
      <w:lvlText w:val="(%6)"/>
      <w:lvlJc w:val="left"/>
      <w:pPr>
        <w:ind w:left="1800" w:hanging="1800"/>
      </w:pPr>
      <w:rPr>
        <w:rFonts w:ascii="Times New Roman" w:hAnsi="Times New Roman" w:hint="default"/>
        <w:b/>
        <w:bCs w:val="0"/>
        <w:i w:val="0"/>
        <w:color w:val="000000"/>
        <w:sz w:val="26"/>
      </w:rPr>
    </w:lvl>
    <w:lvl w:ilvl="6">
      <w:start w:val="1"/>
      <w:numFmt w:val="lowerRoman"/>
      <w:lvlText w:val="%7."/>
      <w:lvlJc w:val="left"/>
      <w:pPr>
        <w:ind w:left="1800" w:hanging="1800"/>
      </w:pPr>
      <w:rPr>
        <w:rFonts w:ascii="Times New Roman" w:hAnsi="Times New Roman" w:hint="default"/>
        <w:b w:val="0"/>
        <w:i w:val="0"/>
        <w:color w:val="000000"/>
        <w:sz w:val="26"/>
      </w:rPr>
    </w:lvl>
    <w:lvl w:ilvl="7">
      <w:start w:val="1"/>
      <w:numFmt w:val="upperRoman"/>
      <w:lvlText w:val="%8."/>
      <w:lvlJc w:val="left"/>
      <w:pPr>
        <w:ind w:left="1800" w:hanging="1800"/>
      </w:pPr>
      <w:rPr>
        <w:rFonts w:hint="default"/>
        <w:color w:val="000000"/>
      </w:rPr>
    </w:lvl>
    <w:lvl w:ilvl="8">
      <w:start w:val="1"/>
      <w:numFmt w:val="decimal"/>
      <w:lvlText w:val="%9."/>
      <w:lvlJc w:val="left"/>
      <w:pPr>
        <w:ind w:left="1800" w:hanging="1800"/>
      </w:pPr>
      <w:rPr>
        <w:rFonts w:hint="default"/>
        <w:color w:val="000000"/>
      </w:rPr>
    </w:lvl>
  </w:abstractNum>
  <w:abstractNum w:abstractNumId="64" w15:restartNumberingAfterBreak="0">
    <w:nsid w:val="49F86B0E"/>
    <w:multiLevelType w:val="hybridMultilevel"/>
    <w:tmpl w:val="84DEDFD8"/>
    <w:styleLink w:val="StyleBulleted121"/>
    <w:lvl w:ilvl="0" w:tplc="743EFEA8">
      <w:start w:val="1"/>
      <w:numFmt w:val="lowerLetter"/>
      <w:lvlText w:val="%1)"/>
      <w:lvlJc w:val="left"/>
      <w:pPr>
        <w:ind w:left="1724" w:hanging="360"/>
      </w:pPr>
    </w:lvl>
    <w:lvl w:ilvl="1" w:tplc="23C0D804" w:tentative="1">
      <w:start w:val="1"/>
      <w:numFmt w:val="lowerLetter"/>
      <w:lvlText w:val="%2."/>
      <w:lvlJc w:val="left"/>
      <w:pPr>
        <w:ind w:left="2444" w:hanging="360"/>
      </w:pPr>
    </w:lvl>
    <w:lvl w:ilvl="2" w:tplc="8D0C8764">
      <w:start w:val="1"/>
      <w:numFmt w:val="lowerRoman"/>
      <w:lvlText w:val="%3."/>
      <w:lvlJc w:val="right"/>
      <w:pPr>
        <w:ind w:left="3164" w:hanging="180"/>
      </w:pPr>
    </w:lvl>
    <w:lvl w:ilvl="3" w:tplc="A14ED02E" w:tentative="1">
      <w:start w:val="1"/>
      <w:numFmt w:val="decimal"/>
      <w:lvlText w:val="%4."/>
      <w:lvlJc w:val="left"/>
      <w:pPr>
        <w:ind w:left="3884" w:hanging="360"/>
      </w:pPr>
    </w:lvl>
    <w:lvl w:ilvl="4" w:tplc="2ABCBFBC" w:tentative="1">
      <w:start w:val="1"/>
      <w:numFmt w:val="lowerLetter"/>
      <w:lvlText w:val="%5."/>
      <w:lvlJc w:val="left"/>
      <w:pPr>
        <w:ind w:left="4604" w:hanging="360"/>
      </w:pPr>
    </w:lvl>
    <w:lvl w:ilvl="5" w:tplc="0C683BAA" w:tentative="1">
      <w:start w:val="1"/>
      <w:numFmt w:val="lowerRoman"/>
      <w:lvlText w:val="%6."/>
      <w:lvlJc w:val="right"/>
      <w:pPr>
        <w:ind w:left="5324" w:hanging="180"/>
      </w:pPr>
    </w:lvl>
    <w:lvl w:ilvl="6" w:tplc="56345D80" w:tentative="1">
      <w:start w:val="1"/>
      <w:numFmt w:val="decimal"/>
      <w:lvlText w:val="%7."/>
      <w:lvlJc w:val="left"/>
      <w:pPr>
        <w:ind w:left="6044" w:hanging="360"/>
      </w:pPr>
    </w:lvl>
    <w:lvl w:ilvl="7" w:tplc="6EDC7AF2" w:tentative="1">
      <w:start w:val="1"/>
      <w:numFmt w:val="lowerLetter"/>
      <w:lvlText w:val="%8."/>
      <w:lvlJc w:val="left"/>
      <w:pPr>
        <w:ind w:left="6764" w:hanging="360"/>
      </w:pPr>
    </w:lvl>
    <w:lvl w:ilvl="8" w:tplc="1C146BF2" w:tentative="1">
      <w:start w:val="1"/>
      <w:numFmt w:val="lowerRoman"/>
      <w:lvlText w:val="%9."/>
      <w:lvlJc w:val="right"/>
      <w:pPr>
        <w:ind w:left="7484" w:hanging="180"/>
      </w:pPr>
    </w:lvl>
  </w:abstractNum>
  <w:abstractNum w:abstractNumId="65" w15:restartNumberingAfterBreak="0">
    <w:nsid w:val="4B6F3168"/>
    <w:multiLevelType w:val="hybridMultilevel"/>
    <w:tmpl w:val="0CF0A61C"/>
    <w:lvl w:ilvl="0" w:tplc="3CE4574A">
      <w:start w:val="1"/>
      <w:numFmt w:val="bullet"/>
      <w:pStyle w:val="ListPara2"/>
      <w:lvlText w:val=""/>
      <w:lvlJc w:val="left"/>
      <w:pPr>
        <w:ind w:left="2160" w:hanging="360"/>
      </w:pPr>
      <w:rPr>
        <w:rFonts w:ascii="Symbol" w:hAnsi="Symbol" w:hint="default"/>
      </w:rPr>
    </w:lvl>
    <w:lvl w:ilvl="1" w:tplc="3334A0DA" w:tentative="1">
      <w:start w:val="1"/>
      <w:numFmt w:val="bullet"/>
      <w:lvlText w:val="o"/>
      <w:lvlJc w:val="left"/>
      <w:pPr>
        <w:ind w:left="2880" w:hanging="360"/>
      </w:pPr>
      <w:rPr>
        <w:rFonts w:ascii="Courier New" w:hAnsi="Courier New" w:cs="Courier New" w:hint="default"/>
      </w:rPr>
    </w:lvl>
    <w:lvl w:ilvl="2" w:tplc="77DE1BA8" w:tentative="1">
      <w:start w:val="1"/>
      <w:numFmt w:val="bullet"/>
      <w:lvlText w:val=""/>
      <w:lvlJc w:val="left"/>
      <w:pPr>
        <w:ind w:left="3600" w:hanging="360"/>
      </w:pPr>
      <w:rPr>
        <w:rFonts w:ascii="Wingdings" w:hAnsi="Wingdings" w:hint="default"/>
      </w:rPr>
    </w:lvl>
    <w:lvl w:ilvl="3" w:tplc="7FF4480C" w:tentative="1">
      <w:start w:val="1"/>
      <w:numFmt w:val="bullet"/>
      <w:lvlText w:val=""/>
      <w:lvlJc w:val="left"/>
      <w:pPr>
        <w:ind w:left="4320" w:hanging="360"/>
      </w:pPr>
      <w:rPr>
        <w:rFonts w:ascii="Symbol" w:hAnsi="Symbol" w:hint="default"/>
      </w:rPr>
    </w:lvl>
    <w:lvl w:ilvl="4" w:tplc="623C108A" w:tentative="1">
      <w:start w:val="1"/>
      <w:numFmt w:val="bullet"/>
      <w:lvlText w:val="o"/>
      <w:lvlJc w:val="left"/>
      <w:pPr>
        <w:ind w:left="5040" w:hanging="360"/>
      </w:pPr>
      <w:rPr>
        <w:rFonts w:ascii="Courier New" w:hAnsi="Courier New" w:cs="Courier New" w:hint="default"/>
      </w:rPr>
    </w:lvl>
    <w:lvl w:ilvl="5" w:tplc="F6105184" w:tentative="1">
      <w:start w:val="1"/>
      <w:numFmt w:val="bullet"/>
      <w:lvlText w:val=""/>
      <w:lvlJc w:val="left"/>
      <w:pPr>
        <w:ind w:left="5760" w:hanging="360"/>
      </w:pPr>
      <w:rPr>
        <w:rFonts w:ascii="Wingdings" w:hAnsi="Wingdings" w:hint="default"/>
      </w:rPr>
    </w:lvl>
    <w:lvl w:ilvl="6" w:tplc="A6F0D5D8" w:tentative="1">
      <w:start w:val="1"/>
      <w:numFmt w:val="bullet"/>
      <w:lvlText w:val=""/>
      <w:lvlJc w:val="left"/>
      <w:pPr>
        <w:ind w:left="6480" w:hanging="360"/>
      </w:pPr>
      <w:rPr>
        <w:rFonts w:ascii="Symbol" w:hAnsi="Symbol" w:hint="default"/>
      </w:rPr>
    </w:lvl>
    <w:lvl w:ilvl="7" w:tplc="81506336" w:tentative="1">
      <w:start w:val="1"/>
      <w:numFmt w:val="bullet"/>
      <w:lvlText w:val="o"/>
      <w:lvlJc w:val="left"/>
      <w:pPr>
        <w:ind w:left="7200" w:hanging="360"/>
      </w:pPr>
      <w:rPr>
        <w:rFonts w:ascii="Courier New" w:hAnsi="Courier New" w:cs="Courier New" w:hint="default"/>
      </w:rPr>
    </w:lvl>
    <w:lvl w:ilvl="8" w:tplc="7408B0EE" w:tentative="1">
      <w:start w:val="1"/>
      <w:numFmt w:val="bullet"/>
      <w:lvlText w:val=""/>
      <w:lvlJc w:val="left"/>
      <w:pPr>
        <w:ind w:left="7920" w:hanging="360"/>
      </w:pPr>
      <w:rPr>
        <w:rFonts w:ascii="Wingdings" w:hAnsi="Wingdings" w:hint="default"/>
      </w:rPr>
    </w:lvl>
  </w:abstractNum>
  <w:abstractNum w:abstractNumId="66" w15:restartNumberingAfterBreak="0">
    <w:nsid w:val="4D0C0169"/>
    <w:multiLevelType w:val="hybridMultilevel"/>
    <w:tmpl w:val="F6584D7E"/>
    <w:lvl w:ilvl="0" w:tplc="70748954">
      <w:start w:val="1"/>
      <w:numFmt w:val="bullet"/>
      <w:lvlText w:val="−"/>
      <w:lvlJc w:val="left"/>
      <w:pPr>
        <w:ind w:left="1146" w:hanging="360"/>
      </w:pPr>
      <w:rPr>
        <w:rFonts w:ascii="Times New Roman" w:hAnsi="Times New Roman" w:cs="Times New Roman" w:hint="default"/>
        <w:color w:val="auto"/>
      </w:rPr>
    </w:lvl>
    <w:lvl w:ilvl="1" w:tplc="CD98D5F4">
      <w:start w:val="1"/>
      <w:numFmt w:val="bullet"/>
      <w:lvlText w:val="o"/>
      <w:lvlJc w:val="left"/>
      <w:pPr>
        <w:ind w:left="1866" w:hanging="360"/>
      </w:pPr>
      <w:rPr>
        <w:rFonts w:ascii="Courier New" w:hAnsi="Courier New" w:cs="Courier New" w:hint="default"/>
      </w:rPr>
    </w:lvl>
    <w:lvl w:ilvl="2" w:tplc="6A84DC44" w:tentative="1">
      <w:start w:val="1"/>
      <w:numFmt w:val="bullet"/>
      <w:lvlText w:val=""/>
      <w:lvlJc w:val="left"/>
      <w:pPr>
        <w:ind w:left="2586" w:hanging="360"/>
      </w:pPr>
      <w:rPr>
        <w:rFonts w:ascii="Wingdings" w:hAnsi="Wingdings" w:hint="default"/>
      </w:rPr>
    </w:lvl>
    <w:lvl w:ilvl="3" w:tplc="A5D0B824" w:tentative="1">
      <w:start w:val="1"/>
      <w:numFmt w:val="bullet"/>
      <w:lvlText w:val=""/>
      <w:lvlJc w:val="left"/>
      <w:pPr>
        <w:ind w:left="3306" w:hanging="360"/>
      </w:pPr>
      <w:rPr>
        <w:rFonts w:ascii="Symbol" w:hAnsi="Symbol" w:hint="default"/>
      </w:rPr>
    </w:lvl>
    <w:lvl w:ilvl="4" w:tplc="AD2042C2" w:tentative="1">
      <w:start w:val="1"/>
      <w:numFmt w:val="bullet"/>
      <w:lvlText w:val="o"/>
      <w:lvlJc w:val="left"/>
      <w:pPr>
        <w:ind w:left="4026" w:hanging="360"/>
      </w:pPr>
      <w:rPr>
        <w:rFonts w:ascii="Courier New" w:hAnsi="Courier New" w:cs="Courier New" w:hint="default"/>
      </w:rPr>
    </w:lvl>
    <w:lvl w:ilvl="5" w:tplc="9DE4B332" w:tentative="1">
      <w:start w:val="1"/>
      <w:numFmt w:val="bullet"/>
      <w:lvlText w:val=""/>
      <w:lvlJc w:val="left"/>
      <w:pPr>
        <w:ind w:left="4746" w:hanging="360"/>
      </w:pPr>
      <w:rPr>
        <w:rFonts w:ascii="Wingdings" w:hAnsi="Wingdings" w:hint="default"/>
      </w:rPr>
    </w:lvl>
    <w:lvl w:ilvl="6" w:tplc="00CE218E" w:tentative="1">
      <w:start w:val="1"/>
      <w:numFmt w:val="bullet"/>
      <w:lvlText w:val=""/>
      <w:lvlJc w:val="left"/>
      <w:pPr>
        <w:ind w:left="5466" w:hanging="360"/>
      </w:pPr>
      <w:rPr>
        <w:rFonts w:ascii="Symbol" w:hAnsi="Symbol" w:hint="default"/>
      </w:rPr>
    </w:lvl>
    <w:lvl w:ilvl="7" w:tplc="970C166A">
      <w:start w:val="1"/>
      <w:numFmt w:val="bullet"/>
      <w:lvlText w:val="o"/>
      <w:lvlJc w:val="left"/>
      <w:pPr>
        <w:ind w:left="6186" w:hanging="360"/>
      </w:pPr>
      <w:rPr>
        <w:rFonts w:ascii="Courier New" w:hAnsi="Courier New" w:cs="Courier New" w:hint="default"/>
      </w:rPr>
    </w:lvl>
    <w:lvl w:ilvl="8" w:tplc="5BA2CC0C" w:tentative="1">
      <w:start w:val="1"/>
      <w:numFmt w:val="bullet"/>
      <w:lvlText w:val=""/>
      <w:lvlJc w:val="left"/>
      <w:pPr>
        <w:ind w:left="6906" w:hanging="360"/>
      </w:pPr>
      <w:rPr>
        <w:rFonts w:ascii="Wingdings" w:hAnsi="Wingdings" w:hint="default"/>
      </w:rPr>
    </w:lvl>
  </w:abstractNum>
  <w:abstractNum w:abstractNumId="67" w15:restartNumberingAfterBreak="0">
    <w:nsid w:val="4DE626B0"/>
    <w:multiLevelType w:val="hybridMultilevel"/>
    <w:tmpl w:val="B06EF69C"/>
    <w:lvl w:ilvl="0" w:tplc="9AFEAA2C">
      <w:numFmt w:val="bullet"/>
      <w:lvlText w:val="-"/>
      <w:lvlJc w:val="left"/>
      <w:pPr>
        <w:ind w:left="6598" w:hanging="360"/>
      </w:pPr>
      <w:rPr>
        <w:rFonts w:ascii="Times New Roman" w:hAnsi="Times New Roman" w:cs="Times New Roman" w:hint="default"/>
      </w:rPr>
    </w:lvl>
    <w:lvl w:ilvl="1" w:tplc="F8CA1C66" w:tentative="1">
      <w:start w:val="1"/>
      <w:numFmt w:val="bullet"/>
      <w:lvlText w:val="o"/>
      <w:lvlJc w:val="left"/>
      <w:pPr>
        <w:tabs>
          <w:tab w:val="num" w:pos="1440"/>
        </w:tabs>
        <w:ind w:left="1440" w:hanging="360"/>
      </w:pPr>
      <w:rPr>
        <w:rFonts w:ascii="Courier New" w:hAnsi="Courier New" w:cs="Courier New" w:hint="default"/>
      </w:rPr>
    </w:lvl>
    <w:lvl w:ilvl="2" w:tplc="BDD89D78" w:tentative="1">
      <w:start w:val="1"/>
      <w:numFmt w:val="bullet"/>
      <w:lvlText w:val=""/>
      <w:lvlJc w:val="left"/>
      <w:pPr>
        <w:tabs>
          <w:tab w:val="num" w:pos="2160"/>
        </w:tabs>
        <w:ind w:left="2160" w:hanging="360"/>
      </w:pPr>
      <w:rPr>
        <w:rFonts w:ascii="Wingdings" w:hAnsi="Wingdings" w:hint="default"/>
      </w:rPr>
    </w:lvl>
    <w:lvl w:ilvl="3" w:tplc="7DCC8858" w:tentative="1">
      <w:start w:val="1"/>
      <w:numFmt w:val="bullet"/>
      <w:lvlText w:val=""/>
      <w:lvlJc w:val="left"/>
      <w:pPr>
        <w:tabs>
          <w:tab w:val="num" w:pos="2880"/>
        </w:tabs>
        <w:ind w:left="2880" w:hanging="360"/>
      </w:pPr>
      <w:rPr>
        <w:rFonts w:ascii="Symbol" w:hAnsi="Symbol" w:hint="default"/>
      </w:rPr>
    </w:lvl>
    <w:lvl w:ilvl="4" w:tplc="0DAA91A2" w:tentative="1">
      <w:start w:val="1"/>
      <w:numFmt w:val="bullet"/>
      <w:lvlText w:val="o"/>
      <w:lvlJc w:val="left"/>
      <w:pPr>
        <w:tabs>
          <w:tab w:val="num" w:pos="3600"/>
        </w:tabs>
        <w:ind w:left="3600" w:hanging="360"/>
      </w:pPr>
      <w:rPr>
        <w:rFonts w:ascii="Courier New" w:hAnsi="Courier New" w:cs="Courier New" w:hint="default"/>
      </w:rPr>
    </w:lvl>
    <w:lvl w:ilvl="5" w:tplc="578038A6" w:tentative="1">
      <w:start w:val="1"/>
      <w:numFmt w:val="bullet"/>
      <w:lvlText w:val=""/>
      <w:lvlJc w:val="left"/>
      <w:pPr>
        <w:tabs>
          <w:tab w:val="num" w:pos="4320"/>
        </w:tabs>
        <w:ind w:left="4320" w:hanging="360"/>
      </w:pPr>
      <w:rPr>
        <w:rFonts w:ascii="Wingdings" w:hAnsi="Wingdings" w:hint="default"/>
      </w:rPr>
    </w:lvl>
    <w:lvl w:ilvl="6" w:tplc="BD2CEA02" w:tentative="1">
      <w:start w:val="1"/>
      <w:numFmt w:val="bullet"/>
      <w:lvlText w:val=""/>
      <w:lvlJc w:val="left"/>
      <w:pPr>
        <w:tabs>
          <w:tab w:val="num" w:pos="5040"/>
        </w:tabs>
        <w:ind w:left="5040" w:hanging="360"/>
      </w:pPr>
      <w:rPr>
        <w:rFonts w:ascii="Symbol" w:hAnsi="Symbol" w:hint="default"/>
      </w:rPr>
    </w:lvl>
    <w:lvl w:ilvl="7" w:tplc="FB2EA4AA" w:tentative="1">
      <w:start w:val="1"/>
      <w:numFmt w:val="bullet"/>
      <w:lvlText w:val="o"/>
      <w:lvlJc w:val="left"/>
      <w:pPr>
        <w:tabs>
          <w:tab w:val="num" w:pos="5760"/>
        </w:tabs>
        <w:ind w:left="5760" w:hanging="360"/>
      </w:pPr>
      <w:rPr>
        <w:rFonts w:ascii="Courier New" w:hAnsi="Courier New" w:cs="Courier New" w:hint="default"/>
      </w:rPr>
    </w:lvl>
    <w:lvl w:ilvl="8" w:tplc="A12A57B4"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DF318F8"/>
    <w:multiLevelType w:val="hybridMultilevel"/>
    <w:tmpl w:val="BDF04B3E"/>
    <w:lvl w:ilvl="0" w:tplc="A092A970">
      <w:numFmt w:val="bullet"/>
      <w:lvlText w:val="-"/>
      <w:lvlJc w:val="left"/>
      <w:pPr>
        <w:ind w:left="720" w:hanging="360"/>
      </w:pPr>
      <w:rPr>
        <w:rFonts w:ascii="Times New Roman" w:eastAsia="Times New Roman" w:hAnsi="Times New Roman" w:cs="Times New Roman" w:hint="default"/>
        <w:b/>
        <w:color w:val="auto"/>
        <w:sz w:val="28"/>
      </w:rPr>
    </w:lvl>
    <w:lvl w:ilvl="1" w:tplc="A43E85E2" w:tentative="1">
      <w:start w:val="1"/>
      <w:numFmt w:val="bullet"/>
      <w:lvlText w:val="o"/>
      <w:lvlJc w:val="left"/>
      <w:pPr>
        <w:ind w:left="1440" w:hanging="360"/>
      </w:pPr>
      <w:rPr>
        <w:rFonts w:ascii="Courier New" w:hAnsi="Courier New" w:cs="Courier New" w:hint="default"/>
      </w:rPr>
    </w:lvl>
    <w:lvl w:ilvl="2" w:tplc="CD0CC052" w:tentative="1">
      <w:start w:val="1"/>
      <w:numFmt w:val="bullet"/>
      <w:lvlText w:val=""/>
      <w:lvlJc w:val="left"/>
      <w:pPr>
        <w:ind w:left="2160" w:hanging="360"/>
      </w:pPr>
      <w:rPr>
        <w:rFonts w:ascii="Wingdings" w:hAnsi="Wingdings" w:hint="default"/>
      </w:rPr>
    </w:lvl>
    <w:lvl w:ilvl="3" w:tplc="BD3E75FA" w:tentative="1">
      <w:start w:val="1"/>
      <w:numFmt w:val="bullet"/>
      <w:lvlText w:val=""/>
      <w:lvlJc w:val="left"/>
      <w:pPr>
        <w:ind w:left="2880" w:hanging="360"/>
      </w:pPr>
      <w:rPr>
        <w:rFonts w:ascii="Symbol" w:hAnsi="Symbol" w:hint="default"/>
      </w:rPr>
    </w:lvl>
    <w:lvl w:ilvl="4" w:tplc="5826FD7C" w:tentative="1">
      <w:start w:val="1"/>
      <w:numFmt w:val="bullet"/>
      <w:lvlText w:val="o"/>
      <w:lvlJc w:val="left"/>
      <w:pPr>
        <w:ind w:left="3600" w:hanging="360"/>
      </w:pPr>
      <w:rPr>
        <w:rFonts w:ascii="Courier New" w:hAnsi="Courier New" w:cs="Courier New" w:hint="default"/>
      </w:rPr>
    </w:lvl>
    <w:lvl w:ilvl="5" w:tplc="492E0104" w:tentative="1">
      <w:start w:val="1"/>
      <w:numFmt w:val="bullet"/>
      <w:lvlText w:val=""/>
      <w:lvlJc w:val="left"/>
      <w:pPr>
        <w:ind w:left="4320" w:hanging="360"/>
      </w:pPr>
      <w:rPr>
        <w:rFonts w:ascii="Wingdings" w:hAnsi="Wingdings" w:hint="default"/>
      </w:rPr>
    </w:lvl>
    <w:lvl w:ilvl="6" w:tplc="33721592" w:tentative="1">
      <w:start w:val="1"/>
      <w:numFmt w:val="bullet"/>
      <w:lvlText w:val=""/>
      <w:lvlJc w:val="left"/>
      <w:pPr>
        <w:ind w:left="5040" w:hanging="360"/>
      </w:pPr>
      <w:rPr>
        <w:rFonts w:ascii="Symbol" w:hAnsi="Symbol" w:hint="default"/>
      </w:rPr>
    </w:lvl>
    <w:lvl w:ilvl="7" w:tplc="EA1E1BEE" w:tentative="1">
      <w:start w:val="1"/>
      <w:numFmt w:val="bullet"/>
      <w:lvlText w:val="o"/>
      <w:lvlJc w:val="left"/>
      <w:pPr>
        <w:ind w:left="5760" w:hanging="360"/>
      </w:pPr>
      <w:rPr>
        <w:rFonts w:ascii="Courier New" w:hAnsi="Courier New" w:cs="Courier New" w:hint="default"/>
      </w:rPr>
    </w:lvl>
    <w:lvl w:ilvl="8" w:tplc="03040664" w:tentative="1">
      <w:start w:val="1"/>
      <w:numFmt w:val="bullet"/>
      <w:lvlText w:val=""/>
      <w:lvlJc w:val="left"/>
      <w:pPr>
        <w:ind w:left="6480" w:hanging="360"/>
      </w:pPr>
      <w:rPr>
        <w:rFonts w:ascii="Wingdings" w:hAnsi="Wingdings" w:hint="default"/>
      </w:rPr>
    </w:lvl>
  </w:abstractNum>
  <w:abstractNum w:abstractNumId="69" w15:restartNumberingAfterBreak="0">
    <w:nsid w:val="4E474E3A"/>
    <w:multiLevelType w:val="multilevel"/>
    <w:tmpl w:val="D52EF6AC"/>
    <w:lvl w:ilvl="0">
      <w:start w:val="3"/>
      <w:numFmt w:val="decimal"/>
      <w:lvlText w:val="%1"/>
      <w:lvlJc w:val="left"/>
      <w:pPr>
        <w:tabs>
          <w:tab w:val="num" w:pos="851"/>
        </w:tabs>
        <w:ind w:left="851" w:hanging="851"/>
      </w:pPr>
      <w:rPr>
        <w:rFonts w:hint="default"/>
        <w:b/>
        <w:i w:val="0"/>
        <w:sz w:val="26"/>
      </w:rPr>
    </w:lvl>
    <w:lvl w:ilvl="1">
      <w:start w:val="1"/>
      <w:numFmt w:val="decimal"/>
      <w:lvlText w:val="%1.%2"/>
      <w:lvlJc w:val="left"/>
      <w:pPr>
        <w:tabs>
          <w:tab w:val="num" w:pos="851"/>
        </w:tabs>
        <w:ind w:left="851" w:hanging="851"/>
      </w:pPr>
      <w:rPr>
        <w:rFonts w:hint="default"/>
        <w:b/>
        <w:i w:val="0"/>
        <w:sz w:val="26"/>
      </w:rPr>
    </w:lvl>
    <w:lvl w:ilvl="2">
      <w:start w:val="1"/>
      <w:numFmt w:val="decimal"/>
      <w:lvlText w:val="%1.%2.%3"/>
      <w:lvlJc w:val="left"/>
      <w:pPr>
        <w:tabs>
          <w:tab w:val="num" w:pos="851"/>
        </w:tabs>
        <w:ind w:left="851" w:hanging="851"/>
      </w:pPr>
      <w:rPr>
        <w:rFonts w:hint="default"/>
        <w:b/>
        <w:i/>
        <w:sz w:val="26"/>
      </w:rPr>
    </w:lvl>
    <w:lvl w:ilvl="3">
      <w:start w:val="1"/>
      <w:numFmt w:val="decimal"/>
      <w:lvlText w:val="%1.%2.%3.%4"/>
      <w:lvlJc w:val="left"/>
      <w:pPr>
        <w:tabs>
          <w:tab w:val="num" w:pos="851"/>
        </w:tabs>
        <w:ind w:left="851" w:hanging="851"/>
      </w:pPr>
      <w:rPr>
        <w:rFonts w:hint="default"/>
        <w:b w:val="0"/>
        <w:i/>
        <w:sz w:val="26"/>
      </w:rPr>
    </w:lvl>
    <w:lvl w:ilvl="4">
      <w:start w:val="1"/>
      <w:numFmt w:val="lowerLetter"/>
      <w:lvlText w:val="%5."/>
      <w:lvlJc w:val="left"/>
      <w:pPr>
        <w:tabs>
          <w:tab w:val="num" w:pos="851"/>
        </w:tabs>
        <w:ind w:left="851" w:hanging="284"/>
      </w:pPr>
      <w:rPr>
        <w:rFonts w:hint="default"/>
        <w:b/>
        <w:i w:val="0"/>
        <w:sz w:val="26"/>
      </w:rPr>
    </w:lvl>
    <w:lvl w:ilvl="5">
      <w:start w:val="1"/>
      <w:numFmt w:val="lowerRoman"/>
      <w:lvlText w:val="%6."/>
      <w:lvlJc w:val="left"/>
      <w:pPr>
        <w:tabs>
          <w:tab w:val="num" w:pos="1134"/>
        </w:tabs>
        <w:ind w:left="1134" w:hanging="283"/>
      </w:pPr>
      <w:rPr>
        <w:rFonts w:hint="default"/>
        <w:b w:val="0"/>
        <w:i/>
        <w:sz w:val="26"/>
      </w:rPr>
    </w:lvl>
    <w:lvl w:ilvl="6">
      <w:numFmt w:val="none"/>
      <w:lvlText w:val="%7"/>
      <w:lvlJc w:val="left"/>
      <w:pPr>
        <w:tabs>
          <w:tab w:val="num" w:pos="851"/>
        </w:tabs>
        <w:ind w:left="851" w:firstLine="0"/>
      </w:pPr>
      <w:rPr>
        <w:rFonts w:hint="default"/>
      </w:rPr>
    </w:lvl>
    <w:lvl w:ilvl="7">
      <w:start w:val="2"/>
      <w:numFmt w:val="bullet"/>
      <w:lvlText w:val="-"/>
      <w:lvlJc w:val="left"/>
      <w:pPr>
        <w:tabs>
          <w:tab w:val="num" w:pos="1134"/>
        </w:tabs>
        <w:ind w:left="1134" w:hanging="283"/>
      </w:pPr>
      <w:rPr>
        <w:rFonts w:ascii="Times New Roman" w:eastAsia="Times New Roman" w:hAnsi="Times New Roman" w:cs="Times New Roman" w:hint="default"/>
      </w:rPr>
    </w:lvl>
    <w:lvl w:ilvl="8">
      <w:numFmt w:val="bullet"/>
      <w:lvlText w:val=""/>
      <w:lvlJc w:val="left"/>
      <w:pPr>
        <w:tabs>
          <w:tab w:val="num" w:pos="1418"/>
        </w:tabs>
        <w:ind w:left="1418" w:hanging="284"/>
      </w:pPr>
      <w:rPr>
        <w:rFonts w:ascii="Symbol" w:hAnsi="Symbol" w:hint="default"/>
      </w:rPr>
    </w:lvl>
  </w:abstractNum>
  <w:abstractNum w:abstractNumId="70" w15:restartNumberingAfterBreak="0">
    <w:nsid w:val="4EE15C7F"/>
    <w:multiLevelType w:val="hybridMultilevel"/>
    <w:tmpl w:val="0EC8502E"/>
    <w:lvl w:ilvl="0" w:tplc="E9AE56A2">
      <w:start w:val="1"/>
      <w:numFmt w:val="bullet"/>
      <w:lvlText w:val=""/>
      <w:lvlJc w:val="left"/>
      <w:pPr>
        <w:ind w:left="720" w:hanging="360"/>
      </w:pPr>
      <w:rPr>
        <w:rFonts w:ascii="Symbol" w:hAnsi="Symbol" w:hint="default"/>
        <w:color w:val="auto"/>
        <w:sz w:val="28"/>
      </w:rPr>
    </w:lvl>
    <w:lvl w:ilvl="1" w:tplc="0504D8AC" w:tentative="1">
      <w:start w:val="1"/>
      <w:numFmt w:val="bullet"/>
      <w:lvlText w:val="o"/>
      <w:lvlJc w:val="left"/>
      <w:pPr>
        <w:ind w:left="1440" w:hanging="360"/>
      </w:pPr>
      <w:rPr>
        <w:rFonts w:ascii="Courier New" w:hAnsi="Courier New" w:cs="Courier New" w:hint="default"/>
      </w:rPr>
    </w:lvl>
    <w:lvl w:ilvl="2" w:tplc="E11EE2EA" w:tentative="1">
      <w:start w:val="1"/>
      <w:numFmt w:val="bullet"/>
      <w:lvlText w:val=""/>
      <w:lvlJc w:val="left"/>
      <w:pPr>
        <w:ind w:left="2160" w:hanging="360"/>
      </w:pPr>
      <w:rPr>
        <w:rFonts w:ascii="Wingdings" w:hAnsi="Wingdings" w:hint="default"/>
      </w:rPr>
    </w:lvl>
    <w:lvl w:ilvl="3" w:tplc="F1C472C0" w:tentative="1">
      <w:start w:val="1"/>
      <w:numFmt w:val="bullet"/>
      <w:lvlText w:val=""/>
      <w:lvlJc w:val="left"/>
      <w:pPr>
        <w:ind w:left="2880" w:hanging="360"/>
      </w:pPr>
      <w:rPr>
        <w:rFonts w:ascii="Symbol" w:hAnsi="Symbol" w:hint="default"/>
      </w:rPr>
    </w:lvl>
    <w:lvl w:ilvl="4" w:tplc="C798AF28" w:tentative="1">
      <w:start w:val="1"/>
      <w:numFmt w:val="bullet"/>
      <w:lvlText w:val="o"/>
      <w:lvlJc w:val="left"/>
      <w:pPr>
        <w:ind w:left="3600" w:hanging="360"/>
      </w:pPr>
      <w:rPr>
        <w:rFonts w:ascii="Courier New" w:hAnsi="Courier New" w:cs="Courier New" w:hint="default"/>
      </w:rPr>
    </w:lvl>
    <w:lvl w:ilvl="5" w:tplc="30E4FE78" w:tentative="1">
      <w:start w:val="1"/>
      <w:numFmt w:val="bullet"/>
      <w:lvlText w:val=""/>
      <w:lvlJc w:val="left"/>
      <w:pPr>
        <w:ind w:left="4320" w:hanging="360"/>
      </w:pPr>
      <w:rPr>
        <w:rFonts w:ascii="Wingdings" w:hAnsi="Wingdings" w:hint="default"/>
      </w:rPr>
    </w:lvl>
    <w:lvl w:ilvl="6" w:tplc="C4AC9E3E" w:tentative="1">
      <w:start w:val="1"/>
      <w:numFmt w:val="bullet"/>
      <w:lvlText w:val=""/>
      <w:lvlJc w:val="left"/>
      <w:pPr>
        <w:ind w:left="5040" w:hanging="360"/>
      </w:pPr>
      <w:rPr>
        <w:rFonts w:ascii="Symbol" w:hAnsi="Symbol" w:hint="default"/>
      </w:rPr>
    </w:lvl>
    <w:lvl w:ilvl="7" w:tplc="5322C9F6" w:tentative="1">
      <w:start w:val="1"/>
      <w:numFmt w:val="bullet"/>
      <w:lvlText w:val="o"/>
      <w:lvlJc w:val="left"/>
      <w:pPr>
        <w:ind w:left="5760" w:hanging="360"/>
      </w:pPr>
      <w:rPr>
        <w:rFonts w:ascii="Courier New" w:hAnsi="Courier New" w:cs="Courier New" w:hint="default"/>
      </w:rPr>
    </w:lvl>
    <w:lvl w:ilvl="8" w:tplc="64404CD4" w:tentative="1">
      <w:start w:val="1"/>
      <w:numFmt w:val="bullet"/>
      <w:lvlText w:val=""/>
      <w:lvlJc w:val="left"/>
      <w:pPr>
        <w:ind w:left="6480" w:hanging="360"/>
      </w:pPr>
      <w:rPr>
        <w:rFonts w:ascii="Wingdings" w:hAnsi="Wingdings" w:hint="default"/>
      </w:rPr>
    </w:lvl>
  </w:abstractNum>
  <w:abstractNum w:abstractNumId="71" w15:restartNumberingAfterBreak="0">
    <w:nsid w:val="51446FD8"/>
    <w:multiLevelType w:val="hybridMultilevel"/>
    <w:tmpl w:val="161EF338"/>
    <w:lvl w:ilvl="0" w:tplc="788AD888">
      <w:start w:val="1"/>
      <w:numFmt w:val="bullet"/>
      <w:lvlText w:val=""/>
      <w:lvlJc w:val="left"/>
      <w:pPr>
        <w:ind w:left="1429" w:hanging="360"/>
      </w:pPr>
      <w:rPr>
        <w:rFonts w:ascii="Wingdings" w:hAnsi="Wingdings" w:hint="default"/>
      </w:rPr>
    </w:lvl>
    <w:lvl w:ilvl="1" w:tplc="6100C2F0" w:tentative="1">
      <w:start w:val="1"/>
      <w:numFmt w:val="bullet"/>
      <w:lvlText w:val="o"/>
      <w:lvlJc w:val="left"/>
      <w:pPr>
        <w:ind w:left="2149" w:hanging="360"/>
      </w:pPr>
      <w:rPr>
        <w:rFonts w:ascii="Courier New" w:hAnsi="Courier New" w:cs="Courier New" w:hint="default"/>
      </w:rPr>
    </w:lvl>
    <w:lvl w:ilvl="2" w:tplc="FA8A3FDA" w:tentative="1">
      <w:start w:val="1"/>
      <w:numFmt w:val="bullet"/>
      <w:lvlText w:val=""/>
      <w:lvlJc w:val="left"/>
      <w:pPr>
        <w:ind w:left="2869" w:hanging="360"/>
      </w:pPr>
      <w:rPr>
        <w:rFonts w:ascii="Wingdings" w:hAnsi="Wingdings" w:hint="default"/>
      </w:rPr>
    </w:lvl>
    <w:lvl w:ilvl="3" w:tplc="0C1A91A8" w:tentative="1">
      <w:start w:val="1"/>
      <w:numFmt w:val="bullet"/>
      <w:lvlText w:val=""/>
      <w:lvlJc w:val="left"/>
      <w:pPr>
        <w:ind w:left="3589" w:hanging="360"/>
      </w:pPr>
      <w:rPr>
        <w:rFonts w:ascii="Symbol" w:hAnsi="Symbol" w:hint="default"/>
      </w:rPr>
    </w:lvl>
    <w:lvl w:ilvl="4" w:tplc="4230B4CE" w:tentative="1">
      <w:start w:val="1"/>
      <w:numFmt w:val="bullet"/>
      <w:lvlText w:val="o"/>
      <w:lvlJc w:val="left"/>
      <w:pPr>
        <w:ind w:left="4309" w:hanging="360"/>
      </w:pPr>
      <w:rPr>
        <w:rFonts w:ascii="Courier New" w:hAnsi="Courier New" w:cs="Courier New" w:hint="default"/>
      </w:rPr>
    </w:lvl>
    <w:lvl w:ilvl="5" w:tplc="DBB8C016" w:tentative="1">
      <w:start w:val="1"/>
      <w:numFmt w:val="bullet"/>
      <w:lvlText w:val=""/>
      <w:lvlJc w:val="left"/>
      <w:pPr>
        <w:ind w:left="5029" w:hanging="360"/>
      </w:pPr>
      <w:rPr>
        <w:rFonts w:ascii="Wingdings" w:hAnsi="Wingdings" w:hint="default"/>
      </w:rPr>
    </w:lvl>
    <w:lvl w:ilvl="6" w:tplc="B7E08170" w:tentative="1">
      <w:start w:val="1"/>
      <w:numFmt w:val="bullet"/>
      <w:lvlText w:val=""/>
      <w:lvlJc w:val="left"/>
      <w:pPr>
        <w:ind w:left="5749" w:hanging="360"/>
      </w:pPr>
      <w:rPr>
        <w:rFonts w:ascii="Symbol" w:hAnsi="Symbol" w:hint="default"/>
      </w:rPr>
    </w:lvl>
    <w:lvl w:ilvl="7" w:tplc="0922DA24" w:tentative="1">
      <w:start w:val="1"/>
      <w:numFmt w:val="bullet"/>
      <w:lvlText w:val="o"/>
      <w:lvlJc w:val="left"/>
      <w:pPr>
        <w:ind w:left="6469" w:hanging="360"/>
      </w:pPr>
      <w:rPr>
        <w:rFonts w:ascii="Courier New" w:hAnsi="Courier New" w:cs="Courier New" w:hint="default"/>
      </w:rPr>
    </w:lvl>
    <w:lvl w:ilvl="8" w:tplc="479A5C42" w:tentative="1">
      <w:start w:val="1"/>
      <w:numFmt w:val="bullet"/>
      <w:lvlText w:val=""/>
      <w:lvlJc w:val="left"/>
      <w:pPr>
        <w:ind w:left="7189" w:hanging="360"/>
      </w:pPr>
      <w:rPr>
        <w:rFonts w:ascii="Wingdings" w:hAnsi="Wingdings" w:hint="default"/>
      </w:rPr>
    </w:lvl>
  </w:abstractNum>
  <w:abstractNum w:abstractNumId="72" w15:restartNumberingAfterBreak="0">
    <w:nsid w:val="519B5E92"/>
    <w:multiLevelType w:val="multilevel"/>
    <w:tmpl w:val="CD5C0026"/>
    <w:lvl w:ilvl="0">
      <w:start w:val="1"/>
      <w:numFmt w:val="decimal"/>
      <w:pStyle w:val="Huongdan1"/>
      <w:suff w:val="space"/>
      <w:lvlText w:val="Chương %1  "/>
      <w:lvlJc w:val="left"/>
      <w:pPr>
        <w:ind w:left="0" w:firstLine="0"/>
      </w:pPr>
      <w:rPr>
        <w:rFonts w:ascii="Times New Roman Bold" w:hAnsi="Times New Roman Bold" w:cs="Times New Roman" w:hint="default"/>
        <w:b/>
        <w:i w:val="0"/>
        <w:sz w:val="26"/>
      </w:rPr>
    </w:lvl>
    <w:lvl w:ilvl="1">
      <w:start w:val="1"/>
      <w:numFmt w:val="decimal"/>
      <w:pStyle w:val="Huongdan2"/>
      <w:suff w:val="space"/>
      <w:lvlText w:val="%1.%2"/>
      <w:lvlJc w:val="left"/>
      <w:pPr>
        <w:ind w:left="851" w:hanging="171"/>
      </w:pPr>
      <w:rPr>
        <w:rFonts w:ascii="Times New Roman Bold" w:hAnsi="Times New Roman Bold" w:cs="Times New Roman" w:hint="default"/>
        <w:b/>
        <w:i w:val="0"/>
        <w:sz w:val="26"/>
      </w:rPr>
    </w:lvl>
    <w:lvl w:ilvl="2">
      <w:start w:val="1"/>
      <w:numFmt w:val="decimal"/>
      <w:pStyle w:val="Huongdan3"/>
      <w:suff w:val="space"/>
      <w:lvlText w:val="%1.%2.%3"/>
      <w:lvlJc w:val="left"/>
      <w:pPr>
        <w:ind w:left="851" w:hanging="171"/>
      </w:pPr>
      <w:rPr>
        <w:rFonts w:ascii="Times New Roman" w:hAnsi="Times New Roman" w:cs="Times New Roman" w:hint="default"/>
        <w:b/>
        <w:i w:val="0"/>
        <w:sz w:val="26"/>
      </w:rPr>
    </w:lvl>
    <w:lvl w:ilvl="3">
      <w:start w:val="1"/>
      <w:numFmt w:val="decimal"/>
      <w:pStyle w:val="Huongdan4"/>
      <w:suff w:val="space"/>
      <w:lvlText w:val="%1.%2.%3.%4"/>
      <w:lvlJc w:val="left"/>
      <w:pPr>
        <w:ind w:left="851" w:hanging="171"/>
      </w:pPr>
      <w:rPr>
        <w:rFonts w:ascii="Times New Roman" w:hAnsi="Times New Roman" w:cs="Times New Roman" w:hint="default"/>
        <w:b/>
        <w:i w:val="0"/>
        <w:color w:val="auto"/>
        <w:sz w:val="26"/>
      </w:rPr>
    </w:lvl>
    <w:lvl w:ilvl="4">
      <w:start w:val="1"/>
      <w:numFmt w:val="lowerLetter"/>
      <w:pStyle w:val="Huongdan5"/>
      <w:lvlText w:val="%5)"/>
      <w:lvlJc w:val="left"/>
      <w:pPr>
        <w:ind w:left="851" w:hanging="567"/>
      </w:pPr>
      <w:rPr>
        <w:rFonts w:ascii="Times New Roman Bold" w:hAnsi="Times New Roman Bold" w:cs="Times New Roman" w:hint="default"/>
        <w:b/>
        <w:i w:val="0"/>
        <w:sz w:val="26"/>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73" w15:restartNumberingAfterBreak="0">
    <w:nsid w:val="53B05B0E"/>
    <w:multiLevelType w:val="hybridMultilevel"/>
    <w:tmpl w:val="F9A60DF6"/>
    <w:lvl w:ilvl="0" w:tplc="7950590A">
      <w:start w:val="1"/>
      <w:numFmt w:val="lowerLetter"/>
      <w:lvlText w:val="%1."/>
      <w:lvlJc w:val="left"/>
      <w:pPr>
        <w:ind w:left="720" w:hanging="360"/>
      </w:pPr>
    </w:lvl>
    <w:lvl w:ilvl="1" w:tplc="6106C076" w:tentative="1">
      <w:start w:val="1"/>
      <w:numFmt w:val="lowerLetter"/>
      <w:lvlText w:val="%2."/>
      <w:lvlJc w:val="left"/>
      <w:pPr>
        <w:ind w:left="1440" w:hanging="360"/>
      </w:pPr>
    </w:lvl>
    <w:lvl w:ilvl="2" w:tplc="E238157A" w:tentative="1">
      <w:start w:val="1"/>
      <w:numFmt w:val="lowerRoman"/>
      <w:lvlText w:val="%3."/>
      <w:lvlJc w:val="right"/>
      <w:pPr>
        <w:ind w:left="2160" w:hanging="180"/>
      </w:pPr>
    </w:lvl>
    <w:lvl w:ilvl="3" w:tplc="45EA9C06" w:tentative="1">
      <w:start w:val="1"/>
      <w:numFmt w:val="decimal"/>
      <w:lvlText w:val="%4."/>
      <w:lvlJc w:val="left"/>
      <w:pPr>
        <w:ind w:left="2880" w:hanging="360"/>
      </w:pPr>
    </w:lvl>
    <w:lvl w:ilvl="4" w:tplc="437EB30E" w:tentative="1">
      <w:start w:val="1"/>
      <w:numFmt w:val="lowerLetter"/>
      <w:lvlText w:val="%5."/>
      <w:lvlJc w:val="left"/>
      <w:pPr>
        <w:ind w:left="3600" w:hanging="360"/>
      </w:pPr>
    </w:lvl>
    <w:lvl w:ilvl="5" w:tplc="D54C3D3E" w:tentative="1">
      <w:start w:val="1"/>
      <w:numFmt w:val="lowerRoman"/>
      <w:lvlText w:val="%6."/>
      <w:lvlJc w:val="right"/>
      <w:pPr>
        <w:ind w:left="4320" w:hanging="180"/>
      </w:pPr>
    </w:lvl>
    <w:lvl w:ilvl="6" w:tplc="03901266" w:tentative="1">
      <w:start w:val="1"/>
      <w:numFmt w:val="decimal"/>
      <w:lvlText w:val="%7."/>
      <w:lvlJc w:val="left"/>
      <w:pPr>
        <w:ind w:left="5040" w:hanging="360"/>
      </w:pPr>
    </w:lvl>
    <w:lvl w:ilvl="7" w:tplc="3766C390" w:tentative="1">
      <w:start w:val="1"/>
      <w:numFmt w:val="lowerLetter"/>
      <w:lvlText w:val="%8."/>
      <w:lvlJc w:val="left"/>
      <w:pPr>
        <w:ind w:left="5760" w:hanging="360"/>
      </w:pPr>
    </w:lvl>
    <w:lvl w:ilvl="8" w:tplc="0BAC07F4" w:tentative="1">
      <w:start w:val="1"/>
      <w:numFmt w:val="lowerRoman"/>
      <w:lvlText w:val="%9."/>
      <w:lvlJc w:val="right"/>
      <w:pPr>
        <w:ind w:left="6480" w:hanging="180"/>
      </w:pPr>
    </w:lvl>
  </w:abstractNum>
  <w:abstractNum w:abstractNumId="74" w15:restartNumberingAfterBreak="0">
    <w:nsid w:val="54B90530"/>
    <w:multiLevelType w:val="hybridMultilevel"/>
    <w:tmpl w:val="B4665F6A"/>
    <w:lvl w:ilvl="0" w:tplc="A09AB4FC">
      <w:start w:val="1"/>
      <w:numFmt w:val="lowerLetter"/>
      <w:lvlText w:val="%1."/>
      <w:lvlJc w:val="left"/>
      <w:pPr>
        <w:ind w:left="1069" w:hanging="360"/>
      </w:pPr>
      <w:rPr>
        <w:rFonts w:hint="default"/>
      </w:rPr>
    </w:lvl>
    <w:lvl w:ilvl="1" w:tplc="D3B8DFEC" w:tentative="1">
      <w:start w:val="1"/>
      <w:numFmt w:val="lowerLetter"/>
      <w:lvlText w:val="%2."/>
      <w:lvlJc w:val="left"/>
      <w:pPr>
        <w:ind w:left="1789" w:hanging="360"/>
      </w:pPr>
    </w:lvl>
    <w:lvl w:ilvl="2" w:tplc="E3ACCF24" w:tentative="1">
      <w:start w:val="1"/>
      <w:numFmt w:val="lowerRoman"/>
      <w:lvlText w:val="%3."/>
      <w:lvlJc w:val="right"/>
      <w:pPr>
        <w:ind w:left="2509" w:hanging="180"/>
      </w:pPr>
    </w:lvl>
    <w:lvl w:ilvl="3" w:tplc="1C0A0226" w:tentative="1">
      <w:start w:val="1"/>
      <w:numFmt w:val="decimal"/>
      <w:lvlText w:val="%4."/>
      <w:lvlJc w:val="left"/>
      <w:pPr>
        <w:ind w:left="3229" w:hanging="360"/>
      </w:pPr>
    </w:lvl>
    <w:lvl w:ilvl="4" w:tplc="D108A47E" w:tentative="1">
      <w:start w:val="1"/>
      <w:numFmt w:val="lowerLetter"/>
      <w:lvlText w:val="%5."/>
      <w:lvlJc w:val="left"/>
      <w:pPr>
        <w:ind w:left="3949" w:hanging="360"/>
      </w:pPr>
    </w:lvl>
    <w:lvl w:ilvl="5" w:tplc="16C84224" w:tentative="1">
      <w:start w:val="1"/>
      <w:numFmt w:val="lowerRoman"/>
      <w:lvlText w:val="%6."/>
      <w:lvlJc w:val="right"/>
      <w:pPr>
        <w:ind w:left="4669" w:hanging="180"/>
      </w:pPr>
    </w:lvl>
    <w:lvl w:ilvl="6" w:tplc="E0E2DC94" w:tentative="1">
      <w:start w:val="1"/>
      <w:numFmt w:val="decimal"/>
      <w:lvlText w:val="%7."/>
      <w:lvlJc w:val="left"/>
      <w:pPr>
        <w:ind w:left="5389" w:hanging="360"/>
      </w:pPr>
    </w:lvl>
    <w:lvl w:ilvl="7" w:tplc="C292DCBA" w:tentative="1">
      <w:start w:val="1"/>
      <w:numFmt w:val="lowerLetter"/>
      <w:lvlText w:val="%8."/>
      <w:lvlJc w:val="left"/>
      <w:pPr>
        <w:ind w:left="6109" w:hanging="360"/>
      </w:pPr>
    </w:lvl>
    <w:lvl w:ilvl="8" w:tplc="7C60F932" w:tentative="1">
      <w:start w:val="1"/>
      <w:numFmt w:val="lowerRoman"/>
      <w:lvlText w:val="%9."/>
      <w:lvlJc w:val="right"/>
      <w:pPr>
        <w:ind w:left="6829" w:hanging="180"/>
      </w:pPr>
    </w:lvl>
  </w:abstractNum>
  <w:abstractNum w:abstractNumId="75" w15:restartNumberingAfterBreak="0">
    <w:nsid w:val="575D5CA7"/>
    <w:multiLevelType w:val="hybridMultilevel"/>
    <w:tmpl w:val="E1262012"/>
    <w:lvl w:ilvl="0" w:tplc="02FA7BE2">
      <w:start w:val="1"/>
      <w:numFmt w:val="upperRoman"/>
      <w:pStyle w:val="APHAN"/>
      <w:lvlText w:val="PHẦN %1: "/>
      <w:lvlJc w:val="center"/>
      <w:pPr>
        <w:tabs>
          <w:tab w:val="num" w:pos="648"/>
        </w:tabs>
        <w:ind w:left="72" w:hanging="72"/>
      </w:pPr>
      <w:rPr>
        <w:rFonts w:ascii="Times New Roman" w:hAnsi="Times New Roman" w:cs="Times New Roman" w:hint="default"/>
        <w:b w:val="0"/>
        <w:bCs w:val="0"/>
        <w:i w:val="0"/>
        <w:iCs w:val="0"/>
        <w:caps w:val="0"/>
        <w:smallCaps w:val="0"/>
        <w:strike w:val="0"/>
        <w:dstrike w:val="0"/>
        <w:noProof w:val="0"/>
        <w:snapToGrid w:val="0"/>
        <w:vanish w:val="0"/>
        <w:color w:val="800080"/>
        <w:spacing w:val="0"/>
        <w:w w:val="0"/>
        <w:kern w:val="0"/>
        <w:position w:val="0"/>
        <w:sz w:val="28"/>
        <w:szCs w:val="28"/>
        <w:u w:val="none" w:color="000000"/>
        <w:effect w:val="none"/>
        <w:bdr w:val="nil"/>
        <w:shd w:val="clear" w:color="000000" w:fill="000000"/>
        <w:vertAlign w:val="baseline"/>
        <w:specVanish w:val="0"/>
      </w:rPr>
    </w:lvl>
    <w:lvl w:ilvl="1" w:tplc="1BC49FC4">
      <w:start w:val="1"/>
      <w:numFmt w:val="upperRoman"/>
      <w:lvlText w:val="PHẦN %2."/>
      <w:lvlJc w:val="center"/>
      <w:pPr>
        <w:tabs>
          <w:tab w:val="num" w:pos="936"/>
        </w:tabs>
        <w:ind w:left="1260" w:hanging="540"/>
      </w:pPr>
      <w:rPr>
        <w:rFonts w:ascii="Times New Roman" w:hAnsi="Times New Roman" w:cs="Times New Roman" w:hint="default"/>
        <w:b/>
        <w:bCs w:val="0"/>
        <w:i w:val="0"/>
        <w:iCs w:val="0"/>
        <w:caps w:val="0"/>
        <w:smallCaps w:val="0"/>
        <w:strike w:val="0"/>
        <w:dstrike w:val="0"/>
        <w:noProof w:val="0"/>
        <w:snapToGrid w:val="0"/>
        <w:vanish w:val="0"/>
        <w:color w:val="800080"/>
        <w:spacing w:val="0"/>
        <w:w w:val="0"/>
        <w:kern w:val="0"/>
        <w:position w:val="0"/>
        <w:sz w:val="24"/>
        <w:szCs w:val="24"/>
        <w:u w:val="none" w:color="000000"/>
        <w:effect w:val="none"/>
        <w:bdr w:val="nil"/>
        <w:shd w:val="clear" w:color="000000" w:fill="000000"/>
        <w:vertAlign w:val="baseline"/>
        <w:specVanish w:val="0"/>
      </w:rPr>
    </w:lvl>
    <w:lvl w:ilvl="2" w:tplc="A9C8D550" w:tentative="1">
      <w:start w:val="1"/>
      <w:numFmt w:val="lowerRoman"/>
      <w:lvlText w:val="%3."/>
      <w:lvlJc w:val="right"/>
      <w:pPr>
        <w:tabs>
          <w:tab w:val="num" w:pos="2160"/>
        </w:tabs>
        <w:ind w:left="2160" w:hanging="180"/>
      </w:pPr>
    </w:lvl>
    <w:lvl w:ilvl="3" w:tplc="05EEDFBC" w:tentative="1">
      <w:start w:val="1"/>
      <w:numFmt w:val="decimal"/>
      <w:lvlText w:val="%4."/>
      <w:lvlJc w:val="left"/>
      <w:pPr>
        <w:tabs>
          <w:tab w:val="num" w:pos="2880"/>
        </w:tabs>
        <w:ind w:left="2880" w:hanging="360"/>
      </w:pPr>
    </w:lvl>
    <w:lvl w:ilvl="4" w:tplc="BC1C0CE0" w:tentative="1">
      <w:start w:val="1"/>
      <w:numFmt w:val="lowerLetter"/>
      <w:lvlText w:val="%5."/>
      <w:lvlJc w:val="left"/>
      <w:pPr>
        <w:tabs>
          <w:tab w:val="num" w:pos="3600"/>
        </w:tabs>
        <w:ind w:left="3600" w:hanging="360"/>
      </w:pPr>
    </w:lvl>
    <w:lvl w:ilvl="5" w:tplc="2E083AD2" w:tentative="1">
      <w:start w:val="1"/>
      <w:numFmt w:val="lowerRoman"/>
      <w:lvlText w:val="%6."/>
      <w:lvlJc w:val="right"/>
      <w:pPr>
        <w:tabs>
          <w:tab w:val="num" w:pos="4320"/>
        </w:tabs>
        <w:ind w:left="4320" w:hanging="180"/>
      </w:pPr>
    </w:lvl>
    <w:lvl w:ilvl="6" w:tplc="D6D2F79E" w:tentative="1">
      <w:start w:val="1"/>
      <w:numFmt w:val="decimal"/>
      <w:lvlText w:val="%7."/>
      <w:lvlJc w:val="left"/>
      <w:pPr>
        <w:tabs>
          <w:tab w:val="num" w:pos="5040"/>
        </w:tabs>
        <w:ind w:left="5040" w:hanging="360"/>
      </w:pPr>
    </w:lvl>
    <w:lvl w:ilvl="7" w:tplc="ECFE92F8" w:tentative="1">
      <w:start w:val="1"/>
      <w:numFmt w:val="lowerLetter"/>
      <w:lvlText w:val="%8."/>
      <w:lvlJc w:val="left"/>
      <w:pPr>
        <w:tabs>
          <w:tab w:val="num" w:pos="5760"/>
        </w:tabs>
        <w:ind w:left="5760" w:hanging="360"/>
      </w:pPr>
    </w:lvl>
    <w:lvl w:ilvl="8" w:tplc="A6720F62" w:tentative="1">
      <w:start w:val="1"/>
      <w:numFmt w:val="lowerRoman"/>
      <w:lvlText w:val="%9."/>
      <w:lvlJc w:val="right"/>
      <w:pPr>
        <w:tabs>
          <w:tab w:val="num" w:pos="6480"/>
        </w:tabs>
        <w:ind w:left="6480" w:hanging="180"/>
      </w:pPr>
    </w:lvl>
  </w:abstractNum>
  <w:abstractNum w:abstractNumId="76" w15:restartNumberingAfterBreak="0">
    <w:nsid w:val="57661DCB"/>
    <w:multiLevelType w:val="hybridMultilevel"/>
    <w:tmpl w:val="0A967BFE"/>
    <w:lvl w:ilvl="0" w:tplc="929A9EFA">
      <w:start w:val="1"/>
      <w:numFmt w:val="decimal"/>
      <w:lvlText w:val="(%1)"/>
      <w:lvlJc w:val="left"/>
      <w:pPr>
        <w:ind w:left="720" w:hanging="360"/>
      </w:pPr>
      <w:rPr>
        <w:rFonts w:hint="default"/>
      </w:rPr>
    </w:lvl>
    <w:lvl w:ilvl="1" w:tplc="6622B070" w:tentative="1">
      <w:start w:val="1"/>
      <w:numFmt w:val="lowerLetter"/>
      <w:lvlText w:val="%2."/>
      <w:lvlJc w:val="left"/>
      <w:pPr>
        <w:ind w:left="1440" w:hanging="360"/>
      </w:pPr>
    </w:lvl>
    <w:lvl w:ilvl="2" w:tplc="6D2C893C" w:tentative="1">
      <w:start w:val="1"/>
      <w:numFmt w:val="lowerRoman"/>
      <w:lvlText w:val="%3."/>
      <w:lvlJc w:val="right"/>
      <w:pPr>
        <w:ind w:left="2160" w:hanging="180"/>
      </w:pPr>
    </w:lvl>
    <w:lvl w:ilvl="3" w:tplc="2C2C177C" w:tentative="1">
      <w:start w:val="1"/>
      <w:numFmt w:val="decimal"/>
      <w:lvlText w:val="%4."/>
      <w:lvlJc w:val="left"/>
      <w:pPr>
        <w:ind w:left="2880" w:hanging="360"/>
      </w:pPr>
    </w:lvl>
    <w:lvl w:ilvl="4" w:tplc="32C4E712" w:tentative="1">
      <w:start w:val="1"/>
      <w:numFmt w:val="lowerLetter"/>
      <w:lvlText w:val="%5."/>
      <w:lvlJc w:val="left"/>
      <w:pPr>
        <w:ind w:left="3600" w:hanging="360"/>
      </w:pPr>
    </w:lvl>
    <w:lvl w:ilvl="5" w:tplc="1F44F43E" w:tentative="1">
      <w:start w:val="1"/>
      <w:numFmt w:val="lowerRoman"/>
      <w:lvlText w:val="%6."/>
      <w:lvlJc w:val="right"/>
      <w:pPr>
        <w:ind w:left="4320" w:hanging="180"/>
      </w:pPr>
    </w:lvl>
    <w:lvl w:ilvl="6" w:tplc="AF027326" w:tentative="1">
      <w:start w:val="1"/>
      <w:numFmt w:val="decimal"/>
      <w:lvlText w:val="%7."/>
      <w:lvlJc w:val="left"/>
      <w:pPr>
        <w:ind w:left="5040" w:hanging="360"/>
      </w:pPr>
    </w:lvl>
    <w:lvl w:ilvl="7" w:tplc="DBB65EE6" w:tentative="1">
      <w:start w:val="1"/>
      <w:numFmt w:val="lowerLetter"/>
      <w:lvlText w:val="%8."/>
      <w:lvlJc w:val="left"/>
      <w:pPr>
        <w:ind w:left="5760" w:hanging="360"/>
      </w:pPr>
    </w:lvl>
    <w:lvl w:ilvl="8" w:tplc="354283DE" w:tentative="1">
      <w:start w:val="1"/>
      <w:numFmt w:val="lowerRoman"/>
      <w:lvlText w:val="%9."/>
      <w:lvlJc w:val="right"/>
      <w:pPr>
        <w:ind w:left="6480" w:hanging="180"/>
      </w:pPr>
    </w:lvl>
  </w:abstractNum>
  <w:abstractNum w:abstractNumId="77" w15:restartNumberingAfterBreak="0">
    <w:nsid w:val="578851BE"/>
    <w:multiLevelType w:val="hybridMultilevel"/>
    <w:tmpl w:val="6914C1A4"/>
    <w:lvl w:ilvl="0" w:tplc="F6723F7C">
      <w:start w:val="1"/>
      <w:numFmt w:val="bullet"/>
      <w:lvlText w:val="-"/>
      <w:lvlJc w:val="left"/>
      <w:pPr>
        <w:ind w:left="1429" w:hanging="360"/>
      </w:pPr>
      <w:rPr>
        <w:rFonts w:ascii="Arial" w:hAnsi="Arial" w:hint="default"/>
        <w:b w:val="0"/>
        <w:i w:val="0"/>
      </w:rPr>
    </w:lvl>
    <w:lvl w:ilvl="1" w:tplc="ED3A7BF0" w:tentative="1">
      <w:start w:val="1"/>
      <w:numFmt w:val="bullet"/>
      <w:lvlText w:val="o"/>
      <w:lvlJc w:val="left"/>
      <w:pPr>
        <w:ind w:left="2149" w:hanging="360"/>
      </w:pPr>
      <w:rPr>
        <w:rFonts w:ascii="Courier New" w:hAnsi="Courier New" w:cs="Courier New" w:hint="default"/>
      </w:rPr>
    </w:lvl>
    <w:lvl w:ilvl="2" w:tplc="0D943C76" w:tentative="1">
      <w:start w:val="1"/>
      <w:numFmt w:val="bullet"/>
      <w:lvlText w:val=""/>
      <w:lvlJc w:val="left"/>
      <w:pPr>
        <w:ind w:left="2869" w:hanging="360"/>
      </w:pPr>
      <w:rPr>
        <w:rFonts w:ascii="Wingdings" w:hAnsi="Wingdings" w:hint="default"/>
      </w:rPr>
    </w:lvl>
    <w:lvl w:ilvl="3" w:tplc="DED069F8" w:tentative="1">
      <w:start w:val="1"/>
      <w:numFmt w:val="bullet"/>
      <w:lvlText w:val=""/>
      <w:lvlJc w:val="left"/>
      <w:pPr>
        <w:ind w:left="3589" w:hanging="360"/>
      </w:pPr>
      <w:rPr>
        <w:rFonts w:ascii="Symbol" w:hAnsi="Symbol" w:hint="default"/>
      </w:rPr>
    </w:lvl>
    <w:lvl w:ilvl="4" w:tplc="D2BE493C" w:tentative="1">
      <w:start w:val="1"/>
      <w:numFmt w:val="bullet"/>
      <w:lvlText w:val="o"/>
      <w:lvlJc w:val="left"/>
      <w:pPr>
        <w:ind w:left="4309" w:hanging="360"/>
      </w:pPr>
      <w:rPr>
        <w:rFonts w:ascii="Courier New" w:hAnsi="Courier New" w:cs="Courier New" w:hint="default"/>
      </w:rPr>
    </w:lvl>
    <w:lvl w:ilvl="5" w:tplc="0BD8BB26" w:tentative="1">
      <w:start w:val="1"/>
      <w:numFmt w:val="bullet"/>
      <w:lvlText w:val=""/>
      <w:lvlJc w:val="left"/>
      <w:pPr>
        <w:ind w:left="5029" w:hanging="360"/>
      </w:pPr>
      <w:rPr>
        <w:rFonts w:ascii="Wingdings" w:hAnsi="Wingdings" w:hint="default"/>
      </w:rPr>
    </w:lvl>
    <w:lvl w:ilvl="6" w:tplc="29C6FF22" w:tentative="1">
      <w:start w:val="1"/>
      <w:numFmt w:val="bullet"/>
      <w:lvlText w:val=""/>
      <w:lvlJc w:val="left"/>
      <w:pPr>
        <w:ind w:left="5749" w:hanging="360"/>
      </w:pPr>
      <w:rPr>
        <w:rFonts w:ascii="Symbol" w:hAnsi="Symbol" w:hint="default"/>
      </w:rPr>
    </w:lvl>
    <w:lvl w:ilvl="7" w:tplc="7548C64A" w:tentative="1">
      <w:start w:val="1"/>
      <w:numFmt w:val="bullet"/>
      <w:lvlText w:val="o"/>
      <w:lvlJc w:val="left"/>
      <w:pPr>
        <w:ind w:left="6469" w:hanging="360"/>
      </w:pPr>
      <w:rPr>
        <w:rFonts w:ascii="Courier New" w:hAnsi="Courier New" w:cs="Courier New" w:hint="default"/>
      </w:rPr>
    </w:lvl>
    <w:lvl w:ilvl="8" w:tplc="A3B62EE8" w:tentative="1">
      <w:start w:val="1"/>
      <w:numFmt w:val="bullet"/>
      <w:lvlText w:val=""/>
      <w:lvlJc w:val="left"/>
      <w:pPr>
        <w:ind w:left="7189" w:hanging="360"/>
      </w:pPr>
      <w:rPr>
        <w:rFonts w:ascii="Wingdings" w:hAnsi="Wingdings" w:hint="default"/>
      </w:rPr>
    </w:lvl>
  </w:abstractNum>
  <w:abstractNum w:abstractNumId="78" w15:restartNumberingAfterBreak="0">
    <w:nsid w:val="578F5828"/>
    <w:multiLevelType w:val="hybridMultilevel"/>
    <w:tmpl w:val="5238C586"/>
    <w:lvl w:ilvl="0" w:tplc="1C58D2A0">
      <w:start w:val="1"/>
      <w:numFmt w:val="bullet"/>
      <w:lvlText w:val=""/>
      <w:lvlJc w:val="left"/>
      <w:pPr>
        <w:ind w:left="720" w:hanging="360"/>
      </w:pPr>
      <w:rPr>
        <w:rFonts w:ascii="Wingdings" w:hAnsi="Wingdings" w:hint="default"/>
        <w:color w:val="auto"/>
        <w:sz w:val="28"/>
      </w:rPr>
    </w:lvl>
    <w:lvl w:ilvl="1" w:tplc="D6AC1B2A" w:tentative="1">
      <w:start w:val="1"/>
      <w:numFmt w:val="bullet"/>
      <w:lvlText w:val="o"/>
      <w:lvlJc w:val="left"/>
      <w:pPr>
        <w:ind w:left="1440" w:hanging="360"/>
      </w:pPr>
      <w:rPr>
        <w:rFonts w:ascii="Courier New" w:hAnsi="Courier New" w:cs="Courier New" w:hint="default"/>
      </w:rPr>
    </w:lvl>
    <w:lvl w:ilvl="2" w:tplc="75C4811C" w:tentative="1">
      <w:start w:val="1"/>
      <w:numFmt w:val="bullet"/>
      <w:lvlText w:val=""/>
      <w:lvlJc w:val="left"/>
      <w:pPr>
        <w:ind w:left="2160" w:hanging="360"/>
      </w:pPr>
      <w:rPr>
        <w:rFonts w:ascii="Wingdings" w:hAnsi="Wingdings" w:hint="default"/>
      </w:rPr>
    </w:lvl>
    <w:lvl w:ilvl="3" w:tplc="76BA1D5C" w:tentative="1">
      <w:start w:val="1"/>
      <w:numFmt w:val="bullet"/>
      <w:lvlText w:val=""/>
      <w:lvlJc w:val="left"/>
      <w:pPr>
        <w:ind w:left="2880" w:hanging="360"/>
      </w:pPr>
      <w:rPr>
        <w:rFonts w:ascii="Symbol" w:hAnsi="Symbol" w:hint="default"/>
      </w:rPr>
    </w:lvl>
    <w:lvl w:ilvl="4" w:tplc="A5449F2A" w:tentative="1">
      <w:start w:val="1"/>
      <w:numFmt w:val="bullet"/>
      <w:lvlText w:val="o"/>
      <w:lvlJc w:val="left"/>
      <w:pPr>
        <w:ind w:left="3600" w:hanging="360"/>
      </w:pPr>
      <w:rPr>
        <w:rFonts w:ascii="Courier New" w:hAnsi="Courier New" w:cs="Courier New" w:hint="default"/>
      </w:rPr>
    </w:lvl>
    <w:lvl w:ilvl="5" w:tplc="96803ABC" w:tentative="1">
      <w:start w:val="1"/>
      <w:numFmt w:val="bullet"/>
      <w:lvlText w:val=""/>
      <w:lvlJc w:val="left"/>
      <w:pPr>
        <w:ind w:left="4320" w:hanging="360"/>
      </w:pPr>
      <w:rPr>
        <w:rFonts w:ascii="Wingdings" w:hAnsi="Wingdings" w:hint="default"/>
      </w:rPr>
    </w:lvl>
    <w:lvl w:ilvl="6" w:tplc="88C42988" w:tentative="1">
      <w:start w:val="1"/>
      <w:numFmt w:val="bullet"/>
      <w:lvlText w:val=""/>
      <w:lvlJc w:val="left"/>
      <w:pPr>
        <w:ind w:left="5040" w:hanging="360"/>
      </w:pPr>
      <w:rPr>
        <w:rFonts w:ascii="Symbol" w:hAnsi="Symbol" w:hint="default"/>
      </w:rPr>
    </w:lvl>
    <w:lvl w:ilvl="7" w:tplc="9EE2CEF8" w:tentative="1">
      <w:start w:val="1"/>
      <w:numFmt w:val="bullet"/>
      <w:lvlText w:val="o"/>
      <w:lvlJc w:val="left"/>
      <w:pPr>
        <w:ind w:left="5760" w:hanging="360"/>
      </w:pPr>
      <w:rPr>
        <w:rFonts w:ascii="Courier New" w:hAnsi="Courier New" w:cs="Courier New" w:hint="default"/>
      </w:rPr>
    </w:lvl>
    <w:lvl w:ilvl="8" w:tplc="AF246540" w:tentative="1">
      <w:start w:val="1"/>
      <w:numFmt w:val="bullet"/>
      <w:lvlText w:val=""/>
      <w:lvlJc w:val="left"/>
      <w:pPr>
        <w:ind w:left="6480" w:hanging="360"/>
      </w:pPr>
      <w:rPr>
        <w:rFonts w:ascii="Wingdings" w:hAnsi="Wingdings" w:hint="default"/>
      </w:rPr>
    </w:lvl>
  </w:abstractNum>
  <w:abstractNum w:abstractNumId="79" w15:restartNumberingAfterBreak="0">
    <w:nsid w:val="57D31316"/>
    <w:multiLevelType w:val="hybridMultilevel"/>
    <w:tmpl w:val="E070AA92"/>
    <w:lvl w:ilvl="0" w:tplc="BFAA768E">
      <w:start w:val="1"/>
      <w:numFmt w:val="bullet"/>
      <w:lvlText w:val=""/>
      <w:lvlJc w:val="left"/>
      <w:pPr>
        <w:ind w:left="1429" w:hanging="360"/>
      </w:pPr>
      <w:rPr>
        <w:rFonts w:ascii="Wingdings" w:hAnsi="Wingdings" w:hint="default"/>
      </w:rPr>
    </w:lvl>
    <w:lvl w:ilvl="1" w:tplc="8E2EE4A6" w:tentative="1">
      <w:start w:val="1"/>
      <w:numFmt w:val="bullet"/>
      <w:lvlText w:val="o"/>
      <w:lvlJc w:val="left"/>
      <w:pPr>
        <w:ind w:left="2149" w:hanging="360"/>
      </w:pPr>
      <w:rPr>
        <w:rFonts w:ascii="Courier New" w:hAnsi="Courier New" w:cs="Courier New" w:hint="default"/>
      </w:rPr>
    </w:lvl>
    <w:lvl w:ilvl="2" w:tplc="3DF2F9AC" w:tentative="1">
      <w:start w:val="1"/>
      <w:numFmt w:val="bullet"/>
      <w:lvlText w:val=""/>
      <w:lvlJc w:val="left"/>
      <w:pPr>
        <w:ind w:left="2869" w:hanging="360"/>
      </w:pPr>
      <w:rPr>
        <w:rFonts w:ascii="Wingdings" w:hAnsi="Wingdings" w:hint="default"/>
      </w:rPr>
    </w:lvl>
    <w:lvl w:ilvl="3" w:tplc="C5A6F2B6" w:tentative="1">
      <w:start w:val="1"/>
      <w:numFmt w:val="bullet"/>
      <w:lvlText w:val=""/>
      <w:lvlJc w:val="left"/>
      <w:pPr>
        <w:ind w:left="3589" w:hanging="360"/>
      </w:pPr>
      <w:rPr>
        <w:rFonts w:ascii="Symbol" w:hAnsi="Symbol" w:hint="default"/>
      </w:rPr>
    </w:lvl>
    <w:lvl w:ilvl="4" w:tplc="F2F89CDE" w:tentative="1">
      <w:start w:val="1"/>
      <w:numFmt w:val="bullet"/>
      <w:lvlText w:val="o"/>
      <w:lvlJc w:val="left"/>
      <w:pPr>
        <w:ind w:left="4309" w:hanging="360"/>
      </w:pPr>
      <w:rPr>
        <w:rFonts w:ascii="Courier New" w:hAnsi="Courier New" w:cs="Courier New" w:hint="default"/>
      </w:rPr>
    </w:lvl>
    <w:lvl w:ilvl="5" w:tplc="8E1655EE" w:tentative="1">
      <w:start w:val="1"/>
      <w:numFmt w:val="bullet"/>
      <w:lvlText w:val=""/>
      <w:lvlJc w:val="left"/>
      <w:pPr>
        <w:ind w:left="5029" w:hanging="360"/>
      </w:pPr>
      <w:rPr>
        <w:rFonts w:ascii="Wingdings" w:hAnsi="Wingdings" w:hint="default"/>
      </w:rPr>
    </w:lvl>
    <w:lvl w:ilvl="6" w:tplc="0CE06022" w:tentative="1">
      <w:start w:val="1"/>
      <w:numFmt w:val="bullet"/>
      <w:lvlText w:val=""/>
      <w:lvlJc w:val="left"/>
      <w:pPr>
        <w:ind w:left="5749" w:hanging="360"/>
      </w:pPr>
      <w:rPr>
        <w:rFonts w:ascii="Symbol" w:hAnsi="Symbol" w:hint="default"/>
      </w:rPr>
    </w:lvl>
    <w:lvl w:ilvl="7" w:tplc="73C27364" w:tentative="1">
      <w:start w:val="1"/>
      <w:numFmt w:val="bullet"/>
      <w:lvlText w:val="o"/>
      <w:lvlJc w:val="left"/>
      <w:pPr>
        <w:ind w:left="6469" w:hanging="360"/>
      </w:pPr>
      <w:rPr>
        <w:rFonts w:ascii="Courier New" w:hAnsi="Courier New" w:cs="Courier New" w:hint="default"/>
      </w:rPr>
    </w:lvl>
    <w:lvl w:ilvl="8" w:tplc="4AFAE252" w:tentative="1">
      <w:start w:val="1"/>
      <w:numFmt w:val="bullet"/>
      <w:lvlText w:val=""/>
      <w:lvlJc w:val="left"/>
      <w:pPr>
        <w:ind w:left="7189" w:hanging="360"/>
      </w:pPr>
      <w:rPr>
        <w:rFonts w:ascii="Wingdings" w:hAnsi="Wingdings" w:hint="default"/>
      </w:rPr>
    </w:lvl>
  </w:abstractNum>
  <w:abstractNum w:abstractNumId="80" w15:restartNumberingAfterBreak="0">
    <w:nsid w:val="5B325C0F"/>
    <w:multiLevelType w:val="multilevel"/>
    <w:tmpl w:val="7EE0C7E8"/>
    <w:styleLink w:val="111111111"/>
    <w:lvl w:ilvl="0">
      <w:start w:val="17"/>
      <w:numFmt w:val="bullet"/>
      <w:suff w:val="space"/>
      <w:lvlText w:val="-"/>
      <w:lvlJc w:val="left"/>
      <w:pPr>
        <w:ind w:left="1211" w:hanging="360"/>
      </w:pPr>
      <w:rPr>
        <w:rFonts w:ascii="Times New Roman" w:hAnsi="Times New Roman" w:cs="Times New Roman" w:hint="default"/>
      </w:rPr>
    </w:lvl>
    <w:lvl w:ilvl="1">
      <w:start w:val="1"/>
      <w:numFmt w:val="bullet"/>
      <w:lvlText w:val="o"/>
      <w:lvlJc w:val="left"/>
      <w:pPr>
        <w:tabs>
          <w:tab w:val="num" w:pos="1760"/>
        </w:tabs>
        <w:ind w:left="1760" w:hanging="360"/>
      </w:pPr>
      <w:rPr>
        <w:rFonts w:ascii="Courier New" w:hAnsi="Courier New" w:hint="default"/>
      </w:rPr>
    </w:lvl>
    <w:lvl w:ilvl="2">
      <w:start w:val="1"/>
      <w:numFmt w:val="bullet"/>
      <w:lvlText w:val=""/>
      <w:lvlJc w:val="left"/>
      <w:pPr>
        <w:tabs>
          <w:tab w:val="num" w:pos="2480"/>
        </w:tabs>
        <w:ind w:left="2480" w:hanging="360"/>
      </w:pPr>
      <w:rPr>
        <w:rFonts w:ascii="Wingdings" w:hAnsi="Wingdings" w:hint="default"/>
      </w:rPr>
    </w:lvl>
    <w:lvl w:ilvl="3">
      <w:start w:val="1"/>
      <w:numFmt w:val="bullet"/>
      <w:lvlText w:val=""/>
      <w:lvlJc w:val="left"/>
      <w:pPr>
        <w:tabs>
          <w:tab w:val="num" w:pos="3200"/>
        </w:tabs>
        <w:ind w:left="3200" w:hanging="360"/>
      </w:pPr>
      <w:rPr>
        <w:rFonts w:ascii="Symbol" w:hAnsi="Symbol" w:hint="default"/>
      </w:rPr>
    </w:lvl>
    <w:lvl w:ilvl="4">
      <w:start w:val="1"/>
      <w:numFmt w:val="bullet"/>
      <w:lvlText w:val="o"/>
      <w:lvlJc w:val="left"/>
      <w:pPr>
        <w:tabs>
          <w:tab w:val="num" w:pos="3920"/>
        </w:tabs>
        <w:ind w:left="3920" w:hanging="360"/>
      </w:pPr>
      <w:rPr>
        <w:rFonts w:ascii="Courier New" w:hAnsi="Courier New" w:hint="default"/>
      </w:rPr>
    </w:lvl>
    <w:lvl w:ilvl="5">
      <w:start w:val="1"/>
      <w:numFmt w:val="bullet"/>
      <w:lvlText w:val=""/>
      <w:lvlJc w:val="left"/>
      <w:pPr>
        <w:tabs>
          <w:tab w:val="num" w:pos="4640"/>
        </w:tabs>
        <w:ind w:left="4640" w:hanging="360"/>
      </w:pPr>
      <w:rPr>
        <w:rFonts w:ascii="Wingdings" w:hAnsi="Wingdings" w:hint="default"/>
      </w:rPr>
    </w:lvl>
    <w:lvl w:ilvl="6">
      <w:start w:val="1"/>
      <w:numFmt w:val="bullet"/>
      <w:lvlText w:val=""/>
      <w:lvlJc w:val="left"/>
      <w:pPr>
        <w:tabs>
          <w:tab w:val="num" w:pos="5360"/>
        </w:tabs>
        <w:ind w:left="5360" w:hanging="360"/>
      </w:pPr>
      <w:rPr>
        <w:rFonts w:ascii="Symbol" w:hAnsi="Symbol" w:hint="default"/>
      </w:rPr>
    </w:lvl>
    <w:lvl w:ilvl="7">
      <w:start w:val="1"/>
      <w:numFmt w:val="bullet"/>
      <w:lvlText w:val="o"/>
      <w:lvlJc w:val="left"/>
      <w:pPr>
        <w:tabs>
          <w:tab w:val="num" w:pos="6080"/>
        </w:tabs>
        <w:ind w:left="6080" w:hanging="360"/>
      </w:pPr>
      <w:rPr>
        <w:rFonts w:ascii="Courier New" w:hAnsi="Courier New" w:hint="default"/>
      </w:rPr>
    </w:lvl>
    <w:lvl w:ilvl="8">
      <w:start w:val="1"/>
      <w:numFmt w:val="bullet"/>
      <w:lvlText w:val=""/>
      <w:lvlJc w:val="left"/>
      <w:pPr>
        <w:tabs>
          <w:tab w:val="num" w:pos="6800"/>
        </w:tabs>
        <w:ind w:left="6800" w:hanging="360"/>
      </w:pPr>
      <w:rPr>
        <w:rFonts w:ascii="Wingdings" w:hAnsi="Wingdings" w:hint="default"/>
      </w:rPr>
    </w:lvl>
  </w:abstractNum>
  <w:abstractNum w:abstractNumId="81" w15:restartNumberingAfterBreak="0">
    <w:nsid w:val="5B69154B"/>
    <w:multiLevelType w:val="multilevel"/>
    <w:tmpl w:val="5B69154B"/>
    <w:name w:val="Numbered list 27"/>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2" w15:restartNumberingAfterBreak="0">
    <w:nsid w:val="5B691553"/>
    <w:multiLevelType w:val="multilevel"/>
    <w:tmpl w:val="5B691553"/>
    <w:name w:val="Numbered list 26"/>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3" w15:restartNumberingAfterBreak="0">
    <w:nsid w:val="5B691554"/>
    <w:multiLevelType w:val="multilevel"/>
    <w:tmpl w:val="5B691554"/>
    <w:name w:val="Numbered list 25"/>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4" w15:restartNumberingAfterBreak="0">
    <w:nsid w:val="5B691555"/>
    <w:multiLevelType w:val="multilevel"/>
    <w:tmpl w:val="5B691555"/>
    <w:name w:val="Numbered list 24"/>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5" w15:restartNumberingAfterBreak="0">
    <w:nsid w:val="5B691556"/>
    <w:multiLevelType w:val="multilevel"/>
    <w:tmpl w:val="5B691556"/>
    <w:name w:val="Numbered list 23"/>
    <w:lvl w:ilvl="0">
      <w:numFmt w:val="bullet"/>
      <w:lvlText w:val="-"/>
      <w:lvlJc w:val="left"/>
      <w:rPr>
        <w:rFonts w:ascii="Times New Roman" w:hAnsi="Times New Roman"/>
        <w:w w:val="102"/>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6" w15:restartNumberingAfterBreak="0">
    <w:nsid w:val="5B69155F"/>
    <w:multiLevelType w:val="multilevel"/>
    <w:tmpl w:val="5B69155F"/>
    <w:name w:val="Numbered list 13"/>
    <w:lvl w:ilvl="0">
      <w:numFmt w:val="bullet"/>
      <w:lvlText w:val="-"/>
      <w:lvlJc w:val="left"/>
      <w:rPr>
        <w:rFonts w:ascii="Times New Roman" w:hAnsi="Times New Roman"/>
        <w:w w:val="101"/>
        <w:sz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7" w15:restartNumberingAfterBreak="0">
    <w:nsid w:val="5B8C5361"/>
    <w:multiLevelType w:val="hybridMultilevel"/>
    <w:tmpl w:val="E01413D0"/>
    <w:lvl w:ilvl="0" w:tplc="301608A4">
      <w:start w:val="1"/>
      <w:numFmt w:val="bullet"/>
      <w:pStyle w:val="tich"/>
      <w:lvlText w:val=""/>
      <w:lvlJc w:val="left"/>
      <w:pPr>
        <w:ind w:left="720" w:hanging="360"/>
      </w:pPr>
      <w:rPr>
        <w:rFonts w:ascii="Wingdings" w:hAnsi="Wingdings" w:hint="default"/>
      </w:rPr>
    </w:lvl>
    <w:lvl w:ilvl="1" w:tplc="C8AAD462" w:tentative="1">
      <w:start w:val="1"/>
      <w:numFmt w:val="bullet"/>
      <w:lvlText w:val="o"/>
      <w:lvlJc w:val="left"/>
      <w:pPr>
        <w:ind w:left="1440" w:hanging="360"/>
      </w:pPr>
      <w:rPr>
        <w:rFonts w:ascii="Courier New" w:hAnsi="Courier New" w:cs="Courier New" w:hint="default"/>
      </w:rPr>
    </w:lvl>
    <w:lvl w:ilvl="2" w:tplc="4E129BE6" w:tentative="1">
      <w:start w:val="1"/>
      <w:numFmt w:val="bullet"/>
      <w:lvlText w:val=""/>
      <w:lvlJc w:val="left"/>
      <w:pPr>
        <w:ind w:left="2160" w:hanging="360"/>
      </w:pPr>
      <w:rPr>
        <w:rFonts w:ascii="Wingdings" w:hAnsi="Wingdings" w:hint="default"/>
      </w:rPr>
    </w:lvl>
    <w:lvl w:ilvl="3" w:tplc="385A22E0" w:tentative="1">
      <w:start w:val="1"/>
      <w:numFmt w:val="bullet"/>
      <w:lvlText w:val=""/>
      <w:lvlJc w:val="left"/>
      <w:pPr>
        <w:ind w:left="2880" w:hanging="360"/>
      </w:pPr>
      <w:rPr>
        <w:rFonts w:ascii="Symbol" w:hAnsi="Symbol" w:hint="default"/>
      </w:rPr>
    </w:lvl>
    <w:lvl w:ilvl="4" w:tplc="50BA74DE" w:tentative="1">
      <w:start w:val="1"/>
      <w:numFmt w:val="bullet"/>
      <w:lvlText w:val="o"/>
      <w:lvlJc w:val="left"/>
      <w:pPr>
        <w:ind w:left="3600" w:hanging="360"/>
      </w:pPr>
      <w:rPr>
        <w:rFonts w:ascii="Courier New" w:hAnsi="Courier New" w:cs="Courier New" w:hint="default"/>
      </w:rPr>
    </w:lvl>
    <w:lvl w:ilvl="5" w:tplc="CF9624C8" w:tentative="1">
      <w:start w:val="1"/>
      <w:numFmt w:val="bullet"/>
      <w:lvlText w:val=""/>
      <w:lvlJc w:val="left"/>
      <w:pPr>
        <w:ind w:left="4320" w:hanging="360"/>
      </w:pPr>
      <w:rPr>
        <w:rFonts w:ascii="Wingdings" w:hAnsi="Wingdings" w:hint="default"/>
      </w:rPr>
    </w:lvl>
    <w:lvl w:ilvl="6" w:tplc="5BAAFFE0" w:tentative="1">
      <w:start w:val="1"/>
      <w:numFmt w:val="bullet"/>
      <w:lvlText w:val=""/>
      <w:lvlJc w:val="left"/>
      <w:pPr>
        <w:ind w:left="5040" w:hanging="360"/>
      </w:pPr>
      <w:rPr>
        <w:rFonts w:ascii="Symbol" w:hAnsi="Symbol" w:hint="default"/>
      </w:rPr>
    </w:lvl>
    <w:lvl w:ilvl="7" w:tplc="F4BA07E8" w:tentative="1">
      <w:start w:val="1"/>
      <w:numFmt w:val="bullet"/>
      <w:lvlText w:val="o"/>
      <w:lvlJc w:val="left"/>
      <w:pPr>
        <w:ind w:left="5760" w:hanging="360"/>
      </w:pPr>
      <w:rPr>
        <w:rFonts w:ascii="Courier New" w:hAnsi="Courier New" w:cs="Courier New" w:hint="default"/>
      </w:rPr>
    </w:lvl>
    <w:lvl w:ilvl="8" w:tplc="ACDE7216" w:tentative="1">
      <w:start w:val="1"/>
      <w:numFmt w:val="bullet"/>
      <w:lvlText w:val=""/>
      <w:lvlJc w:val="left"/>
      <w:pPr>
        <w:ind w:left="6480" w:hanging="360"/>
      </w:pPr>
      <w:rPr>
        <w:rFonts w:ascii="Wingdings" w:hAnsi="Wingdings" w:hint="default"/>
      </w:rPr>
    </w:lvl>
  </w:abstractNum>
  <w:abstractNum w:abstractNumId="88" w15:restartNumberingAfterBreak="0">
    <w:nsid w:val="5BF17F26"/>
    <w:multiLevelType w:val="hybridMultilevel"/>
    <w:tmpl w:val="13E69BFE"/>
    <w:lvl w:ilvl="0" w:tplc="3F482A3C">
      <w:numFmt w:val="bullet"/>
      <w:lvlText w:val="-"/>
      <w:lvlJc w:val="left"/>
      <w:pPr>
        <w:tabs>
          <w:tab w:val="num" w:pos="1281"/>
        </w:tabs>
        <w:ind w:left="1281" w:hanging="720"/>
      </w:pPr>
      <w:rPr>
        <w:rFonts w:ascii="Times New Roman" w:eastAsia="Times New Roman" w:hAnsi="Times New Roman" w:cs="Times New Roman" w:hint="default"/>
      </w:rPr>
    </w:lvl>
    <w:lvl w:ilvl="1" w:tplc="889C43C6">
      <w:start w:val="1"/>
      <w:numFmt w:val="bullet"/>
      <w:lvlText w:val="+"/>
      <w:lvlJc w:val="left"/>
      <w:pPr>
        <w:tabs>
          <w:tab w:val="num" w:pos="1641"/>
        </w:tabs>
        <w:ind w:left="1641" w:hanging="360"/>
      </w:pPr>
      <w:rPr>
        <w:rFonts w:ascii="Times New Roman" w:hAnsi="Times New Roman" w:cs="Times New Roman" w:hint="default"/>
      </w:rPr>
    </w:lvl>
    <w:lvl w:ilvl="2" w:tplc="768A2AD6">
      <w:start w:val="1"/>
      <w:numFmt w:val="bullet"/>
      <w:lvlText w:val=""/>
      <w:lvlJc w:val="left"/>
      <w:pPr>
        <w:tabs>
          <w:tab w:val="num" w:pos="2361"/>
        </w:tabs>
        <w:ind w:left="2361" w:hanging="360"/>
      </w:pPr>
      <w:rPr>
        <w:rFonts w:ascii="Wingdings" w:hAnsi="Wingdings" w:hint="default"/>
      </w:rPr>
    </w:lvl>
    <w:lvl w:ilvl="3" w:tplc="C346CB52">
      <w:start w:val="1"/>
      <w:numFmt w:val="bullet"/>
      <w:lvlText w:val=""/>
      <w:lvlJc w:val="left"/>
      <w:pPr>
        <w:tabs>
          <w:tab w:val="num" w:pos="3081"/>
        </w:tabs>
        <w:ind w:left="3081" w:hanging="360"/>
      </w:pPr>
      <w:rPr>
        <w:rFonts w:ascii="Wingdings" w:hAnsi="Wingdings" w:hint="default"/>
      </w:rPr>
    </w:lvl>
    <w:lvl w:ilvl="4" w:tplc="A782B8C8" w:tentative="1">
      <w:start w:val="1"/>
      <w:numFmt w:val="bullet"/>
      <w:lvlText w:val="o"/>
      <w:lvlJc w:val="left"/>
      <w:pPr>
        <w:tabs>
          <w:tab w:val="num" w:pos="3801"/>
        </w:tabs>
        <w:ind w:left="3801" w:hanging="360"/>
      </w:pPr>
      <w:rPr>
        <w:rFonts w:ascii="Courier New" w:hAnsi="Courier New" w:cs="Courier New" w:hint="default"/>
      </w:rPr>
    </w:lvl>
    <w:lvl w:ilvl="5" w:tplc="784698AE">
      <w:start w:val="1"/>
      <w:numFmt w:val="bullet"/>
      <w:lvlText w:val=""/>
      <w:lvlJc w:val="left"/>
      <w:pPr>
        <w:tabs>
          <w:tab w:val="num" w:pos="4521"/>
        </w:tabs>
        <w:ind w:left="4521" w:hanging="360"/>
      </w:pPr>
      <w:rPr>
        <w:rFonts w:ascii="Wingdings" w:hAnsi="Wingdings" w:hint="default"/>
      </w:rPr>
    </w:lvl>
    <w:lvl w:ilvl="6" w:tplc="B45A811E" w:tentative="1">
      <w:start w:val="1"/>
      <w:numFmt w:val="bullet"/>
      <w:lvlText w:val=""/>
      <w:lvlJc w:val="left"/>
      <w:pPr>
        <w:tabs>
          <w:tab w:val="num" w:pos="5241"/>
        </w:tabs>
        <w:ind w:left="5241" w:hanging="360"/>
      </w:pPr>
      <w:rPr>
        <w:rFonts w:ascii="Symbol" w:hAnsi="Symbol" w:hint="default"/>
      </w:rPr>
    </w:lvl>
    <w:lvl w:ilvl="7" w:tplc="BBB48FFC" w:tentative="1">
      <w:start w:val="1"/>
      <w:numFmt w:val="bullet"/>
      <w:lvlText w:val="o"/>
      <w:lvlJc w:val="left"/>
      <w:pPr>
        <w:tabs>
          <w:tab w:val="num" w:pos="5961"/>
        </w:tabs>
        <w:ind w:left="5961" w:hanging="360"/>
      </w:pPr>
      <w:rPr>
        <w:rFonts w:ascii="Courier New" w:hAnsi="Courier New" w:cs="Courier New" w:hint="default"/>
      </w:rPr>
    </w:lvl>
    <w:lvl w:ilvl="8" w:tplc="221A9C02" w:tentative="1">
      <w:start w:val="1"/>
      <w:numFmt w:val="bullet"/>
      <w:lvlText w:val=""/>
      <w:lvlJc w:val="left"/>
      <w:pPr>
        <w:tabs>
          <w:tab w:val="num" w:pos="6681"/>
        </w:tabs>
        <w:ind w:left="6681" w:hanging="360"/>
      </w:pPr>
      <w:rPr>
        <w:rFonts w:ascii="Wingdings" w:hAnsi="Wingdings" w:hint="default"/>
      </w:rPr>
    </w:lvl>
  </w:abstractNum>
  <w:abstractNum w:abstractNumId="89" w15:restartNumberingAfterBreak="0">
    <w:nsid w:val="5CA743F3"/>
    <w:multiLevelType w:val="hybridMultilevel"/>
    <w:tmpl w:val="6D409F36"/>
    <w:styleLink w:val="CurrentList11"/>
    <w:lvl w:ilvl="0" w:tplc="23F85E42">
      <w:start w:val="17"/>
      <w:numFmt w:val="bullet"/>
      <w:lvlText w:val="-"/>
      <w:lvlJc w:val="left"/>
      <w:pPr>
        <w:ind w:left="1080" w:hanging="360"/>
      </w:pPr>
      <w:rPr>
        <w:rFonts w:ascii="Times New Roman" w:hAnsi="Times New Roman" w:cs="Times New Roman" w:hint="default"/>
      </w:rPr>
    </w:lvl>
    <w:lvl w:ilvl="1" w:tplc="82BE3C58" w:tentative="1">
      <w:start w:val="1"/>
      <w:numFmt w:val="bullet"/>
      <w:lvlText w:val="o"/>
      <w:lvlJc w:val="left"/>
      <w:pPr>
        <w:ind w:left="1800" w:hanging="360"/>
      </w:pPr>
      <w:rPr>
        <w:rFonts w:ascii="Courier New" w:hAnsi="Courier New" w:cs="Courier New" w:hint="default"/>
      </w:rPr>
    </w:lvl>
    <w:lvl w:ilvl="2" w:tplc="5E02DE52" w:tentative="1">
      <w:start w:val="1"/>
      <w:numFmt w:val="bullet"/>
      <w:lvlText w:val=""/>
      <w:lvlJc w:val="left"/>
      <w:pPr>
        <w:ind w:left="2520" w:hanging="360"/>
      </w:pPr>
      <w:rPr>
        <w:rFonts w:ascii="Wingdings" w:hAnsi="Wingdings" w:hint="default"/>
      </w:rPr>
    </w:lvl>
    <w:lvl w:ilvl="3" w:tplc="6BD6889C">
      <w:start w:val="17"/>
      <w:numFmt w:val="bullet"/>
      <w:lvlText w:val="-"/>
      <w:lvlJc w:val="left"/>
      <w:pPr>
        <w:ind w:left="3240" w:hanging="360"/>
      </w:pPr>
      <w:rPr>
        <w:rFonts w:ascii="Times New Roman" w:hAnsi="Times New Roman" w:cs="Times New Roman" w:hint="default"/>
      </w:rPr>
    </w:lvl>
    <w:lvl w:ilvl="4" w:tplc="3E467920" w:tentative="1">
      <w:start w:val="1"/>
      <w:numFmt w:val="bullet"/>
      <w:lvlText w:val="o"/>
      <w:lvlJc w:val="left"/>
      <w:pPr>
        <w:ind w:left="3960" w:hanging="360"/>
      </w:pPr>
      <w:rPr>
        <w:rFonts w:ascii="Courier New" w:hAnsi="Courier New" w:cs="Courier New" w:hint="default"/>
      </w:rPr>
    </w:lvl>
    <w:lvl w:ilvl="5" w:tplc="29EC9466" w:tentative="1">
      <w:start w:val="1"/>
      <w:numFmt w:val="bullet"/>
      <w:lvlText w:val=""/>
      <w:lvlJc w:val="left"/>
      <w:pPr>
        <w:ind w:left="4680" w:hanging="360"/>
      </w:pPr>
      <w:rPr>
        <w:rFonts w:ascii="Wingdings" w:hAnsi="Wingdings" w:hint="default"/>
      </w:rPr>
    </w:lvl>
    <w:lvl w:ilvl="6" w:tplc="7696F98E" w:tentative="1">
      <w:start w:val="1"/>
      <w:numFmt w:val="bullet"/>
      <w:lvlText w:val=""/>
      <w:lvlJc w:val="left"/>
      <w:pPr>
        <w:ind w:left="5400" w:hanging="360"/>
      </w:pPr>
      <w:rPr>
        <w:rFonts w:ascii="Symbol" w:hAnsi="Symbol" w:hint="default"/>
      </w:rPr>
    </w:lvl>
    <w:lvl w:ilvl="7" w:tplc="80F484EC" w:tentative="1">
      <w:start w:val="1"/>
      <w:numFmt w:val="bullet"/>
      <w:lvlText w:val="o"/>
      <w:lvlJc w:val="left"/>
      <w:pPr>
        <w:ind w:left="6120" w:hanging="360"/>
      </w:pPr>
      <w:rPr>
        <w:rFonts w:ascii="Courier New" w:hAnsi="Courier New" w:cs="Courier New" w:hint="default"/>
      </w:rPr>
    </w:lvl>
    <w:lvl w:ilvl="8" w:tplc="F836D034" w:tentative="1">
      <w:start w:val="1"/>
      <w:numFmt w:val="bullet"/>
      <w:lvlText w:val=""/>
      <w:lvlJc w:val="left"/>
      <w:pPr>
        <w:ind w:left="6840" w:hanging="360"/>
      </w:pPr>
      <w:rPr>
        <w:rFonts w:ascii="Wingdings" w:hAnsi="Wingdings" w:hint="default"/>
      </w:rPr>
    </w:lvl>
  </w:abstractNum>
  <w:abstractNum w:abstractNumId="90" w15:restartNumberingAfterBreak="0">
    <w:nsid w:val="60963231"/>
    <w:multiLevelType w:val="hybridMultilevel"/>
    <w:tmpl w:val="69C04594"/>
    <w:lvl w:ilvl="0" w:tplc="3DCC113A">
      <w:start w:val="1"/>
      <w:numFmt w:val="bullet"/>
      <w:lvlText w:val="-"/>
      <w:lvlJc w:val="left"/>
      <w:pPr>
        <w:ind w:left="1287" w:hanging="360"/>
      </w:pPr>
      <w:rPr>
        <w:rFonts w:ascii="Times New Roman" w:eastAsia="Times New Roman" w:hAnsi="Times New Roman" w:hint="default"/>
      </w:rPr>
    </w:lvl>
    <w:lvl w:ilvl="1" w:tplc="633EDDAC" w:tentative="1">
      <w:start w:val="1"/>
      <w:numFmt w:val="bullet"/>
      <w:lvlText w:val="o"/>
      <w:lvlJc w:val="left"/>
      <w:pPr>
        <w:ind w:left="2007" w:hanging="360"/>
      </w:pPr>
      <w:rPr>
        <w:rFonts w:ascii="Courier New" w:hAnsi="Courier New" w:cs="Courier New" w:hint="default"/>
      </w:rPr>
    </w:lvl>
    <w:lvl w:ilvl="2" w:tplc="A6E8896A" w:tentative="1">
      <w:start w:val="1"/>
      <w:numFmt w:val="bullet"/>
      <w:lvlText w:val=""/>
      <w:lvlJc w:val="left"/>
      <w:pPr>
        <w:ind w:left="2727" w:hanging="360"/>
      </w:pPr>
      <w:rPr>
        <w:rFonts w:ascii="Wingdings" w:hAnsi="Wingdings" w:hint="default"/>
      </w:rPr>
    </w:lvl>
    <w:lvl w:ilvl="3" w:tplc="24B0E99E" w:tentative="1">
      <w:start w:val="1"/>
      <w:numFmt w:val="bullet"/>
      <w:lvlText w:val=""/>
      <w:lvlJc w:val="left"/>
      <w:pPr>
        <w:ind w:left="3447" w:hanging="360"/>
      </w:pPr>
      <w:rPr>
        <w:rFonts w:ascii="Symbol" w:hAnsi="Symbol" w:hint="default"/>
      </w:rPr>
    </w:lvl>
    <w:lvl w:ilvl="4" w:tplc="0B169636" w:tentative="1">
      <w:start w:val="1"/>
      <w:numFmt w:val="bullet"/>
      <w:lvlText w:val="o"/>
      <w:lvlJc w:val="left"/>
      <w:pPr>
        <w:ind w:left="4167" w:hanging="360"/>
      </w:pPr>
      <w:rPr>
        <w:rFonts w:ascii="Courier New" w:hAnsi="Courier New" w:cs="Courier New" w:hint="default"/>
      </w:rPr>
    </w:lvl>
    <w:lvl w:ilvl="5" w:tplc="3EDE5984" w:tentative="1">
      <w:start w:val="1"/>
      <w:numFmt w:val="bullet"/>
      <w:lvlText w:val=""/>
      <w:lvlJc w:val="left"/>
      <w:pPr>
        <w:ind w:left="4887" w:hanging="360"/>
      </w:pPr>
      <w:rPr>
        <w:rFonts w:ascii="Wingdings" w:hAnsi="Wingdings" w:hint="default"/>
      </w:rPr>
    </w:lvl>
    <w:lvl w:ilvl="6" w:tplc="B67ADEF8" w:tentative="1">
      <w:start w:val="1"/>
      <w:numFmt w:val="bullet"/>
      <w:lvlText w:val=""/>
      <w:lvlJc w:val="left"/>
      <w:pPr>
        <w:ind w:left="5607" w:hanging="360"/>
      </w:pPr>
      <w:rPr>
        <w:rFonts w:ascii="Symbol" w:hAnsi="Symbol" w:hint="default"/>
      </w:rPr>
    </w:lvl>
    <w:lvl w:ilvl="7" w:tplc="50F2CF4C" w:tentative="1">
      <w:start w:val="1"/>
      <w:numFmt w:val="bullet"/>
      <w:lvlText w:val="o"/>
      <w:lvlJc w:val="left"/>
      <w:pPr>
        <w:ind w:left="6327" w:hanging="360"/>
      </w:pPr>
      <w:rPr>
        <w:rFonts w:ascii="Courier New" w:hAnsi="Courier New" w:cs="Courier New" w:hint="default"/>
      </w:rPr>
    </w:lvl>
    <w:lvl w:ilvl="8" w:tplc="34CA90F8" w:tentative="1">
      <w:start w:val="1"/>
      <w:numFmt w:val="bullet"/>
      <w:lvlText w:val=""/>
      <w:lvlJc w:val="left"/>
      <w:pPr>
        <w:ind w:left="7047" w:hanging="360"/>
      </w:pPr>
      <w:rPr>
        <w:rFonts w:ascii="Wingdings" w:hAnsi="Wingdings" w:hint="default"/>
      </w:rPr>
    </w:lvl>
  </w:abstractNum>
  <w:abstractNum w:abstractNumId="91" w15:restartNumberingAfterBreak="0">
    <w:nsid w:val="61263DC3"/>
    <w:multiLevelType w:val="hybridMultilevel"/>
    <w:tmpl w:val="A1221B2A"/>
    <w:lvl w:ilvl="0" w:tplc="1FE603F8">
      <w:start w:val="1"/>
      <w:numFmt w:val="bullet"/>
      <w:lvlText w:val=""/>
      <w:lvlJc w:val="left"/>
      <w:pPr>
        <w:tabs>
          <w:tab w:val="num" w:pos="720"/>
        </w:tabs>
        <w:ind w:left="720" w:hanging="360"/>
      </w:pPr>
      <w:rPr>
        <w:rFonts w:ascii="Symbol" w:hAnsi="Symbol" w:hint="default"/>
      </w:rPr>
    </w:lvl>
    <w:lvl w:ilvl="1" w:tplc="BC5813A4" w:tentative="1">
      <w:start w:val="1"/>
      <w:numFmt w:val="bullet"/>
      <w:lvlText w:val="o"/>
      <w:lvlJc w:val="left"/>
      <w:pPr>
        <w:tabs>
          <w:tab w:val="num" w:pos="1440"/>
        </w:tabs>
        <w:ind w:left="1440" w:hanging="360"/>
      </w:pPr>
      <w:rPr>
        <w:rFonts w:ascii="Courier New" w:hAnsi="Courier New" w:cs="Courier New" w:hint="default"/>
      </w:rPr>
    </w:lvl>
    <w:lvl w:ilvl="2" w:tplc="E14485F0" w:tentative="1">
      <w:start w:val="1"/>
      <w:numFmt w:val="bullet"/>
      <w:lvlText w:val=""/>
      <w:lvlJc w:val="left"/>
      <w:pPr>
        <w:tabs>
          <w:tab w:val="num" w:pos="2160"/>
        </w:tabs>
        <w:ind w:left="2160" w:hanging="360"/>
      </w:pPr>
      <w:rPr>
        <w:rFonts w:ascii="Wingdings" w:hAnsi="Wingdings" w:hint="default"/>
      </w:rPr>
    </w:lvl>
    <w:lvl w:ilvl="3" w:tplc="BCD6054C" w:tentative="1">
      <w:start w:val="1"/>
      <w:numFmt w:val="bullet"/>
      <w:lvlText w:val=""/>
      <w:lvlJc w:val="left"/>
      <w:pPr>
        <w:tabs>
          <w:tab w:val="num" w:pos="2880"/>
        </w:tabs>
        <w:ind w:left="2880" w:hanging="360"/>
      </w:pPr>
      <w:rPr>
        <w:rFonts w:ascii="Symbol" w:hAnsi="Symbol" w:hint="default"/>
      </w:rPr>
    </w:lvl>
    <w:lvl w:ilvl="4" w:tplc="A3A45178" w:tentative="1">
      <w:start w:val="1"/>
      <w:numFmt w:val="bullet"/>
      <w:lvlText w:val="o"/>
      <w:lvlJc w:val="left"/>
      <w:pPr>
        <w:tabs>
          <w:tab w:val="num" w:pos="3600"/>
        </w:tabs>
        <w:ind w:left="3600" w:hanging="360"/>
      </w:pPr>
      <w:rPr>
        <w:rFonts w:ascii="Courier New" w:hAnsi="Courier New" w:cs="Courier New" w:hint="default"/>
      </w:rPr>
    </w:lvl>
    <w:lvl w:ilvl="5" w:tplc="FC18CAC0" w:tentative="1">
      <w:start w:val="1"/>
      <w:numFmt w:val="bullet"/>
      <w:lvlText w:val=""/>
      <w:lvlJc w:val="left"/>
      <w:pPr>
        <w:tabs>
          <w:tab w:val="num" w:pos="4320"/>
        </w:tabs>
        <w:ind w:left="4320" w:hanging="360"/>
      </w:pPr>
      <w:rPr>
        <w:rFonts w:ascii="Wingdings" w:hAnsi="Wingdings" w:hint="default"/>
      </w:rPr>
    </w:lvl>
    <w:lvl w:ilvl="6" w:tplc="A66AAB56" w:tentative="1">
      <w:start w:val="1"/>
      <w:numFmt w:val="bullet"/>
      <w:lvlText w:val=""/>
      <w:lvlJc w:val="left"/>
      <w:pPr>
        <w:tabs>
          <w:tab w:val="num" w:pos="5040"/>
        </w:tabs>
        <w:ind w:left="5040" w:hanging="360"/>
      </w:pPr>
      <w:rPr>
        <w:rFonts w:ascii="Symbol" w:hAnsi="Symbol" w:hint="default"/>
      </w:rPr>
    </w:lvl>
    <w:lvl w:ilvl="7" w:tplc="7396CA02" w:tentative="1">
      <w:start w:val="1"/>
      <w:numFmt w:val="bullet"/>
      <w:lvlText w:val="o"/>
      <w:lvlJc w:val="left"/>
      <w:pPr>
        <w:tabs>
          <w:tab w:val="num" w:pos="5760"/>
        </w:tabs>
        <w:ind w:left="5760" w:hanging="360"/>
      </w:pPr>
      <w:rPr>
        <w:rFonts w:ascii="Courier New" w:hAnsi="Courier New" w:cs="Courier New" w:hint="default"/>
      </w:rPr>
    </w:lvl>
    <w:lvl w:ilvl="8" w:tplc="34561DEC"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629718A8"/>
    <w:multiLevelType w:val="hybridMultilevel"/>
    <w:tmpl w:val="50E4A004"/>
    <w:lvl w:ilvl="0" w:tplc="209A19E6">
      <w:numFmt w:val="bullet"/>
      <w:lvlText w:val="-"/>
      <w:lvlJc w:val="left"/>
      <w:pPr>
        <w:ind w:left="1287" w:hanging="360"/>
      </w:pPr>
      <w:rPr>
        <w:rFonts w:ascii="Times New Roman" w:eastAsia="Times New Roman" w:hAnsi="Times New Roman" w:cs="Times New Roman" w:hint="default"/>
        <w:b/>
        <w:color w:val="auto"/>
        <w:sz w:val="28"/>
      </w:rPr>
    </w:lvl>
    <w:lvl w:ilvl="1" w:tplc="0B505910" w:tentative="1">
      <w:start w:val="1"/>
      <w:numFmt w:val="bullet"/>
      <w:lvlText w:val="o"/>
      <w:lvlJc w:val="left"/>
      <w:pPr>
        <w:ind w:left="2007" w:hanging="360"/>
      </w:pPr>
      <w:rPr>
        <w:rFonts w:ascii="Courier New" w:hAnsi="Courier New" w:cs="Courier New" w:hint="default"/>
      </w:rPr>
    </w:lvl>
    <w:lvl w:ilvl="2" w:tplc="329CDFC8" w:tentative="1">
      <w:start w:val="1"/>
      <w:numFmt w:val="bullet"/>
      <w:lvlText w:val=""/>
      <w:lvlJc w:val="left"/>
      <w:pPr>
        <w:ind w:left="2727" w:hanging="360"/>
      </w:pPr>
      <w:rPr>
        <w:rFonts w:ascii="Wingdings" w:hAnsi="Wingdings" w:hint="default"/>
      </w:rPr>
    </w:lvl>
    <w:lvl w:ilvl="3" w:tplc="B0007676" w:tentative="1">
      <w:start w:val="1"/>
      <w:numFmt w:val="bullet"/>
      <w:lvlText w:val=""/>
      <w:lvlJc w:val="left"/>
      <w:pPr>
        <w:ind w:left="3447" w:hanging="360"/>
      </w:pPr>
      <w:rPr>
        <w:rFonts w:ascii="Symbol" w:hAnsi="Symbol" w:hint="default"/>
      </w:rPr>
    </w:lvl>
    <w:lvl w:ilvl="4" w:tplc="020491BE" w:tentative="1">
      <w:start w:val="1"/>
      <w:numFmt w:val="bullet"/>
      <w:lvlText w:val="o"/>
      <w:lvlJc w:val="left"/>
      <w:pPr>
        <w:ind w:left="4167" w:hanging="360"/>
      </w:pPr>
      <w:rPr>
        <w:rFonts w:ascii="Courier New" w:hAnsi="Courier New" w:cs="Courier New" w:hint="default"/>
      </w:rPr>
    </w:lvl>
    <w:lvl w:ilvl="5" w:tplc="974EF63E" w:tentative="1">
      <w:start w:val="1"/>
      <w:numFmt w:val="bullet"/>
      <w:lvlText w:val=""/>
      <w:lvlJc w:val="left"/>
      <w:pPr>
        <w:ind w:left="4887" w:hanging="360"/>
      </w:pPr>
      <w:rPr>
        <w:rFonts w:ascii="Wingdings" w:hAnsi="Wingdings" w:hint="default"/>
      </w:rPr>
    </w:lvl>
    <w:lvl w:ilvl="6" w:tplc="72B2A556" w:tentative="1">
      <w:start w:val="1"/>
      <w:numFmt w:val="bullet"/>
      <w:lvlText w:val=""/>
      <w:lvlJc w:val="left"/>
      <w:pPr>
        <w:ind w:left="5607" w:hanging="360"/>
      </w:pPr>
      <w:rPr>
        <w:rFonts w:ascii="Symbol" w:hAnsi="Symbol" w:hint="default"/>
      </w:rPr>
    </w:lvl>
    <w:lvl w:ilvl="7" w:tplc="4A2035BE" w:tentative="1">
      <w:start w:val="1"/>
      <w:numFmt w:val="bullet"/>
      <w:lvlText w:val="o"/>
      <w:lvlJc w:val="left"/>
      <w:pPr>
        <w:ind w:left="6327" w:hanging="360"/>
      </w:pPr>
      <w:rPr>
        <w:rFonts w:ascii="Courier New" w:hAnsi="Courier New" w:cs="Courier New" w:hint="default"/>
      </w:rPr>
    </w:lvl>
    <w:lvl w:ilvl="8" w:tplc="32A4363E" w:tentative="1">
      <w:start w:val="1"/>
      <w:numFmt w:val="bullet"/>
      <w:lvlText w:val=""/>
      <w:lvlJc w:val="left"/>
      <w:pPr>
        <w:ind w:left="7047" w:hanging="360"/>
      </w:pPr>
      <w:rPr>
        <w:rFonts w:ascii="Wingdings" w:hAnsi="Wingdings" w:hint="default"/>
      </w:rPr>
    </w:lvl>
  </w:abstractNum>
  <w:abstractNum w:abstractNumId="93" w15:restartNumberingAfterBreak="0">
    <w:nsid w:val="62BF110C"/>
    <w:multiLevelType w:val="hybridMultilevel"/>
    <w:tmpl w:val="37342BA0"/>
    <w:lvl w:ilvl="0" w:tplc="558072E4">
      <w:numFmt w:val="bullet"/>
      <w:pStyle w:val="HOATHI1"/>
      <w:lvlText w:val=""/>
      <w:lvlJc w:val="left"/>
      <w:pPr>
        <w:tabs>
          <w:tab w:val="num" w:pos="1134"/>
        </w:tabs>
        <w:ind w:left="1134" w:hanging="425"/>
      </w:pPr>
      <w:rPr>
        <w:rFonts w:ascii="Wingdings" w:hAnsi="Wingdings" w:hint="default"/>
        <w:sz w:val="22"/>
      </w:rPr>
    </w:lvl>
    <w:lvl w:ilvl="1" w:tplc="27761E46" w:tentative="1">
      <w:start w:val="1"/>
      <w:numFmt w:val="bullet"/>
      <w:lvlText w:val="o"/>
      <w:lvlJc w:val="left"/>
      <w:pPr>
        <w:tabs>
          <w:tab w:val="num" w:pos="1440"/>
        </w:tabs>
        <w:ind w:left="1440" w:hanging="360"/>
      </w:pPr>
      <w:rPr>
        <w:rFonts w:ascii="Courier New" w:hAnsi="Courier New" w:hint="default"/>
      </w:rPr>
    </w:lvl>
    <w:lvl w:ilvl="2" w:tplc="BE28AD0C" w:tentative="1">
      <w:start w:val="1"/>
      <w:numFmt w:val="bullet"/>
      <w:lvlText w:val=""/>
      <w:lvlJc w:val="left"/>
      <w:pPr>
        <w:tabs>
          <w:tab w:val="num" w:pos="2160"/>
        </w:tabs>
        <w:ind w:left="2160" w:hanging="360"/>
      </w:pPr>
      <w:rPr>
        <w:rFonts w:ascii="Wingdings" w:hAnsi="Wingdings" w:hint="default"/>
      </w:rPr>
    </w:lvl>
    <w:lvl w:ilvl="3" w:tplc="375C4E74" w:tentative="1">
      <w:start w:val="1"/>
      <w:numFmt w:val="bullet"/>
      <w:lvlText w:val=""/>
      <w:lvlJc w:val="left"/>
      <w:pPr>
        <w:tabs>
          <w:tab w:val="num" w:pos="2880"/>
        </w:tabs>
        <w:ind w:left="2880" w:hanging="360"/>
      </w:pPr>
      <w:rPr>
        <w:rFonts w:ascii="Symbol" w:hAnsi="Symbol" w:hint="default"/>
      </w:rPr>
    </w:lvl>
    <w:lvl w:ilvl="4" w:tplc="4B986DD0" w:tentative="1">
      <w:start w:val="1"/>
      <w:numFmt w:val="bullet"/>
      <w:lvlText w:val="o"/>
      <w:lvlJc w:val="left"/>
      <w:pPr>
        <w:tabs>
          <w:tab w:val="num" w:pos="3600"/>
        </w:tabs>
        <w:ind w:left="3600" w:hanging="360"/>
      </w:pPr>
      <w:rPr>
        <w:rFonts w:ascii="Courier New" w:hAnsi="Courier New" w:hint="default"/>
      </w:rPr>
    </w:lvl>
    <w:lvl w:ilvl="5" w:tplc="30DCC190" w:tentative="1">
      <w:start w:val="1"/>
      <w:numFmt w:val="bullet"/>
      <w:lvlText w:val=""/>
      <w:lvlJc w:val="left"/>
      <w:pPr>
        <w:tabs>
          <w:tab w:val="num" w:pos="4320"/>
        </w:tabs>
        <w:ind w:left="4320" w:hanging="360"/>
      </w:pPr>
      <w:rPr>
        <w:rFonts w:ascii="Wingdings" w:hAnsi="Wingdings" w:hint="default"/>
      </w:rPr>
    </w:lvl>
    <w:lvl w:ilvl="6" w:tplc="5754913C" w:tentative="1">
      <w:start w:val="1"/>
      <w:numFmt w:val="bullet"/>
      <w:lvlText w:val=""/>
      <w:lvlJc w:val="left"/>
      <w:pPr>
        <w:tabs>
          <w:tab w:val="num" w:pos="5040"/>
        </w:tabs>
        <w:ind w:left="5040" w:hanging="360"/>
      </w:pPr>
      <w:rPr>
        <w:rFonts w:ascii="Symbol" w:hAnsi="Symbol" w:hint="default"/>
      </w:rPr>
    </w:lvl>
    <w:lvl w:ilvl="7" w:tplc="4DBC84A0" w:tentative="1">
      <w:start w:val="1"/>
      <w:numFmt w:val="bullet"/>
      <w:lvlText w:val="o"/>
      <w:lvlJc w:val="left"/>
      <w:pPr>
        <w:tabs>
          <w:tab w:val="num" w:pos="5760"/>
        </w:tabs>
        <w:ind w:left="5760" w:hanging="360"/>
      </w:pPr>
      <w:rPr>
        <w:rFonts w:ascii="Courier New" w:hAnsi="Courier New" w:hint="default"/>
      </w:rPr>
    </w:lvl>
    <w:lvl w:ilvl="8" w:tplc="81CA9FE2"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63324348"/>
    <w:multiLevelType w:val="multilevel"/>
    <w:tmpl w:val="5FCA3E8C"/>
    <w:lvl w:ilvl="0">
      <w:start w:val="1"/>
      <w:numFmt w:val="upperRoman"/>
      <w:pStyle w:val="Style4"/>
      <w:lvlText w:val="PHẦN %1:"/>
      <w:lvlJc w:val="center"/>
      <w:pPr>
        <w:tabs>
          <w:tab w:val="num" w:pos="3349"/>
        </w:tabs>
        <w:ind w:left="851" w:hanging="851"/>
      </w:pPr>
      <w:rPr>
        <w:rFonts w:ascii="Times New Roman Bold" w:hAnsi="Times New Roman Bold" w:hint="default"/>
        <w:b/>
        <w:i w:val="0"/>
        <w:color w:val="FF0000"/>
        <w:sz w:val="26"/>
        <w:szCs w:val="26"/>
      </w:rPr>
    </w:lvl>
    <w:lvl w:ilvl="1">
      <w:start w:val="1"/>
      <w:numFmt w:val="none"/>
      <w:lvlText w:val=""/>
      <w:lvlJc w:val="center"/>
      <w:pPr>
        <w:tabs>
          <w:tab w:val="num" w:pos="60"/>
        </w:tabs>
        <w:ind w:left="-1434" w:firstLine="1134"/>
      </w:pPr>
      <w:rPr>
        <w:rFonts w:hint="default"/>
      </w:rPr>
    </w:lvl>
    <w:lvl w:ilvl="2">
      <w:start w:val="1"/>
      <w:numFmt w:val="decimal"/>
      <w:lvlText w:val="%1%2.%3."/>
      <w:lvlJc w:val="left"/>
      <w:pPr>
        <w:tabs>
          <w:tab w:val="num" w:pos="-17"/>
        </w:tabs>
        <w:ind w:left="-17" w:hanging="113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il"/>
        <w:shd w:val="clear" w:color="000000" w:fill="000000"/>
        <w:vertAlign w:val="baseline"/>
        <w:specVanish w:val="0"/>
      </w:rPr>
    </w:lvl>
    <w:lvl w:ilvl="3">
      <w:start w:val="1"/>
      <w:numFmt w:val="decimal"/>
      <w:lvlText w:val="%1.%2%3.%4."/>
      <w:lvlJc w:val="left"/>
      <w:pPr>
        <w:tabs>
          <w:tab w:val="num" w:pos="-17"/>
        </w:tabs>
        <w:ind w:left="-17" w:hanging="1134"/>
      </w:pPr>
      <w:rPr>
        <w:rFonts w:hint="default"/>
        <w:b/>
      </w:rPr>
    </w:lvl>
    <w:lvl w:ilvl="4">
      <w:start w:val="1"/>
      <w:numFmt w:val="decimal"/>
      <w:lvlText w:val="%5."/>
      <w:lvlJc w:val="center"/>
      <w:pPr>
        <w:tabs>
          <w:tab w:val="num" w:pos="-17"/>
        </w:tabs>
        <w:ind w:left="-17" w:hanging="1134"/>
      </w:pPr>
      <w:rPr>
        <w:rFonts w:hint="default"/>
      </w:rPr>
    </w:lvl>
    <w:lvl w:ilvl="5">
      <w:start w:val="1"/>
      <w:numFmt w:val="lowerLetter"/>
      <w:lvlText w:val="%6."/>
      <w:lvlJc w:val="left"/>
      <w:pPr>
        <w:tabs>
          <w:tab w:val="num" w:pos="-224"/>
        </w:tabs>
        <w:ind w:left="-300" w:hanging="284"/>
      </w:pPr>
      <w:rPr>
        <w:rFonts w:hint="default"/>
      </w:rPr>
    </w:lvl>
    <w:lvl w:ilvl="6">
      <w:start w:val="1"/>
      <w:numFmt w:val="decimal"/>
      <w:lvlText w:val="%1.%2.%3.%4.%5.%6.%7."/>
      <w:lvlJc w:val="left"/>
      <w:pPr>
        <w:tabs>
          <w:tab w:val="num" w:pos="2166"/>
        </w:tabs>
        <w:ind w:left="1806" w:hanging="1080"/>
      </w:pPr>
      <w:rPr>
        <w:rFonts w:hint="default"/>
      </w:rPr>
    </w:lvl>
    <w:lvl w:ilvl="7">
      <w:start w:val="1"/>
      <w:numFmt w:val="decimal"/>
      <w:lvlText w:val="%1.%2.%3.%4.%5.%6.%7.%8."/>
      <w:lvlJc w:val="left"/>
      <w:pPr>
        <w:tabs>
          <w:tab w:val="num" w:pos="2886"/>
        </w:tabs>
        <w:ind w:left="2310" w:hanging="1224"/>
      </w:pPr>
      <w:rPr>
        <w:rFonts w:hint="default"/>
      </w:rPr>
    </w:lvl>
    <w:lvl w:ilvl="8">
      <w:start w:val="1"/>
      <w:numFmt w:val="decimal"/>
      <w:lvlText w:val="%1.%2.%3.%4.%5.%6.%7.%8.%9."/>
      <w:lvlJc w:val="left"/>
      <w:pPr>
        <w:tabs>
          <w:tab w:val="num" w:pos="3246"/>
        </w:tabs>
        <w:ind w:left="2886" w:hanging="1440"/>
      </w:pPr>
      <w:rPr>
        <w:rFonts w:hint="default"/>
      </w:rPr>
    </w:lvl>
  </w:abstractNum>
  <w:abstractNum w:abstractNumId="95" w15:restartNumberingAfterBreak="0">
    <w:nsid w:val="64265791"/>
    <w:multiLevelType w:val="hybridMultilevel"/>
    <w:tmpl w:val="63FAEEFC"/>
    <w:lvl w:ilvl="0" w:tplc="F05C9758">
      <w:numFmt w:val="bullet"/>
      <w:pStyle w:val="BodyTextlist1"/>
      <w:lvlText w:val="-"/>
      <w:lvlJc w:val="left"/>
      <w:pPr>
        <w:tabs>
          <w:tab w:val="num" w:pos="1134"/>
        </w:tabs>
        <w:ind w:left="1134" w:hanging="454"/>
      </w:pPr>
      <w:rPr>
        <w:rFonts w:ascii="Times New Roman" w:hAnsi="Times New Roman" w:cs="Times New Roman" w:hint="default"/>
      </w:rPr>
    </w:lvl>
    <w:lvl w:ilvl="1" w:tplc="8354933E">
      <w:start w:val="1"/>
      <w:numFmt w:val="bullet"/>
      <w:lvlText w:val="o"/>
      <w:lvlJc w:val="left"/>
      <w:pPr>
        <w:tabs>
          <w:tab w:val="num" w:pos="2120"/>
        </w:tabs>
        <w:ind w:left="2120" w:hanging="360"/>
      </w:pPr>
      <w:rPr>
        <w:rFonts w:ascii="Courier New" w:hAnsi="Courier New" w:cs="Courier New" w:hint="default"/>
      </w:rPr>
    </w:lvl>
    <w:lvl w:ilvl="2" w:tplc="3DF2C00E" w:tentative="1">
      <w:start w:val="1"/>
      <w:numFmt w:val="bullet"/>
      <w:lvlText w:val=""/>
      <w:lvlJc w:val="left"/>
      <w:pPr>
        <w:tabs>
          <w:tab w:val="num" w:pos="2840"/>
        </w:tabs>
        <w:ind w:left="2840" w:hanging="360"/>
      </w:pPr>
      <w:rPr>
        <w:rFonts w:ascii="Wingdings" w:hAnsi="Wingdings" w:hint="default"/>
      </w:rPr>
    </w:lvl>
    <w:lvl w:ilvl="3" w:tplc="57189784" w:tentative="1">
      <w:start w:val="1"/>
      <w:numFmt w:val="bullet"/>
      <w:lvlText w:val=""/>
      <w:lvlJc w:val="left"/>
      <w:pPr>
        <w:tabs>
          <w:tab w:val="num" w:pos="3560"/>
        </w:tabs>
        <w:ind w:left="3560" w:hanging="360"/>
      </w:pPr>
      <w:rPr>
        <w:rFonts w:ascii="Symbol" w:hAnsi="Symbol" w:hint="default"/>
      </w:rPr>
    </w:lvl>
    <w:lvl w:ilvl="4" w:tplc="146E33DC" w:tentative="1">
      <w:start w:val="1"/>
      <w:numFmt w:val="bullet"/>
      <w:lvlText w:val="o"/>
      <w:lvlJc w:val="left"/>
      <w:pPr>
        <w:tabs>
          <w:tab w:val="num" w:pos="4280"/>
        </w:tabs>
        <w:ind w:left="4280" w:hanging="360"/>
      </w:pPr>
      <w:rPr>
        <w:rFonts w:ascii="Courier New" w:hAnsi="Courier New" w:cs="Courier New" w:hint="default"/>
      </w:rPr>
    </w:lvl>
    <w:lvl w:ilvl="5" w:tplc="E7845A84" w:tentative="1">
      <w:start w:val="1"/>
      <w:numFmt w:val="bullet"/>
      <w:lvlText w:val=""/>
      <w:lvlJc w:val="left"/>
      <w:pPr>
        <w:tabs>
          <w:tab w:val="num" w:pos="5000"/>
        </w:tabs>
        <w:ind w:left="5000" w:hanging="360"/>
      </w:pPr>
      <w:rPr>
        <w:rFonts w:ascii="Wingdings" w:hAnsi="Wingdings" w:hint="default"/>
      </w:rPr>
    </w:lvl>
    <w:lvl w:ilvl="6" w:tplc="E5F69C52" w:tentative="1">
      <w:start w:val="1"/>
      <w:numFmt w:val="bullet"/>
      <w:lvlText w:val=""/>
      <w:lvlJc w:val="left"/>
      <w:pPr>
        <w:tabs>
          <w:tab w:val="num" w:pos="5720"/>
        </w:tabs>
        <w:ind w:left="5720" w:hanging="360"/>
      </w:pPr>
      <w:rPr>
        <w:rFonts w:ascii="Symbol" w:hAnsi="Symbol" w:hint="default"/>
      </w:rPr>
    </w:lvl>
    <w:lvl w:ilvl="7" w:tplc="66E00310" w:tentative="1">
      <w:start w:val="1"/>
      <w:numFmt w:val="bullet"/>
      <w:lvlText w:val="o"/>
      <w:lvlJc w:val="left"/>
      <w:pPr>
        <w:tabs>
          <w:tab w:val="num" w:pos="6440"/>
        </w:tabs>
        <w:ind w:left="6440" w:hanging="360"/>
      </w:pPr>
      <w:rPr>
        <w:rFonts w:ascii="Courier New" w:hAnsi="Courier New" w:cs="Courier New" w:hint="default"/>
      </w:rPr>
    </w:lvl>
    <w:lvl w:ilvl="8" w:tplc="CBAAE1CC" w:tentative="1">
      <w:start w:val="1"/>
      <w:numFmt w:val="bullet"/>
      <w:lvlText w:val=""/>
      <w:lvlJc w:val="left"/>
      <w:pPr>
        <w:tabs>
          <w:tab w:val="num" w:pos="7160"/>
        </w:tabs>
        <w:ind w:left="7160" w:hanging="360"/>
      </w:pPr>
      <w:rPr>
        <w:rFonts w:ascii="Wingdings" w:hAnsi="Wingdings" w:hint="default"/>
      </w:rPr>
    </w:lvl>
  </w:abstractNum>
  <w:abstractNum w:abstractNumId="96" w15:restartNumberingAfterBreak="0">
    <w:nsid w:val="647405BC"/>
    <w:multiLevelType w:val="hybridMultilevel"/>
    <w:tmpl w:val="6DB66BB2"/>
    <w:lvl w:ilvl="0" w:tplc="4D566816">
      <w:start w:val="1"/>
      <w:numFmt w:val="upperLetter"/>
      <w:pStyle w:val="gachcong"/>
      <w:lvlText w:val="%1)"/>
      <w:lvlJc w:val="left"/>
      <w:pPr>
        <w:tabs>
          <w:tab w:val="num" w:pos="792"/>
        </w:tabs>
        <w:ind w:left="792" w:hanging="360"/>
      </w:pPr>
      <w:rPr>
        <w:rFonts w:ascii="Times New Roman Bold" w:hAnsi="Times New Roman Bold" w:hint="default"/>
        <w:b/>
        <w:i/>
        <w:color w:val="FF0000"/>
        <w:sz w:val="26"/>
      </w:rPr>
    </w:lvl>
    <w:lvl w:ilvl="1" w:tplc="9E7A2AB2">
      <w:start w:val="1"/>
      <w:numFmt w:val="lowerLetter"/>
      <w:lvlText w:val="%2)"/>
      <w:lvlJc w:val="left"/>
      <w:pPr>
        <w:tabs>
          <w:tab w:val="num" w:pos="792"/>
        </w:tabs>
        <w:ind w:left="792" w:hanging="360"/>
      </w:pPr>
      <w:rPr>
        <w:rFonts w:hint="default"/>
      </w:rPr>
    </w:lvl>
    <w:lvl w:ilvl="2" w:tplc="32B24420" w:tentative="1">
      <w:start w:val="1"/>
      <w:numFmt w:val="lowerRoman"/>
      <w:lvlText w:val="%3."/>
      <w:lvlJc w:val="right"/>
      <w:pPr>
        <w:tabs>
          <w:tab w:val="num" w:pos="2160"/>
        </w:tabs>
        <w:ind w:left="2160" w:hanging="180"/>
      </w:pPr>
    </w:lvl>
    <w:lvl w:ilvl="3" w:tplc="CC30DFF4" w:tentative="1">
      <w:start w:val="1"/>
      <w:numFmt w:val="decimal"/>
      <w:lvlText w:val="%4."/>
      <w:lvlJc w:val="left"/>
      <w:pPr>
        <w:tabs>
          <w:tab w:val="num" w:pos="2880"/>
        </w:tabs>
        <w:ind w:left="2880" w:hanging="360"/>
      </w:pPr>
    </w:lvl>
    <w:lvl w:ilvl="4" w:tplc="36DCFAC8" w:tentative="1">
      <w:start w:val="1"/>
      <w:numFmt w:val="lowerLetter"/>
      <w:lvlText w:val="%5."/>
      <w:lvlJc w:val="left"/>
      <w:pPr>
        <w:tabs>
          <w:tab w:val="num" w:pos="3600"/>
        </w:tabs>
        <w:ind w:left="3600" w:hanging="360"/>
      </w:pPr>
    </w:lvl>
    <w:lvl w:ilvl="5" w:tplc="70B679E2" w:tentative="1">
      <w:start w:val="1"/>
      <w:numFmt w:val="lowerRoman"/>
      <w:lvlText w:val="%6."/>
      <w:lvlJc w:val="right"/>
      <w:pPr>
        <w:tabs>
          <w:tab w:val="num" w:pos="4320"/>
        </w:tabs>
        <w:ind w:left="4320" w:hanging="180"/>
      </w:pPr>
    </w:lvl>
    <w:lvl w:ilvl="6" w:tplc="54420230" w:tentative="1">
      <w:start w:val="1"/>
      <w:numFmt w:val="decimal"/>
      <w:lvlText w:val="%7."/>
      <w:lvlJc w:val="left"/>
      <w:pPr>
        <w:tabs>
          <w:tab w:val="num" w:pos="5040"/>
        </w:tabs>
        <w:ind w:left="5040" w:hanging="360"/>
      </w:pPr>
    </w:lvl>
    <w:lvl w:ilvl="7" w:tplc="62A82308" w:tentative="1">
      <w:start w:val="1"/>
      <w:numFmt w:val="lowerLetter"/>
      <w:lvlText w:val="%8."/>
      <w:lvlJc w:val="left"/>
      <w:pPr>
        <w:tabs>
          <w:tab w:val="num" w:pos="5760"/>
        </w:tabs>
        <w:ind w:left="5760" w:hanging="360"/>
      </w:pPr>
    </w:lvl>
    <w:lvl w:ilvl="8" w:tplc="43A0D806" w:tentative="1">
      <w:start w:val="1"/>
      <w:numFmt w:val="lowerRoman"/>
      <w:lvlText w:val="%9."/>
      <w:lvlJc w:val="right"/>
      <w:pPr>
        <w:tabs>
          <w:tab w:val="num" w:pos="6480"/>
        </w:tabs>
        <w:ind w:left="6480" w:hanging="180"/>
      </w:pPr>
    </w:lvl>
  </w:abstractNum>
  <w:abstractNum w:abstractNumId="97" w15:restartNumberingAfterBreak="0">
    <w:nsid w:val="66D00098"/>
    <w:multiLevelType w:val="hybridMultilevel"/>
    <w:tmpl w:val="E62E16B0"/>
    <w:lvl w:ilvl="0" w:tplc="368C2BC0">
      <w:start w:val="1"/>
      <w:numFmt w:val="bullet"/>
      <w:pStyle w:val="Dau0"/>
      <w:lvlText w:val=""/>
      <w:lvlJc w:val="left"/>
      <w:pPr>
        <w:ind w:left="1353" w:hanging="360"/>
      </w:pPr>
      <w:rPr>
        <w:rFonts w:ascii="Symbol" w:hAnsi="Symbol" w:hint="default"/>
      </w:rPr>
    </w:lvl>
    <w:lvl w:ilvl="1" w:tplc="BE0442E8">
      <w:start w:val="1"/>
      <w:numFmt w:val="bullet"/>
      <w:lvlText w:val="o"/>
      <w:lvlJc w:val="left"/>
      <w:pPr>
        <w:ind w:left="2291" w:hanging="360"/>
      </w:pPr>
      <w:rPr>
        <w:rFonts w:ascii="Courier New" w:hAnsi="Courier New" w:cs="Courier New" w:hint="default"/>
      </w:rPr>
    </w:lvl>
    <w:lvl w:ilvl="2" w:tplc="0D2A514A" w:tentative="1">
      <w:start w:val="1"/>
      <w:numFmt w:val="bullet"/>
      <w:lvlText w:val=""/>
      <w:lvlJc w:val="left"/>
      <w:pPr>
        <w:ind w:left="3011" w:hanging="360"/>
      </w:pPr>
      <w:rPr>
        <w:rFonts w:ascii="Wingdings" w:hAnsi="Wingdings" w:hint="default"/>
      </w:rPr>
    </w:lvl>
    <w:lvl w:ilvl="3" w:tplc="FC54AB04" w:tentative="1">
      <w:start w:val="1"/>
      <w:numFmt w:val="bullet"/>
      <w:lvlText w:val=""/>
      <w:lvlJc w:val="left"/>
      <w:pPr>
        <w:ind w:left="3731" w:hanging="360"/>
      </w:pPr>
      <w:rPr>
        <w:rFonts w:ascii="Symbol" w:hAnsi="Symbol" w:hint="default"/>
      </w:rPr>
    </w:lvl>
    <w:lvl w:ilvl="4" w:tplc="39E43076" w:tentative="1">
      <w:start w:val="1"/>
      <w:numFmt w:val="bullet"/>
      <w:lvlText w:val="o"/>
      <w:lvlJc w:val="left"/>
      <w:pPr>
        <w:ind w:left="4451" w:hanging="360"/>
      </w:pPr>
      <w:rPr>
        <w:rFonts w:ascii="Courier New" w:hAnsi="Courier New" w:cs="Courier New" w:hint="default"/>
      </w:rPr>
    </w:lvl>
    <w:lvl w:ilvl="5" w:tplc="679EB528" w:tentative="1">
      <w:start w:val="1"/>
      <w:numFmt w:val="bullet"/>
      <w:lvlText w:val=""/>
      <w:lvlJc w:val="left"/>
      <w:pPr>
        <w:ind w:left="5171" w:hanging="360"/>
      </w:pPr>
      <w:rPr>
        <w:rFonts w:ascii="Wingdings" w:hAnsi="Wingdings" w:hint="default"/>
      </w:rPr>
    </w:lvl>
    <w:lvl w:ilvl="6" w:tplc="4A3AF004" w:tentative="1">
      <w:start w:val="1"/>
      <w:numFmt w:val="bullet"/>
      <w:lvlText w:val=""/>
      <w:lvlJc w:val="left"/>
      <w:pPr>
        <w:ind w:left="5891" w:hanging="360"/>
      </w:pPr>
      <w:rPr>
        <w:rFonts w:ascii="Symbol" w:hAnsi="Symbol" w:hint="default"/>
      </w:rPr>
    </w:lvl>
    <w:lvl w:ilvl="7" w:tplc="58AC47C6" w:tentative="1">
      <w:start w:val="1"/>
      <w:numFmt w:val="bullet"/>
      <w:lvlText w:val="o"/>
      <w:lvlJc w:val="left"/>
      <w:pPr>
        <w:ind w:left="6611" w:hanging="360"/>
      </w:pPr>
      <w:rPr>
        <w:rFonts w:ascii="Courier New" w:hAnsi="Courier New" w:cs="Courier New" w:hint="default"/>
      </w:rPr>
    </w:lvl>
    <w:lvl w:ilvl="8" w:tplc="D83CF80E" w:tentative="1">
      <w:start w:val="1"/>
      <w:numFmt w:val="bullet"/>
      <w:lvlText w:val=""/>
      <w:lvlJc w:val="left"/>
      <w:pPr>
        <w:ind w:left="7331" w:hanging="360"/>
      </w:pPr>
      <w:rPr>
        <w:rFonts w:ascii="Wingdings" w:hAnsi="Wingdings" w:hint="default"/>
      </w:rPr>
    </w:lvl>
  </w:abstractNum>
  <w:abstractNum w:abstractNumId="98" w15:restartNumberingAfterBreak="0">
    <w:nsid w:val="670868AB"/>
    <w:multiLevelType w:val="hybridMultilevel"/>
    <w:tmpl w:val="80A47440"/>
    <w:lvl w:ilvl="0" w:tplc="1EC8675A">
      <w:start w:val="1"/>
      <w:numFmt w:val="bullet"/>
      <w:lvlText w:val="-"/>
      <w:lvlJc w:val="left"/>
      <w:pPr>
        <w:ind w:left="720" w:hanging="360"/>
      </w:pPr>
      <w:rPr>
        <w:rFonts w:ascii="Times New Roman" w:eastAsia="Calibri" w:hAnsi="Times New Roman" w:cs="Times New Roman" w:hint="default"/>
      </w:rPr>
    </w:lvl>
    <w:lvl w:ilvl="1" w:tplc="502E64E2" w:tentative="1">
      <w:start w:val="1"/>
      <w:numFmt w:val="bullet"/>
      <w:lvlText w:val="o"/>
      <w:lvlJc w:val="left"/>
      <w:pPr>
        <w:ind w:left="1440" w:hanging="360"/>
      </w:pPr>
      <w:rPr>
        <w:rFonts w:ascii="Courier New" w:hAnsi="Courier New" w:cs="Courier New" w:hint="default"/>
      </w:rPr>
    </w:lvl>
    <w:lvl w:ilvl="2" w:tplc="8D9E520C" w:tentative="1">
      <w:start w:val="1"/>
      <w:numFmt w:val="bullet"/>
      <w:lvlText w:val=""/>
      <w:lvlJc w:val="left"/>
      <w:pPr>
        <w:ind w:left="2160" w:hanging="360"/>
      </w:pPr>
      <w:rPr>
        <w:rFonts w:ascii="Wingdings" w:hAnsi="Wingdings" w:hint="default"/>
      </w:rPr>
    </w:lvl>
    <w:lvl w:ilvl="3" w:tplc="F22C419A" w:tentative="1">
      <w:start w:val="1"/>
      <w:numFmt w:val="bullet"/>
      <w:lvlText w:val=""/>
      <w:lvlJc w:val="left"/>
      <w:pPr>
        <w:ind w:left="2880" w:hanging="360"/>
      </w:pPr>
      <w:rPr>
        <w:rFonts w:ascii="Symbol" w:hAnsi="Symbol" w:hint="default"/>
      </w:rPr>
    </w:lvl>
    <w:lvl w:ilvl="4" w:tplc="21BA6506" w:tentative="1">
      <w:start w:val="1"/>
      <w:numFmt w:val="bullet"/>
      <w:lvlText w:val="o"/>
      <w:lvlJc w:val="left"/>
      <w:pPr>
        <w:ind w:left="3600" w:hanging="360"/>
      </w:pPr>
      <w:rPr>
        <w:rFonts w:ascii="Courier New" w:hAnsi="Courier New" w:cs="Courier New" w:hint="default"/>
      </w:rPr>
    </w:lvl>
    <w:lvl w:ilvl="5" w:tplc="1E8EAC04" w:tentative="1">
      <w:start w:val="1"/>
      <w:numFmt w:val="bullet"/>
      <w:lvlText w:val=""/>
      <w:lvlJc w:val="left"/>
      <w:pPr>
        <w:ind w:left="4320" w:hanging="360"/>
      </w:pPr>
      <w:rPr>
        <w:rFonts w:ascii="Wingdings" w:hAnsi="Wingdings" w:hint="default"/>
      </w:rPr>
    </w:lvl>
    <w:lvl w:ilvl="6" w:tplc="BB485F40" w:tentative="1">
      <w:start w:val="1"/>
      <w:numFmt w:val="bullet"/>
      <w:lvlText w:val=""/>
      <w:lvlJc w:val="left"/>
      <w:pPr>
        <w:ind w:left="5040" w:hanging="360"/>
      </w:pPr>
      <w:rPr>
        <w:rFonts w:ascii="Symbol" w:hAnsi="Symbol" w:hint="default"/>
      </w:rPr>
    </w:lvl>
    <w:lvl w:ilvl="7" w:tplc="6DD88834" w:tentative="1">
      <w:start w:val="1"/>
      <w:numFmt w:val="bullet"/>
      <w:lvlText w:val="o"/>
      <w:lvlJc w:val="left"/>
      <w:pPr>
        <w:ind w:left="5760" w:hanging="360"/>
      </w:pPr>
      <w:rPr>
        <w:rFonts w:ascii="Courier New" w:hAnsi="Courier New" w:cs="Courier New" w:hint="default"/>
      </w:rPr>
    </w:lvl>
    <w:lvl w:ilvl="8" w:tplc="D79616A4" w:tentative="1">
      <w:start w:val="1"/>
      <w:numFmt w:val="bullet"/>
      <w:lvlText w:val=""/>
      <w:lvlJc w:val="left"/>
      <w:pPr>
        <w:ind w:left="6480" w:hanging="360"/>
      </w:pPr>
      <w:rPr>
        <w:rFonts w:ascii="Wingdings" w:hAnsi="Wingdings" w:hint="default"/>
      </w:rPr>
    </w:lvl>
  </w:abstractNum>
  <w:abstractNum w:abstractNumId="99" w15:restartNumberingAfterBreak="0">
    <w:nsid w:val="69BB0B2E"/>
    <w:multiLevelType w:val="hybridMultilevel"/>
    <w:tmpl w:val="19E26804"/>
    <w:lvl w:ilvl="0" w:tplc="480A290E">
      <w:start w:val="1"/>
      <w:numFmt w:val="bullet"/>
      <w:lvlText w:val=""/>
      <w:lvlJc w:val="left"/>
      <w:pPr>
        <w:ind w:left="1287" w:hanging="360"/>
      </w:pPr>
      <w:rPr>
        <w:rFonts w:ascii="Wingdings" w:hAnsi="Wingdings" w:hint="default"/>
      </w:rPr>
    </w:lvl>
    <w:lvl w:ilvl="1" w:tplc="77AEC940" w:tentative="1">
      <w:start w:val="1"/>
      <w:numFmt w:val="bullet"/>
      <w:lvlText w:val="o"/>
      <w:lvlJc w:val="left"/>
      <w:pPr>
        <w:ind w:left="2007" w:hanging="360"/>
      </w:pPr>
      <w:rPr>
        <w:rFonts w:ascii="Courier New" w:hAnsi="Courier New" w:cs="Courier New" w:hint="default"/>
      </w:rPr>
    </w:lvl>
    <w:lvl w:ilvl="2" w:tplc="40B4AE9A" w:tentative="1">
      <w:start w:val="1"/>
      <w:numFmt w:val="bullet"/>
      <w:lvlText w:val=""/>
      <w:lvlJc w:val="left"/>
      <w:pPr>
        <w:ind w:left="2727" w:hanging="360"/>
      </w:pPr>
      <w:rPr>
        <w:rFonts w:ascii="Wingdings" w:hAnsi="Wingdings" w:hint="default"/>
      </w:rPr>
    </w:lvl>
    <w:lvl w:ilvl="3" w:tplc="F3D49222" w:tentative="1">
      <w:start w:val="1"/>
      <w:numFmt w:val="bullet"/>
      <w:lvlText w:val=""/>
      <w:lvlJc w:val="left"/>
      <w:pPr>
        <w:ind w:left="3447" w:hanging="360"/>
      </w:pPr>
      <w:rPr>
        <w:rFonts w:ascii="Symbol" w:hAnsi="Symbol" w:hint="default"/>
      </w:rPr>
    </w:lvl>
    <w:lvl w:ilvl="4" w:tplc="BD1EB0CC" w:tentative="1">
      <w:start w:val="1"/>
      <w:numFmt w:val="bullet"/>
      <w:lvlText w:val="o"/>
      <w:lvlJc w:val="left"/>
      <w:pPr>
        <w:ind w:left="4167" w:hanging="360"/>
      </w:pPr>
      <w:rPr>
        <w:rFonts w:ascii="Courier New" w:hAnsi="Courier New" w:cs="Courier New" w:hint="default"/>
      </w:rPr>
    </w:lvl>
    <w:lvl w:ilvl="5" w:tplc="F5A091BA" w:tentative="1">
      <w:start w:val="1"/>
      <w:numFmt w:val="bullet"/>
      <w:lvlText w:val=""/>
      <w:lvlJc w:val="left"/>
      <w:pPr>
        <w:ind w:left="4887" w:hanging="360"/>
      </w:pPr>
      <w:rPr>
        <w:rFonts w:ascii="Wingdings" w:hAnsi="Wingdings" w:hint="default"/>
      </w:rPr>
    </w:lvl>
    <w:lvl w:ilvl="6" w:tplc="F3FA847E" w:tentative="1">
      <w:start w:val="1"/>
      <w:numFmt w:val="bullet"/>
      <w:lvlText w:val=""/>
      <w:lvlJc w:val="left"/>
      <w:pPr>
        <w:ind w:left="5607" w:hanging="360"/>
      </w:pPr>
      <w:rPr>
        <w:rFonts w:ascii="Symbol" w:hAnsi="Symbol" w:hint="default"/>
      </w:rPr>
    </w:lvl>
    <w:lvl w:ilvl="7" w:tplc="3A3A2B38" w:tentative="1">
      <w:start w:val="1"/>
      <w:numFmt w:val="bullet"/>
      <w:lvlText w:val="o"/>
      <w:lvlJc w:val="left"/>
      <w:pPr>
        <w:ind w:left="6327" w:hanging="360"/>
      </w:pPr>
      <w:rPr>
        <w:rFonts w:ascii="Courier New" w:hAnsi="Courier New" w:cs="Courier New" w:hint="default"/>
      </w:rPr>
    </w:lvl>
    <w:lvl w:ilvl="8" w:tplc="6BD41D82" w:tentative="1">
      <w:start w:val="1"/>
      <w:numFmt w:val="bullet"/>
      <w:lvlText w:val=""/>
      <w:lvlJc w:val="left"/>
      <w:pPr>
        <w:ind w:left="7047" w:hanging="360"/>
      </w:pPr>
      <w:rPr>
        <w:rFonts w:ascii="Wingdings" w:hAnsi="Wingdings" w:hint="default"/>
      </w:rPr>
    </w:lvl>
  </w:abstractNum>
  <w:abstractNum w:abstractNumId="100" w15:restartNumberingAfterBreak="0">
    <w:nsid w:val="6A2A28C6"/>
    <w:multiLevelType w:val="hybridMultilevel"/>
    <w:tmpl w:val="BB10C31A"/>
    <w:lvl w:ilvl="0" w:tplc="C2364072">
      <w:start w:val="1"/>
      <w:numFmt w:val="bullet"/>
      <w:lvlText w:val=""/>
      <w:lvlJc w:val="left"/>
      <w:pPr>
        <w:ind w:left="1282" w:hanging="360"/>
      </w:pPr>
      <w:rPr>
        <w:rFonts w:ascii="Symbol" w:hAnsi="Symbol" w:hint="default"/>
      </w:rPr>
    </w:lvl>
    <w:lvl w:ilvl="1" w:tplc="B298F81A" w:tentative="1">
      <w:start w:val="1"/>
      <w:numFmt w:val="bullet"/>
      <w:lvlText w:val="o"/>
      <w:lvlJc w:val="left"/>
      <w:pPr>
        <w:ind w:left="2002" w:hanging="360"/>
      </w:pPr>
      <w:rPr>
        <w:rFonts w:ascii="Courier New" w:hAnsi="Courier New" w:cs="Courier New" w:hint="default"/>
      </w:rPr>
    </w:lvl>
    <w:lvl w:ilvl="2" w:tplc="AF98D5CC" w:tentative="1">
      <w:start w:val="1"/>
      <w:numFmt w:val="bullet"/>
      <w:lvlText w:val=""/>
      <w:lvlJc w:val="left"/>
      <w:pPr>
        <w:ind w:left="2722" w:hanging="360"/>
      </w:pPr>
      <w:rPr>
        <w:rFonts w:ascii="Wingdings" w:hAnsi="Wingdings" w:hint="default"/>
      </w:rPr>
    </w:lvl>
    <w:lvl w:ilvl="3" w:tplc="AB5C643C" w:tentative="1">
      <w:start w:val="1"/>
      <w:numFmt w:val="bullet"/>
      <w:lvlText w:val=""/>
      <w:lvlJc w:val="left"/>
      <w:pPr>
        <w:ind w:left="3442" w:hanging="360"/>
      </w:pPr>
      <w:rPr>
        <w:rFonts w:ascii="Symbol" w:hAnsi="Symbol" w:hint="default"/>
      </w:rPr>
    </w:lvl>
    <w:lvl w:ilvl="4" w:tplc="C65C45DC" w:tentative="1">
      <w:start w:val="1"/>
      <w:numFmt w:val="bullet"/>
      <w:lvlText w:val="o"/>
      <w:lvlJc w:val="left"/>
      <w:pPr>
        <w:ind w:left="4162" w:hanging="360"/>
      </w:pPr>
      <w:rPr>
        <w:rFonts w:ascii="Courier New" w:hAnsi="Courier New" w:cs="Courier New" w:hint="default"/>
      </w:rPr>
    </w:lvl>
    <w:lvl w:ilvl="5" w:tplc="85743214" w:tentative="1">
      <w:start w:val="1"/>
      <w:numFmt w:val="bullet"/>
      <w:lvlText w:val=""/>
      <w:lvlJc w:val="left"/>
      <w:pPr>
        <w:ind w:left="4882" w:hanging="360"/>
      </w:pPr>
      <w:rPr>
        <w:rFonts w:ascii="Wingdings" w:hAnsi="Wingdings" w:hint="default"/>
      </w:rPr>
    </w:lvl>
    <w:lvl w:ilvl="6" w:tplc="85D82266" w:tentative="1">
      <w:start w:val="1"/>
      <w:numFmt w:val="bullet"/>
      <w:lvlText w:val=""/>
      <w:lvlJc w:val="left"/>
      <w:pPr>
        <w:ind w:left="5602" w:hanging="360"/>
      </w:pPr>
      <w:rPr>
        <w:rFonts w:ascii="Symbol" w:hAnsi="Symbol" w:hint="default"/>
      </w:rPr>
    </w:lvl>
    <w:lvl w:ilvl="7" w:tplc="19CACE92" w:tentative="1">
      <w:start w:val="1"/>
      <w:numFmt w:val="bullet"/>
      <w:lvlText w:val="o"/>
      <w:lvlJc w:val="left"/>
      <w:pPr>
        <w:ind w:left="6322" w:hanging="360"/>
      </w:pPr>
      <w:rPr>
        <w:rFonts w:ascii="Courier New" w:hAnsi="Courier New" w:cs="Courier New" w:hint="default"/>
      </w:rPr>
    </w:lvl>
    <w:lvl w:ilvl="8" w:tplc="34A288D4" w:tentative="1">
      <w:start w:val="1"/>
      <w:numFmt w:val="bullet"/>
      <w:lvlText w:val=""/>
      <w:lvlJc w:val="left"/>
      <w:pPr>
        <w:ind w:left="7042" w:hanging="360"/>
      </w:pPr>
      <w:rPr>
        <w:rFonts w:ascii="Wingdings" w:hAnsi="Wingdings" w:hint="default"/>
      </w:rPr>
    </w:lvl>
  </w:abstractNum>
  <w:abstractNum w:abstractNumId="101" w15:restartNumberingAfterBreak="0">
    <w:nsid w:val="6A8D688E"/>
    <w:multiLevelType w:val="hybridMultilevel"/>
    <w:tmpl w:val="C95A2464"/>
    <w:lvl w:ilvl="0" w:tplc="8B2E0BBC">
      <w:start w:val="17"/>
      <w:numFmt w:val="bullet"/>
      <w:lvlText w:val="+"/>
      <w:lvlJc w:val="left"/>
      <w:pPr>
        <w:ind w:left="1710" w:hanging="360"/>
      </w:pPr>
      <w:rPr>
        <w:rFonts w:ascii="Times New Roman" w:hAnsi="Times New Roman" w:cs="Times New Roman" w:hint="default"/>
      </w:rPr>
    </w:lvl>
    <w:lvl w:ilvl="1" w:tplc="90C8E508" w:tentative="1">
      <w:start w:val="1"/>
      <w:numFmt w:val="bullet"/>
      <w:lvlText w:val="o"/>
      <w:lvlJc w:val="left"/>
      <w:pPr>
        <w:ind w:left="2430" w:hanging="360"/>
      </w:pPr>
      <w:rPr>
        <w:rFonts w:ascii="Courier New" w:hAnsi="Courier New" w:cs="Courier New" w:hint="default"/>
      </w:rPr>
    </w:lvl>
    <w:lvl w:ilvl="2" w:tplc="E8ACD1A0" w:tentative="1">
      <w:start w:val="1"/>
      <w:numFmt w:val="bullet"/>
      <w:lvlText w:val=""/>
      <w:lvlJc w:val="left"/>
      <w:pPr>
        <w:ind w:left="3150" w:hanging="360"/>
      </w:pPr>
      <w:rPr>
        <w:rFonts w:ascii="Wingdings" w:hAnsi="Wingdings" w:hint="default"/>
      </w:rPr>
    </w:lvl>
    <w:lvl w:ilvl="3" w:tplc="6B620E78">
      <w:start w:val="17"/>
      <w:numFmt w:val="bullet"/>
      <w:lvlText w:val="+"/>
      <w:lvlJc w:val="left"/>
      <w:pPr>
        <w:ind w:left="3870" w:hanging="360"/>
      </w:pPr>
      <w:rPr>
        <w:rFonts w:ascii="Times New Roman" w:hAnsi="Times New Roman" w:cs="Times New Roman" w:hint="default"/>
      </w:rPr>
    </w:lvl>
    <w:lvl w:ilvl="4" w:tplc="4F144642" w:tentative="1">
      <w:start w:val="1"/>
      <w:numFmt w:val="bullet"/>
      <w:lvlText w:val="o"/>
      <w:lvlJc w:val="left"/>
      <w:pPr>
        <w:ind w:left="4590" w:hanging="360"/>
      </w:pPr>
      <w:rPr>
        <w:rFonts w:ascii="Courier New" w:hAnsi="Courier New" w:cs="Courier New" w:hint="default"/>
      </w:rPr>
    </w:lvl>
    <w:lvl w:ilvl="5" w:tplc="E2FEA7CA" w:tentative="1">
      <w:start w:val="1"/>
      <w:numFmt w:val="bullet"/>
      <w:lvlText w:val=""/>
      <w:lvlJc w:val="left"/>
      <w:pPr>
        <w:ind w:left="5310" w:hanging="360"/>
      </w:pPr>
      <w:rPr>
        <w:rFonts w:ascii="Wingdings" w:hAnsi="Wingdings" w:hint="default"/>
      </w:rPr>
    </w:lvl>
    <w:lvl w:ilvl="6" w:tplc="7AC8A890" w:tentative="1">
      <w:start w:val="1"/>
      <w:numFmt w:val="bullet"/>
      <w:lvlText w:val=""/>
      <w:lvlJc w:val="left"/>
      <w:pPr>
        <w:ind w:left="6030" w:hanging="360"/>
      </w:pPr>
      <w:rPr>
        <w:rFonts w:ascii="Symbol" w:hAnsi="Symbol" w:hint="default"/>
      </w:rPr>
    </w:lvl>
    <w:lvl w:ilvl="7" w:tplc="309C60BC" w:tentative="1">
      <w:start w:val="1"/>
      <w:numFmt w:val="bullet"/>
      <w:lvlText w:val="o"/>
      <w:lvlJc w:val="left"/>
      <w:pPr>
        <w:ind w:left="6750" w:hanging="360"/>
      </w:pPr>
      <w:rPr>
        <w:rFonts w:ascii="Courier New" w:hAnsi="Courier New" w:cs="Courier New" w:hint="default"/>
      </w:rPr>
    </w:lvl>
    <w:lvl w:ilvl="8" w:tplc="9026A382" w:tentative="1">
      <w:start w:val="1"/>
      <w:numFmt w:val="bullet"/>
      <w:lvlText w:val=""/>
      <w:lvlJc w:val="left"/>
      <w:pPr>
        <w:ind w:left="7470" w:hanging="360"/>
      </w:pPr>
      <w:rPr>
        <w:rFonts w:ascii="Wingdings" w:hAnsi="Wingdings" w:hint="default"/>
      </w:rPr>
    </w:lvl>
  </w:abstractNum>
  <w:abstractNum w:abstractNumId="102" w15:restartNumberingAfterBreak="0">
    <w:nsid w:val="710E673D"/>
    <w:multiLevelType w:val="hybridMultilevel"/>
    <w:tmpl w:val="368269CE"/>
    <w:lvl w:ilvl="0" w:tplc="66B49C48">
      <w:numFmt w:val="bullet"/>
      <w:lvlText w:val="-"/>
      <w:lvlJc w:val="left"/>
      <w:pPr>
        <w:ind w:left="928" w:hanging="360"/>
      </w:pPr>
      <w:rPr>
        <w:rFonts w:ascii="Times New Roman" w:eastAsia="Times New Roman" w:hAnsi="Times New Roman" w:cs="Times New Roman" w:hint="default"/>
      </w:rPr>
    </w:lvl>
    <w:lvl w:ilvl="1" w:tplc="09D240A2">
      <w:start w:val="1"/>
      <w:numFmt w:val="bullet"/>
      <w:lvlText w:val=""/>
      <w:lvlJc w:val="left"/>
      <w:pPr>
        <w:tabs>
          <w:tab w:val="num" w:pos="1440"/>
        </w:tabs>
        <w:ind w:left="1440" w:hanging="360"/>
      </w:pPr>
      <w:rPr>
        <w:rFonts w:ascii="Wingdings" w:hAnsi="Wingdings" w:hint="default"/>
      </w:rPr>
    </w:lvl>
    <w:lvl w:ilvl="2" w:tplc="08285694" w:tentative="1">
      <w:start w:val="1"/>
      <w:numFmt w:val="bullet"/>
      <w:lvlText w:val=""/>
      <w:lvlJc w:val="left"/>
      <w:pPr>
        <w:ind w:left="2160" w:hanging="360"/>
      </w:pPr>
      <w:rPr>
        <w:rFonts w:ascii="Wingdings" w:hAnsi="Wingdings" w:hint="default"/>
      </w:rPr>
    </w:lvl>
    <w:lvl w:ilvl="3" w:tplc="0206E8E0" w:tentative="1">
      <w:start w:val="1"/>
      <w:numFmt w:val="bullet"/>
      <w:lvlText w:val=""/>
      <w:lvlJc w:val="left"/>
      <w:pPr>
        <w:ind w:left="2880" w:hanging="360"/>
      </w:pPr>
      <w:rPr>
        <w:rFonts w:ascii="Symbol" w:hAnsi="Symbol" w:hint="default"/>
      </w:rPr>
    </w:lvl>
    <w:lvl w:ilvl="4" w:tplc="9732D772" w:tentative="1">
      <w:start w:val="1"/>
      <w:numFmt w:val="bullet"/>
      <w:lvlText w:val="o"/>
      <w:lvlJc w:val="left"/>
      <w:pPr>
        <w:ind w:left="3600" w:hanging="360"/>
      </w:pPr>
      <w:rPr>
        <w:rFonts w:ascii="Courier New" w:hAnsi="Courier New" w:cs="Courier New" w:hint="default"/>
      </w:rPr>
    </w:lvl>
    <w:lvl w:ilvl="5" w:tplc="ACFA8D30" w:tentative="1">
      <w:start w:val="1"/>
      <w:numFmt w:val="bullet"/>
      <w:lvlText w:val=""/>
      <w:lvlJc w:val="left"/>
      <w:pPr>
        <w:ind w:left="4320" w:hanging="360"/>
      </w:pPr>
      <w:rPr>
        <w:rFonts w:ascii="Wingdings" w:hAnsi="Wingdings" w:hint="default"/>
      </w:rPr>
    </w:lvl>
    <w:lvl w:ilvl="6" w:tplc="EBC2F40C" w:tentative="1">
      <w:start w:val="1"/>
      <w:numFmt w:val="bullet"/>
      <w:lvlText w:val=""/>
      <w:lvlJc w:val="left"/>
      <w:pPr>
        <w:ind w:left="5040" w:hanging="360"/>
      </w:pPr>
      <w:rPr>
        <w:rFonts w:ascii="Symbol" w:hAnsi="Symbol" w:hint="default"/>
      </w:rPr>
    </w:lvl>
    <w:lvl w:ilvl="7" w:tplc="FD80DC82" w:tentative="1">
      <w:start w:val="1"/>
      <w:numFmt w:val="bullet"/>
      <w:lvlText w:val="o"/>
      <w:lvlJc w:val="left"/>
      <w:pPr>
        <w:ind w:left="5760" w:hanging="360"/>
      </w:pPr>
      <w:rPr>
        <w:rFonts w:ascii="Courier New" w:hAnsi="Courier New" w:cs="Courier New" w:hint="default"/>
      </w:rPr>
    </w:lvl>
    <w:lvl w:ilvl="8" w:tplc="2A101A96" w:tentative="1">
      <w:start w:val="1"/>
      <w:numFmt w:val="bullet"/>
      <w:lvlText w:val=""/>
      <w:lvlJc w:val="left"/>
      <w:pPr>
        <w:ind w:left="6480" w:hanging="360"/>
      </w:pPr>
      <w:rPr>
        <w:rFonts w:ascii="Wingdings" w:hAnsi="Wingdings" w:hint="default"/>
      </w:rPr>
    </w:lvl>
  </w:abstractNum>
  <w:abstractNum w:abstractNumId="103" w15:restartNumberingAfterBreak="0">
    <w:nsid w:val="73A2655F"/>
    <w:multiLevelType w:val="hybridMultilevel"/>
    <w:tmpl w:val="531A96A2"/>
    <w:lvl w:ilvl="0" w:tplc="36D86AEE">
      <w:start w:val="1"/>
      <w:numFmt w:val="bullet"/>
      <w:pStyle w:val="than"/>
      <w:lvlText w:val=""/>
      <w:lvlJc w:val="left"/>
      <w:pPr>
        <w:tabs>
          <w:tab w:val="num" w:pos="1440"/>
        </w:tabs>
        <w:ind w:left="1440" w:hanging="360"/>
      </w:pPr>
      <w:rPr>
        <w:rFonts w:ascii="Wingdings" w:hAnsi="Wingdings" w:hint="default"/>
      </w:rPr>
    </w:lvl>
    <w:lvl w:ilvl="1" w:tplc="CD76E46E">
      <w:start w:val="1"/>
      <w:numFmt w:val="bullet"/>
      <w:lvlText w:val="-"/>
      <w:lvlJc w:val="left"/>
      <w:pPr>
        <w:tabs>
          <w:tab w:val="num" w:pos="1440"/>
        </w:tabs>
        <w:ind w:left="1440" w:hanging="360"/>
      </w:pPr>
      <w:rPr>
        <w:rFonts w:ascii="Times New Roman" w:hAnsi="Times New Roman" w:cs="Times New Roman" w:hint="default"/>
      </w:rPr>
    </w:lvl>
    <w:lvl w:ilvl="2" w:tplc="0FB2A544" w:tentative="1">
      <w:start w:val="1"/>
      <w:numFmt w:val="bullet"/>
      <w:lvlText w:val=""/>
      <w:lvlJc w:val="left"/>
      <w:pPr>
        <w:tabs>
          <w:tab w:val="num" w:pos="2160"/>
        </w:tabs>
        <w:ind w:left="2160" w:hanging="360"/>
      </w:pPr>
      <w:rPr>
        <w:rFonts w:ascii="Wingdings" w:hAnsi="Wingdings" w:hint="default"/>
      </w:rPr>
    </w:lvl>
    <w:lvl w:ilvl="3" w:tplc="8EACD7A4" w:tentative="1">
      <w:start w:val="1"/>
      <w:numFmt w:val="bullet"/>
      <w:lvlText w:val=""/>
      <w:lvlJc w:val="left"/>
      <w:pPr>
        <w:tabs>
          <w:tab w:val="num" w:pos="2880"/>
        </w:tabs>
        <w:ind w:left="2880" w:hanging="360"/>
      </w:pPr>
      <w:rPr>
        <w:rFonts w:ascii="Symbol" w:hAnsi="Symbol" w:hint="default"/>
      </w:rPr>
    </w:lvl>
    <w:lvl w:ilvl="4" w:tplc="460ED802" w:tentative="1">
      <w:start w:val="1"/>
      <w:numFmt w:val="bullet"/>
      <w:lvlText w:val="o"/>
      <w:lvlJc w:val="left"/>
      <w:pPr>
        <w:tabs>
          <w:tab w:val="num" w:pos="3600"/>
        </w:tabs>
        <w:ind w:left="3600" w:hanging="360"/>
      </w:pPr>
      <w:rPr>
        <w:rFonts w:ascii="Courier New" w:hAnsi="Courier New" w:hint="default"/>
      </w:rPr>
    </w:lvl>
    <w:lvl w:ilvl="5" w:tplc="872C082C" w:tentative="1">
      <w:start w:val="1"/>
      <w:numFmt w:val="bullet"/>
      <w:lvlText w:val=""/>
      <w:lvlJc w:val="left"/>
      <w:pPr>
        <w:tabs>
          <w:tab w:val="num" w:pos="4320"/>
        </w:tabs>
        <w:ind w:left="4320" w:hanging="360"/>
      </w:pPr>
      <w:rPr>
        <w:rFonts w:ascii="Wingdings" w:hAnsi="Wingdings" w:hint="default"/>
      </w:rPr>
    </w:lvl>
    <w:lvl w:ilvl="6" w:tplc="FB1289BA" w:tentative="1">
      <w:start w:val="1"/>
      <w:numFmt w:val="bullet"/>
      <w:lvlText w:val=""/>
      <w:lvlJc w:val="left"/>
      <w:pPr>
        <w:tabs>
          <w:tab w:val="num" w:pos="5040"/>
        </w:tabs>
        <w:ind w:left="5040" w:hanging="360"/>
      </w:pPr>
      <w:rPr>
        <w:rFonts w:ascii="Symbol" w:hAnsi="Symbol" w:hint="default"/>
      </w:rPr>
    </w:lvl>
    <w:lvl w:ilvl="7" w:tplc="319219BE" w:tentative="1">
      <w:start w:val="1"/>
      <w:numFmt w:val="bullet"/>
      <w:lvlText w:val="o"/>
      <w:lvlJc w:val="left"/>
      <w:pPr>
        <w:tabs>
          <w:tab w:val="num" w:pos="5760"/>
        </w:tabs>
        <w:ind w:left="5760" w:hanging="360"/>
      </w:pPr>
      <w:rPr>
        <w:rFonts w:ascii="Courier New" w:hAnsi="Courier New" w:hint="default"/>
      </w:rPr>
    </w:lvl>
    <w:lvl w:ilvl="8" w:tplc="E3A85E70"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40B0B52"/>
    <w:multiLevelType w:val="hybridMultilevel"/>
    <w:tmpl w:val="7CAEA0F8"/>
    <w:lvl w:ilvl="0" w:tplc="3A3093F2">
      <w:numFmt w:val="bullet"/>
      <w:pStyle w:val="BodyTextlist2"/>
      <w:lvlText w:val="+"/>
      <w:lvlJc w:val="left"/>
      <w:pPr>
        <w:ind w:left="792" w:hanging="360"/>
      </w:pPr>
      <w:rPr>
        <w:rFonts w:ascii="Times New Roman" w:hAnsi="Times New Roman" w:cs="Times New Roman" w:hint="default"/>
        <w:b/>
        <w:i w:val="0"/>
        <w:sz w:val="22"/>
        <w:szCs w:val="22"/>
      </w:rPr>
    </w:lvl>
    <w:lvl w:ilvl="1" w:tplc="28E8B2D2">
      <w:start w:val="1"/>
      <w:numFmt w:val="bullet"/>
      <w:lvlText w:val=""/>
      <w:lvlJc w:val="left"/>
      <w:pPr>
        <w:tabs>
          <w:tab w:val="num" w:pos="2157"/>
        </w:tabs>
        <w:ind w:left="2157" w:hanging="360"/>
      </w:pPr>
      <w:rPr>
        <w:rFonts w:ascii="Wingdings" w:hAnsi="Wingdings" w:hint="default"/>
        <w:b/>
        <w:i w:val="0"/>
        <w:sz w:val="20"/>
        <w:szCs w:val="20"/>
      </w:rPr>
    </w:lvl>
    <w:lvl w:ilvl="2" w:tplc="A81E01EC" w:tentative="1">
      <w:start w:val="1"/>
      <w:numFmt w:val="bullet"/>
      <w:lvlText w:val=""/>
      <w:lvlJc w:val="left"/>
      <w:pPr>
        <w:tabs>
          <w:tab w:val="num" w:pos="2877"/>
        </w:tabs>
        <w:ind w:left="2877" w:hanging="360"/>
      </w:pPr>
      <w:rPr>
        <w:rFonts w:ascii="Wingdings" w:hAnsi="Wingdings" w:hint="default"/>
      </w:rPr>
    </w:lvl>
    <w:lvl w:ilvl="3" w:tplc="FCBC6A40" w:tentative="1">
      <w:start w:val="1"/>
      <w:numFmt w:val="bullet"/>
      <w:lvlText w:val=""/>
      <w:lvlJc w:val="left"/>
      <w:pPr>
        <w:tabs>
          <w:tab w:val="num" w:pos="3597"/>
        </w:tabs>
        <w:ind w:left="3597" w:hanging="360"/>
      </w:pPr>
      <w:rPr>
        <w:rFonts w:ascii="Symbol" w:hAnsi="Symbol" w:hint="default"/>
      </w:rPr>
    </w:lvl>
    <w:lvl w:ilvl="4" w:tplc="89B8D254" w:tentative="1">
      <w:start w:val="1"/>
      <w:numFmt w:val="bullet"/>
      <w:lvlText w:val="o"/>
      <w:lvlJc w:val="left"/>
      <w:pPr>
        <w:tabs>
          <w:tab w:val="num" w:pos="4317"/>
        </w:tabs>
        <w:ind w:left="4317" w:hanging="360"/>
      </w:pPr>
      <w:rPr>
        <w:rFonts w:ascii="Courier New" w:hAnsi="Courier New" w:cs="Courier New" w:hint="default"/>
      </w:rPr>
    </w:lvl>
    <w:lvl w:ilvl="5" w:tplc="6FE047F6" w:tentative="1">
      <w:start w:val="1"/>
      <w:numFmt w:val="bullet"/>
      <w:lvlText w:val=""/>
      <w:lvlJc w:val="left"/>
      <w:pPr>
        <w:tabs>
          <w:tab w:val="num" w:pos="5037"/>
        </w:tabs>
        <w:ind w:left="5037" w:hanging="360"/>
      </w:pPr>
      <w:rPr>
        <w:rFonts w:ascii="Wingdings" w:hAnsi="Wingdings" w:hint="default"/>
      </w:rPr>
    </w:lvl>
    <w:lvl w:ilvl="6" w:tplc="1F26675C" w:tentative="1">
      <w:start w:val="1"/>
      <w:numFmt w:val="bullet"/>
      <w:lvlText w:val=""/>
      <w:lvlJc w:val="left"/>
      <w:pPr>
        <w:tabs>
          <w:tab w:val="num" w:pos="5757"/>
        </w:tabs>
        <w:ind w:left="5757" w:hanging="360"/>
      </w:pPr>
      <w:rPr>
        <w:rFonts w:ascii="Symbol" w:hAnsi="Symbol" w:hint="default"/>
      </w:rPr>
    </w:lvl>
    <w:lvl w:ilvl="7" w:tplc="C97877EA" w:tentative="1">
      <w:start w:val="1"/>
      <w:numFmt w:val="bullet"/>
      <w:lvlText w:val="o"/>
      <w:lvlJc w:val="left"/>
      <w:pPr>
        <w:tabs>
          <w:tab w:val="num" w:pos="6477"/>
        </w:tabs>
        <w:ind w:left="6477" w:hanging="360"/>
      </w:pPr>
      <w:rPr>
        <w:rFonts w:ascii="Courier New" w:hAnsi="Courier New" w:cs="Courier New" w:hint="default"/>
      </w:rPr>
    </w:lvl>
    <w:lvl w:ilvl="8" w:tplc="EB8E5048" w:tentative="1">
      <w:start w:val="1"/>
      <w:numFmt w:val="bullet"/>
      <w:lvlText w:val=""/>
      <w:lvlJc w:val="left"/>
      <w:pPr>
        <w:tabs>
          <w:tab w:val="num" w:pos="7197"/>
        </w:tabs>
        <w:ind w:left="7197" w:hanging="360"/>
      </w:pPr>
      <w:rPr>
        <w:rFonts w:ascii="Wingdings" w:hAnsi="Wingdings" w:hint="default"/>
      </w:rPr>
    </w:lvl>
  </w:abstractNum>
  <w:abstractNum w:abstractNumId="105" w15:restartNumberingAfterBreak="0">
    <w:nsid w:val="77C76A33"/>
    <w:multiLevelType w:val="hybridMultilevel"/>
    <w:tmpl w:val="F6ACD428"/>
    <w:lvl w:ilvl="0" w:tplc="C8E8DF20">
      <w:start w:val="1"/>
      <w:numFmt w:val="bullet"/>
      <w:lvlText w:val=""/>
      <w:lvlJc w:val="left"/>
      <w:pPr>
        <w:ind w:left="1282" w:hanging="360"/>
      </w:pPr>
      <w:rPr>
        <w:rFonts w:ascii="Wingdings" w:hAnsi="Wingdings" w:hint="default"/>
      </w:rPr>
    </w:lvl>
    <w:lvl w:ilvl="1" w:tplc="5A76CC54" w:tentative="1">
      <w:start w:val="1"/>
      <w:numFmt w:val="bullet"/>
      <w:lvlText w:val="o"/>
      <w:lvlJc w:val="left"/>
      <w:pPr>
        <w:ind w:left="2002" w:hanging="360"/>
      </w:pPr>
      <w:rPr>
        <w:rFonts w:ascii="Courier New" w:hAnsi="Courier New" w:cs="Courier New" w:hint="default"/>
      </w:rPr>
    </w:lvl>
    <w:lvl w:ilvl="2" w:tplc="3C40BA9A" w:tentative="1">
      <w:start w:val="1"/>
      <w:numFmt w:val="bullet"/>
      <w:lvlText w:val=""/>
      <w:lvlJc w:val="left"/>
      <w:pPr>
        <w:ind w:left="2722" w:hanging="360"/>
      </w:pPr>
      <w:rPr>
        <w:rFonts w:ascii="Wingdings" w:hAnsi="Wingdings" w:hint="default"/>
      </w:rPr>
    </w:lvl>
    <w:lvl w:ilvl="3" w:tplc="25B05CF8" w:tentative="1">
      <w:start w:val="1"/>
      <w:numFmt w:val="bullet"/>
      <w:lvlText w:val=""/>
      <w:lvlJc w:val="left"/>
      <w:pPr>
        <w:ind w:left="3442" w:hanging="360"/>
      </w:pPr>
      <w:rPr>
        <w:rFonts w:ascii="Symbol" w:hAnsi="Symbol" w:hint="default"/>
      </w:rPr>
    </w:lvl>
    <w:lvl w:ilvl="4" w:tplc="1E82AD78" w:tentative="1">
      <w:start w:val="1"/>
      <w:numFmt w:val="bullet"/>
      <w:lvlText w:val="o"/>
      <w:lvlJc w:val="left"/>
      <w:pPr>
        <w:ind w:left="4162" w:hanging="360"/>
      </w:pPr>
      <w:rPr>
        <w:rFonts w:ascii="Courier New" w:hAnsi="Courier New" w:cs="Courier New" w:hint="default"/>
      </w:rPr>
    </w:lvl>
    <w:lvl w:ilvl="5" w:tplc="76540846" w:tentative="1">
      <w:start w:val="1"/>
      <w:numFmt w:val="bullet"/>
      <w:lvlText w:val=""/>
      <w:lvlJc w:val="left"/>
      <w:pPr>
        <w:ind w:left="4882" w:hanging="360"/>
      </w:pPr>
      <w:rPr>
        <w:rFonts w:ascii="Wingdings" w:hAnsi="Wingdings" w:hint="default"/>
      </w:rPr>
    </w:lvl>
    <w:lvl w:ilvl="6" w:tplc="C90ECF74" w:tentative="1">
      <w:start w:val="1"/>
      <w:numFmt w:val="bullet"/>
      <w:lvlText w:val=""/>
      <w:lvlJc w:val="left"/>
      <w:pPr>
        <w:ind w:left="5602" w:hanging="360"/>
      </w:pPr>
      <w:rPr>
        <w:rFonts w:ascii="Symbol" w:hAnsi="Symbol" w:hint="default"/>
      </w:rPr>
    </w:lvl>
    <w:lvl w:ilvl="7" w:tplc="320EA310" w:tentative="1">
      <w:start w:val="1"/>
      <w:numFmt w:val="bullet"/>
      <w:lvlText w:val="o"/>
      <w:lvlJc w:val="left"/>
      <w:pPr>
        <w:ind w:left="6322" w:hanging="360"/>
      </w:pPr>
      <w:rPr>
        <w:rFonts w:ascii="Courier New" w:hAnsi="Courier New" w:cs="Courier New" w:hint="default"/>
      </w:rPr>
    </w:lvl>
    <w:lvl w:ilvl="8" w:tplc="2EC6E1CA" w:tentative="1">
      <w:start w:val="1"/>
      <w:numFmt w:val="bullet"/>
      <w:lvlText w:val=""/>
      <w:lvlJc w:val="left"/>
      <w:pPr>
        <w:ind w:left="7042" w:hanging="360"/>
      </w:pPr>
      <w:rPr>
        <w:rFonts w:ascii="Wingdings" w:hAnsi="Wingdings" w:hint="default"/>
      </w:rPr>
    </w:lvl>
  </w:abstractNum>
  <w:abstractNum w:abstractNumId="106" w15:restartNumberingAfterBreak="0">
    <w:nsid w:val="7A8054DF"/>
    <w:multiLevelType w:val="multilevel"/>
    <w:tmpl w:val="CA20AB6C"/>
    <w:lvl w:ilvl="0">
      <w:start w:val="1"/>
      <w:numFmt w:val="decimal"/>
      <w:pStyle w:val="StyleHeading112ptAfter6pt"/>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numFmt w:val="bullet"/>
      <w:lvlText w:val="-"/>
      <w:lvlJc w:val="left"/>
      <w:pPr>
        <w:tabs>
          <w:tab w:val="num" w:pos="3045"/>
        </w:tabs>
        <w:ind w:left="3045" w:hanging="525"/>
      </w:pPr>
      <w:rPr>
        <w:rFonts w:ascii="Times New Roman" w:eastAsia="Times New Roman" w:hAnsi="Times New Roman" w:cs="Times New Roman" w:hint="default"/>
        <w:color w:val="auto"/>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7" w15:restartNumberingAfterBreak="0">
    <w:nsid w:val="7C4E117E"/>
    <w:multiLevelType w:val="hybridMultilevel"/>
    <w:tmpl w:val="8D8CAD7E"/>
    <w:lvl w:ilvl="0" w:tplc="CDFA8E56">
      <w:start w:val="1"/>
      <w:numFmt w:val="lowerLetter"/>
      <w:lvlText w:val="%1)"/>
      <w:lvlJc w:val="left"/>
      <w:pPr>
        <w:ind w:left="720" w:hanging="360"/>
      </w:pPr>
    </w:lvl>
    <w:lvl w:ilvl="1" w:tplc="096A902E">
      <w:start w:val="1"/>
      <w:numFmt w:val="lowerLetter"/>
      <w:lvlText w:val="%2."/>
      <w:lvlJc w:val="left"/>
      <w:pPr>
        <w:ind w:left="1440" w:hanging="360"/>
      </w:pPr>
    </w:lvl>
    <w:lvl w:ilvl="2" w:tplc="BF3604D8">
      <w:start w:val="1"/>
      <w:numFmt w:val="lowerRoman"/>
      <w:lvlText w:val="%3."/>
      <w:lvlJc w:val="right"/>
      <w:pPr>
        <w:ind w:left="2160" w:hanging="180"/>
      </w:pPr>
    </w:lvl>
    <w:lvl w:ilvl="3" w:tplc="15769D62">
      <w:start w:val="1"/>
      <w:numFmt w:val="decimal"/>
      <w:lvlText w:val="%4."/>
      <w:lvlJc w:val="left"/>
      <w:pPr>
        <w:ind w:left="2880" w:hanging="360"/>
      </w:pPr>
    </w:lvl>
    <w:lvl w:ilvl="4" w:tplc="53E03120">
      <w:start w:val="1"/>
      <w:numFmt w:val="lowerLetter"/>
      <w:lvlText w:val="%5."/>
      <w:lvlJc w:val="left"/>
      <w:pPr>
        <w:ind w:left="3600" w:hanging="360"/>
      </w:pPr>
    </w:lvl>
    <w:lvl w:ilvl="5" w:tplc="FDE033BE">
      <w:start w:val="1"/>
      <w:numFmt w:val="lowerRoman"/>
      <w:lvlText w:val="%6."/>
      <w:lvlJc w:val="right"/>
      <w:pPr>
        <w:ind w:left="4320" w:hanging="180"/>
      </w:pPr>
    </w:lvl>
    <w:lvl w:ilvl="6" w:tplc="8500D6E4">
      <w:start w:val="1"/>
      <w:numFmt w:val="decimal"/>
      <w:lvlText w:val="%7."/>
      <w:lvlJc w:val="left"/>
      <w:pPr>
        <w:ind w:left="5040" w:hanging="360"/>
      </w:pPr>
    </w:lvl>
    <w:lvl w:ilvl="7" w:tplc="9EFA7422">
      <w:start w:val="1"/>
      <w:numFmt w:val="lowerLetter"/>
      <w:lvlText w:val="%8."/>
      <w:lvlJc w:val="left"/>
      <w:pPr>
        <w:ind w:left="5760" w:hanging="360"/>
      </w:pPr>
    </w:lvl>
    <w:lvl w:ilvl="8" w:tplc="A17C814E">
      <w:start w:val="1"/>
      <w:numFmt w:val="lowerRoman"/>
      <w:lvlText w:val="%9."/>
      <w:lvlJc w:val="right"/>
      <w:pPr>
        <w:ind w:left="6480" w:hanging="180"/>
      </w:pPr>
    </w:lvl>
  </w:abstractNum>
  <w:abstractNum w:abstractNumId="108" w15:restartNumberingAfterBreak="0">
    <w:nsid w:val="7C884A5C"/>
    <w:multiLevelType w:val="multilevel"/>
    <w:tmpl w:val="BD503CAE"/>
    <w:lvl w:ilvl="0">
      <w:numFmt w:val="bullet"/>
      <w:lvlText w:val="-"/>
      <w:lvlJc w:val="left"/>
      <w:pPr>
        <w:tabs>
          <w:tab w:val="num" w:pos="360"/>
        </w:tabs>
        <w:ind w:left="360" w:hanging="360"/>
      </w:pPr>
      <w:rPr>
        <w:rFonts w:ascii="Times New Roman" w:hAnsi="Times New Roman" w:hint="default"/>
        <w:color w:val="auto"/>
        <w:sz w:val="26"/>
        <w:lang w:val="en-US"/>
      </w:rPr>
    </w:lvl>
    <w:lvl w:ilvl="1">
      <w:start w:val="1"/>
      <w:numFmt w:val="decimal"/>
      <w:lvlText w:val="%1.%2"/>
      <w:lvlJc w:val="left"/>
      <w:pPr>
        <w:tabs>
          <w:tab w:val="num" w:pos="792"/>
        </w:tabs>
        <w:ind w:left="792" w:hanging="432"/>
      </w:pPr>
      <w:rPr>
        <w:rFonts w:hint="default"/>
        <w:b/>
      </w:rPr>
    </w:lvl>
    <w:lvl w:ilvl="2">
      <w:start w:val="1"/>
      <w:numFmt w:val="decimal"/>
      <w:lvlText w:val="%1.%2.%3"/>
      <w:lvlJc w:val="left"/>
      <w:pPr>
        <w:tabs>
          <w:tab w:val="num" w:pos="1440"/>
        </w:tabs>
        <w:ind w:left="1224" w:hanging="373"/>
      </w:pPr>
      <w:rPr>
        <w:rFonts w:hint="default"/>
        <w:b/>
        <w:i w:val="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9" w15:restartNumberingAfterBreak="0">
    <w:nsid w:val="7CDB2ED2"/>
    <w:multiLevelType w:val="hybridMultilevel"/>
    <w:tmpl w:val="42344D00"/>
    <w:lvl w:ilvl="0" w:tplc="ADE6E612">
      <w:start w:val="1"/>
      <w:numFmt w:val="bullet"/>
      <w:lvlText w:val=""/>
      <w:lvlJc w:val="left"/>
      <w:pPr>
        <w:ind w:left="1429" w:hanging="360"/>
      </w:pPr>
      <w:rPr>
        <w:rFonts w:ascii="Wingdings" w:hAnsi="Wingdings" w:hint="default"/>
      </w:rPr>
    </w:lvl>
    <w:lvl w:ilvl="1" w:tplc="BC6CF190" w:tentative="1">
      <w:start w:val="1"/>
      <w:numFmt w:val="bullet"/>
      <w:lvlText w:val="o"/>
      <w:lvlJc w:val="left"/>
      <w:pPr>
        <w:ind w:left="2149" w:hanging="360"/>
      </w:pPr>
      <w:rPr>
        <w:rFonts w:ascii="Courier New" w:hAnsi="Courier New" w:cs="Courier New" w:hint="default"/>
      </w:rPr>
    </w:lvl>
    <w:lvl w:ilvl="2" w:tplc="AA1EDE2A" w:tentative="1">
      <w:start w:val="1"/>
      <w:numFmt w:val="bullet"/>
      <w:lvlText w:val=""/>
      <w:lvlJc w:val="left"/>
      <w:pPr>
        <w:ind w:left="2869" w:hanging="360"/>
      </w:pPr>
      <w:rPr>
        <w:rFonts w:ascii="Wingdings" w:hAnsi="Wingdings" w:hint="default"/>
      </w:rPr>
    </w:lvl>
    <w:lvl w:ilvl="3" w:tplc="9CD4DCFA" w:tentative="1">
      <w:start w:val="1"/>
      <w:numFmt w:val="bullet"/>
      <w:lvlText w:val=""/>
      <w:lvlJc w:val="left"/>
      <w:pPr>
        <w:ind w:left="3589" w:hanging="360"/>
      </w:pPr>
      <w:rPr>
        <w:rFonts w:ascii="Symbol" w:hAnsi="Symbol" w:hint="default"/>
      </w:rPr>
    </w:lvl>
    <w:lvl w:ilvl="4" w:tplc="0906675E" w:tentative="1">
      <w:start w:val="1"/>
      <w:numFmt w:val="bullet"/>
      <w:lvlText w:val="o"/>
      <w:lvlJc w:val="left"/>
      <w:pPr>
        <w:ind w:left="4309" w:hanging="360"/>
      </w:pPr>
      <w:rPr>
        <w:rFonts w:ascii="Courier New" w:hAnsi="Courier New" w:cs="Courier New" w:hint="default"/>
      </w:rPr>
    </w:lvl>
    <w:lvl w:ilvl="5" w:tplc="F4364D18" w:tentative="1">
      <w:start w:val="1"/>
      <w:numFmt w:val="bullet"/>
      <w:lvlText w:val=""/>
      <w:lvlJc w:val="left"/>
      <w:pPr>
        <w:ind w:left="5029" w:hanging="360"/>
      </w:pPr>
      <w:rPr>
        <w:rFonts w:ascii="Wingdings" w:hAnsi="Wingdings" w:hint="default"/>
      </w:rPr>
    </w:lvl>
    <w:lvl w:ilvl="6" w:tplc="00A87D78" w:tentative="1">
      <w:start w:val="1"/>
      <w:numFmt w:val="bullet"/>
      <w:lvlText w:val=""/>
      <w:lvlJc w:val="left"/>
      <w:pPr>
        <w:ind w:left="5749" w:hanging="360"/>
      </w:pPr>
      <w:rPr>
        <w:rFonts w:ascii="Symbol" w:hAnsi="Symbol" w:hint="default"/>
      </w:rPr>
    </w:lvl>
    <w:lvl w:ilvl="7" w:tplc="F340941E" w:tentative="1">
      <w:start w:val="1"/>
      <w:numFmt w:val="bullet"/>
      <w:lvlText w:val="o"/>
      <w:lvlJc w:val="left"/>
      <w:pPr>
        <w:ind w:left="6469" w:hanging="360"/>
      </w:pPr>
      <w:rPr>
        <w:rFonts w:ascii="Courier New" w:hAnsi="Courier New" w:cs="Courier New" w:hint="default"/>
      </w:rPr>
    </w:lvl>
    <w:lvl w:ilvl="8" w:tplc="D04C6AB4" w:tentative="1">
      <w:start w:val="1"/>
      <w:numFmt w:val="bullet"/>
      <w:lvlText w:val=""/>
      <w:lvlJc w:val="left"/>
      <w:pPr>
        <w:ind w:left="7189" w:hanging="360"/>
      </w:pPr>
      <w:rPr>
        <w:rFonts w:ascii="Wingdings" w:hAnsi="Wingdings" w:hint="default"/>
      </w:rPr>
    </w:lvl>
  </w:abstractNum>
  <w:abstractNum w:abstractNumId="110" w15:restartNumberingAfterBreak="0">
    <w:nsid w:val="7D67207B"/>
    <w:multiLevelType w:val="hybridMultilevel"/>
    <w:tmpl w:val="080894C2"/>
    <w:lvl w:ilvl="0" w:tplc="68562D9E">
      <w:start w:val="1"/>
      <w:numFmt w:val="decimal"/>
      <w:lvlText w:val="(%1)"/>
      <w:lvlJc w:val="left"/>
      <w:pPr>
        <w:ind w:left="1582" w:hanging="360"/>
      </w:pPr>
      <w:rPr>
        <w:rFonts w:hint="default"/>
      </w:rPr>
    </w:lvl>
    <w:lvl w:ilvl="1" w:tplc="67102E46" w:tentative="1">
      <w:start w:val="1"/>
      <w:numFmt w:val="bullet"/>
      <w:lvlText w:val="o"/>
      <w:lvlJc w:val="left"/>
      <w:pPr>
        <w:ind w:left="2302" w:hanging="360"/>
      </w:pPr>
      <w:rPr>
        <w:rFonts w:ascii="Courier New" w:hAnsi="Courier New" w:cs="Courier New" w:hint="default"/>
      </w:rPr>
    </w:lvl>
    <w:lvl w:ilvl="2" w:tplc="AD089104" w:tentative="1">
      <w:start w:val="1"/>
      <w:numFmt w:val="bullet"/>
      <w:lvlText w:val=""/>
      <w:lvlJc w:val="left"/>
      <w:pPr>
        <w:ind w:left="3022" w:hanging="360"/>
      </w:pPr>
      <w:rPr>
        <w:rFonts w:ascii="Wingdings" w:hAnsi="Wingdings" w:hint="default"/>
      </w:rPr>
    </w:lvl>
    <w:lvl w:ilvl="3" w:tplc="E4F40FA2" w:tentative="1">
      <w:start w:val="1"/>
      <w:numFmt w:val="bullet"/>
      <w:lvlText w:val=""/>
      <w:lvlJc w:val="left"/>
      <w:pPr>
        <w:ind w:left="3742" w:hanging="360"/>
      </w:pPr>
      <w:rPr>
        <w:rFonts w:ascii="Symbol" w:hAnsi="Symbol" w:hint="default"/>
      </w:rPr>
    </w:lvl>
    <w:lvl w:ilvl="4" w:tplc="0D54B470" w:tentative="1">
      <w:start w:val="1"/>
      <w:numFmt w:val="bullet"/>
      <w:lvlText w:val="o"/>
      <w:lvlJc w:val="left"/>
      <w:pPr>
        <w:ind w:left="4462" w:hanging="360"/>
      </w:pPr>
      <w:rPr>
        <w:rFonts w:ascii="Courier New" w:hAnsi="Courier New" w:cs="Courier New" w:hint="default"/>
      </w:rPr>
    </w:lvl>
    <w:lvl w:ilvl="5" w:tplc="C7D4BEF0" w:tentative="1">
      <w:start w:val="1"/>
      <w:numFmt w:val="bullet"/>
      <w:lvlText w:val=""/>
      <w:lvlJc w:val="left"/>
      <w:pPr>
        <w:ind w:left="5182" w:hanging="360"/>
      </w:pPr>
      <w:rPr>
        <w:rFonts w:ascii="Wingdings" w:hAnsi="Wingdings" w:hint="default"/>
      </w:rPr>
    </w:lvl>
    <w:lvl w:ilvl="6" w:tplc="744E3162" w:tentative="1">
      <w:start w:val="1"/>
      <w:numFmt w:val="bullet"/>
      <w:lvlText w:val=""/>
      <w:lvlJc w:val="left"/>
      <w:pPr>
        <w:ind w:left="5902" w:hanging="360"/>
      </w:pPr>
      <w:rPr>
        <w:rFonts w:ascii="Symbol" w:hAnsi="Symbol" w:hint="default"/>
      </w:rPr>
    </w:lvl>
    <w:lvl w:ilvl="7" w:tplc="FFB2F2A2" w:tentative="1">
      <w:start w:val="1"/>
      <w:numFmt w:val="bullet"/>
      <w:lvlText w:val="o"/>
      <w:lvlJc w:val="left"/>
      <w:pPr>
        <w:ind w:left="6622" w:hanging="360"/>
      </w:pPr>
      <w:rPr>
        <w:rFonts w:ascii="Courier New" w:hAnsi="Courier New" w:cs="Courier New" w:hint="default"/>
      </w:rPr>
    </w:lvl>
    <w:lvl w:ilvl="8" w:tplc="C54ECD66" w:tentative="1">
      <w:start w:val="1"/>
      <w:numFmt w:val="bullet"/>
      <w:lvlText w:val=""/>
      <w:lvlJc w:val="left"/>
      <w:pPr>
        <w:ind w:left="7342" w:hanging="360"/>
      </w:pPr>
      <w:rPr>
        <w:rFonts w:ascii="Wingdings" w:hAnsi="Wingdings" w:hint="default"/>
      </w:rPr>
    </w:lvl>
  </w:abstractNum>
  <w:abstractNum w:abstractNumId="111" w15:restartNumberingAfterBreak="0">
    <w:nsid w:val="7D7C4CE3"/>
    <w:multiLevelType w:val="hybridMultilevel"/>
    <w:tmpl w:val="4C64195A"/>
    <w:lvl w:ilvl="0" w:tplc="0E20357A">
      <w:start w:val="1"/>
      <w:numFmt w:val="bullet"/>
      <w:lvlText w:val="-"/>
      <w:lvlJc w:val="left"/>
      <w:pPr>
        <w:ind w:left="1004" w:hanging="360"/>
      </w:pPr>
      <w:rPr>
        <w:rFonts w:ascii="Arial" w:hAnsi="Arial" w:hint="default"/>
        <w:b w:val="0"/>
        <w:i w:val="0"/>
      </w:rPr>
    </w:lvl>
    <w:lvl w:ilvl="1" w:tplc="EF4248DE" w:tentative="1">
      <w:start w:val="1"/>
      <w:numFmt w:val="bullet"/>
      <w:lvlText w:val="o"/>
      <w:lvlJc w:val="left"/>
      <w:pPr>
        <w:ind w:left="1724" w:hanging="360"/>
      </w:pPr>
      <w:rPr>
        <w:rFonts w:ascii="Courier New" w:hAnsi="Courier New" w:cs="Courier New" w:hint="default"/>
      </w:rPr>
    </w:lvl>
    <w:lvl w:ilvl="2" w:tplc="FB3E41A6" w:tentative="1">
      <w:start w:val="1"/>
      <w:numFmt w:val="bullet"/>
      <w:lvlText w:val=""/>
      <w:lvlJc w:val="left"/>
      <w:pPr>
        <w:ind w:left="2444" w:hanging="360"/>
      </w:pPr>
      <w:rPr>
        <w:rFonts w:ascii="Wingdings" w:hAnsi="Wingdings" w:hint="default"/>
      </w:rPr>
    </w:lvl>
    <w:lvl w:ilvl="3" w:tplc="D826C632" w:tentative="1">
      <w:start w:val="1"/>
      <w:numFmt w:val="bullet"/>
      <w:lvlText w:val=""/>
      <w:lvlJc w:val="left"/>
      <w:pPr>
        <w:ind w:left="3164" w:hanging="360"/>
      </w:pPr>
      <w:rPr>
        <w:rFonts w:ascii="Symbol" w:hAnsi="Symbol" w:hint="default"/>
      </w:rPr>
    </w:lvl>
    <w:lvl w:ilvl="4" w:tplc="EB966676" w:tentative="1">
      <w:start w:val="1"/>
      <w:numFmt w:val="bullet"/>
      <w:lvlText w:val="o"/>
      <w:lvlJc w:val="left"/>
      <w:pPr>
        <w:ind w:left="3884" w:hanging="360"/>
      </w:pPr>
      <w:rPr>
        <w:rFonts w:ascii="Courier New" w:hAnsi="Courier New" w:cs="Courier New" w:hint="default"/>
      </w:rPr>
    </w:lvl>
    <w:lvl w:ilvl="5" w:tplc="281CFFB2" w:tentative="1">
      <w:start w:val="1"/>
      <w:numFmt w:val="bullet"/>
      <w:lvlText w:val=""/>
      <w:lvlJc w:val="left"/>
      <w:pPr>
        <w:ind w:left="4604" w:hanging="360"/>
      </w:pPr>
      <w:rPr>
        <w:rFonts w:ascii="Wingdings" w:hAnsi="Wingdings" w:hint="default"/>
      </w:rPr>
    </w:lvl>
    <w:lvl w:ilvl="6" w:tplc="D5FCBFCA" w:tentative="1">
      <w:start w:val="1"/>
      <w:numFmt w:val="bullet"/>
      <w:lvlText w:val=""/>
      <w:lvlJc w:val="left"/>
      <w:pPr>
        <w:ind w:left="5324" w:hanging="360"/>
      </w:pPr>
      <w:rPr>
        <w:rFonts w:ascii="Symbol" w:hAnsi="Symbol" w:hint="default"/>
      </w:rPr>
    </w:lvl>
    <w:lvl w:ilvl="7" w:tplc="56C64064">
      <w:start w:val="1"/>
      <w:numFmt w:val="bullet"/>
      <w:lvlText w:val="o"/>
      <w:lvlJc w:val="left"/>
      <w:pPr>
        <w:ind w:left="6044" w:hanging="360"/>
      </w:pPr>
      <w:rPr>
        <w:rFonts w:ascii="Courier New" w:hAnsi="Courier New" w:cs="Courier New" w:hint="default"/>
      </w:rPr>
    </w:lvl>
    <w:lvl w:ilvl="8" w:tplc="97A2AAAC" w:tentative="1">
      <w:start w:val="1"/>
      <w:numFmt w:val="bullet"/>
      <w:lvlText w:val=""/>
      <w:lvlJc w:val="left"/>
      <w:pPr>
        <w:ind w:left="6764" w:hanging="360"/>
      </w:pPr>
      <w:rPr>
        <w:rFonts w:ascii="Wingdings" w:hAnsi="Wingdings" w:hint="default"/>
      </w:rPr>
    </w:lvl>
  </w:abstractNum>
  <w:abstractNum w:abstractNumId="112" w15:restartNumberingAfterBreak="0">
    <w:nsid w:val="7D882633"/>
    <w:multiLevelType w:val="hybridMultilevel"/>
    <w:tmpl w:val="5A7816EC"/>
    <w:lvl w:ilvl="0" w:tplc="7B8E7224">
      <w:start w:val="4"/>
      <w:numFmt w:val="bullet"/>
      <w:lvlText w:val="-"/>
      <w:lvlJc w:val="left"/>
      <w:pPr>
        <w:ind w:left="720" w:hanging="360"/>
      </w:pPr>
      <w:rPr>
        <w:rFonts w:ascii="Times New Roman" w:eastAsiaTheme="minorHAnsi" w:hAnsi="Times New Roman" w:cs="Times New Roman" w:hint="default"/>
      </w:rPr>
    </w:lvl>
    <w:lvl w:ilvl="1" w:tplc="451A4F2E" w:tentative="1">
      <w:start w:val="1"/>
      <w:numFmt w:val="bullet"/>
      <w:lvlText w:val="o"/>
      <w:lvlJc w:val="left"/>
      <w:pPr>
        <w:ind w:left="1440" w:hanging="360"/>
      </w:pPr>
      <w:rPr>
        <w:rFonts w:ascii="Courier New" w:hAnsi="Courier New" w:cs="Courier New" w:hint="default"/>
      </w:rPr>
    </w:lvl>
    <w:lvl w:ilvl="2" w:tplc="2CF28A00" w:tentative="1">
      <w:start w:val="1"/>
      <w:numFmt w:val="bullet"/>
      <w:lvlText w:val=""/>
      <w:lvlJc w:val="left"/>
      <w:pPr>
        <w:ind w:left="2160" w:hanging="360"/>
      </w:pPr>
      <w:rPr>
        <w:rFonts w:ascii="Wingdings" w:hAnsi="Wingdings" w:hint="default"/>
      </w:rPr>
    </w:lvl>
    <w:lvl w:ilvl="3" w:tplc="A262F6FE" w:tentative="1">
      <w:start w:val="1"/>
      <w:numFmt w:val="bullet"/>
      <w:lvlText w:val=""/>
      <w:lvlJc w:val="left"/>
      <w:pPr>
        <w:ind w:left="2880" w:hanging="360"/>
      </w:pPr>
      <w:rPr>
        <w:rFonts w:ascii="Symbol" w:hAnsi="Symbol" w:hint="default"/>
      </w:rPr>
    </w:lvl>
    <w:lvl w:ilvl="4" w:tplc="1F8CA1D8" w:tentative="1">
      <w:start w:val="1"/>
      <w:numFmt w:val="bullet"/>
      <w:lvlText w:val="o"/>
      <w:lvlJc w:val="left"/>
      <w:pPr>
        <w:ind w:left="3600" w:hanging="360"/>
      </w:pPr>
      <w:rPr>
        <w:rFonts w:ascii="Courier New" w:hAnsi="Courier New" w:cs="Courier New" w:hint="default"/>
      </w:rPr>
    </w:lvl>
    <w:lvl w:ilvl="5" w:tplc="74706566" w:tentative="1">
      <w:start w:val="1"/>
      <w:numFmt w:val="bullet"/>
      <w:lvlText w:val=""/>
      <w:lvlJc w:val="left"/>
      <w:pPr>
        <w:ind w:left="4320" w:hanging="360"/>
      </w:pPr>
      <w:rPr>
        <w:rFonts w:ascii="Wingdings" w:hAnsi="Wingdings" w:hint="default"/>
      </w:rPr>
    </w:lvl>
    <w:lvl w:ilvl="6" w:tplc="57F258A6" w:tentative="1">
      <w:start w:val="1"/>
      <w:numFmt w:val="bullet"/>
      <w:lvlText w:val=""/>
      <w:lvlJc w:val="left"/>
      <w:pPr>
        <w:ind w:left="5040" w:hanging="360"/>
      </w:pPr>
      <w:rPr>
        <w:rFonts w:ascii="Symbol" w:hAnsi="Symbol" w:hint="default"/>
      </w:rPr>
    </w:lvl>
    <w:lvl w:ilvl="7" w:tplc="6C2A2206" w:tentative="1">
      <w:start w:val="1"/>
      <w:numFmt w:val="bullet"/>
      <w:lvlText w:val="o"/>
      <w:lvlJc w:val="left"/>
      <w:pPr>
        <w:ind w:left="5760" w:hanging="360"/>
      </w:pPr>
      <w:rPr>
        <w:rFonts w:ascii="Courier New" w:hAnsi="Courier New" w:cs="Courier New" w:hint="default"/>
      </w:rPr>
    </w:lvl>
    <w:lvl w:ilvl="8" w:tplc="C71AA760" w:tentative="1">
      <w:start w:val="1"/>
      <w:numFmt w:val="bullet"/>
      <w:lvlText w:val=""/>
      <w:lvlJc w:val="left"/>
      <w:pPr>
        <w:ind w:left="6480" w:hanging="360"/>
      </w:pPr>
      <w:rPr>
        <w:rFonts w:ascii="Wingdings" w:hAnsi="Wingdings" w:hint="default"/>
      </w:rPr>
    </w:lvl>
  </w:abstractNum>
  <w:abstractNum w:abstractNumId="113" w15:restartNumberingAfterBreak="0">
    <w:nsid w:val="7D882634"/>
    <w:multiLevelType w:val="hybridMultilevel"/>
    <w:tmpl w:val="80A47440"/>
    <w:lvl w:ilvl="0" w:tplc="6F6E28C4">
      <w:start w:val="1"/>
      <w:numFmt w:val="bullet"/>
      <w:lvlText w:val="-"/>
      <w:lvlJc w:val="left"/>
      <w:pPr>
        <w:ind w:left="720" w:hanging="360"/>
      </w:pPr>
      <w:rPr>
        <w:rFonts w:ascii="Times New Roman" w:eastAsia="Calibri" w:hAnsi="Times New Roman" w:cs="Times New Roman" w:hint="default"/>
      </w:rPr>
    </w:lvl>
    <w:lvl w:ilvl="1" w:tplc="6E7CE696" w:tentative="1">
      <w:start w:val="1"/>
      <w:numFmt w:val="bullet"/>
      <w:lvlText w:val="o"/>
      <w:lvlJc w:val="left"/>
      <w:pPr>
        <w:ind w:left="1440" w:hanging="360"/>
      </w:pPr>
      <w:rPr>
        <w:rFonts w:ascii="Courier New" w:hAnsi="Courier New" w:cs="Courier New" w:hint="default"/>
      </w:rPr>
    </w:lvl>
    <w:lvl w:ilvl="2" w:tplc="91502F5E" w:tentative="1">
      <w:start w:val="1"/>
      <w:numFmt w:val="bullet"/>
      <w:lvlText w:val=""/>
      <w:lvlJc w:val="left"/>
      <w:pPr>
        <w:ind w:left="2160" w:hanging="360"/>
      </w:pPr>
      <w:rPr>
        <w:rFonts w:ascii="Wingdings" w:hAnsi="Wingdings" w:hint="default"/>
      </w:rPr>
    </w:lvl>
    <w:lvl w:ilvl="3" w:tplc="A1D02974" w:tentative="1">
      <w:start w:val="1"/>
      <w:numFmt w:val="bullet"/>
      <w:lvlText w:val=""/>
      <w:lvlJc w:val="left"/>
      <w:pPr>
        <w:ind w:left="2880" w:hanging="360"/>
      </w:pPr>
      <w:rPr>
        <w:rFonts w:ascii="Symbol" w:hAnsi="Symbol" w:hint="default"/>
      </w:rPr>
    </w:lvl>
    <w:lvl w:ilvl="4" w:tplc="CFBABFE4" w:tentative="1">
      <w:start w:val="1"/>
      <w:numFmt w:val="bullet"/>
      <w:lvlText w:val="o"/>
      <w:lvlJc w:val="left"/>
      <w:pPr>
        <w:ind w:left="3600" w:hanging="360"/>
      </w:pPr>
      <w:rPr>
        <w:rFonts w:ascii="Courier New" w:hAnsi="Courier New" w:cs="Courier New" w:hint="default"/>
      </w:rPr>
    </w:lvl>
    <w:lvl w:ilvl="5" w:tplc="23A0FC0E" w:tentative="1">
      <w:start w:val="1"/>
      <w:numFmt w:val="bullet"/>
      <w:lvlText w:val=""/>
      <w:lvlJc w:val="left"/>
      <w:pPr>
        <w:ind w:left="4320" w:hanging="360"/>
      </w:pPr>
      <w:rPr>
        <w:rFonts w:ascii="Wingdings" w:hAnsi="Wingdings" w:hint="default"/>
      </w:rPr>
    </w:lvl>
    <w:lvl w:ilvl="6" w:tplc="524C97DE" w:tentative="1">
      <w:start w:val="1"/>
      <w:numFmt w:val="bullet"/>
      <w:lvlText w:val=""/>
      <w:lvlJc w:val="left"/>
      <w:pPr>
        <w:ind w:left="5040" w:hanging="360"/>
      </w:pPr>
      <w:rPr>
        <w:rFonts w:ascii="Symbol" w:hAnsi="Symbol" w:hint="default"/>
      </w:rPr>
    </w:lvl>
    <w:lvl w:ilvl="7" w:tplc="9258E384" w:tentative="1">
      <w:start w:val="1"/>
      <w:numFmt w:val="bullet"/>
      <w:lvlText w:val="o"/>
      <w:lvlJc w:val="left"/>
      <w:pPr>
        <w:ind w:left="5760" w:hanging="360"/>
      </w:pPr>
      <w:rPr>
        <w:rFonts w:ascii="Courier New" w:hAnsi="Courier New" w:cs="Courier New" w:hint="default"/>
      </w:rPr>
    </w:lvl>
    <w:lvl w:ilvl="8" w:tplc="00C4A3AA" w:tentative="1">
      <w:start w:val="1"/>
      <w:numFmt w:val="bullet"/>
      <w:lvlText w:val=""/>
      <w:lvlJc w:val="left"/>
      <w:pPr>
        <w:ind w:left="6480" w:hanging="360"/>
      </w:pPr>
      <w:rPr>
        <w:rFonts w:ascii="Wingdings" w:hAnsi="Wingdings" w:hint="default"/>
      </w:rPr>
    </w:lvl>
  </w:abstractNum>
  <w:abstractNum w:abstractNumId="114" w15:restartNumberingAfterBreak="0">
    <w:nsid w:val="7D882635"/>
    <w:multiLevelType w:val="hybridMultilevel"/>
    <w:tmpl w:val="C8D66D6C"/>
    <w:lvl w:ilvl="0" w:tplc="FF2E379C">
      <w:start w:val="1"/>
      <w:numFmt w:val="bullet"/>
      <w:lvlText w:val=""/>
      <w:lvlJc w:val="left"/>
      <w:pPr>
        <w:ind w:left="1440" w:hanging="360"/>
      </w:pPr>
      <w:rPr>
        <w:rFonts w:ascii="Wingdings" w:hAnsi="Wingdings" w:hint="default"/>
      </w:rPr>
    </w:lvl>
    <w:lvl w:ilvl="1" w:tplc="E9C4A7F4" w:tentative="1">
      <w:start w:val="1"/>
      <w:numFmt w:val="bullet"/>
      <w:lvlText w:val="o"/>
      <w:lvlJc w:val="left"/>
      <w:pPr>
        <w:ind w:left="2160" w:hanging="360"/>
      </w:pPr>
      <w:rPr>
        <w:rFonts w:ascii="Courier New" w:hAnsi="Courier New" w:cs="Courier New" w:hint="default"/>
      </w:rPr>
    </w:lvl>
    <w:lvl w:ilvl="2" w:tplc="BF4C41AC" w:tentative="1">
      <w:start w:val="1"/>
      <w:numFmt w:val="bullet"/>
      <w:lvlText w:val=""/>
      <w:lvlJc w:val="left"/>
      <w:pPr>
        <w:ind w:left="2880" w:hanging="360"/>
      </w:pPr>
      <w:rPr>
        <w:rFonts w:ascii="Wingdings" w:hAnsi="Wingdings" w:hint="default"/>
      </w:rPr>
    </w:lvl>
    <w:lvl w:ilvl="3" w:tplc="C812F6C6" w:tentative="1">
      <w:start w:val="1"/>
      <w:numFmt w:val="bullet"/>
      <w:lvlText w:val=""/>
      <w:lvlJc w:val="left"/>
      <w:pPr>
        <w:ind w:left="3600" w:hanging="360"/>
      </w:pPr>
      <w:rPr>
        <w:rFonts w:ascii="Symbol" w:hAnsi="Symbol" w:hint="default"/>
      </w:rPr>
    </w:lvl>
    <w:lvl w:ilvl="4" w:tplc="D1426996" w:tentative="1">
      <w:start w:val="1"/>
      <w:numFmt w:val="bullet"/>
      <w:lvlText w:val="o"/>
      <w:lvlJc w:val="left"/>
      <w:pPr>
        <w:ind w:left="4320" w:hanging="360"/>
      </w:pPr>
      <w:rPr>
        <w:rFonts w:ascii="Courier New" w:hAnsi="Courier New" w:cs="Courier New" w:hint="default"/>
      </w:rPr>
    </w:lvl>
    <w:lvl w:ilvl="5" w:tplc="185A93EC" w:tentative="1">
      <w:start w:val="1"/>
      <w:numFmt w:val="bullet"/>
      <w:lvlText w:val=""/>
      <w:lvlJc w:val="left"/>
      <w:pPr>
        <w:ind w:left="5040" w:hanging="360"/>
      </w:pPr>
      <w:rPr>
        <w:rFonts w:ascii="Wingdings" w:hAnsi="Wingdings" w:hint="default"/>
      </w:rPr>
    </w:lvl>
    <w:lvl w:ilvl="6" w:tplc="55900622" w:tentative="1">
      <w:start w:val="1"/>
      <w:numFmt w:val="bullet"/>
      <w:lvlText w:val=""/>
      <w:lvlJc w:val="left"/>
      <w:pPr>
        <w:ind w:left="5760" w:hanging="360"/>
      </w:pPr>
      <w:rPr>
        <w:rFonts w:ascii="Symbol" w:hAnsi="Symbol" w:hint="default"/>
      </w:rPr>
    </w:lvl>
    <w:lvl w:ilvl="7" w:tplc="A000CD6E" w:tentative="1">
      <w:start w:val="1"/>
      <w:numFmt w:val="bullet"/>
      <w:lvlText w:val="o"/>
      <w:lvlJc w:val="left"/>
      <w:pPr>
        <w:ind w:left="6480" w:hanging="360"/>
      </w:pPr>
      <w:rPr>
        <w:rFonts w:ascii="Courier New" w:hAnsi="Courier New" w:cs="Courier New" w:hint="default"/>
      </w:rPr>
    </w:lvl>
    <w:lvl w:ilvl="8" w:tplc="8CDA28BA" w:tentative="1">
      <w:start w:val="1"/>
      <w:numFmt w:val="bullet"/>
      <w:lvlText w:val=""/>
      <w:lvlJc w:val="left"/>
      <w:pPr>
        <w:ind w:left="7200" w:hanging="360"/>
      </w:pPr>
      <w:rPr>
        <w:rFonts w:ascii="Wingdings" w:hAnsi="Wingdings" w:hint="default"/>
      </w:rPr>
    </w:lvl>
  </w:abstractNum>
  <w:abstractNum w:abstractNumId="115" w15:restartNumberingAfterBreak="0">
    <w:nsid w:val="7D882636"/>
    <w:multiLevelType w:val="hybridMultilevel"/>
    <w:tmpl w:val="920A0726"/>
    <w:lvl w:ilvl="0" w:tplc="D1CAEC58">
      <w:start w:val="2"/>
      <w:numFmt w:val="bullet"/>
      <w:lvlText w:val="-"/>
      <w:lvlJc w:val="left"/>
      <w:pPr>
        <w:tabs>
          <w:tab w:val="num" w:pos="1211"/>
        </w:tabs>
        <w:ind w:left="1211" w:hanging="360"/>
      </w:pPr>
      <w:rPr>
        <w:rFonts w:ascii="Times New Roman" w:eastAsia="Times New Roman" w:hAnsi="Times New Roman" w:cs="Times New Roman" w:hint="default"/>
      </w:rPr>
    </w:lvl>
    <w:lvl w:ilvl="1" w:tplc="A6CEBB62">
      <w:start w:val="1"/>
      <w:numFmt w:val="bullet"/>
      <w:lvlText w:val="o"/>
      <w:lvlJc w:val="left"/>
      <w:pPr>
        <w:tabs>
          <w:tab w:val="num" w:pos="1931"/>
        </w:tabs>
        <w:ind w:left="1931" w:hanging="360"/>
      </w:pPr>
      <w:rPr>
        <w:rFonts w:ascii="Courier New" w:hAnsi="Courier New" w:hint="default"/>
      </w:rPr>
    </w:lvl>
    <w:lvl w:ilvl="2" w:tplc="1E96B9B6" w:tentative="1">
      <w:start w:val="1"/>
      <w:numFmt w:val="bullet"/>
      <w:lvlText w:val=""/>
      <w:lvlJc w:val="left"/>
      <w:pPr>
        <w:tabs>
          <w:tab w:val="num" w:pos="2651"/>
        </w:tabs>
        <w:ind w:left="2651" w:hanging="360"/>
      </w:pPr>
      <w:rPr>
        <w:rFonts w:ascii="Wingdings" w:hAnsi="Wingdings" w:hint="default"/>
      </w:rPr>
    </w:lvl>
    <w:lvl w:ilvl="3" w:tplc="0E0E85D4" w:tentative="1">
      <w:start w:val="1"/>
      <w:numFmt w:val="bullet"/>
      <w:lvlText w:val=""/>
      <w:lvlJc w:val="left"/>
      <w:pPr>
        <w:tabs>
          <w:tab w:val="num" w:pos="3371"/>
        </w:tabs>
        <w:ind w:left="3371" w:hanging="360"/>
      </w:pPr>
      <w:rPr>
        <w:rFonts w:ascii="Symbol" w:hAnsi="Symbol" w:hint="default"/>
      </w:rPr>
    </w:lvl>
    <w:lvl w:ilvl="4" w:tplc="85BE5522" w:tentative="1">
      <w:start w:val="1"/>
      <w:numFmt w:val="bullet"/>
      <w:lvlText w:val="o"/>
      <w:lvlJc w:val="left"/>
      <w:pPr>
        <w:tabs>
          <w:tab w:val="num" w:pos="4091"/>
        </w:tabs>
        <w:ind w:left="4091" w:hanging="360"/>
      </w:pPr>
      <w:rPr>
        <w:rFonts w:ascii="Courier New" w:hAnsi="Courier New" w:hint="default"/>
      </w:rPr>
    </w:lvl>
    <w:lvl w:ilvl="5" w:tplc="4CEA3AF4" w:tentative="1">
      <w:start w:val="1"/>
      <w:numFmt w:val="bullet"/>
      <w:lvlText w:val=""/>
      <w:lvlJc w:val="left"/>
      <w:pPr>
        <w:tabs>
          <w:tab w:val="num" w:pos="4811"/>
        </w:tabs>
        <w:ind w:left="4811" w:hanging="360"/>
      </w:pPr>
      <w:rPr>
        <w:rFonts w:ascii="Wingdings" w:hAnsi="Wingdings" w:hint="default"/>
      </w:rPr>
    </w:lvl>
    <w:lvl w:ilvl="6" w:tplc="EE7A69FC" w:tentative="1">
      <w:start w:val="1"/>
      <w:numFmt w:val="bullet"/>
      <w:lvlText w:val=""/>
      <w:lvlJc w:val="left"/>
      <w:pPr>
        <w:tabs>
          <w:tab w:val="num" w:pos="5531"/>
        </w:tabs>
        <w:ind w:left="5531" w:hanging="360"/>
      </w:pPr>
      <w:rPr>
        <w:rFonts w:ascii="Symbol" w:hAnsi="Symbol" w:hint="default"/>
      </w:rPr>
    </w:lvl>
    <w:lvl w:ilvl="7" w:tplc="8812876C" w:tentative="1">
      <w:start w:val="1"/>
      <w:numFmt w:val="bullet"/>
      <w:lvlText w:val="o"/>
      <w:lvlJc w:val="left"/>
      <w:pPr>
        <w:tabs>
          <w:tab w:val="num" w:pos="6251"/>
        </w:tabs>
        <w:ind w:left="6251" w:hanging="360"/>
      </w:pPr>
      <w:rPr>
        <w:rFonts w:ascii="Courier New" w:hAnsi="Courier New" w:hint="default"/>
      </w:rPr>
    </w:lvl>
    <w:lvl w:ilvl="8" w:tplc="9A80BEF0" w:tentative="1">
      <w:start w:val="1"/>
      <w:numFmt w:val="bullet"/>
      <w:lvlText w:val=""/>
      <w:lvlJc w:val="left"/>
      <w:pPr>
        <w:tabs>
          <w:tab w:val="num" w:pos="6971"/>
        </w:tabs>
        <w:ind w:left="6971" w:hanging="360"/>
      </w:pPr>
      <w:rPr>
        <w:rFonts w:ascii="Wingdings" w:hAnsi="Wingdings" w:hint="default"/>
      </w:rPr>
    </w:lvl>
  </w:abstractNum>
  <w:abstractNum w:abstractNumId="116" w15:restartNumberingAfterBreak="0">
    <w:nsid w:val="7D882637"/>
    <w:multiLevelType w:val="hybridMultilevel"/>
    <w:tmpl w:val="C8D66D6C"/>
    <w:lvl w:ilvl="0" w:tplc="F47CE046">
      <w:start w:val="1"/>
      <w:numFmt w:val="bullet"/>
      <w:lvlText w:val=""/>
      <w:lvlJc w:val="left"/>
      <w:pPr>
        <w:ind w:left="1440" w:hanging="360"/>
      </w:pPr>
      <w:rPr>
        <w:rFonts w:ascii="Wingdings" w:hAnsi="Wingdings" w:hint="default"/>
      </w:rPr>
    </w:lvl>
    <w:lvl w:ilvl="1" w:tplc="9B385E4E" w:tentative="1">
      <w:start w:val="1"/>
      <w:numFmt w:val="bullet"/>
      <w:lvlText w:val="o"/>
      <w:lvlJc w:val="left"/>
      <w:pPr>
        <w:ind w:left="2160" w:hanging="360"/>
      </w:pPr>
      <w:rPr>
        <w:rFonts w:ascii="Courier New" w:hAnsi="Courier New" w:cs="Courier New" w:hint="default"/>
      </w:rPr>
    </w:lvl>
    <w:lvl w:ilvl="2" w:tplc="2AF2E17E" w:tentative="1">
      <w:start w:val="1"/>
      <w:numFmt w:val="bullet"/>
      <w:lvlText w:val=""/>
      <w:lvlJc w:val="left"/>
      <w:pPr>
        <w:ind w:left="2880" w:hanging="360"/>
      </w:pPr>
      <w:rPr>
        <w:rFonts w:ascii="Wingdings" w:hAnsi="Wingdings" w:hint="default"/>
      </w:rPr>
    </w:lvl>
    <w:lvl w:ilvl="3" w:tplc="3EFA4FCE" w:tentative="1">
      <w:start w:val="1"/>
      <w:numFmt w:val="bullet"/>
      <w:lvlText w:val=""/>
      <w:lvlJc w:val="left"/>
      <w:pPr>
        <w:ind w:left="3600" w:hanging="360"/>
      </w:pPr>
      <w:rPr>
        <w:rFonts w:ascii="Symbol" w:hAnsi="Symbol" w:hint="default"/>
      </w:rPr>
    </w:lvl>
    <w:lvl w:ilvl="4" w:tplc="F5A2D0D0" w:tentative="1">
      <w:start w:val="1"/>
      <w:numFmt w:val="bullet"/>
      <w:lvlText w:val="o"/>
      <w:lvlJc w:val="left"/>
      <w:pPr>
        <w:ind w:left="4320" w:hanging="360"/>
      </w:pPr>
      <w:rPr>
        <w:rFonts w:ascii="Courier New" w:hAnsi="Courier New" w:cs="Courier New" w:hint="default"/>
      </w:rPr>
    </w:lvl>
    <w:lvl w:ilvl="5" w:tplc="66D221C0" w:tentative="1">
      <w:start w:val="1"/>
      <w:numFmt w:val="bullet"/>
      <w:lvlText w:val=""/>
      <w:lvlJc w:val="left"/>
      <w:pPr>
        <w:ind w:left="5040" w:hanging="360"/>
      </w:pPr>
      <w:rPr>
        <w:rFonts w:ascii="Wingdings" w:hAnsi="Wingdings" w:hint="default"/>
      </w:rPr>
    </w:lvl>
    <w:lvl w:ilvl="6" w:tplc="49EEBA00" w:tentative="1">
      <w:start w:val="1"/>
      <w:numFmt w:val="bullet"/>
      <w:lvlText w:val=""/>
      <w:lvlJc w:val="left"/>
      <w:pPr>
        <w:ind w:left="5760" w:hanging="360"/>
      </w:pPr>
      <w:rPr>
        <w:rFonts w:ascii="Symbol" w:hAnsi="Symbol" w:hint="default"/>
      </w:rPr>
    </w:lvl>
    <w:lvl w:ilvl="7" w:tplc="0814563C" w:tentative="1">
      <w:start w:val="1"/>
      <w:numFmt w:val="bullet"/>
      <w:lvlText w:val="o"/>
      <w:lvlJc w:val="left"/>
      <w:pPr>
        <w:ind w:left="6480" w:hanging="360"/>
      </w:pPr>
      <w:rPr>
        <w:rFonts w:ascii="Courier New" w:hAnsi="Courier New" w:cs="Courier New" w:hint="default"/>
      </w:rPr>
    </w:lvl>
    <w:lvl w:ilvl="8" w:tplc="91307582" w:tentative="1">
      <w:start w:val="1"/>
      <w:numFmt w:val="bullet"/>
      <w:lvlText w:val=""/>
      <w:lvlJc w:val="left"/>
      <w:pPr>
        <w:ind w:left="7200" w:hanging="360"/>
      </w:pPr>
      <w:rPr>
        <w:rFonts w:ascii="Wingdings" w:hAnsi="Wingdings" w:hint="default"/>
      </w:rPr>
    </w:lvl>
  </w:abstractNum>
  <w:abstractNum w:abstractNumId="117" w15:restartNumberingAfterBreak="0">
    <w:nsid w:val="7D882638"/>
    <w:multiLevelType w:val="hybridMultilevel"/>
    <w:tmpl w:val="19E26804"/>
    <w:lvl w:ilvl="0" w:tplc="A6B0221C">
      <w:start w:val="1"/>
      <w:numFmt w:val="bullet"/>
      <w:lvlText w:val=""/>
      <w:lvlJc w:val="left"/>
      <w:pPr>
        <w:ind w:left="1287" w:hanging="360"/>
      </w:pPr>
      <w:rPr>
        <w:rFonts w:ascii="Wingdings" w:hAnsi="Wingdings" w:hint="default"/>
      </w:rPr>
    </w:lvl>
    <w:lvl w:ilvl="1" w:tplc="DB48D3B8" w:tentative="1">
      <w:start w:val="1"/>
      <w:numFmt w:val="bullet"/>
      <w:lvlText w:val="o"/>
      <w:lvlJc w:val="left"/>
      <w:pPr>
        <w:ind w:left="2007" w:hanging="360"/>
      </w:pPr>
      <w:rPr>
        <w:rFonts w:ascii="Courier New" w:hAnsi="Courier New" w:cs="Courier New" w:hint="default"/>
      </w:rPr>
    </w:lvl>
    <w:lvl w:ilvl="2" w:tplc="C9100776" w:tentative="1">
      <w:start w:val="1"/>
      <w:numFmt w:val="bullet"/>
      <w:lvlText w:val=""/>
      <w:lvlJc w:val="left"/>
      <w:pPr>
        <w:ind w:left="2727" w:hanging="360"/>
      </w:pPr>
      <w:rPr>
        <w:rFonts w:ascii="Wingdings" w:hAnsi="Wingdings" w:hint="default"/>
      </w:rPr>
    </w:lvl>
    <w:lvl w:ilvl="3" w:tplc="8CECA362" w:tentative="1">
      <w:start w:val="1"/>
      <w:numFmt w:val="bullet"/>
      <w:lvlText w:val=""/>
      <w:lvlJc w:val="left"/>
      <w:pPr>
        <w:ind w:left="3447" w:hanging="360"/>
      </w:pPr>
      <w:rPr>
        <w:rFonts w:ascii="Symbol" w:hAnsi="Symbol" w:hint="default"/>
      </w:rPr>
    </w:lvl>
    <w:lvl w:ilvl="4" w:tplc="760AFC24" w:tentative="1">
      <w:start w:val="1"/>
      <w:numFmt w:val="bullet"/>
      <w:lvlText w:val="o"/>
      <w:lvlJc w:val="left"/>
      <w:pPr>
        <w:ind w:left="4167" w:hanging="360"/>
      </w:pPr>
      <w:rPr>
        <w:rFonts w:ascii="Courier New" w:hAnsi="Courier New" w:cs="Courier New" w:hint="default"/>
      </w:rPr>
    </w:lvl>
    <w:lvl w:ilvl="5" w:tplc="9AD6A7E6" w:tentative="1">
      <w:start w:val="1"/>
      <w:numFmt w:val="bullet"/>
      <w:lvlText w:val=""/>
      <w:lvlJc w:val="left"/>
      <w:pPr>
        <w:ind w:left="4887" w:hanging="360"/>
      </w:pPr>
      <w:rPr>
        <w:rFonts w:ascii="Wingdings" w:hAnsi="Wingdings" w:hint="default"/>
      </w:rPr>
    </w:lvl>
    <w:lvl w:ilvl="6" w:tplc="B8C04EFC" w:tentative="1">
      <w:start w:val="1"/>
      <w:numFmt w:val="bullet"/>
      <w:lvlText w:val=""/>
      <w:lvlJc w:val="left"/>
      <w:pPr>
        <w:ind w:left="5607" w:hanging="360"/>
      </w:pPr>
      <w:rPr>
        <w:rFonts w:ascii="Symbol" w:hAnsi="Symbol" w:hint="default"/>
      </w:rPr>
    </w:lvl>
    <w:lvl w:ilvl="7" w:tplc="9A7AE4D2" w:tentative="1">
      <w:start w:val="1"/>
      <w:numFmt w:val="bullet"/>
      <w:lvlText w:val="o"/>
      <w:lvlJc w:val="left"/>
      <w:pPr>
        <w:ind w:left="6327" w:hanging="360"/>
      </w:pPr>
      <w:rPr>
        <w:rFonts w:ascii="Courier New" w:hAnsi="Courier New" w:cs="Courier New" w:hint="default"/>
      </w:rPr>
    </w:lvl>
    <w:lvl w:ilvl="8" w:tplc="D1E24BA6" w:tentative="1">
      <w:start w:val="1"/>
      <w:numFmt w:val="bullet"/>
      <w:lvlText w:val=""/>
      <w:lvlJc w:val="left"/>
      <w:pPr>
        <w:ind w:left="7047" w:hanging="360"/>
      </w:pPr>
      <w:rPr>
        <w:rFonts w:ascii="Wingdings" w:hAnsi="Wingdings" w:hint="default"/>
      </w:rPr>
    </w:lvl>
  </w:abstractNum>
  <w:abstractNum w:abstractNumId="118" w15:restartNumberingAfterBreak="0">
    <w:nsid w:val="7D882639"/>
    <w:multiLevelType w:val="hybridMultilevel"/>
    <w:tmpl w:val="13E69BFE"/>
    <w:lvl w:ilvl="0" w:tplc="781E8950">
      <w:numFmt w:val="bullet"/>
      <w:lvlText w:val="-"/>
      <w:lvlJc w:val="left"/>
      <w:pPr>
        <w:tabs>
          <w:tab w:val="num" w:pos="1281"/>
        </w:tabs>
        <w:ind w:left="1281" w:hanging="720"/>
      </w:pPr>
      <w:rPr>
        <w:rFonts w:ascii="Times New Roman" w:eastAsia="Times New Roman" w:hAnsi="Times New Roman" w:cs="Times New Roman" w:hint="default"/>
      </w:rPr>
    </w:lvl>
    <w:lvl w:ilvl="1" w:tplc="3C40B7D4">
      <w:start w:val="1"/>
      <w:numFmt w:val="bullet"/>
      <w:lvlText w:val="+"/>
      <w:lvlJc w:val="left"/>
      <w:pPr>
        <w:tabs>
          <w:tab w:val="num" w:pos="1641"/>
        </w:tabs>
        <w:ind w:left="1641" w:hanging="360"/>
      </w:pPr>
      <w:rPr>
        <w:rFonts w:ascii="Times New Roman" w:hAnsi="Times New Roman" w:cs="Times New Roman" w:hint="default"/>
      </w:rPr>
    </w:lvl>
    <w:lvl w:ilvl="2" w:tplc="E96A3D10">
      <w:start w:val="1"/>
      <w:numFmt w:val="bullet"/>
      <w:lvlText w:val=""/>
      <w:lvlJc w:val="left"/>
      <w:pPr>
        <w:tabs>
          <w:tab w:val="num" w:pos="2361"/>
        </w:tabs>
        <w:ind w:left="2361" w:hanging="360"/>
      </w:pPr>
      <w:rPr>
        <w:rFonts w:ascii="Wingdings" w:hAnsi="Wingdings" w:hint="default"/>
      </w:rPr>
    </w:lvl>
    <w:lvl w:ilvl="3" w:tplc="0890E866">
      <w:start w:val="1"/>
      <w:numFmt w:val="bullet"/>
      <w:lvlText w:val=""/>
      <w:lvlJc w:val="left"/>
      <w:pPr>
        <w:tabs>
          <w:tab w:val="num" w:pos="3081"/>
        </w:tabs>
        <w:ind w:left="3081" w:hanging="360"/>
      </w:pPr>
      <w:rPr>
        <w:rFonts w:ascii="Wingdings" w:hAnsi="Wingdings" w:hint="default"/>
      </w:rPr>
    </w:lvl>
    <w:lvl w:ilvl="4" w:tplc="1440548C" w:tentative="1">
      <w:start w:val="1"/>
      <w:numFmt w:val="bullet"/>
      <w:lvlText w:val="o"/>
      <w:lvlJc w:val="left"/>
      <w:pPr>
        <w:tabs>
          <w:tab w:val="num" w:pos="3801"/>
        </w:tabs>
        <w:ind w:left="3801" w:hanging="360"/>
      </w:pPr>
      <w:rPr>
        <w:rFonts w:ascii="Courier New" w:hAnsi="Courier New" w:cs="Courier New" w:hint="default"/>
      </w:rPr>
    </w:lvl>
    <w:lvl w:ilvl="5" w:tplc="ECF04E64">
      <w:start w:val="1"/>
      <w:numFmt w:val="bullet"/>
      <w:lvlText w:val=""/>
      <w:lvlJc w:val="left"/>
      <w:pPr>
        <w:tabs>
          <w:tab w:val="num" w:pos="4521"/>
        </w:tabs>
        <w:ind w:left="4521" w:hanging="360"/>
      </w:pPr>
      <w:rPr>
        <w:rFonts w:ascii="Wingdings" w:hAnsi="Wingdings" w:hint="default"/>
      </w:rPr>
    </w:lvl>
    <w:lvl w:ilvl="6" w:tplc="AB7E6E08" w:tentative="1">
      <w:start w:val="1"/>
      <w:numFmt w:val="bullet"/>
      <w:lvlText w:val=""/>
      <w:lvlJc w:val="left"/>
      <w:pPr>
        <w:tabs>
          <w:tab w:val="num" w:pos="5241"/>
        </w:tabs>
        <w:ind w:left="5241" w:hanging="360"/>
      </w:pPr>
      <w:rPr>
        <w:rFonts w:ascii="Symbol" w:hAnsi="Symbol" w:hint="default"/>
      </w:rPr>
    </w:lvl>
    <w:lvl w:ilvl="7" w:tplc="8D6CF7D6" w:tentative="1">
      <w:start w:val="1"/>
      <w:numFmt w:val="bullet"/>
      <w:lvlText w:val="o"/>
      <w:lvlJc w:val="left"/>
      <w:pPr>
        <w:tabs>
          <w:tab w:val="num" w:pos="5961"/>
        </w:tabs>
        <w:ind w:left="5961" w:hanging="360"/>
      </w:pPr>
      <w:rPr>
        <w:rFonts w:ascii="Courier New" w:hAnsi="Courier New" w:cs="Courier New" w:hint="default"/>
      </w:rPr>
    </w:lvl>
    <w:lvl w:ilvl="8" w:tplc="8620D88E" w:tentative="1">
      <w:start w:val="1"/>
      <w:numFmt w:val="bullet"/>
      <w:lvlText w:val=""/>
      <w:lvlJc w:val="left"/>
      <w:pPr>
        <w:tabs>
          <w:tab w:val="num" w:pos="6681"/>
        </w:tabs>
        <w:ind w:left="6681" w:hanging="360"/>
      </w:pPr>
      <w:rPr>
        <w:rFonts w:ascii="Wingdings" w:hAnsi="Wingdings" w:hint="default"/>
      </w:rPr>
    </w:lvl>
  </w:abstractNum>
  <w:abstractNum w:abstractNumId="119" w15:restartNumberingAfterBreak="0">
    <w:nsid w:val="7D88263A"/>
    <w:multiLevelType w:val="hybridMultilevel"/>
    <w:tmpl w:val="13E69BFE"/>
    <w:lvl w:ilvl="0" w:tplc="31143E84">
      <w:numFmt w:val="bullet"/>
      <w:lvlText w:val="-"/>
      <w:lvlJc w:val="left"/>
      <w:pPr>
        <w:tabs>
          <w:tab w:val="num" w:pos="1281"/>
        </w:tabs>
        <w:ind w:left="1281" w:hanging="720"/>
      </w:pPr>
      <w:rPr>
        <w:rFonts w:ascii="Times New Roman" w:eastAsia="Times New Roman" w:hAnsi="Times New Roman" w:cs="Times New Roman" w:hint="default"/>
      </w:rPr>
    </w:lvl>
    <w:lvl w:ilvl="1" w:tplc="C804BC4A">
      <w:start w:val="1"/>
      <w:numFmt w:val="bullet"/>
      <w:lvlText w:val="+"/>
      <w:lvlJc w:val="left"/>
      <w:pPr>
        <w:tabs>
          <w:tab w:val="num" w:pos="1641"/>
        </w:tabs>
        <w:ind w:left="1641" w:hanging="360"/>
      </w:pPr>
      <w:rPr>
        <w:rFonts w:ascii="Times New Roman" w:hAnsi="Times New Roman" w:cs="Times New Roman" w:hint="default"/>
      </w:rPr>
    </w:lvl>
    <w:lvl w:ilvl="2" w:tplc="0CB274B2">
      <w:start w:val="1"/>
      <w:numFmt w:val="bullet"/>
      <w:lvlText w:val=""/>
      <w:lvlJc w:val="left"/>
      <w:pPr>
        <w:tabs>
          <w:tab w:val="num" w:pos="2361"/>
        </w:tabs>
        <w:ind w:left="2361" w:hanging="360"/>
      </w:pPr>
      <w:rPr>
        <w:rFonts w:ascii="Wingdings" w:hAnsi="Wingdings" w:hint="default"/>
      </w:rPr>
    </w:lvl>
    <w:lvl w:ilvl="3" w:tplc="6B1C7238">
      <w:start w:val="1"/>
      <w:numFmt w:val="bullet"/>
      <w:lvlText w:val=""/>
      <w:lvlJc w:val="left"/>
      <w:pPr>
        <w:tabs>
          <w:tab w:val="num" w:pos="3081"/>
        </w:tabs>
        <w:ind w:left="3081" w:hanging="360"/>
      </w:pPr>
      <w:rPr>
        <w:rFonts w:ascii="Wingdings" w:hAnsi="Wingdings" w:hint="default"/>
      </w:rPr>
    </w:lvl>
    <w:lvl w:ilvl="4" w:tplc="6B1461AE" w:tentative="1">
      <w:start w:val="1"/>
      <w:numFmt w:val="bullet"/>
      <w:lvlText w:val="o"/>
      <w:lvlJc w:val="left"/>
      <w:pPr>
        <w:tabs>
          <w:tab w:val="num" w:pos="3801"/>
        </w:tabs>
        <w:ind w:left="3801" w:hanging="360"/>
      </w:pPr>
      <w:rPr>
        <w:rFonts w:ascii="Courier New" w:hAnsi="Courier New" w:cs="Courier New" w:hint="default"/>
      </w:rPr>
    </w:lvl>
    <w:lvl w:ilvl="5" w:tplc="B4328234">
      <w:start w:val="1"/>
      <w:numFmt w:val="bullet"/>
      <w:lvlText w:val=""/>
      <w:lvlJc w:val="left"/>
      <w:pPr>
        <w:tabs>
          <w:tab w:val="num" w:pos="4521"/>
        </w:tabs>
        <w:ind w:left="4521" w:hanging="360"/>
      </w:pPr>
      <w:rPr>
        <w:rFonts w:ascii="Wingdings" w:hAnsi="Wingdings" w:hint="default"/>
      </w:rPr>
    </w:lvl>
    <w:lvl w:ilvl="6" w:tplc="A1582182" w:tentative="1">
      <w:start w:val="1"/>
      <w:numFmt w:val="bullet"/>
      <w:lvlText w:val=""/>
      <w:lvlJc w:val="left"/>
      <w:pPr>
        <w:tabs>
          <w:tab w:val="num" w:pos="5241"/>
        </w:tabs>
        <w:ind w:left="5241" w:hanging="360"/>
      </w:pPr>
      <w:rPr>
        <w:rFonts w:ascii="Symbol" w:hAnsi="Symbol" w:hint="default"/>
      </w:rPr>
    </w:lvl>
    <w:lvl w:ilvl="7" w:tplc="D9F2AD24" w:tentative="1">
      <w:start w:val="1"/>
      <w:numFmt w:val="bullet"/>
      <w:lvlText w:val="o"/>
      <w:lvlJc w:val="left"/>
      <w:pPr>
        <w:tabs>
          <w:tab w:val="num" w:pos="5961"/>
        </w:tabs>
        <w:ind w:left="5961" w:hanging="360"/>
      </w:pPr>
      <w:rPr>
        <w:rFonts w:ascii="Courier New" w:hAnsi="Courier New" w:cs="Courier New" w:hint="default"/>
      </w:rPr>
    </w:lvl>
    <w:lvl w:ilvl="8" w:tplc="F1E0C714" w:tentative="1">
      <w:start w:val="1"/>
      <w:numFmt w:val="bullet"/>
      <w:lvlText w:val=""/>
      <w:lvlJc w:val="left"/>
      <w:pPr>
        <w:tabs>
          <w:tab w:val="num" w:pos="6681"/>
        </w:tabs>
        <w:ind w:left="6681" w:hanging="360"/>
      </w:pPr>
      <w:rPr>
        <w:rFonts w:ascii="Wingdings" w:hAnsi="Wingdings" w:hint="default"/>
      </w:rPr>
    </w:lvl>
  </w:abstractNum>
  <w:abstractNum w:abstractNumId="120" w15:restartNumberingAfterBreak="0">
    <w:nsid w:val="7D88263B"/>
    <w:multiLevelType w:val="hybridMultilevel"/>
    <w:tmpl w:val="13E69BFE"/>
    <w:lvl w:ilvl="0" w:tplc="B51EAEAC">
      <w:numFmt w:val="bullet"/>
      <w:lvlText w:val="-"/>
      <w:lvlJc w:val="left"/>
      <w:pPr>
        <w:tabs>
          <w:tab w:val="num" w:pos="1281"/>
        </w:tabs>
        <w:ind w:left="1281" w:hanging="720"/>
      </w:pPr>
      <w:rPr>
        <w:rFonts w:ascii="Times New Roman" w:eastAsia="Times New Roman" w:hAnsi="Times New Roman" w:cs="Times New Roman" w:hint="default"/>
      </w:rPr>
    </w:lvl>
    <w:lvl w:ilvl="1" w:tplc="A1886A94">
      <w:start w:val="1"/>
      <w:numFmt w:val="bullet"/>
      <w:lvlText w:val="+"/>
      <w:lvlJc w:val="left"/>
      <w:pPr>
        <w:tabs>
          <w:tab w:val="num" w:pos="1641"/>
        </w:tabs>
        <w:ind w:left="1641" w:hanging="360"/>
      </w:pPr>
      <w:rPr>
        <w:rFonts w:ascii="Times New Roman" w:hAnsi="Times New Roman" w:cs="Times New Roman" w:hint="default"/>
      </w:rPr>
    </w:lvl>
    <w:lvl w:ilvl="2" w:tplc="4AE8367C">
      <w:start w:val="1"/>
      <w:numFmt w:val="bullet"/>
      <w:lvlText w:val=""/>
      <w:lvlJc w:val="left"/>
      <w:pPr>
        <w:tabs>
          <w:tab w:val="num" w:pos="2361"/>
        </w:tabs>
        <w:ind w:left="2361" w:hanging="360"/>
      </w:pPr>
      <w:rPr>
        <w:rFonts w:ascii="Wingdings" w:hAnsi="Wingdings" w:hint="default"/>
      </w:rPr>
    </w:lvl>
    <w:lvl w:ilvl="3" w:tplc="9276212E">
      <w:start w:val="1"/>
      <w:numFmt w:val="bullet"/>
      <w:lvlText w:val=""/>
      <w:lvlJc w:val="left"/>
      <w:pPr>
        <w:tabs>
          <w:tab w:val="num" w:pos="3081"/>
        </w:tabs>
        <w:ind w:left="3081" w:hanging="360"/>
      </w:pPr>
      <w:rPr>
        <w:rFonts w:ascii="Wingdings" w:hAnsi="Wingdings" w:hint="default"/>
      </w:rPr>
    </w:lvl>
    <w:lvl w:ilvl="4" w:tplc="380A373C" w:tentative="1">
      <w:start w:val="1"/>
      <w:numFmt w:val="bullet"/>
      <w:lvlText w:val="o"/>
      <w:lvlJc w:val="left"/>
      <w:pPr>
        <w:tabs>
          <w:tab w:val="num" w:pos="3801"/>
        </w:tabs>
        <w:ind w:left="3801" w:hanging="360"/>
      </w:pPr>
      <w:rPr>
        <w:rFonts w:ascii="Courier New" w:hAnsi="Courier New" w:cs="Courier New" w:hint="default"/>
      </w:rPr>
    </w:lvl>
    <w:lvl w:ilvl="5" w:tplc="647C8282">
      <w:start w:val="1"/>
      <w:numFmt w:val="bullet"/>
      <w:lvlText w:val=""/>
      <w:lvlJc w:val="left"/>
      <w:pPr>
        <w:tabs>
          <w:tab w:val="num" w:pos="4521"/>
        </w:tabs>
        <w:ind w:left="4521" w:hanging="360"/>
      </w:pPr>
      <w:rPr>
        <w:rFonts w:ascii="Wingdings" w:hAnsi="Wingdings" w:hint="default"/>
      </w:rPr>
    </w:lvl>
    <w:lvl w:ilvl="6" w:tplc="4D341320" w:tentative="1">
      <w:start w:val="1"/>
      <w:numFmt w:val="bullet"/>
      <w:lvlText w:val=""/>
      <w:lvlJc w:val="left"/>
      <w:pPr>
        <w:tabs>
          <w:tab w:val="num" w:pos="5241"/>
        </w:tabs>
        <w:ind w:left="5241" w:hanging="360"/>
      </w:pPr>
      <w:rPr>
        <w:rFonts w:ascii="Symbol" w:hAnsi="Symbol" w:hint="default"/>
      </w:rPr>
    </w:lvl>
    <w:lvl w:ilvl="7" w:tplc="3798535C" w:tentative="1">
      <w:start w:val="1"/>
      <w:numFmt w:val="bullet"/>
      <w:lvlText w:val="o"/>
      <w:lvlJc w:val="left"/>
      <w:pPr>
        <w:tabs>
          <w:tab w:val="num" w:pos="5961"/>
        </w:tabs>
        <w:ind w:left="5961" w:hanging="360"/>
      </w:pPr>
      <w:rPr>
        <w:rFonts w:ascii="Courier New" w:hAnsi="Courier New" w:cs="Courier New" w:hint="default"/>
      </w:rPr>
    </w:lvl>
    <w:lvl w:ilvl="8" w:tplc="57C81EA0" w:tentative="1">
      <w:start w:val="1"/>
      <w:numFmt w:val="bullet"/>
      <w:lvlText w:val=""/>
      <w:lvlJc w:val="left"/>
      <w:pPr>
        <w:tabs>
          <w:tab w:val="num" w:pos="6681"/>
        </w:tabs>
        <w:ind w:left="6681" w:hanging="360"/>
      </w:pPr>
      <w:rPr>
        <w:rFonts w:ascii="Wingdings" w:hAnsi="Wingdings" w:hint="default"/>
      </w:rPr>
    </w:lvl>
  </w:abstractNum>
  <w:abstractNum w:abstractNumId="121" w15:restartNumberingAfterBreak="0">
    <w:nsid w:val="7D88263C"/>
    <w:multiLevelType w:val="hybridMultilevel"/>
    <w:tmpl w:val="A6C2F41E"/>
    <w:lvl w:ilvl="0" w:tplc="10CA5AF4">
      <w:numFmt w:val="bullet"/>
      <w:lvlText w:val="-"/>
      <w:lvlJc w:val="left"/>
      <w:pPr>
        <w:ind w:left="720" w:hanging="360"/>
      </w:pPr>
      <w:rPr>
        <w:rFonts w:hint="default"/>
        <w:b w:val="0"/>
      </w:rPr>
    </w:lvl>
    <w:lvl w:ilvl="1" w:tplc="D4C2C52E" w:tentative="1">
      <w:start w:val="1"/>
      <w:numFmt w:val="bullet"/>
      <w:lvlText w:val="o"/>
      <w:lvlJc w:val="left"/>
      <w:pPr>
        <w:ind w:left="1440" w:hanging="360"/>
      </w:pPr>
      <w:rPr>
        <w:rFonts w:ascii="Courier New" w:hAnsi="Courier New" w:cs="Courier New" w:hint="default"/>
      </w:rPr>
    </w:lvl>
    <w:lvl w:ilvl="2" w:tplc="0BDC5456" w:tentative="1">
      <w:start w:val="1"/>
      <w:numFmt w:val="bullet"/>
      <w:lvlText w:val=""/>
      <w:lvlJc w:val="left"/>
      <w:pPr>
        <w:ind w:left="2160" w:hanging="360"/>
      </w:pPr>
      <w:rPr>
        <w:rFonts w:ascii="Wingdings" w:hAnsi="Wingdings" w:hint="default"/>
      </w:rPr>
    </w:lvl>
    <w:lvl w:ilvl="3" w:tplc="FAB4658A" w:tentative="1">
      <w:start w:val="1"/>
      <w:numFmt w:val="bullet"/>
      <w:lvlText w:val=""/>
      <w:lvlJc w:val="left"/>
      <w:pPr>
        <w:ind w:left="2880" w:hanging="360"/>
      </w:pPr>
      <w:rPr>
        <w:rFonts w:ascii="Symbol" w:hAnsi="Symbol" w:hint="default"/>
      </w:rPr>
    </w:lvl>
    <w:lvl w:ilvl="4" w:tplc="FC448858" w:tentative="1">
      <w:start w:val="1"/>
      <w:numFmt w:val="bullet"/>
      <w:lvlText w:val="o"/>
      <w:lvlJc w:val="left"/>
      <w:pPr>
        <w:ind w:left="3600" w:hanging="360"/>
      </w:pPr>
      <w:rPr>
        <w:rFonts w:ascii="Courier New" w:hAnsi="Courier New" w:cs="Courier New" w:hint="default"/>
      </w:rPr>
    </w:lvl>
    <w:lvl w:ilvl="5" w:tplc="205CBB2A" w:tentative="1">
      <w:start w:val="1"/>
      <w:numFmt w:val="bullet"/>
      <w:lvlText w:val=""/>
      <w:lvlJc w:val="left"/>
      <w:pPr>
        <w:ind w:left="4320" w:hanging="360"/>
      </w:pPr>
      <w:rPr>
        <w:rFonts w:ascii="Wingdings" w:hAnsi="Wingdings" w:hint="default"/>
      </w:rPr>
    </w:lvl>
    <w:lvl w:ilvl="6" w:tplc="C36446B0" w:tentative="1">
      <w:start w:val="1"/>
      <w:numFmt w:val="bullet"/>
      <w:lvlText w:val=""/>
      <w:lvlJc w:val="left"/>
      <w:pPr>
        <w:ind w:left="5040" w:hanging="360"/>
      </w:pPr>
      <w:rPr>
        <w:rFonts w:ascii="Symbol" w:hAnsi="Symbol" w:hint="default"/>
      </w:rPr>
    </w:lvl>
    <w:lvl w:ilvl="7" w:tplc="58EE02AC" w:tentative="1">
      <w:start w:val="1"/>
      <w:numFmt w:val="bullet"/>
      <w:lvlText w:val="o"/>
      <w:lvlJc w:val="left"/>
      <w:pPr>
        <w:ind w:left="5760" w:hanging="360"/>
      </w:pPr>
      <w:rPr>
        <w:rFonts w:ascii="Courier New" w:hAnsi="Courier New" w:cs="Courier New" w:hint="default"/>
      </w:rPr>
    </w:lvl>
    <w:lvl w:ilvl="8" w:tplc="DCF8D32E" w:tentative="1">
      <w:start w:val="1"/>
      <w:numFmt w:val="bullet"/>
      <w:lvlText w:val=""/>
      <w:lvlJc w:val="left"/>
      <w:pPr>
        <w:ind w:left="6480" w:hanging="360"/>
      </w:pPr>
      <w:rPr>
        <w:rFonts w:ascii="Wingdings" w:hAnsi="Wingdings" w:hint="default"/>
      </w:rPr>
    </w:lvl>
  </w:abstractNum>
  <w:abstractNum w:abstractNumId="122" w15:restartNumberingAfterBreak="0">
    <w:nsid w:val="7D88263D"/>
    <w:multiLevelType w:val="hybridMultilevel"/>
    <w:tmpl w:val="A6C2F41E"/>
    <w:lvl w:ilvl="0" w:tplc="4608FE5E">
      <w:numFmt w:val="bullet"/>
      <w:lvlText w:val="-"/>
      <w:lvlJc w:val="left"/>
      <w:pPr>
        <w:ind w:left="720" w:hanging="360"/>
      </w:pPr>
      <w:rPr>
        <w:rFonts w:hint="default"/>
        <w:b w:val="0"/>
      </w:rPr>
    </w:lvl>
    <w:lvl w:ilvl="1" w:tplc="10D07AA4" w:tentative="1">
      <w:start w:val="1"/>
      <w:numFmt w:val="bullet"/>
      <w:lvlText w:val="o"/>
      <w:lvlJc w:val="left"/>
      <w:pPr>
        <w:ind w:left="1440" w:hanging="360"/>
      </w:pPr>
      <w:rPr>
        <w:rFonts w:ascii="Courier New" w:hAnsi="Courier New" w:cs="Courier New" w:hint="default"/>
      </w:rPr>
    </w:lvl>
    <w:lvl w:ilvl="2" w:tplc="796ECC02" w:tentative="1">
      <w:start w:val="1"/>
      <w:numFmt w:val="bullet"/>
      <w:lvlText w:val=""/>
      <w:lvlJc w:val="left"/>
      <w:pPr>
        <w:ind w:left="2160" w:hanging="360"/>
      </w:pPr>
      <w:rPr>
        <w:rFonts w:ascii="Wingdings" w:hAnsi="Wingdings" w:hint="default"/>
      </w:rPr>
    </w:lvl>
    <w:lvl w:ilvl="3" w:tplc="E8B27520" w:tentative="1">
      <w:start w:val="1"/>
      <w:numFmt w:val="bullet"/>
      <w:lvlText w:val=""/>
      <w:lvlJc w:val="left"/>
      <w:pPr>
        <w:ind w:left="2880" w:hanging="360"/>
      </w:pPr>
      <w:rPr>
        <w:rFonts w:ascii="Symbol" w:hAnsi="Symbol" w:hint="default"/>
      </w:rPr>
    </w:lvl>
    <w:lvl w:ilvl="4" w:tplc="AB566C36" w:tentative="1">
      <w:start w:val="1"/>
      <w:numFmt w:val="bullet"/>
      <w:lvlText w:val="o"/>
      <w:lvlJc w:val="left"/>
      <w:pPr>
        <w:ind w:left="3600" w:hanging="360"/>
      </w:pPr>
      <w:rPr>
        <w:rFonts w:ascii="Courier New" w:hAnsi="Courier New" w:cs="Courier New" w:hint="default"/>
      </w:rPr>
    </w:lvl>
    <w:lvl w:ilvl="5" w:tplc="E77C3C10" w:tentative="1">
      <w:start w:val="1"/>
      <w:numFmt w:val="bullet"/>
      <w:lvlText w:val=""/>
      <w:lvlJc w:val="left"/>
      <w:pPr>
        <w:ind w:left="4320" w:hanging="360"/>
      </w:pPr>
      <w:rPr>
        <w:rFonts w:ascii="Wingdings" w:hAnsi="Wingdings" w:hint="default"/>
      </w:rPr>
    </w:lvl>
    <w:lvl w:ilvl="6" w:tplc="8AC8BD84" w:tentative="1">
      <w:start w:val="1"/>
      <w:numFmt w:val="bullet"/>
      <w:lvlText w:val=""/>
      <w:lvlJc w:val="left"/>
      <w:pPr>
        <w:ind w:left="5040" w:hanging="360"/>
      </w:pPr>
      <w:rPr>
        <w:rFonts w:ascii="Symbol" w:hAnsi="Symbol" w:hint="default"/>
      </w:rPr>
    </w:lvl>
    <w:lvl w:ilvl="7" w:tplc="F788E02A" w:tentative="1">
      <w:start w:val="1"/>
      <w:numFmt w:val="bullet"/>
      <w:lvlText w:val="o"/>
      <w:lvlJc w:val="left"/>
      <w:pPr>
        <w:ind w:left="5760" w:hanging="360"/>
      </w:pPr>
      <w:rPr>
        <w:rFonts w:ascii="Courier New" w:hAnsi="Courier New" w:cs="Courier New" w:hint="default"/>
      </w:rPr>
    </w:lvl>
    <w:lvl w:ilvl="8" w:tplc="63A671E2" w:tentative="1">
      <w:start w:val="1"/>
      <w:numFmt w:val="bullet"/>
      <w:lvlText w:val=""/>
      <w:lvlJc w:val="left"/>
      <w:pPr>
        <w:ind w:left="6480" w:hanging="360"/>
      </w:pPr>
      <w:rPr>
        <w:rFonts w:ascii="Wingdings" w:hAnsi="Wingdings" w:hint="default"/>
      </w:rPr>
    </w:lvl>
  </w:abstractNum>
  <w:abstractNum w:abstractNumId="123" w15:restartNumberingAfterBreak="0">
    <w:nsid w:val="7D88263E"/>
    <w:multiLevelType w:val="multilevel"/>
    <w:tmpl w:val="A4E67528"/>
    <w:lvl w:ilvl="0">
      <w:start w:val="1"/>
      <w:numFmt w:val="bullet"/>
      <w:lvlText w:val=""/>
      <w:lvlJc w:val="left"/>
      <w:pPr>
        <w:tabs>
          <w:tab w:val="num" w:pos="851"/>
        </w:tabs>
        <w:ind w:left="851" w:hanging="851"/>
      </w:pPr>
      <w:rPr>
        <w:rFonts w:ascii="Wingdings" w:hAnsi="Wingdings" w:hint="default"/>
        <w:b/>
        <w:i w:val="0"/>
        <w:sz w:val="26"/>
      </w:rPr>
    </w:lvl>
    <w:lvl w:ilvl="1">
      <w:start w:val="1"/>
      <w:numFmt w:val="decimal"/>
      <w:lvlText w:val="%1.%2"/>
      <w:lvlJc w:val="left"/>
      <w:pPr>
        <w:tabs>
          <w:tab w:val="num" w:pos="851"/>
        </w:tabs>
        <w:ind w:left="851" w:hanging="851"/>
      </w:pPr>
      <w:rPr>
        <w:rFonts w:hint="default"/>
        <w:b/>
        <w:i w:val="0"/>
        <w:sz w:val="26"/>
      </w:rPr>
    </w:lvl>
    <w:lvl w:ilvl="2">
      <w:start w:val="1"/>
      <w:numFmt w:val="decimal"/>
      <w:lvlText w:val="%1.%2.%3"/>
      <w:lvlJc w:val="left"/>
      <w:pPr>
        <w:tabs>
          <w:tab w:val="num" w:pos="851"/>
        </w:tabs>
        <w:ind w:left="851" w:hanging="851"/>
      </w:pPr>
      <w:rPr>
        <w:rFonts w:hint="default"/>
        <w:b/>
        <w:i/>
        <w:sz w:val="26"/>
      </w:rPr>
    </w:lvl>
    <w:lvl w:ilvl="3">
      <w:start w:val="1"/>
      <w:numFmt w:val="decimal"/>
      <w:lvlText w:val="%1.%2.%3.%4"/>
      <w:lvlJc w:val="left"/>
      <w:pPr>
        <w:tabs>
          <w:tab w:val="num" w:pos="851"/>
        </w:tabs>
        <w:ind w:left="851" w:hanging="851"/>
      </w:pPr>
      <w:rPr>
        <w:rFonts w:hint="default"/>
        <w:b w:val="0"/>
        <w:i/>
        <w:sz w:val="26"/>
      </w:rPr>
    </w:lvl>
    <w:lvl w:ilvl="4">
      <w:start w:val="1"/>
      <w:numFmt w:val="lowerLetter"/>
      <w:lvlText w:val="%5."/>
      <w:lvlJc w:val="left"/>
      <w:pPr>
        <w:tabs>
          <w:tab w:val="num" w:pos="851"/>
        </w:tabs>
        <w:ind w:left="851" w:hanging="284"/>
      </w:pPr>
      <w:rPr>
        <w:rFonts w:ascii="Times New Roman" w:eastAsia="Times New Roman" w:hAnsi="Times New Roman" w:cs="Times New Roman"/>
        <w:b/>
        <w:i/>
        <w:iCs/>
        <w:sz w:val="26"/>
      </w:rPr>
    </w:lvl>
    <w:lvl w:ilvl="5">
      <w:start w:val="1"/>
      <w:numFmt w:val="lowerRoman"/>
      <w:lvlText w:val="%6."/>
      <w:lvlJc w:val="left"/>
      <w:pPr>
        <w:tabs>
          <w:tab w:val="num" w:pos="1134"/>
        </w:tabs>
        <w:ind w:left="1134" w:hanging="283"/>
      </w:pPr>
      <w:rPr>
        <w:rFonts w:hint="default"/>
        <w:b w:val="0"/>
        <w:i/>
        <w:sz w:val="26"/>
      </w:rPr>
    </w:lvl>
    <w:lvl w:ilvl="6">
      <w:numFmt w:val="none"/>
      <w:lvlText w:val="%7"/>
      <w:lvlJc w:val="left"/>
      <w:pPr>
        <w:tabs>
          <w:tab w:val="num" w:pos="851"/>
        </w:tabs>
        <w:ind w:left="851" w:firstLine="0"/>
      </w:pPr>
      <w:rPr>
        <w:rFonts w:hint="default"/>
      </w:rPr>
    </w:lvl>
    <w:lvl w:ilvl="7">
      <w:start w:val="1"/>
      <w:numFmt w:val="bullet"/>
      <w:lvlText w:val="-"/>
      <w:lvlJc w:val="left"/>
      <w:pPr>
        <w:ind w:left="1211" w:hanging="360"/>
      </w:pPr>
      <w:rPr>
        <w:rFonts w:ascii="Times New Roman" w:eastAsia="Times New Roman" w:hAnsi="Times New Roman" w:hint="default"/>
      </w:rPr>
    </w:lvl>
    <w:lvl w:ilvl="8">
      <w:numFmt w:val="bullet"/>
      <w:lvlText w:val=""/>
      <w:lvlJc w:val="left"/>
      <w:pPr>
        <w:tabs>
          <w:tab w:val="num" w:pos="1418"/>
        </w:tabs>
        <w:ind w:left="1418" w:hanging="284"/>
      </w:pPr>
      <w:rPr>
        <w:rFonts w:ascii="Symbol" w:hAnsi="Symbol" w:hint="default"/>
      </w:rPr>
    </w:lvl>
  </w:abstractNum>
  <w:abstractNum w:abstractNumId="124" w15:restartNumberingAfterBreak="0">
    <w:nsid w:val="7D88263F"/>
    <w:multiLevelType w:val="multilevel"/>
    <w:tmpl w:val="A4E67528"/>
    <w:lvl w:ilvl="0">
      <w:start w:val="1"/>
      <w:numFmt w:val="bullet"/>
      <w:lvlText w:val=""/>
      <w:lvlJc w:val="left"/>
      <w:pPr>
        <w:tabs>
          <w:tab w:val="num" w:pos="851"/>
        </w:tabs>
        <w:ind w:left="851" w:hanging="851"/>
      </w:pPr>
      <w:rPr>
        <w:rFonts w:ascii="Wingdings" w:hAnsi="Wingdings" w:hint="default"/>
        <w:b/>
        <w:i w:val="0"/>
        <w:sz w:val="26"/>
      </w:rPr>
    </w:lvl>
    <w:lvl w:ilvl="1">
      <w:start w:val="1"/>
      <w:numFmt w:val="decimal"/>
      <w:lvlText w:val="%1.%2"/>
      <w:lvlJc w:val="left"/>
      <w:pPr>
        <w:tabs>
          <w:tab w:val="num" w:pos="851"/>
        </w:tabs>
        <w:ind w:left="851" w:hanging="851"/>
      </w:pPr>
      <w:rPr>
        <w:rFonts w:hint="default"/>
        <w:b/>
        <w:i w:val="0"/>
        <w:sz w:val="26"/>
      </w:rPr>
    </w:lvl>
    <w:lvl w:ilvl="2">
      <w:start w:val="1"/>
      <w:numFmt w:val="decimal"/>
      <w:lvlText w:val="%1.%2.%3"/>
      <w:lvlJc w:val="left"/>
      <w:pPr>
        <w:tabs>
          <w:tab w:val="num" w:pos="851"/>
        </w:tabs>
        <w:ind w:left="851" w:hanging="851"/>
      </w:pPr>
      <w:rPr>
        <w:rFonts w:hint="default"/>
        <w:b/>
        <w:i/>
        <w:sz w:val="26"/>
      </w:rPr>
    </w:lvl>
    <w:lvl w:ilvl="3">
      <w:start w:val="1"/>
      <w:numFmt w:val="decimal"/>
      <w:lvlText w:val="%1.%2.%3.%4"/>
      <w:lvlJc w:val="left"/>
      <w:pPr>
        <w:tabs>
          <w:tab w:val="num" w:pos="851"/>
        </w:tabs>
        <w:ind w:left="851" w:hanging="851"/>
      </w:pPr>
      <w:rPr>
        <w:rFonts w:hint="default"/>
        <w:b w:val="0"/>
        <w:i/>
        <w:sz w:val="26"/>
      </w:rPr>
    </w:lvl>
    <w:lvl w:ilvl="4">
      <w:start w:val="1"/>
      <w:numFmt w:val="lowerLetter"/>
      <w:lvlText w:val="%5."/>
      <w:lvlJc w:val="left"/>
      <w:pPr>
        <w:tabs>
          <w:tab w:val="num" w:pos="851"/>
        </w:tabs>
        <w:ind w:left="851" w:hanging="284"/>
      </w:pPr>
      <w:rPr>
        <w:rFonts w:ascii="Times New Roman" w:eastAsia="Times New Roman" w:hAnsi="Times New Roman" w:cs="Times New Roman"/>
        <w:b/>
        <w:i/>
        <w:iCs/>
        <w:sz w:val="26"/>
      </w:rPr>
    </w:lvl>
    <w:lvl w:ilvl="5">
      <w:start w:val="1"/>
      <w:numFmt w:val="lowerRoman"/>
      <w:lvlText w:val="%6."/>
      <w:lvlJc w:val="left"/>
      <w:pPr>
        <w:tabs>
          <w:tab w:val="num" w:pos="1134"/>
        </w:tabs>
        <w:ind w:left="1134" w:hanging="283"/>
      </w:pPr>
      <w:rPr>
        <w:rFonts w:hint="default"/>
        <w:b w:val="0"/>
        <w:i/>
        <w:sz w:val="26"/>
      </w:rPr>
    </w:lvl>
    <w:lvl w:ilvl="6">
      <w:numFmt w:val="none"/>
      <w:lvlText w:val="%7"/>
      <w:lvlJc w:val="left"/>
      <w:pPr>
        <w:tabs>
          <w:tab w:val="num" w:pos="851"/>
        </w:tabs>
        <w:ind w:left="851" w:firstLine="0"/>
      </w:pPr>
      <w:rPr>
        <w:rFonts w:hint="default"/>
      </w:rPr>
    </w:lvl>
    <w:lvl w:ilvl="7">
      <w:start w:val="1"/>
      <w:numFmt w:val="bullet"/>
      <w:lvlText w:val="-"/>
      <w:lvlJc w:val="left"/>
      <w:pPr>
        <w:ind w:left="1211" w:hanging="360"/>
      </w:pPr>
      <w:rPr>
        <w:rFonts w:ascii="Times New Roman" w:eastAsia="Times New Roman" w:hAnsi="Times New Roman" w:hint="default"/>
      </w:rPr>
    </w:lvl>
    <w:lvl w:ilvl="8">
      <w:numFmt w:val="bullet"/>
      <w:lvlText w:val=""/>
      <w:lvlJc w:val="left"/>
      <w:pPr>
        <w:tabs>
          <w:tab w:val="num" w:pos="1418"/>
        </w:tabs>
        <w:ind w:left="1418" w:hanging="284"/>
      </w:pPr>
      <w:rPr>
        <w:rFonts w:ascii="Symbol" w:hAnsi="Symbol" w:hint="default"/>
      </w:rPr>
    </w:lvl>
  </w:abstractNum>
  <w:abstractNum w:abstractNumId="125" w15:restartNumberingAfterBreak="0">
    <w:nsid w:val="7D882640"/>
    <w:multiLevelType w:val="hybridMultilevel"/>
    <w:tmpl w:val="B74A3048"/>
    <w:lvl w:ilvl="0" w:tplc="616841FC">
      <w:start w:val="1"/>
      <w:numFmt w:val="bullet"/>
      <w:lvlText w:val=""/>
      <w:lvlJc w:val="left"/>
      <w:pPr>
        <w:ind w:left="1500" w:hanging="360"/>
      </w:pPr>
      <w:rPr>
        <w:rFonts w:ascii="Wingdings" w:hAnsi="Wingdings" w:hint="default"/>
        <w:b w:val="0"/>
        <w:i w:val="0"/>
        <w:color w:val="auto"/>
        <w:sz w:val="26"/>
        <w:szCs w:val="26"/>
      </w:rPr>
    </w:lvl>
    <w:lvl w:ilvl="1" w:tplc="E9249336" w:tentative="1">
      <w:start w:val="1"/>
      <w:numFmt w:val="bullet"/>
      <w:lvlText w:val="o"/>
      <w:lvlJc w:val="left"/>
      <w:pPr>
        <w:ind w:left="2220" w:hanging="360"/>
      </w:pPr>
      <w:rPr>
        <w:rFonts w:ascii="Courier New" w:hAnsi="Courier New" w:cs="Courier New" w:hint="default"/>
      </w:rPr>
    </w:lvl>
    <w:lvl w:ilvl="2" w:tplc="EB363D3A" w:tentative="1">
      <w:start w:val="1"/>
      <w:numFmt w:val="bullet"/>
      <w:lvlText w:val=""/>
      <w:lvlJc w:val="left"/>
      <w:pPr>
        <w:ind w:left="2940" w:hanging="360"/>
      </w:pPr>
      <w:rPr>
        <w:rFonts w:ascii="Wingdings" w:hAnsi="Wingdings" w:hint="default"/>
      </w:rPr>
    </w:lvl>
    <w:lvl w:ilvl="3" w:tplc="60506F3C" w:tentative="1">
      <w:start w:val="1"/>
      <w:numFmt w:val="bullet"/>
      <w:lvlText w:val=""/>
      <w:lvlJc w:val="left"/>
      <w:pPr>
        <w:ind w:left="3660" w:hanging="360"/>
      </w:pPr>
      <w:rPr>
        <w:rFonts w:ascii="Symbol" w:hAnsi="Symbol" w:hint="default"/>
      </w:rPr>
    </w:lvl>
    <w:lvl w:ilvl="4" w:tplc="E938994C" w:tentative="1">
      <w:start w:val="1"/>
      <w:numFmt w:val="bullet"/>
      <w:lvlText w:val="o"/>
      <w:lvlJc w:val="left"/>
      <w:pPr>
        <w:ind w:left="4380" w:hanging="360"/>
      </w:pPr>
      <w:rPr>
        <w:rFonts w:ascii="Courier New" w:hAnsi="Courier New" w:cs="Courier New" w:hint="default"/>
      </w:rPr>
    </w:lvl>
    <w:lvl w:ilvl="5" w:tplc="63AE968C" w:tentative="1">
      <w:start w:val="1"/>
      <w:numFmt w:val="bullet"/>
      <w:lvlText w:val=""/>
      <w:lvlJc w:val="left"/>
      <w:pPr>
        <w:ind w:left="5100" w:hanging="360"/>
      </w:pPr>
      <w:rPr>
        <w:rFonts w:ascii="Wingdings" w:hAnsi="Wingdings" w:hint="default"/>
      </w:rPr>
    </w:lvl>
    <w:lvl w:ilvl="6" w:tplc="F5E4DD1E" w:tentative="1">
      <w:start w:val="1"/>
      <w:numFmt w:val="bullet"/>
      <w:lvlText w:val=""/>
      <w:lvlJc w:val="left"/>
      <w:pPr>
        <w:ind w:left="5820" w:hanging="360"/>
      </w:pPr>
      <w:rPr>
        <w:rFonts w:ascii="Symbol" w:hAnsi="Symbol" w:hint="default"/>
      </w:rPr>
    </w:lvl>
    <w:lvl w:ilvl="7" w:tplc="8690BF1C">
      <w:start w:val="1"/>
      <w:numFmt w:val="bullet"/>
      <w:lvlText w:val="o"/>
      <w:lvlJc w:val="left"/>
      <w:pPr>
        <w:ind w:left="6540" w:hanging="360"/>
      </w:pPr>
      <w:rPr>
        <w:rFonts w:ascii="Courier New" w:hAnsi="Courier New" w:cs="Courier New" w:hint="default"/>
      </w:rPr>
    </w:lvl>
    <w:lvl w:ilvl="8" w:tplc="47E80108" w:tentative="1">
      <w:start w:val="1"/>
      <w:numFmt w:val="bullet"/>
      <w:lvlText w:val=""/>
      <w:lvlJc w:val="left"/>
      <w:pPr>
        <w:ind w:left="7260" w:hanging="360"/>
      </w:pPr>
      <w:rPr>
        <w:rFonts w:ascii="Wingdings" w:hAnsi="Wingdings" w:hint="default"/>
      </w:rPr>
    </w:lvl>
  </w:abstractNum>
  <w:abstractNum w:abstractNumId="126" w15:restartNumberingAfterBreak="0">
    <w:nsid w:val="7D882641"/>
    <w:multiLevelType w:val="hybridMultilevel"/>
    <w:tmpl w:val="54A841BA"/>
    <w:lvl w:ilvl="0" w:tplc="E9CE4166">
      <w:numFmt w:val="bullet"/>
      <w:lvlText w:val="-"/>
      <w:lvlJc w:val="left"/>
      <w:pPr>
        <w:ind w:left="1500" w:hanging="360"/>
      </w:pPr>
      <w:rPr>
        <w:rFonts w:ascii="Times New Roman" w:eastAsia="Times New Roman" w:hAnsi="Times New Roman" w:cs="Times New Roman" w:hint="default"/>
        <w:b/>
        <w:i w:val="0"/>
        <w:color w:val="auto"/>
        <w:sz w:val="28"/>
        <w:szCs w:val="26"/>
      </w:rPr>
    </w:lvl>
    <w:lvl w:ilvl="1" w:tplc="38185318" w:tentative="1">
      <w:start w:val="1"/>
      <w:numFmt w:val="bullet"/>
      <w:lvlText w:val="o"/>
      <w:lvlJc w:val="left"/>
      <w:pPr>
        <w:ind w:left="2220" w:hanging="360"/>
      </w:pPr>
      <w:rPr>
        <w:rFonts w:ascii="Courier New" w:hAnsi="Courier New" w:cs="Courier New" w:hint="default"/>
      </w:rPr>
    </w:lvl>
    <w:lvl w:ilvl="2" w:tplc="3F4825FC" w:tentative="1">
      <w:start w:val="1"/>
      <w:numFmt w:val="bullet"/>
      <w:lvlText w:val=""/>
      <w:lvlJc w:val="left"/>
      <w:pPr>
        <w:ind w:left="2940" w:hanging="360"/>
      </w:pPr>
      <w:rPr>
        <w:rFonts w:ascii="Wingdings" w:hAnsi="Wingdings" w:hint="default"/>
      </w:rPr>
    </w:lvl>
    <w:lvl w:ilvl="3" w:tplc="AA261032" w:tentative="1">
      <w:start w:val="1"/>
      <w:numFmt w:val="bullet"/>
      <w:lvlText w:val=""/>
      <w:lvlJc w:val="left"/>
      <w:pPr>
        <w:ind w:left="3660" w:hanging="360"/>
      </w:pPr>
      <w:rPr>
        <w:rFonts w:ascii="Symbol" w:hAnsi="Symbol" w:hint="default"/>
      </w:rPr>
    </w:lvl>
    <w:lvl w:ilvl="4" w:tplc="A4A01506" w:tentative="1">
      <w:start w:val="1"/>
      <w:numFmt w:val="bullet"/>
      <w:lvlText w:val="o"/>
      <w:lvlJc w:val="left"/>
      <w:pPr>
        <w:ind w:left="4380" w:hanging="360"/>
      </w:pPr>
      <w:rPr>
        <w:rFonts w:ascii="Courier New" w:hAnsi="Courier New" w:cs="Courier New" w:hint="default"/>
      </w:rPr>
    </w:lvl>
    <w:lvl w:ilvl="5" w:tplc="E18AE878" w:tentative="1">
      <w:start w:val="1"/>
      <w:numFmt w:val="bullet"/>
      <w:lvlText w:val=""/>
      <w:lvlJc w:val="left"/>
      <w:pPr>
        <w:ind w:left="5100" w:hanging="360"/>
      </w:pPr>
      <w:rPr>
        <w:rFonts w:ascii="Wingdings" w:hAnsi="Wingdings" w:hint="default"/>
      </w:rPr>
    </w:lvl>
    <w:lvl w:ilvl="6" w:tplc="D326E35A" w:tentative="1">
      <w:start w:val="1"/>
      <w:numFmt w:val="bullet"/>
      <w:lvlText w:val=""/>
      <w:lvlJc w:val="left"/>
      <w:pPr>
        <w:ind w:left="5820" w:hanging="360"/>
      </w:pPr>
      <w:rPr>
        <w:rFonts w:ascii="Symbol" w:hAnsi="Symbol" w:hint="default"/>
      </w:rPr>
    </w:lvl>
    <w:lvl w:ilvl="7" w:tplc="7BA85DEC">
      <w:start w:val="1"/>
      <w:numFmt w:val="bullet"/>
      <w:lvlText w:val="o"/>
      <w:lvlJc w:val="left"/>
      <w:pPr>
        <w:ind w:left="6540" w:hanging="360"/>
      </w:pPr>
      <w:rPr>
        <w:rFonts w:ascii="Courier New" w:hAnsi="Courier New" w:cs="Courier New" w:hint="default"/>
      </w:rPr>
    </w:lvl>
    <w:lvl w:ilvl="8" w:tplc="ADBC8164" w:tentative="1">
      <w:start w:val="1"/>
      <w:numFmt w:val="bullet"/>
      <w:lvlText w:val=""/>
      <w:lvlJc w:val="left"/>
      <w:pPr>
        <w:ind w:left="7260" w:hanging="360"/>
      </w:pPr>
      <w:rPr>
        <w:rFonts w:ascii="Wingdings" w:hAnsi="Wingdings" w:hint="default"/>
      </w:rPr>
    </w:lvl>
  </w:abstractNum>
  <w:abstractNum w:abstractNumId="127" w15:restartNumberingAfterBreak="0">
    <w:nsid w:val="7D882642"/>
    <w:multiLevelType w:val="hybridMultilevel"/>
    <w:tmpl w:val="54A841BA"/>
    <w:lvl w:ilvl="0" w:tplc="835E40B6">
      <w:numFmt w:val="bullet"/>
      <w:lvlText w:val="-"/>
      <w:lvlJc w:val="left"/>
      <w:pPr>
        <w:ind w:left="1500" w:hanging="360"/>
      </w:pPr>
      <w:rPr>
        <w:rFonts w:ascii="Times New Roman" w:eastAsia="Times New Roman" w:hAnsi="Times New Roman" w:cs="Times New Roman" w:hint="default"/>
        <w:b/>
        <w:i w:val="0"/>
        <w:color w:val="auto"/>
        <w:sz w:val="28"/>
        <w:szCs w:val="26"/>
      </w:rPr>
    </w:lvl>
    <w:lvl w:ilvl="1" w:tplc="0120A9F6" w:tentative="1">
      <w:start w:val="1"/>
      <w:numFmt w:val="bullet"/>
      <w:lvlText w:val="o"/>
      <w:lvlJc w:val="left"/>
      <w:pPr>
        <w:ind w:left="2220" w:hanging="360"/>
      </w:pPr>
      <w:rPr>
        <w:rFonts w:ascii="Courier New" w:hAnsi="Courier New" w:cs="Courier New" w:hint="default"/>
      </w:rPr>
    </w:lvl>
    <w:lvl w:ilvl="2" w:tplc="D9A2DF44" w:tentative="1">
      <w:start w:val="1"/>
      <w:numFmt w:val="bullet"/>
      <w:lvlText w:val=""/>
      <w:lvlJc w:val="left"/>
      <w:pPr>
        <w:ind w:left="2940" w:hanging="360"/>
      </w:pPr>
      <w:rPr>
        <w:rFonts w:ascii="Wingdings" w:hAnsi="Wingdings" w:hint="default"/>
      </w:rPr>
    </w:lvl>
    <w:lvl w:ilvl="3" w:tplc="E8604790" w:tentative="1">
      <w:start w:val="1"/>
      <w:numFmt w:val="bullet"/>
      <w:lvlText w:val=""/>
      <w:lvlJc w:val="left"/>
      <w:pPr>
        <w:ind w:left="3660" w:hanging="360"/>
      </w:pPr>
      <w:rPr>
        <w:rFonts w:ascii="Symbol" w:hAnsi="Symbol" w:hint="default"/>
      </w:rPr>
    </w:lvl>
    <w:lvl w:ilvl="4" w:tplc="DEB2CF58" w:tentative="1">
      <w:start w:val="1"/>
      <w:numFmt w:val="bullet"/>
      <w:lvlText w:val="o"/>
      <w:lvlJc w:val="left"/>
      <w:pPr>
        <w:ind w:left="4380" w:hanging="360"/>
      </w:pPr>
      <w:rPr>
        <w:rFonts w:ascii="Courier New" w:hAnsi="Courier New" w:cs="Courier New" w:hint="default"/>
      </w:rPr>
    </w:lvl>
    <w:lvl w:ilvl="5" w:tplc="1AA6965A" w:tentative="1">
      <w:start w:val="1"/>
      <w:numFmt w:val="bullet"/>
      <w:lvlText w:val=""/>
      <w:lvlJc w:val="left"/>
      <w:pPr>
        <w:ind w:left="5100" w:hanging="360"/>
      </w:pPr>
      <w:rPr>
        <w:rFonts w:ascii="Wingdings" w:hAnsi="Wingdings" w:hint="default"/>
      </w:rPr>
    </w:lvl>
    <w:lvl w:ilvl="6" w:tplc="78F82EDE" w:tentative="1">
      <w:start w:val="1"/>
      <w:numFmt w:val="bullet"/>
      <w:lvlText w:val=""/>
      <w:lvlJc w:val="left"/>
      <w:pPr>
        <w:ind w:left="5820" w:hanging="360"/>
      </w:pPr>
      <w:rPr>
        <w:rFonts w:ascii="Symbol" w:hAnsi="Symbol" w:hint="default"/>
      </w:rPr>
    </w:lvl>
    <w:lvl w:ilvl="7" w:tplc="4E882B16">
      <w:start w:val="1"/>
      <w:numFmt w:val="bullet"/>
      <w:lvlText w:val="o"/>
      <w:lvlJc w:val="left"/>
      <w:pPr>
        <w:ind w:left="6540" w:hanging="360"/>
      </w:pPr>
      <w:rPr>
        <w:rFonts w:ascii="Courier New" w:hAnsi="Courier New" w:cs="Courier New" w:hint="default"/>
      </w:rPr>
    </w:lvl>
    <w:lvl w:ilvl="8" w:tplc="33000CE2" w:tentative="1">
      <w:start w:val="1"/>
      <w:numFmt w:val="bullet"/>
      <w:lvlText w:val=""/>
      <w:lvlJc w:val="left"/>
      <w:pPr>
        <w:ind w:left="7260" w:hanging="360"/>
      </w:pPr>
      <w:rPr>
        <w:rFonts w:ascii="Wingdings" w:hAnsi="Wingdings" w:hint="default"/>
      </w:rPr>
    </w:lvl>
  </w:abstractNum>
  <w:abstractNum w:abstractNumId="128" w15:restartNumberingAfterBreak="0">
    <w:nsid w:val="7D882643"/>
    <w:multiLevelType w:val="hybridMultilevel"/>
    <w:tmpl w:val="B74A3048"/>
    <w:lvl w:ilvl="0" w:tplc="2FA41020">
      <w:start w:val="1"/>
      <w:numFmt w:val="bullet"/>
      <w:lvlText w:val=""/>
      <w:lvlJc w:val="left"/>
      <w:pPr>
        <w:ind w:left="1500" w:hanging="360"/>
      </w:pPr>
      <w:rPr>
        <w:rFonts w:ascii="Wingdings" w:hAnsi="Wingdings" w:hint="default"/>
        <w:b w:val="0"/>
        <w:i w:val="0"/>
        <w:color w:val="auto"/>
        <w:sz w:val="26"/>
        <w:szCs w:val="26"/>
      </w:rPr>
    </w:lvl>
    <w:lvl w:ilvl="1" w:tplc="E3E44CEC" w:tentative="1">
      <w:start w:val="1"/>
      <w:numFmt w:val="bullet"/>
      <w:lvlText w:val="o"/>
      <w:lvlJc w:val="left"/>
      <w:pPr>
        <w:ind w:left="2220" w:hanging="360"/>
      </w:pPr>
      <w:rPr>
        <w:rFonts w:ascii="Courier New" w:hAnsi="Courier New" w:cs="Courier New" w:hint="default"/>
      </w:rPr>
    </w:lvl>
    <w:lvl w:ilvl="2" w:tplc="63004E44" w:tentative="1">
      <w:start w:val="1"/>
      <w:numFmt w:val="bullet"/>
      <w:lvlText w:val=""/>
      <w:lvlJc w:val="left"/>
      <w:pPr>
        <w:ind w:left="2940" w:hanging="360"/>
      </w:pPr>
      <w:rPr>
        <w:rFonts w:ascii="Wingdings" w:hAnsi="Wingdings" w:hint="default"/>
      </w:rPr>
    </w:lvl>
    <w:lvl w:ilvl="3" w:tplc="E8CA41EE" w:tentative="1">
      <w:start w:val="1"/>
      <w:numFmt w:val="bullet"/>
      <w:lvlText w:val=""/>
      <w:lvlJc w:val="left"/>
      <w:pPr>
        <w:ind w:left="3660" w:hanging="360"/>
      </w:pPr>
      <w:rPr>
        <w:rFonts w:ascii="Symbol" w:hAnsi="Symbol" w:hint="default"/>
      </w:rPr>
    </w:lvl>
    <w:lvl w:ilvl="4" w:tplc="9D6004D4" w:tentative="1">
      <w:start w:val="1"/>
      <w:numFmt w:val="bullet"/>
      <w:lvlText w:val="o"/>
      <w:lvlJc w:val="left"/>
      <w:pPr>
        <w:ind w:left="4380" w:hanging="360"/>
      </w:pPr>
      <w:rPr>
        <w:rFonts w:ascii="Courier New" w:hAnsi="Courier New" w:cs="Courier New" w:hint="default"/>
      </w:rPr>
    </w:lvl>
    <w:lvl w:ilvl="5" w:tplc="9FEA867C" w:tentative="1">
      <w:start w:val="1"/>
      <w:numFmt w:val="bullet"/>
      <w:lvlText w:val=""/>
      <w:lvlJc w:val="left"/>
      <w:pPr>
        <w:ind w:left="5100" w:hanging="360"/>
      </w:pPr>
      <w:rPr>
        <w:rFonts w:ascii="Wingdings" w:hAnsi="Wingdings" w:hint="default"/>
      </w:rPr>
    </w:lvl>
    <w:lvl w:ilvl="6" w:tplc="EC144958" w:tentative="1">
      <w:start w:val="1"/>
      <w:numFmt w:val="bullet"/>
      <w:lvlText w:val=""/>
      <w:lvlJc w:val="left"/>
      <w:pPr>
        <w:ind w:left="5820" w:hanging="360"/>
      </w:pPr>
      <w:rPr>
        <w:rFonts w:ascii="Symbol" w:hAnsi="Symbol" w:hint="default"/>
      </w:rPr>
    </w:lvl>
    <w:lvl w:ilvl="7" w:tplc="42A65A08">
      <w:start w:val="1"/>
      <w:numFmt w:val="bullet"/>
      <w:lvlText w:val="o"/>
      <w:lvlJc w:val="left"/>
      <w:pPr>
        <w:ind w:left="6540" w:hanging="360"/>
      </w:pPr>
      <w:rPr>
        <w:rFonts w:ascii="Courier New" w:hAnsi="Courier New" w:cs="Courier New" w:hint="default"/>
      </w:rPr>
    </w:lvl>
    <w:lvl w:ilvl="8" w:tplc="584E4464" w:tentative="1">
      <w:start w:val="1"/>
      <w:numFmt w:val="bullet"/>
      <w:lvlText w:val=""/>
      <w:lvlJc w:val="left"/>
      <w:pPr>
        <w:ind w:left="7260" w:hanging="360"/>
      </w:pPr>
      <w:rPr>
        <w:rFonts w:ascii="Wingdings" w:hAnsi="Wingdings" w:hint="default"/>
      </w:rPr>
    </w:lvl>
  </w:abstractNum>
  <w:abstractNum w:abstractNumId="129" w15:restartNumberingAfterBreak="0">
    <w:nsid w:val="7D882644"/>
    <w:multiLevelType w:val="hybridMultilevel"/>
    <w:tmpl w:val="6C44DB50"/>
    <w:lvl w:ilvl="0" w:tplc="37DC649C">
      <w:start w:val="1"/>
      <w:numFmt w:val="bullet"/>
      <w:lvlText w:val="-"/>
      <w:lvlJc w:val="left"/>
      <w:pPr>
        <w:ind w:left="1500" w:hanging="360"/>
      </w:pPr>
      <w:rPr>
        <w:rFonts w:ascii="Times New Roman" w:eastAsia="Times New Roman" w:hAnsi="Times New Roman" w:hint="default"/>
        <w:b w:val="0"/>
        <w:i w:val="0"/>
        <w:color w:val="auto"/>
        <w:sz w:val="26"/>
        <w:szCs w:val="26"/>
      </w:rPr>
    </w:lvl>
    <w:lvl w:ilvl="1" w:tplc="46C4635C" w:tentative="1">
      <w:start w:val="1"/>
      <w:numFmt w:val="bullet"/>
      <w:lvlText w:val="o"/>
      <w:lvlJc w:val="left"/>
      <w:pPr>
        <w:ind w:left="2220" w:hanging="360"/>
      </w:pPr>
      <w:rPr>
        <w:rFonts w:ascii="Courier New" w:hAnsi="Courier New" w:cs="Courier New" w:hint="default"/>
      </w:rPr>
    </w:lvl>
    <w:lvl w:ilvl="2" w:tplc="384889D4" w:tentative="1">
      <w:start w:val="1"/>
      <w:numFmt w:val="bullet"/>
      <w:lvlText w:val=""/>
      <w:lvlJc w:val="left"/>
      <w:pPr>
        <w:ind w:left="2940" w:hanging="360"/>
      </w:pPr>
      <w:rPr>
        <w:rFonts w:ascii="Wingdings" w:hAnsi="Wingdings" w:hint="default"/>
      </w:rPr>
    </w:lvl>
    <w:lvl w:ilvl="3" w:tplc="E9EE00D6" w:tentative="1">
      <w:start w:val="1"/>
      <w:numFmt w:val="bullet"/>
      <w:lvlText w:val=""/>
      <w:lvlJc w:val="left"/>
      <w:pPr>
        <w:ind w:left="3660" w:hanging="360"/>
      </w:pPr>
      <w:rPr>
        <w:rFonts w:ascii="Symbol" w:hAnsi="Symbol" w:hint="default"/>
      </w:rPr>
    </w:lvl>
    <w:lvl w:ilvl="4" w:tplc="8632A3E8" w:tentative="1">
      <w:start w:val="1"/>
      <w:numFmt w:val="bullet"/>
      <w:lvlText w:val="o"/>
      <w:lvlJc w:val="left"/>
      <w:pPr>
        <w:ind w:left="4380" w:hanging="360"/>
      </w:pPr>
      <w:rPr>
        <w:rFonts w:ascii="Courier New" w:hAnsi="Courier New" w:cs="Courier New" w:hint="default"/>
      </w:rPr>
    </w:lvl>
    <w:lvl w:ilvl="5" w:tplc="7B9C8328" w:tentative="1">
      <w:start w:val="1"/>
      <w:numFmt w:val="bullet"/>
      <w:lvlText w:val=""/>
      <w:lvlJc w:val="left"/>
      <w:pPr>
        <w:ind w:left="5100" w:hanging="360"/>
      </w:pPr>
      <w:rPr>
        <w:rFonts w:ascii="Wingdings" w:hAnsi="Wingdings" w:hint="default"/>
      </w:rPr>
    </w:lvl>
    <w:lvl w:ilvl="6" w:tplc="25D0E128" w:tentative="1">
      <w:start w:val="1"/>
      <w:numFmt w:val="bullet"/>
      <w:lvlText w:val=""/>
      <w:lvlJc w:val="left"/>
      <w:pPr>
        <w:ind w:left="5820" w:hanging="360"/>
      </w:pPr>
      <w:rPr>
        <w:rFonts w:ascii="Symbol" w:hAnsi="Symbol" w:hint="default"/>
      </w:rPr>
    </w:lvl>
    <w:lvl w:ilvl="7" w:tplc="648A761C">
      <w:start w:val="1"/>
      <w:numFmt w:val="bullet"/>
      <w:lvlText w:val="o"/>
      <w:lvlJc w:val="left"/>
      <w:pPr>
        <w:ind w:left="6540" w:hanging="360"/>
      </w:pPr>
      <w:rPr>
        <w:rFonts w:ascii="Courier New" w:hAnsi="Courier New" w:cs="Courier New" w:hint="default"/>
      </w:rPr>
    </w:lvl>
    <w:lvl w:ilvl="8" w:tplc="B23C41BA" w:tentative="1">
      <w:start w:val="1"/>
      <w:numFmt w:val="bullet"/>
      <w:lvlText w:val=""/>
      <w:lvlJc w:val="left"/>
      <w:pPr>
        <w:ind w:left="7260" w:hanging="360"/>
      </w:pPr>
      <w:rPr>
        <w:rFonts w:ascii="Wingdings" w:hAnsi="Wingdings" w:hint="default"/>
      </w:rPr>
    </w:lvl>
  </w:abstractNum>
  <w:abstractNum w:abstractNumId="130" w15:restartNumberingAfterBreak="0">
    <w:nsid w:val="7D882645"/>
    <w:multiLevelType w:val="hybridMultilevel"/>
    <w:tmpl w:val="368269CE"/>
    <w:lvl w:ilvl="0" w:tplc="1040A684">
      <w:numFmt w:val="bullet"/>
      <w:lvlText w:val="-"/>
      <w:lvlJc w:val="left"/>
      <w:pPr>
        <w:ind w:left="928" w:hanging="360"/>
      </w:pPr>
      <w:rPr>
        <w:rFonts w:ascii="Times New Roman" w:eastAsia="Times New Roman" w:hAnsi="Times New Roman" w:cs="Times New Roman" w:hint="default"/>
      </w:rPr>
    </w:lvl>
    <w:lvl w:ilvl="1" w:tplc="C8BC7AD4">
      <w:start w:val="1"/>
      <w:numFmt w:val="bullet"/>
      <w:lvlText w:val=""/>
      <w:lvlJc w:val="left"/>
      <w:pPr>
        <w:tabs>
          <w:tab w:val="num" w:pos="1440"/>
        </w:tabs>
        <w:ind w:left="1440" w:hanging="360"/>
      </w:pPr>
      <w:rPr>
        <w:rFonts w:ascii="Wingdings" w:hAnsi="Wingdings" w:hint="default"/>
      </w:rPr>
    </w:lvl>
    <w:lvl w:ilvl="2" w:tplc="8A708EDA" w:tentative="1">
      <w:start w:val="1"/>
      <w:numFmt w:val="bullet"/>
      <w:lvlText w:val=""/>
      <w:lvlJc w:val="left"/>
      <w:pPr>
        <w:ind w:left="2160" w:hanging="360"/>
      </w:pPr>
      <w:rPr>
        <w:rFonts w:ascii="Wingdings" w:hAnsi="Wingdings" w:hint="default"/>
      </w:rPr>
    </w:lvl>
    <w:lvl w:ilvl="3" w:tplc="E496D79E" w:tentative="1">
      <w:start w:val="1"/>
      <w:numFmt w:val="bullet"/>
      <w:lvlText w:val=""/>
      <w:lvlJc w:val="left"/>
      <w:pPr>
        <w:ind w:left="2880" w:hanging="360"/>
      </w:pPr>
      <w:rPr>
        <w:rFonts w:ascii="Symbol" w:hAnsi="Symbol" w:hint="default"/>
      </w:rPr>
    </w:lvl>
    <w:lvl w:ilvl="4" w:tplc="586225BC" w:tentative="1">
      <w:start w:val="1"/>
      <w:numFmt w:val="bullet"/>
      <w:lvlText w:val="o"/>
      <w:lvlJc w:val="left"/>
      <w:pPr>
        <w:ind w:left="3600" w:hanging="360"/>
      </w:pPr>
      <w:rPr>
        <w:rFonts w:ascii="Courier New" w:hAnsi="Courier New" w:cs="Courier New" w:hint="default"/>
      </w:rPr>
    </w:lvl>
    <w:lvl w:ilvl="5" w:tplc="F35A7D86" w:tentative="1">
      <w:start w:val="1"/>
      <w:numFmt w:val="bullet"/>
      <w:lvlText w:val=""/>
      <w:lvlJc w:val="left"/>
      <w:pPr>
        <w:ind w:left="4320" w:hanging="360"/>
      </w:pPr>
      <w:rPr>
        <w:rFonts w:ascii="Wingdings" w:hAnsi="Wingdings" w:hint="default"/>
      </w:rPr>
    </w:lvl>
    <w:lvl w:ilvl="6" w:tplc="234EB814" w:tentative="1">
      <w:start w:val="1"/>
      <w:numFmt w:val="bullet"/>
      <w:lvlText w:val=""/>
      <w:lvlJc w:val="left"/>
      <w:pPr>
        <w:ind w:left="5040" w:hanging="360"/>
      </w:pPr>
      <w:rPr>
        <w:rFonts w:ascii="Symbol" w:hAnsi="Symbol" w:hint="default"/>
      </w:rPr>
    </w:lvl>
    <w:lvl w:ilvl="7" w:tplc="67EA165E" w:tentative="1">
      <w:start w:val="1"/>
      <w:numFmt w:val="bullet"/>
      <w:lvlText w:val="o"/>
      <w:lvlJc w:val="left"/>
      <w:pPr>
        <w:ind w:left="5760" w:hanging="360"/>
      </w:pPr>
      <w:rPr>
        <w:rFonts w:ascii="Courier New" w:hAnsi="Courier New" w:cs="Courier New" w:hint="default"/>
      </w:rPr>
    </w:lvl>
    <w:lvl w:ilvl="8" w:tplc="761C9712" w:tentative="1">
      <w:start w:val="1"/>
      <w:numFmt w:val="bullet"/>
      <w:lvlText w:val=""/>
      <w:lvlJc w:val="left"/>
      <w:pPr>
        <w:ind w:left="6480" w:hanging="360"/>
      </w:pPr>
      <w:rPr>
        <w:rFonts w:ascii="Wingdings" w:hAnsi="Wingdings" w:hint="default"/>
      </w:rPr>
    </w:lvl>
  </w:abstractNum>
  <w:abstractNum w:abstractNumId="131" w15:restartNumberingAfterBreak="0">
    <w:nsid w:val="7D882646"/>
    <w:multiLevelType w:val="multilevel"/>
    <w:tmpl w:val="D52EF6AC"/>
    <w:lvl w:ilvl="0">
      <w:start w:val="3"/>
      <w:numFmt w:val="decimal"/>
      <w:lvlText w:val="%1"/>
      <w:lvlJc w:val="left"/>
      <w:pPr>
        <w:tabs>
          <w:tab w:val="num" w:pos="851"/>
        </w:tabs>
        <w:ind w:left="851" w:hanging="851"/>
      </w:pPr>
      <w:rPr>
        <w:rFonts w:hint="default"/>
        <w:b/>
        <w:i w:val="0"/>
        <w:sz w:val="26"/>
      </w:rPr>
    </w:lvl>
    <w:lvl w:ilvl="1">
      <w:start w:val="1"/>
      <w:numFmt w:val="decimal"/>
      <w:lvlText w:val="%1.%2"/>
      <w:lvlJc w:val="left"/>
      <w:pPr>
        <w:tabs>
          <w:tab w:val="num" w:pos="851"/>
        </w:tabs>
        <w:ind w:left="851" w:hanging="851"/>
      </w:pPr>
      <w:rPr>
        <w:rFonts w:hint="default"/>
        <w:b/>
        <w:i w:val="0"/>
        <w:sz w:val="26"/>
      </w:rPr>
    </w:lvl>
    <w:lvl w:ilvl="2">
      <w:start w:val="1"/>
      <w:numFmt w:val="decimal"/>
      <w:lvlText w:val="%1.%2.%3"/>
      <w:lvlJc w:val="left"/>
      <w:pPr>
        <w:tabs>
          <w:tab w:val="num" w:pos="851"/>
        </w:tabs>
        <w:ind w:left="851" w:hanging="851"/>
      </w:pPr>
      <w:rPr>
        <w:rFonts w:hint="default"/>
        <w:b/>
        <w:i/>
        <w:sz w:val="26"/>
      </w:rPr>
    </w:lvl>
    <w:lvl w:ilvl="3">
      <w:start w:val="1"/>
      <w:numFmt w:val="decimal"/>
      <w:lvlText w:val="%1.%2.%3.%4"/>
      <w:lvlJc w:val="left"/>
      <w:pPr>
        <w:tabs>
          <w:tab w:val="num" w:pos="851"/>
        </w:tabs>
        <w:ind w:left="851" w:hanging="851"/>
      </w:pPr>
      <w:rPr>
        <w:rFonts w:hint="default"/>
        <w:b w:val="0"/>
        <w:i/>
        <w:sz w:val="26"/>
      </w:rPr>
    </w:lvl>
    <w:lvl w:ilvl="4">
      <w:start w:val="1"/>
      <w:numFmt w:val="lowerLetter"/>
      <w:lvlText w:val="%5."/>
      <w:lvlJc w:val="left"/>
      <w:pPr>
        <w:tabs>
          <w:tab w:val="num" w:pos="851"/>
        </w:tabs>
        <w:ind w:left="851" w:hanging="284"/>
      </w:pPr>
      <w:rPr>
        <w:rFonts w:hint="default"/>
        <w:b/>
        <w:i w:val="0"/>
        <w:sz w:val="26"/>
      </w:rPr>
    </w:lvl>
    <w:lvl w:ilvl="5">
      <w:start w:val="1"/>
      <w:numFmt w:val="lowerRoman"/>
      <w:lvlText w:val="%6."/>
      <w:lvlJc w:val="left"/>
      <w:pPr>
        <w:tabs>
          <w:tab w:val="num" w:pos="1134"/>
        </w:tabs>
        <w:ind w:left="1134" w:hanging="283"/>
      </w:pPr>
      <w:rPr>
        <w:rFonts w:hint="default"/>
        <w:b w:val="0"/>
        <w:i/>
        <w:sz w:val="26"/>
      </w:rPr>
    </w:lvl>
    <w:lvl w:ilvl="6">
      <w:numFmt w:val="none"/>
      <w:lvlText w:val="%7"/>
      <w:lvlJc w:val="left"/>
      <w:pPr>
        <w:tabs>
          <w:tab w:val="num" w:pos="851"/>
        </w:tabs>
        <w:ind w:left="851" w:firstLine="0"/>
      </w:pPr>
      <w:rPr>
        <w:rFonts w:hint="default"/>
      </w:rPr>
    </w:lvl>
    <w:lvl w:ilvl="7">
      <w:start w:val="2"/>
      <w:numFmt w:val="bullet"/>
      <w:lvlText w:val="-"/>
      <w:lvlJc w:val="left"/>
      <w:pPr>
        <w:tabs>
          <w:tab w:val="num" w:pos="1134"/>
        </w:tabs>
        <w:ind w:left="1134" w:hanging="283"/>
      </w:pPr>
      <w:rPr>
        <w:rFonts w:ascii="Times New Roman" w:eastAsia="Times New Roman" w:hAnsi="Times New Roman" w:cs="Times New Roman" w:hint="default"/>
      </w:rPr>
    </w:lvl>
    <w:lvl w:ilvl="8">
      <w:numFmt w:val="bullet"/>
      <w:lvlText w:val=""/>
      <w:lvlJc w:val="left"/>
      <w:pPr>
        <w:tabs>
          <w:tab w:val="num" w:pos="1418"/>
        </w:tabs>
        <w:ind w:left="1418" w:hanging="284"/>
      </w:pPr>
      <w:rPr>
        <w:rFonts w:ascii="Symbol" w:hAnsi="Symbol" w:hint="default"/>
      </w:rPr>
    </w:lvl>
  </w:abstractNum>
  <w:abstractNum w:abstractNumId="132" w15:restartNumberingAfterBreak="0">
    <w:nsid w:val="7D882647"/>
    <w:multiLevelType w:val="multilevel"/>
    <w:tmpl w:val="A4E67528"/>
    <w:lvl w:ilvl="0">
      <w:start w:val="1"/>
      <w:numFmt w:val="bullet"/>
      <w:lvlText w:val=""/>
      <w:lvlJc w:val="left"/>
      <w:pPr>
        <w:tabs>
          <w:tab w:val="num" w:pos="851"/>
        </w:tabs>
        <w:ind w:left="851" w:hanging="851"/>
      </w:pPr>
      <w:rPr>
        <w:rFonts w:ascii="Wingdings" w:hAnsi="Wingdings" w:hint="default"/>
        <w:b/>
        <w:i w:val="0"/>
        <w:sz w:val="26"/>
      </w:rPr>
    </w:lvl>
    <w:lvl w:ilvl="1">
      <w:start w:val="1"/>
      <w:numFmt w:val="decimal"/>
      <w:lvlText w:val="%1.%2"/>
      <w:lvlJc w:val="left"/>
      <w:pPr>
        <w:tabs>
          <w:tab w:val="num" w:pos="851"/>
        </w:tabs>
        <w:ind w:left="851" w:hanging="851"/>
      </w:pPr>
      <w:rPr>
        <w:rFonts w:hint="default"/>
        <w:b/>
        <w:i w:val="0"/>
        <w:sz w:val="26"/>
      </w:rPr>
    </w:lvl>
    <w:lvl w:ilvl="2">
      <w:start w:val="1"/>
      <w:numFmt w:val="decimal"/>
      <w:lvlText w:val="%1.%2.%3"/>
      <w:lvlJc w:val="left"/>
      <w:pPr>
        <w:tabs>
          <w:tab w:val="num" w:pos="851"/>
        </w:tabs>
        <w:ind w:left="851" w:hanging="851"/>
      </w:pPr>
      <w:rPr>
        <w:rFonts w:hint="default"/>
        <w:b/>
        <w:i/>
        <w:sz w:val="26"/>
      </w:rPr>
    </w:lvl>
    <w:lvl w:ilvl="3">
      <w:start w:val="1"/>
      <w:numFmt w:val="decimal"/>
      <w:lvlText w:val="%1.%2.%3.%4"/>
      <w:lvlJc w:val="left"/>
      <w:pPr>
        <w:tabs>
          <w:tab w:val="num" w:pos="851"/>
        </w:tabs>
        <w:ind w:left="851" w:hanging="851"/>
      </w:pPr>
      <w:rPr>
        <w:rFonts w:hint="default"/>
        <w:b w:val="0"/>
        <w:i/>
        <w:sz w:val="26"/>
      </w:rPr>
    </w:lvl>
    <w:lvl w:ilvl="4">
      <w:start w:val="1"/>
      <w:numFmt w:val="lowerLetter"/>
      <w:lvlText w:val="%5."/>
      <w:lvlJc w:val="left"/>
      <w:pPr>
        <w:tabs>
          <w:tab w:val="num" w:pos="851"/>
        </w:tabs>
        <w:ind w:left="851" w:hanging="284"/>
      </w:pPr>
      <w:rPr>
        <w:rFonts w:ascii="Times New Roman" w:eastAsia="Times New Roman" w:hAnsi="Times New Roman" w:cs="Times New Roman"/>
        <w:b/>
        <w:i/>
        <w:iCs/>
        <w:sz w:val="26"/>
      </w:rPr>
    </w:lvl>
    <w:lvl w:ilvl="5">
      <w:start w:val="1"/>
      <w:numFmt w:val="lowerRoman"/>
      <w:lvlText w:val="%6."/>
      <w:lvlJc w:val="left"/>
      <w:pPr>
        <w:tabs>
          <w:tab w:val="num" w:pos="1134"/>
        </w:tabs>
        <w:ind w:left="1134" w:hanging="283"/>
      </w:pPr>
      <w:rPr>
        <w:rFonts w:hint="default"/>
        <w:b w:val="0"/>
        <w:i/>
        <w:sz w:val="26"/>
      </w:rPr>
    </w:lvl>
    <w:lvl w:ilvl="6">
      <w:numFmt w:val="none"/>
      <w:lvlText w:val="%7"/>
      <w:lvlJc w:val="left"/>
      <w:pPr>
        <w:tabs>
          <w:tab w:val="num" w:pos="851"/>
        </w:tabs>
        <w:ind w:left="851" w:firstLine="0"/>
      </w:pPr>
      <w:rPr>
        <w:rFonts w:hint="default"/>
      </w:rPr>
    </w:lvl>
    <w:lvl w:ilvl="7">
      <w:start w:val="1"/>
      <w:numFmt w:val="bullet"/>
      <w:lvlText w:val="-"/>
      <w:lvlJc w:val="left"/>
      <w:pPr>
        <w:ind w:left="1211" w:hanging="360"/>
      </w:pPr>
      <w:rPr>
        <w:rFonts w:ascii="Times New Roman" w:eastAsia="Times New Roman" w:hAnsi="Times New Roman" w:hint="default"/>
      </w:rPr>
    </w:lvl>
    <w:lvl w:ilvl="8">
      <w:numFmt w:val="bullet"/>
      <w:lvlText w:val=""/>
      <w:lvlJc w:val="left"/>
      <w:pPr>
        <w:tabs>
          <w:tab w:val="num" w:pos="1418"/>
        </w:tabs>
        <w:ind w:left="1418" w:hanging="284"/>
      </w:pPr>
      <w:rPr>
        <w:rFonts w:ascii="Symbol" w:hAnsi="Symbol" w:hint="default"/>
      </w:rPr>
    </w:lvl>
  </w:abstractNum>
  <w:abstractNum w:abstractNumId="133" w15:restartNumberingAfterBreak="0">
    <w:nsid w:val="7D882648"/>
    <w:multiLevelType w:val="multilevel"/>
    <w:tmpl w:val="D52EF6AC"/>
    <w:lvl w:ilvl="0">
      <w:start w:val="3"/>
      <w:numFmt w:val="decimal"/>
      <w:lvlText w:val="%1"/>
      <w:lvlJc w:val="left"/>
      <w:pPr>
        <w:tabs>
          <w:tab w:val="num" w:pos="851"/>
        </w:tabs>
        <w:ind w:left="851" w:hanging="851"/>
      </w:pPr>
      <w:rPr>
        <w:rFonts w:hint="default"/>
        <w:b/>
        <w:i w:val="0"/>
        <w:sz w:val="26"/>
      </w:rPr>
    </w:lvl>
    <w:lvl w:ilvl="1">
      <w:start w:val="1"/>
      <w:numFmt w:val="decimal"/>
      <w:lvlText w:val="%1.%2"/>
      <w:lvlJc w:val="left"/>
      <w:pPr>
        <w:tabs>
          <w:tab w:val="num" w:pos="851"/>
        </w:tabs>
        <w:ind w:left="851" w:hanging="851"/>
      </w:pPr>
      <w:rPr>
        <w:rFonts w:hint="default"/>
        <w:b/>
        <w:i w:val="0"/>
        <w:sz w:val="26"/>
      </w:rPr>
    </w:lvl>
    <w:lvl w:ilvl="2">
      <w:start w:val="1"/>
      <w:numFmt w:val="decimal"/>
      <w:lvlText w:val="%1.%2.%3"/>
      <w:lvlJc w:val="left"/>
      <w:pPr>
        <w:tabs>
          <w:tab w:val="num" w:pos="851"/>
        </w:tabs>
        <w:ind w:left="851" w:hanging="851"/>
      </w:pPr>
      <w:rPr>
        <w:rFonts w:hint="default"/>
        <w:b/>
        <w:i/>
        <w:sz w:val="26"/>
      </w:rPr>
    </w:lvl>
    <w:lvl w:ilvl="3">
      <w:start w:val="1"/>
      <w:numFmt w:val="decimal"/>
      <w:lvlText w:val="%1.%2.%3.%4"/>
      <w:lvlJc w:val="left"/>
      <w:pPr>
        <w:tabs>
          <w:tab w:val="num" w:pos="851"/>
        </w:tabs>
        <w:ind w:left="851" w:hanging="851"/>
      </w:pPr>
      <w:rPr>
        <w:rFonts w:hint="default"/>
        <w:b w:val="0"/>
        <w:i/>
        <w:sz w:val="26"/>
      </w:rPr>
    </w:lvl>
    <w:lvl w:ilvl="4">
      <w:start w:val="1"/>
      <w:numFmt w:val="lowerLetter"/>
      <w:lvlText w:val="%5."/>
      <w:lvlJc w:val="left"/>
      <w:pPr>
        <w:tabs>
          <w:tab w:val="num" w:pos="851"/>
        </w:tabs>
        <w:ind w:left="851" w:hanging="284"/>
      </w:pPr>
      <w:rPr>
        <w:rFonts w:hint="default"/>
        <w:b/>
        <w:i w:val="0"/>
        <w:sz w:val="26"/>
      </w:rPr>
    </w:lvl>
    <w:lvl w:ilvl="5">
      <w:start w:val="1"/>
      <w:numFmt w:val="lowerRoman"/>
      <w:lvlText w:val="%6."/>
      <w:lvlJc w:val="left"/>
      <w:pPr>
        <w:tabs>
          <w:tab w:val="num" w:pos="1134"/>
        </w:tabs>
        <w:ind w:left="1134" w:hanging="283"/>
      </w:pPr>
      <w:rPr>
        <w:rFonts w:hint="default"/>
        <w:b w:val="0"/>
        <w:i/>
        <w:sz w:val="26"/>
      </w:rPr>
    </w:lvl>
    <w:lvl w:ilvl="6">
      <w:numFmt w:val="none"/>
      <w:lvlText w:val="%7"/>
      <w:lvlJc w:val="left"/>
      <w:pPr>
        <w:tabs>
          <w:tab w:val="num" w:pos="851"/>
        </w:tabs>
        <w:ind w:left="851" w:firstLine="0"/>
      </w:pPr>
      <w:rPr>
        <w:rFonts w:hint="default"/>
      </w:rPr>
    </w:lvl>
    <w:lvl w:ilvl="7">
      <w:start w:val="2"/>
      <w:numFmt w:val="bullet"/>
      <w:lvlText w:val="-"/>
      <w:lvlJc w:val="left"/>
      <w:pPr>
        <w:tabs>
          <w:tab w:val="num" w:pos="1134"/>
        </w:tabs>
        <w:ind w:left="1134" w:hanging="283"/>
      </w:pPr>
      <w:rPr>
        <w:rFonts w:ascii="Times New Roman" w:eastAsia="Times New Roman" w:hAnsi="Times New Roman" w:cs="Times New Roman" w:hint="default"/>
      </w:rPr>
    </w:lvl>
    <w:lvl w:ilvl="8">
      <w:numFmt w:val="bullet"/>
      <w:lvlText w:val=""/>
      <w:lvlJc w:val="left"/>
      <w:pPr>
        <w:tabs>
          <w:tab w:val="num" w:pos="1418"/>
        </w:tabs>
        <w:ind w:left="1418" w:hanging="284"/>
      </w:pPr>
      <w:rPr>
        <w:rFonts w:ascii="Symbol" w:hAnsi="Symbol" w:hint="default"/>
      </w:rPr>
    </w:lvl>
  </w:abstractNum>
  <w:abstractNum w:abstractNumId="134" w15:restartNumberingAfterBreak="0">
    <w:nsid w:val="7D882649"/>
    <w:multiLevelType w:val="hybridMultilevel"/>
    <w:tmpl w:val="F6584D7E"/>
    <w:lvl w:ilvl="0" w:tplc="0784C3EE">
      <w:start w:val="1"/>
      <w:numFmt w:val="bullet"/>
      <w:lvlText w:val="−"/>
      <w:lvlJc w:val="left"/>
      <w:pPr>
        <w:ind w:left="1146" w:hanging="360"/>
      </w:pPr>
      <w:rPr>
        <w:rFonts w:ascii="Times New Roman" w:hAnsi="Times New Roman" w:cs="Times New Roman" w:hint="default"/>
        <w:color w:val="auto"/>
      </w:rPr>
    </w:lvl>
    <w:lvl w:ilvl="1" w:tplc="F97838CC">
      <w:start w:val="1"/>
      <w:numFmt w:val="bullet"/>
      <w:lvlText w:val="o"/>
      <w:lvlJc w:val="left"/>
      <w:pPr>
        <w:ind w:left="1866" w:hanging="360"/>
      </w:pPr>
      <w:rPr>
        <w:rFonts w:ascii="Courier New" w:hAnsi="Courier New" w:cs="Courier New" w:hint="default"/>
      </w:rPr>
    </w:lvl>
    <w:lvl w:ilvl="2" w:tplc="5FDCFB4A" w:tentative="1">
      <w:start w:val="1"/>
      <w:numFmt w:val="bullet"/>
      <w:lvlText w:val=""/>
      <w:lvlJc w:val="left"/>
      <w:pPr>
        <w:ind w:left="2586" w:hanging="360"/>
      </w:pPr>
      <w:rPr>
        <w:rFonts w:ascii="Wingdings" w:hAnsi="Wingdings" w:hint="default"/>
      </w:rPr>
    </w:lvl>
    <w:lvl w:ilvl="3" w:tplc="02E09F8A" w:tentative="1">
      <w:start w:val="1"/>
      <w:numFmt w:val="bullet"/>
      <w:lvlText w:val=""/>
      <w:lvlJc w:val="left"/>
      <w:pPr>
        <w:ind w:left="3306" w:hanging="360"/>
      </w:pPr>
      <w:rPr>
        <w:rFonts w:ascii="Symbol" w:hAnsi="Symbol" w:hint="default"/>
      </w:rPr>
    </w:lvl>
    <w:lvl w:ilvl="4" w:tplc="FF948CC4" w:tentative="1">
      <w:start w:val="1"/>
      <w:numFmt w:val="bullet"/>
      <w:lvlText w:val="o"/>
      <w:lvlJc w:val="left"/>
      <w:pPr>
        <w:ind w:left="4026" w:hanging="360"/>
      </w:pPr>
      <w:rPr>
        <w:rFonts w:ascii="Courier New" w:hAnsi="Courier New" w:cs="Courier New" w:hint="default"/>
      </w:rPr>
    </w:lvl>
    <w:lvl w:ilvl="5" w:tplc="E1B802A0" w:tentative="1">
      <w:start w:val="1"/>
      <w:numFmt w:val="bullet"/>
      <w:lvlText w:val=""/>
      <w:lvlJc w:val="left"/>
      <w:pPr>
        <w:ind w:left="4746" w:hanging="360"/>
      </w:pPr>
      <w:rPr>
        <w:rFonts w:ascii="Wingdings" w:hAnsi="Wingdings" w:hint="default"/>
      </w:rPr>
    </w:lvl>
    <w:lvl w:ilvl="6" w:tplc="33FCC738" w:tentative="1">
      <w:start w:val="1"/>
      <w:numFmt w:val="bullet"/>
      <w:lvlText w:val=""/>
      <w:lvlJc w:val="left"/>
      <w:pPr>
        <w:ind w:left="5466" w:hanging="360"/>
      </w:pPr>
      <w:rPr>
        <w:rFonts w:ascii="Symbol" w:hAnsi="Symbol" w:hint="default"/>
      </w:rPr>
    </w:lvl>
    <w:lvl w:ilvl="7" w:tplc="2AC2C88C">
      <w:start w:val="1"/>
      <w:numFmt w:val="bullet"/>
      <w:lvlText w:val="o"/>
      <w:lvlJc w:val="left"/>
      <w:pPr>
        <w:ind w:left="6186" w:hanging="360"/>
      </w:pPr>
      <w:rPr>
        <w:rFonts w:ascii="Courier New" w:hAnsi="Courier New" w:cs="Courier New" w:hint="default"/>
      </w:rPr>
    </w:lvl>
    <w:lvl w:ilvl="8" w:tplc="38EE70E0" w:tentative="1">
      <w:start w:val="1"/>
      <w:numFmt w:val="bullet"/>
      <w:lvlText w:val=""/>
      <w:lvlJc w:val="left"/>
      <w:pPr>
        <w:ind w:left="6906" w:hanging="360"/>
      </w:pPr>
      <w:rPr>
        <w:rFonts w:ascii="Wingdings" w:hAnsi="Wingdings" w:hint="default"/>
      </w:rPr>
    </w:lvl>
  </w:abstractNum>
  <w:abstractNum w:abstractNumId="135" w15:restartNumberingAfterBreak="0">
    <w:nsid w:val="7D88264A"/>
    <w:multiLevelType w:val="hybridMultilevel"/>
    <w:tmpl w:val="C95A2464"/>
    <w:lvl w:ilvl="0" w:tplc="6E729144">
      <w:start w:val="17"/>
      <w:numFmt w:val="bullet"/>
      <w:lvlText w:val="+"/>
      <w:lvlJc w:val="left"/>
      <w:pPr>
        <w:ind w:left="1710" w:hanging="360"/>
      </w:pPr>
      <w:rPr>
        <w:rFonts w:ascii="Times New Roman" w:hAnsi="Times New Roman" w:cs="Times New Roman" w:hint="default"/>
      </w:rPr>
    </w:lvl>
    <w:lvl w:ilvl="1" w:tplc="4406F242" w:tentative="1">
      <w:start w:val="1"/>
      <w:numFmt w:val="bullet"/>
      <w:lvlText w:val="o"/>
      <w:lvlJc w:val="left"/>
      <w:pPr>
        <w:ind w:left="2430" w:hanging="360"/>
      </w:pPr>
      <w:rPr>
        <w:rFonts w:ascii="Courier New" w:hAnsi="Courier New" w:cs="Courier New" w:hint="default"/>
      </w:rPr>
    </w:lvl>
    <w:lvl w:ilvl="2" w:tplc="5134C626" w:tentative="1">
      <w:start w:val="1"/>
      <w:numFmt w:val="bullet"/>
      <w:lvlText w:val=""/>
      <w:lvlJc w:val="left"/>
      <w:pPr>
        <w:ind w:left="3150" w:hanging="360"/>
      </w:pPr>
      <w:rPr>
        <w:rFonts w:ascii="Wingdings" w:hAnsi="Wingdings" w:hint="default"/>
      </w:rPr>
    </w:lvl>
    <w:lvl w:ilvl="3" w:tplc="3DCC0F7C">
      <w:start w:val="17"/>
      <w:numFmt w:val="bullet"/>
      <w:lvlText w:val="+"/>
      <w:lvlJc w:val="left"/>
      <w:pPr>
        <w:ind w:left="3870" w:hanging="360"/>
      </w:pPr>
      <w:rPr>
        <w:rFonts w:ascii="Times New Roman" w:hAnsi="Times New Roman" w:cs="Times New Roman" w:hint="default"/>
      </w:rPr>
    </w:lvl>
    <w:lvl w:ilvl="4" w:tplc="662034AE" w:tentative="1">
      <w:start w:val="1"/>
      <w:numFmt w:val="bullet"/>
      <w:lvlText w:val="o"/>
      <w:lvlJc w:val="left"/>
      <w:pPr>
        <w:ind w:left="4590" w:hanging="360"/>
      </w:pPr>
      <w:rPr>
        <w:rFonts w:ascii="Courier New" w:hAnsi="Courier New" w:cs="Courier New" w:hint="default"/>
      </w:rPr>
    </w:lvl>
    <w:lvl w:ilvl="5" w:tplc="52CA7096" w:tentative="1">
      <w:start w:val="1"/>
      <w:numFmt w:val="bullet"/>
      <w:lvlText w:val=""/>
      <w:lvlJc w:val="left"/>
      <w:pPr>
        <w:ind w:left="5310" w:hanging="360"/>
      </w:pPr>
      <w:rPr>
        <w:rFonts w:ascii="Wingdings" w:hAnsi="Wingdings" w:hint="default"/>
      </w:rPr>
    </w:lvl>
    <w:lvl w:ilvl="6" w:tplc="CD6C45CA" w:tentative="1">
      <w:start w:val="1"/>
      <w:numFmt w:val="bullet"/>
      <w:lvlText w:val=""/>
      <w:lvlJc w:val="left"/>
      <w:pPr>
        <w:ind w:left="6030" w:hanging="360"/>
      </w:pPr>
      <w:rPr>
        <w:rFonts w:ascii="Symbol" w:hAnsi="Symbol" w:hint="default"/>
      </w:rPr>
    </w:lvl>
    <w:lvl w:ilvl="7" w:tplc="A32E8938" w:tentative="1">
      <w:start w:val="1"/>
      <w:numFmt w:val="bullet"/>
      <w:lvlText w:val="o"/>
      <w:lvlJc w:val="left"/>
      <w:pPr>
        <w:ind w:left="6750" w:hanging="360"/>
      </w:pPr>
      <w:rPr>
        <w:rFonts w:ascii="Courier New" w:hAnsi="Courier New" w:cs="Courier New" w:hint="default"/>
      </w:rPr>
    </w:lvl>
    <w:lvl w:ilvl="8" w:tplc="BD6C471A" w:tentative="1">
      <w:start w:val="1"/>
      <w:numFmt w:val="bullet"/>
      <w:lvlText w:val=""/>
      <w:lvlJc w:val="left"/>
      <w:pPr>
        <w:ind w:left="7470" w:hanging="360"/>
      </w:pPr>
      <w:rPr>
        <w:rFonts w:ascii="Wingdings" w:hAnsi="Wingdings" w:hint="default"/>
      </w:rPr>
    </w:lvl>
  </w:abstractNum>
  <w:abstractNum w:abstractNumId="136" w15:restartNumberingAfterBreak="0">
    <w:nsid w:val="7D88264B"/>
    <w:multiLevelType w:val="hybridMultilevel"/>
    <w:tmpl w:val="C95A2464"/>
    <w:lvl w:ilvl="0" w:tplc="5EA8BA9A">
      <w:start w:val="17"/>
      <w:numFmt w:val="bullet"/>
      <w:lvlText w:val="+"/>
      <w:lvlJc w:val="left"/>
      <w:pPr>
        <w:ind w:left="1710" w:hanging="360"/>
      </w:pPr>
      <w:rPr>
        <w:rFonts w:ascii="Times New Roman" w:hAnsi="Times New Roman" w:cs="Times New Roman" w:hint="default"/>
      </w:rPr>
    </w:lvl>
    <w:lvl w:ilvl="1" w:tplc="21F4135E" w:tentative="1">
      <w:start w:val="1"/>
      <w:numFmt w:val="bullet"/>
      <w:lvlText w:val="o"/>
      <w:lvlJc w:val="left"/>
      <w:pPr>
        <w:ind w:left="2430" w:hanging="360"/>
      </w:pPr>
      <w:rPr>
        <w:rFonts w:ascii="Courier New" w:hAnsi="Courier New" w:cs="Courier New" w:hint="default"/>
      </w:rPr>
    </w:lvl>
    <w:lvl w:ilvl="2" w:tplc="45B46EC8" w:tentative="1">
      <w:start w:val="1"/>
      <w:numFmt w:val="bullet"/>
      <w:lvlText w:val=""/>
      <w:lvlJc w:val="left"/>
      <w:pPr>
        <w:ind w:left="3150" w:hanging="360"/>
      </w:pPr>
      <w:rPr>
        <w:rFonts w:ascii="Wingdings" w:hAnsi="Wingdings" w:hint="default"/>
      </w:rPr>
    </w:lvl>
    <w:lvl w:ilvl="3" w:tplc="7CA404C0">
      <w:start w:val="17"/>
      <w:numFmt w:val="bullet"/>
      <w:lvlText w:val="+"/>
      <w:lvlJc w:val="left"/>
      <w:pPr>
        <w:ind w:left="3870" w:hanging="360"/>
      </w:pPr>
      <w:rPr>
        <w:rFonts w:ascii="Times New Roman" w:hAnsi="Times New Roman" w:cs="Times New Roman" w:hint="default"/>
      </w:rPr>
    </w:lvl>
    <w:lvl w:ilvl="4" w:tplc="B950BBAA" w:tentative="1">
      <w:start w:val="1"/>
      <w:numFmt w:val="bullet"/>
      <w:lvlText w:val="o"/>
      <w:lvlJc w:val="left"/>
      <w:pPr>
        <w:ind w:left="4590" w:hanging="360"/>
      </w:pPr>
      <w:rPr>
        <w:rFonts w:ascii="Courier New" w:hAnsi="Courier New" w:cs="Courier New" w:hint="default"/>
      </w:rPr>
    </w:lvl>
    <w:lvl w:ilvl="5" w:tplc="F15CF898" w:tentative="1">
      <w:start w:val="1"/>
      <w:numFmt w:val="bullet"/>
      <w:lvlText w:val=""/>
      <w:lvlJc w:val="left"/>
      <w:pPr>
        <w:ind w:left="5310" w:hanging="360"/>
      </w:pPr>
      <w:rPr>
        <w:rFonts w:ascii="Wingdings" w:hAnsi="Wingdings" w:hint="default"/>
      </w:rPr>
    </w:lvl>
    <w:lvl w:ilvl="6" w:tplc="A8B25C40" w:tentative="1">
      <w:start w:val="1"/>
      <w:numFmt w:val="bullet"/>
      <w:lvlText w:val=""/>
      <w:lvlJc w:val="left"/>
      <w:pPr>
        <w:ind w:left="6030" w:hanging="360"/>
      </w:pPr>
      <w:rPr>
        <w:rFonts w:ascii="Symbol" w:hAnsi="Symbol" w:hint="default"/>
      </w:rPr>
    </w:lvl>
    <w:lvl w:ilvl="7" w:tplc="7D36F26C" w:tentative="1">
      <w:start w:val="1"/>
      <w:numFmt w:val="bullet"/>
      <w:lvlText w:val="o"/>
      <w:lvlJc w:val="left"/>
      <w:pPr>
        <w:ind w:left="6750" w:hanging="360"/>
      </w:pPr>
      <w:rPr>
        <w:rFonts w:ascii="Courier New" w:hAnsi="Courier New" w:cs="Courier New" w:hint="default"/>
      </w:rPr>
    </w:lvl>
    <w:lvl w:ilvl="8" w:tplc="BAB092CC" w:tentative="1">
      <w:start w:val="1"/>
      <w:numFmt w:val="bullet"/>
      <w:lvlText w:val=""/>
      <w:lvlJc w:val="left"/>
      <w:pPr>
        <w:ind w:left="7470" w:hanging="360"/>
      </w:pPr>
      <w:rPr>
        <w:rFonts w:ascii="Wingdings" w:hAnsi="Wingdings" w:hint="default"/>
      </w:rPr>
    </w:lvl>
  </w:abstractNum>
  <w:abstractNum w:abstractNumId="137" w15:restartNumberingAfterBreak="0">
    <w:nsid w:val="7D88264C"/>
    <w:multiLevelType w:val="hybridMultilevel"/>
    <w:tmpl w:val="E070AA92"/>
    <w:lvl w:ilvl="0" w:tplc="69C29BDA">
      <w:start w:val="1"/>
      <w:numFmt w:val="bullet"/>
      <w:lvlText w:val=""/>
      <w:lvlJc w:val="left"/>
      <w:pPr>
        <w:ind w:left="1429" w:hanging="360"/>
      </w:pPr>
      <w:rPr>
        <w:rFonts w:ascii="Wingdings" w:hAnsi="Wingdings" w:hint="default"/>
      </w:rPr>
    </w:lvl>
    <w:lvl w:ilvl="1" w:tplc="6A9C3DA8" w:tentative="1">
      <w:start w:val="1"/>
      <w:numFmt w:val="bullet"/>
      <w:lvlText w:val="o"/>
      <w:lvlJc w:val="left"/>
      <w:pPr>
        <w:ind w:left="2149" w:hanging="360"/>
      </w:pPr>
      <w:rPr>
        <w:rFonts w:ascii="Courier New" w:hAnsi="Courier New" w:cs="Courier New" w:hint="default"/>
      </w:rPr>
    </w:lvl>
    <w:lvl w:ilvl="2" w:tplc="CBBA5B90" w:tentative="1">
      <w:start w:val="1"/>
      <w:numFmt w:val="bullet"/>
      <w:lvlText w:val=""/>
      <w:lvlJc w:val="left"/>
      <w:pPr>
        <w:ind w:left="2869" w:hanging="360"/>
      </w:pPr>
      <w:rPr>
        <w:rFonts w:ascii="Wingdings" w:hAnsi="Wingdings" w:hint="default"/>
      </w:rPr>
    </w:lvl>
    <w:lvl w:ilvl="3" w:tplc="07906BA0" w:tentative="1">
      <w:start w:val="1"/>
      <w:numFmt w:val="bullet"/>
      <w:lvlText w:val=""/>
      <w:lvlJc w:val="left"/>
      <w:pPr>
        <w:ind w:left="3589" w:hanging="360"/>
      </w:pPr>
      <w:rPr>
        <w:rFonts w:ascii="Symbol" w:hAnsi="Symbol" w:hint="default"/>
      </w:rPr>
    </w:lvl>
    <w:lvl w:ilvl="4" w:tplc="5E882316" w:tentative="1">
      <w:start w:val="1"/>
      <w:numFmt w:val="bullet"/>
      <w:lvlText w:val="o"/>
      <w:lvlJc w:val="left"/>
      <w:pPr>
        <w:ind w:left="4309" w:hanging="360"/>
      </w:pPr>
      <w:rPr>
        <w:rFonts w:ascii="Courier New" w:hAnsi="Courier New" w:cs="Courier New" w:hint="default"/>
      </w:rPr>
    </w:lvl>
    <w:lvl w:ilvl="5" w:tplc="7C2AD73A" w:tentative="1">
      <w:start w:val="1"/>
      <w:numFmt w:val="bullet"/>
      <w:lvlText w:val=""/>
      <w:lvlJc w:val="left"/>
      <w:pPr>
        <w:ind w:left="5029" w:hanging="360"/>
      </w:pPr>
      <w:rPr>
        <w:rFonts w:ascii="Wingdings" w:hAnsi="Wingdings" w:hint="default"/>
      </w:rPr>
    </w:lvl>
    <w:lvl w:ilvl="6" w:tplc="5AE0DFA2" w:tentative="1">
      <w:start w:val="1"/>
      <w:numFmt w:val="bullet"/>
      <w:lvlText w:val=""/>
      <w:lvlJc w:val="left"/>
      <w:pPr>
        <w:ind w:left="5749" w:hanging="360"/>
      </w:pPr>
      <w:rPr>
        <w:rFonts w:ascii="Symbol" w:hAnsi="Symbol" w:hint="default"/>
      </w:rPr>
    </w:lvl>
    <w:lvl w:ilvl="7" w:tplc="CBDC5006" w:tentative="1">
      <w:start w:val="1"/>
      <w:numFmt w:val="bullet"/>
      <w:lvlText w:val="o"/>
      <w:lvlJc w:val="left"/>
      <w:pPr>
        <w:ind w:left="6469" w:hanging="360"/>
      </w:pPr>
      <w:rPr>
        <w:rFonts w:ascii="Courier New" w:hAnsi="Courier New" w:cs="Courier New" w:hint="default"/>
      </w:rPr>
    </w:lvl>
    <w:lvl w:ilvl="8" w:tplc="651E8E04" w:tentative="1">
      <w:start w:val="1"/>
      <w:numFmt w:val="bullet"/>
      <w:lvlText w:val=""/>
      <w:lvlJc w:val="left"/>
      <w:pPr>
        <w:ind w:left="7189" w:hanging="360"/>
      </w:pPr>
      <w:rPr>
        <w:rFonts w:ascii="Wingdings" w:hAnsi="Wingdings" w:hint="default"/>
      </w:rPr>
    </w:lvl>
  </w:abstractNum>
  <w:abstractNum w:abstractNumId="138" w15:restartNumberingAfterBreak="0">
    <w:nsid w:val="7D88264D"/>
    <w:multiLevelType w:val="hybridMultilevel"/>
    <w:tmpl w:val="D19E2AD0"/>
    <w:lvl w:ilvl="0" w:tplc="919CA7CC">
      <w:start w:val="1"/>
      <w:numFmt w:val="bullet"/>
      <w:lvlText w:val=""/>
      <w:lvlJc w:val="left"/>
      <w:pPr>
        <w:tabs>
          <w:tab w:val="num" w:pos="1287"/>
        </w:tabs>
        <w:ind w:left="1287" w:hanging="360"/>
      </w:pPr>
      <w:rPr>
        <w:rFonts w:ascii="Wingdings" w:hAnsi="Wingdings" w:hint="default"/>
        <w:sz w:val="20"/>
      </w:rPr>
    </w:lvl>
    <w:lvl w:ilvl="1" w:tplc="AE964EDC" w:tentative="1">
      <w:start w:val="1"/>
      <w:numFmt w:val="bullet"/>
      <w:lvlText w:val="o"/>
      <w:lvlJc w:val="left"/>
      <w:pPr>
        <w:tabs>
          <w:tab w:val="num" w:pos="2007"/>
        </w:tabs>
        <w:ind w:left="2007" w:hanging="360"/>
      </w:pPr>
      <w:rPr>
        <w:rFonts w:ascii="Courier New" w:hAnsi="Courier New" w:cs="Courier New" w:hint="default"/>
      </w:rPr>
    </w:lvl>
    <w:lvl w:ilvl="2" w:tplc="9D2E56B4" w:tentative="1">
      <w:start w:val="1"/>
      <w:numFmt w:val="bullet"/>
      <w:lvlText w:val=""/>
      <w:lvlJc w:val="left"/>
      <w:pPr>
        <w:tabs>
          <w:tab w:val="num" w:pos="2727"/>
        </w:tabs>
        <w:ind w:left="2727" w:hanging="360"/>
      </w:pPr>
      <w:rPr>
        <w:rFonts w:ascii="Wingdings" w:hAnsi="Wingdings" w:hint="default"/>
      </w:rPr>
    </w:lvl>
    <w:lvl w:ilvl="3" w:tplc="C4CC4A1A" w:tentative="1">
      <w:start w:val="1"/>
      <w:numFmt w:val="bullet"/>
      <w:lvlText w:val=""/>
      <w:lvlJc w:val="left"/>
      <w:pPr>
        <w:tabs>
          <w:tab w:val="num" w:pos="3447"/>
        </w:tabs>
        <w:ind w:left="3447" w:hanging="360"/>
      </w:pPr>
      <w:rPr>
        <w:rFonts w:ascii="Symbol" w:hAnsi="Symbol" w:hint="default"/>
      </w:rPr>
    </w:lvl>
    <w:lvl w:ilvl="4" w:tplc="4956E9DE" w:tentative="1">
      <w:start w:val="1"/>
      <w:numFmt w:val="bullet"/>
      <w:lvlText w:val="o"/>
      <w:lvlJc w:val="left"/>
      <w:pPr>
        <w:tabs>
          <w:tab w:val="num" w:pos="4167"/>
        </w:tabs>
        <w:ind w:left="4167" w:hanging="360"/>
      </w:pPr>
      <w:rPr>
        <w:rFonts w:ascii="Courier New" w:hAnsi="Courier New" w:cs="Courier New" w:hint="default"/>
      </w:rPr>
    </w:lvl>
    <w:lvl w:ilvl="5" w:tplc="B2249B52" w:tentative="1">
      <w:start w:val="1"/>
      <w:numFmt w:val="bullet"/>
      <w:lvlText w:val=""/>
      <w:lvlJc w:val="left"/>
      <w:pPr>
        <w:tabs>
          <w:tab w:val="num" w:pos="4887"/>
        </w:tabs>
        <w:ind w:left="4887" w:hanging="360"/>
      </w:pPr>
      <w:rPr>
        <w:rFonts w:ascii="Wingdings" w:hAnsi="Wingdings" w:hint="default"/>
      </w:rPr>
    </w:lvl>
    <w:lvl w:ilvl="6" w:tplc="49AA5D42" w:tentative="1">
      <w:start w:val="1"/>
      <w:numFmt w:val="bullet"/>
      <w:lvlText w:val=""/>
      <w:lvlJc w:val="left"/>
      <w:pPr>
        <w:tabs>
          <w:tab w:val="num" w:pos="5607"/>
        </w:tabs>
        <w:ind w:left="5607" w:hanging="360"/>
      </w:pPr>
      <w:rPr>
        <w:rFonts w:ascii="Symbol" w:hAnsi="Symbol" w:hint="default"/>
      </w:rPr>
    </w:lvl>
    <w:lvl w:ilvl="7" w:tplc="216C7C4E" w:tentative="1">
      <w:start w:val="1"/>
      <w:numFmt w:val="bullet"/>
      <w:lvlText w:val="o"/>
      <w:lvlJc w:val="left"/>
      <w:pPr>
        <w:tabs>
          <w:tab w:val="num" w:pos="6327"/>
        </w:tabs>
        <w:ind w:left="6327" w:hanging="360"/>
      </w:pPr>
      <w:rPr>
        <w:rFonts w:ascii="Courier New" w:hAnsi="Courier New" w:cs="Courier New" w:hint="default"/>
      </w:rPr>
    </w:lvl>
    <w:lvl w:ilvl="8" w:tplc="6284DBCC" w:tentative="1">
      <w:start w:val="1"/>
      <w:numFmt w:val="bullet"/>
      <w:lvlText w:val=""/>
      <w:lvlJc w:val="left"/>
      <w:pPr>
        <w:tabs>
          <w:tab w:val="num" w:pos="7047"/>
        </w:tabs>
        <w:ind w:left="7047" w:hanging="360"/>
      </w:pPr>
      <w:rPr>
        <w:rFonts w:ascii="Wingdings" w:hAnsi="Wingdings" w:hint="default"/>
      </w:rPr>
    </w:lvl>
  </w:abstractNum>
  <w:abstractNum w:abstractNumId="139" w15:restartNumberingAfterBreak="0">
    <w:nsid w:val="7D88264E"/>
    <w:multiLevelType w:val="hybridMultilevel"/>
    <w:tmpl w:val="D19E2AD0"/>
    <w:lvl w:ilvl="0" w:tplc="527E3E0E">
      <w:start w:val="1"/>
      <w:numFmt w:val="bullet"/>
      <w:lvlText w:val=""/>
      <w:lvlJc w:val="left"/>
      <w:pPr>
        <w:tabs>
          <w:tab w:val="num" w:pos="1287"/>
        </w:tabs>
        <w:ind w:left="1287" w:hanging="360"/>
      </w:pPr>
      <w:rPr>
        <w:rFonts w:ascii="Wingdings" w:hAnsi="Wingdings" w:hint="default"/>
        <w:sz w:val="20"/>
      </w:rPr>
    </w:lvl>
    <w:lvl w:ilvl="1" w:tplc="F85EEE8A" w:tentative="1">
      <w:start w:val="1"/>
      <w:numFmt w:val="bullet"/>
      <w:lvlText w:val="o"/>
      <w:lvlJc w:val="left"/>
      <w:pPr>
        <w:tabs>
          <w:tab w:val="num" w:pos="2007"/>
        </w:tabs>
        <w:ind w:left="2007" w:hanging="360"/>
      </w:pPr>
      <w:rPr>
        <w:rFonts w:ascii="Courier New" w:hAnsi="Courier New" w:cs="Courier New" w:hint="default"/>
      </w:rPr>
    </w:lvl>
    <w:lvl w:ilvl="2" w:tplc="A4A6EB4E" w:tentative="1">
      <w:start w:val="1"/>
      <w:numFmt w:val="bullet"/>
      <w:lvlText w:val=""/>
      <w:lvlJc w:val="left"/>
      <w:pPr>
        <w:tabs>
          <w:tab w:val="num" w:pos="2727"/>
        </w:tabs>
        <w:ind w:left="2727" w:hanging="360"/>
      </w:pPr>
      <w:rPr>
        <w:rFonts w:ascii="Wingdings" w:hAnsi="Wingdings" w:hint="default"/>
      </w:rPr>
    </w:lvl>
    <w:lvl w:ilvl="3" w:tplc="A8FEB094" w:tentative="1">
      <w:start w:val="1"/>
      <w:numFmt w:val="bullet"/>
      <w:lvlText w:val=""/>
      <w:lvlJc w:val="left"/>
      <w:pPr>
        <w:tabs>
          <w:tab w:val="num" w:pos="3447"/>
        </w:tabs>
        <w:ind w:left="3447" w:hanging="360"/>
      </w:pPr>
      <w:rPr>
        <w:rFonts w:ascii="Symbol" w:hAnsi="Symbol" w:hint="default"/>
      </w:rPr>
    </w:lvl>
    <w:lvl w:ilvl="4" w:tplc="C0D40034" w:tentative="1">
      <w:start w:val="1"/>
      <w:numFmt w:val="bullet"/>
      <w:lvlText w:val="o"/>
      <w:lvlJc w:val="left"/>
      <w:pPr>
        <w:tabs>
          <w:tab w:val="num" w:pos="4167"/>
        </w:tabs>
        <w:ind w:left="4167" w:hanging="360"/>
      </w:pPr>
      <w:rPr>
        <w:rFonts w:ascii="Courier New" w:hAnsi="Courier New" w:cs="Courier New" w:hint="default"/>
      </w:rPr>
    </w:lvl>
    <w:lvl w:ilvl="5" w:tplc="38C41DC2" w:tentative="1">
      <w:start w:val="1"/>
      <w:numFmt w:val="bullet"/>
      <w:lvlText w:val=""/>
      <w:lvlJc w:val="left"/>
      <w:pPr>
        <w:tabs>
          <w:tab w:val="num" w:pos="4887"/>
        </w:tabs>
        <w:ind w:left="4887" w:hanging="360"/>
      </w:pPr>
      <w:rPr>
        <w:rFonts w:ascii="Wingdings" w:hAnsi="Wingdings" w:hint="default"/>
      </w:rPr>
    </w:lvl>
    <w:lvl w:ilvl="6" w:tplc="F942E790" w:tentative="1">
      <w:start w:val="1"/>
      <w:numFmt w:val="bullet"/>
      <w:lvlText w:val=""/>
      <w:lvlJc w:val="left"/>
      <w:pPr>
        <w:tabs>
          <w:tab w:val="num" w:pos="5607"/>
        </w:tabs>
        <w:ind w:left="5607" w:hanging="360"/>
      </w:pPr>
      <w:rPr>
        <w:rFonts w:ascii="Symbol" w:hAnsi="Symbol" w:hint="default"/>
      </w:rPr>
    </w:lvl>
    <w:lvl w:ilvl="7" w:tplc="FBC41D1C" w:tentative="1">
      <w:start w:val="1"/>
      <w:numFmt w:val="bullet"/>
      <w:lvlText w:val="o"/>
      <w:lvlJc w:val="left"/>
      <w:pPr>
        <w:tabs>
          <w:tab w:val="num" w:pos="6327"/>
        </w:tabs>
        <w:ind w:left="6327" w:hanging="360"/>
      </w:pPr>
      <w:rPr>
        <w:rFonts w:ascii="Courier New" w:hAnsi="Courier New" w:cs="Courier New" w:hint="default"/>
      </w:rPr>
    </w:lvl>
    <w:lvl w:ilvl="8" w:tplc="06926B22" w:tentative="1">
      <w:start w:val="1"/>
      <w:numFmt w:val="bullet"/>
      <w:lvlText w:val=""/>
      <w:lvlJc w:val="left"/>
      <w:pPr>
        <w:tabs>
          <w:tab w:val="num" w:pos="7047"/>
        </w:tabs>
        <w:ind w:left="7047" w:hanging="360"/>
      </w:pPr>
      <w:rPr>
        <w:rFonts w:ascii="Wingdings" w:hAnsi="Wingdings" w:hint="default"/>
      </w:rPr>
    </w:lvl>
  </w:abstractNum>
  <w:abstractNum w:abstractNumId="140" w15:restartNumberingAfterBreak="0">
    <w:nsid w:val="7D88264F"/>
    <w:multiLevelType w:val="hybridMultilevel"/>
    <w:tmpl w:val="D19E2AD0"/>
    <w:lvl w:ilvl="0" w:tplc="3F0E4F04">
      <w:start w:val="1"/>
      <w:numFmt w:val="bullet"/>
      <w:lvlText w:val=""/>
      <w:lvlJc w:val="left"/>
      <w:pPr>
        <w:tabs>
          <w:tab w:val="num" w:pos="1287"/>
        </w:tabs>
        <w:ind w:left="1287" w:hanging="360"/>
      </w:pPr>
      <w:rPr>
        <w:rFonts w:ascii="Wingdings" w:hAnsi="Wingdings" w:hint="default"/>
        <w:sz w:val="20"/>
      </w:rPr>
    </w:lvl>
    <w:lvl w:ilvl="1" w:tplc="C43EFE74" w:tentative="1">
      <w:start w:val="1"/>
      <w:numFmt w:val="bullet"/>
      <w:lvlText w:val="o"/>
      <w:lvlJc w:val="left"/>
      <w:pPr>
        <w:tabs>
          <w:tab w:val="num" w:pos="2007"/>
        </w:tabs>
        <w:ind w:left="2007" w:hanging="360"/>
      </w:pPr>
      <w:rPr>
        <w:rFonts w:ascii="Courier New" w:hAnsi="Courier New" w:cs="Courier New" w:hint="default"/>
      </w:rPr>
    </w:lvl>
    <w:lvl w:ilvl="2" w:tplc="371C8668" w:tentative="1">
      <w:start w:val="1"/>
      <w:numFmt w:val="bullet"/>
      <w:lvlText w:val=""/>
      <w:lvlJc w:val="left"/>
      <w:pPr>
        <w:tabs>
          <w:tab w:val="num" w:pos="2727"/>
        </w:tabs>
        <w:ind w:left="2727" w:hanging="360"/>
      </w:pPr>
      <w:rPr>
        <w:rFonts w:ascii="Wingdings" w:hAnsi="Wingdings" w:hint="default"/>
      </w:rPr>
    </w:lvl>
    <w:lvl w:ilvl="3" w:tplc="B384794E" w:tentative="1">
      <w:start w:val="1"/>
      <w:numFmt w:val="bullet"/>
      <w:lvlText w:val=""/>
      <w:lvlJc w:val="left"/>
      <w:pPr>
        <w:tabs>
          <w:tab w:val="num" w:pos="3447"/>
        </w:tabs>
        <w:ind w:left="3447" w:hanging="360"/>
      </w:pPr>
      <w:rPr>
        <w:rFonts w:ascii="Symbol" w:hAnsi="Symbol" w:hint="default"/>
      </w:rPr>
    </w:lvl>
    <w:lvl w:ilvl="4" w:tplc="24B8224C" w:tentative="1">
      <w:start w:val="1"/>
      <w:numFmt w:val="bullet"/>
      <w:lvlText w:val="o"/>
      <w:lvlJc w:val="left"/>
      <w:pPr>
        <w:tabs>
          <w:tab w:val="num" w:pos="4167"/>
        </w:tabs>
        <w:ind w:left="4167" w:hanging="360"/>
      </w:pPr>
      <w:rPr>
        <w:rFonts w:ascii="Courier New" w:hAnsi="Courier New" w:cs="Courier New" w:hint="default"/>
      </w:rPr>
    </w:lvl>
    <w:lvl w:ilvl="5" w:tplc="211A39A2" w:tentative="1">
      <w:start w:val="1"/>
      <w:numFmt w:val="bullet"/>
      <w:lvlText w:val=""/>
      <w:lvlJc w:val="left"/>
      <w:pPr>
        <w:tabs>
          <w:tab w:val="num" w:pos="4887"/>
        </w:tabs>
        <w:ind w:left="4887" w:hanging="360"/>
      </w:pPr>
      <w:rPr>
        <w:rFonts w:ascii="Wingdings" w:hAnsi="Wingdings" w:hint="default"/>
      </w:rPr>
    </w:lvl>
    <w:lvl w:ilvl="6" w:tplc="7BA8414A" w:tentative="1">
      <w:start w:val="1"/>
      <w:numFmt w:val="bullet"/>
      <w:lvlText w:val=""/>
      <w:lvlJc w:val="left"/>
      <w:pPr>
        <w:tabs>
          <w:tab w:val="num" w:pos="5607"/>
        </w:tabs>
        <w:ind w:left="5607" w:hanging="360"/>
      </w:pPr>
      <w:rPr>
        <w:rFonts w:ascii="Symbol" w:hAnsi="Symbol" w:hint="default"/>
      </w:rPr>
    </w:lvl>
    <w:lvl w:ilvl="7" w:tplc="07B0613E" w:tentative="1">
      <w:start w:val="1"/>
      <w:numFmt w:val="bullet"/>
      <w:lvlText w:val="o"/>
      <w:lvlJc w:val="left"/>
      <w:pPr>
        <w:tabs>
          <w:tab w:val="num" w:pos="6327"/>
        </w:tabs>
        <w:ind w:left="6327" w:hanging="360"/>
      </w:pPr>
      <w:rPr>
        <w:rFonts w:ascii="Courier New" w:hAnsi="Courier New" w:cs="Courier New" w:hint="default"/>
      </w:rPr>
    </w:lvl>
    <w:lvl w:ilvl="8" w:tplc="E888391E" w:tentative="1">
      <w:start w:val="1"/>
      <w:numFmt w:val="bullet"/>
      <w:lvlText w:val=""/>
      <w:lvlJc w:val="left"/>
      <w:pPr>
        <w:tabs>
          <w:tab w:val="num" w:pos="7047"/>
        </w:tabs>
        <w:ind w:left="7047" w:hanging="360"/>
      </w:pPr>
      <w:rPr>
        <w:rFonts w:ascii="Wingdings" w:hAnsi="Wingdings" w:hint="default"/>
      </w:rPr>
    </w:lvl>
  </w:abstractNum>
  <w:abstractNum w:abstractNumId="141" w15:restartNumberingAfterBreak="0">
    <w:nsid w:val="7D882650"/>
    <w:multiLevelType w:val="hybridMultilevel"/>
    <w:tmpl w:val="9404CE74"/>
    <w:lvl w:ilvl="0" w:tplc="A420090A">
      <w:numFmt w:val="bullet"/>
      <w:lvlText w:val="-"/>
      <w:lvlJc w:val="left"/>
      <w:pPr>
        <w:ind w:left="720" w:hanging="360"/>
      </w:pPr>
      <w:rPr>
        <w:rFonts w:ascii="Times New Roman" w:eastAsia="Times New Roman" w:hAnsi="Times New Roman" w:cs="Times New Roman" w:hint="default"/>
        <w:color w:val="auto"/>
        <w:sz w:val="28"/>
      </w:rPr>
    </w:lvl>
    <w:lvl w:ilvl="1" w:tplc="1EC48D70" w:tentative="1">
      <w:start w:val="1"/>
      <w:numFmt w:val="bullet"/>
      <w:lvlText w:val="o"/>
      <w:lvlJc w:val="left"/>
      <w:pPr>
        <w:ind w:left="1440" w:hanging="360"/>
      </w:pPr>
      <w:rPr>
        <w:rFonts w:ascii="Courier New" w:hAnsi="Courier New" w:cs="Courier New" w:hint="default"/>
      </w:rPr>
    </w:lvl>
    <w:lvl w:ilvl="2" w:tplc="911ED0B6" w:tentative="1">
      <w:start w:val="1"/>
      <w:numFmt w:val="bullet"/>
      <w:lvlText w:val=""/>
      <w:lvlJc w:val="left"/>
      <w:pPr>
        <w:ind w:left="2160" w:hanging="360"/>
      </w:pPr>
      <w:rPr>
        <w:rFonts w:ascii="Wingdings" w:hAnsi="Wingdings" w:hint="default"/>
      </w:rPr>
    </w:lvl>
    <w:lvl w:ilvl="3" w:tplc="5FFA91A8" w:tentative="1">
      <w:start w:val="1"/>
      <w:numFmt w:val="bullet"/>
      <w:lvlText w:val=""/>
      <w:lvlJc w:val="left"/>
      <w:pPr>
        <w:ind w:left="2880" w:hanging="360"/>
      </w:pPr>
      <w:rPr>
        <w:rFonts w:ascii="Symbol" w:hAnsi="Symbol" w:hint="default"/>
      </w:rPr>
    </w:lvl>
    <w:lvl w:ilvl="4" w:tplc="4B16E466" w:tentative="1">
      <w:start w:val="1"/>
      <w:numFmt w:val="bullet"/>
      <w:lvlText w:val="o"/>
      <w:lvlJc w:val="left"/>
      <w:pPr>
        <w:ind w:left="3600" w:hanging="360"/>
      </w:pPr>
      <w:rPr>
        <w:rFonts w:ascii="Courier New" w:hAnsi="Courier New" w:cs="Courier New" w:hint="default"/>
      </w:rPr>
    </w:lvl>
    <w:lvl w:ilvl="5" w:tplc="9CA4DA52" w:tentative="1">
      <w:start w:val="1"/>
      <w:numFmt w:val="bullet"/>
      <w:lvlText w:val=""/>
      <w:lvlJc w:val="left"/>
      <w:pPr>
        <w:ind w:left="4320" w:hanging="360"/>
      </w:pPr>
      <w:rPr>
        <w:rFonts w:ascii="Wingdings" w:hAnsi="Wingdings" w:hint="default"/>
      </w:rPr>
    </w:lvl>
    <w:lvl w:ilvl="6" w:tplc="F5F2F2B4" w:tentative="1">
      <w:start w:val="1"/>
      <w:numFmt w:val="bullet"/>
      <w:lvlText w:val=""/>
      <w:lvlJc w:val="left"/>
      <w:pPr>
        <w:ind w:left="5040" w:hanging="360"/>
      </w:pPr>
      <w:rPr>
        <w:rFonts w:ascii="Symbol" w:hAnsi="Symbol" w:hint="default"/>
      </w:rPr>
    </w:lvl>
    <w:lvl w:ilvl="7" w:tplc="71BA662E" w:tentative="1">
      <w:start w:val="1"/>
      <w:numFmt w:val="bullet"/>
      <w:lvlText w:val="o"/>
      <w:lvlJc w:val="left"/>
      <w:pPr>
        <w:ind w:left="5760" w:hanging="360"/>
      </w:pPr>
      <w:rPr>
        <w:rFonts w:ascii="Courier New" w:hAnsi="Courier New" w:cs="Courier New" w:hint="default"/>
      </w:rPr>
    </w:lvl>
    <w:lvl w:ilvl="8" w:tplc="5EC63406" w:tentative="1">
      <w:start w:val="1"/>
      <w:numFmt w:val="bullet"/>
      <w:lvlText w:val=""/>
      <w:lvlJc w:val="left"/>
      <w:pPr>
        <w:ind w:left="6480" w:hanging="360"/>
      </w:pPr>
      <w:rPr>
        <w:rFonts w:ascii="Wingdings" w:hAnsi="Wingdings" w:hint="default"/>
      </w:rPr>
    </w:lvl>
  </w:abstractNum>
  <w:abstractNum w:abstractNumId="142" w15:restartNumberingAfterBreak="0">
    <w:nsid w:val="7D882651"/>
    <w:multiLevelType w:val="hybridMultilevel"/>
    <w:tmpl w:val="2376E0A8"/>
    <w:lvl w:ilvl="0" w:tplc="5C22E5C4">
      <w:start w:val="1"/>
      <w:numFmt w:val="bullet"/>
      <w:lvlText w:val=""/>
      <w:lvlJc w:val="left"/>
      <w:pPr>
        <w:ind w:left="1140" w:hanging="360"/>
      </w:pPr>
      <w:rPr>
        <w:rFonts w:ascii="Wingdings" w:hAnsi="Wingdings" w:hint="default"/>
      </w:rPr>
    </w:lvl>
    <w:lvl w:ilvl="1" w:tplc="1196F0DE" w:tentative="1">
      <w:start w:val="1"/>
      <w:numFmt w:val="bullet"/>
      <w:lvlText w:val="o"/>
      <w:lvlJc w:val="left"/>
      <w:pPr>
        <w:ind w:left="1860" w:hanging="360"/>
      </w:pPr>
      <w:rPr>
        <w:rFonts w:ascii="Courier New" w:hAnsi="Courier New" w:cs="Courier New" w:hint="default"/>
      </w:rPr>
    </w:lvl>
    <w:lvl w:ilvl="2" w:tplc="13585EAC" w:tentative="1">
      <w:start w:val="1"/>
      <w:numFmt w:val="bullet"/>
      <w:lvlText w:val=""/>
      <w:lvlJc w:val="left"/>
      <w:pPr>
        <w:ind w:left="2580" w:hanging="360"/>
      </w:pPr>
      <w:rPr>
        <w:rFonts w:ascii="Wingdings" w:hAnsi="Wingdings" w:hint="default"/>
      </w:rPr>
    </w:lvl>
    <w:lvl w:ilvl="3" w:tplc="7FF450EC" w:tentative="1">
      <w:start w:val="1"/>
      <w:numFmt w:val="bullet"/>
      <w:lvlText w:val=""/>
      <w:lvlJc w:val="left"/>
      <w:pPr>
        <w:ind w:left="3300" w:hanging="360"/>
      </w:pPr>
      <w:rPr>
        <w:rFonts w:ascii="Symbol" w:hAnsi="Symbol" w:hint="default"/>
      </w:rPr>
    </w:lvl>
    <w:lvl w:ilvl="4" w:tplc="F420329E" w:tentative="1">
      <w:start w:val="1"/>
      <w:numFmt w:val="bullet"/>
      <w:lvlText w:val="o"/>
      <w:lvlJc w:val="left"/>
      <w:pPr>
        <w:ind w:left="4020" w:hanging="360"/>
      </w:pPr>
      <w:rPr>
        <w:rFonts w:ascii="Courier New" w:hAnsi="Courier New" w:cs="Courier New" w:hint="default"/>
      </w:rPr>
    </w:lvl>
    <w:lvl w:ilvl="5" w:tplc="21CCEFF0" w:tentative="1">
      <w:start w:val="1"/>
      <w:numFmt w:val="bullet"/>
      <w:lvlText w:val=""/>
      <w:lvlJc w:val="left"/>
      <w:pPr>
        <w:ind w:left="4740" w:hanging="360"/>
      </w:pPr>
      <w:rPr>
        <w:rFonts w:ascii="Wingdings" w:hAnsi="Wingdings" w:hint="default"/>
      </w:rPr>
    </w:lvl>
    <w:lvl w:ilvl="6" w:tplc="4E381810" w:tentative="1">
      <w:start w:val="1"/>
      <w:numFmt w:val="bullet"/>
      <w:lvlText w:val=""/>
      <w:lvlJc w:val="left"/>
      <w:pPr>
        <w:ind w:left="5460" w:hanging="360"/>
      </w:pPr>
      <w:rPr>
        <w:rFonts w:ascii="Symbol" w:hAnsi="Symbol" w:hint="default"/>
      </w:rPr>
    </w:lvl>
    <w:lvl w:ilvl="7" w:tplc="60DAEB72" w:tentative="1">
      <w:start w:val="1"/>
      <w:numFmt w:val="bullet"/>
      <w:lvlText w:val="o"/>
      <w:lvlJc w:val="left"/>
      <w:pPr>
        <w:ind w:left="6180" w:hanging="360"/>
      </w:pPr>
      <w:rPr>
        <w:rFonts w:ascii="Courier New" w:hAnsi="Courier New" w:cs="Courier New" w:hint="default"/>
      </w:rPr>
    </w:lvl>
    <w:lvl w:ilvl="8" w:tplc="33F2163C" w:tentative="1">
      <w:start w:val="1"/>
      <w:numFmt w:val="bullet"/>
      <w:lvlText w:val=""/>
      <w:lvlJc w:val="left"/>
      <w:pPr>
        <w:ind w:left="6900" w:hanging="360"/>
      </w:pPr>
      <w:rPr>
        <w:rFonts w:ascii="Wingdings" w:hAnsi="Wingdings" w:hint="default"/>
      </w:rPr>
    </w:lvl>
  </w:abstractNum>
  <w:abstractNum w:abstractNumId="143" w15:restartNumberingAfterBreak="0">
    <w:nsid w:val="7D882652"/>
    <w:multiLevelType w:val="singleLevel"/>
    <w:tmpl w:val="AFF4A006"/>
    <w:lvl w:ilvl="0">
      <w:start w:val="1"/>
      <w:numFmt w:val="bullet"/>
      <w:lvlText w:val=""/>
      <w:lvlJc w:val="left"/>
      <w:pPr>
        <w:ind w:left="720" w:hanging="360"/>
      </w:pPr>
      <w:rPr>
        <w:rFonts w:ascii="Symbol" w:hAnsi="Symbol" w:hint="default"/>
        <w:color w:val="auto"/>
      </w:rPr>
    </w:lvl>
  </w:abstractNum>
  <w:abstractNum w:abstractNumId="144" w15:restartNumberingAfterBreak="0">
    <w:nsid w:val="7D882653"/>
    <w:multiLevelType w:val="singleLevel"/>
    <w:tmpl w:val="AFF4A006"/>
    <w:lvl w:ilvl="0">
      <w:start w:val="1"/>
      <w:numFmt w:val="bullet"/>
      <w:lvlText w:val=""/>
      <w:lvlJc w:val="left"/>
      <w:pPr>
        <w:ind w:left="720" w:hanging="360"/>
      </w:pPr>
      <w:rPr>
        <w:rFonts w:ascii="Symbol" w:hAnsi="Symbol" w:hint="default"/>
        <w:color w:val="auto"/>
      </w:rPr>
    </w:lvl>
  </w:abstractNum>
  <w:abstractNum w:abstractNumId="145" w15:restartNumberingAfterBreak="0">
    <w:nsid w:val="7D882654"/>
    <w:multiLevelType w:val="multilevel"/>
    <w:tmpl w:val="CD5C0026"/>
    <w:lvl w:ilvl="0">
      <w:start w:val="1"/>
      <w:numFmt w:val="decimal"/>
      <w:suff w:val="space"/>
      <w:lvlText w:val="Chương %1  "/>
      <w:lvlJc w:val="left"/>
      <w:pPr>
        <w:ind w:left="0" w:firstLine="0"/>
      </w:pPr>
      <w:rPr>
        <w:rFonts w:ascii="Times New Roman Bold" w:hAnsi="Times New Roman Bold" w:cs="Times New Roman" w:hint="default"/>
        <w:b/>
        <w:i w:val="0"/>
        <w:sz w:val="26"/>
      </w:rPr>
    </w:lvl>
    <w:lvl w:ilvl="1">
      <w:start w:val="1"/>
      <w:numFmt w:val="decimal"/>
      <w:suff w:val="space"/>
      <w:lvlText w:val="%1.%2"/>
      <w:lvlJc w:val="left"/>
      <w:pPr>
        <w:ind w:left="851" w:hanging="171"/>
      </w:pPr>
      <w:rPr>
        <w:rFonts w:ascii="Times New Roman Bold" w:hAnsi="Times New Roman Bold" w:cs="Times New Roman" w:hint="default"/>
        <w:b/>
        <w:i w:val="0"/>
        <w:sz w:val="26"/>
      </w:rPr>
    </w:lvl>
    <w:lvl w:ilvl="2">
      <w:start w:val="1"/>
      <w:numFmt w:val="decimal"/>
      <w:suff w:val="space"/>
      <w:lvlText w:val="%1.%2.%3"/>
      <w:lvlJc w:val="left"/>
      <w:pPr>
        <w:ind w:left="851" w:hanging="171"/>
      </w:pPr>
      <w:rPr>
        <w:rFonts w:ascii="Times New Roman" w:hAnsi="Times New Roman" w:cs="Times New Roman" w:hint="default"/>
        <w:b/>
        <w:i w:val="0"/>
        <w:sz w:val="26"/>
      </w:rPr>
    </w:lvl>
    <w:lvl w:ilvl="3">
      <w:start w:val="1"/>
      <w:numFmt w:val="decimal"/>
      <w:suff w:val="space"/>
      <w:lvlText w:val="%1.%2.%3.%4"/>
      <w:lvlJc w:val="left"/>
      <w:pPr>
        <w:ind w:left="851" w:hanging="171"/>
      </w:pPr>
      <w:rPr>
        <w:rFonts w:ascii="Times New Roman" w:hAnsi="Times New Roman" w:cs="Times New Roman" w:hint="default"/>
        <w:b/>
        <w:i w:val="0"/>
        <w:color w:val="auto"/>
        <w:sz w:val="26"/>
      </w:rPr>
    </w:lvl>
    <w:lvl w:ilvl="4">
      <w:start w:val="1"/>
      <w:numFmt w:val="lowerLetter"/>
      <w:lvlText w:val="%5)"/>
      <w:lvlJc w:val="left"/>
      <w:pPr>
        <w:ind w:left="851" w:hanging="567"/>
      </w:pPr>
      <w:rPr>
        <w:rFonts w:ascii="Times New Roman Bold" w:hAnsi="Times New Roman Bold" w:cs="Times New Roman" w:hint="default"/>
        <w:b/>
        <w:i w:val="0"/>
        <w:sz w:val="26"/>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46" w15:restartNumberingAfterBreak="0">
    <w:nsid w:val="7D882655"/>
    <w:multiLevelType w:val="singleLevel"/>
    <w:tmpl w:val="AFF4A006"/>
    <w:lvl w:ilvl="0">
      <w:start w:val="1"/>
      <w:numFmt w:val="bullet"/>
      <w:lvlText w:val=""/>
      <w:lvlJc w:val="left"/>
      <w:pPr>
        <w:ind w:left="720" w:hanging="360"/>
      </w:pPr>
      <w:rPr>
        <w:rFonts w:ascii="Symbol" w:hAnsi="Symbol" w:hint="default"/>
        <w:color w:val="auto"/>
      </w:rPr>
    </w:lvl>
  </w:abstractNum>
  <w:abstractNum w:abstractNumId="147" w15:restartNumberingAfterBreak="0">
    <w:nsid w:val="7D882656"/>
    <w:multiLevelType w:val="hybridMultilevel"/>
    <w:tmpl w:val="5A7816EC"/>
    <w:lvl w:ilvl="0" w:tplc="90488410">
      <w:start w:val="4"/>
      <w:numFmt w:val="bullet"/>
      <w:lvlText w:val="-"/>
      <w:lvlJc w:val="left"/>
      <w:pPr>
        <w:ind w:left="720" w:hanging="360"/>
      </w:pPr>
      <w:rPr>
        <w:rFonts w:ascii="Times New Roman" w:eastAsiaTheme="minorHAnsi" w:hAnsi="Times New Roman" w:cs="Times New Roman" w:hint="default"/>
      </w:rPr>
    </w:lvl>
    <w:lvl w:ilvl="1" w:tplc="FE06ED32" w:tentative="1">
      <w:start w:val="1"/>
      <w:numFmt w:val="bullet"/>
      <w:lvlText w:val="o"/>
      <w:lvlJc w:val="left"/>
      <w:pPr>
        <w:ind w:left="1440" w:hanging="360"/>
      </w:pPr>
      <w:rPr>
        <w:rFonts w:ascii="Courier New" w:hAnsi="Courier New" w:cs="Courier New" w:hint="default"/>
      </w:rPr>
    </w:lvl>
    <w:lvl w:ilvl="2" w:tplc="4E84B676" w:tentative="1">
      <w:start w:val="1"/>
      <w:numFmt w:val="bullet"/>
      <w:lvlText w:val=""/>
      <w:lvlJc w:val="left"/>
      <w:pPr>
        <w:ind w:left="2160" w:hanging="360"/>
      </w:pPr>
      <w:rPr>
        <w:rFonts w:ascii="Wingdings" w:hAnsi="Wingdings" w:hint="default"/>
      </w:rPr>
    </w:lvl>
    <w:lvl w:ilvl="3" w:tplc="7890A21E" w:tentative="1">
      <w:start w:val="1"/>
      <w:numFmt w:val="bullet"/>
      <w:lvlText w:val=""/>
      <w:lvlJc w:val="left"/>
      <w:pPr>
        <w:ind w:left="2880" w:hanging="360"/>
      </w:pPr>
      <w:rPr>
        <w:rFonts w:ascii="Symbol" w:hAnsi="Symbol" w:hint="default"/>
      </w:rPr>
    </w:lvl>
    <w:lvl w:ilvl="4" w:tplc="0B88AD2E" w:tentative="1">
      <w:start w:val="1"/>
      <w:numFmt w:val="bullet"/>
      <w:lvlText w:val="o"/>
      <w:lvlJc w:val="left"/>
      <w:pPr>
        <w:ind w:left="3600" w:hanging="360"/>
      </w:pPr>
      <w:rPr>
        <w:rFonts w:ascii="Courier New" w:hAnsi="Courier New" w:cs="Courier New" w:hint="default"/>
      </w:rPr>
    </w:lvl>
    <w:lvl w:ilvl="5" w:tplc="6F82506A" w:tentative="1">
      <w:start w:val="1"/>
      <w:numFmt w:val="bullet"/>
      <w:lvlText w:val=""/>
      <w:lvlJc w:val="left"/>
      <w:pPr>
        <w:ind w:left="4320" w:hanging="360"/>
      </w:pPr>
      <w:rPr>
        <w:rFonts w:ascii="Wingdings" w:hAnsi="Wingdings" w:hint="default"/>
      </w:rPr>
    </w:lvl>
    <w:lvl w:ilvl="6" w:tplc="693C7AB4" w:tentative="1">
      <w:start w:val="1"/>
      <w:numFmt w:val="bullet"/>
      <w:lvlText w:val=""/>
      <w:lvlJc w:val="left"/>
      <w:pPr>
        <w:ind w:left="5040" w:hanging="360"/>
      </w:pPr>
      <w:rPr>
        <w:rFonts w:ascii="Symbol" w:hAnsi="Symbol" w:hint="default"/>
      </w:rPr>
    </w:lvl>
    <w:lvl w:ilvl="7" w:tplc="BE683A46" w:tentative="1">
      <w:start w:val="1"/>
      <w:numFmt w:val="bullet"/>
      <w:lvlText w:val="o"/>
      <w:lvlJc w:val="left"/>
      <w:pPr>
        <w:ind w:left="5760" w:hanging="360"/>
      </w:pPr>
      <w:rPr>
        <w:rFonts w:ascii="Courier New" w:hAnsi="Courier New" w:cs="Courier New" w:hint="default"/>
      </w:rPr>
    </w:lvl>
    <w:lvl w:ilvl="8" w:tplc="03369C66" w:tentative="1">
      <w:start w:val="1"/>
      <w:numFmt w:val="bullet"/>
      <w:lvlText w:val=""/>
      <w:lvlJc w:val="left"/>
      <w:pPr>
        <w:ind w:left="6480" w:hanging="360"/>
      </w:pPr>
      <w:rPr>
        <w:rFonts w:ascii="Wingdings" w:hAnsi="Wingdings" w:hint="default"/>
      </w:rPr>
    </w:lvl>
  </w:abstractNum>
  <w:abstractNum w:abstractNumId="148" w15:restartNumberingAfterBreak="0">
    <w:nsid w:val="7D882657"/>
    <w:multiLevelType w:val="multilevel"/>
    <w:tmpl w:val="BD503CAE"/>
    <w:lvl w:ilvl="0">
      <w:numFmt w:val="bullet"/>
      <w:lvlText w:val="-"/>
      <w:lvlJc w:val="left"/>
      <w:pPr>
        <w:tabs>
          <w:tab w:val="num" w:pos="360"/>
        </w:tabs>
        <w:ind w:left="360" w:hanging="360"/>
      </w:pPr>
      <w:rPr>
        <w:rFonts w:ascii="Times New Roman" w:hAnsi="Times New Roman" w:hint="default"/>
        <w:color w:val="auto"/>
        <w:sz w:val="26"/>
        <w:lang w:val="en-US"/>
      </w:rPr>
    </w:lvl>
    <w:lvl w:ilvl="1">
      <w:start w:val="1"/>
      <w:numFmt w:val="decimal"/>
      <w:lvlText w:val="%1.%2"/>
      <w:lvlJc w:val="left"/>
      <w:pPr>
        <w:tabs>
          <w:tab w:val="num" w:pos="792"/>
        </w:tabs>
        <w:ind w:left="792" w:hanging="432"/>
      </w:pPr>
      <w:rPr>
        <w:rFonts w:hint="default"/>
        <w:b/>
      </w:rPr>
    </w:lvl>
    <w:lvl w:ilvl="2">
      <w:start w:val="1"/>
      <w:numFmt w:val="decimal"/>
      <w:lvlText w:val="%1.%2.%3"/>
      <w:lvlJc w:val="left"/>
      <w:pPr>
        <w:tabs>
          <w:tab w:val="num" w:pos="1440"/>
        </w:tabs>
        <w:ind w:left="1224" w:hanging="373"/>
      </w:pPr>
      <w:rPr>
        <w:rFonts w:hint="default"/>
        <w:b/>
        <w:i w:val="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9" w15:restartNumberingAfterBreak="0">
    <w:nsid w:val="7D882658"/>
    <w:multiLevelType w:val="multilevel"/>
    <w:tmpl w:val="BD503CAE"/>
    <w:lvl w:ilvl="0">
      <w:numFmt w:val="bullet"/>
      <w:lvlText w:val="-"/>
      <w:lvlJc w:val="left"/>
      <w:pPr>
        <w:tabs>
          <w:tab w:val="num" w:pos="360"/>
        </w:tabs>
        <w:ind w:left="360" w:hanging="360"/>
      </w:pPr>
      <w:rPr>
        <w:rFonts w:ascii="Times New Roman" w:hAnsi="Times New Roman" w:hint="default"/>
        <w:color w:val="auto"/>
        <w:sz w:val="26"/>
        <w:lang w:val="en-US"/>
      </w:rPr>
    </w:lvl>
    <w:lvl w:ilvl="1">
      <w:start w:val="1"/>
      <w:numFmt w:val="decimal"/>
      <w:lvlText w:val="%1.%2"/>
      <w:lvlJc w:val="left"/>
      <w:pPr>
        <w:tabs>
          <w:tab w:val="num" w:pos="792"/>
        </w:tabs>
        <w:ind w:left="792" w:hanging="432"/>
      </w:pPr>
      <w:rPr>
        <w:rFonts w:hint="default"/>
        <w:b/>
      </w:rPr>
    </w:lvl>
    <w:lvl w:ilvl="2">
      <w:start w:val="1"/>
      <w:numFmt w:val="decimal"/>
      <w:lvlText w:val="%1.%2.%3"/>
      <w:lvlJc w:val="left"/>
      <w:pPr>
        <w:tabs>
          <w:tab w:val="num" w:pos="1440"/>
        </w:tabs>
        <w:ind w:left="1224" w:hanging="373"/>
      </w:pPr>
      <w:rPr>
        <w:rFonts w:hint="default"/>
        <w:b/>
        <w:i w:val="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0" w15:restartNumberingAfterBreak="0">
    <w:nsid w:val="7D882659"/>
    <w:multiLevelType w:val="hybridMultilevel"/>
    <w:tmpl w:val="B06EF69C"/>
    <w:lvl w:ilvl="0" w:tplc="6B32BCA4">
      <w:numFmt w:val="bullet"/>
      <w:lvlText w:val="-"/>
      <w:lvlJc w:val="left"/>
      <w:pPr>
        <w:ind w:left="6598" w:hanging="360"/>
      </w:pPr>
      <w:rPr>
        <w:rFonts w:ascii="Times New Roman" w:hAnsi="Times New Roman" w:cs="Times New Roman" w:hint="default"/>
      </w:rPr>
    </w:lvl>
    <w:lvl w:ilvl="1" w:tplc="714264F2" w:tentative="1">
      <w:start w:val="1"/>
      <w:numFmt w:val="bullet"/>
      <w:lvlText w:val="o"/>
      <w:lvlJc w:val="left"/>
      <w:pPr>
        <w:tabs>
          <w:tab w:val="num" w:pos="1440"/>
        </w:tabs>
        <w:ind w:left="1440" w:hanging="360"/>
      </w:pPr>
      <w:rPr>
        <w:rFonts w:ascii="Courier New" w:hAnsi="Courier New" w:cs="Courier New" w:hint="default"/>
      </w:rPr>
    </w:lvl>
    <w:lvl w:ilvl="2" w:tplc="35E2A17C" w:tentative="1">
      <w:start w:val="1"/>
      <w:numFmt w:val="bullet"/>
      <w:lvlText w:val=""/>
      <w:lvlJc w:val="left"/>
      <w:pPr>
        <w:tabs>
          <w:tab w:val="num" w:pos="2160"/>
        </w:tabs>
        <w:ind w:left="2160" w:hanging="360"/>
      </w:pPr>
      <w:rPr>
        <w:rFonts w:ascii="Wingdings" w:hAnsi="Wingdings" w:hint="default"/>
      </w:rPr>
    </w:lvl>
    <w:lvl w:ilvl="3" w:tplc="84AE9DCE" w:tentative="1">
      <w:start w:val="1"/>
      <w:numFmt w:val="bullet"/>
      <w:lvlText w:val=""/>
      <w:lvlJc w:val="left"/>
      <w:pPr>
        <w:tabs>
          <w:tab w:val="num" w:pos="2880"/>
        </w:tabs>
        <w:ind w:left="2880" w:hanging="360"/>
      </w:pPr>
      <w:rPr>
        <w:rFonts w:ascii="Symbol" w:hAnsi="Symbol" w:hint="default"/>
      </w:rPr>
    </w:lvl>
    <w:lvl w:ilvl="4" w:tplc="787E0A9A" w:tentative="1">
      <w:start w:val="1"/>
      <w:numFmt w:val="bullet"/>
      <w:lvlText w:val="o"/>
      <w:lvlJc w:val="left"/>
      <w:pPr>
        <w:tabs>
          <w:tab w:val="num" w:pos="3600"/>
        </w:tabs>
        <w:ind w:left="3600" w:hanging="360"/>
      </w:pPr>
      <w:rPr>
        <w:rFonts w:ascii="Courier New" w:hAnsi="Courier New" w:cs="Courier New" w:hint="default"/>
      </w:rPr>
    </w:lvl>
    <w:lvl w:ilvl="5" w:tplc="F0A811C0" w:tentative="1">
      <w:start w:val="1"/>
      <w:numFmt w:val="bullet"/>
      <w:lvlText w:val=""/>
      <w:lvlJc w:val="left"/>
      <w:pPr>
        <w:tabs>
          <w:tab w:val="num" w:pos="4320"/>
        </w:tabs>
        <w:ind w:left="4320" w:hanging="360"/>
      </w:pPr>
      <w:rPr>
        <w:rFonts w:ascii="Wingdings" w:hAnsi="Wingdings" w:hint="default"/>
      </w:rPr>
    </w:lvl>
    <w:lvl w:ilvl="6" w:tplc="5CCED650" w:tentative="1">
      <w:start w:val="1"/>
      <w:numFmt w:val="bullet"/>
      <w:lvlText w:val=""/>
      <w:lvlJc w:val="left"/>
      <w:pPr>
        <w:tabs>
          <w:tab w:val="num" w:pos="5040"/>
        </w:tabs>
        <w:ind w:left="5040" w:hanging="360"/>
      </w:pPr>
      <w:rPr>
        <w:rFonts w:ascii="Symbol" w:hAnsi="Symbol" w:hint="default"/>
      </w:rPr>
    </w:lvl>
    <w:lvl w:ilvl="7" w:tplc="7D0A8B3E" w:tentative="1">
      <w:start w:val="1"/>
      <w:numFmt w:val="bullet"/>
      <w:lvlText w:val="o"/>
      <w:lvlJc w:val="left"/>
      <w:pPr>
        <w:tabs>
          <w:tab w:val="num" w:pos="5760"/>
        </w:tabs>
        <w:ind w:left="5760" w:hanging="360"/>
      </w:pPr>
      <w:rPr>
        <w:rFonts w:ascii="Courier New" w:hAnsi="Courier New" w:cs="Courier New" w:hint="default"/>
      </w:rPr>
    </w:lvl>
    <w:lvl w:ilvl="8" w:tplc="357C2356"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7D88265A"/>
    <w:multiLevelType w:val="hybridMultilevel"/>
    <w:tmpl w:val="B06EF69C"/>
    <w:lvl w:ilvl="0" w:tplc="CBD2B6EE">
      <w:numFmt w:val="bullet"/>
      <w:lvlText w:val="-"/>
      <w:lvlJc w:val="left"/>
      <w:pPr>
        <w:ind w:left="6598" w:hanging="360"/>
      </w:pPr>
      <w:rPr>
        <w:rFonts w:ascii="Times New Roman" w:hAnsi="Times New Roman" w:cs="Times New Roman" w:hint="default"/>
      </w:rPr>
    </w:lvl>
    <w:lvl w:ilvl="1" w:tplc="71AAE1A6" w:tentative="1">
      <w:start w:val="1"/>
      <w:numFmt w:val="bullet"/>
      <w:lvlText w:val="o"/>
      <w:lvlJc w:val="left"/>
      <w:pPr>
        <w:tabs>
          <w:tab w:val="num" w:pos="1440"/>
        </w:tabs>
        <w:ind w:left="1440" w:hanging="360"/>
      </w:pPr>
      <w:rPr>
        <w:rFonts w:ascii="Courier New" w:hAnsi="Courier New" w:cs="Courier New" w:hint="default"/>
      </w:rPr>
    </w:lvl>
    <w:lvl w:ilvl="2" w:tplc="4BF0C788" w:tentative="1">
      <w:start w:val="1"/>
      <w:numFmt w:val="bullet"/>
      <w:lvlText w:val=""/>
      <w:lvlJc w:val="left"/>
      <w:pPr>
        <w:tabs>
          <w:tab w:val="num" w:pos="2160"/>
        </w:tabs>
        <w:ind w:left="2160" w:hanging="360"/>
      </w:pPr>
      <w:rPr>
        <w:rFonts w:ascii="Wingdings" w:hAnsi="Wingdings" w:hint="default"/>
      </w:rPr>
    </w:lvl>
    <w:lvl w:ilvl="3" w:tplc="57E427E2" w:tentative="1">
      <w:start w:val="1"/>
      <w:numFmt w:val="bullet"/>
      <w:lvlText w:val=""/>
      <w:lvlJc w:val="left"/>
      <w:pPr>
        <w:tabs>
          <w:tab w:val="num" w:pos="2880"/>
        </w:tabs>
        <w:ind w:left="2880" w:hanging="360"/>
      </w:pPr>
      <w:rPr>
        <w:rFonts w:ascii="Symbol" w:hAnsi="Symbol" w:hint="default"/>
      </w:rPr>
    </w:lvl>
    <w:lvl w:ilvl="4" w:tplc="728E4832" w:tentative="1">
      <w:start w:val="1"/>
      <w:numFmt w:val="bullet"/>
      <w:lvlText w:val="o"/>
      <w:lvlJc w:val="left"/>
      <w:pPr>
        <w:tabs>
          <w:tab w:val="num" w:pos="3600"/>
        </w:tabs>
        <w:ind w:left="3600" w:hanging="360"/>
      </w:pPr>
      <w:rPr>
        <w:rFonts w:ascii="Courier New" w:hAnsi="Courier New" w:cs="Courier New" w:hint="default"/>
      </w:rPr>
    </w:lvl>
    <w:lvl w:ilvl="5" w:tplc="F71479A6" w:tentative="1">
      <w:start w:val="1"/>
      <w:numFmt w:val="bullet"/>
      <w:lvlText w:val=""/>
      <w:lvlJc w:val="left"/>
      <w:pPr>
        <w:tabs>
          <w:tab w:val="num" w:pos="4320"/>
        </w:tabs>
        <w:ind w:left="4320" w:hanging="360"/>
      </w:pPr>
      <w:rPr>
        <w:rFonts w:ascii="Wingdings" w:hAnsi="Wingdings" w:hint="default"/>
      </w:rPr>
    </w:lvl>
    <w:lvl w:ilvl="6" w:tplc="345AAA26" w:tentative="1">
      <w:start w:val="1"/>
      <w:numFmt w:val="bullet"/>
      <w:lvlText w:val=""/>
      <w:lvlJc w:val="left"/>
      <w:pPr>
        <w:tabs>
          <w:tab w:val="num" w:pos="5040"/>
        </w:tabs>
        <w:ind w:left="5040" w:hanging="360"/>
      </w:pPr>
      <w:rPr>
        <w:rFonts w:ascii="Symbol" w:hAnsi="Symbol" w:hint="default"/>
      </w:rPr>
    </w:lvl>
    <w:lvl w:ilvl="7" w:tplc="1BE8F9EE" w:tentative="1">
      <w:start w:val="1"/>
      <w:numFmt w:val="bullet"/>
      <w:lvlText w:val="o"/>
      <w:lvlJc w:val="left"/>
      <w:pPr>
        <w:tabs>
          <w:tab w:val="num" w:pos="5760"/>
        </w:tabs>
        <w:ind w:left="5760" w:hanging="360"/>
      </w:pPr>
      <w:rPr>
        <w:rFonts w:ascii="Courier New" w:hAnsi="Courier New" w:cs="Courier New" w:hint="default"/>
      </w:rPr>
    </w:lvl>
    <w:lvl w:ilvl="8" w:tplc="DF6AA5D6" w:tentative="1">
      <w:start w:val="1"/>
      <w:numFmt w:val="bullet"/>
      <w:lvlText w:val=""/>
      <w:lvlJc w:val="left"/>
      <w:pPr>
        <w:tabs>
          <w:tab w:val="num" w:pos="6480"/>
        </w:tabs>
        <w:ind w:left="6480" w:hanging="360"/>
      </w:pPr>
      <w:rPr>
        <w:rFonts w:ascii="Wingdings" w:hAnsi="Wingdings" w:hint="default"/>
      </w:rPr>
    </w:lvl>
  </w:abstractNum>
  <w:abstractNum w:abstractNumId="152" w15:restartNumberingAfterBreak="0">
    <w:nsid w:val="7D88265B"/>
    <w:multiLevelType w:val="hybridMultilevel"/>
    <w:tmpl w:val="B06EF69C"/>
    <w:lvl w:ilvl="0" w:tplc="04745934">
      <w:numFmt w:val="bullet"/>
      <w:lvlText w:val="-"/>
      <w:lvlJc w:val="left"/>
      <w:pPr>
        <w:ind w:left="6598" w:hanging="360"/>
      </w:pPr>
      <w:rPr>
        <w:rFonts w:ascii="Times New Roman" w:hAnsi="Times New Roman" w:cs="Times New Roman" w:hint="default"/>
      </w:rPr>
    </w:lvl>
    <w:lvl w:ilvl="1" w:tplc="837A49F4" w:tentative="1">
      <w:start w:val="1"/>
      <w:numFmt w:val="bullet"/>
      <w:lvlText w:val="o"/>
      <w:lvlJc w:val="left"/>
      <w:pPr>
        <w:tabs>
          <w:tab w:val="num" w:pos="1440"/>
        </w:tabs>
        <w:ind w:left="1440" w:hanging="360"/>
      </w:pPr>
      <w:rPr>
        <w:rFonts w:ascii="Courier New" w:hAnsi="Courier New" w:cs="Courier New" w:hint="default"/>
      </w:rPr>
    </w:lvl>
    <w:lvl w:ilvl="2" w:tplc="874A9F62" w:tentative="1">
      <w:start w:val="1"/>
      <w:numFmt w:val="bullet"/>
      <w:lvlText w:val=""/>
      <w:lvlJc w:val="left"/>
      <w:pPr>
        <w:tabs>
          <w:tab w:val="num" w:pos="2160"/>
        </w:tabs>
        <w:ind w:left="2160" w:hanging="360"/>
      </w:pPr>
      <w:rPr>
        <w:rFonts w:ascii="Wingdings" w:hAnsi="Wingdings" w:hint="default"/>
      </w:rPr>
    </w:lvl>
    <w:lvl w:ilvl="3" w:tplc="0FEADA50" w:tentative="1">
      <w:start w:val="1"/>
      <w:numFmt w:val="bullet"/>
      <w:lvlText w:val=""/>
      <w:lvlJc w:val="left"/>
      <w:pPr>
        <w:tabs>
          <w:tab w:val="num" w:pos="2880"/>
        </w:tabs>
        <w:ind w:left="2880" w:hanging="360"/>
      </w:pPr>
      <w:rPr>
        <w:rFonts w:ascii="Symbol" w:hAnsi="Symbol" w:hint="default"/>
      </w:rPr>
    </w:lvl>
    <w:lvl w:ilvl="4" w:tplc="CFBC01C8" w:tentative="1">
      <w:start w:val="1"/>
      <w:numFmt w:val="bullet"/>
      <w:lvlText w:val="o"/>
      <w:lvlJc w:val="left"/>
      <w:pPr>
        <w:tabs>
          <w:tab w:val="num" w:pos="3600"/>
        </w:tabs>
        <w:ind w:left="3600" w:hanging="360"/>
      </w:pPr>
      <w:rPr>
        <w:rFonts w:ascii="Courier New" w:hAnsi="Courier New" w:cs="Courier New" w:hint="default"/>
      </w:rPr>
    </w:lvl>
    <w:lvl w:ilvl="5" w:tplc="9EC0AAEC" w:tentative="1">
      <w:start w:val="1"/>
      <w:numFmt w:val="bullet"/>
      <w:lvlText w:val=""/>
      <w:lvlJc w:val="left"/>
      <w:pPr>
        <w:tabs>
          <w:tab w:val="num" w:pos="4320"/>
        </w:tabs>
        <w:ind w:left="4320" w:hanging="360"/>
      </w:pPr>
      <w:rPr>
        <w:rFonts w:ascii="Wingdings" w:hAnsi="Wingdings" w:hint="default"/>
      </w:rPr>
    </w:lvl>
    <w:lvl w:ilvl="6" w:tplc="B1D85C98" w:tentative="1">
      <w:start w:val="1"/>
      <w:numFmt w:val="bullet"/>
      <w:lvlText w:val=""/>
      <w:lvlJc w:val="left"/>
      <w:pPr>
        <w:tabs>
          <w:tab w:val="num" w:pos="5040"/>
        </w:tabs>
        <w:ind w:left="5040" w:hanging="360"/>
      </w:pPr>
      <w:rPr>
        <w:rFonts w:ascii="Symbol" w:hAnsi="Symbol" w:hint="default"/>
      </w:rPr>
    </w:lvl>
    <w:lvl w:ilvl="7" w:tplc="936622FE" w:tentative="1">
      <w:start w:val="1"/>
      <w:numFmt w:val="bullet"/>
      <w:lvlText w:val="o"/>
      <w:lvlJc w:val="left"/>
      <w:pPr>
        <w:tabs>
          <w:tab w:val="num" w:pos="5760"/>
        </w:tabs>
        <w:ind w:left="5760" w:hanging="360"/>
      </w:pPr>
      <w:rPr>
        <w:rFonts w:ascii="Courier New" w:hAnsi="Courier New" w:cs="Courier New" w:hint="default"/>
      </w:rPr>
    </w:lvl>
    <w:lvl w:ilvl="8" w:tplc="C94C1126"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7D88265C"/>
    <w:multiLevelType w:val="hybridMultilevel"/>
    <w:tmpl w:val="B06EF69C"/>
    <w:lvl w:ilvl="0" w:tplc="C78E3A7E">
      <w:numFmt w:val="bullet"/>
      <w:lvlText w:val="-"/>
      <w:lvlJc w:val="left"/>
      <w:pPr>
        <w:ind w:left="6598" w:hanging="360"/>
      </w:pPr>
      <w:rPr>
        <w:rFonts w:ascii="Times New Roman" w:hAnsi="Times New Roman" w:cs="Times New Roman" w:hint="default"/>
      </w:rPr>
    </w:lvl>
    <w:lvl w:ilvl="1" w:tplc="50B498E8" w:tentative="1">
      <w:start w:val="1"/>
      <w:numFmt w:val="bullet"/>
      <w:lvlText w:val="o"/>
      <w:lvlJc w:val="left"/>
      <w:pPr>
        <w:tabs>
          <w:tab w:val="num" w:pos="1440"/>
        </w:tabs>
        <w:ind w:left="1440" w:hanging="360"/>
      </w:pPr>
      <w:rPr>
        <w:rFonts w:ascii="Courier New" w:hAnsi="Courier New" w:cs="Courier New" w:hint="default"/>
      </w:rPr>
    </w:lvl>
    <w:lvl w:ilvl="2" w:tplc="8160A1A8" w:tentative="1">
      <w:start w:val="1"/>
      <w:numFmt w:val="bullet"/>
      <w:lvlText w:val=""/>
      <w:lvlJc w:val="left"/>
      <w:pPr>
        <w:tabs>
          <w:tab w:val="num" w:pos="2160"/>
        </w:tabs>
        <w:ind w:left="2160" w:hanging="360"/>
      </w:pPr>
      <w:rPr>
        <w:rFonts w:ascii="Wingdings" w:hAnsi="Wingdings" w:hint="default"/>
      </w:rPr>
    </w:lvl>
    <w:lvl w:ilvl="3" w:tplc="50A40344" w:tentative="1">
      <w:start w:val="1"/>
      <w:numFmt w:val="bullet"/>
      <w:lvlText w:val=""/>
      <w:lvlJc w:val="left"/>
      <w:pPr>
        <w:tabs>
          <w:tab w:val="num" w:pos="2880"/>
        </w:tabs>
        <w:ind w:left="2880" w:hanging="360"/>
      </w:pPr>
      <w:rPr>
        <w:rFonts w:ascii="Symbol" w:hAnsi="Symbol" w:hint="default"/>
      </w:rPr>
    </w:lvl>
    <w:lvl w:ilvl="4" w:tplc="B6DCA0E4" w:tentative="1">
      <w:start w:val="1"/>
      <w:numFmt w:val="bullet"/>
      <w:lvlText w:val="o"/>
      <w:lvlJc w:val="left"/>
      <w:pPr>
        <w:tabs>
          <w:tab w:val="num" w:pos="3600"/>
        </w:tabs>
        <w:ind w:left="3600" w:hanging="360"/>
      </w:pPr>
      <w:rPr>
        <w:rFonts w:ascii="Courier New" w:hAnsi="Courier New" w:cs="Courier New" w:hint="default"/>
      </w:rPr>
    </w:lvl>
    <w:lvl w:ilvl="5" w:tplc="B1A21C6A" w:tentative="1">
      <w:start w:val="1"/>
      <w:numFmt w:val="bullet"/>
      <w:lvlText w:val=""/>
      <w:lvlJc w:val="left"/>
      <w:pPr>
        <w:tabs>
          <w:tab w:val="num" w:pos="4320"/>
        </w:tabs>
        <w:ind w:left="4320" w:hanging="360"/>
      </w:pPr>
      <w:rPr>
        <w:rFonts w:ascii="Wingdings" w:hAnsi="Wingdings" w:hint="default"/>
      </w:rPr>
    </w:lvl>
    <w:lvl w:ilvl="6" w:tplc="63869AE8" w:tentative="1">
      <w:start w:val="1"/>
      <w:numFmt w:val="bullet"/>
      <w:lvlText w:val=""/>
      <w:lvlJc w:val="left"/>
      <w:pPr>
        <w:tabs>
          <w:tab w:val="num" w:pos="5040"/>
        </w:tabs>
        <w:ind w:left="5040" w:hanging="360"/>
      </w:pPr>
      <w:rPr>
        <w:rFonts w:ascii="Symbol" w:hAnsi="Symbol" w:hint="default"/>
      </w:rPr>
    </w:lvl>
    <w:lvl w:ilvl="7" w:tplc="4058C82A" w:tentative="1">
      <w:start w:val="1"/>
      <w:numFmt w:val="bullet"/>
      <w:lvlText w:val="o"/>
      <w:lvlJc w:val="left"/>
      <w:pPr>
        <w:tabs>
          <w:tab w:val="num" w:pos="5760"/>
        </w:tabs>
        <w:ind w:left="5760" w:hanging="360"/>
      </w:pPr>
      <w:rPr>
        <w:rFonts w:ascii="Courier New" w:hAnsi="Courier New" w:cs="Courier New" w:hint="default"/>
      </w:rPr>
    </w:lvl>
    <w:lvl w:ilvl="8" w:tplc="A21EF104"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7D88265D"/>
    <w:multiLevelType w:val="hybridMultilevel"/>
    <w:tmpl w:val="B06EF69C"/>
    <w:lvl w:ilvl="0" w:tplc="4A4CB880">
      <w:numFmt w:val="bullet"/>
      <w:lvlText w:val="-"/>
      <w:lvlJc w:val="left"/>
      <w:pPr>
        <w:ind w:left="6598" w:hanging="360"/>
      </w:pPr>
      <w:rPr>
        <w:rFonts w:ascii="Times New Roman" w:hAnsi="Times New Roman" w:cs="Times New Roman" w:hint="default"/>
      </w:rPr>
    </w:lvl>
    <w:lvl w:ilvl="1" w:tplc="97D8C33E" w:tentative="1">
      <w:start w:val="1"/>
      <w:numFmt w:val="bullet"/>
      <w:lvlText w:val="o"/>
      <w:lvlJc w:val="left"/>
      <w:pPr>
        <w:tabs>
          <w:tab w:val="num" w:pos="1440"/>
        </w:tabs>
        <w:ind w:left="1440" w:hanging="360"/>
      </w:pPr>
      <w:rPr>
        <w:rFonts w:ascii="Courier New" w:hAnsi="Courier New" w:cs="Courier New" w:hint="default"/>
      </w:rPr>
    </w:lvl>
    <w:lvl w:ilvl="2" w:tplc="A0FC573A" w:tentative="1">
      <w:start w:val="1"/>
      <w:numFmt w:val="bullet"/>
      <w:lvlText w:val=""/>
      <w:lvlJc w:val="left"/>
      <w:pPr>
        <w:tabs>
          <w:tab w:val="num" w:pos="2160"/>
        </w:tabs>
        <w:ind w:left="2160" w:hanging="360"/>
      </w:pPr>
      <w:rPr>
        <w:rFonts w:ascii="Wingdings" w:hAnsi="Wingdings" w:hint="default"/>
      </w:rPr>
    </w:lvl>
    <w:lvl w:ilvl="3" w:tplc="CF6291F8" w:tentative="1">
      <w:start w:val="1"/>
      <w:numFmt w:val="bullet"/>
      <w:lvlText w:val=""/>
      <w:lvlJc w:val="left"/>
      <w:pPr>
        <w:tabs>
          <w:tab w:val="num" w:pos="2880"/>
        </w:tabs>
        <w:ind w:left="2880" w:hanging="360"/>
      </w:pPr>
      <w:rPr>
        <w:rFonts w:ascii="Symbol" w:hAnsi="Symbol" w:hint="default"/>
      </w:rPr>
    </w:lvl>
    <w:lvl w:ilvl="4" w:tplc="8020C516" w:tentative="1">
      <w:start w:val="1"/>
      <w:numFmt w:val="bullet"/>
      <w:lvlText w:val="o"/>
      <w:lvlJc w:val="left"/>
      <w:pPr>
        <w:tabs>
          <w:tab w:val="num" w:pos="3600"/>
        </w:tabs>
        <w:ind w:left="3600" w:hanging="360"/>
      </w:pPr>
      <w:rPr>
        <w:rFonts w:ascii="Courier New" w:hAnsi="Courier New" w:cs="Courier New" w:hint="default"/>
      </w:rPr>
    </w:lvl>
    <w:lvl w:ilvl="5" w:tplc="7B12F6EE" w:tentative="1">
      <w:start w:val="1"/>
      <w:numFmt w:val="bullet"/>
      <w:lvlText w:val=""/>
      <w:lvlJc w:val="left"/>
      <w:pPr>
        <w:tabs>
          <w:tab w:val="num" w:pos="4320"/>
        </w:tabs>
        <w:ind w:left="4320" w:hanging="360"/>
      </w:pPr>
      <w:rPr>
        <w:rFonts w:ascii="Wingdings" w:hAnsi="Wingdings" w:hint="default"/>
      </w:rPr>
    </w:lvl>
    <w:lvl w:ilvl="6" w:tplc="A404DF80" w:tentative="1">
      <w:start w:val="1"/>
      <w:numFmt w:val="bullet"/>
      <w:lvlText w:val=""/>
      <w:lvlJc w:val="left"/>
      <w:pPr>
        <w:tabs>
          <w:tab w:val="num" w:pos="5040"/>
        </w:tabs>
        <w:ind w:left="5040" w:hanging="360"/>
      </w:pPr>
      <w:rPr>
        <w:rFonts w:ascii="Symbol" w:hAnsi="Symbol" w:hint="default"/>
      </w:rPr>
    </w:lvl>
    <w:lvl w:ilvl="7" w:tplc="AE848894" w:tentative="1">
      <w:start w:val="1"/>
      <w:numFmt w:val="bullet"/>
      <w:lvlText w:val="o"/>
      <w:lvlJc w:val="left"/>
      <w:pPr>
        <w:tabs>
          <w:tab w:val="num" w:pos="5760"/>
        </w:tabs>
        <w:ind w:left="5760" w:hanging="360"/>
      </w:pPr>
      <w:rPr>
        <w:rFonts w:ascii="Courier New" w:hAnsi="Courier New" w:cs="Courier New" w:hint="default"/>
      </w:rPr>
    </w:lvl>
    <w:lvl w:ilvl="8" w:tplc="3D36C4F2"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7D88265E"/>
    <w:multiLevelType w:val="hybridMultilevel"/>
    <w:tmpl w:val="B06EF69C"/>
    <w:lvl w:ilvl="0" w:tplc="D24E9E20">
      <w:numFmt w:val="bullet"/>
      <w:lvlText w:val="-"/>
      <w:lvlJc w:val="left"/>
      <w:pPr>
        <w:ind w:left="6598" w:hanging="360"/>
      </w:pPr>
      <w:rPr>
        <w:rFonts w:ascii="Times New Roman" w:hAnsi="Times New Roman" w:cs="Times New Roman" w:hint="default"/>
      </w:rPr>
    </w:lvl>
    <w:lvl w:ilvl="1" w:tplc="BF408A14" w:tentative="1">
      <w:start w:val="1"/>
      <w:numFmt w:val="bullet"/>
      <w:lvlText w:val="o"/>
      <w:lvlJc w:val="left"/>
      <w:pPr>
        <w:tabs>
          <w:tab w:val="num" w:pos="1440"/>
        </w:tabs>
        <w:ind w:left="1440" w:hanging="360"/>
      </w:pPr>
      <w:rPr>
        <w:rFonts w:ascii="Courier New" w:hAnsi="Courier New" w:cs="Courier New" w:hint="default"/>
      </w:rPr>
    </w:lvl>
    <w:lvl w:ilvl="2" w:tplc="C24A327C" w:tentative="1">
      <w:start w:val="1"/>
      <w:numFmt w:val="bullet"/>
      <w:lvlText w:val=""/>
      <w:lvlJc w:val="left"/>
      <w:pPr>
        <w:tabs>
          <w:tab w:val="num" w:pos="2160"/>
        </w:tabs>
        <w:ind w:left="2160" w:hanging="360"/>
      </w:pPr>
      <w:rPr>
        <w:rFonts w:ascii="Wingdings" w:hAnsi="Wingdings" w:hint="default"/>
      </w:rPr>
    </w:lvl>
    <w:lvl w:ilvl="3" w:tplc="495A8648" w:tentative="1">
      <w:start w:val="1"/>
      <w:numFmt w:val="bullet"/>
      <w:lvlText w:val=""/>
      <w:lvlJc w:val="left"/>
      <w:pPr>
        <w:tabs>
          <w:tab w:val="num" w:pos="2880"/>
        </w:tabs>
        <w:ind w:left="2880" w:hanging="360"/>
      </w:pPr>
      <w:rPr>
        <w:rFonts w:ascii="Symbol" w:hAnsi="Symbol" w:hint="default"/>
      </w:rPr>
    </w:lvl>
    <w:lvl w:ilvl="4" w:tplc="E38C3334" w:tentative="1">
      <w:start w:val="1"/>
      <w:numFmt w:val="bullet"/>
      <w:lvlText w:val="o"/>
      <w:lvlJc w:val="left"/>
      <w:pPr>
        <w:tabs>
          <w:tab w:val="num" w:pos="3600"/>
        </w:tabs>
        <w:ind w:left="3600" w:hanging="360"/>
      </w:pPr>
      <w:rPr>
        <w:rFonts w:ascii="Courier New" w:hAnsi="Courier New" w:cs="Courier New" w:hint="default"/>
      </w:rPr>
    </w:lvl>
    <w:lvl w:ilvl="5" w:tplc="C88AEBDC" w:tentative="1">
      <w:start w:val="1"/>
      <w:numFmt w:val="bullet"/>
      <w:lvlText w:val=""/>
      <w:lvlJc w:val="left"/>
      <w:pPr>
        <w:tabs>
          <w:tab w:val="num" w:pos="4320"/>
        </w:tabs>
        <w:ind w:left="4320" w:hanging="360"/>
      </w:pPr>
      <w:rPr>
        <w:rFonts w:ascii="Wingdings" w:hAnsi="Wingdings" w:hint="default"/>
      </w:rPr>
    </w:lvl>
    <w:lvl w:ilvl="6" w:tplc="EFDA40D6" w:tentative="1">
      <w:start w:val="1"/>
      <w:numFmt w:val="bullet"/>
      <w:lvlText w:val=""/>
      <w:lvlJc w:val="left"/>
      <w:pPr>
        <w:tabs>
          <w:tab w:val="num" w:pos="5040"/>
        </w:tabs>
        <w:ind w:left="5040" w:hanging="360"/>
      </w:pPr>
      <w:rPr>
        <w:rFonts w:ascii="Symbol" w:hAnsi="Symbol" w:hint="default"/>
      </w:rPr>
    </w:lvl>
    <w:lvl w:ilvl="7" w:tplc="A386E652" w:tentative="1">
      <w:start w:val="1"/>
      <w:numFmt w:val="bullet"/>
      <w:lvlText w:val="o"/>
      <w:lvlJc w:val="left"/>
      <w:pPr>
        <w:tabs>
          <w:tab w:val="num" w:pos="5760"/>
        </w:tabs>
        <w:ind w:left="5760" w:hanging="360"/>
      </w:pPr>
      <w:rPr>
        <w:rFonts w:ascii="Courier New" w:hAnsi="Courier New" w:cs="Courier New" w:hint="default"/>
      </w:rPr>
    </w:lvl>
    <w:lvl w:ilvl="8" w:tplc="9FA03668" w:tentative="1">
      <w:start w:val="1"/>
      <w:numFmt w:val="bullet"/>
      <w:lvlText w:val=""/>
      <w:lvlJc w:val="left"/>
      <w:pPr>
        <w:tabs>
          <w:tab w:val="num" w:pos="6480"/>
        </w:tabs>
        <w:ind w:left="6480" w:hanging="360"/>
      </w:pPr>
      <w:rPr>
        <w:rFonts w:ascii="Wingdings" w:hAnsi="Wingdings" w:hint="default"/>
      </w:rPr>
    </w:lvl>
  </w:abstractNum>
  <w:abstractNum w:abstractNumId="156" w15:restartNumberingAfterBreak="0">
    <w:nsid w:val="7D88265F"/>
    <w:multiLevelType w:val="hybridMultilevel"/>
    <w:tmpl w:val="080894C2"/>
    <w:lvl w:ilvl="0" w:tplc="C2782E7A">
      <w:start w:val="1"/>
      <w:numFmt w:val="decimal"/>
      <w:lvlText w:val="(%1)"/>
      <w:lvlJc w:val="left"/>
      <w:pPr>
        <w:ind w:left="1582" w:hanging="360"/>
      </w:pPr>
      <w:rPr>
        <w:rFonts w:hint="default"/>
      </w:rPr>
    </w:lvl>
    <w:lvl w:ilvl="1" w:tplc="8878D7DE" w:tentative="1">
      <w:start w:val="1"/>
      <w:numFmt w:val="bullet"/>
      <w:lvlText w:val="o"/>
      <w:lvlJc w:val="left"/>
      <w:pPr>
        <w:ind w:left="2302" w:hanging="360"/>
      </w:pPr>
      <w:rPr>
        <w:rFonts w:ascii="Courier New" w:hAnsi="Courier New" w:cs="Courier New" w:hint="default"/>
      </w:rPr>
    </w:lvl>
    <w:lvl w:ilvl="2" w:tplc="2242BF5A" w:tentative="1">
      <w:start w:val="1"/>
      <w:numFmt w:val="bullet"/>
      <w:lvlText w:val=""/>
      <w:lvlJc w:val="left"/>
      <w:pPr>
        <w:ind w:left="3022" w:hanging="360"/>
      </w:pPr>
      <w:rPr>
        <w:rFonts w:ascii="Wingdings" w:hAnsi="Wingdings" w:hint="default"/>
      </w:rPr>
    </w:lvl>
    <w:lvl w:ilvl="3" w:tplc="8A58FD24" w:tentative="1">
      <w:start w:val="1"/>
      <w:numFmt w:val="bullet"/>
      <w:lvlText w:val=""/>
      <w:lvlJc w:val="left"/>
      <w:pPr>
        <w:ind w:left="3742" w:hanging="360"/>
      </w:pPr>
      <w:rPr>
        <w:rFonts w:ascii="Symbol" w:hAnsi="Symbol" w:hint="default"/>
      </w:rPr>
    </w:lvl>
    <w:lvl w:ilvl="4" w:tplc="07106A52" w:tentative="1">
      <w:start w:val="1"/>
      <w:numFmt w:val="bullet"/>
      <w:lvlText w:val="o"/>
      <w:lvlJc w:val="left"/>
      <w:pPr>
        <w:ind w:left="4462" w:hanging="360"/>
      </w:pPr>
      <w:rPr>
        <w:rFonts w:ascii="Courier New" w:hAnsi="Courier New" w:cs="Courier New" w:hint="default"/>
      </w:rPr>
    </w:lvl>
    <w:lvl w:ilvl="5" w:tplc="6B22959C" w:tentative="1">
      <w:start w:val="1"/>
      <w:numFmt w:val="bullet"/>
      <w:lvlText w:val=""/>
      <w:lvlJc w:val="left"/>
      <w:pPr>
        <w:ind w:left="5182" w:hanging="360"/>
      </w:pPr>
      <w:rPr>
        <w:rFonts w:ascii="Wingdings" w:hAnsi="Wingdings" w:hint="default"/>
      </w:rPr>
    </w:lvl>
    <w:lvl w:ilvl="6" w:tplc="056681CA" w:tentative="1">
      <w:start w:val="1"/>
      <w:numFmt w:val="bullet"/>
      <w:lvlText w:val=""/>
      <w:lvlJc w:val="left"/>
      <w:pPr>
        <w:ind w:left="5902" w:hanging="360"/>
      </w:pPr>
      <w:rPr>
        <w:rFonts w:ascii="Symbol" w:hAnsi="Symbol" w:hint="default"/>
      </w:rPr>
    </w:lvl>
    <w:lvl w:ilvl="7" w:tplc="C27CB6B0" w:tentative="1">
      <w:start w:val="1"/>
      <w:numFmt w:val="bullet"/>
      <w:lvlText w:val="o"/>
      <w:lvlJc w:val="left"/>
      <w:pPr>
        <w:ind w:left="6622" w:hanging="360"/>
      </w:pPr>
      <w:rPr>
        <w:rFonts w:ascii="Courier New" w:hAnsi="Courier New" w:cs="Courier New" w:hint="default"/>
      </w:rPr>
    </w:lvl>
    <w:lvl w:ilvl="8" w:tplc="FE6072B2" w:tentative="1">
      <w:start w:val="1"/>
      <w:numFmt w:val="bullet"/>
      <w:lvlText w:val=""/>
      <w:lvlJc w:val="left"/>
      <w:pPr>
        <w:ind w:left="7342" w:hanging="360"/>
      </w:pPr>
      <w:rPr>
        <w:rFonts w:ascii="Wingdings" w:hAnsi="Wingdings" w:hint="default"/>
      </w:rPr>
    </w:lvl>
  </w:abstractNum>
  <w:abstractNum w:abstractNumId="157" w15:restartNumberingAfterBreak="0">
    <w:nsid w:val="7D882660"/>
    <w:multiLevelType w:val="hybridMultilevel"/>
    <w:tmpl w:val="080894C2"/>
    <w:lvl w:ilvl="0" w:tplc="26B0709C">
      <w:start w:val="1"/>
      <w:numFmt w:val="decimal"/>
      <w:lvlText w:val="(%1)"/>
      <w:lvlJc w:val="left"/>
      <w:pPr>
        <w:ind w:left="1582" w:hanging="360"/>
      </w:pPr>
      <w:rPr>
        <w:rFonts w:hint="default"/>
      </w:rPr>
    </w:lvl>
    <w:lvl w:ilvl="1" w:tplc="9236C436" w:tentative="1">
      <w:start w:val="1"/>
      <w:numFmt w:val="bullet"/>
      <w:lvlText w:val="o"/>
      <w:lvlJc w:val="left"/>
      <w:pPr>
        <w:ind w:left="2302" w:hanging="360"/>
      </w:pPr>
      <w:rPr>
        <w:rFonts w:ascii="Courier New" w:hAnsi="Courier New" w:cs="Courier New" w:hint="default"/>
      </w:rPr>
    </w:lvl>
    <w:lvl w:ilvl="2" w:tplc="0504AB16" w:tentative="1">
      <w:start w:val="1"/>
      <w:numFmt w:val="bullet"/>
      <w:lvlText w:val=""/>
      <w:lvlJc w:val="left"/>
      <w:pPr>
        <w:ind w:left="3022" w:hanging="360"/>
      </w:pPr>
      <w:rPr>
        <w:rFonts w:ascii="Wingdings" w:hAnsi="Wingdings" w:hint="default"/>
      </w:rPr>
    </w:lvl>
    <w:lvl w:ilvl="3" w:tplc="DE5ADC98" w:tentative="1">
      <w:start w:val="1"/>
      <w:numFmt w:val="bullet"/>
      <w:lvlText w:val=""/>
      <w:lvlJc w:val="left"/>
      <w:pPr>
        <w:ind w:left="3742" w:hanging="360"/>
      </w:pPr>
      <w:rPr>
        <w:rFonts w:ascii="Symbol" w:hAnsi="Symbol" w:hint="default"/>
      </w:rPr>
    </w:lvl>
    <w:lvl w:ilvl="4" w:tplc="5936F3A8" w:tentative="1">
      <w:start w:val="1"/>
      <w:numFmt w:val="bullet"/>
      <w:lvlText w:val="o"/>
      <w:lvlJc w:val="left"/>
      <w:pPr>
        <w:ind w:left="4462" w:hanging="360"/>
      </w:pPr>
      <w:rPr>
        <w:rFonts w:ascii="Courier New" w:hAnsi="Courier New" w:cs="Courier New" w:hint="default"/>
      </w:rPr>
    </w:lvl>
    <w:lvl w:ilvl="5" w:tplc="FD8CADA0" w:tentative="1">
      <w:start w:val="1"/>
      <w:numFmt w:val="bullet"/>
      <w:lvlText w:val=""/>
      <w:lvlJc w:val="left"/>
      <w:pPr>
        <w:ind w:left="5182" w:hanging="360"/>
      </w:pPr>
      <w:rPr>
        <w:rFonts w:ascii="Wingdings" w:hAnsi="Wingdings" w:hint="default"/>
      </w:rPr>
    </w:lvl>
    <w:lvl w:ilvl="6" w:tplc="533A540E" w:tentative="1">
      <w:start w:val="1"/>
      <w:numFmt w:val="bullet"/>
      <w:lvlText w:val=""/>
      <w:lvlJc w:val="left"/>
      <w:pPr>
        <w:ind w:left="5902" w:hanging="360"/>
      </w:pPr>
      <w:rPr>
        <w:rFonts w:ascii="Symbol" w:hAnsi="Symbol" w:hint="default"/>
      </w:rPr>
    </w:lvl>
    <w:lvl w:ilvl="7" w:tplc="193E9FE4" w:tentative="1">
      <w:start w:val="1"/>
      <w:numFmt w:val="bullet"/>
      <w:lvlText w:val="o"/>
      <w:lvlJc w:val="left"/>
      <w:pPr>
        <w:ind w:left="6622" w:hanging="360"/>
      </w:pPr>
      <w:rPr>
        <w:rFonts w:ascii="Courier New" w:hAnsi="Courier New" w:cs="Courier New" w:hint="default"/>
      </w:rPr>
    </w:lvl>
    <w:lvl w:ilvl="8" w:tplc="54687198" w:tentative="1">
      <w:start w:val="1"/>
      <w:numFmt w:val="bullet"/>
      <w:lvlText w:val=""/>
      <w:lvlJc w:val="left"/>
      <w:pPr>
        <w:ind w:left="7342" w:hanging="360"/>
      </w:pPr>
      <w:rPr>
        <w:rFonts w:ascii="Wingdings" w:hAnsi="Wingdings" w:hint="default"/>
      </w:rPr>
    </w:lvl>
  </w:abstractNum>
  <w:abstractNum w:abstractNumId="158" w15:restartNumberingAfterBreak="0">
    <w:nsid w:val="7D882661"/>
    <w:multiLevelType w:val="multilevel"/>
    <w:tmpl w:val="BD503CAE"/>
    <w:lvl w:ilvl="0">
      <w:numFmt w:val="bullet"/>
      <w:lvlText w:val="-"/>
      <w:lvlJc w:val="left"/>
      <w:pPr>
        <w:tabs>
          <w:tab w:val="num" w:pos="360"/>
        </w:tabs>
        <w:ind w:left="360" w:hanging="360"/>
      </w:pPr>
      <w:rPr>
        <w:rFonts w:ascii="Times New Roman" w:hAnsi="Times New Roman" w:hint="default"/>
        <w:color w:val="auto"/>
        <w:sz w:val="26"/>
        <w:lang w:val="en-US"/>
      </w:rPr>
    </w:lvl>
    <w:lvl w:ilvl="1">
      <w:start w:val="1"/>
      <w:numFmt w:val="decimal"/>
      <w:lvlText w:val="%1.%2"/>
      <w:lvlJc w:val="left"/>
      <w:pPr>
        <w:tabs>
          <w:tab w:val="num" w:pos="792"/>
        </w:tabs>
        <w:ind w:left="792" w:hanging="432"/>
      </w:pPr>
      <w:rPr>
        <w:rFonts w:hint="default"/>
        <w:b/>
      </w:rPr>
    </w:lvl>
    <w:lvl w:ilvl="2">
      <w:start w:val="1"/>
      <w:numFmt w:val="decimal"/>
      <w:lvlText w:val="%1.%2.%3"/>
      <w:lvlJc w:val="left"/>
      <w:pPr>
        <w:tabs>
          <w:tab w:val="num" w:pos="1440"/>
        </w:tabs>
        <w:ind w:left="1224" w:hanging="373"/>
      </w:pPr>
      <w:rPr>
        <w:rFonts w:hint="default"/>
        <w:b/>
        <w:i w:val="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9" w15:restartNumberingAfterBreak="0">
    <w:nsid w:val="7D882662"/>
    <w:multiLevelType w:val="hybridMultilevel"/>
    <w:tmpl w:val="82EC3C94"/>
    <w:lvl w:ilvl="0" w:tplc="ADB2098E">
      <w:start w:val="1"/>
      <w:numFmt w:val="bullet"/>
      <w:lvlText w:val=""/>
      <w:lvlJc w:val="left"/>
      <w:pPr>
        <w:ind w:left="720" w:hanging="360"/>
      </w:pPr>
      <w:rPr>
        <w:rFonts w:ascii="Symbol" w:hAnsi="Symbol" w:cs="Times New Roman"/>
      </w:rPr>
    </w:lvl>
    <w:lvl w:ilvl="1" w:tplc="D534D210">
      <w:start w:val="1"/>
      <w:numFmt w:val="bullet"/>
      <w:lvlText w:val="o"/>
      <w:lvlJc w:val="left"/>
      <w:pPr>
        <w:ind w:left="1440" w:hanging="360"/>
      </w:pPr>
      <w:rPr>
        <w:rFonts w:ascii="Courier New" w:hAnsi="Courier New" w:cs="Courier New" w:hint="default"/>
      </w:rPr>
    </w:lvl>
    <w:lvl w:ilvl="2" w:tplc="3AE61012" w:tentative="1">
      <w:start w:val="1"/>
      <w:numFmt w:val="bullet"/>
      <w:lvlText w:val=""/>
      <w:lvlJc w:val="left"/>
      <w:pPr>
        <w:ind w:left="2160" w:hanging="360"/>
      </w:pPr>
      <w:rPr>
        <w:rFonts w:ascii="Wingdings" w:hAnsi="Wingdings" w:hint="default"/>
      </w:rPr>
    </w:lvl>
    <w:lvl w:ilvl="3" w:tplc="F626972C" w:tentative="1">
      <w:start w:val="1"/>
      <w:numFmt w:val="bullet"/>
      <w:lvlText w:val=""/>
      <w:lvlJc w:val="left"/>
      <w:pPr>
        <w:ind w:left="2880" w:hanging="360"/>
      </w:pPr>
      <w:rPr>
        <w:rFonts w:ascii="Symbol" w:hAnsi="Symbol" w:hint="default"/>
      </w:rPr>
    </w:lvl>
    <w:lvl w:ilvl="4" w:tplc="013463F2" w:tentative="1">
      <w:start w:val="1"/>
      <w:numFmt w:val="bullet"/>
      <w:lvlText w:val="o"/>
      <w:lvlJc w:val="left"/>
      <w:pPr>
        <w:ind w:left="3600" w:hanging="360"/>
      </w:pPr>
      <w:rPr>
        <w:rFonts w:ascii="Courier New" w:hAnsi="Courier New" w:cs="Courier New" w:hint="default"/>
      </w:rPr>
    </w:lvl>
    <w:lvl w:ilvl="5" w:tplc="A8D6C4BA" w:tentative="1">
      <w:start w:val="1"/>
      <w:numFmt w:val="bullet"/>
      <w:lvlText w:val=""/>
      <w:lvlJc w:val="left"/>
      <w:pPr>
        <w:ind w:left="4320" w:hanging="360"/>
      </w:pPr>
      <w:rPr>
        <w:rFonts w:ascii="Wingdings" w:hAnsi="Wingdings" w:hint="default"/>
      </w:rPr>
    </w:lvl>
    <w:lvl w:ilvl="6" w:tplc="ACC6BA76" w:tentative="1">
      <w:start w:val="1"/>
      <w:numFmt w:val="bullet"/>
      <w:lvlText w:val=""/>
      <w:lvlJc w:val="left"/>
      <w:pPr>
        <w:ind w:left="5040" w:hanging="360"/>
      </w:pPr>
      <w:rPr>
        <w:rFonts w:ascii="Symbol" w:hAnsi="Symbol" w:hint="default"/>
      </w:rPr>
    </w:lvl>
    <w:lvl w:ilvl="7" w:tplc="CFCC63D8" w:tentative="1">
      <w:start w:val="1"/>
      <w:numFmt w:val="bullet"/>
      <w:lvlText w:val="o"/>
      <w:lvlJc w:val="left"/>
      <w:pPr>
        <w:ind w:left="5760" w:hanging="360"/>
      </w:pPr>
      <w:rPr>
        <w:rFonts w:ascii="Courier New" w:hAnsi="Courier New" w:cs="Courier New" w:hint="default"/>
      </w:rPr>
    </w:lvl>
    <w:lvl w:ilvl="8" w:tplc="F09EA03A" w:tentative="1">
      <w:start w:val="1"/>
      <w:numFmt w:val="bullet"/>
      <w:lvlText w:val=""/>
      <w:lvlJc w:val="left"/>
      <w:pPr>
        <w:ind w:left="6480" w:hanging="360"/>
      </w:pPr>
      <w:rPr>
        <w:rFonts w:ascii="Wingdings" w:hAnsi="Wingdings" w:hint="default"/>
      </w:rPr>
    </w:lvl>
  </w:abstractNum>
  <w:abstractNum w:abstractNumId="160" w15:restartNumberingAfterBreak="0">
    <w:nsid w:val="7D882663"/>
    <w:multiLevelType w:val="hybridMultilevel"/>
    <w:tmpl w:val="82EC3C94"/>
    <w:lvl w:ilvl="0" w:tplc="F1AAC792">
      <w:start w:val="1"/>
      <w:numFmt w:val="bullet"/>
      <w:lvlText w:val=""/>
      <w:lvlJc w:val="left"/>
      <w:pPr>
        <w:ind w:left="720" w:hanging="360"/>
      </w:pPr>
      <w:rPr>
        <w:rFonts w:ascii="Symbol" w:hAnsi="Symbol" w:cs="Times New Roman"/>
      </w:rPr>
    </w:lvl>
    <w:lvl w:ilvl="1" w:tplc="BD5C264C">
      <w:start w:val="1"/>
      <w:numFmt w:val="bullet"/>
      <w:lvlText w:val="o"/>
      <w:lvlJc w:val="left"/>
      <w:pPr>
        <w:ind w:left="1440" w:hanging="360"/>
      </w:pPr>
      <w:rPr>
        <w:rFonts w:ascii="Courier New" w:hAnsi="Courier New" w:cs="Courier New" w:hint="default"/>
      </w:rPr>
    </w:lvl>
    <w:lvl w:ilvl="2" w:tplc="B93017C6" w:tentative="1">
      <w:start w:val="1"/>
      <w:numFmt w:val="bullet"/>
      <w:lvlText w:val=""/>
      <w:lvlJc w:val="left"/>
      <w:pPr>
        <w:ind w:left="2160" w:hanging="360"/>
      </w:pPr>
      <w:rPr>
        <w:rFonts w:ascii="Wingdings" w:hAnsi="Wingdings" w:hint="default"/>
      </w:rPr>
    </w:lvl>
    <w:lvl w:ilvl="3" w:tplc="4B4297CE" w:tentative="1">
      <w:start w:val="1"/>
      <w:numFmt w:val="bullet"/>
      <w:lvlText w:val=""/>
      <w:lvlJc w:val="left"/>
      <w:pPr>
        <w:ind w:left="2880" w:hanging="360"/>
      </w:pPr>
      <w:rPr>
        <w:rFonts w:ascii="Symbol" w:hAnsi="Symbol" w:hint="default"/>
      </w:rPr>
    </w:lvl>
    <w:lvl w:ilvl="4" w:tplc="22E633C6" w:tentative="1">
      <w:start w:val="1"/>
      <w:numFmt w:val="bullet"/>
      <w:lvlText w:val="o"/>
      <w:lvlJc w:val="left"/>
      <w:pPr>
        <w:ind w:left="3600" w:hanging="360"/>
      </w:pPr>
      <w:rPr>
        <w:rFonts w:ascii="Courier New" w:hAnsi="Courier New" w:cs="Courier New" w:hint="default"/>
      </w:rPr>
    </w:lvl>
    <w:lvl w:ilvl="5" w:tplc="789803F4" w:tentative="1">
      <w:start w:val="1"/>
      <w:numFmt w:val="bullet"/>
      <w:lvlText w:val=""/>
      <w:lvlJc w:val="left"/>
      <w:pPr>
        <w:ind w:left="4320" w:hanging="360"/>
      </w:pPr>
      <w:rPr>
        <w:rFonts w:ascii="Wingdings" w:hAnsi="Wingdings" w:hint="default"/>
      </w:rPr>
    </w:lvl>
    <w:lvl w:ilvl="6" w:tplc="25F6C158" w:tentative="1">
      <w:start w:val="1"/>
      <w:numFmt w:val="bullet"/>
      <w:lvlText w:val=""/>
      <w:lvlJc w:val="left"/>
      <w:pPr>
        <w:ind w:left="5040" w:hanging="360"/>
      </w:pPr>
      <w:rPr>
        <w:rFonts w:ascii="Symbol" w:hAnsi="Symbol" w:hint="default"/>
      </w:rPr>
    </w:lvl>
    <w:lvl w:ilvl="7" w:tplc="C78CF54C" w:tentative="1">
      <w:start w:val="1"/>
      <w:numFmt w:val="bullet"/>
      <w:lvlText w:val="o"/>
      <w:lvlJc w:val="left"/>
      <w:pPr>
        <w:ind w:left="5760" w:hanging="360"/>
      </w:pPr>
      <w:rPr>
        <w:rFonts w:ascii="Courier New" w:hAnsi="Courier New" w:cs="Courier New" w:hint="default"/>
      </w:rPr>
    </w:lvl>
    <w:lvl w:ilvl="8" w:tplc="1A022040" w:tentative="1">
      <w:start w:val="1"/>
      <w:numFmt w:val="bullet"/>
      <w:lvlText w:val=""/>
      <w:lvlJc w:val="left"/>
      <w:pPr>
        <w:ind w:left="6480" w:hanging="360"/>
      </w:pPr>
      <w:rPr>
        <w:rFonts w:ascii="Wingdings" w:hAnsi="Wingdings" w:hint="default"/>
      </w:rPr>
    </w:lvl>
  </w:abstractNum>
  <w:abstractNum w:abstractNumId="161" w15:restartNumberingAfterBreak="0">
    <w:nsid w:val="7D882664"/>
    <w:multiLevelType w:val="multilevel"/>
    <w:tmpl w:val="BD503CAE"/>
    <w:lvl w:ilvl="0">
      <w:numFmt w:val="bullet"/>
      <w:lvlText w:val="-"/>
      <w:lvlJc w:val="left"/>
      <w:pPr>
        <w:tabs>
          <w:tab w:val="num" w:pos="360"/>
        </w:tabs>
        <w:ind w:left="360" w:hanging="360"/>
      </w:pPr>
      <w:rPr>
        <w:rFonts w:ascii="Times New Roman" w:hAnsi="Times New Roman" w:hint="default"/>
        <w:color w:val="auto"/>
        <w:sz w:val="26"/>
        <w:lang w:val="en-US"/>
      </w:rPr>
    </w:lvl>
    <w:lvl w:ilvl="1">
      <w:start w:val="1"/>
      <w:numFmt w:val="decimal"/>
      <w:lvlText w:val="%1.%2"/>
      <w:lvlJc w:val="left"/>
      <w:pPr>
        <w:tabs>
          <w:tab w:val="num" w:pos="792"/>
        </w:tabs>
        <w:ind w:left="792" w:hanging="432"/>
      </w:pPr>
      <w:rPr>
        <w:rFonts w:hint="default"/>
        <w:b/>
      </w:rPr>
    </w:lvl>
    <w:lvl w:ilvl="2">
      <w:start w:val="1"/>
      <w:numFmt w:val="decimal"/>
      <w:lvlText w:val="%1.%2.%3"/>
      <w:lvlJc w:val="left"/>
      <w:pPr>
        <w:tabs>
          <w:tab w:val="num" w:pos="1440"/>
        </w:tabs>
        <w:ind w:left="1224" w:hanging="373"/>
      </w:pPr>
      <w:rPr>
        <w:rFonts w:hint="default"/>
        <w:b/>
        <w:i w:val="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2" w15:restartNumberingAfterBreak="0">
    <w:nsid w:val="7D882665"/>
    <w:multiLevelType w:val="hybridMultilevel"/>
    <w:tmpl w:val="4C64195A"/>
    <w:lvl w:ilvl="0" w:tplc="B3402818">
      <w:start w:val="1"/>
      <w:numFmt w:val="bullet"/>
      <w:lvlText w:val="-"/>
      <w:lvlJc w:val="left"/>
      <w:pPr>
        <w:ind w:left="1004" w:hanging="360"/>
      </w:pPr>
      <w:rPr>
        <w:rFonts w:ascii="Arial" w:hAnsi="Arial" w:hint="default"/>
        <w:b w:val="0"/>
        <w:i w:val="0"/>
      </w:rPr>
    </w:lvl>
    <w:lvl w:ilvl="1" w:tplc="82ECFCF4" w:tentative="1">
      <w:start w:val="1"/>
      <w:numFmt w:val="bullet"/>
      <w:lvlText w:val="o"/>
      <w:lvlJc w:val="left"/>
      <w:pPr>
        <w:ind w:left="1724" w:hanging="360"/>
      </w:pPr>
      <w:rPr>
        <w:rFonts w:ascii="Courier New" w:hAnsi="Courier New" w:cs="Courier New" w:hint="default"/>
      </w:rPr>
    </w:lvl>
    <w:lvl w:ilvl="2" w:tplc="D3F2A59E" w:tentative="1">
      <w:start w:val="1"/>
      <w:numFmt w:val="bullet"/>
      <w:lvlText w:val=""/>
      <w:lvlJc w:val="left"/>
      <w:pPr>
        <w:ind w:left="2444" w:hanging="360"/>
      </w:pPr>
      <w:rPr>
        <w:rFonts w:ascii="Wingdings" w:hAnsi="Wingdings" w:hint="default"/>
      </w:rPr>
    </w:lvl>
    <w:lvl w:ilvl="3" w:tplc="34007204" w:tentative="1">
      <w:start w:val="1"/>
      <w:numFmt w:val="bullet"/>
      <w:lvlText w:val=""/>
      <w:lvlJc w:val="left"/>
      <w:pPr>
        <w:ind w:left="3164" w:hanging="360"/>
      </w:pPr>
      <w:rPr>
        <w:rFonts w:ascii="Symbol" w:hAnsi="Symbol" w:hint="default"/>
      </w:rPr>
    </w:lvl>
    <w:lvl w:ilvl="4" w:tplc="6EC01B58" w:tentative="1">
      <w:start w:val="1"/>
      <w:numFmt w:val="bullet"/>
      <w:lvlText w:val="o"/>
      <w:lvlJc w:val="left"/>
      <w:pPr>
        <w:ind w:left="3884" w:hanging="360"/>
      </w:pPr>
      <w:rPr>
        <w:rFonts w:ascii="Courier New" w:hAnsi="Courier New" w:cs="Courier New" w:hint="default"/>
      </w:rPr>
    </w:lvl>
    <w:lvl w:ilvl="5" w:tplc="6EC87592" w:tentative="1">
      <w:start w:val="1"/>
      <w:numFmt w:val="bullet"/>
      <w:lvlText w:val=""/>
      <w:lvlJc w:val="left"/>
      <w:pPr>
        <w:ind w:left="4604" w:hanging="360"/>
      </w:pPr>
      <w:rPr>
        <w:rFonts w:ascii="Wingdings" w:hAnsi="Wingdings" w:hint="default"/>
      </w:rPr>
    </w:lvl>
    <w:lvl w:ilvl="6" w:tplc="E446F71E" w:tentative="1">
      <w:start w:val="1"/>
      <w:numFmt w:val="bullet"/>
      <w:lvlText w:val=""/>
      <w:lvlJc w:val="left"/>
      <w:pPr>
        <w:ind w:left="5324" w:hanging="360"/>
      </w:pPr>
      <w:rPr>
        <w:rFonts w:ascii="Symbol" w:hAnsi="Symbol" w:hint="default"/>
      </w:rPr>
    </w:lvl>
    <w:lvl w:ilvl="7" w:tplc="C8783832">
      <w:start w:val="1"/>
      <w:numFmt w:val="bullet"/>
      <w:lvlText w:val="o"/>
      <w:lvlJc w:val="left"/>
      <w:pPr>
        <w:ind w:left="6044" w:hanging="360"/>
      </w:pPr>
      <w:rPr>
        <w:rFonts w:ascii="Courier New" w:hAnsi="Courier New" w:cs="Courier New" w:hint="default"/>
      </w:rPr>
    </w:lvl>
    <w:lvl w:ilvl="8" w:tplc="4AE46E40" w:tentative="1">
      <w:start w:val="1"/>
      <w:numFmt w:val="bullet"/>
      <w:lvlText w:val=""/>
      <w:lvlJc w:val="left"/>
      <w:pPr>
        <w:ind w:left="6764" w:hanging="360"/>
      </w:pPr>
      <w:rPr>
        <w:rFonts w:ascii="Wingdings" w:hAnsi="Wingdings" w:hint="default"/>
      </w:rPr>
    </w:lvl>
  </w:abstractNum>
  <w:abstractNum w:abstractNumId="163" w15:restartNumberingAfterBreak="0">
    <w:nsid w:val="7D882666"/>
    <w:multiLevelType w:val="hybridMultilevel"/>
    <w:tmpl w:val="E9B2DEF4"/>
    <w:lvl w:ilvl="0" w:tplc="0E02B01A">
      <w:start w:val="1"/>
      <w:numFmt w:val="bullet"/>
      <w:lvlText w:val="+"/>
      <w:lvlJc w:val="left"/>
      <w:pPr>
        <w:ind w:left="1287" w:hanging="360"/>
      </w:pPr>
      <w:rPr>
        <w:rFonts w:ascii="Times New Roman" w:hAnsi="Times New Roman" w:cs="Times New Roman" w:hint="default"/>
        <w:b/>
        <w:sz w:val="24"/>
        <w:szCs w:val="24"/>
      </w:rPr>
    </w:lvl>
    <w:lvl w:ilvl="1" w:tplc="43B60B8E" w:tentative="1">
      <w:start w:val="1"/>
      <w:numFmt w:val="bullet"/>
      <w:lvlText w:val="o"/>
      <w:lvlJc w:val="left"/>
      <w:pPr>
        <w:ind w:left="2007" w:hanging="360"/>
      </w:pPr>
      <w:rPr>
        <w:rFonts w:ascii="Courier New" w:hAnsi="Courier New" w:cs="Courier New" w:hint="default"/>
      </w:rPr>
    </w:lvl>
    <w:lvl w:ilvl="2" w:tplc="9C8ABFB8" w:tentative="1">
      <w:start w:val="1"/>
      <w:numFmt w:val="bullet"/>
      <w:lvlText w:val=""/>
      <w:lvlJc w:val="left"/>
      <w:pPr>
        <w:ind w:left="2727" w:hanging="360"/>
      </w:pPr>
      <w:rPr>
        <w:rFonts w:ascii="Wingdings" w:hAnsi="Wingdings" w:hint="default"/>
      </w:rPr>
    </w:lvl>
    <w:lvl w:ilvl="3" w:tplc="AB6CBF74" w:tentative="1">
      <w:start w:val="1"/>
      <w:numFmt w:val="bullet"/>
      <w:lvlText w:val=""/>
      <w:lvlJc w:val="left"/>
      <w:pPr>
        <w:ind w:left="3447" w:hanging="360"/>
      </w:pPr>
      <w:rPr>
        <w:rFonts w:ascii="Symbol" w:hAnsi="Symbol" w:hint="default"/>
      </w:rPr>
    </w:lvl>
    <w:lvl w:ilvl="4" w:tplc="4574DFD8" w:tentative="1">
      <w:start w:val="1"/>
      <w:numFmt w:val="bullet"/>
      <w:lvlText w:val="o"/>
      <w:lvlJc w:val="left"/>
      <w:pPr>
        <w:ind w:left="4167" w:hanging="360"/>
      </w:pPr>
      <w:rPr>
        <w:rFonts w:ascii="Courier New" w:hAnsi="Courier New" w:cs="Courier New" w:hint="default"/>
      </w:rPr>
    </w:lvl>
    <w:lvl w:ilvl="5" w:tplc="1688DA96" w:tentative="1">
      <w:start w:val="1"/>
      <w:numFmt w:val="bullet"/>
      <w:lvlText w:val=""/>
      <w:lvlJc w:val="left"/>
      <w:pPr>
        <w:ind w:left="4887" w:hanging="360"/>
      </w:pPr>
      <w:rPr>
        <w:rFonts w:ascii="Wingdings" w:hAnsi="Wingdings" w:hint="default"/>
      </w:rPr>
    </w:lvl>
    <w:lvl w:ilvl="6" w:tplc="3B860F12" w:tentative="1">
      <w:start w:val="1"/>
      <w:numFmt w:val="bullet"/>
      <w:lvlText w:val=""/>
      <w:lvlJc w:val="left"/>
      <w:pPr>
        <w:ind w:left="5607" w:hanging="360"/>
      </w:pPr>
      <w:rPr>
        <w:rFonts w:ascii="Symbol" w:hAnsi="Symbol" w:hint="default"/>
      </w:rPr>
    </w:lvl>
    <w:lvl w:ilvl="7" w:tplc="6096F522" w:tentative="1">
      <w:start w:val="1"/>
      <w:numFmt w:val="bullet"/>
      <w:lvlText w:val="o"/>
      <w:lvlJc w:val="left"/>
      <w:pPr>
        <w:ind w:left="6327" w:hanging="360"/>
      </w:pPr>
      <w:rPr>
        <w:rFonts w:ascii="Courier New" w:hAnsi="Courier New" w:cs="Courier New" w:hint="default"/>
      </w:rPr>
    </w:lvl>
    <w:lvl w:ilvl="8" w:tplc="E2D24BE0" w:tentative="1">
      <w:start w:val="1"/>
      <w:numFmt w:val="bullet"/>
      <w:lvlText w:val=""/>
      <w:lvlJc w:val="left"/>
      <w:pPr>
        <w:ind w:left="7047" w:hanging="360"/>
      </w:pPr>
      <w:rPr>
        <w:rFonts w:ascii="Wingdings" w:hAnsi="Wingdings" w:hint="default"/>
      </w:rPr>
    </w:lvl>
  </w:abstractNum>
  <w:abstractNum w:abstractNumId="164" w15:restartNumberingAfterBreak="0">
    <w:nsid w:val="7D882667"/>
    <w:multiLevelType w:val="hybridMultilevel"/>
    <w:tmpl w:val="6914C1A4"/>
    <w:lvl w:ilvl="0" w:tplc="74F07EE8">
      <w:start w:val="1"/>
      <w:numFmt w:val="bullet"/>
      <w:lvlText w:val="-"/>
      <w:lvlJc w:val="left"/>
      <w:pPr>
        <w:ind w:left="1429" w:hanging="360"/>
      </w:pPr>
      <w:rPr>
        <w:rFonts w:ascii="Arial" w:hAnsi="Arial" w:hint="default"/>
        <w:b w:val="0"/>
        <w:i w:val="0"/>
      </w:rPr>
    </w:lvl>
    <w:lvl w:ilvl="1" w:tplc="176E1BDE" w:tentative="1">
      <w:start w:val="1"/>
      <w:numFmt w:val="bullet"/>
      <w:lvlText w:val="o"/>
      <w:lvlJc w:val="left"/>
      <w:pPr>
        <w:ind w:left="2149" w:hanging="360"/>
      </w:pPr>
      <w:rPr>
        <w:rFonts w:ascii="Courier New" w:hAnsi="Courier New" w:cs="Courier New" w:hint="default"/>
      </w:rPr>
    </w:lvl>
    <w:lvl w:ilvl="2" w:tplc="95B02B86" w:tentative="1">
      <w:start w:val="1"/>
      <w:numFmt w:val="bullet"/>
      <w:lvlText w:val=""/>
      <w:lvlJc w:val="left"/>
      <w:pPr>
        <w:ind w:left="2869" w:hanging="360"/>
      </w:pPr>
      <w:rPr>
        <w:rFonts w:ascii="Wingdings" w:hAnsi="Wingdings" w:hint="default"/>
      </w:rPr>
    </w:lvl>
    <w:lvl w:ilvl="3" w:tplc="288857FA" w:tentative="1">
      <w:start w:val="1"/>
      <w:numFmt w:val="bullet"/>
      <w:lvlText w:val=""/>
      <w:lvlJc w:val="left"/>
      <w:pPr>
        <w:ind w:left="3589" w:hanging="360"/>
      </w:pPr>
      <w:rPr>
        <w:rFonts w:ascii="Symbol" w:hAnsi="Symbol" w:hint="default"/>
      </w:rPr>
    </w:lvl>
    <w:lvl w:ilvl="4" w:tplc="66765736" w:tentative="1">
      <w:start w:val="1"/>
      <w:numFmt w:val="bullet"/>
      <w:lvlText w:val="o"/>
      <w:lvlJc w:val="left"/>
      <w:pPr>
        <w:ind w:left="4309" w:hanging="360"/>
      </w:pPr>
      <w:rPr>
        <w:rFonts w:ascii="Courier New" w:hAnsi="Courier New" w:cs="Courier New" w:hint="default"/>
      </w:rPr>
    </w:lvl>
    <w:lvl w:ilvl="5" w:tplc="0AA47D3C" w:tentative="1">
      <w:start w:val="1"/>
      <w:numFmt w:val="bullet"/>
      <w:lvlText w:val=""/>
      <w:lvlJc w:val="left"/>
      <w:pPr>
        <w:ind w:left="5029" w:hanging="360"/>
      </w:pPr>
      <w:rPr>
        <w:rFonts w:ascii="Wingdings" w:hAnsi="Wingdings" w:hint="default"/>
      </w:rPr>
    </w:lvl>
    <w:lvl w:ilvl="6" w:tplc="D24EA196" w:tentative="1">
      <w:start w:val="1"/>
      <w:numFmt w:val="bullet"/>
      <w:lvlText w:val=""/>
      <w:lvlJc w:val="left"/>
      <w:pPr>
        <w:ind w:left="5749" w:hanging="360"/>
      </w:pPr>
      <w:rPr>
        <w:rFonts w:ascii="Symbol" w:hAnsi="Symbol" w:hint="default"/>
      </w:rPr>
    </w:lvl>
    <w:lvl w:ilvl="7" w:tplc="607E44CC" w:tentative="1">
      <w:start w:val="1"/>
      <w:numFmt w:val="bullet"/>
      <w:lvlText w:val="o"/>
      <w:lvlJc w:val="left"/>
      <w:pPr>
        <w:ind w:left="6469" w:hanging="360"/>
      </w:pPr>
      <w:rPr>
        <w:rFonts w:ascii="Courier New" w:hAnsi="Courier New" w:cs="Courier New" w:hint="default"/>
      </w:rPr>
    </w:lvl>
    <w:lvl w:ilvl="8" w:tplc="9126D768" w:tentative="1">
      <w:start w:val="1"/>
      <w:numFmt w:val="bullet"/>
      <w:lvlText w:val=""/>
      <w:lvlJc w:val="left"/>
      <w:pPr>
        <w:ind w:left="7189" w:hanging="360"/>
      </w:pPr>
      <w:rPr>
        <w:rFonts w:ascii="Wingdings" w:hAnsi="Wingdings" w:hint="default"/>
      </w:rPr>
    </w:lvl>
  </w:abstractNum>
  <w:abstractNum w:abstractNumId="165" w15:restartNumberingAfterBreak="0">
    <w:nsid w:val="7D882668"/>
    <w:multiLevelType w:val="hybridMultilevel"/>
    <w:tmpl w:val="69C04594"/>
    <w:lvl w:ilvl="0" w:tplc="D17034AE">
      <w:start w:val="1"/>
      <w:numFmt w:val="bullet"/>
      <w:lvlText w:val="-"/>
      <w:lvlJc w:val="left"/>
      <w:pPr>
        <w:ind w:left="1287" w:hanging="360"/>
      </w:pPr>
      <w:rPr>
        <w:rFonts w:ascii="Times New Roman" w:eastAsia="Times New Roman" w:hAnsi="Times New Roman" w:hint="default"/>
      </w:rPr>
    </w:lvl>
    <w:lvl w:ilvl="1" w:tplc="7AAEDB72" w:tentative="1">
      <w:start w:val="1"/>
      <w:numFmt w:val="bullet"/>
      <w:lvlText w:val="o"/>
      <w:lvlJc w:val="left"/>
      <w:pPr>
        <w:ind w:left="2007" w:hanging="360"/>
      </w:pPr>
      <w:rPr>
        <w:rFonts w:ascii="Courier New" w:hAnsi="Courier New" w:cs="Courier New" w:hint="default"/>
      </w:rPr>
    </w:lvl>
    <w:lvl w:ilvl="2" w:tplc="61CC5B70" w:tentative="1">
      <w:start w:val="1"/>
      <w:numFmt w:val="bullet"/>
      <w:lvlText w:val=""/>
      <w:lvlJc w:val="left"/>
      <w:pPr>
        <w:ind w:left="2727" w:hanging="360"/>
      </w:pPr>
      <w:rPr>
        <w:rFonts w:ascii="Wingdings" w:hAnsi="Wingdings" w:hint="default"/>
      </w:rPr>
    </w:lvl>
    <w:lvl w:ilvl="3" w:tplc="6ADCE666" w:tentative="1">
      <w:start w:val="1"/>
      <w:numFmt w:val="bullet"/>
      <w:lvlText w:val=""/>
      <w:lvlJc w:val="left"/>
      <w:pPr>
        <w:ind w:left="3447" w:hanging="360"/>
      </w:pPr>
      <w:rPr>
        <w:rFonts w:ascii="Symbol" w:hAnsi="Symbol" w:hint="default"/>
      </w:rPr>
    </w:lvl>
    <w:lvl w:ilvl="4" w:tplc="6BB2262A" w:tentative="1">
      <w:start w:val="1"/>
      <w:numFmt w:val="bullet"/>
      <w:lvlText w:val="o"/>
      <w:lvlJc w:val="left"/>
      <w:pPr>
        <w:ind w:left="4167" w:hanging="360"/>
      </w:pPr>
      <w:rPr>
        <w:rFonts w:ascii="Courier New" w:hAnsi="Courier New" w:cs="Courier New" w:hint="default"/>
      </w:rPr>
    </w:lvl>
    <w:lvl w:ilvl="5" w:tplc="72A6AAD6" w:tentative="1">
      <w:start w:val="1"/>
      <w:numFmt w:val="bullet"/>
      <w:lvlText w:val=""/>
      <w:lvlJc w:val="left"/>
      <w:pPr>
        <w:ind w:left="4887" w:hanging="360"/>
      </w:pPr>
      <w:rPr>
        <w:rFonts w:ascii="Wingdings" w:hAnsi="Wingdings" w:hint="default"/>
      </w:rPr>
    </w:lvl>
    <w:lvl w:ilvl="6" w:tplc="7A082AE6" w:tentative="1">
      <w:start w:val="1"/>
      <w:numFmt w:val="bullet"/>
      <w:lvlText w:val=""/>
      <w:lvlJc w:val="left"/>
      <w:pPr>
        <w:ind w:left="5607" w:hanging="360"/>
      </w:pPr>
      <w:rPr>
        <w:rFonts w:ascii="Symbol" w:hAnsi="Symbol" w:hint="default"/>
      </w:rPr>
    </w:lvl>
    <w:lvl w:ilvl="7" w:tplc="23ACEC2E" w:tentative="1">
      <w:start w:val="1"/>
      <w:numFmt w:val="bullet"/>
      <w:lvlText w:val="o"/>
      <w:lvlJc w:val="left"/>
      <w:pPr>
        <w:ind w:left="6327" w:hanging="360"/>
      </w:pPr>
      <w:rPr>
        <w:rFonts w:ascii="Courier New" w:hAnsi="Courier New" w:cs="Courier New" w:hint="default"/>
      </w:rPr>
    </w:lvl>
    <w:lvl w:ilvl="8" w:tplc="399C9ACE" w:tentative="1">
      <w:start w:val="1"/>
      <w:numFmt w:val="bullet"/>
      <w:lvlText w:val=""/>
      <w:lvlJc w:val="left"/>
      <w:pPr>
        <w:ind w:left="7047" w:hanging="360"/>
      </w:pPr>
      <w:rPr>
        <w:rFonts w:ascii="Wingdings" w:hAnsi="Wingdings" w:hint="default"/>
      </w:rPr>
    </w:lvl>
  </w:abstractNum>
  <w:abstractNum w:abstractNumId="166" w15:restartNumberingAfterBreak="0">
    <w:nsid w:val="7D882669"/>
    <w:multiLevelType w:val="hybridMultilevel"/>
    <w:tmpl w:val="ECB8155E"/>
    <w:lvl w:ilvl="0" w:tplc="D2F48D84">
      <w:start w:val="1"/>
      <w:numFmt w:val="bullet"/>
      <w:lvlText w:val="-"/>
      <w:lvlJc w:val="left"/>
      <w:pPr>
        <w:ind w:left="1287" w:hanging="360"/>
      </w:pPr>
      <w:rPr>
        <w:rFonts w:ascii="Arial" w:hAnsi="Arial" w:hint="default"/>
        <w:b w:val="0"/>
        <w:i w:val="0"/>
      </w:rPr>
    </w:lvl>
    <w:lvl w:ilvl="1" w:tplc="86A6FA30">
      <w:start w:val="1"/>
      <w:numFmt w:val="bullet"/>
      <w:lvlText w:val="-"/>
      <w:lvlJc w:val="left"/>
      <w:pPr>
        <w:ind w:left="2007" w:hanging="360"/>
      </w:pPr>
      <w:rPr>
        <w:rFonts w:ascii="Times New Roman" w:eastAsia="Times New Roman" w:hAnsi="Times New Roman" w:cs="Times New Roman" w:hint="default"/>
      </w:rPr>
    </w:lvl>
    <w:lvl w:ilvl="2" w:tplc="A028A562" w:tentative="1">
      <w:start w:val="1"/>
      <w:numFmt w:val="bullet"/>
      <w:lvlText w:val=""/>
      <w:lvlJc w:val="left"/>
      <w:pPr>
        <w:ind w:left="2727" w:hanging="360"/>
      </w:pPr>
      <w:rPr>
        <w:rFonts w:ascii="Wingdings" w:hAnsi="Wingdings" w:hint="default"/>
      </w:rPr>
    </w:lvl>
    <w:lvl w:ilvl="3" w:tplc="2160E62C" w:tentative="1">
      <w:start w:val="1"/>
      <w:numFmt w:val="bullet"/>
      <w:lvlText w:val=""/>
      <w:lvlJc w:val="left"/>
      <w:pPr>
        <w:ind w:left="3447" w:hanging="360"/>
      </w:pPr>
      <w:rPr>
        <w:rFonts w:ascii="Symbol" w:hAnsi="Symbol" w:hint="default"/>
      </w:rPr>
    </w:lvl>
    <w:lvl w:ilvl="4" w:tplc="C538AA78" w:tentative="1">
      <w:start w:val="1"/>
      <w:numFmt w:val="bullet"/>
      <w:lvlText w:val="o"/>
      <w:lvlJc w:val="left"/>
      <w:pPr>
        <w:ind w:left="4167" w:hanging="360"/>
      </w:pPr>
      <w:rPr>
        <w:rFonts w:ascii="Courier New" w:hAnsi="Courier New" w:cs="Courier New" w:hint="default"/>
      </w:rPr>
    </w:lvl>
    <w:lvl w:ilvl="5" w:tplc="5FF81A60" w:tentative="1">
      <w:start w:val="1"/>
      <w:numFmt w:val="bullet"/>
      <w:lvlText w:val=""/>
      <w:lvlJc w:val="left"/>
      <w:pPr>
        <w:ind w:left="4887" w:hanging="360"/>
      </w:pPr>
      <w:rPr>
        <w:rFonts w:ascii="Wingdings" w:hAnsi="Wingdings" w:hint="default"/>
      </w:rPr>
    </w:lvl>
    <w:lvl w:ilvl="6" w:tplc="5220F67A" w:tentative="1">
      <w:start w:val="1"/>
      <w:numFmt w:val="bullet"/>
      <w:lvlText w:val=""/>
      <w:lvlJc w:val="left"/>
      <w:pPr>
        <w:ind w:left="5607" w:hanging="360"/>
      </w:pPr>
      <w:rPr>
        <w:rFonts w:ascii="Symbol" w:hAnsi="Symbol" w:hint="default"/>
      </w:rPr>
    </w:lvl>
    <w:lvl w:ilvl="7" w:tplc="6D2A50DC" w:tentative="1">
      <w:start w:val="1"/>
      <w:numFmt w:val="bullet"/>
      <w:lvlText w:val="o"/>
      <w:lvlJc w:val="left"/>
      <w:pPr>
        <w:ind w:left="6327" w:hanging="360"/>
      </w:pPr>
      <w:rPr>
        <w:rFonts w:ascii="Courier New" w:hAnsi="Courier New" w:cs="Courier New" w:hint="default"/>
      </w:rPr>
    </w:lvl>
    <w:lvl w:ilvl="8" w:tplc="642A0BF2" w:tentative="1">
      <w:start w:val="1"/>
      <w:numFmt w:val="bullet"/>
      <w:lvlText w:val=""/>
      <w:lvlJc w:val="left"/>
      <w:pPr>
        <w:ind w:left="7047" w:hanging="360"/>
      </w:pPr>
      <w:rPr>
        <w:rFonts w:ascii="Wingdings" w:hAnsi="Wingdings" w:hint="default"/>
      </w:rPr>
    </w:lvl>
  </w:abstractNum>
  <w:abstractNum w:abstractNumId="167" w15:restartNumberingAfterBreak="0">
    <w:nsid w:val="7D88266A"/>
    <w:multiLevelType w:val="hybridMultilevel"/>
    <w:tmpl w:val="4C64195A"/>
    <w:lvl w:ilvl="0" w:tplc="55C017B6">
      <w:start w:val="1"/>
      <w:numFmt w:val="bullet"/>
      <w:lvlText w:val="-"/>
      <w:lvlJc w:val="left"/>
      <w:pPr>
        <w:ind w:left="1004" w:hanging="360"/>
      </w:pPr>
      <w:rPr>
        <w:rFonts w:ascii="Arial" w:hAnsi="Arial" w:hint="default"/>
        <w:b w:val="0"/>
        <w:i w:val="0"/>
      </w:rPr>
    </w:lvl>
    <w:lvl w:ilvl="1" w:tplc="E7483FDA" w:tentative="1">
      <w:start w:val="1"/>
      <w:numFmt w:val="bullet"/>
      <w:lvlText w:val="o"/>
      <w:lvlJc w:val="left"/>
      <w:pPr>
        <w:ind w:left="1724" w:hanging="360"/>
      </w:pPr>
      <w:rPr>
        <w:rFonts w:ascii="Courier New" w:hAnsi="Courier New" w:cs="Courier New" w:hint="default"/>
      </w:rPr>
    </w:lvl>
    <w:lvl w:ilvl="2" w:tplc="1F78AD12" w:tentative="1">
      <w:start w:val="1"/>
      <w:numFmt w:val="bullet"/>
      <w:lvlText w:val=""/>
      <w:lvlJc w:val="left"/>
      <w:pPr>
        <w:ind w:left="2444" w:hanging="360"/>
      </w:pPr>
      <w:rPr>
        <w:rFonts w:ascii="Wingdings" w:hAnsi="Wingdings" w:hint="default"/>
      </w:rPr>
    </w:lvl>
    <w:lvl w:ilvl="3" w:tplc="F9946E40" w:tentative="1">
      <w:start w:val="1"/>
      <w:numFmt w:val="bullet"/>
      <w:lvlText w:val=""/>
      <w:lvlJc w:val="left"/>
      <w:pPr>
        <w:ind w:left="3164" w:hanging="360"/>
      </w:pPr>
      <w:rPr>
        <w:rFonts w:ascii="Symbol" w:hAnsi="Symbol" w:hint="default"/>
      </w:rPr>
    </w:lvl>
    <w:lvl w:ilvl="4" w:tplc="F35CD86E" w:tentative="1">
      <w:start w:val="1"/>
      <w:numFmt w:val="bullet"/>
      <w:lvlText w:val="o"/>
      <w:lvlJc w:val="left"/>
      <w:pPr>
        <w:ind w:left="3884" w:hanging="360"/>
      </w:pPr>
      <w:rPr>
        <w:rFonts w:ascii="Courier New" w:hAnsi="Courier New" w:cs="Courier New" w:hint="default"/>
      </w:rPr>
    </w:lvl>
    <w:lvl w:ilvl="5" w:tplc="7DA21958" w:tentative="1">
      <w:start w:val="1"/>
      <w:numFmt w:val="bullet"/>
      <w:lvlText w:val=""/>
      <w:lvlJc w:val="left"/>
      <w:pPr>
        <w:ind w:left="4604" w:hanging="360"/>
      </w:pPr>
      <w:rPr>
        <w:rFonts w:ascii="Wingdings" w:hAnsi="Wingdings" w:hint="default"/>
      </w:rPr>
    </w:lvl>
    <w:lvl w:ilvl="6" w:tplc="C6A41C9C" w:tentative="1">
      <w:start w:val="1"/>
      <w:numFmt w:val="bullet"/>
      <w:lvlText w:val=""/>
      <w:lvlJc w:val="left"/>
      <w:pPr>
        <w:ind w:left="5324" w:hanging="360"/>
      </w:pPr>
      <w:rPr>
        <w:rFonts w:ascii="Symbol" w:hAnsi="Symbol" w:hint="default"/>
      </w:rPr>
    </w:lvl>
    <w:lvl w:ilvl="7" w:tplc="E294F1FE">
      <w:start w:val="1"/>
      <w:numFmt w:val="bullet"/>
      <w:lvlText w:val="o"/>
      <w:lvlJc w:val="left"/>
      <w:pPr>
        <w:ind w:left="6044" w:hanging="360"/>
      </w:pPr>
      <w:rPr>
        <w:rFonts w:ascii="Courier New" w:hAnsi="Courier New" w:cs="Courier New" w:hint="default"/>
      </w:rPr>
    </w:lvl>
    <w:lvl w:ilvl="8" w:tplc="6130DC6E" w:tentative="1">
      <w:start w:val="1"/>
      <w:numFmt w:val="bullet"/>
      <w:lvlText w:val=""/>
      <w:lvlJc w:val="left"/>
      <w:pPr>
        <w:ind w:left="6764" w:hanging="360"/>
      </w:pPr>
      <w:rPr>
        <w:rFonts w:ascii="Wingdings" w:hAnsi="Wingdings" w:hint="default"/>
      </w:rPr>
    </w:lvl>
  </w:abstractNum>
  <w:abstractNum w:abstractNumId="168" w15:restartNumberingAfterBreak="0">
    <w:nsid w:val="7D88266B"/>
    <w:multiLevelType w:val="hybridMultilevel"/>
    <w:tmpl w:val="4C64195A"/>
    <w:lvl w:ilvl="0" w:tplc="4C9095EC">
      <w:start w:val="1"/>
      <w:numFmt w:val="bullet"/>
      <w:lvlText w:val="-"/>
      <w:lvlJc w:val="left"/>
      <w:pPr>
        <w:ind w:left="1004" w:hanging="360"/>
      </w:pPr>
      <w:rPr>
        <w:rFonts w:ascii="Arial" w:hAnsi="Arial" w:hint="default"/>
        <w:b w:val="0"/>
        <w:i w:val="0"/>
      </w:rPr>
    </w:lvl>
    <w:lvl w:ilvl="1" w:tplc="F16A0366" w:tentative="1">
      <w:start w:val="1"/>
      <w:numFmt w:val="bullet"/>
      <w:lvlText w:val="o"/>
      <w:lvlJc w:val="left"/>
      <w:pPr>
        <w:ind w:left="1724" w:hanging="360"/>
      </w:pPr>
      <w:rPr>
        <w:rFonts w:ascii="Courier New" w:hAnsi="Courier New" w:cs="Courier New" w:hint="default"/>
      </w:rPr>
    </w:lvl>
    <w:lvl w:ilvl="2" w:tplc="BD4CC1F6" w:tentative="1">
      <w:start w:val="1"/>
      <w:numFmt w:val="bullet"/>
      <w:lvlText w:val=""/>
      <w:lvlJc w:val="left"/>
      <w:pPr>
        <w:ind w:left="2444" w:hanging="360"/>
      </w:pPr>
      <w:rPr>
        <w:rFonts w:ascii="Wingdings" w:hAnsi="Wingdings" w:hint="default"/>
      </w:rPr>
    </w:lvl>
    <w:lvl w:ilvl="3" w:tplc="A498C74C" w:tentative="1">
      <w:start w:val="1"/>
      <w:numFmt w:val="bullet"/>
      <w:lvlText w:val=""/>
      <w:lvlJc w:val="left"/>
      <w:pPr>
        <w:ind w:left="3164" w:hanging="360"/>
      </w:pPr>
      <w:rPr>
        <w:rFonts w:ascii="Symbol" w:hAnsi="Symbol" w:hint="default"/>
      </w:rPr>
    </w:lvl>
    <w:lvl w:ilvl="4" w:tplc="5DDC1C4C" w:tentative="1">
      <w:start w:val="1"/>
      <w:numFmt w:val="bullet"/>
      <w:lvlText w:val="o"/>
      <w:lvlJc w:val="left"/>
      <w:pPr>
        <w:ind w:left="3884" w:hanging="360"/>
      </w:pPr>
      <w:rPr>
        <w:rFonts w:ascii="Courier New" w:hAnsi="Courier New" w:cs="Courier New" w:hint="default"/>
      </w:rPr>
    </w:lvl>
    <w:lvl w:ilvl="5" w:tplc="09FC6CEE" w:tentative="1">
      <w:start w:val="1"/>
      <w:numFmt w:val="bullet"/>
      <w:lvlText w:val=""/>
      <w:lvlJc w:val="left"/>
      <w:pPr>
        <w:ind w:left="4604" w:hanging="360"/>
      </w:pPr>
      <w:rPr>
        <w:rFonts w:ascii="Wingdings" w:hAnsi="Wingdings" w:hint="default"/>
      </w:rPr>
    </w:lvl>
    <w:lvl w:ilvl="6" w:tplc="67408F88" w:tentative="1">
      <w:start w:val="1"/>
      <w:numFmt w:val="bullet"/>
      <w:lvlText w:val=""/>
      <w:lvlJc w:val="left"/>
      <w:pPr>
        <w:ind w:left="5324" w:hanging="360"/>
      </w:pPr>
      <w:rPr>
        <w:rFonts w:ascii="Symbol" w:hAnsi="Symbol" w:hint="default"/>
      </w:rPr>
    </w:lvl>
    <w:lvl w:ilvl="7" w:tplc="C4EAFB00">
      <w:start w:val="1"/>
      <w:numFmt w:val="bullet"/>
      <w:lvlText w:val="o"/>
      <w:lvlJc w:val="left"/>
      <w:pPr>
        <w:ind w:left="6044" w:hanging="360"/>
      </w:pPr>
      <w:rPr>
        <w:rFonts w:ascii="Courier New" w:hAnsi="Courier New" w:cs="Courier New" w:hint="default"/>
      </w:rPr>
    </w:lvl>
    <w:lvl w:ilvl="8" w:tplc="DD862282" w:tentative="1">
      <w:start w:val="1"/>
      <w:numFmt w:val="bullet"/>
      <w:lvlText w:val=""/>
      <w:lvlJc w:val="left"/>
      <w:pPr>
        <w:ind w:left="6764" w:hanging="360"/>
      </w:pPr>
      <w:rPr>
        <w:rFonts w:ascii="Wingdings" w:hAnsi="Wingdings" w:hint="default"/>
      </w:rPr>
    </w:lvl>
  </w:abstractNum>
  <w:num w:numId="1" w16cid:durableId="1401832692">
    <w:abstractNumId w:val="58"/>
  </w:num>
  <w:num w:numId="2" w16cid:durableId="270213625">
    <w:abstractNumId w:val="43"/>
  </w:num>
  <w:num w:numId="3" w16cid:durableId="339744161">
    <w:abstractNumId w:val="12"/>
  </w:num>
  <w:num w:numId="4" w16cid:durableId="1059935743">
    <w:abstractNumId w:val="76"/>
  </w:num>
  <w:num w:numId="5" w16cid:durableId="142164972">
    <w:abstractNumId w:val="47"/>
  </w:num>
  <w:num w:numId="6" w16cid:durableId="522943758">
    <w:abstractNumId w:val="17"/>
  </w:num>
  <w:num w:numId="7" w16cid:durableId="1176727532">
    <w:abstractNumId w:val="111"/>
  </w:num>
  <w:num w:numId="8" w16cid:durableId="744382286">
    <w:abstractNumId w:val="38"/>
  </w:num>
  <w:num w:numId="9" w16cid:durableId="1028874503">
    <w:abstractNumId w:val="77"/>
  </w:num>
  <w:num w:numId="10" w16cid:durableId="167138119">
    <w:abstractNumId w:val="45"/>
  </w:num>
  <w:num w:numId="11" w16cid:durableId="1918395779">
    <w:abstractNumId w:val="55"/>
  </w:num>
  <w:num w:numId="12" w16cid:durableId="1637955109">
    <w:abstractNumId w:val="24"/>
  </w:num>
  <w:num w:numId="13" w16cid:durableId="1061248417">
    <w:abstractNumId w:val="7"/>
  </w:num>
  <w:num w:numId="14" w16cid:durableId="2063601645">
    <w:abstractNumId w:val="20"/>
  </w:num>
  <w:num w:numId="15" w16cid:durableId="1024556969">
    <w:abstractNumId w:val="1"/>
  </w:num>
  <w:num w:numId="16" w16cid:durableId="327709200">
    <w:abstractNumId w:val="10"/>
  </w:num>
  <w:num w:numId="17" w16cid:durableId="306788287">
    <w:abstractNumId w:val="102"/>
  </w:num>
  <w:num w:numId="18" w16cid:durableId="1517230616">
    <w:abstractNumId w:val="23"/>
  </w:num>
  <w:num w:numId="19" w16cid:durableId="1637878315">
    <w:abstractNumId w:val="104"/>
  </w:num>
  <w:num w:numId="20" w16cid:durableId="1780222616">
    <w:abstractNumId w:val="95"/>
  </w:num>
  <w:num w:numId="21" w16cid:durableId="1507019805">
    <w:abstractNumId w:val="37"/>
  </w:num>
  <w:num w:numId="22" w16cid:durableId="1813673029">
    <w:abstractNumId w:val="35"/>
  </w:num>
  <w:num w:numId="23" w16cid:durableId="1622614040">
    <w:abstractNumId w:val="0"/>
    <w:lvlOverride w:ilvl="0">
      <w:lvl w:ilvl="0">
        <w:start w:val="1"/>
        <w:numFmt w:val="bullet"/>
        <w:pStyle w:val="HOATHI"/>
        <w:lvlText w:val=""/>
        <w:legacy w:legacy="1" w:legacySpace="0" w:legacyIndent="283"/>
        <w:lvlJc w:val="left"/>
        <w:pPr>
          <w:ind w:left="566" w:hanging="283"/>
        </w:pPr>
        <w:rPr>
          <w:rFonts w:ascii="Tms Rmn" w:hAnsi="Tms Rmn" w:cs="Tms Rmn" w:hint="default"/>
        </w:rPr>
      </w:lvl>
    </w:lvlOverride>
  </w:num>
  <w:num w:numId="24" w16cid:durableId="1842622067">
    <w:abstractNumId w:val="90"/>
  </w:num>
  <w:num w:numId="25" w16cid:durableId="344135211">
    <w:abstractNumId w:val="21"/>
  </w:num>
  <w:num w:numId="26" w16cid:durableId="1620721263">
    <w:abstractNumId w:val="5"/>
  </w:num>
  <w:num w:numId="27" w16cid:durableId="1825469388">
    <w:abstractNumId w:val="27"/>
  </w:num>
  <w:num w:numId="28" w16cid:durableId="961040071">
    <w:abstractNumId w:val="87"/>
  </w:num>
  <w:num w:numId="29" w16cid:durableId="730689281">
    <w:abstractNumId w:val="79"/>
  </w:num>
  <w:num w:numId="30" w16cid:durableId="1985770928">
    <w:abstractNumId w:val="57"/>
  </w:num>
  <w:num w:numId="31" w16cid:durableId="601769793">
    <w:abstractNumId w:val="103"/>
  </w:num>
  <w:num w:numId="32" w16cid:durableId="1566061731">
    <w:abstractNumId w:val="28"/>
  </w:num>
  <w:num w:numId="33" w16cid:durableId="1392387090">
    <w:abstractNumId w:val="26"/>
  </w:num>
  <w:num w:numId="34" w16cid:durableId="661662991">
    <w:abstractNumId w:val="4"/>
  </w:num>
  <w:num w:numId="35" w16cid:durableId="958297350">
    <w:abstractNumId w:val="75"/>
  </w:num>
  <w:num w:numId="36" w16cid:durableId="628244860">
    <w:abstractNumId w:val="15"/>
  </w:num>
  <w:num w:numId="37" w16cid:durableId="850685054">
    <w:abstractNumId w:val="94"/>
  </w:num>
  <w:num w:numId="38" w16cid:durableId="1574048919">
    <w:abstractNumId w:val="31"/>
  </w:num>
  <w:num w:numId="39" w16cid:durableId="1324971222">
    <w:abstractNumId w:val="11"/>
  </w:num>
  <w:num w:numId="40" w16cid:durableId="9257027">
    <w:abstractNumId w:val="106"/>
  </w:num>
  <w:num w:numId="41" w16cid:durableId="569656986">
    <w:abstractNumId w:val="96"/>
  </w:num>
  <w:num w:numId="42" w16cid:durableId="278949729">
    <w:abstractNumId w:val="93"/>
  </w:num>
  <w:num w:numId="43" w16cid:durableId="1852644526">
    <w:abstractNumId w:val="62"/>
  </w:num>
  <w:num w:numId="44" w16cid:durableId="1569267365">
    <w:abstractNumId w:val="8"/>
  </w:num>
  <w:num w:numId="45" w16cid:durableId="273027734">
    <w:abstractNumId w:val="64"/>
  </w:num>
  <w:num w:numId="46" w16cid:durableId="768156707">
    <w:abstractNumId w:val="98"/>
  </w:num>
  <w:num w:numId="47" w16cid:durableId="672949378">
    <w:abstractNumId w:val="56"/>
  </w:num>
  <w:num w:numId="48" w16cid:durableId="180559241">
    <w:abstractNumId w:val="78"/>
  </w:num>
  <w:num w:numId="49" w16cid:durableId="1418674696">
    <w:abstractNumId w:val="68"/>
  </w:num>
  <w:num w:numId="50" w16cid:durableId="1760757221">
    <w:abstractNumId w:val="66"/>
  </w:num>
  <w:num w:numId="51" w16cid:durableId="1561985799">
    <w:abstractNumId w:val="60"/>
  </w:num>
  <w:num w:numId="52" w16cid:durableId="706031674">
    <w:abstractNumId w:val="22"/>
  </w:num>
  <w:num w:numId="53" w16cid:durableId="259728605">
    <w:abstractNumId w:val="29"/>
  </w:num>
  <w:num w:numId="54" w16cid:durableId="301234470">
    <w:abstractNumId w:val="92"/>
  </w:num>
  <w:num w:numId="55" w16cid:durableId="1880504841">
    <w:abstractNumId w:val="91"/>
  </w:num>
  <w:num w:numId="56" w16cid:durableId="163596523">
    <w:abstractNumId w:val="105"/>
  </w:num>
  <w:num w:numId="57" w16cid:durableId="1628311159">
    <w:abstractNumId w:val="108"/>
  </w:num>
  <w:num w:numId="58" w16cid:durableId="1165825225">
    <w:abstractNumId w:val="85"/>
  </w:num>
  <w:num w:numId="59" w16cid:durableId="153768507">
    <w:abstractNumId w:val="46"/>
  </w:num>
  <w:num w:numId="60" w16cid:durableId="157968303">
    <w:abstractNumId w:val="70"/>
  </w:num>
  <w:num w:numId="61" w16cid:durableId="205876712">
    <w:abstractNumId w:val="40"/>
  </w:num>
  <w:num w:numId="62" w16cid:durableId="179005917">
    <w:abstractNumId w:val="48"/>
  </w:num>
  <w:num w:numId="63" w16cid:durableId="329018196">
    <w:abstractNumId w:val="30"/>
  </w:num>
  <w:num w:numId="64" w16cid:durableId="1830712673">
    <w:abstractNumId w:val="74"/>
  </w:num>
  <w:num w:numId="65" w16cid:durableId="1900554558">
    <w:abstractNumId w:val="109"/>
  </w:num>
  <w:num w:numId="66" w16cid:durableId="235408872">
    <w:abstractNumId w:val="9"/>
  </w:num>
  <w:num w:numId="67" w16cid:durableId="944187888">
    <w:abstractNumId w:val="86"/>
  </w:num>
  <w:num w:numId="68" w16cid:durableId="76902704">
    <w:abstractNumId w:val="6"/>
  </w:num>
  <w:num w:numId="69" w16cid:durableId="1330869020">
    <w:abstractNumId w:val="82"/>
  </w:num>
  <w:num w:numId="70" w16cid:durableId="1003432870">
    <w:abstractNumId w:val="81"/>
  </w:num>
  <w:num w:numId="71" w16cid:durableId="1709525762">
    <w:abstractNumId w:val="83"/>
  </w:num>
  <w:num w:numId="72" w16cid:durableId="456067439">
    <w:abstractNumId w:val="84"/>
  </w:num>
  <w:num w:numId="73" w16cid:durableId="812336949">
    <w:abstractNumId w:val="59"/>
  </w:num>
  <w:num w:numId="74" w16cid:durableId="9961901">
    <w:abstractNumId w:val="73"/>
  </w:num>
  <w:num w:numId="75" w16cid:durableId="2015107018">
    <w:abstractNumId w:val="25"/>
  </w:num>
  <w:num w:numId="76" w16cid:durableId="1299918787">
    <w:abstractNumId w:val="39"/>
  </w:num>
  <w:num w:numId="77" w16cid:durableId="423647409">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22125936">
    <w:abstractNumId w:val="63"/>
  </w:num>
  <w:num w:numId="79" w16cid:durableId="1472673425">
    <w:abstractNumId w:val="100"/>
  </w:num>
  <w:num w:numId="80" w16cid:durableId="1064840120">
    <w:abstractNumId w:val="42"/>
  </w:num>
  <w:num w:numId="81" w16cid:durableId="884218384">
    <w:abstractNumId w:val="3"/>
  </w:num>
  <w:num w:numId="82" w16cid:durableId="1996300830">
    <w:abstractNumId w:val="51"/>
  </w:num>
  <w:num w:numId="83" w16cid:durableId="115489683">
    <w:abstractNumId w:val="16"/>
  </w:num>
  <w:num w:numId="84" w16cid:durableId="1320185490">
    <w:abstractNumId w:val="50"/>
  </w:num>
  <w:num w:numId="85" w16cid:durableId="1337732626">
    <w:abstractNumId w:val="19"/>
  </w:num>
  <w:num w:numId="86" w16cid:durableId="535392316">
    <w:abstractNumId w:val="44"/>
  </w:num>
  <w:num w:numId="87" w16cid:durableId="1607081962">
    <w:abstractNumId w:val="13"/>
  </w:num>
  <w:num w:numId="88" w16cid:durableId="1948386472">
    <w:abstractNumId w:val="36"/>
  </w:num>
  <w:num w:numId="89" w16cid:durableId="1913615063">
    <w:abstractNumId w:val="65"/>
  </w:num>
  <w:num w:numId="90" w16cid:durableId="2101639949">
    <w:abstractNumId w:val="32"/>
  </w:num>
  <w:num w:numId="91" w16cid:durableId="1441873995">
    <w:abstractNumId w:val="71"/>
  </w:num>
  <w:num w:numId="92" w16cid:durableId="1072774094">
    <w:abstractNumId w:val="80"/>
  </w:num>
  <w:num w:numId="93" w16cid:durableId="1251230402">
    <w:abstractNumId w:val="89"/>
  </w:num>
  <w:num w:numId="94" w16cid:durableId="997074651">
    <w:abstractNumId w:val="101"/>
  </w:num>
  <w:num w:numId="95" w16cid:durableId="299382132">
    <w:abstractNumId w:val="53"/>
  </w:num>
  <w:num w:numId="96" w16cid:durableId="599223084">
    <w:abstractNumId w:val="112"/>
  </w:num>
  <w:num w:numId="97" w16cid:durableId="1471091553">
    <w:abstractNumId w:val="54"/>
  </w:num>
  <w:num w:numId="98" w16cid:durableId="411246536">
    <w:abstractNumId w:val="97"/>
  </w:num>
  <w:num w:numId="99" w16cid:durableId="1689599075">
    <w:abstractNumId w:val="34"/>
  </w:num>
  <w:num w:numId="100" w16cid:durableId="1762293121">
    <w:abstractNumId w:val="52"/>
  </w:num>
  <w:num w:numId="101" w16cid:durableId="126624912">
    <w:abstractNumId w:val="99"/>
  </w:num>
  <w:num w:numId="102" w16cid:durableId="840194646">
    <w:abstractNumId w:val="88"/>
  </w:num>
  <w:num w:numId="103" w16cid:durableId="561450181">
    <w:abstractNumId w:val="69"/>
  </w:num>
  <w:num w:numId="104" w16cid:durableId="1189610142">
    <w:abstractNumId w:val="14"/>
  </w:num>
  <w:num w:numId="105" w16cid:durableId="454831563">
    <w:abstractNumId w:val="61"/>
  </w:num>
  <w:num w:numId="106" w16cid:durableId="1805653571">
    <w:abstractNumId w:val="33"/>
  </w:num>
  <w:num w:numId="107" w16cid:durableId="1561087113">
    <w:abstractNumId w:val="18"/>
  </w:num>
  <w:num w:numId="108" w16cid:durableId="133703250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9988170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63588633">
    <w:abstractNumId w:val="49"/>
  </w:num>
  <w:num w:numId="111" w16cid:durableId="1373964023">
    <w:abstractNumId w:val="2"/>
  </w:num>
  <w:num w:numId="112" w16cid:durableId="2080210182">
    <w:abstractNumId w:val="67"/>
  </w:num>
  <w:num w:numId="113" w16cid:durableId="1356347304">
    <w:abstractNumId w:val="41"/>
  </w:num>
  <w:num w:numId="114" w16cid:durableId="1152481660">
    <w:abstractNumId w:val="110"/>
  </w:num>
  <w:num w:numId="115" w16cid:durableId="100145860">
    <w:abstractNumId w:val="113"/>
  </w:num>
  <w:num w:numId="116" w16cid:durableId="2130278452">
    <w:abstractNumId w:val="114"/>
  </w:num>
  <w:num w:numId="117" w16cid:durableId="741606753">
    <w:abstractNumId w:val="115"/>
  </w:num>
  <w:num w:numId="118" w16cid:durableId="1851721475">
    <w:abstractNumId w:val="116"/>
  </w:num>
  <w:num w:numId="119" w16cid:durableId="1352296932">
    <w:abstractNumId w:val="117"/>
  </w:num>
  <w:num w:numId="120" w16cid:durableId="832377737">
    <w:abstractNumId w:val="118"/>
  </w:num>
  <w:num w:numId="121" w16cid:durableId="831944809">
    <w:abstractNumId w:val="119"/>
  </w:num>
  <w:num w:numId="122" w16cid:durableId="1515418289">
    <w:abstractNumId w:val="120"/>
  </w:num>
  <w:num w:numId="123" w16cid:durableId="923688693">
    <w:abstractNumId w:val="121"/>
  </w:num>
  <w:num w:numId="124" w16cid:durableId="1216354050">
    <w:abstractNumId w:val="122"/>
  </w:num>
  <w:num w:numId="125" w16cid:durableId="1405687470">
    <w:abstractNumId w:val="123"/>
  </w:num>
  <w:num w:numId="126" w16cid:durableId="1438598438">
    <w:abstractNumId w:val="124"/>
  </w:num>
  <w:num w:numId="127" w16cid:durableId="1554855277">
    <w:abstractNumId w:val="125"/>
  </w:num>
  <w:num w:numId="128" w16cid:durableId="52698167">
    <w:abstractNumId w:val="126"/>
  </w:num>
  <w:num w:numId="129" w16cid:durableId="1334606205">
    <w:abstractNumId w:val="127"/>
  </w:num>
  <w:num w:numId="130" w16cid:durableId="1201479651">
    <w:abstractNumId w:val="128"/>
  </w:num>
  <w:num w:numId="131" w16cid:durableId="916936263">
    <w:abstractNumId w:val="129"/>
  </w:num>
  <w:num w:numId="132" w16cid:durableId="92406030">
    <w:abstractNumId w:val="130"/>
  </w:num>
  <w:num w:numId="133" w16cid:durableId="599407999">
    <w:abstractNumId w:val="131"/>
  </w:num>
  <w:num w:numId="134" w16cid:durableId="633944763">
    <w:abstractNumId w:val="132"/>
  </w:num>
  <w:num w:numId="135" w16cid:durableId="328095913">
    <w:abstractNumId w:val="133"/>
  </w:num>
  <w:num w:numId="136" w16cid:durableId="2055078311">
    <w:abstractNumId w:val="134"/>
  </w:num>
  <w:num w:numId="137" w16cid:durableId="820804325">
    <w:abstractNumId w:val="135"/>
  </w:num>
  <w:num w:numId="138" w16cid:durableId="369426576">
    <w:abstractNumId w:val="136"/>
  </w:num>
  <w:num w:numId="139" w16cid:durableId="336735579">
    <w:abstractNumId w:val="137"/>
  </w:num>
  <w:num w:numId="140" w16cid:durableId="58483971">
    <w:abstractNumId w:val="138"/>
  </w:num>
  <w:num w:numId="141" w16cid:durableId="1748458027">
    <w:abstractNumId w:val="139"/>
  </w:num>
  <w:num w:numId="142" w16cid:durableId="914627099">
    <w:abstractNumId w:val="140"/>
  </w:num>
  <w:num w:numId="143" w16cid:durableId="1371807673">
    <w:abstractNumId w:val="141"/>
  </w:num>
  <w:num w:numId="144" w16cid:durableId="2039427140">
    <w:abstractNumId w:val="142"/>
  </w:num>
  <w:num w:numId="145" w16cid:durableId="1365206093">
    <w:abstractNumId w:val="143"/>
  </w:num>
  <w:num w:numId="146" w16cid:durableId="344867012">
    <w:abstractNumId w:val="144"/>
  </w:num>
  <w:num w:numId="147" w16cid:durableId="975841788">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1784612216">
    <w:abstractNumId w:val="146"/>
  </w:num>
  <w:num w:numId="149" w16cid:durableId="354043205">
    <w:abstractNumId w:val="147"/>
  </w:num>
  <w:num w:numId="150" w16cid:durableId="609899074">
    <w:abstractNumId w:val="148"/>
  </w:num>
  <w:num w:numId="151" w16cid:durableId="804274013">
    <w:abstractNumId w:val="149"/>
  </w:num>
  <w:num w:numId="152" w16cid:durableId="1793674221">
    <w:abstractNumId w:val="150"/>
  </w:num>
  <w:num w:numId="153" w16cid:durableId="1982342434">
    <w:abstractNumId w:val="151"/>
  </w:num>
  <w:num w:numId="154" w16cid:durableId="2127193533">
    <w:abstractNumId w:val="152"/>
  </w:num>
  <w:num w:numId="155" w16cid:durableId="1971595587">
    <w:abstractNumId w:val="153"/>
  </w:num>
  <w:num w:numId="156" w16cid:durableId="737678115">
    <w:abstractNumId w:val="154"/>
  </w:num>
  <w:num w:numId="157" w16cid:durableId="1216965903">
    <w:abstractNumId w:val="155"/>
  </w:num>
  <w:num w:numId="158" w16cid:durableId="1872642285">
    <w:abstractNumId w:val="156"/>
  </w:num>
  <w:num w:numId="159" w16cid:durableId="22639595">
    <w:abstractNumId w:val="157"/>
  </w:num>
  <w:num w:numId="160" w16cid:durableId="766927284">
    <w:abstractNumId w:val="158"/>
  </w:num>
  <w:num w:numId="161" w16cid:durableId="798374664">
    <w:abstractNumId w:val="159"/>
  </w:num>
  <w:num w:numId="162" w16cid:durableId="315299852">
    <w:abstractNumId w:val="160"/>
  </w:num>
  <w:num w:numId="163" w16cid:durableId="1667786433">
    <w:abstractNumId w:val="161"/>
  </w:num>
  <w:num w:numId="164" w16cid:durableId="537475956">
    <w:abstractNumId w:val="162"/>
  </w:num>
  <w:num w:numId="165" w16cid:durableId="220680621">
    <w:abstractNumId w:val="163"/>
  </w:num>
  <w:num w:numId="166" w16cid:durableId="648897638">
    <w:abstractNumId w:val="164"/>
  </w:num>
  <w:num w:numId="167" w16cid:durableId="1715932666">
    <w:abstractNumId w:val="165"/>
  </w:num>
  <w:num w:numId="168" w16cid:durableId="828404247">
    <w:abstractNumId w:val="166"/>
  </w:num>
  <w:num w:numId="169" w16cid:durableId="335963414">
    <w:abstractNumId w:val="167"/>
  </w:num>
  <w:num w:numId="170" w16cid:durableId="753091711">
    <w:abstractNumId w:val="16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F06"/>
    <w:rsid w:val="000E1F06"/>
    <w:rsid w:val="00130E27"/>
    <w:rsid w:val="0027026B"/>
    <w:rsid w:val="002E6B9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rules v:ext="edit">
        <o:r id="V:Rule1" type="connector" idref="#AutoShape 8"/>
        <o:r id="V:Rule2" type="connector" idref="#AutoShape 9"/>
        <o:r id="V:Rule3" type="connector" idref="#AutoShape 10"/>
        <o:r id="V:Rule4" type="connector" idref="#AutoShape 11"/>
        <o:r id="V:Rule5" type="connector" idref="#AutoShape 12"/>
        <o:r id="V:Rule6" type="connector" idref="#AutoShape 13"/>
        <o:r id="V:Rule7" type="connector" idref="#AutoShape 18"/>
        <o:r id="V:Rule8" type="connector" idref="#AutoShape 22"/>
        <o:r id="V:Rule9" type="connector" idref="#AutoShape 26"/>
        <o:r id="V:Rule10" type="connector" idref="#AutoShape 28"/>
        <o:r id="V:Rule11" type="connector" idref="#AutoShape 29"/>
        <o:r id="V:Rule12" type="connector" idref="#AutoShape 46"/>
        <o:r id="V:Rule13" type="connector" idref="#AutoShape 47"/>
        <o:r id="V:Rule14" type="connector" idref="#AutoShape 26"/>
        <o:r id="V:Rule15" type="connector" idref="#Straight Arrow Connector 71"/>
        <o:r id="V:Rule16" type="connector" idref="#AutoShape 36"/>
        <o:r id="V:Rule17" type="connector" idref="#AutoShape 36"/>
        <o:r id="V:Rule18" type="connector" idref="#AutoShape 40"/>
      </o:rules>
    </o:shapelayout>
  </w:shapeDefaults>
  <w:decimalSymbol w:val="."/>
  <w:listSeparator w:val=","/>
  <w14:docId w14:val="25B64262"/>
  <w15:docId w15:val="{3AD5F69F-83E7-4748-82AE-E20DF0D00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vi-VN" w:eastAsia="vi-V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6F93"/>
    <w:rPr>
      <w:rFonts w:ascii="Times New Roman" w:eastAsia="Times New Roman" w:hAnsi="Times New Roman"/>
      <w:sz w:val="24"/>
      <w:szCs w:val="24"/>
      <w:lang w:eastAsia="en-US"/>
    </w:rPr>
  </w:style>
  <w:style w:type="paragraph" w:styleId="Heading1">
    <w:name w:val="heading 1"/>
    <w:aliases w:val="1 ghost,1st level,Chuong,H 1,H1,Heading 1 Char Char,Heading 1 Char Char Char Char Char Char Char Char,Heading 1 Char1 Char Char Char,Heading 1_Chuong,Heading 1b,MVA,R1,Section Head,Titre section,VN,dts-heading1,g,h1,head1,heading,level 1,标题 1X"/>
    <w:basedOn w:val="Normal"/>
    <w:next w:val="Normal"/>
    <w:link w:val="Heading1Char"/>
    <w:qFormat/>
    <w:rsid w:val="002869BE"/>
    <w:pPr>
      <w:suppressAutoHyphens/>
      <w:spacing w:before="60" w:after="60" w:line="288" w:lineRule="auto"/>
      <w:jc w:val="center"/>
      <w:outlineLvl w:val="0"/>
    </w:pPr>
    <w:rPr>
      <w:rFonts w:ascii="Times New Roman Bold" w:hAnsi="Times New Roman Bold"/>
      <w:b/>
      <w:sz w:val="28"/>
      <w:szCs w:val="20"/>
      <w:lang w:val="en-US"/>
    </w:rPr>
  </w:style>
  <w:style w:type="paragraph" w:styleId="Heading2">
    <w:name w:val="heading 2"/>
    <w:aliases w:val="(suindext),1.1标题2,Appendix 1- Titre 2,Avsnitt,Chapter Title,Char3,Clause_No&amp;Name,H2,HeadB,Heading 2-A,Heading 2_MucCap1,MVA2,R2,Section-Title,Tieu de 2,Tieude2 Char,Title Header2,b2,dau muc,dts-heading 2,h2,l2,titre sous-section,tuan2,标题"/>
    <w:basedOn w:val="Normal"/>
    <w:next w:val="Normal"/>
    <w:link w:val="Heading2Char"/>
    <w:qFormat/>
    <w:rsid w:val="00E05AF1"/>
    <w:pPr>
      <w:pBdr>
        <w:bottom w:val="single" w:sz="24" w:space="3" w:color="C0C0C0"/>
      </w:pBdr>
      <w:suppressAutoHyphens/>
      <w:spacing w:after="240"/>
      <w:jc w:val="center"/>
      <w:outlineLvl w:val="1"/>
    </w:pPr>
    <w:rPr>
      <w:rFonts w:ascii="Times New Roman Bold" w:hAnsi="Times New Roman Bold"/>
      <w:b/>
      <w:sz w:val="28"/>
      <w:szCs w:val="20"/>
      <w:lang w:val="en-US"/>
    </w:rPr>
  </w:style>
  <w:style w:type="paragraph" w:styleId="Heading3">
    <w:name w:val="heading 3"/>
    <w:aliases w:val="31,3rd level,After: ...,Appendix 1- Titre 3,CT,CT Char,CT Char Char,H,H3,He,HeadC,Heading 3 Char1 Char,Heading 3_MucCap2,Heading 5 Char1,Level 3,R3,a,b,dts-heading 3,h3,h31,l3,l31 Char Char,so 3,条标题1.1.11,标题 13,标题 3 Char,标题 3 Char1,标题 31"/>
    <w:basedOn w:val="Normal"/>
    <w:next w:val="Normal"/>
    <w:link w:val="Heading3Char1"/>
    <w:qFormat/>
    <w:rsid w:val="008E24EA"/>
    <w:pPr>
      <w:suppressAutoHyphens/>
      <w:spacing w:before="60" w:after="60" w:line="288" w:lineRule="auto"/>
      <w:ind w:firstLine="567"/>
      <w:outlineLvl w:val="2"/>
    </w:pPr>
    <w:rPr>
      <w:b/>
      <w:sz w:val="28"/>
      <w:szCs w:val="20"/>
      <w:lang w:val="en-US"/>
    </w:rPr>
  </w:style>
  <w:style w:type="paragraph" w:styleId="Heading4">
    <w:name w:val="heading 4"/>
    <w:aliases w:val=" Char11 Char, Sub-Clause Sub-paragraph,(Ctrl+4),1.1.1,Char Char Char Char Char Char Char Char Char Char Char Char Char Char Char Char,Char11 Char,ClauseSubSub_No&amp;Name,E,H4,Heading 4*,Heading 41,MucCap3,Sub-Clause Sub-paragraph,d,h4,so 4"/>
    <w:basedOn w:val="Normal"/>
    <w:next w:val="Normal"/>
    <w:link w:val="Heading4Char"/>
    <w:qFormat/>
    <w:rsid w:val="00E05AF1"/>
    <w:pPr>
      <w:keepNext/>
      <w:spacing w:after="200"/>
      <w:ind w:left="1422" w:right="18" w:hanging="457"/>
      <w:jc w:val="both"/>
      <w:outlineLvl w:val="3"/>
    </w:pPr>
    <w:rPr>
      <w:b/>
      <w:bCs/>
      <w:szCs w:val="20"/>
      <w:lang w:val="en-US"/>
    </w:rPr>
  </w:style>
  <w:style w:type="paragraph" w:styleId="Heading5">
    <w:name w:val="heading 5"/>
    <w:aliases w:val=" Char,(Ctrl+3)...,(Ctrl+3)1,(Ctrl+3)11,(Ctrl+3)111,(Ctrl+3)1111,1,1 Char1,1 Heading 2 Char,1.1.1.1.,5,7,8,8.1,81,Char,Char + Not Italic,Char11,Char111,Char1111,H 5,H5,HEADING1,Head5,RepHead5,Sammendrag,dts-heading 5,h5,hm,l5,标题1,标题1.1.1.1.1"/>
    <w:basedOn w:val="Normal"/>
    <w:next w:val="Normal"/>
    <w:link w:val="Heading5Char"/>
    <w:qFormat/>
    <w:rsid w:val="00E05AF1"/>
    <w:pPr>
      <w:keepNext/>
      <w:jc w:val="center"/>
      <w:outlineLvl w:val="4"/>
    </w:pPr>
    <w:rPr>
      <w:rFonts w:ascii="Arial" w:hAnsi="Arial"/>
      <w:szCs w:val="20"/>
      <w:u w:val="single"/>
      <w:lang w:val="en-US"/>
    </w:rPr>
  </w:style>
  <w:style w:type="paragraph" w:styleId="Heading6">
    <w:name w:val="heading 6"/>
    <w:aliases w:val=" Char4, not Kinhill,5 Char Char Char Char Char,9,9.1,A Dấu -,BodyText2,Char4,Diverse,Diverse Char,H6,HINH,HINH Char Char,Heading 6-THINH,Heading 61,Heading 6a,Liet Ke Cham,`,cv1,cv11,dts-heading 6,h6,sd,sub-dash,标题1.1.1.1.1.1"/>
    <w:basedOn w:val="Normal"/>
    <w:next w:val="Normal"/>
    <w:link w:val="Heading6Char"/>
    <w:qFormat/>
    <w:rsid w:val="00E05AF1"/>
    <w:pPr>
      <w:keepNext/>
      <w:keepLines/>
      <w:suppressAutoHyphens/>
      <w:ind w:right="-72"/>
      <w:jc w:val="center"/>
      <w:outlineLvl w:val="5"/>
    </w:pPr>
    <w:rPr>
      <w:b/>
      <w:sz w:val="28"/>
      <w:szCs w:val="20"/>
      <w:lang w:val="en-US"/>
    </w:rPr>
  </w:style>
  <w:style w:type="paragraph" w:styleId="Heading7">
    <w:name w:val="heading 7"/>
    <w:aliases w:val="1.dau (-),A Dấu +,Char14 Char,Heading 0,Heading 7 Char Char Char,Heading 7-THINH,Hinh,Liet Ke Gach,Note,To Ngan,b.thuong,not Kinhill,项标题(1)"/>
    <w:basedOn w:val="Normal"/>
    <w:next w:val="Normal"/>
    <w:link w:val="Heading7Char"/>
    <w:qFormat/>
    <w:rsid w:val="00E05AF1"/>
    <w:pPr>
      <w:keepNext/>
      <w:jc w:val="center"/>
      <w:outlineLvl w:val="6"/>
    </w:pPr>
    <w:rPr>
      <w:b/>
      <w:sz w:val="72"/>
      <w:szCs w:val="20"/>
      <w:lang w:val="en-US"/>
    </w:rPr>
  </w:style>
  <w:style w:type="paragraph" w:styleId="Heading8">
    <w:name w:val="heading 8"/>
    <w:aliases w:val="08. Hinh ve,Annex,Appendix,Heading 8.a,Heading 81,Heading 811,目标题 1)"/>
    <w:basedOn w:val="Normal"/>
    <w:next w:val="Normal"/>
    <w:link w:val="Heading8Char"/>
    <w:qFormat/>
    <w:rsid w:val="00E05AF1"/>
    <w:pPr>
      <w:keepNext/>
      <w:jc w:val="center"/>
      <w:outlineLvl w:val="7"/>
    </w:pPr>
    <w:rPr>
      <w:b/>
      <w:sz w:val="56"/>
      <w:szCs w:val="20"/>
      <w:lang w:val="en-US"/>
    </w:rPr>
  </w:style>
  <w:style w:type="paragraph" w:styleId="Heading9">
    <w:name w:val="heading 9"/>
    <w:aliases w:val="09. Bang,CHƯƠNG,Caption text (column-wide),Heading 10,Heading 9 Char Char Char,Heading 9 Char Char Char Char Char,Heading 9(unused),Heading 9.I-,aa,ctc,fc,干标题(a)"/>
    <w:basedOn w:val="Normal"/>
    <w:next w:val="Normal"/>
    <w:link w:val="Heading9Char"/>
    <w:qFormat/>
    <w:rsid w:val="00E05AF1"/>
    <w:pPr>
      <w:numPr>
        <w:ilvl w:val="8"/>
        <w:numId w:val="1"/>
      </w:numPr>
      <w:spacing w:before="240" w:after="60"/>
      <w:jc w:val="both"/>
      <w:outlineLvl w:val="8"/>
    </w:pPr>
    <w:rPr>
      <w:rFonts w:ascii="Arial" w:hAnsi="Arial"/>
      <w:b/>
      <w:i/>
      <w:sz w:val="18"/>
      <w:szCs w:val="20"/>
      <w:lang w:val="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1st level Char,Chuong Char,H 1 Char,H1 Char,Heading 1 Char Char Char,Heading 1 Char Char Char Char Char Char Char Char Char,Heading 1 Char1 Char Char Char Char,Heading 1_Chuong Char,Heading 1b Char,MVA Char,R1 Char,VN Char"/>
    <w:link w:val="Heading1"/>
    <w:rsid w:val="002869BE"/>
    <w:rPr>
      <w:rFonts w:ascii="Times New Roman Bold" w:eastAsia="Times New Roman" w:hAnsi="Times New Roman Bold"/>
      <w:b/>
      <w:sz w:val="28"/>
    </w:rPr>
  </w:style>
  <w:style w:type="character" w:customStyle="1" w:styleId="Heading2Char">
    <w:name w:val="Heading 2 Char"/>
    <w:aliases w:val="(suindext) Char,1.1标题2 Char,Appendix 1- Titre 2 Char,Avsnitt Char,Chapter Title Char,Char3 Char,Clause_No&amp;Name Char,H2 Char,HeadB Char,Heading 2-A Char,Heading 2_MucCap1 Char,MVA2 Char,R2 Char,Section-Title Char,Tieu de 2 Char,b2 Char"/>
    <w:link w:val="Heading2"/>
    <w:rsid w:val="00E05AF1"/>
    <w:rPr>
      <w:rFonts w:ascii="Times New Roman Bold" w:eastAsia="Times New Roman" w:hAnsi="Times New Roman Bold" w:cs="Times New Roman"/>
      <w:b/>
      <w:sz w:val="28"/>
      <w:szCs w:val="20"/>
    </w:rPr>
  </w:style>
  <w:style w:type="character" w:customStyle="1" w:styleId="Heading3Char1">
    <w:name w:val="Heading 3 Char1"/>
    <w:aliases w:val="31 Char,3rd level Char,After: ... Char,Appendix 1- Titre 3 Char,CT Char1,CT Char Char1,CT Char Char Char,H Char,H3 Char,He Char,HeadC Char,Heading 3 Char1 Char Char,Heading 3_MucCap2 Char,Heading 5 Char1 Char,Level 3 Char,R3 Char,a Char"/>
    <w:link w:val="Heading3"/>
    <w:rsid w:val="008E24EA"/>
    <w:rPr>
      <w:rFonts w:ascii="Times New Roman" w:eastAsia="Times New Roman" w:hAnsi="Times New Roman"/>
      <w:b/>
      <w:sz w:val="28"/>
    </w:rPr>
  </w:style>
  <w:style w:type="character" w:customStyle="1" w:styleId="Heading4Char">
    <w:name w:val="Heading 4 Char"/>
    <w:aliases w:val=" Char11 Char Char, Sub-Clause Sub-paragraph Char,(Ctrl+4) Char,1.1.1 Char,Char Char Char Char Char Char Char Char Char Char Char Char Char Char Char Char Char,Char11 Char Char,ClauseSubSub_No&amp;Name Char,E Char,H4 Char,Heading 4* Char"/>
    <w:link w:val="Heading4"/>
    <w:rsid w:val="00E05AF1"/>
    <w:rPr>
      <w:rFonts w:ascii="Times New Roman" w:eastAsia="Times New Roman" w:hAnsi="Times New Roman" w:cs="Times New Roman"/>
      <w:b/>
      <w:bCs/>
      <w:sz w:val="24"/>
      <w:szCs w:val="20"/>
    </w:rPr>
  </w:style>
  <w:style w:type="character" w:customStyle="1" w:styleId="Heading5Char">
    <w:name w:val="Heading 5 Char"/>
    <w:aliases w:val=" Char Char,(Ctrl+3)... Char,(Ctrl+3)1 Char,(Ctrl+3)11 Char,(Ctrl+3)111 Char,(Ctrl+3)1111 Char,1 Char,1 Char1 Char,1 Heading 2 Char Char,1.1.1.1. Char,5 Char,7 Char,8 Char,8.1 Char,81 Char,Char Char,Char + Not Italic Char,Char11 Char1"/>
    <w:link w:val="Heading5"/>
    <w:rsid w:val="00E05AF1"/>
    <w:rPr>
      <w:rFonts w:ascii="Arial" w:eastAsia="Times New Roman" w:hAnsi="Arial" w:cs="Times New Roman"/>
      <w:sz w:val="24"/>
      <w:szCs w:val="20"/>
      <w:u w:val="single"/>
    </w:rPr>
  </w:style>
  <w:style w:type="character" w:customStyle="1" w:styleId="Heading6Char">
    <w:name w:val="Heading 6 Char"/>
    <w:aliases w:val=" Char4 Char, not Kinhill Char,5 Char Char Char Char Char Char,9 Char,9.1 Char,A Dấu - Char,BodyText2 Char,Char4 Char,Diverse Char1,Diverse Char Char,H6 Char,HINH Char,HINH Char Char Char,Heading 6-THINH Char,Heading 61 Char,` Char,h6 Char"/>
    <w:link w:val="Heading6"/>
    <w:rsid w:val="00E05AF1"/>
    <w:rPr>
      <w:rFonts w:ascii="Times New Roman" w:eastAsia="Times New Roman" w:hAnsi="Times New Roman" w:cs="Times New Roman"/>
      <w:b/>
      <w:sz w:val="28"/>
      <w:szCs w:val="20"/>
    </w:rPr>
  </w:style>
  <w:style w:type="character" w:customStyle="1" w:styleId="Heading7Char">
    <w:name w:val="Heading 7 Char"/>
    <w:aliases w:val="1.dau (-) Char,A Dấu + Char,Char14 Char Char,Heading 0 Char,Heading 7 Char Char Char Char,Heading 7-THINH Char,Hinh Char,Liet Ke Gach Char,Note Char,To Ngan Char,b.thuong Char,not Kinhill Char,项标题(1) Char"/>
    <w:link w:val="Heading7"/>
    <w:rsid w:val="00E05AF1"/>
    <w:rPr>
      <w:rFonts w:ascii="Times New Roman" w:eastAsia="Times New Roman" w:hAnsi="Times New Roman" w:cs="Times New Roman"/>
      <w:b/>
      <w:sz w:val="72"/>
      <w:szCs w:val="20"/>
    </w:rPr>
  </w:style>
  <w:style w:type="character" w:customStyle="1" w:styleId="Heading8Char">
    <w:name w:val="Heading 8 Char"/>
    <w:aliases w:val="08. Hinh ve Char,Annex Char,Appendix Char,Heading 8.a Char,Heading 81 Char,Heading 811 Char,目标题 1) Char"/>
    <w:link w:val="Heading8"/>
    <w:rsid w:val="00E05AF1"/>
    <w:rPr>
      <w:rFonts w:ascii="Times New Roman" w:eastAsia="Times New Roman" w:hAnsi="Times New Roman" w:cs="Times New Roman"/>
      <w:b/>
      <w:sz w:val="56"/>
      <w:szCs w:val="20"/>
    </w:rPr>
  </w:style>
  <w:style w:type="character" w:customStyle="1" w:styleId="Heading9Char">
    <w:name w:val="Heading 9 Char"/>
    <w:aliases w:val="09. Bang Char,CHƯƠNG Char,Caption text (column-wide) Char,Heading 10 Char,Heading 9 Char Char Char Char,Heading 9 Char Char Char Char Char Char,Heading 9(unused) Char,Heading 9.I- Char,aa Char,ctc Char,fc Char,干标题(a) Char"/>
    <w:link w:val="Heading9"/>
    <w:rsid w:val="00E05AF1"/>
    <w:rPr>
      <w:rFonts w:ascii="Arial" w:eastAsia="Times New Roman" w:hAnsi="Arial"/>
      <w:b/>
      <w:i/>
      <w:sz w:val="18"/>
      <w:lang w:val="es-ES_tradnl" w:eastAsia="en-US"/>
    </w:rPr>
  </w:style>
  <w:style w:type="character" w:customStyle="1" w:styleId="Heading3Char">
    <w:name w:val="Heading 3 Char"/>
    <w:aliases w:val=" Char Char1,(Ctrl+3) Char,HeadC Char Char1,HeadC Char2,Heading 3 Char Char Char Char Char2,Heading 3 Char1 Char Char1,Heading 3 Char1 Char3,Heading 5 Char1 Char1,Section Header3 Char,h3 Char Char1,h3 Char2,白鹤滩标题 3 Char2"/>
    <w:rsid w:val="00E05AF1"/>
    <w:rPr>
      <w:rFonts w:ascii="Cambria" w:eastAsia="MS Gothic" w:hAnsi="Cambria" w:cs="Times New Roman"/>
      <w:b/>
      <w:bCs/>
      <w:color w:val="4F81BD"/>
      <w:sz w:val="24"/>
      <w:szCs w:val="20"/>
    </w:rPr>
  </w:style>
  <w:style w:type="character" w:customStyle="1" w:styleId="Bibliogrphy">
    <w:name w:val="Bibliogrphy"/>
    <w:basedOn w:val="DefaultParagraphFont"/>
    <w:rsid w:val="00E05AF1"/>
  </w:style>
  <w:style w:type="character" w:customStyle="1" w:styleId="DocInit">
    <w:name w:val="Doc Init"/>
    <w:basedOn w:val="DefaultParagraphFont"/>
    <w:rsid w:val="00E05AF1"/>
  </w:style>
  <w:style w:type="paragraph" w:customStyle="1" w:styleId="Document1">
    <w:name w:val="Document 1"/>
    <w:rsid w:val="00E05AF1"/>
    <w:pPr>
      <w:keepNext/>
      <w:keepLines/>
      <w:tabs>
        <w:tab w:val="left" w:pos="-720"/>
      </w:tabs>
      <w:suppressAutoHyphens/>
    </w:pPr>
    <w:rPr>
      <w:rFonts w:ascii="Times" w:eastAsia="Times New Roman" w:hAnsi="Times"/>
      <w:sz w:val="24"/>
      <w:lang w:val="en-US" w:eastAsia="en-US"/>
    </w:rPr>
  </w:style>
  <w:style w:type="character" w:customStyle="1" w:styleId="Document2">
    <w:name w:val="Document 2"/>
    <w:rsid w:val="00E05AF1"/>
    <w:rPr>
      <w:rFonts w:ascii="Times" w:hAnsi="Times"/>
      <w:noProof w:val="0"/>
      <w:sz w:val="24"/>
      <w:lang w:val="en-US"/>
    </w:rPr>
  </w:style>
  <w:style w:type="character" w:customStyle="1" w:styleId="Document3">
    <w:name w:val="Document 3"/>
    <w:rsid w:val="00E05AF1"/>
    <w:rPr>
      <w:rFonts w:ascii="Times" w:hAnsi="Times"/>
      <w:noProof w:val="0"/>
      <w:sz w:val="24"/>
      <w:lang w:val="en-US"/>
    </w:rPr>
  </w:style>
  <w:style w:type="character" w:customStyle="1" w:styleId="Document4">
    <w:name w:val="Document 4"/>
    <w:rsid w:val="00E05AF1"/>
    <w:rPr>
      <w:b/>
      <w:i/>
      <w:sz w:val="24"/>
    </w:rPr>
  </w:style>
  <w:style w:type="character" w:customStyle="1" w:styleId="Document5">
    <w:name w:val="Document 5"/>
    <w:basedOn w:val="DefaultParagraphFont"/>
    <w:rsid w:val="00E05AF1"/>
  </w:style>
  <w:style w:type="character" w:customStyle="1" w:styleId="Document6">
    <w:name w:val="Document 6"/>
    <w:basedOn w:val="DefaultParagraphFont"/>
    <w:rsid w:val="00E05AF1"/>
  </w:style>
  <w:style w:type="character" w:customStyle="1" w:styleId="Document7">
    <w:name w:val="Document 7"/>
    <w:basedOn w:val="DefaultParagraphFont"/>
    <w:rsid w:val="00E05AF1"/>
  </w:style>
  <w:style w:type="character" w:customStyle="1" w:styleId="Document8">
    <w:name w:val="Document 8"/>
    <w:basedOn w:val="DefaultParagraphFont"/>
    <w:rsid w:val="00E05AF1"/>
  </w:style>
  <w:style w:type="character" w:customStyle="1" w:styleId="TechInit">
    <w:name w:val="Tech Init"/>
    <w:rsid w:val="00E05AF1"/>
    <w:rPr>
      <w:rFonts w:ascii="Times" w:hAnsi="Times"/>
      <w:noProof w:val="0"/>
      <w:sz w:val="24"/>
      <w:lang w:val="en-US"/>
    </w:rPr>
  </w:style>
  <w:style w:type="character" w:customStyle="1" w:styleId="Technical1">
    <w:name w:val="Technical 1"/>
    <w:rsid w:val="00E05AF1"/>
    <w:rPr>
      <w:rFonts w:ascii="Times" w:hAnsi="Times"/>
      <w:noProof w:val="0"/>
      <w:sz w:val="24"/>
      <w:lang w:val="en-US"/>
    </w:rPr>
  </w:style>
  <w:style w:type="character" w:customStyle="1" w:styleId="Technical2">
    <w:name w:val="Technical 2"/>
    <w:rsid w:val="00E05AF1"/>
    <w:rPr>
      <w:rFonts w:ascii="Times" w:hAnsi="Times"/>
      <w:noProof w:val="0"/>
      <w:sz w:val="24"/>
      <w:lang w:val="en-US"/>
    </w:rPr>
  </w:style>
  <w:style w:type="character" w:customStyle="1" w:styleId="Technical3">
    <w:name w:val="Technical 3"/>
    <w:rsid w:val="00E05AF1"/>
    <w:rPr>
      <w:rFonts w:ascii="Times" w:hAnsi="Times"/>
      <w:noProof w:val="0"/>
      <w:sz w:val="24"/>
      <w:lang w:val="en-US"/>
    </w:rPr>
  </w:style>
  <w:style w:type="paragraph" w:customStyle="1" w:styleId="Technical4">
    <w:name w:val="Technical 4"/>
    <w:rsid w:val="00E05AF1"/>
    <w:pPr>
      <w:tabs>
        <w:tab w:val="left" w:pos="-720"/>
      </w:tabs>
      <w:suppressAutoHyphens/>
    </w:pPr>
    <w:rPr>
      <w:rFonts w:ascii="Times" w:eastAsia="Times New Roman" w:hAnsi="Times"/>
      <w:b/>
      <w:sz w:val="24"/>
      <w:lang w:val="en-US" w:eastAsia="en-US"/>
    </w:rPr>
  </w:style>
  <w:style w:type="paragraph" w:customStyle="1" w:styleId="Technical5">
    <w:name w:val="Technical 5"/>
    <w:rsid w:val="00E05AF1"/>
    <w:pPr>
      <w:tabs>
        <w:tab w:val="left" w:pos="-720"/>
      </w:tabs>
      <w:suppressAutoHyphens/>
      <w:ind w:firstLine="720"/>
    </w:pPr>
    <w:rPr>
      <w:rFonts w:ascii="Times" w:eastAsia="Times New Roman" w:hAnsi="Times"/>
      <w:b/>
      <w:sz w:val="24"/>
      <w:lang w:val="en-US" w:eastAsia="en-US"/>
    </w:rPr>
  </w:style>
  <w:style w:type="paragraph" w:customStyle="1" w:styleId="Technical6">
    <w:name w:val="Technical 6"/>
    <w:rsid w:val="00E05AF1"/>
    <w:pPr>
      <w:tabs>
        <w:tab w:val="left" w:pos="-720"/>
      </w:tabs>
      <w:suppressAutoHyphens/>
      <w:ind w:firstLine="720"/>
    </w:pPr>
    <w:rPr>
      <w:rFonts w:ascii="Times" w:eastAsia="Times New Roman" w:hAnsi="Times"/>
      <w:b/>
      <w:sz w:val="24"/>
      <w:lang w:val="en-US" w:eastAsia="en-US"/>
    </w:rPr>
  </w:style>
  <w:style w:type="paragraph" w:customStyle="1" w:styleId="Technical7">
    <w:name w:val="Technical 7"/>
    <w:rsid w:val="00E05AF1"/>
    <w:pPr>
      <w:tabs>
        <w:tab w:val="left" w:pos="-720"/>
      </w:tabs>
      <w:suppressAutoHyphens/>
      <w:ind w:firstLine="720"/>
    </w:pPr>
    <w:rPr>
      <w:rFonts w:ascii="Times" w:eastAsia="Times New Roman" w:hAnsi="Times"/>
      <w:b/>
      <w:sz w:val="24"/>
      <w:lang w:val="en-US" w:eastAsia="en-US"/>
    </w:rPr>
  </w:style>
  <w:style w:type="paragraph" w:customStyle="1" w:styleId="Technical8">
    <w:name w:val="Technical 8"/>
    <w:rsid w:val="00E05AF1"/>
    <w:pPr>
      <w:tabs>
        <w:tab w:val="left" w:pos="-720"/>
      </w:tabs>
      <w:suppressAutoHyphens/>
      <w:ind w:firstLine="720"/>
    </w:pPr>
    <w:rPr>
      <w:rFonts w:ascii="Times" w:eastAsia="Times New Roman" w:hAnsi="Times"/>
      <w:b/>
      <w:sz w:val="24"/>
      <w:lang w:val="en-US" w:eastAsia="en-US"/>
    </w:rPr>
  </w:style>
  <w:style w:type="paragraph" w:customStyle="1" w:styleId="Pleading">
    <w:name w:val="Pleading"/>
    <w:rsid w:val="00E05AF1"/>
    <w:pPr>
      <w:tabs>
        <w:tab w:val="left" w:pos="-720"/>
      </w:tabs>
      <w:suppressAutoHyphens/>
      <w:spacing w:line="240" w:lineRule="exact"/>
    </w:pPr>
    <w:rPr>
      <w:rFonts w:ascii="Times" w:eastAsia="Times New Roman" w:hAnsi="Times"/>
      <w:sz w:val="24"/>
      <w:lang w:val="en-US" w:eastAsia="en-US"/>
    </w:rPr>
  </w:style>
  <w:style w:type="paragraph" w:customStyle="1" w:styleId="RightPar1">
    <w:name w:val="Right Par 1"/>
    <w:rsid w:val="00E05AF1"/>
    <w:pPr>
      <w:tabs>
        <w:tab w:val="left" w:pos="-720"/>
        <w:tab w:val="left" w:pos="0"/>
        <w:tab w:val="decimal" w:pos="720"/>
      </w:tabs>
      <w:suppressAutoHyphens/>
      <w:ind w:firstLine="720"/>
    </w:pPr>
    <w:rPr>
      <w:rFonts w:ascii="Times" w:eastAsia="Times New Roman" w:hAnsi="Times"/>
      <w:sz w:val="24"/>
      <w:lang w:val="en-US" w:eastAsia="en-US"/>
    </w:rPr>
  </w:style>
  <w:style w:type="paragraph" w:customStyle="1" w:styleId="RightPar2">
    <w:name w:val="Right Par 2"/>
    <w:rsid w:val="00E05AF1"/>
    <w:pPr>
      <w:tabs>
        <w:tab w:val="left" w:pos="-720"/>
        <w:tab w:val="left" w:pos="0"/>
        <w:tab w:val="left" w:pos="720"/>
        <w:tab w:val="decimal" w:pos="1440"/>
      </w:tabs>
      <w:suppressAutoHyphens/>
      <w:ind w:firstLine="1440"/>
    </w:pPr>
    <w:rPr>
      <w:rFonts w:ascii="Times" w:eastAsia="Times New Roman" w:hAnsi="Times"/>
      <w:sz w:val="24"/>
      <w:lang w:val="en-US" w:eastAsia="en-US"/>
    </w:rPr>
  </w:style>
  <w:style w:type="paragraph" w:customStyle="1" w:styleId="RightPar3">
    <w:name w:val="Right Par 3"/>
    <w:rsid w:val="00E05AF1"/>
    <w:pPr>
      <w:tabs>
        <w:tab w:val="left" w:pos="-720"/>
        <w:tab w:val="left" w:pos="0"/>
        <w:tab w:val="left" w:pos="720"/>
        <w:tab w:val="left" w:pos="1440"/>
        <w:tab w:val="decimal" w:pos="2160"/>
      </w:tabs>
      <w:suppressAutoHyphens/>
      <w:ind w:firstLine="2160"/>
    </w:pPr>
    <w:rPr>
      <w:rFonts w:ascii="Times" w:eastAsia="Times New Roman" w:hAnsi="Times"/>
      <w:sz w:val="24"/>
      <w:lang w:val="en-US" w:eastAsia="en-US"/>
    </w:rPr>
  </w:style>
  <w:style w:type="paragraph" w:customStyle="1" w:styleId="RightPar4">
    <w:name w:val="Right Par 4"/>
    <w:rsid w:val="00E05AF1"/>
    <w:pPr>
      <w:tabs>
        <w:tab w:val="left" w:pos="-720"/>
        <w:tab w:val="left" w:pos="0"/>
        <w:tab w:val="left" w:pos="720"/>
        <w:tab w:val="left" w:pos="1440"/>
        <w:tab w:val="left" w:pos="2160"/>
        <w:tab w:val="decimal" w:pos="2880"/>
      </w:tabs>
      <w:suppressAutoHyphens/>
      <w:ind w:firstLine="2880"/>
    </w:pPr>
    <w:rPr>
      <w:rFonts w:ascii="Times" w:eastAsia="Times New Roman" w:hAnsi="Times"/>
      <w:sz w:val="24"/>
      <w:lang w:val="en-US" w:eastAsia="en-US"/>
    </w:rPr>
  </w:style>
  <w:style w:type="paragraph" w:customStyle="1" w:styleId="RightPar5">
    <w:name w:val="Right Par 5"/>
    <w:rsid w:val="00E05AF1"/>
    <w:pPr>
      <w:tabs>
        <w:tab w:val="left" w:pos="-720"/>
        <w:tab w:val="left" w:pos="0"/>
        <w:tab w:val="left" w:pos="720"/>
        <w:tab w:val="left" w:pos="1440"/>
        <w:tab w:val="left" w:pos="2160"/>
        <w:tab w:val="left" w:pos="2880"/>
        <w:tab w:val="decimal" w:pos="3600"/>
      </w:tabs>
      <w:suppressAutoHyphens/>
      <w:ind w:firstLine="3600"/>
    </w:pPr>
    <w:rPr>
      <w:rFonts w:ascii="Times" w:eastAsia="Times New Roman" w:hAnsi="Times"/>
      <w:sz w:val="24"/>
      <w:lang w:val="en-US" w:eastAsia="en-US"/>
    </w:rPr>
  </w:style>
  <w:style w:type="paragraph" w:customStyle="1" w:styleId="RightPar6">
    <w:name w:val="Right Par 6"/>
    <w:rsid w:val="00E05AF1"/>
    <w:pPr>
      <w:tabs>
        <w:tab w:val="left" w:pos="-720"/>
        <w:tab w:val="left" w:pos="0"/>
        <w:tab w:val="left" w:pos="720"/>
        <w:tab w:val="left" w:pos="1440"/>
        <w:tab w:val="left" w:pos="2160"/>
        <w:tab w:val="left" w:pos="2880"/>
        <w:tab w:val="left" w:pos="3600"/>
        <w:tab w:val="decimal" w:pos="4320"/>
      </w:tabs>
      <w:suppressAutoHyphens/>
      <w:ind w:firstLine="4320"/>
    </w:pPr>
    <w:rPr>
      <w:rFonts w:ascii="Times" w:eastAsia="Times New Roman" w:hAnsi="Times"/>
      <w:sz w:val="24"/>
      <w:lang w:val="en-US" w:eastAsia="en-US"/>
    </w:rPr>
  </w:style>
  <w:style w:type="paragraph" w:customStyle="1" w:styleId="RightPar7">
    <w:name w:val="Right Par 7"/>
    <w:rsid w:val="00E05AF1"/>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Times" w:eastAsia="Times New Roman" w:hAnsi="Times"/>
      <w:sz w:val="24"/>
      <w:lang w:val="en-US" w:eastAsia="en-US"/>
    </w:rPr>
  </w:style>
  <w:style w:type="paragraph" w:customStyle="1" w:styleId="RightPar8">
    <w:name w:val="Right Par 8"/>
    <w:rsid w:val="00E05AF1"/>
    <w:pPr>
      <w:tabs>
        <w:tab w:val="left" w:pos="-720"/>
        <w:tab w:val="left" w:pos="0"/>
        <w:tab w:val="left" w:pos="720"/>
        <w:tab w:val="left" w:pos="1440"/>
        <w:tab w:val="left" w:pos="2160"/>
        <w:tab w:val="left" w:pos="2880"/>
        <w:tab w:val="left" w:pos="3600"/>
        <w:tab w:val="left" w:pos="4320"/>
        <w:tab w:val="left" w:pos="5040"/>
        <w:tab w:val="decimal" w:pos="5760"/>
      </w:tabs>
      <w:suppressAutoHyphens/>
      <w:ind w:firstLine="5760"/>
    </w:pPr>
    <w:rPr>
      <w:rFonts w:ascii="Times" w:eastAsia="Times New Roman" w:hAnsi="Times"/>
      <w:sz w:val="24"/>
      <w:lang w:val="en-US" w:eastAsia="en-US"/>
    </w:rPr>
  </w:style>
  <w:style w:type="paragraph" w:styleId="TOC1">
    <w:name w:val="toc 1"/>
    <w:aliases w:val="t1"/>
    <w:basedOn w:val="Normal"/>
    <w:next w:val="Normal"/>
    <w:uiPriority w:val="39"/>
    <w:rsid w:val="00E05AF1"/>
    <w:pPr>
      <w:tabs>
        <w:tab w:val="right" w:leader="dot" w:pos="9000"/>
      </w:tabs>
      <w:suppressAutoHyphens/>
      <w:spacing w:before="240"/>
      <w:ind w:left="720" w:right="720" w:hanging="720"/>
      <w:jc w:val="both"/>
    </w:pPr>
    <w:rPr>
      <w:b/>
      <w:szCs w:val="20"/>
      <w:lang w:val="en-US"/>
    </w:rPr>
  </w:style>
  <w:style w:type="paragraph" w:styleId="TOC2">
    <w:name w:val="toc 2"/>
    <w:basedOn w:val="Normal"/>
    <w:next w:val="Normal"/>
    <w:uiPriority w:val="39"/>
    <w:rsid w:val="00E05AF1"/>
    <w:pPr>
      <w:tabs>
        <w:tab w:val="right" w:leader="dot" w:pos="9000"/>
      </w:tabs>
      <w:suppressAutoHyphens/>
      <w:ind w:left="1440" w:hanging="720"/>
      <w:jc w:val="both"/>
    </w:pPr>
    <w:rPr>
      <w:szCs w:val="20"/>
      <w:lang w:val="en-US"/>
    </w:rPr>
  </w:style>
  <w:style w:type="paragraph" w:styleId="TOC3">
    <w:name w:val="toc 3"/>
    <w:basedOn w:val="Normal"/>
    <w:next w:val="Normal"/>
    <w:uiPriority w:val="39"/>
    <w:rsid w:val="00E05AF1"/>
    <w:pPr>
      <w:tabs>
        <w:tab w:val="right" w:leader="dot" w:pos="9000"/>
      </w:tabs>
      <w:suppressAutoHyphens/>
      <w:ind w:left="1440" w:hanging="720"/>
      <w:jc w:val="both"/>
    </w:pPr>
    <w:rPr>
      <w:i/>
      <w:szCs w:val="20"/>
      <w:lang w:val="en-US"/>
    </w:rPr>
  </w:style>
  <w:style w:type="paragraph" w:styleId="TOC4">
    <w:name w:val="toc 4"/>
    <w:basedOn w:val="Normal"/>
    <w:next w:val="Normal"/>
    <w:uiPriority w:val="39"/>
    <w:rsid w:val="00E05AF1"/>
    <w:pPr>
      <w:tabs>
        <w:tab w:val="left" w:leader="dot" w:pos="8640"/>
        <w:tab w:val="right" w:pos="9000"/>
      </w:tabs>
      <w:suppressAutoHyphens/>
      <w:ind w:left="2880" w:right="720" w:hanging="720"/>
      <w:jc w:val="both"/>
    </w:pPr>
    <w:rPr>
      <w:szCs w:val="20"/>
      <w:lang w:val="en-US"/>
    </w:rPr>
  </w:style>
  <w:style w:type="paragraph" w:styleId="TOC5">
    <w:name w:val="toc 5"/>
    <w:basedOn w:val="Normal"/>
    <w:next w:val="Normal"/>
    <w:uiPriority w:val="39"/>
    <w:rsid w:val="00E05AF1"/>
    <w:pPr>
      <w:tabs>
        <w:tab w:val="left" w:leader="dot" w:pos="8640"/>
        <w:tab w:val="right" w:pos="9000"/>
      </w:tabs>
      <w:suppressAutoHyphens/>
      <w:ind w:left="3600" w:right="720" w:hanging="720"/>
      <w:jc w:val="both"/>
    </w:pPr>
    <w:rPr>
      <w:szCs w:val="20"/>
      <w:lang w:val="en-US"/>
    </w:rPr>
  </w:style>
  <w:style w:type="paragraph" w:styleId="TOC6">
    <w:name w:val="toc 6"/>
    <w:basedOn w:val="Normal"/>
    <w:next w:val="Normal"/>
    <w:uiPriority w:val="39"/>
    <w:rsid w:val="00E05AF1"/>
    <w:pPr>
      <w:tabs>
        <w:tab w:val="left" w:pos="8640"/>
        <w:tab w:val="right" w:pos="9000"/>
      </w:tabs>
      <w:suppressAutoHyphens/>
      <w:ind w:left="720" w:hanging="720"/>
      <w:jc w:val="both"/>
    </w:pPr>
    <w:rPr>
      <w:szCs w:val="20"/>
      <w:lang w:val="en-US"/>
    </w:rPr>
  </w:style>
  <w:style w:type="paragraph" w:styleId="TOC7">
    <w:name w:val="toc 7"/>
    <w:basedOn w:val="Normal"/>
    <w:next w:val="Normal"/>
    <w:uiPriority w:val="39"/>
    <w:rsid w:val="00E05AF1"/>
    <w:pPr>
      <w:suppressAutoHyphens/>
      <w:ind w:left="720" w:hanging="720"/>
      <w:jc w:val="both"/>
    </w:pPr>
    <w:rPr>
      <w:szCs w:val="20"/>
      <w:lang w:val="en-US"/>
    </w:rPr>
  </w:style>
  <w:style w:type="paragraph" w:styleId="TOC8">
    <w:name w:val="toc 8"/>
    <w:basedOn w:val="Normal"/>
    <w:next w:val="Normal"/>
    <w:uiPriority w:val="39"/>
    <w:rsid w:val="00E05AF1"/>
    <w:pPr>
      <w:tabs>
        <w:tab w:val="left" w:pos="8640"/>
        <w:tab w:val="right" w:pos="9000"/>
      </w:tabs>
      <w:suppressAutoHyphens/>
      <w:ind w:left="720" w:hanging="720"/>
      <w:jc w:val="both"/>
    </w:pPr>
    <w:rPr>
      <w:szCs w:val="20"/>
      <w:lang w:val="en-US"/>
    </w:rPr>
  </w:style>
  <w:style w:type="paragraph" w:styleId="TOC9">
    <w:name w:val="toc 9"/>
    <w:basedOn w:val="Normal"/>
    <w:next w:val="Normal"/>
    <w:uiPriority w:val="39"/>
    <w:rsid w:val="00E05AF1"/>
    <w:pPr>
      <w:tabs>
        <w:tab w:val="left" w:leader="dot" w:pos="8640"/>
        <w:tab w:val="right" w:pos="9000"/>
      </w:tabs>
      <w:suppressAutoHyphens/>
      <w:ind w:left="720" w:hanging="720"/>
      <w:jc w:val="both"/>
    </w:pPr>
    <w:rPr>
      <w:szCs w:val="20"/>
      <w:lang w:val="en-US"/>
    </w:rPr>
  </w:style>
  <w:style w:type="paragraph" w:styleId="TOAHeading">
    <w:name w:val="toa heading"/>
    <w:basedOn w:val="Normal"/>
    <w:next w:val="Normal"/>
    <w:rsid w:val="00E05AF1"/>
    <w:pPr>
      <w:tabs>
        <w:tab w:val="left" w:pos="9000"/>
        <w:tab w:val="right" w:pos="9360"/>
      </w:tabs>
      <w:suppressAutoHyphens/>
      <w:jc w:val="both"/>
    </w:pPr>
    <w:rPr>
      <w:szCs w:val="20"/>
      <w:lang w:val="en-US"/>
    </w:rPr>
  </w:style>
  <w:style w:type="paragraph" w:styleId="Caption">
    <w:name w:val="caption"/>
    <w:aliases w:val="Phan"/>
    <w:basedOn w:val="Normal"/>
    <w:next w:val="Normal"/>
    <w:link w:val="CaptionChar"/>
    <w:qFormat/>
    <w:rsid w:val="00E05AF1"/>
    <w:pPr>
      <w:jc w:val="both"/>
    </w:pPr>
    <w:rPr>
      <w:rFonts w:ascii="Courier New" w:hAnsi="Courier New"/>
      <w:szCs w:val="20"/>
      <w:lang w:val="en-US"/>
    </w:rPr>
  </w:style>
  <w:style w:type="character" w:customStyle="1" w:styleId="EquationCaption">
    <w:name w:val="_Equation Caption"/>
    <w:rsid w:val="00E05AF1"/>
  </w:style>
  <w:style w:type="character" w:customStyle="1" w:styleId="vlpgno">
    <w:name w:val="vl.pg.no."/>
    <w:rsid w:val="00E05AF1"/>
    <w:rPr>
      <w:rFonts w:ascii="Times" w:hAnsi="Times"/>
      <w:b/>
      <w:noProof w:val="0"/>
      <w:sz w:val="20"/>
      <w:lang w:val="en-US"/>
    </w:rPr>
  </w:style>
  <w:style w:type="character" w:styleId="LineNumber">
    <w:name w:val="line number"/>
    <w:basedOn w:val="DefaultParagraphFont"/>
    <w:uiPriority w:val="99"/>
    <w:rsid w:val="00E05AF1"/>
  </w:style>
  <w:style w:type="paragraph" w:styleId="Title">
    <w:name w:val="Title"/>
    <w:basedOn w:val="Normal"/>
    <w:link w:val="TitleChar"/>
    <w:qFormat/>
    <w:rsid w:val="00E05AF1"/>
    <w:pPr>
      <w:spacing w:before="240" w:after="60"/>
      <w:jc w:val="center"/>
    </w:pPr>
    <w:rPr>
      <w:rFonts w:ascii="Arial" w:hAnsi="Arial"/>
      <w:b/>
      <w:kern w:val="28"/>
      <w:sz w:val="32"/>
      <w:szCs w:val="20"/>
      <w:lang w:val="en-US"/>
    </w:rPr>
  </w:style>
  <w:style w:type="character" w:customStyle="1" w:styleId="TitleChar">
    <w:name w:val="Title Char"/>
    <w:link w:val="Title"/>
    <w:rsid w:val="00E05AF1"/>
    <w:rPr>
      <w:rFonts w:ascii="Arial" w:eastAsia="Times New Roman" w:hAnsi="Arial" w:cs="Times New Roman"/>
      <w:b/>
      <w:kern w:val="28"/>
      <w:sz w:val="32"/>
      <w:szCs w:val="20"/>
    </w:rPr>
  </w:style>
  <w:style w:type="character" w:customStyle="1" w:styleId="footnote">
    <w:name w:val="footnote"/>
    <w:rsid w:val="00E05AF1"/>
    <w:rPr>
      <w:rFonts w:ascii="Book Antiqua" w:hAnsi="Book Antiqua"/>
      <w:noProof w:val="0"/>
      <w:sz w:val="24"/>
      <w:lang w:val="en-US"/>
    </w:rPr>
  </w:style>
  <w:style w:type="paragraph" w:styleId="Header">
    <w:name w:val="header"/>
    <w:aliases w:val=" Char1 Char Char Char,En-tête1,Header Char Char,Header Char Char Char Char Char Char Char Char Char Char Char Char Char Char Char Char Char Char Char Char,Header Char2 Char Char Char,S-title,h,h Char,h Char Char,h Char Char Char Char Char Char"/>
    <w:basedOn w:val="Normal"/>
    <w:link w:val="HeaderChar"/>
    <w:rsid w:val="00E05AF1"/>
    <w:pPr>
      <w:jc w:val="both"/>
    </w:pPr>
    <w:rPr>
      <w:sz w:val="20"/>
      <w:szCs w:val="20"/>
      <w:lang w:val="en-US"/>
    </w:rPr>
  </w:style>
  <w:style w:type="character" w:customStyle="1" w:styleId="HeaderChar">
    <w:name w:val="Header Char"/>
    <w:aliases w:val=" Char1 Char Char Char Char,En-tête1 Char,Header Char Char Char,Header Char Char Char Char Char Char Char Char Char Char Char Char Char Char Char Char Char Char Char Char Char,Header Char2 Char Char Char Char,S-title Char,h Char1,h Char Char1"/>
    <w:link w:val="Header"/>
    <w:qFormat/>
    <w:rsid w:val="00E05AF1"/>
    <w:rPr>
      <w:rFonts w:ascii="Times New Roman" w:eastAsia="Times New Roman" w:hAnsi="Times New Roman" w:cs="Times New Roman"/>
      <w:sz w:val="20"/>
      <w:szCs w:val="20"/>
    </w:rPr>
  </w:style>
  <w:style w:type="paragraph" w:styleId="Footer">
    <w:name w:val="footer"/>
    <w:aliases w:val="Footer-Even,Footer-Even Char Char Char"/>
    <w:basedOn w:val="Normal"/>
    <w:link w:val="FooterChar"/>
    <w:rsid w:val="00E05AF1"/>
    <w:pPr>
      <w:jc w:val="both"/>
    </w:pPr>
    <w:rPr>
      <w:sz w:val="20"/>
      <w:szCs w:val="20"/>
      <w:lang w:val="en-US"/>
    </w:rPr>
  </w:style>
  <w:style w:type="character" w:customStyle="1" w:styleId="FooterChar">
    <w:name w:val="Footer Char"/>
    <w:aliases w:val="Footer-Even Char1,Footer-Even Char Char Char Char"/>
    <w:link w:val="Footer"/>
    <w:uiPriority w:val="99"/>
    <w:rsid w:val="00E05AF1"/>
    <w:rPr>
      <w:rFonts w:ascii="Times New Roman" w:eastAsia="Times New Roman" w:hAnsi="Times New Roman" w:cs="Times New Roman"/>
      <w:sz w:val="20"/>
      <w:szCs w:val="20"/>
    </w:rPr>
  </w:style>
  <w:style w:type="character" w:styleId="PageNumber">
    <w:name w:val="page number"/>
    <w:basedOn w:val="DefaultParagraphFont"/>
    <w:rsid w:val="00E05AF1"/>
  </w:style>
  <w:style w:type="paragraph" w:styleId="FootnoteText">
    <w:name w:val="footnote text"/>
    <w:aliases w:val="Footnote,Footnote Text Char Char Char Char Char,Footnote Text Char Char Char1 Char,Footnote Text Char Char1 Char1,Footnote Text Char1 Char Char Char1,Footnote Text Char1 Char1 Char,Footnote Text Char2 Char,fn,foo,footnote text,single space"/>
    <w:basedOn w:val="Normal"/>
    <w:link w:val="FootnoteTextChar"/>
    <w:qFormat/>
    <w:rsid w:val="00E05AF1"/>
    <w:pPr>
      <w:tabs>
        <w:tab w:val="left" w:pos="360"/>
      </w:tabs>
      <w:ind w:left="360" w:hanging="360"/>
      <w:jc w:val="both"/>
    </w:pPr>
    <w:rPr>
      <w:sz w:val="20"/>
      <w:szCs w:val="20"/>
      <w:lang w:val="en-US"/>
    </w:rPr>
  </w:style>
  <w:style w:type="character" w:customStyle="1" w:styleId="FootnoteTextChar">
    <w:name w:val="Footnote Text Char"/>
    <w:aliases w:val="Footnote Char,Footnote Text Char Char Char Char Char Char,Footnote Text Char Char Char1 Char Char,Footnote Text Char Char1 Char1 Char,Footnote Text Char1 Char Char Char1 Char,Footnote Text Char1 Char1 Char Char,fn Char,foo Char"/>
    <w:link w:val="FootnoteText"/>
    <w:rsid w:val="00E05AF1"/>
    <w:rPr>
      <w:rFonts w:ascii="Times New Roman" w:eastAsia="Times New Roman" w:hAnsi="Times New Roman" w:cs="Times New Roman"/>
      <w:sz w:val="20"/>
      <w:szCs w:val="20"/>
    </w:rPr>
  </w:style>
  <w:style w:type="paragraph" w:customStyle="1" w:styleId="Head21">
    <w:name w:val="Head 2.1"/>
    <w:basedOn w:val="Normal"/>
    <w:rsid w:val="00E05AF1"/>
    <w:pPr>
      <w:keepNext/>
      <w:pBdr>
        <w:bottom w:val="single" w:sz="24" w:space="3" w:color="auto"/>
      </w:pBdr>
      <w:suppressAutoHyphens/>
      <w:spacing w:before="480" w:after="240"/>
      <w:jc w:val="center"/>
    </w:pPr>
    <w:rPr>
      <w:rFonts w:ascii="Times New Roman Bold" w:hAnsi="Times New Roman Bold"/>
      <w:b/>
      <w:smallCaps/>
      <w:sz w:val="32"/>
      <w:szCs w:val="20"/>
      <w:lang w:val="en-US"/>
    </w:rPr>
  </w:style>
  <w:style w:type="paragraph" w:customStyle="1" w:styleId="Head22">
    <w:name w:val="Head 2.2"/>
    <w:basedOn w:val="Normal"/>
    <w:rsid w:val="00E05AF1"/>
    <w:pPr>
      <w:tabs>
        <w:tab w:val="left" w:pos="360"/>
      </w:tabs>
      <w:suppressAutoHyphens/>
      <w:spacing w:after="240"/>
      <w:ind w:left="360" w:hanging="360"/>
    </w:pPr>
    <w:rPr>
      <w:b/>
      <w:szCs w:val="20"/>
      <w:lang w:val="en-US"/>
    </w:rPr>
  </w:style>
  <w:style w:type="character" w:styleId="FootnoteReference">
    <w:name w:val="footnote reference"/>
    <w:aliases w:val="callout"/>
    <w:rsid w:val="00E05AF1"/>
    <w:rPr>
      <w:vertAlign w:val="superscript"/>
    </w:rPr>
  </w:style>
  <w:style w:type="character" w:customStyle="1" w:styleId="insert2">
    <w:name w:val="insert2"/>
    <w:rsid w:val="00E05AF1"/>
    <w:rPr>
      <w:rFonts w:ascii="Arial" w:hAnsi="Arial"/>
      <w:i/>
      <w:noProof w:val="0"/>
      <w:sz w:val="24"/>
      <w:lang w:val="en-US"/>
    </w:rPr>
  </w:style>
  <w:style w:type="character" w:customStyle="1" w:styleId="reference">
    <w:name w:val="reference"/>
    <w:rsid w:val="00E05AF1"/>
    <w:rPr>
      <w:rFonts w:ascii="Book Antiqua" w:hAnsi="Book Antiqua"/>
      <w:i/>
      <w:noProof w:val="0"/>
      <w:sz w:val="24"/>
      <w:lang w:val="en-US"/>
    </w:rPr>
  </w:style>
  <w:style w:type="paragraph" w:styleId="Index9">
    <w:name w:val="index 9"/>
    <w:basedOn w:val="Normal"/>
    <w:next w:val="Normal"/>
    <w:rsid w:val="00E05AF1"/>
    <w:pPr>
      <w:tabs>
        <w:tab w:val="right" w:pos="4140"/>
      </w:tabs>
      <w:ind w:left="2160" w:hanging="240"/>
    </w:pPr>
    <w:rPr>
      <w:sz w:val="20"/>
      <w:szCs w:val="20"/>
      <w:lang w:val="en-US"/>
    </w:rPr>
  </w:style>
  <w:style w:type="paragraph" w:styleId="Index1">
    <w:name w:val="index 1"/>
    <w:basedOn w:val="Normal"/>
    <w:next w:val="Normal"/>
    <w:autoRedefine/>
    <w:unhideWhenUsed/>
    <w:rsid w:val="00E05AF1"/>
    <w:pPr>
      <w:ind w:left="240" w:hanging="240"/>
      <w:jc w:val="both"/>
    </w:pPr>
    <w:rPr>
      <w:szCs w:val="20"/>
      <w:lang w:val="en-US"/>
    </w:rPr>
  </w:style>
  <w:style w:type="paragraph" w:styleId="IndexHeading">
    <w:name w:val="index heading"/>
    <w:basedOn w:val="Normal"/>
    <w:next w:val="Index1"/>
    <w:rsid w:val="00E05AF1"/>
    <w:rPr>
      <w:sz w:val="20"/>
      <w:szCs w:val="20"/>
      <w:lang w:val="en-US"/>
    </w:rPr>
  </w:style>
  <w:style w:type="paragraph" w:customStyle="1" w:styleId="Headingrb2">
    <w:name w:val="Heading rb2"/>
    <w:basedOn w:val="Normal"/>
    <w:rsid w:val="00E05AF1"/>
    <w:pPr>
      <w:tabs>
        <w:tab w:val="left" w:pos="-851"/>
        <w:tab w:val="right" w:pos="-567"/>
        <w:tab w:val="right" w:pos="2127"/>
        <w:tab w:val="right" w:pos="2694"/>
        <w:tab w:val="left" w:pos="2977"/>
        <w:tab w:val="right" w:pos="10348"/>
      </w:tabs>
      <w:spacing w:line="400" w:lineRule="exact"/>
      <w:ind w:right="-28"/>
    </w:pPr>
    <w:rPr>
      <w:rFonts w:ascii="Arial" w:hAnsi="Arial"/>
      <w:b/>
      <w:noProof/>
      <w:spacing w:val="6"/>
      <w:sz w:val="26"/>
      <w:szCs w:val="20"/>
      <w:lang w:val="en-US"/>
    </w:rPr>
  </w:style>
  <w:style w:type="paragraph" w:customStyle="1" w:styleId="Headfid1">
    <w:name w:val="Head fid1"/>
    <w:basedOn w:val="Head2"/>
    <w:rsid w:val="00E05AF1"/>
  </w:style>
  <w:style w:type="paragraph" w:customStyle="1" w:styleId="Head2">
    <w:name w:val="Head 2"/>
    <w:basedOn w:val="Normal"/>
    <w:autoRedefine/>
    <w:rsid w:val="00E05AF1"/>
    <w:pPr>
      <w:spacing w:before="120" w:after="120"/>
      <w:jc w:val="both"/>
    </w:pPr>
    <w:rPr>
      <w:b/>
      <w:szCs w:val="20"/>
      <w:lang w:val="en-GB"/>
    </w:rPr>
  </w:style>
  <w:style w:type="paragraph" w:customStyle="1" w:styleId="explanatoryclause">
    <w:name w:val="explanatory_clause"/>
    <w:basedOn w:val="Normal"/>
    <w:rsid w:val="00E05AF1"/>
    <w:pPr>
      <w:suppressAutoHyphens/>
      <w:spacing w:after="240"/>
      <w:ind w:left="738" w:right="-14" w:hanging="738"/>
    </w:pPr>
    <w:rPr>
      <w:rFonts w:ascii="Arial" w:hAnsi="Arial"/>
      <w:sz w:val="22"/>
      <w:szCs w:val="20"/>
      <w:lang w:val="en-US"/>
    </w:rPr>
  </w:style>
  <w:style w:type="paragraph" w:customStyle="1" w:styleId="explanatorynotes">
    <w:name w:val="explanatory_notes"/>
    <w:basedOn w:val="Normal"/>
    <w:rsid w:val="00E05AF1"/>
    <w:pPr>
      <w:suppressAutoHyphens/>
      <w:spacing w:after="240" w:line="360" w:lineRule="exact"/>
      <w:jc w:val="both"/>
    </w:pPr>
    <w:rPr>
      <w:rFonts w:ascii="Arial" w:hAnsi="Arial"/>
      <w:szCs w:val="20"/>
      <w:lang w:val="en-US"/>
    </w:rPr>
  </w:style>
  <w:style w:type="paragraph" w:customStyle="1" w:styleId="Head22b">
    <w:name w:val="Head 2.2b"/>
    <w:basedOn w:val="Normal"/>
    <w:rsid w:val="00E05AF1"/>
    <w:pPr>
      <w:suppressAutoHyphens/>
      <w:spacing w:after="240"/>
      <w:ind w:left="360" w:hanging="360"/>
    </w:pPr>
    <w:rPr>
      <w:rFonts w:ascii="Tms Rmn" w:hAnsi="Tms Rmn"/>
      <w:b/>
      <w:szCs w:val="20"/>
      <w:lang w:val="en-US"/>
    </w:rPr>
  </w:style>
  <w:style w:type="paragraph" w:customStyle="1" w:styleId="Head31">
    <w:name w:val="Head 3.1"/>
    <w:basedOn w:val="Head21"/>
    <w:rsid w:val="00E05AF1"/>
  </w:style>
  <w:style w:type="paragraph" w:customStyle="1" w:styleId="Head41">
    <w:name w:val="Head 4.1"/>
    <w:basedOn w:val="Head21"/>
    <w:rsid w:val="00E05AF1"/>
  </w:style>
  <w:style w:type="paragraph" w:customStyle="1" w:styleId="Head42">
    <w:name w:val="Head 4.2"/>
    <w:basedOn w:val="Normal"/>
    <w:rsid w:val="00E05AF1"/>
    <w:pPr>
      <w:suppressAutoHyphens/>
      <w:spacing w:after="240"/>
      <w:ind w:left="360" w:hanging="360"/>
    </w:pPr>
    <w:rPr>
      <w:b/>
      <w:szCs w:val="20"/>
      <w:lang w:val="en-US"/>
    </w:rPr>
  </w:style>
  <w:style w:type="paragraph" w:customStyle="1" w:styleId="Head51">
    <w:name w:val="Head 5.1"/>
    <w:basedOn w:val="Head21"/>
    <w:rsid w:val="00E05AF1"/>
    <w:pPr>
      <w:spacing w:after="0"/>
    </w:pPr>
  </w:style>
  <w:style w:type="paragraph" w:customStyle="1" w:styleId="Head52">
    <w:name w:val="Head 5.2"/>
    <w:basedOn w:val="Normal"/>
    <w:rsid w:val="00E05AF1"/>
    <w:pPr>
      <w:keepNext/>
      <w:suppressAutoHyphens/>
      <w:spacing w:before="480" w:after="240"/>
      <w:ind w:left="547" w:hanging="547"/>
      <w:jc w:val="center"/>
    </w:pPr>
    <w:rPr>
      <w:b/>
      <w:szCs w:val="20"/>
      <w:lang w:val="en-US"/>
    </w:rPr>
  </w:style>
  <w:style w:type="paragraph" w:customStyle="1" w:styleId="Head61">
    <w:name w:val="Head 6.1"/>
    <w:basedOn w:val="Head51"/>
    <w:rsid w:val="00E05AF1"/>
    <w:pPr>
      <w:pBdr>
        <w:bottom w:val="nil"/>
      </w:pBdr>
      <w:spacing w:before="0" w:after="240"/>
    </w:pPr>
    <w:rPr>
      <w:caps/>
    </w:rPr>
  </w:style>
  <w:style w:type="paragraph" w:customStyle="1" w:styleId="Head71">
    <w:name w:val="Head 7.1"/>
    <w:basedOn w:val="Head21"/>
    <w:rsid w:val="00E05AF1"/>
  </w:style>
  <w:style w:type="paragraph" w:customStyle="1" w:styleId="Head72">
    <w:name w:val="Head 7.2"/>
    <w:basedOn w:val="Normal"/>
    <w:rsid w:val="00E05AF1"/>
    <w:pPr>
      <w:suppressAutoHyphens/>
      <w:spacing w:after="240"/>
      <w:ind w:left="720" w:hanging="720"/>
    </w:pPr>
    <w:rPr>
      <w:rFonts w:ascii="Times New Roman Bold" w:hAnsi="Times New Roman Bold"/>
      <w:b/>
      <w:sz w:val="28"/>
      <w:szCs w:val="20"/>
      <w:lang w:val="en-US"/>
    </w:rPr>
  </w:style>
  <w:style w:type="paragraph" w:customStyle="1" w:styleId="Head81">
    <w:name w:val="Head 8.1"/>
    <w:basedOn w:val="Heading1"/>
    <w:rsid w:val="00E05AF1"/>
    <w:pPr>
      <w:outlineLvl w:val="9"/>
    </w:pPr>
    <w:rPr>
      <w:smallCaps/>
      <w:sz w:val="32"/>
    </w:rPr>
  </w:style>
  <w:style w:type="paragraph" w:customStyle="1" w:styleId="Head82">
    <w:name w:val="Head 8.2"/>
    <w:basedOn w:val="Head81"/>
    <w:rsid w:val="00E05AF1"/>
    <w:rPr>
      <w:smallCaps w:val="0"/>
      <w:sz w:val="28"/>
    </w:rPr>
  </w:style>
  <w:style w:type="paragraph" w:styleId="BodyText">
    <w:name w:val="Body Text"/>
    <w:aliases w:val="13 pt,After:  6 pt,B-text1.5,B-text1.5 + Times New Roman,Before:  0.38&quot;,Body Text Char Char,Body Text Char Char Char,Body Text Char Char Char Char Char Char,Body Text1,Body Text1 Char"/>
    <w:basedOn w:val="Normal"/>
    <w:link w:val="BodyTextChar"/>
    <w:rsid w:val="00E05AF1"/>
    <w:pPr>
      <w:suppressAutoHyphens/>
      <w:ind w:right="-72"/>
      <w:jc w:val="both"/>
    </w:pPr>
    <w:rPr>
      <w:spacing w:val="-4"/>
      <w:szCs w:val="20"/>
      <w:lang w:val="en-US"/>
    </w:rPr>
  </w:style>
  <w:style w:type="character" w:customStyle="1" w:styleId="BodyTextChar">
    <w:name w:val="Body Text Char"/>
    <w:aliases w:val="13 pt Char,After:  6 pt Char,B-text1.5 Char,B-text1.5 + Times New Roman Char,Before:  0.38&quot; Char,Body Text Char Char Char1,Body Text Char Char Char Char,Body Text Char Char Char Char Char Char Char,Body Text1 Char1,Body Text1 Char Char"/>
    <w:link w:val="BodyText"/>
    <w:rsid w:val="00E05AF1"/>
    <w:rPr>
      <w:rFonts w:ascii="Times New Roman" w:eastAsia="Times New Roman" w:hAnsi="Times New Roman" w:cs="Times New Roman"/>
      <w:spacing w:val="-4"/>
      <w:sz w:val="24"/>
      <w:szCs w:val="20"/>
    </w:rPr>
  </w:style>
  <w:style w:type="paragraph" w:styleId="BodyTextIndent">
    <w:name w:val="Body Text Indent"/>
    <w:aliases w:val="Body Text Indent Char Char,Body Text Indent Char Char Char,Body Text Indent Char Char Char Char Char Char,Gachdaudong"/>
    <w:basedOn w:val="Normal"/>
    <w:link w:val="BodyTextIndentChar"/>
    <w:rsid w:val="00E05AF1"/>
    <w:pPr>
      <w:tabs>
        <w:tab w:val="left" w:pos="1080"/>
      </w:tabs>
      <w:ind w:left="1080" w:hanging="540"/>
      <w:jc w:val="both"/>
    </w:pPr>
    <w:rPr>
      <w:szCs w:val="20"/>
      <w:lang w:val="en-US"/>
    </w:rPr>
  </w:style>
  <w:style w:type="character" w:customStyle="1" w:styleId="BodyTextIndentChar">
    <w:name w:val="Body Text Indent Char"/>
    <w:aliases w:val="Body Text Indent Char Char Char1,Body Text Indent Char Char Char Char,Body Text Indent Char Char Char Char Char Char Char,Gachdaudong Char"/>
    <w:link w:val="BodyTextIndent"/>
    <w:rsid w:val="00E05AF1"/>
    <w:rPr>
      <w:rFonts w:ascii="Times New Roman" w:eastAsia="Times New Roman" w:hAnsi="Times New Roman" w:cs="Times New Roman"/>
      <w:sz w:val="24"/>
      <w:szCs w:val="20"/>
    </w:rPr>
  </w:style>
  <w:style w:type="paragraph" w:styleId="BlockText">
    <w:name w:val="Block Text"/>
    <w:basedOn w:val="Normal"/>
    <w:rsid w:val="00E05AF1"/>
    <w:pPr>
      <w:tabs>
        <w:tab w:val="left" w:pos="1080"/>
      </w:tabs>
      <w:suppressAutoHyphens/>
      <w:spacing w:after="200"/>
      <w:ind w:left="547" w:right="-72" w:hanging="547"/>
      <w:jc w:val="both"/>
    </w:pPr>
    <w:rPr>
      <w:szCs w:val="20"/>
      <w:lang w:val="en-US"/>
    </w:rPr>
  </w:style>
  <w:style w:type="character" w:customStyle="1" w:styleId="EndnoteTextChar">
    <w:name w:val="Endnote Text Char"/>
    <w:link w:val="EndnoteText"/>
    <w:semiHidden/>
    <w:rsid w:val="00E05AF1"/>
    <w:rPr>
      <w:rFonts w:ascii="Times New Roman" w:eastAsia="Times New Roman" w:hAnsi="Times New Roman" w:cs="Times New Roman"/>
      <w:sz w:val="20"/>
      <w:szCs w:val="20"/>
    </w:rPr>
  </w:style>
  <w:style w:type="paragraph" w:styleId="EndnoteText">
    <w:name w:val="endnote text"/>
    <w:basedOn w:val="Normal"/>
    <w:link w:val="EndnoteTextChar"/>
    <w:semiHidden/>
    <w:rsid w:val="00E05AF1"/>
    <w:pPr>
      <w:tabs>
        <w:tab w:val="left" w:pos="-720"/>
      </w:tabs>
      <w:suppressAutoHyphens/>
    </w:pPr>
    <w:rPr>
      <w:sz w:val="20"/>
      <w:szCs w:val="20"/>
      <w:lang w:val="en-US"/>
    </w:rPr>
  </w:style>
  <w:style w:type="character" w:customStyle="1" w:styleId="EndnoteTextChar1">
    <w:name w:val="Endnote Text Char1"/>
    <w:uiPriority w:val="99"/>
    <w:semiHidden/>
    <w:rsid w:val="00E05AF1"/>
    <w:rPr>
      <w:rFonts w:ascii="Times New Roman" w:eastAsia="Times New Roman" w:hAnsi="Times New Roman" w:cs="Times New Roman"/>
      <w:sz w:val="20"/>
      <w:szCs w:val="20"/>
    </w:rPr>
  </w:style>
  <w:style w:type="character" w:styleId="EndnoteReference">
    <w:name w:val="endnote reference"/>
    <w:uiPriority w:val="99"/>
    <w:rsid w:val="00E05AF1"/>
    <w:rPr>
      <w:rFonts w:ascii="CG Times" w:hAnsi="CG Times"/>
      <w:noProof w:val="0"/>
      <w:sz w:val="22"/>
      <w:vertAlign w:val="superscript"/>
      <w:lang w:val="en-US"/>
    </w:rPr>
  </w:style>
  <w:style w:type="paragraph" w:styleId="NormalWeb">
    <w:name w:val="Normal (Web)"/>
    <w:basedOn w:val="Normal"/>
    <w:uiPriority w:val="99"/>
    <w:rsid w:val="00E05AF1"/>
    <w:pPr>
      <w:spacing w:before="100" w:beforeAutospacing="1" w:after="100" w:afterAutospacing="1"/>
    </w:pPr>
    <w:rPr>
      <w:rFonts w:ascii="Arial Unicode MS" w:eastAsia="Arial Unicode MS" w:hAnsi="Arial Unicode MS" w:cs="Arial Unicode MS"/>
      <w:lang w:val="en-US"/>
    </w:rPr>
  </w:style>
  <w:style w:type="paragraph" w:styleId="BodyText3">
    <w:name w:val="Body Text 3"/>
    <w:basedOn w:val="Normal"/>
    <w:link w:val="BodyText3Char"/>
    <w:rsid w:val="00E05AF1"/>
    <w:pPr>
      <w:suppressAutoHyphens/>
      <w:spacing w:after="140"/>
    </w:pPr>
    <w:rPr>
      <w:i/>
      <w:iCs/>
      <w:color w:val="000000"/>
      <w:lang w:val="en-US"/>
    </w:rPr>
  </w:style>
  <w:style w:type="character" w:customStyle="1" w:styleId="BodyText3Char">
    <w:name w:val="Body Text 3 Char"/>
    <w:link w:val="BodyText3"/>
    <w:rsid w:val="00E05AF1"/>
    <w:rPr>
      <w:rFonts w:ascii="Times New Roman" w:eastAsia="Times New Roman" w:hAnsi="Times New Roman" w:cs="Times New Roman"/>
      <w:i/>
      <w:iCs/>
      <w:color w:val="000000"/>
      <w:sz w:val="24"/>
      <w:szCs w:val="24"/>
    </w:rPr>
  </w:style>
  <w:style w:type="paragraph" w:styleId="BodyText2">
    <w:name w:val="Body Text 2"/>
    <w:basedOn w:val="Normal"/>
    <w:link w:val="BodyText2Char"/>
    <w:rsid w:val="00E05AF1"/>
    <w:pPr>
      <w:suppressAutoHyphens/>
      <w:jc w:val="both"/>
    </w:pPr>
    <w:rPr>
      <w:i/>
      <w:szCs w:val="20"/>
      <w:lang w:val="en-US"/>
    </w:rPr>
  </w:style>
  <w:style w:type="character" w:customStyle="1" w:styleId="BodyText2Char">
    <w:name w:val="Body Text 2 Char"/>
    <w:link w:val="BodyText2"/>
    <w:rsid w:val="00E05AF1"/>
    <w:rPr>
      <w:rFonts w:ascii="Times New Roman" w:eastAsia="Times New Roman" w:hAnsi="Times New Roman" w:cs="Times New Roman"/>
      <w:i/>
      <w:sz w:val="24"/>
      <w:szCs w:val="20"/>
    </w:rPr>
  </w:style>
  <w:style w:type="paragraph" w:styleId="BodyTextIndent2">
    <w:name w:val="Body Text Indent 2"/>
    <w:aliases w:val="CộngĐầudòng"/>
    <w:basedOn w:val="Normal"/>
    <w:link w:val="BodyTextIndent2Char"/>
    <w:rsid w:val="00E05AF1"/>
    <w:pPr>
      <w:tabs>
        <w:tab w:val="num" w:pos="720"/>
      </w:tabs>
      <w:ind w:left="720" w:hanging="720"/>
    </w:pPr>
    <w:rPr>
      <w:szCs w:val="20"/>
      <w:lang w:val="en-US"/>
    </w:rPr>
  </w:style>
  <w:style w:type="character" w:customStyle="1" w:styleId="BodyTextIndent2Char">
    <w:name w:val="Body Text Indent 2 Char"/>
    <w:aliases w:val="CộngĐầudòng Char"/>
    <w:link w:val="BodyTextIndent2"/>
    <w:rsid w:val="00E05AF1"/>
    <w:rPr>
      <w:rFonts w:ascii="Times New Roman" w:eastAsia="Times New Roman" w:hAnsi="Times New Roman" w:cs="Times New Roman"/>
      <w:sz w:val="24"/>
      <w:szCs w:val="20"/>
    </w:rPr>
  </w:style>
  <w:style w:type="paragraph" w:styleId="Subtitle">
    <w:name w:val="Subtitle"/>
    <w:basedOn w:val="Normal"/>
    <w:link w:val="SubtitleChar"/>
    <w:qFormat/>
    <w:rsid w:val="00E05AF1"/>
    <w:pPr>
      <w:jc w:val="center"/>
    </w:pPr>
    <w:rPr>
      <w:b/>
      <w:sz w:val="44"/>
      <w:szCs w:val="20"/>
      <w:lang w:val="en-US"/>
    </w:rPr>
  </w:style>
  <w:style w:type="character" w:customStyle="1" w:styleId="SubtitleChar">
    <w:name w:val="Subtitle Char"/>
    <w:link w:val="Subtitle"/>
    <w:rsid w:val="00E05AF1"/>
    <w:rPr>
      <w:rFonts w:ascii="Times New Roman" w:eastAsia="Times New Roman" w:hAnsi="Times New Roman" w:cs="Times New Roman"/>
      <w:b/>
      <w:sz w:val="44"/>
      <w:szCs w:val="20"/>
    </w:rPr>
  </w:style>
  <w:style w:type="paragraph" w:styleId="List">
    <w:name w:val="List"/>
    <w:aliases w:val="1. List"/>
    <w:basedOn w:val="Normal"/>
    <w:rsid w:val="00E05AF1"/>
    <w:pPr>
      <w:spacing w:before="120" w:after="120"/>
      <w:ind w:left="1440"/>
      <w:jc w:val="both"/>
    </w:pPr>
    <w:rPr>
      <w:szCs w:val="20"/>
      <w:lang w:val="en-US"/>
    </w:rPr>
  </w:style>
  <w:style w:type="paragraph" w:customStyle="1" w:styleId="TOCNumber1">
    <w:name w:val="TOC Number1"/>
    <w:basedOn w:val="Heading4"/>
    <w:autoRedefine/>
    <w:rsid w:val="00E05AF1"/>
    <w:pPr>
      <w:keepNext w:val="0"/>
      <w:suppressAutoHyphens/>
      <w:spacing w:after="120"/>
      <w:ind w:left="0" w:firstLine="0"/>
      <w:outlineLvl w:val="9"/>
    </w:pPr>
    <w:rPr>
      <w:sz w:val="28"/>
      <w:szCs w:val="28"/>
    </w:rPr>
  </w:style>
  <w:style w:type="paragraph" w:customStyle="1" w:styleId="Subtitle2">
    <w:name w:val="Subtitle 2"/>
    <w:basedOn w:val="Footer"/>
    <w:autoRedefine/>
    <w:rsid w:val="00E05AF1"/>
    <w:pPr>
      <w:widowControl w:val="0"/>
      <w:tabs>
        <w:tab w:val="right" w:leader="underscore" w:pos="9504"/>
      </w:tabs>
      <w:spacing w:before="120" w:after="120" w:line="264" w:lineRule="auto"/>
      <w:ind w:firstLine="29"/>
      <w:outlineLvl w:val="1"/>
    </w:pPr>
    <w:rPr>
      <w:sz w:val="28"/>
      <w:szCs w:val="28"/>
    </w:rPr>
  </w:style>
  <w:style w:type="paragraph" w:customStyle="1" w:styleId="i">
    <w:name w:val="(i)"/>
    <w:basedOn w:val="Normal"/>
    <w:link w:val="iChar"/>
    <w:rsid w:val="00E05AF1"/>
    <w:pPr>
      <w:suppressAutoHyphens/>
      <w:jc w:val="both"/>
    </w:pPr>
    <w:rPr>
      <w:rFonts w:ascii="Tms Rmn" w:hAnsi="Tms Rmn"/>
      <w:szCs w:val="20"/>
      <w:lang w:val="en-US"/>
    </w:rPr>
  </w:style>
  <w:style w:type="character" w:customStyle="1" w:styleId="iChar">
    <w:name w:val="(i) Char"/>
    <w:link w:val="i"/>
    <w:locked/>
    <w:rsid w:val="00E05AF1"/>
    <w:rPr>
      <w:rFonts w:ascii="Tms Rmn" w:eastAsia="Times New Roman" w:hAnsi="Tms Rmn" w:cs="Times New Roman"/>
      <w:sz w:val="24"/>
      <w:szCs w:val="20"/>
    </w:rPr>
  </w:style>
  <w:style w:type="character" w:styleId="Hyperlink">
    <w:name w:val="Hyperlink"/>
    <w:uiPriority w:val="99"/>
    <w:rsid w:val="00E05AF1"/>
    <w:rPr>
      <w:color w:val="0000FF"/>
      <w:u w:val="single"/>
    </w:rPr>
  </w:style>
  <w:style w:type="paragraph" w:customStyle="1" w:styleId="2AutoList1">
    <w:name w:val="2AutoList1"/>
    <w:basedOn w:val="Normal"/>
    <w:rsid w:val="00E05AF1"/>
    <w:pPr>
      <w:tabs>
        <w:tab w:val="num" w:pos="504"/>
      </w:tabs>
      <w:ind w:left="504" w:hanging="504"/>
      <w:jc w:val="both"/>
    </w:pPr>
    <w:rPr>
      <w:szCs w:val="20"/>
      <w:lang w:val="es-ES_tradnl"/>
    </w:rPr>
  </w:style>
  <w:style w:type="paragraph" w:customStyle="1" w:styleId="Header1-Clauses">
    <w:name w:val="Header 1 - Clauses"/>
    <w:basedOn w:val="Normal"/>
    <w:rsid w:val="00E05AF1"/>
    <w:pPr>
      <w:spacing w:after="200"/>
    </w:pPr>
    <w:rPr>
      <w:b/>
      <w:szCs w:val="20"/>
      <w:lang w:val="es-ES_tradnl"/>
    </w:rPr>
  </w:style>
  <w:style w:type="paragraph" w:customStyle="1" w:styleId="Header2-SubClauses">
    <w:name w:val="Header 2 - SubClauses"/>
    <w:basedOn w:val="Normal"/>
    <w:link w:val="Header2-SubClausesCharChar"/>
    <w:autoRedefine/>
    <w:rsid w:val="00E05AF1"/>
    <w:pPr>
      <w:spacing w:after="200"/>
      <w:ind w:left="567" w:hanging="567"/>
      <w:jc w:val="both"/>
    </w:pPr>
    <w:rPr>
      <w:szCs w:val="20"/>
      <w:lang w:val="es-ES_tradnl"/>
    </w:rPr>
  </w:style>
  <w:style w:type="character" w:customStyle="1" w:styleId="Header2-SubClausesCharChar">
    <w:name w:val="Header 2 - SubClauses Char Char"/>
    <w:link w:val="Header2-SubClauses"/>
    <w:rsid w:val="00E05AF1"/>
    <w:rPr>
      <w:rFonts w:ascii="Times New Roman" w:eastAsia="Times New Roman" w:hAnsi="Times New Roman" w:cs="Times New Roman"/>
      <w:sz w:val="24"/>
      <w:szCs w:val="20"/>
      <w:lang w:val="es-ES_tradnl"/>
    </w:rPr>
  </w:style>
  <w:style w:type="paragraph" w:customStyle="1" w:styleId="P3Header1-Clauses">
    <w:name w:val="P3 Header1-Clauses"/>
    <w:basedOn w:val="Header1-Clauses"/>
    <w:rsid w:val="00E05AF1"/>
    <w:pPr>
      <w:tabs>
        <w:tab w:val="num" w:pos="864"/>
        <w:tab w:val="left" w:pos="972"/>
      </w:tabs>
      <w:ind w:left="432" w:firstLine="144"/>
      <w:jc w:val="both"/>
    </w:pPr>
    <w:rPr>
      <w:b w:val="0"/>
    </w:rPr>
  </w:style>
  <w:style w:type="paragraph" w:customStyle="1" w:styleId="Outline3">
    <w:name w:val="Outline3"/>
    <w:basedOn w:val="Normal"/>
    <w:rsid w:val="00E05AF1"/>
    <w:pPr>
      <w:tabs>
        <w:tab w:val="num" w:pos="1728"/>
      </w:tabs>
      <w:spacing w:before="240"/>
      <w:ind w:left="1728" w:hanging="432"/>
    </w:pPr>
    <w:rPr>
      <w:kern w:val="28"/>
      <w:szCs w:val="20"/>
      <w:lang w:val="en-US"/>
    </w:rPr>
  </w:style>
  <w:style w:type="paragraph" w:customStyle="1" w:styleId="Outline4">
    <w:name w:val="Outline4"/>
    <w:basedOn w:val="Normal"/>
    <w:autoRedefine/>
    <w:rsid w:val="00E05AF1"/>
    <w:pPr>
      <w:tabs>
        <w:tab w:val="left" w:pos="2160"/>
      </w:tabs>
      <w:ind w:firstLine="567"/>
      <w:jc w:val="both"/>
    </w:pPr>
    <w:rPr>
      <w:kern w:val="28"/>
      <w:szCs w:val="20"/>
      <w:lang w:val="en-US"/>
    </w:rPr>
  </w:style>
  <w:style w:type="paragraph" w:customStyle="1" w:styleId="Outlinei">
    <w:name w:val="Outline i)"/>
    <w:basedOn w:val="Normal"/>
    <w:rsid w:val="00E05AF1"/>
    <w:pPr>
      <w:tabs>
        <w:tab w:val="num" w:pos="1782"/>
      </w:tabs>
      <w:spacing w:before="120"/>
      <w:ind w:left="1782" w:hanging="792"/>
    </w:pPr>
    <w:rPr>
      <w:szCs w:val="20"/>
      <w:lang w:val="en-US"/>
    </w:rPr>
  </w:style>
  <w:style w:type="paragraph" w:customStyle="1" w:styleId="Outline">
    <w:name w:val="Outline"/>
    <w:basedOn w:val="Normal"/>
    <w:rsid w:val="00E05AF1"/>
    <w:pPr>
      <w:spacing w:before="240"/>
    </w:pPr>
    <w:rPr>
      <w:kern w:val="28"/>
      <w:szCs w:val="20"/>
      <w:lang w:val="en-US"/>
    </w:rPr>
  </w:style>
  <w:style w:type="paragraph" w:customStyle="1" w:styleId="BankNormal">
    <w:name w:val="BankNormal"/>
    <w:basedOn w:val="Normal"/>
    <w:rsid w:val="00E05AF1"/>
    <w:pPr>
      <w:spacing w:after="240"/>
    </w:pPr>
    <w:rPr>
      <w:szCs w:val="20"/>
      <w:lang w:val="en-US"/>
    </w:rPr>
  </w:style>
  <w:style w:type="paragraph" w:customStyle="1" w:styleId="SectionVHeader">
    <w:name w:val="Section V. Header"/>
    <w:basedOn w:val="Normal"/>
    <w:uiPriority w:val="99"/>
    <w:rsid w:val="00E05AF1"/>
    <w:pPr>
      <w:jc w:val="center"/>
    </w:pPr>
    <w:rPr>
      <w:b/>
      <w:sz w:val="36"/>
      <w:szCs w:val="20"/>
      <w:lang w:val="es-ES_tradnl"/>
    </w:rPr>
  </w:style>
  <w:style w:type="character" w:customStyle="1" w:styleId="Table">
    <w:name w:val="Table"/>
    <w:rsid w:val="00E05AF1"/>
    <w:rPr>
      <w:rFonts w:ascii="Arial" w:hAnsi="Arial"/>
      <w:sz w:val="20"/>
    </w:rPr>
  </w:style>
  <w:style w:type="paragraph" w:customStyle="1" w:styleId="SectionVIIHeader2">
    <w:name w:val="Section VII Header2"/>
    <w:basedOn w:val="Heading1"/>
    <w:autoRedefine/>
    <w:rsid w:val="00E05AF1"/>
    <w:pPr>
      <w:keepNext/>
      <w:suppressAutoHyphens w:val="0"/>
      <w:spacing w:before="0" w:after="200"/>
    </w:pPr>
    <w:rPr>
      <w:rFonts w:ascii="Times New Roman" w:hAnsi="Times New Roman"/>
      <w:bCs/>
      <w:i/>
      <w:smallCaps/>
      <w:kern w:val="28"/>
      <w:sz w:val="20"/>
    </w:rPr>
  </w:style>
  <w:style w:type="paragraph" w:customStyle="1" w:styleId="ClauseSubPara">
    <w:name w:val="ClauseSub_Para"/>
    <w:rsid w:val="00E05AF1"/>
    <w:pPr>
      <w:spacing w:before="60" w:after="60"/>
      <w:ind w:left="2268"/>
    </w:pPr>
    <w:rPr>
      <w:rFonts w:ascii="Times New Roman" w:eastAsia="Times New Roman" w:hAnsi="Times New Roman"/>
      <w:sz w:val="22"/>
      <w:szCs w:val="22"/>
      <w:lang w:val="en-GB" w:eastAsia="en-US"/>
    </w:rPr>
  </w:style>
  <w:style w:type="paragraph" w:customStyle="1" w:styleId="ClauseSubList">
    <w:name w:val="ClauseSub_List"/>
    <w:rsid w:val="00E05AF1"/>
    <w:pPr>
      <w:tabs>
        <w:tab w:val="num" w:pos="576"/>
      </w:tabs>
      <w:suppressAutoHyphens/>
      <w:ind w:left="576" w:hanging="576"/>
    </w:pPr>
    <w:rPr>
      <w:rFonts w:ascii="Times New Roman" w:eastAsia="Times New Roman" w:hAnsi="Times New Roman"/>
      <w:sz w:val="22"/>
      <w:szCs w:val="22"/>
      <w:lang w:val="en-GB" w:eastAsia="en-US"/>
    </w:rPr>
  </w:style>
  <w:style w:type="paragraph" w:customStyle="1" w:styleId="ClauseSubListSubList">
    <w:name w:val="ClauseSub_List_SubList"/>
    <w:rsid w:val="00E05AF1"/>
    <w:pPr>
      <w:tabs>
        <w:tab w:val="num" w:pos="1800"/>
      </w:tabs>
      <w:ind w:left="1800" w:hanging="360"/>
    </w:pPr>
    <w:rPr>
      <w:rFonts w:ascii="Times New Roman" w:eastAsia="Times New Roman" w:hAnsi="Times New Roman"/>
      <w:sz w:val="22"/>
      <w:szCs w:val="22"/>
      <w:lang w:val="en-GB" w:eastAsia="en-US"/>
    </w:rPr>
  </w:style>
  <w:style w:type="paragraph" w:customStyle="1" w:styleId="ClauseSubParaIndent">
    <w:name w:val="ClauseSub_ParaIndent"/>
    <w:basedOn w:val="ClauseSubPara"/>
    <w:rsid w:val="00E05AF1"/>
    <w:pPr>
      <w:ind w:left="2835"/>
    </w:pPr>
  </w:style>
  <w:style w:type="paragraph" w:styleId="BalloonText">
    <w:name w:val="Balloon Text"/>
    <w:basedOn w:val="Normal"/>
    <w:link w:val="BalloonTextChar"/>
    <w:rsid w:val="00E05AF1"/>
    <w:pPr>
      <w:jc w:val="both"/>
    </w:pPr>
    <w:rPr>
      <w:rFonts w:ascii="Tahoma" w:hAnsi="Tahoma"/>
      <w:sz w:val="16"/>
      <w:szCs w:val="16"/>
      <w:lang w:val="es-ES_tradnl"/>
    </w:rPr>
  </w:style>
  <w:style w:type="character" w:customStyle="1" w:styleId="BalloonTextChar">
    <w:name w:val="Balloon Text Char"/>
    <w:link w:val="BalloonText"/>
    <w:rsid w:val="00E05AF1"/>
    <w:rPr>
      <w:rFonts w:ascii="Tahoma" w:eastAsia="Times New Roman" w:hAnsi="Tahoma" w:cs="Times New Roman"/>
      <w:sz w:val="16"/>
      <w:szCs w:val="16"/>
      <w:lang w:val="es-ES_tradnl"/>
    </w:rPr>
  </w:style>
  <w:style w:type="paragraph" w:customStyle="1" w:styleId="SectionXHeader3">
    <w:name w:val="Section X Header 3"/>
    <w:basedOn w:val="Heading1"/>
    <w:autoRedefine/>
    <w:rsid w:val="00E05AF1"/>
    <w:pPr>
      <w:keepNext/>
      <w:suppressAutoHyphens w:val="0"/>
      <w:spacing w:before="0" w:after="0"/>
    </w:pPr>
    <w:rPr>
      <w:rFonts w:ascii="Times New Roman" w:hAnsi="Times New Roman"/>
      <w:smallCaps/>
      <w:sz w:val="44"/>
    </w:rPr>
  </w:style>
  <w:style w:type="character" w:styleId="CommentReference">
    <w:name w:val="annotation reference"/>
    <w:uiPriority w:val="99"/>
    <w:rsid w:val="00E05AF1"/>
    <w:rPr>
      <w:sz w:val="16"/>
    </w:rPr>
  </w:style>
  <w:style w:type="paragraph" w:customStyle="1" w:styleId="Part1">
    <w:name w:val="Part 1"/>
    <w:aliases w:val="2,3 Header 4"/>
    <w:basedOn w:val="Normal"/>
    <w:autoRedefine/>
    <w:rsid w:val="00E05AF1"/>
    <w:pPr>
      <w:spacing w:before="240" w:after="240"/>
      <w:jc w:val="center"/>
    </w:pPr>
    <w:rPr>
      <w:b/>
      <w:sz w:val="48"/>
      <w:szCs w:val="20"/>
      <w:lang w:val="en-US"/>
    </w:rPr>
  </w:style>
  <w:style w:type="paragraph" w:styleId="CommentText">
    <w:name w:val="annotation text"/>
    <w:aliases w:val="Char1"/>
    <w:basedOn w:val="Normal"/>
    <w:link w:val="CommentTextChar"/>
    <w:uiPriority w:val="99"/>
    <w:rsid w:val="00E05AF1"/>
    <w:rPr>
      <w:sz w:val="20"/>
      <w:szCs w:val="20"/>
      <w:lang w:val="en-US"/>
    </w:rPr>
  </w:style>
  <w:style w:type="character" w:customStyle="1" w:styleId="CommentTextChar">
    <w:name w:val="Comment Text Char"/>
    <w:aliases w:val="Char1 Char"/>
    <w:link w:val="CommentText"/>
    <w:uiPriority w:val="99"/>
    <w:rsid w:val="00E05AF1"/>
    <w:rPr>
      <w:rFonts w:ascii="Times New Roman" w:eastAsia="Times New Roman" w:hAnsi="Times New Roman" w:cs="Times New Roman"/>
      <w:sz w:val="20"/>
      <w:szCs w:val="20"/>
    </w:rPr>
  </w:style>
  <w:style w:type="paragraph" w:styleId="BodyTextIndent3">
    <w:name w:val="Body Text Indent 3"/>
    <w:aliases w:val="STT"/>
    <w:basedOn w:val="Normal"/>
    <w:link w:val="BodyTextIndent3Char"/>
    <w:rsid w:val="00E05AF1"/>
    <w:pPr>
      <w:spacing w:before="120"/>
      <w:ind w:left="1440" w:hanging="1440"/>
      <w:jc w:val="both"/>
    </w:pPr>
    <w:rPr>
      <w:b/>
      <w:szCs w:val="20"/>
      <w:lang w:val="en-US"/>
    </w:rPr>
  </w:style>
  <w:style w:type="character" w:customStyle="1" w:styleId="BodyTextIndent3Char">
    <w:name w:val="Body Text Indent 3 Char"/>
    <w:aliases w:val="STT Char"/>
    <w:link w:val="BodyTextIndent3"/>
    <w:rsid w:val="00E05AF1"/>
    <w:rPr>
      <w:rFonts w:ascii="Times New Roman" w:eastAsia="Times New Roman" w:hAnsi="Times New Roman" w:cs="Times New Roman"/>
      <w:b/>
      <w:sz w:val="24"/>
      <w:szCs w:val="20"/>
    </w:rPr>
  </w:style>
  <w:style w:type="paragraph" w:customStyle="1" w:styleId="FIDICSectionBegin">
    <w:name w:val="FIDIC__SectionBegin"/>
    <w:basedOn w:val="Normal"/>
    <w:next w:val="FIDICSectionName"/>
    <w:rsid w:val="00E05AF1"/>
    <w:pPr>
      <w:widowControl w:val="0"/>
      <w:autoSpaceDE w:val="0"/>
      <w:autoSpaceDN w:val="0"/>
      <w:adjustRightInd w:val="0"/>
      <w:spacing w:line="240" w:lineRule="exact"/>
    </w:pPr>
    <w:rPr>
      <w:rFonts w:ascii="Arial" w:hAnsi="Arial" w:cs="Arial"/>
      <w:b/>
      <w:bCs/>
      <w:color w:val="0000CC"/>
      <w:sz w:val="20"/>
      <w:szCs w:val="20"/>
      <w:lang w:val="en-US" w:eastAsia="fr-FR"/>
    </w:rPr>
  </w:style>
  <w:style w:type="paragraph" w:customStyle="1" w:styleId="FIDICSectionName">
    <w:name w:val="FIDIC__SectionName"/>
    <w:basedOn w:val="FIDICClauseSubName"/>
    <w:next w:val="FIDICClauseSubName"/>
    <w:rsid w:val="00E05AF1"/>
    <w:pPr>
      <w:spacing w:before="100" w:after="300"/>
    </w:pPr>
    <w:rPr>
      <w:sz w:val="30"/>
      <w:szCs w:val="30"/>
    </w:rPr>
  </w:style>
  <w:style w:type="paragraph" w:customStyle="1" w:styleId="FIDICClauseSubName">
    <w:name w:val="FIDIC_ClauseSubName"/>
    <w:basedOn w:val="FIDICCoverTitle"/>
    <w:rsid w:val="00E05AF1"/>
    <w:pPr>
      <w:spacing w:before="240" w:line="240" w:lineRule="exact"/>
    </w:pPr>
    <w:rPr>
      <w:sz w:val="24"/>
      <w:szCs w:val="24"/>
    </w:rPr>
  </w:style>
  <w:style w:type="paragraph" w:customStyle="1" w:styleId="FIDICCoverTitle">
    <w:name w:val="FIDIC__CoverTitle"/>
    <w:basedOn w:val="Normal"/>
    <w:rsid w:val="00E05AF1"/>
    <w:pPr>
      <w:spacing w:after="240"/>
    </w:pPr>
    <w:rPr>
      <w:rFonts w:ascii="Arial" w:hAnsi="Arial" w:cs="Arial"/>
      <w:color w:val="0000CC"/>
      <w:spacing w:val="-5"/>
      <w:sz w:val="40"/>
      <w:szCs w:val="40"/>
      <w:lang w:val="en-GB"/>
    </w:rPr>
  </w:style>
  <w:style w:type="paragraph" w:customStyle="1" w:styleId="FIDICClauseName">
    <w:name w:val="FIDIC_ClauseName"/>
    <w:basedOn w:val="FIDICClauseSubName"/>
    <w:next w:val="FIDICClauseSubName"/>
    <w:rsid w:val="00E05AF1"/>
    <w:rPr>
      <w:sz w:val="28"/>
      <w:szCs w:val="28"/>
    </w:rPr>
  </w:style>
  <w:style w:type="paragraph" w:customStyle="1" w:styleId="FIDICClauseSubSubPara">
    <w:name w:val="FIDIC_ClauseSubSubPara"/>
    <w:basedOn w:val="FIDICClauseSubName"/>
    <w:rsid w:val="00E05AF1"/>
    <w:pPr>
      <w:spacing w:before="100" w:after="100" w:line="220" w:lineRule="exact"/>
    </w:pPr>
    <w:rPr>
      <w:sz w:val="20"/>
      <w:szCs w:val="20"/>
      <w:lang w:val="en-US"/>
    </w:rPr>
  </w:style>
  <w:style w:type="paragraph" w:customStyle="1" w:styleId="FIDICClauseSubSubName">
    <w:name w:val="FIDIC_ClauseSubSubName"/>
    <w:basedOn w:val="FIDICClauseSubName"/>
    <w:next w:val="FIDICClauseSubSubPara"/>
    <w:rsid w:val="00E05AF1"/>
    <w:pPr>
      <w:spacing w:before="120" w:after="120"/>
    </w:pPr>
    <w:rPr>
      <w:rFonts w:ascii="Helvetica Neue" w:hAnsi="Helvetica Neue" w:cs="Times New Roman"/>
      <w:sz w:val="20"/>
      <w:szCs w:val="20"/>
      <w:lang w:val="en-US"/>
    </w:rPr>
  </w:style>
  <w:style w:type="paragraph" w:customStyle="1" w:styleId="FIDICSectionEnd">
    <w:name w:val="FIDIC__SectionEnd"/>
    <w:basedOn w:val="Normal"/>
    <w:next w:val="FIDICSectionName"/>
    <w:rsid w:val="00E05AF1"/>
    <w:pPr>
      <w:widowControl w:val="0"/>
      <w:autoSpaceDE w:val="0"/>
      <w:autoSpaceDN w:val="0"/>
      <w:adjustRightInd w:val="0"/>
      <w:spacing w:line="240" w:lineRule="exact"/>
    </w:pPr>
    <w:rPr>
      <w:rFonts w:ascii="Arial" w:hAnsi="Arial" w:cs="Arial"/>
      <w:b/>
      <w:bCs/>
      <w:color w:val="0000CC"/>
      <w:sz w:val="20"/>
      <w:szCs w:val="20"/>
      <w:lang w:val="en-US" w:eastAsia="fr-FR"/>
    </w:rPr>
  </w:style>
  <w:style w:type="table" w:styleId="TableGrid">
    <w:name w:val="Table Grid"/>
    <w:aliases w:val="HocTable,Muc lon,Table content"/>
    <w:basedOn w:val="TableNormal"/>
    <w:qFormat/>
    <w:rsid w:val="00E05AF1"/>
    <w:pPr>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7-SubClause">
    <w:name w:val="sec7-SubClause"/>
    <w:basedOn w:val="Header1-Clauses"/>
    <w:rsid w:val="00E05AF1"/>
    <w:pPr>
      <w:tabs>
        <w:tab w:val="left" w:pos="573"/>
      </w:tabs>
      <w:spacing w:after="0"/>
      <w:ind w:left="576" w:hanging="576"/>
    </w:pPr>
    <w:rPr>
      <w:bCs/>
      <w:szCs w:val="24"/>
      <w:lang w:val="en-US"/>
    </w:rPr>
  </w:style>
  <w:style w:type="paragraph" w:customStyle="1" w:styleId="Sec7-Clauses">
    <w:name w:val="Sec7-Clauses"/>
    <w:basedOn w:val="Header1-Clauses"/>
    <w:rsid w:val="00E05AF1"/>
    <w:pPr>
      <w:spacing w:after="0"/>
    </w:pPr>
    <w:rPr>
      <w:bCs/>
      <w:szCs w:val="24"/>
    </w:rPr>
  </w:style>
  <w:style w:type="paragraph" w:customStyle="1" w:styleId="sec7-header1">
    <w:name w:val="sec7-header1"/>
    <w:basedOn w:val="FIDICClauseSubName"/>
    <w:rsid w:val="00E05AF1"/>
    <w:pPr>
      <w:spacing w:before="0" w:after="200" w:line="240" w:lineRule="auto"/>
      <w:ind w:left="90" w:right="90"/>
      <w:jc w:val="center"/>
    </w:pPr>
    <w:rPr>
      <w:rFonts w:ascii="Times New Roman" w:hAnsi="Times New Roman" w:cs="Times New Roman"/>
      <w:b/>
      <w:color w:val="auto"/>
      <w:spacing w:val="0"/>
      <w:sz w:val="28"/>
      <w:szCs w:val="28"/>
    </w:rPr>
  </w:style>
  <w:style w:type="paragraph" w:customStyle="1" w:styleId="SectionVIHeader">
    <w:name w:val="Section VI Header"/>
    <w:basedOn w:val="SectionVHeader"/>
    <w:rsid w:val="00E05AF1"/>
    <w:rPr>
      <w:lang w:val="en-US"/>
    </w:rPr>
  </w:style>
  <w:style w:type="paragraph" w:customStyle="1" w:styleId="SectionIXHeader">
    <w:name w:val="Section IX Header"/>
    <w:basedOn w:val="SectionVHeader"/>
    <w:rsid w:val="00E05AF1"/>
    <w:rPr>
      <w:lang w:val="en-US"/>
    </w:rPr>
  </w:style>
  <w:style w:type="paragraph" w:customStyle="1" w:styleId="Parts">
    <w:name w:val="Parts"/>
    <w:basedOn w:val="Heading1"/>
    <w:rsid w:val="00E05AF1"/>
    <w:rPr>
      <w:sz w:val="56"/>
    </w:rPr>
  </w:style>
  <w:style w:type="paragraph" w:customStyle="1" w:styleId="StyleHeader1-ClausesLeft0Hanging03After0pt">
    <w:name w:val="Style Header 1 - Clauses + Left:  0&quot; Hanging:  0.3&quot; After:  0 pt"/>
    <w:basedOn w:val="Header1-Clauses"/>
    <w:rsid w:val="00E05AF1"/>
    <w:pPr>
      <w:tabs>
        <w:tab w:val="left" w:pos="342"/>
      </w:tabs>
      <w:spacing w:after="0"/>
      <w:ind w:left="342" w:hanging="360"/>
    </w:pPr>
    <w:rPr>
      <w:bCs/>
    </w:rPr>
  </w:style>
  <w:style w:type="paragraph" w:customStyle="1" w:styleId="StyleHeader2-SubClausesBold">
    <w:name w:val="Style Header 2 - SubClauses + Bold"/>
    <w:basedOn w:val="Header2-SubClauses"/>
    <w:link w:val="StyleHeader2-SubClausesBoldChar"/>
    <w:autoRedefine/>
    <w:rsid w:val="00E05AF1"/>
    <w:rPr>
      <w:b/>
      <w:bCs/>
    </w:rPr>
  </w:style>
  <w:style w:type="character" w:customStyle="1" w:styleId="StyleHeader2-SubClausesBoldChar">
    <w:name w:val="Style Header 2 - SubClauses + Bold Char"/>
    <w:link w:val="StyleHeader2-SubClausesBold"/>
    <w:rsid w:val="00E05AF1"/>
    <w:rPr>
      <w:rFonts w:ascii="Times New Roman" w:eastAsia="Times New Roman" w:hAnsi="Times New Roman" w:cs="Times New Roman"/>
      <w:b/>
      <w:bCs/>
      <w:sz w:val="24"/>
      <w:szCs w:val="20"/>
      <w:lang w:val="es-ES_tradnl"/>
    </w:rPr>
  </w:style>
  <w:style w:type="paragraph" w:customStyle="1" w:styleId="StyleHeader1-ClausesAfter0pt">
    <w:name w:val="Style Header 1 - Clauses + After:  0 pt"/>
    <w:basedOn w:val="Header1-Clauses"/>
    <w:rsid w:val="00E05AF1"/>
    <w:pPr>
      <w:jc w:val="both"/>
    </w:pPr>
    <w:rPr>
      <w:b w:val="0"/>
      <w:bCs/>
    </w:rPr>
  </w:style>
  <w:style w:type="paragraph" w:customStyle="1" w:styleId="StyleStyleHeader1-ClausesAfter0ptLeft0Hanging">
    <w:name w:val="Style Style Header 1 - Clauses + After:  0 pt + Left:  0&quot; Hanging:..."/>
    <w:basedOn w:val="StyleHeader1-ClausesAfter0pt"/>
    <w:rsid w:val="00E05AF1"/>
    <w:pPr>
      <w:tabs>
        <w:tab w:val="left" w:pos="576"/>
      </w:tabs>
      <w:ind w:left="576" w:hanging="576"/>
    </w:pPr>
    <w:rPr>
      <w:bCs w:val="0"/>
    </w:rPr>
  </w:style>
  <w:style w:type="paragraph" w:customStyle="1" w:styleId="StyleStyleHeader1-ClausesAfter0ptLeft0Hanging1">
    <w:name w:val="Style Style Header 1 - Clauses + After:  0 pt + Left:  0&quot; Hanging:...1"/>
    <w:basedOn w:val="StyleHeader1-ClausesAfter0pt"/>
    <w:autoRedefine/>
    <w:rsid w:val="00E05AF1"/>
    <w:pPr>
      <w:tabs>
        <w:tab w:val="left" w:pos="576"/>
      </w:tabs>
      <w:spacing w:after="240"/>
      <w:ind w:left="576" w:hanging="576"/>
    </w:pPr>
    <w:rPr>
      <w:bCs w:val="0"/>
    </w:rPr>
  </w:style>
  <w:style w:type="paragraph" w:customStyle="1" w:styleId="StyleP3Header1-ClausesAfter12pt">
    <w:name w:val="Style P3 Header1-Clauses + After:  12 pt"/>
    <w:basedOn w:val="P3Header1-Clauses"/>
    <w:rsid w:val="00E05AF1"/>
    <w:pPr>
      <w:tabs>
        <w:tab w:val="clear" w:pos="864"/>
        <w:tab w:val="left" w:pos="1008"/>
      </w:tabs>
      <w:spacing w:after="240"/>
      <w:ind w:left="1008"/>
    </w:pPr>
  </w:style>
  <w:style w:type="paragraph" w:customStyle="1" w:styleId="StyleHeading4Sub-ClauseSub-paragraphClauseSubSubNoNameAft">
    <w:name w:val="Style Heading 4Sub-Clause Sub-paragraphClauseSubSub_No&amp;Name + Aft..."/>
    <w:basedOn w:val="Heading4"/>
    <w:rsid w:val="00E05AF1"/>
    <w:pPr>
      <w:tabs>
        <w:tab w:val="left" w:pos="1512"/>
      </w:tabs>
      <w:spacing w:after="180"/>
      <w:ind w:left="1512" w:hanging="540"/>
    </w:pPr>
  </w:style>
  <w:style w:type="paragraph" w:customStyle="1" w:styleId="Section7heading3">
    <w:name w:val="Section 7 heading 3"/>
    <w:basedOn w:val="Heading3"/>
    <w:rsid w:val="00E05AF1"/>
  </w:style>
  <w:style w:type="paragraph" w:customStyle="1" w:styleId="Section7heading4">
    <w:name w:val="Section 7 heading 4"/>
    <w:basedOn w:val="Heading3"/>
    <w:link w:val="Section7heading4Char"/>
    <w:rsid w:val="00E05AF1"/>
    <w:pPr>
      <w:tabs>
        <w:tab w:val="left" w:pos="576"/>
      </w:tabs>
      <w:ind w:left="576" w:hanging="576"/>
    </w:pPr>
    <w:rPr>
      <w:sz w:val="24"/>
    </w:rPr>
  </w:style>
  <w:style w:type="character" w:customStyle="1" w:styleId="Section7heading4Char">
    <w:name w:val="Section 7 heading 4 Char"/>
    <w:link w:val="Section7heading4"/>
    <w:rsid w:val="00E05AF1"/>
    <w:rPr>
      <w:rFonts w:ascii="Times New Roman" w:eastAsia="Times New Roman" w:hAnsi="Times New Roman" w:cs="Times New Roman"/>
      <w:b/>
      <w:sz w:val="24"/>
      <w:szCs w:val="20"/>
    </w:rPr>
  </w:style>
  <w:style w:type="paragraph" w:customStyle="1" w:styleId="Section7heading5">
    <w:name w:val="Section 7 heading 5"/>
    <w:basedOn w:val="Heading3"/>
    <w:rsid w:val="00E05AF1"/>
    <w:pPr>
      <w:jc w:val="both"/>
    </w:pPr>
    <w:rPr>
      <w:sz w:val="24"/>
    </w:rPr>
  </w:style>
  <w:style w:type="paragraph" w:customStyle="1" w:styleId="StyleSection7heading3After10pt">
    <w:name w:val="Style Section 7 heading 3 + After:  10 pt"/>
    <w:basedOn w:val="Section7heading3"/>
    <w:rsid w:val="00E05AF1"/>
    <w:pPr>
      <w:spacing w:after="200"/>
    </w:pPr>
    <w:rPr>
      <w:rFonts w:ascii="Times New Roman Bold" w:hAnsi="Times New Roman Bold"/>
      <w:bCs/>
      <w:szCs w:val="28"/>
    </w:rPr>
  </w:style>
  <w:style w:type="paragraph" w:customStyle="1" w:styleId="StyleTOC1Before8pt">
    <w:name w:val="Style TOC 1 + Before:  8 pt"/>
    <w:basedOn w:val="TOC1"/>
    <w:rsid w:val="00E05AF1"/>
    <w:pPr>
      <w:tabs>
        <w:tab w:val="right" w:pos="720"/>
      </w:tabs>
      <w:spacing w:before="160"/>
    </w:pPr>
    <w:rPr>
      <w:bCs/>
    </w:rPr>
  </w:style>
  <w:style w:type="paragraph" w:customStyle="1" w:styleId="StyleClauseSubList12ptJustifiedAfter10pt">
    <w:name w:val="Style ClauseSub_List + 12 pt Justified After:  10 pt"/>
    <w:basedOn w:val="ClauseSubList"/>
    <w:rsid w:val="00E05AF1"/>
    <w:pPr>
      <w:spacing w:after="200"/>
      <w:jc w:val="both"/>
    </w:pPr>
    <w:rPr>
      <w:sz w:val="24"/>
      <w:szCs w:val="24"/>
    </w:rPr>
  </w:style>
  <w:style w:type="character" w:styleId="FollowedHyperlink">
    <w:name w:val="FollowedHyperlink"/>
    <w:rsid w:val="00E05AF1"/>
    <w:rPr>
      <w:color w:val="606420"/>
      <w:u w:val="single"/>
    </w:rPr>
  </w:style>
  <w:style w:type="paragraph" w:customStyle="1" w:styleId="UG-Sec3-Heading2">
    <w:name w:val="UG - Sec 3 - Heading 2"/>
    <w:basedOn w:val="UG-Heading2"/>
    <w:rsid w:val="00E05AF1"/>
  </w:style>
  <w:style w:type="paragraph" w:customStyle="1" w:styleId="UG-Heading2">
    <w:name w:val="UG - Heading 2"/>
    <w:basedOn w:val="Heading2"/>
    <w:next w:val="Normal"/>
    <w:rsid w:val="00E05AF1"/>
    <w:pPr>
      <w:pBdr>
        <w:bottom w:val="nil"/>
      </w:pBdr>
    </w:pPr>
    <w:rPr>
      <w:sz w:val="32"/>
      <w:szCs w:val="28"/>
    </w:rPr>
  </w:style>
  <w:style w:type="paragraph" w:customStyle="1" w:styleId="titulo">
    <w:name w:val="titulo"/>
    <w:basedOn w:val="Heading5"/>
    <w:rsid w:val="00E05AF1"/>
    <w:pPr>
      <w:keepNext w:val="0"/>
      <w:spacing w:after="240"/>
    </w:pPr>
    <w:rPr>
      <w:rFonts w:ascii="Times New Roman Bold" w:hAnsi="Times New Roman Bold"/>
      <w:b/>
      <w:u w:val="none"/>
    </w:rPr>
  </w:style>
  <w:style w:type="paragraph" w:styleId="ListNumber">
    <w:name w:val="List Number"/>
    <w:basedOn w:val="Normal"/>
    <w:rsid w:val="00E05AF1"/>
    <w:pPr>
      <w:tabs>
        <w:tab w:val="num" w:pos="360"/>
      </w:tabs>
      <w:ind w:left="360" w:hanging="360"/>
      <w:jc w:val="both"/>
    </w:pPr>
    <w:rPr>
      <w:szCs w:val="20"/>
      <w:lang w:val="en-US"/>
    </w:rPr>
  </w:style>
  <w:style w:type="paragraph" w:customStyle="1" w:styleId="DefaultParagraphFont1">
    <w:name w:val="Default Paragraph Font1"/>
    <w:next w:val="Normal"/>
    <w:rsid w:val="00E05AF1"/>
    <w:pPr>
      <w:tabs>
        <w:tab w:val="num" w:pos="567"/>
      </w:tabs>
    </w:pPr>
    <w:rPr>
      <w:rFonts w:ascii="‚l‚r –¾’©" w:eastAsia="Times New Roman" w:hAnsi="‚l‚r –¾’©" w:cs="‚l‚r –¾’©"/>
      <w:noProof/>
      <w:sz w:val="21"/>
      <w:lang w:val="en-GB" w:eastAsia="en-GB"/>
    </w:rPr>
  </w:style>
  <w:style w:type="paragraph" w:customStyle="1" w:styleId="Title1">
    <w:name w:val="Title1"/>
    <w:basedOn w:val="Normal"/>
    <w:rsid w:val="00E05AF1"/>
    <w:pPr>
      <w:suppressAutoHyphens/>
    </w:pPr>
    <w:rPr>
      <w:rFonts w:ascii="Times New Roman Bold" w:hAnsi="Times New Roman Bold"/>
      <w:b/>
      <w:sz w:val="36"/>
      <w:szCs w:val="20"/>
      <w:lang w:val="en-US"/>
    </w:rPr>
  </w:style>
  <w:style w:type="paragraph" w:styleId="CommentSubject">
    <w:name w:val="annotation subject"/>
    <w:basedOn w:val="CommentText"/>
    <w:next w:val="CommentText"/>
    <w:link w:val="CommentSubjectChar"/>
    <w:rsid w:val="00E05AF1"/>
    <w:pPr>
      <w:jc w:val="both"/>
    </w:pPr>
    <w:rPr>
      <w:b/>
      <w:bCs/>
    </w:rPr>
  </w:style>
  <w:style w:type="character" w:customStyle="1" w:styleId="CommentSubjectChar">
    <w:name w:val="Comment Subject Char"/>
    <w:link w:val="CommentSubject"/>
    <w:rsid w:val="00E05AF1"/>
    <w:rPr>
      <w:rFonts w:ascii="Times New Roman" w:eastAsia="Times New Roman" w:hAnsi="Times New Roman" w:cs="Times New Roman"/>
      <w:b/>
      <w:bCs/>
      <w:sz w:val="20"/>
      <w:szCs w:val="20"/>
    </w:rPr>
  </w:style>
  <w:style w:type="paragraph" w:customStyle="1" w:styleId="StyleSection7heading5LeftLeft0Hanging049">
    <w:name w:val="Style Section 7 heading 5 + Left Left:  0&quot; Hanging:  0.49&quot;"/>
    <w:basedOn w:val="Section7heading5"/>
    <w:rsid w:val="00E05AF1"/>
    <w:pPr>
      <w:ind w:left="706" w:hanging="706"/>
      <w:jc w:val="left"/>
    </w:pPr>
    <w:rPr>
      <w:bCs/>
    </w:rPr>
  </w:style>
  <w:style w:type="paragraph" w:customStyle="1" w:styleId="BlockQuotation">
    <w:name w:val="Block Quotation"/>
    <w:basedOn w:val="Normal"/>
    <w:rsid w:val="00E05AF1"/>
    <w:pPr>
      <w:ind w:left="855" w:right="-72" w:hanging="315"/>
      <w:jc w:val="both"/>
    </w:pPr>
    <w:rPr>
      <w:szCs w:val="20"/>
      <w:lang w:val="en-GB" w:eastAsia="fr-FR"/>
    </w:rPr>
  </w:style>
  <w:style w:type="paragraph" w:customStyle="1" w:styleId="Header3-Paragraph">
    <w:name w:val="Header 3 - Paragraph"/>
    <w:basedOn w:val="Normal"/>
    <w:rsid w:val="00E05AF1"/>
    <w:pPr>
      <w:tabs>
        <w:tab w:val="num" w:pos="864"/>
        <w:tab w:val="num" w:pos="1152"/>
      </w:tabs>
      <w:spacing w:after="200"/>
      <w:ind w:left="1238" w:hanging="619"/>
      <w:jc w:val="both"/>
    </w:pPr>
    <w:rPr>
      <w:szCs w:val="20"/>
      <w:lang w:val="en-US" w:eastAsia="fr-FR"/>
    </w:rPr>
  </w:style>
  <w:style w:type="paragraph" w:customStyle="1" w:styleId="outlinebullet">
    <w:name w:val="outlinebullet"/>
    <w:basedOn w:val="Normal"/>
    <w:rsid w:val="00E05AF1"/>
    <w:pPr>
      <w:tabs>
        <w:tab w:val="num" w:pos="720"/>
        <w:tab w:val="num" w:pos="1037"/>
        <w:tab w:val="left" w:pos="1440"/>
      </w:tabs>
      <w:spacing w:before="120"/>
      <w:ind w:left="1440" w:hanging="450"/>
    </w:pPr>
    <w:rPr>
      <w:szCs w:val="20"/>
      <w:lang w:val="en-US" w:eastAsia="fr-FR"/>
    </w:rPr>
  </w:style>
  <w:style w:type="paragraph" w:customStyle="1" w:styleId="Outline1">
    <w:name w:val="Outline1"/>
    <w:basedOn w:val="Outline"/>
    <w:next w:val="Outline2"/>
    <w:rsid w:val="00E05AF1"/>
    <w:pPr>
      <w:keepNext/>
      <w:tabs>
        <w:tab w:val="num" w:pos="360"/>
        <w:tab w:val="num" w:pos="420"/>
      </w:tabs>
      <w:ind w:left="360" w:hanging="360"/>
    </w:pPr>
    <w:rPr>
      <w:lang w:eastAsia="fr-FR"/>
    </w:rPr>
  </w:style>
  <w:style w:type="paragraph" w:customStyle="1" w:styleId="Outline2">
    <w:name w:val="Outline2"/>
    <w:basedOn w:val="Normal"/>
    <w:rsid w:val="00E05AF1"/>
    <w:pPr>
      <w:tabs>
        <w:tab w:val="num" w:pos="360"/>
        <w:tab w:val="num" w:pos="420"/>
        <w:tab w:val="num" w:pos="864"/>
      </w:tabs>
      <w:spacing w:before="240"/>
      <w:ind w:left="864" w:hanging="504"/>
    </w:pPr>
    <w:rPr>
      <w:kern w:val="28"/>
      <w:szCs w:val="20"/>
      <w:lang w:val="en-US" w:eastAsia="fr-FR"/>
    </w:rPr>
  </w:style>
  <w:style w:type="paragraph" w:customStyle="1" w:styleId="a11">
    <w:name w:val="a1 1"/>
    <w:rsid w:val="00E05AF1"/>
    <w:pPr>
      <w:widowControl w:val="0"/>
      <w:tabs>
        <w:tab w:val="left" w:pos="-720"/>
      </w:tabs>
      <w:suppressAutoHyphens/>
    </w:pPr>
    <w:rPr>
      <w:rFonts w:ascii="CG Times" w:eastAsia="Times New Roman" w:hAnsi="CG Times"/>
      <w:sz w:val="24"/>
      <w:lang w:val="en-US" w:eastAsia="en-US"/>
    </w:rPr>
  </w:style>
  <w:style w:type="paragraph" w:customStyle="1" w:styleId="REGULAR3">
    <w:name w:val="REGULAR 3"/>
    <w:rsid w:val="00E05AF1"/>
    <w:pPr>
      <w:widowControl w:val="0"/>
      <w:tabs>
        <w:tab w:val="left" w:pos="0"/>
        <w:tab w:val="right" w:pos="1560"/>
        <w:tab w:val="left" w:pos="1800"/>
        <w:tab w:val="left" w:pos="2160"/>
      </w:tabs>
      <w:suppressAutoHyphens/>
    </w:pPr>
    <w:rPr>
      <w:rFonts w:ascii="CG Times" w:eastAsia="Times New Roman" w:hAnsi="CG Times"/>
      <w:sz w:val="24"/>
      <w:lang w:val="en-US" w:eastAsia="en-US"/>
    </w:rPr>
  </w:style>
  <w:style w:type="character" w:customStyle="1" w:styleId="Heading3CharChar">
    <w:name w:val="Heading 3 Char Char"/>
    <w:aliases w:val="Section Header3 Char Char Char Char"/>
    <w:rsid w:val="00E05AF1"/>
    <w:rPr>
      <w:sz w:val="24"/>
      <w:lang w:val="en-US" w:eastAsia="fr-FR" w:bidi="ar-SA"/>
    </w:rPr>
  </w:style>
  <w:style w:type="paragraph" w:customStyle="1" w:styleId="UGHeader1">
    <w:name w:val="UG Header 1"/>
    <w:basedOn w:val="Heading1"/>
    <w:next w:val="Normal"/>
    <w:rsid w:val="00E05AF1"/>
    <w:pPr>
      <w:spacing w:before="240"/>
    </w:pPr>
    <w:rPr>
      <w:smallCaps/>
    </w:rPr>
  </w:style>
  <w:style w:type="paragraph" w:customStyle="1" w:styleId="UG-Sec3-Heading3">
    <w:name w:val="UG - Sec 3 - Heading 3"/>
    <w:basedOn w:val="Normal"/>
    <w:rsid w:val="00E05AF1"/>
    <w:pPr>
      <w:autoSpaceDE w:val="0"/>
      <w:autoSpaceDN w:val="0"/>
      <w:adjustRightInd w:val="0"/>
      <w:spacing w:after="200"/>
    </w:pPr>
    <w:rPr>
      <w:rFonts w:cs="Arial-BoldMT"/>
      <w:b/>
      <w:bCs/>
      <w:color w:val="000000"/>
      <w:szCs w:val="20"/>
      <w:lang w:val="en-US"/>
    </w:rPr>
  </w:style>
  <w:style w:type="paragraph" w:customStyle="1" w:styleId="UG-Sec3b-Heading2">
    <w:name w:val="UG - Sec 3b - Heading 2"/>
    <w:basedOn w:val="UG-Sec3-Heading2"/>
    <w:rsid w:val="00E05AF1"/>
  </w:style>
  <w:style w:type="paragraph" w:customStyle="1" w:styleId="UG-Sec3b-Heading3">
    <w:name w:val="UG - Sec 3b - Heading 3"/>
    <w:basedOn w:val="UG-Sec3-Heading3"/>
    <w:rsid w:val="00E05AF1"/>
  </w:style>
  <w:style w:type="paragraph" w:customStyle="1" w:styleId="UG-Sec3b-Heading4">
    <w:name w:val="UG - Sec 3b - Heading 4"/>
    <w:basedOn w:val="Normal"/>
    <w:rsid w:val="00E05AF1"/>
    <w:pPr>
      <w:autoSpaceDE w:val="0"/>
      <w:autoSpaceDN w:val="0"/>
      <w:adjustRightInd w:val="0"/>
      <w:spacing w:before="120" w:after="200"/>
      <w:ind w:left="720" w:hanging="720"/>
      <w:jc w:val="both"/>
    </w:pPr>
    <w:rPr>
      <w:rFonts w:cs="Arial-BoldMT"/>
      <w:bCs/>
      <w:color w:val="000000"/>
      <w:szCs w:val="20"/>
      <w:lang w:val="en-US"/>
    </w:rPr>
  </w:style>
  <w:style w:type="paragraph" w:customStyle="1" w:styleId="S4-header1">
    <w:name w:val="S4-header1"/>
    <w:basedOn w:val="Normal"/>
    <w:rsid w:val="00E05AF1"/>
    <w:pPr>
      <w:spacing w:before="120" w:after="240"/>
      <w:jc w:val="center"/>
    </w:pPr>
    <w:rPr>
      <w:b/>
      <w:sz w:val="36"/>
      <w:szCs w:val="20"/>
      <w:lang w:val="en-US"/>
    </w:rPr>
  </w:style>
  <w:style w:type="paragraph" w:customStyle="1" w:styleId="SectionVHeading2">
    <w:name w:val="Section V. Heading 2"/>
    <w:basedOn w:val="SectionVHeader"/>
    <w:rsid w:val="00E05AF1"/>
    <w:pPr>
      <w:spacing w:before="120" w:after="200"/>
    </w:pPr>
    <w:rPr>
      <w:sz w:val="28"/>
    </w:rPr>
  </w:style>
  <w:style w:type="paragraph" w:customStyle="1" w:styleId="UG-Sec4-heading3">
    <w:name w:val="UG-Sec 4 - heading 3"/>
    <w:basedOn w:val="Normal"/>
    <w:rsid w:val="00E05AF1"/>
    <w:pPr>
      <w:spacing w:before="120" w:after="200"/>
      <w:jc w:val="center"/>
    </w:pPr>
    <w:rPr>
      <w:b/>
      <w:sz w:val="28"/>
      <w:szCs w:val="28"/>
      <w:lang w:val="en-US"/>
    </w:rPr>
  </w:style>
  <w:style w:type="paragraph" w:customStyle="1" w:styleId="Section1Header2">
    <w:name w:val="Section 1 Header 2"/>
    <w:basedOn w:val="StyleHeader1-ClausesLeft0Hanging03After0pt"/>
    <w:rsid w:val="00E05AF1"/>
    <w:rPr>
      <w:lang w:val="en-US"/>
    </w:rPr>
  </w:style>
  <w:style w:type="paragraph" w:customStyle="1" w:styleId="Section1Header1">
    <w:name w:val="Section 1 Header 1"/>
    <w:basedOn w:val="BodyText2"/>
    <w:rsid w:val="00E05AF1"/>
    <w:pPr>
      <w:spacing w:before="120" w:after="200"/>
      <w:jc w:val="center"/>
    </w:pPr>
    <w:rPr>
      <w:b/>
      <w:bCs/>
      <w:i w:val="0"/>
      <w:iCs/>
      <w:sz w:val="28"/>
    </w:rPr>
  </w:style>
  <w:style w:type="paragraph" w:customStyle="1" w:styleId="Section4heading">
    <w:name w:val="Section 4 heading"/>
    <w:basedOn w:val="Normal"/>
    <w:next w:val="Normal"/>
    <w:rsid w:val="00E05AF1"/>
    <w:pPr>
      <w:widowControl w:val="0"/>
      <w:tabs>
        <w:tab w:val="left" w:leader="dot" w:pos="8748"/>
      </w:tabs>
      <w:autoSpaceDE w:val="0"/>
      <w:autoSpaceDN w:val="0"/>
      <w:spacing w:after="240"/>
      <w:jc w:val="center"/>
    </w:pPr>
    <w:rPr>
      <w:b/>
      <w:sz w:val="36"/>
      <w:lang w:val="en-US"/>
    </w:rPr>
  </w:style>
  <w:style w:type="paragraph" w:customStyle="1" w:styleId="Style11">
    <w:name w:val="Style 11"/>
    <w:basedOn w:val="Normal"/>
    <w:rsid w:val="00E05AF1"/>
    <w:pPr>
      <w:widowControl w:val="0"/>
      <w:autoSpaceDE w:val="0"/>
      <w:autoSpaceDN w:val="0"/>
      <w:spacing w:line="384" w:lineRule="atLeast"/>
    </w:pPr>
    <w:rPr>
      <w:lang w:val="en-US"/>
    </w:rPr>
  </w:style>
  <w:style w:type="paragraph" w:customStyle="1" w:styleId="Sec3header">
    <w:name w:val="Sec3 header"/>
    <w:basedOn w:val="Style11"/>
    <w:rsid w:val="00E05AF1"/>
    <w:pPr>
      <w:tabs>
        <w:tab w:val="left" w:leader="dot" w:pos="8424"/>
      </w:tabs>
      <w:spacing w:before="80" w:line="240" w:lineRule="auto"/>
    </w:pPr>
    <w:rPr>
      <w:rFonts w:ascii="Arial" w:hAnsi="Arial" w:cs="Arial"/>
      <w:b/>
      <w:sz w:val="22"/>
      <w:szCs w:val="20"/>
    </w:rPr>
  </w:style>
  <w:style w:type="paragraph" w:customStyle="1" w:styleId="Style19">
    <w:name w:val="Style 19"/>
    <w:basedOn w:val="Normal"/>
    <w:rsid w:val="00E05AF1"/>
    <w:pPr>
      <w:widowControl w:val="0"/>
      <w:autoSpaceDE w:val="0"/>
      <w:autoSpaceDN w:val="0"/>
      <w:adjustRightInd w:val="0"/>
    </w:pPr>
    <w:rPr>
      <w:lang w:val="en-US"/>
    </w:rPr>
  </w:style>
  <w:style w:type="paragraph" w:customStyle="1" w:styleId="Style17">
    <w:name w:val="Style 17"/>
    <w:basedOn w:val="Normal"/>
    <w:rsid w:val="00E05AF1"/>
    <w:pPr>
      <w:widowControl w:val="0"/>
      <w:autoSpaceDE w:val="0"/>
      <w:autoSpaceDN w:val="0"/>
      <w:spacing w:line="264" w:lineRule="exact"/>
      <w:ind w:left="576" w:hanging="360"/>
    </w:pPr>
    <w:rPr>
      <w:lang w:val="en-US"/>
    </w:rPr>
  </w:style>
  <w:style w:type="paragraph" w:customStyle="1" w:styleId="Style20">
    <w:name w:val="Style 20"/>
    <w:basedOn w:val="Normal"/>
    <w:rsid w:val="00E05AF1"/>
    <w:pPr>
      <w:widowControl w:val="0"/>
      <w:autoSpaceDE w:val="0"/>
      <w:autoSpaceDN w:val="0"/>
      <w:spacing w:before="144" w:after="360" w:line="264" w:lineRule="exact"/>
    </w:pPr>
    <w:rPr>
      <w:lang w:val="en-US"/>
    </w:rPr>
  </w:style>
  <w:style w:type="paragraph" w:customStyle="1" w:styleId="Header1">
    <w:name w:val="Header1"/>
    <w:basedOn w:val="Normal"/>
    <w:rsid w:val="00E05AF1"/>
    <w:pPr>
      <w:widowControl w:val="0"/>
      <w:autoSpaceDE w:val="0"/>
      <w:autoSpaceDN w:val="0"/>
      <w:spacing w:before="240" w:after="480"/>
      <w:jc w:val="center"/>
    </w:pPr>
    <w:rPr>
      <w:b/>
      <w:bCs/>
      <w:spacing w:val="4"/>
      <w:sz w:val="44"/>
      <w:szCs w:val="46"/>
      <w:lang w:val="en-US"/>
    </w:rPr>
  </w:style>
  <w:style w:type="paragraph" w:customStyle="1" w:styleId="Default">
    <w:name w:val="Default"/>
    <w:uiPriority w:val="99"/>
    <w:rsid w:val="00E05AF1"/>
    <w:pPr>
      <w:autoSpaceDE w:val="0"/>
      <w:autoSpaceDN w:val="0"/>
      <w:adjustRightInd w:val="0"/>
    </w:pPr>
    <w:rPr>
      <w:rFonts w:ascii="Times New Roman" w:eastAsia="Times New Roman" w:hAnsi="Times New Roman"/>
      <w:color w:val="000000"/>
      <w:sz w:val="24"/>
      <w:szCs w:val="24"/>
      <w:lang w:val="en-US" w:eastAsia="en-US"/>
    </w:rPr>
  </w:style>
  <w:style w:type="paragraph" w:customStyle="1" w:styleId="Head1">
    <w:name w:val="Head1"/>
    <w:basedOn w:val="Normal"/>
    <w:rsid w:val="00E05AF1"/>
    <w:pPr>
      <w:suppressAutoHyphens/>
      <w:spacing w:after="100"/>
      <w:jc w:val="center"/>
    </w:pPr>
    <w:rPr>
      <w:rFonts w:ascii="Times New Roman Bold" w:hAnsi="Times New Roman Bold"/>
      <w:b/>
      <w:szCs w:val="20"/>
      <w:lang w:val="en-US"/>
    </w:rPr>
  </w:style>
  <w:style w:type="paragraph" w:customStyle="1" w:styleId="Style12">
    <w:name w:val="Style 12"/>
    <w:basedOn w:val="Normal"/>
    <w:rsid w:val="00E05AF1"/>
    <w:pPr>
      <w:widowControl w:val="0"/>
      <w:autoSpaceDE w:val="0"/>
      <w:autoSpaceDN w:val="0"/>
      <w:spacing w:line="264" w:lineRule="exact"/>
      <w:ind w:hanging="576"/>
      <w:jc w:val="both"/>
    </w:pPr>
    <w:rPr>
      <w:lang w:val="en-US"/>
    </w:rPr>
  </w:style>
  <w:style w:type="paragraph" w:customStyle="1" w:styleId="TextBox">
    <w:name w:val="Text Box"/>
    <w:rsid w:val="00E05AF1"/>
    <w:pPr>
      <w:keepNext/>
      <w:keepLines/>
      <w:tabs>
        <w:tab w:val="left" w:pos="-720"/>
      </w:tabs>
      <w:suppressAutoHyphens/>
      <w:jc w:val="both"/>
    </w:pPr>
    <w:rPr>
      <w:rFonts w:ascii="Times New Roman" w:eastAsia="Times New Roman" w:hAnsi="Times New Roman"/>
      <w:spacing w:val="-2"/>
      <w:sz w:val="22"/>
      <w:lang w:val="en-US" w:eastAsia="en-US"/>
    </w:rPr>
  </w:style>
  <w:style w:type="paragraph" w:customStyle="1" w:styleId="Sub-ClauseText">
    <w:name w:val="Sub-Clause Text"/>
    <w:basedOn w:val="Normal"/>
    <w:rsid w:val="00E05AF1"/>
    <w:pPr>
      <w:spacing w:before="120" w:after="120"/>
      <w:jc w:val="both"/>
    </w:pPr>
    <w:rPr>
      <w:spacing w:val="-4"/>
      <w:szCs w:val="20"/>
      <w:lang w:val="en-US"/>
    </w:rPr>
  </w:style>
  <w:style w:type="paragraph" w:customStyle="1" w:styleId="Heading1-Clausename">
    <w:name w:val="Heading 1- Clause name"/>
    <w:basedOn w:val="Normal"/>
    <w:rsid w:val="00E05AF1"/>
    <w:pPr>
      <w:tabs>
        <w:tab w:val="num" w:pos="360"/>
      </w:tabs>
      <w:spacing w:before="120" w:after="120"/>
      <w:ind w:left="360" w:hanging="360"/>
    </w:pPr>
    <w:rPr>
      <w:b/>
      <w:szCs w:val="20"/>
      <w:lang w:val="en-US"/>
    </w:rPr>
  </w:style>
  <w:style w:type="paragraph" w:customStyle="1" w:styleId="sec7-clauses0">
    <w:name w:val="sec7-clauses"/>
    <w:basedOn w:val="Heading1-Clausename"/>
    <w:rsid w:val="00E05AF1"/>
  </w:style>
  <w:style w:type="paragraph" w:customStyle="1" w:styleId="Sec1-Clauses">
    <w:name w:val="Sec1-Clauses"/>
    <w:basedOn w:val="Heading1-Clausename"/>
    <w:rsid w:val="00E05AF1"/>
  </w:style>
  <w:style w:type="paragraph" w:customStyle="1" w:styleId="SectionVIHeader0">
    <w:name w:val="Section VI. Header"/>
    <w:basedOn w:val="SectionVHeader"/>
    <w:rsid w:val="00E05AF1"/>
    <w:pPr>
      <w:spacing w:before="120" w:after="240"/>
    </w:pPr>
    <w:rPr>
      <w:lang w:val="en-US"/>
    </w:rPr>
  </w:style>
  <w:style w:type="paragraph" w:styleId="DocumentMap">
    <w:name w:val="Document Map"/>
    <w:basedOn w:val="Normal"/>
    <w:link w:val="DocumentMapChar"/>
    <w:rsid w:val="00E05AF1"/>
    <w:pPr>
      <w:shd w:val="clear" w:color="auto" w:fill="000080"/>
    </w:pPr>
    <w:rPr>
      <w:rFonts w:ascii="Tahoma" w:hAnsi="Tahoma"/>
      <w:szCs w:val="20"/>
      <w:lang w:val="en-US"/>
    </w:rPr>
  </w:style>
  <w:style w:type="character" w:customStyle="1" w:styleId="DocumentMapChar">
    <w:name w:val="Document Map Char"/>
    <w:link w:val="DocumentMap"/>
    <w:rsid w:val="00E05AF1"/>
    <w:rPr>
      <w:rFonts w:ascii="Tahoma" w:eastAsia="Times New Roman" w:hAnsi="Tahoma" w:cs="Times New Roman"/>
      <w:sz w:val="24"/>
      <w:szCs w:val="20"/>
      <w:shd w:val="clear" w:color="auto" w:fill="000080"/>
    </w:rPr>
  </w:style>
  <w:style w:type="paragraph" w:customStyle="1" w:styleId="Head12">
    <w:name w:val="Head 1.2"/>
    <w:basedOn w:val="Normal"/>
    <w:rsid w:val="00E05AF1"/>
    <w:pPr>
      <w:tabs>
        <w:tab w:val="num" w:pos="360"/>
      </w:tabs>
      <w:ind w:left="360" w:hanging="360"/>
      <w:jc w:val="both"/>
    </w:pPr>
    <w:rPr>
      <w:rFonts w:ascii="Arial" w:hAnsi="Arial"/>
      <w:sz w:val="20"/>
      <w:szCs w:val="20"/>
      <w:lang w:val="en-US"/>
    </w:rPr>
  </w:style>
  <w:style w:type="paragraph" w:customStyle="1" w:styleId="ChapterNumber">
    <w:name w:val="ChapterNumber"/>
    <w:rsid w:val="00E05AF1"/>
    <w:pPr>
      <w:tabs>
        <w:tab w:val="left" w:pos="-720"/>
      </w:tabs>
      <w:suppressAutoHyphens/>
    </w:pPr>
    <w:rPr>
      <w:rFonts w:ascii="CG Times" w:eastAsia="Times New Roman" w:hAnsi="CG Times"/>
      <w:sz w:val="22"/>
      <w:lang w:val="en-US" w:eastAsia="en-US"/>
    </w:rPr>
  </w:style>
  <w:style w:type="paragraph" w:customStyle="1" w:styleId="Heading1a">
    <w:name w:val="Heading 1a"/>
    <w:rsid w:val="00E05AF1"/>
    <w:pPr>
      <w:keepNext/>
      <w:keepLines/>
      <w:tabs>
        <w:tab w:val="left" w:pos="-720"/>
      </w:tabs>
      <w:suppressAutoHyphens/>
      <w:jc w:val="center"/>
    </w:pPr>
    <w:rPr>
      <w:rFonts w:ascii="Times New Roman" w:eastAsia="Times New Roman" w:hAnsi="Times New Roman"/>
      <w:b/>
      <w:smallCaps/>
      <w:sz w:val="32"/>
      <w:lang w:val="en-US" w:eastAsia="en-US"/>
    </w:rPr>
  </w:style>
  <w:style w:type="paragraph" w:customStyle="1" w:styleId="SectionIIIHeading1">
    <w:name w:val="Section III Heading 1"/>
    <w:qFormat/>
    <w:rsid w:val="00E05AF1"/>
    <w:pPr>
      <w:spacing w:before="120" w:after="240"/>
    </w:pPr>
    <w:rPr>
      <w:rFonts w:ascii="Times New Roman" w:eastAsia="Times New Roman" w:hAnsi="Times New Roman"/>
      <w:b/>
      <w:sz w:val="24"/>
      <w:lang w:val="en-US" w:eastAsia="en-US"/>
    </w:rPr>
  </w:style>
  <w:style w:type="character" w:customStyle="1" w:styleId="Heading1Char1">
    <w:name w:val="Heading 1 Char1"/>
    <w:aliases w:val="ClauseGroup_Title Char1,Document Header1 Char1"/>
    <w:rsid w:val="00E05AF1"/>
    <w:rPr>
      <w:rFonts w:ascii="Cambria" w:eastAsia="Times New Roman" w:hAnsi="Cambria" w:cs="Times New Roman"/>
      <w:b/>
      <w:bCs/>
      <w:color w:val="365F91"/>
      <w:sz w:val="28"/>
      <w:szCs w:val="28"/>
    </w:rPr>
  </w:style>
  <w:style w:type="character" w:customStyle="1" w:styleId="st">
    <w:name w:val="st"/>
    <w:basedOn w:val="DefaultParagraphFont"/>
    <w:rsid w:val="00E05AF1"/>
  </w:style>
  <w:style w:type="paragraph" w:customStyle="1" w:styleId="plane">
    <w:name w:val="plane"/>
    <w:basedOn w:val="Normal"/>
    <w:rsid w:val="00E05AF1"/>
    <w:pPr>
      <w:suppressAutoHyphens/>
      <w:jc w:val="both"/>
    </w:pPr>
    <w:rPr>
      <w:rFonts w:ascii="Tms Rmn" w:hAnsi="Tms Rmn"/>
      <w:szCs w:val="20"/>
      <w:lang w:val="en-US"/>
    </w:rPr>
  </w:style>
  <w:style w:type="paragraph" w:customStyle="1" w:styleId="S1-Header2">
    <w:name w:val="S1-Header2"/>
    <w:basedOn w:val="Normal"/>
    <w:rsid w:val="00E05AF1"/>
    <w:pPr>
      <w:tabs>
        <w:tab w:val="num" w:pos="360"/>
      </w:tabs>
      <w:spacing w:after="200"/>
    </w:pPr>
    <w:rPr>
      <w:b/>
      <w:lang w:val="en-US"/>
    </w:rPr>
  </w:style>
  <w:style w:type="paragraph" w:customStyle="1" w:styleId="S4-Header2">
    <w:name w:val="S4-Header 2"/>
    <w:basedOn w:val="Normal"/>
    <w:rsid w:val="00E05AF1"/>
    <w:pPr>
      <w:spacing w:before="120" w:after="240"/>
      <w:jc w:val="center"/>
    </w:pPr>
    <w:rPr>
      <w:b/>
      <w:sz w:val="32"/>
      <w:lang w:val="en-US"/>
    </w:rPr>
  </w:style>
  <w:style w:type="paragraph" w:styleId="NormalIndent">
    <w:name w:val="Normal Indent"/>
    <w:basedOn w:val="Normal"/>
    <w:unhideWhenUsed/>
    <w:rsid w:val="00E05AF1"/>
    <w:pPr>
      <w:ind w:left="720"/>
    </w:pPr>
    <w:rPr>
      <w:lang w:val="en-US"/>
    </w:rPr>
  </w:style>
  <w:style w:type="paragraph" w:styleId="ListBullet">
    <w:name w:val="List Bullet"/>
    <w:basedOn w:val="Normal"/>
    <w:autoRedefine/>
    <w:unhideWhenUsed/>
    <w:rsid w:val="00E05AF1"/>
    <w:pPr>
      <w:tabs>
        <w:tab w:val="num" w:pos="360"/>
      </w:tabs>
      <w:ind w:left="360" w:hanging="360"/>
    </w:pPr>
    <w:rPr>
      <w:sz w:val="20"/>
      <w:szCs w:val="20"/>
      <w:lang w:val="en-US"/>
    </w:rPr>
  </w:style>
  <w:style w:type="paragraph" w:styleId="List2">
    <w:name w:val="List 2"/>
    <w:basedOn w:val="Normal"/>
    <w:unhideWhenUsed/>
    <w:rsid w:val="00E05AF1"/>
    <w:pPr>
      <w:ind w:left="720" w:hanging="360"/>
    </w:pPr>
    <w:rPr>
      <w:lang w:val="en-US"/>
    </w:rPr>
  </w:style>
  <w:style w:type="paragraph" w:styleId="List3">
    <w:name w:val="List 3"/>
    <w:basedOn w:val="Normal"/>
    <w:unhideWhenUsed/>
    <w:rsid w:val="00E05AF1"/>
    <w:pPr>
      <w:ind w:left="1080" w:hanging="360"/>
    </w:pPr>
    <w:rPr>
      <w:lang w:val="en-US"/>
    </w:rPr>
  </w:style>
  <w:style w:type="paragraph" w:styleId="ListBullet2">
    <w:name w:val="List Bullet 2"/>
    <w:basedOn w:val="Normal"/>
    <w:autoRedefine/>
    <w:unhideWhenUsed/>
    <w:rsid w:val="00E05AF1"/>
    <w:pPr>
      <w:tabs>
        <w:tab w:val="num" w:pos="720"/>
      </w:tabs>
      <w:ind w:left="720" w:hanging="360"/>
    </w:pPr>
    <w:rPr>
      <w:sz w:val="20"/>
      <w:szCs w:val="20"/>
      <w:lang w:val="en-US"/>
    </w:rPr>
  </w:style>
  <w:style w:type="paragraph" w:styleId="ListBullet3">
    <w:name w:val="List Bullet 3"/>
    <w:basedOn w:val="Normal"/>
    <w:autoRedefine/>
    <w:uiPriority w:val="99"/>
    <w:unhideWhenUsed/>
    <w:rsid w:val="00E05AF1"/>
    <w:pPr>
      <w:tabs>
        <w:tab w:val="num" w:pos="1080"/>
      </w:tabs>
      <w:ind w:left="1080" w:hanging="360"/>
    </w:pPr>
    <w:rPr>
      <w:sz w:val="20"/>
      <w:szCs w:val="20"/>
      <w:lang w:val="en-US"/>
    </w:rPr>
  </w:style>
  <w:style w:type="paragraph" w:styleId="ListBullet4">
    <w:name w:val="List Bullet 4"/>
    <w:basedOn w:val="Normal"/>
    <w:autoRedefine/>
    <w:unhideWhenUsed/>
    <w:rsid w:val="00E05AF1"/>
    <w:pPr>
      <w:tabs>
        <w:tab w:val="num" w:pos="1440"/>
      </w:tabs>
      <w:ind w:left="1440" w:hanging="360"/>
    </w:pPr>
    <w:rPr>
      <w:sz w:val="20"/>
      <w:szCs w:val="20"/>
      <w:lang w:val="en-US"/>
    </w:rPr>
  </w:style>
  <w:style w:type="paragraph" w:styleId="ListBullet5">
    <w:name w:val="List Bullet 5"/>
    <w:basedOn w:val="Normal"/>
    <w:autoRedefine/>
    <w:unhideWhenUsed/>
    <w:rsid w:val="00E05AF1"/>
    <w:pPr>
      <w:tabs>
        <w:tab w:val="num" w:pos="1800"/>
      </w:tabs>
      <w:ind w:left="1800" w:hanging="360"/>
    </w:pPr>
    <w:rPr>
      <w:sz w:val="20"/>
      <w:szCs w:val="20"/>
      <w:lang w:val="en-US"/>
    </w:rPr>
  </w:style>
  <w:style w:type="paragraph" w:styleId="ListNumber2">
    <w:name w:val="List Number 2"/>
    <w:basedOn w:val="Normal"/>
    <w:unhideWhenUsed/>
    <w:rsid w:val="00E05AF1"/>
    <w:pPr>
      <w:tabs>
        <w:tab w:val="num" w:pos="720"/>
      </w:tabs>
      <w:ind w:left="720" w:hanging="360"/>
    </w:pPr>
    <w:rPr>
      <w:sz w:val="20"/>
      <w:szCs w:val="20"/>
      <w:lang w:val="en-US"/>
    </w:rPr>
  </w:style>
  <w:style w:type="paragraph" w:styleId="ListNumber3">
    <w:name w:val="List Number 3"/>
    <w:basedOn w:val="Normal"/>
    <w:unhideWhenUsed/>
    <w:rsid w:val="00E05AF1"/>
    <w:pPr>
      <w:tabs>
        <w:tab w:val="num" w:pos="1080"/>
      </w:tabs>
      <w:ind w:left="1080" w:hanging="360"/>
    </w:pPr>
    <w:rPr>
      <w:sz w:val="20"/>
      <w:szCs w:val="20"/>
      <w:lang w:val="en-US"/>
    </w:rPr>
  </w:style>
  <w:style w:type="paragraph" w:styleId="ListNumber4">
    <w:name w:val="List Number 4"/>
    <w:basedOn w:val="Normal"/>
    <w:unhideWhenUsed/>
    <w:rsid w:val="00E05AF1"/>
    <w:pPr>
      <w:tabs>
        <w:tab w:val="num" w:pos="1440"/>
      </w:tabs>
      <w:ind w:left="1440" w:hanging="360"/>
    </w:pPr>
    <w:rPr>
      <w:sz w:val="20"/>
      <w:szCs w:val="20"/>
      <w:lang w:val="en-US"/>
    </w:rPr>
  </w:style>
  <w:style w:type="paragraph" w:styleId="ListNumber5">
    <w:name w:val="List Number 5"/>
    <w:basedOn w:val="Normal"/>
    <w:unhideWhenUsed/>
    <w:rsid w:val="00E05AF1"/>
    <w:pPr>
      <w:tabs>
        <w:tab w:val="num" w:pos="1800"/>
      </w:tabs>
      <w:ind w:left="1800" w:hanging="360"/>
    </w:pPr>
    <w:rPr>
      <w:sz w:val="20"/>
      <w:szCs w:val="20"/>
      <w:lang w:val="en-US"/>
    </w:rPr>
  </w:style>
  <w:style w:type="paragraph" w:styleId="ListContinue2">
    <w:name w:val="List Continue 2"/>
    <w:basedOn w:val="Normal"/>
    <w:unhideWhenUsed/>
    <w:rsid w:val="00E05AF1"/>
    <w:pPr>
      <w:spacing w:after="120"/>
      <w:ind w:left="720"/>
    </w:pPr>
    <w:rPr>
      <w:lang w:val="en-US"/>
    </w:rPr>
  </w:style>
  <w:style w:type="paragraph" w:styleId="ListContinue3">
    <w:name w:val="List Continue 3"/>
    <w:basedOn w:val="Normal"/>
    <w:unhideWhenUsed/>
    <w:rsid w:val="00E05AF1"/>
    <w:pPr>
      <w:spacing w:after="120"/>
      <w:ind w:left="1080"/>
    </w:pPr>
    <w:rPr>
      <w:lang w:val="en-US"/>
    </w:rPr>
  </w:style>
  <w:style w:type="paragraph" w:styleId="MessageHeader">
    <w:name w:val="Message Header"/>
    <w:basedOn w:val="Normal"/>
    <w:link w:val="MessageHeaderChar"/>
    <w:unhideWhenUsed/>
    <w:rsid w:val="00E05AF1"/>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lang w:val="en-US"/>
    </w:rPr>
  </w:style>
  <w:style w:type="character" w:customStyle="1" w:styleId="MessageHeaderChar">
    <w:name w:val="Message Header Char"/>
    <w:link w:val="MessageHeader"/>
    <w:rsid w:val="00E05AF1"/>
    <w:rPr>
      <w:rFonts w:ascii="Arial" w:eastAsia="Times New Roman" w:hAnsi="Arial" w:cs="Times New Roman"/>
      <w:sz w:val="24"/>
      <w:szCs w:val="24"/>
      <w:shd w:val="pct20" w:color="auto" w:fill="auto"/>
    </w:rPr>
  </w:style>
  <w:style w:type="paragraph" w:customStyle="1" w:styleId="NoteHeading1">
    <w:name w:val="Note Heading1"/>
    <w:basedOn w:val="Normal"/>
    <w:next w:val="Normal"/>
    <w:link w:val="NoteHeadingChar"/>
    <w:unhideWhenUsed/>
    <w:rsid w:val="00E05AF1"/>
    <w:pPr>
      <w:suppressAutoHyphens/>
      <w:overflowPunct w:val="0"/>
      <w:autoSpaceDE w:val="0"/>
      <w:autoSpaceDN w:val="0"/>
      <w:adjustRightInd w:val="0"/>
      <w:jc w:val="both"/>
    </w:pPr>
    <w:rPr>
      <w:szCs w:val="20"/>
      <w:lang w:val="en-US"/>
    </w:rPr>
  </w:style>
  <w:style w:type="character" w:customStyle="1" w:styleId="NoteHeadingChar">
    <w:name w:val="Note Heading Char"/>
    <w:link w:val="NoteHeading1"/>
    <w:rsid w:val="00E05AF1"/>
    <w:rPr>
      <w:rFonts w:ascii="Times New Roman" w:eastAsia="Times New Roman" w:hAnsi="Times New Roman" w:cs="Times New Roman"/>
      <w:sz w:val="24"/>
      <w:szCs w:val="20"/>
    </w:rPr>
  </w:style>
  <w:style w:type="paragraph" w:customStyle="1" w:styleId="SectionTitle">
    <w:name w:val="Section Title"/>
    <w:next w:val="Normal"/>
    <w:rsid w:val="00E05AF1"/>
    <w:pPr>
      <w:spacing w:after="200"/>
      <w:jc w:val="center"/>
    </w:pPr>
    <w:rPr>
      <w:rFonts w:ascii="Times New Roman" w:eastAsia="Times New Roman" w:hAnsi="Times New Roman"/>
      <w:b/>
      <w:sz w:val="44"/>
      <w:lang w:val="en-GB" w:eastAsia="en-US"/>
    </w:rPr>
  </w:style>
  <w:style w:type="paragraph" w:customStyle="1" w:styleId="Level3Body">
    <w:name w:val="Level 3 (Body)"/>
    <w:rsid w:val="00E05AF1"/>
    <w:pPr>
      <w:tabs>
        <w:tab w:val="left" w:pos="1502"/>
      </w:tabs>
      <w:spacing w:line="270" w:lineRule="atLeast"/>
      <w:ind w:left="1502" w:hanging="425"/>
      <w:jc w:val="both"/>
    </w:pPr>
    <w:rPr>
      <w:rFonts w:ascii="Optima" w:eastAsia="Times New Roman" w:hAnsi="Optima"/>
      <w:sz w:val="22"/>
      <w:lang w:val="en-US" w:eastAsia="en-US"/>
    </w:rPr>
  </w:style>
  <w:style w:type="paragraph" w:customStyle="1" w:styleId="Enclosure">
    <w:name w:val="Enclosure"/>
    <w:basedOn w:val="Normal"/>
    <w:rsid w:val="00E05AF1"/>
    <w:rPr>
      <w:lang w:val="en-US"/>
    </w:rPr>
  </w:style>
  <w:style w:type="paragraph" w:customStyle="1" w:styleId="ShortReturnAddress">
    <w:name w:val="Short Return Address"/>
    <w:basedOn w:val="Normal"/>
    <w:rsid w:val="00E05AF1"/>
    <w:rPr>
      <w:lang w:val="en-US"/>
    </w:rPr>
  </w:style>
  <w:style w:type="paragraph" w:customStyle="1" w:styleId="BHead">
    <w:name w:val="B Head"/>
    <w:rsid w:val="00E05AF1"/>
    <w:pPr>
      <w:tabs>
        <w:tab w:val="left" w:pos="-720"/>
      </w:tabs>
      <w:suppressAutoHyphens/>
      <w:overflowPunct w:val="0"/>
      <w:autoSpaceDE w:val="0"/>
      <w:autoSpaceDN w:val="0"/>
      <w:adjustRightInd w:val="0"/>
    </w:pPr>
    <w:rPr>
      <w:rFonts w:ascii="Times New Roman" w:eastAsia="Times New Roman" w:hAnsi="Times New Roman"/>
      <w:lang w:val="en-US" w:eastAsia="en-US"/>
    </w:rPr>
  </w:style>
  <w:style w:type="paragraph" w:customStyle="1" w:styleId="CHead">
    <w:name w:val="C Head"/>
    <w:rsid w:val="00E05AF1"/>
    <w:pPr>
      <w:tabs>
        <w:tab w:val="left" w:pos="-720"/>
      </w:tabs>
      <w:suppressAutoHyphens/>
      <w:overflowPunct w:val="0"/>
      <w:autoSpaceDE w:val="0"/>
      <w:autoSpaceDN w:val="0"/>
      <w:adjustRightInd w:val="0"/>
    </w:pPr>
    <w:rPr>
      <w:rFonts w:ascii="Times New Roman" w:eastAsia="Times New Roman" w:hAnsi="Times New Roman"/>
      <w:lang w:val="en-US" w:eastAsia="en-US"/>
    </w:rPr>
  </w:style>
  <w:style w:type="paragraph" w:customStyle="1" w:styleId="SecNoHe">
    <w:name w:val="Sec No. &amp; He"/>
    <w:rsid w:val="00E05AF1"/>
    <w:pPr>
      <w:tabs>
        <w:tab w:val="left" w:pos="-720"/>
      </w:tabs>
      <w:suppressAutoHyphens/>
      <w:overflowPunct w:val="0"/>
      <w:autoSpaceDE w:val="0"/>
      <w:autoSpaceDN w:val="0"/>
      <w:adjustRightInd w:val="0"/>
    </w:pPr>
    <w:rPr>
      <w:rFonts w:ascii="Times New Roman" w:eastAsia="Times New Roman" w:hAnsi="Times New Roman"/>
      <w:lang w:val="en-US" w:eastAsia="en-US"/>
    </w:rPr>
  </w:style>
  <w:style w:type="paragraph" w:customStyle="1" w:styleId="RightPar10">
    <w:name w:val="Right Par[1]"/>
    <w:rsid w:val="00E05AF1"/>
    <w:pPr>
      <w:tabs>
        <w:tab w:val="left" w:pos="-720"/>
        <w:tab w:val="left" w:pos="0"/>
        <w:tab w:val="decimal" w:pos="720"/>
      </w:tabs>
      <w:suppressAutoHyphens/>
      <w:overflowPunct w:val="0"/>
      <w:autoSpaceDE w:val="0"/>
      <w:autoSpaceDN w:val="0"/>
      <w:adjustRightInd w:val="0"/>
      <w:ind w:firstLine="720"/>
    </w:pPr>
    <w:rPr>
      <w:rFonts w:ascii="CG Times" w:eastAsia="Times New Roman" w:hAnsi="CG Times"/>
      <w:b/>
      <w:i/>
      <w:sz w:val="24"/>
      <w:lang w:val="en-US" w:eastAsia="en-US"/>
    </w:rPr>
  </w:style>
  <w:style w:type="paragraph" w:customStyle="1" w:styleId="RightPar20">
    <w:name w:val="Right Par[2]"/>
    <w:rsid w:val="00E05AF1"/>
    <w:pPr>
      <w:tabs>
        <w:tab w:val="left" w:pos="-720"/>
        <w:tab w:val="left" w:pos="0"/>
        <w:tab w:val="left" w:pos="720"/>
        <w:tab w:val="decimal" w:pos="1440"/>
      </w:tabs>
      <w:suppressAutoHyphens/>
      <w:overflowPunct w:val="0"/>
      <w:autoSpaceDE w:val="0"/>
      <w:autoSpaceDN w:val="0"/>
      <w:adjustRightInd w:val="0"/>
      <w:ind w:firstLine="1440"/>
    </w:pPr>
    <w:rPr>
      <w:rFonts w:ascii="CG Times" w:eastAsia="Times New Roman" w:hAnsi="CG Times"/>
      <w:b/>
      <w:i/>
      <w:sz w:val="24"/>
      <w:lang w:val="en-US" w:eastAsia="en-US"/>
    </w:rPr>
  </w:style>
  <w:style w:type="paragraph" w:customStyle="1" w:styleId="RightPar30">
    <w:name w:val="Right Par[3]"/>
    <w:rsid w:val="00E05AF1"/>
    <w:pPr>
      <w:tabs>
        <w:tab w:val="left" w:pos="-720"/>
        <w:tab w:val="left" w:pos="0"/>
        <w:tab w:val="left" w:pos="720"/>
        <w:tab w:val="left" w:pos="1440"/>
        <w:tab w:val="decimal" w:pos="2160"/>
      </w:tabs>
      <w:suppressAutoHyphens/>
      <w:overflowPunct w:val="0"/>
      <w:autoSpaceDE w:val="0"/>
      <w:autoSpaceDN w:val="0"/>
      <w:adjustRightInd w:val="0"/>
      <w:ind w:firstLine="2160"/>
    </w:pPr>
    <w:rPr>
      <w:rFonts w:ascii="CG Times" w:eastAsia="Times New Roman" w:hAnsi="CG Times"/>
      <w:b/>
      <w:i/>
      <w:sz w:val="24"/>
      <w:lang w:val="en-US" w:eastAsia="en-US"/>
    </w:rPr>
  </w:style>
  <w:style w:type="paragraph" w:customStyle="1" w:styleId="RightPar40">
    <w:name w:val="Right Par[4]"/>
    <w:rsid w:val="00E05AF1"/>
    <w:pPr>
      <w:tabs>
        <w:tab w:val="left" w:pos="-720"/>
        <w:tab w:val="left" w:pos="0"/>
        <w:tab w:val="left" w:pos="720"/>
        <w:tab w:val="left" w:pos="1440"/>
        <w:tab w:val="left" w:pos="2160"/>
        <w:tab w:val="decimal" w:pos="2880"/>
      </w:tabs>
      <w:suppressAutoHyphens/>
      <w:overflowPunct w:val="0"/>
      <w:autoSpaceDE w:val="0"/>
      <w:autoSpaceDN w:val="0"/>
      <w:adjustRightInd w:val="0"/>
      <w:ind w:firstLine="2880"/>
    </w:pPr>
    <w:rPr>
      <w:rFonts w:ascii="CG Times" w:eastAsia="Times New Roman" w:hAnsi="CG Times"/>
      <w:b/>
      <w:i/>
      <w:sz w:val="24"/>
      <w:lang w:val="en-US" w:eastAsia="en-US"/>
    </w:rPr>
  </w:style>
  <w:style w:type="paragraph" w:customStyle="1" w:styleId="RightPar50">
    <w:name w:val="Right Par[5]"/>
    <w:rsid w:val="00E05AF1"/>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pPr>
    <w:rPr>
      <w:rFonts w:ascii="CG Times" w:eastAsia="Times New Roman" w:hAnsi="CG Times"/>
      <w:b/>
      <w:i/>
      <w:sz w:val="24"/>
      <w:lang w:val="en-US" w:eastAsia="en-US"/>
    </w:rPr>
  </w:style>
  <w:style w:type="paragraph" w:customStyle="1" w:styleId="RightPar60">
    <w:name w:val="Right Par[6]"/>
    <w:rsid w:val="00E05AF1"/>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pPr>
    <w:rPr>
      <w:rFonts w:ascii="CG Times" w:eastAsia="Times New Roman" w:hAnsi="CG Times"/>
      <w:b/>
      <w:i/>
      <w:sz w:val="24"/>
      <w:lang w:val="en-US" w:eastAsia="en-US"/>
    </w:rPr>
  </w:style>
  <w:style w:type="paragraph" w:customStyle="1" w:styleId="RightPar70">
    <w:name w:val="Right Par[7]"/>
    <w:rsid w:val="00E05AF1"/>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pPr>
    <w:rPr>
      <w:rFonts w:ascii="CG Times" w:eastAsia="Times New Roman" w:hAnsi="CG Times"/>
      <w:b/>
      <w:i/>
      <w:sz w:val="24"/>
      <w:lang w:val="en-US" w:eastAsia="en-US"/>
    </w:rPr>
  </w:style>
  <w:style w:type="paragraph" w:customStyle="1" w:styleId="RightPar80">
    <w:name w:val="Right Par[8]"/>
    <w:rsid w:val="00E05AF1"/>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pPr>
    <w:rPr>
      <w:rFonts w:ascii="CG Times" w:eastAsia="Times New Roman" w:hAnsi="CG Times"/>
      <w:b/>
      <w:i/>
      <w:sz w:val="24"/>
      <w:lang w:val="en-US" w:eastAsia="en-US"/>
    </w:rPr>
  </w:style>
  <w:style w:type="paragraph" w:customStyle="1" w:styleId="text3">
    <w:name w:val="text 3"/>
    <w:basedOn w:val="Normal"/>
    <w:rsid w:val="00E05AF1"/>
    <w:pPr>
      <w:spacing w:before="240" w:after="240"/>
      <w:ind w:left="1418"/>
    </w:pPr>
    <w:rPr>
      <w:lang w:val="en-US"/>
    </w:rPr>
  </w:style>
  <w:style w:type="paragraph" w:customStyle="1" w:styleId="e4">
    <w:name w:val="e4"/>
    <w:aliases w:val="exh line end"/>
    <w:basedOn w:val="Normal"/>
    <w:next w:val="Normal"/>
    <w:rsid w:val="00E05AF1"/>
    <w:pPr>
      <w:keepLines/>
      <w:pBdr>
        <w:bottom w:val="single" w:sz="6" w:space="0" w:color="auto"/>
      </w:pBdr>
      <w:overflowPunct w:val="0"/>
      <w:autoSpaceDE w:val="0"/>
      <w:autoSpaceDN w:val="0"/>
      <w:adjustRightInd w:val="0"/>
      <w:spacing w:after="260" w:line="260" w:lineRule="atLeast"/>
    </w:pPr>
    <w:rPr>
      <w:szCs w:val="20"/>
      <w:lang w:val="en-US"/>
    </w:rPr>
  </w:style>
  <w:style w:type="paragraph" w:customStyle="1" w:styleId="S8Header1">
    <w:name w:val="S8 Header 1"/>
    <w:basedOn w:val="Normal"/>
    <w:next w:val="Normal"/>
    <w:rsid w:val="00E05AF1"/>
    <w:pPr>
      <w:spacing w:before="120" w:after="200"/>
      <w:jc w:val="both"/>
    </w:pPr>
    <w:rPr>
      <w:b/>
      <w:szCs w:val="20"/>
      <w:lang w:val="en-US"/>
    </w:rPr>
  </w:style>
  <w:style w:type="paragraph" w:customStyle="1" w:styleId="S1-Header1">
    <w:name w:val="S1-Header1"/>
    <w:basedOn w:val="Normal"/>
    <w:rsid w:val="00E05AF1"/>
    <w:pPr>
      <w:tabs>
        <w:tab w:val="num" w:pos="648"/>
      </w:tabs>
      <w:spacing w:before="240" w:after="240"/>
      <w:ind w:left="360" w:hanging="72"/>
      <w:jc w:val="center"/>
    </w:pPr>
    <w:rPr>
      <w:b/>
      <w:sz w:val="28"/>
      <w:lang w:val="en-US"/>
    </w:rPr>
  </w:style>
  <w:style w:type="paragraph" w:customStyle="1" w:styleId="StyleHeader2-SubClausesItalic">
    <w:name w:val="Style Header 2 - SubClauses + Italic"/>
    <w:basedOn w:val="Header2-SubClauses"/>
    <w:rsid w:val="00E05AF1"/>
    <w:pPr>
      <w:numPr>
        <w:ilvl w:val="1"/>
      </w:numPr>
      <w:tabs>
        <w:tab w:val="num" w:pos="504"/>
      </w:tabs>
      <w:ind w:left="504" w:hanging="504"/>
    </w:pPr>
    <w:rPr>
      <w:rFonts w:cs="Arial"/>
      <w:i/>
      <w:iCs/>
      <w:szCs w:val="24"/>
      <w:lang w:val="en-US"/>
    </w:rPr>
  </w:style>
  <w:style w:type="paragraph" w:customStyle="1" w:styleId="StyleHeader2-SubClausesAfter6pt">
    <w:name w:val="Style Header 2 - SubClauses + After:  6 pt"/>
    <w:basedOn w:val="Header2-SubClauses"/>
    <w:rsid w:val="00E05AF1"/>
    <w:pPr>
      <w:numPr>
        <w:ilvl w:val="1"/>
      </w:numPr>
      <w:tabs>
        <w:tab w:val="num" w:pos="504"/>
      </w:tabs>
      <w:ind w:left="504" w:hanging="504"/>
    </w:pPr>
    <w:rPr>
      <w:szCs w:val="24"/>
      <w:lang w:val="en-US"/>
    </w:rPr>
  </w:style>
  <w:style w:type="paragraph" w:customStyle="1" w:styleId="StyleSubtitleLeft013Right02">
    <w:name w:val="Style Subtitle + Left:  0.13&quot; Right:  0.2&quot;"/>
    <w:basedOn w:val="Subtitle"/>
    <w:rsid w:val="00E05AF1"/>
    <w:pPr>
      <w:spacing w:before="120" w:after="240"/>
      <w:ind w:left="180" w:right="288"/>
    </w:pPr>
    <w:rPr>
      <w:bCs/>
      <w:sz w:val="36"/>
    </w:rPr>
  </w:style>
  <w:style w:type="paragraph" w:customStyle="1" w:styleId="StyleArial20ptBoldCenteredBefore6ptAfter12pt">
    <w:name w:val="Style Arial 20 pt Bold Centered Before:  6 pt After:  12 pt"/>
    <w:basedOn w:val="Normal"/>
    <w:rsid w:val="00E05AF1"/>
    <w:pPr>
      <w:spacing w:before="120" w:after="240"/>
      <w:jc w:val="center"/>
    </w:pPr>
    <w:rPr>
      <w:b/>
      <w:bCs/>
      <w:sz w:val="36"/>
      <w:szCs w:val="20"/>
      <w:lang w:val="en-US"/>
    </w:rPr>
  </w:style>
  <w:style w:type="paragraph" w:customStyle="1" w:styleId="S3-Header1">
    <w:name w:val="S3-Header 1"/>
    <w:basedOn w:val="Normal"/>
    <w:rsid w:val="00E05AF1"/>
    <w:pPr>
      <w:spacing w:before="120" w:after="200"/>
      <w:ind w:left="1080" w:hanging="720"/>
      <w:jc w:val="both"/>
    </w:pPr>
    <w:rPr>
      <w:b/>
      <w:bCs/>
      <w:noProof/>
      <w:sz w:val="28"/>
      <w:szCs w:val="20"/>
      <w:lang w:val="en-US"/>
    </w:rPr>
  </w:style>
  <w:style w:type="paragraph" w:customStyle="1" w:styleId="S3-Heading2">
    <w:name w:val="S3-Heading 2"/>
    <w:basedOn w:val="Normal"/>
    <w:rsid w:val="00E05AF1"/>
    <w:pPr>
      <w:spacing w:after="200"/>
      <w:ind w:left="1080" w:right="288" w:hanging="720"/>
      <w:jc w:val="both"/>
    </w:pPr>
    <w:rPr>
      <w:b/>
      <w:bCs/>
      <w:lang w:val="en-US"/>
    </w:rPr>
  </w:style>
  <w:style w:type="paragraph" w:customStyle="1" w:styleId="S4Header">
    <w:name w:val="S4 Header"/>
    <w:basedOn w:val="Normal"/>
    <w:next w:val="Normal"/>
    <w:rsid w:val="00E05AF1"/>
    <w:pPr>
      <w:spacing w:before="120" w:after="240"/>
      <w:jc w:val="center"/>
    </w:pPr>
    <w:rPr>
      <w:b/>
      <w:sz w:val="32"/>
      <w:szCs w:val="20"/>
      <w:lang w:val="en-US"/>
    </w:rPr>
  </w:style>
  <w:style w:type="paragraph" w:customStyle="1" w:styleId="S4-Header10">
    <w:name w:val="S4-Header 1"/>
    <w:basedOn w:val="Normal"/>
    <w:next w:val="Normal"/>
    <w:rsid w:val="00E05AF1"/>
    <w:pPr>
      <w:spacing w:before="120" w:after="240"/>
      <w:jc w:val="center"/>
    </w:pPr>
    <w:rPr>
      <w:rFonts w:cs="Arial"/>
      <w:b/>
      <w:sz w:val="36"/>
      <w:lang w:val="en-US"/>
    </w:rPr>
  </w:style>
  <w:style w:type="paragraph" w:customStyle="1" w:styleId="StyleSectionVHeaderLeft025Right02">
    <w:name w:val="Style Section V. Header + Left:  0.25&quot; Right:  0.2&quot;"/>
    <w:basedOn w:val="SectionVHeader"/>
    <w:rsid w:val="00E05AF1"/>
    <w:pPr>
      <w:spacing w:before="120" w:after="240"/>
      <w:ind w:left="360" w:right="288"/>
    </w:pPr>
    <w:rPr>
      <w:bCs/>
      <w:sz w:val="32"/>
    </w:rPr>
  </w:style>
  <w:style w:type="paragraph" w:customStyle="1" w:styleId="S6-Header1">
    <w:name w:val="S6-Header 1"/>
    <w:basedOn w:val="Normal"/>
    <w:next w:val="Normal"/>
    <w:rsid w:val="00E05AF1"/>
    <w:pPr>
      <w:spacing w:before="120" w:after="240"/>
      <w:jc w:val="center"/>
    </w:pPr>
    <w:rPr>
      <w:rFonts w:cs="Arial"/>
      <w:b/>
      <w:sz w:val="32"/>
      <w:lang w:val="en-US"/>
    </w:rPr>
  </w:style>
  <w:style w:type="paragraph" w:customStyle="1" w:styleId="Part">
    <w:name w:val="Part"/>
    <w:basedOn w:val="Normal"/>
    <w:rsid w:val="00E05AF1"/>
    <w:pPr>
      <w:keepNext/>
      <w:spacing w:before="2280"/>
      <w:jc w:val="center"/>
    </w:pPr>
    <w:rPr>
      <w:b/>
      <w:sz w:val="52"/>
      <w:lang w:val="en-US"/>
    </w:rPr>
  </w:style>
  <w:style w:type="paragraph" w:customStyle="1" w:styleId="StyleHead41Before6ptAfter6pt">
    <w:name w:val="Style Head 4.1 + Before:  6 pt After:  6 pt"/>
    <w:basedOn w:val="Head41"/>
    <w:rsid w:val="00E05AF1"/>
    <w:pPr>
      <w:keepNext w:val="0"/>
      <w:pBdr>
        <w:bottom w:val="nil"/>
      </w:pBdr>
      <w:overflowPunct w:val="0"/>
      <w:autoSpaceDE w:val="0"/>
      <w:autoSpaceDN w:val="0"/>
      <w:adjustRightInd w:val="0"/>
      <w:spacing w:before="120" w:after="200"/>
    </w:pPr>
    <w:rPr>
      <w:rFonts w:ascii="Times New Roman" w:hAnsi="Times New Roman"/>
      <w:bCs/>
      <w:smallCaps w:val="0"/>
      <w:sz w:val="28"/>
    </w:rPr>
  </w:style>
  <w:style w:type="paragraph" w:customStyle="1" w:styleId="S9Header1">
    <w:name w:val="S9 Header 1"/>
    <w:basedOn w:val="Normal"/>
    <w:next w:val="Normal"/>
    <w:rsid w:val="00E05AF1"/>
    <w:pPr>
      <w:spacing w:before="120" w:after="240"/>
      <w:jc w:val="center"/>
    </w:pPr>
    <w:rPr>
      <w:b/>
      <w:sz w:val="36"/>
      <w:lang w:val="en-US"/>
    </w:rPr>
  </w:style>
  <w:style w:type="paragraph" w:customStyle="1" w:styleId="StyleS1-Header1TimesNewRoman14pt">
    <w:name w:val="Style S1-Header1 + Times New Roman 14 pt"/>
    <w:basedOn w:val="S1-Header1"/>
    <w:rsid w:val="00E05AF1"/>
    <w:pPr>
      <w:tabs>
        <w:tab w:val="clear" w:pos="648"/>
      </w:tabs>
      <w:ind w:left="0" w:firstLine="0"/>
    </w:pPr>
    <w:rPr>
      <w:bCs/>
    </w:rPr>
  </w:style>
  <w:style w:type="paragraph" w:customStyle="1" w:styleId="StyleStyleS1-Header1TimesNewRoman14pt">
    <w:name w:val="Style Style S1-Header1 + Times New Roman 14 pt +"/>
    <w:basedOn w:val="StyleS1-Header1TimesNewRoman14pt"/>
    <w:rsid w:val="00E05AF1"/>
    <w:pPr>
      <w:tabs>
        <w:tab w:val="num" w:pos="648"/>
      </w:tabs>
      <w:ind w:left="360" w:hanging="72"/>
    </w:pPr>
  </w:style>
  <w:style w:type="paragraph" w:customStyle="1" w:styleId="StyleStyleS1-Header1TimesNewRoman14pt1">
    <w:name w:val="Style Style S1-Header1 + Times New Roman 14 pt +1"/>
    <w:basedOn w:val="StyleS1-Header1TimesNewRoman14pt"/>
    <w:rsid w:val="00E05AF1"/>
    <w:pPr>
      <w:tabs>
        <w:tab w:val="num" w:pos="648"/>
      </w:tabs>
      <w:ind w:left="360" w:hanging="72"/>
    </w:pPr>
  </w:style>
  <w:style w:type="character" w:customStyle="1" w:styleId="AHead">
    <w:name w:val="A Head"/>
    <w:rsid w:val="00E05AF1"/>
    <w:rPr>
      <w:rFonts w:ascii="Times New Roman" w:hAnsi="Times New Roman" w:cs="Times New Roman" w:hint="default"/>
      <w:noProof w:val="0"/>
      <w:sz w:val="20"/>
      <w:lang w:val="en-US"/>
    </w:rPr>
  </w:style>
  <w:style w:type="character" w:customStyle="1" w:styleId="DefaultPara">
    <w:name w:val="Default Para"/>
    <w:rsid w:val="00E05AF1"/>
    <w:rPr>
      <w:rFonts w:ascii="CG Times" w:hAnsi="CG Times" w:hint="default"/>
      <w:b/>
      <w:bCs w:val="0"/>
      <w:i/>
      <w:iCs w:val="0"/>
      <w:noProof w:val="0"/>
      <w:sz w:val="24"/>
      <w:lang w:val="en-US"/>
    </w:rPr>
  </w:style>
  <w:style w:type="character" w:customStyle="1" w:styleId="BulletList">
    <w:name w:val="Bullet List"/>
    <w:basedOn w:val="DefaultParagraphFont"/>
    <w:rsid w:val="00E05AF1"/>
  </w:style>
  <w:style w:type="character" w:customStyle="1" w:styleId="StyleHeader2-SubClausesItalicChar">
    <w:name w:val="Style Header 2 - SubClauses + Italic Char"/>
    <w:rsid w:val="00E05AF1"/>
    <w:rPr>
      <w:rFonts w:ascii="Arial" w:hAnsi="Arial" w:cs="Arial" w:hint="default"/>
      <w:i/>
      <w:iCs/>
      <w:sz w:val="24"/>
      <w:szCs w:val="24"/>
      <w:lang w:val="en-US" w:eastAsia="en-US" w:bidi="ar-SA"/>
    </w:rPr>
  </w:style>
  <w:style w:type="character" w:customStyle="1" w:styleId="S1-Header1CharChar">
    <w:name w:val="S1-Header1 Char Char"/>
    <w:rsid w:val="00E05AF1"/>
    <w:rPr>
      <w:rFonts w:ascii="Arial" w:hAnsi="Arial" w:cs="Arial" w:hint="default"/>
      <w:b/>
      <w:bCs w:val="0"/>
      <w:sz w:val="28"/>
      <w:szCs w:val="24"/>
      <w:lang w:val="en-US" w:eastAsia="en-US" w:bidi="ar-SA"/>
    </w:rPr>
  </w:style>
  <w:style w:type="character" w:customStyle="1" w:styleId="StyleS1-Header1TimesNewRoman14ptChar">
    <w:name w:val="Style S1-Header1 + Times New Roman 14 pt Char"/>
    <w:rsid w:val="00E05AF1"/>
    <w:rPr>
      <w:rFonts w:ascii="Arial" w:hAnsi="Arial" w:cs="Arial" w:hint="default"/>
      <w:b/>
      <w:bCs/>
      <w:sz w:val="28"/>
      <w:szCs w:val="24"/>
      <w:lang w:val="en-US" w:eastAsia="en-US" w:bidi="ar-SA"/>
    </w:rPr>
  </w:style>
  <w:style w:type="character" w:customStyle="1" w:styleId="StyleStyleS1-Header1TimesNewRoman14ptChar">
    <w:name w:val="Style Style S1-Header1 + Times New Roman 14 pt + Char"/>
    <w:rsid w:val="00E05AF1"/>
    <w:rPr>
      <w:rFonts w:ascii="Arial" w:hAnsi="Arial" w:cs="Arial" w:hint="default"/>
      <w:b w:val="0"/>
      <w:bCs w:val="0"/>
      <w:sz w:val="28"/>
      <w:szCs w:val="24"/>
      <w:lang w:val="en-US" w:eastAsia="en-US" w:bidi="ar-SA"/>
    </w:rPr>
  </w:style>
  <w:style w:type="character" w:customStyle="1" w:styleId="StyleStyleS1-Header1TimesNewRoman14pt1Char">
    <w:name w:val="Style Style S1-Header1 + Times New Roman 14 pt +1 Char"/>
    <w:rsid w:val="00E05AF1"/>
    <w:rPr>
      <w:rFonts w:ascii="Arial" w:hAnsi="Arial" w:cs="Arial" w:hint="default"/>
      <w:b w:val="0"/>
      <w:bCs w:val="0"/>
      <w:sz w:val="28"/>
      <w:szCs w:val="24"/>
      <w:lang w:val="en-US" w:eastAsia="en-US" w:bidi="ar-SA"/>
    </w:rPr>
  </w:style>
  <w:style w:type="character" w:customStyle="1" w:styleId="hps">
    <w:name w:val="hps"/>
    <w:rsid w:val="00E05AF1"/>
  </w:style>
  <w:style w:type="character" w:customStyle="1" w:styleId="shorttext">
    <w:name w:val="short_text"/>
    <w:rsid w:val="00E05AF1"/>
  </w:style>
  <w:style w:type="character" w:customStyle="1" w:styleId="atn">
    <w:name w:val="atn"/>
    <w:rsid w:val="00E05AF1"/>
  </w:style>
  <w:style w:type="character" w:customStyle="1" w:styleId="dieuChar">
    <w:name w:val="dieu Char"/>
    <w:rsid w:val="00E05AF1"/>
    <w:rPr>
      <w:rFonts w:ascii="Times New Roman" w:eastAsia="Times New Roman" w:hAnsi="Times New Roman" w:cs="Times New Roman"/>
      <w:b/>
      <w:color w:val="0000FF"/>
      <w:sz w:val="26"/>
      <w:szCs w:val="20"/>
      <w:lang w:val="en-US"/>
    </w:rPr>
  </w:style>
  <w:style w:type="paragraph" w:customStyle="1" w:styleId="3">
    <w:name w:val="3"/>
    <w:basedOn w:val="Heading3"/>
    <w:rsid w:val="00E05AF1"/>
    <w:pPr>
      <w:widowControl w:val="0"/>
      <w:tabs>
        <w:tab w:val="left" w:pos="851"/>
      </w:tabs>
      <w:suppressAutoHyphens w:val="0"/>
      <w:overflowPunct w:val="0"/>
      <w:autoSpaceDE w:val="0"/>
      <w:autoSpaceDN w:val="0"/>
      <w:adjustRightInd w:val="0"/>
      <w:spacing w:before="120"/>
      <w:jc w:val="both"/>
      <w:textAlignment w:val="baseline"/>
    </w:pPr>
    <w:rPr>
      <w:rFonts w:eastAsia="Calibri"/>
      <w:sz w:val="26"/>
      <w:szCs w:val="26"/>
      <w:lang w:val="vi-VN"/>
    </w:rPr>
  </w:style>
  <w:style w:type="paragraph" w:customStyle="1" w:styleId="Mau">
    <w:name w:val="Mau"/>
    <w:basedOn w:val="Heading4"/>
    <w:rsid w:val="00E05AF1"/>
    <w:pPr>
      <w:spacing w:after="120"/>
      <w:ind w:left="0" w:right="0" w:firstLine="567"/>
      <w:jc w:val="right"/>
    </w:pPr>
    <w:rPr>
      <w:rFonts w:ascii=".VnTime" w:hAnsi=".VnTime"/>
      <w:sz w:val="28"/>
      <w:szCs w:val="28"/>
      <w:u w:val="single"/>
      <w:lang w:val="de-DE"/>
    </w:rPr>
  </w:style>
  <w:style w:type="paragraph" w:styleId="Index2">
    <w:name w:val="index 2"/>
    <w:basedOn w:val="Normal"/>
    <w:next w:val="Normal"/>
    <w:uiPriority w:val="99"/>
    <w:rsid w:val="00E05AF1"/>
    <w:pPr>
      <w:tabs>
        <w:tab w:val="right" w:pos="4140"/>
      </w:tabs>
      <w:ind w:left="480" w:hanging="240"/>
    </w:pPr>
    <w:rPr>
      <w:sz w:val="20"/>
      <w:szCs w:val="20"/>
      <w:lang w:val="en-US"/>
    </w:rPr>
  </w:style>
  <w:style w:type="paragraph" w:styleId="Index3">
    <w:name w:val="index 3"/>
    <w:basedOn w:val="Normal"/>
    <w:next w:val="Normal"/>
    <w:uiPriority w:val="99"/>
    <w:rsid w:val="00E05AF1"/>
    <w:pPr>
      <w:tabs>
        <w:tab w:val="right" w:pos="4140"/>
      </w:tabs>
      <w:ind w:left="720" w:hanging="240"/>
    </w:pPr>
    <w:rPr>
      <w:sz w:val="20"/>
      <w:szCs w:val="20"/>
      <w:lang w:val="en-US"/>
    </w:rPr>
  </w:style>
  <w:style w:type="paragraph" w:styleId="Index4">
    <w:name w:val="index 4"/>
    <w:basedOn w:val="Normal"/>
    <w:next w:val="Normal"/>
    <w:uiPriority w:val="99"/>
    <w:rsid w:val="00E05AF1"/>
    <w:pPr>
      <w:tabs>
        <w:tab w:val="right" w:pos="4140"/>
      </w:tabs>
      <w:ind w:left="960" w:hanging="240"/>
    </w:pPr>
    <w:rPr>
      <w:sz w:val="20"/>
      <w:szCs w:val="20"/>
      <w:lang w:val="en-US"/>
    </w:rPr>
  </w:style>
  <w:style w:type="paragraph" w:styleId="Index5">
    <w:name w:val="index 5"/>
    <w:basedOn w:val="Normal"/>
    <w:next w:val="Normal"/>
    <w:uiPriority w:val="99"/>
    <w:rsid w:val="00E05AF1"/>
    <w:pPr>
      <w:tabs>
        <w:tab w:val="right" w:pos="4140"/>
      </w:tabs>
      <w:ind w:left="1200" w:hanging="240"/>
    </w:pPr>
    <w:rPr>
      <w:sz w:val="20"/>
      <w:szCs w:val="20"/>
      <w:lang w:val="en-US"/>
    </w:rPr>
  </w:style>
  <w:style w:type="paragraph" w:styleId="Index6">
    <w:name w:val="index 6"/>
    <w:basedOn w:val="Normal"/>
    <w:next w:val="Normal"/>
    <w:uiPriority w:val="99"/>
    <w:rsid w:val="00E05AF1"/>
    <w:pPr>
      <w:tabs>
        <w:tab w:val="right" w:pos="4140"/>
      </w:tabs>
      <w:ind w:left="1440" w:hanging="240"/>
    </w:pPr>
    <w:rPr>
      <w:sz w:val="20"/>
      <w:szCs w:val="20"/>
      <w:lang w:val="en-US"/>
    </w:rPr>
  </w:style>
  <w:style w:type="paragraph" w:styleId="Index7">
    <w:name w:val="index 7"/>
    <w:basedOn w:val="Normal"/>
    <w:next w:val="Normal"/>
    <w:uiPriority w:val="99"/>
    <w:rsid w:val="00E05AF1"/>
    <w:pPr>
      <w:tabs>
        <w:tab w:val="right" w:pos="4140"/>
      </w:tabs>
      <w:ind w:left="1680" w:hanging="240"/>
    </w:pPr>
    <w:rPr>
      <w:sz w:val="20"/>
      <w:szCs w:val="20"/>
      <w:lang w:val="en-US"/>
    </w:rPr>
  </w:style>
  <w:style w:type="paragraph" w:styleId="Index8">
    <w:name w:val="index 8"/>
    <w:basedOn w:val="Normal"/>
    <w:next w:val="Normal"/>
    <w:uiPriority w:val="99"/>
    <w:rsid w:val="00E05AF1"/>
    <w:pPr>
      <w:tabs>
        <w:tab w:val="right" w:pos="4140"/>
      </w:tabs>
      <w:ind w:left="1920" w:hanging="240"/>
    </w:pPr>
    <w:rPr>
      <w:sz w:val="20"/>
      <w:szCs w:val="20"/>
      <w:lang w:val="en-US"/>
    </w:rPr>
  </w:style>
  <w:style w:type="character" w:customStyle="1" w:styleId="SectionHeader3Char1">
    <w:name w:val="Section Header3 Char1"/>
    <w:aliases w:val="Sub-Clause Paragraph Char1"/>
    <w:semiHidden/>
    <w:rsid w:val="00E05AF1"/>
    <w:rPr>
      <w:rFonts w:ascii="Times New Roman" w:eastAsia="Times New Roman" w:hAnsi="Times New Roman" w:cs="Times New Roman"/>
      <w:b/>
      <w:bCs/>
      <w:spacing w:val="-2"/>
      <w:sz w:val="16"/>
      <w:szCs w:val="24"/>
      <w:lang w:val="en-US"/>
    </w:rPr>
  </w:style>
  <w:style w:type="paragraph" w:customStyle="1" w:styleId="4">
    <w:name w:val="4"/>
    <w:basedOn w:val="Normal"/>
    <w:rsid w:val="00E05AF1"/>
    <w:pPr>
      <w:spacing w:before="360" w:line="288" w:lineRule="auto"/>
      <w:jc w:val="both"/>
    </w:pPr>
    <w:rPr>
      <w:rFonts w:ascii=".VnArial" w:hAnsi=".VnArial"/>
      <w:b/>
      <w:sz w:val="20"/>
      <w:szCs w:val="20"/>
      <w:lang w:val="en-US"/>
    </w:rPr>
  </w:style>
  <w:style w:type="paragraph" w:styleId="ListParagraph">
    <w:name w:val="List Paragraph"/>
    <w:aliases w:val="06. Ý,1.1.1.1,Bullet,Bullet L1,Bullet Number,Citation List,Colorful List - Accent 11,Gạch đầu dòng,Huong 5,List Paragraph (numbered (a)),List Paragraph1,List Paragraph11,List Paragraph_phong,Number Bullets,Thang2,bullet,bullet 1,lp,본문(내용)"/>
    <w:basedOn w:val="Normal"/>
    <w:link w:val="ListParagraphChar"/>
    <w:uiPriority w:val="99"/>
    <w:qFormat/>
    <w:rsid w:val="00E05AF1"/>
    <w:pPr>
      <w:ind w:left="720"/>
      <w:contextualSpacing/>
      <w:jc w:val="both"/>
    </w:pPr>
    <w:rPr>
      <w:szCs w:val="20"/>
      <w:lang w:val="en-US"/>
    </w:rPr>
  </w:style>
  <w:style w:type="character" w:customStyle="1" w:styleId="ListParagraphChar">
    <w:name w:val="List Paragraph Char"/>
    <w:aliases w:val="06. Ý Char,1.1.1.1 Char,Bullet Char,Bullet L1 Char,Bullet Number Char,Citation List Char,Colorful List - Accent 11 Char,Gạch đầu dòng Char,Huong 5 Char,List Paragraph (numbered (a)) Char,List Paragraph1 Char,List Paragraph11 Char"/>
    <w:link w:val="ListParagraph"/>
    <w:uiPriority w:val="99"/>
    <w:qFormat/>
    <w:rsid w:val="00BB2B5B"/>
    <w:rPr>
      <w:rFonts w:ascii="Times New Roman" w:eastAsia="Times New Roman" w:hAnsi="Times New Roman"/>
      <w:sz w:val="24"/>
    </w:rPr>
  </w:style>
  <w:style w:type="paragraph" w:styleId="Revision">
    <w:name w:val="Revision"/>
    <w:hidden/>
    <w:uiPriority w:val="99"/>
    <w:semiHidden/>
    <w:rsid w:val="00E05AF1"/>
    <w:rPr>
      <w:rFonts w:ascii="Times New Roman" w:eastAsia="Times New Roman" w:hAnsi="Times New Roman"/>
      <w:sz w:val="24"/>
      <w:lang w:val="en-US" w:eastAsia="en-US"/>
    </w:rPr>
  </w:style>
  <w:style w:type="paragraph" w:customStyle="1" w:styleId="Style1">
    <w:name w:val="Style1"/>
    <w:basedOn w:val="Normal"/>
    <w:link w:val="Style1Char"/>
    <w:qFormat/>
    <w:rsid w:val="00E05AF1"/>
    <w:pPr>
      <w:widowControl w:val="0"/>
      <w:jc w:val="both"/>
    </w:pPr>
    <w:rPr>
      <w:rFonts w:ascii=".VnTime" w:hAnsi=".VnTime"/>
      <w:sz w:val="26"/>
      <w:szCs w:val="20"/>
      <w:lang w:val="en-US"/>
    </w:rPr>
  </w:style>
  <w:style w:type="character" w:styleId="Emphasis">
    <w:name w:val="Emphasis"/>
    <w:qFormat/>
    <w:rsid w:val="00E05AF1"/>
    <w:rPr>
      <w:i/>
      <w:iCs/>
    </w:rPr>
  </w:style>
  <w:style w:type="table" w:customStyle="1" w:styleId="TableGrid1">
    <w:name w:val="Table Grid1"/>
    <w:basedOn w:val="TableNormal"/>
    <w:next w:val="TableGrid"/>
    <w:uiPriority w:val="39"/>
    <w:rsid w:val="00432652"/>
    <w:rPr>
      <w:rFonts w:eastAsia="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6">
    <w:name w:val="vn_6"/>
    <w:basedOn w:val="DefaultParagraphFont"/>
    <w:rsid w:val="00225EA4"/>
  </w:style>
  <w:style w:type="character" w:customStyle="1" w:styleId="vn8">
    <w:name w:val="vn_8"/>
    <w:basedOn w:val="DefaultParagraphFont"/>
    <w:rsid w:val="00225EA4"/>
  </w:style>
  <w:style w:type="paragraph" w:customStyle="1" w:styleId="HeadingCCLS3">
    <w:name w:val="Heading CC LS 3"/>
    <w:basedOn w:val="Normal"/>
    <w:qFormat/>
    <w:rsid w:val="00C0545C"/>
    <w:pPr>
      <w:numPr>
        <w:numId w:val="5"/>
      </w:numPr>
      <w:spacing w:before="120" w:after="120"/>
    </w:pPr>
    <w:rPr>
      <w:b/>
      <w:bCs/>
      <w:lang w:val="en-US"/>
    </w:rPr>
  </w:style>
  <w:style w:type="character" w:customStyle="1" w:styleId="normaltextrun">
    <w:name w:val="normaltextrun"/>
    <w:basedOn w:val="DefaultParagraphFont"/>
    <w:rsid w:val="003D19B2"/>
  </w:style>
  <w:style w:type="character" w:customStyle="1" w:styleId="findhit">
    <w:name w:val="findhit"/>
    <w:basedOn w:val="DefaultParagraphFont"/>
    <w:rsid w:val="003D19B2"/>
  </w:style>
  <w:style w:type="character" w:customStyle="1" w:styleId="eop">
    <w:name w:val="eop"/>
    <w:basedOn w:val="DefaultParagraphFont"/>
    <w:rsid w:val="003D19B2"/>
  </w:style>
  <w:style w:type="paragraph" w:styleId="TOCHeading">
    <w:name w:val="TOC Heading"/>
    <w:basedOn w:val="Heading1"/>
    <w:next w:val="Normal"/>
    <w:uiPriority w:val="39"/>
    <w:unhideWhenUsed/>
    <w:qFormat/>
    <w:rsid w:val="000B79E5"/>
    <w:pPr>
      <w:keepNext/>
      <w:keepLines/>
      <w:suppressAutoHyphens w:val="0"/>
      <w:spacing w:before="240" w:after="0" w:line="259" w:lineRule="auto"/>
      <w:jc w:val="left"/>
      <w:outlineLvl w:val="9"/>
    </w:pPr>
    <w:rPr>
      <w:rFonts w:ascii="Calibri Light" w:hAnsi="Calibri Light"/>
      <w:b w:val="0"/>
      <w:smallCaps/>
      <w:color w:val="2F5496"/>
      <w:sz w:val="32"/>
      <w:szCs w:val="32"/>
    </w:rPr>
  </w:style>
  <w:style w:type="character" w:customStyle="1" w:styleId="UnresolvedMention1">
    <w:name w:val="Unresolved Mention1"/>
    <w:uiPriority w:val="99"/>
    <w:semiHidden/>
    <w:unhideWhenUsed/>
    <w:rsid w:val="009B336F"/>
    <w:rPr>
      <w:color w:val="605E5C"/>
      <w:shd w:val="clear" w:color="auto" w:fill="E1DFDD"/>
    </w:rPr>
  </w:style>
  <w:style w:type="paragraph" w:customStyle="1" w:styleId="Dau-0">
    <w:name w:val="Dau (-)"/>
    <w:basedOn w:val="Normal"/>
    <w:link w:val="Dau-Char"/>
    <w:qFormat/>
    <w:rsid w:val="00D2222A"/>
    <w:pPr>
      <w:widowControl w:val="0"/>
      <w:numPr>
        <w:numId w:val="12"/>
      </w:numPr>
      <w:spacing w:before="60" w:after="60" w:line="300" w:lineRule="auto"/>
      <w:jc w:val="both"/>
    </w:pPr>
    <w:rPr>
      <w:rFonts w:eastAsia="Calibri"/>
      <w:sz w:val="26"/>
      <w:szCs w:val="26"/>
    </w:rPr>
  </w:style>
  <w:style w:type="character" w:customStyle="1" w:styleId="Dau-Char">
    <w:name w:val="Dau (-) Char"/>
    <w:link w:val="Dau-0"/>
    <w:qFormat/>
    <w:rsid w:val="00D2222A"/>
    <w:rPr>
      <w:rFonts w:ascii="Times New Roman" w:eastAsia="Calibri" w:hAnsi="Times New Roman"/>
      <w:sz w:val="26"/>
      <w:szCs w:val="26"/>
    </w:rPr>
  </w:style>
  <w:style w:type="paragraph" w:customStyle="1" w:styleId="Cachdaudong">
    <w:name w:val="Cachdaudong"/>
    <w:basedOn w:val="Normal"/>
    <w:link w:val="CachdaudongChar"/>
    <w:uiPriority w:val="99"/>
    <w:qFormat/>
    <w:rsid w:val="00D2222A"/>
    <w:pPr>
      <w:spacing w:before="60" w:after="60" w:line="300" w:lineRule="auto"/>
      <w:ind w:firstLine="567"/>
      <w:jc w:val="both"/>
    </w:pPr>
    <w:rPr>
      <w:rFonts w:eastAsia="Calibri"/>
      <w:sz w:val="26"/>
      <w:szCs w:val="22"/>
      <w:lang w:val="en-US"/>
    </w:rPr>
  </w:style>
  <w:style w:type="character" w:customStyle="1" w:styleId="CachdaudongChar">
    <w:name w:val="Cachdaudong Char"/>
    <w:link w:val="Cachdaudong"/>
    <w:uiPriority w:val="99"/>
    <w:qFormat/>
    <w:rsid w:val="00D2222A"/>
    <w:rPr>
      <w:rFonts w:ascii="Times New Roman" w:eastAsia="Calibri" w:hAnsi="Times New Roman"/>
      <w:sz w:val="26"/>
      <w:szCs w:val="22"/>
      <w:lang w:val="en-US" w:eastAsia="en-US"/>
    </w:rPr>
  </w:style>
  <w:style w:type="paragraph" w:customStyle="1" w:styleId="StyleHeading2VnTime">
    <w:name w:val="Style Heading 2 + .VnTime"/>
    <w:basedOn w:val="Heading2"/>
    <w:rsid w:val="00C247F7"/>
    <w:pPr>
      <w:numPr>
        <w:ilvl w:val="1"/>
        <w:numId w:val="13"/>
      </w:numPr>
      <w:pBdr>
        <w:bottom w:val="nil"/>
      </w:pBdr>
      <w:spacing w:before="240" w:after="120"/>
      <w:ind w:right="-144"/>
      <w:jc w:val="both"/>
    </w:pPr>
    <w:rPr>
      <w:rFonts w:ascii="Times New Roman" w:hAnsi="Times New Roman"/>
      <w:b w:val="0"/>
      <w:szCs w:val="28"/>
      <w:lang w:eastAsia="ar-SA"/>
    </w:rPr>
  </w:style>
  <w:style w:type="paragraph" w:customStyle="1" w:styleId="Dau">
    <w:name w:val="Dau (+)"/>
    <w:basedOn w:val="Normal"/>
    <w:link w:val="DauChar"/>
    <w:qFormat/>
    <w:rsid w:val="00C247F7"/>
    <w:pPr>
      <w:numPr>
        <w:numId w:val="14"/>
      </w:numPr>
      <w:tabs>
        <w:tab w:val="left" w:pos="851"/>
        <w:tab w:val="left" w:pos="990"/>
      </w:tabs>
      <w:spacing w:before="60" w:after="60" w:line="300" w:lineRule="auto"/>
      <w:contextualSpacing/>
      <w:jc w:val="both"/>
    </w:pPr>
    <w:rPr>
      <w:rFonts w:eastAsiaTheme="minorHAnsi" w:cstheme="minorBidi"/>
      <w:sz w:val="26"/>
      <w:szCs w:val="26"/>
      <w:lang w:val="en-US"/>
    </w:rPr>
  </w:style>
  <w:style w:type="character" w:customStyle="1" w:styleId="DauChar">
    <w:name w:val="Dau (+) Char"/>
    <w:basedOn w:val="DefaultParagraphFont"/>
    <w:link w:val="Dau"/>
    <w:qFormat/>
    <w:rsid w:val="00C247F7"/>
    <w:rPr>
      <w:rFonts w:ascii="Times New Roman" w:eastAsiaTheme="minorHAnsi" w:hAnsi="Times New Roman" w:cstheme="minorBidi"/>
      <w:sz w:val="26"/>
      <w:szCs w:val="26"/>
      <w:lang w:val="en-US" w:eastAsia="en-US"/>
    </w:rPr>
  </w:style>
  <w:style w:type="paragraph" w:customStyle="1" w:styleId="Normal-Write">
    <w:name w:val="Normal-Write"/>
    <w:basedOn w:val="Normal"/>
    <w:autoRedefine/>
    <w:qFormat/>
    <w:rsid w:val="00CA33AF"/>
    <w:pPr>
      <w:spacing w:before="120" w:after="120" w:line="312" w:lineRule="auto"/>
      <w:jc w:val="both"/>
    </w:pPr>
    <w:rPr>
      <w:rFonts w:eastAsia="Calibri"/>
      <w:b/>
      <w:i/>
      <w:noProof/>
      <w:sz w:val="28"/>
      <w:szCs w:val="28"/>
      <w:shd w:val="clear" w:color="auto" w:fill="FFFFFF"/>
      <w:lang w:val="fr-FR"/>
    </w:rPr>
  </w:style>
  <w:style w:type="paragraph" w:customStyle="1" w:styleId="normalwrite">
    <w:name w:val="normal write"/>
    <w:basedOn w:val="Normal"/>
    <w:autoRedefine/>
    <w:rsid w:val="004B17D7"/>
    <w:pPr>
      <w:spacing w:line="360" w:lineRule="exact"/>
      <w:ind w:firstLine="502"/>
      <w:jc w:val="both"/>
    </w:pPr>
    <w:rPr>
      <w:sz w:val="26"/>
      <w:szCs w:val="26"/>
      <w:lang w:val="sv-SE"/>
    </w:rPr>
  </w:style>
  <w:style w:type="paragraph" w:customStyle="1" w:styleId="Cachdau">
    <w:name w:val="Cach dau"/>
    <w:basedOn w:val="Normal"/>
    <w:uiPriority w:val="1"/>
    <w:qFormat/>
    <w:rsid w:val="00CA33AF"/>
    <w:pPr>
      <w:widowControl w:val="0"/>
      <w:autoSpaceDE w:val="0"/>
      <w:autoSpaceDN w:val="0"/>
      <w:adjustRightInd w:val="0"/>
      <w:spacing w:before="60" w:line="288" w:lineRule="auto"/>
      <w:ind w:firstLine="567"/>
      <w:jc w:val="both"/>
    </w:pPr>
    <w:rPr>
      <w:sz w:val="26"/>
      <w:lang w:val="en-US"/>
    </w:rPr>
  </w:style>
  <w:style w:type="paragraph" w:customStyle="1" w:styleId="Style8">
    <w:name w:val="Style8"/>
    <w:basedOn w:val="Dau-0"/>
    <w:link w:val="Style8Char"/>
    <w:qFormat/>
    <w:rsid w:val="00F4723C"/>
    <w:pPr>
      <w:widowControl/>
      <w:numPr>
        <w:numId w:val="2"/>
      </w:numPr>
      <w:spacing w:line="288" w:lineRule="auto"/>
    </w:pPr>
    <w:rPr>
      <w:rFonts w:eastAsiaTheme="minorHAnsi" w:cstheme="minorBidi"/>
      <w:b/>
      <w:color w:val="000000" w:themeColor="text1"/>
      <w:shd w:val="clear" w:color="auto" w:fill="FFFFFF"/>
      <w:lang w:val="en-US"/>
    </w:rPr>
  </w:style>
  <w:style w:type="character" w:customStyle="1" w:styleId="Style8Char">
    <w:name w:val="Style8 Char"/>
    <w:basedOn w:val="Dau-Char"/>
    <w:link w:val="Style8"/>
    <w:rsid w:val="00F4723C"/>
    <w:rPr>
      <w:rFonts w:ascii="Times New Roman" w:eastAsiaTheme="minorHAnsi" w:hAnsi="Times New Roman" w:cstheme="minorBidi"/>
      <w:b/>
      <w:color w:val="000000" w:themeColor="text1"/>
      <w:sz w:val="26"/>
      <w:szCs w:val="26"/>
      <w:lang w:val="en-US" w:eastAsia="en-US"/>
    </w:rPr>
  </w:style>
  <w:style w:type="paragraph" w:customStyle="1" w:styleId="BodyTextlist2">
    <w:name w:val="Body Text list 2"/>
    <w:basedOn w:val="Dau"/>
    <w:link w:val="BodyTextlist2Char2"/>
    <w:qFormat/>
    <w:rsid w:val="00330121"/>
    <w:pPr>
      <w:widowControl w:val="0"/>
      <w:numPr>
        <w:numId w:val="19"/>
      </w:numPr>
      <w:tabs>
        <w:tab w:val="clear" w:pos="851"/>
        <w:tab w:val="clear" w:pos="990"/>
        <w:tab w:val="num" w:pos="360"/>
        <w:tab w:val="left" w:pos="794"/>
      </w:tabs>
      <w:suppressAutoHyphens/>
      <w:spacing w:line="288" w:lineRule="auto"/>
    </w:pPr>
    <w:rPr>
      <w:rFonts w:eastAsia="Calibri" w:cs="Times New Roman"/>
      <w:sz w:val="28"/>
    </w:rPr>
  </w:style>
  <w:style w:type="character" w:customStyle="1" w:styleId="CaptionChar">
    <w:name w:val="Caption Char"/>
    <w:aliases w:val="Phan Char"/>
    <w:link w:val="Caption"/>
    <w:rsid w:val="0058463E"/>
    <w:rPr>
      <w:rFonts w:ascii="Courier New" w:eastAsia="Times New Roman" w:hAnsi="Courier New"/>
      <w:sz w:val="24"/>
      <w:lang w:val="en-US" w:eastAsia="en-US"/>
    </w:rPr>
  </w:style>
  <w:style w:type="paragraph" w:customStyle="1" w:styleId="BodyTextlist1">
    <w:name w:val="Body Text list 1"/>
    <w:link w:val="BodyTextlist1Char"/>
    <w:qFormat/>
    <w:rsid w:val="000A6626"/>
    <w:pPr>
      <w:numPr>
        <w:numId w:val="20"/>
      </w:numPr>
      <w:tabs>
        <w:tab w:val="left" w:pos="284"/>
      </w:tabs>
      <w:spacing w:before="60" w:after="60" w:line="288" w:lineRule="auto"/>
      <w:jc w:val="both"/>
    </w:pPr>
    <w:rPr>
      <w:rFonts w:ascii="Times New Roman" w:eastAsia="Times New Roman" w:hAnsi="Times New Roman"/>
      <w:sz w:val="28"/>
      <w:szCs w:val="26"/>
      <w:lang w:val="en-US" w:eastAsia="en-US"/>
    </w:rPr>
  </w:style>
  <w:style w:type="character" w:customStyle="1" w:styleId="BodyTextlist1Char">
    <w:name w:val="Body Text list 1 Char"/>
    <w:link w:val="BodyTextlist1"/>
    <w:rsid w:val="000A6626"/>
    <w:rPr>
      <w:rFonts w:ascii="Times New Roman" w:eastAsia="Times New Roman" w:hAnsi="Times New Roman"/>
      <w:sz w:val="28"/>
      <w:szCs w:val="26"/>
      <w:lang w:val="en-US" w:eastAsia="en-US"/>
    </w:rPr>
  </w:style>
  <w:style w:type="paragraph" w:customStyle="1" w:styleId="Heading21">
    <w:name w:val="Heading 21"/>
    <w:basedOn w:val="Normal"/>
    <w:next w:val="Normal"/>
    <w:rsid w:val="00BE5FFB"/>
    <w:pPr>
      <w:spacing w:before="120" w:after="120"/>
    </w:pPr>
    <w:rPr>
      <w:b/>
      <w:sz w:val="26"/>
      <w:lang w:val="en-US"/>
    </w:rPr>
  </w:style>
  <w:style w:type="paragraph" w:customStyle="1" w:styleId="HOATHI">
    <w:name w:val="HOATHI"/>
    <w:basedOn w:val="Normal"/>
    <w:rsid w:val="00EF4C20"/>
    <w:pPr>
      <w:numPr>
        <w:numId w:val="23"/>
      </w:numPr>
      <w:spacing w:before="60" w:after="60" w:line="264" w:lineRule="auto"/>
      <w:jc w:val="both"/>
    </w:pPr>
    <w:rPr>
      <w:sz w:val="25"/>
      <w:szCs w:val="25"/>
      <w:lang w:val="en-US"/>
    </w:rPr>
  </w:style>
  <w:style w:type="paragraph" w:customStyle="1" w:styleId="DAUDONG">
    <w:name w:val="DAUDONG"/>
    <w:basedOn w:val="Normal"/>
    <w:link w:val="DAUDONGChar"/>
    <w:rsid w:val="00752AA6"/>
    <w:pPr>
      <w:spacing w:before="40" w:after="40"/>
      <w:ind w:left="851"/>
      <w:jc w:val="both"/>
    </w:pPr>
    <w:rPr>
      <w:sz w:val="26"/>
      <w:szCs w:val="20"/>
      <w:lang w:val="en-US"/>
    </w:rPr>
  </w:style>
  <w:style w:type="paragraph" w:customStyle="1" w:styleId="HOATHI0">
    <w:name w:val="HOA THI"/>
    <w:basedOn w:val="Normal"/>
    <w:autoRedefine/>
    <w:rsid w:val="008A1F9E"/>
    <w:pPr>
      <w:spacing w:before="40" w:after="40" w:line="276" w:lineRule="auto"/>
      <w:ind w:firstLine="567"/>
      <w:jc w:val="both"/>
    </w:pPr>
    <w:rPr>
      <w:rFonts w:eastAsiaTheme="minorHAnsi"/>
      <w:b/>
      <w:bCs/>
      <w:sz w:val="26"/>
      <w:lang w:val="pl-PL"/>
    </w:rPr>
  </w:style>
  <w:style w:type="character" w:customStyle="1" w:styleId="DAUDONGChar">
    <w:name w:val="DAUDONG Char"/>
    <w:link w:val="DAUDONG"/>
    <w:rsid w:val="00752AA6"/>
    <w:rPr>
      <w:rFonts w:ascii="Times New Roman" w:eastAsia="Times New Roman" w:hAnsi="Times New Roman"/>
      <w:sz w:val="26"/>
      <w:lang w:val="en-US" w:eastAsia="en-US"/>
    </w:rPr>
  </w:style>
  <w:style w:type="paragraph" w:customStyle="1" w:styleId="Normal1">
    <w:name w:val="Normal1"/>
    <w:basedOn w:val="Normal"/>
    <w:rsid w:val="00B82E59"/>
    <w:pPr>
      <w:spacing w:before="80" w:after="40" w:line="312" w:lineRule="auto"/>
      <w:ind w:firstLine="720"/>
      <w:jc w:val="both"/>
    </w:pPr>
    <w:rPr>
      <w:rFonts w:ascii=".VnTime" w:hAnsi=".VnTime"/>
      <w:sz w:val="27"/>
      <w:szCs w:val="20"/>
      <w:lang w:val="en-US"/>
    </w:rPr>
  </w:style>
  <w:style w:type="paragraph" w:customStyle="1" w:styleId="Daudong0">
    <w:name w:val="Dau dong"/>
    <w:qFormat/>
    <w:rsid w:val="00B82E59"/>
    <w:pPr>
      <w:widowControl w:val="0"/>
      <w:spacing w:before="120"/>
      <w:ind w:firstLine="851"/>
      <w:jc w:val="both"/>
    </w:pPr>
    <w:rPr>
      <w:rFonts w:ascii="Times New Roman" w:eastAsia="SimSun" w:hAnsi="Times New Roman"/>
      <w:sz w:val="26"/>
      <w:szCs w:val="26"/>
      <w:lang w:val="en-US" w:eastAsia="en-US"/>
    </w:rPr>
  </w:style>
  <w:style w:type="paragraph" w:customStyle="1" w:styleId="DAU-">
    <w:name w:val="DAU -"/>
    <w:basedOn w:val="Normal"/>
    <w:link w:val="DAU-Char0"/>
    <w:qFormat/>
    <w:rsid w:val="008F1223"/>
    <w:pPr>
      <w:numPr>
        <w:numId w:val="25"/>
      </w:numPr>
      <w:spacing w:before="80" w:after="80" w:line="312" w:lineRule="auto"/>
      <w:jc w:val="both"/>
    </w:pPr>
    <w:rPr>
      <w:sz w:val="28"/>
      <w:szCs w:val="28"/>
      <w:lang w:val="pt-BR"/>
    </w:rPr>
  </w:style>
  <w:style w:type="character" w:customStyle="1" w:styleId="DAU-Char0">
    <w:name w:val="DAU - Char"/>
    <w:link w:val="DAU-"/>
    <w:rsid w:val="000F453D"/>
    <w:rPr>
      <w:rFonts w:ascii="Times New Roman" w:eastAsia="Times New Roman" w:hAnsi="Times New Roman"/>
      <w:sz w:val="28"/>
      <w:szCs w:val="28"/>
      <w:lang w:val="pt-BR"/>
    </w:rPr>
  </w:style>
  <w:style w:type="paragraph" w:customStyle="1" w:styleId="CHU">
    <w:name w:val="CHỮ ĐẦU"/>
    <w:basedOn w:val="BodyTextIndent2"/>
    <w:link w:val="CHUChar"/>
    <w:qFormat/>
    <w:rsid w:val="00D7610F"/>
    <w:pPr>
      <w:tabs>
        <w:tab w:val="clear" w:pos="720"/>
      </w:tabs>
      <w:overflowPunct w:val="0"/>
      <w:autoSpaceDE w:val="0"/>
      <w:autoSpaceDN w:val="0"/>
      <w:adjustRightInd w:val="0"/>
      <w:spacing w:before="80" w:after="80" w:line="312" w:lineRule="auto"/>
      <w:ind w:left="0" w:firstLine="720"/>
      <w:jc w:val="both"/>
      <w:textAlignment w:val="baseline"/>
    </w:pPr>
    <w:rPr>
      <w:rFonts w:ascii="VNI-Times" w:hAnsi="VNI-Times"/>
      <w:sz w:val="28"/>
      <w:lang w:val="pt-BR"/>
    </w:rPr>
  </w:style>
  <w:style w:type="character" w:customStyle="1" w:styleId="CHUChar">
    <w:name w:val="CHỮ ĐẦU Char"/>
    <w:link w:val="CHU"/>
    <w:rsid w:val="00D7610F"/>
    <w:rPr>
      <w:rFonts w:ascii="VNI-Times" w:eastAsia="Times New Roman" w:hAnsi="VNI-Times"/>
      <w:sz w:val="28"/>
      <w:lang w:val="pt-BR" w:eastAsia="en-US"/>
    </w:rPr>
  </w:style>
  <w:style w:type="paragraph" w:customStyle="1" w:styleId="dausao">
    <w:name w:val="dau sao"/>
    <w:basedOn w:val="CHU"/>
    <w:link w:val="dausaoChar"/>
    <w:qFormat/>
    <w:rsid w:val="00D5229B"/>
    <w:pPr>
      <w:numPr>
        <w:numId w:val="26"/>
      </w:numPr>
    </w:pPr>
    <w:rPr>
      <w:b/>
    </w:rPr>
  </w:style>
  <w:style w:type="character" w:customStyle="1" w:styleId="dausaoChar">
    <w:name w:val="dau sao Char"/>
    <w:link w:val="dausao"/>
    <w:rsid w:val="00D5229B"/>
    <w:rPr>
      <w:rFonts w:ascii="VNI-Times" w:eastAsia="Times New Roman" w:hAnsi="VNI-Times"/>
      <w:b/>
      <w:sz w:val="28"/>
      <w:lang w:val="pt-BR"/>
    </w:rPr>
  </w:style>
  <w:style w:type="paragraph" w:customStyle="1" w:styleId="a0">
    <w:name w:val="+"/>
    <w:basedOn w:val="DAU-"/>
    <w:link w:val="Char"/>
    <w:qFormat/>
    <w:rsid w:val="00230DD5"/>
    <w:pPr>
      <w:numPr>
        <w:numId w:val="27"/>
      </w:numPr>
    </w:pPr>
  </w:style>
  <w:style w:type="paragraph" w:customStyle="1" w:styleId="tich">
    <w:name w:val="tich"/>
    <w:basedOn w:val="Normal"/>
    <w:link w:val="tichChar"/>
    <w:qFormat/>
    <w:rsid w:val="00230DD5"/>
    <w:pPr>
      <w:numPr>
        <w:numId w:val="28"/>
      </w:numPr>
      <w:jc w:val="both"/>
    </w:pPr>
    <w:rPr>
      <w:i/>
      <w:sz w:val="28"/>
      <w:szCs w:val="28"/>
      <w:u w:val="single"/>
      <w:lang w:val="fr-FR"/>
    </w:rPr>
  </w:style>
  <w:style w:type="character" w:customStyle="1" w:styleId="Char">
    <w:name w:val="+ Char"/>
    <w:basedOn w:val="DAU-Char0"/>
    <w:link w:val="a0"/>
    <w:rsid w:val="00230DD5"/>
    <w:rPr>
      <w:rFonts w:ascii="Times New Roman" w:eastAsia="Times New Roman" w:hAnsi="Times New Roman"/>
      <w:sz w:val="28"/>
      <w:szCs w:val="28"/>
      <w:lang w:val="pt-BR"/>
    </w:rPr>
  </w:style>
  <w:style w:type="character" w:customStyle="1" w:styleId="tichChar">
    <w:name w:val="tich Char"/>
    <w:link w:val="tich"/>
    <w:rsid w:val="00230DD5"/>
    <w:rPr>
      <w:rFonts w:ascii="Times New Roman" w:eastAsia="Times New Roman" w:hAnsi="Times New Roman"/>
      <w:i/>
      <w:sz w:val="28"/>
      <w:szCs w:val="28"/>
      <w:u w:val="single"/>
      <w:lang w:val="fr-FR"/>
    </w:rPr>
  </w:style>
  <w:style w:type="paragraph" w:customStyle="1" w:styleId="StyleHeading2H2CharH2CharCharH214ptBoldAutoLef">
    <w:name w:val="Style Heading 2H 2 CharH 2 Char CharH 2 + 14 pt Bold Auto Lef..."/>
    <w:basedOn w:val="Heading2"/>
    <w:rsid w:val="000D0C77"/>
    <w:pPr>
      <w:keepNext/>
      <w:keepLines/>
      <w:pBdr>
        <w:bottom w:val="nil"/>
      </w:pBdr>
      <w:suppressAutoHyphens w:val="0"/>
      <w:spacing w:after="120" w:line="320" w:lineRule="exact"/>
      <w:ind w:left="141" w:hanging="992"/>
      <w:jc w:val="left"/>
    </w:pPr>
    <w:rPr>
      <w:rFonts w:ascii="Times New Roman" w:hAnsi="Times New Roman"/>
      <w:bCs/>
    </w:rPr>
  </w:style>
  <w:style w:type="character" w:customStyle="1" w:styleId="FooterChar1">
    <w:name w:val="Footer Char1"/>
    <w:aliases w:val="Footer-Even Char"/>
    <w:locked/>
    <w:rsid w:val="002E7D02"/>
    <w:rPr>
      <w:rFonts w:ascii="VNI-Helve" w:hAnsi="VNI-Helve"/>
      <w:snapToGrid w:val="0"/>
      <w:sz w:val="22"/>
      <w:lang w:val="en-US" w:eastAsia="en-US"/>
    </w:rPr>
  </w:style>
  <w:style w:type="paragraph" w:customStyle="1" w:styleId="xl118">
    <w:name w:val="xl118"/>
    <w:basedOn w:val="Normal"/>
    <w:rsid w:val="00B937B5"/>
    <w:pPr>
      <w:pBdr>
        <w:top w:val="single" w:sz="4" w:space="0" w:color="auto"/>
        <w:left w:val="single" w:sz="4" w:space="0" w:color="auto"/>
        <w:right w:val="single" w:sz="4" w:space="0" w:color="auto"/>
      </w:pBdr>
      <w:spacing w:before="100" w:beforeAutospacing="1" w:after="100" w:afterAutospacing="1"/>
      <w:jc w:val="center"/>
    </w:pPr>
    <w:rPr>
      <w:lang w:val="en-US"/>
    </w:rPr>
  </w:style>
  <w:style w:type="paragraph" w:customStyle="1" w:styleId="Daudong1">
    <w:name w:val="Dau dong (+)"/>
    <w:basedOn w:val="BodyTextIndent2"/>
    <w:qFormat/>
    <w:rsid w:val="00B937B5"/>
    <w:pPr>
      <w:widowControl w:val="0"/>
      <w:tabs>
        <w:tab w:val="clear" w:pos="720"/>
        <w:tab w:val="num" w:pos="1197"/>
      </w:tabs>
      <w:spacing w:before="120" w:after="120" w:line="288" w:lineRule="auto"/>
      <w:ind w:left="1197" w:hanging="567"/>
      <w:jc w:val="both"/>
    </w:pPr>
    <w:rPr>
      <w:snapToGrid w:val="0"/>
      <w:sz w:val="26"/>
    </w:rPr>
  </w:style>
  <w:style w:type="paragraph" w:customStyle="1" w:styleId="Daudong-">
    <w:name w:val="Dau dong (-)"/>
    <w:basedOn w:val="BodyTextIndent2"/>
    <w:link w:val="Daudong-Char"/>
    <w:uiPriority w:val="99"/>
    <w:qFormat/>
    <w:rsid w:val="00B937B5"/>
    <w:pPr>
      <w:widowControl w:val="0"/>
      <w:tabs>
        <w:tab w:val="clear" w:pos="720"/>
        <w:tab w:val="num" w:pos="927"/>
      </w:tabs>
      <w:spacing w:before="120" w:after="120" w:line="288" w:lineRule="auto"/>
      <w:ind w:left="927" w:hanging="567"/>
      <w:jc w:val="both"/>
    </w:pPr>
    <w:rPr>
      <w:snapToGrid w:val="0"/>
      <w:sz w:val="26"/>
    </w:rPr>
  </w:style>
  <w:style w:type="paragraph" w:styleId="NoSpacing">
    <w:name w:val="No Spacing"/>
    <w:uiPriority w:val="1"/>
    <w:qFormat/>
    <w:rsid w:val="00D17CCB"/>
    <w:pPr>
      <w:spacing w:before="120" w:after="120" w:line="360" w:lineRule="auto"/>
      <w:jc w:val="center"/>
    </w:pPr>
    <w:rPr>
      <w:rFonts w:ascii="Times New Roman" w:eastAsia="Calibri" w:hAnsi="Times New Roman"/>
      <w:b/>
      <w:sz w:val="28"/>
      <w:szCs w:val="22"/>
      <w:lang w:val="en-US" w:eastAsia="en-US"/>
    </w:rPr>
  </w:style>
  <w:style w:type="paragraph" w:customStyle="1" w:styleId="Style5">
    <w:name w:val="Style5"/>
    <w:basedOn w:val="Normal"/>
    <w:rsid w:val="00D17CCB"/>
    <w:pPr>
      <w:spacing w:before="120" w:after="120"/>
      <w:jc w:val="both"/>
    </w:pPr>
    <w:rPr>
      <w:rFonts w:ascii=".VnTime" w:hAnsi=".VnTime"/>
      <w:b/>
      <w:sz w:val="28"/>
      <w:szCs w:val="20"/>
      <w:lang w:val="en-GB"/>
    </w:rPr>
  </w:style>
  <w:style w:type="paragraph" w:customStyle="1" w:styleId="StyleHeading1tuan114ptNotBoldJustifiedFirstline0">
    <w:name w:val="Style Heading 1tuan 1 + 14 pt Not Bold Justified First line:  0..."/>
    <w:basedOn w:val="Heading1"/>
    <w:rsid w:val="00D17CCB"/>
    <w:pPr>
      <w:keepNext/>
      <w:suppressAutoHyphens w:val="0"/>
      <w:autoSpaceDE w:val="0"/>
      <w:autoSpaceDN w:val="0"/>
      <w:spacing w:line="300" w:lineRule="auto"/>
      <w:ind w:left="142" w:hanging="993"/>
      <w:jc w:val="both"/>
    </w:pPr>
    <w:rPr>
      <w:rFonts w:ascii="Times New Roman" w:hAnsi="Times New Roman"/>
      <w:sz w:val="20"/>
    </w:rPr>
  </w:style>
  <w:style w:type="paragraph" w:customStyle="1" w:styleId="StyleFirstline0cmAfter6pt">
    <w:name w:val="Style First line:  0 cm After:  6 pt"/>
    <w:basedOn w:val="Normal"/>
    <w:rsid w:val="00D17CCB"/>
    <w:pPr>
      <w:widowControl w:val="0"/>
      <w:autoSpaceDE w:val="0"/>
      <w:autoSpaceDN w:val="0"/>
      <w:adjustRightInd w:val="0"/>
      <w:spacing w:before="120" w:after="120" w:line="288" w:lineRule="auto"/>
      <w:ind w:left="737"/>
      <w:jc w:val="both"/>
    </w:pPr>
    <w:rPr>
      <w:sz w:val="26"/>
      <w:szCs w:val="20"/>
      <w:lang w:val="id-ID"/>
    </w:rPr>
  </w:style>
  <w:style w:type="paragraph" w:customStyle="1" w:styleId="MTDisplayEquation">
    <w:name w:val="MTDisplayEquation"/>
    <w:basedOn w:val="Normal"/>
    <w:next w:val="Normal"/>
    <w:link w:val="MTDisplayEquationChar"/>
    <w:rsid w:val="00D17CCB"/>
    <w:pPr>
      <w:tabs>
        <w:tab w:val="center" w:pos="4540"/>
        <w:tab w:val="right" w:pos="9080"/>
      </w:tabs>
      <w:spacing w:before="60" w:afterLines="40" w:after="120"/>
      <w:ind w:firstLine="567"/>
      <w:jc w:val="center"/>
    </w:pPr>
    <w:rPr>
      <w:sz w:val="26"/>
      <w:szCs w:val="26"/>
      <w:lang w:val="nl-NL"/>
    </w:rPr>
  </w:style>
  <w:style w:type="character" w:customStyle="1" w:styleId="MTDisplayEquationChar">
    <w:name w:val="MTDisplayEquation Char"/>
    <w:link w:val="MTDisplayEquation"/>
    <w:rsid w:val="00D17CCB"/>
    <w:rPr>
      <w:rFonts w:ascii="Times New Roman" w:eastAsia="Times New Roman" w:hAnsi="Times New Roman"/>
      <w:sz w:val="26"/>
      <w:szCs w:val="26"/>
      <w:lang w:val="nl-NL" w:eastAsia="en-US"/>
    </w:rPr>
  </w:style>
  <w:style w:type="paragraph" w:customStyle="1" w:styleId="xl33">
    <w:name w:val="xl33"/>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lang w:val="en-US"/>
    </w:rPr>
  </w:style>
  <w:style w:type="paragraph" w:customStyle="1" w:styleId="CharChar1CharChar">
    <w:name w:val="Char Char1 Char Char"/>
    <w:basedOn w:val="Normal"/>
    <w:rsid w:val="00D17CCB"/>
    <w:pPr>
      <w:autoSpaceDE w:val="0"/>
      <w:autoSpaceDN w:val="0"/>
      <w:adjustRightInd w:val="0"/>
      <w:spacing w:before="120" w:after="160" w:line="240" w:lineRule="exact"/>
    </w:pPr>
    <w:rPr>
      <w:rFonts w:ascii="Verdana" w:hAnsi="Verdana"/>
      <w:sz w:val="20"/>
      <w:szCs w:val="20"/>
      <w:lang w:val="en-US"/>
    </w:rPr>
  </w:style>
  <w:style w:type="character" w:customStyle="1" w:styleId="apple-converted-space">
    <w:name w:val="apple-converted-space"/>
    <w:basedOn w:val="DefaultParagraphFont"/>
    <w:rsid w:val="00D17CCB"/>
  </w:style>
  <w:style w:type="paragraph" w:customStyle="1" w:styleId="StyleFirstline025">
    <w:name w:val="Style First line:  0.25&quot;"/>
    <w:basedOn w:val="Normal"/>
    <w:rsid w:val="00D17CCB"/>
    <w:pPr>
      <w:spacing w:line="312" w:lineRule="auto"/>
      <w:ind w:firstLine="357"/>
      <w:jc w:val="both"/>
    </w:pPr>
    <w:rPr>
      <w:sz w:val="26"/>
      <w:szCs w:val="20"/>
      <w:lang w:val="en-US"/>
    </w:rPr>
  </w:style>
  <w:style w:type="paragraph" w:customStyle="1" w:styleId="StyleCentered">
    <w:name w:val="Style Centered"/>
    <w:basedOn w:val="Normal"/>
    <w:rsid w:val="00D17CCB"/>
    <w:pPr>
      <w:spacing w:line="360" w:lineRule="auto"/>
      <w:jc w:val="center"/>
    </w:pPr>
    <w:rPr>
      <w:sz w:val="26"/>
      <w:szCs w:val="20"/>
      <w:lang w:val="en-US"/>
    </w:rPr>
  </w:style>
  <w:style w:type="character" w:styleId="Strong">
    <w:name w:val="Strong"/>
    <w:uiPriority w:val="22"/>
    <w:qFormat/>
    <w:rsid w:val="00D17CCB"/>
    <w:rPr>
      <w:b/>
      <w:bCs/>
    </w:rPr>
  </w:style>
  <w:style w:type="character" w:customStyle="1" w:styleId="WW8Num5z1">
    <w:name w:val="WW8Num5z1"/>
    <w:rsid w:val="00D17CCB"/>
    <w:rPr>
      <w:rFonts w:ascii="Courier New" w:hAnsi="Courier New"/>
    </w:rPr>
  </w:style>
  <w:style w:type="character" w:customStyle="1" w:styleId="WW8Num3z3">
    <w:name w:val="WW8Num3z3"/>
    <w:rsid w:val="00D17CCB"/>
    <w:rPr>
      <w:rFonts w:ascii="Symbol" w:hAnsi="Symbol"/>
    </w:rPr>
  </w:style>
  <w:style w:type="character" w:customStyle="1" w:styleId="WW8Num2z1">
    <w:name w:val="WW8Num2z1"/>
    <w:rsid w:val="00D17CCB"/>
    <w:rPr>
      <w:rFonts w:ascii="Courier New" w:hAnsi="Courier New"/>
    </w:rPr>
  </w:style>
  <w:style w:type="character" w:customStyle="1" w:styleId="WW8Num3z0">
    <w:name w:val="WW8Num3z0"/>
    <w:rsid w:val="00D17CCB"/>
    <w:rPr>
      <w:rFonts w:ascii="Times New Roman" w:eastAsia="Times New Roman" w:hAnsi="Times New Roman"/>
    </w:rPr>
  </w:style>
  <w:style w:type="character" w:customStyle="1" w:styleId="WW8Num5z0">
    <w:name w:val="WW8Num5z0"/>
    <w:rsid w:val="00D17CCB"/>
    <w:rPr>
      <w:rFonts w:ascii="Times New Roman" w:eastAsia="Times New Roman" w:hAnsi="Times New Roman"/>
    </w:rPr>
  </w:style>
  <w:style w:type="character" w:customStyle="1" w:styleId="WW8Num5z2">
    <w:name w:val="WW8Num5z2"/>
    <w:rsid w:val="00D17CCB"/>
    <w:rPr>
      <w:rFonts w:ascii="Wingdings" w:hAnsi="Wingdings"/>
    </w:rPr>
  </w:style>
  <w:style w:type="character" w:customStyle="1" w:styleId="WW-Absatz-Standardschriftart11111">
    <w:name w:val="WW-Absatz-Standardschriftart11111"/>
    <w:rsid w:val="00D17CCB"/>
  </w:style>
  <w:style w:type="character" w:customStyle="1" w:styleId="WW-Absatz-Standardschriftart111">
    <w:name w:val="WW-Absatz-Standardschriftart111"/>
    <w:rsid w:val="00D17CCB"/>
  </w:style>
  <w:style w:type="character" w:customStyle="1" w:styleId="WW8Num4z4">
    <w:name w:val="WW8Num4z4"/>
    <w:rsid w:val="00D17CCB"/>
    <w:rPr>
      <w:rFonts w:ascii="Times New Roman" w:hAnsi="Times New Roman"/>
      <w:b w:val="0"/>
      <w:i/>
      <w:sz w:val="26"/>
    </w:rPr>
  </w:style>
  <w:style w:type="character" w:customStyle="1" w:styleId="WW8Num4z3">
    <w:name w:val="WW8Num4z3"/>
    <w:rsid w:val="00D17CCB"/>
    <w:rPr>
      <w:rFonts w:ascii="Times New Roman" w:hAnsi="Times New Roman"/>
      <w:b/>
      <w:i/>
      <w:sz w:val="24"/>
    </w:rPr>
  </w:style>
  <w:style w:type="character" w:customStyle="1" w:styleId="WW8Num3z2">
    <w:name w:val="WW8Num3z2"/>
    <w:rsid w:val="00D17CCB"/>
    <w:rPr>
      <w:rFonts w:ascii="Wingdings" w:hAnsi="Wingdings"/>
    </w:rPr>
  </w:style>
  <w:style w:type="character" w:customStyle="1" w:styleId="WW8Num4z2">
    <w:name w:val="WW8Num4z2"/>
    <w:rsid w:val="00D17CCB"/>
    <w:rPr>
      <w:b/>
      <w:i w:val="0"/>
      <w:sz w:val="24"/>
    </w:rPr>
  </w:style>
  <w:style w:type="character" w:customStyle="1" w:styleId="WW8Num4z1">
    <w:name w:val="WW8Num4z1"/>
    <w:rsid w:val="00D17CCB"/>
    <w:rPr>
      <w:b w:val="0"/>
      <w:i w:val="0"/>
    </w:rPr>
  </w:style>
  <w:style w:type="character" w:customStyle="1" w:styleId="WW8Num1z1">
    <w:name w:val="WW8Num1z1"/>
    <w:rsid w:val="00D17CCB"/>
    <w:rPr>
      <w:rFonts w:ascii="Courier New" w:hAnsi="Courier New"/>
    </w:rPr>
  </w:style>
  <w:style w:type="character" w:customStyle="1" w:styleId="Bullets">
    <w:name w:val="Bullets"/>
    <w:rsid w:val="00D17CCB"/>
    <w:rPr>
      <w:rFonts w:ascii="StarSymbol" w:eastAsia="StarSymbol" w:hAnsi="StarSymbol"/>
      <w:sz w:val="18"/>
    </w:rPr>
  </w:style>
  <w:style w:type="character" w:customStyle="1" w:styleId="WW8Num1z3">
    <w:name w:val="WW8Num1z3"/>
    <w:rsid w:val="00D17CCB"/>
    <w:rPr>
      <w:rFonts w:ascii="Symbol" w:hAnsi="Symbol"/>
    </w:rPr>
  </w:style>
  <w:style w:type="character" w:customStyle="1" w:styleId="WW-Absatz-Standardschriftart1">
    <w:name w:val="WW-Absatz-Standardschriftart1"/>
    <w:rsid w:val="00D17CCB"/>
  </w:style>
  <w:style w:type="character" w:customStyle="1" w:styleId="Absatz-Standardschriftart">
    <w:name w:val="Absatz-Standardschriftart"/>
    <w:rsid w:val="00D17CCB"/>
  </w:style>
  <w:style w:type="character" w:customStyle="1" w:styleId="WW-Absatz-Standardschriftart1111">
    <w:name w:val="WW-Absatz-Standardschriftart1111"/>
    <w:rsid w:val="00D17CCB"/>
  </w:style>
  <w:style w:type="character" w:customStyle="1" w:styleId="WW8Num4z0">
    <w:name w:val="WW8Num4z0"/>
    <w:rsid w:val="00D17CCB"/>
    <w:rPr>
      <w:rFonts w:ascii="Times New Roman" w:hAnsi="Times New Roman"/>
      <w:b/>
      <w:i w:val="0"/>
      <w:sz w:val="26"/>
    </w:rPr>
  </w:style>
  <w:style w:type="character" w:customStyle="1" w:styleId="WW8Num3z4">
    <w:name w:val="WW8Num3z4"/>
    <w:rsid w:val="00D17CCB"/>
    <w:rPr>
      <w:rFonts w:ascii="Times New Roman" w:hAnsi="Times New Roman"/>
      <w:b w:val="0"/>
      <w:i/>
      <w:sz w:val="26"/>
    </w:rPr>
  </w:style>
  <w:style w:type="character" w:customStyle="1" w:styleId="WW8Num2z0">
    <w:name w:val="WW8Num2z0"/>
    <w:rsid w:val="00D17CCB"/>
    <w:rPr>
      <w:rFonts w:ascii="Wingdings" w:hAnsi="Wingdings"/>
    </w:rPr>
  </w:style>
  <w:style w:type="character" w:customStyle="1" w:styleId="WW8Num5z3">
    <w:name w:val="WW8Num5z3"/>
    <w:rsid w:val="00D17CCB"/>
    <w:rPr>
      <w:rFonts w:ascii="Symbol" w:hAnsi="Symbol"/>
    </w:rPr>
  </w:style>
  <w:style w:type="character" w:customStyle="1" w:styleId="WW8Num2z3">
    <w:name w:val="WW8Num2z3"/>
    <w:rsid w:val="00D17CCB"/>
    <w:rPr>
      <w:rFonts w:ascii="Symbol" w:hAnsi="Symbol"/>
    </w:rPr>
  </w:style>
  <w:style w:type="character" w:customStyle="1" w:styleId="WW-Absatz-Standardschriftart">
    <w:name w:val="WW-Absatz-Standardschriftart"/>
    <w:rsid w:val="00D17CCB"/>
  </w:style>
  <w:style w:type="character" w:customStyle="1" w:styleId="FootnoteCharacters">
    <w:name w:val="Footnote Characters"/>
    <w:rsid w:val="00D17CCB"/>
    <w:rPr>
      <w:vertAlign w:val="superscript"/>
    </w:rPr>
  </w:style>
  <w:style w:type="character" w:customStyle="1" w:styleId="WW8Num3z1">
    <w:name w:val="WW8Num3z1"/>
    <w:rsid w:val="00D17CCB"/>
    <w:rPr>
      <w:rFonts w:ascii="Courier New" w:hAnsi="Courier New"/>
    </w:rPr>
  </w:style>
  <w:style w:type="character" w:customStyle="1" w:styleId="WW8Num1z0">
    <w:name w:val="WW8Num1z0"/>
    <w:rsid w:val="00D17CCB"/>
    <w:rPr>
      <w:rFonts w:ascii="Wingdings" w:hAnsi="Wingdings"/>
    </w:rPr>
  </w:style>
  <w:style w:type="character" w:customStyle="1" w:styleId="WW8Num1z4">
    <w:name w:val="WW8Num1z4"/>
    <w:rsid w:val="00D17CCB"/>
    <w:rPr>
      <w:rFonts w:ascii="Times New Roman" w:hAnsi="Times New Roman"/>
      <w:b w:val="0"/>
      <w:i/>
      <w:sz w:val="26"/>
    </w:rPr>
  </w:style>
  <w:style w:type="character" w:customStyle="1" w:styleId="WW-Absatz-Standardschriftart11">
    <w:name w:val="WW-Absatz-Standardschriftart11"/>
    <w:rsid w:val="00D17CCB"/>
  </w:style>
  <w:style w:type="paragraph" w:customStyle="1" w:styleId="Char1CharCharCharCharCharCharCharCharCharCharCharCharCharCharCharChar1CharChar">
    <w:name w:val="Char1 Char Char Char Char Char Char Char Char Char Char Char Char Char Char Char Char1 Char Char"/>
    <w:basedOn w:val="Normal"/>
    <w:rsid w:val="00D17CCB"/>
    <w:pPr>
      <w:widowControl w:val="0"/>
      <w:jc w:val="both"/>
    </w:pPr>
    <w:rPr>
      <w:rFonts w:eastAsia="SimSun"/>
      <w:kern w:val="2"/>
      <w:szCs w:val="20"/>
      <w:lang w:val="en-US" w:eastAsia="zh-CN"/>
    </w:rPr>
  </w:style>
  <w:style w:type="paragraph" w:customStyle="1" w:styleId="Bodytext0">
    <w:name w:val="Bodytext"/>
    <w:basedOn w:val="Normal"/>
    <w:rsid w:val="00D17CCB"/>
    <w:pPr>
      <w:suppressAutoHyphens/>
      <w:ind w:firstLine="567"/>
    </w:pPr>
    <w:rPr>
      <w:rFonts w:ascii="VNI-Times" w:hAnsi="VNI-Times"/>
      <w:szCs w:val="20"/>
      <w:lang w:val="en-US" w:eastAsia="ar-SA"/>
    </w:rPr>
  </w:style>
  <w:style w:type="paragraph" w:customStyle="1" w:styleId="81Tieudec8">
    <w:name w:val="8.1. Tieude_c8"/>
    <w:basedOn w:val="Normal"/>
    <w:rsid w:val="00D17CCB"/>
    <w:pPr>
      <w:spacing w:line="360" w:lineRule="auto"/>
      <w:ind w:firstLine="720"/>
      <w:jc w:val="both"/>
    </w:pPr>
    <w:rPr>
      <w:sz w:val="26"/>
      <w:szCs w:val="20"/>
    </w:rPr>
  </w:style>
  <w:style w:type="paragraph" w:customStyle="1" w:styleId="DAUDONG10">
    <w:name w:val="DAUDONG1"/>
    <w:basedOn w:val="Normal"/>
    <w:rsid w:val="00D17CCB"/>
    <w:pPr>
      <w:tabs>
        <w:tab w:val="left" w:pos="851"/>
        <w:tab w:val="left" w:pos="1134"/>
      </w:tabs>
      <w:spacing w:before="60" w:after="60"/>
      <w:ind w:left="1166"/>
      <w:jc w:val="both"/>
    </w:pPr>
    <w:rPr>
      <w:sz w:val="26"/>
      <w:szCs w:val="20"/>
      <w:lang w:val="en-US"/>
    </w:rPr>
  </w:style>
  <w:style w:type="paragraph" w:customStyle="1" w:styleId="Normal13pt">
    <w:name w:val="Normal+13pt"/>
    <w:basedOn w:val="Normal"/>
    <w:rsid w:val="00D17CCB"/>
    <w:pPr>
      <w:suppressAutoHyphens/>
    </w:pPr>
    <w:rPr>
      <w:rFonts w:ascii="VNI-Times" w:hAnsi="VNI-Times"/>
      <w:szCs w:val="20"/>
      <w:lang w:val="en-US" w:eastAsia="ar-SA"/>
    </w:rPr>
  </w:style>
  <w:style w:type="paragraph" w:customStyle="1" w:styleId="Index">
    <w:name w:val="Index"/>
    <w:basedOn w:val="Normal"/>
    <w:rsid w:val="00D17CCB"/>
    <w:pPr>
      <w:suppressLineNumbers/>
      <w:suppressAutoHyphens/>
      <w:autoSpaceDE w:val="0"/>
    </w:pPr>
    <w:rPr>
      <w:szCs w:val="20"/>
      <w:lang w:val="en-US" w:eastAsia="ar-SA"/>
    </w:rPr>
  </w:style>
  <w:style w:type="paragraph" w:customStyle="1" w:styleId="bang">
    <w:name w:val="bang"/>
    <w:basedOn w:val="Normal"/>
    <w:rsid w:val="00D17CCB"/>
    <w:pPr>
      <w:keepNext/>
      <w:tabs>
        <w:tab w:val="left" w:pos="851"/>
        <w:tab w:val="left" w:pos="1134"/>
      </w:tabs>
      <w:jc w:val="center"/>
    </w:pPr>
    <w:rPr>
      <w:b/>
      <w:sz w:val="22"/>
      <w:szCs w:val="20"/>
      <w:lang w:val="en-US"/>
    </w:rPr>
  </w:style>
  <w:style w:type="paragraph" w:customStyle="1" w:styleId="StyleHeading1">
    <w:name w:val="Style Heading 1 +"/>
    <w:aliases w:val="VnTime"/>
    <w:basedOn w:val="Normal"/>
    <w:rsid w:val="00D17CCB"/>
    <w:pPr>
      <w:jc w:val="both"/>
    </w:pPr>
    <w:rPr>
      <w:sz w:val="26"/>
      <w:szCs w:val="20"/>
      <w:lang w:val="en-US"/>
    </w:rPr>
  </w:style>
  <w:style w:type="paragraph" w:customStyle="1" w:styleId="tenbang">
    <w:name w:val="tenbang"/>
    <w:basedOn w:val="Normal"/>
    <w:rsid w:val="00D17CCB"/>
    <w:pPr>
      <w:keepNext/>
      <w:spacing w:before="120"/>
      <w:jc w:val="center"/>
    </w:pPr>
    <w:rPr>
      <w:b/>
      <w:caps/>
      <w:sz w:val="26"/>
      <w:szCs w:val="20"/>
      <w:lang w:val="en-US"/>
    </w:rPr>
  </w:style>
  <w:style w:type="paragraph" w:customStyle="1" w:styleId="xl24">
    <w:name w:val="xl24"/>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sz w:val="26"/>
      <w:szCs w:val="20"/>
      <w:lang w:val="en-US"/>
    </w:rPr>
  </w:style>
  <w:style w:type="paragraph" w:customStyle="1" w:styleId="gachdaudong">
    <w:name w:val="gachdaudong"/>
    <w:basedOn w:val="Normal"/>
    <w:rsid w:val="00D17CCB"/>
    <w:pPr>
      <w:widowControl w:val="0"/>
      <w:tabs>
        <w:tab w:val="left" w:pos="1021"/>
      </w:tabs>
      <w:spacing w:before="40" w:after="40"/>
      <w:ind w:left="1021" w:hanging="454"/>
      <w:jc w:val="both"/>
    </w:pPr>
    <w:rPr>
      <w:rFonts w:ascii="VNI-Times" w:hAnsi="VNI-Times"/>
      <w:szCs w:val="20"/>
      <w:lang w:val="en-GB"/>
    </w:rPr>
  </w:style>
  <w:style w:type="paragraph" w:customStyle="1" w:styleId="TableHeading">
    <w:name w:val="Table Heading"/>
    <w:basedOn w:val="Normal"/>
    <w:rsid w:val="00D17CCB"/>
    <w:pPr>
      <w:suppressLineNumbers/>
      <w:suppressAutoHyphens/>
      <w:autoSpaceDE w:val="0"/>
      <w:jc w:val="center"/>
    </w:pPr>
    <w:rPr>
      <w:b/>
      <w:szCs w:val="20"/>
      <w:lang w:val="en-US" w:eastAsia="ar-SA"/>
    </w:rPr>
  </w:style>
  <w:style w:type="paragraph" w:customStyle="1" w:styleId="THUYVAN">
    <w:name w:val="THUYVAN"/>
    <w:basedOn w:val="Normal"/>
    <w:rsid w:val="00D17CCB"/>
    <w:pPr>
      <w:suppressAutoHyphens/>
    </w:pPr>
    <w:rPr>
      <w:rFonts w:ascii="VNI-Times" w:hAnsi="VNI-Times"/>
      <w:szCs w:val="20"/>
      <w:lang w:val="en-US" w:eastAsia="ar-SA"/>
    </w:rPr>
  </w:style>
  <w:style w:type="paragraph" w:customStyle="1" w:styleId="TableContents">
    <w:name w:val="Table Contents"/>
    <w:basedOn w:val="Normal"/>
    <w:rsid w:val="00D17CCB"/>
    <w:pPr>
      <w:suppressLineNumbers/>
      <w:suppressAutoHyphens/>
      <w:autoSpaceDE w:val="0"/>
    </w:pPr>
    <w:rPr>
      <w:szCs w:val="20"/>
      <w:lang w:val="en-US" w:eastAsia="ar-SA"/>
    </w:rPr>
  </w:style>
  <w:style w:type="paragraph" w:customStyle="1" w:styleId="Gbang">
    <w:name w:val="Gbang"/>
    <w:basedOn w:val="Normal"/>
    <w:rsid w:val="00D17CCB"/>
    <w:pPr>
      <w:jc w:val="center"/>
    </w:pPr>
    <w:rPr>
      <w:sz w:val="26"/>
      <w:szCs w:val="20"/>
      <w:lang w:val="en-US"/>
    </w:rPr>
  </w:style>
  <w:style w:type="paragraph" w:customStyle="1" w:styleId="Heading">
    <w:name w:val="Heading"/>
    <w:basedOn w:val="Normal"/>
    <w:next w:val="BodyText"/>
    <w:rsid w:val="00D17CCB"/>
    <w:pPr>
      <w:keepNext/>
      <w:suppressAutoHyphens/>
      <w:autoSpaceDE w:val="0"/>
      <w:spacing w:before="240" w:after="120"/>
    </w:pPr>
    <w:rPr>
      <w:rFonts w:ascii="Arial" w:eastAsia="MS Mincho" w:hAnsi="Arial"/>
      <w:sz w:val="28"/>
      <w:szCs w:val="20"/>
      <w:lang w:val="en-US" w:eastAsia="ar-SA"/>
    </w:rPr>
  </w:style>
  <w:style w:type="paragraph" w:customStyle="1" w:styleId="v">
    <w:name w:val="v"/>
    <w:basedOn w:val="Normal"/>
    <w:rsid w:val="00D17CCB"/>
    <w:pPr>
      <w:tabs>
        <w:tab w:val="left" w:pos="851"/>
        <w:tab w:val="left" w:pos="1134"/>
      </w:tabs>
    </w:pPr>
    <w:rPr>
      <w:sz w:val="26"/>
      <w:szCs w:val="20"/>
      <w:lang w:val="en-US"/>
    </w:rPr>
  </w:style>
  <w:style w:type="paragraph" w:customStyle="1" w:styleId="abc0">
    <w:name w:val="abc"/>
    <w:basedOn w:val="Normal"/>
    <w:rsid w:val="00D17CCB"/>
    <w:pPr>
      <w:suppressAutoHyphens/>
      <w:autoSpaceDE w:val="0"/>
      <w:spacing w:before="60" w:after="60"/>
      <w:ind w:firstLine="720"/>
      <w:jc w:val="both"/>
    </w:pPr>
    <w:rPr>
      <w:sz w:val="26"/>
      <w:szCs w:val="20"/>
      <w:lang w:val="en-US" w:eastAsia="ar-SA"/>
    </w:rPr>
  </w:style>
  <w:style w:type="paragraph" w:customStyle="1" w:styleId="xl27">
    <w:name w:val="xl27"/>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sz w:val="26"/>
      <w:szCs w:val="20"/>
      <w:lang w:val="en-US"/>
    </w:rPr>
  </w:style>
  <w:style w:type="paragraph" w:customStyle="1" w:styleId="hydro">
    <w:name w:val="hydro"/>
    <w:basedOn w:val="Normal"/>
    <w:rsid w:val="00D17CCB"/>
    <w:pPr>
      <w:jc w:val="both"/>
    </w:pPr>
    <w:rPr>
      <w:szCs w:val="20"/>
      <w:lang w:val="en-US"/>
    </w:rPr>
  </w:style>
  <w:style w:type="paragraph" w:customStyle="1" w:styleId="CharCharCharCharCharCharCharCharCharCharCharCharCharCharCharCharCharCharChar">
    <w:name w:val="Char Char Char Char Char Char Char Char Char Char Char Char Char Char Char Char Char Char Char"/>
    <w:basedOn w:val="Normal"/>
    <w:rsid w:val="00D17CCB"/>
    <w:pPr>
      <w:autoSpaceDE w:val="0"/>
      <w:autoSpaceDN w:val="0"/>
      <w:adjustRightInd w:val="0"/>
      <w:spacing w:before="120" w:after="160" w:line="240" w:lineRule="exact"/>
    </w:pPr>
    <w:rPr>
      <w:rFonts w:ascii="Verdana" w:hAnsi="Verdana"/>
      <w:sz w:val="20"/>
      <w:szCs w:val="20"/>
      <w:lang w:val="en-US"/>
    </w:rPr>
  </w:style>
  <w:style w:type="paragraph" w:customStyle="1" w:styleId="Indent2">
    <w:name w:val="Indent2"/>
    <w:basedOn w:val="Normal"/>
    <w:rsid w:val="00D17CCB"/>
    <w:pPr>
      <w:widowControl w:val="0"/>
      <w:tabs>
        <w:tab w:val="left" w:pos="360"/>
        <w:tab w:val="left" w:pos="1843"/>
        <w:tab w:val="left" w:pos="4962"/>
      </w:tabs>
      <w:spacing w:before="60" w:after="60"/>
      <w:jc w:val="both"/>
    </w:pPr>
    <w:rPr>
      <w:rFonts w:ascii="VNI-Times" w:hAnsi="VNI-Times"/>
      <w:szCs w:val="20"/>
      <w:lang w:val="en-GB"/>
    </w:rPr>
  </w:style>
  <w:style w:type="paragraph" w:customStyle="1" w:styleId="thietbi">
    <w:name w:val="thietbi"/>
    <w:basedOn w:val="Normal"/>
    <w:rsid w:val="00D17CCB"/>
    <w:pPr>
      <w:widowControl w:val="0"/>
      <w:tabs>
        <w:tab w:val="left" w:pos="851"/>
        <w:tab w:val="left" w:pos="1134"/>
      </w:tabs>
      <w:spacing w:before="60" w:after="60"/>
      <w:jc w:val="both"/>
    </w:pPr>
    <w:rPr>
      <w:kern w:val="28"/>
      <w:szCs w:val="20"/>
      <w:lang w:val="en-GB"/>
    </w:rPr>
  </w:style>
  <w:style w:type="paragraph" w:customStyle="1" w:styleId="CharCharCharCharCharCharCharCharChar1Char">
    <w:name w:val="Char Char Char Char Char Char Char Char Char1 Char"/>
    <w:basedOn w:val="Normal"/>
    <w:next w:val="Normal"/>
    <w:rsid w:val="00D17CCB"/>
    <w:pPr>
      <w:spacing w:before="120" w:after="120" w:line="312" w:lineRule="auto"/>
    </w:pPr>
    <w:rPr>
      <w:sz w:val="28"/>
      <w:szCs w:val="20"/>
      <w:lang w:val="en-US"/>
    </w:rPr>
  </w:style>
  <w:style w:type="paragraph" w:customStyle="1" w:styleId="StyleHeading2VnTimeAfter0pt">
    <w:name w:val="Style Heading 2 + .VnTime After:  0 pt"/>
    <w:basedOn w:val="Heading2"/>
    <w:rsid w:val="00D17CCB"/>
    <w:pPr>
      <w:keepNext/>
      <w:pBdr>
        <w:bottom w:val="nil"/>
      </w:pBdr>
      <w:spacing w:before="240" w:after="120"/>
      <w:jc w:val="left"/>
    </w:pPr>
    <w:rPr>
      <w:rFonts w:ascii="Times New Roman" w:hAnsi="Times New Roman"/>
      <w:b w:val="0"/>
      <w:sz w:val="26"/>
      <w:lang w:eastAsia="ar-SA"/>
    </w:rPr>
  </w:style>
  <w:style w:type="paragraph" w:customStyle="1" w:styleId="CharChar1">
    <w:name w:val="Char Char1"/>
    <w:basedOn w:val="Normal"/>
    <w:rsid w:val="00D17CCB"/>
    <w:pPr>
      <w:widowControl w:val="0"/>
      <w:jc w:val="both"/>
    </w:pPr>
    <w:rPr>
      <w:rFonts w:ascii=".VnTime" w:hAnsi=".VnTime"/>
      <w:sz w:val="28"/>
      <w:szCs w:val="20"/>
      <w:lang w:val="en-US"/>
    </w:rPr>
  </w:style>
  <w:style w:type="paragraph" w:customStyle="1" w:styleId="xl34">
    <w:name w:val="xl34"/>
    <w:basedOn w:val="Normal"/>
    <w:rsid w:val="00D17CCB"/>
    <w:pPr>
      <w:pBdr>
        <w:left w:val="single" w:sz="4" w:space="0" w:color="auto"/>
        <w:right w:val="single" w:sz="4" w:space="0" w:color="auto"/>
      </w:pBdr>
      <w:spacing w:before="100" w:beforeAutospacing="1" w:after="100" w:afterAutospacing="1"/>
      <w:jc w:val="center"/>
      <w:textAlignment w:val="center"/>
    </w:pPr>
    <w:rPr>
      <w:rFonts w:eastAsia="Arial Unicode MS"/>
      <w:sz w:val="26"/>
      <w:szCs w:val="20"/>
      <w:lang w:val="en-US"/>
    </w:rPr>
  </w:style>
  <w:style w:type="paragraph" w:customStyle="1" w:styleId="StyleHeading1VnTime">
    <w:name w:val="Style Heading 1 + .VnTime"/>
    <w:basedOn w:val="Heading1"/>
    <w:rsid w:val="00D17CCB"/>
    <w:pPr>
      <w:keepNext/>
      <w:spacing w:before="0" w:after="240" w:line="300" w:lineRule="auto"/>
    </w:pPr>
    <w:rPr>
      <w:rFonts w:ascii=".VnTimeH" w:hAnsi=".VnTimeH"/>
      <w:kern w:val="1"/>
      <w:lang w:eastAsia="ar-SA"/>
    </w:rPr>
  </w:style>
  <w:style w:type="paragraph" w:customStyle="1" w:styleId="Mbang">
    <w:name w:val="Mbang"/>
    <w:basedOn w:val="Gbang"/>
    <w:rsid w:val="00D17CCB"/>
    <w:pPr>
      <w:jc w:val="left"/>
    </w:pPr>
  </w:style>
  <w:style w:type="paragraph" w:customStyle="1" w:styleId="vnhoa">
    <w:name w:val="vnhoa"/>
    <w:basedOn w:val="Normal"/>
    <w:rsid w:val="00D17CCB"/>
    <w:pPr>
      <w:suppressAutoHyphens/>
    </w:pPr>
    <w:rPr>
      <w:rFonts w:ascii=".VnTimeH" w:hAnsi=".VnTimeH"/>
      <w:szCs w:val="20"/>
      <w:lang w:val="en-US" w:eastAsia="ar-SA"/>
    </w:rPr>
  </w:style>
  <w:style w:type="paragraph" w:customStyle="1" w:styleId="xl102">
    <w:name w:val="xl102"/>
    <w:basedOn w:val="Normal"/>
    <w:rsid w:val="00D17CCB"/>
    <w:pPr>
      <w:spacing w:before="100" w:beforeAutospacing="1" w:after="100" w:afterAutospacing="1"/>
    </w:pPr>
    <w:rPr>
      <w:rFonts w:eastAsia="Arial Unicode MS"/>
      <w:b/>
      <w:szCs w:val="20"/>
      <w:lang w:val="en-US"/>
    </w:rPr>
  </w:style>
  <w:style w:type="paragraph" w:customStyle="1" w:styleId="Normal10">
    <w:name w:val="Normal 1"/>
    <w:basedOn w:val="Normal"/>
    <w:autoRedefine/>
    <w:rsid w:val="00D17CCB"/>
    <w:pPr>
      <w:tabs>
        <w:tab w:val="left" w:pos="851"/>
        <w:tab w:val="left" w:pos="1134"/>
      </w:tabs>
      <w:ind w:left="-108" w:right="-108"/>
      <w:jc w:val="right"/>
    </w:pPr>
    <w:rPr>
      <w:b/>
      <w:sz w:val="20"/>
      <w:szCs w:val="20"/>
      <w:lang w:val="en-US"/>
    </w:rPr>
  </w:style>
  <w:style w:type="character" w:customStyle="1" w:styleId="WW8Num45z0">
    <w:name w:val="WW8Num45z0"/>
    <w:rsid w:val="00D17CCB"/>
    <w:rPr>
      <w:rFonts w:ascii="Symbol" w:hAnsi="Symbol"/>
    </w:rPr>
  </w:style>
  <w:style w:type="paragraph" w:customStyle="1" w:styleId="CharChar4CharChar1CharCharCharCharCharCharCharCharCharCharCharCharCharCharCharChar">
    <w:name w:val="Char Char4 Char Char1 Char Char Char Char Char Char Char Char Char Char Char Char Char Char Char Char"/>
    <w:basedOn w:val="Normal"/>
    <w:semiHidden/>
    <w:rsid w:val="00D17CCB"/>
    <w:pPr>
      <w:autoSpaceDE w:val="0"/>
      <w:autoSpaceDN w:val="0"/>
      <w:adjustRightInd w:val="0"/>
      <w:spacing w:before="120" w:after="160" w:line="240" w:lineRule="exact"/>
    </w:pPr>
    <w:rPr>
      <w:rFonts w:ascii="Verdana" w:hAnsi="Verdana"/>
      <w:sz w:val="20"/>
      <w:szCs w:val="20"/>
      <w:lang w:val="en-US"/>
    </w:rPr>
  </w:style>
  <w:style w:type="paragraph" w:customStyle="1" w:styleId="DefaultParagraphFont1CharCharCharCharCharCharCharCharCharCharCharChar">
    <w:name w:val="Default Paragraph Font1 Char Char Char Char Char Char Char Char Char Char Char Char"/>
    <w:basedOn w:val="Normal"/>
    <w:semiHidden/>
    <w:rsid w:val="00D17CCB"/>
    <w:pPr>
      <w:autoSpaceDE w:val="0"/>
      <w:autoSpaceDN w:val="0"/>
      <w:adjustRightInd w:val="0"/>
      <w:spacing w:before="120" w:after="160" w:line="240" w:lineRule="exact"/>
    </w:pPr>
    <w:rPr>
      <w:rFonts w:ascii="Verdana" w:hAnsi="Verdana"/>
      <w:sz w:val="20"/>
      <w:szCs w:val="20"/>
      <w:lang w:val="en-US"/>
    </w:rPr>
  </w:style>
  <w:style w:type="character" w:customStyle="1" w:styleId="normal1Char4">
    <w:name w:val="normal1 Char4"/>
    <w:link w:val="normal11"/>
    <w:rsid w:val="00D17CCB"/>
    <w:rPr>
      <w:sz w:val="26"/>
    </w:rPr>
  </w:style>
  <w:style w:type="character" w:customStyle="1" w:styleId="GachdaudongChar1">
    <w:name w:val="Gachdaudong Char1"/>
    <w:aliases w:val="Body Text Indent Char Char Char Char Char Char Char1,Body Text Indent Char Char Char Char Char1,Body Text Indent Char Char Char2"/>
    <w:rsid w:val="00D17CCB"/>
    <w:rPr>
      <w:sz w:val="26"/>
      <w:lang w:bidi="ar-SA"/>
    </w:rPr>
  </w:style>
  <w:style w:type="paragraph" w:customStyle="1" w:styleId="Bng">
    <w:name w:val="Bảng"/>
    <w:basedOn w:val="Normal"/>
    <w:rsid w:val="00D17CCB"/>
    <w:pPr>
      <w:spacing w:before="120" w:line="336" w:lineRule="auto"/>
      <w:jc w:val="center"/>
    </w:pPr>
    <w:rPr>
      <w:b/>
      <w:i/>
      <w:sz w:val="22"/>
      <w:szCs w:val="20"/>
    </w:rPr>
  </w:style>
  <w:style w:type="paragraph" w:customStyle="1" w:styleId="CharCharCharCharCharCharChar">
    <w:name w:val="Char Char Char Char Char Char Char"/>
    <w:basedOn w:val="Normal"/>
    <w:rsid w:val="00D17CCB"/>
    <w:pPr>
      <w:widowControl w:val="0"/>
      <w:jc w:val="both"/>
    </w:pPr>
    <w:rPr>
      <w:rFonts w:eastAsia="SimSun"/>
      <w:kern w:val="2"/>
      <w:szCs w:val="20"/>
      <w:lang w:val="en-US" w:eastAsia="zh-CN"/>
    </w:rPr>
  </w:style>
  <w:style w:type="paragraph" w:customStyle="1" w:styleId="20">
    <w:name w:val="20"/>
    <w:basedOn w:val="Normal"/>
    <w:rsid w:val="00D17CCB"/>
    <w:pPr>
      <w:spacing w:before="40" w:after="40"/>
      <w:ind w:left="907" w:hanging="283"/>
      <w:jc w:val="both"/>
    </w:pPr>
    <w:rPr>
      <w:sz w:val="26"/>
      <w:szCs w:val="20"/>
      <w:lang w:val="en-US"/>
    </w:rPr>
  </w:style>
  <w:style w:type="paragraph" w:customStyle="1" w:styleId="xl54">
    <w:name w:val="xl54"/>
    <w:basedOn w:val="Normal"/>
    <w:rsid w:val="00D17CCB"/>
    <w:pPr>
      <w:spacing w:before="100" w:beforeAutospacing="1" w:after="100" w:afterAutospacing="1"/>
      <w:jc w:val="center"/>
    </w:pPr>
    <w:rPr>
      <w:rFonts w:ascii="Symbol" w:eastAsia="Arial Unicode MS" w:hAnsi="Symbol"/>
      <w:b/>
      <w:sz w:val="26"/>
      <w:szCs w:val="20"/>
      <w:lang w:val="en-US"/>
    </w:rPr>
  </w:style>
  <w:style w:type="paragraph" w:customStyle="1" w:styleId="bodytext1">
    <w:name w:val="bodytext"/>
    <w:basedOn w:val="Normal"/>
    <w:rsid w:val="00D17CCB"/>
    <w:pPr>
      <w:widowControl w:val="0"/>
      <w:spacing w:before="120" w:after="60" w:line="360" w:lineRule="exact"/>
      <w:ind w:firstLine="567"/>
      <w:jc w:val="both"/>
    </w:pPr>
    <w:rPr>
      <w:rFonts w:ascii=".VnTime" w:hAnsi=".VnTime"/>
      <w:sz w:val="28"/>
      <w:szCs w:val="20"/>
      <w:lang w:val="en-US"/>
    </w:rPr>
  </w:style>
  <w:style w:type="paragraph" w:customStyle="1" w:styleId="tieude1">
    <w:name w:val="tieude1"/>
    <w:basedOn w:val="Normal"/>
    <w:rsid w:val="00D17CCB"/>
    <w:pPr>
      <w:spacing w:before="40" w:after="40" w:line="24" w:lineRule="atLeast"/>
      <w:ind w:left="114"/>
      <w:jc w:val="center"/>
    </w:pPr>
    <w:rPr>
      <w:color w:val="0000FF"/>
      <w:sz w:val="26"/>
      <w:szCs w:val="20"/>
      <w:lang w:val="en-US"/>
    </w:rPr>
  </w:style>
  <w:style w:type="paragraph" w:customStyle="1" w:styleId="Bang0">
    <w:name w:val="Bang"/>
    <w:basedOn w:val="Normal"/>
    <w:rsid w:val="00D17CCB"/>
    <w:pPr>
      <w:tabs>
        <w:tab w:val="left" w:pos="567"/>
      </w:tabs>
      <w:spacing w:before="40" w:after="40"/>
      <w:ind w:left="28"/>
      <w:jc w:val="both"/>
    </w:pPr>
    <w:rPr>
      <w:rFonts w:ascii=".VnTime" w:hAnsi=".VnTime"/>
      <w:color w:val="000000"/>
      <w:spacing w:val="4"/>
      <w:szCs w:val="20"/>
      <w:lang w:val="en-US"/>
    </w:rPr>
  </w:style>
  <w:style w:type="paragraph" w:customStyle="1" w:styleId="17">
    <w:name w:val="17"/>
    <w:basedOn w:val="Normal"/>
    <w:rsid w:val="00D17CCB"/>
    <w:pPr>
      <w:spacing w:before="100" w:beforeAutospacing="1" w:after="100" w:afterAutospacing="1"/>
      <w:jc w:val="center"/>
    </w:pPr>
    <w:rPr>
      <w:b/>
      <w:sz w:val="26"/>
      <w:szCs w:val="20"/>
      <w:lang w:val="en-US"/>
    </w:rPr>
  </w:style>
  <w:style w:type="paragraph" w:customStyle="1" w:styleId="muc1">
    <w:name w:val="muc1"/>
    <w:basedOn w:val="normal11"/>
    <w:next w:val="normal11"/>
    <w:rsid w:val="00D17CCB"/>
    <w:pPr>
      <w:keepNext/>
      <w:spacing w:before="180" w:after="60" w:line="312" w:lineRule="auto"/>
    </w:pPr>
    <w:rPr>
      <w:rFonts w:ascii=".VnArial" w:hAnsi=".VnArial"/>
      <w:b/>
      <w:sz w:val="27"/>
    </w:rPr>
  </w:style>
  <w:style w:type="paragraph" w:customStyle="1" w:styleId="TieudeC2">
    <w:name w:val="Tieude_C2"/>
    <w:basedOn w:val="Normal"/>
    <w:rsid w:val="00D17CCB"/>
    <w:pPr>
      <w:tabs>
        <w:tab w:val="left" w:pos="720"/>
      </w:tabs>
      <w:spacing w:before="120" w:line="360" w:lineRule="auto"/>
      <w:jc w:val="both"/>
    </w:pPr>
    <w:rPr>
      <w:sz w:val="26"/>
      <w:szCs w:val="20"/>
    </w:rPr>
  </w:style>
  <w:style w:type="paragraph" w:customStyle="1" w:styleId="0">
    <w:name w:val="0"/>
    <w:basedOn w:val="Normal"/>
    <w:rsid w:val="00D17CCB"/>
    <w:rPr>
      <w:szCs w:val="20"/>
      <w:lang w:val="en-US"/>
    </w:rPr>
  </w:style>
  <w:style w:type="paragraph" w:customStyle="1" w:styleId="muc2">
    <w:name w:val="muc2"/>
    <w:basedOn w:val="normal11"/>
    <w:next w:val="normal11"/>
    <w:rsid w:val="00D17CCB"/>
    <w:pPr>
      <w:keepNext/>
      <w:spacing w:before="120" w:after="60"/>
      <w:ind w:left="1287" w:hanging="567"/>
    </w:pPr>
    <w:rPr>
      <w:b/>
    </w:rPr>
  </w:style>
  <w:style w:type="paragraph" w:customStyle="1" w:styleId="DefinitionList">
    <w:name w:val="Definition List"/>
    <w:basedOn w:val="Normal"/>
    <w:next w:val="DefinitionTerm"/>
    <w:rsid w:val="00D17CCB"/>
    <w:pPr>
      <w:widowControl w:val="0"/>
      <w:ind w:left="360"/>
    </w:pPr>
    <w:rPr>
      <w:snapToGrid w:val="0"/>
      <w:szCs w:val="20"/>
      <w:lang w:val="en-US"/>
    </w:rPr>
  </w:style>
  <w:style w:type="paragraph" w:customStyle="1" w:styleId="BodyText20">
    <w:name w:val="Body Text2"/>
    <w:basedOn w:val="Normal"/>
    <w:rsid w:val="00D17CCB"/>
    <w:pPr>
      <w:widowControl w:val="0"/>
      <w:jc w:val="both"/>
    </w:pPr>
    <w:rPr>
      <w:rFonts w:ascii="VNI-Times" w:hAnsi="VNI-Times"/>
      <w:snapToGrid w:val="0"/>
      <w:szCs w:val="20"/>
      <w:lang w:val="en-US"/>
    </w:rPr>
  </w:style>
  <w:style w:type="paragraph" w:customStyle="1" w:styleId="THUT-23">
    <w:name w:val="THUT-23"/>
    <w:basedOn w:val="Normal"/>
    <w:rsid w:val="00D17CCB"/>
    <w:pPr>
      <w:tabs>
        <w:tab w:val="left" w:pos="567"/>
        <w:tab w:val="left" w:pos="1134"/>
      </w:tabs>
      <w:spacing w:before="40" w:after="40"/>
      <w:ind w:left="2325"/>
      <w:jc w:val="both"/>
    </w:pPr>
    <w:rPr>
      <w:color w:val="0000FF"/>
      <w:sz w:val="26"/>
      <w:szCs w:val="20"/>
      <w:lang w:val="en-US"/>
    </w:rPr>
  </w:style>
  <w:style w:type="paragraph" w:customStyle="1" w:styleId="TIEUDEC8">
    <w:name w:val="TIEU DE C8"/>
    <w:basedOn w:val="Normal"/>
    <w:rsid w:val="00D17CCB"/>
    <w:pPr>
      <w:spacing w:before="120" w:line="360" w:lineRule="auto"/>
      <w:jc w:val="both"/>
    </w:pPr>
    <w:rPr>
      <w:rFonts w:ascii="Times New Roman Bold" w:hAnsi="Times New Roman Bold"/>
      <w:b/>
      <w:sz w:val="26"/>
      <w:szCs w:val="20"/>
    </w:rPr>
  </w:style>
  <w:style w:type="paragraph" w:customStyle="1" w:styleId="Font3">
    <w:name w:val="Font3"/>
    <w:basedOn w:val="Normal"/>
    <w:rsid w:val="00D17CCB"/>
    <w:pPr>
      <w:tabs>
        <w:tab w:val="left" w:pos="1440"/>
      </w:tabs>
      <w:spacing w:line="360" w:lineRule="auto"/>
      <w:jc w:val="both"/>
    </w:pPr>
    <w:rPr>
      <w:sz w:val="26"/>
      <w:szCs w:val="20"/>
    </w:rPr>
  </w:style>
  <w:style w:type="paragraph" w:customStyle="1" w:styleId="ITALIC">
    <w:name w:val="ITALIC"/>
    <w:basedOn w:val="Normal"/>
    <w:rsid w:val="00D17CCB"/>
    <w:pPr>
      <w:tabs>
        <w:tab w:val="left" w:pos="680"/>
      </w:tabs>
      <w:spacing w:before="40" w:after="40"/>
      <w:jc w:val="both"/>
    </w:pPr>
    <w:rPr>
      <w:i/>
      <w:sz w:val="26"/>
      <w:szCs w:val="20"/>
      <w:lang w:val="en-US"/>
    </w:rPr>
  </w:style>
  <w:style w:type="paragraph" w:customStyle="1" w:styleId="Tenchuong">
    <w:name w:val="Tenchuong"/>
    <w:basedOn w:val="Normal"/>
    <w:rsid w:val="00D17CCB"/>
    <w:pPr>
      <w:spacing w:before="120" w:after="120" w:line="360" w:lineRule="auto"/>
      <w:jc w:val="center"/>
    </w:pPr>
    <w:rPr>
      <w:sz w:val="32"/>
      <w:szCs w:val="20"/>
    </w:rPr>
  </w:style>
  <w:style w:type="paragraph" w:customStyle="1" w:styleId="DefinitionTerm">
    <w:name w:val="Definition Term"/>
    <w:basedOn w:val="Normal"/>
    <w:next w:val="DefinitionList"/>
    <w:rsid w:val="00D17CCB"/>
    <w:pPr>
      <w:widowControl w:val="0"/>
    </w:pPr>
    <w:rPr>
      <w:snapToGrid w:val="0"/>
      <w:szCs w:val="20"/>
      <w:lang w:val="en-US"/>
    </w:rPr>
  </w:style>
  <w:style w:type="paragraph" w:customStyle="1" w:styleId="TieudeC9">
    <w:name w:val="Tieude_C9"/>
    <w:basedOn w:val="Normal"/>
    <w:rsid w:val="00D17CCB"/>
    <w:pPr>
      <w:tabs>
        <w:tab w:val="left" w:pos="720"/>
      </w:tabs>
      <w:spacing w:before="120" w:line="360" w:lineRule="auto"/>
      <w:jc w:val="both"/>
    </w:pPr>
    <w:rPr>
      <w:rFonts w:ascii="Times New Roman Bold" w:hAnsi="Times New Roman Bold"/>
      <w:b/>
      <w:sz w:val="26"/>
      <w:szCs w:val="20"/>
    </w:rPr>
  </w:style>
  <w:style w:type="paragraph" w:customStyle="1" w:styleId="noidungbangcenter">
    <w:name w:val="noidung_bang_center"/>
    <w:basedOn w:val="Normal"/>
    <w:rsid w:val="00D17CCB"/>
    <w:pPr>
      <w:spacing w:line="320" w:lineRule="exact"/>
      <w:jc w:val="center"/>
    </w:pPr>
    <w:rPr>
      <w:rFonts w:ascii=".VnTime" w:hAnsi=".VnTime"/>
      <w:szCs w:val="20"/>
      <w:lang w:val="en-US"/>
    </w:rPr>
  </w:style>
  <w:style w:type="paragraph" w:customStyle="1" w:styleId="16">
    <w:name w:val="16"/>
    <w:basedOn w:val="Normal"/>
    <w:rsid w:val="00D17CCB"/>
    <w:pPr>
      <w:spacing w:before="120" w:after="120"/>
      <w:ind w:left="851" w:firstLine="567"/>
      <w:jc w:val="both"/>
    </w:pPr>
    <w:rPr>
      <w:sz w:val="26"/>
      <w:szCs w:val="20"/>
      <w:lang w:val="en-US"/>
    </w:rPr>
  </w:style>
  <w:style w:type="paragraph" w:customStyle="1" w:styleId="normal11">
    <w:name w:val="normal1"/>
    <w:basedOn w:val="Normal"/>
    <w:link w:val="normal1Char4"/>
    <w:rsid w:val="00D17CCB"/>
    <w:pPr>
      <w:spacing w:before="60" w:after="40" w:line="264" w:lineRule="auto"/>
      <w:ind w:firstLine="720"/>
      <w:jc w:val="both"/>
    </w:pPr>
    <w:rPr>
      <w:rFonts w:ascii="Calibri" w:eastAsia="MS Mincho" w:hAnsi="Calibri"/>
      <w:sz w:val="26"/>
      <w:szCs w:val="20"/>
      <w:lang w:eastAsia="vi-VN"/>
    </w:rPr>
  </w:style>
  <w:style w:type="paragraph" w:customStyle="1" w:styleId="TieudeC5">
    <w:name w:val="Tieude_C5"/>
    <w:basedOn w:val="Normal"/>
    <w:rsid w:val="00D17CCB"/>
    <w:pPr>
      <w:numPr>
        <w:numId w:val="30"/>
      </w:numPr>
      <w:tabs>
        <w:tab w:val="left" w:pos="720"/>
      </w:tabs>
      <w:spacing w:before="120" w:line="360" w:lineRule="auto"/>
      <w:jc w:val="both"/>
    </w:pPr>
    <w:rPr>
      <w:rFonts w:ascii="Times New Roman Bold" w:hAnsi="Times New Roman Bold"/>
      <w:b/>
      <w:sz w:val="26"/>
      <w:szCs w:val="20"/>
    </w:rPr>
  </w:style>
  <w:style w:type="paragraph" w:customStyle="1" w:styleId="So-Thut-12">
    <w:name w:val="So-Thut-12"/>
    <w:basedOn w:val="THUT-12"/>
    <w:rsid w:val="00D17CCB"/>
    <w:pPr>
      <w:tabs>
        <w:tab w:val="clear" w:pos="680"/>
        <w:tab w:val="clear" w:pos="737"/>
        <w:tab w:val="clear" w:pos="851"/>
        <w:tab w:val="left" w:pos="1077"/>
      </w:tabs>
      <w:spacing w:before="60" w:after="60"/>
      <w:ind w:left="1077" w:hanging="397"/>
    </w:pPr>
    <w:rPr>
      <w:b/>
      <w:color w:val="008080"/>
    </w:rPr>
  </w:style>
  <w:style w:type="paragraph" w:customStyle="1" w:styleId="than">
    <w:name w:val="than"/>
    <w:basedOn w:val="Normal1"/>
    <w:rsid w:val="00D17CCB"/>
    <w:pPr>
      <w:numPr>
        <w:numId w:val="31"/>
      </w:numPr>
      <w:tabs>
        <w:tab w:val="left" w:pos="1287"/>
      </w:tabs>
    </w:pPr>
    <w:rPr>
      <w:rFonts w:ascii="Times New Roman" w:hAnsi="Times New Roman"/>
    </w:rPr>
  </w:style>
  <w:style w:type="paragraph" w:customStyle="1" w:styleId="ten-chuong">
    <w:name w:val="ten-chuong"/>
    <w:basedOn w:val="Normal"/>
    <w:rsid w:val="00D17CCB"/>
    <w:pPr>
      <w:spacing w:line="360" w:lineRule="auto"/>
      <w:jc w:val="center"/>
    </w:pPr>
    <w:rPr>
      <w:rFonts w:ascii=".VnArialH" w:hAnsi=".VnArialH"/>
      <w:b/>
      <w:kern w:val="28"/>
      <w:sz w:val="32"/>
      <w:szCs w:val="20"/>
      <w:lang w:val="en-US"/>
    </w:rPr>
  </w:style>
  <w:style w:type="paragraph" w:customStyle="1" w:styleId="TEXT14">
    <w:name w:val="TEXT14"/>
    <w:basedOn w:val="Normal"/>
    <w:rsid w:val="00D17CCB"/>
    <w:pPr>
      <w:spacing w:before="60" w:after="60" w:line="380" w:lineRule="exact"/>
      <w:ind w:firstLine="680"/>
      <w:jc w:val="both"/>
    </w:pPr>
    <w:rPr>
      <w:rFonts w:ascii=".VnTime" w:hAnsi=".VnTime"/>
      <w:sz w:val="28"/>
      <w:szCs w:val="20"/>
      <w:lang w:val="en-US"/>
    </w:rPr>
  </w:style>
  <w:style w:type="paragraph" w:customStyle="1" w:styleId="Table1">
    <w:name w:val="Table1"/>
    <w:basedOn w:val="Normal"/>
    <w:rsid w:val="00D17CCB"/>
    <w:pPr>
      <w:widowControl w:val="0"/>
      <w:spacing w:line="440" w:lineRule="exact"/>
      <w:jc w:val="both"/>
    </w:pPr>
    <w:rPr>
      <w:rFonts w:ascii=".VnTime" w:hAnsi=".VnTime"/>
      <w:sz w:val="26"/>
      <w:szCs w:val="20"/>
      <w:lang w:val="en-US"/>
    </w:rPr>
  </w:style>
  <w:style w:type="paragraph" w:customStyle="1" w:styleId="StyleBodyTextTimesNewRoman13ptBold">
    <w:name w:val="Style Body Text + Times New Roman 13 pt Bold"/>
    <w:basedOn w:val="BodyText"/>
    <w:rsid w:val="00D17CCB"/>
    <w:pPr>
      <w:suppressAutoHyphens w:val="0"/>
      <w:spacing w:before="120" w:after="120"/>
      <w:ind w:right="0"/>
    </w:pPr>
    <w:rPr>
      <w:b/>
      <w:spacing w:val="0"/>
      <w:sz w:val="26"/>
    </w:rPr>
  </w:style>
  <w:style w:type="paragraph" w:customStyle="1" w:styleId="Style10">
    <w:name w:val="_Style 10"/>
    <w:basedOn w:val="Normal"/>
    <w:rsid w:val="00D17CCB"/>
    <w:pPr>
      <w:widowControl w:val="0"/>
      <w:jc w:val="both"/>
    </w:pPr>
    <w:rPr>
      <w:szCs w:val="20"/>
      <w:lang w:val="en-US"/>
    </w:rPr>
  </w:style>
  <w:style w:type="paragraph" w:customStyle="1" w:styleId="body-Text">
    <w:name w:val="body-Text"/>
    <w:basedOn w:val="Normal"/>
    <w:rsid w:val="00D17CCB"/>
    <w:pPr>
      <w:widowControl w:val="0"/>
      <w:spacing w:before="120" w:after="60" w:line="360" w:lineRule="auto"/>
      <w:ind w:firstLine="567"/>
      <w:jc w:val="both"/>
    </w:pPr>
    <w:rPr>
      <w:rFonts w:ascii=".VnTime" w:hAnsi=".VnTime"/>
      <w:sz w:val="26"/>
      <w:szCs w:val="20"/>
      <w:lang w:val="en-US"/>
    </w:rPr>
  </w:style>
  <w:style w:type="paragraph" w:customStyle="1" w:styleId="TieudeC3">
    <w:name w:val="Tieude_C3"/>
    <w:basedOn w:val="Normal"/>
    <w:rsid w:val="00D17CCB"/>
    <w:pPr>
      <w:numPr>
        <w:numId w:val="32"/>
      </w:numPr>
      <w:tabs>
        <w:tab w:val="left" w:pos="720"/>
      </w:tabs>
      <w:spacing w:before="120" w:line="360" w:lineRule="auto"/>
      <w:jc w:val="both"/>
    </w:pPr>
    <w:rPr>
      <w:sz w:val="26"/>
      <w:szCs w:val="20"/>
    </w:rPr>
  </w:style>
  <w:style w:type="paragraph" w:customStyle="1" w:styleId="Indent1">
    <w:name w:val="Indent 1"/>
    <w:basedOn w:val="Normal"/>
    <w:rsid w:val="00D17CCB"/>
    <w:pPr>
      <w:widowControl w:val="0"/>
      <w:tabs>
        <w:tab w:val="left" w:pos="1800"/>
      </w:tabs>
      <w:ind w:left="-113"/>
      <w:jc w:val="center"/>
    </w:pPr>
    <w:rPr>
      <w:b/>
      <w:sz w:val="22"/>
      <w:szCs w:val="20"/>
      <w:lang w:val="en-US"/>
    </w:rPr>
  </w:style>
  <w:style w:type="paragraph" w:customStyle="1" w:styleId="xl35">
    <w:name w:val="xl35"/>
    <w:basedOn w:val="Normal"/>
    <w:rsid w:val="00D17CCB"/>
    <w:pPr>
      <w:pBdr>
        <w:left w:val="double" w:sz="6" w:space="0" w:color="auto"/>
        <w:right w:val="single" w:sz="4" w:space="0" w:color="auto"/>
      </w:pBdr>
      <w:spacing w:before="100" w:beforeAutospacing="1" w:after="100" w:afterAutospacing="1"/>
      <w:jc w:val="center"/>
    </w:pPr>
    <w:rPr>
      <w:rFonts w:ascii=".VnArial" w:hAnsi=".VnArial"/>
      <w:szCs w:val="20"/>
      <w:lang w:val="en-US"/>
    </w:rPr>
  </w:style>
  <w:style w:type="paragraph" w:customStyle="1" w:styleId="TieudeC1">
    <w:name w:val="Tieude_C1"/>
    <w:basedOn w:val="Normal"/>
    <w:rsid w:val="00D17CCB"/>
    <w:pPr>
      <w:tabs>
        <w:tab w:val="left" w:pos="720"/>
      </w:tabs>
      <w:spacing w:before="120" w:line="360" w:lineRule="auto"/>
      <w:jc w:val="both"/>
    </w:pPr>
    <w:rPr>
      <w:sz w:val="26"/>
      <w:szCs w:val="20"/>
    </w:rPr>
  </w:style>
  <w:style w:type="paragraph" w:customStyle="1" w:styleId="TieudeIII">
    <w:name w:val="TieudeIII"/>
    <w:basedOn w:val="Normal"/>
    <w:rsid w:val="00D17CCB"/>
    <w:pPr>
      <w:tabs>
        <w:tab w:val="left" w:pos="720"/>
      </w:tabs>
      <w:spacing w:before="60" w:after="60" w:line="360" w:lineRule="auto"/>
      <w:jc w:val="both"/>
    </w:pPr>
    <w:rPr>
      <w:b/>
      <w:sz w:val="26"/>
      <w:szCs w:val="20"/>
      <w:lang w:val="en-US"/>
    </w:rPr>
  </w:style>
  <w:style w:type="paragraph" w:customStyle="1" w:styleId="TieudeC4">
    <w:name w:val="Tieude_C4"/>
    <w:basedOn w:val="Normal"/>
    <w:rsid w:val="00D17CCB"/>
    <w:pPr>
      <w:tabs>
        <w:tab w:val="left" w:pos="720"/>
      </w:tabs>
      <w:spacing w:before="120" w:line="360" w:lineRule="auto"/>
      <w:jc w:val="both"/>
    </w:pPr>
    <w:rPr>
      <w:sz w:val="26"/>
      <w:szCs w:val="20"/>
    </w:rPr>
  </w:style>
  <w:style w:type="paragraph" w:customStyle="1" w:styleId="bodytext4">
    <w:name w:val="body_text"/>
    <w:basedOn w:val="Normal"/>
    <w:rsid w:val="00D17CCB"/>
    <w:pPr>
      <w:spacing w:before="60" w:after="60"/>
    </w:pPr>
    <w:rPr>
      <w:kern w:val="28"/>
      <w:sz w:val="28"/>
      <w:szCs w:val="20"/>
      <w:lang w:val="en-US"/>
    </w:rPr>
  </w:style>
  <w:style w:type="paragraph" w:customStyle="1" w:styleId="THUT-12">
    <w:name w:val="THUT-12"/>
    <w:basedOn w:val="Normal"/>
    <w:rsid w:val="00D17CCB"/>
    <w:pPr>
      <w:tabs>
        <w:tab w:val="left" w:pos="680"/>
        <w:tab w:val="left" w:pos="737"/>
        <w:tab w:val="left" w:pos="851"/>
      </w:tabs>
      <w:spacing w:before="40" w:after="40"/>
      <w:ind w:firstLine="680"/>
      <w:jc w:val="both"/>
    </w:pPr>
    <w:rPr>
      <w:color w:val="0000FF"/>
      <w:sz w:val="26"/>
      <w:szCs w:val="20"/>
      <w:lang w:val="en-US"/>
    </w:rPr>
  </w:style>
  <w:style w:type="paragraph" w:customStyle="1" w:styleId="Bang-Hoang">
    <w:name w:val="Bang-Hoang"/>
    <w:basedOn w:val="tenbang"/>
    <w:rsid w:val="00D17CCB"/>
    <w:pPr>
      <w:tabs>
        <w:tab w:val="left" w:pos="0"/>
        <w:tab w:val="left" w:pos="284"/>
      </w:tabs>
      <w:spacing w:before="0" w:after="120"/>
    </w:pPr>
    <w:rPr>
      <w:color w:val="800000"/>
    </w:rPr>
  </w:style>
  <w:style w:type="paragraph" w:customStyle="1" w:styleId="19">
    <w:name w:val="19"/>
    <w:basedOn w:val="Normal"/>
    <w:rsid w:val="00D17CCB"/>
    <w:pPr>
      <w:spacing w:before="100" w:beforeAutospacing="1" w:after="100" w:afterAutospacing="1"/>
      <w:jc w:val="both"/>
    </w:pPr>
    <w:rPr>
      <w:rFonts w:ascii="VNI-Times" w:hAnsi="VNI-Times"/>
      <w:position w:val="-24"/>
      <w:szCs w:val="20"/>
      <w:lang w:val="en-US"/>
    </w:rPr>
  </w:style>
  <w:style w:type="paragraph" w:customStyle="1" w:styleId="HOANGDAICA">
    <w:name w:val="HOANGDAICA"/>
    <w:basedOn w:val="Normal"/>
    <w:rsid w:val="00D17CCB"/>
    <w:pPr>
      <w:tabs>
        <w:tab w:val="left" w:pos="680"/>
        <w:tab w:val="left" w:pos="737"/>
        <w:tab w:val="left" w:pos="851"/>
      </w:tabs>
      <w:spacing w:before="40" w:after="40"/>
      <w:ind w:firstLine="680"/>
      <w:jc w:val="both"/>
    </w:pPr>
    <w:rPr>
      <w:color w:val="0000FF"/>
      <w:sz w:val="26"/>
      <w:szCs w:val="20"/>
      <w:lang w:val="en-US"/>
    </w:rPr>
  </w:style>
  <w:style w:type="paragraph" w:customStyle="1" w:styleId="muc3">
    <w:name w:val="muc3"/>
    <w:basedOn w:val="normal11"/>
    <w:next w:val="normal11"/>
    <w:rsid w:val="00D17CCB"/>
    <w:pPr>
      <w:keepNext/>
      <w:spacing w:before="120" w:after="60"/>
    </w:pPr>
    <w:rPr>
      <w:b/>
      <w:i/>
    </w:rPr>
  </w:style>
  <w:style w:type="paragraph" w:customStyle="1" w:styleId="TieudeC7">
    <w:name w:val="Tieude_C7"/>
    <w:basedOn w:val="Normal"/>
    <w:rsid w:val="00D17CCB"/>
    <w:pPr>
      <w:tabs>
        <w:tab w:val="left" w:pos="720"/>
      </w:tabs>
      <w:spacing w:before="120" w:line="360" w:lineRule="auto"/>
      <w:jc w:val="both"/>
    </w:pPr>
    <w:rPr>
      <w:rFonts w:ascii="Times New Roman Bold" w:hAnsi="Times New Roman Bold"/>
      <w:b/>
      <w:sz w:val="26"/>
      <w:szCs w:val="20"/>
    </w:rPr>
  </w:style>
  <w:style w:type="paragraph" w:customStyle="1" w:styleId="Indent3">
    <w:name w:val="Indent 3"/>
    <w:basedOn w:val="Normal"/>
    <w:rsid w:val="00D17CCB"/>
    <w:pPr>
      <w:tabs>
        <w:tab w:val="left" w:pos="720"/>
        <w:tab w:val="left" w:pos="1800"/>
        <w:tab w:val="left" w:pos="3402"/>
      </w:tabs>
      <w:spacing w:before="60" w:after="60"/>
      <w:ind w:left="3402" w:hanging="2409"/>
      <w:jc w:val="both"/>
    </w:pPr>
    <w:rPr>
      <w:b/>
      <w:sz w:val="26"/>
      <w:szCs w:val="20"/>
      <w:lang w:val="en-GB"/>
    </w:rPr>
  </w:style>
  <w:style w:type="paragraph" w:customStyle="1" w:styleId="xl39">
    <w:name w:val="xl39"/>
    <w:basedOn w:val="Normal"/>
    <w:rsid w:val="00D17CCB"/>
    <w:pPr>
      <w:pBdr>
        <w:left w:val="double" w:sz="6" w:space="0" w:color="auto"/>
        <w:right w:val="single" w:sz="4" w:space="0" w:color="auto"/>
      </w:pBdr>
      <w:spacing w:before="100" w:beforeAutospacing="1" w:after="100" w:afterAutospacing="1"/>
    </w:pPr>
    <w:rPr>
      <w:rFonts w:ascii=".VnArial" w:hAnsi=".VnArial"/>
      <w:szCs w:val="20"/>
      <w:lang w:val="en-US"/>
    </w:rPr>
  </w:style>
  <w:style w:type="paragraph" w:customStyle="1" w:styleId="TieudeC6">
    <w:name w:val="Tieude_C6"/>
    <w:basedOn w:val="Normal"/>
    <w:rsid w:val="00D17CCB"/>
    <w:pPr>
      <w:numPr>
        <w:numId w:val="33"/>
      </w:numPr>
      <w:tabs>
        <w:tab w:val="left" w:pos="720"/>
      </w:tabs>
      <w:spacing w:before="120" w:line="360" w:lineRule="auto"/>
      <w:jc w:val="both"/>
    </w:pPr>
    <w:rPr>
      <w:rFonts w:ascii="Times New Roman Bold" w:hAnsi="Times New Roman Bold"/>
      <w:b/>
      <w:sz w:val="26"/>
      <w:szCs w:val="20"/>
    </w:rPr>
  </w:style>
  <w:style w:type="paragraph" w:customStyle="1" w:styleId="tbang">
    <w:name w:val="tbang"/>
    <w:basedOn w:val="normal11"/>
    <w:next w:val="normal11"/>
    <w:rsid w:val="00D17CCB"/>
    <w:pPr>
      <w:spacing w:before="120" w:after="120"/>
      <w:ind w:firstLine="0"/>
      <w:jc w:val="center"/>
    </w:pPr>
    <w:rPr>
      <w:rFonts w:ascii=".VnArial" w:hAnsi=".VnArial"/>
      <w:b/>
      <w:sz w:val="24"/>
    </w:rPr>
  </w:style>
  <w:style w:type="paragraph" w:customStyle="1" w:styleId="18">
    <w:name w:val="18"/>
    <w:basedOn w:val="Normal"/>
    <w:rsid w:val="00D17CCB"/>
    <w:pPr>
      <w:spacing w:before="100" w:beforeAutospacing="1" w:after="100" w:afterAutospacing="1"/>
      <w:jc w:val="center"/>
    </w:pPr>
    <w:rPr>
      <w:b/>
      <w:sz w:val="26"/>
      <w:szCs w:val="20"/>
      <w:lang w:val="en-US"/>
    </w:rPr>
  </w:style>
  <w:style w:type="paragraph" w:customStyle="1" w:styleId="Tieumuc111">
    <w:name w:val="Tieu muc 111"/>
    <w:basedOn w:val="Heading4"/>
    <w:rsid w:val="00D17CCB"/>
    <w:pPr>
      <w:keepLines/>
      <w:widowControl w:val="0"/>
      <w:tabs>
        <w:tab w:val="left" w:pos="3087"/>
      </w:tabs>
      <w:spacing w:before="120" w:after="60" w:line="288" w:lineRule="auto"/>
      <w:ind w:left="3087" w:right="0" w:firstLine="0"/>
      <w:jc w:val="left"/>
    </w:pPr>
    <w:rPr>
      <w:b w:val="0"/>
      <w:color w:val="000000"/>
      <w:kern w:val="28"/>
      <w:sz w:val="26"/>
      <w:szCs w:val="26"/>
      <w:lang w:val="nb-NO"/>
    </w:rPr>
  </w:style>
  <w:style w:type="paragraph" w:customStyle="1" w:styleId="thut2">
    <w:name w:val="thut2"/>
    <w:basedOn w:val="Normal"/>
    <w:rsid w:val="00D17CCB"/>
    <w:pPr>
      <w:widowControl w:val="0"/>
      <w:spacing w:before="120" w:after="120"/>
      <w:jc w:val="both"/>
    </w:pPr>
    <w:rPr>
      <w:kern w:val="28"/>
      <w:sz w:val="26"/>
      <w:szCs w:val="20"/>
      <w:lang w:val="en-GB"/>
    </w:rPr>
  </w:style>
  <w:style w:type="character" w:customStyle="1" w:styleId="Heading3Char1Char1">
    <w:name w:val="Heading 3 Char1 Char1"/>
    <w:aliases w:val="Heading 3 Char1 Char Char Char,白鹤滩标题 3 Char"/>
    <w:rsid w:val="00D17CCB"/>
    <w:rPr>
      <w:b/>
      <w:bCs/>
      <w:color w:val="0000FF"/>
      <w:kern w:val="28"/>
      <w:sz w:val="26"/>
      <w:szCs w:val="28"/>
      <w:lang w:val="en-US" w:bidi="ar-SA"/>
    </w:rPr>
  </w:style>
  <w:style w:type="paragraph" w:customStyle="1" w:styleId="Gach">
    <w:name w:val="Gach"/>
    <w:basedOn w:val="Normal"/>
    <w:rsid w:val="00D17CCB"/>
    <w:pPr>
      <w:numPr>
        <w:numId w:val="34"/>
      </w:numPr>
      <w:spacing w:before="120" w:after="120"/>
      <w:jc w:val="both"/>
    </w:pPr>
    <w:rPr>
      <w:sz w:val="26"/>
      <w:lang w:val="en-US"/>
    </w:rPr>
  </w:style>
  <w:style w:type="paragraph" w:customStyle="1" w:styleId="Gchcng">
    <w:name w:val="Gạch cộng"/>
    <w:basedOn w:val="Normal"/>
    <w:rsid w:val="00D17CCB"/>
    <w:pPr>
      <w:keepNext/>
      <w:widowControl w:val="0"/>
      <w:numPr>
        <w:numId w:val="36"/>
      </w:numPr>
      <w:suppressLineNumbers/>
      <w:tabs>
        <w:tab w:val="clear" w:pos="115"/>
        <w:tab w:val="num" w:pos="390"/>
        <w:tab w:val="left" w:pos="864"/>
        <w:tab w:val="left" w:pos="1152"/>
        <w:tab w:val="num" w:pos="1724"/>
      </w:tabs>
      <w:suppressAutoHyphens/>
      <w:spacing w:before="20" w:after="20" w:line="288" w:lineRule="auto"/>
      <w:jc w:val="both"/>
    </w:pPr>
    <w:rPr>
      <w:sz w:val="26"/>
      <w:szCs w:val="20"/>
    </w:rPr>
  </w:style>
  <w:style w:type="paragraph" w:customStyle="1" w:styleId="APHAN">
    <w:name w:val="A PHAN"/>
    <w:basedOn w:val="Normal"/>
    <w:rsid w:val="00D17CCB"/>
    <w:pPr>
      <w:widowControl w:val="0"/>
      <w:numPr>
        <w:numId w:val="35"/>
      </w:numPr>
      <w:suppressLineNumbers/>
      <w:tabs>
        <w:tab w:val="left" w:pos="504"/>
      </w:tabs>
      <w:suppressAutoHyphens/>
      <w:spacing w:after="60"/>
      <w:jc w:val="center"/>
    </w:pPr>
    <w:rPr>
      <w:b/>
      <w:bCs/>
      <w:color w:val="800080"/>
      <w:sz w:val="28"/>
      <w:szCs w:val="26"/>
      <w:lang w:val="pt-BR"/>
    </w:rPr>
  </w:style>
  <w:style w:type="paragraph" w:customStyle="1" w:styleId="gachdaudong0">
    <w:name w:val="gach dau dong"/>
    <w:basedOn w:val="Normal"/>
    <w:rsid w:val="00D17CCB"/>
    <w:pPr>
      <w:spacing w:before="60" w:after="60"/>
      <w:ind w:left="990" w:firstLine="450"/>
      <w:jc w:val="both"/>
    </w:pPr>
    <w:rPr>
      <w:sz w:val="26"/>
      <w:szCs w:val="20"/>
      <w:lang w:val="en-US"/>
    </w:rPr>
  </w:style>
  <w:style w:type="paragraph" w:customStyle="1" w:styleId="Style4">
    <w:name w:val="Style4"/>
    <w:basedOn w:val="Heading1"/>
    <w:rsid w:val="00D17CCB"/>
    <w:pPr>
      <w:keepNext/>
      <w:keepLines/>
      <w:pageBreakBefore/>
      <w:widowControl w:val="0"/>
      <w:numPr>
        <w:numId w:val="37"/>
      </w:numPr>
      <w:suppressLineNumbers/>
      <w:tabs>
        <w:tab w:val="left" w:pos="2880"/>
      </w:tabs>
      <w:spacing w:after="0" w:line="300" w:lineRule="auto"/>
    </w:pPr>
    <w:rPr>
      <w:rFonts w:ascii="Times New Roman" w:hAnsi="Times New Roman"/>
      <w:caps/>
      <w:color w:val="0000FF"/>
      <w:kern w:val="28"/>
      <w:sz w:val="26"/>
      <w:szCs w:val="26"/>
      <w:lang w:val="en-GB"/>
    </w:rPr>
  </w:style>
  <w:style w:type="paragraph" w:customStyle="1" w:styleId="nhdngmcons">
    <w:name w:val="Định dạng mẹ con số"/>
    <w:rsid w:val="00D17CCB"/>
    <w:pPr>
      <w:keepNext/>
      <w:widowControl w:val="0"/>
      <w:numPr>
        <w:numId w:val="38"/>
      </w:numPr>
      <w:suppressLineNumbers/>
      <w:suppressAutoHyphens/>
      <w:spacing w:before="20" w:after="20" w:line="288" w:lineRule="auto"/>
      <w:jc w:val="both"/>
    </w:pPr>
    <w:rPr>
      <w:rFonts w:ascii="Times New Roman" w:eastAsia="Times New Roman" w:hAnsi="Times New Roman"/>
      <w:b/>
      <w:i/>
      <w:color w:val="0000FF"/>
      <w:sz w:val="26"/>
      <w:szCs w:val="24"/>
      <w:lang w:val="en-US" w:eastAsia="en-US"/>
    </w:rPr>
  </w:style>
  <w:style w:type="paragraph" w:customStyle="1" w:styleId="abc">
    <w:name w:val="a)b)c)"/>
    <w:basedOn w:val="Normal"/>
    <w:rsid w:val="00D17CCB"/>
    <w:pPr>
      <w:keepNext/>
      <w:widowControl w:val="0"/>
      <w:numPr>
        <w:numId w:val="39"/>
      </w:numPr>
      <w:suppressLineNumbers/>
      <w:tabs>
        <w:tab w:val="left" w:pos="936"/>
      </w:tabs>
      <w:suppressAutoHyphens/>
      <w:spacing w:before="20" w:after="20" w:line="288" w:lineRule="auto"/>
      <w:jc w:val="both"/>
    </w:pPr>
    <w:rPr>
      <w:i/>
      <w:color w:val="0000FF"/>
      <w:sz w:val="26"/>
      <w:szCs w:val="26"/>
      <w:lang w:val="en-US"/>
    </w:rPr>
  </w:style>
  <w:style w:type="paragraph" w:customStyle="1" w:styleId="StyleHeading112ptAfter6pt">
    <w:name w:val="Style Heading 1 + 12 pt After:  6 pt"/>
    <w:basedOn w:val="Heading1"/>
    <w:semiHidden/>
    <w:rsid w:val="00D17CCB"/>
    <w:pPr>
      <w:numPr>
        <w:numId w:val="40"/>
      </w:numPr>
      <w:tabs>
        <w:tab w:val="left" w:pos="2760"/>
      </w:tabs>
      <w:suppressAutoHyphens w:val="0"/>
      <w:spacing w:before="240" w:after="240"/>
      <w:jc w:val="both"/>
    </w:pPr>
    <w:rPr>
      <w:bCs/>
      <w:sz w:val="24"/>
      <w:szCs w:val="24"/>
    </w:rPr>
  </w:style>
  <w:style w:type="paragraph" w:customStyle="1" w:styleId="gachcong">
    <w:name w:val="+ gach cong"/>
    <w:basedOn w:val="Normal"/>
    <w:semiHidden/>
    <w:rsid w:val="00D17CCB"/>
    <w:pPr>
      <w:numPr>
        <w:numId w:val="41"/>
      </w:numPr>
      <w:tabs>
        <w:tab w:val="clear" w:pos="792"/>
      </w:tabs>
      <w:spacing w:before="40" w:after="40" w:line="264" w:lineRule="auto"/>
      <w:jc w:val="both"/>
      <w:outlineLvl w:val="0"/>
    </w:pPr>
    <w:rPr>
      <w:color w:val="0000FF"/>
      <w:sz w:val="26"/>
      <w:szCs w:val="20"/>
      <w:lang w:val="fr-FR"/>
    </w:rPr>
  </w:style>
  <w:style w:type="paragraph" w:customStyle="1" w:styleId="Daudongo">
    <w:name w:val="Dau dong (o)"/>
    <w:basedOn w:val="Daudong1"/>
    <w:qFormat/>
    <w:rsid w:val="00D17CCB"/>
    <w:pPr>
      <w:tabs>
        <w:tab w:val="clear" w:pos="1197"/>
        <w:tab w:val="num" w:pos="1985"/>
      </w:tabs>
      <w:ind w:left="1985"/>
    </w:pPr>
  </w:style>
  <w:style w:type="paragraph" w:customStyle="1" w:styleId="StyleHeading720pt">
    <w:name w:val="Style Heading 7 + 20 pt"/>
    <w:basedOn w:val="Heading7"/>
    <w:rsid w:val="00D17CCB"/>
    <w:rPr>
      <w:rFonts w:ascii="Times New Roman Bold" w:hAnsi="Times New Roman Bold"/>
      <w:bCs/>
      <w:color w:val="C00000"/>
      <w:sz w:val="40"/>
    </w:rPr>
  </w:style>
  <w:style w:type="numbering" w:customStyle="1" w:styleId="NoList1">
    <w:name w:val="No List1"/>
    <w:next w:val="NoList"/>
    <w:semiHidden/>
    <w:rsid w:val="00D17CCB"/>
  </w:style>
  <w:style w:type="paragraph" w:styleId="TableofFigures">
    <w:name w:val="table of figures"/>
    <w:basedOn w:val="Normal"/>
    <w:next w:val="Normal"/>
    <w:uiPriority w:val="99"/>
    <w:rsid w:val="00D17CCB"/>
    <w:pPr>
      <w:ind w:left="520" w:hanging="520"/>
      <w:jc w:val="both"/>
    </w:pPr>
    <w:rPr>
      <w:rFonts w:cs="Arial"/>
      <w:bCs/>
      <w:sz w:val="26"/>
      <w:szCs w:val="26"/>
      <w:lang w:val="en-US"/>
    </w:rPr>
  </w:style>
  <w:style w:type="paragraph" w:customStyle="1" w:styleId="xl25">
    <w:name w:val="xl25"/>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26"/>
      <w:szCs w:val="26"/>
      <w:lang w:val="en-US"/>
    </w:rPr>
  </w:style>
  <w:style w:type="paragraph" w:customStyle="1" w:styleId="xl26">
    <w:name w:val="xl26"/>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sz w:val="26"/>
      <w:szCs w:val="26"/>
      <w:lang w:val="en-US"/>
    </w:rPr>
  </w:style>
  <w:style w:type="paragraph" w:customStyle="1" w:styleId="xl28">
    <w:name w:val="xl28"/>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b/>
      <w:bCs/>
      <w:i/>
      <w:iCs/>
      <w:sz w:val="26"/>
      <w:szCs w:val="26"/>
      <w:lang w:val="en-US"/>
    </w:rPr>
  </w:style>
  <w:style w:type="paragraph" w:customStyle="1" w:styleId="xl29">
    <w:name w:val="xl29"/>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26"/>
      <w:szCs w:val="26"/>
      <w:lang w:val="en-US"/>
    </w:rPr>
  </w:style>
  <w:style w:type="paragraph" w:customStyle="1" w:styleId="Nomal">
    <w:name w:val="Nomal"/>
    <w:basedOn w:val="Normal"/>
    <w:link w:val="NomalChar"/>
    <w:qFormat/>
    <w:rsid w:val="00D17CCB"/>
    <w:pPr>
      <w:widowControl w:val="0"/>
      <w:tabs>
        <w:tab w:val="left" w:pos="709"/>
      </w:tabs>
      <w:spacing w:before="60" w:after="60" w:line="288" w:lineRule="auto"/>
      <w:ind w:firstLine="709"/>
      <w:jc w:val="both"/>
    </w:pPr>
    <w:rPr>
      <w:sz w:val="26"/>
      <w:szCs w:val="20"/>
      <w:lang w:val="en-US"/>
    </w:rPr>
  </w:style>
  <w:style w:type="character" w:customStyle="1" w:styleId="NomalChar">
    <w:name w:val="Nomal Char"/>
    <w:link w:val="Nomal"/>
    <w:rsid w:val="00D17CCB"/>
    <w:rPr>
      <w:rFonts w:ascii="Times New Roman" w:eastAsia="Times New Roman" w:hAnsi="Times New Roman"/>
      <w:sz w:val="26"/>
      <w:lang w:val="en-US" w:eastAsia="en-US"/>
    </w:rPr>
  </w:style>
  <w:style w:type="paragraph" w:customStyle="1" w:styleId="xl69">
    <w:name w:val="xl69"/>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70">
    <w:name w:val="xl70"/>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71">
    <w:name w:val="xl71"/>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72">
    <w:name w:val="xl72"/>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73">
    <w:name w:val="xl73"/>
    <w:basedOn w:val="Normal"/>
    <w:rsid w:val="00D17CC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lang w:val="en-US"/>
    </w:rPr>
  </w:style>
  <w:style w:type="paragraph" w:customStyle="1" w:styleId="xl74">
    <w:name w:val="xl74"/>
    <w:basedOn w:val="Normal"/>
    <w:rsid w:val="00D17CC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lang w:val="en-US"/>
    </w:rPr>
  </w:style>
  <w:style w:type="paragraph" w:customStyle="1" w:styleId="xl75">
    <w:name w:val="xl75"/>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76">
    <w:name w:val="xl76"/>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77">
    <w:name w:val="xl77"/>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78">
    <w:name w:val="xl78"/>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lang w:val="en-US"/>
    </w:rPr>
  </w:style>
  <w:style w:type="paragraph" w:customStyle="1" w:styleId="xl79">
    <w:name w:val="xl79"/>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lang w:val="en-US"/>
    </w:rPr>
  </w:style>
  <w:style w:type="paragraph" w:customStyle="1" w:styleId="xl80">
    <w:name w:val="xl80"/>
    <w:basedOn w:val="Normal"/>
    <w:rsid w:val="00D17CCB"/>
    <w:pPr>
      <w:pBdr>
        <w:left w:val="single" w:sz="4" w:space="0" w:color="auto"/>
      </w:pBdr>
      <w:spacing w:before="100" w:beforeAutospacing="1" w:after="100" w:afterAutospacing="1"/>
      <w:jc w:val="center"/>
      <w:textAlignment w:val="center"/>
    </w:pPr>
    <w:rPr>
      <w:b/>
      <w:bCs/>
      <w:lang w:val="en-US"/>
    </w:rPr>
  </w:style>
  <w:style w:type="paragraph" w:customStyle="1" w:styleId="xl81">
    <w:name w:val="xl81"/>
    <w:basedOn w:val="Normal"/>
    <w:rsid w:val="00D17CCB"/>
    <w:pPr>
      <w:pBdr>
        <w:left w:val="single" w:sz="4" w:space="0" w:color="auto"/>
        <w:bottom w:val="single" w:sz="4" w:space="0" w:color="auto"/>
      </w:pBdr>
      <w:spacing w:before="100" w:beforeAutospacing="1" w:after="100" w:afterAutospacing="1"/>
      <w:jc w:val="center"/>
      <w:textAlignment w:val="center"/>
    </w:pPr>
    <w:rPr>
      <w:b/>
      <w:bCs/>
      <w:lang w:val="en-US"/>
    </w:rPr>
  </w:style>
  <w:style w:type="paragraph" w:customStyle="1" w:styleId="xl82">
    <w:name w:val="xl82"/>
    <w:basedOn w:val="Normal"/>
    <w:rsid w:val="00D17CCB"/>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en-US"/>
    </w:rPr>
  </w:style>
  <w:style w:type="paragraph" w:customStyle="1" w:styleId="xl83">
    <w:name w:val="xl83"/>
    <w:basedOn w:val="Normal"/>
    <w:rsid w:val="00D17CCB"/>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84">
    <w:name w:val="xl84"/>
    <w:basedOn w:val="Normal"/>
    <w:rsid w:val="00D17CCB"/>
    <w:pPr>
      <w:pBdr>
        <w:top w:val="single" w:sz="4" w:space="0" w:color="auto"/>
        <w:left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85">
    <w:name w:val="xl85"/>
    <w:basedOn w:val="Normal"/>
    <w:rsid w:val="00D17CCB"/>
    <w:pPr>
      <w:pBdr>
        <w:left w:val="single" w:sz="4" w:space="0" w:color="auto"/>
        <w:bottom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86">
    <w:name w:val="xl86"/>
    <w:basedOn w:val="Normal"/>
    <w:rsid w:val="00D17CCB"/>
    <w:pPr>
      <w:pBdr>
        <w:left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87">
    <w:name w:val="xl87"/>
    <w:basedOn w:val="Normal"/>
    <w:rsid w:val="00D17CCB"/>
    <w:pPr>
      <w:pBdr>
        <w:top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88">
    <w:name w:val="xl88"/>
    <w:basedOn w:val="Normal"/>
    <w:rsid w:val="00D17CCB"/>
    <w:pPr>
      <w:pBdr>
        <w:bottom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89">
    <w:name w:val="xl89"/>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90">
    <w:name w:val="xl90"/>
    <w:basedOn w:val="Normal"/>
    <w:rsid w:val="00D17CC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lang w:val="en-US"/>
    </w:rPr>
  </w:style>
  <w:style w:type="paragraph" w:customStyle="1" w:styleId="xl91">
    <w:name w:val="xl91"/>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92">
    <w:name w:val="xl92"/>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93">
    <w:name w:val="xl93"/>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lang w:val="en-US"/>
    </w:rPr>
  </w:style>
  <w:style w:type="paragraph" w:customStyle="1" w:styleId="xl94">
    <w:name w:val="xl94"/>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95">
    <w:name w:val="xl95"/>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lang w:val="en-US"/>
    </w:rPr>
  </w:style>
  <w:style w:type="paragraph" w:customStyle="1" w:styleId="xl96">
    <w:name w:val="xl96"/>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6"/>
      <w:szCs w:val="26"/>
      <w:lang w:val="en-US"/>
    </w:rPr>
  </w:style>
  <w:style w:type="paragraph" w:customStyle="1" w:styleId="xl97">
    <w:name w:val="xl97"/>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98">
    <w:name w:val="xl98"/>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lang w:val="en-US"/>
    </w:rPr>
  </w:style>
  <w:style w:type="paragraph" w:customStyle="1" w:styleId="xl99">
    <w:name w:val="xl99"/>
    <w:basedOn w:val="Normal"/>
    <w:rsid w:val="00D17CCB"/>
    <w:pPr>
      <w:pBdr>
        <w:top w:val="single" w:sz="4" w:space="0" w:color="auto"/>
        <w:left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100">
    <w:name w:val="xl100"/>
    <w:basedOn w:val="Normal"/>
    <w:rsid w:val="00D17CCB"/>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b/>
      <w:bCs/>
      <w:lang w:val="en-US"/>
    </w:rPr>
  </w:style>
  <w:style w:type="paragraph" w:customStyle="1" w:styleId="xl101">
    <w:name w:val="xl101"/>
    <w:basedOn w:val="Normal"/>
    <w:rsid w:val="00D17CCB"/>
    <w:pPr>
      <w:pBdr>
        <w:top w:val="single" w:sz="4" w:space="0" w:color="auto"/>
        <w:left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103">
    <w:name w:val="xl103"/>
    <w:basedOn w:val="Normal"/>
    <w:rsid w:val="00D17CCB"/>
    <w:pPr>
      <w:pBdr>
        <w:top w:val="single" w:sz="4" w:space="0" w:color="auto"/>
        <w:left w:val="single" w:sz="4" w:space="0" w:color="auto"/>
      </w:pBdr>
      <w:spacing w:before="100" w:beforeAutospacing="1" w:after="100" w:afterAutospacing="1"/>
      <w:jc w:val="center"/>
      <w:textAlignment w:val="center"/>
    </w:pPr>
    <w:rPr>
      <w:b/>
      <w:bCs/>
      <w:lang w:val="en-US"/>
    </w:rPr>
  </w:style>
  <w:style w:type="paragraph" w:customStyle="1" w:styleId="xl104">
    <w:name w:val="xl104"/>
    <w:basedOn w:val="Normal"/>
    <w:rsid w:val="00D17CCB"/>
    <w:pPr>
      <w:pBdr>
        <w:top w:val="single" w:sz="4" w:space="0" w:color="auto"/>
        <w:left w:val="single" w:sz="4" w:space="0" w:color="auto"/>
        <w:right w:val="single" w:sz="4" w:space="0" w:color="auto"/>
      </w:pBdr>
      <w:spacing w:before="100" w:beforeAutospacing="1" w:after="100" w:afterAutospacing="1"/>
      <w:jc w:val="center"/>
      <w:textAlignment w:val="center"/>
    </w:pPr>
    <w:rPr>
      <w:b/>
      <w:bCs/>
      <w:sz w:val="26"/>
      <w:szCs w:val="26"/>
      <w:lang w:val="en-US"/>
    </w:rPr>
  </w:style>
  <w:style w:type="paragraph" w:customStyle="1" w:styleId="xl105">
    <w:name w:val="xl105"/>
    <w:basedOn w:val="Normal"/>
    <w:rsid w:val="00D17CCB"/>
    <w:pPr>
      <w:pBdr>
        <w:left w:val="single" w:sz="4" w:space="0" w:color="auto"/>
        <w:right w:val="single" w:sz="4" w:space="0" w:color="auto"/>
      </w:pBdr>
      <w:spacing w:before="100" w:beforeAutospacing="1" w:after="100" w:afterAutospacing="1"/>
      <w:jc w:val="center"/>
      <w:textAlignment w:val="center"/>
    </w:pPr>
    <w:rPr>
      <w:b/>
      <w:bCs/>
      <w:sz w:val="26"/>
      <w:szCs w:val="26"/>
      <w:lang w:val="en-US"/>
    </w:rPr>
  </w:style>
  <w:style w:type="paragraph" w:customStyle="1" w:styleId="xl106">
    <w:name w:val="xl106"/>
    <w:basedOn w:val="Normal"/>
    <w:rsid w:val="00D17CCB"/>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lang w:val="en-US"/>
    </w:rPr>
  </w:style>
  <w:style w:type="paragraph" w:customStyle="1" w:styleId="xl107">
    <w:name w:val="xl107"/>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108">
    <w:name w:val="xl108"/>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109">
    <w:name w:val="xl109"/>
    <w:basedOn w:val="Normal"/>
    <w:rsid w:val="00D17CCB"/>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en-US"/>
    </w:rPr>
  </w:style>
  <w:style w:type="paragraph" w:customStyle="1" w:styleId="xl110">
    <w:name w:val="xl110"/>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lang w:val="en-US"/>
    </w:rPr>
  </w:style>
  <w:style w:type="paragraph" w:customStyle="1" w:styleId="xl111">
    <w:name w:val="xl111"/>
    <w:basedOn w:val="Normal"/>
    <w:rsid w:val="00D17CCB"/>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en-US"/>
    </w:rPr>
  </w:style>
  <w:style w:type="paragraph" w:customStyle="1" w:styleId="xl112">
    <w:name w:val="xl112"/>
    <w:basedOn w:val="Normal"/>
    <w:rsid w:val="00D17CCB"/>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113">
    <w:name w:val="xl113"/>
    <w:basedOn w:val="Normal"/>
    <w:rsid w:val="00D17CCB"/>
    <w:pPr>
      <w:pBdr>
        <w:left w:val="single" w:sz="4" w:space="0" w:color="auto"/>
        <w:right w:val="single" w:sz="4" w:space="0" w:color="auto"/>
      </w:pBdr>
      <w:spacing w:before="100" w:beforeAutospacing="1" w:after="100" w:afterAutospacing="1"/>
      <w:jc w:val="center"/>
      <w:textAlignment w:val="center"/>
    </w:pPr>
    <w:rPr>
      <w:lang w:val="en-US"/>
    </w:rPr>
  </w:style>
  <w:style w:type="paragraph" w:customStyle="1" w:styleId="xl114">
    <w:name w:val="xl114"/>
    <w:basedOn w:val="Normal"/>
    <w:rsid w:val="00D17CCB"/>
    <w:pPr>
      <w:pBdr>
        <w:left w:val="single" w:sz="4" w:space="0" w:color="auto"/>
        <w:bottom w:val="single" w:sz="4" w:space="0" w:color="auto"/>
        <w:right w:val="single" w:sz="4" w:space="0" w:color="auto"/>
      </w:pBdr>
      <w:spacing w:before="100" w:beforeAutospacing="1" w:after="100" w:afterAutospacing="1"/>
      <w:jc w:val="center"/>
      <w:textAlignment w:val="center"/>
    </w:pPr>
    <w:rPr>
      <w:lang w:val="en-US"/>
    </w:rPr>
  </w:style>
  <w:style w:type="paragraph" w:customStyle="1" w:styleId="xl115">
    <w:name w:val="xl115"/>
    <w:basedOn w:val="Normal"/>
    <w:rsid w:val="00D17CCB"/>
    <w:pPr>
      <w:pBdr>
        <w:top w:val="single" w:sz="4" w:space="0" w:color="auto"/>
        <w:left w:val="single" w:sz="4" w:space="0" w:color="auto"/>
        <w:right w:val="single" w:sz="4" w:space="0" w:color="auto"/>
      </w:pBdr>
      <w:spacing w:before="100" w:beforeAutospacing="1" w:after="100" w:afterAutospacing="1"/>
      <w:jc w:val="center"/>
    </w:pPr>
    <w:rPr>
      <w:lang w:val="en-US"/>
    </w:rPr>
  </w:style>
  <w:style w:type="paragraph" w:customStyle="1" w:styleId="xl116">
    <w:name w:val="xl116"/>
    <w:basedOn w:val="Normal"/>
    <w:rsid w:val="00D17CCB"/>
    <w:pPr>
      <w:pBdr>
        <w:top w:val="single" w:sz="4" w:space="0" w:color="auto"/>
        <w:left w:val="single" w:sz="4" w:space="0" w:color="auto"/>
        <w:right w:val="single" w:sz="4" w:space="0" w:color="auto"/>
      </w:pBdr>
      <w:spacing w:before="100" w:beforeAutospacing="1" w:after="100" w:afterAutospacing="1"/>
      <w:jc w:val="center"/>
    </w:pPr>
    <w:rPr>
      <w:lang w:val="en-US"/>
    </w:rPr>
  </w:style>
  <w:style w:type="paragraph" w:customStyle="1" w:styleId="xl117">
    <w:name w:val="xl117"/>
    <w:basedOn w:val="Normal"/>
    <w:rsid w:val="00D17CCB"/>
    <w:pPr>
      <w:pBdr>
        <w:top w:val="single" w:sz="4" w:space="0" w:color="auto"/>
        <w:left w:val="single" w:sz="4" w:space="0" w:color="auto"/>
        <w:right w:val="single" w:sz="4" w:space="0" w:color="auto"/>
      </w:pBdr>
      <w:shd w:val="clear" w:color="auto" w:fill="FFFFFF"/>
      <w:spacing w:before="100" w:beforeAutospacing="1" w:after="100" w:afterAutospacing="1"/>
      <w:jc w:val="center"/>
    </w:pPr>
    <w:rPr>
      <w:lang w:val="en-US"/>
    </w:rPr>
  </w:style>
  <w:style w:type="paragraph" w:customStyle="1" w:styleId="xl119">
    <w:name w:val="xl119"/>
    <w:basedOn w:val="Normal"/>
    <w:rsid w:val="00D17CCB"/>
    <w:pPr>
      <w:pBdr>
        <w:top w:val="single" w:sz="4" w:space="0" w:color="auto"/>
        <w:left w:val="single" w:sz="4" w:space="0" w:color="auto"/>
        <w:right w:val="single" w:sz="4" w:space="0" w:color="auto"/>
      </w:pBdr>
      <w:spacing w:before="100" w:beforeAutospacing="1" w:after="100" w:afterAutospacing="1"/>
      <w:jc w:val="center"/>
    </w:pPr>
    <w:rPr>
      <w:sz w:val="26"/>
      <w:szCs w:val="26"/>
      <w:lang w:val="en-US"/>
    </w:rPr>
  </w:style>
  <w:style w:type="paragraph" w:customStyle="1" w:styleId="xl120">
    <w:name w:val="xl120"/>
    <w:basedOn w:val="Normal"/>
    <w:rsid w:val="00D17CCB"/>
    <w:pPr>
      <w:pBdr>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121">
    <w:name w:val="xl121"/>
    <w:basedOn w:val="Normal"/>
    <w:rsid w:val="00D17CCB"/>
    <w:pPr>
      <w:pBdr>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122">
    <w:name w:val="xl122"/>
    <w:basedOn w:val="Normal"/>
    <w:rsid w:val="00D17CCB"/>
    <w:pPr>
      <w:pBdr>
        <w:left w:val="single" w:sz="4" w:space="0" w:color="auto"/>
        <w:bottom w:val="single" w:sz="4" w:space="0" w:color="auto"/>
        <w:right w:val="single" w:sz="4" w:space="0" w:color="auto"/>
      </w:pBdr>
      <w:shd w:val="clear" w:color="auto" w:fill="FFFFFF"/>
      <w:spacing w:before="100" w:beforeAutospacing="1" w:after="100" w:afterAutospacing="1"/>
      <w:jc w:val="center"/>
    </w:pPr>
    <w:rPr>
      <w:lang w:val="en-US"/>
    </w:rPr>
  </w:style>
  <w:style w:type="paragraph" w:customStyle="1" w:styleId="xl123">
    <w:name w:val="xl123"/>
    <w:basedOn w:val="Normal"/>
    <w:rsid w:val="00D17CCB"/>
    <w:pPr>
      <w:pBdr>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124">
    <w:name w:val="xl124"/>
    <w:basedOn w:val="Normal"/>
    <w:rsid w:val="00D17CCB"/>
    <w:pPr>
      <w:pBdr>
        <w:left w:val="single" w:sz="4" w:space="0" w:color="auto"/>
        <w:bottom w:val="single" w:sz="4" w:space="0" w:color="auto"/>
        <w:right w:val="single" w:sz="4" w:space="0" w:color="auto"/>
      </w:pBdr>
      <w:spacing w:before="100" w:beforeAutospacing="1" w:after="100" w:afterAutospacing="1"/>
      <w:jc w:val="center"/>
    </w:pPr>
    <w:rPr>
      <w:sz w:val="26"/>
      <w:szCs w:val="26"/>
      <w:lang w:val="en-US"/>
    </w:rPr>
  </w:style>
  <w:style w:type="paragraph" w:customStyle="1" w:styleId="xl125">
    <w:name w:val="xl125"/>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US"/>
    </w:rPr>
  </w:style>
  <w:style w:type="paragraph" w:customStyle="1" w:styleId="xl126">
    <w:name w:val="xl126"/>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US"/>
    </w:rPr>
  </w:style>
  <w:style w:type="paragraph" w:customStyle="1" w:styleId="xl127">
    <w:name w:val="xl127"/>
    <w:basedOn w:val="Normal"/>
    <w:rsid w:val="00D17CCB"/>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en-US"/>
    </w:rPr>
  </w:style>
  <w:style w:type="paragraph" w:customStyle="1" w:styleId="xl128">
    <w:name w:val="xl128"/>
    <w:basedOn w:val="Normal"/>
    <w:rsid w:val="00D17CCB"/>
    <w:pPr>
      <w:pBdr>
        <w:top w:val="single" w:sz="4" w:space="0" w:color="auto"/>
        <w:bottom w:val="single" w:sz="4" w:space="0" w:color="auto"/>
      </w:pBdr>
      <w:spacing w:before="100" w:beforeAutospacing="1" w:after="100" w:afterAutospacing="1"/>
      <w:jc w:val="center"/>
      <w:textAlignment w:val="center"/>
    </w:pPr>
    <w:rPr>
      <w:b/>
      <w:bCs/>
      <w:lang w:val="en-US"/>
    </w:rPr>
  </w:style>
  <w:style w:type="paragraph" w:customStyle="1" w:styleId="xl129">
    <w:name w:val="xl129"/>
    <w:basedOn w:val="Normal"/>
    <w:rsid w:val="00D17CCB"/>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en-US"/>
    </w:rPr>
  </w:style>
  <w:style w:type="paragraph" w:customStyle="1" w:styleId="xl130">
    <w:name w:val="xl130"/>
    <w:basedOn w:val="Normal"/>
    <w:rsid w:val="00D17CCB"/>
    <w:pPr>
      <w:pBdr>
        <w:top w:val="single" w:sz="4" w:space="0" w:color="auto"/>
        <w:left w:val="single" w:sz="4" w:space="0" w:color="auto"/>
        <w:bottom w:val="single" w:sz="4" w:space="0" w:color="auto"/>
      </w:pBdr>
      <w:spacing w:before="100" w:beforeAutospacing="1" w:after="100" w:afterAutospacing="1"/>
      <w:jc w:val="center"/>
    </w:pPr>
    <w:rPr>
      <w:b/>
      <w:bCs/>
      <w:lang w:val="en-US"/>
    </w:rPr>
  </w:style>
  <w:style w:type="paragraph" w:customStyle="1" w:styleId="xl131">
    <w:name w:val="xl131"/>
    <w:basedOn w:val="Normal"/>
    <w:rsid w:val="00D17CCB"/>
    <w:pPr>
      <w:pBdr>
        <w:top w:val="single" w:sz="4" w:space="0" w:color="auto"/>
        <w:bottom w:val="single" w:sz="4" w:space="0" w:color="auto"/>
      </w:pBdr>
      <w:spacing w:before="100" w:beforeAutospacing="1" w:after="100" w:afterAutospacing="1"/>
      <w:jc w:val="center"/>
    </w:pPr>
    <w:rPr>
      <w:b/>
      <w:bCs/>
      <w:lang w:val="en-US"/>
    </w:rPr>
  </w:style>
  <w:style w:type="paragraph" w:customStyle="1" w:styleId="xl132">
    <w:name w:val="xl132"/>
    <w:basedOn w:val="Normal"/>
    <w:rsid w:val="00D17CCB"/>
    <w:pPr>
      <w:pBdr>
        <w:top w:val="single" w:sz="4" w:space="0" w:color="auto"/>
        <w:bottom w:val="single" w:sz="4" w:space="0" w:color="auto"/>
        <w:right w:val="single" w:sz="4" w:space="0" w:color="auto"/>
      </w:pBdr>
      <w:spacing w:before="100" w:beforeAutospacing="1" w:after="100" w:afterAutospacing="1"/>
      <w:jc w:val="center"/>
    </w:pPr>
    <w:rPr>
      <w:b/>
      <w:bCs/>
      <w:lang w:val="en-US"/>
    </w:rPr>
  </w:style>
  <w:style w:type="paragraph" w:customStyle="1" w:styleId="xl133">
    <w:name w:val="xl133"/>
    <w:basedOn w:val="Normal"/>
    <w:rsid w:val="00D17CCB"/>
    <w:pPr>
      <w:pBdr>
        <w:left w:val="single" w:sz="4" w:space="0" w:color="auto"/>
        <w:bottom w:val="single" w:sz="4" w:space="0" w:color="auto"/>
        <w:right w:val="single" w:sz="4" w:space="0" w:color="auto"/>
      </w:pBdr>
      <w:spacing w:before="100" w:beforeAutospacing="1" w:after="100" w:afterAutospacing="1"/>
      <w:jc w:val="center"/>
    </w:pPr>
    <w:rPr>
      <w:b/>
      <w:bCs/>
      <w:lang w:val="en-US"/>
    </w:rPr>
  </w:style>
  <w:style w:type="paragraph" w:customStyle="1" w:styleId="xl134">
    <w:name w:val="xl134"/>
    <w:basedOn w:val="Normal"/>
    <w:rsid w:val="00D17CCB"/>
    <w:pPr>
      <w:pBdr>
        <w:left w:val="single" w:sz="4" w:space="0" w:color="auto"/>
        <w:bottom w:val="single" w:sz="4" w:space="0" w:color="auto"/>
        <w:right w:val="single" w:sz="4" w:space="0" w:color="auto"/>
      </w:pBdr>
      <w:spacing w:before="100" w:beforeAutospacing="1" w:after="100" w:afterAutospacing="1"/>
      <w:jc w:val="center"/>
    </w:pPr>
    <w:rPr>
      <w:b/>
      <w:bCs/>
      <w:lang w:val="en-US"/>
    </w:rPr>
  </w:style>
  <w:style w:type="paragraph" w:customStyle="1" w:styleId="xl135">
    <w:name w:val="xl135"/>
    <w:basedOn w:val="Normal"/>
    <w:rsid w:val="00D17CCB"/>
    <w:pPr>
      <w:pBdr>
        <w:left w:val="single" w:sz="4" w:space="0" w:color="auto"/>
        <w:bottom w:val="single" w:sz="4" w:space="0" w:color="auto"/>
        <w:right w:val="single" w:sz="4" w:space="0" w:color="auto"/>
      </w:pBdr>
      <w:spacing w:before="100" w:beforeAutospacing="1" w:after="100" w:afterAutospacing="1"/>
      <w:jc w:val="center"/>
    </w:pPr>
    <w:rPr>
      <w:b/>
      <w:bCs/>
      <w:sz w:val="26"/>
      <w:szCs w:val="26"/>
      <w:lang w:val="en-US"/>
    </w:rPr>
  </w:style>
  <w:style w:type="paragraph" w:customStyle="1" w:styleId="HOATHI1">
    <w:name w:val="HOATHI 1"/>
    <w:basedOn w:val="Normal"/>
    <w:link w:val="HOATHI1Char"/>
    <w:rsid w:val="00D17CCB"/>
    <w:pPr>
      <w:numPr>
        <w:numId w:val="42"/>
      </w:numPr>
      <w:spacing w:before="40" w:after="40"/>
      <w:jc w:val="both"/>
    </w:pPr>
    <w:rPr>
      <w:sz w:val="26"/>
      <w:lang w:val="en-US"/>
    </w:rPr>
  </w:style>
  <w:style w:type="numbering" w:customStyle="1" w:styleId="NoList2">
    <w:name w:val="No List2"/>
    <w:next w:val="NoList"/>
    <w:uiPriority w:val="99"/>
    <w:semiHidden/>
    <w:rsid w:val="00D17CCB"/>
  </w:style>
  <w:style w:type="paragraph" w:customStyle="1" w:styleId="BodyText21">
    <w:name w:val="Body Text 21"/>
    <w:basedOn w:val="Normal"/>
    <w:rsid w:val="00D17CCB"/>
    <w:pPr>
      <w:widowControl w:val="0"/>
      <w:spacing w:line="360" w:lineRule="exact"/>
      <w:ind w:firstLine="720"/>
      <w:jc w:val="both"/>
    </w:pPr>
    <w:rPr>
      <w:bCs/>
      <w:sz w:val="28"/>
      <w:szCs w:val="28"/>
      <w:lang w:val="en-US"/>
    </w:rPr>
  </w:style>
  <w:style w:type="character" w:customStyle="1" w:styleId="CharChar5">
    <w:name w:val="Char Char5"/>
    <w:locked/>
    <w:rsid w:val="00D17CCB"/>
    <w:rPr>
      <w:b/>
      <w:bCs/>
      <w:sz w:val="24"/>
      <w:szCs w:val="24"/>
      <w:lang w:val="en-US" w:eastAsia="en-US" w:bidi="ar-SA"/>
    </w:rPr>
  </w:style>
  <w:style w:type="character" w:customStyle="1" w:styleId="CharChar3">
    <w:name w:val="Char Char3"/>
    <w:locked/>
    <w:rsid w:val="00D17CCB"/>
    <w:rPr>
      <w:sz w:val="28"/>
      <w:szCs w:val="28"/>
      <w:lang w:val="en-US" w:eastAsia="en-US" w:bidi="ar-SA"/>
    </w:rPr>
  </w:style>
  <w:style w:type="character" w:customStyle="1" w:styleId="CharChar10">
    <w:name w:val="Char Char10"/>
    <w:locked/>
    <w:rsid w:val="00D17CCB"/>
    <w:rPr>
      <w:rFonts w:ascii=".VnTime" w:hAnsi=".VnTime"/>
      <w:sz w:val="28"/>
      <w:lang w:val="en-US" w:eastAsia="en-US" w:bidi="ar-SA"/>
    </w:rPr>
  </w:style>
  <w:style w:type="character" w:customStyle="1" w:styleId="CharChar19">
    <w:name w:val="Char Char19"/>
    <w:locked/>
    <w:rsid w:val="00D17CCB"/>
    <w:rPr>
      <w:rFonts w:ascii=".VnTime" w:hAnsi=".VnTime"/>
      <w:b/>
      <w:sz w:val="28"/>
      <w:lang w:val="en-US" w:eastAsia="en-US" w:bidi="ar-SA"/>
    </w:rPr>
  </w:style>
  <w:style w:type="character" w:customStyle="1" w:styleId="CharChar17">
    <w:name w:val="Char Char17"/>
    <w:rsid w:val="00D17CCB"/>
    <w:rPr>
      <w:rFonts w:ascii=".VnTime" w:eastAsia="Times New Roman" w:hAnsi=".VnTime" w:cs="Times New Roman"/>
      <w:b/>
      <w:sz w:val="28"/>
      <w:szCs w:val="20"/>
    </w:rPr>
  </w:style>
  <w:style w:type="character" w:customStyle="1" w:styleId="CharChar11">
    <w:name w:val="Char Char11"/>
    <w:rsid w:val="00D17CCB"/>
    <w:rPr>
      <w:rFonts w:ascii=".VnTimeH" w:hAnsi=".VnTimeH"/>
      <w:b/>
      <w:sz w:val="24"/>
      <w:lang w:val="en-US" w:eastAsia="en-US" w:bidi="ar-SA"/>
    </w:rPr>
  </w:style>
  <w:style w:type="character" w:customStyle="1" w:styleId="CharChar6">
    <w:name w:val="Char Char6"/>
    <w:rsid w:val="00D17CCB"/>
    <w:rPr>
      <w:rFonts w:ascii=".VnTime" w:eastAsia="Times New Roman" w:hAnsi=".VnTime" w:cs="Times New Roman"/>
      <w:sz w:val="28"/>
      <w:szCs w:val="20"/>
    </w:rPr>
  </w:style>
  <w:style w:type="character" w:customStyle="1" w:styleId="CharChar171">
    <w:name w:val="Char Char171"/>
    <w:rsid w:val="00D17CCB"/>
    <w:rPr>
      <w:rFonts w:ascii="Times New Roman" w:hAnsi="Times New Roman" w:cs="Times New Roman"/>
      <w:b/>
      <w:sz w:val="20"/>
      <w:szCs w:val="20"/>
    </w:rPr>
  </w:style>
  <w:style w:type="character" w:customStyle="1" w:styleId="CharChar61">
    <w:name w:val="Char Char61"/>
    <w:rsid w:val="00D17CCB"/>
    <w:rPr>
      <w:rFonts w:ascii="Times New Roman" w:hAnsi="Times New Roman" w:cs="Times New Roman"/>
      <w:sz w:val="20"/>
      <w:szCs w:val="20"/>
    </w:rPr>
  </w:style>
  <w:style w:type="character" w:customStyle="1" w:styleId="CharChar18">
    <w:name w:val="Char Char18"/>
    <w:locked/>
    <w:rsid w:val="00D17CCB"/>
    <w:rPr>
      <w:b/>
      <w:bCs/>
      <w:sz w:val="28"/>
      <w:szCs w:val="28"/>
      <w:lang w:val="en-US" w:eastAsia="en-US" w:bidi="ar-SA"/>
    </w:rPr>
  </w:style>
  <w:style w:type="character" w:customStyle="1" w:styleId="CharChar51">
    <w:name w:val="Char Char51"/>
    <w:rsid w:val="00D17CCB"/>
    <w:rPr>
      <w:rFonts w:ascii="Times New Roman" w:hAnsi="Times New Roman" w:cs="Times New Roman"/>
      <w:b/>
      <w:bCs/>
      <w:sz w:val="24"/>
      <w:szCs w:val="24"/>
      <w:lang w:val="en-US" w:eastAsia="en-US"/>
    </w:rPr>
  </w:style>
  <w:style w:type="character" w:customStyle="1" w:styleId="CharChar23">
    <w:name w:val="Char Char23"/>
    <w:rsid w:val="00D17CCB"/>
    <w:rPr>
      <w:b/>
      <w:bCs/>
      <w:sz w:val="28"/>
      <w:szCs w:val="28"/>
      <w:lang w:val="en-US" w:eastAsia="en-US" w:bidi="ar-SA"/>
    </w:rPr>
  </w:style>
  <w:style w:type="character" w:customStyle="1" w:styleId="CharChar22">
    <w:name w:val="Char Char22"/>
    <w:rsid w:val="00D17CCB"/>
    <w:rPr>
      <w:sz w:val="24"/>
      <w:szCs w:val="24"/>
      <w:lang w:val="en-US" w:eastAsia="en-US" w:bidi="ar-SA"/>
    </w:rPr>
  </w:style>
  <w:style w:type="character" w:customStyle="1" w:styleId="CharChar21">
    <w:name w:val="Char Char21"/>
    <w:rsid w:val="00D17CCB"/>
    <w:rPr>
      <w:b/>
      <w:bCs/>
      <w:sz w:val="28"/>
      <w:szCs w:val="28"/>
      <w:lang w:val="en-US" w:eastAsia="en-US" w:bidi="ar-SA"/>
    </w:rPr>
  </w:style>
  <w:style w:type="character" w:customStyle="1" w:styleId="CharChar20">
    <w:name w:val="Char Char20"/>
    <w:rsid w:val="00D17CCB"/>
    <w:rPr>
      <w:b/>
      <w:bCs/>
      <w:sz w:val="24"/>
      <w:szCs w:val="24"/>
      <w:lang w:val="en-US" w:eastAsia="en-US" w:bidi="ar-SA"/>
    </w:rPr>
  </w:style>
  <w:style w:type="character" w:customStyle="1" w:styleId="CharChar29">
    <w:name w:val="Char Char29"/>
    <w:rsid w:val="00D17CCB"/>
    <w:rPr>
      <w:b/>
      <w:sz w:val="28"/>
      <w:szCs w:val="28"/>
      <w:lang w:val="en-US" w:eastAsia="en-US" w:bidi="ar-SA"/>
    </w:rPr>
  </w:style>
  <w:style w:type="character" w:customStyle="1" w:styleId="CharChar28">
    <w:name w:val="Char Char28"/>
    <w:rsid w:val="00D17CCB"/>
    <w:rPr>
      <w:bCs/>
      <w:sz w:val="28"/>
      <w:szCs w:val="28"/>
      <w:lang w:val="en-US" w:eastAsia="en-US" w:bidi="ar-SA"/>
    </w:rPr>
  </w:style>
  <w:style w:type="table" w:customStyle="1" w:styleId="TableGrid11">
    <w:name w:val="Table Grid11"/>
    <w:basedOn w:val="TableNormal"/>
    <w:next w:val="TableGrid"/>
    <w:uiPriority w:val="59"/>
    <w:rsid w:val="00D17CCB"/>
    <w:pPr>
      <w:jc w:val="center"/>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
    <w:name w:val="so"/>
    <w:basedOn w:val="Normal"/>
    <w:rsid w:val="00D17CCB"/>
    <w:pPr>
      <w:spacing w:before="120" w:after="60" w:line="288" w:lineRule="auto"/>
      <w:jc w:val="center"/>
    </w:pPr>
    <w:rPr>
      <w:rFonts w:ascii="Arial" w:hAnsi="Arial"/>
      <w:noProof/>
    </w:rPr>
  </w:style>
  <w:style w:type="numbering" w:customStyle="1" w:styleId="NoList11">
    <w:name w:val="No List11"/>
    <w:next w:val="NoList"/>
    <w:semiHidden/>
    <w:unhideWhenUsed/>
    <w:rsid w:val="00D17CCB"/>
  </w:style>
  <w:style w:type="numbering" w:customStyle="1" w:styleId="NoList21">
    <w:name w:val="No List21"/>
    <w:next w:val="NoList"/>
    <w:uiPriority w:val="99"/>
    <w:semiHidden/>
    <w:unhideWhenUsed/>
    <w:rsid w:val="00D17CCB"/>
  </w:style>
  <w:style w:type="paragraph" w:styleId="PlainText">
    <w:name w:val="Plain Text"/>
    <w:basedOn w:val="Normal"/>
    <w:link w:val="PlainTextChar"/>
    <w:uiPriority w:val="99"/>
    <w:unhideWhenUsed/>
    <w:rsid w:val="00D17CCB"/>
    <w:pPr>
      <w:widowControl w:val="0"/>
      <w:autoSpaceDE w:val="0"/>
      <w:autoSpaceDN w:val="0"/>
      <w:adjustRightInd w:val="0"/>
    </w:pPr>
    <w:rPr>
      <w:rFonts w:ascii="Courier New" w:hAnsi="Courier New"/>
      <w:sz w:val="20"/>
      <w:szCs w:val="20"/>
      <w:lang w:val="en-US"/>
    </w:rPr>
  </w:style>
  <w:style w:type="character" w:customStyle="1" w:styleId="PlainTextChar">
    <w:name w:val="Plain Text Char"/>
    <w:basedOn w:val="DefaultParagraphFont"/>
    <w:link w:val="PlainText"/>
    <w:uiPriority w:val="99"/>
    <w:rsid w:val="00D17CCB"/>
    <w:rPr>
      <w:rFonts w:ascii="Courier New" w:eastAsia="Times New Roman" w:hAnsi="Courier New"/>
      <w:lang w:val="en-US" w:eastAsia="en-US"/>
    </w:rPr>
  </w:style>
  <w:style w:type="numbering" w:customStyle="1" w:styleId="NoList3">
    <w:name w:val="No List3"/>
    <w:next w:val="NoList"/>
    <w:uiPriority w:val="99"/>
    <w:semiHidden/>
    <w:unhideWhenUsed/>
    <w:rsid w:val="00D17CCB"/>
  </w:style>
  <w:style w:type="numbering" w:customStyle="1" w:styleId="NoList4">
    <w:name w:val="No List4"/>
    <w:next w:val="NoList"/>
    <w:uiPriority w:val="99"/>
    <w:semiHidden/>
    <w:unhideWhenUsed/>
    <w:rsid w:val="00D17CCB"/>
  </w:style>
  <w:style w:type="character" w:customStyle="1" w:styleId="BalloonTextChar1">
    <w:name w:val="Balloon Text Char1"/>
    <w:uiPriority w:val="99"/>
    <w:rsid w:val="00D17CCB"/>
    <w:rPr>
      <w:rFonts w:ascii="Tahoma" w:hAnsi="Tahoma"/>
      <w:sz w:val="16"/>
      <w:szCs w:val="16"/>
    </w:rPr>
  </w:style>
  <w:style w:type="numbering" w:customStyle="1" w:styleId="NoList111">
    <w:name w:val="No List111"/>
    <w:next w:val="NoList"/>
    <w:semiHidden/>
    <w:unhideWhenUsed/>
    <w:rsid w:val="00D17CCB"/>
  </w:style>
  <w:style w:type="character" w:customStyle="1" w:styleId="SubtitleChar1">
    <w:name w:val="Subtitle Char1"/>
    <w:rsid w:val="00D17CCB"/>
    <w:rPr>
      <w:rFonts w:ascii=".VnTimeH" w:hAnsi=".VnTimeH"/>
      <w:b/>
      <w:sz w:val="28"/>
    </w:rPr>
  </w:style>
  <w:style w:type="character" w:customStyle="1" w:styleId="BodyText2Char1">
    <w:name w:val="Body Text 2 Char1"/>
    <w:rsid w:val="00D17CCB"/>
    <w:rPr>
      <w:rFonts w:ascii=".VnTime" w:hAnsi=".VnTime"/>
      <w:sz w:val="28"/>
    </w:rPr>
  </w:style>
  <w:style w:type="character" w:customStyle="1" w:styleId="BodyText3Char1">
    <w:name w:val="Body Text 3 Char1"/>
    <w:rsid w:val="00D17CCB"/>
    <w:rPr>
      <w:rFonts w:ascii=".VnTime" w:hAnsi=".VnTime"/>
      <w:sz w:val="24"/>
    </w:rPr>
  </w:style>
  <w:style w:type="table" w:customStyle="1" w:styleId="TableGrid111">
    <w:name w:val="Table Grid111"/>
    <w:basedOn w:val="TableNormal"/>
    <w:next w:val="TableGrid"/>
    <w:rsid w:val="00D17CCB"/>
    <w:pPr>
      <w:jc w:val="center"/>
    </w:pPr>
    <w:rPr>
      <w:rFonts w:ascii="Times New Roman" w:eastAsia="Times New Roman" w:hAnsi="Times New Roman"/>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EvenCharChar">
    <w:name w:val="Footer-Even Char Char"/>
    <w:rsid w:val="00D17CCB"/>
    <w:rPr>
      <w:rFonts w:ascii=".VnTime" w:hAnsi=".VnTime"/>
      <w:sz w:val="28"/>
      <w:lang w:val="en-US" w:eastAsia="en-US" w:bidi="ar-SA"/>
    </w:rPr>
  </w:style>
  <w:style w:type="character" w:customStyle="1" w:styleId="H1CharChar">
    <w:name w:val="H1 Char Char"/>
    <w:rsid w:val="00D17CCB"/>
    <w:rPr>
      <w:sz w:val="28"/>
      <w:szCs w:val="28"/>
      <w:lang w:val="en-US" w:eastAsia="en-US" w:bidi="ar-SA"/>
    </w:rPr>
  </w:style>
  <w:style w:type="character" w:customStyle="1" w:styleId="CharChar24">
    <w:name w:val="Char Char24"/>
    <w:semiHidden/>
    <w:locked/>
    <w:rsid w:val="00D17CCB"/>
    <w:rPr>
      <w:b/>
      <w:bCs/>
      <w:sz w:val="28"/>
      <w:szCs w:val="28"/>
      <w:lang w:val="en-US" w:eastAsia="en-US" w:bidi="ar-SA"/>
    </w:rPr>
  </w:style>
  <w:style w:type="table" w:styleId="TableGrid3">
    <w:name w:val="Table Grid 3"/>
    <w:basedOn w:val="TableNormal"/>
    <w:rsid w:val="00D17CCB"/>
    <w:pPr>
      <w:jc w:val="center"/>
    </w:pPr>
    <w:rPr>
      <w:rFonts w:ascii="Times New Roman" w:eastAsia="Times New Roman" w:hAnsi="Times New Roman"/>
      <w:lang w:val="en-US"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style>
  <w:style w:type="character" w:customStyle="1" w:styleId="En-tte1CharChar">
    <w:name w:val="En-tête1 Char Char"/>
    <w:rsid w:val="00D17CCB"/>
    <w:rPr>
      <w:bCs/>
      <w:lang w:val="en-US" w:eastAsia="en-US" w:bidi="ar-SA"/>
    </w:rPr>
  </w:style>
  <w:style w:type="character" w:customStyle="1" w:styleId="CharChar8">
    <w:name w:val="Char Char8"/>
    <w:locked/>
    <w:rsid w:val="00D17CCB"/>
    <w:rPr>
      <w:b/>
      <w:bCs/>
      <w:sz w:val="24"/>
      <w:szCs w:val="24"/>
      <w:lang w:val="en-US" w:eastAsia="en-US" w:bidi="ar-SA"/>
    </w:rPr>
  </w:style>
  <w:style w:type="character" w:customStyle="1" w:styleId="CharChar2">
    <w:name w:val="Char Char2"/>
    <w:locked/>
    <w:rsid w:val="00D17CCB"/>
    <w:rPr>
      <w:lang w:val="en-US" w:eastAsia="en-US" w:bidi="ar-SA"/>
    </w:rPr>
  </w:style>
  <w:style w:type="table" w:customStyle="1" w:styleId="TableGrid2">
    <w:name w:val="Table Grid2"/>
    <w:basedOn w:val="TableNormal"/>
    <w:next w:val="TableGrid"/>
    <w:uiPriority w:val="59"/>
    <w:rsid w:val="00D17CCB"/>
    <w:pPr>
      <w:jc w:val="center"/>
    </w:pPr>
    <w:rPr>
      <w:rFonts w:ascii="Times New Roman" w:eastAsia="Calibri"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CharChar">
    <w:name w:val="Char Char2 Char Char"/>
    <w:basedOn w:val="Normal"/>
    <w:semiHidden/>
    <w:rsid w:val="00D17CCB"/>
    <w:pPr>
      <w:autoSpaceDE w:val="0"/>
      <w:autoSpaceDN w:val="0"/>
      <w:adjustRightInd w:val="0"/>
      <w:spacing w:before="120" w:after="160" w:line="240" w:lineRule="exact"/>
    </w:pPr>
    <w:rPr>
      <w:rFonts w:ascii="Verdana" w:hAnsi="Verdana"/>
      <w:sz w:val="20"/>
      <w:szCs w:val="20"/>
      <w:lang w:val="en-US"/>
    </w:rPr>
  </w:style>
  <w:style w:type="paragraph" w:customStyle="1" w:styleId="msonormal0">
    <w:name w:val="msonormal"/>
    <w:basedOn w:val="Normal"/>
    <w:rsid w:val="00D17CCB"/>
    <w:pPr>
      <w:spacing w:before="100" w:beforeAutospacing="1" w:after="100" w:afterAutospacing="1"/>
    </w:pPr>
    <w:rPr>
      <w:lang w:val="en-US"/>
    </w:rPr>
  </w:style>
  <w:style w:type="paragraph" w:customStyle="1" w:styleId="xl65">
    <w:name w:val="xl65"/>
    <w:basedOn w:val="Normal"/>
    <w:rsid w:val="00D17CCB"/>
    <w:pPr>
      <w:spacing w:before="100" w:beforeAutospacing="1" w:after="100" w:afterAutospacing="1"/>
      <w:jc w:val="center"/>
      <w:textAlignment w:val="center"/>
    </w:pPr>
    <w:rPr>
      <w:lang w:val="en-US"/>
    </w:rPr>
  </w:style>
  <w:style w:type="paragraph" w:customStyle="1" w:styleId="xl67">
    <w:name w:val="xl67"/>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68">
    <w:name w:val="xl68"/>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font5">
    <w:name w:val="font5"/>
    <w:basedOn w:val="Normal"/>
    <w:rsid w:val="00D17CCB"/>
    <w:pPr>
      <w:spacing w:before="100" w:beforeAutospacing="1" w:after="100" w:afterAutospacing="1"/>
    </w:pPr>
    <w:rPr>
      <w:color w:val="000000"/>
      <w:sz w:val="26"/>
      <w:szCs w:val="26"/>
      <w:lang w:val="en-US"/>
    </w:rPr>
  </w:style>
  <w:style w:type="paragraph" w:customStyle="1" w:styleId="font6">
    <w:name w:val="font6"/>
    <w:basedOn w:val="Normal"/>
    <w:rsid w:val="00D17CCB"/>
    <w:pPr>
      <w:spacing w:before="100" w:beforeAutospacing="1" w:after="100" w:afterAutospacing="1"/>
    </w:pPr>
    <w:rPr>
      <w:color w:val="000000"/>
      <w:sz w:val="14"/>
      <w:szCs w:val="14"/>
      <w:lang w:val="en-US"/>
    </w:rPr>
  </w:style>
  <w:style w:type="paragraph" w:customStyle="1" w:styleId="font7">
    <w:name w:val="font7"/>
    <w:basedOn w:val="Normal"/>
    <w:rsid w:val="00D17CCB"/>
    <w:pPr>
      <w:spacing w:before="100" w:beforeAutospacing="1" w:after="100" w:afterAutospacing="1"/>
    </w:pPr>
    <w:rPr>
      <w:rFonts w:ascii="Calibri" w:hAnsi="Calibri"/>
      <w:color w:val="000000"/>
      <w:sz w:val="26"/>
      <w:szCs w:val="26"/>
      <w:lang w:val="en-US"/>
    </w:rPr>
  </w:style>
  <w:style w:type="paragraph" w:customStyle="1" w:styleId="xl63">
    <w:name w:val="xl63"/>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64">
    <w:name w:val="xl64"/>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rPr>
  </w:style>
  <w:style w:type="paragraph" w:customStyle="1" w:styleId="xl66">
    <w:name w:val="xl66"/>
    <w:basedOn w:val="Normal"/>
    <w:rsid w:val="00D17CC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rPr>
  </w:style>
  <w:style w:type="character" w:customStyle="1" w:styleId="fontstyle01">
    <w:name w:val="fontstyle01"/>
    <w:rsid w:val="00D17CCB"/>
    <w:rPr>
      <w:rFonts w:ascii="TimesNewRomanPS-BoldMT" w:hAnsi="TimesNewRomanPS-BoldMT" w:hint="default"/>
      <w:b/>
      <w:bCs/>
      <w:i w:val="0"/>
      <w:iCs w:val="0"/>
      <w:color w:val="000000"/>
      <w:sz w:val="26"/>
      <w:szCs w:val="26"/>
    </w:rPr>
  </w:style>
  <w:style w:type="paragraph" w:customStyle="1" w:styleId="font8">
    <w:name w:val="font8"/>
    <w:basedOn w:val="Normal"/>
    <w:rsid w:val="00D17CCB"/>
    <w:pPr>
      <w:spacing w:before="100" w:beforeAutospacing="1" w:after="100" w:afterAutospacing="1"/>
    </w:pPr>
    <w:rPr>
      <w:color w:val="000000"/>
      <w:sz w:val="26"/>
      <w:szCs w:val="26"/>
      <w:lang w:val="en-US"/>
    </w:rPr>
  </w:style>
  <w:style w:type="paragraph" w:customStyle="1" w:styleId="font9">
    <w:name w:val="font9"/>
    <w:basedOn w:val="Normal"/>
    <w:rsid w:val="00D17CCB"/>
    <w:pPr>
      <w:spacing w:before="100" w:beforeAutospacing="1" w:after="100" w:afterAutospacing="1"/>
    </w:pPr>
    <w:rPr>
      <w:color w:val="000000"/>
      <w:lang w:val="en-US"/>
    </w:rPr>
  </w:style>
  <w:style w:type="paragraph" w:customStyle="1" w:styleId="font10">
    <w:name w:val="font10"/>
    <w:basedOn w:val="Normal"/>
    <w:rsid w:val="00D17CCB"/>
    <w:pPr>
      <w:spacing w:before="100" w:beforeAutospacing="1" w:after="100" w:afterAutospacing="1"/>
    </w:pPr>
    <w:rPr>
      <w:color w:val="0000FF"/>
      <w:lang w:val="en-US"/>
    </w:rPr>
  </w:style>
  <w:style w:type="paragraph" w:customStyle="1" w:styleId="DAUDONG3">
    <w:name w:val="DAUDONG3"/>
    <w:basedOn w:val="Normal"/>
    <w:autoRedefine/>
    <w:rsid w:val="00D17CCB"/>
    <w:pPr>
      <w:tabs>
        <w:tab w:val="left" w:pos="1134"/>
        <w:tab w:val="left" w:pos="3402"/>
        <w:tab w:val="left" w:pos="5670"/>
      </w:tabs>
      <w:spacing w:before="60" w:after="60"/>
      <w:jc w:val="both"/>
    </w:pPr>
    <w:rPr>
      <w:sz w:val="26"/>
      <w:szCs w:val="16"/>
      <w:lang w:val="pl-PL"/>
    </w:rPr>
  </w:style>
  <w:style w:type="paragraph" w:customStyle="1" w:styleId="BodyText11">
    <w:name w:val="Body Text 11"/>
    <w:basedOn w:val="List"/>
    <w:link w:val="BodyText11Char"/>
    <w:rsid w:val="00D17CCB"/>
    <w:pPr>
      <w:tabs>
        <w:tab w:val="num" w:pos="360"/>
        <w:tab w:val="left" w:pos="851"/>
      </w:tabs>
      <w:spacing w:before="60" w:after="60"/>
      <w:ind w:left="340" w:hanging="340"/>
    </w:pPr>
    <w:rPr>
      <w:rFonts w:ascii=".VnTime" w:hAnsi=".VnTime"/>
      <w:sz w:val="26"/>
      <w:szCs w:val="24"/>
    </w:rPr>
  </w:style>
  <w:style w:type="character" w:customStyle="1" w:styleId="BodyText11Char">
    <w:name w:val="Body Text 11 Char"/>
    <w:link w:val="BodyText11"/>
    <w:rsid w:val="00D17CCB"/>
    <w:rPr>
      <w:rFonts w:ascii=".VnTime" w:eastAsia="Times New Roman" w:hAnsi=".VnTime"/>
      <w:sz w:val="26"/>
      <w:szCs w:val="24"/>
      <w:lang w:val="en-US" w:eastAsia="en-US"/>
    </w:rPr>
  </w:style>
  <w:style w:type="paragraph" w:styleId="BodyTextFirstIndent">
    <w:name w:val="Body Text First Indent"/>
    <w:basedOn w:val="BodyText"/>
    <w:link w:val="BodyTextFirstIndentChar"/>
    <w:uiPriority w:val="99"/>
    <w:semiHidden/>
    <w:unhideWhenUsed/>
    <w:rsid w:val="00D17CCB"/>
    <w:pPr>
      <w:suppressAutoHyphens w:val="0"/>
      <w:spacing w:before="120" w:after="120" w:line="276" w:lineRule="auto"/>
      <w:ind w:right="0" w:firstLine="360"/>
    </w:pPr>
    <w:rPr>
      <w:rFonts w:eastAsia="Calibri"/>
      <w:spacing w:val="0"/>
      <w:sz w:val="26"/>
      <w:szCs w:val="22"/>
    </w:rPr>
  </w:style>
  <w:style w:type="character" w:customStyle="1" w:styleId="BodyTextFirstIndentChar">
    <w:name w:val="Body Text First Indent Char"/>
    <w:basedOn w:val="BodyTextChar"/>
    <w:link w:val="BodyTextFirstIndent"/>
    <w:uiPriority w:val="99"/>
    <w:semiHidden/>
    <w:rsid w:val="00D17CCB"/>
    <w:rPr>
      <w:rFonts w:ascii="Times New Roman" w:eastAsia="Calibri" w:hAnsi="Times New Roman" w:cs="Times New Roman"/>
      <w:spacing w:val="-4"/>
      <w:sz w:val="26"/>
      <w:szCs w:val="22"/>
      <w:lang w:val="en-US" w:eastAsia="en-US"/>
    </w:rPr>
  </w:style>
  <w:style w:type="paragraph" w:customStyle="1" w:styleId="xl840">
    <w:name w:val="xl840"/>
    <w:basedOn w:val="Normal"/>
    <w:rsid w:val="00F13882"/>
    <w:pPr>
      <w:pBdr>
        <w:left w:val="single" w:sz="4" w:space="0" w:color="auto"/>
        <w:bottom w:val="single" w:sz="4" w:space="0" w:color="auto"/>
        <w:right w:val="single" w:sz="4" w:space="0" w:color="auto"/>
      </w:pBdr>
      <w:spacing w:before="100" w:beforeAutospacing="1" w:after="100" w:afterAutospacing="1"/>
      <w:jc w:val="center"/>
    </w:pPr>
    <w:rPr>
      <w:rFonts w:ascii="Symbol" w:hAnsi="Symbol"/>
      <w:sz w:val="22"/>
      <w:szCs w:val="22"/>
      <w:lang w:val="en-US"/>
    </w:rPr>
  </w:style>
  <w:style w:type="paragraph" w:customStyle="1" w:styleId="NOIDUNG">
    <w:name w:val="NOI DUNG"/>
    <w:basedOn w:val="Normal"/>
    <w:link w:val="NOIDUNGChar"/>
    <w:qFormat/>
    <w:rsid w:val="00EC06BF"/>
    <w:pPr>
      <w:spacing w:before="120" w:after="120"/>
      <w:ind w:left="851"/>
      <w:jc w:val="both"/>
    </w:pPr>
    <w:rPr>
      <w:sz w:val="26"/>
      <w:szCs w:val="26"/>
      <w:lang w:val="en-US"/>
    </w:rPr>
  </w:style>
  <w:style w:type="character" w:customStyle="1" w:styleId="NOIDUNGChar">
    <w:name w:val="NOI DUNG Char"/>
    <w:link w:val="NOIDUNG"/>
    <w:locked/>
    <w:rsid w:val="00EC06BF"/>
    <w:rPr>
      <w:rFonts w:ascii="Times New Roman" w:eastAsia="Times New Roman" w:hAnsi="Times New Roman"/>
      <w:sz w:val="26"/>
      <w:szCs w:val="26"/>
      <w:lang w:val="en-US" w:eastAsia="en-US"/>
    </w:rPr>
  </w:style>
  <w:style w:type="paragraph" w:customStyle="1" w:styleId="Heading22">
    <w:name w:val="Heading 22"/>
    <w:basedOn w:val="Normal"/>
    <w:next w:val="Normal"/>
    <w:rsid w:val="00EC06BF"/>
    <w:pPr>
      <w:spacing w:before="120" w:after="120"/>
    </w:pPr>
    <w:rPr>
      <w:b/>
      <w:sz w:val="26"/>
      <w:lang w:val="en-US"/>
    </w:rPr>
  </w:style>
  <w:style w:type="paragraph" w:customStyle="1" w:styleId="Heading2NotBold">
    <w:name w:val="Heading 2 + Not Bold"/>
    <w:basedOn w:val="Heading2"/>
    <w:rsid w:val="00445254"/>
    <w:pPr>
      <w:keepNext/>
      <w:numPr>
        <w:ilvl w:val="1"/>
        <w:numId w:val="44"/>
      </w:numPr>
      <w:pBdr>
        <w:bottom w:val="nil"/>
      </w:pBdr>
      <w:tabs>
        <w:tab w:val="num" w:pos="851"/>
      </w:tabs>
      <w:suppressAutoHyphens w:val="0"/>
      <w:spacing w:before="60" w:after="60"/>
      <w:jc w:val="both"/>
    </w:pPr>
    <w:rPr>
      <w:rFonts w:ascii=".VnTime" w:hAnsi=".VnTime"/>
      <w:szCs w:val="28"/>
    </w:rPr>
  </w:style>
  <w:style w:type="paragraph" w:customStyle="1" w:styleId="Heading2TimesNewRoman">
    <w:name w:val="Heading 2 + Times New Roman"/>
    <w:aliases w:val="Not Italic"/>
    <w:basedOn w:val="Heading3"/>
    <w:uiPriority w:val="99"/>
    <w:rsid w:val="00445254"/>
    <w:pPr>
      <w:keepNext/>
      <w:numPr>
        <w:ilvl w:val="2"/>
        <w:numId w:val="44"/>
      </w:numPr>
      <w:tabs>
        <w:tab w:val="num" w:pos="851"/>
      </w:tabs>
      <w:suppressAutoHyphens w:val="0"/>
      <w:spacing w:before="20" w:after="20" w:line="276" w:lineRule="auto"/>
      <w:jc w:val="both"/>
    </w:pPr>
    <w:rPr>
      <w:szCs w:val="28"/>
    </w:rPr>
  </w:style>
  <w:style w:type="numbering" w:customStyle="1" w:styleId="StyleBulleted121">
    <w:name w:val="Style Bulleted121"/>
    <w:rsid w:val="00445254"/>
    <w:pPr>
      <w:numPr>
        <w:numId w:val="45"/>
      </w:numPr>
    </w:pPr>
  </w:style>
  <w:style w:type="paragraph" w:customStyle="1" w:styleId="ydpc2541b61yiv0100214841msonormal">
    <w:name w:val="ydpc2541b61yiv0100214841msonormal"/>
    <w:basedOn w:val="Normal"/>
    <w:rsid w:val="00403BB2"/>
    <w:pPr>
      <w:spacing w:before="100" w:beforeAutospacing="1" w:after="100" w:afterAutospacing="1"/>
    </w:pPr>
    <w:rPr>
      <w:rFonts w:eastAsia="Calibri"/>
      <w:lang w:val="en-US"/>
    </w:rPr>
  </w:style>
  <w:style w:type="paragraph" w:customStyle="1" w:styleId="StyleHeading2">
    <w:name w:val="Style Heading 2"/>
    <w:basedOn w:val="Heading2"/>
    <w:rsid w:val="002470BD"/>
    <w:pPr>
      <w:keepNext/>
      <w:widowControl w:val="0"/>
      <w:numPr>
        <w:ilvl w:val="1"/>
        <w:numId w:val="47"/>
      </w:numPr>
      <w:pBdr>
        <w:bottom w:val="nil"/>
      </w:pBdr>
      <w:tabs>
        <w:tab w:val="left" w:pos="851"/>
      </w:tabs>
      <w:suppressAutoHyphens w:val="0"/>
      <w:spacing w:before="240" w:after="60" w:line="276" w:lineRule="auto"/>
      <w:jc w:val="left"/>
    </w:pPr>
    <w:rPr>
      <w:b w:val="0"/>
      <w:bCs/>
      <w:noProof/>
      <w:color w:val="000080"/>
      <w:sz w:val="24"/>
      <w:szCs w:val="28"/>
      <w:lang w:val="en-GB"/>
    </w:rPr>
  </w:style>
  <w:style w:type="character" w:customStyle="1" w:styleId="HOATHI1Char">
    <w:name w:val="HOATHI 1 Char"/>
    <w:link w:val="HOATHI1"/>
    <w:rsid w:val="007232DE"/>
    <w:rPr>
      <w:rFonts w:ascii="Times New Roman" w:eastAsia="Times New Roman" w:hAnsi="Times New Roman"/>
      <w:sz w:val="26"/>
      <w:szCs w:val="24"/>
      <w:lang w:val="en-US" w:eastAsia="en-US"/>
    </w:rPr>
  </w:style>
  <w:style w:type="paragraph" w:customStyle="1" w:styleId="BodyText10">
    <w:name w:val="Body Text 1"/>
    <w:basedOn w:val="Normal"/>
    <w:link w:val="BodyText1Char"/>
    <w:qFormat/>
    <w:rsid w:val="007232DE"/>
    <w:pPr>
      <w:spacing w:before="120" w:after="120"/>
      <w:jc w:val="both"/>
    </w:pPr>
    <w:rPr>
      <w:noProof/>
      <w:sz w:val="26"/>
      <w:szCs w:val="20"/>
      <w:lang w:val="en-GB"/>
    </w:rPr>
  </w:style>
  <w:style w:type="character" w:customStyle="1" w:styleId="BodyText1Char">
    <w:name w:val="Body Text 1 Char"/>
    <w:link w:val="BodyText10"/>
    <w:rsid w:val="007232DE"/>
    <w:rPr>
      <w:rFonts w:ascii="Times New Roman" w:eastAsia="Times New Roman" w:hAnsi="Times New Roman"/>
      <w:noProof/>
      <w:sz w:val="26"/>
      <w:lang w:val="en-GB" w:eastAsia="en-US"/>
    </w:rPr>
  </w:style>
  <w:style w:type="paragraph" w:customStyle="1" w:styleId="Normal2">
    <w:name w:val="Normal2"/>
    <w:basedOn w:val="Normal"/>
    <w:qFormat/>
    <w:rsid w:val="008143EC"/>
    <w:pPr>
      <w:keepNext/>
      <w:keepLines/>
      <w:spacing w:before="60" w:after="60"/>
      <w:ind w:left="1134"/>
      <w:jc w:val="center"/>
    </w:pPr>
    <w:rPr>
      <w:rFonts w:ascii="Times New Roman Bold" w:hAnsi="Times New Roman Bold"/>
      <w:b/>
      <w:noProof/>
      <w:snapToGrid w:val="0"/>
      <w:color w:val="000000"/>
      <w:spacing w:val="-2"/>
      <w:kern w:val="20"/>
      <w:sz w:val="26"/>
      <w:szCs w:val="20"/>
      <w:lang w:val="en-US"/>
    </w:rPr>
  </w:style>
  <w:style w:type="character" w:customStyle="1" w:styleId="Daudong-Char">
    <w:name w:val="Dau dong (-) Char"/>
    <w:link w:val="Daudong-"/>
    <w:uiPriority w:val="99"/>
    <w:locked/>
    <w:rsid w:val="008143EC"/>
    <w:rPr>
      <w:rFonts w:ascii="Times New Roman" w:eastAsia="Times New Roman" w:hAnsi="Times New Roman"/>
      <w:snapToGrid w:val="0"/>
      <w:sz w:val="26"/>
      <w:lang w:val="en-US" w:eastAsia="en-US"/>
    </w:rPr>
  </w:style>
  <w:style w:type="character" w:customStyle="1" w:styleId="BodyTextlist2Char2">
    <w:name w:val="Body Text list 2 Char2"/>
    <w:link w:val="BodyTextlist2"/>
    <w:locked/>
    <w:rsid w:val="008A1F9E"/>
    <w:rPr>
      <w:rFonts w:ascii="Times New Roman" w:eastAsia="Calibri" w:hAnsi="Times New Roman"/>
      <w:sz w:val="28"/>
      <w:szCs w:val="26"/>
    </w:rPr>
  </w:style>
  <w:style w:type="character" w:customStyle="1" w:styleId="Bodytext116pt">
    <w:name w:val="Body text (11) + 6 pt"/>
    <w:aliases w:val="Not Italic3"/>
    <w:basedOn w:val="DefaultParagraphFont"/>
    <w:uiPriority w:val="99"/>
    <w:rsid w:val="008A1F9E"/>
    <w:rPr>
      <w:rFonts w:ascii="Times New Roman" w:hAnsi="Times New Roman" w:cs="Times New Roman"/>
      <w:i/>
      <w:iCs/>
      <w:sz w:val="12"/>
      <w:szCs w:val="12"/>
      <w:u w:val="none"/>
    </w:rPr>
  </w:style>
  <w:style w:type="character" w:customStyle="1" w:styleId="Bodytext85pt7">
    <w:name w:val="Body text + 8.5 pt7"/>
    <w:basedOn w:val="DefaultParagraphFont"/>
    <w:uiPriority w:val="99"/>
    <w:rsid w:val="00547F34"/>
    <w:rPr>
      <w:sz w:val="17"/>
      <w:szCs w:val="17"/>
      <w:u w:val="none"/>
      <w:shd w:val="clear" w:color="auto" w:fill="FFFFFF"/>
    </w:rPr>
  </w:style>
  <w:style w:type="character" w:customStyle="1" w:styleId="Bodytext18">
    <w:name w:val="Body text (18)_"/>
    <w:basedOn w:val="DefaultParagraphFont"/>
    <w:link w:val="Bodytext180"/>
    <w:uiPriority w:val="99"/>
    <w:rsid w:val="00547F34"/>
    <w:rPr>
      <w:shd w:val="clear" w:color="auto" w:fill="FFFFFF"/>
    </w:rPr>
  </w:style>
  <w:style w:type="paragraph" w:customStyle="1" w:styleId="Bodytext180">
    <w:name w:val="Body text (18)"/>
    <w:basedOn w:val="Normal"/>
    <w:link w:val="Bodytext18"/>
    <w:uiPriority w:val="99"/>
    <w:rsid w:val="00547F34"/>
    <w:pPr>
      <w:widowControl w:val="0"/>
      <w:shd w:val="clear" w:color="auto" w:fill="FFFFFF"/>
      <w:spacing w:after="60" w:line="379" w:lineRule="exact"/>
      <w:ind w:hanging="300"/>
      <w:jc w:val="both"/>
    </w:pPr>
    <w:rPr>
      <w:rFonts w:ascii="Calibri" w:eastAsia="MS Mincho" w:hAnsi="Calibri"/>
      <w:sz w:val="20"/>
      <w:szCs w:val="20"/>
      <w:lang w:eastAsia="vi-VN"/>
    </w:rPr>
  </w:style>
  <w:style w:type="paragraph" w:customStyle="1" w:styleId="StyleHeading1tuan114ptNotBoldJustifiedFirstline00">
    <w:name w:val="Style Heading 1tuan 1 + 14 pt Not Bold Justified First line:  0"/>
    <w:basedOn w:val="Heading1"/>
    <w:rsid w:val="00547F34"/>
    <w:pPr>
      <w:keepNext/>
      <w:suppressAutoHyphens w:val="0"/>
      <w:autoSpaceDE w:val="0"/>
      <w:autoSpaceDN w:val="0"/>
      <w:spacing w:line="240" w:lineRule="auto"/>
      <w:ind w:left="142" w:hanging="993"/>
      <w:jc w:val="both"/>
    </w:pPr>
    <w:rPr>
      <w:rFonts w:ascii="Times New Roman" w:hAnsi="Times New Roman"/>
      <w:sz w:val="20"/>
    </w:rPr>
  </w:style>
  <w:style w:type="character" w:customStyle="1" w:styleId="fontstyle21">
    <w:name w:val="fontstyle21"/>
    <w:basedOn w:val="DefaultParagraphFont"/>
    <w:rsid w:val="0099057D"/>
    <w:rPr>
      <w:rFonts w:ascii="Times New Roman" w:hAnsi="Times New Roman" w:cs="Times New Roman" w:hint="default"/>
      <w:b w:val="0"/>
      <w:bCs w:val="0"/>
      <w:i w:val="0"/>
      <w:iCs w:val="0"/>
      <w:color w:val="000000"/>
      <w:sz w:val="28"/>
      <w:szCs w:val="28"/>
    </w:rPr>
  </w:style>
  <w:style w:type="paragraph" w:customStyle="1" w:styleId="BodyText2-2">
    <w:name w:val="Body Text 2-2"/>
    <w:basedOn w:val="Normal"/>
    <w:next w:val="Normal"/>
    <w:autoRedefine/>
    <w:qFormat/>
    <w:rsid w:val="008C2C03"/>
    <w:pPr>
      <w:numPr>
        <w:numId w:val="75"/>
      </w:numPr>
      <w:tabs>
        <w:tab w:val="left" w:pos="634"/>
      </w:tabs>
      <w:spacing w:before="120" w:after="120" w:line="276" w:lineRule="auto"/>
      <w:jc w:val="both"/>
    </w:pPr>
    <w:rPr>
      <w:noProof/>
      <w:sz w:val="26"/>
      <w:lang w:val="en-US" w:eastAsia="ru-RU"/>
    </w:rPr>
  </w:style>
  <w:style w:type="paragraph" w:customStyle="1" w:styleId="A1">
    <w:name w:val="A1"/>
    <w:basedOn w:val="Normal1"/>
    <w:qFormat/>
    <w:rsid w:val="0030585E"/>
    <w:pPr>
      <w:widowControl w:val="0"/>
      <w:numPr>
        <w:numId w:val="78"/>
      </w:numPr>
      <w:tabs>
        <w:tab w:val="left" w:pos="3686"/>
        <w:tab w:val="left" w:pos="5387"/>
        <w:tab w:val="right" w:pos="8505"/>
      </w:tabs>
      <w:spacing w:before="60" w:after="60"/>
      <w:jc w:val="center"/>
      <w:outlineLvl w:val="0"/>
    </w:pPr>
    <w:rPr>
      <w:rFonts w:ascii="Times New Roman" w:hAnsi="Times New Roman" w:cstheme="majorHAnsi"/>
      <w:b/>
      <w:color w:val="000000"/>
      <w:spacing w:val="-2"/>
      <w:sz w:val="30"/>
      <w:szCs w:val="30"/>
    </w:rPr>
  </w:style>
  <w:style w:type="paragraph" w:customStyle="1" w:styleId="A2">
    <w:name w:val="A2"/>
    <w:basedOn w:val="Normal"/>
    <w:link w:val="A2Char"/>
    <w:qFormat/>
    <w:rsid w:val="0030585E"/>
    <w:pPr>
      <w:numPr>
        <w:ilvl w:val="1"/>
        <w:numId w:val="78"/>
      </w:numPr>
      <w:spacing w:line="312" w:lineRule="auto"/>
      <w:jc w:val="both"/>
      <w:outlineLvl w:val="1"/>
    </w:pPr>
    <w:rPr>
      <w:rFonts w:eastAsia="Calibri"/>
      <w:b/>
      <w:color w:val="000000" w:themeColor="text1"/>
      <w:sz w:val="26"/>
      <w:szCs w:val="26"/>
      <w:lang w:val="fr-FR"/>
    </w:rPr>
  </w:style>
  <w:style w:type="paragraph" w:customStyle="1" w:styleId="A30">
    <w:name w:val="A3"/>
    <w:basedOn w:val="Normal"/>
    <w:next w:val="Normal"/>
    <w:link w:val="A3Char"/>
    <w:autoRedefine/>
    <w:qFormat/>
    <w:rsid w:val="00C122FA"/>
    <w:pPr>
      <w:widowControl w:val="0"/>
      <w:spacing w:before="60" w:after="60" w:line="300" w:lineRule="auto"/>
      <w:ind w:left="567"/>
      <w:jc w:val="both"/>
      <w:outlineLvl w:val="2"/>
    </w:pPr>
    <w:rPr>
      <w:b/>
      <w:bCs/>
      <w:sz w:val="26"/>
      <w:lang w:val="sv-SE"/>
    </w:rPr>
  </w:style>
  <w:style w:type="paragraph" w:customStyle="1" w:styleId="A4">
    <w:name w:val="A4"/>
    <w:basedOn w:val="Normal"/>
    <w:next w:val="Normal"/>
    <w:link w:val="A4Char"/>
    <w:autoRedefine/>
    <w:qFormat/>
    <w:rsid w:val="0030585E"/>
    <w:pPr>
      <w:numPr>
        <w:ilvl w:val="3"/>
        <w:numId w:val="78"/>
      </w:numPr>
      <w:spacing w:before="60" w:after="60" w:line="312" w:lineRule="auto"/>
      <w:jc w:val="both"/>
      <w:outlineLvl w:val="3"/>
    </w:pPr>
    <w:rPr>
      <w:rFonts w:eastAsia="Calibri"/>
      <w:b/>
      <w:bCs/>
      <w:sz w:val="28"/>
      <w:szCs w:val="28"/>
      <w:lang w:val="en-US"/>
    </w:rPr>
  </w:style>
  <w:style w:type="character" w:customStyle="1" w:styleId="A3Char">
    <w:name w:val="A3 Char"/>
    <w:basedOn w:val="DefaultParagraphFont"/>
    <w:link w:val="A30"/>
    <w:rsid w:val="00C122FA"/>
    <w:rPr>
      <w:rFonts w:ascii="Times New Roman" w:eastAsia="Times New Roman" w:hAnsi="Times New Roman"/>
      <w:b/>
      <w:bCs/>
      <w:sz w:val="26"/>
      <w:szCs w:val="24"/>
      <w:lang w:val="sv-SE" w:eastAsia="en-US"/>
    </w:rPr>
  </w:style>
  <w:style w:type="character" w:customStyle="1" w:styleId="A4Char">
    <w:name w:val="A4 Char"/>
    <w:basedOn w:val="DefaultParagraphFont"/>
    <w:link w:val="A4"/>
    <w:rsid w:val="0030585E"/>
    <w:rPr>
      <w:rFonts w:ascii="Times New Roman" w:eastAsia="Calibri" w:hAnsi="Times New Roman"/>
      <w:b/>
      <w:bCs/>
      <w:sz w:val="28"/>
      <w:szCs w:val="28"/>
      <w:lang w:val="en-US" w:eastAsia="en-US"/>
    </w:rPr>
  </w:style>
  <w:style w:type="paragraph" w:customStyle="1" w:styleId="a3">
    <w:name w:val="a)"/>
    <w:basedOn w:val="Normal"/>
    <w:link w:val="aChar"/>
    <w:qFormat/>
    <w:rsid w:val="0030585E"/>
    <w:pPr>
      <w:numPr>
        <w:ilvl w:val="4"/>
        <w:numId w:val="78"/>
      </w:numPr>
      <w:spacing w:before="120" w:after="120" w:line="276" w:lineRule="auto"/>
      <w:contextualSpacing/>
      <w:jc w:val="both"/>
    </w:pPr>
    <w:rPr>
      <w:rFonts w:eastAsia="Calibri"/>
      <w:b/>
      <w:sz w:val="26"/>
      <w:szCs w:val="22"/>
      <w:lang w:val="nl-NL"/>
    </w:rPr>
  </w:style>
  <w:style w:type="character" w:customStyle="1" w:styleId="aChar">
    <w:name w:val="a) Char"/>
    <w:link w:val="a3"/>
    <w:rsid w:val="0030585E"/>
    <w:rPr>
      <w:rFonts w:ascii="Times New Roman" w:eastAsia="Calibri" w:hAnsi="Times New Roman"/>
      <w:b/>
      <w:sz w:val="26"/>
      <w:szCs w:val="22"/>
      <w:lang w:val="nl-NL" w:eastAsia="en-US"/>
    </w:rPr>
  </w:style>
  <w:style w:type="paragraph" w:customStyle="1" w:styleId="a">
    <w:name w:val="*"/>
    <w:basedOn w:val="Normal"/>
    <w:link w:val="Char0"/>
    <w:qFormat/>
    <w:rsid w:val="0030585E"/>
    <w:pPr>
      <w:numPr>
        <w:numId w:val="83"/>
      </w:numPr>
      <w:spacing w:before="40" w:after="40"/>
      <w:jc w:val="both"/>
    </w:pPr>
    <w:rPr>
      <w:rFonts w:eastAsia="Batang"/>
      <w:snapToGrid w:val="0"/>
      <w:sz w:val="26"/>
      <w:szCs w:val="26"/>
      <w:lang w:val="pt-BR" w:eastAsia="ja-JP"/>
    </w:rPr>
  </w:style>
  <w:style w:type="character" w:customStyle="1" w:styleId="Char0">
    <w:name w:val="* Char"/>
    <w:link w:val="a"/>
    <w:rsid w:val="0030585E"/>
    <w:rPr>
      <w:rFonts w:ascii="Times New Roman" w:eastAsia="Batang" w:hAnsi="Times New Roman"/>
      <w:snapToGrid w:val="0"/>
      <w:sz w:val="26"/>
      <w:szCs w:val="26"/>
      <w:lang w:val="pt-BR" w:eastAsia="ja-JP"/>
    </w:rPr>
  </w:style>
  <w:style w:type="character" w:customStyle="1" w:styleId="Bodytext30">
    <w:name w:val="Body text (3)_"/>
    <w:basedOn w:val="DefaultParagraphFont"/>
    <w:link w:val="Bodytext31"/>
    <w:rsid w:val="00093272"/>
    <w:rPr>
      <w:b/>
      <w:bCs/>
      <w:sz w:val="16"/>
      <w:szCs w:val="16"/>
      <w:shd w:val="clear" w:color="auto" w:fill="FFFFFF"/>
    </w:rPr>
  </w:style>
  <w:style w:type="paragraph" w:customStyle="1" w:styleId="Bodytext31">
    <w:name w:val="Body text (3)1"/>
    <w:basedOn w:val="Normal"/>
    <w:link w:val="Bodytext30"/>
    <w:rsid w:val="00093272"/>
    <w:pPr>
      <w:widowControl w:val="0"/>
      <w:shd w:val="clear" w:color="auto" w:fill="FFFFFF"/>
      <w:spacing w:before="180" w:after="60" w:line="306" w:lineRule="exact"/>
      <w:jc w:val="right"/>
    </w:pPr>
    <w:rPr>
      <w:rFonts w:ascii="Calibri" w:eastAsia="MS Mincho" w:hAnsi="Calibri"/>
      <w:b/>
      <w:bCs/>
      <w:sz w:val="16"/>
      <w:szCs w:val="16"/>
      <w:lang w:eastAsia="vi-VN"/>
    </w:rPr>
  </w:style>
  <w:style w:type="numbering" w:customStyle="1" w:styleId="11111113">
    <w:name w:val="1 / 1.1 / 1.1.113"/>
    <w:basedOn w:val="NoList"/>
    <w:next w:val="111111"/>
    <w:unhideWhenUsed/>
    <w:rsid w:val="00093272"/>
  </w:style>
  <w:style w:type="numbering" w:styleId="111111">
    <w:name w:val="Outline List 2"/>
    <w:basedOn w:val="NoList"/>
    <w:uiPriority w:val="99"/>
    <w:semiHidden/>
    <w:unhideWhenUsed/>
    <w:rsid w:val="00093272"/>
  </w:style>
  <w:style w:type="paragraph" w:customStyle="1" w:styleId="ListPara2">
    <w:name w:val="List Para 2"/>
    <w:basedOn w:val="ListParagraph"/>
    <w:rsid w:val="00093272"/>
    <w:pPr>
      <w:numPr>
        <w:numId w:val="89"/>
      </w:numPr>
      <w:spacing w:before="120" w:after="120" w:line="288" w:lineRule="auto"/>
      <w:contextualSpacing w:val="0"/>
    </w:pPr>
    <w:rPr>
      <w:rFonts w:eastAsia="Calibri"/>
      <w:noProof/>
      <w:sz w:val="26"/>
      <w:szCs w:val="22"/>
    </w:rPr>
  </w:style>
  <w:style w:type="paragraph" w:customStyle="1" w:styleId="xl169">
    <w:name w:val="xl169"/>
    <w:basedOn w:val="Normal"/>
    <w:rsid w:val="00583AF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noProof/>
      <w:sz w:val="20"/>
      <w:szCs w:val="20"/>
      <w:lang w:val="en-US"/>
    </w:rPr>
  </w:style>
  <w:style w:type="character" w:customStyle="1" w:styleId="A2Char">
    <w:name w:val="A2 Char"/>
    <w:basedOn w:val="DefaultParagraphFont"/>
    <w:link w:val="A2"/>
    <w:rsid w:val="00583AF6"/>
    <w:rPr>
      <w:rFonts w:ascii="Times New Roman" w:eastAsia="Calibri" w:hAnsi="Times New Roman"/>
      <w:b/>
      <w:color w:val="000000" w:themeColor="text1"/>
      <w:sz w:val="26"/>
      <w:szCs w:val="26"/>
      <w:lang w:val="fr-FR" w:eastAsia="en-US"/>
    </w:rPr>
  </w:style>
  <w:style w:type="numbering" w:customStyle="1" w:styleId="111111111">
    <w:name w:val="1 / 1.1 / 1.1.1111"/>
    <w:basedOn w:val="NoList"/>
    <w:next w:val="111111"/>
    <w:unhideWhenUsed/>
    <w:rsid w:val="00583AF6"/>
    <w:pPr>
      <w:numPr>
        <w:numId w:val="92"/>
      </w:numPr>
    </w:pPr>
  </w:style>
  <w:style w:type="numbering" w:customStyle="1" w:styleId="CurrentList11">
    <w:name w:val="Current List11"/>
    <w:rsid w:val="00583AF6"/>
    <w:pPr>
      <w:numPr>
        <w:numId w:val="93"/>
      </w:numPr>
    </w:pPr>
  </w:style>
  <w:style w:type="paragraph" w:customStyle="1" w:styleId="0P6Tieudecap1">
    <w:name w:val="0P6_Tieu de cap 1"/>
    <w:basedOn w:val="Normal"/>
    <w:rsid w:val="00FD3D56"/>
    <w:pPr>
      <w:numPr>
        <w:numId w:val="95"/>
      </w:numPr>
      <w:spacing w:before="60" w:after="60" w:line="360" w:lineRule="exact"/>
      <w:jc w:val="center"/>
      <w:outlineLvl w:val="0"/>
    </w:pPr>
    <w:rPr>
      <w:rFonts w:ascii="Times New Roman Bold" w:eastAsia="Calibri" w:hAnsi="Times New Roman Bold"/>
      <w:b/>
      <w:noProof/>
      <w:color w:val="000000"/>
      <w:sz w:val="28"/>
      <w:szCs w:val="28"/>
      <w:lang w:val="sv-SE"/>
    </w:rPr>
  </w:style>
  <w:style w:type="paragraph" w:customStyle="1" w:styleId="0P6Tieudecap2">
    <w:name w:val="0P6_Tieu de cap 2"/>
    <w:basedOn w:val="Normal"/>
    <w:rsid w:val="00FD3D56"/>
    <w:pPr>
      <w:numPr>
        <w:ilvl w:val="1"/>
        <w:numId w:val="95"/>
      </w:numPr>
      <w:spacing w:before="120" w:after="60" w:line="360" w:lineRule="exact"/>
      <w:jc w:val="both"/>
      <w:outlineLvl w:val="1"/>
    </w:pPr>
    <w:rPr>
      <w:rFonts w:eastAsia="Calibri"/>
      <w:b/>
      <w:caps/>
      <w:noProof/>
      <w:sz w:val="28"/>
      <w:szCs w:val="28"/>
      <w:lang w:val="en-US"/>
    </w:rPr>
  </w:style>
  <w:style w:type="paragraph" w:customStyle="1" w:styleId="0P6Tieudecap3">
    <w:name w:val="0P6_Tieu de cap 3"/>
    <w:basedOn w:val="0P6Tieudecap2"/>
    <w:rsid w:val="00FD3D56"/>
    <w:pPr>
      <w:numPr>
        <w:ilvl w:val="2"/>
      </w:numPr>
      <w:outlineLvl w:val="2"/>
    </w:pPr>
    <w:rPr>
      <w:rFonts w:eastAsia="Times New Roman"/>
      <w:caps w:val="0"/>
    </w:rPr>
  </w:style>
  <w:style w:type="paragraph" w:customStyle="1" w:styleId="0P6Tieudecap4">
    <w:name w:val="0P6_Tieu de cap 4"/>
    <w:basedOn w:val="0P6Tieudecap3"/>
    <w:rsid w:val="00FD3D56"/>
    <w:pPr>
      <w:numPr>
        <w:ilvl w:val="3"/>
      </w:numPr>
      <w:outlineLvl w:val="3"/>
    </w:pPr>
    <w:rPr>
      <w:bCs/>
      <w:sz w:val="26"/>
      <w:szCs w:val="26"/>
      <w:lang w:val="sv-SE"/>
    </w:rPr>
  </w:style>
  <w:style w:type="paragraph" w:customStyle="1" w:styleId="0P6Tieudecap6">
    <w:name w:val="0P6_Tieu de cap 6"/>
    <w:basedOn w:val="Normal"/>
    <w:rsid w:val="00FD3D56"/>
    <w:pPr>
      <w:numPr>
        <w:ilvl w:val="5"/>
        <w:numId w:val="95"/>
      </w:numPr>
      <w:tabs>
        <w:tab w:val="left" w:pos="3544"/>
      </w:tabs>
      <w:spacing w:before="120" w:after="60" w:line="360" w:lineRule="exact"/>
      <w:jc w:val="both"/>
      <w:outlineLvl w:val="3"/>
    </w:pPr>
    <w:rPr>
      <w:b/>
      <w:bCs/>
      <w:noProof/>
      <w:color w:val="000000"/>
      <w:sz w:val="26"/>
      <w:szCs w:val="26"/>
      <w:lang w:val="sv-SE"/>
    </w:rPr>
  </w:style>
  <w:style w:type="paragraph" w:customStyle="1" w:styleId="0P6-Bangbieu">
    <w:name w:val="0P6-Bang bieu"/>
    <w:basedOn w:val="Normal"/>
    <w:rsid w:val="00FD3D56"/>
    <w:pPr>
      <w:numPr>
        <w:ilvl w:val="8"/>
        <w:numId w:val="95"/>
      </w:numPr>
      <w:spacing w:before="80" w:after="80" w:line="320" w:lineRule="exact"/>
      <w:jc w:val="center"/>
    </w:pPr>
    <w:rPr>
      <w:rFonts w:ascii="Times New Roman Bold" w:eastAsia="MS Mincho" w:hAnsi="Times New Roman Bold"/>
      <w:b/>
      <w:noProof/>
      <w:w w:val="106"/>
      <w:sz w:val="26"/>
      <w:szCs w:val="40"/>
      <w:lang w:val="en-US" w:bidi="en-US"/>
    </w:rPr>
  </w:style>
  <w:style w:type="paragraph" w:customStyle="1" w:styleId="cap4">
    <w:name w:val="cap4"/>
    <w:basedOn w:val="Normal"/>
    <w:autoRedefine/>
    <w:rsid w:val="00FD3D56"/>
    <w:pPr>
      <w:spacing w:after="120"/>
      <w:ind w:right="331" w:firstLine="720"/>
      <w:jc w:val="both"/>
    </w:pPr>
    <w:rPr>
      <w:sz w:val="26"/>
      <w:szCs w:val="26"/>
      <w:lang w:val="en-US"/>
    </w:rPr>
  </w:style>
  <w:style w:type="paragraph" w:customStyle="1" w:styleId="TableParagraph">
    <w:name w:val="Table Paragraph"/>
    <w:basedOn w:val="Normal"/>
    <w:uiPriority w:val="1"/>
    <w:qFormat/>
    <w:rsid w:val="00FD3D56"/>
    <w:pPr>
      <w:widowControl w:val="0"/>
      <w:autoSpaceDE w:val="0"/>
      <w:autoSpaceDN w:val="0"/>
    </w:pPr>
    <w:rPr>
      <w:noProof/>
      <w:sz w:val="22"/>
      <w:szCs w:val="22"/>
      <w:lang w:val="en-US"/>
    </w:rPr>
  </w:style>
  <w:style w:type="paragraph" w:customStyle="1" w:styleId="StyleFirstline1cmBefore5ptLinespacingMultiple11">
    <w:name w:val="Style First line:  1 cm Before:  5 pt Line spacing:  Multiple 1.1..."/>
    <w:basedOn w:val="Normal"/>
    <w:rsid w:val="00103C35"/>
    <w:pPr>
      <w:widowControl w:val="0"/>
      <w:spacing w:before="100" w:after="60" w:line="252" w:lineRule="auto"/>
      <w:ind w:firstLine="567"/>
      <w:jc w:val="both"/>
    </w:pPr>
    <w:rPr>
      <w:rFonts w:ascii=".VnTime" w:hAnsi=".VnTime"/>
      <w:noProof/>
      <w:sz w:val="28"/>
      <w:szCs w:val="20"/>
      <w:lang w:val="en-US"/>
    </w:rPr>
  </w:style>
  <w:style w:type="paragraph" w:customStyle="1" w:styleId="Dau0">
    <w:name w:val="Dau (.)"/>
    <w:basedOn w:val="Dau"/>
    <w:link w:val="DauChar0"/>
    <w:qFormat/>
    <w:rsid w:val="00C122FA"/>
    <w:pPr>
      <w:numPr>
        <w:numId w:val="98"/>
      </w:numPr>
      <w:ind w:left="0" w:firstLine="0"/>
    </w:pPr>
    <w:rPr>
      <w:color w:val="FF0000"/>
      <w:lang w:val="pt-BR"/>
    </w:rPr>
  </w:style>
  <w:style w:type="character" w:customStyle="1" w:styleId="DauChar0">
    <w:name w:val="Dau (.) Char"/>
    <w:basedOn w:val="DauChar"/>
    <w:link w:val="Dau0"/>
    <w:rsid w:val="00C122FA"/>
    <w:rPr>
      <w:rFonts w:ascii="Times New Roman" w:eastAsiaTheme="minorHAnsi" w:hAnsi="Times New Roman" w:cstheme="minorBidi"/>
      <w:color w:val="FF0000"/>
      <w:sz w:val="26"/>
      <w:szCs w:val="26"/>
      <w:lang w:val="pt-BR" w:eastAsia="en-US"/>
    </w:rPr>
  </w:style>
  <w:style w:type="table" w:customStyle="1" w:styleId="TableNormal1">
    <w:name w:val="Table Normal1"/>
    <w:uiPriority w:val="2"/>
    <w:semiHidden/>
    <w:unhideWhenUsed/>
    <w:qFormat/>
    <w:rsid w:val="00C122FA"/>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paragraph" w:customStyle="1" w:styleId="Heading51">
    <w:name w:val="Heading 51"/>
    <w:basedOn w:val="Normal"/>
    <w:rsid w:val="00BC3BB6"/>
    <w:pPr>
      <w:tabs>
        <w:tab w:val="num" w:pos="1440"/>
      </w:tabs>
      <w:spacing w:before="120" w:after="120"/>
      <w:ind w:left="360" w:hanging="720"/>
    </w:pPr>
    <w:rPr>
      <w:bCs/>
      <w:iCs/>
      <w:sz w:val="26"/>
      <w:szCs w:val="26"/>
      <w:u w:val="single"/>
      <w:lang w:val="en-US"/>
    </w:rPr>
  </w:style>
  <w:style w:type="paragraph" w:customStyle="1" w:styleId="xl2546">
    <w:name w:val="xl2546"/>
    <w:basedOn w:val="Normal"/>
    <w:rsid w:val="00BC3BB6"/>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lang w:val="en-US"/>
    </w:rPr>
  </w:style>
  <w:style w:type="paragraph" w:customStyle="1" w:styleId="xl2538">
    <w:name w:val="xl2538"/>
    <w:basedOn w:val="Normal"/>
    <w:rsid w:val="00BC3BB6"/>
    <w:pPr>
      <w:pBdr>
        <w:left w:val="single" w:sz="4" w:space="0" w:color="auto"/>
        <w:right w:val="single" w:sz="4" w:space="0" w:color="auto"/>
      </w:pBdr>
      <w:spacing w:before="100" w:beforeAutospacing="1" w:after="100" w:afterAutospacing="1"/>
      <w:textAlignment w:val="center"/>
    </w:pPr>
    <w:rPr>
      <w:b/>
      <w:bCs/>
      <w:i/>
      <w:iCs/>
      <w:sz w:val="22"/>
      <w:szCs w:val="22"/>
      <w:lang w:val="en-US"/>
    </w:rPr>
  </w:style>
  <w:style w:type="character" w:customStyle="1" w:styleId="BodyTextlist2Char">
    <w:name w:val="Body Text list 2 Char"/>
    <w:rsid w:val="00F01700"/>
    <w:rPr>
      <w:sz w:val="26"/>
      <w:szCs w:val="26"/>
    </w:rPr>
  </w:style>
  <w:style w:type="paragraph" w:customStyle="1" w:styleId="Huongdan1">
    <w:name w:val="Huong dan 1"/>
    <w:uiPriority w:val="99"/>
    <w:qFormat/>
    <w:rsid w:val="00F01700"/>
    <w:pPr>
      <w:numPr>
        <w:numId w:val="108"/>
      </w:numPr>
      <w:spacing w:before="120" w:after="120" w:line="360" w:lineRule="auto"/>
      <w:jc w:val="center"/>
    </w:pPr>
    <w:rPr>
      <w:rFonts w:ascii="Times New Roman Bold" w:eastAsia="Times New Roman" w:hAnsi="Times New Roman Bold"/>
      <w:b/>
      <w:bCs/>
      <w:sz w:val="26"/>
      <w:szCs w:val="28"/>
      <w:lang w:val="en-GB" w:eastAsia="en-GB"/>
    </w:rPr>
  </w:style>
  <w:style w:type="paragraph" w:customStyle="1" w:styleId="Huongdan2">
    <w:name w:val="Huong dan 2"/>
    <w:uiPriority w:val="99"/>
    <w:qFormat/>
    <w:rsid w:val="00F01700"/>
    <w:pPr>
      <w:numPr>
        <w:ilvl w:val="1"/>
        <w:numId w:val="108"/>
      </w:numPr>
      <w:spacing w:before="120" w:after="120"/>
      <w:ind w:left="0" w:firstLine="680"/>
      <w:jc w:val="both"/>
    </w:pPr>
    <w:rPr>
      <w:rFonts w:ascii="Times New Roman Bold" w:eastAsia="Times New Roman" w:hAnsi="Times New Roman Bold"/>
      <w:b/>
      <w:caps/>
      <w:sz w:val="26"/>
      <w:lang w:eastAsia="en-GB"/>
    </w:rPr>
  </w:style>
  <w:style w:type="paragraph" w:customStyle="1" w:styleId="Huongdan3">
    <w:name w:val="Huong dan 3"/>
    <w:uiPriority w:val="99"/>
    <w:qFormat/>
    <w:rsid w:val="00F01700"/>
    <w:pPr>
      <w:numPr>
        <w:ilvl w:val="2"/>
        <w:numId w:val="108"/>
      </w:numPr>
      <w:spacing w:before="120" w:after="120"/>
      <w:ind w:left="0" w:firstLine="680"/>
    </w:pPr>
    <w:rPr>
      <w:rFonts w:ascii="Times New Roman" w:eastAsia="Times New Roman" w:hAnsi="Times New Roman"/>
      <w:b/>
      <w:sz w:val="26"/>
      <w:szCs w:val="26"/>
      <w:lang w:eastAsia="en-GB"/>
    </w:rPr>
  </w:style>
  <w:style w:type="paragraph" w:customStyle="1" w:styleId="Huongdan4">
    <w:name w:val="Huong dan 4"/>
    <w:basedOn w:val="Heading6"/>
    <w:uiPriority w:val="99"/>
    <w:qFormat/>
    <w:rsid w:val="00F01700"/>
    <w:pPr>
      <w:keepNext w:val="0"/>
      <w:keepLines w:val="0"/>
      <w:numPr>
        <w:ilvl w:val="3"/>
        <w:numId w:val="108"/>
      </w:numPr>
      <w:suppressAutoHyphens w:val="0"/>
      <w:spacing w:before="120" w:after="120"/>
      <w:ind w:left="0" w:right="0" w:firstLine="567"/>
      <w:jc w:val="both"/>
    </w:pPr>
    <w:rPr>
      <w:bCs/>
      <w:sz w:val="26"/>
      <w:szCs w:val="22"/>
      <w:lang w:val="en-GB"/>
    </w:rPr>
  </w:style>
  <w:style w:type="paragraph" w:customStyle="1" w:styleId="Huongdan5">
    <w:name w:val="Huong dan 5"/>
    <w:uiPriority w:val="99"/>
    <w:qFormat/>
    <w:rsid w:val="00F01700"/>
    <w:pPr>
      <w:numPr>
        <w:ilvl w:val="4"/>
        <w:numId w:val="108"/>
      </w:numPr>
      <w:jc w:val="both"/>
    </w:pPr>
    <w:rPr>
      <w:rFonts w:ascii="Times New Roman" w:eastAsia="Times New Roman" w:hAnsi="Times New Roman"/>
      <w:b/>
      <w:bCs/>
      <w:iCs/>
      <w:sz w:val="26"/>
      <w:szCs w:val="26"/>
      <w:lang w:val="pt-BR" w:eastAsia="en-US"/>
    </w:rPr>
  </w:style>
  <w:style w:type="paragraph" w:customStyle="1" w:styleId="CAP1">
    <w:name w:val="CAP 1"/>
    <w:basedOn w:val="Normal"/>
    <w:rsid w:val="003D06E0"/>
    <w:pPr>
      <w:numPr>
        <w:ilvl w:val="1"/>
        <w:numId w:val="110"/>
      </w:numPr>
      <w:tabs>
        <w:tab w:val="left" w:pos="851"/>
      </w:tabs>
      <w:spacing w:before="120" w:after="120"/>
      <w:jc w:val="both"/>
    </w:pPr>
    <w:rPr>
      <w:b/>
      <w:sz w:val="26"/>
      <w:szCs w:val="26"/>
      <w:lang w:val="en-US"/>
    </w:rPr>
  </w:style>
  <w:style w:type="paragraph" w:customStyle="1" w:styleId="Bullet-">
    <w:name w:val="Bullet -"/>
    <w:basedOn w:val="Normal"/>
    <w:next w:val="Normal"/>
    <w:link w:val="Bullet-Char"/>
    <w:qFormat/>
    <w:rsid w:val="003D06E0"/>
    <w:pPr>
      <w:numPr>
        <w:numId w:val="111"/>
      </w:numPr>
      <w:tabs>
        <w:tab w:val="left" w:pos="1134"/>
      </w:tabs>
      <w:spacing w:before="120"/>
      <w:jc w:val="both"/>
    </w:pPr>
    <w:rPr>
      <w:rFonts w:eastAsia="Lucida Sans Unicode"/>
      <w:sz w:val="26"/>
      <w:szCs w:val="26"/>
      <w:lang w:val="it-IT" w:eastAsia="ar-SA"/>
    </w:rPr>
  </w:style>
  <w:style w:type="character" w:customStyle="1" w:styleId="Bullet-Char">
    <w:name w:val="Bullet - Char"/>
    <w:link w:val="Bullet-"/>
    <w:rsid w:val="003D06E0"/>
    <w:rPr>
      <w:rFonts w:ascii="Times New Roman" w:eastAsia="Lucida Sans Unicode" w:hAnsi="Times New Roman"/>
      <w:sz w:val="26"/>
      <w:szCs w:val="26"/>
      <w:lang w:val="it-IT" w:eastAsia="ar-SA"/>
    </w:rPr>
  </w:style>
  <w:style w:type="character" w:customStyle="1" w:styleId="Style1Char">
    <w:name w:val="Style1 Char"/>
    <w:link w:val="Style1"/>
    <w:rsid w:val="003D06E0"/>
    <w:rPr>
      <w:rFonts w:ascii=".VnTime" w:eastAsia="Times New Roman" w:hAnsi=".VnTime"/>
      <w:sz w:val="26"/>
      <w:lang w:val="en-US" w:eastAsia="en-US"/>
    </w:rPr>
  </w:style>
  <w:style w:type="paragraph" w:customStyle="1" w:styleId="NN">
    <w:name w:val="NN"/>
    <w:basedOn w:val="Heading5"/>
    <w:rsid w:val="00AA565D"/>
    <w:pPr>
      <w:keepLines/>
      <w:spacing w:before="60" w:after="60" w:line="300" w:lineRule="auto"/>
      <w:jc w:val="both"/>
    </w:pPr>
    <w:rPr>
      <w:rFonts w:ascii="Times New Roman" w:eastAsia="SimSun" w:hAnsi="Times New Roman"/>
      <w:b/>
      <w:sz w:val="26"/>
      <w:szCs w:val="22"/>
      <w:u w:val="none"/>
      <w:lang w:val="nl-NL"/>
    </w:rPr>
  </w:style>
  <w:style w:type="paragraph" w:customStyle="1" w:styleId="N">
    <w:name w:val="N"/>
    <w:basedOn w:val="Heading5"/>
    <w:rsid w:val="00AA565D"/>
    <w:pPr>
      <w:keepLines/>
      <w:spacing w:before="60" w:after="60" w:line="300" w:lineRule="auto"/>
    </w:pPr>
    <w:rPr>
      <w:rFonts w:ascii="Times New Roman" w:eastAsia="SimSun" w:hAnsi="Times New Roman"/>
      <w:b/>
      <w:sz w:val="26"/>
      <w:szCs w:val="2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9.xml"/><Relationship Id="rId21" Type="http://schemas.openxmlformats.org/officeDocument/2006/relationships/image" Target="media/image2.png"/><Relationship Id="rId63" Type="http://schemas.openxmlformats.org/officeDocument/2006/relationships/footer" Target="footer23.xml"/><Relationship Id="rId159" Type="http://schemas.openxmlformats.org/officeDocument/2006/relationships/header" Target="header67.xml"/><Relationship Id="rId170" Type="http://schemas.openxmlformats.org/officeDocument/2006/relationships/footer" Target="footer71.xml"/><Relationship Id="rId226" Type="http://schemas.openxmlformats.org/officeDocument/2006/relationships/header" Target="header98.xml"/><Relationship Id="rId268" Type="http://schemas.openxmlformats.org/officeDocument/2006/relationships/footer" Target="footer118.xml"/><Relationship Id="rId32" Type="http://schemas.openxmlformats.org/officeDocument/2006/relationships/header" Target="header11.xml"/><Relationship Id="rId74" Type="http://schemas.openxmlformats.org/officeDocument/2006/relationships/header" Target="header29.xml"/><Relationship Id="rId128" Type="http://schemas.openxmlformats.org/officeDocument/2006/relationships/footer" Target="footer54.xml"/><Relationship Id="rId5" Type="http://schemas.openxmlformats.org/officeDocument/2006/relationships/webSettings" Target="webSettings.xml"/><Relationship Id="rId181" Type="http://schemas.openxmlformats.org/officeDocument/2006/relationships/header" Target="header76.xml"/><Relationship Id="rId237" Type="http://schemas.openxmlformats.org/officeDocument/2006/relationships/footer" Target="footer103.xml"/><Relationship Id="rId279" Type="http://schemas.openxmlformats.org/officeDocument/2006/relationships/footer" Target="footer123.xml"/><Relationship Id="rId43" Type="http://schemas.openxmlformats.org/officeDocument/2006/relationships/header" Target="header15.xml"/><Relationship Id="rId139" Type="http://schemas.openxmlformats.org/officeDocument/2006/relationships/header" Target="header60.xml"/><Relationship Id="rId290" Type="http://schemas.openxmlformats.org/officeDocument/2006/relationships/fontTable" Target="fontTable.xml"/><Relationship Id="rId85" Type="http://schemas.openxmlformats.org/officeDocument/2006/relationships/footer" Target="footer34.xml"/><Relationship Id="rId150" Type="http://schemas.openxmlformats.org/officeDocument/2006/relationships/image" Target="media/image13.png"/><Relationship Id="rId192" Type="http://schemas.openxmlformats.org/officeDocument/2006/relationships/header" Target="header81.xml"/><Relationship Id="rId206" Type="http://schemas.openxmlformats.org/officeDocument/2006/relationships/header" Target="header88.xml"/><Relationship Id="rId248" Type="http://schemas.openxmlformats.org/officeDocument/2006/relationships/header" Target="header109.xml"/><Relationship Id="rId269" Type="http://schemas.openxmlformats.org/officeDocument/2006/relationships/image" Target="media/image23.png"/><Relationship Id="rId12" Type="http://schemas.openxmlformats.org/officeDocument/2006/relationships/header" Target="header3.xml"/><Relationship Id="rId33" Type="http://schemas.openxmlformats.org/officeDocument/2006/relationships/footer" Target="footer11.xml"/><Relationship Id="rId108" Type="http://schemas.openxmlformats.org/officeDocument/2006/relationships/footer" Target="footer44.xml"/><Relationship Id="rId129" Type="http://schemas.openxmlformats.org/officeDocument/2006/relationships/header" Target="header55.xml"/><Relationship Id="rId280" Type="http://schemas.openxmlformats.org/officeDocument/2006/relationships/header" Target="header124.xml"/><Relationship Id="rId54" Type="http://schemas.openxmlformats.org/officeDocument/2006/relationships/header" Target="header19.xml"/><Relationship Id="rId75" Type="http://schemas.openxmlformats.org/officeDocument/2006/relationships/footer" Target="footer29.xml"/><Relationship Id="rId96" Type="http://schemas.openxmlformats.org/officeDocument/2006/relationships/footer" Target="footer38.xml"/><Relationship Id="rId140" Type="http://schemas.openxmlformats.org/officeDocument/2006/relationships/footer" Target="footer60.xml"/><Relationship Id="rId161" Type="http://schemas.openxmlformats.org/officeDocument/2006/relationships/header" Target="header68.xml"/><Relationship Id="rId182" Type="http://schemas.openxmlformats.org/officeDocument/2006/relationships/footer" Target="footer76.xml"/><Relationship Id="rId217" Type="http://schemas.openxmlformats.org/officeDocument/2006/relationships/footer" Target="footer93.xml"/><Relationship Id="rId6" Type="http://schemas.openxmlformats.org/officeDocument/2006/relationships/footnotes" Target="footnotes.xml"/><Relationship Id="rId238" Type="http://schemas.openxmlformats.org/officeDocument/2006/relationships/header" Target="header104.xml"/><Relationship Id="rId259" Type="http://schemas.openxmlformats.org/officeDocument/2006/relationships/footer" Target="footer114.xml"/><Relationship Id="rId23" Type="http://schemas.openxmlformats.org/officeDocument/2006/relationships/footer" Target="footer7.xml"/><Relationship Id="rId119" Type="http://schemas.openxmlformats.org/officeDocument/2006/relationships/header" Target="header50.xml"/><Relationship Id="rId270" Type="http://schemas.openxmlformats.org/officeDocument/2006/relationships/header" Target="header119.xml"/><Relationship Id="rId291" Type="http://schemas.openxmlformats.org/officeDocument/2006/relationships/theme" Target="theme/theme1.xml"/><Relationship Id="rId44" Type="http://schemas.openxmlformats.org/officeDocument/2006/relationships/footer" Target="footer15.xml"/><Relationship Id="rId65" Type="http://schemas.openxmlformats.org/officeDocument/2006/relationships/footer" Target="footer24.xml"/><Relationship Id="rId86" Type="http://schemas.openxmlformats.org/officeDocument/2006/relationships/image" Target="media/image10.wmf"/><Relationship Id="rId130" Type="http://schemas.openxmlformats.org/officeDocument/2006/relationships/footer" Target="footer55.xml"/><Relationship Id="rId151" Type="http://schemas.openxmlformats.org/officeDocument/2006/relationships/image" Target="media/image14.png"/><Relationship Id="rId172" Type="http://schemas.openxmlformats.org/officeDocument/2006/relationships/footer" Target="footer72.xml"/><Relationship Id="rId193" Type="http://schemas.openxmlformats.org/officeDocument/2006/relationships/footer" Target="footer81.xml"/><Relationship Id="rId207" Type="http://schemas.openxmlformats.org/officeDocument/2006/relationships/footer" Target="footer88.xml"/><Relationship Id="rId228" Type="http://schemas.openxmlformats.org/officeDocument/2006/relationships/header" Target="header99.xml"/><Relationship Id="rId249" Type="http://schemas.openxmlformats.org/officeDocument/2006/relationships/footer" Target="footer109.xml"/><Relationship Id="rId13" Type="http://schemas.openxmlformats.org/officeDocument/2006/relationships/footer" Target="footer3.xml"/><Relationship Id="rId109" Type="http://schemas.openxmlformats.org/officeDocument/2006/relationships/header" Target="header45.xml"/><Relationship Id="rId260" Type="http://schemas.openxmlformats.org/officeDocument/2006/relationships/header" Target="header115.xml"/><Relationship Id="rId281" Type="http://schemas.openxmlformats.org/officeDocument/2006/relationships/footer" Target="footer124.xml"/><Relationship Id="rId34" Type="http://schemas.openxmlformats.org/officeDocument/2006/relationships/header" Target="header12.xml"/><Relationship Id="rId55" Type="http://schemas.openxmlformats.org/officeDocument/2006/relationships/footer" Target="footer19.xml"/><Relationship Id="rId76" Type="http://schemas.openxmlformats.org/officeDocument/2006/relationships/header" Target="header30.xml"/><Relationship Id="rId97" Type="http://schemas.openxmlformats.org/officeDocument/2006/relationships/header" Target="header39.xml"/><Relationship Id="rId120" Type="http://schemas.openxmlformats.org/officeDocument/2006/relationships/footer" Target="footer50.xml"/><Relationship Id="rId141" Type="http://schemas.openxmlformats.org/officeDocument/2006/relationships/header" Target="header61.xml"/><Relationship Id="rId7" Type="http://schemas.openxmlformats.org/officeDocument/2006/relationships/endnotes" Target="endnotes.xml"/><Relationship Id="rId162" Type="http://schemas.openxmlformats.org/officeDocument/2006/relationships/footer" Target="footer68.xml"/><Relationship Id="rId183" Type="http://schemas.openxmlformats.org/officeDocument/2006/relationships/header" Target="header77.xml"/><Relationship Id="rId218" Type="http://schemas.openxmlformats.org/officeDocument/2006/relationships/header" Target="header94.xml"/><Relationship Id="rId239" Type="http://schemas.openxmlformats.org/officeDocument/2006/relationships/footer" Target="footer104.xml"/><Relationship Id="rId250" Type="http://schemas.openxmlformats.org/officeDocument/2006/relationships/header" Target="header110.xml"/><Relationship Id="rId271" Type="http://schemas.openxmlformats.org/officeDocument/2006/relationships/footer" Target="footer119.xml"/><Relationship Id="rId24" Type="http://schemas.openxmlformats.org/officeDocument/2006/relationships/header" Target="header8.xml"/><Relationship Id="rId45" Type="http://schemas.openxmlformats.org/officeDocument/2006/relationships/header" Target="header16.xml"/><Relationship Id="rId66" Type="http://schemas.openxmlformats.org/officeDocument/2006/relationships/header" Target="header25.xml"/><Relationship Id="rId87" Type="http://schemas.openxmlformats.org/officeDocument/2006/relationships/oleObject" Target="embeddings/oleObject2.bin"/><Relationship Id="rId110" Type="http://schemas.openxmlformats.org/officeDocument/2006/relationships/footer" Target="footer45.xml"/><Relationship Id="rId131" Type="http://schemas.openxmlformats.org/officeDocument/2006/relationships/header" Target="header56.xml"/><Relationship Id="rId152" Type="http://schemas.openxmlformats.org/officeDocument/2006/relationships/header" Target="header65.xml"/><Relationship Id="rId173" Type="http://schemas.openxmlformats.org/officeDocument/2006/relationships/image" Target="media/image20.jpeg"/><Relationship Id="rId194" Type="http://schemas.openxmlformats.org/officeDocument/2006/relationships/header" Target="header82.xml"/><Relationship Id="rId208" Type="http://schemas.openxmlformats.org/officeDocument/2006/relationships/header" Target="header89.xml"/><Relationship Id="rId229" Type="http://schemas.openxmlformats.org/officeDocument/2006/relationships/footer" Target="footer99.xml"/><Relationship Id="rId240" Type="http://schemas.openxmlformats.org/officeDocument/2006/relationships/header" Target="header105.xml"/><Relationship Id="rId261" Type="http://schemas.openxmlformats.org/officeDocument/2006/relationships/footer" Target="footer115.xml"/><Relationship Id="rId14" Type="http://schemas.openxmlformats.org/officeDocument/2006/relationships/header" Target="header4.xml"/><Relationship Id="rId35" Type="http://schemas.openxmlformats.org/officeDocument/2006/relationships/footer" Target="footer12.xml"/><Relationship Id="rId56" Type="http://schemas.openxmlformats.org/officeDocument/2006/relationships/header" Target="header20.xml"/><Relationship Id="rId77" Type="http://schemas.openxmlformats.org/officeDocument/2006/relationships/footer" Target="footer30.xml"/><Relationship Id="rId100" Type="http://schemas.openxmlformats.org/officeDocument/2006/relationships/footer" Target="footer40.xml"/><Relationship Id="rId282" Type="http://schemas.openxmlformats.org/officeDocument/2006/relationships/header" Target="header125.xml"/><Relationship Id="rId8" Type="http://schemas.openxmlformats.org/officeDocument/2006/relationships/header" Target="header1.xml"/><Relationship Id="rId98" Type="http://schemas.openxmlformats.org/officeDocument/2006/relationships/footer" Target="footer39.xml"/><Relationship Id="rId121" Type="http://schemas.openxmlformats.org/officeDocument/2006/relationships/header" Target="header51.xml"/><Relationship Id="rId142" Type="http://schemas.openxmlformats.org/officeDocument/2006/relationships/footer" Target="footer61.xml"/><Relationship Id="rId163" Type="http://schemas.openxmlformats.org/officeDocument/2006/relationships/image" Target="media/image18.png"/><Relationship Id="rId184" Type="http://schemas.openxmlformats.org/officeDocument/2006/relationships/footer" Target="footer77.xml"/><Relationship Id="rId219" Type="http://schemas.openxmlformats.org/officeDocument/2006/relationships/footer" Target="footer94.xml"/><Relationship Id="rId230" Type="http://schemas.openxmlformats.org/officeDocument/2006/relationships/header" Target="header100.xml"/><Relationship Id="rId251" Type="http://schemas.openxmlformats.org/officeDocument/2006/relationships/footer" Target="footer110.xml"/><Relationship Id="rId25" Type="http://schemas.openxmlformats.org/officeDocument/2006/relationships/footer" Target="footer8.xml"/><Relationship Id="rId46" Type="http://schemas.openxmlformats.org/officeDocument/2006/relationships/footer" Target="footer16.xml"/><Relationship Id="rId67" Type="http://schemas.openxmlformats.org/officeDocument/2006/relationships/footer" Target="footer25.xml"/><Relationship Id="rId272" Type="http://schemas.openxmlformats.org/officeDocument/2006/relationships/header" Target="header120.xml"/><Relationship Id="rId88" Type="http://schemas.openxmlformats.org/officeDocument/2006/relationships/image" Target="media/image11.wmf"/><Relationship Id="rId111" Type="http://schemas.openxmlformats.org/officeDocument/2006/relationships/header" Target="header46.xml"/><Relationship Id="rId132" Type="http://schemas.openxmlformats.org/officeDocument/2006/relationships/footer" Target="footer56.xml"/><Relationship Id="rId153" Type="http://schemas.openxmlformats.org/officeDocument/2006/relationships/footer" Target="footer65.xml"/><Relationship Id="rId174" Type="http://schemas.openxmlformats.org/officeDocument/2006/relationships/image" Target="media/image21.png"/><Relationship Id="rId195" Type="http://schemas.openxmlformats.org/officeDocument/2006/relationships/footer" Target="footer82.xml"/><Relationship Id="rId209" Type="http://schemas.openxmlformats.org/officeDocument/2006/relationships/footer" Target="footer89.xml"/><Relationship Id="rId220" Type="http://schemas.openxmlformats.org/officeDocument/2006/relationships/header" Target="header95.xml"/><Relationship Id="rId241" Type="http://schemas.openxmlformats.org/officeDocument/2006/relationships/footer" Target="footer105.xml"/><Relationship Id="rId15" Type="http://schemas.openxmlformats.org/officeDocument/2006/relationships/footer" Target="footer4.xml"/><Relationship Id="rId36" Type="http://schemas.openxmlformats.org/officeDocument/2006/relationships/image" Target="media/image5.png"/><Relationship Id="rId57" Type="http://schemas.openxmlformats.org/officeDocument/2006/relationships/footer" Target="footer20.xml"/><Relationship Id="rId262" Type="http://schemas.openxmlformats.org/officeDocument/2006/relationships/header" Target="header116.xml"/><Relationship Id="rId283" Type="http://schemas.openxmlformats.org/officeDocument/2006/relationships/footer" Target="footer125.xml"/><Relationship Id="rId78" Type="http://schemas.openxmlformats.org/officeDocument/2006/relationships/header" Target="header31.xml"/><Relationship Id="rId99" Type="http://schemas.openxmlformats.org/officeDocument/2006/relationships/header" Target="header40.xml"/><Relationship Id="rId101" Type="http://schemas.openxmlformats.org/officeDocument/2006/relationships/header" Target="header41.xml"/><Relationship Id="rId122" Type="http://schemas.openxmlformats.org/officeDocument/2006/relationships/footer" Target="footer51.xml"/><Relationship Id="rId143" Type="http://schemas.openxmlformats.org/officeDocument/2006/relationships/header" Target="header62.xml"/><Relationship Id="rId164" Type="http://schemas.openxmlformats.org/officeDocument/2006/relationships/header" Target="header69.xml"/><Relationship Id="rId185" Type="http://schemas.openxmlformats.org/officeDocument/2006/relationships/header" Target="header78.xml"/><Relationship Id="rId9" Type="http://schemas.openxmlformats.org/officeDocument/2006/relationships/footer" Target="footer1.xml"/><Relationship Id="rId210" Type="http://schemas.openxmlformats.org/officeDocument/2006/relationships/header" Target="header90.xml"/><Relationship Id="rId26" Type="http://schemas.openxmlformats.org/officeDocument/2006/relationships/image" Target="media/image3.png"/><Relationship Id="rId231" Type="http://schemas.openxmlformats.org/officeDocument/2006/relationships/footer" Target="footer100.xml"/><Relationship Id="rId252" Type="http://schemas.openxmlformats.org/officeDocument/2006/relationships/header" Target="header111.xml"/><Relationship Id="rId273" Type="http://schemas.openxmlformats.org/officeDocument/2006/relationships/footer" Target="footer120.xml"/><Relationship Id="rId47" Type="http://schemas.openxmlformats.org/officeDocument/2006/relationships/image" Target="media/image8.png"/><Relationship Id="rId68" Type="http://schemas.openxmlformats.org/officeDocument/2006/relationships/header" Target="header26.xml"/><Relationship Id="rId89" Type="http://schemas.openxmlformats.org/officeDocument/2006/relationships/header" Target="header35.xml"/><Relationship Id="rId112" Type="http://schemas.openxmlformats.org/officeDocument/2006/relationships/footer" Target="footer46.xml"/><Relationship Id="rId133" Type="http://schemas.openxmlformats.org/officeDocument/2006/relationships/header" Target="header57.xml"/><Relationship Id="rId154" Type="http://schemas.openxmlformats.org/officeDocument/2006/relationships/header" Target="header66.xml"/><Relationship Id="rId175" Type="http://schemas.openxmlformats.org/officeDocument/2006/relationships/header" Target="header73.xml"/><Relationship Id="rId196" Type="http://schemas.openxmlformats.org/officeDocument/2006/relationships/header" Target="header83.xml"/><Relationship Id="rId200" Type="http://schemas.openxmlformats.org/officeDocument/2006/relationships/header" Target="header85.xml"/><Relationship Id="rId16" Type="http://schemas.openxmlformats.org/officeDocument/2006/relationships/image" Target="media/image1.png"/><Relationship Id="rId221" Type="http://schemas.openxmlformats.org/officeDocument/2006/relationships/footer" Target="footer95.xml"/><Relationship Id="rId242" Type="http://schemas.openxmlformats.org/officeDocument/2006/relationships/header" Target="header106.xml"/><Relationship Id="rId263" Type="http://schemas.openxmlformats.org/officeDocument/2006/relationships/footer" Target="footer116.xml"/><Relationship Id="rId284" Type="http://schemas.openxmlformats.org/officeDocument/2006/relationships/header" Target="header126.xml"/><Relationship Id="rId37" Type="http://schemas.openxmlformats.org/officeDocument/2006/relationships/image" Target="media/image6.png"/><Relationship Id="rId58" Type="http://schemas.openxmlformats.org/officeDocument/2006/relationships/header" Target="header21.xml"/><Relationship Id="rId79" Type="http://schemas.openxmlformats.org/officeDocument/2006/relationships/footer" Target="footer31.xml"/><Relationship Id="rId102" Type="http://schemas.openxmlformats.org/officeDocument/2006/relationships/footer" Target="footer41.xml"/><Relationship Id="rId123" Type="http://schemas.openxmlformats.org/officeDocument/2006/relationships/header" Target="header52.xml"/><Relationship Id="rId144" Type="http://schemas.openxmlformats.org/officeDocument/2006/relationships/footer" Target="footer62.xml"/><Relationship Id="rId90" Type="http://schemas.openxmlformats.org/officeDocument/2006/relationships/footer" Target="footer35.xml"/><Relationship Id="rId165" Type="http://schemas.openxmlformats.org/officeDocument/2006/relationships/footer" Target="footer69.xml"/><Relationship Id="rId186" Type="http://schemas.openxmlformats.org/officeDocument/2006/relationships/footer" Target="footer78.xml"/><Relationship Id="rId211" Type="http://schemas.openxmlformats.org/officeDocument/2006/relationships/footer" Target="footer90.xml"/><Relationship Id="rId232" Type="http://schemas.openxmlformats.org/officeDocument/2006/relationships/header" Target="header101.xml"/><Relationship Id="rId253" Type="http://schemas.openxmlformats.org/officeDocument/2006/relationships/footer" Target="footer111.xml"/><Relationship Id="rId274" Type="http://schemas.openxmlformats.org/officeDocument/2006/relationships/header" Target="header121.xml"/><Relationship Id="rId27" Type="http://schemas.openxmlformats.org/officeDocument/2006/relationships/header" Target="header9.xml"/><Relationship Id="rId48" Type="http://schemas.openxmlformats.org/officeDocument/2006/relationships/header" Target="header17.xml"/><Relationship Id="rId69" Type="http://schemas.openxmlformats.org/officeDocument/2006/relationships/footer" Target="footer26.xml"/><Relationship Id="rId113" Type="http://schemas.openxmlformats.org/officeDocument/2006/relationships/header" Target="header47.xml"/><Relationship Id="rId134" Type="http://schemas.openxmlformats.org/officeDocument/2006/relationships/footer" Target="footer57.xml"/><Relationship Id="rId80" Type="http://schemas.openxmlformats.org/officeDocument/2006/relationships/header" Target="header32.xml"/><Relationship Id="rId155" Type="http://schemas.openxmlformats.org/officeDocument/2006/relationships/footer" Target="footer66.xml"/><Relationship Id="rId176" Type="http://schemas.openxmlformats.org/officeDocument/2006/relationships/footer" Target="footer73.xml"/><Relationship Id="rId197" Type="http://schemas.openxmlformats.org/officeDocument/2006/relationships/footer" Target="footer83.xml"/><Relationship Id="rId201" Type="http://schemas.openxmlformats.org/officeDocument/2006/relationships/footer" Target="footer85.xml"/><Relationship Id="rId222" Type="http://schemas.openxmlformats.org/officeDocument/2006/relationships/header" Target="header96.xml"/><Relationship Id="rId243" Type="http://schemas.openxmlformats.org/officeDocument/2006/relationships/footer" Target="footer106.xml"/><Relationship Id="rId264" Type="http://schemas.openxmlformats.org/officeDocument/2006/relationships/image" Target="media/image22.png"/><Relationship Id="rId285" Type="http://schemas.openxmlformats.org/officeDocument/2006/relationships/footer" Target="footer126.xml"/><Relationship Id="rId17" Type="http://schemas.openxmlformats.org/officeDocument/2006/relationships/header" Target="header5.xml"/><Relationship Id="rId38" Type="http://schemas.openxmlformats.org/officeDocument/2006/relationships/header" Target="header13.xml"/><Relationship Id="rId59" Type="http://schemas.openxmlformats.org/officeDocument/2006/relationships/footer" Target="footer21.xml"/><Relationship Id="rId103" Type="http://schemas.openxmlformats.org/officeDocument/2006/relationships/header" Target="header42.xml"/><Relationship Id="rId124" Type="http://schemas.openxmlformats.org/officeDocument/2006/relationships/footer" Target="footer52.xml"/><Relationship Id="rId70" Type="http://schemas.openxmlformats.org/officeDocument/2006/relationships/header" Target="header27.xml"/><Relationship Id="rId91" Type="http://schemas.openxmlformats.org/officeDocument/2006/relationships/header" Target="header36.xml"/><Relationship Id="rId145" Type="http://schemas.openxmlformats.org/officeDocument/2006/relationships/header" Target="header63.xml"/><Relationship Id="rId166" Type="http://schemas.openxmlformats.org/officeDocument/2006/relationships/header" Target="header70.xml"/><Relationship Id="rId187" Type="http://schemas.openxmlformats.org/officeDocument/2006/relationships/hyperlink" Target="https://thuvienphapluat.vn/van-ban/Dau-tu/Nghi-quyet-15-2021-ND-CP-huong-dan-quan-ly-du-an-dau-tu-xay-dung-466771.aspx" TargetMode="External"/><Relationship Id="rId1" Type="http://schemas.openxmlformats.org/officeDocument/2006/relationships/customXml" Target="../customXml/item1.xml"/><Relationship Id="rId212" Type="http://schemas.openxmlformats.org/officeDocument/2006/relationships/header" Target="header91.xml"/><Relationship Id="rId233" Type="http://schemas.openxmlformats.org/officeDocument/2006/relationships/footer" Target="footer101.xml"/><Relationship Id="rId254" Type="http://schemas.openxmlformats.org/officeDocument/2006/relationships/header" Target="header112.xml"/><Relationship Id="rId28" Type="http://schemas.openxmlformats.org/officeDocument/2006/relationships/footer" Target="footer9.xml"/><Relationship Id="rId49" Type="http://schemas.openxmlformats.org/officeDocument/2006/relationships/footer" Target="footer17.xml"/><Relationship Id="rId114" Type="http://schemas.openxmlformats.org/officeDocument/2006/relationships/footer" Target="footer47.xml"/><Relationship Id="rId275" Type="http://schemas.openxmlformats.org/officeDocument/2006/relationships/footer" Target="footer121.xml"/><Relationship Id="rId60" Type="http://schemas.openxmlformats.org/officeDocument/2006/relationships/header" Target="header22.xml"/><Relationship Id="rId81" Type="http://schemas.openxmlformats.org/officeDocument/2006/relationships/footer" Target="footer32.xml"/><Relationship Id="rId135" Type="http://schemas.openxmlformats.org/officeDocument/2006/relationships/header" Target="header58.xml"/><Relationship Id="rId156" Type="http://schemas.openxmlformats.org/officeDocument/2006/relationships/image" Target="media/image15.png"/><Relationship Id="rId177" Type="http://schemas.openxmlformats.org/officeDocument/2006/relationships/header" Target="header74.xml"/><Relationship Id="rId198" Type="http://schemas.openxmlformats.org/officeDocument/2006/relationships/header" Target="header84.xml"/><Relationship Id="rId202" Type="http://schemas.openxmlformats.org/officeDocument/2006/relationships/header" Target="header86.xml"/><Relationship Id="rId223" Type="http://schemas.openxmlformats.org/officeDocument/2006/relationships/footer" Target="footer96.xml"/><Relationship Id="rId244" Type="http://schemas.openxmlformats.org/officeDocument/2006/relationships/header" Target="header107.xml"/><Relationship Id="rId18" Type="http://schemas.openxmlformats.org/officeDocument/2006/relationships/footer" Target="footer5.xml"/><Relationship Id="rId39" Type="http://schemas.openxmlformats.org/officeDocument/2006/relationships/footer" Target="footer13.xml"/><Relationship Id="rId265" Type="http://schemas.openxmlformats.org/officeDocument/2006/relationships/header" Target="header117.xml"/><Relationship Id="rId286" Type="http://schemas.openxmlformats.org/officeDocument/2006/relationships/header" Target="header127.xml"/><Relationship Id="rId50" Type="http://schemas.openxmlformats.org/officeDocument/2006/relationships/header" Target="header18.xml"/><Relationship Id="rId104" Type="http://schemas.openxmlformats.org/officeDocument/2006/relationships/footer" Target="footer42.xml"/><Relationship Id="rId125" Type="http://schemas.openxmlformats.org/officeDocument/2006/relationships/header" Target="header53.xml"/><Relationship Id="rId146" Type="http://schemas.openxmlformats.org/officeDocument/2006/relationships/footer" Target="footer63.xml"/><Relationship Id="rId167" Type="http://schemas.openxmlformats.org/officeDocument/2006/relationships/footer" Target="footer70.xml"/><Relationship Id="rId188" Type="http://schemas.openxmlformats.org/officeDocument/2006/relationships/header" Target="header79.xml"/><Relationship Id="rId71" Type="http://schemas.openxmlformats.org/officeDocument/2006/relationships/footer" Target="footer27.xml"/><Relationship Id="rId92" Type="http://schemas.openxmlformats.org/officeDocument/2006/relationships/footer" Target="footer36.xml"/><Relationship Id="rId213" Type="http://schemas.openxmlformats.org/officeDocument/2006/relationships/footer" Target="footer91.xml"/><Relationship Id="rId234" Type="http://schemas.openxmlformats.org/officeDocument/2006/relationships/header" Target="header102.xml"/><Relationship Id="rId2" Type="http://schemas.openxmlformats.org/officeDocument/2006/relationships/numbering" Target="numbering.xml"/><Relationship Id="rId29" Type="http://schemas.openxmlformats.org/officeDocument/2006/relationships/header" Target="header10.xml"/><Relationship Id="rId255" Type="http://schemas.openxmlformats.org/officeDocument/2006/relationships/footer" Target="footer112.xml"/><Relationship Id="rId276" Type="http://schemas.openxmlformats.org/officeDocument/2006/relationships/header" Target="header122.xml"/><Relationship Id="rId40" Type="http://schemas.openxmlformats.org/officeDocument/2006/relationships/header" Target="header14.xml"/><Relationship Id="rId115" Type="http://schemas.openxmlformats.org/officeDocument/2006/relationships/header" Target="header48.xml"/><Relationship Id="rId136" Type="http://schemas.openxmlformats.org/officeDocument/2006/relationships/footer" Target="footer58.xml"/><Relationship Id="rId157" Type="http://schemas.openxmlformats.org/officeDocument/2006/relationships/image" Target="media/image16.png"/><Relationship Id="rId178" Type="http://schemas.openxmlformats.org/officeDocument/2006/relationships/footer" Target="footer74.xml"/><Relationship Id="rId61" Type="http://schemas.openxmlformats.org/officeDocument/2006/relationships/footer" Target="footer22.xml"/><Relationship Id="rId82" Type="http://schemas.openxmlformats.org/officeDocument/2006/relationships/header" Target="header33.xml"/><Relationship Id="rId199" Type="http://schemas.openxmlformats.org/officeDocument/2006/relationships/footer" Target="footer84.xml"/><Relationship Id="rId203" Type="http://schemas.openxmlformats.org/officeDocument/2006/relationships/footer" Target="footer86.xml"/><Relationship Id="rId19" Type="http://schemas.openxmlformats.org/officeDocument/2006/relationships/header" Target="header6.xml"/><Relationship Id="rId224" Type="http://schemas.openxmlformats.org/officeDocument/2006/relationships/header" Target="header97.xml"/><Relationship Id="rId245" Type="http://schemas.openxmlformats.org/officeDocument/2006/relationships/footer" Target="footer107.xml"/><Relationship Id="rId266" Type="http://schemas.openxmlformats.org/officeDocument/2006/relationships/footer" Target="footer117.xml"/><Relationship Id="rId287" Type="http://schemas.openxmlformats.org/officeDocument/2006/relationships/footer" Target="footer127.xml"/><Relationship Id="rId30" Type="http://schemas.openxmlformats.org/officeDocument/2006/relationships/footer" Target="footer10.xml"/><Relationship Id="rId105" Type="http://schemas.openxmlformats.org/officeDocument/2006/relationships/header" Target="header43.xml"/><Relationship Id="rId126" Type="http://schemas.openxmlformats.org/officeDocument/2006/relationships/footer" Target="footer53.xml"/><Relationship Id="rId147" Type="http://schemas.openxmlformats.org/officeDocument/2006/relationships/header" Target="header64.xml"/><Relationship Id="rId168" Type="http://schemas.openxmlformats.org/officeDocument/2006/relationships/image" Target="media/image19.jpeg"/><Relationship Id="rId51" Type="http://schemas.openxmlformats.org/officeDocument/2006/relationships/footer" Target="footer18.xml"/><Relationship Id="rId72" Type="http://schemas.openxmlformats.org/officeDocument/2006/relationships/header" Target="header28.xml"/><Relationship Id="rId93" Type="http://schemas.openxmlformats.org/officeDocument/2006/relationships/header" Target="header37.xml"/><Relationship Id="rId189" Type="http://schemas.openxmlformats.org/officeDocument/2006/relationships/footer" Target="footer79.xml"/><Relationship Id="rId3" Type="http://schemas.openxmlformats.org/officeDocument/2006/relationships/styles" Target="styles.xml"/><Relationship Id="rId214" Type="http://schemas.openxmlformats.org/officeDocument/2006/relationships/header" Target="header92.xml"/><Relationship Id="rId235" Type="http://schemas.openxmlformats.org/officeDocument/2006/relationships/footer" Target="footer102.xml"/><Relationship Id="rId256" Type="http://schemas.openxmlformats.org/officeDocument/2006/relationships/header" Target="header113.xml"/><Relationship Id="rId277" Type="http://schemas.openxmlformats.org/officeDocument/2006/relationships/footer" Target="footer122.xml"/><Relationship Id="rId116" Type="http://schemas.openxmlformats.org/officeDocument/2006/relationships/footer" Target="footer48.xml"/><Relationship Id="rId137" Type="http://schemas.openxmlformats.org/officeDocument/2006/relationships/header" Target="header59.xml"/><Relationship Id="rId158" Type="http://schemas.openxmlformats.org/officeDocument/2006/relationships/image" Target="media/image17.png"/><Relationship Id="rId20" Type="http://schemas.openxmlformats.org/officeDocument/2006/relationships/footer" Target="footer6.xml"/><Relationship Id="rId41" Type="http://schemas.openxmlformats.org/officeDocument/2006/relationships/footer" Target="footer14.xml"/><Relationship Id="rId62" Type="http://schemas.openxmlformats.org/officeDocument/2006/relationships/header" Target="header23.xml"/><Relationship Id="rId83" Type="http://schemas.openxmlformats.org/officeDocument/2006/relationships/footer" Target="footer33.xml"/><Relationship Id="rId179" Type="http://schemas.openxmlformats.org/officeDocument/2006/relationships/header" Target="header75.xml"/><Relationship Id="rId190" Type="http://schemas.openxmlformats.org/officeDocument/2006/relationships/header" Target="header80.xml"/><Relationship Id="rId204" Type="http://schemas.openxmlformats.org/officeDocument/2006/relationships/header" Target="header87.xml"/><Relationship Id="rId225" Type="http://schemas.openxmlformats.org/officeDocument/2006/relationships/footer" Target="footer97.xml"/><Relationship Id="rId246" Type="http://schemas.openxmlformats.org/officeDocument/2006/relationships/header" Target="header108.xml"/><Relationship Id="rId267" Type="http://schemas.openxmlformats.org/officeDocument/2006/relationships/header" Target="header118.xml"/><Relationship Id="rId288" Type="http://schemas.openxmlformats.org/officeDocument/2006/relationships/header" Target="header128.xml"/><Relationship Id="rId106" Type="http://schemas.openxmlformats.org/officeDocument/2006/relationships/footer" Target="footer43.xml"/><Relationship Id="rId127" Type="http://schemas.openxmlformats.org/officeDocument/2006/relationships/header" Target="header54.xml"/><Relationship Id="rId10" Type="http://schemas.openxmlformats.org/officeDocument/2006/relationships/header" Target="header2.xml"/><Relationship Id="rId31" Type="http://schemas.openxmlformats.org/officeDocument/2006/relationships/image" Target="media/image4.png"/><Relationship Id="rId52" Type="http://schemas.openxmlformats.org/officeDocument/2006/relationships/image" Target="media/image9.wmf"/><Relationship Id="rId73" Type="http://schemas.openxmlformats.org/officeDocument/2006/relationships/footer" Target="footer28.xml"/><Relationship Id="rId94" Type="http://schemas.openxmlformats.org/officeDocument/2006/relationships/footer" Target="footer37.xml"/><Relationship Id="rId148" Type="http://schemas.openxmlformats.org/officeDocument/2006/relationships/footer" Target="footer64.xml"/><Relationship Id="rId169" Type="http://schemas.openxmlformats.org/officeDocument/2006/relationships/header" Target="header71.xml"/><Relationship Id="rId4" Type="http://schemas.openxmlformats.org/officeDocument/2006/relationships/settings" Target="settings.xml"/><Relationship Id="rId180" Type="http://schemas.openxmlformats.org/officeDocument/2006/relationships/footer" Target="footer75.xml"/><Relationship Id="rId215" Type="http://schemas.openxmlformats.org/officeDocument/2006/relationships/footer" Target="footer92.xml"/><Relationship Id="rId236" Type="http://schemas.openxmlformats.org/officeDocument/2006/relationships/header" Target="header103.xml"/><Relationship Id="rId257" Type="http://schemas.openxmlformats.org/officeDocument/2006/relationships/footer" Target="footer113.xml"/><Relationship Id="rId278" Type="http://schemas.openxmlformats.org/officeDocument/2006/relationships/header" Target="header123.xml"/><Relationship Id="rId42" Type="http://schemas.openxmlformats.org/officeDocument/2006/relationships/image" Target="media/image7.png"/><Relationship Id="rId84" Type="http://schemas.openxmlformats.org/officeDocument/2006/relationships/header" Target="header34.xml"/><Relationship Id="rId138" Type="http://schemas.openxmlformats.org/officeDocument/2006/relationships/footer" Target="footer59.xml"/><Relationship Id="rId191" Type="http://schemas.openxmlformats.org/officeDocument/2006/relationships/footer" Target="footer80.xml"/><Relationship Id="rId205" Type="http://schemas.openxmlformats.org/officeDocument/2006/relationships/footer" Target="footer87.xml"/><Relationship Id="rId247" Type="http://schemas.openxmlformats.org/officeDocument/2006/relationships/footer" Target="footer108.xml"/><Relationship Id="rId107" Type="http://schemas.openxmlformats.org/officeDocument/2006/relationships/header" Target="header44.xml"/><Relationship Id="rId289" Type="http://schemas.openxmlformats.org/officeDocument/2006/relationships/footer" Target="footer128.xml"/><Relationship Id="rId11" Type="http://schemas.openxmlformats.org/officeDocument/2006/relationships/footer" Target="footer2.xml"/><Relationship Id="rId53" Type="http://schemas.openxmlformats.org/officeDocument/2006/relationships/oleObject" Target="embeddings/oleObject1.bin"/><Relationship Id="rId149" Type="http://schemas.openxmlformats.org/officeDocument/2006/relationships/image" Target="media/image12.jpeg"/><Relationship Id="rId95" Type="http://schemas.openxmlformats.org/officeDocument/2006/relationships/header" Target="header38.xml"/><Relationship Id="rId160" Type="http://schemas.openxmlformats.org/officeDocument/2006/relationships/footer" Target="footer67.xml"/><Relationship Id="rId216" Type="http://schemas.openxmlformats.org/officeDocument/2006/relationships/header" Target="header93.xml"/><Relationship Id="rId258" Type="http://schemas.openxmlformats.org/officeDocument/2006/relationships/header" Target="header114.xml"/><Relationship Id="rId22" Type="http://schemas.openxmlformats.org/officeDocument/2006/relationships/header" Target="header7.xml"/><Relationship Id="rId64" Type="http://schemas.openxmlformats.org/officeDocument/2006/relationships/header" Target="header24.xml"/><Relationship Id="rId118" Type="http://schemas.openxmlformats.org/officeDocument/2006/relationships/footer" Target="footer49.xml"/><Relationship Id="rId171" Type="http://schemas.openxmlformats.org/officeDocument/2006/relationships/header" Target="header72.xml"/><Relationship Id="rId227" Type="http://schemas.openxmlformats.org/officeDocument/2006/relationships/footer" Target="footer9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1F67B2-629F-4B9A-B33F-A34806EF4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9223</TotalTime>
  <Pages>75</Pages>
  <Words>16256</Words>
  <Characters>92661</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Lynp</dc:creator>
  <cp:lastModifiedBy>Ngô Quốc Đạt (NPMB)</cp:lastModifiedBy>
  <cp:revision>370</cp:revision>
  <cp:lastPrinted>2024-01-04T07:23:00Z</cp:lastPrinted>
  <dcterms:created xsi:type="dcterms:W3CDTF">2024-05-02T09:54:00Z</dcterms:created>
  <dcterms:modified xsi:type="dcterms:W3CDTF">2025-11-19T07:42:00Z</dcterms:modified>
</cp:coreProperties>
</file>