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296" w:rsidRPr="00180F17" w:rsidRDefault="004C5296" w:rsidP="004C5296">
      <w:pPr>
        <w:pStyle w:val="TOC1"/>
        <w:spacing w:before="40" w:after="40" w:line="264" w:lineRule="auto"/>
        <w:rPr>
          <w:rFonts w:ascii="Times New Roman" w:hAnsi="Times New Roman" w:cs="Times New Roman"/>
        </w:rPr>
      </w:pPr>
      <w:r w:rsidRPr="00180F17">
        <w:rPr>
          <w:rFonts w:ascii="Times New Roman" w:hAnsi="Times New Roman" w:cs="Times New Roman"/>
        </w:rPr>
        <w:t xml:space="preserve">Mục </w:t>
      </w:r>
      <w:r w:rsidRPr="00180F17">
        <w:rPr>
          <w:rFonts w:ascii="Times New Roman" w:hAnsi="Times New Roman" w:cs="Times New Roman"/>
          <w:lang w:val="pl-PL"/>
        </w:rPr>
        <w:t>3</w:t>
      </w:r>
      <w:r w:rsidRPr="00180F17">
        <w:rPr>
          <w:rFonts w:ascii="Times New Roman" w:hAnsi="Times New Roman" w:cs="Times New Roman"/>
        </w:rPr>
        <w:t>. Tiêu chuẩn đánh giá về kỹ thuật</w:t>
      </w:r>
    </w:p>
    <w:p w:rsidR="004C5296" w:rsidRDefault="004C5296" w:rsidP="004C5296">
      <w:pPr>
        <w:spacing w:before="40" w:after="40" w:line="264" w:lineRule="auto"/>
        <w:ind w:firstLine="709"/>
        <w:rPr>
          <w:sz w:val="28"/>
          <w:szCs w:val="28"/>
          <w:lang w:val="nl-NL"/>
        </w:rPr>
      </w:pPr>
      <w:proofErr w:type="spellStart"/>
      <w:r w:rsidRPr="00180F17">
        <w:rPr>
          <w:b/>
          <w:iCs/>
          <w:sz w:val="28"/>
          <w:szCs w:val="28"/>
          <w:lang w:val="es-ES"/>
        </w:rPr>
        <w:t>Đánh</w:t>
      </w:r>
      <w:proofErr w:type="spellEnd"/>
      <w:r w:rsidRPr="00180F17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180F17">
        <w:rPr>
          <w:b/>
          <w:iCs/>
          <w:sz w:val="28"/>
          <w:szCs w:val="28"/>
          <w:lang w:val="es-ES"/>
        </w:rPr>
        <w:t>giá</w:t>
      </w:r>
      <w:proofErr w:type="spellEnd"/>
      <w:r w:rsidRPr="00180F17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180F17">
        <w:rPr>
          <w:b/>
          <w:iCs/>
          <w:sz w:val="28"/>
          <w:szCs w:val="28"/>
          <w:lang w:val="es-ES"/>
        </w:rPr>
        <w:t>theo</w:t>
      </w:r>
      <w:proofErr w:type="spellEnd"/>
      <w:r w:rsidRPr="00180F17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180F17">
        <w:rPr>
          <w:b/>
          <w:iCs/>
          <w:sz w:val="28"/>
          <w:szCs w:val="28"/>
          <w:lang w:val="es-ES"/>
        </w:rPr>
        <w:t>phương</w:t>
      </w:r>
      <w:proofErr w:type="spellEnd"/>
      <w:r w:rsidRPr="00180F17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180F17">
        <w:rPr>
          <w:b/>
          <w:iCs/>
          <w:sz w:val="28"/>
          <w:szCs w:val="28"/>
          <w:lang w:val="es-ES"/>
        </w:rPr>
        <w:t>pháp</w:t>
      </w:r>
      <w:proofErr w:type="spellEnd"/>
      <w:r w:rsidRPr="00180F17" w:rsidDel="00BE4476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180F17">
        <w:rPr>
          <w:b/>
          <w:iCs/>
          <w:sz w:val="28"/>
          <w:szCs w:val="28"/>
          <w:lang w:val="es-ES"/>
        </w:rPr>
        <w:t>đạt</w:t>
      </w:r>
      <w:proofErr w:type="spellEnd"/>
      <w:r w:rsidRPr="00180F17">
        <w:rPr>
          <w:b/>
          <w:iCs/>
          <w:sz w:val="28"/>
          <w:szCs w:val="28"/>
          <w:lang w:val="es-ES"/>
        </w:rPr>
        <w:t>/</w:t>
      </w:r>
      <w:proofErr w:type="spellStart"/>
      <w:r w:rsidRPr="00180F17">
        <w:rPr>
          <w:b/>
          <w:iCs/>
          <w:sz w:val="28"/>
          <w:szCs w:val="28"/>
          <w:lang w:val="es-ES"/>
        </w:rPr>
        <w:t>không</w:t>
      </w:r>
      <w:proofErr w:type="spellEnd"/>
      <w:r w:rsidRPr="00180F17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180F17">
        <w:rPr>
          <w:b/>
          <w:iCs/>
          <w:sz w:val="28"/>
          <w:szCs w:val="28"/>
          <w:lang w:val="es-ES"/>
        </w:rPr>
        <w:t>đạt</w:t>
      </w:r>
      <w:proofErr w:type="spellEnd"/>
    </w:p>
    <w:tbl>
      <w:tblPr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4830"/>
        <w:gridCol w:w="1559"/>
      </w:tblGrid>
      <w:tr w:rsidR="004C5296" w:rsidRPr="00530C83" w:rsidTr="0043633B">
        <w:trPr>
          <w:trHeight w:val="907"/>
          <w:tblHeader/>
          <w:jc w:val="center"/>
        </w:trPr>
        <w:tc>
          <w:tcPr>
            <w:tcW w:w="7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296" w:rsidRPr="00530C83" w:rsidRDefault="004C5296" w:rsidP="0043633B">
            <w:pPr>
              <w:widowControl w:val="0"/>
              <w:spacing w:line="264" w:lineRule="auto"/>
              <w:ind w:right="43"/>
              <w:jc w:val="center"/>
              <w:rPr>
                <w:b/>
                <w:szCs w:val="24"/>
              </w:rPr>
            </w:pPr>
            <w:proofErr w:type="spellStart"/>
            <w:r w:rsidRPr="00530C83">
              <w:rPr>
                <w:b/>
                <w:szCs w:val="24"/>
              </w:rPr>
              <w:t>Nội</w:t>
            </w:r>
            <w:proofErr w:type="spellEnd"/>
            <w:r w:rsidRPr="00530C83">
              <w:rPr>
                <w:b/>
                <w:szCs w:val="24"/>
              </w:rPr>
              <w:t xml:space="preserve"> dung </w:t>
            </w:r>
            <w:proofErr w:type="spellStart"/>
            <w:r w:rsidRPr="00530C83">
              <w:rPr>
                <w:b/>
                <w:szCs w:val="24"/>
              </w:rPr>
              <w:t>đánh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giá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296" w:rsidRPr="00530C83" w:rsidRDefault="004C5296" w:rsidP="0043633B">
            <w:pPr>
              <w:widowControl w:val="0"/>
              <w:spacing w:line="264" w:lineRule="auto"/>
              <w:ind w:right="43"/>
              <w:jc w:val="center"/>
              <w:rPr>
                <w:b/>
                <w:szCs w:val="24"/>
              </w:rPr>
            </w:pPr>
            <w:proofErr w:type="spellStart"/>
            <w:r w:rsidRPr="00530C83">
              <w:rPr>
                <w:b/>
                <w:szCs w:val="24"/>
              </w:rPr>
              <w:t>Sử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dụng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tiêu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chí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đạt</w:t>
            </w:r>
            <w:proofErr w:type="spellEnd"/>
            <w:r w:rsidRPr="00530C83">
              <w:rPr>
                <w:b/>
                <w:szCs w:val="24"/>
              </w:rPr>
              <w:t xml:space="preserve">, </w:t>
            </w:r>
            <w:proofErr w:type="spellStart"/>
            <w:r w:rsidRPr="00530C83">
              <w:rPr>
                <w:b/>
                <w:szCs w:val="24"/>
              </w:rPr>
              <w:t>không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đạt</w:t>
            </w:r>
            <w:proofErr w:type="spellEnd"/>
          </w:p>
        </w:tc>
      </w:tr>
      <w:tr w:rsidR="004C5296" w:rsidRPr="00530C83" w:rsidTr="0043633B">
        <w:trPr>
          <w:trHeight w:val="413"/>
          <w:jc w:val="center"/>
        </w:trPr>
        <w:tc>
          <w:tcPr>
            <w:tcW w:w="9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296" w:rsidRPr="00530C83" w:rsidRDefault="004C5296" w:rsidP="0043633B">
            <w:pPr>
              <w:widowControl w:val="0"/>
              <w:spacing w:line="264" w:lineRule="auto"/>
              <w:ind w:right="45"/>
              <w:rPr>
                <w:b/>
                <w:szCs w:val="24"/>
              </w:rPr>
            </w:pPr>
            <w:r w:rsidRPr="00530C83">
              <w:rPr>
                <w:b/>
                <w:szCs w:val="24"/>
              </w:rPr>
              <w:t xml:space="preserve">1. </w:t>
            </w:r>
            <w:proofErr w:type="spellStart"/>
            <w:r w:rsidRPr="00530C83">
              <w:rPr>
                <w:b/>
                <w:szCs w:val="24"/>
              </w:rPr>
              <w:t>Đặc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tính</w:t>
            </w:r>
            <w:proofErr w:type="spellEnd"/>
            <w:r w:rsidRPr="00530C83">
              <w:rPr>
                <w:b/>
                <w:szCs w:val="24"/>
              </w:rPr>
              <w:t xml:space="preserve">, </w:t>
            </w:r>
            <w:proofErr w:type="spellStart"/>
            <w:r w:rsidRPr="00530C83">
              <w:rPr>
                <w:b/>
                <w:szCs w:val="24"/>
              </w:rPr>
              <w:t>thông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số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kỹ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thuật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của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hàng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hóa</w:t>
            </w:r>
            <w:proofErr w:type="spellEnd"/>
          </w:p>
        </w:tc>
      </w:tr>
      <w:tr w:rsidR="004C5296" w:rsidRPr="00530C83" w:rsidTr="0043633B">
        <w:trPr>
          <w:trHeight w:val="907"/>
          <w:jc w:val="center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5296" w:rsidRPr="00530C83" w:rsidRDefault="004C5296" w:rsidP="0043633B">
            <w:pPr>
              <w:spacing w:before="40" w:after="40" w:line="264" w:lineRule="auto"/>
              <w:ind w:left="37" w:right="32" w:hanging="14"/>
              <w:rPr>
                <w:szCs w:val="24"/>
              </w:rPr>
            </w:pPr>
            <w:proofErr w:type="spellStart"/>
            <w:r w:rsidRPr="00530C83">
              <w:rPr>
                <w:szCs w:val="24"/>
              </w:rPr>
              <w:t>Đặc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tính</w:t>
            </w:r>
            <w:proofErr w:type="spellEnd"/>
            <w:r w:rsidRPr="00530C83">
              <w:rPr>
                <w:szCs w:val="24"/>
              </w:rPr>
              <w:t xml:space="preserve">, </w:t>
            </w:r>
            <w:proofErr w:type="spellStart"/>
            <w:r w:rsidRPr="00530C83">
              <w:rPr>
                <w:szCs w:val="24"/>
              </w:rPr>
              <w:t>thông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số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kỹ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thuật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của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hàng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hóa</w:t>
            </w:r>
            <w:proofErr w:type="spellEnd"/>
            <w:r w:rsidRPr="00530C83">
              <w:rPr>
                <w:szCs w:val="24"/>
              </w:rPr>
              <w:t xml:space="preserve">, </w:t>
            </w:r>
            <w:proofErr w:type="spellStart"/>
            <w:r w:rsidRPr="00530C83">
              <w:rPr>
                <w:szCs w:val="24"/>
              </w:rPr>
              <w:t>tiêu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chuẩn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sản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xuất</w:t>
            </w:r>
            <w:proofErr w:type="spellEnd"/>
            <w:r w:rsidRPr="00530C83">
              <w:rPr>
                <w:szCs w:val="24"/>
              </w:rPr>
              <w:t xml:space="preserve">, </w:t>
            </w:r>
            <w:proofErr w:type="spellStart"/>
            <w:r w:rsidRPr="00530C83">
              <w:rPr>
                <w:szCs w:val="24"/>
              </w:rPr>
              <w:t>tiêu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chuẩn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chế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tạo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và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công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nghệ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theo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yêu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cầu</w:t>
            </w:r>
            <w:proofErr w:type="spellEnd"/>
            <w:r w:rsidRPr="00530C83">
              <w:rPr>
                <w:szCs w:val="24"/>
              </w:rPr>
              <w:t>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96" w:rsidRPr="00530C83" w:rsidRDefault="004C5296" w:rsidP="0043633B">
            <w:pPr>
              <w:spacing w:line="264" w:lineRule="auto"/>
              <w:ind w:left="37" w:right="32" w:hanging="14"/>
              <w:rPr>
                <w:szCs w:val="24"/>
              </w:rPr>
            </w:pPr>
            <w:proofErr w:type="spellStart"/>
            <w:r w:rsidRPr="00530C83">
              <w:rPr>
                <w:szCs w:val="24"/>
              </w:rPr>
              <w:t>Có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đặc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tính</w:t>
            </w:r>
            <w:proofErr w:type="spellEnd"/>
            <w:r w:rsidRPr="00530C83">
              <w:rPr>
                <w:szCs w:val="24"/>
              </w:rPr>
              <w:t xml:space="preserve">, </w:t>
            </w:r>
            <w:proofErr w:type="spellStart"/>
            <w:r w:rsidRPr="00530C83">
              <w:rPr>
                <w:szCs w:val="24"/>
              </w:rPr>
              <w:t>thông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số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kỹ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thuật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của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hàng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hóa</w:t>
            </w:r>
            <w:proofErr w:type="spellEnd"/>
            <w:r w:rsidRPr="00530C83">
              <w:rPr>
                <w:szCs w:val="24"/>
              </w:rPr>
              <w:t xml:space="preserve">, </w:t>
            </w:r>
            <w:proofErr w:type="spellStart"/>
            <w:r w:rsidRPr="00530C83">
              <w:rPr>
                <w:szCs w:val="24"/>
              </w:rPr>
              <w:t>đáp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ứng</w:t>
            </w:r>
            <w:proofErr w:type="spellEnd"/>
            <w:r w:rsidRPr="00530C83">
              <w:rPr>
                <w:szCs w:val="24"/>
              </w:rPr>
              <w:t xml:space="preserve"> 100% </w:t>
            </w:r>
            <w:proofErr w:type="spellStart"/>
            <w:r w:rsidRPr="00530C83">
              <w:rPr>
                <w:szCs w:val="24"/>
              </w:rPr>
              <w:t>các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yêu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cầu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kỹ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thuật</w:t>
            </w:r>
            <w:proofErr w:type="spellEnd"/>
            <w:r w:rsidRPr="00530C83">
              <w:rPr>
                <w:szCs w:val="24"/>
              </w:rPr>
              <w:t xml:space="preserve"> chi </w:t>
            </w:r>
            <w:proofErr w:type="spellStart"/>
            <w:r w:rsidRPr="00530C83">
              <w:rPr>
                <w:szCs w:val="24"/>
              </w:rPr>
              <w:t>tiết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tại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Mục</w:t>
            </w:r>
            <w:proofErr w:type="spellEnd"/>
            <w:r w:rsidRPr="00530C83">
              <w:rPr>
                <w:szCs w:val="24"/>
              </w:rPr>
              <w:t xml:space="preserve"> </w:t>
            </w:r>
            <w:r>
              <w:rPr>
                <w:szCs w:val="24"/>
              </w:rPr>
              <w:t>1.</w:t>
            </w:r>
            <w:r w:rsidRPr="00530C83">
              <w:rPr>
                <w:szCs w:val="24"/>
              </w:rPr>
              <w:t xml:space="preserve">2 - </w:t>
            </w:r>
            <w:proofErr w:type="spellStart"/>
            <w:r w:rsidRPr="00530C83">
              <w:rPr>
                <w:szCs w:val="24"/>
              </w:rPr>
              <w:t>Chương</w:t>
            </w:r>
            <w:proofErr w:type="spellEnd"/>
            <w:r w:rsidRPr="00530C83">
              <w:rPr>
                <w:szCs w:val="24"/>
              </w:rPr>
              <w:t xml:space="preserve"> V - </w:t>
            </w:r>
            <w:proofErr w:type="spellStart"/>
            <w:r w:rsidRPr="00530C83">
              <w:rPr>
                <w:szCs w:val="24"/>
              </w:rPr>
              <w:t>Phần</w:t>
            </w:r>
            <w:proofErr w:type="spellEnd"/>
            <w:r w:rsidRPr="00530C83">
              <w:rPr>
                <w:szCs w:val="24"/>
              </w:rPr>
              <w:t xml:space="preserve"> 2: </w:t>
            </w:r>
            <w:proofErr w:type="spellStart"/>
            <w:r w:rsidRPr="00530C83">
              <w:rPr>
                <w:szCs w:val="24"/>
              </w:rPr>
              <w:t>Yêu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cầu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về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kỹ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thuật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của</w:t>
            </w:r>
            <w:proofErr w:type="spellEnd"/>
            <w:r w:rsidRPr="00530C83">
              <w:rPr>
                <w:szCs w:val="24"/>
              </w:rPr>
              <w:t xml:space="preserve"> E-HSMT.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96" w:rsidRPr="00530C83" w:rsidRDefault="004C5296" w:rsidP="0043633B">
            <w:pPr>
              <w:widowControl w:val="0"/>
              <w:spacing w:line="264" w:lineRule="auto"/>
              <w:ind w:right="43"/>
              <w:jc w:val="center"/>
              <w:rPr>
                <w:b/>
                <w:szCs w:val="24"/>
              </w:rPr>
            </w:pPr>
            <w:proofErr w:type="spellStart"/>
            <w:r w:rsidRPr="00530C83">
              <w:rPr>
                <w:b/>
                <w:szCs w:val="24"/>
              </w:rPr>
              <w:t>Đạt</w:t>
            </w:r>
            <w:proofErr w:type="spellEnd"/>
          </w:p>
        </w:tc>
      </w:tr>
      <w:tr w:rsidR="004C5296" w:rsidRPr="00530C83" w:rsidTr="0043633B">
        <w:trPr>
          <w:trHeight w:val="907"/>
          <w:jc w:val="center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296" w:rsidRPr="00530C83" w:rsidRDefault="004C5296" w:rsidP="0043633B">
            <w:pPr>
              <w:spacing w:before="40" w:after="40" w:line="264" w:lineRule="auto"/>
              <w:ind w:left="37" w:right="32" w:hanging="14"/>
              <w:rPr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96" w:rsidRPr="00530C83" w:rsidRDefault="004C5296" w:rsidP="0043633B">
            <w:pPr>
              <w:spacing w:line="264" w:lineRule="auto"/>
              <w:ind w:left="37" w:right="32" w:hanging="14"/>
              <w:rPr>
                <w:szCs w:val="24"/>
              </w:rPr>
            </w:pPr>
            <w:proofErr w:type="spellStart"/>
            <w:r w:rsidRPr="00530C83">
              <w:rPr>
                <w:szCs w:val="24"/>
              </w:rPr>
              <w:t>Không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có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đặc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tính</w:t>
            </w:r>
            <w:proofErr w:type="spellEnd"/>
            <w:r w:rsidRPr="00530C83">
              <w:rPr>
                <w:szCs w:val="24"/>
              </w:rPr>
              <w:t xml:space="preserve">, </w:t>
            </w:r>
            <w:proofErr w:type="spellStart"/>
            <w:r w:rsidRPr="00530C83">
              <w:rPr>
                <w:szCs w:val="24"/>
              </w:rPr>
              <w:t>thông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số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kỹ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thuật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của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hàng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hóa</w:t>
            </w:r>
            <w:proofErr w:type="spellEnd"/>
            <w:r w:rsidRPr="00530C83"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không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đáp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ứng</w:t>
            </w:r>
            <w:proofErr w:type="spellEnd"/>
            <w:r w:rsidRPr="00530C83">
              <w:rPr>
                <w:szCs w:val="24"/>
              </w:rPr>
              <w:t xml:space="preserve"> 100% </w:t>
            </w:r>
            <w:proofErr w:type="spellStart"/>
            <w:r w:rsidRPr="00530C83">
              <w:rPr>
                <w:szCs w:val="24"/>
              </w:rPr>
              <w:t>các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yêu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cầu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kỹ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thuật</w:t>
            </w:r>
            <w:proofErr w:type="spellEnd"/>
            <w:r w:rsidRPr="00530C83">
              <w:rPr>
                <w:szCs w:val="24"/>
              </w:rPr>
              <w:t xml:space="preserve"> chi </w:t>
            </w:r>
            <w:proofErr w:type="spellStart"/>
            <w:r w:rsidRPr="00530C83">
              <w:rPr>
                <w:szCs w:val="24"/>
              </w:rPr>
              <w:t>tiết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tại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Mục</w:t>
            </w:r>
            <w:proofErr w:type="spellEnd"/>
            <w:r w:rsidRPr="00530C83">
              <w:rPr>
                <w:szCs w:val="24"/>
              </w:rPr>
              <w:t xml:space="preserve"> </w:t>
            </w:r>
            <w:r>
              <w:rPr>
                <w:szCs w:val="24"/>
              </w:rPr>
              <w:t>1.</w:t>
            </w:r>
            <w:r w:rsidRPr="00530C83">
              <w:rPr>
                <w:szCs w:val="24"/>
              </w:rPr>
              <w:t xml:space="preserve">2 - </w:t>
            </w:r>
            <w:proofErr w:type="spellStart"/>
            <w:r w:rsidRPr="00530C83">
              <w:rPr>
                <w:szCs w:val="24"/>
              </w:rPr>
              <w:t>Chương</w:t>
            </w:r>
            <w:proofErr w:type="spellEnd"/>
            <w:r w:rsidRPr="00530C83">
              <w:rPr>
                <w:szCs w:val="24"/>
              </w:rPr>
              <w:t xml:space="preserve"> V - </w:t>
            </w:r>
            <w:proofErr w:type="spellStart"/>
            <w:r w:rsidRPr="00530C83">
              <w:rPr>
                <w:szCs w:val="24"/>
              </w:rPr>
              <w:t>Phần</w:t>
            </w:r>
            <w:proofErr w:type="spellEnd"/>
            <w:r w:rsidRPr="00530C83">
              <w:rPr>
                <w:szCs w:val="24"/>
              </w:rPr>
              <w:t xml:space="preserve"> 2: </w:t>
            </w:r>
            <w:proofErr w:type="spellStart"/>
            <w:r w:rsidRPr="00530C83">
              <w:rPr>
                <w:szCs w:val="24"/>
              </w:rPr>
              <w:t>Yêu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cầu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về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kỹ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thuật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của</w:t>
            </w:r>
            <w:proofErr w:type="spellEnd"/>
            <w:r w:rsidRPr="00530C83">
              <w:rPr>
                <w:szCs w:val="24"/>
              </w:rPr>
              <w:t xml:space="preserve"> E-HSMT.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96" w:rsidRPr="00530C83" w:rsidRDefault="004C5296" w:rsidP="0043633B">
            <w:pPr>
              <w:widowControl w:val="0"/>
              <w:spacing w:line="264" w:lineRule="auto"/>
              <w:ind w:right="43"/>
              <w:jc w:val="center"/>
              <w:rPr>
                <w:b/>
                <w:kern w:val="2"/>
                <w:szCs w:val="24"/>
                <w:lang w:eastAsia="zh-CN"/>
              </w:rPr>
            </w:pPr>
            <w:proofErr w:type="spellStart"/>
            <w:r w:rsidRPr="00530C83">
              <w:rPr>
                <w:b/>
                <w:szCs w:val="24"/>
              </w:rPr>
              <w:t>Không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đạt</w:t>
            </w:r>
            <w:proofErr w:type="spellEnd"/>
          </w:p>
        </w:tc>
      </w:tr>
      <w:tr w:rsidR="004C5296" w:rsidRPr="00530C83" w:rsidTr="0043633B">
        <w:trPr>
          <w:trHeight w:val="563"/>
          <w:jc w:val="center"/>
        </w:trPr>
        <w:tc>
          <w:tcPr>
            <w:tcW w:w="9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296" w:rsidRPr="00530C83" w:rsidRDefault="004C5296" w:rsidP="0043633B">
            <w:pPr>
              <w:widowControl w:val="0"/>
              <w:spacing w:line="264" w:lineRule="auto"/>
              <w:ind w:right="45"/>
              <w:rPr>
                <w:b/>
                <w:szCs w:val="24"/>
              </w:rPr>
            </w:pPr>
            <w:r w:rsidRPr="00530C83">
              <w:rPr>
                <w:b/>
                <w:szCs w:val="24"/>
              </w:rPr>
              <w:t xml:space="preserve">2. </w:t>
            </w:r>
            <w:proofErr w:type="spellStart"/>
            <w:r w:rsidRPr="00530C83">
              <w:rPr>
                <w:b/>
                <w:szCs w:val="24"/>
              </w:rPr>
              <w:t>Tiêu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chuẩn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chất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lượng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của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hàng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hoá</w:t>
            </w:r>
            <w:proofErr w:type="spellEnd"/>
            <w:r w:rsidRPr="00530C83">
              <w:rPr>
                <w:b/>
                <w:szCs w:val="24"/>
              </w:rPr>
              <w:t>:</w:t>
            </w:r>
          </w:p>
        </w:tc>
      </w:tr>
      <w:tr w:rsidR="004C5296" w:rsidRPr="001B4E69" w:rsidTr="0043633B">
        <w:trPr>
          <w:trHeight w:val="907"/>
          <w:jc w:val="center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296" w:rsidRPr="001B4E69" w:rsidRDefault="004C5296" w:rsidP="0043633B">
            <w:pPr>
              <w:spacing w:before="40" w:after="40" w:line="264" w:lineRule="auto"/>
              <w:ind w:left="37" w:right="32" w:hanging="14"/>
              <w:rPr>
                <w:szCs w:val="24"/>
              </w:rPr>
            </w:pPr>
            <w:proofErr w:type="spellStart"/>
            <w:r w:rsidRPr="001B4E69">
              <w:rPr>
                <w:szCs w:val="24"/>
              </w:rPr>
              <w:t>Tài</w:t>
            </w:r>
            <w:proofErr w:type="spellEnd"/>
            <w:r w:rsidRPr="001B4E69">
              <w:rPr>
                <w:szCs w:val="24"/>
              </w:rPr>
              <w:t xml:space="preserve"> </w:t>
            </w:r>
            <w:proofErr w:type="spellStart"/>
            <w:r w:rsidRPr="001B4E69">
              <w:rPr>
                <w:szCs w:val="24"/>
              </w:rPr>
              <w:t>liệu</w:t>
            </w:r>
            <w:proofErr w:type="spellEnd"/>
            <w:r w:rsidRPr="001B4E69">
              <w:rPr>
                <w:szCs w:val="24"/>
              </w:rPr>
              <w:t xml:space="preserve"> </w:t>
            </w:r>
            <w:proofErr w:type="spellStart"/>
            <w:r w:rsidRPr="001B4E69">
              <w:rPr>
                <w:szCs w:val="24"/>
              </w:rPr>
              <w:t>chứng</w:t>
            </w:r>
            <w:proofErr w:type="spellEnd"/>
            <w:r w:rsidRPr="001B4E69">
              <w:rPr>
                <w:szCs w:val="24"/>
              </w:rPr>
              <w:t xml:space="preserve"> minh </w:t>
            </w:r>
            <w:proofErr w:type="spellStart"/>
            <w:r w:rsidRPr="001B4E69">
              <w:rPr>
                <w:szCs w:val="24"/>
              </w:rPr>
              <w:t>về</w:t>
            </w:r>
            <w:proofErr w:type="spellEnd"/>
            <w:r w:rsidRPr="001B4E69">
              <w:rPr>
                <w:szCs w:val="24"/>
              </w:rPr>
              <w:t xml:space="preserve"> </w:t>
            </w:r>
            <w:proofErr w:type="spellStart"/>
            <w:r w:rsidRPr="001B4E69">
              <w:rPr>
                <w:szCs w:val="24"/>
              </w:rPr>
              <w:t>tính</w:t>
            </w:r>
            <w:proofErr w:type="spellEnd"/>
            <w:r w:rsidRPr="001B4E69">
              <w:rPr>
                <w:szCs w:val="24"/>
              </w:rPr>
              <w:t xml:space="preserve"> </w:t>
            </w:r>
            <w:proofErr w:type="spellStart"/>
            <w:r w:rsidRPr="001B4E69">
              <w:rPr>
                <w:szCs w:val="24"/>
              </w:rPr>
              <w:t>hợp</w:t>
            </w:r>
            <w:proofErr w:type="spellEnd"/>
            <w:r w:rsidRPr="001B4E69">
              <w:rPr>
                <w:szCs w:val="24"/>
              </w:rPr>
              <w:t xml:space="preserve"> </w:t>
            </w:r>
            <w:proofErr w:type="spellStart"/>
            <w:r w:rsidRPr="001B4E69">
              <w:rPr>
                <w:szCs w:val="24"/>
              </w:rPr>
              <w:t>lệ</w:t>
            </w:r>
            <w:proofErr w:type="spellEnd"/>
            <w:r w:rsidRPr="001B4E69">
              <w:rPr>
                <w:szCs w:val="24"/>
              </w:rPr>
              <w:t xml:space="preserve"> </w:t>
            </w:r>
            <w:proofErr w:type="spellStart"/>
            <w:r w:rsidRPr="001B4E69">
              <w:rPr>
                <w:szCs w:val="24"/>
              </w:rPr>
              <w:t>của</w:t>
            </w:r>
            <w:proofErr w:type="spellEnd"/>
            <w:r w:rsidRPr="001B4E69">
              <w:rPr>
                <w:szCs w:val="24"/>
              </w:rPr>
              <w:t xml:space="preserve"> </w:t>
            </w:r>
            <w:proofErr w:type="spellStart"/>
            <w:r w:rsidRPr="001B4E69">
              <w:rPr>
                <w:szCs w:val="24"/>
              </w:rPr>
              <w:t>hàng</w:t>
            </w:r>
            <w:proofErr w:type="spellEnd"/>
            <w:r w:rsidRPr="001B4E69">
              <w:rPr>
                <w:szCs w:val="24"/>
              </w:rPr>
              <w:t xml:space="preserve"> </w:t>
            </w:r>
            <w:proofErr w:type="spellStart"/>
            <w:r w:rsidRPr="001B4E69">
              <w:rPr>
                <w:szCs w:val="24"/>
              </w:rPr>
              <w:t>hóa</w:t>
            </w:r>
            <w:proofErr w:type="spellEnd"/>
            <w:r w:rsidRPr="001B4E69">
              <w:rPr>
                <w:szCs w:val="24"/>
              </w:rPr>
              <w:t>.</w:t>
            </w:r>
          </w:p>
          <w:p w:rsidR="004C5296" w:rsidRPr="001B4E69" w:rsidRDefault="004C5296" w:rsidP="0043633B">
            <w:pPr>
              <w:spacing w:before="40" w:after="40" w:line="264" w:lineRule="auto"/>
              <w:ind w:left="37" w:right="32" w:hanging="14"/>
              <w:rPr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296" w:rsidRPr="001B4E69" w:rsidRDefault="004C5296" w:rsidP="0043633B">
            <w:pPr>
              <w:spacing w:before="20" w:after="20" w:line="264" w:lineRule="auto"/>
              <w:ind w:left="34" w:right="34" w:hanging="11"/>
              <w:rPr>
                <w:szCs w:val="24"/>
              </w:rPr>
            </w:pPr>
            <w:proofErr w:type="spellStart"/>
            <w:r w:rsidRPr="001B4E69">
              <w:rPr>
                <w:szCs w:val="24"/>
              </w:rPr>
              <w:t>Tất</w:t>
            </w:r>
            <w:proofErr w:type="spellEnd"/>
            <w:r w:rsidRPr="001B4E69">
              <w:rPr>
                <w:szCs w:val="24"/>
              </w:rPr>
              <w:t xml:space="preserve"> </w:t>
            </w:r>
            <w:proofErr w:type="spellStart"/>
            <w:r w:rsidRPr="001B4E69">
              <w:rPr>
                <w:szCs w:val="24"/>
              </w:rPr>
              <w:t>cả</w:t>
            </w:r>
            <w:proofErr w:type="spellEnd"/>
            <w:r w:rsidRPr="001B4E69">
              <w:rPr>
                <w:szCs w:val="24"/>
              </w:rPr>
              <w:t xml:space="preserve"> </w:t>
            </w:r>
            <w:proofErr w:type="spellStart"/>
            <w:r w:rsidRPr="001B4E69">
              <w:rPr>
                <w:szCs w:val="24"/>
              </w:rPr>
              <w:t>các</w:t>
            </w:r>
            <w:proofErr w:type="spellEnd"/>
            <w:r w:rsidRPr="001B4E69">
              <w:rPr>
                <w:szCs w:val="24"/>
              </w:rPr>
              <w:t xml:space="preserve"> </w:t>
            </w:r>
            <w:proofErr w:type="spellStart"/>
            <w:r w:rsidRPr="001B4E69">
              <w:rPr>
                <w:szCs w:val="24"/>
              </w:rPr>
              <w:t>hàng</w:t>
            </w:r>
            <w:proofErr w:type="spellEnd"/>
            <w:r w:rsidRPr="001B4E69">
              <w:rPr>
                <w:szCs w:val="24"/>
              </w:rPr>
              <w:t xml:space="preserve"> </w:t>
            </w:r>
            <w:proofErr w:type="spellStart"/>
            <w:r w:rsidRPr="001B4E69">
              <w:rPr>
                <w:szCs w:val="24"/>
              </w:rPr>
              <w:t>hóa</w:t>
            </w:r>
            <w:proofErr w:type="spellEnd"/>
            <w:r w:rsidRPr="001B4E69">
              <w:rPr>
                <w:szCs w:val="24"/>
              </w:rPr>
              <w:t xml:space="preserve"> </w:t>
            </w:r>
            <w:proofErr w:type="spellStart"/>
            <w:r w:rsidRPr="001B4E69">
              <w:rPr>
                <w:szCs w:val="24"/>
              </w:rPr>
              <w:t>được</w:t>
            </w:r>
            <w:proofErr w:type="spellEnd"/>
            <w:r w:rsidRPr="001B4E69">
              <w:rPr>
                <w:szCs w:val="24"/>
              </w:rPr>
              <w:t xml:space="preserve"> </w:t>
            </w:r>
            <w:proofErr w:type="spellStart"/>
            <w:r w:rsidRPr="001B4E69">
              <w:rPr>
                <w:szCs w:val="24"/>
              </w:rPr>
              <w:t>coi</w:t>
            </w:r>
            <w:proofErr w:type="spellEnd"/>
            <w:r w:rsidRPr="001B4E69">
              <w:rPr>
                <w:szCs w:val="24"/>
              </w:rPr>
              <w:t xml:space="preserve"> </w:t>
            </w:r>
            <w:proofErr w:type="spellStart"/>
            <w:r w:rsidRPr="001B4E69">
              <w:rPr>
                <w:szCs w:val="24"/>
              </w:rPr>
              <w:t>là</w:t>
            </w:r>
            <w:proofErr w:type="spellEnd"/>
            <w:r w:rsidRPr="001B4E69">
              <w:rPr>
                <w:szCs w:val="24"/>
              </w:rPr>
              <w:t xml:space="preserve"> </w:t>
            </w:r>
            <w:proofErr w:type="spellStart"/>
            <w:r w:rsidRPr="001B4E69">
              <w:rPr>
                <w:szCs w:val="24"/>
              </w:rPr>
              <w:t>hợp</w:t>
            </w:r>
            <w:proofErr w:type="spellEnd"/>
            <w:r w:rsidRPr="001B4E69">
              <w:rPr>
                <w:szCs w:val="24"/>
              </w:rPr>
              <w:t xml:space="preserve"> </w:t>
            </w:r>
            <w:proofErr w:type="spellStart"/>
            <w:r w:rsidRPr="001B4E69">
              <w:rPr>
                <w:szCs w:val="24"/>
              </w:rPr>
              <w:t>lệ</w:t>
            </w:r>
            <w:proofErr w:type="spellEnd"/>
            <w:r w:rsidRPr="001B4E69">
              <w:rPr>
                <w:szCs w:val="24"/>
              </w:rPr>
              <w:t xml:space="preserve"> </w:t>
            </w:r>
            <w:proofErr w:type="spellStart"/>
            <w:r w:rsidRPr="001B4E69">
              <w:rPr>
                <w:szCs w:val="24"/>
              </w:rPr>
              <w:t>nếu</w:t>
            </w:r>
            <w:proofErr w:type="spellEnd"/>
            <w:r w:rsidRPr="001B4E69">
              <w:rPr>
                <w:szCs w:val="24"/>
              </w:rPr>
              <w:t xml:space="preserve"> </w:t>
            </w:r>
            <w:proofErr w:type="spellStart"/>
            <w:r w:rsidRPr="001B4E69">
              <w:rPr>
                <w:szCs w:val="24"/>
              </w:rPr>
              <w:t>có</w:t>
            </w:r>
            <w:proofErr w:type="spellEnd"/>
            <w:r w:rsidRPr="001B4E69">
              <w:rPr>
                <w:szCs w:val="24"/>
              </w:rPr>
              <w:t xml:space="preserve"> </w:t>
            </w:r>
            <w:proofErr w:type="spellStart"/>
            <w:r w:rsidRPr="001B4E69">
              <w:rPr>
                <w:szCs w:val="24"/>
              </w:rPr>
              <w:t>xuất</w:t>
            </w:r>
            <w:proofErr w:type="spellEnd"/>
            <w:r w:rsidRPr="001B4E69">
              <w:rPr>
                <w:szCs w:val="24"/>
              </w:rPr>
              <w:t xml:space="preserve"> </w:t>
            </w:r>
            <w:proofErr w:type="spellStart"/>
            <w:r w:rsidRPr="001B4E69">
              <w:rPr>
                <w:szCs w:val="24"/>
              </w:rPr>
              <w:t>xứ</w:t>
            </w:r>
            <w:proofErr w:type="spellEnd"/>
            <w:r w:rsidRPr="001B4E69">
              <w:rPr>
                <w:szCs w:val="24"/>
              </w:rPr>
              <w:t xml:space="preserve"> </w:t>
            </w:r>
            <w:proofErr w:type="spellStart"/>
            <w:r w:rsidRPr="001B4E69">
              <w:rPr>
                <w:szCs w:val="24"/>
              </w:rPr>
              <w:t>rõ</w:t>
            </w:r>
            <w:proofErr w:type="spellEnd"/>
            <w:r w:rsidRPr="001B4E69">
              <w:rPr>
                <w:szCs w:val="24"/>
              </w:rPr>
              <w:t xml:space="preserve"> </w:t>
            </w:r>
            <w:proofErr w:type="spellStart"/>
            <w:r w:rsidRPr="001B4E69">
              <w:rPr>
                <w:szCs w:val="24"/>
              </w:rPr>
              <w:t>ràng</w:t>
            </w:r>
            <w:proofErr w:type="spellEnd"/>
            <w:r w:rsidRPr="001B4E69">
              <w:rPr>
                <w:szCs w:val="24"/>
              </w:rPr>
              <w:t xml:space="preserve">, </w:t>
            </w:r>
            <w:proofErr w:type="spellStart"/>
            <w:r w:rsidRPr="001B4E69">
              <w:rPr>
                <w:szCs w:val="24"/>
              </w:rPr>
              <w:t>hợp</w:t>
            </w:r>
            <w:proofErr w:type="spellEnd"/>
            <w:r w:rsidRPr="001B4E69">
              <w:rPr>
                <w:szCs w:val="24"/>
              </w:rPr>
              <w:t xml:space="preserve"> </w:t>
            </w:r>
            <w:proofErr w:type="spellStart"/>
            <w:r w:rsidRPr="001B4E69">
              <w:rPr>
                <w:szCs w:val="24"/>
              </w:rPr>
              <w:t>pháp</w:t>
            </w:r>
            <w:proofErr w:type="spellEnd"/>
            <w:r w:rsidRPr="001B4E69">
              <w:rPr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296" w:rsidRPr="001B4E69" w:rsidRDefault="004C5296" w:rsidP="0043633B">
            <w:pPr>
              <w:widowControl w:val="0"/>
              <w:spacing w:before="40" w:after="40" w:line="264" w:lineRule="auto"/>
              <w:ind w:right="43"/>
              <w:jc w:val="center"/>
              <w:rPr>
                <w:b/>
                <w:szCs w:val="24"/>
              </w:rPr>
            </w:pPr>
            <w:proofErr w:type="spellStart"/>
            <w:r w:rsidRPr="001B4E69">
              <w:rPr>
                <w:b/>
                <w:szCs w:val="24"/>
              </w:rPr>
              <w:t>Đạt</w:t>
            </w:r>
            <w:proofErr w:type="spellEnd"/>
          </w:p>
        </w:tc>
      </w:tr>
      <w:tr w:rsidR="004C5296" w:rsidRPr="001B4E69" w:rsidTr="0043633B">
        <w:trPr>
          <w:trHeight w:val="907"/>
          <w:jc w:val="center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96" w:rsidRPr="001B4E69" w:rsidRDefault="004C5296" w:rsidP="0043633B">
            <w:pPr>
              <w:spacing w:before="40" w:after="40" w:line="264" w:lineRule="auto"/>
              <w:ind w:left="37" w:right="32" w:hanging="14"/>
              <w:rPr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96" w:rsidRPr="001B4E69" w:rsidRDefault="004C5296" w:rsidP="0043633B">
            <w:pPr>
              <w:spacing w:before="40" w:after="40" w:line="276" w:lineRule="auto"/>
              <w:ind w:left="34" w:right="34" w:hanging="11"/>
              <w:rPr>
                <w:szCs w:val="24"/>
              </w:rPr>
            </w:pPr>
            <w:proofErr w:type="spellStart"/>
            <w:r w:rsidRPr="001B4E69">
              <w:rPr>
                <w:szCs w:val="24"/>
              </w:rPr>
              <w:t>Hàng</w:t>
            </w:r>
            <w:proofErr w:type="spellEnd"/>
            <w:r w:rsidRPr="001B4E69">
              <w:rPr>
                <w:szCs w:val="24"/>
              </w:rPr>
              <w:t xml:space="preserve"> </w:t>
            </w:r>
            <w:proofErr w:type="spellStart"/>
            <w:r w:rsidRPr="001B4E69">
              <w:rPr>
                <w:szCs w:val="24"/>
              </w:rPr>
              <w:t>hóa</w:t>
            </w:r>
            <w:proofErr w:type="spellEnd"/>
            <w:r w:rsidRPr="001B4E69">
              <w:rPr>
                <w:szCs w:val="24"/>
              </w:rPr>
              <w:t xml:space="preserve"> </w:t>
            </w:r>
            <w:proofErr w:type="spellStart"/>
            <w:r w:rsidRPr="001B4E69">
              <w:rPr>
                <w:szCs w:val="24"/>
              </w:rPr>
              <w:t>không</w:t>
            </w:r>
            <w:proofErr w:type="spellEnd"/>
            <w:r w:rsidRPr="001B4E69">
              <w:rPr>
                <w:szCs w:val="24"/>
              </w:rPr>
              <w:t xml:space="preserve"> </w:t>
            </w:r>
            <w:proofErr w:type="spellStart"/>
            <w:r w:rsidRPr="001B4E69">
              <w:rPr>
                <w:szCs w:val="24"/>
              </w:rPr>
              <w:t>có</w:t>
            </w:r>
            <w:proofErr w:type="spellEnd"/>
            <w:r w:rsidRPr="001B4E69">
              <w:rPr>
                <w:szCs w:val="24"/>
              </w:rPr>
              <w:t xml:space="preserve"> </w:t>
            </w:r>
            <w:proofErr w:type="spellStart"/>
            <w:r w:rsidRPr="001B4E69">
              <w:rPr>
                <w:szCs w:val="24"/>
              </w:rPr>
              <w:t>xuất</w:t>
            </w:r>
            <w:proofErr w:type="spellEnd"/>
            <w:r w:rsidRPr="001B4E69">
              <w:rPr>
                <w:szCs w:val="24"/>
              </w:rPr>
              <w:t xml:space="preserve"> </w:t>
            </w:r>
            <w:proofErr w:type="spellStart"/>
            <w:r w:rsidRPr="001B4E69">
              <w:rPr>
                <w:szCs w:val="24"/>
              </w:rPr>
              <w:t>xứ</w:t>
            </w:r>
            <w:proofErr w:type="spellEnd"/>
            <w:r w:rsidRPr="001B4E69">
              <w:rPr>
                <w:szCs w:val="24"/>
              </w:rPr>
              <w:t xml:space="preserve"> </w:t>
            </w:r>
            <w:proofErr w:type="spellStart"/>
            <w:r w:rsidRPr="001B4E69">
              <w:rPr>
                <w:szCs w:val="24"/>
              </w:rPr>
              <w:t>rõ</w:t>
            </w:r>
            <w:proofErr w:type="spellEnd"/>
            <w:r w:rsidRPr="001B4E69">
              <w:rPr>
                <w:szCs w:val="24"/>
              </w:rPr>
              <w:t xml:space="preserve"> </w:t>
            </w:r>
            <w:proofErr w:type="spellStart"/>
            <w:r w:rsidRPr="001B4E69">
              <w:rPr>
                <w:szCs w:val="24"/>
              </w:rPr>
              <w:t>ràng</w:t>
            </w:r>
            <w:proofErr w:type="spellEnd"/>
            <w:r w:rsidRPr="001B4E69">
              <w:rPr>
                <w:szCs w:val="24"/>
              </w:rPr>
              <w:t xml:space="preserve">, </w:t>
            </w:r>
            <w:proofErr w:type="spellStart"/>
            <w:r w:rsidRPr="001B4E69">
              <w:rPr>
                <w:szCs w:val="24"/>
              </w:rPr>
              <w:t>hợp</w:t>
            </w:r>
            <w:proofErr w:type="spellEnd"/>
            <w:r w:rsidRPr="001B4E69">
              <w:rPr>
                <w:szCs w:val="24"/>
              </w:rPr>
              <w:t xml:space="preserve"> </w:t>
            </w:r>
            <w:proofErr w:type="spellStart"/>
            <w:r w:rsidRPr="001B4E69">
              <w:rPr>
                <w:szCs w:val="24"/>
              </w:rPr>
              <w:t>pháp</w:t>
            </w:r>
            <w:proofErr w:type="spellEnd"/>
            <w:r w:rsidRPr="001B4E69">
              <w:rPr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96" w:rsidRPr="001B4E69" w:rsidRDefault="004C5296" w:rsidP="0043633B">
            <w:pPr>
              <w:widowControl w:val="0"/>
              <w:spacing w:before="40" w:after="40" w:line="264" w:lineRule="auto"/>
              <w:ind w:right="43"/>
              <w:jc w:val="center"/>
              <w:rPr>
                <w:b/>
                <w:szCs w:val="24"/>
              </w:rPr>
            </w:pPr>
            <w:proofErr w:type="spellStart"/>
            <w:r w:rsidRPr="001B4E69">
              <w:rPr>
                <w:b/>
                <w:szCs w:val="24"/>
              </w:rPr>
              <w:t>Không</w:t>
            </w:r>
            <w:proofErr w:type="spellEnd"/>
            <w:r w:rsidRPr="001B4E69">
              <w:rPr>
                <w:b/>
                <w:szCs w:val="24"/>
              </w:rPr>
              <w:t xml:space="preserve"> </w:t>
            </w:r>
            <w:proofErr w:type="spellStart"/>
            <w:r w:rsidRPr="001B4E69">
              <w:rPr>
                <w:b/>
                <w:szCs w:val="24"/>
              </w:rPr>
              <w:t>đạt</w:t>
            </w:r>
            <w:proofErr w:type="spellEnd"/>
          </w:p>
        </w:tc>
      </w:tr>
      <w:tr w:rsidR="004C5296" w:rsidRPr="00530C83" w:rsidTr="0043633B">
        <w:trPr>
          <w:trHeight w:val="427"/>
          <w:jc w:val="center"/>
        </w:trPr>
        <w:tc>
          <w:tcPr>
            <w:tcW w:w="9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296" w:rsidRPr="00530C83" w:rsidRDefault="004C5296" w:rsidP="0043633B">
            <w:pPr>
              <w:widowControl w:val="0"/>
              <w:spacing w:before="40" w:after="40"/>
              <w:ind w:right="45"/>
              <w:jc w:val="left"/>
              <w:rPr>
                <w:b/>
                <w:szCs w:val="24"/>
              </w:rPr>
            </w:pPr>
            <w:r w:rsidRPr="00530C83">
              <w:rPr>
                <w:b/>
                <w:szCs w:val="24"/>
              </w:rPr>
              <w:t xml:space="preserve">3. </w:t>
            </w:r>
            <w:proofErr w:type="spellStart"/>
            <w:r w:rsidRPr="00530C83">
              <w:rPr>
                <w:b/>
                <w:szCs w:val="24"/>
              </w:rPr>
              <w:t>Giải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pháp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kỹ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thuật</w:t>
            </w:r>
            <w:proofErr w:type="spellEnd"/>
            <w:r w:rsidRPr="00530C83">
              <w:rPr>
                <w:b/>
                <w:szCs w:val="24"/>
              </w:rPr>
              <w:t xml:space="preserve">, </w:t>
            </w:r>
            <w:proofErr w:type="spellStart"/>
            <w:r w:rsidRPr="00530C83">
              <w:rPr>
                <w:b/>
                <w:szCs w:val="24"/>
              </w:rPr>
              <w:t>biện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pháp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tổ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chức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cung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cấp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hàng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hóa</w:t>
            </w:r>
            <w:proofErr w:type="spellEnd"/>
          </w:p>
        </w:tc>
      </w:tr>
      <w:tr w:rsidR="004C5296" w:rsidRPr="00530C83" w:rsidTr="0043633B">
        <w:trPr>
          <w:trHeight w:val="907"/>
          <w:jc w:val="center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296" w:rsidRPr="00530C83" w:rsidRDefault="004C5296" w:rsidP="0043633B">
            <w:pPr>
              <w:spacing w:before="40" w:after="40" w:line="288" w:lineRule="auto"/>
              <w:ind w:left="37" w:right="32" w:hanging="14"/>
              <w:rPr>
                <w:szCs w:val="24"/>
              </w:rPr>
            </w:pPr>
            <w:proofErr w:type="spellStart"/>
            <w:r w:rsidRPr="00530C83">
              <w:rPr>
                <w:szCs w:val="24"/>
              </w:rPr>
              <w:t>Tính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hợp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lý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và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hiệu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quả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kinh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tế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của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các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giải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pháp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kỹ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thuật</w:t>
            </w:r>
            <w:proofErr w:type="spellEnd"/>
            <w:r w:rsidRPr="00530C83">
              <w:rPr>
                <w:szCs w:val="24"/>
              </w:rPr>
              <w:t xml:space="preserve">, </w:t>
            </w:r>
            <w:proofErr w:type="spellStart"/>
            <w:r w:rsidRPr="00530C83">
              <w:rPr>
                <w:szCs w:val="24"/>
              </w:rPr>
              <w:t>biện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pháp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tổ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chức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cung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cấp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hàng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hóa</w:t>
            </w:r>
            <w:proofErr w:type="spellEnd"/>
            <w:r w:rsidRPr="00530C83">
              <w:rPr>
                <w:szCs w:val="24"/>
              </w:rPr>
              <w:t>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296" w:rsidRPr="00530C83" w:rsidRDefault="004C5296" w:rsidP="0043633B">
            <w:pPr>
              <w:spacing w:before="40" w:after="40" w:line="288" w:lineRule="auto"/>
              <w:ind w:left="37" w:right="32" w:hanging="14"/>
              <w:rPr>
                <w:szCs w:val="24"/>
              </w:rPr>
            </w:pPr>
            <w:proofErr w:type="spellStart"/>
            <w:r w:rsidRPr="007B1D18">
              <w:rPr>
                <w:szCs w:val="28"/>
              </w:rPr>
              <w:t>Có</w:t>
            </w:r>
            <w:proofErr w:type="spellEnd"/>
            <w:r w:rsidRPr="007B1D18">
              <w:rPr>
                <w:szCs w:val="28"/>
              </w:rPr>
              <w:t xml:space="preserve"> </w:t>
            </w:r>
            <w:proofErr w:type="spellStart"/>
            <w:r w:rsidRPr="007B1D18">
              <w:rPr>
                <w:szCs w:val="28"/>
              </w:rPr>
              <w:t>các</w:t>
            </w:r>
            <w:proofErr w:type="spellEnd"/>
            <w:r w:rsidRPr="007B1D18">
              <w:rPr>
                <w:szCs w:val="28"/>
              </w:rPr>
              <w:t xml:space="preserve"> </w:t>
            </w:r>
            <w:proofErr w:type="spellStart"/>
            <w:r w:rsidRPr="007B1D18">
              <w:rPr>
                <w:szCs w:val="28"/>
              </w:rPr>
              <w:t>giải</w:t>
            </w:r>
            <w:proofErr w:type="spellEnd"/>
            <w:r w:rsidRPr="007B1D18">
              <w:rPr>
                <w:szCs w:val="28"/>
              </w:rPr>
              <w:t xml:space="preserve"> </w:t>
            </w:r>
            <w:proofErr w:type="spellStart"/>
            <w:r w:rsidRPr="007B1D18">
              <w:rPr>
                <w:szCs w:val="28"/>
              </w:rPr>
              <w:t>pháp</w:t>
            </w:r>
            <w:proofErr w:type="spellEnd"/>
            <w:r w:rsidRPr="007B1D18">
              <w:rPr>
                <w:szCs w:val="28"/>
              </w:rPr>
              <w:t xml:space="preserve"> </w:t>
            </w:r>
            <w:proofErr w:type="spellStart"/>
            <w:r w:rsidRPr="007B1D18">
              <w:rPr>
                <w:szCs w:val="28"/>
              </w:rPr>
              <w:t>kỹ</w:t>
            </w:r>
            <w:proofErr w:type="spellEnd"/>
            <w:r w:rsidRPr="007B1D18">
              <w:rPr>
                <w:szCs w:val="28"/>
              </w:rPr>
              <w:t xml:space="preserve"> </w:t>
            </w:r>
            <w:proofErr w:type="spellStart"/>
            <w:r w:rsidRPr="007B1D18">
              <w:rPr>
                <w:szCs w:val="28"/>
              </w:rPr>
              <w:t>thuật</w:t>
            </w:r>
            <w:proofErr w:type="spellEnd"/>
            <w:r w:rsidRPr="007B1D18">
              <w:rPr>
                <w:szCs w:val="28"/>
              </w:rPr>
              <w:t xml:space="preserve">, </w:t>
            </w:r>
            <w:proofErr w:type="spellStart"/>
            <w:r w:rsidRPr="007B1D18">
              <w:rPr>
                <w:szCs w:val="28"/>
              </w:rPr>
              <w:t>biện</w:t>
            </w:r>
            <w:proofErr w:type="spellEnd"/>
            <w:r w:rsidRPr="007B1D18">
              <w:rPr>
                <w:szCs w:val="28"/>
              </w:rPr>
              <w:t xml:space="preserve"> </w:t>
            </w:r>
            <w:proofErr w:type="spellStart"/>
            <w:r w:rsidRPr="007B1D18">
              <w:rPr>
                <w:szCs w:val="28"/>
              </w:rPr>
              <w:t>pháp</w:t>
            </w:r>
            <w:proofErr w:type="spellEnd"/>
            <w:r w:rsidRPr="007B1D18">
              <w:rPr>
                <w:szCs w:val="28"/>
              </w:rPr>
              <w:t xml:space="preserve"> </w:t>
            </w:r>
            <w:proofErr w:type="spellStart"/>
            <w:r w:rsidRPr="007B1D18">
              <w:rPr>
                <w:szCs w:val="28"/>
              </w:rPr>
              <w:t>tổ</w:t>
            </w:r>
            <w:proofErr w:type="spellEnd"/>
            <w:r w:rsidRPr="007B1D18">
              <w:rPr>
                <w:szCs w:val="28"/>
              </w:rPr>
              <w:t xml:space="preserve"> </w:t>
            </w:r>
            <w:proofErr w:type="spellStart"/>
            <w:r w:rsidRPr="007B1D18">
              <w:rPr>
                <w:szCs w:val="28"/>
              </w:rPr>
              <w:t>chức</w:t>
            </w:r>
            <w:proofErr w:type="spellEnd"/>
            <w:r w:rsidRPr="007B1D18">
              <w:rPr>
                <w:szCs w:val="28"/>
              </w:rPr>
              <w:t xml:space="preserve"> </w:t>
            </w:r>
            <w:proofErr w:type="spellStart"/>
            <w:r w:rsidRPr="007B1D18">
              <w:rPr>
                <w:szCs w:val="28"/>
              </w:rPr>
              <w:t>cung</w:t>
            </w:r>
            <w:proofErr w:type="spellEnd"/>
            <w:r w:rsidRPr="007B1D18">
              <w:rPr>
                <w:szCs w:val="28"/>
              </w:rPr>
              <w:t xml:space="preserve"> </w:t>
            </w:r>
            <w:proofErr w:type="spellStart"/>
            <w:r w:rsidRPr="007B1D18">
              <w:rPr>
                <w:szCs w:val="28"/>
              </w:rPr>
              <w:t>cấp</w:t>
            </w:r>
            <w:proofErr w:type="spellEnd"/>
            <w:r w:rsidRPr="007B1D18">
              <w:rPr>
                <w:szCs w:val="28"/>
              </w:rPr>
              <w:t xml:space="preserve"> </w:t>
            </w:r>
            <w:proofErr w:type="spellStart"/>
            <w:r w:rsidRPr="007B1D18">
              <w:rPr>
                <w:szCs w:val="28"/>
              </w:rPr>
              <w:t>hàng</w:t>
            </w:r>
            <w:proofErr w:type="spellEnd"/>
            <w:r w:rsidRPr="007B1D18">
              <w:rPr>
                <w:szCs w:val="28"/>
              </w:rPr>
              <w:t xml:space="preserve"> </w:t>
            </w:r>
            <w:proofErr w:type="spellStart"/>
            <w:r w:rsidRPr="007B1D18">
              <w:rPr>
                <w:szCs w:val="28"/>
              </w:rPr>
              <w:t>hóa</w:t>
            </w:r>
            <w:proofErr w:type="spellEnd"/>
            <w:r w:rsidRPr="007B1D18">
              <w:rPr>
                <w:szCs w:val="28"/>
              </w:rPr>
              <w:t xml:space="preserve"> </w:t>
            </w:r>
            <w:proofErr w:type="spellStart"/>
            <w:r w:rsidRPr="007B1D18">
              <w:rPr>
                <w:szCs w:val="28"/>
              </w:rPr>
              <w:t>hợp</w:t>
            </w:r>
            <w:proofErr w:type="spellEnd"/>
            <w:r w:rsidRPr="007B1D18">
              <w:rPr>
                <w:szCs w:val="28"/>
              </w:rPr>
              <w:t xml:space="preserve"> </w:t>
            </w:r>
            <w:proofErr w:type="spellStart"/>
            <w:r w:rsidRPr="007B1D18">
              <w:rPr>
                <w:szCs w:val="28"/>
              </w:rPr>
              <w:t>lý</w:t>
            </w:r>
            <w:proofErr w:type="spellEnd"/>
            <w:r w:rsidRPr="007B1D18">
              <w:rPr>
                <w:szCs w:val="28"/>
              </w:rPr>
              <w:t xml:space="preserve"> </w:t>
            </w:r>
            <w:proofErr w:type="spellStart"/>
            <w:r w:rsidRPr="007B1D18">
              <w:rPr>
                <w:szCs w:val="28"/>
              </w:rPr>
              <w:t>và</w:t>
            </w:r>
            <w:proofErr w:type="spellEnd"/>
            <w:r w:rsidRPr="007B1D18">
              <w:rPr>
                <w:szCs w:val="28"/>
              </w:rPr>
              <w:t xml:space="preserve"> </w:t>
            </w:r>
            <w:proofErr w:type="spellStart"/>
            <w:r w:rsidRPr="007B1D18">
              <w:rPr>
                <w:szCs w:val="28"/>
              </w:rPr>
              <w:t>hiệu</w:t>
            </w:r>
            <w:proofErr w:type="spellEnd"/>
            <w:r w:rsidRPr="007B1D18">
              <w:rPr>
                <w:szCs w:val="28"/>
              </w:rPr>
              <w:t xml:space="preserve"> </w:t>
            </w:r>
            <w:proofErr w:type="spellStart"/>
            <w:r w:rsidRPr="007B1D18">
              <w:rPr>
                <w:szCs w:val="28"/>
              </w:rPr>
              <w:t>quả</w:t>
            </w:r>
            <w:proofErr w:type="spellEnd"/>
            <w:r w:rsidRPr="007B1D18">
              <w:rPr>
                <w:szCs w:val="28"/>
              </w:rPr>
              <w:t xml:space="preserve"> </w:t>
            </w:r>
            <w:proofErr w:type="spellStart"/>
            <w:r w:rsidRPr="007B1D18">
              <w:rPr>
                <w:szCs w:val="28"/>
              </w:rPr>
              <w:t>kinh</w:t>
            </w:r>
            <w:proofErr w:type="spellEnd"/>
            <w:r w:rsidRPr="007B1D18">
              <w:rPr>
                <w:szCs w:val="28"/>
              </w:rPr>
              <w:t xml:space="preserve"> </w:t>
            </w:r>
            <w:proofErr w:type="spellStart"/>
            <w:r w:rsidRPr="007B1D18">
              <w:rPr>
                <w:szCs w:val="28"/>
              </w:rPr>
              <w:t>tế</w:t>
            </w:r>
            <w:proofErr w:type="spellEnd"/>
            <w:r w:rsidRPr="007B1D18">
              <w:rPr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296" w:rsidRPr="00530C83" w:rsidRDefault="004C5296" w:rsidP="0043633B">
            <w:pPr>
              <w:widowControl w:val="0"/>
              <w:spacing w:before="40" w:after="40" w:line="288" w:lineRule="auto"/>
              <w:ind w:right="43"/>
              <w:jc w:val="center"/>
              <w:rPr>
                <w:b/>
                <w:szCs w:val="24"/>
              </w:rPr>
            </w:pPr>
            <w:proofErr w:type="spellStart"/>
            <w:r w:rsidRPr="00530C83">
              <w:rPr>
                <w:b/>
                <w:szCs w:val="24"/>
              </w:rPr>
              <w:t>Đạt</w:t>
            </w:r>
            <w:proofErr w:type="spellEnd"/>
          </w:p>
        </w:tc>
      </w:tr>
      <w:tr w:rsidR="004C5296" w:rsidRPr="00530C83" w:rsidTr="0043633B">
        <w:trPr>
          <w:trHeight w:val="907"/>
          <w:jc w:val="center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296" w:rsidRPr="00530C83" w:rsidRDefault="004C5296" w:rsidP="0043633B">
            <w:pPr>
              <w:spacing w:before="40" w:after="40" w:line="288" w:lineRule="auto"/>
              <w:ind w:left="37" w:right="32" w:hanging="14"/>
              <w:rPr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296" w:rsidRPr="00530C83" w:rsidRDefault="004C5296" w:rsidP="0043633B">
            <w:pPr>
              <w:widowControl w:val="0"/>
              <w:spacing w:before="40" w:after="40" w:line="288" w:lineRule="auto"/>
              <w:ind w:left="37" w:right="32" w:hanging="14"/>
              <w:rPr>
                <w:szCs w:val="24"/>
              </w:rPr>
            </w:pPr>
            <w:proofErr w:type="spellStart"/>
            <w:r w:rsidRPr="007B1D18">
              <w:rPr>
                <w:szCs w:val="28"/>
              </w:rPr>
              <w:t>Không</w:t>
            </w:r>
            <w:proofErr w:type="spellEnd"/>
            <w:r w:rsidRPr="007B1D18">
              <w:rPr>
                <w:szCs w:val="28"/>
              </w:rPr>
              <w:t xml:space="preserve"> </w:t>
            </w:r>
            <w:proofErr w:type="spellStart"/>
            <w:r w:rsidRPr="007B1D18">
              <w:rPr>
                <w:szCs w:val="28"/>
              </w:rPr>
              <w:t>có</w:t>
            </w:r>
            <w:proofErr w:type="spellEnd"/>
            <w:r w:rsidRPr="007B1D18">
              <w:rPr>
                <w:szCs w:val="28"/>
              </w:rPr>
              <w:t xml:space="preserve"> </w:t>
            </w:r>
            <w:proofErr w:type="spellStart"/>
            <w:r w:rsidRPr="007B1D18">
              <w:rPr>
                <w:szCs w:val="28"/>
              </w:rPr>
              <w:t>các</w:t>
            </w:r>
            <w:proofErr w:type="spellEnd"/>
            <w:r w:rsidRPr="007B1D18">
              <w:rPr>
                <w:szCs w:val="28"/>
              </w:rPr>
              <w:t xml:space="preserve"> </w:t>
            </w:r>
            <w:proofErr w:type="spellStart"/>
            <w:r w:rsidRPr="007B1D18">
              <w:rPr>
                <w:szCs w:val="28"/>
              </w:rPr>
              <w:t>giải</w:t>
            </w:r>
            <w:proofErr w:type="spellEnd"/>
            <w:r w:rsidRPr="007B1D18">
              <w:rPr>
                <w:szCs w:val="28"/>
              </w:rPr>
              <w:t xml:space="preserve"> </w:t>
            </w:r>
            <w:proofErr w:type="spellStart"/>
            <w:r w:rsidRPr="007B1D18">
              <w:rPr>
                <w:szCs w:val="28"/>
              </w:rPr>
              <w:t>pháp</w:t>
            </w:r>
            <w:proofErr w:type="spellEnd"/>
            <w:r w:rsidRPr="007B1D18">
              <w:rPr>
                <w:szCs w:val="28"/>
              </w:rPr>
              <w:t xml:space="preserve"> </w:t>
            </w:r>
            <w:proofErr w:type="spellStart"/>
            <w:r w:rsidRPr="007B1D18">
              <w:rPr>
                <w:szCs w:val="28"/>
              </w:rPr>
              <w:t>kỹ</w:t>
            </w:r>
            <w:proofErr w:type="spellEnd"/>
            <w:r w:rsidRPr="007B1D18">
              <w:rPr>
                <w:szCs w:val="28"/>
              </w:rPr>
              <w:t xml:space="preserve"> </w:t>
            </w:r>
            <w:proofErr w:type="spellStart"/>
            <w:r w:rsidRPr="007B1D18">
              <w:rPr>
                <w:szCs w:val="28"/>
              </w:rPr>
              <w:t>thuật</w:t>
            </w:r>
            <w:proofErr w:type="spellEnd"/>
            <w:r w:rsidRPr="007B1D18">
              <w:rPr>
                <w:szCs w:val="28"/>
              </w:rPr>
              <w:t xml:space="preserve">, </w:t>
            </w:r>
            <w:proofErr w:type="spellStart"/>
            <w:r w:rsidRPr="007B1D18">
              <w:rPr>
                <w:szCs w:val="28"/>
              </w:rPr>
              <w:t>biện</w:t>
            </w:r>
            <w:proofErr w:type="spellEnd"/>
            <w:r w:rsidRPr="007B1D18">
              <w:rPr>
                <w:szCs w:val="28"/>
              </w:rPr>
              <w:t xml:space="preserve"> </w:t>
            </w:r>
            <w:proofErr w:type="spellStart"/>
            <w:r w:rsidRPr="007B1D18">
              <w:rPr>
                <w:szCs w:val="28"/>
              </w:rPr>
              <w:t>pháp</w:t>
            </w:r>
            <w:proofErr w:type="spellEnd"/>
            <w:r w:rsidRPr="007B1D18">
              <w:rPr>
                <w:szCs w:val="28"/>
              </w:rPr>
              <w:t xml:space="preserve"> </w:t>
            </w:r>
            <w:proofErr w:type="spellStart"/>
            <w:r w:rsidRPr="007B1D18">
              <w:rPr>
                <w:szCs w:val="28"/>
              </w:rPr>
              <w:t>tổ</w:t>
            </w:r>
            <w:proofErr w:type="spellEnd"/>
            <w:r w:rsidRPr="007B1D18">
              <w:rPr>
                <w:szCs w:val="28"/>
              </w:rPr>
              <w:t xml:space="preserve"> </w:t>
            </w:r>
            <w:proofErr w:type="spellStart"/>
            <w:r w:rsidRPr="007B1D18">
              <w:rPr>
                <w:szCs w:val="28"/>
              </w:rPr>
              <w:t>chức</w:t>
            </w:r>
            <w:proofErr w:type="spellEnd"/>
            <w:r w:rsidRPr="007B1D18">
              <w:rPr>
                <w:szCs w:val="28"/>
              </w:rPr>
              <w:t xml:space="preserve"> </w:t>
            </w:r>
            <w:proofErr w:type="spellStart"/>
            <w:r w:rsidRPr="007B1D18">
              <w:rPr>
                <w:szCs w:val="28"/>
              </w:rPr>
              <w:t>cung</w:t>
            </w:r>
            <w:proofErr w:type="spellEnd"/>
            <w:r w:rsidRPr="007B1D18">
              <w:rPr>
                <w:szCs w:val="28"/>
              </w:rPr>
              <w:t xml:space="preserve"> </w:t>
            </w:r>
            <w:proofErr w:type="spellStart"/>
            <w:r w:rsidRPr="007B1D18">
              <w:rPr>
                <w:szCs w:val="28"/>
              </w:rPr>
              <w:t>cấp</w:t>
            </w:r>
            <w:proofErr w:type="spellEnd"/>
            <w:r w:rsidRPr="007B1D18">
              <w:rPr>
                <w:szCs w:val="28"/>
              </w:rPr>
              <w:t xml:space="preserve"> </w:t>
            </w:r>
            <w:proofErr w:type="spellStart"/>
            <w:r w:rsidRPr="007B1D18">
              <w:rPr>
                <w:szCs w:val="28"/>
              </w:rPr>
              <w:t>hàng</w:t>
            </w:r>
            <w:proofErr w:type="spellEnd"/>
            <w:r w:rsidRPr="007B1D18">
              <w:rPr>
                <w:szCs w:val="28"/>
              </w:rPr>
              <w:t xml:space="preserve"> </w:t>
            </w:r>
            <w:proofErr w:type="spellStart"/>
            <w:r w:rsidRPr="007B1D18">
              <w:rPr>
                <w:szCs w:val="28"/>
              </w:rPr>
              <w:t>hóa</w:t>
            </w:r>
            <w:proofErr w:type="spellEnd"/>
            <w:r w:rsidRPr="007B1D18">
              <w:rPr>
                <w:szCs w:val="28"/>
              </w:rPr>
              <w:t xml:space="preserve"> </w:t>
            </w:r>
            <w:proofErr w:type="spellStart"/>
            <w:r w:rsidRPr="007B1D18">
              <w:rPr>
                <w:szCs w:val="28"/>
              </w:rPr>
              <w:t>hợp</w:t>
            </w:r>
            <w:proofErr w:type="spellEnd"/>
            <w:r w:rsidRPr="007B1D18">
              <w:rPr>
                <w:szCs w:val="28"/>
              </w:rPr>
              <w:t xml:space="preserve"> </w:t>
            </w:r>
            <w:proofErr w:type="spellStart"/>
            <w:r w:rsidRPr="007B1D18">
              <w:rPr>
                <w:szCs w:val="28"/>
              </w:rPr>
              <w:t>lý</w:t>
            </w:r>
            <w:proofErr w:type="spellEnd"/>
            <w:r w:rsidRPr="007B1D18">
              <w:rPr>
                <w:szCs w:val="28"/>
              </w:rPr>
              <w:t xml:space="preserve"> </w:t>
            </w:r>
            <w:proofErr w:type="spellStart"/>
            <w:r w:rsidRPr="007B1D18">
              <w:rPr>
                <w:szCs w:val="28"/>
              </w:rPr>
              <w:t>và</w:t>
            </w:r>
            <w:proofErr w:type="spellEnd"/>
            <w:r w:rsidRPr="007B1D18">
              <w:rPr>
                <w:szCs w:val="28"/>
              </w:rPr>
              <w:t xml:space="preserve"> </w:t>
            </w:r>
            <w:proofErr w:type="spellStart"/>
            <w:r w:rsidRPr="007B1D18">
              <w:rPr>
                <w:szCs w:val="28"/>
              </w:rPr>
              <w:t>hiệu</w:t>
            </w:r>
            <w:proofErr w:type="spellEnd"/>
            <w:r w:rsidRPr="007B1D18">
              <w:rPr>
                <w:szCs w:val="28"/>
              </w:rPr>
              <w:t xml:space="preserve"> </w:t>
            </w:r>
            <w:proofErr w:type="spellStart"/>
            <w:r w:rsidRPr="007B1D18">
              <w:rPr>
                <w:szCs w:val="28"/>
              </w:rPr>
              <w:t>quả</w:t>
            </w:r>
            <w:proofErr w:type="spellEnd"/>
            <w:r w:rsidRPr="007B1D18">
              <w:rPr>
                <w:szCs w:val="28"/>
              </w:rPr>
              <w:t xml:space="preserve"> </w:t>
            </w:r>
            <w:proofErr w:type="spellStart"/>
            <w:r w:rsidRPr="007B1D18">
              <w:rPr>
                <w:szCs w:val="28"/>
              </w:rPr>
              <w:t>kinh</w:t>
            </w:r>
            <w:proofErr w:type="spellEnd"/>
            <w:r w:rsidRPr="007B1D18">
              <w:rPr>
                <w:szCs w:val="28"/>
              </w:rPr>
              <w:t xml:space="preserve"> </w:t>
            </w:r>
            <w:proofErr w:type="spellStart"/>
            <w:r w:rsidRPr="007B1D18">
              <w:rPr>
                <w:szCs w:val="28"/>
              </w:rPr>
              <w:t>tế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296" w:rsidRPr="00530C83" w:rsidRDefault="004C5296" w:rsidP="0043633B">
            <w:pPr>
              <w:widowControl w:val="0"/>
              <w:spacing w:before="40" w:after="40" w:line="288" w:lineRule="auto"/>
              <w:ind w:right="43"/>
              <w:jc w:val="center"/>
              <w:rPr>
                <w:b/>
                <w:szCs w:val="24"/>
              </w:rPr>
            </w:pPr>
            <w:proofErr w:type="spellStart"/>
            <w:r w:rsidRPr="00530C83">
              <w:rPr>
                <w:b/>
                <w:szCs w:val="24"/>
              </w:rPr>
              <w:t>Không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đạt</w:t>
            </w:r>
            <w:proofErr w:type="spellEnd"/>
          </w:p>
        </w:tc>
      </w:tr>
      <w:tr w:rsidR="004C5296" w:rsidRPr="00530C83" w:rsidTr="0043633B">
        <w:trPr>
          <w:trHeight w:val="674"/>
          <w:jc w:val="center"/>
        </w:trPr>
        <w:tc>
          <w:tcPr>
            <w:tcW w:w="9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296" w:rsidRPr="00530C83" w:rsidRDefault="004C5296" w:rsidP="0043633B">
            <w:pPr>
              <w:widowControl w:val="0"/>
              <w:spacing w:before="40" w:after="40"/>
              <w:ind w:right="45"/>
              <w:rPr>
                <w:b/>
                <w:szCs w:val="24"/>
              </w:rPr>
            </w:pPr>
            <w:r w:rsidRPr="00530C83">
              <w:rPr>
                <w:b/>
                <w:szCs w:val="24"/>
              </w:rPr>
              <w:t xml:space="preserve">4. </w:t>
            </w:r>
            <w:proofErr w:type="spellStart"/>
            <w:r w:rsidRPr="00530C83">
              <w:rPr>
                <w:b/>
                <w:szCs w:val="24"/>
              </w:rPr>
              <w:t>Bảo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hành</w:t>
            </w:r>
            <w:proofErr w:type="spellEnd"/>
            <w:r w:rsidRPr="00530C83">
              <w:rPr>
                <w:b/>
                <w:szCs w:val="24"/>
              </w:rPr>
              <w:t xml:space="preserve">, </w:t>
            </w:r>
            <w:proofErr w:type="spellStart"/>
            <w:r w:rsidRPr="00530C83">
              <w:rPr>
                <w:b/>
                <w:szCs w:val="24"/>
              </w:rPr>
              <w:t>bảo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trì</w:t>
            </w:r>
            <w:proofErr w:type="spellEnd"/>
            <w:r w:rsidRPr="00530C83">
              <w:rPr>
                <w:b/>
                <w:szCs w:val="24"/>
              </w:rPr>
              <w:t xml:space="preserve"> (</w:t>
            </w:r>
            <w:proofErr w:type="spellStart"/>
            <w:r w:rsidRPr="00530C83">
              <w:rPr>
                <w:b/>
                <w:szCs w:val="24"/>
              </w:rPr>
              <w:t>thời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gian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bảo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trì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tùy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theo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chủng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loại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thiết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bị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nhưng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tối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thiểu</w:t>
            </w:r>
            <w:proofErr w:type="spellEnd"/>
            <w:r w:rsidRPr="00530C83">
              <w:rPr>
                <w:b/>
                <w:szCs w:val="24"/>
              </w:rPr>
              <w:t xml:space="preserve"> 12 </w:t>
            </w:r>
            <w:proofErr w:type="spellStart"/>
            <w:r w:rsidRPr="00530C83">
              <w:rPr>
                <w:b/>
                <w:szCs w:val="24"/>
              </w:rPr>
              <w:t>tháng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hoặc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phân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loại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theo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hàng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hóa</w:t>
            </w:r>
            <w:proofErr w:type="spellEnd"/>
            <w:r w:rsidRPr="00530C83">
              <w:rPr>
                <w:b/>
                <w:szCs w:val="24"/>
              </w:rPr>
              <w:t>)</w:t>
            </w:r>
          </w:p>
        </w:tc>
      </w:tr>
      <w:tr w:rsidR="004C5296" w:rsidRPr="00530C83" w:rsidTr="0043633B">
        <w:trPr>
          <w:trHeight w:val="397"/>
          <w:jc w:val="center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296" w:rsidRPr="00530C83" w:rsidRDefault="004C5296" w:rsidP="0043633B">
            <w:pPr>
              <w:spacing w:before="40" w:after="40" w:line="264" w:lineRule="auto"/>
              <w:ind w:left="37" w:right="32" w:hanging="14"/>
              <w:rPr>
                <w:szCs w:val="24"/>
              </w:rPr>
            </w:pPr>
            <w:proofErr w:type="spellStart"/>
            <w:r w:rsidRPr="00530C83">
              <w:rPr>
                <w:szCs w:val="24"/>
              </w:rPr>
              <w:t>Thời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gian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bảo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hành</w:t>
            </w:r>
            <w:proofErr w:type="spellEnd"/>
            <w:r w:rsidRPr="00530C83">
              <w:rPr>
                <w:szCs w:val="24"/>
              </w:rPr>
              <w:t xml:space="preserve">, </w:t>
            </w:r>
            <w:proofErr w:type="spellStart"/>
            <w:r w:rsidRPr="00530C83">
              <w:rPr>
                <w:szCs w:val="24"/>
              </w:rPr>
              <w:t>bảo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trì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sau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bảo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hành</w:t>
            </w:r>
            <w:proofErr w:type="spellEnd"/>
            <w:r w:rsidRPr="00530C83">
              <w:rPr>
                <w:szCs w:val="24"/>
              </w:rPr>
              <w:t xml:space="preserve">  </w:t>
            </w:r>
            <w:proofErr w:type="spellStart"/>
            <w:r w:rsidRPr="00530C83">
              <w:rPr>
                <w:szCs w:val="24"/>
              </w:rPr>
              <w:t>của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hàng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hóa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96" w:rsidRPr="00530C83" w:rsidRDefault="004C5296" w:rsidP="0043633B">
            <w:pPr>
              <w:spacing w:before="40" w:after="40" w:line="264" w:lineRule="auto"/>
              <w:ind w:left="37" w:right="32" w:hanging="14"/>
              <w:rPr>
                <w:szCs w:val="24"/>
              </w:rPr>
            </w:pPr>
            <w:proofErr w:type="spellStart"/>
            <w:r w:rsidRPr="00530C83">
              <w:rPr>
                <w:szCs w:val="24"/>
              </w:rPr>
              <w:t>Thời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gian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bảo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hành</w:t>
            </w:r>
            <w:proofErr w:type="spellEnd"/>
            <w:r w:rsidRPr="00530C83">
              <w:rPr>
                <w:szCs w:val="24"/>
              </w:rPr>
              <w:t xml:space="preserve"> ≥ 12 </w:t>
            </w:r>
            <w:proofErr w:type="spellStart"/>
            <w:r w:rsidRPr="00530C83">
              <w:rPr>
                <w:szCs w:val="24"/>
              </w:rPr>
              <w:t>tháng</w:t>
            </w:r>
            <w:proofErr w:type="spellEnd"/>
            <w:r w:rsidRPr="00530C83">
              <w:rPr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296" w:rsidRPr="00530C83" w:rsidRDefault="004C5296" w:rsidP="0043633B">
            <w:pPr>
              <w:widowControl w:val="0"/>
              <w:spacing w:before="40" w:after="40" w:line="264" w:lineRule="auto"/>
              <w:ind w:right="43"/>
              <w:jc w:val="center"/>
              <w:rPr>
                <w:b/>
                <w:szCs w:val="24"/>
              </w:rPr>
            </w:pPr>
            <w:proofErr w:type="spellStart"/>
            <w:r w:rsidRPr="00530C83">
              <w:rPr>
                <w:b/>
                <w:szCs w:val="24"/>
              </w:rPr>
              <w:t>Đạt</w:t>
            </w:r>
            <w:proofErr w:type="spellEnd"/>
          </w:p>
        </w:tc>
      </w:tr>
      <w:tr w:rsidR="004C5296" w:rsidRPr="00530C83" w:rsidTr="0043633B">
        <w:trPr>
          <w:trHeight w:val="397"/>
          <w:jc w:val="center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296" w:rsidRPr="00530C83" w:rsidRDefault="004C5296" w:rsidP="0043633B">
            <w:pPr>
              <w:spacing w:before="40" w:after="40" w:line="264" w:lineRule="auto"/>
              <w:ind w:left="37" w:right="32" w:hanging="14"/>
              <w:rPr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96" w:rsidRPr="00530C83" w:rsidRDefault="004C5296" w:rsidP="0043633B">
            <w:pPr>
              <w:widowControl w:val="0"/>
              <w:spacing w:before="40" w:after="40" w:line="264" w:lineRule="auto"/>
              <w:ind w:left="37" w:right="32" w:hanging="14"/>
              <w:rPr>
                <w:szCs w:val="24"/>
              </w:rPr>
            </w:pPr>
            <w:proofErr w:type="spellStart"/>
            <w:r w:rsidRPr="00530C83">
              <w:rPr>
                <w:szCs w:val="24"/>
              </w:rPr>
              <w:t>Thời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gian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bảo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hành</w:t>
            </w:r>
            <w:proofErr w:type="spellEnd"/>
            <w:r w:rsidRPr="00530C83">
              <w:rPr>
                <w:szCs w:val="24"/>
              </w:rPr>
              <w:t xml:space="preserve"> &lt;12 </w:t>
            </w:r>
            <w:proofErr w:type="spellStart"/>
            <w:r w:rsidRPr="00530C83">
              <w:rPr>
                <w:szCs w:val="24"/>
              </w:rPr>
              <w:t>tháng</w:t>
            </w:r>
            <w:proofErr w:type="spellEnd"/>
            <w:r w:rsidRPr="00530C83">
              <w:rPr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296" w:rsidRPr="00530C83" w:rsidRDefault="004C5296" w:rsidP="0043633B">
            <w:pPr>
              <w:widowControl w:val="0"/>
              <w:spacing w:before="40" w:after="40" w:line="264" w:lineRule="auto"/>
              <w:ind w:right="43"/>
              <w:jc w:val="center"/>
              <w:rPr>
                <w:b/>
                <w:szCs w:val="24"/>
              </w:rPr>
            </w:pPr>
            <w:proofErr w:type="spellStart"/>
            <w:r w:rsidRPr="00530C83">
              <w:rPr>
                <w:b/>
                <w:szCs w:val="24"/>
              </w:rPr>
              <w:t>Không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đạt</w:t>
            </w:r>
            <w:proofErr w:type="spellEnd"/>
          </w:p>
        </w:tc>
      </w:tr>
      <w:tr w:rsidR="004C5296" w:rsidRPr="00530C83" w:rsidTr="0043633B">
        <w:trPr>
          <w:trHeight w:val="469"/>
          <w:jc w:val="center"/>
        </w:trPr>
        <w:tc>
          <w:tcPr>
            <w:tcW w:w="9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96" w:rsidRPr="00530C83" w:rsidRDefault="004C5296" w:rsidP="0043633B">
            <w:pPr>
              <w:widowControl w:val="0"/>
              <w:ind w:right="45"/>
              <w:rPr>
                <w:b/>
                <w:szCs w:val="24"/>
              </w:rPr>
            </w:pPr>
            <w:r w:rsidRPr="00530C83">
              <w:rPr>
                <w:b/>
                <w:szCs w:val="24"/>
              </w:rPr>
              <w:t xml:space="preserve">5. </w:t>
            </w:r>
            <w:proofErr w:type="spellStart"/>
            <w:r w:rsidRPr="00530C83">
              <w:rPr>
                <w:b/>
                <w:szCs w:val="24"/>
              </w:rPr>
              <w:t>Tiến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độ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cung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cấp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hàng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hóa</w:t>
            </w:r>
            <w:proofErr w:type="spellEnd"/>
          </w:p>
        </w:tc>
      </w:tr>
      <w:tr w:rsidR="004C5296" w:rsidRPr="00530C83" w:rsidTr="0043633B">
        <w:trPr>
          <w:trHeight w:val="907"/>
          <w:jc w:val="center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296" w:rsidRPr="00530C83" w:rsidRDefault="004C5296" w:rsidP="0043633B">
            <w:pPr>
              <w:spacing w:line="288" w:lineRule="auto"/>
              <w:ind w:left="37" w:right="32" w:hanging="14"/>
              <w:rPr>
                <w:szCs w:val="24"/>
              </w:rPr>
            </w:pPr>
            <w:proofErr w:type="spellStart"/>
            <w:r w:rsidRPr="00530C83">
              <w:rPr>
                <w:szCs w:val="24"/>
              </w:rPr>
              <w:t>Bảng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tiến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độ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cung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cấp</w:t>
            </w:r>
            <w:proofErr w:type="spellEnd"/>
            <w:r w:rsidRPr="00530C83">
              <w:rPr>
                <w:szCs w:val="24"/>
              </w:rPr>
              <w:t xml:space="preserve">, </w:t>
            </w:r>
            <w:proofErr w:type="spellStart"/>
            <w:r w:rsidRPr="00530C83">
              <w:rPr>
                <w:szCs w:val="24"/>
              </w:rPr>
              <w:t>lắp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đặt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hàng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hóa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hợp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lý</w:t>
            </w:r>
            <w:proofErr w:type="spellEnd"/>
            <w:r w:rsidRPr="00530C83">
              <w:rPr>
                <w:szCs w:val="24"/>
              </w:rPr>
              <w:t xml:space="preserve">, </w:t>
            </w:r>
            <w:proofErr w:type="spellStart"/>
            <w:r w:rsidRPr="00530C83">
              <w:rPr>
                <w:szCs w:val="24"/>
              </w:rPr>
              <w:t>khả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thi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phù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hợp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với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đề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xuất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kỹ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thuật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và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đáp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ứng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yêu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cầu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của</w:t>
            </w:r>
            <w:proofErr w:type="spellEnd"/>
            <w:r w:rsidRPr="00530C83">
              <w:rPr>
                <w:szCs w:val="24"/>
              </w:rPr>
              <w:t xml:space="preserve"> E-HSMT.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96" w:rsidRPr="00530C83" w:rsidRDefault="004C5296" w:rsidP="0043633B">
            <w:pPr>
              <w:widowControl w:val="0"/>
              <w:spacing w:line="288" w:lineRule="auto"/>
              <w:ind w:left="37" w:right="32" w:hanging="14"/>
              <w:rPr>
                <w:szCs w:val="24"/>
              </w:rPr>
            </w:pPr>
            <w:proofErr w:type="spellStart"/>
            <w:r w:rsidRPr="00530C83">
              <w:rPr>
                <w:szCs w:val="24"/>
              </w:rPr>
              <w:t>Có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Bảng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tiến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độ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hợp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lý</w:t>
            </w:r>
            <w:proofErr w:type="spellEnd"/>
            <w:r w:rsidRPr="00530C83">
              <w:rPr>
                <w:szCs w:val="24"/>
              </w:rPr>
              <w:t xml:space="preserve">, </w:t>
            </w:r>
            <w:proofErr w:type="spellStart"/>
            <w:r w:rsidRPr="00530C83">
              <w:rPr>
                <w:szCs w:val="24"/>
              </w:rPr>
              <w:t>khả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thi</w:t>
            </w:r>
            <w:proofErr w:type="spellEnd"/>
            <w:r w:rsidRPr="00530C83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phù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hợp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với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đề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xuất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kỹ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thuật</w:t>
            </w:r>
            <w:proofErr w:type="spellEnd"/>
            <w:r w:rsidRPr="00530C83">
              <w:rPr>
                <w:szCs w:val="24"/>
              </w:rPr>
              <w:t xml:space="preserve">, </w:t>
            </w:r>
            <w:proofErr w:type="spellStart"/>
            <w:r w:rsidRPr="00530C83">
              <w:rPr>
                <w:szCs w:val="24"/>
              </w:rPr>
              <w:t>đáp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ứng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yêu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cầu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của</w:t>
            </w:r>
            <w:proofErr w:type="spellEnd"/>
            <w:r w:rsidRPr="00530C83">
              <w:rPr>
                <w:szCs w:val="24"/>
              </w:rPr>
              <w:t xml:space="preserve"> E-HSMT </w:t>
            </w:r>
            <w:proofErr w:type="spellStart"/>
            <w:r w:rsidRPr="00530C83">
              <w:rPr>
                <w:szCs w:val="24"/>
              </w:rPr>
              <w:t>và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thời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gian</w:t>
            </w:r>
            <w:proofErr w:type="spellEnd"/>
            <w:r w:rsidRPr="00530C83">
              <w:rPr>
                <w:szCs w:val="24"/>
              </w:rPr>
              <w:t xml:space="preserve"> ≤ </w:t>
            </w:r>
            <w:r>
              <w:rPr>
                <w:szCs w:val="24"/>
              </w:rPr>
              <w:t>30</w:t>
            </w:r>
            <w:r w:rsidRPr="00530C83">
              <w:rPr>
                <w:szCs w:val="24"/>
              </w:rPr>
              <w:t>ngày.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96" w:rsidRPr="00530C83" w:rsidRDefault="004C5296" w:rsidP="0043633B">
            <w:pPr>
              <w:widowControl w:val="0"/>
              <w:spacing w:line="288" w:lineRule="auto"/>
              <w:ind w:right="43"/>
              <w:jc w:val="center"/>
              <w:rPr>
                <w:b/>
                <w:szCs w:val="24"/>
              </w:rPr>
            </w:pPr>
            <w:proofErr w:type="spellStart"/>
            <w:r w:rsidRPr="00530C83">
              <w:rPr>
                <w:b/>
                <w:szCs w:val="24"/>
              </w:rPr>
              <w:t>Đạt</w:t>
            </w:r>
            <w:proofErr w:type="spellEnd"/>
          </w:p>
        </w:tc>
      </w:tr>
      <w:tr w:rsidR="004C5296" w:rsidRPr="00530C83" w:rsidTr="0043633B">
        <w:trPr>
          <w:trHeight w:val="907"/>
          <w:jc w:val="center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96" w:rsidRPr="00530C83" w:rsidRDefault="004C5296" w:rsidP="0043633B">
            <w:pPr>
              <w:spacing w:line="288" w:lineRule="auto"/>
              <w:ind w:left="37" w:right="32" w:hanging="14"/>
              <w:rPr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96" w:rsidRPr="00530C83" w:rsidRDefault="004C5296" w:rsidP="0043633B">
            <w:pPr>
              <w:widowControl w:val="0"/>
              <w:spacing w:line="288" w:lineRule="auto"/>
              <w:ind w:left="37" w:right="32" w:hanging="14"/>
              <w:rPr>
                <w:szCs w:val="24"/>
              </w:rPr>
            </w:pPr>
            <w:proofErr w:type="spellStart"/>
            <w:r w:rsidRPr="00530C83">
              <w:rPr>
                <w:szCs w:val="24"/>
              </w:rPr>
              <w:t>Không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có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Bảng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tiến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độ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hoặc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có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Bảng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tiến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độ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cung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cấp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hàng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hóa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nhưng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không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hợp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lý</w:t>
            </w:r>
            <w:proofErr w:type="spellEnd"/>
            <w:r w:rsidRPr="00530C83">
              <w:rPr>
                <w:szCs w:val="24"/>
              </w:rPr>
              <w:t xml:space="preserve">, </w:t>
            </w:r>
            <w:proofErr w:type="spellStart"/>
            <w:r w:rsidRPr="00530C83">
              <w:rPr>
                <w:szCs w:val="24"/>
              </w:rPr>
              <w:t>không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khả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thi</w:t>
            </w:r>
            <w:proofErr w:type="spellEnd"/>
            <w:r w:rsidRPr="00530C83">
              <w:rPr>
                <w:szCs w:val="24"/>
              </w:rPr>
              <w:t xml:space="preserve">, </w:t>
            </w:r>
            <w:proofErr w:type="spellStart"/>
            <w:r w:rsidRPr="00530C83">
              <w:rPr>
                <w:szCs w:val="24"/>
              </w:rPr>
              <w:t>không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phù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hợp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với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đề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xuất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kỹ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thuật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và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thời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gian</w:t>
            </w:r>
            <w:proofErr w:type="spellEnd"/>
            <w:r>
              <w:rPr>
                <w:szCs w:val="24"/>
              </w:rPr>
              <w:t xml:space="preserve"> </w:t>
            </w:r>
            <w:r w:rsidRPr="00530C83">
              <w:rPr>
                <w:szCs w:val="24"/>
              </w:rPr>
              <w:t>&gt;</w:t>
            </w:r>
            <w:r>
              <w:rPr>
                <w:szCs w:val="24"/>
              </w:rPr>
              <w:t xml:space="preserve"> 30</w:t>
            </w:r>
            <w:r w:rsidRPr="00530C83">
              <w:rPr>
                <w:szCs w:val="24"/>
              </w:rPr>
              <w:t>ngày.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96" w:rsidRPr="00530C83" w:rsidRDefault="004C5296" w:rsidP="0043633B">
            <w:pPr>
              <w:widowControl w:val="0"/>
              <w:spacing w:line="288" w:lineRule="auto"/>
              <w:ind w:right="43"/>
              <w:jc w:val="center"/>
              <w:rPr>
                <w:b/>
                <w:szCs w:val="24"/>
              </w:rPr>
            </w:pPr>
            <w:proofErr w:type="spellStart"/>
            <w:r w:rsidRPr="00530C83">
              <w:rPr>
                <w:b/>
                <w:szCs w:val="24"/>
              </w:rPr>
              <w:t>Không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đạt</w:t>
            </w:r>
            <w:proofErr w:type="spellEnd"/>
          </w:p>
        </w:tc>
      </w:tr>
      <w:tr w:rsidR="004C5296" w:rsidRPr="00530C83" w:rsidTr="0043633B">
        <w:trPr>
          <w:trHeight w:val="283"/>
          <w:jc w:val="center"/>
        </w:trPr>
        <w:tc>
          <w:tcPr>
            <w:tcW w:w="9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96" w:rsidRPr="00530C83" w:rsidRDefault="004C5296" w:rsidP="0043633B">
            <w:pPr>
              <w:widowControl w:val="0"/>
              <w:ind w:right="45"/>
              <w:rPr>
                <w:b/>
                <w:szCs w:val="24"/>
              </w:rPr>
            </w:pPr>
            <w:r w:rsidRPr="00530C83">
              <w:rPr>
                <w:b/>
                <w:szCs w:val="24"/>
              </w:rPr>
              <w:lastRenderedPageBreak/>
              <w:t xml:space="preserve">6. </w:t>
            </w:r>
            <w:proofErr w:type="spellStart"/>
            <w:r w:rsidRPr="00530C83">
              <w:rPr>
                <w:b/>
                <w:szCs w:val="24"/>
              </w:rPr>
              <w:t>Uy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tín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của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nhà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thầu</w:t>
            </w:r>
            <w:proofErr w:type="spellEnd"/>
          </w:p>
        </w:tc>
      </w:tr>
      <w:tr w:rsidR="004C5296" w:rsidRPr="00530C83" w:rsidTr="0043633B">
        <w:trPr>
          <w:trHeight w:val="907"/>
          <w:jc w:val="center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296" w:rsidRPr="00530C83" w:rsidRDefault="004C5296" w:rsidP="0043633B">
            <w:pPr>
              <w:spacing w:line="288" w:lineRule="auto"/>
              <w:ind w:left="37" w:right="32" w:hanging="14"/>
              <w:rPr>
                <w:szCs w:val="24"/>
              </w:rPr>
            </w:pPr>
            <w:proofErr w:type="spellStart"/>
            <w:r w:rsidRPr="00530C83">
              <w:rPr>
                <w:szCs w:val="24"/>
              </w:rPr>
              <w:t>Uy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tín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trong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việc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tham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gia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các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gói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thầu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trước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đó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từ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năm</w:t>
            </w:r>
            <w:proofErr w:type="spellEnd"/>
            <w:r>
              <w:rPr>
                <w:szCs w:val="24"/>
              </w:rPr>
              <w:t xml:space="preserve"> </w:t>
            </w:r>
            <w:r>
              <w:rPr>
                <w:szCs w:val="24"/>
                <w:lang w:val="vi-VN"/>
              </w:rPr>
              <w:t>2022</w:t>
            </w:r>
            <w:r>
              <w:rPr>
                <w:szCs w:val="24"/>
              </w:rPr>
              <w:t xml:space="preserve">, </w:t>
            </w:r>
            <w:r>
              <w:rPr>
                <w:szCs w:val="24"/>
                <w:lang w:val="vi-VN"/>
              </w:rPr>
              <w:t>2023</w:t>
            </w:r>
            <w:r>
              <w:rPr>
                <w:szCs w:val="24"/>
              </w:rPr>
              <w:t xml:space="preserve">, </w:t>
            </w:r>
            <w:r>
              <w:rPr>
                <w:szCs w:val="24"/>
                <w:lang w:val="vi-VN"/>
              </w:rPr>
              <w:t>2024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96" w:rsidRPr="00530C83" w:rsidRDefault="004C5296" w:rsidP="0043633B">
            <w:pPr>
              <w:spacing w:line="288" w:lineRule="auto"/>
              <w:ind w:left="37" w:right="32" w:hanging="14"/>
              <w:rPr>
                <w:szCs w:val="24"/>
              </w:rPr>
            </w:pPr>
            <w:proofErr w:type="spellStart"/>
            <w:r w:rsidRPr="00530C83">
              <w:rPr>
                <w:szCs w:val="24"/>
              </w:rPr>
              <w:t>Nhà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thầu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không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có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tên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trong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danh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sách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tổ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chức</w:t>
            </w:r>
            <w:proofErr w:type="spellEnd"/>
            <w:r w:rsidRPr="00530C83">
              <w:rPr>
                <w:szCs w:val="24"/>
              </w:rPr>
              <w:t xml:space="preserve"> vi </w:t>
            </w:r>
            <w:proofErr w:type="spellStart"/>
            <w:r w:rsidRPr="00530C83">
              <w:rPr>
                <w:szCs w:val="24"/>
              </w:rPr>
              <w:t>phạm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được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nêu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tại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trang</w:t>
            </w:r>
            <w:proofErr w:type="spellEnd"/>
            <w:r w:rsidRPr="00530C83">
              <w:rPr>
                <w:szCs w:val="24"/>
              </w:rPr>
              <w:t xml:space="preserve"> Web http://muasamcong.mpi.gov.vn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96" w:rsidRPr="00530C83" w:rsidRDefault="004C5296" w:rsidP="0043633B">
            <w:pPr>
              <w:widowControl w:val="0"/>
              <w:spacing w:line="288" w:lineRule="auto"/>
              <w:ind w:right="43"/>
              <w:jc w:val="center"/>
              <w:rPr>
                <w:b/>
                <w:szCs w:val="24"/>
              </w:rPr>
            </w:pPr>
            <w:proofErr w:type="spellStart"/>
            <w:r w:rsidRPr="00530C83">
              <w:rPr>
                <w:b/>
                <w:szCs w:val="24"/>
              </w:rPr>
              <w:t>Đạt</w:t>
            </w:r>
            <w:proofErr w:type="spellEnd"/>
          </w:p>
        </w:tc>
      </w:tr>
      <w:tr w:rsidR="004C5296" w:rsidRPr="00530C83" w:rsidTr="0043633B">
        <w:trPr>
          <w:trHeight w:val="907"/>
          <w:jc w:val="center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96" w:rsidRPr="00530C83" w:rsidRDefault="004C5296" w:rsidP="0043633B">
            <w:pPr>
              <w:spacing w:line="288" w:lineRule="auto"/>
              <w:ind w:left="37" w:right="32" w:hanging="14"/>
              <w:rPr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96" w:rsidRPr="00530C83" w:rsidRDefault="004C5296" w:rsidP="0043633B">
            <w:pPr>
              <w:spacing w:line="288" w:lineRule="auto"/>
              <w:ind w:left="37" w:right="32" w:hanging="14"/>
              <w:rPr>
                <w:szCs w:val="24"/>
              </w:rPr>
            </w:pPr>
            <w:proofErr w:type="spellStart"/>
            <w:r w:rsidRPr="00530C83">
              <w:rPr>
                <w:szCs w:val="24"/>
              </w:rPr>
              <w:t>Nhà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thầu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có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tên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trong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danh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sách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tổ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chức</w:t>
            </w:r>
            <w:proofErr w:type="spellEnd"/>
            <w:r w:rsidRPr="00530C83">
              <w:rPr>
                <w:szCs w:val="24"/>
              </w:rPr>
              <w:t xml:space="preserve"> vi </w:t>
            </w:r>
            <w:proofErr w:type="spellStart"/>
            <w:r w:rsidRPr="00530C83">
              <w:rPr>
                <w:szCs w:val="24"/>
              </w:rPr>
              <w:t>phạm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được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nêu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tại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trang</w:t>
            </w:r>
            <w:proofErr w:type="spellEnd"/>
            <w:r w:rsidRPr="00530C83">
              <w:rPr>
                <w:szCs w:val="24"/>
              </w:rPr>
              <w:t xml:space="preserve"> Web http://muasamcong.mpi.gov.vn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296" w:rsidRPr="00530C83" w:rsidRDefault="004C5296" w:rsidP="0043633B">
            <w:pPr>
              <w:widowControl w:val="0"/>
              <w:spacing w:line="288" w:lineRule="auto"/>
              <w:ind w:right="43"/>
              <w:jc w:val="center"/>
              <w:rPr>
                <w:b/>
                <w:szCs w:val="24"/>
              </w:rPr>
            </w:pPr>
            <w:proofErr w:type="spellStart"/>
            <w:r w:rsidRPr="00530C83">
              <w:rPr>
                <w:b/>
                <w:szCs w:val="24"/>
              </w:rPr>
              <w:t>Không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đạt</w:t>
            </w:r>
            <w:proofErr w:type="spellEnd"/>
          </w:p>
        </w:tc>
      </w:tr>
      <w:tr w:rsidR="004C5296" w:rsidRPr="00530C83" w:rsidTr="0043633B">
        <w:trPr>
          <w:trHeight w:val="907"/>
          <w:jc w:val="center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296" w:rsidRPr="00530C83" w:rsidRDefault="004C5296" w:rsidP="0043633B">
            <w:pPr>
              <w:widowControl w:val="0"/>
              <w:spacing w:line="288" w:lineRule="auto"/>
              <w:ind w:left="37" w:right="32" w:hanging="14"/>
              <w:rPr>
                <w:szCs w:val="24"/>
              </w:rPr>
            </w:pPr>
            <w:proofErr w:type="spellStart"/>
            <w:r w:rsidRPr="001002DE">
              <w:rPr>
                <w:szCs w:val="24"/>
              </w:rPr>
              <w:t>Uy</w:t>
            </w:r>
            <w:proofErr w:type="spellEnd"/>
            <w:r w:rsidRPr="001002DE">
              <w:rPr>
                <w:szCs w:val="24"/>
              </w:rPr>
              <w:t xml:space="preserve"> </w:t>
            </w:r>
            <w:proofErr w:type="spellStart"/>
            <w:r w:rsidRPr="001002DE">
              <w:rPr>
                <w:szCs w:val="24"/>
              </w:rPr>
              <w:t>tín</w:t>
            </w:r>
            <w:proofErr w:type="spellEnd"/>
            <w:r w:rsidRPr="001002DE">
              <w:rPr>
                <w:szCs w:val="24"/>
              </w:rPr>
              <w:t xml:space="preserve"> </w:t>
            </w:r>
            <w:proofErr w:type="spellStart"/>
            <w:r w:rsidRPr="001002DE">
              <w:rPr>
                <w:szCs w:val="24"/>
              </w:rPr>
              <w:t>của</w:t>
            </w:r>
            <w:proofErr w:type="spellEnd"/>
            <w:r w:rsidRPr="001002DE">
              <w:rPr>
                <w:szCs w:val="24"/>
              </w:rPr>
              <w:t xml:space="preserve"> </w:t>
            </w:r>
            <w:proofErr w:type="spellStart"/>
            <w:r w:rsidRPr="001002DE">
              <w:rPr>
                <w:szCs w:val="24"/>
              </w:rPr>
              <w:t>nhà</w:t>
            </w:r>
            <w:proofErr w:type="spellEnd"/>
            <w:r w:rsidRPr="001002DE">
              <w:rPr>
                <w:szCs w:val="24"/>
              </w:rPr>
              <w:t xml:space="preserve"> </w:t>
            </w:r>
            <w:proofErr w:type="spellStart"/>
            <w:r w:rsidRPr="001002DE">
              <w:rPr>
                <w:szCs w:val="24"/>
              </w:rPr>
              <w:t>thầu</w:t>
            </w:r>
            <w:proofErr w:type="spellEnd"/>
            <w:r w:rsidRPr="001002DE">
              <w:rPr>
                <w:szCs w:val="24"/>
              </w:rPr>
              <w:t xml:space="preserve"> </w:t>
            </w:r>
            <w:proofErr w:type="spellStart"/>
            <w:r w:rsidRPr="001002DE">
              <w:rPr>
                <w:szCs w:val="24"/>
              </w:rPr>
              <w:t>thông</w:t>
            </w:r>
            <w:proofErr w:type="spellEnd"/>
            <w:r w:rsidRPr="001002DE">
              <w:rPr>
                <w:szCs w:val="24"/>
              </w:rPr>
              <w:t xml:space="preserve"> qua </w:t>
            </w:r>
            <w:proofErr w:type="spellStart"/>
            <w:r w:rsidRPr="001002DE">
              <w:rPr>
                <w:szCs w:val="24"/>
              </w:rPr>
              <w:t>việc</w:t>
            </w:r>
            <w:proofErr w:type="spellEnd"/>
            <w:r w:rsidRPr="001002DE">
              <w:rPr>
                <w:szCs w:val="24"/>
              </w:rPr>
              <w:t xml:space="preserve"> </w:t>
            </w:r>
            <w:proofErr w:type="spellStart"/>
            <w:r w:rsidRPr="001002DE">
              <w:rPr>
                <w:szCs w:val="24"/>
              </w:rPr>
              <w:t>thực</w:t>
            </w:r>
            <w:proofErr w:type="spellEnd"/>
            <w:r w:rsidRPr="001002DE">
              <w:rPr>
                <w:szCs w:val="24"/>
              </w:rPr>
              <w:t xml:space="preserve"> </w:t>
            </w:r>
            <w:proofErr w:type="spellStart"/>
            <w:r w:rsidRPr="001002DE">
              <w:rPr>
                <w:szCs w:val="24"/>
              </w:rPr>
              <w:t>hiện</w:t>
            </w:r>
            <w:proofErr w:type="spellEnd"/>
            <w:r w:rsidRPr="001002DE">
              <w:rPr>
                <w:szCs w:val="24"/>
              </w:rPr>
              <w:t xml:space="preserve"> </w:t>
            </w:r>
            <w:proofErr w:type="spellStart"/>
            <w:r w:rsidRPr="001002DE">
              <w:rPr>
                <w:szCs w:val="24"/>
              </w:rPr>
              <w:t>các</w:t>
            </w:r>
            <w:proofErr w:type="spellEnd"/>
            <w:r w:rsidRPr="001002DE">
              <w:rPr>
                <w:szCs w:val="24"/>
              </w:rPr>
              <w:t xml:space="preserve"> </w:t>
            </w:r>
            <w:proofErr w:type="spellStart"/>
            <w:r w:rsidRPr="001002DE">
              <w:rPr>
                <w:szCs w:val="24"/>
              </w:rPr>
              <w:t>hợp</w:t>
            </w:r>
            <w:proofErr w:type="spellEnd"/>
            <w:r w:rsidRPr="001002DE">
              <w:rPr>
                <w:szCs w:val="24"/>
              </w:rPr>
              <w:t xml:space="preserve"> </w:t>
            </w:r>
            <w:proofErr w:type="spellStart"/>
            <w:r w:rsidRPr="001002DE">
              <w:rPr>
                <w:szCs w:val="24"/>
              </w:rPr>
              <w:t>đồng</w:t>
            </w:r>
            <w:proofErr w:type="spellEnd"/>
            <w:r w:rsidRPr="001002DE">
              <w:rPr>
                <w:szCs w:val="24"/>
              </w:rPr>
              <w:t xml:space="preserve"> </w:t>
            </w:r>
            <w:proofErr w:type="spellStart"/>
            <w:r w:rsidRPr="001002DE">
              <w:rPr>
                <w:szCs w:val="24"/>
              </w:rPr>
              <w:t>tương</w:t>
            </w:r>
            <w:proofErr w:type="spellEnd"/>
            <w:r w:rsidRPr="001002DE">
              <w:rPr>
                <w:szCs w:val="24"/>
              </w:rPr>
              <w:t xml:space="preserve"> </w:t>
            </w:r>
            <w:proofErr w:type="spellStart"/>
            <w:r w:rsidRPr="001002DE">
              <w:rPr>
                <w:szCs w:val="24"/>
              </w:rPr>
              <w:t>tự</w:t>
            </w:r>
            <w:proofErr w:type="spellEnd"/>
            <w:r w:rsidRPr="001002DE">
              <w:rPr>
                <w:szCs w:val="24"/>
              </w:rPr>
              <w:t xml:space="preserve"> </w:t>
            </w:r>
            <w:proofErr w:type="spellStart"/>
            <w:r w:rsidRPr="001002DE">
              <w:rPr>
                <w:szCs w:val="24"/>
              </w:rPr>
              <w:t>trước</w:t>
            </w:r>
            <w:proofErr w:type="spellEnd"/>
            <w:r w:rsidRPr="001002DE">
              <w:rPr>
                <w:szCs w:val="24"/>
              </w:rPr>
              <w:t xml:space="preserve"> </w:t>
            </w:r>
            <w:proofErr w:type="spellStart"/>
            <w:r w:rsidRPr="001002DE">
              <w:rPr>
                <w:szCs w:val="24"/>
              </w:rPr>
              <w:t>đó</w:t>
            </w:r>
            <w:proofErr w:type="spellEnd"/>
            <w:r w:rsidRPr="001002DE">
              <w:rPr>
                <w:szCs w:val="24"/>
              </w:rPr>
              <w:t xml:space="preserve"> </w:t>
            </w:r>
            <w:proofErr w:type="spellStart"/>
            <w:r w:rsidRPr="001002DE">
              <w:rPr>
                <w:szCs w:val="24"/>
              </w:rPr>
              <w:t>trong</w:t>
            </w:r>
            <w:proofErr w:type="spellEnd"/>
            <w:r w:rsidRPr="001002DE">
              <w:rPr>
                <w:szCs w:val="24"/>
              </w:rPr>
              <w:t xml:space="preserve"> </w:t>
            </w:r>
            <w:proofErr w:type="spellStart"/>
            <w:r w:rsidRPr="001002DE">
              <w:rPr>
                <w:szCs w:val="24"/>
              </w:rPr>
              <w:t>các</w:t>
            </w:r>
            <w:proofErr w:type="spellEnd"/>
            <w:r w:rsidRPr="001002DE">
              <w:rPr>
                <w:szCs w:val="24"/>
              </w:rPr>
              <w:t xml:space="preserve"> </w:t>
            </w:r>
            <w:proofErr w:type="spellStart"/>
            <w:r w:rsidRPr="001002DE">
              <w:rPr>
                <w:szCs w:val="24"/>
              </w:rPr>
              <w:t>năm</w:t>
            </w:r>
            <w:proofErr w:type="spellEnd"/>
            <w:r w:rsidRPr="001002DE">
              <w:rPr>
                <w:szCs w:val="24"/>
              </w:rPr>
              <w:t xml:space="preserve"> </w:t>
            </w:r>
            <w:r>
              <w:rPr>
                <w:szCs w:val="24"/>
                <w:lang w:val="vi-VN"/>
              </w:rPr>
              <w:t>2022</w:t>
            </w:r>
            <w:r w:rsidRPr="001002DE">
              <w:rPr>
                <w:szCs w:val="24"/>
              </w:rPr>
              <w:t xml:space="preserve">, </w:t>
            </w:r>
            <w:r>
              <w:rPr>
                <w:szCs w:val="24"/>
                <w:lang w:val="vi-VN"/>
              </w:rPr>
              <w:t>2023</w:t>
            </w:r>
            <w:r>
              <w:rPr>
                <w:szCs w:val="24"/>
              </w:rPr>
              <w:t xml:space="preserve">, </w:t>
            </w:r>
            <w:r>
              <w:rPr>
                <w:szCs w:val="24"/>
                <w:lang w:val="vi-VN"/>
              </w:rPr>
              <w:t>2024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296" w:rsidRPr="00530C83" w:rsidRDefault="004C5296" w:rsidP="0043633B">
            <w:pPr>
              <w:widowControl w:val="0"/>
              <w:spacing w:line="288" w:lineRule="auto"/>
              <w:ind w:left="37" w:right="32" w:hanging="14"/>
              <w:rPr>
                <w:szCs w:val="24"/>
              </w:rPr>
            </w:pPr>
            <w:proofErr w:type="spellStart"/>
            <w:r w:rsidRPr="00530C83">
              <w:rPr>
                <w:szCs w:val="24"/>
              </w:rPr>
              <w:t>Không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có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hợp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đồng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tương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tự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chậm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tiến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độ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hoặc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bỏ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dở</w:t>
            </w:r>
            <w:proofErr w:type="spellEnd"/>
            <w:r w:rsidRPr="00530C83">
              <w:rPr>
                <w:szCs w:val="24"/>
              </w:rPr>
              <w:t xml:space="preserve"> do </w:t>
            </w:r>
            <w:proofErr w:type="spellStart"/>
            <w:r w:rsidRPr="00530C83">
              <w:rPr>
                <w:szCs w:val="24"/>
              </w:rPr>
              <w:t>lỗi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của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nhà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thầu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296" w:rsidRPr="00530C83" w:rsidRDefault="004C5296" w:rsidP="0043633B">
            <w:pPr>
              <w:widowControl w:val="0"/>
              <w:spacing w:line="288" w:lineRule="auto"/>
              <w:ind w:right="43"/>
              <w:jc w:val="center"/>
              <w:rPr>
                <w:b/>
                <w:szCs w:val="24"/>
              </w:rPr>
            </w:pPr>
            <w:proofErr w:type="spellStart"/>
            <w:r w:rsidRPr="00530C83">
              <w:rPr>
                <w:b/>
                <w:szCs w:val="24"/>
              </w:rPr>
              <w:t>Đạt</w:t>
            </w:r>
            <w:proofErr w:type="spellEnd"/>
          </w:p>
        </w:tc>
      </w:tr>
      <w:tr w:rsidR="004C5296" w:rsidRPr="00530C83" w:rsidTr="0043633B">
        <w:trPr>
          <w:trHeight w:val="907"/>
          <w:jc w:val="center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296" w:rsidRPr="00530C83" w:rsidRDefault="004C5296" w:rsidP="0043633B">
            <w:pPr>
              <w:spacing w:line="288" w:lineRule="auto"/>
              <w:ind w:left="37" w:right="32" w:hanging="14"/>
              <w:rPr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296" w:rsidRPr="00530C83" w:rsidRDefault="004C5296" w:rsidP="0043633B">
            <w:pPr>
              <w:widowControl w:val="0"/>
              <w:spacing w:line="288" w:lineRule="auto"/>
              <w:ind w:left="37" w:right="32" w:hanging="14"/>
              <w:rPr>
                <w:szCs w:val="24"/>
              </w:rPr>
            </w:pPr>
            <w:proofErr w:type="spellStart"/>
            <w:r w:rsidRPr="00530C83">
              <w:rPr>
                <w:szCs w:val="24"/>
              </w:rPr>
              <w:t>Có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hợp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đồng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tương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tự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chậm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tiến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độ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hoặc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bỏ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dở</w:t>
            </w:r>
            <w:proofErr w:type="spellEnd"/>
            <w:r w:rsidRPr="00530C83">
              <w:rPr>
                <w:szCs w:val="24"/>
              </w:rPr>
              <w:t xml:space="preserve"> do </w:t>
            </w:r>
            <w:proofErr w:type="spellStart"/>
            <w:r w:rsidRPr="00530C83">
              <w:rPr>
                <w:szCs w:val="24"/>
              </w:rPr>
              <w:t>lỗi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của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nhà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thầu</w:t>
            </w:r>
            <w:proofErr w:type="spellEnd"/>
            <w:r w:rsidRPr="00530C83">
              <w:rPr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296" w:rsidRPr="00530C83" w:rsidRDefault="004C5296" w:rsidP="0043633B">
            <w:pPr>
              <w:widowControl w:val="0"/>
              <w:spacing w:line="288" w:lineRule="auto"/>
              <w:ind w:right="43"/>
              <w:jc w:val="center"/>
              <w:rPr>
                <w:b/>
                <w:szCs w:val="24"/>
              </w:rPr>
            </w:pPr>
            <w:proofErr w:type="spellStart"/>
            <w:r w:rsidRPr="00530C83">
              <w:rPr>
                <w:b/>
                <w:szCs w:val="24"/>
              </w:rPr>
              <w:t>Không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đạt</w:t>
            </w:r>
            <w:proofErr w:type="spellEnd"/>
          </w:p>
        </w:tc>
      </w:tr>
      <w:tr w:rsidR="004C5296" w:rsidRPr="00530C83" w:rsidTr="0043633B">
        <w:trPr>
          <w:trHeight w:val="347"/>
          <w:jc w:val="center"/>
        </w:trPr>
        <w:tc>
          <w:tcPr>
            <w:tcW w:w="9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96" w:rsidRPr="00530C83" w:rsidRDefault="004C5296" w:rsidP="0043633B">
            <w:pPr>
              <w:widowControl w:val="0"/>
              <w:ind w:right="45"/>
              <w:rPr>
                <w:b/>
                <w:szCs w:val="24"/>
              </w:rPr>
            </w:pPr>
            <w:r w:rsidRPr="00530C83">
              <w:rPr>
                <w:b/>
                <w:szCs w:val="24"/>
              </w:rPr>
              <w:t xml:space="preserve">7. </w:t>
            </w:r>
            <w:proofErr w:type="spellStart"/>
            <w:r w:rsidRPr="00530C83">
              <w:rPr>
                <w:b/>
                <w:szCs w:val="24"/>
              </w:rPr>
              <w:t>Thực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hiện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nghĩa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vụ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nộp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thuế</w:t>
            </w:r>
            <w:bookmarkStart w:id="0" w:name="_GoBack"/>
            <w:bookmarkEnd w:id="0"/>
            <w:proofErr w:type="spellEnd"/>
          </w:p>
        </w:tc>
      </w:tr>
      <w:tr w:rsidR="004C5296" w:rsidRPr="001B4E69" w:rsidTr="0043633B">
        <w:trPr>
          <w:trHeight w:val="907"/>
          <w:jc w:val="center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296" w:rsidRPr="00530C83" w:rsidRDefault="004C5296" w:rsidP="0043633B">
            <w:pPr>
              <w:spacing w:line="288" w:lineRule="auto"/>
              <w:ind w:left="37" w:right="32" w:hanging="14"/>
              <w:rPr>
                <w:szCs w:val="24"/>
              </w:rPr>
            </w:pPr>
            <w:proofErr w:type="spellStart"/>
            <w:r w:rsidRPr="00530C83">
              <w:rPr>
                <w:szCs w:val="24"/>
              </w:rPr>
              <w:t>Tài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liệu</w:t>
            </w:r>
            <w:proofErr w:type="spellEnd"/>
            <w:r w:rsidRPr="00530C83">
              <w:rPr>
                <w:szCs w:val="24"/>
              </w:rPr>
              <w:t xml:space="preserve"> </w:t>
            </w:r>
            <w:proofErr w:type="spellStart"/>
            <w:r w:rsidRPr="00530C83">
              <w:rPr>
                <w:szCs w:val="24"/>
              </w:rPr>
              <w:t>chứng</w:t>
            </w:r>
            <w:proofErr w:type="spellEnd"/>
            <w:r w:rsidRPr="00530C83">
              <w:rPr>
                <w:szCs w:val="24"/>
              </w:rPr>
              <w:t xml:space="preserve"> minh </w:t>
            </w:r>
          </w:p>
          <w:p w:rsidR="004C5296" w:rsidRPr="00530C83" w:rsidRDefault="004C5296" w:rsidP="0043633B">
            <w:pPr>
              <w:spacing w:line="288" w:lineRule="auto"/>
              <w:ind w:left="37" w:right="32" w:hanging="14"/>
              <w:rPr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296" w:rsidRDefault="004C5296" w:rsidP="0043633B">
            <w:pPr>
              <w:spacing w:line="276" w:lineRule="auto"/>
              <w:ind w:left="38" w:right="35"/>
              <w:rPr>
                <w:szCs w:val="24"/>
              </w:rPr>
            </w:pPr>
            <w:proofErr w:type="spellStart"/>
            <w:r w:rsidRPr="001B4E69">
              <w:rPr>
                <w:szCs w:val="24"/>
              </w:rPr>
              <w:t>Không</w:t>
            </w:r>
            <w:proofErr w:type="spellEnd"/>
            <w:r w:rsidRPr="001B4E69">
              <w:rPr>
                <w:szCs w:val="24"/>
              </w:rPr>
              <w:t xml:space="preserve"> </w:t>
            </w:r>
            <w:proofErr w:type="spellStart"/>
            <w:r w:rsidRPr="001B4E69">
              <w:rPr>
                <w:szCs w:val="24"/>
              </w:rPr>
              <w:t>nợ</w:t>
            </w:r>
            <w:proofErr w:type="spellEnd"/>
            <w:r w:rsidRPr="001B4E69">
              <w:rPr>
                <w:szCs w:val="24"/>
              </w:rPr>
              <w:t xml:space="preserve"> </w:t>
            </w:r>
            <w:proofErr w:type="spellStart"/>
            <w:r w:rsidRPr="001B4E69">
              <w:rPr>
                <w:szCs w:val="24"/>
              </w:rPr>
              <w:t>tiền</w:t>
            </w:r>
            <w:proofErr w:type="spellEnd"/>
            <w:r w:rsidRPr="001B4E69">
              <w:rPr>
                <w:szCs w:val="24"/>
              </w:rPr>
              <w:t xml:space="preserve"> </w:t>
            </w:r>
            <w:proofErr w:type="spellStart"/>
            <w:r w:rsidRPr="001B4E69">
              <w:rPr>
                <w:szCs w:val="24"/>
              </w:rPr>
              <w:t>thuế</w:t>
            </w:r>
            <w:proofErr w:type="spellEnd"/>
            <w:r w:rsidRPr="001B4E69">
              <w:rPr>
                <w:szCs w:val="24"/>
              </w:rPr>
              <w:t xml:space="preserve"> </w:t>
            </w:r>
            <w:proofErr w:type="spellStart"/>
            <w:r w:rsidRPr="001B4E69">
              <w:rPr>
                <w:szCs w:val="24"/>
              </w:rPr>
              <w:t>từ</w:t>
            </w:r>
            <w:proofErr w:type="spellEnd"/>
            <w:r w:rsidRPr="001B4E69">
              <w:rPr>
                <w:szCs w:val="24"/>
              </w:rPr>
              <w:t xml:space="preserve"> </w:t>
            </w:r>
            <w:proofErr w:type="spellStart"/>
            <w:r w:rsidRPr="001B4E69">
              <w:rPr>
                <w:szCs w:val="24"/>
              </w:rPr>
              <w:t>hoạt</w:t>
            </w:r>
            <w:proofErr w:type="spellEnd"/>
            <w:r w:rsidRPr="001B4E69">
              <w:rPr>
                <w:szCs w:val="24"/>
              </w:rPr>
              <w:t xml:space="preserve"> </w:t>
            </w:r>
            <w:proofErr w:type="spellStart"/>
            <w:r w:rsidR="002E7DCB">
              <w:rPr>
                <w:szCs w:val="24"/>
              </w:rPr>
              <w:t>động</w:t>
            </w:r>
            <w:proofErr w:type="spellEnd"/>
            <w:r w:rsidR="002E7DCB">
              <w:rPr>
                <w:szCs w:val="24"/>
              </w:rPr>
              <w:t xml:space="preserve"> </w:t>
            </w:r>
            <w:proofErr w:type="spellStart"/>
            <w:r w:rsidR="002E7DCB">
              <w:rPr>
                <w:szCs w:val="24"/>
              </w:rPr>
              <w:t>sản</w:t>
            </w:r>
            <w:proofErr w:type="spellEnd"/>
            <w:r w:rsidR="002E7DCB">
              <w:rPr>
                <w:szCs w:val="24"/>
              </w:rPr>
              <w:t xml:space="preserve"> </w:t>
            </w:r>
            <w:proofErr w:type="spellStart"/>
            <w:r w:rsidR="002E7DCB">
              <w:rPr>
                <w:szCs w:val="24"/>
              </w:rPr>
              <w:t>xuất</w:t>
            </w:r>
            <w:proofErr w:type="spellEnd"/>
            <w:r w:rsidR="002E7DCB">
              <w:rPr>
                <w:szCs w:val="24"/>
              </w:rPr>
              <w:t xml:space="preserve"> </w:t>
            </w:r>
            <w:proofErr w:type="spellStart"/>
            <w:r w:rsidR="002E7DCB">
              <w:rPr>
                <w:szCs w:val="24"/>
              </w:rPr>
              <w:t>kinh</w:t>
            </w:r>
            <w:proofErr w:type="spellEnd"/>
            <w:r w:rsidR="002E7DCB">
              <w:rPr>
                <w:szCs w:val="24"/>
              </w:rPr>
              <w:t xml:space="preserve"> </w:t>
            </w:r>
            <w:proofErr w:type="spellStart"/>
            <w:r w:rsidR="002E7DCB">
              <w:rPr>
                <w:szCs w:val="24"/>
              </w:rPr>
              <w:t>doanh</w:t>
            </w:r>
            <w:proofErr w:type="spellEnd"/>
            <w:r w:rsidR="002E7DCB">
              <w:rPr>
                <w:szCs w:val="24"/>
              </w:rPr>
              <w:t xml:space="preserve"> </w:t>
            </w:r>
            <w:proofErr w:type="spellStart"/>
            <w:r w:rsidR="002E7DCB">
              <w:rPr>
                <w:szCs w:val="24"/>
              </w:rPr>
              <w:t>đến</w:t>
            </w:r>
            <w:proofErr w:type="spellEnd"/>
            <w:r w:rsidR="002E7DCB">
              <w:rPr>
                <w:szCs w:val="24"/>
              </w:rPr>
              <w:t xml:space="preserve"> </w:t>
            </w:r>
            <w:proofErr w:type="spellStart"/>
            <w:r w:rsidR="002E7DCB">
              <w:rPr>
                <w:szCs w:val="24"/>
              </w:rPr>
              <w:t>hết</w:t>
            </w:r>
            <w:proofErr w:type="spellEnd"/>
            <w:r w:rsidR="002E7DCB">
              <w:rPr>
                <w:szCs w:val="24"/>
              </w:rPr>
              <w:t xml:space="preserve"> </w:t>
            </w:r>
            <w:proofErr w:type="spellStart"/>
            <w:r w:rsidR="002E7DCB">
              <w:rPr>
                <w:szCs w:val="24"/>
              </w:rPr>
              <w:t>ngày</w:t>
            </w:r>
            <w:proofErr w:type="spellEnd"/>
            <w:r>
              <w:rPr>
                <w:szCs w:val="24"/>
              </w:rPr>
              <w:t xml:space="preserve"> 31/12</w:t>
            </w:r>
            <w:r w:rsidR="002E7DCB">
              <w:rPr>
                <w:szCs w:val="24"/>
              </w:rPr>
              <w:t>/2024.</w:t>
            </w:r>
          </w:p>
          <w:p w:rsidR="004C5296" w:rsidRPr="001B4E69" w:rsidRDefault="004C5296" w:rsidP="0043633B">
            <w:pPr>
              <w:spacing w:line="276" w:lineRule="auto"/>
              <w:ind w:left="38" w:right="35"/>
              <w:rPr>
                <w:szCs w:val="24"/>
              </w:rPr>
            </w:pPr>
            <w:proofErr w:type="spellStart"/>
            <w:r>
              <w:rPr>
                <w:szCs w:val="24"/>
              </w:rPr>
              <w:t>Có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xác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nhận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của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cơ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quan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thuế</w:t>
            </w:r>
            <w:proofErr w:type="spellEnd"/>
            <w:r w:rsidR="002E7DCB">
              <w:rPr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296" w:rsidRPr="001B4E69" w:rsidRDefault="004C5296" w:rsidP="0043633B">
            <w:pPr>
              <w:widowControl w:val="0"/>
              <w:spacing w:line="288" w:lineRule="auto"/>
              <w:ind w:right="43"/>
              <w:jc w:val="center"/>
              <w:rPr>
                <w:b/>
                <w:szCs w:val="24"/>
              </w:rPr>
            </w:pPr>
            <w:proofErr w:type="spellStart"/>
            <w:r w:rsidRPr="001B4E69">
              <w:rPr>
                <w:b/>
                <w:szCs w:val="24"/>
              </w:rPr>
              <w:t>Đạt</w:t>
            </w:r>
            <w:proofErr w:type="spellEnd"/>
          </w:p>
        </w:tc>
      </w:tr>
      <w:tr w:rsidR="004C5296" w:rsidRPr="001B4E69" w:rsidTr="0043633B">
        <w:trPr>
          <w:trHeight w:val="907"/>
          <w:jc w:val="center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296" w:rsidRPr="00530C83" w:rsidRDefault="004C5296" w:rsidP="0043633B">
            <w:pPr>
              <w:spacing w:line="288" w:lineRule="auto"/>
              <w:ind w:left="37" w:right="32" w:hanging="14"/>
              <w:rPr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296" w:rsidRDefault="004C5296" w:rsidP="0043633B">
            <w:pPr>
              <w:spacing w:line="276" w:lineRule="auto"/>
              <w:ind w:left="38" w:right="35"/>
              <w:rPr>
                <w:szCs w:val="24"/>
              </w:rPr>
            </w:pPr>
            <w:proofErr w:type="spellStart"/>
            <w:r w:rsidRPr="001B4E69">
              <w:rPr>
                <w:szCs w:val="24"/>
              </w:rPr>
              <w:t>Có</w:t>
            </w:r>
            <w:proofErr w:type="spellEnd"/>
            <w:r w:rsidRPr="001B4E69">
              <w:rPr>
                <w:szCs w:val="24"/>
              </w:rPr>
              <w:t xml:space="preserve"> </w:t>
            </w:r>
            <w:proofErr w:type="spellStart"/>
            <w:r w:rsidRPr="001B4E69">
              <w:rPr>
                <w:szCs w:val="24"/>
              </w:rPr>
              <w:t>nợ</w:t>
            </w:r>
            <w:proofErr w:type="spellEnd"/>
            <w:r w:rsidRPr="001B4E69">
              <w:rPr>
                <w:szCs w:val="24"/>
              </w:rPr>
              <w:t xml:space="preserve"> </w:t>
            </w:r>
            <w:proofErr w:type="spellStart"/>
            <w:r w:rsidRPr="001B4E69">
              <w:rPr>
                <w:szCs w:val="24"/>
              </w:rPr>
              <w:t>tiền</w:t>
            </w:r>
            <w:proofErr w:type="spellEnd"/>
            <w:r w:rsidRPr="001B4E69">
              <w:rPr>
                <w:szCs w:val="24"/>
              </w:rPr>
              <w:t xml:space="preserve"> </w:t>
            </w:r>
            <w:proofErr w:type="spellStart"/>
            <w:r w:rsidRPr="001B4E69">
              <w:rPr>
                <w:szCs w:val="24"/>
              </w:rPr>
              <w:t>thuế</w:t>
            </w:r>
            <w:proofErr w:type="spellEnd"/>
            <w:r w:rsidRPr="001B4E69">
              <w:rPr>
                <w:szCs w:val="24"/>
              </w:rPr>
              <w:t xml:space="preserve"> </w:t>
            </w:r>
            <w:proofErr w:type="spellStart"/>
            <w:r w:rsidRPr="001B4E69">
              <w:rPr>
                <w:szCs w:val="24"/>
              </w:rPr>
              <w:t>từ</w:t>
            </w:r>
            <w:proofErr w:type="spellEnd"/>
            <w:r w:rsidRPr="001B4E69">
              <w:rPr>
                <w:szCs w:val="24"/>
              </w:rPr>
              <w:t xml:space="preserve"> </w:t>
            </w:r>
            <w:proofErr w:type="spellStart"/>
            <w:r w:rsidRPr="001B4E69">
              <w:rPr>
                <w:szCs w:val="24"/>
              </w:rPr>
              <w:t>hoạt</w:t>
            </w:r>
            <w:proofErr w:type="spellEnd"/>
            <w:r w:rsidRPr="001B4E69">
              <w:rPr>
                <w:szCs w:val="24"/>
              </w:rPr>
              <w:t xml:space="preserve"> </w:t>
            </w:r>
            <w:proofErr w:type="spellStart"/>
            <w:r w:rsidRPr="001B4E69">
              <w:rPr>
                <w:szCs w:val="24"/>
              </w:rPr>
              <w:t>động</w:t>
            </w:r>
            <w:proofErr w:type="spellEnd"/>
            <w:r w:rsidRPr="001B4E69">
              <w:rPr>
                <w:szCs w:val="24"/>
              </w:rPr>
              <w:t xml:space="preserve"> </w:t>
            </w:r>
            <w:proofErr w:type="spellStart"/>
            <w:r w:rsidRPr="001B4E69">
              <w:rPr>
                <w:szCs w:val="24"/>
              </w:rPr>
              <w:t>sản</w:t>
            </w:r>
            <w:proofErr w:type="spellEnd"/>
            <w:r w:rsidRPr="001B4E69">
              <w:rPr>
                <w:szCs w:val="24"/>
              </w:rPr>
              <w:t xml:space="preserve"> </w:t>
            </w:r>
            <w:proofErr w:type="spellStart"/>
            <w:r w:rsidRPr="001B4E69">
              <w:rPr>
                <w:szCs w:val="24"/>
              </w:rPr>
              <w:t>xuất</w:t>
            </w:r>
            <w:proofErr w:type="spellEnd"/>
            <w:r w:rsidRPr="001B4E69">
              <w:rPr>
                <w:szCs w:val="24"/>
              </w:rPr>
              <w:t xml:space="preserve"> </w:t>
            </w:r>
            <w:proofErr w:type="spellStart"/>
            <w:r w:rsidRPr="001B4E69">
              <w:rPr>
                <w:szCs w:val="24"/>
              </w:rPr>
              <w:t>kinh</w:t>
            </w:r>
            <w:proofErr w:type="spellEnd"/>
            <w:r w:rsidRPr="001B4E69">
              <w:rPr>
                <w:szCs w:val="24"/>
              </w:rPr>
              <w:t xml:space="preserve"> </w:t>
            </w:r>
            <w:proofErr w:type="spellStart"/>
            <w:r w:rsidRPr="001B4E69">
              <w:rPr>
                <w:szCs w:val="24"/>
              </w:rPr>
              <w:t>doanh</w:t>
            </w:r>
            <w:proofErr w:type="spellEnd"/>
            <w:r w:rsidRPr="001B4E69">
              <w:rPr>
                <w:szCs w:val="24"/>
              </w:rPr>
              <w:t xml:space="preserve"> </w:t>
            </w:r>
            <w:proofErr w:type="spellStart"/>
            <w:r w:rsidR="002E7DCB">
              <w:rPr>
                <w:szCs w:val="24"/>
              </w:rPr>
              <w:t>đến</w:t>
            </w:r>
            <w:proofErr w:type="spellEnd"/>
            <w:r w:rsidR="002E7DCB">
              <w:rPr>
                <w:szCs w:val="24"/>
              </w:rPr>
              <w:t xml:space="preserve"> </w:t>
            </w:r>
            <w:proofErr w:type="spellStart"/>
            <w:r w:rsidR="002E7DCB">
              <w:rPr>
                <w:szCs w:val="24"/>
              </w:rPr>
              <w:t>hết</w:t>
            </w:r>
            <w:proofErr w:type="spellEnd"/>
            <w:r w:rsidR="002E7DCB">
              <w:rPr>
                <w:szCs w:val="24"/>
              </w:rPr>
              <w:t xml:space="preserve"> </w:t>
            </w:r>
            <w:proofErr w:type="spellStart"/>
            <w:r w:rsidR="002E7DCB">
              <w:rPr>
                <w:szCs w:val="24"/>
              </w:rPr>
              <w:t>ngày</w:t>
            </w:r>
            <w:proofErr w:type="spellEnd"/>
            <w:r w:rsidRPr="001B4E69">
              <w:rPr>
                <w:szCs w:val="24"/>
              </w:rPr>
              <w:t xml:space="preserve"> </w:t>
            </w:r>
            <w:r>
              <w:rPr>
                <w:szCs w:val="24"/>
              </w:rPr>
              <w:t>31/12</w:t>
            </w:r>
            <w:r w:rsidRPr="001B4E69">
              <w:rPr>
                <w:szCs w:val="24"/>
              </w:rPr>
              <w:t>/2024</w:t>
            </w:r>
            <w:r w:rsidR="002E7DCB">
              <w:rPr>
                <w:szCs w:val="24"/>
              </w:rPr>
              <w:t>.</w:t>
            </w:r>
            <w:r w:rsidRPr="001B4E69">
              <w:rPr>
                <w:szCs w:val="24"/>
              </w:rPr>
              <w:t xml:space="preserve"> </w:t>
            </w:r>
          </w:p>
          <w:p w:rsidR="004C5296" w:rsidRPr="001B4E69" w:rsidRDefault="004C5296" w:rsidP="0043633B">
            <w:pPr>
              <w:spacing w:line="276" w:lineRule="auto"/>
              <w:ind w:left="38" w:right="35"/>
              <w:rPr>
                <w:szCs w:val="24"/>
              </w:rPr>
            </w:pPr>
            <w:proofErr w:type="spellStart"/>
            <w:r>
              <w:rPr>
                <w:szCs w:val="24"/>
              </w:rPr>
              <w:t>Không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có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xác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nhận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của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cơ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quan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thuế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296" w:rsidRPr="001B4E69" w:rsidRDefault="004C5296" w:rsidP="0043633B">
            <w:pPr>
              <w:widowControl w:val="0"/>
              <w:spacing w:line="288" w:lineRule="auto"/>
              <w:ind w:right="43"/>
              <w:jc w:val="center"/>
              <w:rPr>
                <w:b/>
                <w:szCs w:val="24"/>
              </w:rPr>
            </w:pPr>
            <w:proofErr w:type="spellStart"/>
            <w:r w:rsidRPr="001B4E69">
              <w:rPr>
                <w:b/>
                <w:szCs w:val="24"/>
              </w:rPr>
              <w:t>Không</w:t>
            </w:r>
            <w:proofErr w:type="spellEnd"/>
            <w:r w:rsidRPr="001B4E69">
              <w:rPr>
                <w:b/>
                <w:szCs w:val="24"/>
              </w:rPr>
              <w:t xml:space="preserve"> </w:t>
            </w:r>
            <w:proofErr w:type="spellStart"/>
            <w:r w:rsidRPr="001B4E69">
              <w:rPr>
                <w:b/>
                <w:szCs w:val="24"/>
              </w:rPr>
              <w:t>đạt</w:t>
            </w:r>
            <w:proofErr w:type="spellEnd"/>
          </w:p>
        </w:tc>
      </w:tr>
      <w:tr w:rsidR="004C5296" w:rsidRPr="00530C83" w:rsidTr="0043633B">
        <w:trPr>
          <w:trHeight w:val="907"/>
          <w:jc w:val="center"/>
        </w:trPr>
        <w:tc>
          <w:tcPr>
            <w:tcW w:w="7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96" w:rsidRPr="00530C83" w:rsidRDefault="004C5296" w:rsidP="0043633B">
            <w:pPr>
              <w:widowControl w:val="0"/>
              <w:spacing w:line="288" w:lineRule="auto"/>
              <w:ind w:right="45"/>
              <w:rPr>
                <w:b/>
                <w:szCs w:val="24"/>
              </w:rPr>
            </w:pPr>
            <w:proofErr w:type="spellStart"/>
            <w:r w:rsidRPr="00530C83">
              <w:rPr>
                <w:b/>
                <w:szCs w:val="24"/>
              </w:rPr>
              <w:t>Kết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luận</w:t>
            </w:r>
            <w:proofErr w:type="spellEnd"/>
            <w:r w:rsidRPr="00530C83">
              <w:rPr>
                <w:b/>
                <w:szCs w:val="24"/>
              </w:rPr>
              <w:t xml:space="preserve">: </w:t>
            </w:r>
            <w:proofErr w:type="spellStart"/>
            <w:r w:rsidRPr="00530C83">
              <w:rPr>
                <w:b/>
                <w:szCs w:val="24"/>
              </w:rPr>
              <w:t>Đạt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khi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tất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cả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các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nội</w:t>
            </w:r>
            <w:proofErr w:type="spellEnd"/>
            <w:r w:rsidRPr="00530C83">
              <w:rPr>
                <w:b/>
                <w:szCs w:val="24"/>
              </w:rPr>
              <w:t xml:space="preserve"> dung </w:t>
            </w:r>
            <w:proofErr w:type="spellStart"/>
            <w:r w:rsidRPr="00530C83">
              <w:rPr>
                <w:b/>
                <w:szCs w:val="24"/>
              </w:rPr>
              <w:t>trên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được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đánh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giá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là</w:t>
            </w:r>
            <w:proofErr w:type="spellEnd"/>
            <w:r>
              <w:rPr>
                <w:b/>
                <w:szCs w:val="24"/>
              </w:rPr>
              <w:t>:</w:t>
            </w:r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Đạt</w:t>
            </w:r>
            <w:proofErr w:type="spellEnd"/>
            <w:r w:rsidRPr="00530C83">
              <w:rPr>
                <w:b/>
                <w:szCs w:val="24"/>
              </w:rPr>
              <w:t>.</w:t>
            </w:r>
          </w:p>
          <w:p w:rsidR="004C5296" w:rsidRPr="00530C83" w:rsidRDefault="004C5296" w:rsidP="0043633B">
            <w:pPr>
              <w:widowControl w:val="0"/>
              <w:spacing w:line="288" w:lineRule="auto"/>
              <w:ind w:right="45"/>
              <w:rPr>
                <w:b/>
                <w:szCs w:val="24"/>
              </w:rPr>
            </w:pPr>
            <w:proofErr w:type="spellStart"/>
            <w:r w:rsidRPr="00530C83">
              <w:rPr>
                <w:b/>
                <w:szCs w:val="24"/>
              </w:rPr>
              <w:t>Không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đạt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khi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có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ít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nhất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một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trong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các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nội</w:t>
            </w:r>
            <w:proofErr w:type="spellEnd"/>
            <w:r w:rsidRPr="00530C83">
              <w:rPr>
                <w:b/>
                <w:szCs w:val="24"/>
              </w:rPr>
              <w:t xml:space="preserve"> dung </w:t>
            </w:r>
            <w:proofErr w:type="spellStart"/>
            <w:r w:rsidRPr="00530C83">
              <w:rPr>
                <w:b/>
                <w:szCs w:val="24"/>
              </w:rPr>
              <w:t>trên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được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đánh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giá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là</w:t>
            </w:r>
            <w:proofErr w:type="spellEnd"/>
            <w:r>
              <w:rPr>
                <w:b/>
                <w:szCs w:val="24"/>
              </w:rPr>
              <w:t xml:space="preserve">: </w:t>
            </w:r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Không</w:t>
            </w:r>
            <w:proofErr w:type="spellEnd"/>
            <w:r w:rsidRPr="00530C83">
              <w:rPr>
                <w:b/>
                <w:szCs w:val="24"/>
              </w:rPr>
              <w:t xml:space="preserve"> </w:t>
            </w:r>
            <w:proofErr w:type="spellStart"/>
            <w:r w:rsidRPr="00530C83">
              <w:rPr>
                <w:b/>
                <w:szCs w:val="24"/>
              </w:rPr>
              <w:t>Đạt</w:t>
            </w:r>
            <w:proofErr w:type="spellEnd"/>
            <w:r w:rsidRPr="00530C83">
              <w:rPr>
                <w:b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96" w:rsidRPr="00530C83" w:rsidRDefault="004C5296" w:rsidP="0043633B">
            <w:pPr>
              <w:widowControl w:val="0"/>
              <w:spacing w:line="288" w:lineRule="auto"/>
              <w:ind w:right="45"/>
              <w:jc w:val="center"/>
              <w:rPr>
                <w:b/>
                <w:szCs w:val="24"/>
              </w:rPr>
            </w:pPr>
          </w:p>
        </w:tc>
      </w:tr>
    </w:tbl>
    <w:p w:rsidR="002B2FDC" w:rsidRDefault="002B2FDC"/>
    <w:sectPr w:rsidR="002B2FDC" w:rsidSect="004C529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C89"/>
    <w:rsid w:val="002B2FDC"/>
    <w:rsid w:val="002E7DCB"/>
    <w:rsid w:val="004C5296"/>
    <w:rsid w:val="008A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2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4C5296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2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4C5296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2025-11-19T02:01:00Z</dcterms:created>
  <dcterms:modified xsi:type="dcterms:W3CDTF">2025-11-20T07:22:00Z</dcterms:modified>
</cp:coreProperties>
</file>