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D5C" w:rsidRPr="00737E68" w:rsidRDefault="00A32D5C" w:rsidP="00A32D5C">
      <w:pPr>
        <w:widowControl w:val="0"/>
        <w:spacing w:before="120" w:after="120" w:line="264" w:lineRule="auto"/>
        <w:jc w:val="center"/>
        <w:outlineLvl w:val="1"/>
        <w:rPr>
          <w:sz w:val="28"/>
          <w:szCs w:val="28"/>
          <w:lang w:val="nl-NL"/>
        </w:rPr>
      </w:pPr>
      <w:r w:rsidRPr="00737E68">
        <w:rPr>
          <w:b/>
          <w:sz w:val="28"/>
          <w:szCs w:val="28"/>
          <w:lang w:val="nl-NL"/>
        </w:rPr>
        <w:t>Chương V. YÊU CẦU VỀ KỸ THUẬT</w:t>
      </w:r>
    </w:p>
    <w:p w:rsidR="00A32D5C" w:rsidRPr="00737E68" w:rsidRDefault="00A32D5C" w:rsidP="00A32D5C">
      <w:pPr>
        <w:pStyle w:val="Subtitle"/>
        <w:rPr>
          <w:sz w:val="20"/>
          <w:szCs w:val="32"/>
          <w:lang w:val="nl-NL"/>
        </w:rPr>
      </w:pPr>
    </w:p>
    <w:p w:rsidR="00A32D5C" w:rsidRPr="00737E68" w:rsidRDefault="00A32D5C" w:rsidP="00A32D5C">
      <w:pPr>
        <w:spacing w:line="288" w:lineRule="auto"/>
        <w:ind w:firstLine="567"/>
        <w:rPr>
          <w:b/>
          <w:sz w:val="26"/>
          <w:szCs w:val="26"/>
          <w:lang w:val="nl-NL"/>
        </w:rPr>
      </w:pPr>
      <w:r w:rsidRPr="00737E68">
        <w:rPr>
          <w:b/>
          <w:sz w:val="26"/>
          <w:szCs w:val="26"/>
          <w:lang w:val="nl-NL"/>
        </w:rPr>
        <w:t>1. Giới thiệu chung về dự án và gói thầu</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Tên dự toán</w:t>
      </w:r>
      <w:r w:rsidRPr="00737E68">
        <w:rPr>
          <w:b/>
          <w:spacing w:val="-4"/>
          <w:sz w:val="26"/>
          <w:szCs w:val="26"/>
          <w:lang w:val="nl-NL"/>
        </w:rPr>
        <w:t xml:space="preserve">: </w:t>
      </w:r>
      <w:r w:rsidRPr="00737E68">
        <w:rPr>
          <w:spacing w:val="-4"/>
          <w:sz w:val="26"/>
          <w:szCs w:val="26"/>
        </w:rPr>
        <w:t>mua sắm vật tư y tế, hóa chất thông thường quý 4 năm 2025 và năm 2026 phục vụ hoạt động chuyên môn cho Bệnh viện Phổi Quảng Ninh.</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 xml:space="preserve">- Tên gói thầu: </w:t>
      </w:r>
      <w:r w:rsidRPr="00737E68">
        <w:rPr>
          <w:spacing w:val="-4"/>
          <w:sz w:val="26"/>
          <w:szCs w:val="26"/>
        </w:rPr>
        <w:t>mua sắm vật tư y tế, hóa chất thông thường quý 4 năm 2025 và năm 2026 phục vụ hoạt động chuyên môn cho Bệnh viện Phổi Quảng Ninh.</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 Nguồn vốn:</w:t>
      </w:r>
      <w:r w:rsidRPr="00737E68">
        <w:rPr>
          <w:spacing w:val="-4"/>
          <w:sz w:val="26"/>
          <w:szCs w:val="26"/>
          <w:lang w:val="es-ES"/>
        </w:rPr>
        <w:t xml:space="preserve"> </w:t>
      </w:r>
      <w:r w:rsidRPr="00737E68">
        <w:rPr>
          <w:spacing w:val="-4"/>
          <w:sz w:val="26"/>
          <w:szCs w:val="26"/>
          <w:lang w:val="es-ES"/>
        </w:rPr>
        <w:fldChar w:fldCharType="begin"/>
      </w:r>
      <w:r w:rsidRPr="00737E68">
        <w:rPr>
          <w:spacing w:val="-4"/>
          <w:sz w:val="26"/>
          <w:szCs w:val="26"/>
          <w:lang w:val="es-ES"/>
        </w:rPr>
        <w:instrText xml:space="preserve"> MERGEFIELD Nguồn_vốn </w:instrText>
      </w:r>
      <w:r w:rsidRPr="00737E68">
        <w:rPr>
          <w:spacing w:val="-4"/>
          <w:sz w:val="26"/>
          <w:szCs w:val="26"/>
          <w:lang w:val="es-ES"/>
        </w:rPr>
        <w:fldChar w:fldCharType="separate"/>
      </w:r>
      <w:r w:rsidRPr="00737E68">
        <w:rPr>
          <w:spacing w:val="-4"/>
          <w:sz w:val="26"/>
          <w:szCs w:val="26"/>
          <w:lang w:val="es-ES"/>
        </w:rPr>
        <w:t>Nguồn thu của đơn vị</w:t>
      </w:r>
      <w:r w:rsidRPr="00737E68">
        <w:rPr>
          <w:spacing w:val="-4"/>
          <w:sz w:val="26"/>
          <w:szCs w:val="26"/>
          <w:lang w:val="nl-NL"/>
        </w:rPr>
        <w:fldChar w:fldCharType="end"/>
      </w:r>
      <w:r w:rsidRPr="00737E68">
        <w:rPr>
          <w:spacing w:val="-4"/>
          <w:sz w:val="26"/>
          <w:szCs w:val="26"/>
          <w:lang w:val="nl-NL"/>
        </w:rPr>
        <w:t>.</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 xml:space="preserve">- Thời gian thực hiện gói thầu: </w:t>
      </w:r>
      <w:r w:rsidRPr="00737E68">
        <w:rPr>
          <w:spacing w:val="-4"/>
          <w:sz w:val="26"/>
          <w:szCs w:val="26"/>
          <w:lang w:val="nl-NL"/>
        </w:rPr>
        <w:fldChar w:fldCharType="begin"/>
      </w:r>
      <w:r w:rsidRPr="00737E68">
        <w:rPr>
          <w:spacing w:val="-4"/>
          <w:sz w:val="26"/>
          <w:szCs w:val="26"/>
          <w:lang w:val="nl-NL"/>
        </w:rPr>
        <w:instrText xml:space="preserve"> MERGEFIELD Thời_gian_thực_hiện_gói_thầu </w:instrText>
      </w:r>
      <w:r w:rsidRPr="00737E68">
        <w:rPr>
          <w:spacing w:val="-4"/>
          <w:sz w:val="26"/>
          <w:szCs w:val="26"/>
          <w:lang w:val="nl-NL"/>
        </w:rPr>
        <w:fldChar w:fldCharType="separate"/>
      </w:r>
      <w:r w:rsidRPr="00737E68">
        <w:rPr>
          <w:spacing w:val="-4"/>
          <w:sz w:val="26"/>
          <w:szCs w:val="26"/>
          <w:lang w:val="nl-NL"/>
        </w:rPr>
        <w:t>12 tháng kể từ khi hợp đồng có hiệu lực</w:t>
      </w:r>
      <w:r w:rsidRPr="00737E68">
        <w:rPr>
          <w:spacing w:val="-4"/>
          <w:sz w:val="26"/>
          <w:szCs w:val="26"/>
          <w:lang w:val="nl-NL"/>
        </w:rPr>
        <w:fldChar w:fldCharType="end"/>
      </w:r>
      <w:r w:rsidRPr="00737E68">
        <w:rPr>
          <w:spacing w:val="-4"/>
          <w:sz w:val="26"/>
          <w:szCs w:val="26"/>
          <w:lang w:val="nl-NL"/>
        </w:rPr>
        <w:t>.</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 Địa điểm thực hiện: Số 1, Ngõ 32, Đường Trần Phú, Phường Cao Xanh, Tỉnh Quảng Ninh.</w:t>
      </w:r>
    </w:p>
    <w:p w:rsidR="00A32D5C" w:rsidRPr="00737E68" w:rsidRDefault="00A32D5C" w:rsidP="00A32D5C">
      <w:pPr>
        <w:spacing w:line="288" w:lineRule="auto"/>
        <w:ind w:left="567"/>
        <w:rPr>
          <w:spacing w:val="-4"/>
          <w:sz w:val="26"/>
          <w:szCs w:val="26"/>
          <w:lang w:val="nl-NL"/>
        </w:rPr>
      </w:pPr>
      <w:r w:rsidRPr="00737E68">
        <w:rPr>
          <w:spacing w:val="-4"/>
          <w:sz w:val="26"/>
          <w:szCs w:val="26"/>
          <w:lang w:val="nl-NL"/>
        </w:rPr>
        <w:t>- Địa điểm giao hàng: Số 1, Ngõ 32, Đường Trần Phú, Phường Cao Xanh, Tỉnh Quảng Ninh</w:t>
      </w:r>
    </w:p>
    <w:p w:rsidR="00A32D5C" w:rsidRPr="00737E68" w:rsidRDefault="00A32D5C" w:rsidP="00A32D5C">
      <w:pPr>
        <w:spacing w:line="288" w:lineRule="auto"/>
        <w:rPr>
          <w:spacing w:val="-4"/>
          <w:sz w:val="26"/>
          <w:szCs w:val="26"/>
          <w:lang w:val="nl-NL"/>
        </w:rPr>
      </w:pPr>
      <w:r w:rsidRPr="00737E68">
        <w:rPr>
          <w:b/>
          <w:sz w:val="26"/>
          <w:szCs w:val="26"/>
          <w:lang w:val="nl-NL"/>
        </w:rPr>
        <w:tab/>
        <w:t>2. Yêu cầu về kỹ thuật</w:t>
      </w:r>
    </w:p>
    <w:p w:rsidR="00A32D5C" w:rsidRPr="00737E68" w:rsidRDefault="00A32D5C" w:rsidP="00A32D5C">
      <w:pPr>
        <w:keepNext/>
        <w:spacing w:line="288" w:lineRule="auto"/>
        <w:outlineLvl w:val="0"/>
        <w:rPr>
          <w:b/>
          <w:sz w:val="26"/>
          <w:szCs w:val="26"/>
          <w:lang w:val="nl-NL"/>
        </w:rPr>
      </w:pPr>
      <w:r w:rsidRPr="00737E68">
        <w:rPr>
          <w:b/>
          <w:sz w:val="26"/>
          <w:szCs w:val="26"/>
          <w:lang w:val="nl-NL"/>
        </w:rPr>
        <w:tab/>
        <w:t>2. 1. Yêu cầu chung</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Hàng hoá phải được lưu hành hợp pháp tại Việt Nam;</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xml:space="preserve">- Xuất xứ, mã hiệu, tên thương mại, phân loại A, B, C, D (theo Nghị định số 98/2021/NĐ-CP ngày 08/11/2021 của Chính phủ về Quản lý trang thiết bị y tế và Nghị định số 07/2023/NĐ-CP ngày 03/03/2023 của Chính phủ sửa đổi, bổ sung một số điều của nghị định số 98/2021/NĐ-CP ngày 08 tháng 11 năm 2021 của Chính phủ về quản lý trang thiết bị y tế) của hàng hoá: yêu cầu Nhà thầu phải chào rõ ràng, đúng quy định, đáp ứng yêu cầu của HSMT; </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Tiêu chuẩn chất lượng hàng hoá: Phải tuân thủ theo các quy định về tiêu chuẩn hiện hành tại quốc gia hoặc vùng lãnh thổ mà hàng hóa có xuất xứ (Yêu cầu cụ thể nêu tại "Bảng chi tiết yêu cầu về kỹ thuật").</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Hạn sử dụng: Theo qui định về hạn sử dụng tại mục E-CDNT 15.7;</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Nhãn hàng hoá: Theo đúng qui định của pháp luật về ghi nhãn hàng hoá;</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xml:space="preserve">- </w:t>
      </w:r>
      <w:r w:rsidRPr="00737E68">
        <w:rPr>
          <w:sz w:val="26"/>
          <w:szCs w:val="26"/>
        </w:rPr>
        <w:t xml:space="preserve">Nhà thầu phải chào toàn bộ các mặt hàng thuộc phạm vi cung cấp của các phần (lô) thuộc gói thầu. </w:t>
      </w:r>
    </w:p>
    <w:p w:rsidR="00A32D5C" w:rsidRPr="00737E68" w:rsidRDefault="00A32D5C" w:rsidP="00A32D5C">
      <w:pPr>
        <w:spacing w:line="288" w:lineRule="auto"/>
        <w:ind w:firstLine="567"/>
        <w:rPr>
          <w:spacing w:val="-4"/>
          <w:sz w:val="26"/>
          <w:szCs w:val="26"/>
          <w:lang w:val="nl-NL"/>
        </w:rPr>
      </w:pPr>
      <w:r w:rsidRPr="00737E68">
        <w:rPr>
          <w:spacing w:val="-4"/>
          <w:sz w:val="26"/>
          <w:szCs w:val="26"/>
          <w:lang w:val="nl-NL"/>
        </w:rPr>
        <w:t>- Đóng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rsidR="00A32D5C" w:rsidRPr="00737E68" w:rsidRDefault="00A32D5C" w:rsidP="00A32D5C">
      <w:pPr>
        <w:autoSpaceDE w:val="0"/>
        <w:autoSpaceDN w:val="0"/>
        <w:adjustRightInd w:val="0"/>
        <w:spacing w:before="120"/>
        <w:ind w:firstLine="720"/>
        <w:rPr>
          <w:i/>
          <w:iCs/>
          <w:sz w:val="26"/>
          <w:szCs w:val="26"/>
        </w:rPr>
      </w:pPr>
      <w:r w:rsidRPr="00737E68">
        <w:rPr>
          <w:sz w:val="26"/>
          <w:szCs w:val="26"/>
        </w:rPr>
        <w:t xml:space="preserve">- Nhà thầu phải điền đầy đủ thông tin vào bảng kê khai dữ liệu hàng hóa dự thầu </w:t>
      </w:r>
      <w:r w:rsidRPr="00737E68">
        <w:rPr>
          <w:i/>
          <w:iCs/>
          <w:sz w:val="26"/>
          <w:szCs w:val="26"/>
          <w:lang w:val="vi-VN"/>
        </w:rPr>
        <w:t>(Mẫu đính kèm)</w:t>
      </w:r>
      <w:r w:rsidRPr="00737E68">
        <w:rPr>
          <w:i/>
          <w:iCs/>
          <w:sz w:val="26"/>
          <w:szCs w:val="26"/>
        </w:rPr>
        <w:t>.</w:t>
      </w:r>
    </w:p>
    <w:p w:rsidR="00A32D5C" w:rsidRPr="00737E68" w:rsidRDefault="00A32D5C" w:rsidP="00A32D5C">
      <w:pPr>
        <w:autoSpaceDE w:val="0"/>
        <w:autoSpaceDN w:val="0"/>
        <w:adjustRightInd w:val="0"/>
        <w:spacing w:before="120"/>
        <w:ind w:firstLine="720"/>
        <w:rPr>
          <w:sz w:val="26"/>
          <w:szCs w:val="26"/>
        </w:rPr>
      </w:pPr>
      <w:r w:rsidRPr="00737E68">
        <w:rPr>
          <w:sz w:val="26"/>
          <w:szCs w:val="26"/>
        </w:rPr>
        <w:t xml:space="preserve">- Trường hợp cần thiết chủ đầu tư có thể yêu cầu Nhà thầu cung cấp bản dịch </w:t>
      </w:r>
      <w:r w:rsidRPr="00737E68">
        <w:rPr>
          <w:sz w:val="26"/>
          <w:szCs w:val="26"/>
          <w:lang w:val="vi-VN"/>
        </w:rPr>
        <w:t xml:space="preserve">tài liệu của hàng hóa </w:t>
      </w:r>
      <w:r w:rsidRPr="00737E68">
        <w:rPr>
          <w:sz w:val="26"/>
          <w:szCs w:val="26"/>
        </w:rPr>
        <w:t>từ tiếng nước ngoài sang tiếng Việt Nam</w:t>
      </w:r>
      <w:r w:rsidRPr="00737E68">
        <w:rPr>
          <w:sz w:val="26"/>
          <w:szCs w:val="26"/>
          <w:lang w:val="vi-VN"/>
        </w:rPr>
        <w:t xml:space="preserve"> để chứng minh sự phù hợp của hàng hóa với yêu cầu của E-HSMT</w:t>
      </w:r>
      <w:r w:rsidRPr="00737E68">
        <w:rPr>
          <w:sz w:val="26"/>
          <w:szCs w:val="26"/>
        </w:rPr>
        <w:t>, được dịch từ văn phòng dịch thuật hoặc tương đương hợp pháp.</w:t>
      </w:r>
    </w:p>
    <w:p w:rsidR="00A32D5C" w:rsidRPr="00737E68" w:rsidRDefault="00A32D5C" w:rsidP="00A32D5C">
      <w:pPr>
        <w:autoSpaceDE w:val="0"/>
        <w:autoSpaceDN w:val="0"/>
        <w:adjustRightInd w:val="0"/>
        <w:spacing w:before="120"/>
        <w:ind w:firstLine="720"/>
        <w:rPr>
          <w:sz w:val="26"/>
          <w:szCs w:val="26"/>
        </w:rPr>
      </w:pPr>
      <w:r w:rsidRPr="00737E68">
        <w:rPr>
          <w:i/>
          <w:sz w:val="26"/>
          <w:szCs w:val="26"/>
        </w:rPr>
        <w:lastRenderedPageBreak/>
        <w:t>Lưu ý:</w:t>
      </w:r>
      <w:r w:rsidRPr="00737E68">
        <w:rPr>
          <w:sz w:val="26"/>
          <w:szCs w:val="26"/>
        </w:rPr>
        <w:t xml:space="preserve"> Theo quy định tại Điều 30 Nghị định 214/2025/NĐ-CP ngày 04/8/2025 của Chính phủ về việc làm rõ hồ sơ dự thầu.</w:t>
      </w:r>
    </w:p>
    <w:p w:rsidR="00A32D5C" w:rsidRPr="00737E68" w:rsidRDefault="00A32D5C" w:rsidP="00A32D5C">
      <w:pPr>
        <w:spacing w:line="288" w:lineRule="auto"/>
        <w:jc w:val="left"/>
        <w:rPr>
          <w:b/>
          <w:sz w:val="26"/>
          <w:szCs w:val="26"/>
          <w:lang w:val="nl-NL"/>
        </w:rPr>
      </w:pPr>
      <w:r w:rsidRPr="00737E68">
        <w:rPr>
          <w:b/>
          <w:sz w:val="26"/>
          <w:szCs w:val="26"/>
          <w:lang w:val="nl-NL"/>
        </w:rPr>
        <w:tab/>
        <w:t>2.2. Yêu cầu kỹ thuật chi tiết</w:t>
      </w:r>
    </w:p>
    <w:p w:rsidR="00A32D5C" w:rsidRPr="00737E68" w:rsidRDefault="00A32D5C" w:rsidP="00A32D5C">
      <w:pPr>
        <w:spacing w:line="288" w:lineRule="auto"/>
        <w:rPr>
          <w:sz w:val="26"/>
          <w:szCs w:val="26"/>
          <w:lang w:val="pl-PL"/>
        </w:rPr>
      </w:pPr>
      <w:r w:rsidRPr="00737E68">
        <w:rPr>
          <w:b/>
          <w:szCs w:val="24"/>
          <w:lang w:val="nl-NL"/>
        </w:rPr>
        <w:tab/>
      </w:r>
      <w:r w:rsidRPr="00737E68">
        <w:rPr>
          <w:sz w:val="26"/>
          <w:szCs w:val="26"/>
          <w:lang w:val="pl-PL"/>
        </w:rPr>
        <w:t>Hàng hóa dự thầu phải đáp ứng các yêu cầu trong bảng chi tiết yêu cầu về kỹ thuật như sau:</w:t>
      </w:r>
    </w:p>
    <w:p w:rsidR="00A32D5C" w:rsidRPr="00737E68" w:rsidRDefault="00A32D5C" w:rsidP="00A32D5C">
      <w:pPr>
        <w:spacing w:line="288" w:lineRule="auto"/>
        <w:rPr>
          <w:sz w:val="26"/>
          <w:szCs w:val="26"/>
          <w:lang w:val="pl-PL"/>
        </w:rPr>
      </w:pPr>
      <w:r w:rsidRPr="00737E68">
        <w:rPr>
          <w:sz w:val="26"/>
          <w:szCs w:val="26"/>
          <w:lang w:val="pl-PL"/>
        </w:rPr>
        <w:tab/>
        <w:t>- Hàng hóa dự thầu được đánh giá là đáp ứng Tiêu chuẩn về kỹ thuật khi có thông số, đặc tính kỹ thuật tương đương hoặc tốt hơn yêu cầu kỹ thuật trong Bảng chi tiết yêu cầu về kỹ thuật (Nhà thầu phải cung cấp đầy đủ tài liệu, catalogue…do nhà sản xuất phát hành để chứng minh sự phù hợp của hàng hóa, dịch vụ liên quan).</w:t>
      </w:r>
    </w:p>
    <w:p w:rsidR="00A32D5C" w:rsidRPr="00737E68" w:rsidRDefault="00A32D5C" w:rsidP="00A32D5C">
      <w:pPr>
        <w:spacing w:line="288" w:lineRule="auto"/>
        <w:rPr>
          <w:sz w:val="26"/>
          <w:szCs w:val="26"/>
          <w:lang w:val="pl-PL"/>
        </w:rPr>
      </w:pPr>
      <w:r w:rsidRPr="00737E68">
        <w:rPr>
          <w:sz w:val="26"/>
          <w:szCs w:val="26"/>
          <w:lang w:val="pl-PL"/>
        </w:rPr>
        <w:tab/>
        <w:t>- Hàng hóa dự thầu phải đạt các tiêu chuẩn chất lượng tương đương hoặc cao hơn yêu cầu tại Bảng chi tiết yêu cầu về kỹ thuật kèm tài liệu chứng minh, giải trình.</w:t>
      </w:r>
    </w:p>
    <w:p w:rsidR="00A32D5C" w:rsidRPr="00737E68" w:rsidRDefault="00A32D5C" w:rsidP="00A32D5C">
      <w:pPr>
        <w:spacing w:line="288" w:lineRule="auto"/>
        <w:rPr>
          <w:sz w:val="26"/>
          <w:szCs w:val="26"/>
          <w:lang w:val="pl-PL"/>
        </w:rPr>
      </w:pPr>
      <w:r w:rsidRPr="00737E68">
        <w:rPr>
          <w:sz w:val="26"/>
          <w:szCs w:val="26"/>
          <w:lang w:val="pl-PL"/>
        </w:rPr>
        <w:tab/>
        <w:t>- Và đáp ứng các yêu cầu còn lại khác trong bảng chi tiết yêu cầu về kỹ thuật.</w:t>
      </w:r>
    </w:p>
    <w:p w:rsidR="00A32D5C" w:rsidRPr="00737E68" w:rsidRDefault="00A32D5C" w:rsidP="00A32D5C">
      <w:pPr>
        <w:spacing w:line="288" w:lineRule="auto"/>
        <w:jc w:val="center"/>
        <w:rPr>
          <w:b/>
          <w:sz w:val="26"/>
          <w:szCs w:val="26"/>
          <w:lang w:val="pl-PL"/>
        </w:rPr>
      </w:pPr>
    </w:p>
    <w:p w:rsidR="00A32D5C" w:rsidRPr="00737E68" w:rsidRDefault="00A32D5C" w:rsidP="00A32D5C">
      <w:pPr>
        <w:spacing w:line="288" w:lineRule="auto"/>
        <w:jc w:val="center"/>
        <w:rPr>
          <w:b/>
          <w:sz w:val="26"/>
          <w:szCs w:val="26"/>
          <w:lang w:val="pl-PL"/>
        </w:rPr>
      </w:pPr>
      <w:r w:rsidRPr="00737E68">
        <w:rPr>
          <w:b/>
          <w:sz w:val="26"/>
          <w:szCs w:val="26"/>
          <w:lang w:val="pl-PL"/>
        </w:rPr>
        <w:t>BẢNG CHI TIẾT YÊU CẦU VỀ KỸ THUẬT</w:t>
      </w:r>
    </w:p>
    <w:p w:rsidR="00A32D5C" w:rsidRPr="00737E68" w:rsidRDefault="00A32D5C" w:rsidP="00A32D5C">
      <w:pPr>
        <w:spacing w:line="288" w:lineRule="auto"/>
        <w:jc w:val="center"/>
        <w:rPr>
          <w:b/>
          <w:sz w:val="26"/>
          <w:szCs w:val="26"/>
          <w:lang w:val="pl-PL"/>
        </w:rPr>
      </w:pPr>
    </w:p>
    <w:tbl>
      <w:tblPr>
        <w:tblW w:w="107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63"/>
        <w:gridCol w:w="4975"/>
        <w:gridCol w:w="1310"/>
        <w:gridCol w:w="843"/>
        <w:gridCol w:w="996"/>
        <w:gridCol w:w="603"/>
      </w:tblGrid>
      <w:tr w:rsidR="00A32D5C" w:rsidRPr="00737E68" w:rsidTr="00110523">
        <w:trPr>
          <w:trHeight w:val="630"/>
        </w:trPr>
        <w:tc>
          <w:tcPr>
            <w:tcW w:w="576" w:type="dxa"/>
            <w:shd w:val="clear" w:color="000000" w:fill="FFFFFF"/>
            <w:vAlign w:val="center"/>
            <w:hideMark/>
          </w:tcPr>
          <w:p w:rsidR="00A32D5C" w:rsidRPr="00737E68" w:rsidRDefault="00A32D5C" w:rsidP="00110523">
            <w:pPr>
              <w:jc w:val="center"/>
              <w:rPr>
                <w:b/>
                <w:bCs/>
                <w:szCs w:val="24"/>
              </w:rPr>
            </w:pPr>
            <w:bookmarkStart w:id="0" w:name="_Hlk213751299"/>
            <w:r w:rsidRPr="00737E68">
              <w:rPr>
                <w:b/>
                <w:bCs/>
                <w:szCs w:val="24"/>
              </w:rPr>
              <w:t>STT</w:t>
            </w:r>
          </w:p>
        </w:tc>
        <w:tc>
          <w:tcPr>
            <w:tcW w:w="1367" w:type="dxa"/>
            <w:shd w:val="clear" w:color="000000" w:fill="FFFFFF"/>
            <w:vAlign w:val="center"/>
            <w:hideMark/>
          </w:tcPr>
          <w:p w:rsidR="00A32D5C" w:rsidRPr="00737E68" w:rsidRDefault="00A32D5C" w:rsidP="00110523">
            <w:pPr>
              <w:jc w:val="center"/>
              <w:rPr>
                <w:b/>
                <w:bCs/>
                <w:szCs w:val="24"/>
              </w:rPr>
            </w:pPr>
            <w:r w:rsidRPr="00737E68">
              <w:rPr>
                <w:b/>
                <w:bCs/>
                <w:szCs w:val="24"/>
              </w:rPr>
              <w:t>Danh mục hàng hóa</w:t>
            </w:r>
          </w:p>
        </w:tc>
        <w:tc>
          <w:tcPr>
            <w:tcW w:w="5065" w:type="dxa"/>
            <w:shd w:val="clear" w:color="000000" w:fill="FFFFFF"/>
            <w:vAlign w:val="center"/>
            <w:hideMark/>
          </w:tcPr>
          <w:p w:rsidR="00A32D5C" w:rsidRPr="00737E68" w:rsidRDefault="00A32D5C" w:rsidP="00110523">
            <w:pPr>
              <w:jc w:val="center"/>
              <w:rPr>
                <w:b/>
                <w:bCs/>
                <w:szCs w:val="24"/>
              </w:rPr>
            </w:pPr>
            <w:r w:rsidRPr="00737E68">
              <w:rPr>
                <w:b/>
                <w:bCs/>
                <w:szCs w:val="24"/>
              </w:rPr>
              <w:t>Cấu hình, tính năng kỹ thuật cơ bản</w:t>
            </w:r>
          </w:p>
        </w:tc>
        <w:tc>
          <w:tcPr>
            <w:tcW w:w="1310" w:type="dxa"/>
            <w:shd w:val="clear" w:color="000000" w:fill="FFFFFF"/>
            <w:vAlign w:val="center"/>
            <w:hideMark/>
          </w:tcPr>
          <w:p w:rsidR="00A32D5C" w:rsidRPr="00737E68" w:rsidRDefault="00A32D5C" w:rsidP="00110523">
            <w:pPr>
              <w:jc w:val="center"/>
              <w:rPr>
                <w:b/>
                <w:bCs/>
                <w:szCs w:val="24"/>
              </w:rPr>
            </w:pPr>
            <w:r w:rsidRPr="00737E68">
              <w:rPr>
                <w:b/>
                <w:bCs/>
                <w:szCs w:val="24"/>
              </w:rPr>
              <w:t>Quy cách đóng gói</w:t>
            </w:r>
          </w:p>
        </w:tc>
        <w:tc>
          <w:tcPr>
            <w:tcW w:w="843" w:type="dxa"/>
            <w:shd w:val="clear" w:color="000000" w:fill="FFFFFF"/>
            <w:vAlign w:val="center"/>
            <w:hideMark/>
          </w:tcPr>
          <w:p w:rsidR="00A32D5C" w:rsidRPr="00737E68" w:rsidRDefault="00A32D5C" w:rsidP="00110523">
            <w:pPr>
              <w:jc w:val="center"/>
              <w:rPr>
                <w:b/>
                <w:bCs/>
                <w:szCs w:val="24"/>
              </w:rPr>
            </w:pPr>
            <w:r w:rsidRPr="00737E68">
              <w:rPr>
                <w:b/>
                <w:bCs/>
                <w:szCs w:val="24"/>
              </w:rPr>
              <w:t>Đơn vị tính</w:t>
            </w:r>
          </w:p>
        </w:tc>
        <w:tc>
          <w:tcPr>
            <w:tcW w:w="996" w:type="dxa"/>
            <w:shd w:val="clear" w:color="000000" w:fill="FFFFFF"/>
            <w:vAlign w:val="center"/>
            <w:hideMark/>
          </w:tcPr>
          <w:p w:rsidR="00A32D5C" w:rsidRPr="00737E68" w:rsidRDefault="00A32D5C" w:rsidP="00110523">
            <w:pPr>
              <w:jc w:val="center"/>
              <w:rPr>
                <w:b/>
                <w:bCs/>
                <w:szCs w:val="24"/>
              </w:rPr>
            </w:pPr>
            <w:r w:rsidRPr="00737E68">
              <w:rPr>
                <w:b/>
                <w:bCs/>
                <w:szCs w:val="24"/>
              </w:rPr>
              <w:t>Số lượng</w:t>
            </w:r>
          </w:p>
        </w:tc>
        <w:tc>
          <w:tcPr>
            <w:tcW w:w="603" w:type="dxa"/>
            <w:shd w:val="clear" w:color="000000" w:fill="FFFFFF"/>
            <w:vAlign w:val="center"/>
            <w:hideMark/>
          </w:tcPr>
          <w:p w:rsidR="00A32D5C" w:rsidRPr="00737E68" w:rsidRDefault="00A32D5C" w:rsidP="00110523">
            <w:pPr>
              <w:jc w:val="center"/>
              <w:rPr>
                <w:b/>
                <w:bCs/>
                <w:szCs w:val="24"/>
              </w:rPr>
            </w:pPr>
            <w:r w:rsidRPr="00737E68">
              <w:rPr>
                <w:b/>
                <w:bCs/>
                <w:szCs w:val="24"/>
              </w:rPr>
              <w:t>Ghi chú</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1</w:t>
            </w:r>
          </w:p>
        </w:tc>
        <w:tc>
          <w:tcPr>
            <w:tcW w:w="1367" w:type="dxa"/>
            <w:shd w:val="clear" w:color="000000" w:fill="FFFFFF"/>
            <w:vAlign w:val="center"/>
            <w:hideMark/>
          </w:tcPr>
          <w:p w:rsidR="00A32D5C" w:rsidRPr="00737E68" w:rsidRDefault="00A32D5C" w:rsidP="00110523">
            <w:pPr>
              <w:rPr>
                <w:szCs w:val="24"/>
              </w:rPr>
            </w:pPr>
            <w:r w:rsidRPr="00737E68">
              <w:rPr>
                <w:szCs w:val="24"/>
              </w:rPr>
              <w:t>Phim chụp X quang (35 x 43) cm</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đặc tính kỹ thuật: Phim chụp X quang có kích thước (35x43) cm, tương thích với máy in phim Fujifilm (model: DryPix Plus và Drypix 7000), công nghệ ECO-Dry thân thiện môi trường.</w:t>
            </w:r>
            <w:r w:rsidRPr="00737E68">
              <w:rPr>
                <w:szCs w:val="24"/>
              </w:rPr>
              <w:br/>
              <w:t>Cấu tạo gồm tối thiểu 03 lớp vỏ bảo vệ.</w:t>
            </w:r>
            <w:r w:rsidRPr="00737E68">
              <w:rPr>
                <w:szCs w:val="24"/>
              </w:rPr>
              <w:br/>
              <w:t>Mật độ in tối đa 3.3.</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tờ/hộp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Tờ</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400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2</w:t>
            </w:r>
          </w:p>
        </w:tc>
        <w:tc>
          <w:tcPr>
            <w:tcW w:w="1367" w:type="dxa"/>
            <w:shd w:val="clear" w:color="000000" w:fill="FFFFFF"/>
            <w:vAlign w:val="center"/>
            <w:hideMark/>
          </w:tcPr>
          <w:p w:rsidR="00A32D5C" w:rsidRPr="00737E68" w:rsidRDefault="00A32D5C" w:rsidP="00110523">
            <w:pPr>
              <w:rPr>
                <w:szCs w:val="24"/>
              </w:rPr>
            </w:pPr>
            <w:r w:rsidRPr="00737E68">
              <w:rPr>
                <w:szCs w:val="24"/>
              </w:rPr>
              <w:t>Phim chụp X quang (25 x 30) cm</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đặc tính kỹ thuật: Phim chụp X quang có kích thước (25x30) cm, công nghệ ECO-Dry thân thiện môi trường.</w:t>
            </w:r>
            <w:r w:rsidRPr="00737E68">
              <w:rPr>
                <w:szCs w:val="24"/>
              </w:rPr>
              <w:br/>
              <w:t>Cấu tạo gồm tối thiểu 03 lớp vỏ bảo vệ.</w:t>
            </w:r>
            <w:r w:rsidRPr="00737E68">
              <w:rPr>
                <w:szCs w:val="24"/>
              </w:rPr>
              <w:br/>
              <w:t>Đặc tính kỹ thuật: Mật độ in tối đa 3.3.</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150 tờ/hộp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Tờ</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600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575"/>
        </w:trPr>
        <w:tc>
          <w:tcPr>
            <w:tcW w:w="576" w:type="dxa"/>
            <w:shd w:val="clear" w:color="000000" w:fill="FFFFFF"/>
            <w:vAlign w:val="center"/>
            <w:hideMark/>
          </w:tcPr>
          <w:p w:rsidR="00A32D5C" w:rsidRPr="00737E68" w:rsidRDefault="00A32D5C" w:rsidP="00110523">
            <w:pPr>
              <w:jc w:val="center"/>
              <w:rPr>
                <w:szCs w:val="24"/>
              </w:rPr>
            </w:pPr>
            <w:r w:rsidRPr="00737E68">
              <w:rPr>
                <w:szCs w:val="24"/>
              </w:rPr>
              <w:t>3</w:t>
            </w:r>
          </w:p>
        </w:tc>
        <w:tc>
          <w:tcPr>
            <w:tcW w:w="1367" w:type="dxa"/>
            <w:shd w:val="clear" w:color="000000" w:fill="FFFFFF"/>
            <w:vAlign w:val="center"/>
            <w:hideMark/>
          </w:tcPr>
          <w:p w:rsidR="00A32D5C" w:rsidRPr="00737E68" w:rsidRDefault="00A32D5C" w:rsidP="00110523">
            <w:pPr>
              <w:rPr>
                <w:szCs w:val="24"/>
              </w:rPr>
            </w:pPr>
            <w:r w:rsidRPr="00737E68">
              <w:rPr>
                <w:szCs w:val="24"/>
              </w:rPr>
              <w:t>Bông y tế thấm nước</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100% bông xơ thiên nhiên.</w:t>
            </w:r>
            <w:r w:rsidRPr="00737E68">
              <w:rPr>
                <w:szCs w:val="24"/>
              </w:rPr>
              <w:br/>
              <w:t>Đặc tính kỹ thuật: Màu trắng, không độc tố và không gây dị ứng; chất tan trong nước ≤ 0.5%; độ acid/kiềm trung tính.</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1kg/gói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Kg</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4</w:t>
            </w:r>
          </w:p>
        </w:tc>
        <w:tc>
          <w:tcPr>
            <w:tcW w:w="1367" w:type="dxa"/>
            <w:shd w:val="clear" w:color="000000" w:fill="FFFFFF"/>
            <w:vAlign w:val="center"/>
            <w:hideMark/>
          </w:tcPr>
          <w:p w:rsidR="00A32D5C" w:rsidRPr="00737E68" w:rsidRDefault="00A32D5C" w:rsidP="00110523">
            <w:pPr>
              <w:rPr>
                <w:szCs w:val="24"/>
              </w:rPr>
            </w:pPr>
            <w:r w:rsidRPr="00737E68">
              <w:rPr>
                <w:szCs w:val="24"/>
              </w:rPr>
              <w:t>Dung dịch sát khuẩn tay nhanh</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Chlorhexidine Digluconate 0.5% (v/v); Ethanol 80% (v/v); Isopropanol 7.2% (v/v); chất phụ gia dưỡng da.</w:t>
            </w:r>
            <w:r w:rsidRPr="00737E68">
              <w:rPr>
                <w:szCs w:val="24"/>
              </w:rPr>
              <w:br/>
              <w:t>Đặc tính kỹ thuật: Diệt ≥ 99,99% 6 chủng vi sinh vật trong vòng 30 giây và 03 phút tiếp xúc; phù hợp cho vệ sinh tay thường quy và ngoại khoa.</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Chai 500ml</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Chai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1.600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2205"/>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5</w:t>
            </w:r>
          </w:p>
        </w:tc>
        <w:tc>
          <w:tcPr>
            <w:tcW w:w="1367" w:type="dxa"/>
            <w:shd w:val="clear" w:color="000000" w:fill="FFFFFF"/>
            <w:vAlign w:val="center"/>
            <w:hideMark/>
          </w:tcPr>
          <w:p w:rsidR="00A32D5C" w:rsidRPr="00737E68" w:rsidRDefault="00A32D5C" w:rsidP="00110523">
            <w:pPr>
              <w:rPr>
                <w:szCs w:val="24"/>
              </w:rPr>
            </w:pPr>
            <w:r w:rsidRPr="00737E68">
              <w:rPr>
                <w:szCs w:val="24"/>
              </w:rPr>
              <w:t>Dung dịch làm sạch dụng cụ y tế</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Enzyme Protease subtilisin 5,0% (w/w); chất hoạt động bề mặt non-ionic: Fatty alcohol alkoxylate 8,0% (w/w); chất bảo quản 0,035% (w/w); chất chống ăn mòn; dung môi.</w:t>
            </w:r>
            <w:r w:rsidRPr="00737E68">
              <w:rPr>
                <w:szCs w:val="24"/>
              </w:rPr>
              <w:br/>
              <w:t>Đặc tính kỹ thuật: Làm sạch dụng cụ y tế; hiệu quả trên chất bẩn hữu cơ; pH 7–8 (ở 20 °C).</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Chai 1 lít</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Chai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21</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575"/>
        </w:trPr>
        <w:tc>
          <w:tcPr>
            <w:tcW w:w="576" w:type="dxa"/>
            <w:shd w:val="clear" w:color="000000" w:fill="FFFFFF"/>
            <w:vAlign w:val="center"/>
            <w:hideMark/>
          </w:tcPr>
          <w:p w:rsidR="00A32D5C" w:rsidRPr="00737E68" w:rsidRDefault="00A32D5C" w:rsidP="00110523">
            <w:pPr>
              <w:jc w:val="center"/>
              <w:rPr>
                <w:szCs w:val="24"/>
              </w:rPr>
            </w:pPr>
            <w:r w:rsidRPr="00737E68">
              <w:rPr>
                <w:szCs w:val="24"/>
              </w:rPr>
              <w:t>6</w:t>
            </w:r>
          </w:p>
        </w:tc>
        <w:tc>
          <w:tcPr>
            <w:tcW w:w="1367" w:type="dxa"/>
            <w:shd w:val="clear" w:color="000000" w:fill="FFFFFF"/>
            <w:vAlign w:val="center"/>
            <w:hideMark/>
          </w:tcPr>
          <w:p w:rsidR="00A32D5C" w:rsidRPr="00737E68" w:rsidRDefault="00A32D5C" w:rsidP="00110523">
            <w:pPr>
              <w:rPr>
                <w:szCs w:val="24"/>
              </w:rPr>
            </w:pPr>
            <w:r w:rsidRPr="00737E68">
              <w:rPr>
                <w:szCs w:val="24"/>
              </w:rPr>
              <w:t>Dung dịch khử khuẩn mức độ cao</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Glutaraldehyde 2,55% (w/w);</w:t>
            </w:r>
            <w:r w:rsidRPr="00737E68">
              <w:rPr>
                <w:szCs w:val="24"/>
              </w:rPr>
              <w:br/>
              <w:t>Đặc tính kỹ thuật: Hiệu quả khử khuẩn sau ≥10 phút ngâm; nồng độ tối thiểu có tác dụng 1,5% (w/w); dùng tối đa 30 ngày sau khi pha/đổ ra sử dụng.</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Can 5 lít</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Can</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60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260"/>
        </w:trPr>
        <w:tc>
          <w:tcPr>
            <w:tcW w:w="576" w:type="dxa"/>
            <w:shd w:val="clear" w:color="000000" w:fill="FFFFFF"/>
            <w:vAlign w:val="center"/>
            <w:hideMark/>
          </w:tcPr>
          <w:p w:rsidR="00A32D5C" w:rsidRPr="00737E68" w:rsidRDefault="00A32D5C" w:rsidP="00110523">
            <w:pPr>
              <w:jc w:val="center"/>
              <w:rPr>
                <w:szCs w:val="24"/>
              </w:rPr>
            </w:pPr>
            <w:r w:rsidRPr="00737E68">
              <w:rPr>
                <w:szCs w:val="24"/>
              </w:rPr>
              <w:t>7</w:t>
            </w:r>
          </w:p>
        </w:tc>
        <w:tc>
          <w:tcPr>
            <w:tcW w:w="1367" w:type="dxa"/>
            <w:shd w:val="clear" w:color="000000" w:fill="FFFFFF"/>
            <w:vAlign w:val="center"/>
            <w:hideMark/>
          </w:tcPr>
          <w:p w:rsidR="00A32D5C" w:rsidRPr="00737E68" w:rsidRDefault="00A32D5C" w:rsidP="00110523">
            <w:pPr>
              <w:rPr>
                <w:szCs w:val="24"/>
              </w:rPr>
            </w:pPr>
            <w:r w:rsidRPr="00737E68">
              <w:rPr>
                <w:szCs w:val="24"/>
              </w:rPr>
              <w:t>Viên nén khử khuẩn</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 Natri Troclosene (NaDCC).</w:t>
            </w:r>
            <w:r w:rsidRPr="00737E68">
              <w:rPr>
                <w:szCs w:val="24"/>
              </w:rPr>
              <w:br/>
              <w:t>Đặc tính kỹ thuật: Viên nén tan trong nước tạo dung dịch khử khuẩn bề mặt/dụng cụ.</w:t>
            </w:r>
            <w:r w:rsidRPr="00737E68">
              <w:rPr>
                <w:szCs w:val="24"/>
              </w:rPr>
              <w:br/>
              <w:t>Yêu cầu chất lượng: ISO 9001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viên/hộp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Viên</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3.000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2205"/>
        </w:trPr>
        <w:tc>
          <w:tcPr>
            <w:tcW w:w="576" w:type="dxa"/>
            <w:shd w:val="clear" w:color="000000" w:fill="FFFFFF"/>
            <w:vAlign w:val="center"/>
            <w:hideMark/>
          </w:tcPr>
          <w:p w:rsidR="00A32D5C" w:rsidRPr="00737E68" w:rsidRDefault="00A32D5C" w:rsidP="00110523">
            <w:pPr>
              <w:jc w:val="center"/>
              <w:rPr>
                <w:szCs w:val="24"/>
              </w:rPr>
            </w:pPr>
            <w:r w:rsidRPr="00737E68">
              <w:rPr>
                <w:szCs w:val="24"/>
              </w:rPr>
              <w:t>8</w:t>
            </w:r>
          </w:p>
        </w:tc>
        <w:tc>
          <w:tcPr>
            <w:tcW w:w="1367" w:type="dxa"/>
            <w:shd w:val="clear" w:color="000000" w:fill="FFFFFF"/>
            <w:vAlign w:val="center"/>
            <w:hideMark/>
          </w:tcPr>
          <w:p w:rsidR="00A32D5C" w:rsidRPr="00737E68" w:rsidRDefault="00A32D5C" w:rsidP="00110523">
            <w:pPr>
              <w:rPr>
                <w:szCs w:val="24"/>
              </w:rPr>
            </w:pPr>
            <w:r w:rsidRPr="00737E68">
              <w:rPr>
                <w:szCs w:val="24"/>
              </w:rPr>
              <w:t>Cồn 70 độ</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Ethanol: 68% – 72%.</w:t>
            </w:r>
            <w:r w:rsidRPr="00737E68">
              <w:rPr>
                <w:szCs w:val="24"/>
              </w:rPr>
              <w:br/>
              <w:t>Đặc tính kỹ thuật:</w:t>
            </w:r>
            <w:r w:rsidRPr="00737E68">
              <w:rPr>
                <w:szCs w:val="24"/>
              </w:rPr>
              <w:br/>
              <w:t>- Dạng lỏng, trong suốt.</w:t>
            </w:r>
            <w:r w:rsidRPr="00737E68">
              <w:rPr>
                <w:szCs w:val="24"/>
              </w:rPr>
              <w:br/>
              <w:t>Yêu cầu chất lượng:</w:t>
            </w:r>
            <w:r w:rsidRPr="00737E68">
              <w:rPr>
                <w:szCs w:val="24"/>
              </w:rPr>
              <w:br/>
              <w:t>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Chai 500ml</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Chai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9</w:t>
            </w:r>
          </w:p>
        </w:tc>
        <w:tc>
          <w:tcPr>
            <w:tcW w:w="1367" w:type="dxa"/>
            <w:shd w:val="clear" w:color="000000" w:fill="FFFFFF"/>
            <w:vAlign w:val="center"/>
            <w:hideMark/>
          </w:tcPr>
          <w:p w:rsidR="00A32D5C" w:rsidRPr="00737E68" w:rsidRDefault="00A32D5C" w:rsidP="00110523">
            <w:pPr>
              <w:rPr>
                <w:szCs w:val="24"/>
              </w:rPr>
            </w:pPr>
            <w:r w:rsidRPr="00737E68">
              <w:rPr>
                <w:szCs w:val="24"/>
              </w:rPr>
              <w:t>Cồn 96 độ</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Ethanol ≥ 96%.</w:t>
            </w:r>
            <w:r w:rsidRPr="00737E68">
              <w:rPr>
                <w:szCs w:val="24"/>
              </w:rPr>
              <w:br/>
              <w:t>Đặc tính kỹ thuật:</w:t>
            </w:r>
            <w:r w:rsidRPr="00737E68">
              <w:rPr>
                <w:szCs w:val="24"/>
              </w:rPr>
              <w:br/>
              <w:t>- Dạng lỏng, trong suốt.</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30 lít/can</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Lít</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300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10</w:t>
            </w:r>
          </w:p>
        </w:tc>
        <w:tc>
          <w:tcPr>
            <w:tcW w:w="1367" w:type="dxa"/>
            <w:shd w:val="clear" w:color="000000" w:fill="FFFFFF"/>
            <w:vAlign w:val="center"/>
            <w:hideMark/>
          </w:tcPr>
          <w:p w:rsidR="00A32D5C" w:rsidRPr="00737E68" w:rsidRDefault="00A32D5C" w:rsidP="00110523">
            <w:pPr>
              <w:rPr>
                <w:szCs w:val="24"/>
              </w:rPr>
            </w:pPr>
            <w:r w:rsidRPr="00737E68">
              <w:rPr>
                <w:szCs w:val="24"/>
              </w:rPr>
              <w:t>Cồn tuyệt đối</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Ethanol  99,8%</w:t>
            </w:r>
            <w:r w:rsidRPr="00737E68">
              <w:rPr>
                <w:szCs w:val="24"/>
              </w:rPr>
              <w:br/>
              <w:t>Đặc tính kỹ thuật:</w:t>
            </w:r>
            <w:r w:rsidRPr="00737E68">
              <w:rPr>
                <w:szCs w:val="24"/>
              </w:rPr>
              <w:br/>
              <w:t>- Dạng lỏng, trong suốt.</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 lít/chai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Lít</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890"/>
        </w:trPr>
        <w:tc>
          <w:tcPr>
            <w:tcW w:w="576" w:type="dxa"/>
            <w:shd w:val="clear" w:color="000000" w:fill="FFFFFF"/>
            <w:vAlign w:val="center"/>
            <w:hideMark/>
          </w:tcPr>
          <w:p w:rsidR="00A32D5C" w:rsidRPr="00737E68" w:rsidRDefault="00A32D5C" w:rsidP="00110523">
            <w:pPr>
              <w:jc w:val="center"/>
              <w:rPr>
                <w:szCs w:val="24"/>
              </w:rPr>
            </w:pPr>
            <w:r w:rsidRPr="00737E68">
              <w:rPr>
                <w:szCs w:val="24"/>
              </w:rPr>
              <w:t>11</w:t>
            </w:r>
          </w:p>
        </w:tc>
        <w:tc>
          <w:tcPr>
            <w:tcW w:w="1367" w:type="dxa"/>
            <w:shd w:val="clear" w:color="000000" w:fill="FFFFFF"/>
            <w:vAlign w:val="center"/>
            <w:hideMark/>
          </w:tcPr>
          <w:p w:rsidR="00A32D5C" w:rsidRPr="00737E68" w:rsidRDefault="00A32D5C" w:rsidP="00110523">
            <w:pPr>
              <w:rPr>
                <w:szCs w:val="24"/>
              </w:rPr>
            </w:pPr>
            <w:r w:rsidRPr="00737E68">
              <w:rPr>
                <w:szCs w:val="24"/>
              </w:rPr>
              <w:t>Hoá chất xử lý nước thải</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Available Chlorine ≥ 90%.</w:t>
            </w:r>
            <w:r w:rsidRPr="00737E68">
              <w:rPr>
                <w:szCs w:val="24"/>
              </w:rPr>
              <w:br/>
              <w:t>Đặc tính kỹ thuật:</w:t>
            </w:r>
            <w:r w:rsidRPr="00737E68">
              <w:rPr>
                <w:szCs w:val="24"/>
              </w:rPr>
              <w:br/>
              <w:t>- pH dung dịch 1%: 2,7 – 3,3</w:t>
            </w:r>
            <w:r w:rsidRPr="00737E68">
              <w:rPr>
                <w:szCs w:val="24"/>
              </w:rPr>
              <w:br/>
              <w:t>- Độ ẩm ≤ 0,5%.</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50kg/thùng</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Kg</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150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1575"/>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12</w:t>
            </w:r>
          </w:p>
        </w:tc>
        <w:tc>
          <w:tcPr>
            <w:tcW w:w="1367" w:type="dxa"/>
            <w:shd w:val="clear" w:color="000000" w:fill="FFFFFF"/>
            <w:vAlign w:val="center"/>
            <w:hideMark/>
          </w:tcPr>
          <w:p w:rsidR="00A32D5C" w:rsidRPr="00737E68" w:rsidRDefault="00A32D5C" w:rsidP="00110523">
            <w:pPr>
              <w:rPr>
                <w:szCs w:val="24"/>
              </w:rPr>
            </w:pPr>
            <w:r w:rsidRPr="00737E68">
              <w:rPr>
                <w:szCs w:val="24"/>
              </w:rPr>
              <w:t>Dung dịch tẩy rửa dụng cụ (Zavel)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Hàm lượng Natri Hypochlorite (NaClO): ≥8,3%.</w:t>
            </w:r>
            <w:r w:rsidRPr="00737E68">
              <w:rPr>
                <w:szCs w:val="24"/>
              </w:rPr>
              <w:br/>
              <w:t>Đặc tính kỹ thuật:</w:t>
            </w:r>
            <w:r w:rsidRPr="00737E68">
              <w:rPr>
                <w:szCs w:val="24"/>
              </w:rPr>
              <w:br/>
              <w:t>- Có tính oxy hóa mạnh, khử khuẩn và tẩy rửa hiệu quả.</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20 lít/can</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Lít</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2.500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780"/>
        </w:trPr>
        <w:tc>
          <w:tcPr>
            <w:tcW w:w="576" w:type="dxa"/>
            <w:shd w:val="clear" w:color="000000" w:fill="FFFFFF"/>
            <w:vAlign w:val="center"/>
            <w:hideMark/>
          </w:tcPr>
          <w:p w:rsidR="00A32D5C" w:rsidRPr="00737E68" w:rsidRDefault="00A32D5C" w:rsidP="00110523">
            <w:pPr>
              <w:jc w:val="center"/>
              <w:rPr>
                <w:szCs w:val="24"/>
              </w:rPr>
            </w:pPr>
            <w:r w:rsidRPr="00737E68">
              <w:rPr>
                <w:szCs w:val="24"/>
              </w:rPr>
              <w:t>13</w:t>
            </w:r>
          </w:p>
        </w:tc>
        <w:tc>
          <w:tcPr>
            <w:tcW w:w="1367" w:type="dxa"/>
            <w:shd w:val="clear" w:color="000000" w:fill="FFFFFF"/>
            <w:vAlign w:val="center"/>
            <w:hideMark/>
          </w:tcPr>
          <w:p w:rsidR="00A32D5C" w:rsidRPr="00737E68" w:rsidRDefault="00A32D5C" w:rsidP="00110523">
            <w:pPr>
              <w:rPr>
                <w:szCs w:val="24"/>
              </w:rPr>
            </w:pPr>
            <w:r w:rsidRPr="00737E68">
              <w:rPr>
                <w:szCs w:val="24"/>
              </w:rPr>
              <w:t>Băng cuộn y tế 10cm x 5m</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- 100% cotton.</w:t>
            </w:r>
            <w:r w:rsidRPr="00737E68">
              <w:rPr>
                <w:szCs w:val="24"/>
              </w:rPr>
              <w:br/>
              <w:t>- Không có tinh bột hoặc Dextrin.</w:t>
            </w:r>
            <w:r w:rsidRPr="00737E68">
              <w:rPr>
                <w:szCs w:val="24"/>
              </w:rPr>
              <w:br/>
              <w:t>- Không có xơ mùn hòa tan trong nước và dịch phủ tạng.</w:t>
            </w:r>
            <w:r w:rsidRPr="00737E68">
              <w:rPr>
                <w:szCs w:val="24"/>
              </w:rPr>
              <w:br/>
              <w:t>Đặc tính kỹ thuật:</w:t>
            </w:r>
            <w:r w:rsidRPr="00737E68">
              <w:rPr>
                <w:szCs w:val="24"/>
              </w:rPr>
              <w:br/>
              <w:t>- Dệt cotton, thấm hút cao.</w:t>
            </w:r>
            <w:r w:rsidRPr="00737E68">
              <w:rPr>
                <w:szCs w:val="24"/>
              </w:rPr>
              <w:br/>
              <w:t>- Kích thước: 10cm x 5m.</w:t>
            </w:r>
            <w:r w:rsidRPr="00737E68">
              <w:rPr>
                <w:szCs w:val="24"/>
              </w:rPr>
              <w:br/>
              <w:t>- Độ trắng ≥ 80%.</w:t>
            </w:r>
            <w:r w:rsidRPr="00737E68">
              <w:rPr>
                <w:szCs w:val="24"/>
              </w:rPr>
              <w:br/>
              <w:t>- pH trung tính.</w:t>
            </w:r>
            <w:r w:rsidRPr="00737E68">
              <w:rPr>
                <w:szCs w:val="24"/>
              </w:rPr>
              <w:br/>
              <w:t>- Chất tan trong nước &lt; 0.5%.</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 cuộn/gói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Cuộn</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170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2520"/>
        </w:trPr>
        <w:tc>
          <w:tcPr>
            <w:tcW w:w="576" w:type="dxa"/>
            <w:shd w:val="clear" w:color="000000" w:fill="FFFFFF"/>
            <w:vAlign w:val="center"/>
            <w:hideMark/>
          </w:tcPr>
          <w:p w:rsidR="00A32D5C" w:rsidRPr="00737E68" w:rsidRDefault="00A32D5C" w:rsidP="00110523">
            <w:pPr>
              <w:jc w:val="center"/>
              <w:rPr>
                <w:szCs w:val="24"/>
              </w:rPr>
            </w:pPr>
            <w:r w:rsidRPr="00737E68">
              <w:rPr>
                <w:szCs w:val="24"/>
              </w:rPr>
              <w:t>14</w:t>
            </w:r>
          </w:p>
        </w:tc>
        <w:tc>
          <w:tcPr>
            <w:tcW w:w="1367" w:type="dxa"/>
            <w:shd w:val="clear" w:color="000000" w:fill="FFFFFF"/>
            <w:vAlign w:val="center"/>
            <w:hideMark/>
          </w:tcPr>
          <w:p w:rsidR="00A32D5C" w:rsidRPr="00737E68" w:rsidRDefault="00A32D5C" w:rsidP="00110523">
            <w:pPr>
              <w:rPr>
                <w:szCs w:val="24"/>
              </w:rPr>
            </w:pPr>
            <w:r w:rsidRPr="00737E68">
              <w:rPr>
                <w:szCs w:val="24"/>
              </w:rPr>
              <w:t>Băng dính 5cm x 5m</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Chất liệu: vải Taffeta trắng, sợi cellulose; keo oxide kẽm không dung môi.</w:t>
            </w:r>
            <w:r w:rsidRPr="00737E68">
              <w:rPr>
                <w:szCs w:val="24"/>
              </w:rPr>
              <w:br/>
              <w:t>Đặc tính kỹ thuật:</w:t>
            </w:r>
            <w:r w:rsidRPr="00737E68">
              <w:rPr>
                <w:szCs w:val="24"/>
              </w:rPr>
              <w:br/>
              <w:t>- Lực dính 1,8–5,5 (N/cm)</w:t>
            </w:r>
            <w:r w:rsidRPr="00737E68">
              <w:rPr>
                <w:szCs w:val="24"/>
              </w:rPr>
              <w:br/>
              <w:t>- Độ dính cao, dung nạp tốt cho da, có thể xé bằng tay.</w:t>
            </w:r>
            <w:r w:rsidRPr="00737E68">
              <w:rPr>
                <w:szCs w:val="24"/>
              </w:rPr>
              <w:br/>
              <w:t>- Có kiểm tra vi sinh.</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 cuộn/hộp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Cuộn</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780"/>
        </w:trPr>
        <w:tc>
          <w:tcPr>
            <w:tcW w:w="576" w:type="dxa"/>
            <w:shd w:val="clear" w:color="000000" w:fill="FFFFFF"/>
            <w:vAlign w:val="center"/>
            <w:hideMark/>
          </w:tcPr>
          <w:p w:rsidR="00A32D5C" w:rsidRPr="00737E68" w:rsidRDefault="00A32D5C" w:rsidP="00110523">
            <w:pPr>
              <w:jc w:val="center"/>
              <w:rPr>
                <w:szCs w:val="24"/>
              </w:rPr>
            </w:pPr>
            <w:r w:rsidRPr="00737E68">
              <w:rPr>
                <w:szCs w:val="24"/>
              </w:rPr>
              <w:t>15</w:t>
            </w:r>
          </w:p>
        </w:tc>
        <w:tc>
          <w:tcPr>
            <w:tcW w:w="1367" w:type="dxa"/>
            <w:shd w:val="clear" w:color="000000" w:fill="FFFFFF"/>
            <w:vAlign w:val="center"/>
            <w:hideMark/>
          </w:tcPr>
          <w:p w:rsidR="00A32D5C" w:rsidRPr="00737E68" w:rsidRDefault="00A32D5C" w:rsidP="00110523">
            <w:pPr>
              <w:jc w:val="left"/>
              <w:rPr>
                <w:szCs w:val="24"/>
              </w:rPr>
            </w:pPr>
            <w:r w:rsidRPr="00737E68">
              <w:rPr>
                <w:szCs w:val="24"/>
              </w:rPr>
              <w:t>Gạc vô khuẩn 30cm x 40cm x 8 lớp</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Dệt từ sợi 100% cotton, độ thấm hút cao.</w:t>
            </w:r>
            <w:r w:rsidRPr="00737E68">
              <w:rPr>
                <w:szCs w:val="24"/>
              </w:rPr>
              <w:br/>
              <w:t>- Không có tinh bột hoặc Dextrin.</w:t>
            </w:r>
            <w:r w:rsidRPr="00737E68">
              <w:rPr>
                <w:szCs w:val="24"/>
              </w:rPr>
              <w:br/>
              <w:t>- Không có xơ mùn hòa tan trong nước và dịch phủ tạng.</w:t>
            </w:r>
            <w:r w:rsidRPr="00737E68">
              <w:rPr>
                <w:szCs w:val="24"/>
              </w:rPr>
              <w:br/>
              <w:t>Đặc tính kỹ thuật:</w:t>
            </w:r>
            <w:r w:rsidRPr="00737E68">
              <w:rPr>
                <w:szCs w:val="24"/>
              </w:rPr>
              <w:br/>
              <w:t>- Chất tan trong nước: &lt; 0.5%.</w:t>
            </w:r>
            <w:r w:rsidRPr="00737E68">
              <w:rPr>
                <w:szCs w:val="24"/>
              </w:rPr>
              <w:br/>
              <w:t>- Độ pH: trung tính.</w:t>
            </w:r>
            <w:r w:rsidRPr="00737E68">
              <w:rPr>
                <w:szCs w:val="24"/>
              </w:rPr>
              <w:br/>
              <w:t>- Độ trắng ≥ 80%.</w:t>
            </w:r>
            <w:r w:rsidRPr="00737E68">
              <w:rPr>
                <w:szCs w:val="24"/>
              </w:rPr>
              <w:br/>
              <w:t>- Muối kim loại: không vượt hàm lượng cho phép.</w:t>
            </w:r>
            <w:r w:rsidRPr="00737E68">
              <w:rPr>
                <w:szCs w:val="24"/>
              </w:rPr>
              <w:br/>
              <w:t>- Hàm lượng chất béo ≤ 0,5%.</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5 miếng/gói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Miếng</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800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780"/>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16</w:t>
            </w:r>
          </w:p>
        </w:tc>
        <w:tc>
          <w:tcPr>
            <w:tcW w:w="1367" w:type="dxa"/>
            <w:shd w:val="clear" w:color="000000" w:fill="FFFFFF"/>
            <w:vAlign w:val="center"/>
            <w:hideMark/>
          </w:tcPr>
          <w:p w:rsidR="00A32D5C" w:rsidRPr="00737E68" w:rsidRDefault="00A32D5C" w:rsidP="00110523">
            <w:pPr>
              <w:jc w:val="left"/>
              <w:rPr>
                <w:szCs w:val="24"/>
              </w:rPr>
            </w:pPr>
            <w:r w:rsidRPr="00737E68">
              <w:rPr>
                <w:szCs w:val="24"/>
              </w:rPr>
              <w:t>Gạc phẫu thuật 10cm x 10cm x 8 lớp</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Dệt từ sợi 100% cotton, độ thấm hút cao.</w:t>
            </w:r>
            <w:r w:rsidRPr="00737E68">
              <w:rPr>
                <w:szCs w:val="24"/>
              </w:rPr>
              <w:br/>
              <w:t>- Không có tinh bột hoặc Dextrin.</w:t>
            </w:r>
            <w:r w:rsidRPr="00737E68">
              <w:rPr>
                <w:szCs w:val="24"/>
              </w:rPr>
              <w:br/>
              <w:t>- Không có xơ mùn hòa tan trong nước và dịch phủ tạng.</w:t>
            </w:r>
            <w:r w:rsidRPr="00737E68">
              <w:rPr>
                <w:szCs w:val="24"/>
              </w:rPr>
              <w:br/>
              <w:t>Đặc tính kỹ thuật:</w:t>
            </w:r>
            <w:r w:rsidRPr="00737E68">
              <w:rPr>
                <w:szCs w:val="24"/>
              </w:rPr>
              <w:br/>
              <w:t>- Chất tan trong nước: &lt; 0.5%.</w:t>
            </w:r>
            <w:r w:rsidRPr="00737E68">
              <w:rPr>
                <w:szCs w:val="24"/>
              </w:rPr>
              <w:br/>
              <w:t>- Độ pH: trung tính.</w:t>
            </w:r>
            <w:r w:rsidRPr="00737E68">
              <w:rPr>
                <w:szCs w:val="24"/>
              </w:rPr>
              <w:br/>
              <w:t>- Độ trắng ≥ 80%.</w:t>
            </w:r>
            <w:r w:rsidRPr="00737E68">
              <w:rPr>
                <w:szCs w:val="24"/>
              </w:rPr>
              <w:br/>
              <w:t>- Muối kim loại: không vượt hàm lượng cho phép.</w:t>
            </w:r>
            <w:r w:rsidRPr="00737E68">
              <w:rPr>
                <w:szCs w:val="24"/>
              </w:rPr>
              <w:br/>
              <w:t>- Hàm lượng chất béo ≤ 0,5%.</w:t>
            </w:r>
          </w:p>
          <w:p w:rsidR="00A32D5C" w:rsidRPr="00737E68" w:rsidRDefault="00A32D5C" w:rsidP="00110523">
            <w:pPr>
              <w:jc w:val="left"/>
              <w:rPr>
                <w:szCs w:val="24"/>
              </w:rPr>
            </w:pPr>
            <w:r w:rsidRPr="00737E68">
              <w:rPr>
                <w:szCs w:val="24"/>
              </w:rPr>
              <w:t>- Kích thước 10cm x 10cm x 8 lớp, vô trùng.</w:t>
            </w:r>
          </w:p>
          <w:p w:rsidR="00A32D5C" w:rsidRPr="00737E68" w:rsidRDefault="00A32D5C" w:rsidP="00110523">
            <w:pPr>
              <w:jc w:val="left"/>
              <w:rPr>
                <w:szCs w:val="24"/>
              </w:rPr>
            </w:pPr>
            <w:r w:rsidRPr="00737E68">
              <w:rPr>
                <w:szCs w:val="24"/>
              </w:rPr>
              <w:t>- Tiệt trùng bằng khí EO GAS</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 miếng/gói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Miếng</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20.000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780"/>
        </w:trPr>
        <w:tc>
          <w:tcPr>
            <w:tcW w:w="576" w:type="dxa"/>
            <w:shd w:val="clear" w:color="000000" w:fill="FFFFFF"/>
            <w:vAlign w:val="center"/>
            <w:hideMark/>
          </w:tcPr>
          <w:p w:rsidR="00A32D5C" w:rsidRPr="00737E68" w:rsidRDefault="00A32D5C" w:rsidP="00110523">
            <w:pPr>
              <w:jc w:val="center"/>
              <w:rPr>
                <w:szCs w:val="24"/>
              </w:rPr>
            </w:pPr>
            <w:r w:rsidRPr="00737E68">
              <w:rPr>
                <w:szCs w:val="24"/>
              </w:rPr>
              <w:t>17</w:t>
            </w:r>
          </w:p>
        </w:tc>
        <w:tc>
          <w:tcPr>
            <w:tcW w:w="1367" w:type="dxa"/>
            <w:shd w:val="clear" w:color="000000" w:fill="FFFFFF"/>
            <w:vAlign w:val="center"/>
            <w:hideMark/>
          </w:tcPr>
          <w:p w:rsidR="00A32D5C" w:rsidRPr="00737E68" w:rsidRDefault="00A32D5C" w:rsidP="00110523">
            <w:pPr>
              <w:rPr>
                <w:szCs w:val="24"/>
              </w:rPr>
            </w:pPr>
            <w:r w:rsidRPr="00737E68">
              <w:rPr>
                <w:szCs w:val="24"/>
              </w:rPr>
              <w:t>Gạc củ ấu sản khoa</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Dệt từ sợi 100% cotton, độ thấm hút cao.</w:t>
            </w:r>
            <w:r w:rsidRPr="00737E68">
              <w:rPr>
                <w:szCs w:val="24"/>
              </w:rPr>
              <w:br/>
              <w:t>- Không có tinh bột hoặc Dextrin.</w:t>
            </w:r>
            <w:r w:rsidRPr="00737E68">
              <w:rPr>
                <w:szCs w:val="24"/>
              </w:rPr>
              <w:br/>
              <w:t>- Không có xơ mùn hòa tan trong nước và dịch phủ tạng.</w:t>
            </w:r>
            <w:r w:rsidRPr="00737E68">
              <w:rPr>
                <w:szCs w:val="24"/>
              </w:rPr>
              <w:br/>
              <w:t>Đặc tính kỹ thuật:</w:t>
            </w:r>
            <w:r w:rsidRPr="00737E68">
              <w:rPr>
                <w:szCs w:val="24"/>
              </w:rPr>
              <w:br/>
              <w:t>- Chất tan trong nước: &lt; 0.5%.</w:t>
            </w:r>
            <w:r w:rsidRPr="00737E68">
              <w:rPr>
                <w:szCs w:val="24"/>
              </w:rPr>
              <w:br/>
              <w:t>- Độ pH: trung tính.</w:t>
            </w:r>
            <w:r w:rsidRPr="00737E68">
              <w:rPr>
                <w:szCs w:val="24"/>
              </w:rPr>
              <w:br/>
              <w:t>- Độ trắng ≥ 80%.</w:t>
            </w:r>
            <w:r w:rsidRPr="00737E68">
              <w:rPr>
                <w:szCs w:val="24"/>
              </w:rPr>
              <w:br/>
              <w:t>- Muối kim loại: không vượt hàm lượng cho phép.</w:t>
            </w:r>
            <w:r w:rsidRPr="00737E68">
              <w:rPr>
                <w:szCs w:val="24"/>
              </w:rPr>
              <w:br/>
              <w:t>- Hàm lượng chất béo ≤ 0,5%.</w:t>
            </w:r>
          </w:p>
          <w:p w:rsidR="00A32D5C" w:rsidRPr="00737E68" w:rsidRDefault="00A32D5C" w:rsidP="00110523">
            <w:pPr>
              <w:jc w:val="left"/>
              <w:rPr>
                <w:szCs w:val="24"/>
              </w:rPr>
            </w:pPr>
            <w:r w:rsidRPr="00737E68">
              <w:rPr>
                <w:szCs w:val="24"/>
              </w:rPr>
              <w:t>- Kích thước 5cm x 5cm x 6 lớp vô trùng</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 miếng/gói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Miếng</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1.500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465"/>
        </w:trPr>
        <w:tc>
          <w:tcPr>
            <w:tcW w:w="576" w:type="dxa"/>
            <w:shd w:val="clear" w:color="000000" w:fill="FFFFFF"/>
            <w:vAlign w:val="center"/>
            <w:hideMark/>
          </w:tcPr>
          <w:p w:rsidR="00A32D5C" w:rsidRPr="00737E68" w:rsidRDefault="00A32D5C" w:rsidP="00110523">
            <w:pPr>
              <w:jc w:val="center"/>
              <w:rPr>
                <w:szCs w:val="24"/>
              </w:rPr>
            </w:pPr>
            <w:r w:rsidRPr="00737E68">
              <w:rPr>
                <w:szCs w:val="24"/>
              </w:rPr>
              <w:t>18</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nhựa 1ml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Đặc tính kỹ thuật:</w:t>
            </w:r>
            <w:r w:rsidRPr="00737E68">
              <w:rPr>
                <w:szCs w:val="24"/>
              </w:rPr>
              <w:br/>
              <w:t>- Gioăng có núm bơm hết hành trình giúp tiêm hết thuốc, khoảng chết ≤0,03 ml.</w:t>
            </w:r>
            <w:r w:rsidRPr="00737E68">
              <w:rPr>
                <w:szCs w:val="24"/>
              </w:rPr>
              <w:br/>
              <w:t>- Pít tông có khía bẻ gãy để hủy.</w:t>
            </w:r>
            <w:r w:rsidRPr="00737E68">
              <w:rPr>
                <w:szCs w:val="24"/>
              </w:rPr>
              <w:br/>
              <w:t>- Không chứa DEHP, không độc, không gây sốt, không buốt.</w:t>
            </w:r>
            <w:r w:rsidRPr="00737E68">
              <w:rPr>
                <w:szCs w:val="24"/>
              </w:rPr>
              <w:br/>
              <w:t>- Cỡ kim: 26G x 1/2'', 25G x 1'', 25G x 5/8''.</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8.000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465"/>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19</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nhựa 5ml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Đặc tính kỹ thuật:</w:t>
            </w:r>
            <w:r w:rsidRPr="00737E68">
              <w:rPr>
                <w:szCs w:val="24"/>
              </w:rPr>
              <w:br/>
              <w:t>- Đầu côn hoặc đầu xoắn.</w:t>
            </w:r>
            <w:r w:rsidRPr="00737E68">
              <w:rPr>
                <w:szCs w:val="24"/>
              </w:rPr>
              <w:br/>
              <w:t>- Dung tích 5ml, Vạch chia độ tổng cộng 6ml, rõ nét.</w:t>
            </w:r>
            <w:r w:rsidRPr="00737E68">
              <w:rPr>
                <w:szCs w:val="24"/>
              </w:rPr>
              <w:br/>
              <w:t>- Pít tông có khía bẻ gãy để hủy.</w:t>
            </w:r>
            <w:r w:rsidRPr="00737E68">
              <w:rPr>
                <w:szCs w:val="24"/>
              </w:rPr>
              <w:br/>
              <w:t>- Không chứa DEHP, không độc, không buốt, không gây sốt.</w:t>
            </w:r>
            <w:r w:rsidRPr="00737E68">
              <w:rPr>
                <w:szCs w:val="24"/>
              </w:rPr>
              <w:br/>
              <w:t>- Cỡ kim: 23G x 1'', 25G x 1'', 25G x 5/8''.</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120.000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465"/>
        </w:trPr>
        <w:tc>
          <w:tcPr>
            <w:tcW w:w="576" w:type="dxa"/>
            <w:shd w:val="clear" w:color="000000" w:fill="FFFFFF"/>
            <w:vAlign w:val="center"/>
            <w:hideMark/>
          </w:tcPr>
          <w:p w:rsidR="00A32D5C" w:rsidRPr="00737E68" w:rsidRDefault="00A32D5C" w:rsidP="00110523">
            <w:pPr>
              <w:jc w:val="center"/>
              <w:rPr>
                <w:szCs w:val="24"/>
              </w:rPr>
            </w:pPr>
            <w:r w:rsidRPr="00737E68">
              <w:rPr>
                <w:szCs w:val="24"/>
              </w:rPr>
              <w:t>20</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nhựa 10ml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 Đầu côn hoặc đầu xoắn.</w:t>
            </w:r>
            <w:r w:rsidRPr="00737E68">
              <w:rPr>
                <w:szCs w:val="24"/>
              </w:rPr>
              <w:br/>
              <w:t>- Dung tích 10ml, Vạch chia độ tổng cộng 12ml, rõ nét.</w:t>
            </w:r>
            <w:r w:rsidRPr="00737E68">
              <w:rPr>
                <w:szCs w:val="24"/>
              </w:rPr>
              <w:br/>
              <w:t>- Pít tông có khía bẻ gãy để hủy.</w:t>
            </w:r>
            <w:r w:rsidRPr="00737E68">
              <w:rPr>
                <w:szCs w:val="24"/>
              </w:rPr>
              <w:br/>
              <w:t>- Không chứa DEHP, không độc, không buốt, không gây sốt.</w:t>
            </w:r>
            <w:r w:rsidRPr="00737E68">
              <w:rPr>
                <w:szCs w:val="24"/>
              </w:rPr>
              <w:br/>
              <w:t>- Cỡ kim: 23G x 1'', 25G x 1'', 25G x 5/8''.</w:t>
            </w:r>
            <w:r w:rsidRPr="00737E68">
              <w:rPr>
                <w:szCs w:val="24"/>
              </w:rPr>
              <w:br/>
              <w:t>Đặc tính kỹ thuật:</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170.000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hideMark/>
          </w:tcPr>
          <w:p w:rsidR="00A32D5C" w:rsidRPr="00737E68" w:rsidRDefault="00A32D5C" w:rsidP="00110523">
            <w:pPr>
              <w:jc w:val="center"/>
              <w:rPr>
                <w:szCs w:val="24"/>
              </w:rPr>
            </w:pPr>
            <w:r w:rsidRPr="00737E68">
              <w:rPr>
                <w:szCs w:val="24"/>
              </w:rPr>
              <w:t>21</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nhựa 20ml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 Xy lanh đầu côn lệch tâm.</w:t>
            </w:r>
            <w:r w:rsidRPr="00737E68">
              <w:rPr>
                <w:szCs w:val="24"/>
              </w:rPr>
              <w:br/>
              <w:t>- Pít tông có khía bẻ gãy để hủy.</w:t>
            </w:r>
            <w:r w:rsidRPr="00737E68">
              <w:rPr>
                <w:szCs w:val="24"/>
              </w:rPr>
              <w:br/>
              <w:t>- Không chứa DEHP.</w:t>
            </w:r>
            <w:r w:rsidRPr="00737E68">
              <w:rPr>
                <w:szCs w:val="24"/>
              </w:rPr>
              <w:br/>
              <w:t>- Cỡ kim: 23G x 1''.</w:t>
            </w:r>
            <w:r w:rsidRPr="00737E68">
              <w:rPr>
                <w:szCs w:val="24"/>
              </w:rPr>
              <w:br/>
              <w:t>Đặc tính kỹ thuật:</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50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4.000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hideMark/>
          </w:tcPr>
          <w:p w:rsidR="00A32D5C" w:rsidRPr="00737E68" w:rsidRDefault="00A32D5C" w:rsidP="00110523">
            <w:pPr>
              <w:jc w:val="center"/>
              <w:rPr>
                <w:szCs w:val="24"/>
              </w:rPr>
            </w:pPr>
            <w:r w:rsidRPr="00737E68">
              <w:rPr>
                <w:szCs w:val="24"/>
              </w:rPr>
              <w:t>22</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nhựa 50ml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 Pít tông có khía bẻ gãy để hủy.</w:t>
            </w:r>
            <w:r w:rsidRPr="00737E68">
              <w:rPr>
                <w:szCs w:val="24"/>
              </w:rPr>
              <w:br/>
              <w:t>- Dung tích 50ml, Vạch chia độ tổng cộng 60ml.</w:t>
            </w:r>
            <w:r w:rsidRPr="00737E68">
              <w:rPr>
                <w:szCs w:val="24"/>
              </w:rPr>
              <w:br/>
              <w:t>- Không độc, không buốt, không gây sốt, không DEHP.</w:t>
            </w:r>
            <w:r w:rsidRPr="00737E68">
              <w:rPr>
                <w:szCs w:val="24"/>
              </w:rPr>
              <w:br/>
              <w:t>Đặc tính kỹ thuật:</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25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23</w:t>
            </w:r>
          </w:p>
        </w:tc>
        <w:tc>
          <w:tcPr>
            <w:tcW w:w="1367" w:type="dxa"/>
            <w:shd w:val="clear" w:color="000000" w:fill="FFFFFF"/>
            <w:vAlign w:val="center"/>
            <w:hideMark/>
          </w:tcPr>
          <w:p w:rsidR="00A32D5C" w:rsidRPr="00737E68" w:rsidRDefault="00A32D5C" w:rsidP="00110523">
            <w:pPr>
              <w:rPr>
                <w:szCs w:val="24"/>
              </w:rPr>
            </w:pPr>
            <w:r w:rsidRPr="00737E68">
              <w:rPr>
                <w:szCs w:val="24"/>
              </w:rPr>
              <w:t>Bơm cho ăn 50ml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Nhựa y tế nguyên sinh.</w:t>
            </w:r>
            <w:r w:rsidRPr="00737E68">
              <w:rPr>
                <w:szCs w:val="24"/>
              </w:rPr>
              <w:br/>
              <w:t>- Pitton và xy lanh làm bằng nhựa PP.</w:t>
            </w:r>
            <w:r w:rsidRPr="00737E68">
              <w:rPr>
                <w:szCs w:val="24"/>
              </w:rPr>
              <w:br/>
              <w:t>- Dung tích 50ml, Vạch chia độ tổng cộng 60ml.</w:t>
            </w:r>
            <w:r w:rsidRPr="00737E68">
              <w:rPr>
                <w:szCs w:val="24"/>
              </w:rPr>
              <w:br/>
              <w:t>- Gioăng làm bằng chất liệu cao su.</w:t>
            </w:r>
            <w:r w:rsidRPr="00737E68">
              <w:rPr>
                <w:szCs w:val="24"/>
              </w:rPr>
              <w:br/>
              <w:t>- Không độc.</w:t>
            </w:r>
            <w:r w:rsidRPr="00737E68">
              <w:rPr>
                <w:szCs w:val="24"/>
              </w:rPr>
              <w:br/>
              <w:t>Đặc tính kỹ thuật:</w:t>
            </w:r>
            <w:r w:rsidRPr="00737E68">
              <w:rPr>
                <w:szCs w:val="24"/>
              </w:rPr>
              <w:br/>
              <w:t>- Vô trùng, tiệt trùng bằng khí Ethylene Oxide (E.O).</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25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250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2835"/>
        </w:trPr>
        <w:tc>
          <w:tcPr>
            <w:tcW w:w="576" w:type="dxa"/>
            <w:shd w:val="clear" w:color="000000" w:fill="FFFFFF"/>
            <w:vAlign w:val="center"/>
            <w:hideMark/>
          </w:tcPr>
          <w:p w:rsidR="00A32D5C" w:rsidRPr="00737E68" w:rsidRDefault="00A32D5C" w:rsidP="00110523">
            <w:pPr>
              <w:jc w:val="center"/>
              <w:rPr>
                <w:szCs w:val="24"/>
              </w:rPr>
            </w:pPr>
            <w:r w:rsidRPr="00737E68">
              <w:rPr>
                <w:szCs w:val="24"/>
              </w:rPr>
              <w:t>24</w:t>
            </w:r>
          </w:p>
        </w:tc>
        <w:tc>
          <w:tcPr>
            <w:tcW w:w="1367" w:type="dxa"/>
            <w:shd w:val="clear" w:color="000000" w:fill="FFFFFF"/>
            <w:vAlign w:val="center"/>
            <w:hideMark/>
          </w:tcPr>
          <w:p w:rsidR="00A32D5C" w:rsidRPr="00737E68" w:rsidRDefault="00A32D5C" w:rsidP="00110523">
            <w:pPr>
              <w:rPr>
                <w:szCs w:val="24"/>
              </w:rPr>
            </w:pPr>
            <w:r w:rsidRPr="00737E68">
              <w:rPr>
                <w:szCs w:val="24"/>
              </w:rPr>
              <w:t>Bơm tiêm điện 100ml</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Xy lanh 100ml, tương thích với máy bơm tiêm cản quang Nemoto A-25/A-60 CT.</w:t>
            </w:r>
            <w:r w:rsidRPr="00737E68">
              <w:rPr>
                <w:szCs w:val="24"/>
              </w:rPr>
              <w:br/>
              <w:t>- Dây nối áp lực cao 150cm.</w:t>
            </w:r>
            <w:r w:rsidRPr="00737E68">
              <w:rPr>
                <w:szCs w:val="24"/>
              </w:rPr>
              <w:br/>
              <w:t>Đặc tính kỹ thuật:</w:t>
            </w:r>
            <w:r w:rsidRPr="00737E68">
              <w:rPr>
                <w:szCs w:val="24"/>
              </w:rPr>
              <w:br/>
              <w:t>- Áp lực giới hạn: 350 psi.</w:t>
            </w:r>
            <w:r w:rsidRPr="00737E68">
              <w:rPr>
                <w:szCs w:val="24"/>
              </w:rPr>
              <w:br/>
              <w:t>- Đóng gói khay nhựa với màng đậy.</w:t>
            </w:r>
            <w:r w:rsidRPr="00737E68">
              <w:rPr>
                <w:szCs w:val="24"/>
              </w:rPr>
              <w:br/>
              <w:t>Yêu cầu chất lượng:</w:t>
            </w:r>
            <w:r w:rsidRPr="00737E68">
              <w:rPr>
                <w:szCs w:val="24"/>
              </w:rPr>
              <w:br/>
              <w:t xml:space="preserve">- Đạt tiêu chuẩn ISO 13485 hoặc tương đương. </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50 cái/thùng</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4095"/>
        </w:trPr>
        <w:tc>
          <w:tcPr>
            <w:tcW w:w="576" w:type="dxa"/>
            <w:shd w:val="clear" w:color="000000" w:fill="FFFFFF"/>
            <w:vAlign w:val="center"/>
            <w:hideMark/>
          </w:tcPr>
          <w:p w:rsidR="00A32D5C" w:rsidRPr="00737E68" w:rsidRDefault="00A32D5C" w:rsidP="00110523">
            <w:pPr>
              <w:jc w:val="center"/>
              <w:rPr>
                <w:szCs w:val="24"/>
              </w:rPr>
            </w:pPr>
            <w:r w:rsidRPr="00737E68">
              <w:rPr>
                <w:szCs w:val="24"/>
              </w:rPr>
              <w:t>25</w:t>
            </w:r>
          </w:p>
        </w:tc>
        <w:tc>
          <w:tcPr>
            <w:tcW w:w="1367" w:type="dxa"/>
            <w:shd w:val="clear" w:color="000000" w:fill="FFFFFF"/>
            <w:vAlign w:val="center"/>
            <w:hideMark/>
          </w:tcPr>
          <w:p w:rsidR="00A32D5C" w:rsidRPr="00737E68" w:rsidRDefault="00A32D5C" w:rsidP="00110523">
            <w:pPr>
              <w:rPr>
                <w:szCs w:val="24"/>
              </w:rPr>
            </w:pPr>
            <w:r w:rsidRPr="00737E68">
              <w:rPr>
                <w:szCs w:val="24"/>
              </w:rPr>
              <w:t>Kim cánh bướm các số</w:t>
            </w:r>
          </w:p>
        </w:tc>
        <w:tc>
          <w:tcPr>
            <w:tcW w:w="5065" w:type="dxa"/>
            <w:shd w:val="clear" w:color="000000" w:fill="FFFFFF"/>
            <w:vAlign w:val="center"/>
            <w:hideMark/>
          </w:tcPr>
          <w:p w:rsidR="00A32D5C" w:rsidRPr="00737E68" w:rsidRDefault="00A32D5C" w:rsidP="00110523">
            <w:pPr>
              <w:jc w:val="left"/>
              <w:rPr>
                <w:rFonts w:asciiTheme="majorHAnsi" w:hAnsiTheme="majorHAnsi" w:cstheme="majorHAnsi"/>
                <w:szCs w:val="24"/>
              </w:rPr>
            </w:pPr>
            <w:r w:rsidRPr="00737E68">
              <w:rPr>
                <w:rFonts w:asciiTheme="majorHAnsi" w:hAnsiTheme="majorHAnsi" w:cstheme="majorHAnsi"/>
                <w:szCs w:val="24"/>
              </w:rPr>
              <w:t>Kim 2 Cánh Bướm G23</w:t>
            </w:r>
            <w:r w:rsidRPr="00737E68">
              <w:rPr>
                <w:rFonts w:asciiTheme="majorHAnsi" w:hAnsiTheme="majorHAnsi" w:cstheme="majorHAnsi"/>
                <w:szCs w:val="24"/>
                <w:lang w:val="vi-VN"/>
              </w:rPr>
              <w:t xml:space="preserve">, </w:t>
            </w:r>
            <w:r w:rsidRPr="00737E68">
              <w:rPr>
                <w:rFonts w:asciiTheme="majorHAnsi" w:hAnsiTheme="majorHAnsi" w:cstheme="majorHAnsi"/>
                <w:szCs w:val="24"/>
              </w:rPr>
              <w:t>G25 kim làm bằng chất liệu crom và niken tráng silicol, sản phẩm tiệt trùng bằng khí EO bao bì có miếng giấy thoát khí 2x2 cm, dây nối có đường kính trong 1.13mm đường kính ngoài 2.62 mm dây nối cường lực không thay đổi tính chất vật lý và hóa học khi nhiệt độ môi trường thay đổi</w:t>
            </w:r>
          </w:p>
          <w:p w:rsidR="00A32D5C" w:rsidRPr="00737E68" w:rsidRDefault="00A32D5C" w:rsidP="00110523">
            <w:pPr>
              <w:jc w:val="left"/>
              <w:rPr>
                <w:szCs w:val="24"/>
              </w:rPr>
            </w:pPr>
            <w:r w:rsidRPr="00737E68">
              <w:rPr>
                <w:rFonts w:asciiTheme="majorHAnsi" w:hAnsiTheme="majorHAnsi" w:cstheme="majorHAnsi"/>
                <w:szCs w:val="24"/>
              </w:rP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 cái/túi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10.000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hideMark/>
          </w:tcPr>
          <w:p w:rsidR="00A32D5C" w:rsidRPr="00737E68" w:rsidRDefault="00A32D5C" w:rsidP="00110523">
            <w:pPr>
              <w:jc w:val="center"/>
              <w:rPr>
                <w:szCs w:val="24"/>
              </w:rPr>
            </w:pPr>
            <w:r w:rsidRPr="00737E68">
              <w:rPr>
                <w:szCs w:val="24"/>
              </w:rPr>
              <w:t>26</w:t>
            </w:r>
          </w:p>
        </w:tc>
        <w:tc>
          <w:tcPr>
            <w:tcW w:w="1367" w:type="dxa"/>
            <w:shd w:val="clear" w:color="000000" w:fill="FFFFFF"/>
            <w:vAlign w:val="center"/>
            <w:hideMark/>
          </w:tcPr>
          <w:p w:rsidR="00A32D5C" w:rsidRPr="00737E68" w:rsidRDefault="00A32D5C" w:rsidP="00110523">
            <w:pPr>
              <w:rPr>
                <w:szCs w:val="24"/>
              </w:rPr>
            </w:pPr>
            <w:r w:rsidRPr="00737E68">
              <w:rPr>
                <w:szCs w:val="24"/>
              </w:rPr>
              <w:t>Kim lấy thuốc các số</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Kim làm bằng thép không gỉ mạ Crom hoặc Niken.</w:t>
            </w:r>
            <w:r w:rsidRPr="00737E68">
              <w:rPr>
                <w:szCs w:val="24"/>
              </w:rPr>
              <w:br/>
              <w:t>- Đầu kim vát 3 cạnh, sắc nhọn, có nắp chụp bảo vệ.</w:t>
            </w:r>
            <w:r w:rsidRPr="00737E68">
              <w:rPr>
                <w:szCs w:val="24"/>
              </w:rPr>
              <w:br/>
              <w:t>- Thân kim nhẵn, tròn đều, đủ độ cứng cơ khí, không tạp chất bên trong, phủ Silicone.</w:t>
            </w:r>
            <w:r w:rsidRPr="00737E68">
              <w:rPr>
                <w:szCs w:val="24"/>
              </w:rPr>
              <w:br/>
              <w:t>- Đốc kim có màu phân biệt cỡ kim theo tiêu chuẩn quốc tế.</w:t>
            </w:r>
            <w:r w:rsidRPr="00737E68">
              <w:rPr>
                <w:szCs w:val="24"/>
              </w:rPr>
              <w:br/>
              <w:t>Đặc tính kỹ thuật:</w:t>
            </w:r>
            <w:r w:rsidRPr="00737E68">
              <w:rPr>
                <w:szCs w:val="24"/>
              </w:rPr>
              <w:br/>
              <w:t>-Kích thước: 18Gx1½ - 26Gx1/2</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100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180.000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4386"/>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27</w:t>
            </w:r>
          </w:p>
        </w:tc>
        <w:tc>
          <w:tcPr>
            <w:tcW w:w="1367" w:type="dxa"/>
            <w:shd w:val="clear" w:color="000000" w:fill="FFFFFF"/>
            <w:vAlign w:val="center"/>
            <w:hideMark/>
          </w:tcPr>
          <w:p w:rsidR="00A32D5C" w:rsidRPr="00737E68" w:rsidRDefault="00A32D5C" w:rsidP="00110523">
            <w:pPr>
              <w:rPr>
                <w:szCs w:val="24"/>
              </w:rPr>
            </w:pPr>
            <w:r w:rsidRPr="00737E68">
              <w:rPr>
                <w:szCs w:val="24"/>
              </w:rPr>
              <w:t>Kim luồn tĩnh mạch an toàn các số</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Đầu bảo vệ bằng kim loại dạng lò xo, gồm 2 cánh tay đòn bắt chéo nhau.</w:t>
            </w:r>
            <w:r w:rsidRPr="00737E68">
              <w:rPr>
                <w:szCs w:val="24"/>
              </w:rPr>
              <w:br/>
              <w:t>- Kim luồn có cánh, có cửa hoặc không cửa bơm.</w:t>
            </w:r>
            <w:r w:rsidRPr="00737E68">
              <w:rPr>
                <w:szCs w:val="24"/>
              </w:rPr>
              <w:br/>
              <w:t>- Đầu kim 3 mặt vát.</w:t>
            </w:r>
            <w:r w:rsidRPr="00737E68">
              <w:rPr>
                <w:szCs w:val="24"/>
              </w:rPr>
              <w:br/>
              <w:t>- Catheter nhựa FEP-Teflon, có 4 đường cản quang ngầm.</w:t>
            </w:r>
            <w:r w:rsidRPr="00737E68">
              <w:rPr>
                <w:szCs w:val="24"/>
              </w:rPr>
              <w:br/>
              <w:t>Đặc tính kỹ thuật:</w:t>
            </w:r>
            <w:r w:rsidRPr="00737E68">
              <w:rPr>
                <w:szCs w:val="24"/>
              </w:rPr>
              <w:br/>
              <w:t>- Các cỡ Kim: Kim 18G, Kim 20, Kim 22G, Kim 24G.</w:t>
            </w:r>
            <w:r w:rsidRPr="00737E68">
              <w:rPr>
                <w:szCs w:val="24"/>
              </w:rPr>
              <w:br/>
              <w:t>Yêu cầu chất lượng:</w:t>
            </w:r>
            <w:r w:rsidRPr="00737E68">
              <w:rPr>
                <w:szCs w:val="24"/>
              </w:rPr>
              <w:br/>
              <w:t>-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50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17.000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780"/>
        </w:trPr>
        <w:tc>
          <w:tcPr>
            <w:tcW w:w="576" w:type="dxa"/>
            <w:shd w:val="clear" w:color="000000" w:fill="FFFFFF"/>
            <w:vAlign w:val="center"/>
            <w:hideMark/>
          </w:tcPr>
          <w:p w:rsidR="00A32D5C" w:rsidRPr="00737E68" w:rsidRDefault="00A32D5C" w:rsidP="00110523">
            <w:pPr>
              <w:jc w:val="center"/>
              <w:rPr>
                <w:szCs w:val="24"/>
              </w:rPr>
            </w:pPr>
            <w:r w:rsidRPr="00737E68">
              <w:rPr>
                <w:szCs w:val="24"/>
              </w:rPr>
              <w:t>28</w:t>
            </w:r>
          </w:p>
        </w:tc>
        <w:tc>
          <w:tcPr>
            <w:tcW w:w="1367" w:type="dxa"/>
            <w:shd w:val="clear" w:color="000000" w:fill="FFFFFF"/>
            <w:vAlign w:val="center"/>
            <w:hideMark/>
          </w:tcPr>
          <w:p w:rsidR="00A32D5C" w:rsidRPr="00737E68" w:rsidRDefault="00A32D5C" w:rsidP="00110523">
            <w:pPr>
              <w:rPr>
                <w:szCs w:val="24"/>
              </w:rPr>
            </w:pPr>
            <w:r w:rsidRPr="00737E68">
              <w:rPr>
                <w:szCs w:val="24"/>
              </w:rPr>
              <w:t>Kim chọc dò tuỷ sống các số</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Mũi kim dạng Quincke point cải tiến, giảm thiểu tổn thương.</w:t>
            </w:r>
            <w:r w:rsidRPr="00737E68">
              <w:rPr>
                <w:szCs w:val="24"/>
              </w:rPr>
              <w:br/>
              <w:t>- Hub trong suốt, thiết kế đặc biệt giúp nhận biết dịch não tủy thoát ra ngay lập tức.</w:t>
            </w:r>
            <w:r w:rsidRPr="00737E68">
              <w:rPr>
                <w:szCs w:val="24"/>
              </w:rPr>
              <w:br/>
              <w:t>- Tay cầm nhiều rãnh gân chống trượt.</w:t>
            </w:r>
            <w:r w:rsidRPr="00737E68">
              <w:rPr>
                <w:szCs w:val="24"/>
              </w:rPr>
              <w:br/>
              <w:t>- Thành kim mỏng hơn 30% so với thông thường.</w:t>
            </w:r>
            <w:r w:rsidRPr="00737E68">
              <w:rPr>
                <w:szCs w:val="24"/>
              </w:rPr>
              <w:br/>
              <w:t>- Chiều dài kim: 90 mm; các số: 18G đến 29G.</w:t>
            </w:r>
            <w:r w:rsidRPr="00737E68">
              <w:rPr>
                <w:szCs w:val="24"/>
              </w:rPr>
              <w:br/>
              <w:t>Đặc tính kỹ thuật:</w:t>
            </w:r>
            <w:r w:rsidRPr="00737E68">
              <w:rPr>
                <w:szCs w:val="24"/>
              </w:rPr>
              <w:br/>
              <w:t>- Kim mỏng, giảm thời gian thực hiện thủ thuật, hạn chế biến chứng cho bệnh nhân.</w:t>
            </w:r>
            <w:r w:rsidRPr="00737E68">
              <w:rPr>
                <w:szCs w:val="24"/>
              </w:rPr>
              <w:br/>
              <w:t>Yêu cầu chất lượng:</w:t>
            </w:r>
            <w:r w:rsidRPr="00737E68">
              <w:rPr>
                <w:szCs w:val="24"/>
              </w:rPr>
              <w:br/>
              <w:t>- ISO 13485 hoặc tương đương; CE hoặc tương đương; Xuất xứ G7</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 25 cái/hộp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60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4541"/>
        </w:trPr>
        <w:tc>
          <w:tcPr>
            <w:tcW w:w="576" w:type="dxa"/>
            <w:shd w:val="clear" w:color="000000" w:fill="FFFFFF"/>
            <w:vAlign w:val="center"/>
            <w:hideMark/>
          </w:tcPr>
          <w:p w:rsidR="00A32D5C" w:rsidRPr="00737E68" w:rsidRDefault="00A32D5C" w:rsidP="00110523">
            <w:pPr>
              <w:jc w:val="center"/>
              <w:rPr>
                <w:szCs w:val="24"/>
              </w:rPr>
            </w:pPr>
            <w:r w:rsidRPr="00737E68">
              <w:rPr>
                <w:szCs w:val="24"/>
              </w:rPr>
              <w:t>29</w:t>
            </w:r>
          </w:p>
        </w:tc>
        <w:tc>
          <w:tcPr>
            <w:tcW w:w="1367" w:type="dxa"/>
            <w:shd w:val="clear" w:color="000000" w:fill="FFFFFF"/>
            <w:vAlign w:val="center"/>
            <w:hideMark/>
          </w:tcPr>
          <w:p w:rsidR="00A32D5C" w:rsidRPr="00737E68" w:rsidRDefault="00A32D5C" w:rsidP="00110523">
            <w:pPr>
              <w:rPr>
                <w:szCs w:val="24"/>
              </w:rPr>
            </w:pPr>
            <w:r w:rsidRPr="00737E68">
              <w:rPr>
                <w:szCs w:val="24"/>
              </w:rPr>
              <w:t>Kim chọc dò (Kim luồn tĩnh mạch các số)</w:t>
            </w:r>
          </w:p>
        </w:tc>
        <w:tc>
          <w:tcPr>
            <w:tcW w:w="5065" w:type="dxa"/>
            <w:shd w:val="clear" w:color="000000" w:fill="FFFFFF"/>
            <w:hideMark/>
          </w:tcPr>
          <w:p w:rsidR="00A32D5C" w:rsidRPr="00737E68" w:rsidRDefault="00A32D5C" w:rsidP="00110523">
            <w:pPr>
              <w:jc w:val="left"/>
              <w:rPr>
                <w:szCs w:val="24"/>
              </w:rPr>
            </w:pPr>
            <w:r w:rsidRPr="00737E68">
              <w:rPr>
                <w:szCs w:val="24"/>
              </w:rPr>
              <w:t>Thành phần:</w:t>
            </w:r>
            <w:r w:rsidRPr="00737E68">
              <w:rPr>
                <w:szCs w:val="24"/>
              </w:rPr>
              <w:br/>
              <w:t>- Kim có chất liệu ethylene tetrafluoroethylene (ETFE), giảm sức cản khi thâm nhập.</w:t>
            </w:r>
            <w:r w:rsidRPr="00737E68">
              <w:rPr>
                <w:szCs w:val="24"/>
              </w:rPr>
              <w:br/>
              <w:t>- Đầu catheter thuôn mượt, ôm sát thân kim, giảm đau và lực cản khi xuyên da.</w:t>
            </w:r>
            <w:r w:rsidRPr="00737E68">
              <w:rPr>
                <w:szCs w:val="24"/>
              </w:rPr>
              <w:br/>
              <w:t>- Các cỡ: 14G - 24G, màu sắc khác nhau theo cỡ.</w:t>
            </w:r>
            <w:r w:rsidRPr="00737E68">
              <w:rPr>
                <w:szCs w:val="24"/>
              </w:rPr>
              <w:br/>
              <w:t xml:space="preserve">- Kích thước cụ thể: 14G, 18G, 20G, 22G, 24G. </w:t>
            </w:r>
            <w:r w:rsidRPr="00737E68">
              <w:rPr>
                <w:szCs w:val="24"/>
              </w:rPr>
              <w:br/>
              <w:t>Đặc tính kỹ thuật:</w:t>
            </w:r>
            <w:r w:rsidRPr="00737E68">
              <w:rPr>
                <w:szCs w:val="24"/>
              </w:rPr>
              <w:br/>
              <w:t>- Catheter mượt, giảm sức cản, dễ luồn, giảm đau.</w:t>
            </w:r>
            <w:r w:rsidRPr="00737E68">
              <w:rPr>
                <w:szCs w:val="24"/>
              </w:rPr>
              <w:br/>
              <w:t>- Màu sắc khác nhau giúp phân biệt cỡ kim.</w:t>
            </w:r>
            <w:r w:rsidRPr="00737E68">
              <w:rPr>
                <w:szCs w:val="24"/>
              </w:rPr>
              <w:br/>
              <w:t>Yêu cầu chất lượng:</w:t>
            </w:r>
            <w:r w:rsidRPr="00737E68">
              <w:rPr>
                <w:szCs w:val="24"/>
              </w:rPr>
              <w:br/>
              <w:t>- ISO 13485 hoặc tương đương; CE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 50 cái/ hộp</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400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hideMark/>
          </w:tcPr>
          <w:p w:rsidR="00A32D5C" w:rsidRPr="00737E68" w:rsidRDefault="00A32D5C" w:rsidP="00110523">
            <w:pPr>
              <w:jc w:val="center"/>
              <w:rPr>
                <w:szCs w:val="24"/>
              </w:rPr>
            </w:pPr>
            <w:r w:rsidRPr="00737E68">
              <w:rPr>
                <w:szCs w:val="24"/>
              </w:rPr>
              <w:lastRenderedPageBreak/>
              <w:t>30</w:t>
            </w:r>
          </w:p>
        </w:tc>
        <w:tc>
          <w:tcPr>
            <w:tcW w:w="1367" w:type="dxa"/>
            <w:shd w:val="clear" w:color="000000" w:fill="FFFFFF"/>
            <w:vAlign w:val="center"/>
            <w:hideMark/>
          </w:tcPr>
          <w:p w:rsidR="00A32D5C" w:rsidRPr="00737E68" w:rsidRDefault="00A32D5C" w:rsidP="00110523">
            <w:pPr>
              <w:rPr>
                <w:szCs w:val="24"/>
              </w:rPr>
            </w:pPr>
            <w:r w:rsidRPr="00737E68">
              <w:rPr>
                <w:szCs w:val="24"/>
              </w:rPr>
              <w:t>Kim Trocar catheter</w:t>
            </w:r>
          </w:p>
        </w:tc>
        <w:tc>
          <w:tcPr>
            <w:tcW w:w="5065" w:type="dxa"/>
            <w:shd w:val="clear" w:color="000000" w:fill="FFFFFF"/>
            <w:vAlign w:val="center"/>
            <w:hideMark/>
          </w:tcPr>
          <w:p w:rsidR="00A32D5C" w:rsidRPr="00737E68" w:rsidRDefault="00A32D5C" w:rsidP="00110523">
            <w:pPr>
              <w:jc w:val="left"/>
              <w:rPr>
                <w:szCs w:val="24"/>
              </w:rPr>
            </w:pPr>
            <w:r w:rsidRPr="00737E68">
              <w:rPr>
                <w:szCs w:val="24"/>
              </w:rPr>
              <w:t>Thành phần:</w:t>
            </w:r>
            <w:r w:rsidRPr="00737E68">
              <w:rPr>
                <w:szCs w:val="24"/>
              </w:rPr>
              <w:br/>
              <w:t>- Chất liệu PVC không chứa DEHP.</w:t>
            </w:r>
            <w:r w:rsidRPr="00737E68">
              <w:rPr>
                <w:szCs w:val="24"/>
              </w:rPr>
              <w:br/>
              <w:t>- Đầu catheter co nối giúp dễ dàng kết nối với chai dẫn lưu.</w:t>
            </w:r>
            <w:r w:rsidRPr="00737E68">
              <w:rPr>
                <w:szCs w:val="24"/>
              </w:rPr>
              <w:br/>
              <w:t>- Một đầu có đánh số từ 5, 10, 15, 20 cm để xác định độ xâu khi chọc.</w:t>
            </w:r>
            <w:r w:rsidRPr="00737E68">
              <w:rPr>
                <w:szCs w:val="24"/>
              </w:rPr>
              <w:br/>
              <w:t>- Các số FG: 8, 10, 12, 14, 16, 18, 20, 22, 24, 26, 28, 30, 32, 34, 36, 38, 40.</w:t>
            </w:r>
            <w:r w:rsidRPr="00737E68">
              <w:rPr>
                <w:szCs w:val="24"/>
              </w:rPr>
              <w:br/>
              <w:t>Đặc tính kỹ thuật:</w:t>
            </w:r>
            <w:r w:rsidRPr="00737E68">
              <w:rPr>
                <w:szCs w:val="24"/>
              </w:rPr>
              <w:br/>
              <w:t>Yêu cầu chất lượng: ISO 13485 hoặc tương đương</w:t>
            </w:r>
          </w:p>
        </w:tc>
        <w:tc>
          <w:tcPr>
            <w:tcW w:w="1310" w:type="dxa"/>
            <w:shd w:val="clear" w:color="000000" w:fill="FFFFFF"/>
            <w:vAlign w:val="center"/>
            <w:hideMark/>
          </w:tcPr>
          <w:p w:rsidR="00A32D5C" w:rsidRPr="00737E68" w:rsidRDefault="00A32D5C" w:rsidP="00110523">
            <w:pPr>
              <w:jc w:val="center"/>
              <w:rPr>
                <w:szCs w:val="24"/>
              </w:rPr>
            </w:pPr>
            <w:r w:rsidRPr="00737E68">
              <w:rPr>
                <w:szCs w:val="24"/>
              </w:rPr>
              <w:t> 1 cái/túi</w:t>
            </w:r>
          </w:p>
        </w:tc>
        <w:tc>
          <w:tcPr>
            <w:tcW w:w="843" w:type="dxa"/>
            <w:shd w:val="clear" w:color="000000" w:fill="FFFFFF"/>
            <w:vAlign w:val="center"/>
            <w:hideMark/>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hideMark/>
          </w:tcPr>
          <w:p w:rsidR="00A32D5C" w:rsidRPr="00737E68" w:rsidRDefault="00A32D5C" w:rsidP="00110523">
            <w:pPr>
              <w:jc w:val="center"/>
              <w:rPr>
                <w:szCs w:val="24"/>
              </w:rPr>
            </w:pPr>
            <w:r w:rsidRPr="00737E68">
              <w:rPr>
                <w:szCs w:val="24"/>
              </w:rPr>
              <w:t>220</w:t>
            </w:r>
          </w:p>
        </w:tc>
        <w:tc>
          <w:tcPr>
            <w:tcW w:w="603" w:type="dxa"/>
            <w:noWrap/>
            <w:vAlign w:val="bottom"/>
            <w:hideMark/>
          </w:tcPr>
          <w:p w:rsidR="00A32D5C" w:rsidRPr="00737E68" w:rsidRDefault="00A32D5C" w:rsidP="00110523">
            <w:pPr>
              <w:rPr>
                <w:szCs w:val="24"/>
              </w:rPr>
            </w:pPr>
            <w:r w:rsidRPr="00737E68">
              <w:rPr>
                <w:szCs w:val="24"/>
              </w:rPr>
              <w:t> </w:t>
            </w: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31</w:t>
            </w:r>
          </w:p>
        </w:tc>
        <w:tc>
          <w:tcPr>
            <w:tcW w:w="1367" w:type="dxa"/>
            <w:shd w:val="clear" w:color="000000" w:fill="FFFFFF"/>
            <w:vAlign w:val="center"/>
          </w:tcPr>
          <w:p w:rsidR="00A32D5C" w:rsidRPr="00737E68" w:rsidRDefault="00A32D5C" w:rsidP="00110523">
            <w:pPr>
              <w:rPr>
                <w:szCs w:val="24"/>
              </w:rPr>
            </w:pPr>
            <w:r w:rsidRPr="00737E68">
              <w:rPr>
                <w:szCs w:val="24"/>
              </w:rPr>
              <w:t>Dây truyền dịch</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Chất liệu PVC, làm bằng DEHT an toàn.</w:t>
            </w:r>
            <w:r w:rsidRPr="00737E68">
              <w:rPr>
                <w:szCs w:val="24"/>
              </w:rPr>
              <w:br/>
              <w:t>- Đầu khóa vặn xoắn Luer Lock.</w:t>
            </w:r>
            <w:r w:rsidRPr="00737E68">
              <w:rPr>
                <w:szCs w:val="24"/>
              </w:rPr>
              <w:br/>
              <w:t>- Bầu đếm giọt 2 ngăn cứng – mềm.</w:t>
            </w:r>
            <w:r w:rsidRPr="00737E68">
              <w:rPr>
                <w:szCs w:val="24"/>
              </w:rPr>
              <w:br/>
              <w:t>- Màng lọc dịch 15 µm.</w:t>
            </w:r>
            <w:r w:rsidRPr="00737E68">
              <w:rPr>
                <w:szCs w:val="24"/>
              </w:rPr>
              <w:br/>
              <w:t>- Chiều dài dây 180 cm, đường kính trong 3 mm, đường kính ngoài 4.1 mm.</w:t>
            </w:r>
            <w:r w:rsidRPr="00737E68">
              <w:rPr>
                <w:szCs w:val="24"/>
              </w:rPr>
              <w:br/>
              <w:t>Đặc tính kỹ thuật:</w:t>
            </w:r>
            <w:r w:rsidRPr="00737E68">
              <w:rPr>
                <w:szCs w:val="24"/>
              </w:rPr>
              <w:br/>
              <w:t>- Chịu áp lực tối đa 2 bar.</w:t>
            </w:r>
            <w:r w:rsidRPr="00737E68">
              <w:rPr>
                <w:szCs w:val="24"/>
              </w:rPr>
              <w:br/>
              <w:t>Yêu cầu chất lượng: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100 bộ/thùng</w:t>
            </w:r>
          </w:p>
        </w:tc>
        <w:tc>
          <w:tcPr>
            <w:tcW w:w="843" w:type="dxa"/>
            <w:shd w:val="clear" w:color="000000" w:fill="FFFFFF"/>
            <w:vAlign w:val="center"/>
          </w:tcPr>
          <w:p w:rsidR="00A32D5C" w:rsidRPr="00737E68" w:rsidRDefault="00A32D5C" w:rsidP="00110523">
            <w:pPr>
              <w:jc w:val="center"/>
              <w:rPr>
                <w:szCs w:val="24"/>
              </w:rPr>
            </w:pPr>
            <w:r w:rsidRPr="00737E68">
              <w:rPr>
                <w:szCs w:val="24"/>
              </w:rPr>
              <w:t>Bộ</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3.500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32</w:t>
            </w:r>
          </w:p>
        </w:tc>
        <w:tc>
          <w:tcPr>
            <w:tcW w:w="1367" w:type="dxa"/>
            <w:shd w:val="clear" w:color="000000" w:fill="FFFFFF"/>
            <w:vAlign w:val="center"/>
          </w:tcPr>
          <w:p w:rsidR="00A32D5C" w:rsidRPr="00737E68" w:rsidRDefault="00A32D5C" w:rsidP="00110523">
            <w:pPr>
              <w:rPr>
                <w:szCs w:val="24"/>
              </w:rPr>
            </w:pPr>
            <w:r w:rsidRPr="00737E68">
              <w:rPr>
                <w:szCs w:val="24"/>
              </w:rPr>
              <w:t>Dây truyền máu</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Dây truyền làm bằng nhựa dẻo không độc, mềm dẻo, đàn hồi tốt.</w:t>
            </w:r>
            <w:r w:rsidRPr="00737E68">
              <w:rPr>
                <w:szCs w:val="24"/>
              </w:rPr>
              <w:br/>
              <w:t>- Bầu nhỏ giọt trong suốt.</w:t>
            </w:r>
            <w:r w:rsidRPr="00737E68">
              <w:rPr>
                <w:szCs w:val="24"/>
              </w:rPr>
              <w:br/>
              <w:t>- Lưới lọc lỗ mắt 175–210 µm.</w:t>
            </w:r>
            <w:r w:rsidRPr="00737E68">
              <w:rPr>
                <w:szCs w:val="24"/>
              </w:rPr>
              <w:br/>
              <w:t>- Chiều dài dây 160 cm.</w:t>
            </w:r>
            <w:r w:rsidRPr="00737E68">
              <w:rPr>
                <w:szCs w:val="24"/>
              </w:rPr>
              <w:br/>
              <w:t>- Kim 18G, thành mỏng, phủ silicone đốc kim trong suốt.</w:t>
            </w:r>
            <w:r w:rsidRPr="00737E68">
              <w:rPr>
                <w:szCs w:val="24"/>
              </w:rPr>
              <w:br/>
              <w:t>Đặc tính kỹ thuật:</w:t>
            </w:r>
            <w:r w:rsidRPr="00737E68">
              <w:rPr>
                <w:szCs w:val="24"/>
              </w:rPr>
              <w:br/>
              <w:t>- Lưới lọc ngăn cản các huyết khối đã được hình thành vào trong tĩnh mạch</w:t>
            </w:r>
            <w:r w:rsidRPr="00737E68">
              <w:rPr>
                <w:szCs w:val="24"/>
              </w:rPr>
              <w:br/>
              <w:t>Yêu cầu chất lượng: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50 cái/hộp</w:t>
            </w:r>
          </w:p>
        </w:tc>
        <w:tc>
          <w:tcPr>
            <w:tcW w:w="843" w:type="dxa"/>
            <w:shd w:val="clear" w:color="000000" w:fill="FFFFFF"/>
            <w:vAlign w:val="center"/>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80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33</w:t>
            </w:r>
          </w:p>
        </w:tc>
        <w:tc>
          <w:tcPr>
            <w:tcW w:w="1367" w:type="dxa"/>
            <w:shd w:val="clear" w:color="000000" w:fill="FFFFFF"/>
            <w:vAlign w:val="center"/>
          </w:tcPr>
          <w:p w:rsidR="00A32D5C" w:rsidRPr="00737E68" w:rsidRDefault="00A32D5C" w:rsidP="00110523">
            <w:pPr>
              <w:rPr>
                <w:szCs w:val="24"/>
              </w:rPr>
            </w:pPr>
            <w:r w:rsidRPr="00737E68">
              <w:rPr>
                <w:szCs w:val="24"/>
              </w:rPr>
              <w:t>Găng khám bệnh các cỡ</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Găng có bột chống dính.</w:t>
            </w:r>
            <w:r w:rsidRPr="00737E68">
              <w:rPr>
                <w:szCs w:val="24"/>
              </w:rPr>
              <w:br/>
              <w:t>- Dùng trong y tế, bề mặt đầu ngón tay nhám.</w:t>
            </w:r>
            <w:r w:rsidRPr="00737E68">
              <w:rPr>
                <w:szCs w:val="24"/>
              </w:rPr>
              <w:br/>
              <w:t>Đặc tính kỹ thuật:</w:t>
            </w:r>
            <w:r w:rsidRPr="00737E68">
              <w:rPr>
                <w:szCs w:val="24"/>
              </w:rPr>
              <w:br/>
              <w:t>- Độ dày đơn lớp: 0,08 mm.</w:t>
            </w:r>
            <w:r w:rsidRPr="00737E68">
              <w:rPr>
                <w:szCs w:val="24"/>
              </w:rPr>
              <w:br/>
              <w:t>- Kích thước: XS 70±10 mm; S 80±10 mm; M 95±10 mm; L 111±10 mm; XL ≥111 mm.</w:t>
            </w:r>
            <w:r w:rsidRPr="00737E68">
              <w:rPr>
                <w:szCs w:val="24"/>
              </w:rPr>
              <w:br/>
              <w:t>- Chiều dài tối thiểu ≥220 mm</w:t>
            </w:r>
            <w:r w:rsidRPr="00737E68">
              <w:rPr>
                <w:szCs w:val="24"/>
              </w:rPr>
              <w:br/>
              <w:t>Yêu cầu chất lượng: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50 đôi/hộp</w:t>
            </w:r>
          </w:p>
        </w:tc>
        <w:tc>
          <w:tcPr>
            <w:tcW w:w="843" w:type="dxa"/>
            <w:shd w:val="clear" w:color="000000" w:fill="FFFFFF"/>
            <w:vAlign w:val="center"/>
          </w:tcPr>
          <w:p w:rsidR="00A32D5C" w:rsidRPr="00737E68" w:rsidRDefault="00A32D5C" w:rsidP="00110523">
            <w:pPr>
              <w:jc w:val="center"/>
              <w:rPr>
                <w:szCs w:val="24"/>
              </w:rPr>
            </w:pPr>
            <w:r w:rsidRPr="00737E68">
              <w:rPr>
                <w:szCs w:val="24"/>
              </w:rPr>
              <w:t>Đôi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70.000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lastRenderedPageBreak/>
              <w:t>34</w:t>
            </w:r>
          </w:p>
        </w:tc>
        <w:tc>
          <w:tcPr>
            <w:tcW w:w="1367" w:type="dxa"/>
            <w:shd w:val="clear" w:color="000000" w:fill="FFFFFF"/>
            <w:vAlign w:val="center"/>
          </w:tcPr>
          <w:p w:rsidR="00A32D5C" w:rsidRPr="00737E68" w:rsidRDefault="00A32D5C" w:rsidP="00110523">
            <w:pPr>
              <w:rPr>
                <w:szCs w:val="24"/>
              </w:rPr>
            </w:pPr>
            <w:r w:rsidRPr="00737E68">
              <w:rPr>
                <w:szCs w:val="24"/>
              </w:rPr>
              <w:t>Găng tay phẫu thuật các cỡ</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Cao su thiên nhiên.</w:t>
            </w:r>
            <w:r w:rsidRPr="00737E68">
              <w:rPr>
                <w:szCs w:val="24"/>
              </w:rPr>
              <w:br/>
              <w:t>Đặc tính kỹ thuật:</w:t>
            </w:r>
            <w:r w:rsidRPr="00737E68">
              <w:rPr>
                <w:szCs w:val="24"/>
              </w:rPr>
              <w:br/>
              <w:t>- Dày trung bình 0,15–0,20 mm.</w:t>
            </w:r>
            <w:r w:rsidRPr="00737E68">
              <w:rPr>
                <w:szCs w:val="24"/>
              </w:rPr>
              <w:br/>
              <w:t>- Chiều dài trung bình 260-282 mm.</w:t>
            </w:r>
            <w:r w:rsidRPr="00737E68">
              <w:rPr>
                <w:szCs w:val="24"/>
              </w:rPr>
              <w:br/>
              <w:t>- Chiều rộng lòng bàn tay: Size 6½: 83±5 mm; Size 7: 89±5 mm; Size 7½: 95±5 mm.</w:t>
            </w:r>
            <w:r w:rsidRPr="00737E68">
              <w:rPr>
                <w:szCs w:val="24"/>
              </w:rPr>
              <w:br/>
              <w:t>- Lượng bột: max 80±20 mg/đôi</w:t>
            </w:r>
            <w:r w:rsidRPr="00737E68">
              <w:rPr>
                <w:szCs w:val="24"/>
              </w:rPr>
              <w:br/>
              <w:t>Yêu cầu chất lượng:</w:t>
            </w:r>
            <w:r w:rsidRPr="00737E68">
              <w:rPr>
                <w:szCs w:val="24"/>
              </w:rPr>
              <w:br/>
              <w:t>-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50 đôi/ hộp</w:t>
            </w:r>
          </w:p>
        </w:tc>
        <w:tc>
          <w:tcPr>
            <w:tcW w:w="843" w:type="dxa"/>
            <w:shd w:val="clear" w:color="000000" w:fill="FFFFFF"/>
            <w:vAlign w:val="center"/>
          </w:tcPr>
          <w:p w:rsidR="00A32D5C" w:rsidRPr="00737E68" w:rsidRDefault="00A32D5C" w:rsidP="00110523">
            <w:pPr>
              <w:jc w:val="center"/>
              <w:rPr>
                <w:szCs w:val="24"/>
              </w:rPr>
            </w:pPr>
            <w:r w:rsidRPr="00737E68">
              <w:rPr>
                <w:szCs w:val="24"/>
              </w:rPr>
              <w:t>Đôi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5.000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35</w:t>
            </w:r>
          </w:p>
        </w:tc>
        <w:tc>
          <w:tcPr>
            <w:tcW w:w="1367" w:type="dxa"/>
            <w:shd w:val="clear" w:color="000000" w:fill="FFFFFF"/>
            <w:vAlign w:val="center"/>
          </w:tcPr>
          <w:p w:rsidR="00A32D5C" w:rsidRPr="00737E68" w:rsidRDefault="00A32D5C" w:rsidP="00110523">
            <w:pPr>
              <w:rPr>
                <w:szCs w:val="24"/>
              </w:rPr>
            </w:pPr>
            <w:r w:rsidRPr="00737E68">
              <w:rPr>
                <w:szCs w:val="24"/>
              </w:rPr>
              <w:t>Dây nối bơm tiêm điện</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Chất liệu PVC, không chứa Latex.</w:t>
            </w:r>
            <w:r w:rsidRPr="00737E68">
              <w:rPr>
                <w:szCs w:val="24"/>
              </w:rPr>
              <w:br/>
              <w:t>- Không chứa DEHP thay thế bằng DEHT an toàn.</w:t>
            </w:r>
          </w:p>
          <w:p w:rsidR="00A32D5C" w:rsidRPr="00737E68" w:rsidRDefault="00A32D5C" w:rsidP="00110523">
            <w:pPr>
              <w:jc w:val="left"/>
              <w:rPr>
                <w:szCs w:val="24"/>
              </w:rPr>
            </w:pPr>
            <w:r w:rsidRPr="00737E68">
              <w:rPr>
                <w:szCs w:val="24"/>
              </w:rPr>
              <w:t>- Chiều dài: 75 cm</w:t>
            </w:r>
            <w:r w:rsidRPr="00737E68">
              <w:rPr>
                <w:szCs w:val="24"/>
              </w:rPr>
              <w:br/>
              <w:t>- Đường kính trong 0,9 mm, đường kính ngoài 1,9 mm.</w:t>
            </w:r>
            <w:r w:rsidRPr="00737E68">
              <w:rPr>
                <w:szCs w:val="24"/>
              </w:rPr>
              <w:br/>
              <w:t>Đặc tính kỹ thuật:</w:t>
            </w:r>
            <w:r w:rsidRPr="00737E68">
              <w:rPr>
                <w:szCs w:val="24"/>
              </w:rPr>
              <w:br/>
              <w:t>- Tốc độ 0,9 ml/phút ở áp lực 2 bar, 40 độ.</w:t>
            </w:r>
            <w:r w:rsidRPr="00737E68">
              <w:rPr>
                <w:szCs w:val="24"/>
              </w:rPr>
              <w:br/>
              <w:t>- Đầu nối Luer Lock.</w:t>
            </w:r>
          </w:p>
          <w:p w:rsidR="00A32D5C" w:rsidRPr="00737E68" w:rsidRDefault="00A32D5C" w:rsidP="00110523">
            <w:pPr>
              <w:jc w:val="left"/>
              <w:rPr>
                <w:szCs w:val="24"/>
              </w:rPr>
            </w:pPr>
            <w:r w:rsidRPr="00737E68">
              <w:rPr>
                <w:szCs w:val="24"/>
              </w:rPr>
              <w:t>- Tiệt trùng EO</w:t>
            </w:r>
            <w:r w:rsidRPr="00737E68">
              <w:rPr>
                <w:szCs w:val="24"/>
              </w:rPr>
              <w:br/>
              <w:t>Yêu cầu chất lượng:</w:t>
            </w:r>
            <w:r w:rsidRPr="00737E68">
              <w:rPr>
                <w:szCs w:val="24"/>
              </w:rPr>
              <w:br/>
              <w:t>- Đáp ứng tiêu chuẩn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 1 cái/túi</w:t>
            </w:r>
          </w:p>
        </w:tc>
        <w:tc>
          <w:tcPr>
            <w:tcW w:w="843" w:type="dxa"/>
            <w:shd w:val="clear" w:color="000000" w:fill="FFFFFF"/>
            <w:vAlign w:val="center"/>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1.200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36</w:t>
            </w:r>
          </w:p>
        </w:tc>
        <w:tc>
          <w:tcPr>
            <w:tcW w:w="1367" w:type="dxa"/>
            <w:shd w:val="clear" w:color="000000" w:fill="FFFFFF"/>
            <w:vAlign w:val="center"/>
          </w:tcPr>
          <w:p w:rsidR="00A32D5C" w:rsidRPr="00737E68" w:rsidRDefault="00A32D5C" w:rsidP="00110523">
            <w:pPr>
              <w:rPr>
                <w:szCs w:val="24"/>
              </w:rPr>
            </w:pPr>
            <w:r w:rsidRPr="00737E68">
              <w:rPr>
                <w:szCs w:val="24"/>
              </w:rPr>
              <w:t>Khoá 3 chạc không dây</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không chứa DEHP thay bằng DEHT an toàn.</w:t>
            </w:r>
            <w:r w:rsidRPr="00737E68">
              <w:rPr>
                <w:szCs w:val="24"/>
              </w:rPr>
              <w:br/>
              <w:t>Đặc tính kỹ thuật:</w:t>
            </w:r>
            <w:r w:rsidRPr="00737E68">
              <w:rPr>
                <w:szCs w:val="24"/>
              </w:rPr>
              <w:br/>
              <w:t>- Điều chỉnh dễ dàng khi xoay 45°, không trượt trong quá trình sử dụng.</w:t>
            </w:r>
            <w:r w:rsidRPr="00737E68">
              <w:rPr>
                <w:szCs w:val="24"/>
              </w:rPr>
              <w:br/>
              <w:t>- Kết nối nhanh với kim luồn tĩnh mạch ngoại biên, trung tâm, hoặc hệ thống truyền tĩnh mạch.</w:t>
            </w:r>
            <w:r w:rsidRPr="00737E68">
              <w:rPr>
                <w:szCs w:val="24"/>
              </w:rPr>
              <w:br/>
              <w:t>- Chịu áp lực tối đa 4 bar.</w:t>
            </w:r>
            <w:r w:rsidRPr="00737E68">
              <w:rPr>
                <w:szCs w:val="24"/>
              </w:rPr>
              <w:br/>
              <w:t>- Thời gian sử dụng tối đa 96h.</w:t>
            </w:r>
            <w:r w:rsidRPr="00737E68">
              <w:rPr>
                <w:szCs w:val="24"/>
              </w:rPr>
              <w:br/>
              <w:t>Yêu cầu chất lượng:</w:t>
            </w:r>
            <w:r w:rsidRPr="00737E68">
              <w:rPr>
                <w:szCs w:val="24"/>
              </w:rPr>
              <w:br/>
              <w:t>- Đạt tiêu chuẩn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 1 cái/túi</w:t>
            </w:r>
          </w:p>
        </w:tc>
        <w:tc>
          <w:tcPr>
            <w:tcW w:w="843" w:type="dxa"/>
            <w:shd w:val="clear" w:color="000000" w:fill="FFFFFF"/>
            <w:vAlign w:val="center"/>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200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37</w:t>
            </w:r>
          </w:p>
        </w:tc>
        <w:tc>
          <w:tcPr>
            <w:tcW w:w="1367" w:type="dxa"/>
            <w:shd w:val="clear" w:color="000000" w:fill="FFFFFF"/>
            <w:vAlign w:val="center"/>
          </w:tcPr>
          <w:p w:rsidR="00A32D5C" w:rsidRPr="00737E68" w:rsidRDefault="00A32D5C" w:rsidP="00110523">
            <w:pPr>
              <w:rPr>
                <w:szCs w:val="24"/>
              </w:rPr>
            </w:pPr>
            <w:r w:rsidRPr="00737E68">
              <w:rPr>
                <w:szCs w:val="24"/>
              </w:rPr>
              <w:t>Khoá 3 chạc có dây</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r w:rsidRPr="00737E68">
              <w:rPr>
                <w:szCs w:val="24"/>
              </w:rPr>
              <w:br/>
              <w:t>- Khóa ba chạc kèm dây nối dài 25 cm.</w:t>
            </w:r>
            <w:r w:rsidRPr="00737E68">
              <w:rPr>
                <w:szCs w:val="24"/>
              </w:rPr>
              <w:br/>
              <w:t>- Dây nối làm bằng nhựa nguyên sinh trong suốt, mềm dẻo.</w:t>
            </w:r>
            <w:r w:rsidRPr="00737E68">
              <w:rPr>
                <w:szCs w:val="24"/>
              </w:rPr>
              <w:br/>
              <w:t>Đặc tính kỹ thuật:</w:t>
            </w:r>
            <w:r w:rsidRPr="00737E68">
              <w:rPr>
                <w:szCs w:val="24"/>
              </w:rPr>
              <w:br/>
              <w:t>- Khóa ba chạc cho phép xoay 360°.</w:t>
            </w:r>
            <w:r w:rsidRPr="00737E68">
              <w:rPr>
                <w:szCs w:val="24"/>
              </w:rPr>
              <w:br/>
              <w:t>- Có mũi tên trên thân khóa để chỉ hướng dòng chảy.</w:t>
            </w:r>
            <w:r w:rsidRPr="00737E68">
              <w:rPr>
                <w:szCs w:val="24"/>
              </w:rPr>
              <w:br/>
              <w:t>- Đầu khóa Luer đáp ứng yêu cầu độ côn 6% theo tiêu chuẩn quốc tế.</w:t>
            </w:r>
            <w:r w:rsidRPr="00737E68">
              <w:rPr>
                <w:szCs w:val="24"/>
              </w:rPr>
              <w:br/>
              <w:t>- Chịu áp suất thủy tĩnh tối đa 60 PSI.</w:t>
            </w:r>
            <w:r w:rsidRPr="00737E68">
              <w:rPr>
                <w:szCs w:val="24"/>
              </w:rPr>
              <w:br/>
              <w:t>Yêu cầu chất lượng: ISO 13485 hoặc tương đương</w:t>
            </w:r>
          </w:p>
        </w:tc>
        <w:tc>
          <w:tcPr>
            <w:tcW w:w="1310" w:type="dxa"/>
            <w:shd w:val="clear" w:color="000000" w:fill="FFFFFF"/>
            <w:vAlign w:val="center"/>
          </w:tcPr>
          <w:p w:rsidR="00A32D5C" w:rsidRPr="00737E68" w:rsidRDefault="00A32D5C" w:rsidP="00110523">
            <w:pPr>
              <w:jc w:val="center"/>
              <w:rPr>
                <w:szCs w:val="24"/>
              </w:rPr>
            </w:pPr>
            <w:r w:rsidRPr="00737E68">
              <w:rPr>
                <w:szCs w:val="24"/>
              </w:rPr>
              <w:t>500 cái/thùng</w:t>
            </w:r>
          </w:p>
        </w:tc>
        <w:tc>
          <w:tcPr>
            <w:tcW w:w="843" w:type="dxa"/>
            <w:shd w:val="clear" w:color="000000" w:fill="FFFFFF"/>
            <w:vAlign w:val="center"/>
          </w:tcPr>
          <w:p w:rsidR="00A32D5C" w:rsidRPr="00737E68" w:rsidRDefault="00A32D5C" w:rsidP="00110523">
            <w:pPr>
              <w:jc w:val="center"/>
              <w:rPr>
                <w:szCs w:val="24"/>
              </w:rPr>
            </w:pPr>
            <w:r w:rsidRPr="00737E68">
              <w:rPr>
                <w:szCs w:val="24"/>
              </w:rPr>
              <w:t>Cái</w:t>
            </w:r>
          </w:p>
        </w:tc>
        <w:tc>
          <w:tcPr>
            <w:tcW w:w="996" w:type="dxa"/>
            <w:shd w:val="clear" w:color="000000" w:fill="FFFFFF"/>
            <w:noWrap/>
            <w:vAlign w:val="center"/>
          </w:tcPr>
          <w:p w:rsidR="00A32D5C" w:rsidRPr="00737E68" w:rsidRDefault="00A32D5C" w:rsidP="00110523">
            <w:pPr>
              <w:jc w:val="center"/>
              <w:rPr>
                <w:szCs w:val="24"/>
              </w:rPr>
            </w:pPr>
            <w:r w:rsidRPr="00737E68">
              <w:rPr>
                <w:szCs w:val="24"/>
              </w:rPr>
              <w:t>40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lastRenderedPageBreak/>
              <w:t>38</w:t>
            </w:r>
          </w:p>
        </w:tc>
        <w:tc>
          <w:tcPr>
            <w:tcW w:w="1367" w:type="dxa"/>
            <w:shd w:val="clear" w:color="000000" w:fill="FFFFFF"/>
            <w:vAlign w:val="center"/>
          </w:tcPr>
          <w:p w:rsidR="00A32D5C" w:rsidRPr="00737E68" w:rsidRDefault="00A32D5C" w:rsidP="00110523">
            <w:pPr>
              <w:rPr>
                <w:szCs w:val="24"/>
              </w:rPr>
            </w:pPr>
            <w:r w:rsidRPr="00737E68">
              <w:rPr>
                <w:szCs w:val="24"/>
              </w:rPr>
              <w:t>Canuyn (cannula) các số</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p>
          <w:p w:rsidR="00A32D5C" w:rsidRPr="00737E68" w:rsidRDefault="00A32D5C" w:rsidP="00110523">
            <w:pPr>
              <w:jc w:val="left"/>
              <w:rPr>
                <w:szCs w:val="24"/>
              </w:rPr>
            </w:pPr>
            <w:r w:rsidRPr="00737E68">
              <w:rPr>
                <w:szCs w:val="24"/>
              </w:rPr>
              <w:t>- Sản xuất từ Polyethylene cao cấp, không độc hại, không gây dị ứng.</w:t>
            </w:r>
          </w:p>
          <w:p w:rsidR="00A32D5C" w:rsidRPr="00737E68" w:rsidRDefault="00A32D5C" w:rsidP="00110523">
            <w:pPr>
              <w:jc w:val="left"/>
              <w:rPr>
                <w:szCs w:val="24"/>
              </w:rPr>
            </w:pPr>
            <w:r w:rsidRPr="00737E68">
              <w:rPr>
                <w:szCs w:val="24"/>
              </w:rPr>
              <w:t>- Bề mặt nhẵn, mịn.</w:t>
            </w:r>
          </w:p>
          <w:p w:rsidR="00A32D5C" w:rsidRPr="00737E68" w:rsidRDefault="00A32D5C" w:rsidP="00110523">
            <w:pPr>
              <w:jc w:val="left"/>
              <w:rPr>
                <w:szCs w:val="24"/>
              </w:rPr>
            </w:pPr>
            <w:r w:rsidRPr="00737E68">
              <w:rPr>
                <w:szCs w:val="24"/>
              </w:rPr>
              <w:t>Đặc tính kỹ thuật:</w:t>
            </w:r>
          </w:p>
          <w:p w:rsidR="00A32D5C" w:rsidRPr="00737E68" w:rsidRDefault="00A32D5C" w:rsidP="00110523">
            <w:pPr>
              <w:jc w:val="left"/>
              <w:rPr>
                <w:szCs w:val="24"/>
              </w:rPr>
            </w:pPr>
            <w:r w:rsidRPr="00737E68">
              <w:rPr>
                <w:szCs w:val="24"/>
              </w:rPr>
              <w:t>- Ống cong 30°, có chế độ hãm miệng.</w:t>
            </w:r>
          </w:p>
          <w:p w:rsidR="00A32D5C" w:rsidRPr="00737E68" w:rsidRDefault="00A32D5C" w:rsidP="00110523">
            <w:pPr>
              <w:jc w:val="left"/>
              <w:rPr>
                <w:szCs w:val="24"/>
              </w:rPr>
            </w:pPr>
            <w:r w:rsidRPr="00737E68">
              <w:rPr>
                <w:szCs w:val="24"/>
              </w:rPr>
              <w:t>- Đảm bảo duy trì đường thở thông thoáng trong quá trình gây mê.</w:t>
            </w:r>
          </w:p>
          <w:p w:rsidR="00A32D5C" w:rsidRPr="00737E68" w:rsidRDefault="00A32D5C" w:rsidP="00110523">
            <w:pPr>
              <w:jc w:val="left"/>
              <w:rPr>
                <w:szCs w:val="24"/>
              </w:rPr>
            </w:pPr>
            <w:r w:rsidRPr="00737E68">
              <w:rPr>
                <w:szCs w:val="24"/>
              </w:rPr>
              <w:t>- Tiệt trùng bằng khí EO</w:t>
            </w:r>
          </w:p>
          <w:p w:rsidR="00A32D5C" w:rsidRPr="00737E68" w:rsidRDefault="00A32D5C" w:rsidP="00110523">
            <w:pPr>
              <w:jc w:val="left"/>
              <w:rPr>
                <w:szCs w:val="24"/>
              </w:rPr>
            </w:pPr>
            <w:r w:rsidRPr="00737E68">
              <w:rPr>
                <w:szCs w:val="24"/>
              </w:rPr>
              <w:t>Yêu cầu chất lượng:</w:t>
            </w:r>
          </w:p>
          <w:p w:rsidR="00A32D5C" w:rsidRPr="00737E68" w:rsidRDefault="00A32D5C" w:rsidP="00110523">
            <w:pPr>
              <w:jc w:val="left"/>
              <w:rPr>
                <w:szCs w:val="24"/>
              </w:rPr>
            </w:pPr>
            <w:r w:rsidRPr="00737E68">
              <w:rPr>
                <w:szCs w:val="24"/>
              </w:rPr>
              <w:t>- Đạt tiêu chuẩn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39</w:t>
            </w:r>
          </w:p>
        </w:tc>
        <w:tc>
          <w:tcPr>
            <w:tcW w:w="1367" w:type="dxa"/>
            <w:shd w:val="clear" w:color="000000" w:fill="FFFFFF"/>
            <w:vAlign w:val="center"/>
          </w:tcPr>
          <w:p w:rsidR="00A32D5C" w:rsidRPr="00737E68" w:rsidRDefault="00A32D5C" w:rsidP="00110523">
            <w:pPr>
              <w:rPr>
                <w:szCs w:val="24"/>
              </w:rPr>
            </w:pPr>
            <w:r w:rsidRPr="00737E68">
              <w:rPr>
                <w:szCs w:val="24"/>
              </w:rPr>
              <w:t>Sonde foley 2 đường các số</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p>
          <w:p w:rsidR="00A32D5C" w:rsidRPr="00737E68" w:rsidRDefault="00A32D5C" w:rsidP="00110523">
            <w:pPr>
              <w:jc w:val="left"/>
              <w:rPr>
                <w:szCs w:val="24"/>
              </w:rPr>
            </w:pPr>
            <w:r w:rsidRPr="00737E68">
              <w:rPr>
                <w:szCs w:val="24"/>
              </w:rPr>
              <w:t>- Sản xuất từ 100% cao su tự nhiên, phủ Silicon.</w:t>
            </w:r>
          </w:p>
          <w:p w:rsidR="00A32D5C" w:rsidRPr="00737E68" w:rsidRDefault="00A32D5C" w:rsidP="00110523">
            <w:pPr>
              <w:jc w:val="left"/>
              <w:rPr>
                <w:szCs w:val="24"/>
              </w:rPr>
            </w:pPr>
            <w:r w:rsidRPr="00737E68">
              <w:rPr>
                <w:szCs w:val="24"/>
              </w:rPr>
              <w:t>- Không chứa DEHP.</w:t>
            </w:r>
          </w:p>
          <w:p w:rsidR="00A32D5C" w:rsidRPr="00737E68" w:rsidRDefault="00A32D5C" w:rsidP="00110523">
            <w:pPr>
              <w:jc w:val="left"/>
              <w:rPr>
                <w:szCs w:val="24"/>
              </w:rPr>
            </w:pPr>
            <w:r w:rsidRPr="00737E68">
              <w:rPr>
                <w:szCs w:val="24"/>
              </w:rPr>
              <w:t>Đặc tính kỹ thuật:</w:t>
            </w:r>
          </w:p>
          <w:p w:rsidR="00A32D5C" w:rsidRPr="00737E68" w:rsidRDefault="00A32D5C" w:rsidP="00110523">
            <w:pPr>
              <w:jc w:val="left"/>
              <w:rPr>
                <w:szCs w:val="24"/>
              </w:rPr>
            </w:pPr>
            <w:r w:rsidRPr="00737E68">
              <w:rPr>
                <w:szCs w:val="24"/>
              </w:rPr>
              <w:t>- 2 nhánh, van mềm, có các cỡ số từ 12 Fr đến 26 Fr.</w:t>
            </w:r>
          </w:p>
          <w:p w:rsidR="00A32D5C" w:rsidRPr="00737E68" w:rsidRDefault="00A32D5C" w:rsidP="00110523">
            <w:pPr>
              <w:jc w:val="left"/>
              <w:rPr>
                <w:szCs w:val="24"/>
              </w:rPr>
            </w:pPr>
            <w:r w:rsidRPr="00737E68">
              <w:rPr>
                <w:szCs w:val="24"/>
              </w:rPr>
              <w:t>- Bóng dung tích 5 – 30 ml/cc.</w:t>
            </w:r>
          </w:p>
          <w:p w:rsidR="00A32D5C" w:rsidRPr="00737E68" w:rsidRDefault="00A32D5C" w:rsidP="00110523">
            <w:pPr>
              <w:jc w:val="left"/>
              <w:rPr>
                <w:szCs w:val="24"/>
              </w:rPr>
            </w:pPr>
            <w:r w:rsidRPr="00737E68">
              <w:rPr>
                <w:szCs w:val="24"/>
              </w:rPr>
              <w:t>Yêu cầu chất lượng:</w:t>
            </w:r>
          </w:p>
          <w:p w:rsidR="00A32D5C" w:rsidRPr="00737E68" w:rsidRDefault="00A32D5C" w:rsidP="00110523">
            <w:pPr>
              <w:jc w:val="left"/>
              <w:rPr>
                <w:szCs w:val="24"/>
              </w:rPr>
            </w:pPr>
            <w:r w:rsidRPr="00737E68">
              <w:rPr>
                <w:szCs w:val="24"/>
              </w:rPr>
              <w:t>- Đạt tiêu chuẩn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40</w:t>
            </w:r>
          </w:p>
        </w:tc>
        <w:tc>
          <w:tcPr>
            <w:tcW w:w="1367" w:type="dxa"/>
            <w:shd w:val="clear" w:color="000000" w:fill="FFFFFF"/>
            <w:vAlign w:val="center"/>
          </w:tcPr>
          <w:p w:rsidR="00A32D5C" w:rsidRPr="00737E68" w:rsidRDefault="00A32D5C" w:rsidP="00110523">
            <w:pPr>
              <w:rPr>
                <w:szCs w:val="24"/>
              </w:rPr>
            </w:pPr>
            <w:r w:rsidRPr="00737E68">
              <w:rPr>
                <w:szCs w:val="24"/>
              </w:rPr>
              <w:t>Sonde dạ dày các số</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p>
          <w:p w:rsidR="00A32D5C" w:rsidRPr="00737E68" w:rsidRDefault="00A32D5C" w:rsidP="00110523">
            <w:pPr>
              <w:jc w:val="left"/>
              <w:rPr>
                <w:szCs w:val="24"/>
              </w:rPr>
            </w:pPr>
            <w:r w:rsidRPr="00737E68">
              <w:rPr>
                <w:szCs w:val="24"/>
              </w:rPr>
              <w:t>- Nguyên liệu: Nhựa PVC hoặc tương đương.</w:t>
            </w:r>
          </w:p>
          <w:p w:rsidR="00A32D5C" w:rsidRPr="00737E68" w:rsidRDefault="00A32D5C" w:rsidP="00110523">
            <w:pPr>
              <w:jc w:val="left"/>
              <w:rPr>
                <w:szCs w:val="24"/>
              </w:rPr>
            </w:pPr>
            <w:r w:rsidRPr="00737E68">
              <w:rPr>
                <w:szCs w:val="24"/>
              </w:rPr>
              <w:t>Đặc tính kỹ thuật:</w:t>
            </w:r>
          </w:p>
          <w:p w:rsidR="00A32D5C" w:rsidRPr="00737E68" w:rsidRDefault="00A32D5C" w:rsidP="00110523">
            <w:pPr>
              <w:jc w:val="left"/>
              <w:rPr>
                <w:szCs w:val="24"/>
              </w:rPr>
            </w:pPr>
            <w:r w:rsidRPr="00737E68">
              <w:rPr>
                <w:szCs w:val="24"/>
              </w:rPr>
              <w:t>- Kích thước: 12Fr, 14Fr, 16Fr, 18Fr.</w:t>
            </w:r>
          </w:p>
          <w:p w:rsidR="00A32D5C" w:rsidRPr="00737E68" w:rsidRDefault="00A32D5C" w:rsidP="00110523">
            <w:pPr>
              <w:jc w:val="left"/>
              <w:rPr>
                <w:szCs w:val="24"/>
              </w:rPr>
            </w:pPr>
            <w:r w:rsidRPr="00737E68">
              <w:rPr>
                <w:szCs w:val="24"/>
              </w:rPr>
              <w:t>Yêu cầu chất lượng:</w:t>
            </w:r>
          </w:p>
          <w:p w:rsidR="00A32D5C" w:rsidRPr="00737E68" w:rsidRDefault="00A32D5C" w:rsidP="00110523">
            <w:pPr>
              <w:jc w:val="left"/>
              <w:rPr>
                <w:szCs w:val="24"/>
              </w:rPr>
            </w:pPr>
            <w:r w:rsidRPr="00737E68">
              <w:rPr>
                <w:szCs w:val="24"/>
              </w:rPr>
              <w:t>- Đạt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700"/>
        </w:trPr>
        <w:tc>
          <w:tcPr>
            <w:tcW w:w="576" w:type="dxa"/>
            <w:shd w:val="clear" w:color="000000" w:fill="FFFFFF"/>
            <w:vAlign w:val="center"/>
          </w:tcPr>
          <w:p w:rsidR="00A32D5C" w:rsidRPr="00737E68" w:rsidRDefault="00A32D5C" w:rsidP="00110523">
            <w:pPr>
              <w:jc w:val="center"/>
              <w:rPr>
                <w:szCs w:val="24"/>
              </w:rPr>
            </w:pPr>
            <w:r w:rsidRPr="00737E68">
              <w:rPr>
                <w:szCs w:val="24"/>
              </w:rPr>
              <w:t>41</w:t>
            </w:r>
          </w:p>
        </w:tc>
        <w:tc>
          <w:tcPr>
            <w:tcW w:w="1367" w:type="dxa"/>
            <w:shd w:val="clear" w:color="000000" w:fill="FFFFFF"/>
            <w:vAlign w:val="center"/>
          </w:tcPr>
          <w:p w:rsidR="00A32D5C" w:rsidRPr="00737E68" w:rsidRDefault="00A32D5C" w:rsidP="00110523">
            <w:pPr>
              <w:rPr>
                <w:szCs w:val="24"/>
              </w:rPr>
            </w:pPr>
            <w:r w:rsidRPr="00737E68">
              <w:rPr>
                <w:szCs w:val="24"/>
              </w:rPr>
              <w:t>Sonde hút dịch các số</w:t>
            </w:r>
          </w:p>
        </w:tc>
        <w:tc>
          <w:tcPr>
            <w:tcW w:w="5065" w:type="dxa"/>
            <w:shd w:val="clear" w:color="000000" w:fill="FFFFFF"/>
            <w:vAlign w:val="center"/>
          </w:tcPr>
          <w:p w:rsidR="00A32D5C" w:rsidRPr="00737E68" w:rsidRDefault="00A32D5C" w:rsidP="00110523">
            <w:pPr>
              <w:jc w:val="left"/>
              <w:rPr>
                <w:szCs w:val="24"/>
              </w:rPr>
            </w:pPr>
            <w:r w:rsidRPr="00737E68">
              <w:rPr>
                <w:szCs w:val="24"/>
              </w:rPr>
              <w:t>Thành phần:</w:t>
            </w:r>
          </w:p>
          <w:p w:rsidR="00A32D5C" w:rsidRPr="00737E68" w:rsidRDefault="00A32D5C" w:rsidP="00110523">
            <w:pPr>
              <w:jc w:val="left"/>
              <w:rPr>
                <w:szCs w:val="24"/>
              </w:rPr>
            </w:pPr>
            <w:r w:rsidRPr="00737E68">
              <w:rPr>
                <w:szCs w:val="24"/>
              </w:rPr>
              <w:t>- Nguyên liệu: Nhựa PVC hoặc tương đương.</w:t>
            </w:r>
          </w:p>
          <w:p w:rsidR="00A32D5C" w:rsidRPr="00737E68" w:rsidRDefault="00A32D5C" w:rsidP="00110523">
            <w:pPr>
              <w:jc w:val="left"/>
              <w:rPr>
                <w:szCs w:val="24"/>
              </w:rPr>
            </w:pPr>
            <w:r w:rsidRPr="00737E68">
              <w:rPr>
                <w:szCs w:val="24"/>
              </w:rPr>
              <w:t>- Phân biệt kích cỡ bằng màu sắc.</w:t>
            </w:r>
          </w:p>
          <w:p w:rsidR="00A32D5C" w:rsidRPr="00737E68" w:rsidRDefault="00A32D5C" w:rsidP="00110523">
            <w:pPr>
              <w:jc w:val="left"/>
              <w:rPr>
                <w:szCs w:val="24"/>
              </w:rPr>
            </w:pPr>
            <w:r w:rsidRPr="00737E68">
              <w:rPr>
                <w:szCs w:val="24"/>
              </w:rPr>
              <w:t>Đặc tính kỹ thuật (theo size):</w:t>
            </w:r>
          </w:p>
          <w:p w:rsidR="00A32D5C" w:rsidRPr="00737E68" w:rsidRDefault="00A32D5C" w:rsidP="00110523">
            <w:pPr>
              <w:jc w:val="left"/>
              <w:rPr>
                <w:szCs w:val="24"/>
              </w:rPr>
            </w:pPr>
            <w:r w:rsidRPr="00737E68">
              <w:rPr>
                <w:szCs w:val="24"/>
              </w:rPr>
              <w:t>- Size 12Fr</w:t>
            </w:r>
          </w:p>
          <w:p w:rsidR="00A32D5C" w:rsidRPr="00737E68" w:rsidRDefault="00A32D5C" w:rsidP="00110523">
            <w:pPr>
              <w:jc w:val="left"/>
              <w:rPr>
                <w:szCs w:val="24"/>
              </w:rPr>
            </w:pPr>
            <w:r w:rsidRPr="00737E68">
              <w:rPr>
                <w:szCs w:val="24"/>
              </w:rPr>
              <w:t>- Size 14Fr</w:t>
            </w:r>
          </w:p>
          <w:p w:rsidR="00A32D5C" w:rsidRPr="00737E68" w:rsidRDefault="00A32D5C" w:rsidP="00110523">
            <w:pPr>
              <w:jc w:val="left"/>
              <w:rPr>
                <w:szCs w:val="24"/>
              </w:rPr>
            </w:pPr>
            <w:r w:rsidRPr="00737E68">
              <w:rPr>
                <w:szCs w:val="24"/>
              </w:rPr>
              <w:t>- Size 16Fr</w:t>
            </w:r>
          </w:p>
          <w:p w:rsidR="00A32D5C" w:rsidRPr="00737E68" w:rsidRDefault="00A32D5C" w:rsidP="00110523">
            <w:pPr>
              <w:jc w:val="left"/>
              <w:rPr>
                <w:szCs w:val="24"/>
              </w:rPr>
            </w:pPr>
            <w:r w:rsidRPr="00737E68">
              <w:rPr>
                <w:szCs w:val="24"/>
              </w:rPr>
              <w:t>- Size 18Fr</w:t>
            </w:r>
          </w:p>
          <w:p w:rsidR="00A32D5C" w:rsidRPr="00737E68" w:rsidRDefault="00A32D5C" w:rsidP="00110523">
            <w:pPr>
              <w:jc w:val="left"/>
              <w:rPr>
                <w:szCs w:val="24"/>
              </w:rPr>
            </w:pPr>
            <w:r w:rsidRPr="00737E68">
              <w:rPr>
                <w:szCs w:val="24"/>
              </w:rPr>
              <w:t>Yêu cầu chất lượng:</w:t>
            </w:r>
          </w:p>
          <w:p w:rsidR="00A32D5C" w:rsidRPr="00737E68" w:rsidRDefault="00A32D5C" w:rsidP="00110523">
            <w:pPr>
              <w:jc w:val="left"/>
              <w:rPr>
                <w:szCs w:val="24"/>
              </w:rPr>
            </w:pPr>
            <w:r w:rsidRPr="00737E68">
              <w:rPr>
                <w:szCs w:val="24"/>
              </w:rP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700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42</w:t>
            </w:r>
          </w:p>
        </w:tc>
        <w:tc>
          <w:tcPr>
            <w:tcW w:w="1367" w:type="dxa"/>
            <w:shd w:val="clear" w:color="000000" w:fill="FFFFFF"/>
            <w:vAlign w:val="center"/>
          </w:tcPr>
          <w:p w:rsidR="00A32D5C" w:rsidRPr="00737E68" w:rsidRDefault="00A32D5C" w:rsidP="00110523">
            <w:r w:rsidRPr="00737E68">
              <w:t>Dây thở oxy 2 đường trẻ em</w:t>
            </w:r>
          </w:p>
        </w:tc>
        <w:tc>
          <w:tcPr>
            <w:tcW w:w="5065" w:type="dxa"/>
            <w:shd w:val="clear" w:color="000000" w:fill="FFFFFF"/>
            <w:vAlign w:val="center"/>
          </w:tcPr>
          <w:p w:rsidR="00A32D5C" w:rsidRPr="00737E68" w:rsidRDefault="00A32D5C" w:rsidP="00110523">
            <w:pPr>
              <w:jc w:val="left"/>
            </w:pPr>
            <w:r w:rsidRPr="00737E68">
              <w:t>Thành phần:</w:t>
            </w:r>
            <w:r w:rsidRPr="00737E68">
              <w:br/>
              <w:t>- Nguyên liệu: PVC y tế nguyên sinh, không chứa DEHP.</w:t>
            </w:r>
            <w:r w:rsidRPr="00737E68">
              <w:br/>
              <w:t>- Gồm: 01 ống dây chính, 02 ống dây phụ, 01 phễu (cổng kết nối), 02 nhánh.</w:t>
            </w:r>
            <w:r w:rsidRPr="00737E68">
              <w:br/>
              <w:t>Đặc tính kỹ thuật:</w:t>
            </w:r>
            <w:r w:rsidRPr="00737E68">
              <w:br/>
              <w:t>- Ống dây chính: màu xanh, mềm dẻo, chống vặn xoắn, bề mặt nhẵn bóng; thành trong có rãnh chống tắc nghẽn khí.</w:t>
            </w:r>
            <w:r w:rsidRPr="00737E68">
              <w:br/>
              <w:t>- Ống dây phụ: màu xanh, mềm dẻo, nhẵn bóng; thành trong có rãnh chống tắc nghẽn khí.</w:t>
            </w:r>
            <w:r w:rsidRPr="00737E68">
              <w:br/>
              <w:t>- Phễu: màu xanh, mềm dẻo, kết nối nhanh chóng và an toàn.</w:t>
            </w:r>
            <w:r w:rsidRPr="00737E68">
              <w:br/>
              <w:t>- Kích thước: dây chính dài 1.530 mm; dây phụ dài 670 mm; tổng chiều dài 2.200 mm.</w:t>
            </w:r>
          </w:p>
          <w:p w:rsidR="00A32D5C" w:rsidRPr="00737E68" w:rsidRDefault="00A32D5C" w:rsidP="00110523">
            <w:pPr>
              <w:jc w:val="left"/>
            </w:pPr>
            <w:r w:rsidRPr="00737E68">
              <w:t>Size: trẻ em</w:t>
            </w:r>
            <w:r w:rsidRPr="00737E68">
              <w:br/>
              <w:t>Yêu cầu chất lượng:</w:t>
            </w:r>
            <w:r w:rsidRPr="00737E68">
              <w:br/>
              <w:t>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230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43</w:t>
            </w:r>
          </w:p>
        </w:tc>
        <w:tc>
          <w:tcPr>
            <w:tcW w:w="1367" w:type="dxa"/>
            <w:shd w:val="clear" w:color="000000" w:fill="FFFFFF"/>
            <w:vAlign w:val="center"/>
          </w:tcPr>
          <w:p w:rsidR="00A32D5C" w:rsidRPr="00737E68" w:rsidRDefault="00A32D5C" w:rsidP="00110523">
            <w:r w:rsidRPr="00737E68">
              <w:t>Dây thở oxy 2 đường các cỡ người lớn</w:t>
            </w:r>
          </w:p>
        </w:tc>
        <w:tc>
          <w:tcPr>
            <w:tcW w:w="5065" w:type="dxa"/>
            <w:shd w:val="clear" w:color="000000" w:fill="FFFFFF"/>
            <w:vAlign w:val="center"/>
          </w:tcPr>
          <w:p w:rsidR="00A32D5C" w:rsidRPr="00737E68" w:rsidRDefault="00A32D5C" w:rsidP="00110523">
            <w:pPr>
              <w:jc w:val="left"/>
            </w:pPr>
            <w:r w:rsidRPr="00737E68">
              <w:t>Thành phần:</w:t>
            </w:r>
            <w:r w:rsidRPr="00737E68">
              <w:br/>
              <w:t>- Nguyên liệu: PVC y tế nguyên sinh, không chứa DEHP.</w:t>
            </w:r>
            <w:r w:rsidRPr="00737E68">
              <w:br/>
              <w:t>- Gồm: 01 ống dây chính, 02 ống dây phụ, 01 phễu (cổng kết nối), 02 nhánh.</w:t>
            </w:r>
            <w:r w:rsidRPr="00737E68">
              <w:br/>
              <w:t>Đặc tính kỹ thuật:</w:t>
            </w:r>
            <w:r w:rsidRPr="00737E68">
              <w:br/>
              <w:t>- Ống dây chính: màu xanh, mềm dẻo, chống vặn xoắn, bề mặt nhẵn bóng; thành trong có rãnh chống tắc nghẽn khí.</w:t>
            </w:r>
            <w:r w:rsidRPr="00737E68">
              <w:br/>
              <w:t>- Ống dây phụ: màu xanh, mềm dẻo, nhẵn bóng; thành trong có rãnh chống tắc nghẽn khí.</w:t>
            </w:r>
            <w:r w:rsidRPr="00737E68">
              <w:br/>
              <w:t>- Phễu: màu xanh, mềm dẻo, kết nối nhanh chóng và an toàn.</w:t>
            </w:r>
            <w:r w:rsidRPr="00737E68">
              <w:br/>
              <w:t>- Kích thước: dây chính dài 1.530 mm; dây phụ dài 670 mm; tổng chiều dài 2.200 mm.</w:t>
            </w:r>
          </w:p>
          <w:p w:rsidR="00A32D5C" w:rsidRPr="00737E68" w:rsidRDefault="00A32D5C" w:rsidP="00110523">
            <w:pPr>
              <w:jc w:val="left"/>
            </w:pPr>
            <w:r w:rsidRPr="00737E68">
              <w:t>Size: người lớn</w:t>
            </w:r>
            <w:r w:rsidRPr="00737E68">
              <w:br/>
              <w:t>Yêu cầu chất lượng:</w:t>
            </w:r>
            <w:r w:rsidRPr="00737E68">
              <w:br/>
              <w:t>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7.500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44</w:t>
            </w:r>
          </w:p>
        </w:tc>
        <w:tc>
          <w:tcPr>
            <w:tcW w:w="1367" w:type="dxa"/>
            <w:shd w:val="clear" w:color="000000" w:fill="FFFFFF"/>
            <w:vAlign w:val="center"/>
          </w:tcPr>
          <w:p w:rsidR="00A32D5C" w:rsidRPr="00737E68" w:rsidRDefault="00A32D5C" w:rsidP="00110523">
            <w:r w:rsidRPr="00737E68">
              <w:t>Ống đặt nội khí quản có bóng các số</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làm bằng nhựa PVC y tế.</w:t>
            </w:r>
          </w:p>
          <w:p w:rsidR="00A32D5C" w:rsidRPr="00737E68" w:rsidRDefault="00A32D5C" w:rsidP="00110523">
            <w:pPr>
              <w:jc w:val="left"/>
            </w:pPr>
            <w:r w:rsidRPr="00737E68">
              <w:t>- Có vạch cản quang xác định vị trí.</w:t>
            </w:r>
          </w:p>
          <w:p w:rsidR="00A32D5C" w:rsidRPr="00737E68" w:rsidRDefault="00A32D5C" w:rsidP="00110523">
            <w:pPr>
              <w:jc w:val="left"/>
            </w:pPr>
            <w:r w:rsidRPr="00737E68">
              <w:t>Đặc tính kỹ thuật:</w:t>
            </w:r>
          </w:p>
          <w:p w:rsidR="00A32D5C" w:rsidRPr="00737E68" w:rsidRDefault="00A32D5C" w:rsidP="00110523">
            <w:pPr>
              <w:jc w:val="left"/>
            </w:pPr>
            <w:r w:rsidRPr="00737E68">
              <w:t>- Đầu ống nhẵn, mềm.</w:t>
            </w:r>
          </w:p>
          <w:p w:rsidR="00A32D5C" w:rsidRPr="00737E68" w:rsidRDefault="00A32D5C" w:rsidP="00110523">
            <w:pPr>
              <w:jc w:val="left"/>
            </w:pPr>
            <w:r w:rsidRPr="00737E68">
              <w:t>- Bóng thể tích lớn, áp lực thấp.</w:t>
            </w:r>
          </w:p>
          <w:p w:rsidR="00A32D5C" w:rsidRPr="00737E68" w:rsidRDefault="00A32D5C" w:rsidP="00110523">
            <w:pPr>
              <w:jc w:val="left"/>
            </w:pPr>
            <w:r w:rsidRPr="00737E68">
              <w:t>- Có bộ nối tiêu chuẩn 15mm màu xanh, dày chắc, tháo lắp được.</w:t>
            </w:r>
          </w:p>
          <w:p w:rsidR="00A32D5C" w:rsidRPr="00737E68" w:rsidRDefault="00A32D5C" w:rsidP="00110523">
            <w:pPr>
              <w:jc w:val="left"/>
            </w:pPr>
            <w:r w:rsidRPr="00737E68">
              <w:t>- Thân ống trong đầu tù, có đường cản quang màu xanh dọc thân.</w:t>
            </w:r>
          </w:p>
          <w:p w:rsidR="00A32D5C" w:rsidRPr="00737E68" w:rsidRDefault="00A32D5C" w:rsidP="00110523">
            <w:pPr>
              <w:jc w:val="left"/>
            </w:pPr>
            <w:r w:rsidRPr="00737E68">
              <w:t>- Có đủ các cỡ từ 2.0 đến 8.5 mm</w:t>
            </w:r>
          </w:p>
          <w:p w:rsidR="00A32D5C" w:rsidRPr="00737E68" w:rsidRDefault="00A32D5C" w:rsidP="00110523">
            <w:pPr>
              <w:jc w:val="left"/>
            </w:pPr>
            <w:r w:rsidRPr="00737E68">
              <w:t>Yêu cầu chất lượng:</w:t>
            </w:r>
          </w:p>
          <w:p w:rsidR="00A32D5C" w:rsidRPr="00737E68" w:rsidRDefault="00A32D5C" w:rsidP="00110523">
            <w:pPr>
              <w:jc w:val="left"/>
            </w:pPr>
            <w:r w:rsidRPr="00737E68">
              <w:t>- Đạt tiêu chuẩn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2699"/>
        </w:trPr>
        <w:tc>
          <w:tcPr>
            <w:tcW w:w="576" w:type="dxa"/>
            <w:shd w:val="clear" w:color="000000" w:fill="FFFFFF"/>
            <w:vAlign w:val="center"/>
          </w:tcPr>
          <w:p w:rsidR="00A32D5C" w:rsidRPr="00737E68" w:rsidRDefault="00A32D5C" w:rsidP="00110523">
            <w:pPr>
              <w:jc w:val="center"/>
            </w:pPr>
            <w:r w:rsidRPr="00737E68">
              <w:lastRenderedPageBreak/>
              <w:t>45</w:t>
            </w:r>
          </w:p>
        </w:tc>
        <w:tc>
          <w:tcPr>
            <w:tcW w:w="1367" w:type="dxa"/>
            <w:shd w:val="clear" w:color="000000" w:fill="FFFFFF"/>
            <w:vAlign w:val="center"/>
          </w:tcPr>
          <w:p w:rsidR="00A32D5C" w:rsidRPr="00737E68" w:rsidRDefault="00A32D5C" w:rsidP="00110523">
            <w:r w:rsidRPr="00737E68">
              <w:t>Sond hậu môn các số</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Làm bằng nhựa PVC.</w:t>
            </w:r>
          </w:p>
          <w:p w:rsidR="00A32D5C" w:rsidRPr="00737E68" w:rsidRDefault="00A32D5C" w:rsidP="00110523">
            <w:pPr>
              <w:jc w:val="left"/>
            </w:pPr>
            <w:r w:rsidRPr="00737E68">
              <w:t>- Không độc hại, không gây kích ứng.</w:t>
            </w:r>
          </w:p>
          <w:p w:rsidR="00A32D5C" w:rsidRPr="00737E68" w:rsidRDefault="00A32D5C" w:rsidP="00110523">
            <w:pPr>
              <w:jc w:val="left"/>
            </w:pPr>
            <w:r w:rsidRPr="00737E68">
              <w:t>Đặc tính kỹ thuật:</w:t>
            </w:r>
          </w:p>
          <w:p w:rsidR="00A32D5C" w:rsidRPr="00737E68" w:rsidRDefault="00A32D5C" w:rsidP="00110523">
            <w:pPr>
              <w:jc w:val="left"/>
            </w:pPr>
            <w:r w:rsidRPr="00737E68">
              <w:t>- Chiều dài 40 cm.</w:t>
            </w:r>
          </w:p>
          <w:p w:rsidR="00A32D5C" w:rsidRPr="00737E68" w:rsidRDefault="00A32D5C" w:rsidP="00110523">
            <w:pPr>
              <w:jc w:val="left"/>
            </w:pPr>
            <w:r w:rsidRPr="00737E68">
              <w:t>- Có đủ các size: 22, 24, 26, 28, 30.</w:t>
            </w:r>
          </w:p>
          <w:p w:rsidR="00A32D5C" w:rsidRPr="00737E68" w:rsidRDefault="00A32D5C" w:rsidP="00110523">
            <w:pPr>
              <w:jc w:val="left"/>
            </w:pPr>
            <w:r w:rsidRPr="00737E68">
              <w:t>- Tiệt trùng bằng khí EO</w:t>
            </w:r>
          </w:p>
          <w:p w:rsidR="00A32D5C" w:rsidRPr="00737E68" w:rsidRDefault="00A32D5C" w:rsidP="00110523">
            <w:pPr>
              <w:jc w:val="left"/>
            </w:pPr>
            <w:r w:rsidRPr="00737E68">
              <w:t>Yêu cầu chất lượng:</w:t>
            </w:r>
          </w:p>
          <w:p w:rsidR="00A32D5C" w:rsidRPr="00737E68" w:rsidRDefault="00A32D5C" w:rsidP="00110523">
            <w:pPr>
              <w:jc w:val="left"/>
            </w:pPr>
            <w:r w:rsidRPr="00737E68">
              <w:t>- Đạt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1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50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46</w:t>
            </w:r>
          </w:p>
        </w:tc>
        <w:tc>
          <w:tcPr>
            <w:tcW w:w="1367" w:type="dxa"/>
            <w:shd w:val="clear" w:color="000000" w:fill="FFFFFF"/>
            <w:vAlign w:val="center"/>
          </w:tcPr>
          <w:p w:rsidR="00A32D5C" w:rsidRPr="00737E68" w:rsidRDefault="00A32D5C" w:rsidP="00110523">
            <w:r w:rsidRPr="00737E68">
              <w:t>Dây dẫn áp lực (Tiêm thuốc cản quang)</w:t>
            </w:r>
          </w:p>
        </w:tc>
        <w:tc>
          <w:tcPr>
            <w:tcW w:w="5065" w:type="dxa"/>
            <w:shd w:val="clear" w:color="000000" w:fill="FFFFFF"/>
            <w:vAlign w:val="center"/>
          </w:tcPr>
          <w:p w:rsidR="00A32D5C" w:rsidRPr="00737E68" w:rsidRDefault="00A32D5C" w:rsidP="00110523">
            <w:pPr>
              <w:jc w:val="left"/>
            </w:pPr>
            <w:r w:rsidRPr="00737E68">
              <w:t>Thành phần – Vật liệu:</w:t>
            </w:r>
            <w:r w:rsidRPr="00737E68">
              <w:br/>
              <w:t>- Dây nối áp lực cao dùng cho máy bơm tiêm cản quang 1 nòng.</w:t>
            </w:r>
            <w:r w:rsidRPr="00737E68">
              <w:br/>
              <w:t>Luer xoay.</w:t>
            </w:r>
            <w:r w:rsidRPr="00737E68">
              <w:br/>
              <w:t>Đặc tính kỹ thuật:</w:t>
            </w:r>
            <w:r w:rsidRPr="00737E68">
              <w:br/>
              <w:t>- Chiều dài: 150 cm.</w:t>
            </w:r>
            <w:r w:rsidRPr="00737E68">
              <w:br/>
              <w:t>- Chịu áp lực tối đa: 350 psi.</w:t>
            </w:r>
            <w:r w:rsidRPr="00737E68">
              <w:br/>
              <w:t>- Không chứa DEHP.</w:t>
            </w:r>
          </w:p>
          <w:p w:rsidR="00A32D5C" w:rsidRPr="00737E68" w:rsidRDefault="00A32D5C" w:rsidP="00110523">
            <w:pPr>
              <w:jc w:val="left"/>
            </w:pPr>
            <w:r w:rsidRPr="00737E68">
              <w:t>- Tiệt trùng bằng khí EO.</w:t>
            </w:r>
            <w:r w:rsidRPr="00737E68">
              <w:br/>
              <w:t>Yêu cầu chất lượng:</w:t>
            </w:r>
            <w:r w:rsidRPr="00737E68">
              <w:br/>
              <w:t>- ISO 13485 hoặc tương đương; CE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250 cái/thùng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200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47</w:t>
            </w:r>
          </w:p>
        </w:tc>
        <w:tc>
          <w:tcPr>
            <w:tcW w:w="1367" w:type="dxa"/>
            <w:shd w:val="clear" w:color="000000" w:fill="FFFFFF"/>
            <w:vAlign w:val="center"/>
          </w:tcPr>
          <w:p w:rsidR="00A32D5C" w:rsidRPr="00737E68" w:rsidRDefault="00A32D5C" w:rsidP="00110523">
            <w:r w:rsidRPr="00737E68">
              <w:t>Khẩu trang y tế</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Dây đeo bằng sợi polyester và spandex, độ giãn thun thoải mái, gắn chắc chắn 4 góc.</w:t>
            </w:r>
          </w:p>
          <w:p w:rsidR="00A32D5C" w:rsidRPr="00737E68" w:rsidRDefault="00A32D5C" w:rsidP="00110523">
            <w:pPr>
              <w:jc w:val="left"/>
            </w:pPr>
            <w:r w:rsidRPr="00737E68">
              <w:t>- 03 lớp vải màu sắc đồng đều, không loang bẩn.</w:t>
            </w:r>
          </w:p>
          <w:p w:rsidR="00A32D5C" w:rsidRPr="00737E68" w:rsidRDefault="00A32D5C" w:rsidP="00110523">
            <w:pPr>
              <w:jc w:val="left"/>
            </w:pPr>
            <w:r w:rsidRPr="00737E68">
              <w:t>- 01 thanh nẹp mũi bằng nhựa nguyên chất hoặc kẽm bọc nhựa.</w:t>
            </w:r>
          </w:p>
          <w:p w:rsidR="00A32D5C" w:rsidRPr="00737E68" w:rsidRDefault="00A32D5C" w:rsidP="00110523">
            <w:pPr>
              <w:jc w:val="left"/>
            </w:pPr>
            <w:r w:rsidRPr="00737E68">
              <w:t>Đặc tính kỹ thuật:</w:t>
            </w:r>
          </w:p>
          <w:p w:rsidR="00A32D5C" w:rsidRPr="00737E68" w:rsidRDefault="00A32D5C" w:rsidP="00110523">
            <w:pPr>
              <w:jc w:val="left"/>
            </w:pPr>
            <w:r w:rsidRPr="00737E68">
              <w:t>- Hiệu suất lọc khuẩn (BFE) ≥ 98%.</w:t>
            </w:r>
          </w:p>
          <w:p w:rsidR="00A32D5C" w:rsidRPr="00737E68" w:rsidRDefault="00A32D5C" w:rsidP="00110523">
            <w:pPr>
              <w:jc w:val="left"/>
            </w:pPr>
            <w:r w:rsidRPr="00737E68">
              <w:t>- Hiệu suất lọc bụi, hạt (PFE) ≥ 98%.</w:t>
            </w:r>
          </w:p>
          <w:p w:rsidR="00A32D5C" w:rsidRPr="00737E68" w:rsidRDefault="00A32D5C" w:rsidP="00110523">
            <w:pPr>
              <w:jc w:val="left"/>
            </w:pPr>
            <w:r w:rsidRPr="00737E68">
              <w:t>Yêu cầu chất lượng:</w:t>
            </w:r>
          </w:p>
          <w:p w:rsidR="00A32D5C" w:rsidRPr="00737E68" w:rsidRDefault="00A32D5C" w:rsidP="00110523">
            <w:pPr>
              <w:jc w:val="left"/>
            </w:pPr>
            <w:r w:rsidRPr="00737E68">
              <w:t>- Sản xuất theo tiêu chuẩn ISO 13485 hoặc tương đương; CE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50 cái/gói/hộp</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70.000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48</w:t>
            </w:r>
          </w:p>
        </w:tc>
        <w:tc>
          <w:tcPr>
            <w:tcW w:w="1367" w:type="dxa"/>
            <w:shd w:val="clear" w:color="000000" w:fill="FFFFFF"/>
            <w:vAlign w:val="center"/>
          </w:tcPr>
          <w:p w:rsidR="00A32D5C" w:rsidRPr="00737E68" w:rsidRDefault="00A32D5C" w:rsidP="00110523">
            <w:r w:rsidRPr="00737E68">
              <w:t>Khẩu trang N95</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Vải SMS kháng khuẩn, vải không dệt, màng lọc kháng khuẩn.</w:t>
            </w:r>
          </w:p>
          <w:p w:rsidR="00A32D5C" w:rsidRPr="00737E68" w:rsidRDefault="00A32D5C" w:rsidP="00110523">
            <w:pPr>
              <w:jc w:val="left"/>
            </w:pPr>
            <w:r w:rsidRPr="00737E68">
              <w:t>- Dây đeo bằng sợi polyester và spandex.</w:t>
            </w:r>
          </w:p>
          <w:p w:rsidR="00A32D5C" w:rsidRPr="00737E68" w:rsidRDefault="00A32D5C" w:rsidP="00110523">
            <w:pPr>
              <w:jc w:val="left"/>
            </w:pPr>
            <w:r w:rsidRPr="00737E68">
              <w:t>- Thanh nẹp mũi: kẽm bọc nhựa, có tác dụng kẹp kín khẩu trang lên sống mũi.</w:t>
            </w:r>
          </w:p>
          <w:p w:rsidR="00A32D5C" w:rsidRPr="00737E68" w:rsidRDefault="00A32D5C" w:rsidP="00110523">
            <w:pPr>
              <w:jc w:val="left"/>
            </w:pPr>
            <w:r w:rsidRPr="00737E68">
              <w:t>- Màu sắc: trắng.</w:t>
            </w:r>
          </w:p>
          <w:p w:rsidR="00A32D5C" w:rsidRPr="00737E68" w:rsidRDefault="00A32D5C" w:rsidP="00110523">
            <w:pPr>
              <w:jc w:val="left"/>
            </w:pPr>
            <w:r w:rsidRPr="00737E68">
              <w:t>Đặc tính kỹ thuật:</w:t>
            </w:r>
          </w:p>
          <w:p w:rsidR="00A32D5C" w:rsidRPr="00737E68" w:rsidRDefault="00A32D5C" w:rsidP="00110523">
            <w:pPr>
              <w:jc w:val="left"/>
            </w:pPr>
            <w:r w:rsidRPr="00737E68">
              <w:t>- Thiết kế: có các nếp gấp hình chữ V nhằm ôm kín khuôn mặt khi đeo.</w:t>
            </w:r>
          </w:p>
          <w:p w:rsidR="00A32D5C" w:rsidRPr="00737E68" w:rsidRDefault="00A32D5C" w:rsidP="00110523">
            <w:pPr>
              <w:jc w:val="left"/>
            </w:pPr>
            <w:r w:rsidRPr="00737E68">
              <w:t>- Tiêu chuẩn hô hấp: Đạt tiêu chuẩn NIOSH N95.</w:t>
            </w:r>
          </w:p>
          <w:p w:rsidR="00A32D5C" w:rsidRPr="00737E68" w:rsidRDefault="00A32D5C" w:rsidP="00110523">
            <w:pPr>
              <w:jc w:val="left"/>
            </w:pPr>
            <w:r w:rsidRPr="00737E68">
              <w:t>- Hiệu suất lọc vi khuẩn (BFE): ≥ 99,99%.</w:t>
            </w:r>
          </w:p>
          <w:p w:rsidR="00A32D5C" w:rsidRPr="00737E68" w:rsidRDefault="00A32D5C" w:rsidP="00110523">
            <w:pPr>
              <w:jc w:val="left"/>
            </w:pPr>
            <w:r w:rsidRPr="00737E68">
              <w:t>- Độ vô khuẩn: đạt tiêu chuẩn EN 14683:2019.</w:t>
            </w:r>
          </w:p>
          <w:p w:rsidR="00A32D5C" w:rsidRPr="00737E68" w:rsidRDefault="00A32D5C" w:rsidP="00110523">
            <w:pPr>
              <w:jc w:val="left"/>
            </w:pPr>
            <w:r w:rsidRPr="00737E68">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01 cái, hộp 30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10.000</w:t>
            </w:r>
          </w:p>
        </w:tc>
        <w:tc>
          <w:tcPr>
            <w:tcW w:w="603" w:type="dxa"/>
            <w:noWrap/>
            <w:vAlign w:val="bottom"/>
          </w:tcPr>
          <w:p w:rsidR="00A32D5C" w:rsidRPr="00737E68" w:rsidRDefault="00A32D5C" w:rsidP="00110523">
            <w:pPr>
              <w:rPr>
                <w:szCs w:val="24"/>
              </w:rPr>
            </w:pPr>
          </w:p>
        </w:tc>
      </w:tr>
      <w:tr w:rsidR="00A32D5C" w:rsidRPr="00737E68" w:rsidTr="00110523">
        <w:trPr>
          <w:trHeight w:val="1706"/>
        </w:trPr>
        <w:tc>
          <w:tcPr>
            <w:tcW w:w="576" w:type="dxa"/>
            <w:shd w:val="clear" w:color="000000" w:fill="FFFFFF"/>
            <w:vAlign w:val="center"/>
          </w:tcPr>
          <w:p w:rsidR="00A32D5C" w:rsidRPr="00737E68" w:rsidRDefault="00A32D5C" w:rsidP="00110523">
            <w:pPr>
              <w:jc w:val="center"/>
            </w:pPr>
            <w:r w:rsidRPr="00737E68">
              <w:lastRenderedPageBreak/>
              <w:t>49</w:t>
            </w:r>
          </w:p>
        </w:tc>
        <w:tc>
          <w:tcPr>
            <w:tcW w:w="1367" w:type="dxa"/>
            <w:shd w:val="clear" w:color="000000" w:fill="FFFFFF"/>
            <w:vAlign w:val="center"/>
          </w:tcPr>
          <w:p w:rsidR="00A32D5C" w:rsidRPr="00737E68" w:rsidRDefault="00A32D5C" w:rsidP="00110523">
            <w:r w:rsidRPr="00737E68">
              <w:t>Chỉ khâu liền kim không tiêu đơn sợi Polyamide số 2/0, dài 75 cm loại 1</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Chỉ không tiêu tổng hợp đơn sợi Polyamide số 2/0, sợi chỉ dài ≥ 75cm. kim thân tam giác, độ cong kim 3/8 vòng tròn, dài ≥ 24mm.</w:t>
            </w:r>
            <w:r w:rsidRPr="00737E68">
              <w:br/>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12 sợi/hộp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Sợi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400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50</w:t>
            </w:r>
          </w:p>
        </w:tc>
        <w:tc>
          <w:tcPr>
            <w:tcW w:w="1367" w:type="dxa"/>
            <w:shd w:val="clear" w:color="000000" w:fill="FFFFFF"/>
            <w:vAlign w:val="center"/>
          </w:tcPr>
          <w:p w:rsidR="00A32D5C" w:rsidRPr="00737E68" w:rsidRDefault="00A32D5C" w:rsidP="00110523">
            <w:r w:rsidRPr="00737E68">
              <w:t>Lưỡi dao mổ sử dụng một lần các số</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Lưỡi dao mổ sử dụng một lần.</w:t>
            </w:r>
          </w:p>
          <w:p w:rsidR="00A32D5C" w:rsidRPr="00737E68" w:rsidRDefault="00A32D5C" w:rsidP="00110523">
            <w:pPr>
              <w:jc w:val="left"/>
            </w:pPr>
            <w:r w:rsidRPr="00737E68">
              <w:t>- Chất liệu: thép carbon, không gỉ.</w:t>
            </w:r>
          </w:p>
          <w:p w:rsidR="00A32D5C" w:rsidRPr="00737E68" w:rsidRDefault="00A32D5C" w:rsidP="00110523">
            <w:pPr>
              <w:jc w:val="left"/>
            </w:pPr>
            <w:r w:rsidRPr="00737E68">
              <w:t>Đặc tính kỹ thuật:</w:t>
            </w:r>
          </w:p>
          <w:p w:rsidR="00A32D5C" w:rsidRPr="00737E68" w:rsidRDefault="00A32D5C" w:rsidP="00110523">
            <w:pPr>
              <w:jc w:val="left"/>
            </w:pPr>
            <w:r w:rsidRPr="00737E68">
              <w:t>- Các cỡ: số 10, 11, 12, 15, 20, 21, 22.</w:t>
            </w:r>
          </w:p>
          <w:p w:rsidR="00A32D5C" w:rsidRPr="00737E68" w:rsidRDefault="00A32D5C" w:rsidP="00110523">
            <w:pPr>
              <w:jc w:val="left"/>
            </w:pPr>
            <w:r w:rsidRPr="00737E68">
              <w:t>- Đóng gói vô trùng, sử dụng 1 lần.</w:t>
            </w:r>
          </w:p>
          <w:p w:rsidR="00A32D5C" w:rsidRPr="00737E68" w:rsidRDefault="00A32D5C" w:rsidP="00110523">
            <w:pPr>
              <w:jc w:val="left"/>
            </w:pPr>
            <w:r w:rsidRPr="00737E68">
              <w:t>Yêu cầu chất lượng:</w:t>
            </w:r>
          </w:p>
          <w:p w:rsidR="00A32D5C" w:rsidRPr="00737E68" w:rsidRDefault="00A32D5C" w:rsidP="00110523">
            <w:pPr>
              <w:jc w:val="left"/>
            </w:pPr>
            <w:r w:rsidRPr="00737E68">
              <w:t>- Đạt ISO 13485 hoặc tương đương;  CE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cái/hộp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300</w:t>
            </w:r>
          </w:p>
        </w:tc>
        <w:tc>
          <w:tcPr>
            <w:tcW w:w="603" w:type="dxa"/>
            <w:noWrap/>
            <w:vAlign w:val="bottom"/>
          </w:tcPr>
          <w:p w:rsidR="00A32D5C" w:rsidRPr="00737E68" w:rsidRDefault="00A32D5C" w:rsidP="00110523">
            <w:pPr>
              <w:rPr>
                <w:szCs w:val="24"/>
              </w:rPr>
            </w:pPr>
          </w:p>
        </w:tc>
      </w:tr>
      <w:tr w:rsidR="00A32D5C" w:rsidRPr="00737E68" w:rsidTr="00110523">
        <w:trPr>
          <w:trHeight w:val="1569"/>
        </w:trPr>
        <w:tc>
          <w:tcPr>
            <w:tcW w:w="576" w:type="dxa"/>
            <w:shd w:val="clear" w:color="000000" w:fill="FFFFFF"/>
            <w:vAlign w:val="center"/>
          </w:tcPr>
          <w:p w:rsidR="00A32D5C" w:rsidRPr="00737E68" w:rsidRDefault="00A32D5C" w:rsidP="00110523">
            <w:pPr>
              <w:jc w:val="center"/>
            </w:pPr>
            <w:r w:rsidRPr="00737E68">
              <w:t>51</w:t>
            </w:r>
          </w:p>
        </w:tc>
        <w:tc>
          <w:tcPr>
            <w:tcW w:w="1367" w:type="dxa"/>
            <w:shd w:val="clear" w:color="000000" w:fill="FFFFFF"/>
            <w:vAlign w:val="center"/>
          </w:tcPr>
          <w:p w:rsidR="00A32D5C" w:rsidRPr="00737E68" w:rsidRDefault="00A32D5C" w:rsidP="00110523">
            <w:r w:rsidRPr="00737E68">
              <w:t>Điện cực tim người lớn</w:t>
            </w:r>
          </w:p>
        </w:tc>
        <w:tc>
          <w:tcPr>
            <w:tcW w:w="5065" w:type="dxa"/>
            <w:shd w:val="clear" w:color="000000" w:fill="FFFFFF"/>
            <w:vAlign w:val="center"/>
          </w:tcPr>
          <w:p w:rsidR="00A32D5C" w:rsidRPr="00737E68" w:rsidRDefault="00A32D5C" w:rsidP="00110523">
            <w:pPr>
              <w:jc w:val="left"/>
            </w:pPr>
            <w:r w:rsidRPr="00737E68">
              <w:t>Đặc tính kỹ thuật:</w:t>
            </w:r>
            <w:r w:rsidRPr="00737E68">
              <w:br/>
              <w:t>- Làm từ vật liệu PE-foam hoặc tương đương, độ bám dính an toàn.</w:t>
            </w:r>
          </w:p>
          <w:p w:rsidR="00A32D5C" w:rsidRPr="00737E68" w:rsidRDefault="00A32D5C" w:rsidP="00110523">
            <w:pPr>
              <w:jc w:val="left"/>
            </w:pPr>
            <w:r w:rsidRPr="00737E68">
              <w:t>- Tương thích hầu hết với các loại cáp kết nối.</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50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300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52</w:t>
            </w:r>
          </w:p>
        </w:tc>
        <w:tc>
          <w:tcPr>
            <w:tcW w:w="1367" w:type="dxa"/>
            <w:shd w:val="clear" w:color="000000" w:fill="FFFFFF"/>
            <w:vAlign w:val="center"/>
          </w:tcPr>
          <w:p w:rsidR="00A32D5C" w:rsidRPr="00737E68" w:rsidRDefault="00A32D5C" w:rsidP="00110523">
            <w:r w:rsidRPr="00737E68">
              <w:t>Mask thở oxy người lớn</w:t>
            </w:r>
          </w:p>
        </w:tc>
        <w:tc>
          <w:tcPr>
            <w:tcW w:w="5065" w:type="dxa"/>
            <w:shd w:val="clear" w:color="000000" w:fill="FFFFFF"/>
            <w:vAlign w:val="center"/>
          </w:tcPr>
          <w:p w:rsidR="00A32D5C" w:rsidRPr="00737E68" w:rsidRDefault="00A32D5C" w:rsidP="00110523">
            <w:pPr>
              <w:jc w:val="left"/>
            </w:pPr>
            <w:r w:rsidRPr="00737E68">
              <w:t>Thành phần:</w:t>
            </w:r>
            <w:r w:rsidRPr="00737E68">
              <w:br/>
              <w:t>- Mặt nạ thở oxy kèm dây dẫn.</w:t>
            </w:r>
            <w:r w:rsidRPr="00737E68">
              <w:br/>
              <w:t>- Làm từ nhựa PVC y tế, không mùi, mềm, không chứa DEHP.</w:t>
            </w:r>
            <w:r w:rsidRPr="00737E68">
              <w:br/>
              <w:t>- Có màu trắng hoặc xanh, thành phần polyvinyl chloride.</w:t>
            </w:r>
            <w:r w:rsidRPr="00737E68">
              <w:br/>
              <w:t>Đặc tính kỹ thuật:</w:t>
            </w:r>
            <w:r w:rsidRPr="00737E68">
              <w:br/>
              <w:t>- Ống oxy dài 2.1 m.</w:t>
            </w:r>
            <w:r w:rsidRPr="00737E68">
              <w:br/>
              <w:t>- Thiết kế lumen hình sao, giảm nguy cơ ngắt luồng khí khi dây xoắn.</w:t>
            </w:r>
          </w:p>
          <w:p w:rsidR="00A32D5C" w:rsidRPr="00737E68" w:rsidRDefault="00A32D5C" w:rsidP="00110523">
            <w:pPr>
              <w:jc w:val="left"/>
            </w:pPr>
            <w:r w:rsidRPr="00737E68">
              <w:t>- Kích cỡ: người lớn.</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01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500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53</w:t>
            </w:r>
          </w:p>
        </w:tc>
        <w:tc>
          <w:tcPr>
            <w:tcW w:w="1367" w:type="dxa"/>
            <w:shd w:val="clear" w:color="000000" w:fill="FFFFFF"/>
            <w:vAlign w:val="center"/>
          </w:tcPr>
          <w:p w:rsidR="00A32D5C" w:rsidRPr="00737E68" w:rsidRDefault="00A32D5C" w:rsidP="00110523">
            <w:r w:rsidRPr="00737E68">
              <w:t>Gel siêu âm</w:t>
            </w:r>
          </w:p>
        </w:tc>
        <w:tc>
          <w:tcPr>
            <w:tcW w:w="5065" w:type="dxa"/>
            <w:shd w:val="clear" w:color="000000" w:fill="FFFFFF"/>
            <w:vAlign w:val="center"/>
          </w:tcPr>
          <w:p w:rsidR="00A32D5C" w:rsidRPr="00737E68" w:rsidRDefault="00A32D5C" w:rsidP="00110523">
            <w:pPr>
              <w:jc w:val="left"/>
            </w:pPr>
            <w:r w:rsidRPr="00737E68">
              <w:t>Thành phần:</w:t>
            </w:r>
            <w:r w:rsidRPr="00737E68">
              <w:br/>
              <w:t>- Trong suốt, không màu hoặc màu xanh, không gây kích ứng da, không độc hại.</w:t>
            </w:r>
            <w:r w:rsidRPr="00737E68">
              <w:br/>
              <w:t>Đặc tính kỹ thuật:</w:t>
            </w:r>
            <w:r w:rsidRPr="00737E68">
              <w:br/>
              <w:t>- Không gây ăn mòn, không gây hại thiết bị.</w:t>
            </w:r>
            <w:r w:rsidRPr="00737E68">
              <w:br/>
              <w:t>- Tương thích đầu dò siêu âm.</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5 lít/can</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Lít</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25</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54</w:t>
            </w:r>
          </w:p>
        </w:tc>
        <w:tc>
          <w:tcPr>
            <w:tcW w:w="1367" w:type="dxa"/>
            <w:shd w:val="clear" w:color="000000" w:fill="FFFFFF"/>
            <w:vAlign w:val="center"/>
          </w:tcPr>
          <w:p w:rsidR="00A32D5C" w:rsidRPr="00737E68" w:rsidRDefault="00A32D5C" w:rsidP="00110523">
            <w:r w:rsidRPr="00737E68">
              <w:t>Giấy điện tim 6 cần</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Giấy chuyên dụng dùng cho máy điện tim 6 cần.</w:t>
            </w:r>
          </w:p>
          <w:p w:rsidR="00A32D5C" w:rsidRPr="00737E68" w:rsidRDefault="00A32D5C" w:rsidP="00110523">
            <w:pPr>
              <w:jc w:val="left"/>
            </w:pPr>
            <w:r w:rsidRPr="00737E68">
              <w:t>Đặc tính kỹ thuật:</w:t>
            </w:r>
          </w:p>
          <w:p w:rsidR="00A32D5C" w:rsidRPr="00737E68" w:rsidRDefault="00A32D5C" w:rsidP="00110523">
            <w:pPr>
              <w:jc w:val="left"/>
            </w:pPr>
            <w:r w:rsidRPr="00737E68">
              <w:t>- Kích thước: 110mm x 140mm.</w:t>
            </w:r>
          </w:p>
          <w:p w:rsidR="00A32D5C" w:rsidRPr="00737E68" w:rsidRDefault="00A32D5C" w:rsidP="00110523">
            <w:pPr>
              <w:jc w:val="left"/>
            </w:pPr>
            <w:r w:rsidRPr="00737E68">
              <w:t>- Số tờ: ≥143 sheets/tập.</w:t>
            </w:r>
          </w:p>
          <w:p w:rsidR="00A32D5C" w:rsidRPr="00737E68" w:rsidRDefault="00A32D5C" w:rsidP="00110523">
            <w:pPr>
              <w:jc w:val="left"/>
            </w:pPr>
            <w:r w:rsidRPr="00737E68">
              <w:t>- Dạng tập có dòng kẻ, in rõ ràng, dễ đọc kết quả.</w:t>
            </w:r>
          </w:p>
          <w:p w:rsidR="00A32D5C" w:rsidRPr="00737E68" w:rsidRDefault="00A32D5C" w:rsidP="00110523">
            <w:pPr>
              <w:jc w:val="left"/>
            </w:pPr>
            <w:r w:rsidRPr="00737E68">
              <w:t>Yêu cầu chất lượng: -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tập/túi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Tập</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500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55</w:t>
            </w:r>
          </w:p>
        </w:tc>
        <w:tc>
          <w:tcPr>
            <w:tcW w:w="1367" w:type="dxa"/>
            <w:shd w:val="clear" w:color="000000" w:fill="FFFFFF"/>
            <w:vAlign w:val="center"/>
          </w:tcPr>
          <w:p w:rsidR="00A32D5C" w:rsidRPr="00737E68" w:rsidRDefault="00A32D5C" w:rsidP="00110523">
            <w:r w:rsidRPr="00737E68">
              <w:t>Ống chống đông Heparin</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Ống nhựa PP, kích thước (12 × 75) mm.</w:t>
            </w:r>
          </w:p>
          <w:p w:rsidR="00A32D5C" w:rsidRPr="00737E68" w:rsidRDefault="00A32D5C" w:rsidP="00110523">
            <w:pPr>
              <w:jc w:val="left"/>
            </w:pPr>
            <w:r w:rsidRPr="00737E68">
              <w:t>- Nắp nhựa màu đen.</w:t>
            </w:r>
          </w:p>
          <w:p w:rsidR="00A32D5C" w:rsidRPr="00737E68" w:rsidRDefault="00A32D5C" w:rsidP="00110523">
            <w:pPr>
              <w:jc w:val="left"/>
            </w:pPr>
            <w:r w:rsidRPr="00737E68">
              <w:t>- Hóa chất chống đông: Lithium Heparin.</w:t>
            </w:r>
          </w:p>
          <w:p w:rsidR="00A32D5C" w:rsidRPr="00737E68" w:rsidRDefault="00A32D5C" w:rsidP="00110523">
            <w:pPr>
              <w:jc w:val="left"/>
            </w:pPr>
            <w:r w:rsidRPr="00737E68">
              <w:t>Đặc tính kỹ thuật:</w:t>
            </w:r>
          </w:p>
          <w:p w:rsidR="00A32D5C" w:rsidRPr="00737E68" w:rsidRDefault="00A32D5C" w:rsidP="00110523">
            <w:pPr>
              <w:jc w:val="left"/>
            </w:pPr>
            <w:r w:rsidRPr="00737E68">
              <w:t>- Dung tích: 2 mL.</w:t>
            </w:r>
          </w:p>
          <w:p w:rsidR="00A32D5C" w:rsidRPr="00737E68" w:rsidRDefault="00A32D5C" w:rsidP="00110523">
            <w:pPr>
              <w:jc w:val="left"/>
            </w:pPr>
            <w:r w:rsidRPr="00737E68">
              <w:t>Yêu cầu chất lượng:</w:t>
            </w:r>
          </w:p>
          <w:p w:rsidR="00A32D5C" w:rsidRPr="00737E68" w:rsidRDefault="00A32D5C" w:rsidP="00110523">
            <w:pPr>
              <w:jc w:val="left"/>
            </w:pPr>
            <w:r w:rsidRPr="00737E68">
              <w:t>- Sản xuất theo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ống/khay</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Ống</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45.000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56</w:t>
            </w:r>
          </w:p>
        </w:tc>
        <w:tc>
          <w:tcPr>
            <w:tcW w:w="1367" w:type="dxa"/>
            <w:shd w:val="clear" w:color="000000" w:fill="FFFFFF"/>
            <w:vAlign w:val="center"/>
          </w:tcPr>
          <w:p w:rsidR="00A32D5C" w:rsidRPr="00737E68" w:rsidRDefault="00A32D5C" w:rsidP="00110523">
            <w:r w:rsidRPr="00737E68">
              <w:t>Ống chống đông EDTA K2</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Kích thước ống: (12 × 75) mm hoặc (13 × 75) mm.</w:t>
            </w:r>
          </w:p>
          <w:p w:rsidR="00A32D5C" w:rsidRPr="00737E68" w:rsidRDefault="00A32D5C" w:rsidP="00110523">
            <w:pPr>
              <w:jc w:val="left"/>
            </w:pPr>
            <w:r w:rsidRPr="00737E68">
              <w:t>- Nắp nhựa màu xanh dương.</w:t>
            </w:r>
          </w:p>
          <w:p w:rsidR="00A32D5C" w:rsidRPr="00737E68" w:rsidRDefault="00A32D5C" w:rsidP="00110523">
            <w:pPr>
              <w:jc w:val="left"/>
            </w:pPr>
            <w:r w:rsidRPr="00737E68">
              <w:t>- Hóa chất chống đông từ 6 – 8 giờ.</w:t>
            </w:r>
          </w:p>
          <w:p w:rsidR="00A32D5C" w:rsidRPr="00737E68" w:rsidRDefault="00A32D5C" w:rsidP="00110523">
            <w:pPr>
              <w:jc w:val="left"/>
            </w:pPr>
            <w:r w:rsidRPr="00737E68">
              <w:t>- Dung tích: 2 mL.</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cái/khay</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41.000</w:t>
            </w:r>
          </w:p>
        </w:tc>
        <w:tc>
          <w:tcPr>
            <w:tcW w:w="603" w:type="dxa"/>
            <w:noWrap/>
            <w:vAlign w:val="bottom"/>
          </w:tcPr>
          <w:p w:rsidR="00A32D5C" w:rsidRPr="00737E68" w:rsidRDefault="00A32D5C" w:rsidP="00110523">
            <w:pPr>
              <w:rPr>
                <w:szCs w:val="24"/>
              </w:rPr>
            </w:pPr>
          </w:p>
        </w:tc>
      </w:tr>
      <w:tr w:rsidR="00A32D5C" w:rsidRPr="00737E68" w:rsidTr="00110523">
        <w:trPr>
          <w:trHeight w:val="1848"/>
        </w:trPr>
        <w:tc>
          <w:tcPr>
            <w:tcW w:w="576" w:type="dxa"/>
            <w:shd w:val="clear" w:color="000000" w:fill="FFFFFF"/>
            <w:vAlign w:val="center"/>
          </w:tcPr>
          <w:p w:rsidR="00A32D5C" w:rsidRPr="00737E68" w:rsidRDefault="00A32D5C" w:rsidP="00110523">
            <w:pPr>
              <w:jc w:val="center"/>
            </w:pPr>
            <w:r w:rsidRPr="00737E68">
              <w:t>57</w:t>
            </w:r>
          </w:p>
        </w:tc>
        <w:tc>
          <w:tcPr>
            <w:tcW w:w="1367" w:type="dxa"/>
            <w:shd w:val="clear" w:color="000000" w:fill="FFFFFF"/>
            <w:vAlign w:val="center"/>
          </w:tcPr>
          <w:p w:rsidR="00A32D5C" w:rsidRPr="00737E68" w:rsidRDefault="00A32D5C" w:rsidP="00110523">
            <w:r w:rsidRPr="00737E68">
              <w:t>Ống ngậm miệng đo chức năng hô hấp</w:t>
            </w:r>
          </w:p>
        </w:tc>
        <w:tc>
          <w:tcPr>
            <w:tcW w:w="5065" w:type="dxa"/>
            <w:shd w:val="clear" w:color="000000" w:fill="FFFFFF"/>
            <w:vAlign w:val="center"/>
          </w:tcPr>
          <w:p w:rsidR="00A32D5C" w:rsidRPr="00737E68" w:rsidRDefault="00A32D5C" w:rsidP="00110523">
            <w:pPr>
              <w:jc w:val="left"/>
            </w:pPr>
            <w:r w:rsidRPr="00737E68">
              <w:t>Thành phần – Vật liệu:</w:t>
            </w:r>
          </w:p>
          <w:p w:rsidR="00A32D5C" w:rsidRPr="00737E68" w:rsidRDefault="00A32D5C" w:rsidP="00110523">
            <w:pPr>
              <w:jc w:val="left"/>
            </w:pPr>
            <w:r w:rsidRPr="00737E68">
              <w:t>- Làm bằng giấy, hình trụ, kích thước Ø24mmx75mm.</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ống/hộp</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Ống</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1.500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58</w:t>
            </w:r>
          </w:p>
        </w:tc>
        <w:tc>
          <w:tcPr>
            <w:tcW w:w="1367" w:type="dxa"/>
            <w:shd w:val="clear" w:color="000000" w:fill="FFFFFF"/>
            <w:vAlign w:val="center"/>
          </w:tcPr>
          <w:p w:rsidR="00A32D5C" w:rsidRPr="00737E68" w:rsidRDefault="00A32D5C" w:rsidP="00110523">
            <w:r w:rsidRPr="00737E68">
              <w:t>Phin lọc máy thở</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Chất liệu nhựa tổng hợp y tế.</w:t>
            </w:r>
          </w:p>
          <w:p w:rsidR="00A32D5C" w:rsidRPr="00737E68" w:rsidRDefault="00A32D5C" w:rsidP="00110523">
            <w:pPr>
              <w:jc w:val="left"/>
            </w:pPr>
            <w:r w:rsidRPr="00737E68">
              <w:t>Đặc tính kỹ thuật:</w:t>
            </w:r>
          </w:p>
          <w:p w:rsidR="00A32D5C" w:rsidRPr="00737E68" w:rsidRDefault="00A32D5C" w:rsidP="00110523">
            <w:pPr>
              <w:jc w:val="left"/>
            </w:pPr>
            <w:r w:rsidRPr="00737E68">
              <w:t>- Đường kính trong đầu cắm máy: 45.5 mm.</w:t>
            </w:r>
          </w:p>
          <w:p w:rsidR="00A32D5C" w:rsidRPr="00737E68" w:rsidRDefault="00A32D5C" w:rsidP="00110523">
            <w:pPr>
              <w:jc w:val="left"/>
            </w:pPr>
            <w:r w:rsidRPr="00737E68">
              <w:t>- Đường kính ngoài đầu cắm máy: 48 mm.</w:t>
            </w:r>
          </w:p>
          <w:p w:rsidR="00A32D5C" w:rsidRPr="00737E68" w:rsidRDefault="00A32D5C" w:rsidP="00110523">
            <w:pPr>
              <w:jc w:val="left"/>
            </w:pPr>
            <w:r w:rsidRPr="00737E68">
              <w:t>- Đường kính ngoài đầu cắm bệnh nhân: 29.5 mm.</w:t>
            </w:r>
          </w:p>
          <w:p w:rsidR="00A32D5C" w:rsidRPr="00737E68" w:rsidRDefault="00A32D5C" w:rsidP="00110523">
            <w:pPr>
              <w:jc w:val="left"/>
            </w:pPr>
            <w:r w:rsidRPr="00737E68">
              <w:t>- Hiệu quả lọc khuẩn: 99.99%</w:t>
            </w:r>
          </w:p>
          <w:p w:rsidR="00A32D5C" w:rsidRPr="00737E68" w:rsidRDefault="00A32D5C" w:rsidP="00110523">
            <w:pPr>
              <w:jc w:val="left"/>
            </w:pPr>
            <w:r w:rsidRPr="00737E68">
              <w:t>- Trở kháng: 12 Pa tại 30 L/phút.</w:t>
            </w:r>
          </w:p>
          <w:p w:rsidR="00A32D5C" w:rsidRPr="00737E68" w:rsidRDefault="00A32D5C" w:rsidP="00110523">
            <w:pPr>
              <w:jc w:val="left"/>
            </w:pPr>
            <w:r w:rsidRPr="00737E68">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 1túi/ 100 cái/thùng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12.000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59</w:t>
            </w:r>
          </w:p>
        </w:tc>
        <w:tc>
          <w:tcPr>
            <w:tcW w:w="1367" w:type="dxa"/>
            <w:shd w:val="clear" w:color="000000" w:fill="FFFFFF"/>
            <w:vAlign w:val="center"/>
          </w:tcPr>
          <w:p w:rsidR="00A32D5C" w:rsidRPr="00737E68" w:rsidRDefault="00A32D5C" w:rsidP="00110523">
            <w:r w:rsidRPr="00737E68">
              <w:t>Mũ phẫu thuật</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Làm từ vải không dệt Polypropylene cao cấp dạng xếp, không thấm nước.</w:t>
            </w:r>
          </w:p>
          <w:p w:rsidR="00A32D5C" w:rsidRPr="00737E68" w:rsidRDefault="00A32D5C" w:rsidP="00110523">
            <w:pPr>
              <w:jc w:val="left"/>
            </w:pPr>
            <w:r w:rsidRPr="00737E68">
              <w:t>- Thun mềm, 2 sợi chắc chắn, ôm khít vòng đầu.</w:t>
            </w:r>
          </w:p>
          <w:p w:rsidR="00A32D5C" w:rsidRPr="00737E68" w:rsidRDefault="00A32D5C" w:rsidP="00110523">
            <w:pPr>
              <w:jc w:val="left"/>
            </w:pPr>
            <w:r w:rsidRPr="00737E68">
              <w:t>- Màu xanh đồng đều, không loang bẩn, không dính tạp chất.</w:t>
            </w:r>
          </w:p>
          <w:p w:rsidR="00A32D5C" w:rsidRPr="00737E68" w:rsidRDefault="00A32D5C" w:rsidP="00110523">
            <w:pPr>
              <w:jc w:val="left"/>
            </w:pPr>
            <w:r w:rsidRPr="00737E68">
              <w:t>- Không gây kích ứng da.</w:t>
            </w:r>
          </w:p>
          <w:p w:rsidR="00A32D5C" w:rsidRPr="00737E68" w:rsidRDefault="00A32D5C" w:rsidP="00110523">
            <w:pPr>
              <w:jc w:val="left"/>
            </w:pPr>
            <w:r w:rsidRPr="00737E68">
              <w:t>Đặc tính kỹ thuật:</w:t>
            </w:r>
          </w:p>
          <w:p w:rsidR="00A32D5C" w:rsidRPr="00737E68" w:rsidRDefault="00A32D5C" w:rsidP="00110523">
            <w:pPr>
              <w:jc w:val="left"/>
            </w:pPr>
            <w:r w:rsidRPr="00737E68">
              <w:t>- Trọng lượng: 2.9 – 3.8 g/cái.</w:t>
            </w:r>
          </w:p>
          <w:p w:rsidR="00A32D5C" w:rsidRPr="00737E68" w:rsidRDefault="00A32D5C" w:rsidP="00110523">
            <w:pPr>
              <w:jc w:val="left"/>
            </w:pPr>
            <w:r w:rsidRPr="00737E68">
              <w:t>- Độ co giãn tốt.</w:t>
            </w:r>
          </w:p>
          <w:p w:rsidR="00A32D5C" w:rsidRPr="00737E68" w:rsidRDefault="00A32D5C" w:rsidP="00110523">
            <w:pPr>
              <w:jc w:val="left"/>
            </w:pPr>
            <w:r w:rsidRPr="00737E68">
              <w:t>Yêu cầu chất lượng:</w:t>
            </w:r>
          </w:p>
          <w:p w:rsidR="00A32D5C" w:rsidRPr="00737E68" w:rsidRDefault="00A32D5C" w:rsidP="00110523">
            <w:pPr>
              <w:jc w:val="left"/>
            </w:pPr>
            <w:r w:rsidRPr="00737E68">
              <w:t>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 gói; 100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12.000</w:t>
            </w:r>
          </w:p>
        </w:tc>
        <w:tc>
          <w:tcPr>
            <w:tcW w:w="603" w:type="dxa"/>
            <w:noWrap/>
            <w:vAlign w:val="bottom"/>
          </w:tcPr>
          <w:p w:rsidR="00A32D5C" w:rsidRPr="00737E68" w:rsidRDefault="00A32D5C" w:rsidP="00110523">
            <w:pPr>
              <w:rPr>
                <w:szCs w:val="24"/>
              </w:rPr>
            </w:pPr>
          </w:p>
        </w:tc>
      </w:tr>
      <w:tr w:rsidR="00A32D5C" w:rsidRPr="00737E68" w:rsidTr="00110523">
        <w:trPr>
          <w:trHeight w:val="2024"/>
        </w:trPr>
        <w:tc>
          <w:tcPr>
            <w:tcW w:w="576" w:type="dxa"/>
            <w:shd w:val="clear" w:color="000000" w:fill="FFFFFF"/>
            <w:vAlign w:val="center"/>
          </w:tcPr>
          <w:p w:rsidR="00A32D5C" w:rsidRPr="00737E68" w:rsidRDefault="00A32D5C" w:rsidP="00110523">
            <w:pPr>
              <w:jc w:val="center"/>
            </w:pPr>
            <w:r w:rsidRPr="00737E68">
              <w:t>60</w:t>
            </w:r>
          </w:p>
        </w:tc>
        <w:tc>
          <w:tcPr>
            <w:tcW w:w="1367" w:type="dxa"/>
            <w:shd w:val="clear" w:color="000000" w:fill="FFFFFF"/>
            <w:vAlign w:val="center"/>
          </w:tcPr>
          <w:p w:rsidR="00A32D5C" w:rsidRPr="00737E68" w:rsidRDefault="00A32D5C" w:rsidP="00110523">
            <w:r w:rsidRPr="00737E68">
              <w:t>Ống tráng Natricitrat</w:t>
            </w:r>
          </w:p>
        </w:tc>
        <w:tc>
          <w:tcPr>
            <w:tcW w:w="5065" w:type="dxa"/>
            <w:shd w:val="clear" w:color="000000" w:fill="FFFFFF"/>
            <w:vAlign w:val="center"/>
          </w:tcPr>
          <w:p w:rsidR="00A32D5C" w:rsidRPr="00737E68" w:rsidRDefault="00A32D5C" w:rsidP="00110523">
            <w:pPr>
              <w:jc w:val="left"/>
            </w:pPr>
            <w:r w:rsidRPr="00737E68">
              <w:t>Thành phần – Vật liệu:</w:t>
            </w:r>
          </w:p>
          <w:p w:rsidR="00A32D5C" w:rsidRPr="00737E68" w:rsidRDefault="00A32D5C" w:rsidP="00110523">
            <w:pPr>
              <w:jc w:val="left"/>
            </w:pPr>
            <w:r w:rsidRPr="00737E68">
              <w:t>- Kích thước: (12 × 75) mm.</w:t>
            </w:r>
          </w:p>
          <w:p w:rsidR="00A32D5C" w:rsidRPr="00737E68" w:rsidRDefault="00A32D5C" w:rsidP="00110523">
            <w:pPr>
              <w:jc w:val="left"/>
            </w:pPr>
            <w:r w:rsidRPr="00737E68">
              <w:t>- Chất liệu: Nhựa PP y tế hoặc tương đương</w:t>
            </w:r>
          </w:p>
          <w:p w:rsidR="00A32D5C" w:rsidRPr="00737E68" w:rsidRDefault="00A32D5C" w:rsidP="00110523">
            <w:pPr>
              <w:jc w:val="left"/>
            </w:pPr>
            <w:r w:rsidRPr="00737E68">
              <w:t>- Nắp nhựa màu xanh lá.</w:t>
            </w:r>
          </w:p>
          <w:p w:rsidR="00A32D5C" w:rsidRPr="00737E68" w:rsidRDefault="00A32D5C" w:rsidP="00110523">
            <w:pPr>
              <w:jc w:val="left"/>
            </w:pPr>
            <w:r w:rsidRPr="00737E68">
              <w:t>- Hóa chất: Trisodium Citrate 3.8%.</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ống/khay</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4.500</w:t>
            </w:r>
          </w:p>
        </w:tc>
        <w:tc>
          <w:tcPr>
            <w:tcW w:w="603" w:type="dxa"/>
            <w:noWrap/>
            <w:vAlign w:val="bottom"/>
          </w:tcPr>
          <w:p w:rsidR="00A32D5C" w:rsidRPr="00737E68" w:rsidRDefault="00A32D5C" w:rsidP="00110523">
            <w:pPr>
              <w:rPr>
                <w:szCs w:val="24"/>
              </w:rPr>
            </w:pPr>
          </w:p>
        </w:tc>
      </w:tr>
      <w:tr w:rsidR="00A32D5C" w:rsidRPr="00737E68" w:rsidTr="00110523">
        <w:trPr>
          <w:trHeight w:val="2111"/>
        </w:trPr>
        <w:tc>
          <w:tcPr>
            <w:tcW w:w="576" w:type="dxa"/>
            <w:shd w:val="clear" w:color="000000" w:fill="FFFFFF"/>
            <w:vAlign w:val="center"/>
          </w:tcPr>
          <w:p w:rsidR="00A32D5C" w:rsidRPr="00737E68" w:rsidRDefault="00A32D5C" w:rsidP="00110523">
            <w:pPr>
              <w:jc w:val="center"/>
            </w:pPr>
            <w:r w:rsidRPr="00737E68">
              <w:t>61</w:t>
            </w:r>
          </w:p>
        </w:tc>
        <w:tc>
          <w:tcPr>
            <w:tcW w:w="1367" w:type="dxa"/>
            <w:shd w:val="clear" w:color="000000" w:fill="FFFFFF"/>
            <w:vAlign w:val="center"/>
          </w:tcPr>
          <w:p w:rsidR="00A32D5C" w:rsidRPr="00737E68" w:rsidRDefault="00A32D5C" w:rsidP="00110523">
            <w:r w:rsidRPr="00737E68">
              <w:t>Đầu côn vàng</w:t>
            </w:r>
          </w:p>
        </w:tc>
        <w:tc>
          <w:tcPr>
            <w:tcW w:w="5065" w:type="dxa"/>
            <w:shd w:val="clear" w:color="000000" w:fill="FFFFFF"/>
            <w:vAlign w:val="bottom"/>
          </w:tcPr>
          <w:p w:rsidR="00A32D5C" w:rsidRPr="00737E68" w:rsidRDefault="00A32D5C" w:rsidP="00110523">
            <w:pPr>
              <w:jc w:val="left"/>
            </w:pPr>
            <w:r w:rsidRPr="00737E68">
              <w:t>Thành phần:</w:t>
            </w:r>
            <w:r w:rsidRPr="00737E68">
              <w:br/>
              <w:t>- Chất liệu: nhựa PP.</w:t>
            </w:r>
            <w:r w:rsidRPr="00737E68">
              <w:br/>
              <w:t>Đặc tính kỹ thuật:</w:t>
            </w:r>
            <w:r w:rsidRPr="00737E68">
              <w:br/>
              <w:t>- Thiết kế phù hợp với các loại pipet trên thị trường, ôm khít đầu pipet.</w:t>
            </w:r>
            <w:r w:rsidRPr="00737E68">
              <w:br/>
              <w:t>Yêu cầu chất lượng:</w:t>
            </w:r>
            <w:r w:rsidRPr="00737E68">
              <w:br/>
              <w:t>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1.000</w:t>
            </w:r>
          </w:p>
        </w:tc>
        <w:tc>
          <w:tcPr>
            <w:tcW w:w="603" w:type="dxa"/>
            <w:noWrap/>
            <w:vAlign w:val="bottom"/>
          </w:tcPr>
          <w:p w:rsidR="00A32D5C" w:rsidRPr="00737E68" w:rsidRDefault="00A32D5C" w:rsidP="00110523">
            <w:pPr>
              <w:rPr>
                <w:szCs w:val="24"/>
              </w:rPr>
            </w:pPr>
          </w:p>
        </w:tc>
      </w:tr>
      <w:tr w:rsidR="00A32D5C" w:rsidRPr="00737E68" w:rsidTr="00110523">
        <w:trPr>
          <w:trHeight w:val="2699"/>
        </w:trPr>
        <w:tc>
          <w:tcPr>
            <w:tcW w:w="576" w:type="dxa"/>
            <w:shd w:val="clear" w:color="000000" w:fill="FFFFFF"/>
            <w:vAlign w:val="center"/>
          </w:tcPr>
          <w:p w:rsidR="00A32D5C" w:rsidRPr="00737E68" w:rsidRDefault="00A32D5C" w:rsidP="00110523">
            <w:pPr>
              <w:jc w:val="center"/>
            </w:pPr>
            <w:r w:rsidRPr="00737E68">
              <w:t>62</w:t>
            </w:r>
          </w:p>
        </w:tc>
        <w:tc>
          <w:tcPr>
            <w:tcW w:w="1367" w:type="dxa"/>
            <w:shd w:val="clear" w:color="000000" w:fill="FFFFFF"/>
            <w:vAlign w:val="center"/>
          </w:tcPr>
          <w:p w:rsidR="00A32D5C" w:rsidRPr="00737E68" w:rsidRDefault="00A32D5C" w:rsidP="00110523">
            <w:r w:rsidRPr="00737E68">
              <w:t>Băng keo thử nhiệt hấp ướt</w:t>
            </w:r>
          </w:p>
        </w:tc>
        <w:tc>
          <w:tcPr>
            <w:tcW w:w="5065" w:type="dxa"/>
            <w:shd w:val="clear" w:color="000000" w:fill="FFFFFF"/>
            <w:vAlign w:val="bottom"/>
          </w:tcPr>
          <w:p w:rsidR="00A32D5C" w:rsidRPr="00737E68" w:rsidRDefault="00A32D5C" w:rsidP="00110523">
            <w:pPr>
              <w:jc w:val="left"/>
            </w:pPr>
            <w:r w:rsidRPr="00737E68">
              <w:t>Thành phần:</w:t>
            </w:r>
            <w:r w:rsidRPr="00737E68">
              <w:br/>
              <w:t>- Giấy y tế, keo Acrylic, chỉ báo hơi nước.</w:t>
            </w:r>
            <w:r w:rsidRPr="00737E68">
              <w:br/>
              <w:t>Đặc tính kỹ thuật:</w:t>
            </w:r>
            <w:r w:rsidRPr="00737E68">
              <w:br/>
              <w:t>- Kích thước: ≥(18 mm × 55 m)</w:t>
            </w:r>
            <w:r w:rsidRPr="00737E68">
              <w:br/>
              <w:t>- Chỉ thị màu từ vàng sang đen khi hấp ướt.</w:t>
            </w:r>
            <w:r w:rsidRPr="00737E68">
              <w:br/>
              <w:t>- Nhiệt độ khử trùng: 121°C hoặc 134°C.</w:t>
            </w:r>
            <w:r w:rsidRPr="00737E68">
              <w:br/>
              <w:t>- Sức mạnh lột ≥ 4 N/25 mm.</w:t>
            </w:r>
            <w:r w:rsidRPr="00737E68">
              <w:br/>
              <w:t>- Cường độ chịu kéo ≥ 50 N/25 mm.</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Cuộn/túi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Cuộn</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50</w:t>
            </w:r>
          </w:p>
        </w:tc>
        <w:tc>
          <w:tcPr>
            <w:tcW w:w="603" w:type="dxa"/>
            <w:noWrap/>
            <w:vAlign w:val="bottom"/>
          </w:tcPr>
          <w:p w:rsidR="00A32D5C" w:rsidRPr="00737E68" w:rsidRDefault="00A32D5C" w:rsidP="00110523">
            <w:pPr>
              <w:rPr>
                <w:szCs w:val="24"/>
              </w:rPr>
            </w:pPr>
          </w:p>
        </w:tc>
      </w:tr>
      <w:tr w:rsidR="00A32D5C" w:rsidRPr="00737E68" w:rsidTr="00110523">
        <w:trPr>
          <w:trHeight w:val="2090"/>
        </w:trPr>
        <w:tc>
          <w:tcPr>
            <w:tcW w:w="576" w:type="dxa"/>
            <w:shd w:val="clear" w:color="000000" w:fill="FFFFFF"/>
            <w:vAlign w:val="center"/>
          </w:tcPr>
          <w:p w:rsidR="00A32D5C" w:rsidRPr="00737E68" w:rsidRDefault="00A32D5C" w:rsidP="00110523">
            <w:pPr>
              <w:jc w:val="center"/>
            </w:pPr>
            <w:r w:rsidRPr="00737E68">
              <w:t>63</w:t>
            </w:r>
          </w:p>
        </w:tc>
        <w:tc>
          <w:tcPr>
            <w:tcW w:w="1367" w:type="dxa"/>
            <w:shd w:val="clear" w:color="000000" w:fill="FFFFFF"/>
            <w:vAlign w:val="center"/>
          </w:tcPr>
          <w:p w:rsidR="00A32D5C" w:rsidRPr="00737E68" w:rsidRDefault="00A32D5C" w:rsidP="00110523">
            <w:r w:rsidRPr="00737E68">
              <w:t>Túi đựng nước tiểu</w:t>
            </w:r>
          </w:p>
        </w:tc>
        <w:tc>
          <w:tcPr>
            <w:tcW w:w="5065" w:type="dxa"/>
            <w:shd w:val="clear" w:color="000000" w:fill="FFFFFF"/>
            <w:vAlign w:val="bottom"/>
          </w:tcPr>
          <w:p w:rsidR="00A32D5C" w:rsidRPr="00737E68" w:rsidRDefault="00A32D5C" w:rsidP="00110523">
            <w:pPr>
              <w:jc w:val="left"/>
            </w:pPr>
            <w:r w:rsidRPr="00737E68">
              <w:t>Thành phần:</w:t>
            </w:r>
          </w:p>
          <w:p w:rsidR="00A32D5C" w:rsidRPr="00737E68" w:rsidRDefault="00A32D5C" w:rsidP="00110523">
            <w:pPr>
              <w:jc w:val="left"/>
            </w:pPr>
            <w:r w:rsidRPr="00737E68">
              <w:t>- Làm bằng vật liệu nhựa hoặc tương đương</w:t>
            </w:r>
            <w:r w:rsidRPr="00737E68">
              <w:br/>
              <w:t>- Túi nước tiểu dung tích ≥2000ml. Dây dài ≥90cm, van đáy chữ T, có van chống trào ngược, có lỗ và dây treo túi, bảng ghi thông tin bệnh nhân.</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 1 cái/ túi; 200 cái/thùng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1681"/>
        </w:trPr>
        <w:tc>
          <w:tcPr>
            <w:tcW w:w="576" w:type="dxa"/>
            <w:shd w:val="clear" w:color="000000" w:fill="FFFFFF"/>
            <w:vAlign w:val="center"/>
          </w:tcPr>
          <w:p w:rsidR="00A32D5C" w:rsidRPr="00737E68" w:rsidRDefault="00A32D5C" w:rsidP="00110523">
            <w:pPr>
              <w:jc w:val="center"/>
            </w:pPr>
            <w:r w:rsidRPr="00737E68">
              <w:t>64</w:t>
            </w:r>
          </w:p>
        </w:tc>
        <w:tc>
          <w:tcPr>
            <w:tcW w:w="1367" w:type="dxa"/>
            <w:shd w:val="clear" w:color="000000" w:fill="FFFFFF"/>
            <w:vAlign w:val="center"/>
          </w:tcPr>
          <w:p w:rsidR="00A32D5C" w:rsidRPr="00737E68" w:rsidRDefault="00A32D5C" w:rsidP="00110523">
            <w:r w:rsidRPr="00737E68">
              <w:t>Đè lưỡi gỗ</w:t>
            </w:r>
          </w:p>
        </w:tc>
        <w:tc>
          <w:tcPr>
            <w:tcW w:w="5065" w:type="dxa"/>
            <w:shd w:val="clear" w:color="000000" w:fill="FFFFFF"/>
            <w:vAlign w:val="bottom"/>
          </w:tcPr>
          <w:p w:rsidR="00A32D5C" w:rsidRPr="00737E68" w:rsidRDefault="00A32D5C" w:rsidP="00110523">
            <w:pPr>
              <w:jc w:val="left"/>
            </w:pPr>
            <w:r w:rsidRPr="00737E68">
              <w:t>Thành phần:</w:t>
            </w:r>
            <w:r w:rsidRPr="00737E68">
              <w:br/>
              <w:t>- Gỗ tự nhiên, không cong vênh.</w:t>
            </w:r>
            <w:r w:rsidRPr="00737E68">
              <w:br/>
              <w:t>Đặc tính kỹ thuật:</w:t>
            </w:r>
            <w:r w:rsidRPr="00737E68">
              <w:br/>
              <w:t>- Kích thước (150 × 20 × 2) mm.</w:t>
            </w:r>
            <w:r w:rsidRPr="00737E68">
              <w:br/>
              <w:t>Yêu cầu chất lượng:</w:t>
            </w:r>
            <w:r w:rsidRPr="00737E68">
              <w:br/>
              <w:t>- Tiệt trùng bằng khí Ethylene Oxide (EO).</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cái/hộp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1.200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65</w:t>
            </w:r>
          </w:p>
        </w:tc>
        <w:tc>
          <w:tcPr>
            <w:tcW w:w="1367" w:type="dxa"/>
            <w:shd w:val="clear" w:color="000000" w:fill="FFFFFF"/>
            <w:vAlign w:val="center"/>
          </w:tcPr>
          <w:p w:rsidR="00A32D5C" w:rsidRPr="00737E68" w:rsidRDefault="00A32D5C" w:rsidP="00110523">
            <w:r w:rsidRPr="00737E68">
              <w:t>Dây Garo</w:t>
            </w:r>
          </w:p>
        </w:tc>
        <w:tc>
          <w:tcPr>
            <w:tcW w:w="5065" w:type="dxa"/>
            <w:shd w:val="clear" w:color="000000" w:fill="FFFFFF"/>
            <w:vAlign w:val="bottom"/>
          </w:tcPr>
          <w:p w:rsidR="00A32D5C" w:rsidRPr="00737E68" w:rsidRDefault="00A32D5C" w:rsidP="00110523">
            <w:pPr>
              <w:jc w:val="left"/>
            </w:pPr>
            <w:r w:rsidRPr="00737E68">
              <w:t>Thành phần – Vật liệu:</w:t>
            </w:r>
            <w:r w:rsidRPr="00737E68">
              <w:br/>
              <w:t>- Thun, chất liệu cao su co giãn tốt.</w:t>
            </w:r>
            <w:r w:rsidRPr="00737E68">
              <w:br/>
              <w:t>- Băng gai dính 2 đầu.</w:t>
            </w:r>
            <w:r w:rsidRPr="00737E68">
              <w:br/>
              <w:t>Đặc tính kỹ thuật:</w:t>
            </w:r>
            <w:r w:rsidRPr="00737E68">
              <w:br/>
              <w:t>- Lực kéo đứt ≥ 100 N.</w:t>
            </w:r>
            <w:r w:rsidRPr="00737E68">
              <w:br/>
              <w:t>- Độ dãn dài tương đối ≥ 75%.</w:t>
            </w:r>
            <w:r w:rsidRPr="00737E68">
              <w:br/>
              <w:t>- Khả năng bám dính của băng gai ≥ 5 N.</w:t>
            </w:r>
            <w:r w:rsidRPr="00737E68">
              <w:br/>
              <w:t>- Độ bền miếng dán ≥ 100 lần.</w:t>
            </w:r>
            <w:r w:rsidRPr="00737E68">
              <w:br/>
              <w:t>- Mật độ đường may ≥ 3 mũi/cm.</w:t>
            </w:r>
            <w:r w:rsidRPr="00737E68">
              <w:br/>
              <w:t>- Kích thước: 2,5 cm ± 0.5 cm × 30 cm ± 2 cm.</w:t>
            </w:r>
            <w:r w:rsidRPr="00737E68">
              <w:br/>
              <w:t>Yêu cầu chất lượng:</w:t>
            </w:r>
            <w:r w:rsidRPr="00737E68">
              <w:br/>
              <w:t>- Tiêu chuẩn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10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350</w:t>
            </w:r>
          </w:p>
        </w:tc>
        <w:tc>
          <w:tcPr>
            <w:tcW w:w="603" w:type="dxa"/>
            <w:noWrap/>
            <w:vAlign w:val="bottom"/>
          </w:tcPr>
          <w:p w:rsidR="00A32D5C" w:rsidRPr="00737E68" w:rsidRDefault="00A32D5C" w:rsidP="00110523">
            <w:pPr>
              <w:rPr>
                <w:szCs w:val="24"/>
              </w:rPr>
            </w:pPr>
          </w:p>
        </w:tc>
      </w:tr>
      <w:tr w:rsidR="00A32D5C" w:rsidRPr="00737E68" w:rsidTr="00110523">
        <w:trPr>
          <w:trHeight w:val="1781"/>
        </w:trPr>
        <w:tc>
          <w:tcPr>
            <w:tcW w:w="576" w:type="dxa"/>
            <w:shd w:val="clear" w:color="000000" w:fill="FFFFFF"/>
            <w:vAlign w:val="center"/>
          </w:tcPr>
          <w:p w:rsidR="00A32D5C" w:rsidRPr="00737E68" w:rsidRDefault="00A32D5C" w:rsidP="00110523">
            <w:pPr>
              <w:jc w:val="center"/>
            </w:pPr>
            <w:r w:rsidRPr="00737E68">
              <w:t>66</w:t>
            </w:r>
          </w:p>
        </w:tc>
        <w:tc>
          <w:tcPr>
            <w:tcW w:w="1367" w:type="dxa"/>
            <w:shd w:val="clear" w:color="000000" w:fill="FFFFFF"/>
            <w:vAlign w:val="center"/>
          </w:tcPr>
          <w:p w:rsidR="00A32D5C" w:rsidRPr="00737E68" w:rsidRDefault="00A32D5C" w:rsidP="00110523">
            <w:r w:rsidRPr="00737E68">
              <w:t>Pipet nhựa vô trùng</w:t>
            </w:r>
          </w:p>
        </w:tc>
        <w:tc>
          <w:tcPr>
            <w:tcW w:w="5065" w:type="dxa"/>
            <w:shd w:val="clear" w:color="000000" w:fill="FFFFFF"/>
            <w:vAlign w:val="bottom"/>
          </w:tcPr>
          <w:p w:rsidR="00A32D5C" w:rsidRPr="00737E68" w:rsidRDefault="00A32D5C" w:rsidP="00110523">
            <w:pPr>
              <w:jc w:val="left"/>
            </w:pPr>
            <w:r w:rsidRPr="00737E68">
              <w:t>Thành phần – Vật liệu:</w:t>
            </w:r>
            <w:r w:rsidRPr="00737E68">
              <w:br/>
              <w:t>- Nhựa nguyên sinh</w:t>
            </w:r>
          </w:p>
          <w:p w:rsidR="00A32D5C" w:rsidRPr="00737E68" w:rsidRDefault="00A32D5C" w:rsidP="00110523">
            <w:pPr>
              <w:jc w:val="left"/>
            </w:pPr>
            <w:r w:rsidRPr="00737E68">
              <w:t>- Dung tích ≥3ml</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100 cái/ túi; 500 cái/thùng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10.000</w:t>
            </w:r>
          </w:p>
        </w:tc>
        <w:tc>
          <w:tcPr>
            <w:tcW w:w="603" w:type="dxa"/>
            <w:noWrap/>
            <w:vAlign w:val="bottom"/>
          </w:tcPr>
          <w:p w:rsidR="00A32D5C" w:rsidRPr="00737E68" w:rsidRDefault="00A32D5C" w:rsidP="00110523">
            <w:pPr>
              <w:rPr>
                <w:szCs w:val="24"/>
              </w:rPr>
            </w:pPr>
          </w:p>
        </w:tc>
      </w:tr>
      <w:tr w:rsidR="00A32D5C" w:rsidRPr="00737E68" w:rsidTr="00110523">
        <w:trPr>
          <w:trHeight w:val="2131"/>
        </w:trPr>
        <w:tc>
          <w:tcPr>
            <w:tcW w:w="576" w:type="dxa"/>
            <w:shd w:val="clear" w:color="000000" w:fill="FFFFFF"/>
            <w:vAlign w:val="center"/>
          </w:tcPr>
          <w:p w:rsidR="00A32D5C" w:rsidRPr="00737E68" w:rsidRDefault="00A32D5C" w:rsidP="00110523">
            <w:pPr>
              <w:jc w:val="center"/>
            </w:pPr>
            <w:r w:rsidRPr="00737E68">
              <w:t>67</w:t>
            </w:r>
          </w:p>
        </w:tc>
        <w:tc>
          <w:tcPr>
            <w:tcW w:w="1367" w:type="dxa"/>
            <w:shd w:val="clear" w:color="000000" w:fill="FFFFFF"/>
            <w:vAlign w:val="center"/>
          </w:tcPr>
          <w:p w:rsidR="00A32D5C" w:rsidRPr="00737E68" w:rsidRDefault="00A32D5C" w:rsidP="00110523">
            <w:r w:rsidRPr="00737E68">
              <w:t>Que thử đường huyết</w:t>
            </w:r>
          </w:p>
        </w:tc>
        <w:tc>
          <w:tcPr>
            <w:tcW w:w="5065" w:type="dxa"/>
            <w:shd w:val="clear" w:color="000000" w:fill="FFFFFF"/>
            <w:vAlign w:val="bottom"/>
          </w:tcPr>
          <w:p w:rsidR="00A32D5C" w:rsidRPr="00737E68" w:rsidRDefault="00A32D5C" w:rsidP="00110523">
            <w:pPr>
              <w:jc w:val="left"/>
            </w:pPr>
            <w:r w:rsidRPr="00737E68">
              <w:t>Thành phần:</w:t>
            </w:r>
            <w:r w:rsidRPr="00737E68">
              <w:br/>
              <w:t>- Đầu thử đường huyết đóng gói riêng biệt, có màng phim bảo quản.</w:t>
            </w:r>
            <w:r w:rsidRPr="00737E68">
              <w:br/>
              <w:t>Đặc tính kỹ thuật:</w:t>
            </w:r>
            <w:r w:rsidRPr="00737E68">
              <w:br/>
              <w:t>- Tương thích máy Medisafe.</w:t>
            </w:r>
            <w:r w:rsidRPr="00737E68">
              <w:br/>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 30 que/hộp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Que</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500</w:t>
            </w:r>
          </w:p>
        </w:tc>
        <w:tc>
          <w:tcPr>
            <w:tcW w:w="603" w:type="dxa"/>
            <w:noWrap/>
            <w:vAlign w:val="bottom"/>
          </w:tcPr>
          <w:p w:rsidR="00A32D5C" w:rsidRPr="00737E68" w:rsidRDefault="00A32D5C" w:rsidP="00110523">
            <w:pPr>
              <w:rPr>
                <w:szCs w:val="24"/>
              </w:rPr>
            </w:pPr>
          </w:p>
        </w:tc>
      </w:tr>
      <w:tr w:rsidR="00A32D5C" w:rsidRPr="00737E68" w:rsidTr="00110523">
        <w:trPr>
          <w:trHeight w:val="2518"/>
        </w:trPr>
        <w:tc>
          <w:tcPr>
            <w:tcW w:w="576" w:type="dxa"/>
            <w:shd w:val="clear" w:color="000000" w:fill="FFFFFF"/>
            <w:vAlign w:val="center"/>
          </w:tcPr>
          <w:p w:rsidR="00A32D5C" w:rsidRPr="00737E68" w:rsidRDefault="00A32D5C" w:rsidP="00110523">
            <w:pPr>
              <w:jc w:val="center"/>
            </w:pPr>
            <w:r w:rsidRPr="00737E68">
              <w:t>68</w:t>
            </w:r>
          </w:p>
        </w:tc>
        <w:tc>
          <w:tcPr>
            <w:tcW w:w="1367" w:type="dxa"/>
            <w:shd w:val="clear" w:color="000000" w:fill="FFFFFF"/>
            <w:vAlign w:val="center"/>
          </w:tcPr>
          <w:p w:rsidR="00A32D5C" w:rsidRPr="00737E68" w:rsidRDefault="00A32D5C" w:rsidP="00110523">
            <w:r w:rsidRPr="00737E68">
              <w:t>Ống đo tốc độ máu lắng</w:t>
            </w:r>
          </w:p>
        </w:tc>
        <w:tc>
          <w:tcPr>
            <w:tcW w:w="5065" w:type="dxa"/>
            <w:shd w:val="clear" w:color="000000" w:fill="FFFFFF"/>
            <w:vAlign w:val="bottom"/>
          </w:tcPr>
          <w:p w:rsidR="00A32D5C" w:rsidRPr="00737E68" w:rsidRDefault="00A32D5C" w:rsidP="00110523">
            <w:pPr>
              <w:jc w:val="left"/>
            </w:pPr>
            <w:r w:rsidRPr="00737E68">
              <w:t>Thành phần:</w:t>
            </w:r>
            <w:r w:rsidRPr="00737E68">
              <w:br/>
              <w:t>- Thân ống làm bằng thủy tinh, nắp cao su màu đen.</w:t>
            </w:r>
            <w:r w:rsidRPr="00737E68">
              <w:br/>
              <w:t>- Hóa chất: 0.32 ml Natri Citrate 3.2%.</w:t>
            </w:r>
            <w:r w:rsidRPr="00737E68">
              <w:br/>
              <w:t>Đặc tính kỹ thuật:</w:t>
            </w:r>
            <w:r w:rsidRPr="00737E68">
              <w:br/>
              <w:t>- Kích thước (8 × 120) mm, thể tích mẫu 1,28 mL.</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Gói 100 ống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Gói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15</w:t>
            </w:r>
          </w:p>
        </w:tc>
        <w:tc>
          <w:tcPr>
            <w:tcW w:w="603" w:type="dxa"/>
            <w:noWrap/>
            <w:vAlign w:val="bottom"/>
          </w:tcPr>
          <w:p w:rsidR="00A32D5C" w:rsidRPr="00737E68" w:rsidRDefault="00A32D5C" w:rsidP="00110523">
            <w:pPr>
              <w:rPr>
                <w:szCs w:val="24"/>
              </w:rPr>
            </w:pPr>
          </w:p>
        </w:tc>
      </w:tr>
      <w:tr w:rsidR="00A32D5C" w:rsidRPr="00737E68" w:rsidTr="00110523">
        <w:trPr>
          <w:trHeight w:val="2577"/>
        </w:trPr>
        <w:tc>
          <w:tcPr>
            <w:tcW w:w="576" w:type="dxa"/>
            <w:shd w:val="clear" w:color="000000" w:fill="FFFFFF"/>
            <w:vAlign w:val="center"/>
          </w:tcPr>
          <w:p w:rsidR="00A32D5C" w:rsidRPr="00737E68" w:rsidRDefault="00A32D5C" w:rsidP="00110523">
            <w:pPr>
              <w:jc w:val="center"/>
            </w:pPr>
            <w:r w:rsidRPr="00737E68">
              <w:t>69</w:t>
            </w:r>
          </w:p>
        </w:tc>
        <w:tc>
          <w:tcPr>
            <w:tcW w:w="1367" w:type="dxa"/>
            <w:shd w:val="clear" w:color="000000" w:fill="FFFFFF"/>
            <w:vAlign w:val="center"/>
          </w:tcPr>
          <w:p w:rsidR="00A32D5C" w:rsidRPr="00737E68" w:rsidRDefault="00A32D5C" w:rsidP="00110523">
            <w:r w:rsidRPr="00737E68">
              <w:t>Mask thở oxy trẻ em</w:t>
            </w:r>
          </w:p>
        </w:tc>
        <w:tc>
          <w:tcPr>
            <w:tcW w:w="5065" w:type="dxa"/>
            <w:shd w:val="clear" w:color="000000" w:fill="FFFFFF"/>
            <w:vAlign w:val="bottom"/>
          </w:tcPr>
          <w:p w:rsidR="00A32D5C" w:rsidRPr="00737E68" w:rsidRDefault="00A32D5C" w:rsidP="00110523">
            <w:pPr>
              <w:jc w:val="left"/>
            </w:pPr>
            <w:r w:rsidRPr="00737E68">
              <w:t>Thành phần:</w:t>
            </w:r>
            <w:r w:rsidRPr="00737E68">
              <w:br/>
              <w:t>- Mặt nạ thở oxy kèm dây dẫn.</w:t>
            </w:r>
            <w:r w:rsidRPr="00737E68">
              <w:br/>
              <w:t>- Làm từ nhựa PVC y tế, không mùi, mềm, không chứa DEHP.</w:t>
            </w:r>
            <w:r w:rsidRPr="00737E68">
              <w:br/>
              <w:t>- Có màu trắng hoặc xanh, thành phần polyvinyl chloride.</w:t>
            </w:r>
            <w:r w:rsidRPr="00737E68">
              <w:br/>
              <w:t>Đặc tính kỹ thuật:</w:t>
            </w:r>
            <w:r w:rsidRPr="00737E68">
              <w:br/>
              <w:t>- Ống oxy dài 2.1 m.</w:t>
            </w:r>
            <w:r w:rsidRPr="00737E68">
              <w:br/>
              <w:t>- Thiết kế lumen hình sao, giảm nguy cơ ngắt luồng khí khi dây xoắn.</w:t>
            </w:r>
          </w:p>
          <w:p w:rsidR="00A32D5C" w:rsidRPr="00737E68" w:rsidRDefault="00A32D5C" w:rsidP="00110523">
            <w:pPr>
              <w:jc w:val="left"/>
            </w:pPr>
            <w:r w:rsidRPr="00737E68">
              <w:t>- Kích cỡ: trẻ em (nhi)</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90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70</w:t>
            </w:r>
          </w:p>
        </w:tc>
        <w:tc>
          <w:tcPr>
            <w:tcW w:w="1367" w:type="dxa"/>
            <w:shd w:val="clear" w:color="000000" w:fill="FFFFFF"/>
            <w:vAlign w:val="center"/>
          </w:tcPr>
          <w:p w:rsidR="00A32D5C" w:rsidRPr="00737E68" w:rsidRDefault="00A32D5C" w:rsidP="00110523">
            <w:r w:rsidRPr="00737E68">
              <w:t>Đầu côn xanh</w:t>
            </w:r>
          </w:p>
        </w:tc>
        <w:tc>
          <w:tcPr>
            <w:tcW w:w="5065" w:type="dxa"/>
            <w:shd w:val="clear" w:color="000000" w:fill="FFFFFF"/>
            <w:vAlign w:val="bottom"/>
          </w:tcPr>
          <w:p w:rsidR="00A32D5C" w:rsidRPr="00737E68" w:rsidRDefault="00A32D5C" w:rsidP="00110523">
            <w:pPr>
              <w:jc w:val="left"/>
            </w:pPr>
            <w:r w:rsidRPr="00737E68">
              <w:t>Thành phần:</w:t>
            </w:r>
            <w:r w:rsidRPr="00737E68">
              <w:br/>
              <w:t>- Chất liệu: nhựa PP</w:t>
            </w:r>
            <w:r w:rsidRPr="00737E68">
              <w:br/>
              <w:t>Đặc tính kỹ thuật:</w:t>
            </w:r>
            <w:r w:rsidRPr="00737E68">
              <w:br/>
              <w:t>- Thiết kế phù hợp các loại pipet, ôm khít đầu pipet.</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500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1.000</w:t>
            </w:r>
          </w:p>
        </w:tc>
        <w:tc>
          <w:tcPr>
            <w:tcW w:w="603" w:type="dxa"/>
            <w:noWrap/>
            <w:vAlign w:val="bottom"/>
          </w:tcPr>
          <w:p w:rsidR="00A32D5C" w:rsidRPr="00737E68" w:rsidRDefault="00A32D5C" w:rsidP="00110523">
            <w:pPr>
              <w:rPr>
                <w:szCs w:val="24"/>
              </w:rPr>
            </w:pPr>
          </w:p>
        </w:tc>
      </w:tr>
      <w:tr w:rsidR="00A32D5C" w:rsidRPr="00737E68" w:rsidTr="00110523">
        <w:trPr>
          <w:trHeight w:val="2232"/>
        </w:trPr>
        <w:tc>
          <w:tcPr>
            <w:tcW w:w="576" w:type="dxa"/>
            <w:shd w:val="clear" w:color="000000" w:fill="FFFFFF"/>
            <w:vAlign w:val="center"/>
          </w:tcPr>
          <w:p w:rsidR="00A32D5C" w:rsidRPr="00737E68" w:rsidRDefault="00A32D5C" w:rsidP="00110523">
            <w:pPr>
              <w:jc w:val="center"/>
              <w:rPr>
                <w:szCs w:val="24"/>
              </w:rPr>
            </w:pPr>
            <w:r w:rsidRPr="00737E68">
              <w:rPr>
                <w:szCs w:val="24"/>
              </w:rPr>
              <w:t>71</w:t>
            </w:r>
          </w:p>
        </w:tc>
        <w:tc>
          <w:tcPr>
            <w:tcW w:w="1367" w:type="dxa"/>
            <w:shd w:val="clear" w:color="000000" w:fill="FFFFFF"/>
            <w:vAlign w:val="center"/>
          </w:tcPr>
          <w:p w:rsidR="00A32D5C" w:rsidRPr="00737E68" w:rsidRDefault="00A32D5C" w:rsidP="00110523">
            <w:pPr>
              <w:rPr>
                <w:szCs w:val="24"/>
              </w:rPr>
            </w:pPr>
            <w:r w:rsidRPr="00737E68">
              <w:rPr>
                <w:szCs w:val="24"/>
              </w:rPr>
              <w:t>Nước cất</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Nước cất 2 lần, trong suốt, không màu, không mùi.</w:t>
            </w:r>
            <w:r w:rsidRPr="00737E68">
              <w:rPr>
                <w:szCs w:val="24"/>
              </w:rPr>
              <w:br/>
              <w:t>Đặc tính kỹ thuật:</w:t>
            </w:r>
            <w:r w:rsidRPr="00737E68">
              <w:rPr>
                <w:szCs w:val="24"/>
              </w:rPr>
              <w:br/>
              <w:t>- Dùng trong phòng thí nghiệm, pha chế thuốc,thuốc uống, biệt dược, rửa dụng cụ y tế, rửa vết thương.</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Can 30 lít</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Lít</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3.000</w:t>
            </w:r>
          </w:p>
        </w:tc>
        <w:tc>
          <w:tcPr>
            <w:tcW w:w="603" w:type="dxa"/>
            <w:noWrap/>
            <w:vAlign w:val="bottom"/>
          </w:tcPr>
          <w:p w:rsidR="00A32D5C" w:rsidRPr="00737E68" w:rsidRDefault="00A32D5C" w:rsidP="00110523">
            <w:pPr>
              <w:rPr>
                <w:szCs w:val="24"/>
              </w:rPr>
            </w:pPr>
          </w:p>
        </w:tc>
      </w:tr>
      <w:tr w:rsidR="00A32D5C" w:rsidRPr="00737E68" w:rsidTr="00110523">
        <w:trPr>
          <w:trHeight w:val="1753"/>
        </w:trPr>
        <w:tc>
          <w:tcPr>
            <w:tcW w:w="576" w:type="dxa"/>
            <w:shd w:val="clear" w:color="000000" w:fill="FFFFFF"/>
            <w:vAlign w:val="center"/>
          </w:tcPr>
          <w:p w:rsidR="00A32D5C" w:rsidRPr="00737E68" w:rsidRDefault="00A32D5C" w:rsidP="00110523">
            <w:pPr>
              <w:jc w:val="center"/>
              <w:rPr>
                <w:szCs w:val="24"/>
              </w:rPr>
            </w:pPr>
            <w:r w:rsidRPr="00737E68">
              <w:rPr>
                <w:szCs w:val="24"/>
              </w:rPr>
              <w:t>72</w:t>
            </w:r>
          </w:p>
        </w:tc>
        <w:tc>
          <w:tcPr>
            <w:tcW w:w="1367" w:type="dxa"/>
            <w:shd w:val="clear" w:color="000000" w:fill="FFFFFF"/>
            <w:vAlign w:val="center"/>
          </w:tcPr>
          <w:p w:rsidR="00A32D5C" w:rsidRPr="00737E68" w:rsidRDefault="00A32D5C" w:rsidP="00110523">
            <w:pPr>
              <w:rPr>
                <w:szCs w:val="24"/>
              </w:rPr>
            </w:pPr>
            <w:r w:rsidRPr="00737E68">
              <w:rPr>
                <w:szCs w:val="24"/>
              </w:rPr>
              <w:t>Gel bôi trơn</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Trong suốt, không màu, không mùi.</w:t>
            </w:r>
            <w:r w:rsidRPr="00737E68">
              <w:rPr>
                <w:szCs w:val="24"/>
              </w:rPr>
              <w:br/>
              <w:t>- Thành phần chính: Nước cất, Hydroxy ethyl cellulose, Glycerin, Sodium benzoat…</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Tuýp/hộp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tuýp</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55</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73</w:t>
            </w:r>
          </w:p>
        </w:tc>
        <w:tc>
          <w:tcPr>
            <w:tcW w:w="1367" w:type="dxa"/>
            <w:shd w:val="clear" w:color="000000" w:fill="FFFFFF"/>
            <w:vAlign w:val="center"/>
          </w:tcPr>
          <w:p w:rsidR="00A32D5C" w:rsidRPr="00737E68" w:rsidRDefault="00A32D5C" w:rsidP="00110523">
            <w:pPr>
              <w:rPr>
                <w:szCs w:val="24"/>
              </w:rPr>
            </w:pPr>
            <w:r w:rsidRPr="00737E68">
              <w:rPr>
                <w:szCs w:val="24"/>
              </w:rPr>
              <w:t>Tuýp nhựa trắng có nắp (ống nghiệm)</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Ống nghiệm có dung tích 5 mL có nắp, kích thước 12×75 mm.</w:t>
            </w:r>
            <w:r w:rsidRPr="00737E68">
              <w:rPr>
                <w:szCs w:val="24"/>
              </w:rPr>
              <w:br/>
              <w:t>- Sử dụng nhựa trung tính, không phản ứng với hóa chất bên trong.</w:t>
            </w:r>
            <w:r w:rsidRPr="00737E68">
              <w:rPr>
                <w:szCs w:val="24"/>
              </w:rPr>
              <w:br/>
              <w:t>Đặc tính kỹ thuật:</w:t>
            </w:r>
            <w:r w:rsidRPr="00737E68">
              <w:rPr>
                <w:szCs w:val="24"/>
              </w:rPr>
              <w:br/>
              <w:t>- Thành ống trong, chịu được các hóa chất thông thường.</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500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2.000</w:t>
            </w:r>
          </w:p>
        </w:tc>
        <w:tc>
          <w:tcPr>
            <w:tcW w:w="603" w:type="dxa"/>
            <w:noWrap/>
            <w:vAlign w:val="bottom"/>
          </w:tcPr>
          <w:p w:rsidR="00A32D5C" w:rsidRPr="00737E68" w:rsidRDefault="00A32D5C" w:rsidP="00110523">
            <w:pPr>
              <w:rPr>
                <w:szCs w:val="24"/>
              </w:rPr>
            </w:pPr>
          </w:p>
        </w:tc>
      </w:tr>
      <w:tr w:rsidR="00A32D5C" w:rsidRPr="00737E68" w:rsidTr="00110523">
        <w:trPr>
          <w:trHeight w:val="1848"/>
        </w:trPr>
        <w:tc>
          <w:tcPr>
            <w:tcW w:w="576" w:type="dxa"/>
            <w:shd w:val="clear" w:color="000000" w:fill="FFFFFF"/>
            <w:vAlign w:val="center"/>
          </w:tcPr>
          <w:p w:rsidR="00A32D5C" w:rsidRPr="00737E68" w:rsidRDefault="00A32D5C" w:rsidP="00110523">
            <w:pPr>
              <w:jc w:val="center"/>
              <w:rPr>
                <w:szCs w:val="24"/>
              </w:rPr>
            </w:pPr>
            <w:r w:rsidRPr="00737E68">
              <w:rPr>
                <w:szCs w:val="24"/>
              </w:rPr>
              <w:t>74</w:t>
            </w:r>
          </w:p>
        </w:tc>
        <w:tc>
          <w:tcPr>
            <w:tcW w:w="1367" w:type="dxa"/>
            <w:shd w:val="clear" w:color="000000" w:fill="FFFFFF"/>
            <w:vAlign w:val="center"/>
          </w:tcPr>
          <w:p w:rsidR="00A32D5C" w:rsidRPr="00737E68" w:rsidRDefault="00A32D5C" w:rsidP="00110523">
            <w:pPr>
              <w:rPr>
                <w:szCs w:val="24"/>
              </w:rPr>
            </w:pPr>
            <w:r w:rsidRPr="00737E68">
              <w:rPr>
                <w:szCs w:val="24"/>
              </w:rPr>
              <w:t>Ống fancol 15ml (ống ly tâm)</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Ống làm từ nhựa PP, HDPE.</w:t>
            </w:r>
            <w:r w:rsidRPr="00737E68">
              <w:rPr>
                <w:szCs w:val="24"/>
              </w:rPr>
              <w:br/>
              <w:t>Đặc tính kỹ thuật:</w:t>
            </w:r>
            <w:r w:rsidRPr="00737E68">
              <w:rPr>
                <w:szCs w:val="24"/>
              </w:rPr>
              <w:br/>
              <w:t>- Chịu lực ly tâm 6.000 vòng/phút.</w:t>
            </w:r>
          </w:p>
          <w:p w:rsidR="00A32D5C" w:rsidRPr="00737E68" w:rsidRDefault="00A32D5C" w:rsidP="00110523">
            <w:pPr>
              <w:jc w:val="left"/>
              <w:rPr>
                <w:szCs w:val="24"/>
              </w:rPr>
            </w:pPr>
            <w:r w:rsidRPr="00737E68">
              <w:rPr>
                <w:szCs w:val="24"/>
              </w:rPr>
              <w:t>- Thể tích 15 mL.</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1.500</w:t>
            </w:r>
          </w:p>
        </w:tc>
        <w:tc>
          <w:tcPr>
            <w:tcW w:w="603" w:type="dxa"/>
            <w:noWrap/>
            <w:vAlign w:val="bottom"/>
          </w:tcPr>
          <w:p w:rsidR="00A32D5C" w:rsidRPr="00737E68" w:rsidRDefault="00A32D5C" w:rsidP="00110523">
            <w:pPr>
              <w:rPr>
                <w:szCs w:val="24"/>
              </w:rPr>
            </w:pPr>
          </w:p>
        </w:tc>
      </w:tr>
      <w:tr w:rsidR="00A32D5C" w:rsidRPr="00737E68" w:rsidTr="00110523">
        <w:trPr>
          <w:trHeight w:val="1665"/>
        </w:trPr>
        <w:tc>
          <w:tcPr>
            <w:tcW w:w="576" w:type="dxa"/>
            <w:shd w:val="clear" w:color="000000" w:fill="FFFFFF"/>
            <w:vAlign w:val="center"/>
          </w:tcPr>
          <w:p w:rsidR="00A32D5C" w:rsidRPr="00737E68" w:rsidRDefault="00A32D5C" w:rsidP="00110523">
            <w:pPr>
              <w:jc w:val="center"/>
              <w:rPr>
                <w:szCs w:val="24"/>
              </w:rPr>
            </w:pPr>
            <w:r w:rsidRPr="00737E68">
              <w:rPr>
                <w:szCs w:val="24"/>
              </w:rPr>
              <w:t>75</w:t>
            </w:r>
          </w:p>
        </w:tc>
        <w:tc>
          <w:tcPr>
            <w:tcW w:w="1367" w:type="dxa"/>
            <w:shd w:val="clear" w:color="000000" w:fill="FFFFFF"/>
            <w:vAlign w:val="center"/>
          </w:tcPr>
          <w:p w:rsidR="00A32D5C" w:rsidRPr="00737E68" w:rsidRDefault="00A32D5C" w:rsidP="00110523">
            <w:pPr>
              <w:rPr>
                <w:szCs w:val="24"/>
              </w:rPr>
            </w:pPr>
            <w:r w:rsidRPr="00737E68">
              <w:rPr>
                <w:szCs w:val="24"/>
              </w:rPr>
              <w:t>Ống fancol 50ml (ống ly tâm)</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Ống làm từ nhựa PP, HDPE.</w:t>
            </w:r>
            <w:r w:rsidRPr="00737E68">
              <w:rPr>
                <w:szCs w:val="24"/>
              </w:rPr>
              <w:br/>
              <w:t>Đặc tính kỹ thuật:</w:t>
            </w:r>
            <w:r w:rsidRPr="00737E68">
              <w:rPr>
                <w:szCs w:val="24"/>
              </w:rPr>
              <w:br/>
              <w:t>- Chịu lực ly tâm 6.000 vòng/phút.</w:t>
            </w:r>
          </w:p>
          <w:p w:rsidR="00A32D5C" w:rsidRPr="00737E68" w:rsidRDefault="00A32D5C" w:rsidP="00110523">
            <w:pPr>
              <w:jc w:val="left"/>
              <w:rPr>
                <w:szCs w:val="24"/>
              </w:rPr>
            </w:pPr>
            <w:r w:rsidRPr="00737E68">
              <w:rPr>
                <w:szCs w:val="24"/>
              </w:rPr>
              <w:t>- Thể tích 50 mL.</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50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20.000</w:t>
            </w:r>
          </w:p>
        </w:tc>
        <w:tc>
          <w:tcPr>
            <w:tcW w:w="603" w:type="dxa"/>
            <w:noWrap/>
            <w:vAlign w:val="bottom"/>
          </w:tcPr>
          <w:p w:rsidR="00A32D5C" w:rsidRPr="00737E68" w:rsidRDefault="00A32D5C" w:rsidP="00110523">
            <w:pPr>
              <w:rPr>
                <w:szCs w:val="24"/>
              </w:rPr>
            </w:pPr>
          </w:p>
        </w:tc>
      </w:tr>
      <w:tr w:rsidR="00A32D5C" w:rsidRPr="00737E68" w:rsidTr="00110523">
        <w:trPr>
          <w:trHeight w:val="2887"/>
        </w:trPr>
        <w:tc>
          <w:tcPr>
            <w:tcW w:w="576" w:type="dxa"/>
            <w:shd w:val="clear" w:color="000000" w:fill="FFFFFF"/>
            <w:vAlign w:val="center"/>
          </w:tcPr>
          <w:p w:rsidR="00A32D5C" w:rsidRPr="00737E68" w:rsidRDefault="00A32D5C" w:rsidP="00110523">
            <w:pPr>
              <w:jc w:val="center"/>
              <w:rPr>
                <w:szCs w:val="24"/>
              </w:rPr>
            </w:pPr>
            <w:r w:rsidRPr="00737E68">
              <w:rPr>
                <w:szCs w:val="24"/>
              </w:rPr>
              <w:lastRenderedPageBreak/>
              <w:t>76</w:t>
            </w:r>
          </w:p>
        </w:tc>
        <w:tc>
          <w:tcPr>
            <w:tcW w:w="1367" w:type="dxa"/>
            <w:shd w:val="clear" w:color="000000" w:fill="FFFFFF"/>
            <w:vAlign w:val="center"/>
          </w:tcPr>
          <w:p w:rsidR="00A32D5C" w:rsidRPr="00737E68" w:rsidRDefault="00A32D5C" w:rsidP="00110523">
            <w:pPr>
              <w:rPr>
                <w:szCs w:val="24"/>
              </w:rPr>
            </w:pPr>
            <w:r w:rsidRPr="00737E68">
              <w:rPr>
                <w:szCs w:val="24"/>
              </w:rPr>
              <w:t>Cốc đựng bệnh phẩm</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Cốc có thân lọ hình trụ làm từ nhựa PS (Polystyrene) hoặc PP (Polypropylene; có nắp đậy.</w:t>
            </w:r>
            <w:r w:rsidRPr="00737E68">
              <w:rPr>
                <w:szCs w:val="24"/>
              </w:rPr>
              <w:br/>
              <w:t>- Có thìa bên trong cho lọ đựng phân.</w:t>
            </w:r>
            <w:r w:rsidRPr="00737E68">
              <w:rPr>
                <w:szCs w:val="24"/>
              </w:rPr>
              <w:br/>
              <w:t>Đặc tính kỹ thuật:</w:t>
            </w:r>
            <w:r w:rsidRPr="00737E68">
              <w:rPr>
                <w:szCs w:val="24"/>
              </w:rPr>
              <w:br/>
              <w:t>- Thân lọ và nắp kín khít, đảm bảo an toàn mẫu khi vận chuyển.</w:t>
            </w:r>
          </w:p>
          <w:p w:rsidR="00A32D5C" w:rsidRPr="00737E68" w:rsidRDefault="00A32D5C" w:rsidP="00110523">
            <w:pPr>
              <w:jc w:val="left"/>
              <w:rPr>
                <w:szCs w:val="24"/>
              </w:rPr>
            </w:pPr>
            <w:r w:rsidRPr="00737E68">
              <w:rPr>
                <w:szCs w:val="24"/>
              </w:rPr>
              <w:t xml:space="preserve">- Thể tích </w:t>
            </w:r>
            <w:r w:rsidRPr="00737E68">
              <w:t>≥ 50ml</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100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35.000</w:t>
            </w:r>
          </w:p>
        </w:tc>
        <w:tc>
          <w:tcPr>
            <w:tcW w:w="603" w:type="dxa"/>
            <w:noWrap/>
            <w:vAlign w:val="bottom"/>
          </w:tcPr>
          <w:p w:rsidR="00A32D5C" w:rsidRPr="00737E68" w:rsidRDefault="00A32D5C" w:rsidP="00110523">
            <w:pPr>
              <w:rPr>
                <w:szCs w:val="24"/>
              </w:rPr>
            </w:pPr>
          </w:p>
        </w:tc>
      </w:tr>
      <w:tr w:rsidR="00A32D5C" w:rsidRPr="00737E68" w:rsidTr="00110523">
        <w:trPr>
          <w:trHeight w:val="2056"/>
        </w:trPr>
        <w:tc>
          <w:tcPr>
            <w:tcW w:w="576" w:type="dxa"/>
            <w:shd w:val="clear" w:color="000000" w:fill="FFFFFF"/>
            <w:vAlign w:val="center"/>
          </w:tcPr>
          <w:p w:rsidR="00A32D5C" w:rsidRPr="00737E68" w:rsidRDefault="00A32D5C" w:rsidP="00110523">
            <w:pPr>
              <w:jc w:val="center"/>
              <w:rPr>
                <w:szCs w:val="24"/>
              </w:rPr>
            </w:pPr>
            <w:r w:rsidRPr="00737E68">
              <w:rPr>
                <w:szCs w:val="24"/>
              </w:rPr>
              <w:t>77</w:t>
            </w:r>
          </w:p>
        </w:tc>
        <w:tc>
          <w:tcPr>
            <w:tcW w:w="1367" w:type="dxa"/>
            <w:shd w:val="clear" w:color="000000" w:fill="FFFFFF"/>
            <w:vAlign w:val="center"/>
          </w:tcPr>
          <w:p w:rsidR="00A32D5C" w:rsidRPr="00737E68" w:rsidRDefault="00A32D5C" w:rsidP="00110523">
            <w:pPr>
              <w:rPr>
                <w:szCs w:val="24"/>
              </w:rPr>
            </w:pPr>
            <w:r w:rsidRPr="00737E68">
              <w:rPr>
                <w:szCs w:val="24"/>
              </w:rPr>
              <w:t>Hộp lồng vô khuẩn</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Hộp lồng làm từ nhựa PS tinh khiết, trong suốt.</w:t>
            </w:r>
            <w:r w:rsidRPr="00737E68">
              <w:rPr>
                <w:szCs w:val="24"/>
              </w:rPr>
              <w:br/>
              <w:t>Đặc tính kỹ thuật:</w:t>
            </w:r>
            <w:r w:rsidRPr="00737E68">
              <w:rPr>
                <w:szCs w:val="24"/>
              </w:rPr>
              <w:br/>
              <w:t>- Kích thước: đường kính 90 mm.</w:t>
            </w:r>
            <w:r w:rsidRPr="00737E68">
              <w:rPr>
                <w:szCs w:val="24"/>
              </w:rPr>
              <w:br/>
              <w:t>- Dùng trong nuôi cấy tế bào.</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10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3.500</w:t>
            </w:r>
          </w:p>
        </w:tc>
        <w:tc>
          <w:tcPr>
            <w:tcW w:w="603" w:type="dxa"/>
            <w:noWrap/>
            <w:vAlign w:val="bottom"/>
          </w:tcPr>
          <w:p w:rsidR="00A32D5C" w:rsidRPr="00737E68" w:rsidRDefault="00A32D5C" w:rsidP="00110523">
            <w:pPr>
              <w:rPr>
                <w:szCs w:val="24"/>
              </w:rPr>
            </w:pPr>
          </w:p>
        </w:tc>
      </w:tr>
      <w:tr w:rsidR="00A32D5C" w:rsidRPr="00737E68" w:rsidTr="00110523">
        <w:trPr>
          <w:trHeight w:val="2557"/>
        </w:trPr>
        <w:tc>
          <w:tcPr>
            <w:tcW w:w="576" w:type="dxa"/>
            <w:shd w:val="clear" w:color="000000" w:fill="FFFFFF"/>
            <w:vAlign w:val="center"/>
          </w:tcPr>
          <w:p w:rsidR="00A32D5C" w:rsidRPr="00737E68" w:rsidRDefault="00A32D5C" w:rsidP="00110523">
            <w:pPr>
              <w:jc w:val="center"/>
              <w:rPr>
                <w:szCs w:val="24"/>
              </w:rPr>
            </w:pPr>
            <w:r w:rsidRPr="00737E68">
              <w:rPr>
                <w:szCs w:val="24"/>
              </w:rPr>
              <w:t>78</w:t>
            </w:r>
          </w:p>
        </w:tc>
        <w:tc>
          <w:tcPr>
            <w:tcW w:w="1367" w:type="dxa"/>
            <w:shd w:val="clear" w:color="000000" w:fill="FFFFFF"/>
            <w:vAlign w:val="center"/>
          </w:tcPr>
          <w:p w:rsidR="00A32D5C" w:rsidRPr="00737E68" w:rsidRDefault="00A32D5C" w:rsidP="00110523">
            <w:pPr>
              <w:rPr>
                <w:szCs w:val="24"/>
              </w:rPr>
            </w:pPr>
            <w:r w:rsidRPr="00737E68">
              <w:rPr>
                <w:szCs w:val="24"/>
              </w:rPr>
              <w:t>Que cấy vi sinh.</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Que cấy làm từ nhựa HIPS chánh phẩm.</w:t>
            </w:r>
            <w:r w:rsidRPr="00737E68">
              <w:rPr>
                <w:szCs w:val="24"/>
              </w:rPr>
              <w:br/>
              <w:t>- Đầu que cấy 1 µL.</w:t>
            </w:r>
            <w:r w:rsidRPr="00737E68">
              <w:rPr>
                <w:szCs w:val="24"/>
              </w:rPr>
              <w:br/>
              <w:t>Đặc tính kỹ thuật:</w:t>
            </w:r>
            <w:r w:rsidRPr="00737E68">
              <w:rPr>
                <w:szCs w:val="24"/>
              </w:rPr>
              <w:br/>
              <w:t>- Thể tích đầu que cố định 1 µL, phù hợp nuôi cấy vi sinh.</w:t>
            </w:r>
            <w:r w:rsidRPr="00737E68">
              <w:rPr>
                <w:szCs w:val="24"/>
              </w:rPr>
              <w:br/>
              <w:t>- Tiệt trùng bằng tia gamma.</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2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1.000</w:t>
            </w:r>
          </w:p>
        </w:tc>
        <w:tc>
          <w:tcPr>
            <w:tcW w:w="603" w:type="dxa"/>
            <w:noWrap/>
            <w:vAlign w:val="bottom"/>
          </w:tcPr>
          <w:p w:rsidR="00A32D5C" w:rsidRPr="00737E68" w:rsidRDefault="00A32D5C" w:rsidP="00110523">
            <w:pPr>
              <w:rPr>
                <w:szCs w:val="24"/>
              </w:rPr>
            </w:pPr>
          </w:p>
        </w:tc>
      </w:tr>
      <w:tr w:rsidR="00A32D5C" w:rsidRPr="00737E68" w:rsidTr="00110523">
        <w:trPr>
          <w:trHeight w:val="2232"/>
        </w:trPr>
        <w:tc>
          <w:tcPr>
            <w:tcW w:w="576" w:type="dxa"/>
            <w:shd w:val="clear" w:color="000000" w:fill="FFFFFF"/>
            <w:vAlign w:val="center"/>
          </w:tcPr>
          <w:p w:rsidR="00A32D5C" w:rsidRPr="00737E68" w:rsidRDefault="00A32D5C" w:rsidP="00110523">
            <w:pPr>
              <w:jc w:val="center"/>
              <w:rPr>
                <w:szCs w:val="24"/>
              </w:rPr>
            </w:pPr>
            <w:r w:rsidRPr="00737E68">
              <w:rPr>
                <w:szCs w:val="24"/>
              </w:rPr>
              <w:t>79</w:t>
            </w:r>
          </w:p>
        </w:tc>
        <w:tc>
          <w:tcPr>
            <w:tcW w:w="1367" w:type="dxa"/>
            <w:shd w:val="clear" w:color="000000" w:fill="FFFFFF"/>
            <w:vAlign w:val="center"/>
          </w:tcPr>
          <w:p w:rsidR="00A32D5C" w:rsidRPr="00737E68" w:rsidRDefault="00A32D5C" w:rsidP="00110523">
            <w:pPr>
              <w:rPr>
                <w:szCs w:val="24"/>
              </w:rPr>
            </w:pPr>
            <w:r w:rsidRPr="00737E68">
              <w:rPr>
                <w:szCs w:val="24"/>
              </w:rPr>
              <w:t>Lam kính mài 1 cạnh</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Chất liệu kính Soda vôi.</w:t>
            </w:r>
            <w:r w:rsidRPr="00737E68">
              <w:rPr>
                <w:szCs w:val="24"/>
              </w:rPr>
              <w:br/>
              <w:t>- Kích thước: (25,4 × 76,2) mm; độ dày: 1,0mm – 1,2 mm.</w:t>
            </w:r>
            <w:r w:rsidRPr="00737E68">
              <w:rPr>
                <w:szCs w:val="24"/>
              </w:rPr>
              <w:br/>
              <w:t>Đặc tính kỹ thuật:</w:t>
            </w:r>
            <w:r w:rsidRPr="00737E68">
              <w:rPr>
                <w:szCs w:val="24"/>
              </w:rPr>
              <w:br/>
              <w:t>- Mài mờ một đầu, bề mặt phẳng, không mốc.</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Hộp 72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50.400</w:t>
            </w:r>
          </w:p>
        </w:tc>
        <w:tc>
          <w:tcPr>
            <w:tcW w:w="603" w:type="dxa"/>
            <w:noWrap/>
            <w:vAlign w:val="bottom"/>
          </w:tcPr>
          <w:p w:rsidR="00A32D5C" w:rsidRPr="00737E68" w:rsidRDefault="00A32D5C" w:rsidP="00110523">
            <w:pPr>
              <w:rPr>
                <w:szCs w:val="24"/>
              </w:rPr>
            </w:pPr>
          </w:p>
        </w:tc>
      </w:tr>
      <w:tr w:rsidR="00A32D5C" w:rsidRPr="00737E68" w:rsidTr="00110523">
        <w:trPr>
          <w:trHeight w:val="2462"/>
        </w:trPr>
        <w:tc>
          <w:tcPr>
            <w:tcW w:w="576" w:type="dxa"/>
            <w:shd w:val="clear" w:color="000000" w:fill="FFFFFF"/>
            <w:vAlign w:val="center"/>
          </w:tcPr>
          <w:p w:rsidR="00A32D5C" w:rsidRPr="00737E68" w:rsidRDefault="00A32D5C" w:rsidP="00110523">
            <w:pPr>
              <w:jc w:val="center"/>
              <w:rPr>
                <w:szCs w:val="24"/>
              </w:rPr>
            </w:pPr>
            <w:r w:rsidRPr="00737E68">
              <w:rPr>
                <w:szCs w:val="24"/>
              </w:rPr>
              <w:t>80</w:t>
            </w:r>
          </w:p>
        </w:tc>
        <w:tc>
          <w:tcPr>
            <w:tcW w:w="1367" w:type="dxa"/>
            <w:shd w:val="clear" w:color="000000" w:fill="FFFFFF"/>
            <w:vAlign w:val="center"/>
          </w:tcPr>
          <w:p w:rsidR="00A32D5C" w:rsidRPr="00737E68" w:rsidRDefault="00A32D5C" w:rsidP="00110523">
            <w:pPr>
              <w:rPr>
                <w:szCs w:val="24"/>
              </w:rPr>
            </w:pPr>
            <w:r w:rsidRPr="00737E68">
              <w:rPr>
                <w:szCs w:val="24"/>
              </w:rPr>
              <w:t>Lamen</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Chất liệu thủy tinh borosilicate kháng hóa chất lớp thủy phân đầu tiên, trong suốt.</w:t>
            </w:r>
            <w:r w:rsidRPr="00737E68">
              <w:rPr>
                <w:szCs w:val="24"/>
              </w:rPr>
              <w:br/>
              <w:t>- Tiêu bản hình vuông, kích thước (22 × 22) mm.</w:t>
            </w:r>
            <w:r w:rsidRPr="00737E68">
              <w:rPr>
                <w:szCs w:val="24"/>
              </w:rPr>
              <w:br/>
              <w:t>Đặc tính kỹ thuật:</w:t>
            </w:r>
            <w:r w:rsidRPr="00737E68">
              <w:rPr>
                <w:szCs w:val="24"/>
              </w:rPr>
              <w:br/>
              <w:t>- Độ dày: 0.13mm – 0.16 mm.</w:t>
            </w:r>
            <w:r w:rsidRPr="00737E68">
              <w:rPr>
                <w:szCs w:val="24"/>
              </w:rPr>
              <w:br/>
              <w:t>- Có thể quan sát dưới kính hiển vi huỳnh quang.</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100 cái/hộp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1.000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lastRenderedPageBreak/>
              <w:t>81</w:t>
            </w:r>
          </w:p>
        </w:tc>
        <w:tc>
          <w:tcPr>
            <w:tcW w:w="1367" w:type="dxa"/>
            <w:shd w:val="clear" w:color="000000" w:fill="FFFFFF"/>
            <w:vAlign w:val="center"/>
          </w:tcPr>
          <w:p w:rsidR="00A32D5C" w:rsidRPr="00737E68" w:rsidRDefault="00A32D5C" w:rsidP="00110523">
            <w:pPr>
              <w:rPr>
                <w:szCs w:val="24"/>
              </w:rPr>
            </w:pPr>
            <w:r w:rsidRPr="00737E68">
              <w:rPr>
                <w:szCs w:val="24"/>
              </w:rPr>
              <w:t>Dây máy thở dùng 1 lần</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 – Vật liệu:</w:t>
            </w:r>
            <w:r w:rsidRPr="00737E68">
              <w:rPr>
                <w:szCs w:val="24"/>
              </w:rPr>
              <w:br/>
              <w:t>- Chất liệu: PVC không độc hại hoặc vật liệu tương thích sinh học.</w:t>
            </w:r>
            <w:r w:rsidRPr="00737E68">
              <w:rPr>
                <w:szCs w:val="24"/>
              </w:rPr>
              <w:br/>
              <w:t>- Bao gồm:</w:t>
            </w:r>
            <w:r w:rsidRPr="00737E68">
              <w:rPr>
                <w:szCs w:val="24"/>
              </w:rPr>
              <w:br/>
              <w:t>  • 1 đoạn dây dài 160 cm (±5%) gồm 02 bẫy nước.</w:t>
            </w:r>
            <w:r w:rsidRPr="00737E68">
              <w:rPr>
                <w:szCs w:val="24"/>
              </w:rPr>
              <w:br/>
              <w:t>  • 1 đoạn dây dài 60 cm (±5%) nối bình làm ẩm.</w:t>
            </w:r>
            <w:r w:rsidRPr="00737E68">
              <w:rPr>
                <w:szCs w:val="24"/>
              </w:rPr>
              <w:br/>
              <w:t>  • 1 cút chữ Y, 2 cút thẳng.</w:t>
            </w:r>
            <w:r w:rsidRPr="00737E68">
              <w:rPr>
                <w:szCs w:val="24"/>
              </w:rPr>
              <w:br/>
              <w:t>Đặc tính kỹ thuật:</w:t>
            </w:r>
            <w:r w:rsidRPr="00737E68">
              <w:rPr>
                <w:szCs w:val="24"/>
              </w:rPr>
              <w:br/>
              <w:t>- Dây và các phụ kiện đạt chuẩn tránh rò rỉ, tương thích với máy thở.</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 bộ/túi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Chiếc</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200</w:t>
            </w:r>
          </w:p>
        </w:tc>
        <w:tc>
          <w:tcPr>
            <w:tcW w:w="603" w:type="dxa"/>
            <w:noWrap/>
            <w:vAlign w:val="bottom"/>
          </w:tcPr>
          <w:p w:rsidR="00A32D5C" w:rsidRPr="00737E68" w:rsidRDefault="00A32D5C" w:rsidP="00110523">
            <w:pPr>
              <w:rPr>
                <w:szCs w:val="24"/>
              </w:rPr>
            </w:pPr>
          </w:p>
        </w:tc>
      </w:tr>
      <w:tr w:rsidR="00A32D5C" w:rsidRPr="00737E68" w:rsidTr="00110523">
        <w:trPr>
          <w:trHeight w:val="1706"/>
        </w:trPr>
        <w:tc>
          <w:tcPr>
            <w:tcW w:w="576" w:type="dxa"/>
            <w:shd w:val="clear" w:color="000000" w:fill="FFFFFF"/>
            <w:vAlign w:val="center"/>
          </w:tcPr>
          <w:p w:rsidR="00A32D5C" w:rsidRPr="00737E68" w:rsidRDefault="00A32D5C" w:rsidP="00110523">
            <w:pPr>
              <w:jc w:val="center"/>
              <w:rPr>
                <w:szCs w:val="24"/>
              </w:rPr>
            </w:pPr>
            <w:r w:rsidRPr="00737E68">
              <w:rPr>
                <w:szCs w:val="24"/>
              </w:rPr>
              <w:t>82</w:t>
            </w:r>
          </w:p>
        </w:tc>
        <w:tc>
          <w:tcPr>
            <w:tcW w:w="1367" w:type="dxa"/>
            <w:shd w:val="clear" w:color="000000" w:fill="FFFFFF"/>
            <w:vAlign w:val="center"/>
          </w:tcPr>
          <w:p w:rsidR="00A32D5C" w:rsidRPr="00737E68" w:rsidRDefault="00A32D5C" w:rsidP="00110523">
            <w:pPr>
              <w:rPr>
                <w:szCs w:val="24"/>
              </w:rPr>
            </w:pPr>
            <w:r w:rsidRPr="00737E68">
              <w:rPr>
                <w:szCs w:val="24"/>
              </w:rPr>
              <w:t>Cloramin B</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 – Vật liệu:</w:t>
            </w:r>
            <w:r w:rsidRPr="00737E68">
              <w:rPr>
                <w:szCs w:val="24"/>
              </w:rPr>
              <w:br/>
              <w:t>- Dạng bột mịn màu trắng, hàm lượng Active chlorine 25-29%, hàm lượng NaOH tối đa 0,8%</w:t>
            </w:r>
            <w:r w:rsidRPr="00737E68">
              <w:rPr>
                <w:szCs w:val="24"/>
              </w:rPr>
              <w:br/>
              <w:t>Đặc tính kỹ thuật:</w:t>
            </w:r>
            <w:r w:rsidRPr="00737E68">
              <w:rPr>
                <w:szCs w:val="24"/>
              </w:rPr>
              <w:br/>
              <w:t>- Dạng bột tinh thể, tan trong nước, hiệu quả diệt khuẩn cao.</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25kg/thùng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Kg</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625</w:t>
            </w:r>
          </w:p>
        </w:tc>
        <w:tc>
          <w:tcPr>
            <w:tcW w:w="603" w:type="dxa"/>
            <w:noWrap/>
            <w:vAlign w:val="bottom"/>
          </w:tcPr>
          <w:p w:rsidR="00A32D5C" w:rsidRPr="00737E68" w:rsidRDefault="00A32D5C" w:rsidP="00110523">
            <w:pPr>
              <w:rPr>
                <w:szCs w:val="24"/>
              </w:rPr>
            </w:pPr>
          </w:p>
        </w:tc>
      </w:tr>
      <w:tr w:rsidR="00A32D5C" w:rsidRPr="00737E68" w:rsidTr="00110523">
        <w:trPr>
          <w:trHeight w:val="2244"/>
        </w:trPr>
        <w:tc>
          <w:tcPr>
            <w:tcW w:w="576" w:type="dxa"/>
            <w:shd w:val="clear" w:color="000000" w:fill="FFFFFF"/>
            <w:vAlign w:val="center"/>
          </w:tcPr>
          <w:p w:rsidR="00A32D5C" w:rsidRPr="00737E68" w:rsidRDefault="00A32D5C" w:rsidP="00110523">
            <w:pPr>
              <w:jc w:val="center"/>
              <w:rPr>
                <w:szCs w:val="24"/>
              </w:rPr>
            </w:pPr>
            <w:r w:rsidRPr="00737E68">
              <w:rPr>
                <w:szCs w:val="24"/>
              </w:rPr>
              <w:t>83</w:t>
            </w:r>
          </w:p>
        </w:tc>
        <w:tc>
          <w:tcPr>
            <w:tcW w:w="1367" w:type="dxa"/>
            <w:shd w:val="clear" w:color="000000" w:fill="FFFFFF"/>
            <w:vAlign w:val="center"/>
          </w:tcPr>
          <w:p w:rsidR="00A32D5C" w:rsidRPr="00737E68" w:rsidRDefault="00A32D5C" w:rsidP="00110523">
            <w:pPr>
              <w:rPr>
                <w:szCs w:val="24"/>
              </w:rPr>
            </w:pPr>
            <w:r w:rsidRPr="00737E68">
              <w:rPr>
                <w:szCs w:val="24"/>
              </w:rPr>
              <w:t>Mask oxy có túi</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Nhựa PVC y tế nguyên sinh hoặc tương đương</w:t>
            </w:r>
            <w:r w:rsidRPr="00737E68">
              <w:rPr>
                <w:szCs w:val="24"/>
              </w:rPr>
              <w:br/>
              <w:t>Đặc tính kỹ thuật:</w:t>
            </w:r>
            <w:r w:rsidRPr="00737E68">
              <w:rPr>
                <w:szCs w:val="24"/>
              </w:rPr>
              <w:br/>
              <w:t>- Có túi oxy đi kèm, bề mặt nhãn mịn, không gây dị ứng, không gây tổn thương da.</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30</w:t>
            </w:r>
          </w:p>
        </w:tc>
        <w:tc>
          <w:tcPr>
            <w:tcW w:w="603" w:type="dxa"/>
            <w:noWrap/>
            <w:vAlign w:val="bottom"/>
          </w:tcPr>
          <w:p w:rsidR="00A32D5C" w:rsidRPr="00737E68" w:rsidRDefault="00A32D5C" w:rsidP="00110523">
            <w:pPr>
              <w:rPr>
                <w:szCs w:val="24"/>
              </w:rPr>
            </w:pPr>
          </w:p>
        </w:tc>
      </w:tr>
      <w:tr w:rsidR="00A32D5C" w:rsidRPr="00737E68" w:rsidTr="00110523">
        <w:trPr>
          <w:trHeight w:val="1833"/>
        </w:trPr>
        <w:tc>
          <w:tcPr>
            <w:tcW w:w="576" w:type="dxa"/>
            <w:shd w:val="clear" w:color="000000" w:fill="FFFFFF"/>
            <w:vAlign w:val="center"/>
          </w:tcPr>
          <w:p w:rsidR="00A32D5C" w:rsidRPr="00737E68" w:rsidRDefault="00A32D5C" w:rsidP="00110523">
            <w:pPr>
              <w:jc w:val="center"/>
              <w:rPr>
                <w:szCs w:val="24"/>
              </w:rPr>
            </w:pPr>
            <w:r w:rsidRPr="00737E68">
              <w:rPr>
                <w:szCs w:val="24"/>
              </w:rPr>
              <w:t>84</w:t>
            </w:r>
          </w:p>
        </w:tc>
        <w:tc>
          <w:tcPr>
            <w:tcW w:w="1367" w:type="dxa"/>
            <w:shd w:val="clear" w:color="000000" w:fill="FFFFFF"/>
            <w:vAlign w:val="center"/>
          </w:tcPr>
          <w:p w:rsidR="00A32D5C" w:rsidRPr="00737E68" w:rsidRDefault="00A32D5C" w:rsidP="00110523">
            <w:pPr>
              <w:rPr>
                <w:szCs w:val="24"/>
              </w:rPr>
            </w:pPr>
            <w:r w:rsidRPr="00737E68">
              <w:rPr>
                <w:szCs w:val="24"/>
              </w:rPr>
              <w:t>Kim lấy mẫu thử đường huyết mao mạch</w:t>
            </w:r>
          </w:p>
        </w:tc>
        <w:tc>
          <w:tcPr>
            <w:tcW w:w="5065" w:type="dxa"/>
            <w:shd w:val="clear" w:color="000000" w:fill="FFFFFF"/>
            <w:vAlign w:val="bottom"/>
          </w:tcPr>
          <w:p w:rsidR="00A32D5C" w:rsidRPr="00737E68" w:rsidRDefault="00A32D5C" w:rsidP="00110523">
            <w:pPr>
              <w:jc w:val="left"/>
              <w:rPr>
                <w:szCs w:val="24"/>
              </w:rPr>
            </w:pPr>
            <w:r w:rsidRPr="00737E68">
              <w:rPr>
                <w:szCs w:val="24"/>
              </w:rPr>
              <w:t>Đặc tính kỹ thuật:</w:t>
            </w:r>
            <w:r w:rsidRPr="00737E68">
              <w:rPr>
                <w:szCs w:val="24"/>
              </w:rPr>
              <w:br/>
              <w:t>- Đầu kim hình ống rỗng, cắt vát, không gây đau cho người dùng.</w:t>
            </w:r>
            <w:r w:rsidRPr="00737E68">
              <w:rPr>
                <w:szCs w:val="24"/>
              </w:rPr>
              <w:br/>
              <w:t>Yêu cầu chất lượng:</w:t>
            </w:r>
            <w:r w:rsidRPr="00737E68">
              <w:rPr>
                <w:szCs w:val="24"/>
              </w:rPr>
              <w:br/>
              <w:t>- Sản phẩm tiệt trùng, đạt tiêu chuẩn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30 cái/hộp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200</w:t>
            </w:r>
          </w:p>
        </w:tc>
        <w:tc>
          <w:tcPr>
            <w:tcW w:w="603" w:type="dxa"/>
            <w:noWrap/>
            <w:vAlign w:val="bottom"/>
          </w:tcPr>
          <w:p w:rsidR="00A32D5C" w:rsidRPr="00737E68" w:rsidRDefault="00A32D5C" w:rsidP="00110523">
            <w:pPr>
              <w:rPr>
                <w:szCs w:val="24"/>
              </w:rPr>
            </w:pPr>
          </w:p>
        </w:tc>
      </w:tr>
      <w:tr w:rsidR="00A32D5C" w:rsidRPr="00737E68" w:rsidTr="00110523">
        <w:trPr>
          <w:trHeight w:val="572"/>
        </w:trPr>
        <w:tc>
          <w:tcPr>
            <w:tcW w:w="576" w:type="dxa"/>
            <w:shd w:val="clear" w:color="000000" w:fill="FFFFFF"/>
            <w:vAlign w:val="center"/>
          </w:tcPr>
          <w:p w:rsidR="00A32D5C" w:rsidRPr="00737E68" w:rsidRDefault="00A32D5C" w:rsidP="00110523">
            <w:pPr>
              <w:jc w:val="center"/>
              <w:rPr>
                <w:szCs w:val="24"/>
              </w:rPr>
            </w:pPr>
            <w:r w:rsidRPr="00737E68">
              <w:rPr>
                <w:szCs w:val="24"/>
              </w:rPr>
              <w:t>85</w:t>
            </w:r>
          </w:p>
        </w:tc>
        <w:tc>
          <w:tcPr>
            <w:tcW w:w="1367" w:type="dxa"/>
            <w:shd w:val="clear" w:color="000000" w:fill="FFFFFF"/>
            <w:vAlign w:val="center"/>
          </w:tcPr>
          <w:p w:rsidR="00A32D5C" w:rsidRPr="00737E68" w:rsidRDefault="00A32D5C" w:rsidP="00110523">
            <w:pPr>
              <w:rPr>
                <w:szCs w:val="24"/>
              </w:rPr>
            </w:pPr>
            <w:r w:rsidRPr="00737E68">
              <w:rPr>
                <w:szCs w:val="24"/>
              </w:rPr>
              <w:t xml:space="preserve">Ambu thổi ngạt các cỡ </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Nhựa PVC.</w:t>
            </w:r>
            <w:r w:rsidRPr="00737E68">
              <w:rPr>
                <w:szCs w:val="24"/>
              </w:rPr>
              <w:br/>
              <w:t>Đặc tính kỹ thuật:</w:t>
            </w:r>
            <w:r w:rsidRPr="00737E68">
              <w:rPr>
                <w:szCs w:val="24"/>
              </w:rPr>
              <w:br/>
              <w:t>- Sơ sinh: Thể tích khí bơm/lần: 150 mL; bóng Ambu 340/250 mL; kích thước 225 × 85 mm; trọng lượng 350 g; van giới hạn áp suất 40 cmH2O; van bệnh nhân 7 mL; thể tích lưu trữ 1600/600 mL.</w:t>
            </w:r>
            <w:r w:rsidRPr="00737E68">
              <w:rPr>
                <w:szCs w:val="24"/>
              </w:rPr>
              <w:br/>
              <w:t>- Trẻ em: Thể tích khí bơm/lần: 350 mL; bóng Ambu 680 mL; kích thước 262 × 105 mm; trọng lượng 410 g; van giới hạn áp suất 40 cmH2O; van bệnh nhân 7 mL; thể tích lưu trữ 1600 mL.</w:t>
            </w:r>
            <w:r w:rsidRPr="00737E68">
              <w:rPr>
                <w:szCs w:val="24"/>
              </w:rPr>
              <w:br/>
              <w:t>- Người lớn: Thể tích khí bơm/lần: 800 mL; bóng Ambu 1630 mL; kích thước 325 × 132 mm; trọng lượng 600 g; van giới hạn áp suất 60 cmH2O; van bệnh nhân 7 mL; thể tích lưu trữ 2000 mL.</w:t>
            </w:r>
            <w:r w:rsidRPr="00737E68">
              <w:rPr>
                <w:szCs w:val="24"/>
              </w:rPr>
              <w:br/>
            </w:r>
            <w:r w:rsidRPr="00737E68">
              <w:rPr>
                <w:szCs w:val="24"/>
              </w:rPr>
              <w:lastRenderedPageBreak/>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lastRenderedPageBreak/>
              <w:t>1 bộ/hộp</w:t>
            </w:r>
          </w:p>
          <w:p w:rsidR="00A32D5C" w:rsidRPr="00737E68" w:rsidRDefault="00A32D5C" w:rsidP="00110523">
            <w:pPr>
              <w:jc w:val="center"/>
              <w:rPr>
                <w:szCs w:val="24"/>
              </w:rPr>
            </w:pPr>
            <w:r w:rsidRPr="00737E68">
              <w:rPr>
                <w:szCs w:val="24"/>
              </w:rPr>
              <w:t>20 cái/thùng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Bộ</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10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86</w:t>
            </w:r>
          </w:p>
        </w:tc>
        <w:tc>
          <w:tcPr>
            <w:tcW w:w="1367" w:type="dxa"/>
            <w:shd w:val="clear" w:color="000000" w:fill="FFFFFF"/>
            <w:vAlign w:val="center"/>
          </w:tcPr>
          <w:p w:rsidR="00A32D5C" w:rsidRPr="00737E68" w:rsidRDefault="00A32D5C" w:rsidP="00110523">
            <w:pPr>
              <w:rPr>
                <w:szCs w:val="24"/>
              </w:rPr>
            </w:pPr>
            <w:r w:rsidRPr="00737E68">
              <w:rPr>
                <w:szCs w:val="24"/>
              </w:rPr>
              <w:t>Huyết áp người lớn (không bao gồm ống nghe)</w:t>
            </w:r>
          </w:p>
        </w:tc>
        <w:tc>
          <w:tcPr>
            <w:tcW w:w="5065" w:type="dxa"/>
            <w:shd w:val="clear" w:color="000000" w:fill="FFFFFF"/>
            <w:vAlign w:val="bottom"/>
          </w:tcPr>
          <w:p w:rsidR="00A32D5C" w:rsidRPr="00737E68" w:rsidRDefault="00A32D5C" w:rsidP="00110523">
            <w:pPr>
              <w:jc w:val="left"/>
              <w:rPr>
                <w:szCs w:val="24"/>
              </w:rPr>
            </w:pPr>
            <w:r w:rsidRPr="00737E68">
              <w:rPr>
                <w:szCs w:val="24"/>
              </w:rPr>
              <w:t>Thành phần:</w:t>
            </w:r>
            <w:r w:rsidRPr="00737E68">
              <w:rPr>
                <w:szCs w:val="24"/>
              </w:rPr>
              <w:br/>
              <w:t>- Quả bóp bằng cao su.</w:t>
            </w:r>
            <w:r w:rsidRPr="00737E68">
              <w:rPr>
                <w:szCs w:val="24"/>
              </w:rPr>
              <w:br/>
              <w:t>- Van xả khí mạ crom.</w:t>
            </w:r>
            <w:r w:rsidRPr="00737E68">
              <w:rPr>
                <w:szCs w:val="24"/>
              </w:rPr>
              <w:br/>
              <w:t>- Mặt đồng hồ làm bằng kính chịu lực cao cấp.</w:t>
            </w:r>
            <w:r w:rsidRPr="00737E68">
              <w:rPr>
                <w:szCs w:val="24"/>
              </w:rPr>
              <w:br/>
              <w:t>Đặc tính kỹ thuật:</w:t>
            </w:r>
            <w:r w:rsidRPr="00737E68">
              <w:rPr>
                <w:szCs w:val="24"/>
              </w:rPr>
              <w:br/>
              <w:t>- Vạch chia 20–30 mmHg.</w:t>
            </w:r>
            <w:r w:rsidRPr="00737E68">
              <w:rPr>
                <w:szCs w:val="24"/>
              </w:rPr>
              <w:br/>
              <w:t xml:space="preserve">- Độ chính xác: Huyết áp ±3 mmHg hoặc ±2%, nhịp tim ±5% </w:t>
            </w:r>
            <w:r w:rsidRPr="00737E68">
              <w:rPr>
                <w:szCs w:val="24"/>
              </w:rPr>
              <w:br/>
              <w:t>- Giới hạn đo: Huyết áp 0–280 mmHg, nhịp tim 40–180 nhịp/phút.</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 bộ/hộp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Bộ</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w:t>
            </w:r>
          </w:p>
        </w:tc>
        <w:tc>
          <w:tcPr>
            <w:tcW w:w="603" w:type="dxa"/>
            <w:noWrap/>
            <w:vAlign w:val="bottom"/>
          </w:tcPr>
          <w:p w:rsidR="00A32D5C" w:rsidRPr="00737E68" w:rsidRDefault="00A32D5C" w:rsidP="00110523">
            <w:pPr>
              <w:rPr>
                <w:szCs w:val="24"/>
              </w:rPr>
            </w:pPr>
          </w:p>
        </w:tc>
      </w:tr>
      <w:tr w:rsidR="00A32D5C" w:rsidRPr="00737E68" w:rsidTr="00110523">
        <w:trPr>
          <w:trHeight w:val="1194"/>
        </w:trPr>
        <w:tc>
          <w:tcPr>
            <w:tcW w:w="576" w:type="dxa"/>
            <w:shd w:val="clear" w:color="000000" w:fill="FFFFFF"/>
            <w:vAlign w:val="center"/>
          </w:tcPr>
          <w:p w:rsidR="00A32D5C" w:rsidRPr="00737E68" w:rsidRDefault="00A32D5C" w:rsidP="00110523">
            <w:pPr>
              <w:jc w:val="center"/>
              <w:rPr>
                <w:szCs w:val="24"/>
              </w:rPr>
            </w:pPr>
            <w:r w:rsidRPr="00737E68">
              <w:rPr>
                <w:szCs w:val="24"/>
              </w:rPr>
              <w:t>87</w:t>
            </w:r>
          </w:p>
        </w:tc>
        <w:tc>
          <w:tcPr>
            <w:tcW w:w="1367" w:type="dxa"/>
            <w:shd w:val="clear" w:color="000000" w:fill="FFFFFF"/>
            <w:vAlign w:val="center"/>
          </w:tcPr>
          <w:p w:rsidR="00A32D5C" w:rsidRPr="00737E68" w:rsidRDefault="00A32D5C" w:rsidP="00110523">
            <w:pPr>
              <w:rPr>
                <w:szCs w:val="24"/>
              </w:rPr>
            </w:pPr>
            <w:r w:rsidRPr="00737E68">
              <w:rPr>
                <w:szCs w:val="24"/>
              </w:rPr>
              <w:t>Tinh dầu xả</w:t>
            </w:r>
          </w:p>
        </w:tc>
        <w:tc>
          <w:tcPr>
            <w:tcW w:w="5065" w:type="dxa"/>
            <w:shd w:val="clear" w:color="000000" w:fill="FFFFFF"/>
          </w:tcPr>
          <w:p w:rsidR="00A32D5C" w:rsidRPr="00737E68" w:rsidRDefault="00A32D5C" w:rsidP="00110523">
            <w:pPr>
              <w:jc w:val="left"/>
              <w:rPr>
                <w:szCs w:val="24"/>
              </w:rPr>
            </w:pPr>
            <w:r w:rsidRPr="00737E68">
              <w:rPr>
                <w:szCs w:val="24"/>
              </w:rPr>
              <w:t>Thành phần – Vật liệu:</w:t>
            </w:r>
            <w:r w:rsidRPr="00737E68">
              <w:rPr>
                <w:szCs w:val="24"/>
              </w:rPr>
              <w:br/>
              <w:t>- Chất lỏng, màu vàng, mùi đặc trưng của dầu sả.</w:t>
            </w:r>
            <w:r w:rsidRPr="00737E68">
              <w:rPr>
                <w:szCs w:val="24"/>
              </w:rPr>
              <w:br/>
              <w:t>- Tinh khiết, giữ mùi tự nhiên của sả.</w:t>
            </w:r>
          </w:p>
          <w:p w:rsidR="00A32D5C" w:rsidRPr="00737E68" w:rsidRDefault="00A32D5C" w:rsidP="00110523">
            <w:pPr>
              <w:jc w:val="left"/>
              <w:rPr>
                <w:szCs w:val="24"/>
              </w:rPr>
            </w:pPr>
            <w:r w:rsidRPr="00737E68">
              <w:rPr>
                <w:szCs w:val="24"/>
              </w:rPr>
              <w:t>- Thành phần hoá học chính: citral 60-80%</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Chai 500ml</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Chai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200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88</w:t>
            </w:r>
          </w:p>
        </w:tc>
        <w:tc>
          <w:tcPr>
            <w:tcW w:w="1367" w:type="dxa"/>
            <w:shd w:val="clear" w:color="000000" w:fill="FFFFFF"/>
            <w:vAlign w:val="center"/>
          </w:tcPr>
          <w:p w:rsidR="00A32D5C" w:rsidRPr="00737E68" w:rsidRDefault="00A32D5C" w:rsidP="00110523">
            <w:pPr>
              <w:rPr>
                <w:szCs w:val="24"/>
              </w:rPr>
            </w:pPr>
            <w:r w:rsidRPr="00737E68">
              <w:rPr>
                <w:szCs w:val="24"/>
              </w:rPr>
              <w:t>Mặt nạ ( Mastk) khí dung các loại, các cỡ</w:t>
            </w:r>
          </w:p>
        </w:tc>
        <w:tc>
          <w:tcPr>
            <w:tcW w:w="5065" w:type="dxa"/>
            <w:shd w:val="clear" w:color="000000" w:fill="FFFFFF"/>
            <w:vAlign w:val="center"/>
          </w:tcPr>
          <w:p w:rsidR="00A32D5C" w:rsidRPr="00737E68" w:rsidRDefault="00A32D5C" w:rsidP="00110523">
            <w:pPr>
              <w:jc w:val="left"/>
            </w:pPr>
            <w:r w:rsidRPr="00737E68">
              <w:rPr>
                <w:szCs w:val="24"/>
              </w:rPr>
              <w:t>Thành phần:</w:t>
            </w:r>
            <w:r w:rsidRPr="00737E68">
              <w:rPr>
                <w:szCs w:val="24"/>
              </w:rPr>
              <w:br/>
              <w:t>- Chất liệu nhựa PVC (mặt nạ và ống thở oxy), Polyvinyl chloride (buồng phun khí dung) không độc hại, không mùi.</w:t>
            </w:r>
            <w:r w:rsidRPr="00737E68">
              <w:rPr>
                <w:szCs w:val="24"/>
              </w:rPr>
              <w:br/>
              <w:t>- Dây đeo co giãn, chiều dài dây nối 2 hoặc 2.1 m.</w:t>
            </w:r>
            <w:r w:rsidRPr="00737E68">
              <w:rPr>
                <w:szCs w:val="24"/>
              </w:rPr>
              <w:br/>
              <w:t>- Không chứa DEHP.</w:t>
            </w:r>
            <w:r w:rsidRPr="00737E68">
              <w:rPr>
                <w:szCs w:val="24"/>
              </w:rPr>
              <w:br/>
              <w:t>- Gồm các cỡ: nhi, người lớn.</w:t>
            </w:r>
            <w:r w:rsidRPr="00737E68">
              <w:rPr>
                <w:szCs w:val="24"/>
              </w:rPr>
              <w:br/>
              <w:t>Đặc tính kỹ thuật:</w:t>
            </w:r>
            <w:r w:rsidRPr="00737E68">
              <w:rPr>
                <w:szCs w:val="24"/>
              </w:rPr>
              <w:br/>
              <w:t>- Che phủ kín mặt, khít với mũi và miệng.</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4.000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rPr>
                <w:szCs w:val="24"/>
              </w:rPr>
            </w:pPr>
            <w:r w:rsidRPr="00737E68">
              <w:rPr>
                <w:szCs w:val="24"/>
              </w:rPr>
              <w:t>89</w:t>
            </w:r>
          </w:p>
        </w:tc>
        <w:tc>
          <w:tcPr>
            <w:tcW w:w="1367" w:type="dxa"/>
            <w:shd w:val="clear" w:color="000000" w:fill="FFFFFF"/>
            <w:vAlign w:val="center"/>
          </w:tcPr>
          <w:p w:rsidR="00A32D5C" w:rsidRPr="00737E68" w:rsidRDefault="00A32D5C" w:rsidP="00110523">
            <w:pPr>
              <w:rPr>
                <w:szCs w:val="24"/>
              </w:rPr>
            </w:pPr>
            <w:r w:rsidRPr="00737E68">
              <w:rPr>
                <w:szCs w:val="24"/>
              </w:rPr>
              <w:t>Giấy điện tim 12 cần</w:t>
            </w:r>
          </w:p>
        </w:tc>
        <w:tc>
          <w:tcPr>
            <w:tcW w:w="5065" w:type="dxa"/>
            <w:shd w:val="clear" w:color="000000" w:fill="FFFFFF"/>
            <w:vAlign w:val="center"/>
          </w:tcPr>
          <w:p w:rsidR="00A32D5C" w:rsidRPr="00737E68" w:rsidRDefault="00A32D5C" w:rsidP="00110523">
            <w:pPr>
              <w:jc w:val="left"/>
            </w:pPr>
            <w:r w:rsidRPr="00737E68">
              <w:rPr>
                <w:szCs w:val="24"/>
              </w:rPr>
              <w:t>Thành phần:</w:t>
            </w:r>
            <w:r w:rsidRPr="00737E68">
              <w:rPr>
                <w:szCs w:val="24"/>
              </w:rPr>
              <w:br/>
              <w:t>- Giấy dùng cho máy điện tim 12 cần.</w:t>
            </w:r>
            <w:r w:rsidRPr="00737E68">
              <w:rPr>
                <w:szCs w:val="24"/>
              </w:rPr>
              <w:br/>
              <w:t xml:space="preserve">Kích thước: 210 × 280 mm, </w:t>
            </w:r>
            <w:r w:rsidRPr="00737E68">
              <w:t>≥</w:t>
            </w:r>
            <w:r w:rsidRPr="00737E68">
              <w:rPr>
                <w:szCs w:val="24"/>
              </w:rPr>
              <w:t>200 tờ/tập.</w:t>
            </w:r>
            <w:r w:rsidRPr="00737E68">
              <w:rPr>
                <w:szCs w:val="24"/>
              </w:rPr>
              <w:br/>
              <w:t>Đặc tính kỹ thuật:</w:t>
            </w:r>
            <w:r w:rsidRPr="00737E68">
              <w:rPr>
                <w:szCs w:val="24"/>
              </w:rPr>
              <w:br/>
              <w:t>- Dòng kẻ rõ ràng, đảm bảo đọc được tín hiệu điện tim.</w:t>
            </w:r>
            <w:r w:rsidRPr="00737E68">
              <w:rPr>
                <w:szCs w:val="24"/>
              </w:rPr>
              <w:br/>
              <w:t>Yêu cầu chất lượng:</w:t>
            </w:r>
            <w:r w:rsidRPr="00737E68">
              <w:rPr>
                <w:szCs w:val="24"/>
              </w:rPr>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1 tập/túi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rPr>
                <w:szCs w:val="24"/>
              </w:rPr>
            </w:pPr>
            <w:r w:rsidRPr="00737E68">
              <w:rPr>
                <w:szCs w:val="24"/>
              </w:rPr>
              <w:t>Tập</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rPr>
                <w:szCs w:val="24"/>
              </w:rPr>
            </w:pPr>
            <w:r w:rsidRPr="00737E68">
              <w:rPr>
                <w:szCs w:val="24"/>
              </w:rPr>
              <w:t>10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90</w:t>
            </w:r>
          </w:p>
        </w:tc>
        <w:tc>
          <w:tcPr>
            <w:tcW w:w="1367" w:type="dxa"/>
            <w:shd w:val="clear" w:color="000000" w:fill="FFFFFF"/>
            <w:vAlign w:val="center"/>
          </w:tcPr>
          <w:p w:rsidR="00A32D5C" w:rsidRPr="00737E68" w:rsidRDefault="00A32D5C" w:rsidP="00110523">
            <w:r w:rsidRPr="00737E68">
              <w:t>Dây truyền dịch có kim cánh bướm</w:t>
            </w:r>
          </w:p>
        </w:tc>
        <w:tc>
          <w:tcPr>
            <w:tcW w:w="5065" w:type="dxa"/>
            <w:shd w:val="clear" w:color="000000" w:fill="FFFFFF"/>
            <w:vAlign w:val="center"/>
          </w:tcPr>
          <w:p w:rsidR="00A32D5C" w:rsidRPr="00737E68" w:rsidRDefault="00A32D5C" w:rsidP="00110523">
            <w:pPr>
              <w:jc w:val="left"/>
            </w:pPr>
            <w:r w:rsidRPr="00737E68">
              <w:t>Thành phần:</w:t>
            </w:r>
          </w:p>
          <w:p w:rsidR="00A32D5C" w:rsidRPr="00737E68" w:rsidRDefault="00A32D5C" w:rsidP="00110523">
            <w:pPr>
              <w:jc w:val="left"/>
            </w:pPr>
            <w:r w:rsidRPr="00737E68">
              <w:t>- Dây dẫn dài 1500 mm, nhựa PVC tráng silicone, đàn hồi cao.</w:t>
            </w:r>
          </w:p>
          <w:p w:rsidR="00A32D5C" w:rsidRPr="00737E68" w:rsidRDefault="00A32D5C" w:rsidP="00110523">
            <w:pPr>
              <w:jc w:val="left"/>
            </w:pPr>
            <w:r w:rsidRPr="00737E68">
              <w:t>- Cổng tiêm thuốc chữ Y; bầu đếm giọt ≥ 8.5 mL.</w:t>
            </w:r>
          </w:p>
          <w:p w:rsidR="00A32D5C" w:rsidRPr="00737E68" w:rsidRDefault="00A32D5C" w:rsidP="00110523">
            <w:pPr>
              <w:jc w:val="left"/>
            </w:pPr>
            <w:r w:rsidRPr="00737E68">
              <w:t>- Kim cánh bướm các cỡ, đầu nối kim có Luer lock.</w:t>
            </w:r>
          </w:p>
          <w:p w:rsidR="00A32D5C" w:rsidRPr="00737E68" w:rsidRDefault="00A32D5C" w:rsidP="00110523">
            <w:pPr>
              <w:jc w:val="left"/>
            </w:pPr>
            <w:r w:rsidRPr="00737E68">
              <w:t>- Màng lọc dịch 15 µm.</w:t>
            </w:r>
          </w:p>
          <w:p w:rsidR="00A32D5C" w:rsidRPr="00737E68" w:rsidRDefault="00A32D5C" w:rsidP="00110523">
            <w:pPr>
              <w:jc w:val="left"/>
            </w:pPr>
            <w:r w:rsidRPr="00737E68">
              <w:t>Đặc tính kỹ thuật:</w:t>
            </w:r>
          </w:p>
          <w:p w:rsidR="00A32D5C" w:rsidRPr="00737E68" w:rsidRDefault="00A32D5C" w:rsidP="00110523">
            <w:pPr>
              <w:jc w:val="left"/>
            </w:pPr>
            <w:r w:rsidRPr="00737E68">
              <w:t>- Đường kính ngoài 14.2 – 14.5 mm, dài 45 mm, thành ống dày 0.9 mm.</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bộ/túi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Bộ</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16.000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91</w:t>
            </w:r>
          </w:p>
        </w:tc>
        <w:tc>
          <w:tcPr>
            <w:tcW w:w="1367" w:type="dxa"/>
            <w:shd w:val="clear" w:color="000000" w:fill="FFFFFF"/>
            <w:vAlign w:val="center"/>
          </w:tcPr>
          <w:p w:rsidR="00A32D5C" w:rsidRPr="00737E68" w:rsidRDefault="00A32D5C" w:rsidP="00110523">
            <w:r w:rsidRPr="00737E68">
              <w:t>Chỉ khâu liền kim không tiêu đơn sợi Polyamide số 4/0, dài 75 cm loại 1</w:t>
            </w:r>
          </w:p>
        </w:tc>
        <w:tc>
          <w:tcPr>
            <w:tcW w:w="5065" w:type="dxa"/>
            <w:shd w:val="clear" w:color="000000" w:fill="FFFFFF"/>
            <w:vAlign w:val="center"/>
          </w:tcPr>
          <w:p w:rsidR="00A32D5C" w:rsidRPr="00737E68" w:rsidRDefault="00A32D5C" w:rsidP="00110523">
            <w:pPr>
              <w:jc w:val="left"/>
            </w:pPr>
            <w:r w:rsidRPr="00737E68">
              <w:t>Thành phần:</w:t>
            </w:r>
            <w:r w:rsidRPr="00737E68">
              <w:br/>
              <w:t>- Chỉ không tiêu đơn sợi tổng hợp Polyamide số 4/0, dài ≥75 cm; Kim tam giác 3/8C dài ≥19 mm, Yêu cầu chất lượng:</w:t>
            </w:r>
            <w:r w:rsidRPr="00737E68">
              <w:br/>
              <w:t>-  ISO 13485 hoặc tương đương.</w:t>
            </w:r>
          </w:p>
          <w:p w:rsidR="00A32D5C" w:rsidRPr="00737E68" w:rsidRDefault="00A32D5C" w:rsidP="00110523">
            <w:pPr>
              <w:jc w:val="left"/>
            </w:pP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12 sợi/hộp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Sợi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24</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92</w:t>
            </w:r>
          </w:p>
        </w:tc>
        <w:tc>
          <w:tcPr>
            <w:tcW w:w="1367" w:type="dxa"/>
            <w:shd w:val="clear" w:color="000000" w:fill="FFFFFF"/>
            <w:vAlign w:val="center"/>
          </w:tcPr>
          <w:p w:rsidR="00A32D5C" w:rsidRPr="00737E68" w:rsidRDefault="00A32D5C" w:rsidP="00110523">
            <w:r w:rsidRPr="00737E68">
              <w:t>Sonde hút đờm kín</w:t>
            </w:r>
          </w:p>
        </w:tc>
        <w:tc>
          <w:tcPr>
            <w:tcW w:w="5065" w:type="dxa"/>
            <w:shd w:val="clear" w:color="000000" w:fill="FFFFFF"/>
            <w:vAlign w:val="center"/>
          </w:tcPr>
          <w:p w:rsidR="00A32D5C" w:rsidRPr="00737E68" w:rsidRDefault="00A32D5C" w:rsidP="00110523">
            <w:pPr>
              <w:jc w:val="left"/>
            </w:pPr>
            <w:r w:rsidRPr="00737E68">
              <w:t>Thành phần:</w:t>
            </w:r>
            <w:r w:rsidRPr="00737E68">
              <w:br/>
              <w:t>- Van điều khiển hút đóng/mở khóa.</w:t>
            </w:r>
            <w:r w:rsidRPr="00737E68">
              <w:br/>
              <w:t>- Lớp vỏ TPU bảo vệ ống thông mềm, không DEHP.</w:t>
            </w:r>
            <w:r w:rsidRPr="00737E68">
              <w:br/>
              <w:t>- Loại khóa tự động sử dụng 72h.</w:t>
            </w:r>
            <w:r w:rsidRPr="00737E68">
              <w:br/>
              <w:t>- Đầu nối ống nội khí quản/ống mở khí quản: 14FR màu xanh lá, dùng cho người lớn.</w:t>
            </w:r>
            <w:r w:rsidRPr="00737E68">
              <w:br/>
              <w:t>- Chiều dài 600 mm, đường kính ngoài 4.7 mm.</w:t>
            </w:r>
            <w:r w:rsidRPr="00737E68">
              <w:br/>
              <w:t>Đặc tính kỹ thuật:</w:t>
            </w:r>
            <w:r w:rsidRPr="00737E68">
              <w:br/>
              <w:t>- Hút đờm kín, an toàn, dễ thao tác.</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130</w:t>
            </w:r>
          </w:p>
        </w:tc>
        <w:tc>
          <w:tcPr>
            <w:tcW w:w="603" w:type="dxa"/>
            <w:noWrap/>
            <w:vAlign w:val="bottom"/>
          </w:tcPr>
          <w:p w:rsidR="00A32D5C" w:rsidRPr="00737E68" w:rsidRDefault="00A32D5C" w:rsidP="00110523">
            <w:pPr>
              <w:rPr>
                <w:szCs w:val="24"/>
              </w:rPr>
            </w:pPr>
          </w:p>
        </w:tc>
      </w:tr>
      <w:tr w:rsidR="00A32D5C" w:rsidRPr="00737E68" w:rsidTr="00110523">
        <w:trPr>
          <w:trHeight w:val="557"/>
        </w:trPr>
        <w:tc>
          <w:tcPr>
            <w:tcW w:w="576" w:type="dxa"/>
            <w:shd w:val="clear" w:color="000000" w:fill="FFFFFF"/>
            <w:vAlign w:val="center"/>
          </w:tcPr>
          <w:p w:rsidR="00A32D5C" w:rsidRPr="00737E68" w:rsidRDefault="00A32D5C" w:rsidP="00110523">
            <w:pPr>
              <w:jc w:val="center"/>
            </w:pPr>
            <w:r w:rsidRPr="00737E68">
              <w:t>93</w:t>
            </w:r>
          </w:p>
        </w:tc>
        <w:tc>
          <w:tcPr>
            <w:tcW w:w="1367" w:type="dxa"/>
            <w:shd w:val="clear" w:color="000000" w:fill="FFFFFF"/>
            <w:vAlign w:val="center"/>
          </w:tcPr>
          <w:p w:rsidR="00A32D5C" w:rsidRPr="00737E68" w:rsidRDefault="00A32D5C" w:rsidP="00110523">
            <w:r w:rsidRPr="00737E68">
              <w:t>Catheter 3 nòng</w:t>
            </w:r>
          </w:p>
        </w:tc>
        <w:tc>
          <w:tcPr>
            <w:tcW w:w="5065" w:type="dxa"/>
            <w:shd w:val="clear" w:color="000000" w:fill="FFFFFF"/>
            <w:vAlign w:val="center"/>
          </w:tcPr>
          <w:p w:rsidR="00A32D5C" w:rsidRPr="00737E68" w:rsidRDefault="00A32D5C" w:rsidP="00110523">
            <w:pPr>
              <w:jc w:val="left"/>
            </w:pPr>
            <w:r w:rsidRPr="00737E68">
              <w:t>Thành phần :</w:t>
            </w:r>
          </w:p>
          <w:p w:rsidR="00A32D5C" w:rsidRPr="00737E68" w:rsidRDefault="00A32D5C" w:rsidP="00110523">
            <w:pPr>
              <w:jc w:val="left"/>
            </w:pPr>
            <w:r w:rsidRPr="00737E68">
              <w:t>- Catheter 3 nòng 7F x 20 cm (18Ga,18Ga,16Ga), polyurethane có cản quang, đầu mềm.</w:t>
            </w:r>
          </w:p>
          <w:p w:rsidR="00A32D5C" w:rsidRPr="00737E68" w:rsidRDefault="00A32D5C" w:rsidP="00110523">
            <w:pPr>
              <w:jc w:val="left"/>
            </w:pPr>
            <w:r w:rsidRPr="00737E68">
              <w:t>- Dây nối dài, kẹp dây, cánh tiêm.</w:t>
            </w:r>
          </w:p>
          <w:p w:rsidR="00A32D5C" w:rsidRPr="00737E68" w:rsidRDefault="00A32D5C" w:rsidP="00110523">
            <w:pPr>
              <w:jc w:val="left"/>
            </w:pPr>
            <w:r w:rsidRPr="00737E68">
              <w:t>- Dây dẫn đường kim loại/Nitinol mềm dẻo, đầu chữ J, 0.035” x 60 cm.</w:t>
            </w:r>
          </w:p>
          <w:p w:rsidR="00A32D5C" w:rsidRPr="00737E68" w:rsidRDefault="00A32D5C" w:rsidP="00110523">
            <w:pPr>
              <w:jc w:val="left"/>
            </w:pPr>
            <w:r w:rsidRPr="00737E68">
              <w:t>- Kẹp catheter, kim dẫn đường sắc bén 18G x 6.5 cm (Introducer Needle).</w:t>
            </w:r>
          </w:p>
          <w:p w:rsidR="00A32D5C" w:rsidRPr="00737E68" w:rsidRDefault="00A32D5C" w:rsidP="00110523">
            <w:pPr>
              <w:jc w:val="left"/>
            </w:pPr>
            <w:r w:rsidRPr="00737E68">
              <w:t>- Bơm tiêm 5 mL, 3 kẹp, 1 nong bằng nhựa 8F x 10 cm (Vessel dilator).</w:t>
            </w:r>
          </w:p>
          <w:p w:rsidR="00A32D5C" w:rsidRPr="00737E68" w:rsidRDefault="00A32D5C" w:rsidP="00110523">
            <w:pPr>
              <w:jc w:val="left"/>
            </w:pPr>
            <w:r w:rsidRPr="00737E68">
              <w:t>- 03 nắp bảo vệ, 01 kim tiêm, dao mổ số 11.</w:t>
            </w:r>
          </w:p>
          <w:p w:rsidR="00A32D5C" w:rsidRPr="00737E68" w:rsidRDefault="00A32D5C" w:rsidP="00110523">
            <w:pPr>
              <w:jc w:val="left"/>
            </w:pPr>
            <w:r w:rsidRPr="00737E68">
              <w:t>Đặc tính kỹ thuật:</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01 bộ</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Bộ</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40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94</w:t>
            </w:r>
          </w:p>
        </w:tc>
        <w:tc>
          <w:tcPr>
            <w:tcW w:w="1367" w:type="dxa"/>
            <w:shd w:val="clear" w:color="000000" w:fill="FFFFFF"/>
            <w:vAlign w:val="center"/>
          </w:tcPr>
          <w:p w:rsidR="00A32D5C" w:rsidRPr="00737E68" w:rsidRDefault="00A32D5C" w:rsidP="00110523">
            <w:r w:rsidRPr="00737E68">
              <w:t>Kim sinh thiết xuyên thành các số</w:t>
            </w:r>
          </w:p>
        </w:tc>
        <w:tc>
          <w:tcPr>
            <w:tcW w:w="5065" w:type="dxa"/>
            <w:shd w:val="clear" w:color="000000" w:fill="FFFFFF"/>
            <w:vAlign w:val="center"/>
          </w:tcPr>
          <w:p w:rsidR="00A32D5C" w:rsidRPr="00737E68" w:rsidRDefault="00A32D5C" w:rsidP="00110523">
            <w:pPr>
              <w:jc w:val="left"/>
            </w:pPr>
            <w:r w:rsidRPr="00737E68">
              <w:t>Thành phần :</w:t>
            </w:r>
          </w:p>
          <w:p w:rsidR="00A32D5C" w:rsidRPr="00737E68" w:rsidRDefault="00A32D5C" w:rsidP="00110523">
            <w:pPr>
              <w:jc w:val="left"/>
            </w:pPr>
            <w:r w:rsidRPr="00737E68">
              <w:t>- Kim gồm 3 bộ phận: 01 kim dẫn đường, 01 kim sinh thiết, 01 khóa an toàn.</w:t>
            </w:r>
          </w:p>
          <w:p w:rsidR="00A32D5C" w:rsidRPr="00737E68" w:rsidRDefault="00A32D5C" w:rsidP="00110523">
            <w:pPr>
              <w:jc w:val="left"/>
            </w:pPr>
            <w:r w:rsidRPr="00737E68">
              <w:t>- Tay cầm bằng nhựa; thân kim thép không gỉ, có đánh dấu chiều sâu.</w:t>
            </w:r>
          </w:p>
          <w:p w:rsidR="00A32D5C" w:rsidRPr="00737E68" w:rsidRDefault="00A32D5C" w:rsidP="00110523">
            <w:pPr>
              <w:jc w:val="left"/>
            </w:pPr>
            <w:r w:rsidRPr="00737E68">
              <w:t>- Kênh hút dịch tùy chọn.</w:t>
            </w:r>
          </w:p>
          <w:p w:rsidR="00A32D5C" w:rsidRPr="00737E68" w:rsidRDefault="00A32D5C" w:rsidP="00110523">
            <w:pPr>
              <w:jc w:val="left"/>
            </w:pPr>
            <w:r w:rsidRPr="00737E68">
              <w:t>- Hai nấc chức năng lấy mẫu: 11 mm và 22 mm.</w:t>
            </w:r>
          </w:p>
          <w:p w:rsidR="00A32D5C" w:rsidRPr="00737E68" w:rsidRDefault="00A32D5C" w:rsidP="00110523">
            <w:pPr>
              <w:jc w:val="left"/>
            </w:pPr>
            <w:r w:rsidRPr="00737E68">
              <w:t>- Đường kính kim: 14/16/18/20G; chiều dài kim: 90/130/160/220 mm.</w:t>
            </w:r>
          </w:p>
          <w:p w:rsidR="00A32D5C" w:rsidRPr="00737E68" w:rsidRDefault="00A32D5C" w:rsidP="00110523">
            <w:pPr>
              <w:jc w:val="left"/>
            </w:pPr>
            <w:r w:rsidRPr="00737E68">
              <w:t>Đặc tính kỹ thuật:</w:t>
            </w:r>
          </w:p>
          <w:p w:rsidR="00A32D5C" w:rsidRPr="00737E68" w:rsidRDefault="00A32D5C" w:rsidP="00110523">
            <w:pPr>
              <w:jc w:val="left"/>
            </w:pPr>
            <w:r w:rsidRPr="00737E68">
              <w:t>- Luồn kim chính xác, lấy mẫu an toàn.</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3</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95</w:t>
            </w:r>
          </w:p>
        </w:tc>
        <w:tc>
          <w:tcPr>
            <w:tcW w:w="1367" w:type="dxa"/>
            <w:shd w:val="clear" w:color="000000" w:fill="FFFFFF"/>
            <w:vAlign w:val="center"/>
          </w:tcPr>
          <w:p w:rsidR="00A32D5C" w:rsidRPr="00737E68" w:rsidRDefault="00A32D5C" w:rsidP="00110523">
            <w:r w:rsidRPr="00737E68">
              <w:t>Que chỉ thị hóa học dùng cho máy tiệt trùng hơi nước</w:t>
            </w:r>
          </w:p>
        </w:tc>
        <w:tc>
          <w:tcPr>
            <w:tcW w:w="5065" w:type="dxa"/>
            <w:shd w:val="clear" w:color="000000" w:fill="FFFFFF"/>
            <w:vAlign w:val="center"/>
          </w:tcPr>
          <w:p w:rsidR="00A32D5C" w:rsidRPr="00737E68" w:rsidRDefault="00A32D5C" w:rsidP="00110523">
            <w:pPr>
              <w:jc w:val="left"/>
            </w:pPr>
            <w:r w:rsidRPr="00737E68">
              <w:t>Thành phần :</w:t>
            </w:r>
          </w:p>
          <w:p w:rsidR="00A32D5C" w:rsidRPr="00737E68" w:rsidRDefault="00A32D5C" w:rsidP="00110523">
            <w:pPr>
              <w:jc w:val="left"/>
            </w:pPr>
            <w:r w:rsidRPr="00737E68">
              <w:t>- Giấy y tế, chỉ báo hóa học nền nước.</w:t>
            </w:r>
          </w:p>
          <w:p w:rsidR="00A32D5C" w:rsidRPr="00737E68" w:rsidRDefault="00A32D5C" w:rsidP="00110523">
            <w:pPr>
              <w:jc w:val="left"/>
            </w:pPr>
            <w:r w:rsidRPr="00737E68">
              <w:t>Đặc tính kỹ thuật:</w:t>
            </w:r>
          </w:p>
          <w:p w:rsidR="00A32D5C" w:rsidRPr="00737E68" w:rsidRDefault="00A32D5C" w:rsidP="00110523">
            <w:pPr>
              <w:jc w:val="left"/>
            </w:pPr>
            <w:r w:rsidRPr="00737E68">
              <w:t>- Chuyển màu từ vàng sang đen khi khử trùng bằng hơi nước.</w:t>
            </w:r>
          </w:p>
          <w:p w:rsidR="00A32D5C" w:rsidRPr="00737E68" w:rsidRDefault="00A32D5C" w:rsidP="00110523">
            <w:pPr>
              <w:jc w:val="left"/>
            </w:pPr>
            <w:r w:rsidRPr="00737E68">
              <w:t>- Nhiệt độ khử trùng: 121°C hoặc 134°C.</w:t>
            </w:r>
          </w:p>
          <w:p w:rsidR="00A32D5C" w:rsidRPr="00737E68" w:rsidRDefault="00A32D5C" w:rsidP="00110523">
            <w:pPr>
              <w:jc w:val="left"/>
            </w:pPr>
            <w:r w:rsidRPr="00737E68">
              <w:t>- Kích thước: 15 mm x 100 mm.</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 xml:space="preserve">200 cái / hộp/ túi </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2</w:t>
            </w:r>
          </w:p>
        </w:tc>
        <w:tc>
          <w:tcPr>
            <w:tcW w:w="603" w:type="dxa"/>
            <w:noWrap/>
            <w:vAlign w:val="bottom"/>
          </w:tcPr>
          <w:p w:rsidR="00A32D5C" w:rsidRPr="00737E68" w:rsidRDefault="00A32D5C" w:rsidP="00110523">
            <w:pPr>
              <w:rPr>
                <w:szCs w:val="24"/>
              </w:rPr>
            </w:pPr>
          </w:p>
        </w:tc>
      </w:tr>
      <w:tr w:rsidR="00A32D5C" w:rsidRPr="00737E68" w:rsidTr="00110523">
        <w:trPr>
          <w:trHeight w:val="2029"/>
        </w:trPr>
        <w:tc>
          <w:tcPr>
            <w:tcW w:w="576" w:type="dxa"/>
            <w:shd w:val="clear" w:color="000000" w:fill="FFFFFF"/>
            <w:vAlign w:val="center"/>
          </w:tcPr>
          <w:p w:rsidR="00A32D5C" w:rsidRPr="00737E68" w:rsidRDefault="00A32D5C" w:rsidP="00110523">
            <w:pPr>
              <w:jc w:val="center"/>
            </w:pPr>
            <w:r w:rsidRPr="00737E68">
              <w:t>96</w:t>
            </w:r>
          </w:p>
        </w:tc>
        <w:tc>
          <w:tcPr>
            <w:tcW w:w="1367" w:type="dxa"/>
            <w:shd w:val="clear" w:color="000000" w:fill="FFFFFF"/>
            <w:vAlign w:val="center"/>
          </w:tcPr>
          <w:p w:rsidR="00A32D5C" w:rsidRPr="00737E68" w:rsidRDefault="00A32D5C" w:rsidP="00110523">
            <w:r w:rsidRPr="00737E68">
              <w:t>Lọc khuẩn</w:t>
            </w:r>
          </w:p>
        </w:tc>
        <w:tc>
          <w:tcPr>
            <w:tcW w:w="5065" w:type="dxa"/>
            <w:shd w:val="clear" w:color="000000" w:fill="FFFFFF"/>
            <w:vAlign w:val="center"/>
          </w:tcPr>
          <w:p w:rsidR="00A32D5C" w:rsidRPr="00737E68" w:rsidRDefault="00A32D5C" w:rsidP="00110523">
            <w:pPr>
              <w:jc w:val="left"/>
            </w:pPr>
            <w:r w:rsidRPr="00737E68">
              <w:t>Đặc tính kỹ thuật:</w:t>
            </w:r>
            <w:r w:rsidRPr="00737E68">
              <w:br/>
              <w:t>- Trọng lượng nhẹ</w:t>
            </w:r>
            <w:r w:rsidRPr="00737E68">
              <w:br/>
              <w:t>- Thể tích sử dụng: ≥ (250 – 1500) ml.</w:t>
            </w:r>
            <w:r w:rsidRPr="00737E68">
              <w:br/>
              <w:t>- Hiệu quả lọc 99,9%.</w:t>
            </w:r>
            <w:r w:rsidRPr="00737E68">
              <w:br/>
              <w:t>Yêu cầu chất lượng:</w:t>
            </w:r>
            <w:r w:rsidRPr="00737E68">
              <w:br/>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97</w:t>
            </w:r>
          </w:p>
        </w:tc>
        <w:tc>
          <w:tcPr>
            <w:tcW w:w="1367" w:type="dxa"/>
            <w:shd w:val="clear" w:color="000000" w:fill="FFFFFF"/>
            <w:vAlign w:val="center"/>
          </w:tcPr>
          <w:p w:rsidR="00A32D5C" w:rsidRPr="00737E68" w:rsidRDefault="00A32D5C" w:rsidP="00110523">
            <w:r w:rsidRPr="00737E68">
              <w:t>(Phin) Lọc vi khuẩn và virus  không DEHP, có 3 chức năng  có tích hợp cổng đo C02 cho người lớn</w:t>
            </w:r>
          </w:p>
        </w:tc>
        <w:tc>
          <w:tcPr>
            <w:tcW w:w="5065" w:type="dxa"/>
            <w:shd w:val="clear" w:color="000000" w:fill="FFFFFF"/>
            <w:vAlign w:val="center"/>
          </w:tcPr>
          <w:p w:rsidR="00A32D5C" w:rsidRPr="00737E68" w:rsidRDefault="00A32D5C" w:rsidP="00110523">
            <w:pPr>
              <w:jc w:val="left"/>
            </w:pPr>
            <w:r w:rsidRPr="00737E68">
              <w:t>Thành phần :</w:t>
            </w:r>
          </w:p>
          <w:p w:rsidR="00A32D5C" w:rsidRPr="00737E68" w:rsidRDefault="00A32D5C" w:rsidP="00110523">
            <w:pPr>
              <w:jc w:val="left"/>
            </w:pPr>
            <w:r w:rsidRPr="00737E68">
              <w:t>- Vỏ: Nhựa PP y tế, không Latex, không DEHP.</w:t>
            </w:r>
          </w:p>
          <w:p w:rsidR="00A32D5C" w:rsidRPr="00737E68" w:rsidRDefault="00A32D5C" w:rsidP="00110523">
            <w:pPr>
              <w:jc w:val="left"/>
            </w:pPr>
            <w:r w:rsidRPr="00737E68">
              <w:t>- Filter: Giấy kèm màng lọc.</w:t>
            </w:r>
          </w:p>
          <w:p w:rsidR="00A32D5C" w:rsidRPr="00737E68" w:rsidRDefault="00A32D5C" w:rsidP="00110523">
            <w:pPr>
              <w:jc w:val="left"/>
            </w:pPr>
            <w:r w:rsidRPr="00737E68">
              <w:t>- Tích hợp cổng đo CO₂.</w:t>
            </w:r>
          </w:p>
          <w:p w:rsidR="00A32D5C" w:rsidRPr="00737E68" w:rsidRDefault="00A32D5C" w:rsidP="00110523">
            <w:pPr>
              <w:jc w:val="left"/>
            </w:pPr>
            <w:r w:rsidRPr="00737E68">
              <w:t>Đặc tính kỹ thuật:</w:t>
            </w:r>
          </w:p>
          <w:p w:rsidR="00A32D5C" w:rsidRPr="00737E68" w:rsidRDefault="00A32D5C" w:rsidP="00110523">
            <w:pPr>
              <w:jc w:val="left"/>
            </w:pPr>
            <w:r w:rsidRPr="00737E68">
              <w:t>- Tidal volume: 150–1500 ml.</w:t>
            </w:r>
          </w:p>
          <w:p w:rsidR="00A32D5C" w:rsidRPr="00737E68" w:rsidRDefault="00A32D5C" w:rsidP="00110523">
            <w:pPr>
              <w:jc w:val="left"/>
            </w:pPr>
            <w:r w:rsidRPr="00737E68">
              <w:t>- Độ ẩm thất thoát: 34.1 mg H₂O/lít khí.</w:t>
            </w:r>
          </w:p>
          <w:p w:rsidR="00A32D5C" w:rsidRPr="00737E68" w:rsidRDefault="00A32D5C" w:rsidP="00110523">
            <w:pPr>
              <w:jc w:val="left"/>
            </w:pPr>
            <w:r w:rsidRPr="00737E68">
              <w:t>- Trở kháng: 1,05 cm H₂O @ 30 L/phút.</w:t>
            </w:r>
          </w:p>
          <w:p w:rsidR="00A32D5C" w:rsidRPr="00737E68" w:rsidRDefault="00A32D5C" w:rsidP="00110523">
            <w:pPr>
              <w:jc w:val="left"/>
            </w:pPr>
            <w:r w:rsidRPr="00737E68">
              <w:t>- Hiệu quả lọc vi khuẩn: 99,99%.</w:t>
            </w:r>
          </w:p>
          <w:p w:rsidR="00A32D5C" w:rsidRPr="00737E68" w:rsidRDefault="00A32D5C" w:rsidP="00110523">
            <w:pPr>
              <w:jc w:val="left"/>
            </w:pPr>
            <w:r w:rsidRPr="00737E68">
              <w:t>- Hiệu quả lọc virus: 99,99%.</w:t>
            </w:r>
          </w:p>
          <w:p w:rsidR="00A32D5C" w:rsidRPr="00737E68" w:rsidRDefault="00A32D5C" w:rsidP="00110523">
            <w:pPr>
              <w:jc w:val="left"/>
            </w:pPr>
            <w:r w:rsidRPr="00737E68">
              <w:t>- Khối lượng: 25 g.</w:t>
            </w:r>
          </w:p>
          <w:p w:rsidR="00A32D5C" w:rsidRPr="00737E68" w:rsidRDefault="00A32D5C" w:rsidP="00110523">
            <w:pPr>
              <w:jc w:val="left"/>
            </w:pPr>
            <w:r w:rsidRPr="00737E68">
              <w:t>Yêu cầu chất lượng:</w:t>
            </w:r>
          </w:p>
          <w:p w:rsidR="00A32D5C" w:rsidRPr="00737E68" w:rsidRDefault="00A32D5C" w:rsidP="00110523">
            <w:pPr>
              <w:jc w:val="left"/>
            </w:pPr>
            <w:r w:rsidRPr="00737E68">
              <w:t>-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 cái/ 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98</w:t>
            </w:r>
          </w:p>
        </w:tc>
        <w:tc>
          <w:tcPr>
            <w:tcW w:w="1367" w:type="dxa"/>
            <w:shd w:val="clear" w:color="000000" w:fill="FFFFFF"/>
            <w:vAlign w:val="center"/>
          </w:tcPr>
          <w:p w:rsidR="00A32D5C" w:rsidRPr="00737E68" w:rsidRDefault="00A32D5C" w:rsidP="00110523">
            <w:r w:rsidRPr="00737E68">
              <w:t>Giấy in nhiệt máy đo chức năng hô hấp</w:t>
            </w:r>
          </w:p>
        </w:tc>
        <w:tc>
          <w:tcPr>
            <w:tcW w:w="5065" w:type="dxa"/>
            <w:shd w:val="clear" w:color="000000" w:fill="FFFFFF"/>
            <w:vAlign w:val="center"/>
          </w:tcPr>
          <w:p w:rsidR="00A32D5C" w:rsidRPr="00737E68" w:rsidRDefault="00A32D5C" w:rsidP="00110523">
            <w:pPr>
              <w:jc w:val="left"/>
            </w:pPr>
            <w:r w:rsidRPr="00737E68">
              <w:t>Thành phần: Giấy trắng mịn, dạng cuộn.</w:t>
            </w:r>
          </w:p>
          <w:p w:rsidR="00A32D5C" w:rsidRPr="00737E68" w:rsidRDefault="00A32D5C" w:rsidP="00110523">
            <w:pPr>
              <w:jc w:val="left"/>
            </w:pPr>
            <w:r w:rsidRPr="00737E68">
              <w:t>Đặc tính kỹ thuật: Kích thước 11 cm phù hợp với các máy đo chức năng hô hấp.</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5 cuộn</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Cuộn</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130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99</w:t>
            </w:r>
          </w:p>
        </w:tc>
        <w:tc>
          <w:tcPr>
            <w:tcW w:w="1367" w:type="dxa"/>
            <w:shd w:val="clear" w:color="000000" w:fill="FFFFFF"/>
            <w:vAlign w:val="center"/>
          </w:tcPr>
          <w:p w:rsidR="00A32D5C" w:rsidRPr="00737E68" w:rsidRDefault="00A32D5C" w:rsidP="00110523">
            <w:r w:rsidRPr="00737E68">
              <w:t>Đầu nối nội khí quản - máy thở ( sâu máy thở)</w:t>
            </w:r>
          </w:p>
        </w:tc>
        <w:tc>
          <w:tcPr>
            <w:tcW w:w="5065" w:type="dxa"/>
            <w:shd w:val="clear" w:color="000000" w:fill="FFFFFF"/>
            <w:vAlign w:val="center"/>
          </w:tcPr>
          <w:p w:rsidR="00A32D5C" w:rsidRPr="00737E68" w:rsidRDefault="00A32D5C" w:rsidP="00110523">
            <w:pPr>
              <w:jc w:val="left"/>
            </w:pPr>
            <w:r w:rsidRPr="00737E68">
              <w:t xml:space="preserve">Thành phần: Nhựa y tế, </w:t>
            </w:r>
          </w:p>
          <w:p w:rsidR="00A32D5C" w:rsidRPr="00737E68" w:rsidRDefault="00A32D5C" w:rsidP="00110523">
            <w:pPr>
              <w:jc w:val="left"/>
            </w:pPr>
            <w:r w:rsidRPr="00737E68">
              <w:t>Đặc tính kỹ thuật: Đầu nối 15F-22M phù hợp với các loại máy thở.</w:t>
            </w:r>
          </w:p>
          <w:p w:rsidR="00A32D5C" w:rsidRPr="00737E68" w:rsidRDefault="00A32D5C" w:rsidP="00110523">
            <w:pPr>
              <w:jc w:val="left"/>
            </w:pPr>
            <w:r w:rsidRPr="00737E68">
              <w:t>Chiều dài 15 cm</w:t>
            </w:r>
          </w:p>
          <w:p w:rsidR="00A32D5C" w:rsidRPr="00737E68" w:rsidRDefault="00A32D5C" w:rsidP="00110523">
            <w:pPr>
              <w:jc w:val="left"/>
            </w:pPr>
            <w:r w:rsidRPr="00737E68">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FFFFFF" w:fill="FFFFFF"/>
            <w:vAlign w:val="center"/>
          </w:tcPr>
          <w:p w:rsidR="00A32D5C" w:rsidRPr="00737E68" w:rsidRDefault="00A32D5C" w:rsidP="00110523">
            <w:pPr>
              <w:jc w:val="center"/>
            </w:pPr>
            <w:r w:rsidRPr="00737E68">
              <w:t>01 cái/túi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Chiếc</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130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100</w:t>
            </w:r>
          </w:p>
        </w:tc>
        <w:tc>
          <w:tcPr>
            <w:tcW w:w="1367" w:type="dxa"/>
            <w:shd w:val="clear" w:color="000000" w:fill="FFFFFF"/>
            <w:vAlign w:val="center"/>
          </w:tcPr>
          <w:p w:rsidR="00A32D5C" w:rsidRPr="00737E68" w:rsidRDefault="00A32D5C" w:rsidP="00110523">
            <w:r w:rsidRPr="00737E68">
              <w:t>Giấy in siêu âm</w:t>
            </w:r>
          </w:p>
        </w:tc>
        <w:tc>
          <w:tcPr>
            <w:tcW w:w="5065" w:type="dxa"/>
            <w:shd w:val="clear" w:color="000000" w:fill="FFFFFF"/>
            <w:vAlign w:val="center"/>
          </w:tcPr>
          <w:p w:rsidR="00A32D5C" w:rsidRPr="00737E68" w:rsidRDefault="00A32D5C" w:rsidP="00110523">
            <w:pPr>
              <w:jc w:val="left"/>
            </w:pPr>
            <w:r w:rsidRPr="00737E68">
              <w:t xml:space="preserve">Thành phần : Giấy cuộn 5 lớp. </w:t>
            </w:r>
          </w:p>
          <w:p w:rsidR="00A32D5C" w:rsidRPr="00737E68" w:rsidRDefault="00A32D5C" w:rsidP="00110523">
            <w:pPr>
              <w:jc w:val="left"/>
            </w:pPr>
            <w:r w:rsidRPr="00737E68">
              <w:t>Đặc tính kỹ thuật: Kích thước 110 mm x 20 m, độ dày 74 µm, mật độ quang nền (O.D) tối đa 0,08, mật độ cao (Dmax) 2,1, độ sáng ≥ 90%, trọng lượng cơ bản 68,4 g/m². Độ phân giải và khả năng in tốt. Tương thích với máy in siêu âm Sony</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10 cuộn/hộp</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Cuộn</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30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t>101</w:t>
            </w:r>
          </w:p>
        </w:tc>
        <w:tc>
          <w:tcPr>
            <w:tcW w:w="1367" w:type="dxa"/>
            <w:shd w:val="clear" w:color="000000" w:fill="FFFFFF"/>
            <w:vAlign w:val="center"/>
          </w:tcPr>
          <w:p w:rsidR="00A32D5C" w:rsidRPr="00737E68" w:rsidRDefault="00A32D5C" w:rsidP="00110523">
            <w:r w:rsidRPr="00737E68">
              <w:t xml:space="preserve">Dây dẫn áp lực 2 nòng (Tiêm thuốc cản quang) </w:t>
            </w:r>
          </w:p>
        </w:tc>
        <w:tc>
          <w:tcPr>
            <w:tcW w:w="5065" w:type="dxa"/>
            <w:shd w:val="clear" w:color="000000" w:fill="FFFFFF"/>
            <w:vAlign w:val="center"/>
          </w:tcPr>
          <w:p w:rsidR="00A32D5C" w:rsidRPr="00737E68" w:rsidRDefault="00A32D5C" w:rsidP="00110523">
            <w:pPr>
              <w:jc w:val="left"/>
            </w:pPr>
            <w:r w:rsidRPr="00737E68">
              <w:t>Thành phần : Dây nối chữ Y 2 nòng, tương thích với máy bơm tiêm cản quang 2 nòng, không chứa DEHP.</w:t>
            </w:r>
            <w:r w:rsidRPr="00737E68">
              <w:br/>
              <w:t>Đặc tính kỹ thuật: Chiều dài 150 cm, áp lực tối đa 350 psi.</w:t>
            </w:r>
            <w:r w:rsidRPr="00737E68">
              <w:br/>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túi/ 1 cái</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Chiếc</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w:t>
            </w:r>
          </w:p>
        </w:tc>
        <w:tc>
          <w:tcPr>
            <w:tcW w:w="603" w:type="dxa"/>
            <w:noWrap/>
            <w:vAlign w:val="bottom"/>
          </w:tcPr>
          <w:p w:rsidR="00A32D5C" w:rsidRPr="00737E68" w:rsidRDefault="00A32D5C" w:rsidP="00110523">
            <w:pPr>
              <w:rPr>
                <w:szCs w:val="24"/>
              </w:rPr>
            </w:pPr>
          </w:p>
        </w:tc>
      </w:tr>
      <w:tr w:rsidR="00A32D5C" w:rsidRPr="00737E68" w:rsidTr="00110523">
        <w:trPr>
          <w:trHeight w:val="3150"/>
        </w:trPr>
        <w:tc>
          <w:tcPr>
            <w:tcW w:w="576" w:type="dxa"/>
            <w:shd w:val="clear" w:color="000000" w:fill="FFFFFF"/>
            <w:vAlign w:val="center"/>
          </w:tcPr>
          <w:p w:rsidR="00A32D5C" w:rsidRPr="00737E68" w:rsidRDefault="00A32D5C" w:rsidP="00110523">
            <w:pPr>
              <w:jc w:val="center"/>
            </w:pPr>
            <w:r w:rsidRPr="00737E68">
              <w:lastRenderedPageBreak/>
              <w:t>102</w:t>
            </w:r>
          </w:p>
        </w:tc>
        <w:tc>
          <w:tcPr>
            <w:tcW w:w="1367" w:type="dxa"/>
            <w:shd w:val="clear" w:color="000000" w:fill="FFFFFF"/>
            <w:vAlign w:val="center"/>
          </w:tcPr>
          <w:p w:rsidR="00A32D5C" w:rsidRPr="00737E68" w:rsidRDefault="00A32D5C" w:rsidP="00110523">
            <w:r w:rsidRPr="00737E68">
              <w:t>Bơm tiêm điện 200ml</w:t>
            </w:r>
          </w:p>
        </w:tc>
        <w:tc>
          <w:tcPr>
            <w:tcW w:w="5065" w:type="dxa"/>
            <w:tcBorders>
              <w:bottom w:val="single" w:sz="4" w:space="0" w:color="auto"/>
            </w:tcBorders>
            <w:shd w:val="clear" w:color="000000" w:fill="FFFFFF"/>
            <w:vAlign w:val="center"/>
          </w:tcPr>
          <w:p w:rsidR="00A32D5C" w:rsidRPr="00737E68" w:rsidRDefault="00A32D5C" w:rsidP="00110523">
            <w:pPr>
              <w:jc w:val="left"/>
            </w:pPr>
            <w:r w:rsidRPr="00737E68">
              <w:t>Thành phần : Xi lanh 200 mL dùng cho máy bơm cản quang.</w:t>
            </w:r>
          </w:p>
          <w:p w:rsidR="00A32D5C" w:rsidRPr="00737E68" w:rsidRDefault="00A32D5C" w:rsidP="00110523">
            <w:pPr>
              <w:jc w:val="left"/>
            </w:pPr>
            <w:r w:rsidRPr="00737E68">
              <w:t>Đặc tính kỹ thuật: Bộ gồm 02 xi lanh 200 mL, 01 dây nối áp lực cao chữ T dài 150 cm với 2 đầu lấy thuốc. Áp lực giới hạn 350 psi.</w:t>
            </w:r>
          </w:p>
          <w:p w:rsidR="00A32D5C" w:rsidRPr="00737E68" w:rsidRDefault="00A32D5C" w:rsidP="00110523">
            <w:pPr>
              <w:jc w:val="left"/>
            </w:pPr>
            <w:r w:rsidRPr="00737E68">
              <w:t>Yêu cầu chất lượng: ISO 13485 hoặc tương đương</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hộp 1 cái; 20 bộ/ thùng</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Cái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w:t>
            </w:r>
          </w:p>
        </w:tc>
        <w:tc>
          <w:tcPr>
            <w:tcW w:w="603" w:type="dxa"/>
            <w:tcBorders>
              <w:bottom w:val="single" w:sz="4" w:space="0" w:color="auto"/>
            </w:tcBorders>
            <w:noWrap/>
            <w:vAlign w:val="bottom"/>
          </w:tcPr>
          <w:p w:rsidR="00A32D5C" w:rsidRPr="00737E68" w:rsidRDefault="00A32D5C" w:rsidP="00110523">
            <w:pPr>
              <w:rPr>
                <w:szCs w:val="24"/>
              </w:rPr>
            </w:pPr>
          </w:p>
        </w:tc>
      </w:tr>
      <w:tr w:rsidR="00A32D5C" w:rsidRPr="00737E68" w:rsidTr="00110523">
        <w:trPr>
          <w:trHeight w:val="1753"/>
        </w:trPr>
        <w:tc>
          <w:tcPr>
            <w:tcW w:w="576" w:type="dxa"/>
            <w:shd w:val="clear" w:color="000000" w:fill="FFFFFF"/>
            <w:vAlign w:val="center"/>
          </w:tcPr>
          <w:p w:rsidR="00A32D5C" w:rsidRPr="00737E68" w:rsidRDefault="00A32D5C" w:rsidP="00110523">
            <w:pPr>
              <w:jc w:val="center"/>
            </w:pPr>
            <w:r w:rsidRPr="00737E68">
              <w:t>103</w:t>
            </w:r>
          </w:p>
        </w:tc>
        <w:tc>
          <w:tcPr>
            <w:tcW w:w="1367" w:type="dxa"/>
            <w:shd w:val="clear" w:color="000000" w:fill="FFFFFF"/>
            <w:vAlign w:val="center"/>
          </w:tcPr>
          <w:p w:rsidR="00A32D5C" w:rsidRPr="00737E68" w:rsidRDefault="00A32D5C" w:rsidP="00110523">
            <w:r w:rsidRPr="00737E68">
              <w:t>Nến đúc tinh khiết</w:t>
            </w:r>
          </w:p>
        </w:tc>
        <w:tc>
          <w:tcPr>
            <w:tcW w:w="5065" w:type="dxa"/>
            <w:tcBorders>
              <w:bottom w:val="single" w:sz="4" w:space="0" w:color="auto"/>
            </w:tcBorders>
            <w:shd w:val="clear" w:color="000000" w:fill="FFFFFF"/>
            <w:vAlign w:val="center"/>
          </w:tcPr>
          <w:p w:rsidR="00A32D5C" w:rsidRPr="00737E68" w:rsidRDefault="00A32D5C" w:rsidP="00110523">
            <w:pPr>
              <w:jc w:val="left"/>
            </w:pPr>
            <w:r w:rsidRPr="00737E68">
              <w:t>Thành phần – Vật liệu: Hợp chất Parafin tinh khiết và polymer nhựa, không chứa Dimethyl sulfoxide.</w:t>
            </w:r>
          </w:p>
          <w:p w:rsidR="00A32D5C" w:rsidRPr="00737E68" w:rsidRDefault="00A32D5C" w:rsidP="00110523">
            <w:pPr>
              <w:jc w:val="left"/>
            </w:pPr>
            <w:r w:rsidRPr="00737E68">
              <w:t>Đặc tính kỹ thuật: nhiệt độ tan chảy 52°C – 62°C.</w:t>
            </w:r>
          </w:p>
          <w:p w:rsidR="00A32D5C" w:rsidRPr="00737E68" w:rsidRDefault="00A32D5C" w:rsidP="00110523">
            <w:pPr>
              <w:jc w:val="left"/>
            </w:pPr>
            <w:r w:rsidRPr="00737E68">
              <w:t>Yêu cầu chất lượng: ISO 13485:2016.</w:t>
            </w:r>
          </w:p>
        </w:tc>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 xml:space="preserve">1 kg/ túi </w:t>
            </w:r>
          </w:p>
        </w:tc>
        <w:tc>
          <w:tcPr>
            <w:tcW w:w="843" w:type="dxa"/>
            <w:tcBorders>
              <w:top w:val="single" w:sz="4" w:space="0" w:color="auto"/>
              <w:left w:val="nil"/>
              <w:bottom w:val="single" w:sz="4" w:space="0" w:color="auto"/>
              <w:right w:val="single" w:sz="4" w:space="0" w:color="auto"/>
            </w:tcBorders>
            <w:shd w:val="clear" w:color="000000" w:fill="FFFFFF"/>
            <w:vAlign w:val="center"/>
          </w:tcPr>
          <w:p w:rsidR="00A32D5C" w:rsidRPr="00737E68" w:rsidRDefault="00A32D5C" w:rsidP="00110523">
            <w:pPr>
              <w:jc w:val="center"/>
            </w:pPr>
            <w:r w:rsidRPr="00737E68">
              <w:t>Túi</w:t>
            </w:r>
          </w:p>
        </w:tc>
        <w:tc>
          <w:tcPr>
            <w:tcW w:w="996" w:type="dxa"/>
            <w:tcBorders>
              <w:top w:val="single" w:sz="4" w:space="0" w:color="auto"/>
              <w:left w:val="nil"/>
              <w:bottom w:val="single" w:sz="4" w:space="0" w:color="auto"/>
              <w:right w:val="single" w:sz="4" w:space="0" w:color="auto"/>
            </w:tcBorders>
            <w:shd w:val="clear" w:color="000000" w:fill="FFFFFF"/>
            <w:noWrap/>
            <w:vAlign w:val="center"/>
          </w:tcPr>
          <w:p w:rsidR="00A32D5C" w:rsidRPr="00737E68" w:rsidRDefault="00A32D5C" w:rsidP="00110523">
            <w:pPr>
              <w:jc w:val="center"/>
            </w:pPr>
            <w:r w:rsidRPr="00737E68">
              <w:t>10</w:t>
            </w:r>
          </w:p>
        </w:tc>
        <w:tc>
          <w:tcPr>
            <w:tcW w:w="603" w:type="dxa"/>
            <w:tcBorders>
              <w:bottom w:val="single" w:sz="4" w:space="0" w:color="auto"/>
            </w:tcBorders>
            <w:noWrap/>
            <w:vAlign w:val="bottom"/>
          </w:tcPr>
          <w:p w:rsidR="00A32D5C" w:rsidRPr="00737E68" w:rsidRDefault="00A32D5C" w:rsidP="00110523">
            <w:pPr>
              <w:rPr>
                <w:szCs w:val="24"/>
              </w:rPr>
            </w:pPr>
          </w:p>
        </w:tc>
      </w:tr>
      <w:bookmarkEnd w:id="0"/>
    </w:tbl>
    <w:p w:rsidR="00A32D5C" w:rsidRPr="00737E68" w:rsidRDefault="00A32D5C" w:rsidP="00A32D5C">
      <w:pPr>
        <w:spacing w:line="288" w:lineRule="auto"/>
        <w:jc w:val="left"/>
        <w:rPr>
          <w:b/>
          <w:sz w:val="26"/>
          <w:szCs w:val="26"/>
          <w:lang w:val="pl-PL"/>
        </w:rPr>
      </w:pPr>
    </w:p>
    <w:p w:rsidR="00A32D5C" w:rsidRPr="00737E68" w:rsidRDefault="00A32D5C" w:rsidP="00A32D5C">
      <w:pPr>
        <w:spacing w:line="288" w:lineRule="auto"/>
        <w:jc w:val="left"/>
        <w:rPr>
          <w:b/>
          <w:sz w:val="26"/>
          <w:szCs w:val="26"/>
          <w:lang w:val="pl-PL"/>
        </w:rPr>
      </w:pPr>
      <w:r w:rsidRPr="00737E68">
        <w:rPr>
          <w:b/>
          <w:sz w:val="26"/>
          <w:szCs w:val="26"/>
          <w:lang w:val="pl-PL"/>
        </w:rPr>
        <w:t>Lưu ý:</w:t>
      </w:r>
    </w:p>
    <w:p w:rsidR="00A32D5C" w:rsidRPr="00737E68" w:rsidRDefault="00A32D5C" w:rsidP="00A32D5C">
      <w:pPr>
        <w:spacing w:before="120" w:after="120" w:line="259" w:lineRule="auto"/>
        <w:ind w:firstLine="720"/>
        <w:rPr>
          <w:rFonts w:eastAsia="Calibri"/>
          <w:i/>
          <w:iCs/>
          <w:lang w:val="en-GB"/>
        </w:rPr>
      </w:pPr>
      <w:r w:rsidRPr="00737E68">
        <w:rPr>
          <w:rFonts w:eastAsia="Calibri"/>
          <w:i/>
          <w:iCs/>
          <w:lang w:val="en-GB"/>
        </w:rPr>
        <w:t>+ Đạt chứng nhận FDA (Food and Drug Administration) được hiểu là sản phẩm được Cục quản lý dược phẩm và thực phẩm Hoa Kỳ cấp hoặc chấp nhận được phép lưu hành tại Hoa Kỳ.</w:t>
      </w:r>
    </w:p>
    <w:p w:rsidR="00A32D5C" w:rsidRPr="00737E68" w:rsidRDefault="00A32D5C" w:rsidP="00A32D5C">
      <w:pPr>
        <w:spacing w:before="120" w:after="120" w:line="259" w:lineRule="auto"/>
        <w:ind w:firstLine="720"/>
        <w:rPr>
          <w:rFonts w:eastAsia="Calibri"/>
          <w:i/>
          <w:iCs/>
          <w:lang w:val="en-GB"/>
        </w:rPr>
      </w:pPr>
      <w:r w:rsidRPr="00737E68">
        <w:rPr>
          <w:rFonts w:eastAsia="Calibri"/>
          <w:i/>
          <w:iCs/>
          <w:lang w:val="en-GB"/>
        </w:rPr>
        <w:t>+ Đạt chứng nhận CE là có chứng nhận EC Certificate hệ thống quản lý chất lượng theo tiêu chuẩn 93/42/EEC hoặc chứng nhận EU Quality Management System certificate (MDR) của hàng hóa hoặc loại hàng hóa dự thầu còn hiệu lực.</w:t>
      </w:r>
    </w:p>
    <w:p w:rsidR="00A32D5C" w:rsidRPr="00737E68" w:rsidRDefault="00A32D5C" w:rsidP="00A32D5C">
      <w:pPr>
        <w:spacing w:before="120" w:after="120" w:line="259" w:lineRule="auto"/>
        <w:ind w:firstLine="720"/>
        <w:rPr>
          <w:rFonts w:eastAsia="Calibri"/>
          <w:i/>
          <w:iCs/>
          <w:lang w:val="en-GB"/>
        </w:rPr>
      </w:pPr>
      <w:r w:rsidRPr="00737E68">
        <w:rPr>
          <w:rFonts w:eastAsia="Calibri"/>
          <w:i/>
          <w:iCs/>
          <w:lang w:val="en-GB"/>
        </w:rPr>
        <w:t>+ G7 gồm các nước: Canada , Pháp , Đức , Ý , Nhật Bản , Vương quốc Anh, Hoa Kỳ.</w:t>
      </w:r>
    </w:p>
    <w:p w:rsidR="00A32D5C" w:rsidRPr="00737E68" w:rsidRDefault="00A32D5C" w:rsidP="00A32D5C">
      <w:pPr>
        <w:spacing w:before="120" w:after="120" w:line="259" w:lineRule="auto"/>
        <w:ind w:firstLine="720"/>
        <w:rPr>
          <w:rFonts w:eastAsia="Calibri"/>
          <w:i/>
          <w:iCs/>
          <w:lang w:val="en-GB"/>
        </w:rPr>
      </w:pPr>
      <w:r w:rsidRPr="00737E68">
        <w:rPr>
          <w:rFonts w:eastAsia="Calibri"/>
          <w:i/>
          <w:iCs/>
          <w:lang w:val="en-GB"/>
        </w:rPr>
        <w:t>+ Châu Âu gồm các nước: Áo, Ba Lan, Bỉ, Bồ Đào Nha, Bulgaria, Croatia, Cộng hòa Séc, Đan Mạch, Estonia, Đức, Hy Lạp, Hungary, Ireland, Latvia, Litva, Luxembourg, Malta, Hà Lan, Phần Lan, Pháp, România, Síp, Slovakia, Slovenia, Tây Ban Nha, Thụy Điển, Ý.</w:t>
      </w:r>
    </w:p>
    <w:p w:rsidR="00A32D5C" w:rsidRPr="00737E68" w:rsidRDefault="00A32D5C" w:rsidP="00A32D5C">
      <w:pPr>
        <w:spacing w:before="240" w:line="288" w:lineRule="auto"/>
        <w:ind w:firstLine="720"/>
        <w:rPr>
          <w:sz w:val="26"/>
          <w:szCs w:val="26"/>
          <w:lang w:val="pl-PL"/>
        </w:rPr>
      </w:pPr>
      <w:r w:rsidRPr="00737E68">
        <w:rPr>
          <w:sz w:val="26"/>
          <w:szCs w:val="26"/>
          <w:lang w:val="pl-PL"/>
        </w:rPr>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rsidR="00A32D5C" w:rsidRPr="00737E68" w:rsidRDefault="00A32D5C" w:rsidP="00A32D5C">
      <w:pPr>
        <w:spacing w:line="288" w:lineRule="auto"/>
        <w:ind w:firstLine="720"/>
        <w:rPr>
          <w:sz w:val="26"/>
          <w:szCs w:val="26"/>
          <w:lang w:val="pl-PL"/>
        </w:rPr>
      </w:pPr>
      <w:r w:rsidRPr="00737E68">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bên mời thầu nghi ngờ có sự khai khác giữa bản dịch và bản chính thì bên mời thầu sẽ đánh giá tiêu chuẩn kỹ thuật thiết bị dự thầu dựa vào bản chính.</w:t>
      </w:r>
    </w:p>
    <w:p w:rsidR="00A32D5C" w:rsidRPr="00737E68" w:rsidRDefault="00A32D5C" w:rsidP="00A32D5C">
      <w:pPr>
        <w:spacing w:line="288" w:lineRule="auto"/>
        <w:ind w:firstLine="720"/>
        <w:rPr>
          <w:sz w:val="26"/>
          <w:szCs w:val="26"/>
          <w:lang w:val="pl-PL"/>
        </w:rPr>
      </w:pPr>
      <w:r w:rsidRPr="00737E68">
        <w:rPr>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rsidR="00A32D5C" w:rsidRPr="00737E68" w:rsidRDefault="00A32D5C" w:rsidP="00A32D5C">
      <w:pPr>
        <w:spacing w:before="60" w:after="60" w:line="312" w:lineRule="auto"/>
        <w:ind w:firstLine="720"/>
        <w:rPr>
          <w:sz w:val="26"/>
          <w:szCs w:val="26"/>
          <w:lang w:val="pl-PL"/>
        </w:rPr>
      </w:pPr>
      <w:r w:rsidRPr="00737E68">
        <w:rPr>
          <w:sz w:val="26"/>
          <w:szCs w:val="26"/>
          <w:lang w:val="pl-PL"/>
        </w:rPr>
        <w:t>- Trong trường hợp bên mời thầu cần làm rõ thêm thông tin về thông số kỹ thuật của hàng hóa thì bên mời thầu sẽ thực hiện việc truy xuất thông tin về hàng hóa đó theo thứ tự ưu tiên: (1) trên trang web của Bộ Y tế (</w:t>
      </w:r>
      <w:hyperlink r:id="rId5" w:history="1">
        <w:r w:rsidRPr="00737E68">
          <w:rPr>
            <w:rStyle w:val="Hyperlink"/>
            <w:sz w:val="26"/>
            <w:szCs w:val="26"/>
            <w:lang w:val="pl-PL"/>
          </w:rPr>
          <w:t>https://imda.moh.gov.vn/</w:t>
        </w:r>
      </w:hyperlink>
      <w:r w:rsidRPr="00737E68">
        <w:rPr>
          <w:sz w:val="26"/>
          <w:szCs w:val="26"/>
          <w:lang w:val="pl-PL"/>
        </w:rPr>
        <w:t xml:space="preserve">), (2) trang web </w:t>
      </w:r>
      <w:r w:rsidRPr="00737E68">
        <w:rPr>
          <w:sz w:val="26"/>
          <w:szCs w:val="26"/>
          <w:lang w:val="pl-PL"/>
        </w:rPr>
        <w:lastRenderedPageBreak/>
        <w:t>chính thức của nhà sản xuất hàng hóa (nếu không có thông tin trên trang web của Bộ Y tế). Khi có sự sai khác về thông số kỹ thuật giữa tài liệu kỹ thuật trong E-HSDT với một trong hai nguồn thông tin trên thì Bên mời thầu sẽ yêu cầu nhà thầu giải thích sự sai khác đó.</w:t>
      </w:r>
    </w:p>
    <w:p w:rsidR="00A32D5C" w:rsidRPr="00737E68" w:rsidRDefault="00A32D5C" w:rsidP="00A32D5C">
      <w:pPr>
        <w:spacing w:line="288" w:lineRule="auto"/>
        <w:rPr>
          <w:sz w:val="26"/>
          <w:szCs w:val="26"/>
          <w:lang w:val="pl-PL"/>
        </w:rPr>
      </w:pPr>
      <w:r w:rsidRPr="00737E68">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rsidR="00A32D5C" w:rsidRPr="00737E68" w:rsidRDefault="00A32D5C" w:rsidP="00A32D5C">
      <w:pPr>
        <w:spacing w:line="288" w:lineRule="auto"/>
        <w:ind w:firstLine="720"/>
        <w:rPr>
          <w:b/>
          <w:sz w:val="26"/>
          <w:szCs w:val="26"/>
          <w:lang w:val="nl-NL"/>
        </w:rPr>
      </w:pPr>
      <w:r w:rsidRPr="00737E68">
        <w:rPr>
          <w:b/>
          <w:sz w:val="26"/>
          <w:szCs w:val="26"/>
          <w:lang w:val="nl-NL"/>
        </w:rPr>
        <w:t>2.3. Các yêu cầu khác</w:t>
      </w:r>
    </w:p>
    <w:p w:rsidR="00A32D5C" w:rsidRPr="00737E68" w:rsidRDefault="00A32D5C" w:rsidP="00A32D5C">
      <w:pPr>
        <w:spacing w:line="288" w:lineRule="auto"/>
        <w:ind w:firstLine="720"/>
        <w:rPr>
          <w:rFonts w:eastAsia="Calibri"/>
          <w:iCs/>
          <w:sz w:val="26"/>
          <w:szCs w:val="26"/>
          <w:lang w:val="nl-NL"/>
        </w:rPr>
      </w:pPr>
      <w:r w:rsidRPr="00737E68">
        <w:rPr>
          <w:rFonts w:eastAsia="Calibri"/>
          <w:iCs/>
          <w:sz w:val="26"/>
          <w:szCs w:val="26"/>
          <w:lang w:val="nl-NL"/>
        </w:rPr>
        <w:t>- Nhà thầu phải cam kết các nội dung sau:</w:t>
      </w:r>
    </w:p>
    <w:p w:rsidR="00A32D5C" w:rsidRPr="00737E68" w:rsidRDefault="00A32D5C" w:rsidP="00A32D5C">
      <w:pPr>
        <w:spacing w:line="288" w:lineRule="auto"/>
        <w:ind w:firstLine="720"/>
        <w:rPr>
          <w:rFonts w:eastAsia="Calibri"/>
          <w:iCs/>
          <w:sz w:val="26"/>
          <w:szCs w:val="26"/>
          <w:lang w:val="nl-NL"/>
        </w:rPr>
      </w:pPr>
      <w:r w:rsidRPr="00737E68">
        <w:rPr>
          <w:rFonts w:eastAsia="Calibri"/>
          <w:iCs/>
          <w:sz w:val="26"/>
          <w:szCs w:val="26"/>
          <w:lang w:val="nl-NL"/>
        </w:rPr>
        <w:t>+ Giao thành nhiều đợt theo yêu cầu của chủ đầu tư.</w:t>
      </w:r>
    </w:p>
    <w:p w:rsidR="00A32D5C" w:rsidRPr="00737E68" w:rsidRDefault="00A32D5C" w:rsidP="00A32D5C">
      <w:pPr>
        <w:spacing w:line="288" w:lineRule="auto"/>
        <w:ind w:firstLine="720"/>
        <w:rPr>
          <w:rFonts w:eastAsia="Calibri"/>
          <w:iCs/>
          <w:sz w:val="26"/>
          <w:szCs w:val="26"/>
          <w:lang w:val="nl-NL"/>
        </w:rPr>
      </w:pPr>
      <w:r w:rsidRPr="00737E68">
        <w:rPr>
          <w:rFonts w:eastAsia="Calibri"/>
          <w:iCs/>
          <w:sz w:val="26"/>
          <w:szCs w:val="26"/>
          <w:lang w:val="nl-NL"/>
        </w:rPr>
        <w:t>+ Thực hiện việc cung ứng hàng hoá đảm bảo chất lượng trong vòng ≤ 05 ngày kể từ khi nhận được đơn đặt hàng.</w:t>
      </w:r>
    </w:p>
    <w:p w:rsidR="00A32D5C" w:rsidRPr="00737E68" w:rsidRDefault="00A32D5C" w:rsidP="00A32D5C">
      <w:pPr>
        <w:spacing w:line="288" w:lineRule="auto"/>
        <w:ind w:firstLine="720"/>
        <w:rPr>
          <w:rFonts w:eastAsia="Calibri"/>
          <w:iCs/>
          <w:sz w:val="26"/>
          <w:szCs w:val="26"/>
          <w:lang w:val="nl-NL"/>
        </w:rPr>
      </w:pPr>
      <w:r w:rsidRPr="00737E68">
        <w:rPr>
          <w:rFonts w:eastAsia="Calibri"/>
          <w:iCs/>
          <w:sz w:val="26"/>
          <w:szCs w:val="26"/>
          <w:lang w:val="nl-NL"/>
        </w:rPr>
        <w:t>+ Đáp ứng cung ứng hàng đột xuất trong vòng ≤ 48 giờ.</w:t>
      </w:r>
    </w:p>
    <w:p w:rsidR="00A32D5C" w:rsidRPr="00737E68" w:rsidRDefault="00A32D5C" w:rsidP="00A32D5C">
      <w:pPr>
        <w:spacing w:line="288" w:lineRule="auto"/>
        <w:ind w:firstLine="720"/>
        <w:rPr>
          <w:rFonts w:eastAsia="Calibri"/>
          <w:iCs/>
          <w:sz w:val="26"/>
          <w:szCs w:val="26"/>
          <w:lang w:val="nl-NL"/>
        </w:rPr>
      </w:pPr>
      <w:r w:rsidRPr="00737E68">
        <w:rPr>
          <w:rFonts w:eastAsia="Calibri"/>
          <w:iCs/>
          <w:sz w:val="26"/>
          <w:szCs w:val="26"/>
          <w:lang w:val="nl-NL"/>
        </w:rPr>
        <w:t xml:space="preserve">+ Trong vòng ≤ 03 ngày kể từ khi nhận được thông báo của người sử dụng về những lô hàng không đảm bảo chất lượng, nhà thầu phải thu hồi và thay thế bằng hàng hóa khác đáp ứng đúng chất lượng theo yêu cầu. </w:t>
      </w:r>
    </w:p>
    <w:p w:rsidR="00A32D5C" w:rsidRPr="00737E68" w:rsidRDefault="00A32D5C" w:rsidP="00A32D5C">
      <w:pPr>
        <w:spacing w:line="288" w:lineRule="auto"/>
        <w:ind w:firstLine="720"/>
        <w:rPr>
          <w:rFonts w:eastAsia="Calibri"/>
          <w:iCs/>
          <w:sz w:val="26"/>
          <w:szCs w:val="26"/>
          <w:lang w:val="nl-NL"/>
        </w:rPr>
      </w:pPr>
      <w:r w:rsidRPr="00737E68">
        <w:rPr>
          <w:rFonts w:eastAsia="Calibri"/>
          <w:i/>
          <w:sz w:val="26"/>
          <w:szCs w:val="26"/>
          <w:lang w:val="nl-NL"/>
        </w:rPr>
        <w:t xml:space="preserve">+ </w:t>
      </w:r>
      <w:r w:rsidRPr="00737E68">
        <w:rPr>
          <w:rFonts w:eastAsia="Calibri"/>
          <w:iCs/>
          <w:sz w:val="26"/>
          <w:szCs w:val="26"/>
          <w:lang w:val="nl-NL"/>
        </w:rPr>
        <w:t>Hàng hóa mới 100%, còn tối thiểu 2/3 hạn sử dụng của hàng hóa theo quy định của nhà sản xuất khi bàn giao nghiệm thu.</w:t>
      </w:r>
    </w:p>
    <w:p w:rsidR="00A32D5C" w:rsidRPr="00737E68" w:rsidRDefault="00A32D5C" w:rsidP="00A32D5C">
      <w:pPr>
        <w:spacing w:line="288" w:lineRule="auto"/>
        <w:ind w:firstLine="720"/>
        <w:rPr>
          <w:rFonts w:eastAsia="Calibri"/>
          <w:i/>
          <w:sz w:val="26"/>
          <w:szCs w:val="26"/>
          <w:lang w:val="vi-VN"/>
        </w:rPr>
      </w:pPr>
      <w:r w:rsidRPr="00737E68">
        <w:rPr>
          <w:rFonts w:eastAsia="Calibri"/>
          <w:sz w:val="26"/>
          <w:szCs w:val="26"/>
          <w:lang w:val="vi-VN"/>
        </w:rPr>
        <w:t>+ Đáp ứng phạm vi cung cấp, tiến độ cung cấp, địa điểm cung cấp theo yêu cầu của E-HSMT.</w:t>
      </w:r>
    </w:p>
    <w:p w:rsidR="00A32D5C" w:rsidRPr="00737E68" w:rsidRDefault="00A32D5C" w:rsidP="00A32D5C">
      <w:pPr>
        <w:spacing w:line="288" w:lineRule="auto"/>
        <w:ind w:firstLine="720"/>
        <w:rPr>
          <w:rFonts w:eastAsia="Calibri"/>
          <w:sz w:val="26"/>
          <w:szCs w:val="26"/>
          <w:lang w:val="vi-VN"/>
        </w:rPr>
      </w:pPr>
      <w:r w:rsidRPr="00737E68">
        <w:rPr>
          <w:rFonts w:eastAsia="Calibri"/>
          <w:sz w:val="26"/>
          <w:szCs w:val="26"/>
          <w:lang w:val="vi-VN"/>
        </w:rPr>
        <w:t>+ Chịu trách nhiệm đào tạo, hướng dẫn sử dụng và xử lý các sự cố thông thường cho cán bộ vận hành đến thành thạo (trong trường hợp chủ đầu tư yêu cầu).</w:t>
      </w:r>
    </w:p>
    <w:p w:rsidR="00A32D5C" w:rsidRPr="00737E68" w:rsidRDefault="00A32D5C" w:rsidP="00A32D5C">
      <w:pPr>
        <w:spacing w:line="288" w:lineRule="auto"/>
        <w:rPr>
          <w:sz w:val="26"/>
          <w:szCs w:val="26"/>
          <w:lang w:val="vi-VN"/>
        </w:rPr>
      </w:pPr>
      <w:r w:rsidRPr="00737E68">
        <w:rPr>
          <w:sz w:val="26"/>
          <w:szCs w:val="26"/>
          <w:lang w:val="vi-VN"/>
        </w:rPr>
        <w:tab/>
      </w:r>
      <w:r w:rsidRPr="00737E68">
        <w:rPr>
          <w:b/>
          <w:bCs/>
          <w:sz w:val="26"/>
          <w:szCs w:val="26"/>
          <w:lang w:val="vi-VN"/>
        </w:rPr>
        <w:t>- Nhà thầu phải cung cấp đầy đủ thông tin của hàng hóa vào "Bảng kê khai dữ liệu hàng hóa dự thầu" và "Bảng kê khai đặc tính, thông số kỹ thuật của hàng hóa dự thầu" dưới đây</w:t>
      </w:r>
      <w:r w:rsidRPr="00737E68">
        <w:rPr>
          <w:sz w:val="26"/>
          <w:szCs w:val="26"/>
          <w:lang w:val="vi-VN"/>
        </w:rPr>
        <w:t>:</w:t>
      </w:r>
    </w:p>
    <w:p w:rsidR="00A32D5C" w:rsidRPr="00737E68" w:rsidRDefault="00A32D5C" w:rsidP="00A32D5C">
      <w:pPr>
        <w:widowControl w:val="0"/>
        <w:spacing w:before="120" w:after="120" w:line="264" w:lineRule="auto"/>
        <w:jc w:val="center"/>
        <w:rPr>
          <w:b/>
          <w:szCs w:val="24"/>
          <w:lang w:val="nl-NL"/>
        </w:rPr>
        <w:sectPr w:rsidR="00A32D5C" w:rsidRPr="00737E68" w:rsidSect="00A32D5C">
          <w:footerReference w:type="default" r:id="rId6"/>
          <w:footnotePr>
            <w:numRestart w:val="eachPage"/>
          </w:footnotePr>
          <w:pgSz w:w="11907" w:h="16839" w:code="9"/>
          <w:pgMar w:top="1134" w:right="1134" w:bottom="1134" w:left="1701" w:header="720" w:footer="358" w:gutter="0"/>
          <w:cols w:space="720"/>
          <w:docGrid w:linePitch="360"/>
        </w:sectPr>
      </w:pPr>
    </w:p>
    <w:p w:rsidR="00A32D5C" w:rsidRPr="00737E68" w:rsidRDefault="00A32D5C" w:rsidP="00A32D5C">
      <w:pPr>
        <w:pStyle w:val="Heading2"/>
        <w:rPr>
          <w:rFonts w:ascii="Times New Roman" w:hAnsi="Times New Roman"/>
          <w:bCs/>
          <w:sz w:val="24"/>
          <w:szCs w:val="24"/>
          <w:lang w:val="nl-NL"/>
        </w:rPr>
      </w:pPr>
      <w:bookmarkStart w:id="1" w:name="_Toc24473239"/>
      <w:bookmarkStart w:id="2" w:name="_Toc25740616"/>
      <w:r w:rsidRPr="00737E68">
        <w:rPr>
          <w:rFonts w:ascii="Times New Roman" w:hAnsi="Times New Roman"/>
          <w:bCs/>
          <w:sz w:val="24"/>
          <w:szCs w:val="24"/>
          <w:lang w:val="nl-NL"/>
        </w:rPr>
        <w:lastRenderedPageBreak/>
        <w:t>B</w:t>
      </w:r>
      <w:r w:rsidRPr="00737E68">
        <w:rPr>
          <w:rFonts w:ascii="Times New Roman" w:hAnsi="Times New Roman"/>
          <w:bCs/>
          <w:sz w:val="24"/>
          <w:szCs w:val="24"/>
          <w:lang w:val="pt-BR"/>
        </w:rPr>
        <w:t xml:space="preserve">ẢNG </w:t>
      </w:r>
      <w:r w:rsidRPr="00737E68">
        <w:rPr>
          <w:rFonts w:ascii="Times New Roman" w:hAnsi="Times New Roman"/>
          <w:bCs/>
          <w:sz w:val="24"/>
          <w:szCs w:val="24"/>
          <w:lang w:val="nl-NL"/>
        </w:rPr>
        <w:t>KÊ KHAI DỮ LIỆU HÀNG HÓA DỰ THẦU</w:t>
      </w:r>
      <w:bookmarkEnd w:id="1"/>
      <w:bookmarkEnd w:id="2"/>
    </w:p>
    <w:p w:rsidR="00A32D5C" w:rsidRPr="00737E68" w:rsidRDefault="00A32D5C" w:rsidP="00A32D5C">
      <w:pPr>
        <w:spacing w:before="120"/>
        <w:rPr>
          <w:bCs/>
          <w:szCs w:val="24"/>
          <w:lang w:val="pt-BR"/>
        </w:rPr>
      </w:pPr>
      <w:r w:rsidRPr="00737E68">
        <w:rPr>
          <w:bCs/>
          <w:szCs w:val="24"/>
          <w:lang w:val="pt-BR"/>
        </w:rPr>
        <w:t>Tên nhà thầu: ....................................</w:t>
      </w:r>
    </w:p>
    <w:p w:rsidR="00A32D5C" w:rsidRPr="00737E68" w:rsidRDefault="00A32D5C" w:rsidP="00A32D5C">
      <w:pPr>
        <w:spacing w:before="120"/>
        <w:rPr>
          <w:bCs/>
          <w:szCs w:val="24"/>
          <w:lang w:val="pt-BR"/>
        </w:rPr>
      </w:pPr>
      <w:r w:rsidRPr="00737E68">
        <w:rPr>
          <w:bCs/>
          <w:szCs w:val="24"/>
          <w:lang w:val="vi-VN"/>
        </w:rPr>
        <w:t>Địa chỉ</w:t>
      </w:r>
      <w:r w:rsidRPr="00737E68">
        <w:rPr>
          <w:bCs/>
          <w:szCs w:val="24"/>
          <w:lang w:val="pt-BR"/>
        </w:rPr>
        <w:t>: ..............................................</w:t>
      </w:r>
    </w:p>
    <w:p w:rsidR="00A32D5C" w:rsidRPr="00737E68" w:rsidRDefault="00A32D5C" w:rsidP="00A32D5C">
      <w:pPr>
        <w:spacing w:before="120"/>
        <w:rPr>
          <w:bCs/>
          <w:szCs w:val="24"/>
          <w:lang w:val="pt-BR"/>
        </w:rPr>
      </w:pPr>
      <w:r w:rsidRPr="00737E68">
        <w:rPr>
          <w:bCs/>
          <w:szCs w:val="24"/>
          <w:lang w:val="vi-VN"/>
        </w:rPr>
        <w:t>Số điện thoại</w:t>
      </w:r>
      <w:r w:rsidRPr="00737E68">
        <w:rPr>
          <w:bCs/>
          <w:szCs w:val="24"/>
          <w:lang w:val="pt-BR"/>
        </w:rPr>
        <w:t>: .....................................</w:t>
      </w:r>
    </w:p>
    <w:p w:rsidR="00A32D5C" w:rsidRPr="00737E68" w:rsidRDefault="00A32D5C" w:rsidP="00A32D5C">
      <w:pPr>
        <w:spacing w:before="120"/>
        <w:rPr>
          <w:bCs/>
          <w:szCs w:val="24"/>
          <w:lang w:val="pt-BR"/>
        </w:rPr>
      </w:pPr>
      <w:r w:rsidRPr="00737E68">
        <w:rPr>
          <w:bCs/>
          <w:szCs w:val="24"/>
          <w:lang w:val="pt-BR"/>
        </w:rPr>
        <w:t>Gói thầu: .........................................</w:t>
      </w:r>
    </w:p>
    <w:tbl>
      <w:tblPr>
        <w:tblStyle w:val="TableGrid0"/>
        <w:tblW w:w="14845" w:type="dxa"/>
        <w:tblInd w:w="-108" w:type="dxa"/>
        <w:tblCellMar>
          <w:top w:w="7" w:type="dxa"/>
          <w:left w:w="108" w:type="dxa"/>
          <w:right w:w="58" w:type="dxa"/>
        </w:tblCellMar>
        <w:tblLook w:val="04A0" w:firstRow="1" w:lastRow="0" w:firstColumn="1" w:lastColumn="0" w:noHBand="0" w:noVBand="1"/>
      </w:tblPr>
      <w:tblGrid>
        <w:gridCol w:w="658"/>
        <w:gridCol w:w="992"/>
        <w:gridCol w:w="1345"/>
        <w:gridCol w:w="1302"/>
        <w:gridCol w:w="899"/>
        <w:gridCol w:w="882"/>
        <w:gridCol w:w="1588"/>
        <w:gridCol w:w="1636"/>
        <w:gridCol w:w="1042"/>
        <w:gridCol w:w="1069"/>
        <w:gridCol w:w="859"/>
        <w:gridCol w:w="869"/>
        <w:gridCol w:w="904"/>
        <w:gridCol w:w="800"/>
      </w:tblGrid>
      <w:tr w:rsidR="00A32D5C" w:rsidRPr="00737E68" w:rsidTr="00110523">
        <w:trPr>
          <w:trHeight w:val="1392"/>
        </w:trPr>
        <w:tc>
          <w:tcPr>
            <w:tcW w:w="65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b/>
                <w:szCs w:val="24"/>
              </w:rPr>
              <w:t>STT</w:t>
            </w:r>
          </w:p>
        </w:tc>
        <w:tc>
          <w:tcPr>
            <w:tcW w:w="99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b/>
                <w:szCs w:val="24"/>
              </w:rPr>
              <w:t>Tên hàng hóa</w:t>
            </w:r>
          </w:p>
        </w:tc>
        <w:tc>
          <w:tcPr>
            <w:tcW w:w="134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5"/>
              <w:jc w:val="center"/>
              <w:rPr>
                <w:szCs w:val="24"/>
              </w:rPr>
            </w:pPr>
            <w:r w:rsidRPr="00737E68">
              <w:rPr>
                <w:b/>
                <w:szCs w:val="24"/>
              </w:rPr>
              <w:t>Tên</w:t>
            </w:r>
          </w:p>
          <w:p w:rsidR="00A32D5C" w:rsidRPr="00737E68" w:rsidRDefault="00A32D5C" w:rsidP="00110523">
            <w:pPr>
              <w:spacing w:line="259" w:lineRule="auto"/>
              <w:jc w:val="center"/>
              <w:rPr>
                <w:szCs w:val="24"/>
              </w:rPr>
            </w:pPr>
            <w:r w:rsidRPr="00737E68">
              <w:rPr>
                <w:b/>
                <w:szCs w:val="24"/>
              </w:rPr>
              <w:t>Thương mại, ký mã hiệu</w:t>
            </w:r>
          </w:p>
        </w:tc>
        <w:tc>
          <w:tcPr>
            <w:tcW w:w="130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60"/>
              <w:jc w:val="center"/>
              <w:rPr>
                <w:szCs w:val="24"/>
              </w:rPr>
            </w:pPr>
            <w:r w:rsidRPr="00737E68">
              <w:rPr>
                <w:b/>
                <w:szCs w:val="24"/>
              </w:rPr>
              <w:t>Hãng</w:t>
            </w:r>
          </w:p>
          <w:p w:rsidR="00A32D5C" w:rsidRPr="00737E68" w:rsidRDefault="00A32D5C" w:rsidP="00110523">
            <w:pPr>
              <w:spacing w:line="259" w:lineRule="auto"/>
              <w:jc w:val="center"/>
              <w:rPr>
                <w:szCs w:val="24"/>
              </w:rPr>
            </w:pPr>
            <w:r w:rsidRPr="00737E68">
              <w:rPr>
                <w:b/>
                <w:szCs w:val="24"/>
              </w:rPr>
              <w:t>/Nước chủ sở hữu (nếu có)</w:t>
            </w:r>
          </w:p>
        </w:tc>
        <w:tc>
          <w:tcPr>
            <w:tcW w:w="89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b/>
                <w:szCs w:val="24"/>
              </w:rPr>
              <w:t>Hãng sản xuất</w:t>
            </w:r>
          </w:p>
        </w:tc>
        <w:tc>
          <w:tcPr>
            <w:tcW w:w="88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b/>
                <w:szCs w:val="24"/>
              </w:rPr>
              <w:t>Xuất xứ</w:t>
            </w:r>
          </w:p>
        </w:tc>
        <w:tc>
          <w:tcPr>
            <w:tcW w:w="158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2"/>
              <w:jc w:val="center"/>
              <w:rPr>
                <w:szCs w:val="24"/>
              </w:rPr>
            </w:pPr>
            <w:r w:rsidRPr="00737E68">
              <w:rPr>
                <w:b/>
                <w:szCs w:val="24"/>
              </w:rPr>
              <w:t>Phân loại</w:t>
            </w:r>
          </w:p>
          <w:p w:rsidR="00A32D5C" w:rsidRPr="00737E68" w:rsidRDefault="00A32D5C" w:rsidP="00110523">
            <w:pPr>
              <w:spacing w:line="259" w:lineRule="auto"/>
              <w:ind w:left="86"/>
              <w:jc w:val="center"/>
              <w:rPr>
                <w:szCs w:val="24"/>
              </w:rPr>
            </w:pPr>
            <w:r w:rsidRPr="00737E68">
              <w:rPr>
                <w:b/>
                <w:szCs w:val="24"/>
              </w:rPr>
              <w:t>TTBYT</w:t>
            </w:r>
          </w:p>
          <w:p w:rsidR="00A32D5C" w:rsidRPr="00737E68" w:rsidRDefault="00A32D5C" w:rsidP="00110523">
            <w:pPr>
              <w:spacing w:after="21" w:line="259" w:lineRule="auto"/>
              <w:jc w:val="center"/>
              <w:rPr>
                <w:szCs w:val="24"/>
              </w:rPr>
            </w:pPr>
            <w:r w:rsidRPr="00737E68">
              <w:rPr>
                <w:b/>
                <w:szCs w:val="24"/>
              </w:rPr>
              <w:t>(A,B,C,D)</w:t>
            </w:r>
          </w:p>
        </w:tc>
        <w:tc>
          <w:tcPr>
            <w:tcW w:w="1636"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jc w:val="center"/>
              <w:rPr>
                <w:szCs w:val="24"/>
              </w:rPr>
            </w:pPr>
            <w:r w:rsidRPr="00737E68">
              <w:rPr>
                <w:b/>
                <w:szCs w:val="24"/>
              </w:rPr>
              <w:t>Số đăng ký lưu hành hoặc số</w:t>
            </w:r>
          </w:p>
          <w:p w:rsidR="00A32D5C" w:rsidRPr="00737E68" w:rsidRDefault="00A32D5C" w:rsidP="00110523">
            <w:pPr>
              <w:spacing w:after="20" w:line="259" w:lineRule="auto"/>
              <w:ind w:left="24"/>
              <w:jc w:val="center"/>
              <w:rPr>
                <w:szCs w:val="24"/>
              </w:rPr>
            </w:pPr>
            <w:r w:rsidRPr="00737E68">
              <w:rPr>
                <w:b/>
                <w:szCs w:val="24"/>
              </w:rPr>
              <w:t>giấy phép nhập</w:t>
            </w:r>
          </w:p>
          <w:p w:rsidR="00A32D5C" w:rsidRPr="00737E68" w:rsidRDefault="00A32D5C" w:rsidP="00110523">
            <w:pPr>
              <w:spacing w:line="259" w:lineRule="auto"/>
              <w:ind w:right="47"/>
              <w:jc w:val="center"/>
              <w:rPr>
                <w:szCs w:val="24"/>
              </w:rPr>
            </w:pPr>
            <w:r w:rsidRPr="00737E68">
              <w:rPr>
                <w:b/>
                <w:szCs w:val="24"/>
              </w:rPr>
              <w:t>khẩu</w:t>
            </w:r>
          </w:p>
        </w:tc>
        <w:tc>
          <w:tcPr>
            <w:tcW w:w="104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0"/>
              <w:jc w:val="center"/>
              <w:rPr>
                <w:b/>
                <w:szCs w:val="24"/>
              </w:rPr>
            </w:pPr>
            <w:r w:rsidRPr="00737E68">
              <w:rPr>
                <w:b/>
                <w:szCs w:val="24"/>
              </w:rPr>
              <w:t>Quy cách đóng gói</w:t>
            </w:r>
          </w:p>
        </w:tc>
        <w:tc>
          <w:tcPr>
            <w:tcW w:w="10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0"/>
              <w:jc w:val="center"/>
              <w:rPr>
                <w:szCs w:val="24"/>
              </w:rPr>
            </w:pPr>
            <w:r w:rsidRPr="00737E68">
              <w:rPr>
                <w:b/>
                <w:szCs w:val="24"/>
              </w:rPr>
              <w:t>Đơn vị tính</w:t>
            </w:r>
          </w:p>
        </w:tc>
        <w:tc>
          <w:tcPr>
            <w:tcW w:w="85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before="120"/>
              <w:jc w:val="center"/>
              <w:rPr>
                <w:b/>
                <w:bCs/>
                <w:szCs w:val="24"/>
              </w:rPr>
            </w:pPr>
            <w:r w:rsidRPr="00737E68">
              <w:rPr>
                <w:b/>
                <w:bCs/>
                <w:szCs w:val="24"/>
              </w:rPr>
              <w:t>Số</w:t>
            </w:r>
          </w:p>
          <w:p w:rsidR="00A32D5C" w:rsidRPr="00737E68" w:rsidRDefault="00A32D5C" w:rsidP="00110523">
            <w:pPr>
              <w:spacing w:line="259" w:lineRule="auto"/>
              <w:ind w:left="8" w:right="4"/>
              <w:jc w:val="center"/>
              <w:rPr>
                <w:b/>
                <w:szCs w:val="24"/>
              </w:rPr>
            </w:pPr>
            <w:r w:rsidRPr="00737E68">
              <w:rPr>
                <w:b/>
                <w:bCs/>
                <w:szCs w:val="24"/>
              </w:rPr>
              <w:t>lượng</w:t>
            </w:r>
          </w:p>
        </w:tc>
        <w:tc>
          <w:tcPr>
            <w:tcW w:w="8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8" w:right="4"/>
              <w:jc w:val="center"/>
              <w:rPr>
                <w:szCs w:val="24"/>
              </w:rPr>
            </w:pPr>
            <w:r w:rsidRPr="00737E68">
              <w:rPr>
                <w:b/>
                <w:szCs w:val="24"/>
              </w:rPr>
              <w:t>Đơn giá chào thầu (vnđ)</w:t>
            </w:r>
          </w:p>
        </w:tc>
        <w:tc>
          <w:tcPr>
            <w:tcW w:w="904"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before="120"/>
              <w:jc w:val="center"/>
              <w:rPr>
                <w:b/>
                <w:bCs/>
                <w:szCs w:val="24"/>
                <w:lang w:val="vi-VN"/>
              </w:rPr>
            </w:pPr>
            <w:r w:rsidRPr="00737E68">
              <w:rPr>
                <w:b/>
                <w:bCs/>
                <w:szCs w:val="24"/>
                <w:lang w:val="vi-VN"/>
              </w:rPr>
              <w:t>Thành tiền</w:t>
            </w:r>
          </w:p>
          <w:p w:rsidR="00A32D5C" w:rsidRPr="00737E68" w:rsidRDefault="00A32D5C" w:rsidP="00110523">
            <w:pPr>
              <w:spacing w:line="259" w:lineRule="auto"/>
              <w:ind w:left="48"/>
              <w:jc w:val="center"/>
              <w:rPr>
                <w:b/>
                <w:szCs w:val="24"/>
              </w:rPr>
            </w:pPr>
            <w:r w:rsidRPr="00737E68">
              <w:rPr>
                <w:b/>
                <w:bCs/>
                <w:szCs w:val="24"/>
              </w:rPr>
              <w:t>(vnđ)</w:t>
            </w:r>
          </w:p>
        </w:tc>
        <w:tc>
          <w:tcPr>
            <w:tcW w:w="800"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48"/>
              <w:jc w:val="center"/>
              <w:rPr>
                <w:b/>
                <w:szCs w:val="24"/>
              </w:rPr>
            </w:pPr>
            <w:r w:rsidRPr="00737E68">
              <w:rPr>
                <w:b/>
                <w:szCs w:val="24"/>
              </w:rPr>
              <w:t>Ghi chú</w:t>
            </w:r>
          </w:p>
        </w:tc>
      </w:tr>
      <w:tr w:rsidR="00A32D5C" w:rsidRPr="00737E68" w:rsidTr="00110523">
        <w:trPr>
          <w:trHeight w:val="266"/>
        </w:trPr>
        <w:tc>
          <w:tcPr>
            <w:tcW w:w="65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2"/>
              <w:jc w:val="center"/>
              <w:rPr>
                <w:szCs w:val="24"/>
              </w:rPr>
            </w:pPr>
            <w:r w:rsidRPr="00737E68">
              <w:rPr>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2"/>
              <w:jc w:val="center"/>
              <w:rPr>
                <w:szCs w:val="24"/>
              </w:rPr>
            </w:pPr>
            <w:r w:rsidRPr="00737E68">
              <w:rPr>
                <w:szCs w:val="24"/>
              </w:rPr>
              <w:t>2</w:t>
            </w:r>
          </w:p>
        </w:tc>
        <w:tc>
          <w:tcPr>
            <w:tcW w:w="134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7"/>
              <w:jc w:val="center"/>
              <w:rPr>
                <w:szCs w:val="24"/>
              </w:rPr>
            </w:pPr>
            <w:r w:rsidRPr="00737E68">
              <w:rPr>
                <w:szCs w:val="24"/>
              </w:rPr>
              <w:t>3</w:t>
            </w:r>
          </w:p>
        </w:tc>
        <w:tc>
          <w:tcPr>
            <w:tcW w:w="130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9"/>
              <w:jc w:val="center"/>
              <w:rPr>
                <w:szCs w:val="24"/>
              </w:rPr>
            </w:pPr>
            <w:r w:rsidRPr="00737E68">
              <w:rPr>
                <w:szCs w:val="24"/>
              </w:rPr>
              <w:t>4</w:t>
            </w:r>
          </w:p>
        </w:tc>
        <w:tc>
          <w:tcPr>
            <w:tcW w:w="89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9"/>
              <w:jc w:val="center"/>
              <w:rPr>
                <w:szCs w:val="24"/>
              </w:rPr>
            </w:pPr>
            <w:r w:rsidRPr="00737E68">
              <w:rPr>
                <w:szCs w:val="24"/>
              </w:rPr>
              <w:t>5</w:t>
            </w:r>
          </w:p>
        </w:tc>
        <w:tc>
          <w:tcPr>
            <w:tcW w:w="88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2"/>
              <w:jc w:val="center"/>
              <w:rPr>
                <w:szCs w:val="24"/>
              </w:rPr>
            </w:pPr>
            <w:r w:rsidRPr="00737E68">
              <w:rPr>
                <w:szCs w:val="24"/>
              </w:rPr>
              <w:t>6</w:t>
            </w:r>
          </w:p>
        </w:tc>
        <w:tc>
          <w:tcPr>
            <w:tcW w:w="158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1"/>
              <w:jc w:val="center"/>
              <w:rPr>
                <w:szCs w:val="24"/>
              </w:rPr>
            </w:pPr>
            <w:r w:rsidRPr="00737E68">
              <w:rPr>
                <w:szCs w:val="24"/>
              </w:rPr>
              <w:t>7</w:t>
            </w:r>
          </w:p>
        </w:tc>
        <w:tc>
          <w:tcPr>
            <w:tcW w:w="1636"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7"/>
              <w:jc w:val="center"/>
              <w:rPr>
                <w:szCs w:val="24"/>
              </w:rPr>
            </w:pPr>
            <w:r w:rsidRPr="00737E68">
              <w:rPr>
                <w:szCs w:val="24"/>
              </w:rPr>
              <w:t>8</w:t>
            </w:r>
          </w:p>
        </w:tc>
        <w:tc>
          <w:tcPr>
            <w:tcW w:w="104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7"/>
              <w:jc w:val="center"/>
              <w:rPr>
                <w:szCs w:val="24"/>
              </w:rPr>
            </w:pPr>
            <w:r w:rsidRPr="00737E68">
              <w:rPr>
                <w:szCs w:val="24"/>
              </w:rPr>
              <w:t>9</w:t>
            </w:r>
          </w:p>
        </w:tc>
        <w:tc>
          <w:tcPr>
            <w:tcW w:w="106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47"/>
              <w:jc w:val="center"/>
              <w:rPr>
                <w:szCs w:val="24"/>
              </w:rPr>
            </w:pPr>
            <w:r w:rsidRPr="00737E68">
              <w:rPr>
                <w:szCs w:val="24"/>
              </w:rPr>
              <w:t>10</w:t>
            </w:r>
          </w:p>
        </w:tc>
        <w:tc>
          <w:tcPr>
            <w:tcW w:w="85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47"/>
              <w:jc w:val="center"/>
              <w:rPr>
                <w:szCs w:val="24"/>
              </w:rPr>
            </w:pPr>
            <w:r w:rsidRPr="00737E68">
              <w:rPr>
                <w:szCs w:val="24"/>
              </w:rPr>
              <w:t>11</w:t>
            </w:r>
          </w:p>
        </w:tc>
        <w:tc>
          <w:tcPr>
            <w:tcW w:w="86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47"/>
              <w:jc w:val="center"/>
              <w:rPr>
                <w:szCs w:val="24"/>
              </w:rPr>
            </w:pPr>
            <w:r w:rsidRPr="00737E68">
              <w:rPr>
                <w:szCs w:val="24"/>
              </w:rPr>
              <w:t>12</w:t>
            </w:r>
          </w:p>
        </w:tc>
        <w:tc>
          <w:tcPr>
            <w:tcW w:w="904"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2"/>
              <w:jc w:val="center"/>
              <w:rPr>
                <w:szCs w:val="24"/>
              </w:rPr>
            </w:pPr>
            <w:r w:rsidRPr="00737E68">
              <w:rPr>
                <w:szCs w:val="24"/>
              </w:rPr>
              <w:t>13</w:t>
            </w:r>
          </w:p>
        </w:tc>
        <w:tc>
          <w:tcPr>
            <w:tcW w:w="800"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52"/>
              <w:jc w:val="center"/>
              <w:rPr>
                <w:szCs w:val="24"/>
              </w:rPr>
            </w:pPr>
            <w:r w:rsidRPr="00737E68">
              <w:rPr>
                <w:szCs w:val="24"/>
              </w:rPr>
              <w:t>14</w:t>
            </w:r>
          </w:p>
        </w:tc>
      </w:tr>
      <w:tr w:rsidR="00A32D5C" w:rsidRPr="00737E68" w:rsidTr="00110523">
        <w:trPr>
          <w:trHeight w:val="384"/>
        </w:trPr>
        <w:tc>
          <w:tcPr>
            <w:tcW w:w="65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left"/>
              <w:rPr>
                <w:szCs w:val="24"/>
              </w:rPr>
            </w:pPr>
            <w:r w:rsidRPr="00737E68">
              <w:rPr>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center"/>
              <w:rPr>
                <w:szCs w:val="24"/>
              </w:rPr>
            </w:pPr>
            <w:r w:rsidRPr="00737E68">
              <w:rPr>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center"/>
              <w:rPr>
                <w:szCs w:val="24"/>
              </w:rPr>
            </w:pPr>
            <w:r w:rsidRPr="00737E68">
              <w:rPr>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4"/>
              <w:jc w:val="center"/>
              <w:rPr>
                <w:szCs w:val="24"/>
              </w:rPr>
            </w:pPr>
            <w:r w:rsidRPr="00737E68">
              <w:rPr>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1"/>
              <w:jc w:val="center"/>
              <w:rPr>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4"/>
              <w:jc w:val="center"/>
              <w:rPr>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4"/>
              <w:jc w:val="center"/>
              <w:rPr>
                <w:szCs w:val="24"/>
              </w:rPr>
            </w:pPr>
            <w:r w:rsidRPr="00737E68">
              <w:rPr>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1"/>
              <w:jc w:val="center"/>
              <w:rPr>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p>
        </w:tc>
      </w:tr>
      <w:tr w:rsidR="00A32D5C" w:rsidRPr="00737E68" w:rsidTr="00110523">
        <w:trPr>
          <w:trHeight w:val="386"/>
        </w:trPr>
        <w:tc>
          <w:tcPr>
            <w:tcW w:w="65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left"/>
              <w:rPr>
                <w:szCs w:val="24"/>
              </w:rPr>
            </w:pPr>
            <w:r w:rsidRPr="00737E68">
              <w:rPr>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center"/>
              <w:rPr>
                <w:szCs w:val="24"/>
              </w:rPr>
            </w:pPr>
            <w:r w:rsidRPr="00737E68">
              <w:rPr>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2"/>
              <w:jc w:val="center"/>
              <w:rPr>
                <w:szCs w:val="24"/>
              </w:rPr>
            </w:pPr>
            <w:r w:rsidRPr="00737E68">
              <w:rPr>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jc w:val="center"/>
              <w:rPr>
                <w:szCs w:val="24"/>
              </w:rPr>
            </w:pPr>
            <w:r w:rsidRPr="00737E68">
              <w:rPr>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4"/>
              <w:jc w:val="center"/>
              <w:rPr>
                <w:szCs w:val="24"/>
              </w:rPr>
            </w:pPr>
            <w:r w:rsidRPr="00737E68">
              <w:rPr>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1"/>
              <w:jc w:val="center"/>
              <w:rPr>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r w:rsidRPr="00737E68">
              <w:rPr>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4"/>
              <w:jc w:val="center"/>
              <w:rPr>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4"/>
              <w:jc w:val="center"/>
              <w:rPr>
                <w:szCs w:val="24"/>
              </w:rPr>
            </w:pPr>
            <w:r w:rsidRPr="00737E68">
              <w:rPr>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right="1"/>
              <w:jc w:val="center"/>
              <w:rPr>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right="1"/>
              <w:jc w:val="center"/>
              <w:rPr>
                <w:szCs w:val="24"/>
              </w:rPr>
            </w:pPr>
          </w:p>
        </w:tc>
      </w:tr>
    </w:tbl>
    <w:p w:rsidR="00A32D5C" w:rsidRPr="00737E68" w:rsidRDefault="00A32D5C" w:rsidP="00A32D5C">
      <w:pPr>
        <w:spacing w:before="120"/>
        <w:ind w:firstLine="720"/>
        <w:rPr>
          <w:bCs/>
          <w:szCs w:val="24"/>
        </w:rPr>
      </w:pPr>
      <w:bookmarkStart w:id="3" w:name="_Hlk3555453"/>
      <w:r w:rsidRPr="00737E68">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076"/>
      </w:tblGrid>
      <w:tr w:rsidR="00A32D5C" w:rsidRPr="00737E68" w:rsidTr="00110523">
        <w:tc>
          <w:tcPr>
            <w:tcW w:w="7387" w:type="dxa"/>
          </w:tcPr>
          <w:p w:rsidR="00A32D5C" w:rsidRPr="00737E68" w:rsidRDefault="00A32D5C" w:rsidP="00110523">
            <w:pPr>
              <w:rPr>
                <w:b/>
                <w:bCs/>
                <w:i/>
                <w:szCs w:val="24"/>
              </w:rPr>
            </w:pPr>
          </w:p>
          <w:p w:rsidR="00A32D5C" w:rsidRPr="00737E68" w:rsidRDefault="00A32D5C" w:rsidP="00110523">
            <w:pPr>
              <w:rPr>
                <w:b/>
                <w:bCs/>
                <w:szCs w:val="24"/>
              </w:rPr>
            </w:pPr>
            <w:r w:rsidRPr="00737E68">
              <w:rPr>
                <w:b/>
                <w:bCs/>
                <w:szCs w:val="24"/>
              </w:rPr>
              <w:t xml:space="preserve">Ghi chú: </w:t>
            </w:r>
            <w:r w:rsidRPr="00737E68">
              <w:rPr>
                <w:i/>
                <w:iCs/>
                <w:szCs w:val="24"/>
              </w:rPr>
              <w:t xml:space="preserve">Cột 7 và 8 là những thông tin kê khai cho hàng hóa là trang thiết bị y tế. </w:t>
            </w:r>
            <w:r w:rsidRPr="00737E68">
              <w:rPr>
                <w:bCs/>
                <w:i/>
                <w:iCs/>
                <w:szCs w:val="24"/>
              </w:rPr>
              <w:t>Nhà thầu phải cung cấp các tài liệu đính kèm trong E-HSDT để chứng minh các thông tin nhà thầu đã kê khai.</w:t>
            </w:r>
          </w:p>
        </w:tc>
        <w:tc>
          <w:tcPr>
            <w:tcW w:w="7543" w:type="dxa"/>
            <w:hideMark/>
          </w:tcPr>
          <w:p w:rsidR="00A32D5C" w:rsidRPr="00737E68" w:rsidRDefault="00A32D5C" w:rsidP="00110523">
            <w:pPr>
              <w:spacing w:before="120"/>
              <w:ind w:firstLine="720"/>
              <w:jc w:val="right"/>
              <w:rPr>
                <w:bCs/>
                <w:i/>
                <w:szCs w:val="24"/>
                <w:lang w:val="vi-VN"/>
              </w:rPr>
            </w:pPr>
            <w:r w:rsidRPr="00737E68">
              <w:rPr>
                <w:bCs/>
                <w:i/>
                <w:szCs w:val="24"/>
                <w:lang w:val="vi-VN"/>
              </w:rPr>
              <w:t>....................., ngày.........tháng..........năm ......</w:t>
            </w:r>
          </w:p>
          <w:p w:rsidR="00A32D5C" w:rsidRPr="00737E68" w:rsidRDefault="00A32D5C" w:rsidP="00110523">
            <w:pPr>
              <w:spacing w:before="120"/>
              <w:ind w:firstLine="720"/>
              <w:jc w:val="right"/>
              <w:rPr>
                <w:i/>
                <w:iCs/>
                <w:szCs w:val="24"/>
                <w:lang w:val="vi-VN"/>
              </w:rPr>
            </w:pPr>
            <w:r w:rsidRPr="00737E68">
              <w:rPr>
                <w:b/>
                <w:bCs/>
                <w:szCs w:val="24"/>
                <w:lang w:val="vi-VN"/>
              </w:rPr>
              <w:t xml:space="preserve">                                   Đại diện hợp pháp của nhà thầu</w:t>
            </w:r>
          </w:p>
          <w:p w:rsidR="00A32D5C" w:rsidRPr="00737E68" w:rsidRDefault="00A32D5C" w:rsidP="00110523">
            <w:pPr>
              <w:spacing w:before="120"/>
              <w:ind w:firstLine="720"/>
              <w:jc w:val="right"/>
              <w:rPr>
                <w:i/>
                <w:iCs/>
                <w:szCs w:val="24"/>
                <w:lang w:val="vi-VN"/>
              </w:rPr>
            </w:pPr>
            <w:r w:rsidRPr="00737E68">
              <w:rPr>
                <w:i/>
                <w:iCs/>
                <w:szCs w:val="24"/>
                <w:lang w:val="vi-VN"/>
              </w:rPr>
              <w:t xml:space="preserve">                                     [Ghi tên, chức danh, ký tên và đóng dấu]</w:t>
            </w:r>
          </w:p>
        </w:tc>
      </w:tr>
      <w:bookmarkEnd w:id="3"/>
    </w:tbl>
    <w:p w:rsidR="00A32D5C" w:rsidRPr="00737E68" w:rsidRDefault="00A32D5C" w:rsidP="00A32D5C">
      <w:pPr>
        <w:widowControl w:val="0"/>
        <w:spacing w:before="120" w:after="120" w:line="264" w:lineRule="auto"/>
        <w:rPr>
          <w:b/>
          <w:szCs w:val="24"/>
          <w:lang w:val="nl-NL"/>
        </w:rPr>
      </w:pPr>
    </w:p>
    <w:p w:rsidR="00A32D5C" w:rsidRPr="00737E68" w:rsidRDefault="00A32D5C" w:rsidP="00A32D5C">
      <w:pPr>
        <w:tabs>
          <w:tab w:val="left" w:pos="5430"/>
        </w:tabs>
        <w:rPr>
          <w:b/>
          <w:szCs w:val="24"/>
          <w:lang w:val="nl-NL"/>
        </w:rPr>
      </w:pPr>
      <w:r w:rsidRPr="00737E68">
        <w:rPr>
          <w:b/>
          <w:szCs w:val="24"/>
          <w:lang w:val="nl-NL"/>
        </w:rPr>
        <w:tab/>
      </w:r>
    </w:p>
    <w:p w:rsidR="00A32D5C" w:rsidRPr="00737E68" w:rsidRDefault="00A32D5C" w:rsidP="00A32D5C">
      <w:pPr>
        <w:tabs>
          <w:tab w:val="left" w:pos="5430"/>
        </w:tabs>
        <w:rPr>
          <w:b/>
          <w:szCs w:val="24"/>
          <w:lang w:val="nl-NL"/>
        </w:rPr>
      </w:pPr>
    </w:p>
    <w:p w:rsidR="00A32D5C" w:rsidRPr="00737E68" w:rsidRDefault="00A32D5C" w:rsidP="00A32D5C">
      <w:pPr>
        <w:tabs>
          <w:tab w:val="left" w:pos="5430"/>
        </w:tabs>
        <w:rPr>
          <w:b/>
          <w:szCs w:val="24"/>
          <w:lang w:val="nl-NL"/>
        </w:rPr>
      </w:pPr>
    </w:p>
    <w:p w:rsidR="00A32D5C" w:rsidRPr="00737E68" w:rsidRDefault="00A32D5C" w:rsidP="00A32D5C">
      <w:pPr>
        <w:tabs>
          <w:tab w:val="left" w:pos="5430"/>
        </w:tabs>
        <w:rPr>
          <w:b/>
          <w:szCs w:val="24"/>
          <w:lang w:val="nl-NL"/>
        </w:rPr>
      </w:pPr>
    </w:p>
    <w:p w:rsidR="00A32D5C" w:rsidRPr="00737E68" w:rsidRDefault="00A32D5C" w:rsidP="00A32D5C">
      <w:pPr>
        <w:tabs>
          <w:tab w:val="left" w:pos="5430"/>
        </w:tabs>
        <w:rPr>
          <w:b/>
          <w:szCs w:val="24"/>
          <w:lang w:val="nl-NL"/>
        </w:rPr>
      </w:pPr>
    </w:p>
    <w:p w:rsidR="00A32D5C" w:rsidRPr="00737E68" w:rsidRDefault="00A32D5C" w:rsidP="00A32D5C">
      <w:pPr>
        <w:tabs>
          <w:tab w:val="left" w:pos="5430"/>
        </w:tabs>
        <w:rPr>
          <w:b/>
          <w:szCs w:val="24"/>
          <w:lang w:val="nl-NL"/>
        </w:rPr>
      </w:pPr>
    </w:p>
    <w:p w:rsidR="00A32D5C" w:rsidRPr="00737E68" w:rsidRDefault="00A32D5C" w:rsidP="00A32D5C">
      <w:pPr>
        <w:pStyle w:val="Heading1"/>
        <w:spacing w:after="22"/>
        <w:ind w:left="10" w:right="7"/>
        <w:rPr>
          <w:rFonts w:ascii="Times New Roman" w:hAnsi="Times New Roman"/>
          <w:sz w:val="24"/>
          <w:szCs w:val="24"/>
          <w:lang w:val="nl-NL"/>
        </w:rPr>
      </w:pPr>
      <w:r w:rsidRPr="00737E68">
        <w:rPr>
          <w:rFonts w:ascii="Times New Roman" w:hAnsi="Times New Roman"/>
          <w:sz w:val="24"/>
          <w:szCs w:val="24"/>
          <w:lang w:val="nl-NL"/>
        </w:rPr>
        <w:t xml:space="preserve">BẢNG KÊ KHAI CẤU HÌNH, THÔNG SỐ KỸ THUẬT CỦA HÀNG HÓA DỰ THẦU </w:t>
      </w:r>
    </w:p>
    <w:p w:rsidR="00A32D5C" w:rsidRPr="00737E68" w:rsidRDefault="00A32D5C" w:rsidP="00A32D5C">
      <w:pPr>
        <w:spacing w:before="120"/>
        <w:rPr>
          <w:bCs/>
          <w:szCs w:val="24"/>
          <w:lang w:val="pt-BR"/>
        </w:rPr>
      </w:pPr>
      <w:r w:rsidRPr="00737E68">
        <w:rPr>
          <w:bCs/>
          <w:szCs w:val="24"/>
          <w:lang w:val="pt-BR"/>
        </w:rPr>
        <w:t>Tên nhà thầu: ....................................</w:t>
      </w:r>
    </w:p>
    <w:p w:rsidR="00A32D5C" w:rsidRPr="00737E68" w:rsidRDefault="00A32D5C" w:rsidP="00A32D5C">
      <w:pPr>
        <w:spacing w:before="120"/>
        <w:rPr>
          <w:bCs/>
          <w:szCs w:val="24"/>
          <w:lang w:val="pt-BR"/>
        </w:rPr>
      </w:pPr>
      <w:r w:rsidRPr="00737E68">
        <w:rPr>
          <w:bCs/>
          <w:szCs w:val="24"/>
          <w:lang w:val="vi-VN"/>
        </w:rPr>
        <w:t>Địa chỉ</w:t>
      </w:r>
      <w:r w:rsidRPr="00737E68">
        <w:rPr>
          <w:bCs/>
          <w:szCs w:val="24"/>
          <w:lang w:val="pt-BR"/>
        </w:rPr>
        <w:t>: ..............................................</w:t>
      </w:r>
    </w:p>
    <w:p w:rsidR="00A32D5C" w:rsidRPr="00737E68" w:rsidRDefault="00A32D5C" w:rsidP="00A32D5C">
      <w:pPr>
        <w:spacing w:before="120"/>
        <w:rPr>
          <w:bCs/>
          <w:szCs w:val="24"/>
          <w:lang w:val="pt-BR"/>
        </w:rPr>
      </w:pPr>
      <w:r w:rsidRPr="00737E68">
        <w:rPr>
          <w:bCs/>
          <w:szCs w:val="24"/>
          <w:lang w:val="vi-VN"/>
        </w:rPr>
        <w:t>Số điện thoại</w:t>
      </w:r>
      <w:r w:rsidRPr="00737E68">
        <w:rPr>
          <w:bCs/>
          <w:szCs w:val="24"/>
          <w:lang w:val="pt-BR"/>
        </w:rPr>
        <w:t>: .....................................</w:t>
      </w:r>
    </w:p>
    <w:p w:rsidR="00A32D5C" w:rsidRPr="00737E68" w:rsidRDefault="00A32D5C" w:rsidP="00A32D5C">
      <w:pPr>
        <w:spacing w:before="120"/>
        <w:rPr>
          <w:bCs/>
          <w:szCs w:val="24"/>
          <w:lang w:val="pt-BR"/>
        </w:rPr>
      </w:pPr>
      <w:r w:rsidRPr="00737E68">
        <w:rPr>
          <w:bCs/>
          <w:szCs w:val="24"/>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574"/>
        <w:gridCol w:w="1232"/>
        <w:gridCol w:w="2027"/>
        <w:gridCol w:w="885"/>
        <w:gridCol w:w="3784"/>
        <w:gridCol w:w="4119"/>
        <w:gridCol w:w="1985"/>
      </w:tblGrid>
      <w:tr w:rsidR="00A32D5C" w:rsidRPr="00737E68" w:rsidTr="00110523">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108"/>
              <w:jc w:val="center"/>
              <w:rPr>
                <w:szCs w:val="24"/>
              </w:rPr>
            </w:pPr>
            <w:r w:rsidRPr="00737E68">
              <w:rPr>
                <w:b/>
                <w:szCs w:val="24"/>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161"/>
              <w:jc w:val="center"/>
              <w:rPr>
                <w:szCs w:val="24"/>
              </w:rPr>
            </w:pPr>
            <w:r w:rsidRPr="00737E68">
              <w:rPr>
                <w:b/>
                <w:szCs w:val="24"/>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137" w:right="45"/>
              <w:jc w:val="center"/>
              <w:rPr>
                <w:szCs w:val="24"/>
              </w:rPr>
            </w:pPr>
            <w:r w:rsidRPr="00737E68">
              <w:rPr>
                <w:b/>
                <w:szCs w:val="24"/>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73"/>
              <w:jc w:val="center"/>
              <w:rPr>
                <w:szCs w:val="24"/>
              </w:rPr>
            </w:pPr>
            <w:r w:rsidRPr="00737E68">
              <w:rPr>
                <w:b/>
                <w:szCs w:val="24"/>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36"/>
              <w:jc w:val="center"/>
              <w:rPr>
                <w:b/>
                <w:szCs w:val="24"/>
              </w:rPr>
            </w:pPr>
            <w:r w:rsidRPr="00737E68">
              <w:rPr>
                <w:b/>
                <w:szCs w:val="24"/>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36"/>
              <w:jc w:val="center"/>
              <w:rPr>
                <w:szCs w:val="24"/>
              </w:rPr>
            </w:pPr>
            <w:r w:rsidRPr="00737E68">
              <w:rPr>
                <w:b/>
                <w:szCs w:val="24"/>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rsidR="00A32D5C" w:rsidRPr="00737E68" w:rsidRDefault="00A32D5C" w:rsidP="00110523">
            <w:pPr>
              <w:spacing w:line="259" w:lineRule="auto"/>
              <w:ind w:left="1"/>
              <w:jc w:val="center"/>
              <w:rPr>
                <w:szCs w:val="24"/>
              </w:rPr>
            </w:pPr>
            <w:r w:rsidRPr="00737E68">
              <w:rPr>
                <w:b/>
                <w:szCs w:val="24"/>
              </w:rPr>
              <w:t>Vị trí thông chứng minh thông số kỹ thuật (tài liệu nào, mục nào, trang nào)</w:t>
            </w:r>
          </w:p>
        </w:tc>
      </w:tr>
      <w:tr w:rsidR="00A32D5C" w:rsidRPr="00737E68" w:rsidTr="00110523">
        <w:trPr>
          <w:trHeight w:val="266"/>
        </w:trPr>
        <w:tc>
          <w:tcPr>
            <w:tcW w:w="57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37"/>
              <w:jc w:val="center"/>
              <w:rPr>
                <w:szCs w:val="24"/>
              </w:rPr>
            </w:pPr>
            <w:r w:rsidRPr="00737E68">
              <w:rPr>
                <w:szCs w:val="24"/>
              </w:rPr>
              <w:t xml:space="preserve">1 </w:t>
            </w:r>
          </w:p>
        </w:tc>
        <w:tc>
          <w:tcPr>
            <w:tcW w:w="1232"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35"/>
              <w:jc w:val="center"/>
              <w:rPr>
                <w:szCs w:val="24"/>
              </w:rPr>
            </w:pPr>
            <w:r w:rsidRPr="00737E68">
              <w:rPr>
                <w:szCs w:val="24"/>
              </w:rPr>
              <w:t xml:space="preserve">2 </w:t>
            </w:r>
          </w:p>
        </w:tc>
        <w:tc>
          <w:tcPr>
            <w:tcW w:w="2027"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39"/>
              <w:jc w:val="center"/>
              <w:rPr>
                <w:szCs w:val="24"/>
              </w:rPr>
            </w:pPr>
            <w:r w:rsidRPr="00737E68">
              <w:rPr>
                <w:szCs w:val="24"/>
              </w:rPr>
              <w:t xml:space="preserve">3 </w:t>
            </w:r>
          </w:p>
        </w:tc>
        <w:tc>
          <w:tcPr>
            <w:tcW w:w="885"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42"/>
              <w:jc w:val="center"/>
              <w:rPr>
                <w:szCs w:val="24"/>
              </w:rPr>
            </w:pPr>
            <w:r w:rsidRPr="00737E68">
              <w:rPr>
                <w:szCs w:val="24"/>
              </w:rPr>
              <w:t>4</w:t>
            </w:r>
          </w:p>
        </w:tc>
        <w:tc>
          <w:tcPr>
            <w:tcW w:w="378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39"/>
              <w:jc w:val="center"/>
              <w:rPr>
                <w:szCs w:val="24"/>
              </w:rPr>
            </w:pPr>
            <w:r w:rsidRPr="00737E68">
              <w:rPr>
                <w:szCs w:val="24"/>
              </w:rPr>
              <w:t>5</w:t>
            </w:r>
          </w:p>
        </w:tc>
        <w:tc>
          <w:tcPr>
            <w:tcW w:w="411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39"/>
              <w:jc w:val="center"/>
              <w:rPr>
                <w:szCs w:val="24"/>
              </w:rPr>
            </w:pPr>
            <w:r w:rsidRPr="00737E68">
              <w:rPr>
                <w:szCs w:val="24"/>
              </w:rPr>
              <w:t>6</w:t>
            </w:r>
          </w:p>
        </w:tc>
        <w:tc>
          <w:tcPr>
            <w:tcW w:w="1985"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42"/>
              <w:jc w:val="center"/>
              <w:rPr>
                <w:szCs w:val="24"/>
              </w:rPr>
            </w:pPr>
            <w:r w:rsidRPr="00737E68">
              <w:rPr>
                <w:szCs w:val="24"/>
              </w:rPr>
              <w:t>7</w:t>
            </w:r>
          </w:p>
        </w:tc>
      </w:tr>
      <w:tr w:rsidR="00A32D5C" w:rsidRPr="00737E68" w:rsidTr="00110523">
        <w:trPr>
          <w:trHeight w:val="386"/>
        </w:trPr>
        <w:tc>
          <w:tcPr>
            <w:tcW w:w="57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88"/>
              <w:jc w:val="center"/>
              <w:rPr>
                <w:szCs w:val="24"/>
              </w:rPr>
            </w:pPr>
            <w:r w:rsidRPr="00737E68">
              <w:rPr>
                <w:szCs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86"/>
              <w:jc w:val="center"/>
              <w:rPr>
                <w:szCs w:val="24"/>
              </w:rPr>
            </w:pPr>
            <w:r w:rsidRPr="00737E68">
              <w:rPr>
                <w:szCs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110"/>
              <w:jc w:val="left"/>
              <w:rPr>
                <w:szCs w:val="24"/>
              </w:rPr>
            </w:pPr>
            <w:r w:rsidRPr="00737E68">
              <w:rPr>
                <w:b/>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93"/>
              <w:jc w:val="center"/>
              <w:rPr>
                <w:szCs w:val="24"/>
              </w:rPr>
            </w:pPr>
            <w:r w:rsidRPr="00737E68">
              <w:rPr>
                <w:szCs w:val="24"/>
              </w:rPr>
              <w:t xml:space="preserve"> </w:t>
            </w:r>
          </w:p>
        </w:tc>
        <w:tc>
          <w:tcPr>
            <w:tcW w:w="3784"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90"/>
              <w:jc w:val="center"/>
              <w:rPr>
                <w:szCs w:val="24"/>
              </w:rPr>
            </w:pPr>
          </w:p>
        </w:tc>
        <w:tc>
          <w:tcPr>
            <w:tcW w:w="4119"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90"/>
              <w:jc w:val="center"/>
              <w:rPr>
                <w:szCs w:val="24"/>
              </w:rPr>
            </w:pPr>
            <w:r w:rsidRPr="00737E68">
              <w:rPr>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A32D5C" w:rsidRPr="00737E68" w:rsidRDefault="00A32D5C" w:rsidP="00110523">
            <w:pPr>
              <w:spacing w:line="259" w:lineRule="auto"/>
              <w:ind w:left="93"/>
              <w:jc w:val="center"/>
              <w:rPr>
                <w:szCs w:val="24"/>
              </w:rPr>
            </w:pPr>
            <w:r w:rsidRPr="00737E68">
              <w:rPr>
                <w:szCs w:val="24"/>
              </w:rPr>
              <w:t xml:space="preserve"> </w:t>
            </w:r>
          </w:p>
        </w:tc>
      </w:tr>
    </w:tbl>
    <w:p w:rsidR="00A32D5C" w:rsidRPr="00737E68" w:rsidRDefault="00A32D5C" w:rsidP="00A32D5C">
      <w:pPr>
        <w:spacing w:before="120"/>
        <w:ind w:firstLine="720"/>
        <w:rPr>
          <w:bCs/>
          <w:szCs w:val="24"/>
        </w:rPr>
      </w:pPr>
      <w:r w:rsidRPr="00737E68">
        <w:rPr>
          <w:bCs/>
          <w:szCs w:val="24"/>
        </w:rPr>
        <w:lastRenderedPageBreak/>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4156"/>
        <w:gridCol w:w="4916"/>
      </w:tblGrid>
      <w:tr w:rsidR="00A32D5C" w:rsidRPr="00737E68" w:rsidTr="00110523">
        <w:tc>
          <w:tcPr>
            <w:tcW w:w="7387" w:type="dxa"/>
          </w:tcPr>
          <w:p w:rsidR="00A32D5C" w:rsidRPr="00737E68" w:rsidRDefault="00A32D5C" w:rsidP="00110523">
            <w:pPr>
              <w:rPr>
                <w:b/>
                <w:bCs/>
                <w:i/>
                <w:szCs w:val="24"/>
              </w:rPr>
            </w:pPr>
          </w:p>
          <w:p w:rsidR="00A32D5C" w:rsidRPr="00737E68" w:rsidRDefault="00A32D5C" w:rsidP="00110523">
            <w:pPr>
              <w:rPr>
                <w:bCs/>
                <w:i/>
                <w:szCs w:val="24"/>
                <w:lang w:val="vi-VN"/>
              </w:rPr>
            </w:pPr>
            <w:r w:rsidRPr="00737E68">
              <w:rPr>
                <w:bCs/>
                <w:i/>
                <w:szCs w:val="24"/>
              </w:rPr>
              <w:t>(</w:t>
            </w:r>
            <w:r w:rsidRPr="00737E68">
              <w:rPr>
                <w:bCs/>
                <w:i/>
                <w:szCs w:val="24"/>
                <w:lang w:val="vi-VN"/>
              </w:rPr>
              <w:t xml:space="preserve">Lưu ý: </w:t>
            </w:r>
          </w:p>
          <w:p w:rsidR="00A32D5C" w:rsidRPr="00737E68" w:rsidRDefault="00A32D5C" w:rsidP="00A32D5C">
            <w:pPr>
              <w:pStyle w:val="ListParagraph"/>
              <w:numPr>
                <w:ilvl w:val="0"/>
                <w:numId w:val="42"/>
              </w:numPr>
              <w:rPr>
                <w:bCs/>
                <w:i/>
                <w:szCs w:val="24"/>
                <w:lang w:val="vi-VN"/>
              </w:rPr>
            </w:pPr>
            <w:r w:rsidRPr="00737E68">
              <w:rPr>
                <w:bCs/>
                <w:i/>
                <w:szCs w:val="24"/>
                <w:lang w:val="vi-VN"/>
              </w:rPr>
              <w:t>Đối với danh mục gồm nhiều chi tiết hợp thành nhà thầu phải chào cụ thể các thông tin ký mã hiệu của từng chi tiết và tài liệu chứng minh nằm ở mục, trang nào.</w:t>
            </w:r>
          </w:p>
          <w:p w:rsidR="00A32D5C" w:rsidRPr="00737E68" w:rsidRDefault="00A32D5C" w:rsidP="00A32D5C">
            <w:pPr>
              <w:pStyle w:val="ListParagraph"/>
              <w:numPr>
                <w:ilvl w:val="0"/>
                <w:numId w:val="42"/>
              </w:numPr>
              <w:rPr>
                <w:bCs/>
                <w:i/>
                <w:szCs w:val="24"/>
                <w:lang w:val="vi-VN"/>
              </w:rPr>
            </w:pPr>
            <w:r w:rsidRPr="00737E68">
              <w:rPr>
                <w:bCs/>
                <w:i/>
                <w:szCs w:val="24"/>
                <w:lang w:val="vi-VN"/>
              </w:rPr>
              <w:t>Tại cột 7: nêu rõ tại tài liệu nào, mục nào, trang nào)</w:t>
            </w:r>
          </w:p>
          <w:p w:rsidR="00A32D5C" w:rsidRPr="00737E68" w:rsidRDefault="00A32D5C" w:rsidP="00110523">
            <w:pPr>
              <w:rPr>
                <w:b/>
                <w:bCs/>
                <w:szCs w:val="24"/>
                <w:lang w:val="vi-VN"/>
              </w:rPr>
            </w:pPr>
          </w:p>
        </w:tc>
        <w:tc>
          <w:tcPr>
            <w:tcW w:w="7543" w:type="dxa"/>
            <w:hideMark/>
          </w:tcPr>
          <w:p w:rsidR="00A32D5C" w:rsidRPr="00737E68" w:rsidRDefault="00A32D5C" w:rsidP="00110523">
            <w:pPr>
              <w:spacing w:before="120"/>
              <w:ind w:firstLine="720"/>
              <w:jc w:val="right"/>
              <w:rPr>
                <w:bCs/>
                <w:i/>
                <w:szCs w:val="24"/>
                <w:lang w:val="vi-VN"/>
              </w:rPr>
            </w:pPr>
            <w:r w:rsidRPr="00737E68">
              <w:rPr>
                <w:bCs/>
                <w:i/>
                <w:szCs w:val="24"/>
                <w:lang w:val="vi-VN"/>
              </w:rPr>
              <w:t>....................., ngày.........tháng..........năm ......</w:t>
            </w:r>
          </w:p>
          <w:p w:rsidR="00A32D5C" w:rsidRPr="00737E68" w:rsidRDefault="00A32D5C" w:rsidP="00110523">
            <w:pPr>
              <w:spacing w:before="120"/>
              <w:ind w:firstLine="720"/>
              <w:jc w:val="right"/>
              <w:rPr>
                <w:i/>
                <w:iCs/>
                <w:szCs w:val="24"/>
                <w:lang w:val="vi-VN"/>
              </w:rPr>
            </w:pPr>
            <w:r w:rsidRPr="00737E68">
              <w:rPr>
                <w:b/>
                <w:bCs/>
                <w:szCs w:val="24"/>
                <w:lang w:val="vi-VN"/>
              </w:rPr>
              <w:t xml:space="preserve">                               Đại diện hợp pháp của nhà thầu</w:t>
            </w:r>
          </w:p>
          <w:p w:rsidR="00A32D5C" w:rsidRPr="00737E68" w:rsidRDefault="00A32D5C" w:rsidP="00110523">
            <w:pPr>
              <w:spacing w:before="120"/>
              <w:ind w:firstLine="720"/>
              <w:jc w:val="right"/>
              <w:rPr>
                <w:i/>
                <w:iCs/>
                <w:szCs w:val="24"/>
                <w:lang w:val="vi-VN"/>
              </w:rPr>
            </w:pPr>
            <w:r w:rsidRPr="00737E68">
              <w:rPr>
                <w:i/>
                <w:iCs/>
                <w:szCs w:val="24"/>
                <w:lang w:val="vi-VN"/>
              </w:rPr>
              <w:t xml:space="preserve">                                  [Ghi tên, chức danh, ký tên và đóng dấu]</w:t>
            </w:r>
          </w:p>
        </w:tc>
      </w:tr>
    </w:tbl>
    <w:p w:rsidR="0030491F" w:rsidRDefault="0030491F"/>
    <w:sectPr w:rsidR="0030491F"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D5C" w:rsidRDefault="00A32D5C">
    <w:pPr>
      <w:pStyle w:val="Footer"/>
      <w:jc w:val="right"/>
    </w:pPr>
    <w:r>
      <w:fldChar w:fldCharType="begin"/>
    </w:r>
    <w:r>
      <w:instrText xml:space="preserve"> PAGE   \* MERGEFORMAT </w:instrText>
    </w:r>
    <w:r>
      <w:fldChar w:fldCharType="separate"/>
    </w:r>
    <w:r>
      <w:rPr>
        <w:noProof/>
      </w:rPr>
      <w:t>176</w:t>
    </w:r>
    <w:r>
      <w:rPr>
        <w:noProof/>
      </w:rPr>
      <w:fldChar w:fldCharType="end"/>
    </w:r>
  </w:p>
  <w:p w:rsidR="00A32D5C" w:rsidRDefault="00A32D5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0F4F7A1E"/>
    <w:multiLevelType w:val="multilevel"/>
    <w:tmpl w:val="DEA60A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7862E32"/>
    <w:multiLevelType w:val="hybridMultilevel"/>
    <w:tmpl w:val="E410EF3A"/>
    <w:lvl w:ilvl="0" w:tplc="38AC8208">
      <w:start w:val="2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6B6E1D"/>
    <w:multiLevelType w:val="multilevel"/>
    <w:tmpl w:val="728004D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F031B5B"/>
    <w:multiLevelType w:val="hybridMultilevel"/>
    <w:tmpl w:val="52308F2C"/>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65DCD"/>
    <w:multiLevelType w:val="hybridMultilevel"/>
    <w:tmpl w:val="A0321754"/>
    <w:lvl w:ilvl="0" w:tplc="0DB8D1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37396565">
    <w:abstractNumId w:val="19"/>
  </w:num>
  <w:num w:numId="2" w16cid:durableId="19623769">
    <w:abstractNumId w:val="39"/>
  </w:num>
  <w:num w:numId="3" w16cid:durableId="850604429">
    <w:abstractNumId w:val="9"/>
  </w:num>
  <w:num w:numId="4" w16cid:durableId="1037315157">
    <w:abstractNumId w:val="20"/>
  </w:num>
  <w:num w:numId="5" w16cid:durableId="2137404110">
    <w:abstractNumId w:val="28"/>
  </w:num>
  <w:num w:numId="6" w16cid:durableId="2117869934">
    <w:abstractNumId w:val="1"/>
  </w:num>
  <w:num w:numId="7" w16cid:durableId="388648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8622482">
    <w:abstractNumId w:val="27"/>
  </w:num>
  <w:num w:numId="9" w16cid:durableId="1101951520">
    <w:abstractNumId w:val="10"/>
  </w:num>
  <w:num w:numId="10" w16cid:durableId="613756269">
    <w:abstractNumId w:val="29"/>
  </w:num>
  <w:num w:numId="11" w16cid:durableId="1499661708">
    <w:abstractNumId w:val="35"/>
  </w:num>
  <w:num w:numId="12" w16cid:durableId="970092782">
    <w:abstractNumId w:val="14"/>
  </w:num>
  <w:num w:numId="13" w16cid:durableId="1687439326">
    <w:abstractNumId w:val="25"/>
  </w:num>
  <w:num w:numId="14" w16cid:durableId="1622955130">
    <w:abstractNumId w:val="0"/>
  </w:num>
  <w:num w:numId="15" w16cid:durableId="192356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59088">
    <w:abstractNumId w:val="7"/>
  </w:num>
  <w:num w:numId="17" w16cid:durableId="1107771205">
    <w:abstractNumId w:val="38"/>
  </w:num>
  <w:num w:numId="18" w16cid:durableId="801341218">
    <w:abstractNumId w:val="5"/>
  </w:num>
  <w:num w:numId="19" w16cid:durableId="1313484219">
    <w:abstractNumId w:val="34"/>
  </w:num>
  <w:num w:numId="20" w16cid:durableId="505167335">
    <w:abstractNumId w:val="23"/>
  </w:num>
  <w:num w:numId="21" w16cid:durableId="1127697844">
    <w:abstractNumId w:val="30"/>
  </w:num>
  <w:num w:numId="22" w16cid:durableId="249586242">
    <w:abstractNumId w:val="18"/>
  </w:num>
  <w:num w:numId="23" w16cid:durableId="3212575">
    <w:abstractNumId w:val="32"/>
  </w:num>
  <w:num w:numId="24" w16cid:durableId="432171677">
    <w:abstractNumId w:val="16"/>
  </w:num>
  <w:num w:numId="25" w16cid:durableId="344477108">
    <w:abstractNumId w:val="41"/>
  </w:num>
  <w:num w:numId="26" w16cid:durableId="1431773814">
    <w:abstractNumId w:val="8"/>
  </w:num>
  <w:num w:numId="27" w16cid:durableId="1718701075">
    <w:abstractNumId w:val="26"/>
  </w:num>
  <w:num w:numId="28" w16cid:durableId="1714887569">
    <w:abstractNumId w:val="22"/>
  </w:num>
  <w:num w:numId="29" w16cid:durableId="643659366">
    <w:abstractNumId w:val="17"/>
  </w:num>
  <w:num w:numId="30" w16cid:durableId="180819231">
    <w:abstractNumId w:val="24"/>
  </w:num>
  <w:num w:numId="31" w16cid:durableId="222063431">
    <w:abstractNumId w:val="4"/>
  </w:num>
  <w:num w:numId="32" w16cid:durableId="1469786410">
    <w:abstractNumId w:val="12"/>
  </w:num>
  <w:num w:numId="33" w16cid:durableId="1668246274">
    <w:abstractNumId w:val="40"/>
  </w:num>
  <w:num w:numId="34" w16cid:durableId="1528955740">
    <w:abstractNumId w:val="13"/>
  </w:num>
  <w:num w:numId="35" w16cid:durableId="63142827">
    <w:abstractNumId w:val="21"/>
    <w:lvlOverride w:ilvl="0">
      <w:startOverride w:val="1"/>
    </w:lvlOverride>
    <w:lvlOverride w:ilvl="1"/>
    <w:lvlOverride w:ilvl="2"/>
    <w:lvlOverride w:ilvl="3"/>
    <w:lvlOverride w:ilvl="4"/>
    <w:lvlOverride w:ilvl="5"/>
    <w:lvlOverride w:ilvl="6"/>
    <w:lvlOverride w:ilvl="7"/>
    <w:lvlOverride w:ilvl="8"/>
  </w:num>
  <w:num w:numId="36" w16cid:durableId="551503413">
    <w:abstractNumId w:val="31"/>
  </w:num>
  <w:num w:numId="37" w16cid:durableId="1825126525">
    <w:abstractNumId w:val="11"/>
  </w:num>
  <w:num w:numId="38" w16cid:durableId="332491802">
    <w:abstractNumId w:val="33"/>
  </w:num>
  <w:num w:numId="39" w16cid:durableId="349258699">
    <w:abstractNumId w:val="3"/>
  </w:num>
  <w:num w:numId="40" w16cid:durableId="1679313591">
    <w:abstractNumId w:val="36"/>
  </w:num>
  <w:num w:numId="41" w16cid:durableId="983242669">
    <w:abstractNumId w:val="2"/>
  </w:num>
  <w:num w:numId="42" w16cid:durableId="289944357">
    <w:abstractNumId w:val="37"/>
  </w:num>
  <w:num w:numId="43" w16cid:durableId="68313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5C"/>
    <w:rsid w:val="0030491F"/>
    <w:rsid w:val="004467FD"/>
    <w:rsid w:val="00804912"/>
    <w:rsid w:val="00962065"/>
    <w:rsid w:val="00992E1E"/>
    <w:rsid w:val="00A32D5C"/>
    <w:rsid w:val="00AC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44878-4C9D-41B9-B1AD-91AEFA83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5C"/>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A32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A32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A32D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A32D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32D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32D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A32D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A32D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32D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A32D5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A32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2D5C"/>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A32D5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A32D5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A32D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A32D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A32D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A32D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D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D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D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D5C"/>
    <w:pPr>
      <w:spacing w:before="160"/>
      <w:jc w:val="center"/>
    </w:pPr>
    <w:rPr>
      <w:i/>
      <w:iCs/>
      <w:color w:val="404040" w:themeColor="text1" w:themeTint="BF"/>
    </w:rPr>
  </w:style>
  <w:style w:type="character" w:customStyle="1" w:styleId="QuoteChar">
    <w:name w:val="Quote Char"/>
    <w:basedOn w:val="DefaultParagraphFont"/>
    <w:link w:val="Quote"/>
    <w:uiPriority w:val="29"/>
    <w:rsid w:val="00A32D5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A32D5C"/>
    <w:pPr>
      <w:ind w:left="720"/>
      <w:contextualSpacing/>
    </w:pPr>
  </w:style>
  <w:style w:type="character" w:styleId="IntenseEmphasis">
    <w:name w:val="Intense Emphasis"/>
    <w:basedOn w:val="DefaultParagraphFont"/>
    <w:uiPriority w:val="21"/>
    <w:qFormat/>
    <w:rsid w:val="00A32D5C"/>
    <w:rPr>
      <w:i/>
      <w:iCs/>
      <w:color w:val="2F5496" w:themeColor="accent1" w:themeShade="BF"/>
    </w:rPr>
  </w:style>
  <w:style w:type="paragraph" w:styleId="IntenseQuote">
    <w:name w:val="Intense Quote"/>
    <w:basedOn w:val="Normal"/>
    <w:next w:val="Normal"/>
    <w:link w:val="IntenseQuoteChar"/>
    <w:uiPriority w:val="30"/>
    <w:qFormat/>
    <w:rsid w:val="00A32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D5C"/>
    <w:rPr>
      <w:i/>
      <w:iCs/>
      <w:color w:val="2F5496" w:themeColor="accent1" w:themeShade="BF"/>
    </w:rPr>
  </w:style>
  <w:style w:type="character" w:styleId="IntenseReference">
    <w:name w:val="Intense Reference"/>
    <w:basedOn w:val="DefaultParagraphFont"/>
    <w:uiPriority w:val="32"/>
    <w:qFormat/>
    <w:rsid w:val="00A32D5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A32D5C"/>
    <w:rPr>
      <w:rFonts w:eastAsia="Times New Roman" w:cs="Times New Roman"/>
      <w:b/>
      <w:szCs w:val="20"/>
      <w:lang w:val="en-US"/>
    </w:rPr>
  </w:style>
  <w:style w:type="paragraph" w:styleId="TOC1">
    <w:name w:val="toc 1"/>
    <w:basedOn w:val="Normal"/>
    <w:next w:val="Normal"/>
    <w:autoRedefine/>
    <w:uiPriority w:val="39"/>
    <w:qFormat/>
    <w:rsid w:val="00A32D5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32D5C"/>
  </w:style>
  <w:style w:type="character" w:customStyle="1" w:styleId="DocInit">
    <w:name w:val="Doc Init"/>
    <w:basedOn w:val="DefaultParagraphFont"/>
    <w:rsid w:val="00A32D5C"/>
  </w:style>
  <w:style w:type="paragraph" w:customStyle="1" w:styleId="Document1">
    <w:name w:val="Document 1"/>
    <w:rsid w:val="00A32D5C"/>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32D5C"/>
    <w:rPr>
      <w:rFonts w:ascii="Times" w:hAnsi="Times"/>
      <w:noProof w:val="0"/>
      <w:sz w:val="24"/>
      <w:lang w:val="en-US"/>
    </w:rPr>
  </w:style>
  <w:style w:type="character" w:customStyle="1" w:styleId="Document3">
    <w:name w:val="Document 3"/>
    <w:rsid w:val="00A32D5C"/>
    <w:rPr>
      <w:rFonts w:ascii="Times" w:hAnsi="Times"/>
      <w:noProof w:val="0"/>
      <w:sz w:val="24"/>
      <w:lang w:val="en-US"/>
    </w:rPr>
  </w:style>
  <w:style w:type="character" w:customStyle="1" w:styleId="Document4">
    <w:name w:val="Document 4"/>
    <w:rsid w:val="00A32D5C"/>
    <w:rPr>
      <w:b/>
      <w:i/>
      <w:sz w:val="24"/>
    </w:rPr>
  </w:style>
  <w:style w:type="character" w:customStyle="1" w:styleId="Document5">
    <w:name w:val="Document 5"/>
    <w:basedOn w:val="DefaultParagraphFont"/>
    <w:rsid w:val="00A32D5C"/>
  </w:style>
  <w:style w:type="character" w:customStyle="1" w:styleId="Document6">
    <w:name w:val="Document 6"/>
    <w:basedOn w:val="DefaultParagraphFont"/>
    <w:rsid w:val="00A32D5C"/>
  </w:style>
  <w:style w:type="character" w:customStyle="1" w:styleId="Document7">
    <w:name w:val="Document 7"/>
    <w:basedOn w:val="DefaultParagraphFont"/>
    <w:rsid w:val="00A32D5C"/>
  </w:style>
  <w:style w:type="character" w:customStyle="1" w:styleId="Document8">
    <w:name w:val="Document 8"/>
    <w:basedOn w:val="DefaultParagraphFont"/>
    <w:rsid w:val="00A32D5C"/>
  </w:style>
  <w:style w:type="character" w:customStyle="1" w:styleId="TechInit">
    <w:name w:val="Tech Init"/>
    <w:rsid w:val="00A32D5C"/>
    <w:rPr>
      <w:rFonts w:ascii="Times" w:hAnsi="Times"/>
      <w:noProof w:val="0"/>
      <w:sz w:val="24"/>
      <w:lang w:val="en-US"/>
    </w:rPr>
  </w:style>
  <w:style w:type="character" w:customStyle="1" w:styleId="Technical1">
    <w:name w:val="Technical 1"/>
    <w:rsid w:val="00A32D5C"/>
    <w:rPr>
      <w:rFonts w:ascii="Times" w:hAnsi="Times"/>
      <w:noProof w:val="0"/>
      <w:sz w:val="24"/>
      <w:lang w:val="en-US"/>
    </w:rPr>
  </w:style>
  <w:style w:type="character" w:customStyle="1" w:styleId="Technical2">
    <w:name w:val="Technical 2"/>
    <w:rsid w:val="00A32D5C"/>
    <w:rPr>
      <w:rFonts w:ascii="Times" w:hAnsi="Times"/>
      <w:noProof w:val="0"/>
      <w:sz w:val="24"/>
      <w:lang w:val="en-US"/>
    </w:rPr>
  </w:style>
  <w:style w:type="character" w:customStyle="1" w:styleId="Technical3">
    <w:name w:val="Technical 3"/>
    <w:rsid w:val="00A32D5C"/>
    <w:rPr>
      <w:rFonts w:ascii="Times" w:hAnsi="Times"/>
      <w:noProof w:val="0"/>
      <w:sz w:val="24"/>
      <w:lang w:val="en-US"/>
    </w:rPr>
  </w:style>
  <w:style w:type="paragraph" w:customStyle="1" w:styleId="Technical4">
    <w:name w:val="Technical 4"/>
    <w:rsid w:val="00A32D5C"/>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32D5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32D5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32D5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32D5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32D5C"/>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32D5C"/>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32D5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32D5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32D5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32D5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32D5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32D5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32D5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A32D5C"/>
    <w:pPr>
      <w:tabs>
        <w:tab w:val="right" w:leader="dot" w:pos="9000"/>
      </w:tabs>
      <w:suppressAutoHyphens/>
      <w:ind w:left="1440" w:hanging="720"/>
    </w:pPr>
  </w:style>
  <w:style w:type="paragraph" w:styleId="TOC3">
    <w:name w:val="toc 3"/>
    <w:basedOn w:val="Normal"/>
    <w:next w:val="Normal"/>
    <w:rsid w:val="00A32D5C"/>
    <w:pPr>
      <w:tabs>
        <w:tab w:val="right" w:leader="dot" w:pos="9000"/>
      </w:tabs>
      <w:suppressAutoHyphens/>
      <w:ind w:left="1440" w:hanging="720"/>
    </w:pPr>
    <w:rPr>
      <w:i/>
    </w:rPr>
  </w:style>
  <w:style w:type="paragraph" w:styleId="TOC4">
    <w:name w:val="toc 4"/>
    <w:basedOn w:val="Normal"/>
    <w:next w:val="Normal"/>
    <w:rsid w:val="00A32D5C"/>
    <w:pPr>
      <w:tabs>
        <w:tab w:val="left" w:leader="dot" w:pos="8640"/>
        <w:tab w:val="right" w:pos="9000"/>
      </w:tabs>
      <w:suppressAutoHyphens/>
      <w:ind w:left="2880" w:right="720" w:hanging="720"/>
    </w:pPr>
  </w:style>
  <w:style w:type="paragraph" w:styleId="TOC5">
    <w:name w:val="toc 5"/>
    <w:basedOn w:val="Normal"/>
    <w:next w:val="Normal"/>
    <w:rsid w:val="00A32D5C"/>
    <w:pPr>
      <w:tabs>
        <w:tab w:val="left" w:leader="dot" w:pos="8640"/>
        <w:tab w:val="right" w:pos="9000"/>
      </w:tabs>
      <w:suppressAutoHyphens/>
      <w:ind w:left="3600" w:right="720" w:hanging="720"/>
    </w:pPr>
  </w:style>
  <w:style w:type="paragraph" w:styleId="TOC6">
    <w:name w:val="toc 6"/>
    <w:basedOn w:val="Normal"/>
    <w:next w:val="Normal"/>
    <w:rsid w:val="00A32D5C"/>
    <w:pPr>
      <w:tabs>
        <w:tab w:val="left" w:pos="8640"/>
        <w:tab w:val="right" w:pos="9000"/>
      </w:tabs>
      <w:suppressAutoHyphens/>
      <w:ind w:left="720" w:hanging="720"/>
    </w:pPr>
  </w:style>
  <w:style w:type="paragraph" w:styleId="TOC7">
    <w:name w:val="toc 7"/>
    <w:basedOn w:val="Normal"/>
    <w:next w:val="Normal"/>
    <w:rsid w:val="00A32D5C"/>
    <w:pPr>
      <w:suppressAutoHyphens/>
      <w:ind w:left="720" w:hanging="720"/>
    </w:pPr>
  </w:style>
  <w:style w:type="paragraph" w:styleId="TOC8">
    <w:name w:val="toc 8"/>
    <w:basedOn w:val="Normal"/>
    <w:next w:val="Normal"/>
    <w:rsid w:val="00A32D5C"/>
    <w:pPr>
      <w:tabs>
        <w:tab w:val="left" w:pos="8640"/>
        <w:tab w:val="right" w:pos="9000"/>
      </w:tabs>
      <w:suppressAutoHyphens/>
      <w:ind w:left="720" w:hanging="720"/>
    </w:pPr>
  </w:style>
  <w:style w:type="paragraph" w:styleId="TOC9">
    <w:name w:val="toc 9"/>
    <w:basedOn w:val="Normal"/>
    <w:next w:val="Normal"/>
    <w:rsid w:val="00A32D5C"/>
    <w:pPr>
      <w:tabs>
        <w:tab w:val="left" w:leader="dot" w:pos="8640"/>
        <w:tab w:val="right" w:pos="9000"/>
      </w:tabs>
      <w:suppressAutoHyphens/>
      <w:ind w:left="720" w:hanging="720"/>
    </w:pPr>
  </w:style>
  <w:style w:type="paragraph" w:styleId="TOAHeading">
    <w:name w:val="toa heading"/>
    <w:basedOn w:val="Normal"/>
    <w:next w:val="Normal"/>
    <w:rsid w:val="00A32D5C"/>
    <w:pPr>
      <w:tabs>
        <w:tab w:val="left" w:pos="9000"/>
        <w:tab w:val="right" w:pos="9360"/>
      </w:tabs>
      <w:suppressAutoHyphens/>
    </w:pPr>
  </w:style>
  <w:style w:type="paragraph" w:styleId="Caption">
    <w:name w:val="caption"/>
    <w:basedOn w:val="Normal"/>
    <w:next w:val="Normal"/>
    <w:qFormat/>
    <w:rsid w:val="00A32D5C"/>
    <w:rPr>
      <w:rFonts w:ascii="Courier New" w:hAnsi="Courier New"/>
    </w:rPr>
  </w:style>
  <w:style w:type="character" w:customStyle="1" w:styleId="EquationCaption">
    <w:name w:val="_Equation Caption"/>
    <w:rsid w:val="00A32D5C"/>
  </w:style>
  <w:style w:type="character" w:customStyle="1" w:styleId="vlpgno">
    <w:name w:val="vl.pg.no."/>
    <w:rsid w:val="00A32D5C"/>
    <w:rPr>
      <w:rFonts w:ascii="Times" w:hAnsi="Times"/>
      <w:b/>
      <w:noProof w:val="0"/>
      <w:sz w:val="20"/>
      <w:lang w:val="en-US"/>
    </w:rPr>
  </w:style>
  <w:style w:type="character" w:styleId="LineNumber">
    <w:name w:val="line number"/>
    <w:basedOn w:val="DefaultParagraphFont"/>
    <w:uiPriority w:val="99"/>
    <w:rsid w:val="00A32D5C"/>
  </w:style>
  <w:style w:type="character" w:customStyle="1" w:styleId="footnote">
    <w:name w:val="footnote"/>
    <w:rsid w:val="00A32D5C"/>
    <w:rPr>
      <w:rFonts w:ascii="Book Antiqua" w:hAnsi="Book Antiqua"/>
      <w:noProof w:val="0"/>
      <w:sz w:val="24"/>
      <w:lang w:val="en-US"/>
    </w:rPr>
  </w:style>
  <w:style w:type="paragraph" w:styleId="Header">
    <w:name w:val="header"/>
    <w:basedOn w:val="Normal"/>
    <w:link w:val="HeaderChar"/>
    <w:uiPriority w:val="99"/>
    <w:rsid w:val="00A32D5C"/>
    <w:rPr>
      <w:sz w:val="20"/>
    </w:rPr>
  </w:style>
  <w:style w:type="character" w:customStyle="1" w:styleId="HeaderChar">
    <w:name w:val="Header Char"/>
    <w:basedOn w:val="DefaultParagraphFont"/>
    <w:link w:val="Header"/>
    <w:uiPriority w:val="99"/>
    <w:rsid w:val="00A32D5C"/>
    <w:rPr>
      <w:rFonts w:eastAsia="Times New Roman" w:cs="Times New Roman"/>
      <w:kern w:val="0"/>
      <w:sz w:val="20"/>
      <w:szCs w:val="20"/>
      <w14:ligatures w14:val="none"/>
    </w:rPr>
  </w:style>
  <w:style w:type="paragraph" w:styleId="Footer">
    <w:name w:val="footer"/>
    <w:basedOn w:val="Normal"/>
    <w:link w:val="FooterChar"/>
    <w:uiPriority w:val="99"/>
    <w:rsid w:val="00A32D5C"/>
    <w:rPr>
      <w:sz w:val="20"/>
    </w:rPr>
  </w:style>
  <w:style w:type="character" w:customStyle="1" w:styleId="FooterChar">
    <w:name w:val="Footer Char"/>
    <w:basedOn w:val="DefaultParagraphFont"/>
    <w:link w:val="Footer"/>
    <w:uiPriority w:val="99"/>
    <w:rsid w:val="00A32D5C"/>
    <w:rPr>
      <w:rFonts w:eastAsia="Times New Roman" w:cs="Times New Roman"/>
      <w:kern w:val="0"/>
      <w:sz w:val="20"/>
      <w:szCs w:val="20"/>
      <w14:ligatures w14:val="none"/>
    </w:rPr>
  </w:style>
  <w:style w:type="character" w:styleId="PageNumber">
    <w:name w:val="page number"/>
    <w:basedOn w:val="DefaultParagraphFont"/>
    <w:rsid w:val="00A32D5C"/>
  </w:style>
  <w:style w:type="paragraph" w:styleId="FootnoteText">
    <w:name w:val="footnote text"/>
    <w:basedOn w:val="Normal"/>
    <w:link w:val="FootnoteTextChar"/>
    <w:qFormat/>
    <w:rsid w:val="00A32D5C"/>
    <w:pPr>
      <w:tabs>
        <w:tab w:val="left" w:pos="360"/>
      </w:tabs>
      <w:ind w:left="360" w:hanging="360"/>
    </w:pPr>
    <w:rPr>
      <w:sz w:val="20"/>
    </w:rPr>
  </w:style>
  <w:style w:type="character" w:customStyle="1" w:styleId="FootnoteTextChar">
    <w:name w:val="Footnote Text Char"/>
    <w:basedOn w:val="DefaultParagraphFont"/>
    <w:link w:val="FootnoteText"/>
    <w:qFormat/>
    <w:rsid w:val="00A32D5C"/>
    <w:rPr>
      <w:rFonts w:eastAsia="Times New Roman" w:cs="Times New Roman"/>
      <w:kern w:val="0"/>
      <w:sz w:val="20"/>
      <w:szCs w:val="20"/>
      <w14:ligatures w14:val="none"/>
    </w:rPr>
  </w:style>
  <w:style w:type="paragraph" w:customStyle="1" w:styleId="Head21">
    <w:name w:val="Head 2.1"/>
    <w:basedOn w:val="Normal"/>
    <w:rsid w:val="00A32D5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32D5C"/>
    <w:pPr>
      <w:tabs>
        <w:tab w:val="left" w:pos="360"/>
      </w:tabs>
      <w:suppressAutoHyphens/>
      <w:spacing w:after="240"/>
      <w:ind w:left="360" w:hanging="360"/>
      <w:jc w:val="left"/>
    </w:pPr>
    <w:rPr>
      <w:b/>
    </w:rPr>
  </w:style>
  <w:style w:type="character" w:styleId="FootnoteReference">
    <w:name w:val="footnote reference"/>
    <w:aliases w:val="callout"/>
    <w:qFormat/>
    <w:rsid w:val="00A32D5C"/>
    <w:rPr>
      <w:vertAlign w:val="superscript"/>
    </w:rPr>
  </w:style>
  <w:style w:type="character" w:customStyle="1" w:styleId="insert2">
    <w:name w:val="insert2"/>
    <w:rsid w:val="00A32D5C"/>
    <w:rPr>
      <w:rFonts w:ascii="Arial" w:hAnsi="Arial"/>
      <w:i/>
      <w:noProof w:val="0"/>
      <w:sz w:val="24"/>
      <w:lang w:val="en-US"/>
    </w:rPr>
  </w:style>
  <w:style w:type="character" w:customStyle="1" w:styleId="reference">
    <w:name w:val="reference"/>
    <w:rsid w:val="00A32D5C"/>
    <w:rPr>
      <w:rFonts w:ascii="Book Antiqua" w:hAnsi="Book Antiqua"/>
      <w:i/>
      <w:noProof w:val="0"/>
      <w:sz w:val="24"/>
      <w:lang w:val="en-US"/>
    </w:rPr>
  </w:style>
  <w:style w:type="paragraph" w:styleId="Index9">
    <w:name w:val="index 9"/>
    <w:basedOn w:val="Normal"/>
    <w:next w:val="Normal"/>
    <w:rsid w:val="00A32D5C"/>
    <w:pPr>
      <w:tabs>
        <w:tab w:val="right" w:pos="4140"/>
      </w:tabs>
      <w:ind w:left="2160" w:hanging="240"/>
      <w:jc w:val="left"/>
    </w:pPr>
    <w:rPr>
      <w:sz w:val="20"/>
    </w:rPr>
  </w:style>
  <w:style w:type="paragraph" w:styleId="Index1">
    <w:name w:val="index 1"/>
    <w:basedOn w:val="Normal"/>
    <w:next w:val="Normal"/>
    <w:autoRedefine/>
    <w:semiHidden/>
    <w:unhideWhenUsed/>
    <w:rsid w:val="00A32D5C"/>
    <w:pPr>
      <w:ind w:left="240" w:hanging="240"/>
    </w:pPr>
  </w:style>
  <w:style w:type="paragraph" w:styleId="IndexHeading">
    <w:name w:val="index heading"/>
    <w:basedOn w:val="Normal"/>
    <w:next w:val="Index1"/>
    <w:rsid w:val="00A32D5C"/>
    <w:pPr>
      <w:jc w:val="left"/>
    </w:pPr>
    <w:rPr>
      <w:sz w:val="20"/>
    </w:rPr>
  </w:style>
  <w:style w:type="paragraph" w:customStyle="1" w:styleId="Headingrb2">
    <w:name w:val="Heading rb2"/>
    <w:basedOn w:val="Normal"/>
    <w:rsid w:val="00A32D5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32D5C"/>
  </w:style>
  <w:style w:type="paragraph" w:customStyle="1" w:styleId="Head2">
    <w:name w:val="Head 2"/>
    <w:basedOn w:val="Normal"/>
    <w:autoRedefine/>
    <w:rsid w:val="00A32D5C"/>
    <w:pPr>
      <w:spacing w:before="120" w:after="120"/>
    </w:pPr>
    <w:rPr>
      <w:b/>
      <w:lang w:val="en-GB"/>
    </w:rPr>
  </w:style>
  <w:style w:type="paragraph" w:customStyle="1" w:styleId="explanatoryclause">
    <w:name w:val="explanatory_clause"/>
    <w:basedOn w:val="Normal"/>
    <w:rsid w:val="00A32D5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32D5C"/>
    <w:pPr>
      <w:suppressAutoHyphens/>
      <w:spacing w:after="240" w:line="360" w:lineRule="exact"/>
    </w:pPr>
    <w:rPr>
      <w:rFonts w:ascii="Arial" w:hAnsi="Arial"/>
    </w:rPr>
  </w:style>
  <w:style w:type="paragraph" w:customStyle="1" w:styleId="Head22b">
    <w:name w:val="Head 2.2b"/>
    <w:basedOn w:val="Normal"/>
    <w:rsid w:val="00A32D5C"/>
    <w:pPr>
      <w:suppressAutoHyphens/>
      <w:spacing w:after="240"/>
      <w:ind w:left="360" w:hanging="360"/>
      <w:jc w:val="left"/>
    </w:pPr>
    <w:rPr>
      <w:rFonts w:ascii="Tms Rmn" w:hAnsi="Tms Rmn"/>
      <w:b/>
    </w:rPr>
  </w:style>
  <w:style w:type="paragraph" w:customStyle="1" w:styleId="Head31">
    <w:name w:val="Head 3.1"/>
    <w:basedOn w:val="Head21"/>
    <w:rsid w:val="00A32D5C"/>
  </w:style>
  <w:style w:type="paragraph" w:customStyle="1" w:styleId="Head41">
    <w:name w:val="Head 4.1"/>
    <w:basedOn w:val="Head21"/>
    <w:rsid w:val="00A32D5C"/>
  </w:style>
  <w:style w:type="paragraph" w:customStyle="1" w:styleId="Head42">
    <w:name w:val="Head 4.2"/>
    <w:basedOn w:val="Normal"/>
    <w:rsid w:val="00A32D5C"/>
    <w:pPr>
      <w:suppressAutoHyphens/>
      <w:spacing w:after="240"/>
      <w:ind w:left="360" w:hanging="360"/>
      <w:jc w:val="left"/>
    </w:pPr>
    <w:rPr>
      <w:b/>
    </w:rPr>
  </w:style>
  <w:style w:type="paragraph" w:customStyle="1" w:styleId="Head51">
    <w:name w:val="Head 5.1"/>
    <w:basedOn w:val="Head21"/>
    <w:rsid w:val="00A32D5C"/>
    <w:pPr>
      <w:spacing w:after="0"/>
    </w:pPr>
  </w:style>
  <w:style w:type="paragraph" w:customStyle="1" w:styleId="Head52">
    <w:name w:val="Head 5.2"/>
    <w:basedOn w:val="Normal"/>
    <w:rsid w:val="00A32D5C"/>
    <w:pPr>
      <w:keepNext/>
      <w:suppressAutoHyphens/>
      <w:spacing w:before="480" w:after="240"/>
      <w:ind w:left="547" w:hanging="547"/>
      <w:jc w:val="center"/>
    </w:pPr>
    <w:rPr>
      <w:b/>
    </w:rPr>
  </w:style>
  <w:style w:type="paragraph" w:customStyle="1" w:styleId="Head61">
    <w:name w:val="Head 6.1"/>
    <w:basedOn w:val="Head51"/>
    <w:rsid w:val="00A32D5C"/>
    <w:pPr>
      <w:pBdr>
        <w:bottom w:val="none" w:sz="0" w:space="0" w:color="auto"/>
      </w:pBdr>
      <w:spacing w:before="0" w:after="240"/>
    </w:pPr>
    <w:rPr>
      <w:caps/>
    </w:rPr>
  </w:style>
  <w:style w:type="paragraph" w:customStyle="1" w:styleId="Head71">
    <w:name w:val="Head 7.1"/>
    <w:basedOn w:val="Head21"/>
    <w:rsid w:val="00A32D5C"/>
  </w:style>
  <w:style w:type="paragraph" w:customStyle="1" w:styleId="Head72">
    <w:name w:val="Head 7.2"/>
    <w:basedOn w:val="Normal"/>
    <w:rsid w:val="00A32D5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32D5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32D5C"/>
    <w:rPr>
      <w:smallCaps/>
      <w:sz w:val="28"/>
    </w:rPr>
  </w:style>
  <w:style w:type="paragraph" w:styleId="BodyText">
    <w:name w:val="Body Text"/>
    <w:basedOn w:val="Normal"/>
    <w:link w:val="BodyTextChar"/>
    <w:rsid w:val="00A32D5C"/>
    <w:pPr>
      <w:suppressAutoHyphens/>
      <w:ind w:right="-72"/>
    </w:pPr>
    <w:rPr>
      <w:spacing w:val="-4"/>
    </w:rPr>
  </w:style>
  <w:style w:type="character" w:customStyle="1" w:styleId="BodyTextChar">
    <w:name w:val="Body Text Char"/>
    <w:basedOn w:val="DefaultParagraphFont"/>
    <w:link w:val="BodyText"/>
    <w:rsid w:val="00A32D5C"/>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32D5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32D5C"/>
    <w:rPr>
      <w:rFonts w:eastAsia="Times New Roman" w:cs="Times New Roman"/>
      <w:kern w:val="0"/>
      <w:szCs w:val="20"/>
      <w14:ligatures w14:val="none"/>
    </w:rPr>
  </w:style>
  <w:style w:type="paragraph" w:styleId="BlockText">
    <w:name w:val="Block Text"/>
    <w:basedOn w:val="Normal"/>
    <w:rsid w:val="00A32D5C"/>
    <w:pPr>
      <w:tabs>
        <w:tab w:val="left" w:pos="1080"/>
      </w:tabs>
      <w:suppressAutoHyphens/>
      <w:spacing w:after="200"/>
      <w:ind w:left="547" w:right="-72" w:hanging="547"/>
    </w:pPr>
  </w:style>
  <w:style w:type="character" w:customStyle="1" w:styleId="EndnoteTextChar">
    <w:name w:val="Endnote Text Char"/>
    <w:link w:val="EndnoteText"/>
    <w:semiHidden/>
    <w:rsid w:val="00A32D5C"/>
    <w:rPr>
      <w:rFonts w:eastAsia="Times New Roman" w:cs="Times New Roman"/>
      <w:sz w:val="20"/>
      <w:szCs w:val="20"/>
    </w:rPr>
  </w:style>
  <w:style w:type="paragraph" w:styleId="EndnoteText">
    <w:name w:val="endnote text"/>
    <w:basedOn w:val="Normal"/>
    <w:link w:val="EndnoteTextChar"/>
    <w:semiHidden/>
    <w:rsid w:val="00A32D5C"/>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32D5C"/>
    <w:rPr>
      <w:rFonts w:eastAsia="Times New Roman" w:cs="Times New Roman"/>
      <w:kern w:val="0"/>
      <w:sz w:val="20"/>
      <w:szCs w:val="20"/>
      <w14:ligatures w14:val="none"/>
    </w:rPr>
  </w:style>
  <w:style w:type="character" w:styleId="EndnoteReference">
    <w:name w:val="endnote reference"/>
    <w:uiPriority w:val="99"/>
    <w:rsid w:val="00A32D5C"/>
    <w:rPr>
      <w:rFonts w:ascii="CG Times" w:hAnsi="CG Times"/>
      <w:noProof w:val="0"/>
      <w:sz w:val="22"/>
      <w:vertAlign w:val="superscript"/>
      <w:lang w:val="en-US"/>
    </w:rPr>
  </w:style>
  <w:style w:type="paragraph" w:styleId="NormalWeb">
    <w:name w:val="Normal (Web)"/>
    <w:basedOn w:val="Normal"/>
    <w:uiPriority w:val="99"/>
    <w:rsid w:val="00A32D5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32D5C"/>
    <w:pPr>
      <w:suppressAutoHyphens/>
      <w:spacing w:after="140"/>
      <w:jc w:val="left"/>
    </w:pPr>
    <w:rPr>
      <w:i/>
      <w:iCs/>
      <w:color w:val="000000"/>
      <w:szCs w:val="24"/>
    </w:rPr>
  </w:style>
  <w:style w:type="character" w:customStyle="1" w:styleId="BodyText3Char">
    <w:name w:val="Body Text 3 Char"/>
    <w:basedOn w:val="DefaultParagraphFont"/>
    <w:link w:val="BodyText3"/>
    <w:rsid w:val="00A32D5C"/>
    <w:rPr>
      <w:rFonts w:eastAsia="Times New Roman" w:cs="Times New Roman"/>
      <w:i/>
      <w:iCs/>
      <w:color w:val="000000"/>
      <w:kern w:val="0"/>
      <w:szCs w:val="24"/>
      <w14:ligatures w14:val="none"/>
    </w:rPr>
  </w:style>
  <w:style w:type="paragraph" w:styleId="BodyText2">
    <w:name w:val="Body Text 2"/>
    <w:basedOn w:val="Normal"/>
    <w:link w:val="BodyText2Char"/>
    <w:rsid w:val="00A32D5C"/>
    <w:pPr>
      <w:suppressAutoHyphens/>
    </w:pPr>
    <w:rPr>
      <w:i/>
    </w:rPr>
  </w:style>
  <w:style w:type="character" w:customStyle="1" w:styleId="BodyText2Char">
    <w:name w:val="Body Text 2 Char"/>
    <w:basedOn w:val="DefaultParagraphFont"/>
    <w:link w:val="BodyText2"/>
    <w:rsid w:val="00A32D5C"/>
    <w:rPr>
      <w:rFonts w:eastAsia="Times New Roman" w:cs="Times New Roman"/>
      <w:i/>
      <w:kern w:val="0"/>
      <w:szCs w:val="20"/>
      <w14:ligatures w14:val="none"/>
    </w:rPr>
  </w:style>
  <w:style w:type="paragraph" w:styleId="BodyTextIndent2">
    <w:name w:val="Body Text Indent 2"/>
    <w:basedOn w:val="Normal"/>
    <w:link w:val="BodyTextIndent2Char"/>
    <w:rsid w:val="00A32D5C"/>
    <w:pPr>
      <w:tabs>
        <w:tab w:val="num" w:pos="720"/>
      </w:tabs>
      <w:ind w:left="720" w:hanging="720"/>
      <w:jc w:val="left"/>
    </w:pPr>
  </w:style>
  <w:style w:type="character" w:customStyle="1" w:styleId="BodyTextIndent2Char">
    <w:name w:val="Body Text Indent 2 Char"/>
    <w:basedOn w:val="DefaultParagraphFont"/>
    <w:link w:val="BodyTextIndent2"/>
    <w:rsid w:val="00A32D5C"/>
    <w:rPr>
      <w:rFonts w:eastAsia="Times New Roman" w:cs="Times New Roman"/>
      <w:kern w:val="0"/>
      <w:szCs w:val="20"/>
      <w14:ligatures w14:val="none"/>
    </w:rPr>
  </w:style>
  <w:style w:type="paragraph" w:styleId="List">
    <w:name w:val="List"/>
    <w:aliases w:val="1. List"/>
    <w:basedOn w:val="Normal"/>
    <w:rsid w:val="00A32D5C"/>
    <w:pPr>
      <w:spacing w:before="120" w:after="120"/>
      <w:ind w:left="1440"/>
    </w:pPr>
  </w:style>
  <w:style w:type="paragraph" w:customStyle="1" w:styleId="TOCNumber1">
    <w:name w:val="TOC Number1"/>
    <w:basedOn w:val="Heading4"/>
    <w:autoRedefine/>
    <w:rsid w:val="00A32D5C"/>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A32D5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32D5C"/>
    <w:pPr>
      <w:suppressAutoHyphens/>
    </w:pPr>
    <w:rPr>
      <w:rFonts w:ascii="Tms Rmn" w:hAnsi="Tms Rmn"/>
    </w:rPr>
  </w:style>
  <w:style w:type="character" w:customStyle="1" w:styleId="iChar">
    <w:name w:val="(i) Char"/>
    <w:link w:val="i"/>
    <w:locked/>
    <w:rsid w:val="00A32D5C"/>
    <w:rPr>
      <w:rFonts w:ascii="Tms Rmn" w:eastAsia="Times New Roman" w:hAnsi="Tms Rmn" w:cs="Times New Roman"/>
      <w:kern w:val="0"/>
      <w:szCs w:val="20"/>
      <w14:ligatures w14:val="none"/>
    </w:rPr>
  </w:style>
  <w:style w:type="character" w:styleId="Hyperlink">
    <w:name w:val="Hyperlink"/>
    <w:uiPriority w:val="99"/>
    <w:rsid w:val="00A32D5C"/>
    <w:rPr>
      <w:color w:val="0000FF"/>
      <w:u w:val="single"/>
    </w:rPr>
  </w:style>
  <w:style w:type="paragraph" w:customStyle="1" w:styleId="2AutoList1">
    <w:name w:val="2AutoList1"/>
    <w:basedOn w:val="Normal"/>
    <w:rsid w:val="00A32D5C"/>
    <w:pPr>
      <w:tabs>
        <w:tab w:val="num" w:pos="504"/>
      </w:tabs>
      <w:ind w:left="504" w:hanging="504"/>
    </w:pPr>
    <w:rPr>
      <w:lang w:val="es-ES_tradnl"/>
    </w:rPr>
  </w:style>
  <w:style w:type="paragraph" w:customStyle="1" w:styleId="Header1-Clauses">
    <w:name w:val="Header 1 - Clauses"/>
    <w:basedOn w:val="Normal"/>
    <w:rsid w:val="00A32D5C"/>
    <w:pPr>
      <w:spacing w:after="200"/>
      <w:jc w:val="left"/>
    </w:pPr>
    <w:rPr>
      <w:b/>
      <w:lang w:val="es-ES_tradnl"/>
    </w:rPr>
  </w:style>
  <w:style w:type="paragraph" w:customStyle="1" w:styleId="Header2-SubClauses">
    <w:name w:val="Header 2 - SubClauses"/>
    <w:basedOn w:val="Normal"/>
    <w:link w:val="Header2-SubClausesCharChar"/>
    <w:autoRedefine/>
    <w:rsid w:val="00A32D5C"/>
    <w:pPr>
      <w:spacing w:after="200"/>
      <w:ind w:left="567" w:hanging="567"/>
    </w:pPr>
    <w:rPr>
      <w:lang w:val="es-ES_tradnl"/>
    </w:rPr>
  </w:style>
  <w:style w:type="character" w:customStyle="1" w:styleId="Header2-SubClausesCharChar">
    <w:name w:val="Header 2 - SubClauses Char Char"/>
    <w:link w:val="Header2-SubClauses"/>
    <w:rsid w:val="00A32D5C"/>
    <w:rPr>
      <w:rFonts w:eastAsia="Times New Roman" w:cs="Times New Roman"/>
      <w:kern w:val="0"/>
      <w:szCs w:val="20"/>
      <w:lang w:val="es-ES_tradnl"/>
      <w14:ligatures w14:val="none"/>
    </w:rPr>
  </w:style>
  <w:style w:type="paragraph" w:customStyle="1" w:styleId="P3Header1-Clauses">
    <w:name w:val="P3 Header1-Clauses"/>
    <w:basedOn w:val="Header1-Clauses"/>
    <w:rsid w:val="00A32D5C"/>
    <w:pPr>
      <w:tabs>
        <w:tab w:val="num" w:pos="864"/>
        <w:tab w:val="left" w:pos="972"/>
      </w:tabs>
      <w:ind w:left="432" w:firstLine="144"/>
      <w:jc w:val="both"/>
    </w:pPr>
    <w:rPr>
      <w:b w:val="0"/>
    </w:rPr>
  </w:style>
  <w:style w:type="paragraph" w:customStyle="1" w:styleId="Outline3">
    <w:name w:val="Outline3"/>
    <w:basedOn w:val="Normal"/>
    <w:rsid w:val="00A32D5C"/>
    <w:pPr>
      <w:tabs>
        <w:tab w:val="num" w:pos="1728"/>
      </w:tabs>
      <w:spacing w:before="240"/>
      <w:ind w:left="1728" w:hanging="432"/>
      <w:jc w:val="left"/>
    </w:pPr>
    <w:rPr>
      <w:kern w:val="28"/>
    </w:rPr>
  </w:style>
  <w:style w:type="paragraph" w:customStyle="1" w:styleId="Outline4">
    <w:name w:val="Outline4"/>
    <w:basedOn w:val="Normal"/>
    <w:autoRedefine/>
    <w:rsid w:val="00A32D5C"/>
    <w:pPr>
      <w:tabs>
        <w:tab w:val="left" w:pos="2160"/>
      </w:tabs>
      <w:ind w:firstLine="567"/>
    </w:pPr>
    <w:rPr>
      <w:kern w:val="28"/>
    </w:rPr>
  </w:style>
  <w:style w:type="paragraph" w:customStyle="1" w:styleId="Outlinei">
    <w:name w:val="Outline i)"/>
    <w:basedOn w:val="Normal"/>
    <w:rsid w:val="00A32D5C"/>
    <w:pPr>
      <w:tabs>
        <w:tab w:val="num" w:pos="1782"/>
      </w:tabs>
      <w:spacing w:before="120"/>
      <w:ind w:left="1782" w:hanging="792"/>
      <w:jc w:val="left"/>
    </w:pPr>
  </w:style>
  <w:style w:type="paragraph" w:customStyle="1" w:styleId="Outline">
    <w:name w:val="Outline"/>
    <w:basedOn w:val="Normal"/>
    <w:rsid w:val="00A32D5C"/>
    <w:pPr>
      <w:spacing w:before="240"/>
      <w:jc w:val="left"/>
    </w:pPr>
    <w:rPr>
      <w:kern w:val="28"/>
    </w:rPr>
  </w:style>
  <w:style w:type="paragraph" w:customStyle="1" w:styleId="BankNormal">
    <w:name w:val="BankNormal"/>
    <w:basedOn w:val="Normal"/>
    <w:rsid w:val="00A32D5C"/>
    <w:pPr>
      <w:spacing w:after="240"/>
      <w:jc w:val="left"/>
    </w:pPr>
  </w:style>
  <w:style w:type="paragraph" w:customStyle="1" w:styleId="SectionVHeader">
    <w:name w:val="Section V. Header"/>
    <w:basedOn w:val="Normal"/>
    <w:uiPriority w:val="99"/>
    <w:rsid w:val="00A32D5C"/>
    <w:pPr>
      <w:jc w:val="center"/>
    </w:pPr>
    <w:rPr>
      <w:b/>
      <w:sz w:val="36"/>
      <w:lang w:val="es-ES_tradnl"/>
    </w:rPr>
  </w:style>
  <w:style w:type="character" w:customStyle="1" w:styleId="Table">
    <w:name w:val="Table"/>
    <w:rsid w:val="00A32D5C"/>
    <w:rPr>
      <w:rFonts w:ascii="Arial" w:hAnsi="Arial"/>
      <w:sz w:val="20"/>
    </w:rPr>
  </w:style>
  <w:style w:type="paragraph" w:customStyle="1" w:styleId="SectionVIIHeader2">
    <w:name w:val="Section VII Header2"/>
    <w:basedOn w:val="Heading1"/>
    <w:autoRedefine/>
    <w:rsid w:val="00A32D5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32D5C"/>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A32D5C"/>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A32D5C"/>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A32D5C"/>
    <w:pPr>
      <w:ind w:left="2835"/>
    </w:pPr>
  </w:style>
  <w:style w:type="paragraph" w:styleId="BalloonText">
    <w:name w:val="Balloon Text"/>
    <w:basedOn w:val="Normal"/>
    <w:link w:val="BalloonTextChar"/>
    <w:rsid w:val="00A32D5C"/>
    <w:rPr>
      <w:rFonts w:ascii="Tahoma" w:hAnsi="Tahoma"/>
      <w:sz w:val="16"/>
      <w:szCs w:val="16"/>
      <w:lang w:val="es-ES_tradnl"/>
    </w:rPr>
  </w:style>
  <w:style w:type="character" w:customStyle="1" w:styleId="BalloonTextChar">
    <w:name w:val="Balloon Text Char"/>
    <w:basedOn w:val="DefaultParagraphFont"/>
    <w:link w:val="BalloonText"/>
    <w:rsid w:val="00A32D5C"/>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32D5C"/>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A32D5C"/>
    <w:rPr>
      <w:sz w:val="16"/>
    </w:rPr>
  </w:style>
  <w:style w:type="paragraph" w:customStyle="1" w:styleId="Part1">
    <w:name w:val="Part 1"/>
    <w:aliases w:val="2,3 Header 4"/>
    <w:basedOn w:val="Normal"/>
    <w:autoRedefine/>
    <w:rsid w:val="00A32D5C"/>
    <w:pPr>
      <w:spacing w:before="240" w:after="240"/>
      <w:jc w:val="center"/>
    </w:pPr>
    <w:rPr>
      <w:b/>
      <w:sz w:val="48"/>
    </w:rPr>
  </w:style>
  <w:style w:type="paragraph" w:styleId="CommentText">
    <w:name w:val="annotation text"/>
    <w:aliases w:val="Char1"/>
    <w:basedOn w:val="Normal"/>
    <w:link w:val="CommentTextChar"/>
    <w:uiPriority w:val="99"/>
    <w:rsid w:val="00A32D5C"/>
    <w:pPr>
      <w:jc w:val="left"/>
    </w:pPr>
    <w:rPr>
      <w:sz w:val="20"/>
    </w:rPr>
  </w:style>
  <w:style w:type="character" w:customStyle="1" w:styleId="CommentTextChar">
    <w:name w:val="Comment Text Char"/>
    <w:aliases w:val="Char1 Char"/>
    <w:basedOn w:val="DefaultParagraphFont"/>
    <w:link w:val="CommentText"/>
    <w:uiPriority w:val="99"/>
    <w:rsid w:val="00A32D5C"/>
    <w:rPr>
      <w:rFonts w:eastAsia="Times New Roman" w:cs="Times New Roman"/>
      <w:kern w:val="0"/>
      <w:sz w:val="20"/>
      <w:szCs w:val="20"/>
      <w14:ligatures w14:val="none"/>
    </w:rPr>
  </w:style>
  <w:style w:type="paragraph" w:styleId="BodyTextIndent3">
    <w:name w:val="Body Text Indent 3"/>
    <w:basedOn w:val="Normal"/>
    <w:link w:val="BodyTextIndent3Char"/>
    <w:rsid w:val="00A32D5C"/>
    <w:pPr>
      <w:spacing w:before="120"/>
      <w:ind w:left="1440" w:hanging="1440"/>
    </w:pPr>
    <w:rPr>
      <w:b/>
    </w:rPr>
  </w:style>
  <w:style w:type="character" w:customStyle="1" w:styleId="BodyTextIndent3Char">
    <w:name w:val="Body Text Indent 3 Char"/>
    <w:basedOn w:val="DefaultParagraphFont"/>
    <w:link w:val="BodyTextIndent3"/>
    <w:rsid w:val="00A32D5C"/>
    <w:rPr>
      <w:rFonts w:eastAsia="Times New Roman" w:cs="Times New Roman"/>
      <w:b/>
      <w:kern w:val="0"/>
      <w:szCs w:val="20"/>
      <w14:ligatures w14:val="none"/>
    </w:rPr>
  </w:style>
  <w:style w:type="paragraph" w:customStyle="1" w:styleId="FIDICSectionBegin">
    <w:name w:val="FIDIC__SectionBegin"/>
    <w:basedOn w:val="Normal"/>
    <w:next w:val="FIDICSectionName"/>
    <w:rsid w:val="00A32D5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32D5C"/>
    <w:pPr>
      <w:spacing w:before="100" w:after="300"/>
    </w:pPr>
    <w:rPr>
      <w:sz w:val="30"/>
      <w:szCs w:val="30"/>
    </w:rPr>
  </w:style>
  <w:style w:type="paragraph" w:customStyle="1" w:styleId="FIDICClauseSubName">
    <w:name w:val="FIDIC_ClauseSubName"/>
    <w:basedOn w:val="FIDICCoverTitle"/>
    <w:rsid w:val="00A32D5C"/>
    <w:pPr>
      <w:spacing w:before="240" w:line="240" w:lineRule="exact"/>
    </w:pPr>
    <w:rPr>
      <w:sz w:val="24"/>
      <w:szCs w:val="24"/>
    </w:rPr>
  </w:style>
  <w:style w:type="paragraph" w:customStyle="1" w:styleId="FIDICCoverTitle">
    <w:name w:val="FIDIC__CoverTitle"/>
    <w:basedOn w:val="Normal"/>
    <w:rsid w:val="00A32D5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32D5C"/>
    <w:rPr>
      <w:sz w:val="28"/>
      <w:szCs w:val="28"/>
    </w:rPr>
  </w:style>
  <w:style w:type="paragraph" w:customStyle="1" w:styleId="FIDICClauseSubSubPara">
    <w:name w:val="FIDIC_ClauseSubSubPara"/>
    <w:basedOn w:val="FIDICClauseSubName"/>
    <w:rsid w:val="00A32D5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32D5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32D5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32D5C"/>
    <w:pPr>
      <w:tabs>
        <w:tab w:val="left" w:pos="573"/>
      </w:tabs>
      <w:spacing w:after="0"/>
      <w:ind w:left="576" w:hanging="576"/>
    </w:pPr>
    <w:rPr>
      <w:bCs/>
      <w:szCs w:val="24"/>
      <w:lang w:val="en-US"/>
    </w:rPr>
  </w:style>
  <w:style w:type="paragraph" w:customStyle="1" w:styleId="Sec7-Clauses">
    <w:name w:val="Sec7-Clauses"/>
    <w:basedOn w:val="Header1-Clauses"/>
    <w:rsid w:val="00A32D5C"/>
    <w:pPr>
      <w:spacing w:after="0"/>
    </w:pPr>
    <w:rPr>
      <w:bCs/>
      <w:szCs w:val="24"/>
    </w:rPr>
  </w:style>
  <w:style w:type="paragraph" w:customStyle="1" w:styleId="sec7-header1">
    <w:name w:val="sec7-header1"/>
    <w:basedOn w:val="FIDICClauseSubName"/>
    <w:rsid w:val="00A32D5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32D5C"/>
    <w:rPr>
      <w:lang w:val="en-US"/>
    </w:rPr>
  </w:style>
  <w:style w:type="paragraph" w:customStyle="1" w:styleId="SectionIXHeader">
    <w:name w:val="Section IX Header"/>
    <w:basedOn w:val="SectionVHeader"/>
    <w:rsid w:val="00A32D5C"/>
    <w:rPr>
      <w:lang w:val="en-US"/>
    </w:rPr>
  </w:style>
  <w:style w:type="paragraph" w:customStyle="1" w:styleId="Parts">
    <w:name w:val="Parts"/>
    <w:basedOn w:val="Heading1"/>
    <w:rsid w:val="00A32D5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32D5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32D5C"/>
    <w:rPr>
      <w:b/>
      <w:bCs/>
    </w:rPr>
  </w:style>
  <w:style w:type="character" w:customStyle="1" w:styleId="StyleHeader2-SubClausesBoldChar">
    <w:name w:val="Style Header 2 - SubClauses + Bold Char"/>
    <w:link w:val="StyleHeader2-SubClausesBold"/>
    <w:rsid w:val="00A32D5C"/>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32D5C"/>
    <w:pPr>
      <w:jc w:val="both"/>
    </w:pPr>
    <w:rPr>
      <w:b w:val="0"/>
      <w:bCs/>
    </w:rPr>
  </w:style>
  <w:style w:type="paragraph" w:customStyle="1" w:styleId="StyleStyleHeader1-ClausesAfter0ptLeft0Hanging">
    <w:name w:val="Style Style Header 1 - Clauses + After:  0 pt + Left:  0&quot; Hanging:..."/>
    <w:basedOn w:val="StyleHeader1-ClausesAfter0pt"/>
    <w:rsid w:val="00A32D5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32D5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32D5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32D5C"/>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A32D5C"/>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A32D5C"/>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A32D5C"/>
    <w:rPr>
      <w:rFonts w:eastAsia="Times New Roman" w:cs="Times New Roman"/>
      <w:b/>
      <w:kern w:val="0"/>
      <w:szCs w:val="20"/>
      <w14:ligatures w14:val="none"/>
    </w:rPr>
  </w:style>
  <w:style w:type="paragraph" w:customStyle="1" w:styleId="Section7heading5">
    <w:name w:val="Section 7 heading 5"/>
    <w:basedOn w:val="Heading3"/>
    <w:rsid w:val="00A32D5C"/>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A32D5C"/>
    <w:pPr>
      <w:spacing w:after="200"/>
    </w:pPr>
    <w:rPr>
      <w:rFonts w:ascii="Times New Roman Bold" w:hAnsi="Times New Roman Bold"/>
      <w:bCs/>
      <w:szCs w:val="28"/>
    </w:rPr>
  </w:style>
  <w:style w:type="paragraph" w:customStyle="1" w:styleId="StyleTOC1Before8pt">
    <w:name w:val="Style TOC 1 + Before:  8 pt"/>
    <w:basedOn w:val="TOC1"/>
    <w:rsid w:val="00A32D5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32D5C"/>
    <w:pPr>
      <w:spacing w:after="200"/>
      <w:jc w:val="both"/>
    </w:pPr>
    <w:rPr>
      <w:sz w:val="24"/>
      <w:szCs w:val="24"/>
    </w:rPr>
  </w:style>
  <w:style w:type="character" w:styleId="FollowedHyperlink">
    <w:name w:val="FollowedHyperlink"/>
    <w:uiPriority w:val="99"/>
    <w:rsid w:val="00A32D5C"/>
    <w:rPr>
      <w:color w:val="606420"/>
      <w:u w:val="single"/>
    </w:rPr>
  </w:style>
  <w:style w:type="paragraph" w:customStyle="1" w:styleId="UG-Sec3-Heading2">
    <w:name w:val="UG - Sec 3 - Heading 2"/>
    <w:basedOn w:val="UG-Heading2"/>
    <w:rsid w:val="00A32D5C"/>
  </w:style>
  <w:style w:type="paragraph" w:customStyle="1" w:styleId="UG-Heading2">
    <w:name w:val="UG - Heading 2"/>
    <w:basedOn w:val="Heading2"/>
    <w:next w:val="Normal"/>
    <w:rsid w:val="00A32D5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32D5C"/>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32D5C"/>
    <w:pPr>
      <w:tabs>
        <w:tab w:val="num" w:pos="360"/>
      </w:tabs>
      <w:ind w:left="360" w:hanging="360"/>
    </w:pPr>
  </w:style>
  <w:style w:type="paragraph" w:customStyle="1" w:styleId="DefaultParagraphFont1">
    <w:name w:val="Default Paragraph Font1"/>
    <w:next w:val="Normal"/>
    <w:rsid w:val="00A32D5C"/>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32D5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32D5C"/>
    <w:pPr>
      <w:jc w:val="both"/>
    </w:pPr>
    <w:rPr>
      <w:b/>
      <w:bCs/>
    </w:rPr>
  </w:style>
  <w:style w:type="character" w:customStyle="1" w:styleId="CommentSubjectChar">
    <w:name w:val="Comment Subject Char"/>
    <w:basedOn w:val="CommentTextChar"/>
    <w:link w:val="CommentSubject"/>
    <w:rsid w:val="00A32D5C"/>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32D5C"/>
    <w:pPr>
      <w:ind w:left="706" w:hanging="706"/>
      <w:jc w:val="left"/>
    </w:pPr>
    <w:rPr>
      <w:bCs/>
    </w:rPr>
  </w:style>
  <w:style w:type="paragraph" w:customStyle="1" w:styleId="BlockQuotation">
    <w:name w:val="Block Quotation"/>
    <w:basedOn w:val="Normal"/>
    <w:rsid w:val="00A32D5C"/>
    <w:pPr>
      <w:ind w:left="855" w:right="-72" w:hanging="315"/>
    </w:pPr>
    <w:rPr>
      <w:lang w:val="en-GB" w:eastAsia="fr-FR"/>
    </w:rPr>
  </w:style>
  <w:style w:type="paragraph" w:customStyle="1" w:styleId="Header3-Paragraph">
    <w:name w:val="Header 3 - Paragraph"/>
    <w:basedOn w:val="Normal"/>
    <w:rsid w:val="00A32D5C"/>
    <w:pPr>
      <w:tabs>
        <w:tab w:val="num" w:pos="864"/>
        <w:tab w:val="num" w:pos="1152"/>
      </w:tabs>
      <w:spacing w:after="200"/>
      <w:ind w:left="1238" w:hanging="619"/>
    </w:pPr>
    <w:rPr>
      <w:lang w:eastAsia="fr-FR"/>
    </w:rPr>
  </w:style>
  <w:style w:type="paragraph" w:customStyle="1" w:styleId="outlinebullet">
    <w:name w:val="outlinebullet"/>
    <w:basedOn w:val="Normal"/>
    <w:rsid w:val="00A32D5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32D5C"/>
    <w:pPr>
      <w:keepNext/>
      <w:tabs>
        <w:tab w:val="num" w:pos="360"/>
        <w:tab w:val="num" w:pos="420"/>
      </w:tabs>
      <w:ind w:left="360" w:hanging="360"/>
    </w:pPr>
    <w:rPr>
      <w:lang w:eastAsia="fr-FR"/>
    </w:rPr>
  </w:style>
  <w:style w:type="paragraph" w:customStyle="1" w:styleId="Outline2">
    <w:name w:val="Outline2"/>
    <w:basedOn w:val="Normal"/>
    <w:rsid w:val="00A32D5C"/>
    <w:pPr>
      <w:tabs>
        <w:tab w:val="num" w:pos="360"/>
        <w:tab w:val="num" w:pos="420"/>
        <w:tab w:val="num" w:pos="864"/>
      </w:tabs>
      <w:spacing w:before="240"/>
      <w:ind w:left="864" w:hanging="504"/>
      <w:jc w:val="left"/>
    </w:pPr>
    <w:rPr>
      <w:kern w:val="28"/>
      <w:lang w:eastAsia="fr-FR"/>
    </w:rPr>
  </w:style>
  <w:style w:type="paragraph" w:customStyle="1" w:styleId="a11">
    <w:name w:val="a1 1"/>
    <w:rsid w:val="00A32D5C"/>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32D5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32D5C"/>
    <w:rPr>
      <w:sz w:val="24"/>
      <w:lang w:val="en-US" w:eastAsia="fr-FR" w:bidi="ar-SA"/>
    </w:rPr>
  </w:style>
  <w:style w:type="paragraph" w:customStyle="1" w:styleId="UGHeader1">
    <w:name w:val="UG Header 1"/>
    <w:basedOn w:val="Heading1"/>
    <w:next w:val="Normal"/>
    <w:rsid w:val="00A32D5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32D5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32D5C"/>
  </w:style>
  <w:style w:type="paragraph" w:customStyle="1" w:styleId="UG-Sec3b-Heading3">
    <w:name w:val="UG - Sec 3b - Heading 3"/>
    <w:basedOn w:val="UG-Sec3-Heading3"/>
    <w:rsid w:val="00A32D5C"/>
  </w:style>
  <w:style w:type="paragraph" w:customStyle="1" w:styleId="UG-Sec3b-Heading4">
    <w:name w:val="UG - Sec 3b - Heading 4"/>
    <w:basedOn w:val="Normal"/>
    <w:rsid w:val="00A32D5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32D5C"/>
    <w:pPr>
      <w:spacing w:before="120" w:after="240"/>
      <w:jc w:val="center"/>
    </w:pPr>
    <w:rPr>
      <w:b/>
      <w:sz w:val="36"/>
    </w:rPr>
  </w:style>
  <w:style w:type="paragraph" w:customStyle="1" w:styleId="SectionVHeading2">
    <w:name w:val="Section V. Heading 2"/>
    <w:basedOn w:val="SectionVHeader"/>
    <w:rsid w:val="00A32D5C"/>
    <w:pPr>
      <w:spacing w:before="120" w:after="200"/>
    </w:pPr>
    <w:rPr>
      <w:sz w:val="28"/>
    </w:rPr>
  </w:style>
  <w:style w:type="paragraph" w:customStyle="1" w:styleId="UG-Sec4-heading3">
    <w:name w:val="UG-Sec 4 - heading 3"/>
    <w:basedOn w:val="Normal"/>
    <w:rsid w:val="00A32D5C"/>
    <w:pPr>
      <w:spacing w:before="120" w:after="200"/>
      <w:jc w:val="center"/>
    </w:pPr>
    <w:rPr>
      <w:b/>
      <w:sz w:val="28"/>
      <w:szCs w:val="28"/>
    </w:rPr>
  </w:style>
  <w:style w:type="paragraph" w:customStyle="1" w:styleId="Section1Header2">
    <w:name w:val="Section 1 Header 2"/>
    <w:basedOn w:val="StyleHeader1-ClausesLeft0Hanging03After0pt"/>
    <w:rsid w:val="00A32D5C"/>
    <w:rPr>
      <w:lang w:val="en-US"/>
    </w:rPr>
  </w:style>
  <w:style w:type="paragraph" w:customStyle="1" w:styleId="Section1Header1">
    <w:name w:val="Section 1 Header 1"/>
    <w:basedOn w:val="BodyText2"/>
    <w:rsid w:val="00A32D5C"/>
    <w:pPr>
      <w:spacing w:before="120" w:after="200"/>
      <w:jc w:val="center"/>
    </w:pPr>
    <w:rPr>
      <w:b/>
      <w:bCs/>
      <w:i w:val="0"/>
      <w:iCs/>
      <w:sz w:val="28"/>
    </w:rPr>
  </w:style>
  <w:style w:type="paragraph" w:customStyle="1" w:styleId="Section4heading">
    <w:name w:val="Section 4 heading"/>
    <w:basedOn w:val="Normal"/>
    <w:next w:val="Normal"/>
    <w:rsid w:val="00A32D5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32D5C"/>
    <w:pPr>
      <w:widowControl w:val="0"/>
      <w:autoSpaceDE w:val="0"/>
      <w:autoSpaceDN w:val="0"/>
      <w:spacing w:line="384" w:lineRule="atLeast"/>
      <w:jc w:val="left"/>
    </w:pPr>
    <w:rPr>
      <w:szCs w:val="24"/>
    </w:rPr>
  </w:style>
  <w:style w:type="paragraph" w:customStyle="1" w:styleId="Sec3header">
    <w:name w:val="Sec3 header"/>
    <w:basedOn w:val="Style11"/>
    <w:rsid w:val="00A32D5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32D5C"/>
    <w:pPr>
      <w:widowControl w:val="0"/>
      <w:autoSpaceDE w:val="0"/>
      <w:autoSpaceDN w:val="0"/>
      <w:adjustRightInd w:val="0"/>
      <w:jc w:val="left"/>
    </w:pPr>
    <w:rPr>
      <w:szCs w:val="24"/>
    </w:rPr>
  </w:style>
  <w:style w:type="paragraph" w:customStyle="1" w:styleId="Style17">
    <w:name w:val="Style 17"/>
    <w:basedOn w:val="Normal"/>
    <w:rsid w:val="00A32D5C"/>
    <w:pPr>
      <w:widowControl w:val="0"/>
      <w:autoSpaceDE w:val="0"/>
      <w:autoSpaceDN w:val="0"/>
      <w:spacing w:line="264" w:lineRule="exact"/>
      <w:ind w:left="576" w:hanging="360"/>
      <w:jc w:val="left"/>
    </w:pPr>
    <w:rPr>
      <w:szCs w:val="24"/>
    </w:rPr>
  </w:style>
  <w:style w:type="paragraph" w:customStyle="1" w:styleId="Style20">
    <w:name w:val="Style 20"/>
    <w:basedOn w:val="Normal"/>
    <w:rsid w:val="00A32D5C"/>
    <w:pPr>
      <w:widowControl w:val="0"/>
      <w:autoSpaceDE w:val="0"/>
      <w:autoSpaceDN w:val="0"/>
      <w:spacing w:before="144" w:after="360" w:line="264" w:lineRule="exact"/>
      <w:jc w:val="left"/>
    </w:pPr>
    <w:rPr>
      <w:szCs w:val="24"/>
    </w:rPr>
  </w:style>
  <w:style w:type="paragraph" w:customStyle="1" w:styleId="Header1">
    <w:name w:val="Header1"/>
    <w:basedOn w:val="Normal"/>
    <w:rsid w:val="00A32D5C"/>
    <w:pPr>
      <w:widowControl w:val="0"/>
      <w:autoSpaceDE w:val="0"/>
      <w:autoSpaceDN w:val="0"/>
      <w:spacing w:before="240" w:after="480"/>
      <w:jc w:val="center"/>
    </w:pPr>
    <w:rPr>
      <w:b/>
      <w:bCs/>
      <w:spacing w:val="4"/>
      <w:sz w:val="44"/>
      <w:szCs w:val="46"/>
    </w:rPr>
  </w:style>
  <w:style w:type="paragraph" w:customStyle="1" w:styleId="Default">
    <w:name w:val="Default"/>
    <w:rsid w:val="00A32D5C"/>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A32D5C"/>
    <w:pPr>
      <w:suppressAutoHyphens/>
      <w:spacing w:after="100"/>
      <w:jc w:val="center"/>
    </w:pPr>
    <w:rPr>
      <w:rFonts w:ascii="Times New Roman Bold" w:hAnsi="Times New Roman Bold"/>
      <w:b/>
    </w:rPr>
  </w:style>
  <w:style w:type="paragraph" w:customStyle="1" w:styleId="Style12">
    <w:name w:val="Style 12"/>
    <w:basedOn w:val="Normal"/>
    <w:rsid w:val="00A32D5C"/>
    <w:pPr>
      <w:widowControl w:val="0"/>
      <w:autoSpaceDE w:val="0"/>
      <w:autoSpaceDN w:val="0"/>
      <w:spacing w:line="264" w:lineRule="exact"/>
      <w:ind w:hanging="576"/>
    </w:pPr>
    <w:rPr>
      <w:szCs w:val="24"/>
    </w:rPr>
  </w:style>
  <w:style w:type="paragraph" w:customStyle="1" w:styleId="TextBox">
    <w:name w:val="Text Box"/>
    <w:rsid w:val="00A32D5C"/>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A32D5C"/>
    <w:pPr>
      <w:spacing w:before="120" w:after="120"/>
    </w:pPr>
    <w:rPr>
      <w:spacing w:val="-4"/>
    </w:rPr>
  </w:style>
  <w:style w:type="paragraph" w:customStyle="1" w:styleId="Heading1-Clausename">
    <w:name w:val="Heading 1- Clause name"/>
    <w:basedOn w:val="Normal"/>
    <w:rsid w:val="00A32D5C"/>
    <w:pPr>
      <w:tabs>
        <w:tab w:val="num" w:pos="360"/>
      </w:tabs>
      <w:spacing w:before="120" w:after="120"/>
      <w:ind w:left="360" w:hanging="360"/>
      <w:jc w:val="left"/>
    </w:pPr>
    <w:rPr>
      <w:b/>
    </w:rPr>
  </w:style>
  <w:style w:type="paragraph" w:customStyle="1" w:styleId="sec7-clauses0">
    <w:name w:val="sec7-clauses"/>
    <w:basedOn w:val="Heading1-Clausename"/>
    <w:rsid w:val="00A32D5C"/>
  </w:style>
  <w:style w:type="paragraph" w:customStyle="1" w:styleId="Sec1-Clauses">
    <w:name w:val="Sec1-Clauses"/>
    <w:basedOn w:val="Heading1-Clausename"/>
    <w:rsid w:val="00A32D5C"/>
  </w:style>
  <w:style w:type="paragraph" w:customStyle="1" w:styleId="SectionVIHeader0">
    <w:name w:val="Section VI. Header"/>
    <w:basedOn w:val="SectionVHeader"/>
    <w:rsid w:val="00A32D5C"/>
    <w:pPr>
      <w:spacing w:before="120" w:after="240"/>
    </w:pPr>
    <w:rPr>
      <w:lang w:val="en-US"/>
    </w:rPr>
  </w:style>
  <w:style w:type="paragraph" w:styleId="DocumentMap">
    <w:name w:val="Document Map"/>
    <w:basedOn w:val="Normal"/>
    <w:link w:val="DocumentMapChar"/>
    <w:rsid w:val="00A32D5C"/>
    <w:pPr>
      <w:shd w:val="clear" w:color="auto" w:fill="000080"/>
      <w:jc w:val="left"/>
    </w:pPr>
    <w:rPr>
      <w:rFonts w:ascii="Tahoma" w:hAnsi="Tahoma"/>
    </w:rPr>
  </w:style>
  <w:style w:type="character" w:customStyle="1" w:styleId="DocumentMapChar">
    <w:name w:val="Document Map Char"/>
    <w:basedOn w:val="DefaultParagraphFont"/>
    <w:link w:val="DocumentMap"/>
    <w:rsid w:val="00A32D5C"/>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32D5C"/>
    <w:pPr>
      <w:tabs>
        <w:tab w:val="num" w:pos="360"/>
      </w:tabs>
      <w:ind w:left="360" w:hanging="360"/>
    </w:pPr>
    <w:rPr>
      <w:rFonts w:ascii="Arial" w:hAnsi="Arial"/>
      <w:sz w:val="20"/>
    </w:rPr>
  </w:style>
  <w:style w:type="paragraph" w:customStyle="1" w:styleId="ChapterNumber">
    <w:name w:val="ChapterNumber"/>
    <w:rsid w:val="00A32D5C"/>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32D5C"/>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A32D5C"/>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A32D5C"/>
    <w:rPr>
      <w:rFonts w:ascii="Cambria" w:eastAsia="Times New Roman" w:hAnsi="Cambria" w:cs="Times New Roman"/>
      <w:b/>
      <w:bCs/>
      <w:color w:val="365F91"/>
      <w:sz w:val="28"/>
      <w:szCs w:val="28"/>
    </w:rPr>
  </w:style>
  <w:style w:type="character" w:customStyle="1" w:styleId="st">
    <w:name w:val="st"/>
    <w:basedOn w:val="DefaultParagraphFont"/>
    <w:rsid w:val="00A32D5C"/>
  </w:style>
  <w:style w:type="paragraph" w:customStyle="1" w:styleId="plane">
    <w:name w:val="plane"/>
    <w:basedOn w:val="Normal"/>
    <w:rsid w:val="00A32D5C"/>
    <w:pPr>
      <w:suppressAutoHyphens/>
    </w:pPr>
    <w:rPr>
      <w:rFonts w:ascii="Tms Rmn" w:hAnsi="Tms Rmn"/>
    </w:rPr>
  </w:style>
  <w:style w:type="paragraph" w:customStyle="1" w:styleId="S1-Header2">
    <w:name w:val="S1-Header2"/>
    <w:basedOn w:val="Normal"/>
    <w:rsid w:val="00A32D5C"/>
    <w:pPr>
      <w:tabs>
        <w:tab w:val="num" w:pos="360"/>
      </w:tabs>
      <w:spacing w:after="200"/>
      <w:jc w:val="left"/>
    </w:pPr>
    <w:rPr>
      <w:b/>
      <w:szCs w:val="24"/>
    </w:rPr>
  </w:style>
  <w:style w:type="paragraph" w:customStyle="1" w:styleId="S4-Header2">
    <w:name w:val="S4-Header 2"/>
    <w:basedOn w:val="Normal"/>
    <w:rsid w:val="00A32D5C"/>
    <w:pPr>
      <w:spacing w:before="120" w:after="240"/>
      <w:jc w:val="center"/>
    </w:pPr>
    <w:rPr>
      <w:b/>
      <w:sz w:val="32"/>
      <w:szCs w:val="24"/>
    </w:rPr>
  </w:style>
  <w:style w:type="paragraph" w:styleId="NormalIndent">
    <w:name w:val="Normal Indent"/>
    <w:basedOn w:val="Normal"/>
    <w:unhideWhenUsed/>
    <w:rsid w:val="00A32D5C"/>
    <w:pPr>
      <w:ind w:left="720"/>
      <w:jc w:val="left"/>
    </w:pPr>
    <w:rPr>
      <w:szCs w:val="24"/>
    </w:rPr>
  </w:style>
  <w:style w:type="paragraph" w:styleId="ListBullet">
    <w:name w:val="List Bullet"/>
    <w:basedOn w:val="Normal"/>
    <w:autoRedefine/>
    <w:unhideWhenUsed/>
    <w:rsid w:val="00A32D5C"/>
    <w:pPr>
      <w:tabs>
        <w:tab w:val="num" w:pos="360"/>
      </w:tabs>
      <w:ind w:left="360" w:hanging="360"/>
      <w:jc w:val="left"/>
    </w:pPr>
    <w:rPr>
      <w:sz w:val="20"/>
    </w:rPr>
  </w:style>
  <w:style w:type="paragraph" w:styleId="List2">
    <w:name w:val="List 2"/>
    <w:basedOn w:val="Normal"/>
    <w:unhideWhenUsed/>
    <w:rsid w:val="00A32D5C"/>
    <w:pPr>
      <w:ind w:left="720" w:hanging="360"/>
      <w:jc w:val="left"/>
    </w:pPr>
    <w:rPr>
      <w:szCs w:val="24"/>
    </w:rPr>
  </w:style>
  <w:style w:type="paragraph" w:styleId="List3">
    <w:name w:val="List 3"/>
    <w:basedOn w:val="Normal"/>
    <w:unhideWhenUsed/>
    <w:rsid w:val="00A32D5C"/>
    <w:pPr>
      <w:ind w:left="1080" w:hanging="360"/>
      <w:jc w:val="left"/>
    </w:pPr>
    <w:rPr>
      <w:szCs w:val="24"/>
    </w:rPr>
  </w:style>
  <w:style w:type="paragraph" w:styleId="ListBullet2">
    <w:name w:val="List Bullet 2"/>
    <w:basedOn w:val="Normal"/>
    <w:autoRedefine/>
    <w:unhideWhenUsed/>
    <w:rsid w:val="00A32D5C"/>
    <w:pPr>
      <w:tabs>
        <w:tab w:val="num" w:pos="720"/>
      </w:tabs>
      <w:ind w:left="720" w:hanging="360"/>
      <w:jc w:val="left"/>
    </w:pPr>
    <w:rPr>
      <w:sz w:val="20"/>
    </w:rPr>
  </w:style>
  <w:style w:type="paragraph" w:styleId="ListBullet3">
    <w:name w:val="List Bullet 3"/>
    <w:basedOn w:val="Normal"/>
    <w:autoRedefine/>
    <w:unhideWhenUsed/>
    <w:rsid w:val="00A32D5C"/>
    <w:pPr>
      <w:tabs>
        <w:tab w:val="num" w:pos="1080"/>
      </w:tabs>
      <w:ind w:left="1080" w:hanging="360"/>
      <w:jc w:val="left"/>
    </w:pPr>
    <w:rPr>
      <w:sz w:val="20"/>
    </w:rPr>
  </w:style>
  <w:style w:type="paragraph" w:styleId="ListBullet4">
    <w:name w:val="List Bullet 4"/>
    <w:basedOn w:val="Normal"/>
    <w:autoRedefine/>
    <w:unhideWhenUsed/>
    <w:rsid w:val="00A32D5C"/>
    <w:pPr>
      <w:tabs>
        <w:tab w:val="num" w:pos="1440"/>
      </w:tabs>
      <w:ind w:left="1440" w:hanging="360"/>
      <w:jc w:val="left"/>
    </w:pPr>
    <w:rPr>
      <w:sz w:val="20"/>
    </w:rPr>
  </w:style>
  <w:style w:type="paragraph" w:styleId="ListBullet5">
    <w:name w:val="List Bullet 5"/>
    <w:basedOn w:val="Normal"/>
    <w:autoRedefine/>
    <w:unhideWhenUsed/>
    <w:rsid w:val="00A32D5C"/>
    <w:pPr>
      <w:tabs>
        <w:tab w:val="num" w:pos="1800"/>
      </w:tabs>
      <w:ind w:left="1800" w:hanging="360"/>
      <w:jc w:val="left"/>
    </w:pPr>
    <w:rPr>
      <w:sz w:val="20"/>
    </w:rPr>
  </w:style>
  <w:style w:type="paragraph" w:styleId="ListNumber2">
    <w:name w:val="List Number 2"/>
    <w:basedOn w:val="Normal"/>
    <w:unhideWhenUsed/>
    <w:rsid w:val="00A32D5C"/>
    <w:pPr>
      <w:tabs>
        <w:tab w:val="num" w:pos="720"/>
      </w:tabs>
      <w:ind w:left="720" w:hanging="360"/>
      <w:jc w:val="left"/>
    </w:pPr>
    <w:rPr>
      <w:sz w:val="20"/>
    </w:rPr>
  </w:style>
  <w:style w:type="paragraph" w:styleId="ListNumber3">
    <w:name w:val="List Number 3"/>
    <w:basedOn w:val="Normal"/>
    <w:unhideWhenUsed/>
    <w:rsid w:val="00A32D5C"/>
    <w:pPr>
      <w:tabs>
        <w:tab w:val="num" w:pos="1080"/>
      </w:tabs>
      <w:ind w:left="1080" w:hanging="360"/>
      <w:jc w:val="left"/>
    </w:pPr>
    <w:rPr>
      <w:sz w:val="20"/>
    </w:rPr>
  </w:style>
  <w:style w:type="paragraph" w:styleId="ListNumber4">
    <w:name w:val="List Number 4"/>
    <w:basedOn w:val="Normal"/>
    <w:unhideWhenUsed/>
    <w:rsid w:val="00A32D5C"/>
    <w:pPr>
      <w:tabs>
        <w:tab w:val="num" w:pos="1440"/>
      </w:tabs>
      <w:ind w:left="1440" w:hanging="360"/>
      <w:jc w:val="left"/>
    </w:pPr>
    <w:rPr>
      <w:sz w:val="20"/>
    </w:rPr>
  </w:style>
  <w:style w:type="paragraph" w:styleId="ListNumber5">
    <w:name w:val="List Number 5"/>
    <w:basedOn w:val="Normal"/>
    <w:unhideWhenUsed/>
    <w:rsid w:val="00A32D5C"/>
    <w:pPr>
      <w:tabs>
        <w:tab w:val="num" w:pos="1800"/>
      </w:tabs>
      <w:ind w:left="1800" w:hanging="360"/>
      <w:jc w:val="left"/>
    </w:pPr>
    <w:rPr>
      <w:sz w:val="20"/>
    </w:rPr>
  </w:style>
  <w:style w:type="paragraph" w:styleId="ListContinue2">
    <w:name w:val="List Continue 2"/>
    <w:basedOn w:val="Normal"/>
    <w:unhideWhenUsed/>
    <w:rsid w:val="00A32D5C"/>
    <w:pPr>
      <w:spacing w:after="120"/>
      <w:ind w:left="720"/>
      <w:jc w:val="left"/>
    </w:pPr>
    <w:rPr>
      <w:szCs w:val="24"/>
    </w:rPr>
  </w:style>
  <w:style w:type="paragraph" w:styleId="ListContinue3">
    <w:name w:val="List Continue 3"/>
    <w:basedOn w:val="Normal"/>
    <w:unhideWhenUsed/>
    <w:rsid w:val="00A32D5C"/>
    <w:pPr>
      <w:spacing w:after="120"/>
      <w:ind w:left="1080"/>
      <w:jc w:val="left"/>
    </w:pPr>
    <w:rPr>
      <w:szCs w:val="24"/>
    </w:rPr>
  </w:style>
  <w:style w:type="paragraph" w:styleId="MessageHeader">
    <w:name w:val="Message Header"/>
    <w:basedOn w:val="Normal"/>
    <w:link w:val="MessageHeaderChar"/>
    <w:unhideWhenUsed/>
    <w:rsid w:val="00A32D5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32D5C"/>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A32D5C"/>
    <w:pPr>
      <w:suppressAutoHyphens/>
      <w:overflowPunct w:val="0"/>
      <w:autoSpaceDE w:val="0"/>
      <w:autoSpaceDN w:val="0"/>
      <w:adjustRightInd w:val="0"/>
    </w:pPr>
  </w:style>
  <w:style w:type="character" w:customStyle="1" w:styleId="NoteHeadingChar">
    <w:name w:val="Note Heading Char"/>
    <w:basedOn w:val="DefaultParagraphFont"/>
    <w:link w:val="NoteHeading"/>
    <w:rsid w:val="00A32D5C"/>
    <w:rPr>
      <w:rFonts w:eastAsia="Times New Roman" w:cs="Times New Roman"/>
      <w:kern w:val="0"/>
      <w:szCs w:val="20"/>
      <w14:ligatures w14:val="none"/>
    </w:rPr>
  </w:style>
  <w:style w:type="paragraph" w:customStyle="1" w:styleId="SectionTitle">
    <w:name w:val="Section Title"/>
    <w:next w:val="Normal"/>
    <w:rsid w:val="00A32D5C"/>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A32D5C"/>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32D5C"/>
    <w:pPr>
      <w:jc w:val="left"/>
    </w:pPr>
    <w:rPr>
      <w:szCs w:val="24"/>
    </w:rPr>
  </w:style>
  <w:style w:type="paragraph" w:customStyle="1" w:styleId="ShortReturnAddress">
    <w:name w:val="Short Return Address"/>
    <w:basedOn w:val="Normal"/>
    <w:rsid w:val="00A32D5C"/>
    <w:pPr>
      <w:jc w:val="left"/>
    </w:pPr>
    <w:rPr>
      <w:szCs w:val="24"/>
    </w:rPr>
  </w:style>
  <w:style w:type="paragraph" w:customStyle="1" w:styleId="BHead">
    <w:name w:val="B Head"/>
    <w:rsid w:val="00A32D5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A32D5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A32D5C"/>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A32D5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32D5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32D5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32D5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32D5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32D5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32D5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32D5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32D5C"/>
    <w:pPr>
      <w:spacing w:before="240" w:after="240"/>
      <w:ind w:left="1418"/>
      <w:jc w:val="left"/>
    </w:pPr>
    <w:rPr>
      <w:szCs w:val="24"/>
    </w:rPr>
  </w:style>
  <w:style w:type="paragraph" w:customStyle="1" w:styleId="e4">
    <w:name w:val="e4"/>
    <w:aliases w:val="exh line end"/>
    <w:basedOn w:val="Normal"/>
    <w:next w:val="Normal"/>
    <w:rsid w:val="00A32D5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32D5C"/>
    <w:pPr>
      <w:spacing w:before="120" w:after="200"/>
    </w:pPr>
    <w:rPr>
      <w:b/>
    </w:rPr>
  </w:style>
  <w:style w:type="paragraph" w:customStyle="1" w:styleId="S1-Header1">
    <w:name w:val="S1-Header1"/>
    <w:basedOn w:val="Normal"/>
    <w:rsid w:val="00A32D5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32D5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32D5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32D5C"/>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32D5C"/>
    <w:pPr>
      <w:spacing w:before="120" w:after="240"/>
      <w:jc w:val="center"/>
    </w:pPr>
    <w:rPr>
      <w:b/>
      <w:bCs/>
      <w:sz w:val="36"/>
    </w:rPr>
  </w:style>
  <w:style w:type="paragraph" w:customStyle="1" w:styleId="S3-Header1">
    <w:name w:val="S3-Header 1"/>
    <w:basedOn w:val="Normal"/>
    <w:rsid w:val="00A32D5C"/>
    <w:pPr>
      <w:spacing w:before="120" w:after="200"/>
      <w:ind w:left="1080" w:hanging="720"/>
    </w:pPr>
    <w:rPr>
      <w:b/>
      <w:bCs/>
      <w:noProof/>
      <w:sz w:val="28"/>
    </w:rPr>
  </w:style>
  <w:style w:type="paragraph" w:customStyle="1" w:styleId="S3-Heading2">
    <w:name w:val="S3-Heading 2"/>
    <w:basedOn w:val="Normal"/>
    <w:rsid w:val="00A32D5C"/>
    <w:pPr>
      <w:spacing w:after="200"/>
      <w:ind w:left="1080" w:right="288" w:hanging="720"/>
    </w:pPr>
    <w:rPr>
      <w:b/>
      <w:bCs/>
      <w:szCs w:val="24"/>
    </w:rPr>
  </w:style>
  <w:style w:type="paragraph" w:customStyle="1" w:styleId="S4Header">
    <w:name w:val="S4 Header"/>
    <w:basedOn w:val="Normal"/>
    <w:next w:val="Normal"/>
    <w:rsid w:val="00A32D5C"/>
    <w:pPr>
      <w:spacing w:before="120" w:after="240"/>
      <w:jc w:val="center"/>
    </w:pPr>
    <w:rPr>
      <w:b/>
      <w:sz w:val="32"/>
    </w:rPr>
  </w:style>
  <w:style w:type="paragraph" w:customStyle="1" w:styleId="S4-Header10">
    <w:name w:val="S4-Header 1"/>
    <w:basedOn w:val="Normal"/>
    <w:next w:val="Normal"/>
    <w:rsid w:val="00A32D5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32D5C"/>
    <w:pPr>
      <w:spacing w:before="120" w:after="240"/>
      <w:ind w:left="360" w:right="288"/>
    </w:pPr>
    <w:rPr>
      <w:bCs/>
      <w:sz w:val="32"/>
    </w:rPr>
  </w:style>
  <w:style w:type="paragraph" w:customStyle="1" w:styleId="S6-Header1">
    <w:name w:val="S6-Header 1"/>
    <w:basedOn w:val="Normal"/>
    <w:next w:val="Normal"/>
    <w:rsid w:val="00A32D5C"/>
    <w:pPr>
      <w:spacing w:before="120" w:after="240"/>
      <w:jc w:val="center"/>
    </w:pPr>
    <w:rPr>
      <w:rFonts w:cs="Arial"/>
      <w:b/>
      <w:sz w:val="32"/>
      <w:szCs w:val="24"/>
    </w:rPr>
  </w:style>
  <w:style w:type="paragraph" w:customStyle="1" w:styleId="Part">
    <w:name w:val="Part"/>
    <w:basedOn w:val="Normal"/>
    <w:rsid w:val="00A32D5C"/>
    <w:pPr>
      <w:keepNext/>
      <w:spacing w:before="2280"/>
      <w:jc w:val="center"/>
    </w:pPr>
    <w:rPr>
      <w:b/>
      <w:sz w:val="52"/>
      <w:szCs w:val="24"/>
    </w:rPr>
  </w:style>
  <w:style w:type="paragraph" w:customStyle="1" w:styleId="StyleHead41Before6ptAfter6pt">
    <w:name w:val="Style Head 4.1 + Before:  6 pt After:  6 pt"/>
    <w:basedOn w:val="Head41"/>
    <w:rsid w:val="00A32D5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32D5C"/>
    <w:pPr>
      <w:spacing w:before="120" w:after="240"/>
      <w:jc w:val="center"/>
    </w:pPr>
    <w:rPr>
      <w:b/>
      <w:sz w:val="36"/>
      <w:szCs w:val="24"/>
    </w:rPr>
  </w:style>
  <w:style w:type="paragraph" w:customStyle="1" w:styleId="StyleS1-Header1TimesNewRoman14pt">
    <w:name w:val="Style S1-Header1 + Times New Roman 14 pt"/>
    <w:basedOn w:val="S1-Header1"/>
    <w:rsid w:val="00A32D5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32D5C"/>
    <w:pPr>
      <w:tabs>
        <w:tab w:val="num" w:pos="648"/>
      </w:tabs>
      <w:ind w:left="360" w:hanging="72"/>
    </w:pPr>
  </w:style>
  <w:style w:type="paragraph" w:customStyle="1" w:styleId="StyleStyleS1-Header1TimesNewRoman14pt1">
    <w:name w:val="Style Style S1-Header1 + Times New Roman 14 pt +1"/>
    <w:basedOn w:val="StyleS1-Header1TimesNewRoman14pt"/>
    <w:rsid w:val="00A32D5C"/>
    <w:pPr>
      <w:tabs>
        <w:tab w:val="num" w:pos="648"/>
      </w:tabs>
      <w:ind w:left="360" w:hanging="72"/>
    </w:pPr>
  </w:style>
  <w:style w:type="character" w:customStyle="1" w:styleId="AHead">
    <w:name w:val="A Head"/>
    <w:rsid w:val="00A32D5C"/>
    <w:rPr>
      <w:rFonts w:ascii="Times New Roman" w:hAnsi="Times New Roman" w:cs="Times New Roman" w:hint="default"/>
      <w:noProof w:val="0"/>
      <w:sz w:val="20"/>
      <w:lang w:val="en-US"/>
    </w:rPr>
  </w:style>
  <w:style w:type="character" w:customStyle="1" w:styleId="DefaultPara">
    <w:name w:val="Default Para"/>
    <w:rsid w:val="00A32D5C"/>
    <w:rPr>
      <w:rFonts w:ascii="CG Times" w:hAnsi="CG Times" w:hint="default"/>
      <w:b/>
      <w:bCs w:val="0"/>
      <w:i/>
      <w:iCs w:val="0"/>
      <w:noProof w:val="0"/>
      <w:sz w:val="24"/>
      <w:lang w:val="en-US"/>
    </w:rPr>
  </w:style>
  <w:style w:type="character" w:customStyle="1" w:styleId="BulletList">
    <w:name w:val="Bullet List"/>
    <w:basedOn w:val="DefaultParagraphFont"/>
    <w:rsid w:val="00A32D5C"/>
  </w:style>
  <w:style w:type="character" w:customStyle="1" w:styleId="StyleHeader2-SubClausesItalicChar">
    <w:name w:val="Style Header 2 - SubClauses + Italic Char"/>
    <w:rsid w:val="00A32D5C"/>
    <w:rPr>
      <w:rFonts w:ascii="Arial" w:hAnsi="Arial" w:cs="Arial" w:hint="default"/>
      <w:i/>
      <w:iCs/>
      <w:sz w:val="24"/>
      <w:szCs w:val="24"/>
      <w:lang w:val="en-US" w:eastAsia="en-US" w:bidi="ar-SA"/>
    </w:rPr>
  </w:style>
  <w:style w:type="character" w:customStyle="1" w:styleId="S1-Header1CharChar">
    <w:name w:val="S1-Header1 Char Char"/>
    <w:rsid w:val="00A32D5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32D5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32D5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32D5C"/>
    <w:rPr>
      <w:rFonts w:ascii="Arial" w:hAnsi="Arial" w:cs="Arial" w:hint="default"/>
      <w:b w:val="0"/>
      <w:bCs w:val="0"/>
      <w:sz w:val="28"/>
      <w:szCs w:val="24"/>
      <w:lang w:val="en-US" w:eastAsia="en-US" w:bidi="ar-SA"/>
    </w:rPr>
  </w:style>
  <w:style w:type="character" w:customStyle="1" w:styleId="hps">
    <w:name w:val="hps"/>
    <w:rsid w:val="00A32D5C"/>
  </w:style>
  <w:style w:type="character" w:customStyle="1" w:styleId="shorttext">
    <w:name w:val="short_text"/>
    <w:rsid w:val="00A32D5C"/>
  </w:style>
  <w:style w:type="character" w:customStyle="1" w:styleId="atn">
    <w:name w:val="atn"/>
    <w:rsid w:val="00A32D5C"/>
  </w:style>
  <w:style w:type="character" w:customStyle="1" w:styleId="dieuChar">
    <w:name w:val="dieu Char"/>
    <w:rsid w:val="00A32D5C"/>
    <w:rPr>
      <w:rFonts w:ascii="Times New Roman" w:eastAsia="Times New Roman" w:hAnsi="Times New Roman" w:cs="Times New Roman"/>
      <w:b/>
      <w:color w:val="0000FF"/>
      <w:sz w:val="26"/>
      <w:szCs w:val="20"/>
      <w:lang w:val="en-US"/>
    </w:rPr>
  </w:style>
  <w:style w:type="paragraph" w:customStyle="1" w:styleId="3">
    <w:name w:val="3"/>
    <w:basedOn w:val="Heading3"/>
    <w:rsid w:val="00A32D5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A32D5C"/>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A32D5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A32D5C"/>
  </w:style>
  <w:style w:type="paragraph" w:customStyle="1" w:styleId="Style1">
    <w:name w:val="Style1"/>
    <w:basedOn w:val="Normal"/>
    <w:rsid w:val="00A32D5C"/>
    <w:pPr>
      <w:widowControl w:val="0"/>
    </w:pPr>
    <w:rPr>
      <w:rFonts w:ascii=".VnTime" w:hAnsi=".VnTime"/>
      <w:sz w:val="26"/>
    </w:rPr>
  </w:style>
  <w:style w:type="character" w:styleId="Emphasis">
    <w:name w:val="Emphasis"/>
    <w:uiPriority w:val="20"/>
    <w:qFormat/>
    <w:rsid w:val="00A32D5C"/>
    <w:rPr>
      <w:i/>
      <w:iCs/>
    </w:rPr>
  </w:style>
  <w:style w:type="paragraph" w:customStyle="1" w:styleId="HAStyle1">
    <w:name w:val="HAStyle1"/>
    <w:basedOn w:val="Sec1-Clauses"/>
    <w:qFormat/>
    <w:rsid w:val="00A32D5C"/>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A32D5C"/>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A32D5C"/>
    <w:rPr>
      <w:rFonts w:cs="Times New Roman"/>
      <w:i/>
      <w:iCs/>
      <w:sz w:val="26"/>
      <w:szCs w:val="26"/>
      <w:shd w:val="clear" w:color="auto" w:fill="FFFFFF"/>
    </w:rPr>
  </w:style>
  <w:style w:type="paragraph" w:customStyle="1" w:styleId="Other0">
    <w:name w:val="Other"/>
    <w:basedOn w:val="Normal"/>
    <w:link w:val="Other"/>
    <w:uiPriority w:val="99"/>
    <w:rsid w:val="00A32D5C"/>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A32D5C"/>
    <w:rPr>
      <w:rFonts w:cs="Times New Roman"/>
      <w:szCs w:val="28"/>
    </w:rPr>
  </w:style>
  <w:style w:type="paragraph" w:customStyle="1" w:styleId="Khc0">
    <w:name w:val="Khác"/>
    <w:basedOn w:val="Normal"/>
    <w:link w:val="Khc"/>
    <w:uiPriority w:val="99"/>
    <w:rsid w:val="00A32D5C"/>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A32D5C"/>
    <w:pPr>
      <w:ind w:left="720" w:hanging="240"/>
    </w:pPr>
  </w:style>
  <w:style w:type="paragraph" w:styleId="NoSpacing">
    <w:name w:val="No Spacing"/>
    <w:link w:val="NoSpacingChar"/>
    <w:uiPriority w:val="1"/>
    <w:qFormat/>
    <w:rsid w:val="00A32D5C"/>
    <w:pPr>
      <w:spacing w:after="0" w:line="240" w:lineRule="auto"/>
    </w:pPr>
    <w:rPr>
      <w:rFonts w:asciiTheme="minorHAnsi" w:eastAsiaTheme="minorEastAsia" w:hAnsiTheme="minorHAnsi"/>
      <w:kern w:val="0"/>
      <w:sz w:val="22"/>
      <w14:ligatures w14:val="none"/>
    </w:rPr>
  </w:style>
  <w:style w:type="character" w:customStyle="1" w:styleId="NoSpacingChar">
    <w:name w:val="No Spacing Char"/>
    <w:basedOn w:val="DefaultParagraphFont"/>
    <w:link w:val="NoSpacing"/>
    <w:uiPriority w:val="1"/>
    <w:rsid w:val="00A32D5C"/>
    <w:rPr>
      <w:rFonts w:asciiTheme="minorHAnsi" w:eastAsiaTheme="minorEastAsia" w:hAnsiTheme="minorHAnsi"/>
      <w:kern w:val="0"/>
      <w:sz w:val="22"/>
      <w14:ligatures w14:val="none"/>
    </w:rPr>
  </w:style>
  <w:style w:type="character" w:customStyle="1" w:styleId="UnresolvedMention1">
    <w:name w:val="Unresolved Mention1"/>
    <w:basedOn w:val="DefaultParagraphFont"/>
    <w:uiPriority w:val="99"/>
    <w:semiHidden/>
    <w:unhideWhenUsed/>
    <w:rsid w:val="00A32D5C"/>
    <w:rPr>
      <w:color w:val="605E5C"/>
      <w:shd w:val="clear" w:color="auto" w:fill="E1DFDD"/>
    </w:rPr>
  </w:style>
  <w:style w:type="table" w:styleId="TableGrid">
    <w:name w:val="Table Grid"/>
    <w:basedOn w:val="TableNormal"/>
    <w:uiPriority w:val="59"/>
    <w:rsid w:val="00A32D5C"/>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uiPriority w:val="99"/>
    <w:semiHidden/>
    <w:rsid w:val="00A32D5C"/>
    <w:pPr>
      <w:tabs>
        <w:tab w:val="right" w:pos="4140"/>
      </w:tabs>
      <w:ind w:left="480" w:hanging="240"/>
      <w:jc w:val="left"/>
    </w:pPr>
    <w:rPr>
      <w:sz w:val="20"/>
    </w:rPr>
  </w:style>
  <w:style w:type="paragraph" w:styleId="Index4">
    <w:name w:val="index 4"/>
    <w:basedOn w:val="Normal"/>
    <w:next w:val="Normal"/>
    <w:uiPriority w:val="99"/>
    <w:semiHidden/>
    <w:rsid w:val="00A32D5C"/>
    <w:pPr>
      <w:tabs>
        <w:tab w:val="right" w:pos="4140"/>
      </w:tabs>
      <w:ind w:left="960" w:hanging="240"/>
      <w:jc w:val="left"/>
    </w:pPr>
    <w:rPr>
      <w:sz w:val="20"/>
    </w:rPr>
  </w:style>
  <w:style w:type="paragraph" w:styleId="Index5">
    <w:name w:val="index 5"/>
    <w:basedOn w:val="Normal"/>
    <w:next w:val="Normal"/>
    <w:uiPriority w:val="99"/>
    <w:semiHidden/>
    <w:rsid w:val="00A32D5C"/>
    <w:pPr>
      <w:tabs>
        <w:tab w:val="right" w:pos="4140"/>
      </w:tabs>
      <w:ind w:left="1200" w:hanging="240"/>
      <w:jc w:val="left"/>
    </w:pPr>
    <w:rPr>
      <w:sz w:val="20"/>
    </w:rPr>
  </w:style>
  <w:style w:type="paragraph" w:styleId="Index6">
    <w:name w:val="index 6"/>
    <w:basedOn w:val="Normal"/>
    <w:next w:val="Normal"/>
    <w:uiPriority w:val="99"/>
    <w:semiHidden/>
    <w:rsid w:val="00A32D5C"/>
    <w:pPr>
      <w:tabs>
        <w:tab w:val="right" w:pos="4140"/>
      </w:tabs>
      <w:ind w:left="1440" w:hanging="240"/>
      <w:jc w:val="left"/>
    </w:pPr>
    <w:rPr>
      <w:sz w:val="20"/>
    </w:rPr>
  </w:style>
  <w:style w:type="paragraph" w:styleId="Index7">
    <w:name w:val="index 7"/>
    <w:basedOn w:val="Normal"/>
    <w:next w:val="Normal"/>
    <w:uiPriority w:val="99"/>
    <w:semiHidden/>
    <w:rsid w:val="00A32D5C"/>
    <w:pPr>
      <w:tabs>
        <w:tab w:val="right" w:pos="4140"/>
      </w:tabs>
      <w:ind w:left="1680" w:hanging="240"/>
      <w:jc w:val="left"/>
    </w:pPr>
    <w:rPr>
      <w:sz w:val="20"/>
    </w:rPr>
  </w:style>
  <w:style w:type="paragraph" w:styleId="Index8">
    <w:name w:val="index 8"/>
    <w:basedOn w:val="Normal"/>
    <w:next w:val="Normal"/>
    <w:uiPriority w:val="99"/>
    <w:semiHidden/>
    <w:rsid w:val="00A32D5C"/>
    <w:pPr>
      <w:tabs>
        <w:tab w:val="right" w:pos="4140"/>
      </w:tabs>
      <w:ind w:left="1920" w:hanging="240"/>
      <w:jc w:val="left"/>
    </w:pPr>
    <w:rPr>
      <w:sz w:val="20"/>
    </w:rPr>
  </w:style>
  <w:style w:type="character" w:customStyle="1" w:styleId="SectionHeader3Char1">
    <w:name w:val="Section Header3 Char1"/>
    <w:aliases w:val="Sub-Clause Paragraph Char1"/>
    <w:semiHidden/>
    <w:rsid w:val="00A32D5C"/>
    <w:rPr>
      <w:rFonts w:ascii="Times New Roman" w:eastAsia="Times New Roman" w:hAnsi="Times New Roman" w:cs="Times New Roman"/>
      <w:b/>
      <w:bCs/>
      <w:spacing w:val="-2"/>
      <w:sz w:val="16"/>
      <w:szCs w:val="24"/>
      <w:lang w:val="en-US"/>
    </w:rPr>
  </w:style>
  <w:style w:type="table" w:customStyle="1" w:styleId="TableGrid0">
    <w:name w:val="TableGrid"/>
    <w:rsid w:val="00A32D5C"/>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msonormal0">
    <w:name w:val="msonormal"/>
    <w:basedOn w:val="Normal"/>
    <w:rsid w:val="00A32D5C"/>
    <w:pPr>
      <w:spacing w:before="100" w:beforeAutospacing="1" w:after="100" w:afterAutospacing="1"/>
      <w:jc w:val="left"/>
    </w:pPr>
    <w:rPr>
      <w:szCs w:val="24"/>
    </w:rPr>
  </w:style>
  <w:style w:type="paragraph" w:customStyle="1" w:styleId="font5">
    <w:name w:val="font5"/>
    <w:basedOn w:val="Normal"/>
    <w:rsid w:val="00A32D5C"/>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A32D5C"/>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A32D5C"/>
    <w:pPr>
      <w:spacing w:before="100" w:beforeAutospacing="1" w:after="100" w:afterAutospacing="1"/>
      <w:jc w:val="left"/>
      <w:textAlignment w:val="center"/>
    </w:pPr>
    <w:rPr>
      <w:szCs w:val="24"/>
    </w:rPr>
  </w:style>
  <w:style w:type="paragraph" w:customStyle="1" w:styleId="xl81">
    <w:name w:val="xl81"/>
    <w:basedOn w:val="Normal"/>
    <w:rsid w:val="00A32D5C"/>
    <w:pPr>
      <w:spacing w:before="100" w:beforeAutospacing="1" w:after="100" w:afterAutospacing="1"/>
      <w:jc w:val="center"/>
      <w:textAlignment w:val="center"/>
    </w:pPr>
    <w:rPr>
      <w:szCs w:val="24"/>
    </w:rPr>
  </w:style>
  <w:style w:type="paragraph" w:customStyle="1" w:styleId="xl82">
    <w:name w:val="xl82"/>
    <w:basedOn w:val="Normal"/>
    <w:rsid w:val="00A32D5C"/>
    <w:pPr>
      <w:spacing w:before="100" w:beforeAutospacing="1" w:after="100" w:afterAutospacing="1"/>
      <w:jc w:val="center"/>
      <w:textAlignment w:val="center"/>
    </w:pPr>
    <w:rPr>
      <w:b/>
      <w:bCs/>
      <w:szCs w:val="24"/>
    </w:rPr>
  </w:style>
  <w:style w:type="paragraph" w:customStyle="1" w:styleId="xl83">
    <w:name w:val="xl83"/>
    <w:basedOn w:val="Normal"/>
    <w:rsid w:val="00A32D5C"/>
    <w:pPr>
      <w:spacing w:before="100" w:beforeAutospacing="1" w:after="100" w:afterAutospacing="1"/>
      <w:jc w:val="center"/>
      <w:textAlignment w:val="center"/>
    </w:pPr>
    <w:rPr>
      <w:szCs w:val="24"/>
    </w:rPr>
  </w:style>
  <w:style w:type="paragraph" w:customStyle="1" w:styleId="xl84">
    <w:name w:val="xl84"/>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A32D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A32D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A32D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A32D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A32D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A32D5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A32D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A32D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A32D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32D5C"/>
    <w:rPr>
      <w:rFonts w:ascii="Times New Roman" w:hAnsi="Times New Roman" w:cs="Times New Roman" w:hint="default"/>
      <w:b/>
      <w:bCs/>
      <w:i w:val="0"/>
      <w:iCs w:val="0"/>
      <w:color w:val="000000"/>
      <w:sz w:val="28"/>
      <w:szCs w:val="28"/>
    </w:rPr>
  </w:style>
  <w:style w:type="character" w:styleId="PlaceholderText">
    <w:name w:val="Placeholder Text"/>
    <w:basedOn w:val="DefaultParagraphFont"/>
    <w:uiPriority w:val="99"/>
    <w:semiHidden/>
    <w:rsid w:val="00A32D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imda.mo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6388</Words>
  <Characters>36418</Characters>
  <Application>Microsoft Office Word</Application>
  <DocSecurity>0</DocSecurity>
  <Lines>303</Lines>
  <Paragraphs>85</Paragraphs>
  <ScaleCrop>false</ScaleCrop>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Tran Tuan</cp:lastModifiedBy>
  <cp:revision>1</cp:revision>
  <dcterms:created xsi:type="dcterms:W3CDTF">2025-11-18T10:07:00Z</dcterms:created>
  <dcterms:modified xsi:type="dcterms:W3CDTF">2025-11-18T10:07:00Z</dcterms:modified>
</cp:coreProperties>
</file>