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E1C9" w14:textId="77777777" w:rsidR="00D84C77" w:rsidRPr="0097778D" w:rsidRDefault="00D84C77" w:rsidP="00D84C77">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54129A22" w14:textId="77777777" w:rsidR="00D84C77" w:rsidRDefault="00D84C77" w:rsidP="00D84C77">
      <w:pPr>
        <w:spacing w:before="120" w:after="120"/>
        <w:ind w:firstLine="709"/>
        <w:rPr>
          <w:b/>
          <w:sz w:val="28"/>
          <w:szCs w:val="28"/>
          <w:lang w:val="nl-NL"/>
        </w:rPr>
      </w:pPr>
      <w:r w:rsidRPr="0097778D">
        <w:rPr>
          <w:b/>
          <w:sz w:val="28"/>
          <w:szCs w:val="28"/>
          <w:lang w:val="nl-NL"/>
        </w:rPr>
        <w:t>1. Giới thiệu chung về dự án/dự toán mua sắm, gói thầu:</w:t>
      </w:r>
    </w:p>
    <w:p w14:paraId="68AFFA71" w14:textId="77777777" w:rsidR="00D84C77" w:rsidRPr="00963736" w:rsidRDefault="00D84C77" w:rsidP="00D84C77">
      <w:pPr>
        <w:spacing w:before="100" w:line="440" w:lineRule="exact"/>
        <w:ind w:firstLine="567"/>
        <w:rPr>
          <w:spacing w:val="-4"/>
          <w:sz w:val="28"/>
          <w:szCs w:val="28"/>
          <w:lang w:val="vi-VN"/>
        </w:rPr>
      </w:pPr>
      <w:r w:rsidRPr="00963736">
        <w:rPr>
          <w:spacing w:val="-4"/>
          <w:sz w:val="28"/>
          <w:szCs w:val="28"/>
          <w:lang w:val="vi-VN"/>
        </w:rPr>
        <w:t xml:space="preserve">- Tên gói thầu: </w:t>
      </w:r>
      <w:r w:rsidRPr="000E7849">
        <w:rPr>
          <w:spacing w:val="-4"/>
          <w:sz w:val="28"/>
          <w:szCs w:val="28"/>
          <w:lang w:val="nl-NL"/>
        </w:rPr>
        <w:t xml:space="preserve">In ấn tài liệu của Trung tâm Kiểm soát </w:t>
      </w:r>
      <w:r>
        <w:rPr>
          <w:spacing w:val="-4"/>
          <w:sz w:val="28"/>
          <w:szCs w:val="28"/>
          <w:lang w:val="nl-NL"/>
        </w:rPr>
        <w:t>bệnh tật Đồng Tháp năm 2025</w:t>
      </w:r>
      <w:r w:rsidRPr="00963736">
        <w:rPr>
          <w:spacing w:val="-4"/>
          <w:sz w:val="28"/>
          <w:szCs w:val="28"/>
        </w:rPr>
        <w:t>.</w:t>
      </w:r>
    </w:p>
    <w:p w14:paraId="4227B710" w14:textId="77777777" w:rsidR="00D84C77" w:rsidRPr="00963736" w:rsidRDefault="00D84C77" w:rsidP="00D84C77">
      <w:pPr>
        <w:widowControl w:val="0"/>
        <w:spacing w:before="120" w:after="120"/>
        <w:ind w:firstLine="567"/>
        <w:rPr>
          <w:sz w:val="28"/>
          <w:szCs w:val="28"/>
          <w:lang w:val="nl-NL"/>
        </w:rPr>
      </w:pPr>
      <w:r w:rsidRPr="00963736">
        <w:rPr>
          <w:sz w:val="28"/>
          <w:szCs w:val="28"/>
          <w:lang w:val="nl-NL"/>
        </w:rPr>
        <w:t>- Địa điểm thực hiệ</w:t>
      </w:r>
      <w:r>
        <w:rPr>
          <w:sz w:val="28"/>
          <w:szCs w:val="28"/>
          <w:lang w:val="nl-NL"/>
        </w:rPr>
        <w:t>n: Trung tâm Kiểm soát bệnh tật</w:t>
      </w:r>
      <w:r w:rsidRPr="00963736">
        <w:rPr>
          <w:sz w:val="28"/>
          <w:szCs w:val="28"/>
          <w:lang w:val="nl-NL"/>
        </w:rPr>
        <w:t>.</w:t>
      </w:r>
    </w:p>
    <w:p w14:paraId="08A6BDE1" w14:textId="77777777" w:rsidR="00D84C77" w:rsidRPr="00963736" w:rsidRDefault="00D84C77" w:rsidP="00D84C77">
      <w:pPr>
        <w:widowControl w:val="0"/>
        <w:spacing w:before="120" w:after="120"/>
        <w:ind w:firstLine="567"/>
        <w:rPr>
          <w:sz w:val="28"/>
          <w:szCs w:val="28"/>
          <w:lang w:val="nl-NL"/>
        </w:rPr>
      </w:pPr>
      <w:r w:rsidRPr="00963736">
        <w:rPr>
          <w:sz w:val="28"/>
          <w:szCs w:val="28"/>
          <w:lang w:val="nl-NL"/>
        </w:rPr>
        <w:t xml:space="preserve">- Địa chỉ: </w:t>
      </w:r>
      <w:r w:rsidRPr="008851EC">
        <w:rPr>
          <w:noProof/>
          <w:sz w:val="26"/>
          <w:szCs w:val="26"/>
          <w:lang w:val="nl-NL"/>
        </w:rPr>
        <w:t>Số 316, Quốc lộ 1A, tổ 22, khu phố Long Hưng,</w:t>
      </w:r>
      <w:r w:rsidRPr="008851EC">
        <w:rPr>
          <w:noProof/>
          <w:sz w:val="26"/>
          <w:szCs w:val="26"/>
          <w:lang w:val="vi-VN"/>
        </w:rPr>
        <w:t xml:space="preserve"> </w:t>
      </w:r>
      <w:r w:rsidRPr="008851EC">
        <w:rPr>
          <w:noProof/>
          <w:sz w:val="26"/>
          <w:szCs w:val="26"/>
          <w:lang w:val="nl-NL"/>
        </w:rPr>
        <w:t>phường Trung An, tỉnh Đồng Tháp;</w:t>
      </w:r>
    </w:p>
    <w:p w14:paraId="7FCF04C6" w14:textId="77777777" w:rsidR="00D84C77" w:rsidRPr="00963736" w:rsidRDefault="00D84C77" w:rsidP="00D84C77">
      <w:pPr>
        <w:widowControl w:val="0"/>
        <w:spacing w:before="120" w:after="120"/>
        <w:ind w:firstLine="567"/>
        <w:rPr>
          <w:sz w:val="28"/>
          <w:szCs w:val="28"/>
          <w:lang w:val="nl-NL"/>
        </w:rPr>
      </w:pPr>
      <w:r w:rsidRPr="00963736">
        <w:rPr>
          <w:sz w:val="28"/>
          <w:szCs w:val="28"/>
          <w:lang w:val="nl-NL"/>
        </w:rPr>
        <w:t xml:space="preserve">- Nguồn vốn: </w:t>
      </w:r>
      <w:r w:rsidRPr="00F516A9">
        <w:rPr>
          <w:sz w:val="28"/>
          <w:szCs w:val="28"/>
        </w:rPr>
        <w:t>Nguồn kinh phí chi thường xuyên không giao tự chủ năm 2025</w:t>
      </w:r>
    </w:p>
    <w:p w14:paraId="43F72E4B" w14:textId="77777777" w:rsidR="00D84C77" w:rsidRPr="00963736" w:rsidRDefault="00D84C77" w:rsidP="00D84C77">
      <w:pPr>
        <w:widowControl w:val="0"/>
        <w:spacing w:before="120" w:after="120"/>
        <w:ind w:firstLine="567"/>
        <w:rPr>
          <w:sz w:val="28"/>
          <w:szCs w:val="28"/>
          <w:lang w:val="nl-NL"/>
        </w:rPr>
      </w:pPr>
      <w:r w:rsidRPr="00963736">
        <w:rPr>
          <w:sz w:val="28"/>
          <w:szCs w:val="28"/>
          <w:lang w:val="nl-NL"/>
        </w:rPr>
        <w:t>- Hình thức lựa chọn nhà thầu: Chào hàng cạnh tranh qua mạng.</w:t>
      </w:r>
    </w:p>
    <w:p w14:paraId="7CB7D194" w14:textId="77777777" w:rsidR="00D84C77" w:rsidRPr="00963736" w:rsidRDefault="00D84C77" w:rsidP="00D84C77">
      <w:pPr>
        <w:widowControl w:val="0"/>
        <w:spacing w:before="120" w:after="120"/>
        <w:ind w:firstLine="567"/>
        <w:rPr>
          <w:sz w:val="28"/>
          <w:szCs w:val="28"/>
          <w:lang w:val="nl-NL"/>
        </w:rPr>
      </w:pPr>
      <w:r w:rsidRPr="00963736">
        <w:rPr>
          <w:sz w:val="28"/>
          <w:szCs w:val="28"/>
          <w:lang w:val="nl-NL"/>
        </w:rPr>
        <w:t>- Phương thức lựa chọn nhà thầu: Một giai đoạn, một túi hồ sơ.</w:t>
      </w:r>
    </w:p>
    <w:p w14:paraId="32F00EE8" w14:textId="77777777" w:rsidR="00D84C77" w:rsidRPr="00963736" w:rsidRDefault="00D84C77" w:rsidP="00D84C77">
      <w:pPr>
        <w:widowControl w:val="0"/>
        <w:spacing w:before="120" w:after="120"/>
        <w:ind w:firstLine="567"/>
        <w:rPr>
          <w:sz w:val="28"/>
          <w:szCs w:val="28"/>
          <w:lang w:val="nl-NL"/>
        </w:rPr>
      </w:pPr>
      <w:r w:rsidRPr="00963736">
        <w:rPr>
          <w:sz w:val="28"/>
          <w:szCs w:val="28"/>
          <w:lang w:val="nl-NL"/>
        </w:rPr>
        <w:t>- Loại hợp đồng: Trọn gói.</w:t>
      </w:r>
    </w:p>
    <w:p w14:paraId="3E78A2BD" w14:textId="77777777" w:rsidR="00D84C77" w:rsidRPr="00963736" w:rsidRDefault="00D84C77" w:rsidP="00D84C77">
      <w:pPr>
        <w:widowControl w:val="0"/>
        <w:spacing w:before="120" w:after="120"/>
        <w:ind w:firstLine="567"/>
        <w:rPr>
          <w:sz w:val="28"/>
          <w:szCs w:val="28"/>
          <w:lang w:val="nl-NL"/>
        </w:rPr>
      </w:pPr>
      <w:r w:rsidRPr="00963736">
        <w:rPr>
          <w:sz w:val="28"/>
          <w:szCs w:val="28"/>
          <w:lang w:val="nl-NL"/>
        </w:rPr>
        <w:t>- Thời gian b</w:t>
      </w:r>
      <w:r>
        <w:rPr>
          <w:sz w:val="28"/>
          <w:szCs w:val="28"/>
          <w:lang w:val="nl-NL"/>
        </w:rPr>
        <w:t>ắt đầu lựa chọn nhà thầu: tháng 11 năm 2025</w:t>
      </w:r>
      <w:r w:rsidRPr="00963736">
        <w:rPr>
          <w:sz w:val="28"/>
          <w:szCs w:val="28"/>
          <w:lang w:val="nl-NL"/>
        </w:rPr>
        <w:t>.</w:t>
      </w:r>
    </w:p>
    <w:p w14:paraId="3507F8F0" w14:textId="77777777" w:rsidR="00D84C77" w:rsidRPr="006B2FA2" w:rsidRDefault="00D84C77" w:rsidP="00D84C77">
      <w:pPr>
        <w:widowControl w:val="0"/>
        <w:spacing w:before="120" w:after="120"/>
        <w:ind w:firstLine="567"/>
        <w:rPr>
          <w:sz w:val="28"/>
          <w:szCs w:val="28"/>
          <w:lang w:val="nl-NL"/>
        </w:rPr>
      </w:pPr>
      <w:r w:rsidRPr="00963736">
        <w:rPr>
          <w:sz w:val="28"/>
          <w:szCs w:val="28"/>
          <w:lang w:val="nl-NL"/>
        </w:rPr>
        <w:t xml:space="preserve">- Thời gian thực hiện hợp </w:t>
      </w:r>
      <w:r w:rsidRPr="006B2FA2">
        <w:rPr>
          <w:sz w:val="28"/>
          <w:szCs w:val="28"/>
          <w:lang w:val="nl-NL"/>
        </w:rPr>
        <w:t>đồng: 30 ngày, kể từ ngày hợp đồng có hiệu lực.</w:t>
      </w:r>
    </w:p>
    <w:p w14:paraId="0DE5E595" w14:textId="77777777" w:rsidR="00D84C77" w:rsidRPr="0097778D" w:rsidRDefault="00D84C77" w:rsidP="00D84C77">
      <w:pPr>
        <w:spacing w:before="120" w:after="120"/>
        <w:ind w:firstLine="709"/>
        <w:rPr>
          <w:b/>
          <w:sz w:val="28"/>
          <w:szCs w:val="28"/>
          <w:lang w:val="nl-NL"/>
        </w:rPr>
      </w:pPr>
      <w:r w:rsidRPr="0097778D">
        <w:rPr>
          <w:b/>
          <w:sz w:val="28"/>
          <w:szCs w:val="28"/>
          <w:lang w:val="nl-NL"/>
        </w:rPr>
        <w:t>2. Mục tiêu công việc:</w:t>
      </w:r>
    </w:p>
    <w:p w14:paraId="47A5492A" w14:textId="77777777" w:rsidR="00D84C77" w:rsidRPr="00FD3AD3" w:rsidRDefault="00D84C77" w:rsidP="00D84C77">
      <w:pPr>
        <w:spacing w:before="120" w:after="120"/>
        <w:ind w:firstLine="709"/>
        <w:rPr>
          <w:spacing w:val="-4"/>
          <w:sz w:val="28"/>
          <w:szCs w:val="28"/>
          <w:lang w:val="nl-NL"/>
        </w:rPr>
      </w:pPr>
      <w:r w:rsidRPr="00FD3AD3">
        <w:rPr>
          <w:spacing w:val="-4"/>
          <w:sz w:val="28"/>
          <w:szCs w:val="28"/>
          <w:lang w:val="nl-NL"/>
        </w:rPr>
        <w:t>Nhà thầu có trách nhiệm thiết kế, in và thành phẩm các hàng hoá trong danh mục dịch vụ phải đảm bảo đáp ứng yêu cầu về kỹ thuật</w:t>
      </w:r>
      <w:r>
        <w:rPr>
          <w:spacing w:val="-4"/>
          <w:sz w:val="28"/>
          <w:szCs w:val="28"/>
          <w:lang w:val="nl-NL"/>
        </w:rPr>
        <w:t xml:space="preserve"> chất lượng và tiến độ</w:t>
      </w:r>
      <w:r w:rsidRPr="00FD3AD3">
        <w:rPr>
          <w:spacing w:val="-4"/>
          <w:sz w:val="28"/>
          <w:szCs w:val="28"/>
          <w:lang w:val="nl-NL"/>
        </w:rPr>
        <w:t xml:space="preserve"> giao hàng </w:t>
      </w:r>
    </w:p>
    <w:p w14:paraId="2AF4A767" w14:textId="77777777" w:rsidR="00D84C77" w:rsidRPr="00F516A9" w:rsidRDefault="00D84C77" w:rsidP="00D84C77">
      <w:pPr>
        <w:widowControl w:val="0"/>
        <w:spacing w:before="120" w:after="120"/>
        <w:ind w:firstLine="567"/>
        <w:rPr>
          <w:sz w:val="28"/>
          <w:szCs w:val="28"/>
          <w:lang w:val="nl-NL"/>
        </w:rPr>
      </w:pPr>
      <w:r>
        <w:rPr>
          <w:sz w:val="28"/>
          <w:szCs w:val="28"/>
          <w:lang w:val="nl-NL"/>
        </w:rPr>
        <w:t>Nhà thầu chịu trách nhiệm</w:t>
      </w:r>
      <w:r w:rsidRPr="00CD2D8C">
        <w:rPr>
          <w:sz w:val="28"/>
          <w:szCs w:val="28"/>
          <w:lang w:val="nl-NL"/>
        </w:rPr>
        <w:t xml:space="preserve"> xin cấp phép về in ấn ấn phẩm và chi phí phát sinh trong quá trình in ấn, xin phép in ấn do nhà thầu chịu trách nhiệm chi trả</w:t>
      </w:r>
    </w:p>
    <w:p w14:paraId="06C6D76A" w14:textId="77777777" w:rsidR="00D84C77" w:rsidRPr="0097778D" w:rsidRDefault="00D84C77" w:rsidP="00D84C77">
      <w:pPr>
        <w:spacing w:before="120" w:after="120"/>
        <w:ind w:firstLine="709"/>
        <w:rPr>
          <w:b/>
          <w:sz w:val="28"/>
          <w:szCs w:val="28"/>
          <w:lang w:val="nl-NL"/>
        </w:rPr>
      </w:pPr>
      <w:r>
        <w:rPr>
          <w:b/>
          <w:sz w:val="28"/>
          <w:szCs w:val="28"/>
          <w:lang w:val="nl-NL"/>
        </w:rPr>
        <w:t>3</w:t>
      </w:r>
      <w:r w:rsidRPr="0097778D">
        <w:rPr>
          <w:b/>
          <w:sz w:val="28"/>
          <w:szCs w:val="28"/>
          <w:lang w:val="nl-NL"/>
        </w:rPr>
        <w:t>. Yêu cầu kỹ thuật của gói thầu:</w:t>
      </w:r>
    </w:p>
    <w:p w14:paraId="1542AB71" w14:textId="77777777" w:rsidR="00D84C77" w:rsidRPr="002C1E4C" w:rsidRDefault="00D84C77" w:rsidP="00D84C77">
      <w:pPr>
        <w:widowControl w:val="0"/>
        <w:spacing w:before="120" w:after="120" w:line="264" w:lineRule="auto"/>
        <w:ind w:firstLine="709"/>
        <w:rPr>
          <w:i/>
          <w:spacing w:val="-2"/>
          <w:sz w:val="28"/>
          <w:szCs w:val="28"/>
          <w:lang w:val="nl-NL"/>
        </w:rPr>
      </w:pPr>
      <w:r w:rsidRPr="002C1E4C">
        <w:rPr>
          <w:iCs/>
          <w:spacing w:val="-2"/>
          <w:sz w:val="28"/>
          <w:szCs w:val="28"/>
          <w:lang w:val="nl-NL"/>
        </w:rPr>
        <w:t>- Tiến độ giao hàng, ngày hoàn thành dịch vụ theo yêu cầu tại Mẫu số 01A phạm vi cung cấp.</w:t>
      </w:r>
    </w:p>
    <w:p w14:paraId="39B7CECA" w14:textId="77777777" w:rsidR="00D84C77" w:rsidRPr="0081512A" w:rsidRDefault="00D84C77" w:rsidP="00D84C77">
      <w:pPr>
        <w:widowControl w:val="0"/>
        <w:spacing w:before="120" w:after="120" w:line="264" w:lineRule="auto"/>
        <w:ind w:firstLine="709"/>
        <w:rPr>
          <w:i/>
          <w:spacing w:val="-2"/>
          <w:sz w:val="28"/>
          <w:szCs w:val="28"/>
          <w:lang w:val="nl-NL"/>
        </w:rPr>
      </w:pPr>
      <w:r w:rsidRPr="002C1E4C">
        <w:rPr>
          <w:i/>
          <w:spacing w:val="-2"/>
          <w:sz w:val="28"/>
          <w:szCs w:val="28"/>
          <w:lang w:val="nl-NL"/>
        </w:rPr>
        <w:t xml:space="preserve">- </w:t>
      </w:r>
      <w:r w:rsidRPr="002C1E4C">
        <w:rPr>
          <w:iCs/>
          <w:spacing w:val="-2"/>
          <w:sz w:val="28"/>
          <w:szCs w:val="28"/>
          <w:lang w:val="nl-NL"/>
        </w:rPr>
        <w:t xml:space="preserve">Nhà thầu phải </w:t>
      </w:r>
      <w:r>
        <w:rPr>
          <w:iCs/>
          <w:spacing w:val="-2"/>
          <w:sz w:val="28"/>
          <w:szCs w:val="28"/>
          <w:lang w:val="nl-NL"/>
        </w:rPr>
        <w:t xml:space="preserve"> đáp ứng </w:t>
      </w:r>
      <w:r w:rsidRPr="002C1E4C">
        <w:rPr>
          <w:iCs/>
          <w:spacing w:val="-2"/>
          <w:sz w:val="28"/>
          <w:szCs w:val="28"/>
          <w:lang w:val="nl-NL"/>
        </w:rPr>
        <w:t>với các yêu cầu về Thông số kỹ thuật và các tiêu chuẩn theo bảng dưới đây:</w:t>
      </w:r>
      <w:r w:rsidRPr="00494839">
        <w:rPr>
          <w:i/>
          <w:spacing w:val="-2"/>
          <w:sz w:val="28"/>
          <w:szCs w:val="28"/>
          <w:lang w:val="nl-NL"/>
        </w:rPr>
        <w:t xml:space="preserve"> </w:t>
      </w:r>
    </w:p>
    <w:tbl>
      <w:tblPr>
        <w:tblW w:w="6179"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631"/>
        <w:gridCol w:w="3861"/>
        <w:gridCol w:w="1273"/>
        <w:gridCol w:w="1069"/>
        <w:gridCol w:w="1887"/>
        <w:gridCol w:w="1521"/>
      </w:tblGrid>
      <w:tr w:rsidR="00D84C77" w:rsidRPr="00D252D9" w14:paraId="3F0F448B" w14:textId="77777777" w:rsidTr="0052131C">
        <w:tc>
          <w:tcPr>
            <w:tcW w:w="300" w:type="pct"/>
            <w:shd w:val="clear" w:color="auto" w:fill="E2EFD9"/>
            <w:vAlign w:val="center"/>
          </w:tcPr>
          <w:p w14:paraId="5B84F2D3" w14:textId="77777777" w:rsidR="00D84C77" w:rsidRPr="00D252D9" w:rsidRDefault="00D84C77" w:rsidP="0052131C">
            <w:pPr>
              <w:spacing w:before="120" w:after="120"/>
              <w:jc w:val="center"/>
              <w:rPr>
                <w:b/>
                <w:bCs/>
                <w:szCs w:val="24"/>
                <w:lang w:val="nl-NL"/>
              </w:rPr>
            </w:pPr>
            <w:r w:rsidRPr="00D252D9">
              <w:rPr>
                <w:b/>
                <w:bCs/>
                <w:szCs w:val="24"/>
                <w:lang w:val="nl-NL"/>
              </w:rPr>
              <w:t>STT</w:t>
            </w:r>
          </w:p>
        </w:tc>
        <w:tc>
          <w:tcPr>
            <w:tcW w:w="682" w:type="pct"/>
            <w:shd w:val="clear" w:color="auto" w:fill="E2EFD9"/>
            <w:vAlign w:val="center"/>
          </w:tcPr>
          <w:p w14:paraId="16646185" w14:textId="77777777" w:rsidR="00D84C77" w:rsidRPr="00D252D9" w:rsidRDefault="00D84C77" w:rsidP="0052131C">
            <w:pPr>
              <w:spacing w:before="120" w:after="120"/>
              <w:jc w:val="center"/>
              <w:rPr>
                <w:b/>
                <w:bCs/>
                <w:szCs w:val="24"/>
                <w:lang w:val="nl-NL"/>
              </w:rPr>
            </w:pPr>
            <w:r w:rsidRPr="00D252D9">
              <w:rPr>
                <w:b/>
                <w:bCs/>
                <w:szCs w:val="24"/>
                <w:lang w:val="nl-NL"/>
              </w:rPr>
              <w:t>Danh mục dịch vụ</w:t>
            </w:r>
          </w:p>
        </w:tc>
        <w:tc>
          <w:tcPr>
            <w:tcW w:w="1614" w:type="pct"/>
            <w:shd w:val="clear" w:color="auto" w:fill="E2EFD9"/>
            <w:vAlign w:val="center"/>
          </w:tcPr>
          <w:p w14:paraId="23FDEF21" w14:textId="77777777" w:rsidR="00D84C77" w:rsidRPr="00D252D9" w:rsidRDefault="00D84C77" w:rsidP="0052131C">
            <w:pPr>
              <w:spacing w:before="120" w:after="120"/>
              <w:jc w:val="center"/>
              <w:rPr>
                <w:b/>
                <w:bCs/>
                <w:szCs w:val="24"/>
                <w:vertAlign w:val="superscript"/>
                <w:lang w:val="nl-NL"/>
              </w:rPr>
            </w:pPr>
            <w:r w:rsidRPr="00D252D9">
              <w:rPr>
                <w:b/>
                <w:bCs/>
                <w:szCs w:val="24"/>
                <w:lang w:val="nl-NL"/>
              </w:rPr>
              <w:t>Mô tả dịch vụ</w:t>
            </w:r>
            <w:r w:rsidRPr="00D252D9">
              <w:rPr>
                <w:b/>
                <w:bCs/>
                <w:szCs w:val="24"/>
                <w:vertAlign w:val="superscript"/>
                <w:lang w:val="nl-NL"/>
              </w:rPr>
              <w:t>(*)</w:t>
            </w:r>
          </w:p>
        </w:tc>
        <w:tc>
          <w:tcPr>
            <w:tcW w:w="532" w:type="pct"/>
            <w:shd w:val="clear" w:color="auto" w:fill="E2EFD9"/>
            <w:vAlign w:val="center"/>
          </w:tcPr>
          <w:p w14:paraId="5FCB8739" w14:textId="77777777" w:rsidR="00D84C77" w:rsidRPr="00D252D9" w:rsidRDefault="00D84C77" w:rsidP="0052131C">
            <w:pPr>
              <w:spacing w:before="120" w:after="120"/>
              <w:ind w:firstLine="469"/>
              <w:jc w:val="center"/>
              <w:rPr>
                <w:b/>
                <w:bCs/>
                <w:szCs w:val="24"/>
                <w:lang w:val="nl-NL"/>
              </w:rPr>
            </w:pPr>
            <w:r w:rsidRPr="00D252D9">
              <w:rPr>
                <w:b/>
                <w:bCs/>
                <w:szCs w:val="24"/>
              </w:rPr>
              <w:t>Khối lượng mời thầu</w:t>
            </w:r>
          </w:p>
        </w:tc>
        <w:tc>
          <w:tcPr>
            <w:tcW w:w="447" w:type="pct"/>
            <w:shd w:val="clear" w:color="auto" w:fill="E2EFD9"/>
            <w:vAlign w:val="center"/>
          </w:tcPr>
          <w:p w14:paraId="1E0F856D" w14:textId="77777777" w:rsidR="00D84C77" w:rsidRPr="00D252D9" w:rsidRDefault="00D84C77" w:rsidP="0052131C">
            <w:pPr>
              <w:spacing w:before="120" w:after="120"/>
              <w:jc w:val="center"/>
              <w:rPr>
                <w:b/>
                <w:bCs/>
                <w:szCs w:val="24"/>
                <w:lang w:val="nl-NL"/>
              </w:rPr>
            </w:pPr>
            <w:r w:rsidRPr="00D252D9">
              <w:rPr>
                <w:b/>
                <w:bCs/>
                <w:szCs w:val="24"/>
              </w:rPr>
              <w:t>Đơn vị tính</w:t>
            </w:r>
          </w:p>
        </w:tc>
        <w:tc>
          <w:tcPr>
            <w:tcW w:w="789" w:type="pct"/>
            <w:shd w:val="clear" w:color="auto" w:fill="E2EFD9"/>
            <w:vAlign w:val="center"/>
          </w:tcPr>
          <w:p w14:paraId="547E79C4" w14:textId="77777777" w:rsidR="00D84C77" w:rsidRPr="00D252D9" w:rsidRDefault="00D84C77" w:rsidP="0052131C">
            <w:pPr>
              <w:spacing w:before="120" w:after="120"/>
              <w:jc w:val="center"/>
              <w:rPr>
                <w:b/>
                <w:bCs/>
                <w:szCs w:val="24"/>
                <w:lang w:val="nl-NL"/>
              </w:rPr>
            </w:pPr>
            <w:r w:rsidRPr="00D252D9">
              <w:rPr>
                <w:b/>
                <w:bCs/>
                <w:szCs w:val="24"/>
                <w:lang w:val="nl-NL"/>
              </w:rPr>
              <w:t>Địa điểm thực hiện dịch vụ</w:t>
            </w:r>
          </w:p>
        </w:tc>
        <w:tc>
          <w:tcPr>
            <w:tcW w:w="636" w:type="pct"/>
            <w:shd w:val="clear" w:color="auto" w:fill="E2EFD9"/>
            <w:vAlign w:val="center"/>
          </w:tcPr>
          <w:p w14:paraId="131245DF" w14:textId="77777777" w:rsidR="00D84C77" w:rsidRPr="00D252D9" w:rsidRDefault="00D84C77" w:rsidP="0052131C">
            <w:pPr>
              <w:spacing w:before="120" w:after="120"/>
              <w:jc w:val="center"/>
              <w:rPr>
                <w:b/>
                <w:bCs/>
                <w:szCs w:val="24"/>
                <w:lang w:val="nl-NL"/>
              </w:rPr>
            </w:pPr>
            <w:r w:rsidRPr="00D252D9">
              <w:rPr>
                <w:b/>
                <w:bCs/>
                <w:szCs w:val="24"/>
                <w:lang w:val="nl-NL"/>
              </w:rPr>
              <w:t xml:space="preserve">Ngày hoàn thành </w:t>
            </w:r>
            <w:r w:rsidRPr="00D252D9">
              <w:rPr>
                <w:b/>
                <w:bCs/>
                <w:szCs w:val="24"/>
                <w:lang w:val="nl-NL"/>
              </w:rPr>
              <w:br/>
              <w:t>dịch vụ</w:t>
            </w:r>
          </w:p>
        </w:tc>
      </w:tr>
      <w:tr w:rsidR="00D84C77" w:rsidRPr="00D252D9" w14:paraId="50B72EBF" w14:textId="77777777" w:rsidTr="0052131C">
        <w:trPr>
          <w:trHeight w:val="264"/>
        </w:trPr>
        <w:tc>
          <w:tcPr>
            <w:tcW w:w="300" w:type="pct"/>
            <w:vAlign w:val="center"/>
          </w:tcPr>
          <w:p w14:paraId="47C55BBE" w14:textId="77777777" w:rsidR="00D84C77" w:rsidRPr="00D252D9" w:rsidRDefault="00D84C77" w:rsidP="0052131C">
            <w:pPr>
              <w:spacing w:before="120" w:after="120"/>
              <w:jc w:val="center"/>
              <w:rPr>
                <w:bCs/>
                <w:szCs w:val="24"/>
                <w:lang w:val="nl-NL"/>
              </w:rPr>
            </w:pPr>
            <w:r w:rsidRPr="00D252D9">
              <w:rPr>
                <w:bCs/>
                <w:szCs w:val="24"/>
                <w:lang w:val="nl-NL"/>
              </w:rPr>
              <w:t>(1)</w:t>
            </w:r>
          </w:p>
        </w:tc>
        <w:tc>
          <w:tcPr>
            <w:tcW w:w="682" w:type="pct"/>
            <w:vAlign w:val="center"/>
          </w:tcPr>
          <w:p w14:paraId="795D5A4B" w14:textId="77777777" w:rsidR="00D84C77" w:rsidRPr="00D252D9" w:rsidRDefault="00D84C77" w:rsidP="0052131C">
            <w:pPr>
              <w:spacing w:before="120" w:after="120"/>
              <w:jc w:val="center"/>
              <w:rPr>
                <w:b/>
                <w:bCs/>
                <w:szCs w:val="24"/>
                <w:lang w:val="nl-NL"/>
              </w:rPr>
            </w:pPr>
            <w:r w:rsidRPr="00D252D9">
              <w:rPr>
                <w:bCs/>
                <w:szCs w:val="24"/>
                <w:lang w:val="nl-NL"/>
              </w:rPr>
              <w:t>(2)</w:t>
            </w:r>
          </w:p>
        </w:tc>
        <w:tc>
          <w:tcPr>
            <w:tcW w:w="1614" w:type="pct"/>
            <w:vAlign w:val="center"/>
          </w:tcPr>
          <w:p w14:paraId="0D5DDA06" w14:textId="77777777" w:rsidR="00D84C77" w:rsidRPr="00D252D9" w:rsidRDefault="00D84C77" w:rsidP="0052131C">
            <w:pPr>
              <w:spacing w:before="120" w:after="120"/>
              <w:jc w:val="center"/>
              <w:rPr>
                <w:b/>
                <w:bCs/>
                <w:szCs w:val="24"/>
                <w:lang w:val="nl-NL"/>
              </w:rPr>
            </w:pPr>
            <w:r w:rsidRPr="00D252D9">
              <w:rPr>
                <w:bCs/>
                <w:szCs w:val="24"/>
                <w:lang w:val="nl-NL"/>
              </w:rPr>
              <w:t>(3)</w:t>
            </w:r>
          </w:p>
        </w:tc>
        <w:tc>
          <w:tcPr>
            <w:tcW w:w="532" w:type="pct"/>
            <w:vAlign w:val="center"/>
          </w:tcPr>
          <w:p w14:paraId="6481C582" w14:textId="77777777" w:rsidR="00D84C77" w:rsidRPr="00D252D9" w:rsidRDefault="00D84C77" w:rsidP="0052131C">
            <w:pPr>
              <w:spacing w:before="120" w:after="120"/>
              <w:jc w:val="center"/>
              <w:rPr>
                <w:b/>
                <w:bCs/>
                <w:szCs w:val="24"/>
                <w:lang w:val="nl-NL"/>
              </w:rPr>
            </w:pPr>
            <w:r w:rsidRPr="00D252D9">
              <w:rPr>
                <w:bCs/>
                <w:szCs w:val="24"/>
                <w:lang w:val="nl-NL"/>
              </w:rPr>
              <w:t>(4)</w:t>
            </w:r>
          </w:p>
        </w:tc>
        <w:tc>
          <w:tcPr>
            <w:tcW w:w="447" w:type="pct"/>
            <w:vAlign w:val="center"/>
          </w:tcPr>
          <w:p w14:paraId="6183084E" w14:textId="77777777" w:rsidR="00D84C77" w:rsidRPr="00D252D9" w:rsidRDefault="00D84C77" w:rsidP="0052131C">
            <w:pPr>
              <w:spacing w:before="120" w:after="120"/>
              <w:jc w:val="center"/>
              <w:rPr>
                <w:b/>
                <w:bCs/>
                <w:szCs w:val="24"/>
                <w:lang w:val="nl-NL"/>
              </w:rPr>
            </w:pPr>
            <w:r w:rsidRPr="00D252D9">
              <w:rPr>
                <w:bCs/>
                <w:szCs w:val="24"/>
                <w:lang w:val="nl-NL"/>
              </w:rPr>
              <w:t>(5)</w:t>
            </w:r>
          </w:p>
        </w:tc>
        <w:tc>
          <w:tcPr>
            <w:tcW w:w="789" w:type="pct"/>
            <w:vAlign w:val="center"/>
          </w:tcPr>
          <w:p w14:paraId="7AE290BE" w14:textId="77777777" w:rsidR="00D84C77" w:rsidRPr="00D252D9" w:rsidRDefault="00D84C77" w:rsidP="0052131C">
            <w:pPr>
              <w:spacing w:before="120" w:after="120"/>
              <w:jc w:val="center"/>
              <w:rPr>
                <w:b/>
                <w:bCs/>
                <w:szCs w:val="24"/>
                <w:lang w:val="nl-NL"/>
              </w:rPr>
            </w:pPr>
            <w:r w:rsidRPr="00D252D9">
              <w:rPr>
                <w:bCs/>
                <w:szCs w:val="24"/>
                <w:lang w:val="nl-NL"/>
              </w:rPr>
              <w:t>(6)</w:t>
            </w:r>
          </w:p>
        </w:tc>
        <w:tc>
          <w:tcPr>
            <w:tcW w:w="636" w:type="pct"/>
            <w:vAlign w:val="center"/>
          </w:tcPr>
          <w:p w14:paraId="60D7C541" w14:textId="77777777" w:rsidR="00D84C77" w:rsidRPr="00D252D9" w:rsidRDefault="00D84C77" w:rsidP="0052131C">
            <w:pPr>
              <w:spacing w:before="120" w:after="120"/>
              <w:jc w:val="center"/>
              <w:rPr>
                <w:b/>
                <w:bCs/>
                <w:szCs w:val="24"/>
                <w:lang w:val="nl-NL"/>
              </w:rPr>
            </w:pPr>
            <w:r w:rsidRPr="00D252D9">
              <w:rPr>
                <w:bCs/>
                <w:szCs w:val="24"/>
                <w:lang w:val="nl-NL"/>
              </w:rPr>
              <w:t>(7)</w:t>
            </w:r>
          </w:p>
        </w:tc>
      </w:tr>
      <w:tr w:rsidR="00D84C77" w:rsidRPr="00D252D9" w14:paraId="20E512CE" w14:textId="77777777" w:rsidTr="0052131C">
        <w:trPr>
          <w:trHeight w:val="770"/>
        </w:trPr>
        <w:tc>
          <w:tcPr>
            <w:tcW w:w="300" w:type="pct"/>
            <w:vAlign w:val="center"/>
          </w:tcPr>
          <w:p w14:paraId="1E8930F4" w14:textId="77777777" w:rsidR="00D84C77" w:rsidRPr="00593CF6" w:rsidRDefault="00D84C77" w:rsidP="0052131C">
            <w:pPr>
              <w:jc w:val="center"/>
            </w:pPr>
            <w:r w:rsidRPr="009F61AF">
              <w:rPr>
                <w:sz w:val="26"/>
                <w:szCs w:val="26"/>
              </w:rPr>
              <w:t>1</w:t>
            </w:r>
          </w:p>
        </w:tc>
        <w:tc>
          <w:tcPr>
            <w:tcW w:w="682" w:type="pct"/>
            <w:vAlign w:val="center"/>
          </w:tcPr>
          <w:p w14:paraId="1027B2C5" w14:textId="77777777" w:rsidR="00D84C77" w:rsidRPr="00593CF6" w:rsidRDefault="00D84C77" w:rsidP="0052131C">
            <w:pPr>
              <w:jc w:val="left"/>
            </w:pPr>
            <w:r w:rsidRPr="009F61AF">
              <w:rPr>
                <w:sz w:val="26"/>
                <w:szCs w:val="26"/>
              </w:rPr>
              <w:t>Bộ công cụ đánh giá suy dinh dưỡng cấp tính (Bảng chuẩn tăng trưởng dành cho trẻ)</w:t>
            </w:r>
          </w:p>
        </w:tc>
        <w:tc>
          <w:tcPr>
            <w:tcW w:w="1614" w:type="pct"/>
            <w:tcBorders>
              <w:right w:val="single" w:sz="4" w:space="0" w:color="000000"/>
            </w:tcBorders>
            <w:vAlign w:val="center"/>
          </w:tcPr>
          <w:p w14:paraId="5E01F6E6" w14:textId="77777777" w:rsidR="00D84C77" w:rsidRPr="009F61AF" w:rsidRDefault="00D84C77" w:rsidP="0052131C">
            <w:pPr>
              <w:ind w:right="72"/>
              <w:rPr>
                <w:sz w:val="26"/>
                <w:szCs w:val="26"/>
              </w:rPr>
            </w:pPr>
            <w:r w:rsidRPr="009F61AF">
              <w:rPr>
                <w:sz w:val="26"/>
                <w:szCs w:val="26"/>
              </w:rPr>
              <w:t>- In màu.</w:t>
            </w:r>
          </w:p>
          <w:p w14:paraId="0C69AC66" w14:textId="77777777" w:rsidR="00D84C77" w:rsidRPr="009F61AF" w:rsidRDefault="00D84C77" w:rsidP="0052131C">
            <w:pPr>
              <w:ind w:right="72"/>
              <w:rPr>
                <w:sz w:val="26"/>
                <w:szCs w:val="26"/>
              </w:rPr>
            </w:pPr>
            <w:r w:rsidRPr="009F61AF">
              <w:rPr>
                <w:sz w:val="26"/>
                <w:szCs w:val="26"/>
              </w:rPr>
              <w:t xml:space="preserve">- Bìa ngoài: kích thước thành phẩm 21,5 x 31cm (+-3mm) in offset 4 màu giấy C'300, cán bóng 1 mặt ngoài, bế dán thành phẩm theo mẫu. </w:t>
            </w:r>
          </w:p>
          <w:p w14:paraId="4D078C89" w14:textId="77777777" w:rsidR="00D84C77" w:rsidRPr="00593CF6" w:rsidRDefault="00D84C77" w:rsidP="0052131C">
            <w:pPr>
              <w:spacing w:before="120" w:after="120"/>
              <w:rPr>
                <w:bCs/>
                <w:szCs w:val="24"/>
                <w:lang w:val="nl-NL"/>
              </w:rPr>
            </w:pPr>
            <w:r w:rsidRPr="009F61AF">
              <w:rPr>
                <w:sz w:val="26"/>
                <w:szCs w:val="26"/>
              </w:rPr>
              <w:lastRenderedPageBreak/>
              <w:t>- Tờ ruột: kích thước thành phẩm 21 x 31cm (+-3mm) in offset 4 màu 2 mặt giấy C'300, cán bóng 2 mặt, bế + xén theo mẫu.</w:t>
            </w:r>
          </w:p>
        </w:tc>
        <w:tc>
          <w:tcPr>
            <w:tcW w:w="532" w:type="pct"/>
            <w:vAlign w:val="center"/>
          </w:tcPr>
          <w:p w14:paraId="35A7488D" w14:textId="77777777" w:rsidR="00D84C77" w:rsidRPr="00D252D9" w:rsidRDefault="00D84C77" w:rsidP="0052131C">
            <w:pPr>
              <w:jc w:val="center"/>
              <w:rPr>
                <w:color w:val="000000"/>
              </w:rPr>
            </w:pPr>
            <w:r w:rsidRPr="009F61AF">
              <w:rPr>
                <w:sz w:val="26"/>
                <w:szCs w:val="26"/>
              </w:rPr>
              <w:lastRenderedPageBreak/>
              <w:t>700</w:t>
            </w:r>
          </w:p>
        </w:tc>
        <w:tc>
          <w:tcPr>
            <w:tcW w:w="447" w:type="pct"/>
            <w:vAlign w:val="center"/>
          </w:tcPr>
          <w:p w14:paraId="6D970876" w14:textId="77777777" w:rsidR="00D84C77" w:rsidRPr="00D252D9" w:rsidRDefault="00D84C77" w:rsidP="0052131C">
            <w:pPr>
              <w:jc w:val="center"/>
              <w:rPr>
                <w:color w:val="000000"/>
              </w:rPr>
            </w:pPr>
            <w:r w:rsidRPr="009F61AF">
              <w:rPr>
                <w:sz w:val="26"/>
                <w:szCs w:val="26"/>
              </w:rPr>
              <w:t>Bộ</w:t>
            </w:r>
          </w:p>
        </w:tc>
        <w:tc>
          <w:tcPr>
            <w:tcW w:w="789" w:type="pct"/>
            <w:vAlign w:val="center"/>
          </w:tcPr>
          <w:p w14:paraId="562C7C65" w14:textId="77777777" w:rsidR="00D84C77" w:rsidRPr="00D252D9" w:rsidRDefault="00D84C77" w:rsidP="0052131C">
            <w:pPr>
              <w:spacing w:before="120" w:after="120"/>
              <w:jc w:val="center"/>
              <w:rPr>
                <w:bCs/>
                <w:szCs w:val="24"/>
                <w:lang w:val="nl-NL"/>
              </w:rPr>
            </w:pPr>
            <w:r w:rsidRPr="00D252D9">
              <w:rPr>
                <w:bCs/>
                <w:szCs w:val="24"/>
                <w:lang w:val="nl-NL"/>
              </w:rPr>
              <w:t>Trung tâm Kiểm soát bệnh tật Đồng Tháp</w:t>
            </w:r>
          </w:p>
        </w:tc>
        <w:tc>
          <w:tcPr>
            <w:tcW w:w="636" w:type="pct"/>
            <w:vAlign w:val="center"/>
          </w:tcPr>
          <w:p w14:paraId="03AD0D54" w14:textId="77777777" w:rsidR="00D84C77" w:rsidRPr="00D252D9" w:rsidRDefault="00D84C77" w:rsidP="0052131C">
            <w:pPr>
              <w:spacing w:before="120" w:after="120"/>
              <w:jc w:val="center"/>
              <w:rPr>
                <w:bCs/>
                <w:szCs w:val="24"/>
                <w:lang w:val="nl-NL"/>
              </w:rPr>
            </w:pPr>
            <w:r>
              <w:rPr>
                <w:bCs/>
                <w:szCs w:val="24"/>
                <w:lang w:val="nl-NL"/>
              </w:rPr>
              <w:t>30</w:t>
            </w:r>
            <w:r w:rsidRPr="00D252D9">
              <w:rPr>
                <w:bCs/>
                <w:szCs w:val="24"/>
                <w:lang w:val="nl-NL"/>
              </w:rPr>
              <w:t xml:space="preserve"> ngày kể từ ngày hợp đồng có hiệu lực</w:t>
            </w:r>
          </w:p>
        </w:tc>
      </w:tr>
      <w:tr w:rsidR="00D84C77" w:rsidRPr="00D252D9" w14:paraId="408CD1C0" w14:textId="77777777" w:rsidTr="0052131C">
        <w:trPr>
          <w:trHeight w:val="401"/>
        </w:trPr>
        <w:tc>
          <w:tcPr>
            <w:tcW w:w="300" w:type="pct"/>
            <w:vAlign w:val="center"/>
          </w:tcPr>
          <w:p w14:paraId="0F0F20A9" w14:textId="77777777" w:rsidR="00D84C77" w:rsidRPr="00D252D9" w:rsidRDefault="00D84C77" w:rsidP="0052131C">
            <w:pPr>
              <w:jc w:val="center"/>
              <w:rPr>
                <w:color w:val="000000"/>
              </w:rPr>
            </w:pPr>
            <w:r w:rsidRPr="009F61AF">
              <w:rPr>
                <w:sz w:val="26"/>
                <w:szCs w:val="26"/>
              </w:rPr>
              <w:t>2</w:t>
            </w:r>
          </w:p>
        </w:tc>
        <w:tc>
          <w:tcPr>
            <w:tcW w:w="682" w:type="pct"/>
            <w:vAlign w:val="center"/>
          </w:tcPr>
          <w:p w14:paraId="5264B33C" w14:textId="77777777" w:rsidR="00D84C77" w:rsidRPr="00D252D9" w:rsidRDefault="00D84C77" w:rsidP="0052131C">
            <w:pPr>
              <w:jc w:val="left"/>
              <w:rPr>
                <w:color w:val="000000"/>
              </w:rPr>
            </w:pPr>
            <w:r w:rsidRPr="009F61AF">
              <w:rPr>
                <w:sz w:val="26"/>
                <w:szCs w:val="26"/>
              </w:rPr>
              <w:t>Tờ rơi về dinh dưỡng hợp lý (10 lời khuyên dinh dưỡng hợp lý + 3 phút thay đổi hành vi)</w:t>
            </w:r>
          </w:p>
        </w:tc>
        <w:tc>
          <w:tcPr>
            <w:tcW w:w="1614" w:type="pct"/>
            <w:tcBorders>
              <w:right w:val="single" w:sz="4" w:space="0" w:color="000000"/>
            </w:tcBorders>
            <w:vAlign w:val="center"/>
          </w:tcPr>
          <w:p w14:paraId="7C3CD557" w14:textId="77777777" w:rsidR="00D84C77" w:rsidRPr="009F61AF" w:rsidRDefault="00D84C77" w:rsidP="0052131C">
            <w:pPr>
              <w:ind w:right="72"/>
              <w:rPr>
                <w:sz w:val="26"/>
                <w:szCs w:val="26"/>
              </w:rPr>
            </w:pPr>
            <w:r w:rsidRPr="009F61AF">
              <w:rPr>
                <w:sz w:val="26"/>
                <w:szCs w:val="26"/>
              </w:rPr>
              <w:t>- In màu.</w:t>
            </w:r>
          </w:p>
          <w:p w14:paraId="44D174EC" w14:textId="77777777" w:rsidR="00D84C77" w:rsidRPr="00D252D9" w:rsidRDefault="00D84C77" w:rsidP="0052131C">
            <w:pPr>
              <w:rPr>
                <w:sz w:val="26"/>
                <w:szCs w:val="26"/>
              </w:rPr>
            </w:pPr>
            <w:r w:rsidRPr="009F61AF">
              <w:rPr>
                <w:sz w:val="26"/>
                <w:szCs w:val="26"/>
              </w:rPr>
              <w:t>- Giấy couche 100 gsm, in 2 mặt, cán bóng. Kích thước: 20,5 cm x 29,5cm.</w:t>
            </w:r>
          </w:p>
        </w:tc>
        <w:tc>
          <w:tcPr>
            <w:tcW w:w="532" w:type="pct"/>
            <w:vAlign w:val="center"/>
          </w:tcPr>
          <w:p w14:paraId="327F6790" w14:textId="77777777" w:rsidR="00D84C77" w:rsidRPr="00D252D9" w:rsidRDefault="00D84C77" w:rsidP="0052131C">
            <w:pPr>
              <w:jc w:val="center"/>
              <w:rPr>
                <w:color w:val="000000"/>
              </w:rPr>
            </w:pPr>
            <w:r w:rsidRPr="009F61AF">
              <w:rPr>
                <w:sz w:val="26"/>
                <w:szCs w:val="26"/>
              </w:rPr>
              <w:t>50.000</w:t>
            </w:r>
          </w:p>
        </w:tc>
        <w:tc>
          <w:tcPr>
            <w:tcW w:w="447" w:type="pct"/>
            <w:vAlign w:val="center"/>
          </w:tcPr>
          <w:p w14:paraId="5CB4D361"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201E28CD"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400FFDEA"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6C38FCE8" w14:textId="77777777" w:rsidTr="0052131C">
        <w:trPr>
          <w:trHeight w:val="1990"/>
        </w:trPr>
        <w:tc>
          <w:tcPr>
            <w:tcW w:w="300" w:type="pct"/>
            <w:vAlign w:val="center"/>
          </w:tcPr>
          <w:p w14:paraId="7557811F" w14:textId="77777777" w:rsidR="00D84C77" w:rsidRPr="00D252D9" w:rsidRDefault="00D84C77" w:rsidP="0052131C">
            <w:pPr>
              <w:jc w:val="center"/>
              <w:rPr>
                <w:color w:val="000000"/>
              </w:rPr>
            </w:pPr>
            <w:r w:rsidRPr="009F61AF">
              <w:rPr>
                <w:sz w:val="26"/>
                <w:szCs w:val="26"/>
              </w:rPr>
              <w:t>3</w:t>
            </w:r>
          </w:p>
        </w:tc>
        <w:tc>
          <w:tcPr>
            <w:tcW w:w="682" w:type="pct"/>
            <w:vAlign w:val="center"/>
          </w:tcPr>
          <w:p w14:paraId="39018251" w14:textId="77777777" w:rsidR="00D84C77" w:rsidRPr="00D252D9" w:rsidRDefault="00D84C77" w:rsidP="0052131C">
            <w:pPr>
              <w:jc w:val="left"/>
              <w:rPr>
                <w:color w:val="000000"/>
              </w:rPr>
            </w:pPr>
            <w:r w:rsidRPr="009F61AF">
              <w:rPr>
                <w:sz w:val="26"/>
                <w:szCs w:val="26"/>
              </w:rPr>
              <w:t>Tờ rơi về tháp dinh dưỡng hợp lý</w:t>
            </w:r>
          </w:p>
        </w:tc>
        <w:tc>
          <w:tcPr>
            <w:tcW w:w="1614" w:type="pct"/>
            <w:tcBorders>
              <w:right w:val="single" w:sz="4" w:space="0" w:color="000000"/>
            </w:tcBorders>
            <w:vAlign w:val="center"/>
          </w:tcPr>
          <w:p w14:paraId="09F1213D" w14:textId="77777777" w:rsidR="00D84C77" w:rsidRPr="009F61AF" w:rsidRDefault="00D84C77" w:rsidP="0052131C">
            <w:pPr>
              <w:ind w:right="72"/>
              <w:rPr>
                <w:sz w:val="26"/>
                <w:szCs w:val="26"/>
              </w:rPr>
            </w:pPr>
            <w:r w:rsidRPr="009F61AF">
              <w:rPr>
                <w:sz w:val="26"/>
                <w:szCs w:val="26"/>
              </w:rPr>
              <w:t>- In màu.</w:t>
            </w:r>
          </w:p>
          <w:p w14:paraId="0294E367" w14:textId="77777777" w:rsidR="00D84C77" w:rsidRPr="00D252D9" w:rsidRDefault="00D84C77" w:rsidP="0052131C">
            <w:pPr>
              <w:rPr>
                <w:sz w:val="26"/>
                <w:szCs w:val="26"/>
              </w:rPr>
            </w:pPr>
            <w:r w:rsidRPr="009F61AF">
              <w:rPr>
                <w:sz w:val="26"/>
                <w:szCs w:val="26"/>
              </w:rPr>
              <w:t>- Giấy couche 100 gsm, in 2 mặt, cán bóng. Kích thước: 20,5 cm x 29,5cm.</w:t>
            </w:r>
          </w:p>
        </w:tc>
        <w:tc>
          <w:tcPr>
            <w:tcW w:w="532" w:type="pct"/>
            <w:vAlign w:val="center"/>
          </w:tcPr>
          <w:p w14:paraId="24E48969" w14:textId="77777777" w:rsidR="00D84C77" w:rsidRPr="00D252D9" w:rsidRDefault="00D84C77" w:rsidP="0052131C">
            <w:pPr>
              <w:jc w:val="center"/>
              <w:rPr>
                <w:color w:val="000000"/>
              </w:rPr>
            </w:pPr>
            <w:r w:rsidRPr="009F61AF">
              <w:rPr>
                <w:sz w:val="26"/>
                <w:szCs w:val="26"/>
              </w:rPr>
              <w:t>30.000</w:t>
            </w:r>
          </w:p>
        </w:tc>
        <w:tc>
          <w:tcPr>
            <w:tcW w:w="447" w:type="pct"/>
            <w:vAlign w:val="center"/>
          </w:tcPr>
          <w:p w14:paraId="6E785451"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194789BC"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687BB0C2" w14:textId="77777777" w:rsidR="00D84C77" w:rsidRPr="00D252D9" w:rsidRDefault="00D84C77" w:rsidP="0052131C">
            <w:pPr>
              <w:jc w:val="center"/>
            </w:pPr>
            <w:r>
              <w:rPr>
                <w:bCs/>
                <w:szCs w:val="24"/>
                <w:lang w:val="nl-NL"/>
              </w:rPr>
              <w:t xml:space="preserve">30 </w:t>
            </w:r>
            <w:r w:rsidRPr="00D252D9">
              <w:rPr>
                <w:bCs/>
                <w:szCs w:val="24"/>
                <w:lang w:val="nl-NL"/>
              </w:rPr>
              <w:t>ngày kể từ ngày hợp đồng có hiệu lực</w:t>
            </w:r>
          </w:p>
        </w:tc>
      </w:tr>
      <w:tr w:rsidR="00D84C77" w:rsidRPr="00D252D9" w14:paraId="24CBAE88" w14:textId="77777777" w:rsidTr="0052131C">
        <w:trPr>
          <w:trHeight w:val="401"/>
        </w:trPr>
        <w:tc>
          <w:tcPr>
            <w:tcW w:w="300" w:type="pct"/>
            <w:vAlign w:val="center"/>
          </w:tcPr>
          <w:p w14:paraId="614B48D7" w14:textId="77777777" w:rsidR="00D84C77" w:rsidRPr="00D252D9" w:rsidRDefault="00D84C77" w:rsidP="0052131C">
            <w:pPr>
              <w:jc w:val="center"/>
              <w:rPr>
                <w:color w:val="000000"/>
              </w:rPr>
            </w:pPr>
            <w:r w:rsidRPr="009F61AF">
              <w:rPr>
                <w:sz w:val="26"/>
                <w:szCs w:val="26"/>
              </w:rPr>
              <w:t>4</w:t>
            </w:r>
          </w:p>
        </w:tc>
        <w:tc>
          <w:tcPr>
            <w:tcW w:w="682" w:type="pct"/>
            <w:vAlign w:val="center"/>
          </w:tcPr>
          <w:p w14:paraId="203643FD" w14:textId="77777777" w:rsidR="00D84C77" w:rsidRPr="009F61AF" w:rsidRDefault="00D84C77" w:rsidP="0052131C">
            <w:pPr>
              <w:ind w:left="138" w:right="72"/>
              <w:rPr>
                <w:sz w:val="26"/>
                <w:szCs w:val="26"/>
              </w:rPr>
            </w:pPr>
            <w:r w:rsidRPr="009F61AF">
              <w:rPr>
                <w:sz w:val="26"/>
                <w:szCs w:val="26"/>
              </w:rPr>
              <w:t>Tờ rơi về vi chất dinh dưỡng</w:t>
            </w:r>
          </w:p>
          <w:p w14:paraId="5CDAF941" w14:textId="77777777" w:rsidR="00D84C77" w:rsidRPr="00D252D9" w:rsidRDefault="00D84C77" w:rsidP="0052131C">
            <w:pPr>
              <w:jc w:val="left"/>
              <w:rPr>
                <w:color w:val="000000"/>
              </w:rPr>
            </w:pPr>
          </w:p>
        </w:tc>
        <w:tc>
          <w:tcPr>
            <w:tcW w:w="1614" w:type="pct"/>
            <w:tcBorders>
              <w:right w:val="single" w:sz="4" w:space="0" w:color="000000"/>
            </w:tcBorders>
            <w:vAlign w:val="center"/>
          </w:tcPr>
          <w:p w14:paraId="5799233B" w14:textId="77777777" w:rsidR="00D84C77" w:rsidRPr="009F61AF" w:rsidRDefault="00D84C77" w:rsidP="0052131C">
            <w:pPr>
              <w:ind w:right="72"/>
              <w:rPr>
                <w:sz w:val="26"/>
                <w:szCs w:val="26"/>
              </w:rPr>
            </w:pPr>
            <w:r w:rsidRPr="009F61AF">
              <w:rPr>
                <w:sz w:val="26"/>
                <w:szCs w:val="26"/>
              </w:rPr>
              <w:t>- In màu.</w:t>
            </w:r>
          </w:p>
          <w:p w14:paraId="28E96880" w14:textId="77777777" w:rsidR="00D84C77" w:rsidRPr="00D252D9" w:rsidRDefault="00D84C77" w:rsidP="0052131C">
            <w:pPr>
              <w:rPr>
                <w:sz w:val="26"/>
                <w:szCs w:val="26"/>
              </w:rPr>
            </w:pPr>
            <w:r w:rsidRPr="009F61AF">
              <w:rPr>
                <w:sz w:val="26"/>
                <w:szCs w:val="26"/>
              </w:rPr>
              <w:t>- Giấy couche 100 gsm, in 2 mặt, cán bóng, bế gập 3. Kích thước: 20,5cm x 29,5cm.</w:t>
            </w:r>
          </w:p>
        </w:tc>
        <w:tc>
          <w:tcPr>
            <w:tcW w:w="532" w:type="pct"/>
            <w:vAlign w:val="center"/>
          </w:tcPr>
          <w:p w14:paraId="1D5AB6B7" w14:textId="77777777" w:rsidR="00D84C77" w:rsidRPr="00D252D9" w:rsidRDefault="00D84C77" w:rsidP="0052131C">
            <w:pPr>
              <w:jc w:val="center"/>
              <w:rPr>
                <w:color w:val="000000"/>
              </w:rPr>
            </w:pPr>
            <w:r w:rsidRPr="009F61AF">
              <w:rPr>
                <w:sz w:val="26"/>
                <w:szCs w:val="26"/>
              </w:rPr>
              <w:t>50.000</w:t>
            </w:r>
          </w:p>
        </w:tc>
        <w:tc>
          <w:tcPr>
            <w:tcW w:w="447" w:type="pct"/>
            <w:vAlign w:val="center"/>
          </w:tcPr>
          <w:p w14:paraId="3C205782"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3FC9E593"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3F791FF4"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3CA81433" w14:textId="77777777" w:rsidTr="0052131C">
        <w:trPr>
          <w:trHeight w:val="1883"/>
        </w:trPr>
        <w:tc>
          <w:tcPr>
            <w:tcW w:w="300" w:type="pct"/>
            <w:vAlign w:val="center"/>
          </w:tcPr>
          <w:p w14:paraId="34F3578C" w14:textId="77777777" w:rsidR="00D84C77" w:rsidRPr="00D252D9" w:rsidRDefault="00D84C77" w:rsidP="0052131C">
            <w:pPr>
              <w:jc w:val="center"/>
              <w:rPr>
                <w:color w:val="000000"/>
              </w:rPr>
            </w:pPr>
            <w:r w:rsidRPr="009F61AF">
              <w:rPr>
                <w:sz w:val="26"/>
                <w:szCs w:val="26"/>
              </w:rPr>
              <w:t>5</w:t>
            </w:r>
          </w:p>
        </w:tc>
        <w:tc>
          <w:tcPr>
            <w:tcW w:w="682" w:type="pct"/>
            <w:vAlign w:val="center"/>
          </w:tcPr>
          <w:p w14:paraId="76725BEA" w14:textId="77777777" w:rsidR="00D84C77" w:rsidRPr="00D252D9" w:rsidRDefault="00D84C77" w:rsidP="0052131C">
            <w:pPr>
              <w:jc w:val="left"/>
              <w:rPr>
                <w:color w:val="000000"/>
              </w:rPr>
            </w:pPr>
            <w:r w:rsidRPr="009F61AF">
              <w:rPr>
                <w:sz w:val="26"/>
                <w:szCs w:val="26"/>
              </w:rPr>
              <w:t xml:space="preserve">Áp phích về dinh dưỡng học đường </w:t>
            </w:r>
          </w:p>
        </w:tc>
        <w:tc>
          <w:tcPr>
            <w:tcW w:w="1614" w:type="pct"/>
            <w:tcBorders>
              <w:right w:val="single" w:sz="4" w:space="0" w:color="000000"/>
            </w:tcBorders>
            <w:vAlign w:val="center"/>
          </w:tcPr>
          <w:p w14:paraId="1C3D19D8" w14:textId="77777777" w:rsidR="00D84C77" w:rsidRPr="009F61AF" w:rsidRDefault="00D84C77" w:rsidP="0052131C">
            <w:pPr>
              <w:ind w:right="72"/>
              <w:rPr>
                <w:sz w:val="26"/>
                <w:szCs w:val="26"/>
              </w:rPr>
            </w:pPr>
            <w:r w:rsidRPr="009F61AF">
              <w:rPr>
                <w:sz w:val="26"/>
                <w:szCs w:val="26"/>
              </w:rPr>
              <w:t>- In màu.</w:t>
            </w:r>
          </w:p>
          <w:p w14:paraId="6F15346E" w14:textId="77777777" w:rsidR="00D84C77" w:rsidRPr="009F61AF" w:rsidRDefault="00D84C77" w:rsidP="0052131C">
            <w:pPr>
              <w:ind w:right="72"/>
              <w:rPr>
                <w:sz w:val="26"/>
                <w:szCs w:val="26"/>
              </w:rPr>
            </w:pPr>
            <w:r w:rsidRPr="009F61AF">
              <w:rPr>
                <w:sz w:val="26"/>
                <w:szCs w:val="26"/>
              </w:rPr>
              <w:t>- Giấy couche 200 gsm, in 1 mặt, cán bóng, dán decal. Kích thước: 54cm x 79cm.</w:t>
            </w:r>
          </w:p>
          <w:p w14:paraId="1B894C4F" w14:textId="77777777" w:rsidR="00D84C77" w:rsidRPr="00D252D9" w:rsidRDefault="00D84C77" w:rsidP="0052131C">
            <w:pPr>
              <w:rPr>
                <w:sz w:val="26"/>
                <w:szCs w:val="26"/>
              </w:rPr>
            </w:pPr>
          </w:p>
        </w:tc>
        <w:tc>
          <w:tcPr>
            <w:tcW w:w="532" w:type="pct"/>
            <w:vAlign w:val="center"/>
          </w:tcPr>
          <w:p w14:paraId="7D413F59" w14:textId="77777777" w:rsidR="00D84C77" w:rsidRPr="00D252D9" w:rsidRDefault="00D84C77" w:rsidP="0052131C">
            <w:pPr>
              <w:jc w:val="center"/>
              <w:rPr>
                <w:color w:val="000000"/>
              </w:rPr>
            </w:pPr>
            <w:r w:rsidRPr="009F61AF">
              <w:rPr>
                <w:sz w:val="26"/>
                <w:szCs w:val="26"/>
              </w:rPr>
              <w:t>610</w:t>
            </w:r>
          </w:p>
        </w:tc>
        <w:tc>
          <w:tcPr>
            <w:tcW w:w="447" w:type="pct"/>
            <w:vAlign w:val="center"/>
          </w:tcPr>
          <w:p w14:paraId="4B283291"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6028BA9E"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158C265A"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7E258686" w14:textId="77777777" w:rsidTr="0052131C">
        <w:trPr>
          <w:trHeight w:val="401"/>
        </w:trPr>
        <w:tc>
          <w:tcPr>
            <w:tcW w:w="300" w:type="pct"/>
            <w:vAlign w:val="center"/>
          </w:tcPr>
          <w:p w14:paraId="171BC9A3" w14:textId="77777777" w:rsidR="00D84C77" w:rsidRPr="00D252D9" w:rsidRDefault="00D84C77" w:rsidP="0052131C">
            <w:pPr>
              <w:jc w:val="center"/>
              <w:rPr>
                <w:color w:val="000000"/>
              </w:rPr>
            </w:pPr>
            <w:r w:rsidRPr="009F61AF">
              <w:rPr>
                <w:sz w:val="26"/>
                <w:szCs w:val="26"/>
              </w:rPr>
              <w:t>6</w:t>
            </w:r>
          </w:p>
        </w:tc>
        <w:tc>
          <w:tcPr>
            <w:tcW w:w="682" w:type="pct"/>
            <w:vAlign w:val="center"/>
          </w:tcPr>
          <w:p w14:paraId="20133547" w14:textId="77777777" w:rsidR="00D84C77" w:rsidRPr="00D252D9" w:rsidRDefault="00D84C77" w:rsidP="0052131C">
            <w:pPr>
              <w:jc w:val="left"/>
              <w:rPr>
                <w:color w:val="000000"/>
              </w:rPr>
            </w:pPr>
            <w:r w:rsidRPr="009F61AF">
              <w:rPr>
                <w:sz w:val="26"/>
                <w:szCs w:val="26"/>
              </w:rPr>
              <w:t>Sổ quản lý vắc xin, BKT tuyến tỉnh, bệnh viện</w:t>
            </w:r>
          </w:p>
        </w:tc>
        <w:tc>
          <w:tcPr>
            <w:tcW w:w="1614" w:type="pct"/>
            <w:tcBorders>
              <w:right w:val="single" w:sz="4" w:space="0" w:color="000000"/>
            </w:tcBorders>
            <w:vAlign w:val="center"/>
          </w:tcPr>
          <w:p w14:paraId="1BEFAE13" w14:textId="77777777" w:rsidR="00D84C77" w:rsidRPr="00D252D9" w:rsidRDefault="00D84C77" w:rsidP="0052131C">
            <w:pPr>
              <w:rPr>
                <w:sz w:val="26"/>
                <w:szCs w:val="26"/>
              </w:rPr>
            </w:pPr>
            <w:r w:rsidRPr="009F61AF">
              <w:rPr>
                <w:sz w:val="26"/>
                <w:szCs w:val="26"/>
              </w:rPr>
              <w:t>In trắng đen: Bìa: giấy couche 250gsm, ruột giấy Fort 100 gsm; 20cm x 29 cm, đóng lồng 2 kim, 52 trang</w:t>
            </w:r>
          </w:p>
        </w:tc>
        <w:tc>
          <w:tcPr>
            <w:tcW w:w="532" w:type="pct"/>
            <w:vAlign w:val="center"/>
          </w:tcPr>
          <w:p w14:paraId="54F5DB1A" w14:textId="77777777" w:rsidR="00D84C77" w:rsidRPr="00D252D9" w:rsidRDefault="00D84C77" w:rsidP="0052131C">
            <w:pPr>
              <w:jc w:val="center"/>
              <w:rPr>
                <w:color w:val="000000"/>
              </w:rPr>
            </w:pPr>
            <w:r w:rsidRPr="009F61AF">
              <w:rPr>
                <w:sz w:val="26"/>
                <w:szCs w:val="26"/>
              </w:rPr>
              <w:t>100</w:t>
            </w:r>
          </w:p>
        </w:tc>
        <w:tc>
          <w:tcPr>
            <w:tcW w:w="447" w:type="pct"/>
            <w:vAlign w:val="center"/>
          </w:tcPr>
          <w:p w14:paraId="76E36A3B" w14:textId="77777777" w:rsidR="00D84C77" w:rsidRPr="00D252D9" w:rsidRDefault="00D84C77" w:rsidP="0052131C">
            <w:pPr>
              <w:jc w:val="center"/>
              <w:rPr>
                <w:color w:val="000000"/>
              </w:rPr>
            </w:pPr>
            <w:r w:rsidRPr="009F61AF">
              <w:rPr>
                <w:sz w:val="26"/>
                <w:szCs w:val="26"/>
              </w:rPr>
              <w:t>Quyển</w:t>
            </w:r>
          </w:p>
        </w:tc>
        <w:tc>
          <w:tcPr>
            <w:tcW w:w="789" w:type="pct"/>
            <w:vAlign w:val="center"/>
          </w:tcPr>
          <w:p w14:paraId="0D6F47F5"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0128327D"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50DB8CFE" w14:textId="77777777" w:rsidTr="0052131C">
        <w:trPr>
          <w:trHeight w:val="401"/>
        </w:trPr>
        <w:tc>
          <w:tcPr>
            <w:tcW w:w="300" w:type="pct"/>
            <w:vAlign w:val="center"/>
          </w:tcPr>
          <w:p w14:paraId="00A6CDD4" w14:textId="77777777" w:rsidR="00D84C77" w:rsidRPr="00D252D9" w:rsidRDefault="00D84C77" w:rsidP="0052131C">
            <w:pPr>
              <w:jc w:val="center"/>
              <w:rPr>
                <w:color w:val="000000"/>
              </w:rPr>
            </w:pPr>
            <w:r w:rsidRPr="009F61AF">
              <w:rPr>
                <w:sz w:val="26"/>
                <w:szCs w:val="26"/>
              </w:rPr>
              <w:t>7</w:t>
            </w:r>
          </w:p>
        </w:tc>
        <w:tc>
          <w:tcPr>
            <w:tcW w:w="682" w:type="pct"/>
            <w:vAlign w:val="center"/>
          </w:tcPr>
          <w:p w14:paraId="1A32E282" w14:textId="77777777" w:rsidR="00D84C77" w:rsidRPr="00D252D9" w:rsidRDefault="00D84C77" w:rsidP="0052131C">
            <w:pPr>
              <w:jc w:val="left"/>
              <w:rPr>
                <w:color w:val="000000"/>
              </w:rPr>
            </w:pPr>
            <w:r w:rsidRPr="009F61AF">
              <w:rPr>
                <w:sz w:val="26"/>
                <w:szCs w:val="26"/>
              </w:rPr>
              <w:t>Sổ tiêm chủng cá nhân</w:t>
            </w:r>
          </w:p>
        </w:tc>
        <w:tc>
          <w:tcPr>
            <w:tcW w:w="1614" w:type="pct"/>
            <w:tcBorders>
              <w:right w:val="single" w:sz="4" w:space="0" w:color="000000"/>
            </w:tcBorders>
            <w:vAlign w:val="center"/>
          </w:tcPr>
          <w:p w14:paraId="2D285A50" w14:textId="77777777" w:rsidR="00D84C77" w:rsidRPr="00D252D9" w:rsidRDefault="00D84C77" w:rsidP="0052131C">
            <w:pPr>
              <w:rPr>
                <w:sz w:val="26"/>
                <w:szCs w:val="26"/>
              </w:rPr>
            </w:pPr>
            <w:r w:rsidRPr="009F61AF">
              <w:rPr>
                <w:sz w:val="26"/>
                <w:szCs w:val="26"/>
              </w:rPr>
              <w:t>In màu: Bìa: giấy BR.300 gsm. Ruột Fort 150 gsm, kích thước 10cm x 13 cm, 20 trang</w:t>
            </w:r>
          </w:p>
        </w:tc>
        <w:tc>
          <w:tcPr>
            <w:tcW w:w="532" w:type="pct"/>
            <w:vAlign w:val="center"/>
          </w:tcPr>
          <w:p w14:paraId="001D802D" w14:textId="77777777" w:rsidR="00D84C77" w:rsidRPr="00D252D9" w:rsidRDefault="00D84C77" w:rsidP="0052131C">
            <w:pPr>
              <w:jc w:val="center"/>
              <w:rPr>
                <w:color w:val="000000"/>
              </w:rPr>
            </w:pPr>
            <w:r w:rsidRPr="009F61AF">
              <w:rPr>
                <w:sz w:val="26"/>
                <w:szCs w:val="26"/>
              </w:rPr>
              <w:t>30.000</w:t>
            </w:r>
          </w:p>
        </w:tc>
        <w:tc>
          <w:tcPr>
            <w:tcW w:w="447" w:type="pct"/>
            <w:vAlign w:val="center"/>
          </w:tcPr>
          <w:p w14:paraId="06CAF6A9" w14:textId="77777777" w:rsidR="00D84C77" w:rsidRPr="00D252D9" w:rsidRDefault="00D84C77" w:rsidP="0052131C">
            <w:pPr>
              <w:jc w:val="center"/>
              <w:rPr>
                <w:color w:val="000000"/>
              </w:rPr>
            </w:pPr>
            <w:r w:rsidRPr="009F61AF">
              <w:rPr>
                <w:sz w:val="26"/>
                <w:szCs w:val="26"/>
              </w:rPr>
              <w:t>Quyển</w:t>
            </w:r>
          </w:p>
        </w:tc>
        <w:tc>
          <w:tcPr>
            <w:tcW w:w="789" w:type="pct"/>
            <w:vAlign w:val="center"/>
          </w:tcPr>
          <w:p w14:paraId="336564FC"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53DFEEDE" w14:textId="77777777" w:rsidR="00D84C77" w:rsidRPr="00D252D9" w:rsidRDefault="00D84C77" w:rsidP="0052131C">
            <w:pPr>
              <w:jc w:val="center"/>
            </w:pPr>
            <w:r>
              <w:rPr>
                <w:bCs/>
                <w:szCs w:val="24"/>
                <w:lang w:val="nl-NL"/>
              </w:rPr>
              <w:t xml:space="preserve">30 </w:t>
            </w:r>
            <w:r w:rsidRPr="00D252D9">
              <w:rPr>
                <w:bCs/>
                <w:szCs w:val="24"/>
                <w:lang w:val="nl-NL"/>
              </w:rPr>
              <w:t>ngày kể từ ngày hợp đồng có hiệu lực</w:t>
            </w:r>
          </w:p>
        </w:tc>
      </w:tr>
      <w:tr w:rsidR="00D84C77" w:rsidRPr="00D252D9" w14:paraId="25B055BE" w14:textId="77777777" w:rsidTr="0052131C">
        <w:trPr>
          <w:trHeight w:val="401"/>
        </w:trPr>
        <w:tc>
          <w:tcPr>
            <w:tcW w:w="300" w:type="pct"/>
            <w:vAlign w:val="center"/>
          </w:tcPr>
          <w:p w14:paraId="11BCDE05" w14:textId="77777777" w:rsidR="00D84C77" w:rsidRPr="00D252D9" w:rsidRDefault="00D84C77" w:rsidP="0052131C">
            <w:pPr>
              <w:jc w:val="center"/>
              <w:rPr>
                <w:color w:val="000000"/>
              </w:rPr>
            </w:pPr>
            <w:r w:rsidRPr="009F61AF">
              <w:rPr>
                <w:sz w:val="26"/>
                <w:szCs w:val="26"/>
              </w:rPr>
              <w:t>8</w:t>
            </w:r>
          </w:p>
        </w:tc>
        <w:tc>
          <w:tcPr>
            <w:tcW w:w="682" w:type="pct"/>
            <w:vAlign w:val="center"/>
          </w:tcPr>
          <w:p w14:paraId="159E0EF4" w14:textId="77777777" w:rsidR="00D84C77" w:rsidRPr="00D252D9" w:rsidRDefault="00D84C77" w:rsidP="0052131C">
            <w:pPr>
              <w:jc w:val="left"/>
              <w:rPr>
                <w:color w:val="000000"/>
              </w:rPr>
            </w:pPr>
            <w:r w:rsidRPr="009F61AF">
              <w:rPr>
                <w:sz w:val="26"/>
                <w:szCs w:val="26"/>
                <w:lang w:val="vi-VN"/>
              </w:rPr>
              <w:t>Băng rôn lưu động</w:t>
            </w:r>
          </w:p>
        </w:tc>
        <w:tc>
          <w:tcPr>
            <w:tcW w:w="1614" w:type="pct"/>
            <w:tcBorders>
              <w:right w:val="single" w:sz="4" w:space="0" w:color="000000"/>
            </w:tcBorders>
            <w:vAlign w:val="center"/>
          </w:tcPr>
          <w:p w14:paraId="6BB075C3" w14:textId="77777777" w:rsidR="00D84C77" w:rsidRPr="009F61AF" w:rsidRDefault="00D84C77" w:rsidP="0052131C">
            <w:pPr>
              <w:pStyle w:val="BodyText"/>
              <w:rPr>
                <w:sz w:val="26"/>
                <w:szCs w:val="26"/>
                <w:lang w:val="en-US"/>
              </w:rPr>
            </w:pPr>
            <w:r w:rsidRPr="009F61AF">
              <w:rPr>
                <w:sz w:val="26"/>
                <w:szCs w:val="26"/>
                <w:lang w:val="vi-VN"/>
              </w:rPr>
              <w:t xml:space="preserve">In màu kỹ thuật số trên chất liệu hiflex, dày 0,36mm, dán biên, đóng khoen 4 góc. </w:t>
            </w:r>
          </w:p>
          <w:p w14:paraId="6BA2B2D9" w14:textId="77777777" w:rsidR="00D84C77" w:rsidRPr="00D252D9" w:rsidRDefault="00D84C77" w:rsidP="0052131C">
            <w:pPr>
              <w:rPr>
                <w:sz w:val="26"/>
                <w:szCs w:val="26"/>
              </w:rPr>
            </w:pPr>
            <w:r w:rsidRPr="009F61AF">
              <w:rPr>
                <w:sz w:val="26"/>
                <w:szCs w:val="26"/>
                <w:lang w:val="vi-VN"/>
              </w:rPr>
              <w:t>Kích thước: 1m x 2m.</w:t>
            </w:r>
          </w:p>
        </w:tc>
        <w:tc>
          <w:tcPr>
            <w:tcW w:w="532" w:type="pct"/>
            <w:vAlign w:val="center"/>
          </w:tcPr>
          <w:p w14:paraId="5BB41628" w14:textId="77777777" w:rsidR="00D84C77" w:rsidRPr="00D252D9" w:rsidRDefault="00D84C77" w:rsidP="0052131C">
            <w:pPr>
              <w:jc w:val="center"/>
              <w:rPr>
                <w:color w:val="000000"/>
              </w:rPr>
            </w:pPr>
            <w:r w:rsidRPr="009F61AF">
              <w:rPr>
                <w:sz w:val="26"/>
                <w:szCs w:val="26"/>
              </w:rPr>
              <w:t>20</w:t>
            </w:r>
          </w:p>
        </w:tc>
        <w:tc>
          <w:tcPr>
            <w:tcW w:w="447" w:type="pct"/>
            <w:vAlign w:val="center"/>
          </w:tcPr>
          <w:p w14:paraId="26C2E8F4" w14:textId="77777777" w:rsidR="00D84C77" w:rsidRPr="00D252D9" w:rsidRDefault="00D84C77" w:rsidP="0052131C">
            <w:pPr>
              <w:jc w:val="center"/>
              <w:rPr>
                <w:color w:val="000000"/>
              </w:rPr>
            </w:pPr>
            <w:r w:rsidRPr="009F61AF">
              <w:rPr>
                <w:sz w:val="26"/>
                <w:szCs w:val="26"/>
              </w:rPr>
              <w:t>Cái</w:t>
            </w:r>
          </w:p>
        </w:tc>
        <w:tc>
          <w:tcPr>
            <w:tcW w:w="789" w:type="pct"/>
            <w:vAlign w:val="center"/>
          </w:tcPr>
          <w:p w14:paraId="1E6FAC1D"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3D2A9559"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70D5509E" w14:textId="77777777" w:rsidTr="0052131C">
        <w:trPr>
          <w:trHeight w:val="401"/>
        </w:trPr>
        <w:tc>
          <w:tcPr>
            <w:tcW w:w="300" w:type="pct"/>
            <w:vAlign w:val="center"/>
          </w:tcPr>
          <w:p w14:paraId="78D62EC4" w14:textId="77777777" w:rsidR="00D84C77" w:rsidRPr="00D252D9" w:rsidRDefault="00D84C77" w:rsidP="0052131C">
            <w:pPr>
              <w:jc w:val="center"/>
              <w:rPr>
                <w:color w:val="000000"/>
              </w:rPr>
            </w:pPr>
            <w:r w:rsidRPr="009F61AF">
              <w:rPr>
                <w:sz w:val="26"/>
                <w:szCs w:val="26"/>
              </w:rPr>
              <w:t>9</w:t>
            </w:r>
          </w:p>
        </w:tc>
        <w:tc>
          <w:tcPr>
            <w:tcW w:w="682" w:type="pct"/>
            <w:vAlign w:val="center"/>
          </w:tcPr>
          <w:p w14:paraId="4BCCFFC0" w14:textId="77777777" w:rsidR="00D84C77" w:rsidRPr="00D252D9" w:rsidRDefault="00D84C77" w:rsidP="0052131C">
            <w:pPr>
              <w:jc w:val="left"/>
              <w:rPr>
                <w:color w:val="000000"/>
              </w:rPr>
            </w:pPr>
            <w:r w:rsidRPr="009F61AF">
              <w:rPr>
                <w:sz w:val="26"/>
                <w:szCs w:val="26"/>
              </w:rPr>
              <w:t xml:space="preserve">Bướm </w:t>
            </w:r>
            <w:r w:rsidRPr="009F61AF">
              <w:rPr>
                <w:sz w:val="26"/>
                <w:szCs w:val="26"/>
                <w:lang w:val="vi-VN"/>
              </w:rPr>
              <w:t xml:space="preserve">Phòng, chống bệnh </w:t>
            </w:r>
            <w:r w:rsidRPr="009F61AF">
              <w:rPr>
                <w:sz w:val="26"/>
                <w:szCs w:val="26"/>
                <w:lang w:val="vi-VN"/>
              </w:rPr>
              <w:lastRenderedPageBreak/>
              <w:t>Sốt xuất huyết</w:t>
            </w:r>
          </w:p>
        </w:tc>
        <w:tc>
          <w:tcPr>
            <w:tcW w:w="1614" w:type="pct"/>
            <w:tcBorders>
              <w:right w:val="single" w:sz="4" w:space="0" w:color="000000"/>
            </w:tcBorders>
            <w:vAlign w:val="center"/>
          </w:tcPr>
          <w:p w14:paraId="127C4DFB" w14:textId="77777777" w:rsidR="00D84C77" w:rsidRPr="009F61AF" w:rsidRDefault="00D84C77" w:rsidP="0052131C">
            <w:pPr>
              <w:pStyle w:val="BodyText"/>
              <w:rPr>
                <w:sz w:val="26"/>
                <w:szCs w:val="26"/>
                <w:lang w:val="en-US"/>
              </w:rPr>
            </w:pPr>
            <w:r w:rsidRPr="009F61AF">
              <w:rPr>
                <w:sz w:val="26"/>
                <w:szCs w:val="26"/>
                <w:lang w:val="vi-VN"/>
              </w:rPr>
              <w:lastRenderedPageBreak/>
              <w:t xml:space="preserve">Giấy couche 100 gsm, in 4 màu trên cả 2 mặt. Kích thước: 20,5cm x 29,5cm. </w:t>
            </w:r>
          </w:p>
          <w:p w14:paraId="45C858DF" w14:textId="77777777" w:rsidR="00D84C77" w:rsidRPr="00D252D9" w:rsidRDefault="00D84C77" w:rsidP="0052131C">
            <w:pPr>
              <w:spacing w:before="120" w:after="120"/>
              <w:rPr>
                <w:bCs/>
                <w:szCs w:val="24"/>
                <w:lang w:val="nl-NL"/>
              </w:rPr>
            </w:pPr>
            <w:r w:rsidRPr="009F61AF">
              <w:rPr>
                <w:sz w:val="26"/>
                <w:szCs w:val="26"/>
                <w:lang w:val="vi-VN"/>
              </w:rPr>
              <w:lastRenderedPageBreak/>
              <w:t>Đã bao gồm công maket và lệ phí giấy phép xuất bản phẩm.</w:t>
            </w:r>
          </w:p>
        </w:tc>
        <w:tc>
          <w:tcPr>
            <w:tcW w:w="532" w:type="pct"/>
            <w:vAlign w:val="center"/>
          </w:tcPr>
          <w:p w14:paraId="32062FD0" w14:textId="77777777" w:rsidR="00D84C77" w:rsidRPr="00D252D9" w:rsidRDefault="00D84C77" w:rsidP="0052131C">
            <w:pPr>
              <w:jc w:val="center"/>
              <w:rPr>
                <w:color w:val="000000"/>
              </w:rPr>
            </w:pPr>
            <w:r w:rsidRPr="009F61AF">
              <w:rPr>
                <w:sz w:val="26"/>
                <w:szCs w:val="26"/>
              </w:rPr>
              <w:lastRenderedPageBreak/>
              <w:t>50.000</w:t>
            </w:r>
          </w:p>
        </w:tc>
        <w:tc>
          <w:tcPr>
            <w:tcW w:w="447" w:type="pct"/>
            <w:vAlign w:val="center"/>
          </w:tcPr>
          <w:p w14:paraId="32651F5F"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6C714D0F" w14:textId="77777777" w:rsidR="00D84C77" w:rsidRPr="00D252D9" w:rsidRDefault="00D84C77" w:rsidP="0052131C">
            <w:pPr>
              <w:spacing w:before="120" w:after="120"/>
              <w:jc w:val="center"/>
              <w:rPr>
                <w:b/>
                <w:bCs/>
                <w:szCs w:val="24"/>
                <w:lang w:val="nl-NL"/>
              </w:rPr>
            </w:pPr>
            <w:r w:rsidRPr="00D252D9">
              <w:rPr>
                <w:bCs/>
                <w:szCs w:val="24"/>
                <w:lang w:val="nl-NL"/>
              </w:rPr>
              <w:t>Trung tâm Kiểm soát bệnh tật Đồng Tháp</w:t>
            </w:r>
          </w:p>
        </w:tc>
        <w:tc>
          <w:tcPr>
            <w:tcW w:w="636" w:type="pct"/>
            <w:vAlign w:val="center"/>
          </w:tcPr>
          <w:p w14:paraId="51A63893"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w:t>
            </w:r>
            <w:r w:rsidRPr="00D252D9">
              <w:rPr>
                <w:bCs/>
                <w:szCs w:val="24"/>
                <w:lang w:val="nl-NL"/>
              </w:rPr>
              <w:lastRenderedPageBreak/>
              <w:t>đồng có hiệu lực</w:t>
            </w:r>
          </w:p>
        </w:tc>
      </w:tr>
      <w:tr w:rsidR="00D84C77" w:rsidRPr="00D252D9" w14:paraId="5C62A620" w14:textId="77777777" w:rsidTr="0052131C">
        <w:trPr>
          <w:trHeight w:val="401"/>
        </w:trPr>
        <w:tc>
          <w:tcPr>
            <w:tcW w:w="300" w:type="pct"/>
            <w:vAlign w:val="center"/>
          </w:tcPr>
          <w:p w14:paraId="4282A8D9" w14:textId="77777777" w:rsidR="00D84C77" w:rsidRPr="00D252D9" w:rsidRDefault="00D84C77" w:rsidP="0052131C">
            <w:pPr>
              <w:jc w:val="center"/>
              <w:rPr>
                <w:color w:val="000000"/>
              </w:rPr>
            </w:pPr>
            <w:r w:rsidRPr="009F61AF">
              <w:rPr>
                <w:sz w:val="26"/>
                <w:szCs w:val="26"/>
              </w:rPr>
              <w:lastRenderedPageBreak/>
              <w:t>10</w:t>
            </w:r>
          </w:p>
        </w:tc>
        <w:tc>
          <w:tcPr>
            <w:tcW w:w="682" w:type="pct"/>
            <w:vAlign w:val="center"/>
          </w:tcPr>
          <w:p w14:paraId="29945298" w14:textId="77777777" w:rsidR="00D84C77" w:rsidRPr="00D252D9" w:rsidRDefault="00D84C77" w:rsidP="0052131C">
            <w:pPr>
              <w:jc w:val="left"/>
              <w:rPr>
                <w:color w:val="000000"/>
              </w:rPr>
            </w:pPr>
            <w:r w:rsidRPr="009F61AF">
              <w:rPr>
                <w:sz w:val="26"/>
                <w:szCs w:val="26"/>
              </w:rPr>
              <w:t xml:space="preserve">Bướm </w:t>
            </w:r>
            <w:r w:rsidRPr="009F61AF">
              <w:rPr>
                <w:sz w:val="26"/>
                <w:szCs w:val="26"/>
                <w:lang w:val="vi-VN"/>
              </w:rPr>
              <w:t>Khuyến</w:t>
            </w:r>
            <w:r w:rsidRPr="009F61AF">
              <w:rPr>
                <w:sz w:val="26"/>
                <w:szCs w:val="26"/>
              </w:rPr>
              <w:t xml:space="preserve"> cáo phòng bệnh Sởi</w:t>
            </w:r>
          </w:p>
        </w:tc>
        <w:tc>
          <w:tcPr>
            <w:tcW w:w="1614" w:type="pct"/>
            <w:tcBorders>
              <w:right w:val="single" w:sz="4" w:space="0" w:color="000000"/>
            </w:tcBorders>
            <w:vAlign w:val="center"/>
          </w:tcPr>
          <w:p w14:paraId="3A3148D1" w14:textId="77777777" w:rsidR="00D84C77" w:rsidRPr="009F61AF" w:rsidRDefault="00D84C77" w:rsidP="0052131C">
            <w:pPr>
              <w:pStyle w:val="BodyText"/>
              <w:rPr>
                <w:sz w:val="26"/>
                <w:szCs w:val="26"/>
                <w:lang w:val="en-US"/>
              </w:rPr>
            </w:pPr>
            <w:r w:rsidRPr="009F61AF">
              <w:rPr>
                <w:sz w:val="26"/>
                <w:szCs w:val="26"/>
                <w:lang w:val="vi-VN"/>
              </w:rPr>
              <w:t xml:space="preserve">Giấy couche 100 gsm, in 4 màu trên cả 2 mặt. Kích thước: 20,5cm x 29,5cm. </w:t>
            </w:r>
          </w:p>
          <w:p w14:paraId="0FC34B3A" w14:textId="77777777" w:rsidR="00D84C77" w:rsidRPr="00974312" w:rsidRDefault="00D84C77" w:rsidP="0052131C">
            <w:pPr>
              <w:rPr>
                <w:sz w:val="26"/>
                <w:szCs w:val="26"/>
                <w:highlight w:val="yellow"/>
              </w:rPr>
            </w:pPr>
            <w:r w:rsidRPr="009F61AF">
              <w:rPr>
                <w:sz w:val="26"/>
                <w:szCs w:val="26"/>
                <w:lang w:val="vi-VN"/>
              </w:rPr>
              <w:t>Đã bao gồm công maket và lệ phí giấy phép xuất bản phẩm.</w:t>
            </w:r>
          </w:p>
        </w:tc>
        <w:tc>
          <w:tcPr>
            <w:tcW w:w="532" w:type="pct"/>
            <w:vAlign w:val="center"/>
          </w:tcPr>
          <w:p w14:paraId="5229A69E" w14:textId="77777777" w:rsidR="00D84C77" w:rsidRPr="00D252D9" w:rsidRDefault="00D84C77" w:rsidP="0052131C">
            <w:pPr>
              <w:jc w:val="center"/>
              <w:rPr>
                <w:color w:val="000000"/>
              </w:rPr>
            </w:pPr>
            <w:r w:rsidRPr="009F61AF">
              <w:rPr>
                <w:sz w:val="26"/>
                <w:szCs w:val="26"/>
              </w:rPr>
              <w:t>50.000</w:t>
            </w:r>
          </w:p>
        </w:tc>
        <w:tc>
          <w:tcPr>
            <w:tcW w:w="447" w:type="pct"/>
            <w:vAlign w:val="center"/>
          </w:tcPr>
          <w:p w14:paraId="22E9DE3B"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00FF4751"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5C5FA5A6"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003FB0F6" w14:textId="77777777" w:rsidTr="0052131C">
        <w:trPr>
          <w:trHeight w:val="401"/>
        </w:trPr>
        <w:tc>
          <w:tcPr>
            <w:tcW w:w="300" w:type="pct"/>
            <w:vAlign w:val="center"/>
          </w:tcPr>
          <w:p w14:paraId="4F8BF03E" w14:textId="77777777" w:rsidR="00D84C77" w:rsidRPr="00D252D9" w:rsidRDefault="00D84C77" w:rsidP="0052131C">
            <w:pPr>
              <w:jc w:val="center"/>
              <w:rPr>
                <w:color w:val="000000"/>
              </w:rPr>
            </w:pPr>
            <w:r w:rsidRPr="009F61AF">
              <w:rPr>
                <w:sz w:val="26"/>
                <w:szCs w:val="26"/>
              </w:rPr>
              <w:t>11</w:t>
            </w:r>
          </w:p>
        </w:tc>
        <w:tc>
          <w:tcPr>
            <w:tcW w:w="682" w:type="pct"/>
            <w:vAlign w:val="center"/>
          </w:tcPr>
          <w:p w14:paraId="468C5377" w14:textId="77777777" w:rsidR="00D84C77" w:rsidRPr="00D252D9" w:rsidRDefault="00D84C77" w:rsidP="0052131C">
            <w:pPr>
              <w:jc w:val="left"/>
              <w:rPr>
                <w:color w:val="000000"/>
              </w:rPr>
            </w:pPr>
            <w:r w:rsidRPr="009F61AF">
              <w:rPr>
                <w:sz w:val="26"/>
                <w:szCs w:val="26"/>
              </w:rPr>
              <w:t>Áp phích Phòng, chống bệnh Bạch hầu</w:t>
            </w:r>
          </w:p>
        </w:tc>
        <w:tc>
          <w:tcPr>
            <w:tcW w:w="1614" w:type="pct"/>
            <w:tcBorders>
              <w:right w:val="single" w:sz="4" w:space="0" w:color="000000"/>
            </w:tcBorders>
            <w:vAlign w:val="center"/>
          </w:tcPr>
          <w:p w14:paraId="106AC703" w14:textId="77777777" w:rsidR="00D84C77" w:rsidRPr="009F61AF" w:rsidRDefault="00D84C77" w:rsidP="0052131C">
            <w:pPr>
              <w:pStyle w:val="BodyText"/>
              <w:rPr>
                <w:sz w:val="26"/>
                <w:szCs w:val="26"/>
                <w:lang w:val="en-US"/>
              </w:rPr>
            </w:pPr>
            <w:r w:rsidRPr="009F61AF">
              <w:rPr>
                <w:sz w:val="26"/>
                <w:szCs w:val="26"/>
                <w:lang w:val="vi-VN"/>
              </w:rPr>
              <w:t>Giấy couche 200 gsm, in 4 màu trên 1 mặt, cán bóng, decal. Kích thước 54cm x 79cm.</w:t>
            </w:r>
          </w:p>
          <w:p w14:paraId="6B617C34" w14:textId="77777777" w:rsidR="00D84C77" w:rsidRPr="00974312" w:rsidRDefault="00D84C77" w:rsidP="0052131C">
            <w:pPr>
              <w:rPr>
                <w:sz w:val="26"/>
                <w:szCs w:val="26"/>
                <w:highlight w:val="yellow"/>
              </w:rPr>
            </w:pPr>
            <w:r w:rsidRPr="009F61AF">
              <w:rPr>
                <w:sz w:val="26"/>
                <w:szCs w:val="26"/>
                <w:lang w:val="vi-VN"/>
              </w:rPr>
              <w:t>Đã bao gồm công maket và lệ phí giấy phép xuất bản phẩm.</w:t>
            </w:r>
          </w:p>
        </w:tc>
        <w:tc>
          <w:tcPr>
            <w:tcW w:w="532" w:type="pct"/>
            <w:vAlign w:val="center"/>
          </w:tcPr>
          <w:p w14:paraId="15E6C6FC" w14:textId="77777777" w:rsidR="00D84C77" w:rsidRPr="00D252D9" w:rsidRDefault="00D84C77" w:rsidP="0052131C">
            <w:pPr>
              <w:jc w:val="center"/>
              <w:rPr>
                <w:color w:val="000000"/>
              </w:rPr>
            </w:pPr>
            <w:r w:rsidRPr="009F61AF">
              <w:rPr>
                <w:sz w:val="26"/>
                <w:szCs w:val="26"/>
              </w:rPr>
              <w:t>900</w:t>
            </w:r>
          </w:p>
        </w:tc>
        <w:tc>
          <w:tcPr>
            <w:tcW w:w="447" w:type="pct"/>
            <w:vAlign w:val="center"/>
          </w:tcPr>
          <w:p w14:paraId="516C8132"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4AA5383A"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3F6AD379" w14:textId="77777777" w:rsidR="00D84C77" w:rsidRPr="00D252D9" w:rsidRDefault="00D84C77" w:rsidP="0052131C">
            <w:pPr>
              <w:jc w:val="center"/>
            </w:pPr>
            <w:r>
              <w:rPr>
                <w:bCs/>
                <w:szCs w:val="24"/>
                <w:lang w:val="nl-NL"/>
              </w:rPr>
              <w:t xml:space="preserve">30 </w:t>
            </w:r>
            <w:r w:rsidRPr="00D252D9">
              <w:rPr>
                <w:bCs/>
                <w:szCs w:val="24"/>
                <w:lang w:val="nl-NL"/>
              </w:rPr>
              <w:t>ngày kể từ ngày hợp đồng có hiệu lực</w:t>
            </w:r>
          </w:p>
        </w:tc>
      </w:tr>
      <w:tr w:rsidR="00D84C77" w:rsidRPr="00D252D9" w14:paraId="3F00D9BA" w14:textId="77777777" w:rsidTr="0052131C">
        <w:trPr>
          <w:trHeight w:val="401"/>
        </w:trPr>
        <w:tc>
          <w:tcPr>
            <w:tcW w:w="300" w:type="pct"/>
            <w:vAlign w:val="center"/>
          </w:tcPr>
          <w:p w14:paraId="26748557" w14:textId="77777777" w:rsidR="00D84C77" w:rsidRPr="00D252D9" w:rsidRDefault="00D84C77" w:rsidP="0052131C">
            <w:pPr>
              <w:jc w:val="center"/>
              <w:rPr>
                <w:color w:val="000000"/>
              </w:rPr>
            </w:pPr>
            <w:r w:rsidRPr="009F61AF">
              <w:rPr>
                <w:sz w:val="26"/>
                <w:szCs w:val="26"/>
              </w:rPr>
              <w:t>12</w:t>
            </w:r>
          </w:p>
        </w:tc>
        <w:tc>
          <w:tcPr>
            <w:tcW w:w="682" w:type="pct"/>
            <w:vAlign w:val="center"/>
          </w:tcPr>
          <w:p w14:paraId="5F2C2862" w14:textId="77777777" w:rsidR="00D84C77" w:rsidRPr="00D252D9" w:rsidRDefault="00D84C77" w:rsidP="0052131C">
            <w:pPr>
              <w:jc w:val="left"/>
              <w:rPr>
                <w:color w:val="000000"/>
              </w:rPr>
            </w:pPr>
            <w:r w:rsidRPr="009F61AF">
              <w:rPr>
                <w:sz w:val="26"/>
                <w:szCs w:val="26"/>
              </w:rPr>
              <w:t>Áp phích Bệnh</w:t>
            </w:r>
            <w:r w:rsidRPr="009F61AF">
              <w:rPr>
                <w:sz w:val="26"/>
                <w:szCs w:val="26"/>
                <w:lang w:val="vi-VN"/>
              </w:rPr>
              <w:t xml:space="preserve"> Ho gà - Những điều cần biết</w:t>
            </w:r>
          </w:p>
        </w:tc>
        <w:tc>
          <w:tcPr>
            <w:tcW w:w="1614" w:type="pct"/>
            <w:tcBorders>
              <w:right w:val="single" w:sz="4" w:space="0" w:color="000000"/>
            </w:tcBorders>
            <w:vAlign w:val="center"/>
          </w:tcPr>
          <w:p w14:paraId="3C160E4B" w14:textId="77777777" w:rsidR="00D84C77" w:rsidRPr="009F61AF" w:rsidRDefault="00D84C77" w:rsidP="0052131C">
            <w:pPr>
              <w:pStyle w:val="BodyText"/>
              <w:rPr>
                <w:sz w:val="26"/>
                <w:szCs w:val="26"/>
                <w:lang w:val="en-US"/>
              </w:rPr>
            </w:pPr>
            <w:r w:rsidRPr="009F61AF">
              <w:rPr>
                <w:sz w:val="26"/>
                <w:szCs w:val="26"/>
                <w:lang w:val="vi-VN"/>
              </w:rPr>
              <w:t>Giấy couche 200 gsm, in 4 màu trên 1 mặt, cán bóng, decal. Kích thước 54cm x 79cm.</w:t>
            </w:r>
          </w:p>
          <w:p w14:paraId="352F3328" w14:textId="77777777" w:rsidR="00D84C77" w:rsidRPr="00974312" w:rsidRDefault="00D84C77" w:rsidP="0052131C">
            <w:pPr>
              <w:rPr>
                <w:sz w:val="26"/>
                <w:szCs w:val="26"/>
                <w:highlight w:val="yellow"/>
              </w:rPr>
            </w:pPr>
            <w:r w:rsidRPr="009F61AF">
              <w:rPr>
                <w:sz w:val="26"/>
                <w:szCs w:val="26"/>
                <w:lang w:val="vi-VN"/>
              </w:rPr>
              <w:t>Đã bao gồm công maket và lệ phí giấy phép xuất bản phẩm.</w:t>
            </w:r>
          </w:p>
        </w:tc>
        <w:tc>
          <w:tcPr>
            <w:tcW w:w="532" w:type="pct"/>
            <w:vAlign w:val="center"/>
          </w:tcPr>
          <w:p w14:paraId="6ECA4C30" w14:textId="77777777" w:rsidR="00D84C77" w:rsidRPr="00D252D9" w:rsidRDefault="00D84C77" w:rsidP="0052131C">
            <w:pPr>
              <w:jc w:val="center"/>
              <w:rPr>
                <w:color w:val="000000"/>
              </w:rPr>
            </w:pPr>
            <w:r w:rsidRPr="009F61AF">
              <w:rPr>
                <w:sz w:val="26"/>
                <w:szCs w:val="26"/>
              </w:rPr>
              <w:t>900</w:t>
            </w:r>
          </w:p>
        </w:tc>
        <w:tc>
          <w:tcPr>
            <w:tcW w:w="447" w:type="pct"/>
            <w:vAlign w:val="center"/>
          </w:tcPr>
          <w:p w14:paraId="61D9B24A"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7799AD9A"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5DA5DC4A"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0B862FD3" w14:textId="77777777" w:rsidTr="0052131C">
        <w:trPr>
          <w:trHeight w:val="401"/>
        </w:trPr>
        <w:tc>
          <w:tcPr>
            <w:tcW w:w="300" w:type="pct"/>
            <w:vAlign w:val="center"/>
          </w:tcPr>
          <w:p w14:paraId="1EAD7C0E" w14:textId="77777777" w:rsidR="00D84C77" w:rsidRPr="00D252D9" w:rsidRDefault="00D84C77" w:rsidP="0052131C">
            <w:pPr>
              <w:jc w:val="center"/>
              <w:rPr>
                <w:color w:val="000000"/>
              </w:rPr>
            </w:pPr>
            <w:r w:rsidRPr="009F61AF">
              <w:rPr>
                <w:sz w:val="26"/>
                <w:szCs w:val="26"/>
              </w:rPr>
              <w:t>13</w:t>
            </w:r>
          </w:p>
        </w:tc>
        <w:tc>
          <w:tcPr>
            <w:tcW w:w="682" w:type="pct"/>
            <w:vAlign w:val="center"/>
          </w:tcPr>
          <w:p w14:paraId="007CE381" w14:textId="77777777" w:rsidR="00D84C77" w:rsidRPr="00D252D9" w:rsidRDefault="00D84C77" w:rsidP="0052131C">
            <w:pPr>
              <w:jc w:val="left"/>
              <w:rPr>
                <w:color w:val="000000"/>
              </w:rPr>
            </w:pPr>
            <w:r w:rsidRPr="009F61AF">
              <w:rPr>
                <w:sz w:val="26"/>
                <w:szCs w:val="26"/>
              </w:rPr>
              <w:t>Áp phích Bệnh Thủy đậu - Những điều cần biết</w:t>
            </w:r>
          </w:p>
        </w:tc>
        <w:tc>
          <w:tcPr>
            <w:tcW w:w="1614" w:type="pct"/>
            <w:tcBorders>
              <w:right w:val="single" w:sz="4" w:space="0" w:color="000000"/>
            </w:tcBorders>
            <w:vAlign w:val="center"/>
          </w:tcPr>
          <w:p w14:paraId="52308B1A" w14:textId="77777777" w:rsidR="00D84C77" w:rsidRPr="009F61AF" w:rsidRDefault="00D84C77" w:rsidP="0052131C">
            <w:pPr>
              <w:pStyle w:val="BodyText"/>
              <w:rPr>
                <w:sz w:val="26"/>
                <w:szCs w:val="26"/>
                <w:lang w:val="en-US"/>
              </w:rPr>
            </w:pPr>
            <w:r w:rsidRPr="009F61AF">
              <w:rPr>
                <w:sz w:val="26"/>
                <w:szCs w:val="26"/>
                <w:lang w:val="vi-VN"/>
              </w:rPr>
              <w:t>Giấy couche 200 gsm, in 4 màu trên 1 mặt, cán bóng, decal. Kích thước 54cm x 79cm.</w:t>
            </w:r>
          </w:p>
          <w:p w14:paraId="2B5549FA" w14:textId="77777777" w:rsidR="00D84C77" w:rsidRPr="00974312" w:rsidRDefault="00D84C77" w:rsidP="0052131C">
            <w:pPr>
              <w:rPr>
                <w:sz w:val="26"/>
                <w:szCs w:val="26"/>
                <w:highlight w:val="yellow"/>
              </w:rPr>
            </w:pPr>
            <w:r w:rsidRPr="009F61AF">
              <w:rPr>
                <w:sz w:val="26"/>
                <w:szCs w:val="26"/>
                <w:lang w:val="vi-VN"/>
              </w:rPr>
              <w:t>Đã bao gồm công maket và lệ phí giấy phép xuất bản phẩm.</w:t>
            </w:r>
          </w:p>
        </w:tc>
        <w:tc>
          <w:tcPr>
            <w:tcW w:w="532" w:type="pct"/>
            <w:vAlign w:val="center"/>
          </w:tcPr>
          <w:p w14:paraId="0203BF7C" w14:textId="77777777" w:rsidR="00D84C77" w:rsidRPr="00D252D9" w:rsidRDefault="00D84C77" w:rsidP="0052131C">
            <w:pPr>
              <w:jc w:val="center"/>
              <w:rPr>
                <w:color w:val="000000"/>
              </w:rPr>
            </w:pPr>
            <w:r w:rsidRPr="009F61AF">
              <w:rPr>
                <w:sz w:val="26"/>
                <w:szCs w:val="26"/>
              </w:rPr>
              <w:t>700</w:t>
            </w:r>
          </w:p>
        </w:tc>
        <w:tc>
          <w:tcPr>
            <w:tcW w:w="447" w:type="pct"/>
            <w:vAlign w:val="center"/>
          </w:tcPr>
          <w:p w14:paraId="64D5AC58"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7441A3EE"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153ACAE3"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510669D4" w14:textId="77777777" w:rsidTr="0052131C">
        <w:trPr>
          <w:trHeight w:val="401"/>
        </w:trPr>
        <w:tc>
          <w:tcPr>
            <w:tcW w:w="300" w:type="pct"/>
            <w:vAlign w:val="center"/>
          </w:tcPr>
          <w:p w14:paraId="35E55E76" w14:textId="77777777" w:rsidR="00D84C77" w:rsidRPr="00D252D9" w:rsidRDefault="00D84C77" w:rsidP="0052131C">
            <w:pPr>
              <w:jc w:val="center"/>
              <w:rPr>
                <w:color w:val="000000"/>
              </w:rPr>
            </w:pPr>
            <w:r w:rsidRPr="009F61AF">
              <w:rPr>
                <w:sz w:val="26"/>
                <w:szCs w:val="26"/>
              </w:rPr>
              <w:t>14</w:t>
            </w:r>
          </w:p>
        </w:tc>
        <w:tc>
          <w:tcPr>
            <w:tcW w:w="682" w:type="pct"/>
            <w:vAlign w:val="center"/>
          </w:tcPr>
          <w:p w14:paraId="3B65A02C" w14:textId="77777777" w:rsidR="00D84C77" w:rsidRPr="00D252D9" w:rsidRDefault="00D84C77" w:rsidP="0052131C">
            <w:pPr>
              <w:jc w:val="left"/>
              <w:rPr>
                <w:color w:val="000000"/>
              </w:rPr>
            </w:pPr>
            <w:r w:rsidRPr="009F61AF">
              <w:rPr>
                <w:sz w:val="26"/>
                <w:szCs w:val="26"/>
              </w:rPr>
              <w:t>Poster tuyên truyền phòng bệnh nha chu</w:t>
            </w:r>
          </w:p>
        </w:tc>
        <w:tc>
          <w:tcPr>
            <w:tcW w:w="1614" w:type="pct"/>
            <w:tcBorders>
              <w:right w:val="single" w:sz="4" w:space="0" w:color="000000"/>
            </w:tcBorders>
            <w:vAlign w:val="center"/>
          </w:tcPr>
          <w:p w14:paraId="44BE8084" w14:textId="77777777" w:rsidR="00D84C77" w:rsidRPr="00974312" w:rsidRDefault="00D84C77" w:rsidP="0052131C">
            <w:pPr>
              <w:rPr>
                <w:sz w:val="26"/>
                <w:szCs w:val="26"/>
                <w:highlight w:val="yellow"/>
              </w:rPr>
            </w:pPr>
            <w:r w:rsidRPr="009F61AF">
              <w:rPr>
                <w:sz w:val="26"/>
                <w:szCs w:val="26"/>
              </w:rPr>
              <w:t>In màu kỹ thuật số. Chất liệu bạt hiflex dày 0,36mm, dán biên, đóng khoen 4 góc. Kích thước:</w:t>
            </w:r>
            <w:r>
              <w:rPr>
                <w:sz w:val="26"/>
                <w:szCs w:val="26"/>
              </w:rPr>
              <w:t xml:space="preserve"> </w:t>
            </w:r>
            <w:r w:rsidRPr="009F61AF">
              <w:rPr>
                <w:sz w:val="26"/>
                <w:szCs w:val="26"/>
              </w:rPr>
              <w:t>54cm x 79cm.</w:t>
            </w:r>
          </w:p>
        </w:tc>
        <w:tc>
          <w:tcPr>
            <w:tcW w:w="532" w:type="pct"/>
            <w:vAlign w:val="center"/>
          </w:tcPr>
          <w:p w14:paraId="5B551B32" w14:textId="77777777" w:rsidR="00D84C77" w:rsidRPr="00D252D9" w:rsidRDefault="00D84C77" w:rsidP="0052131C">
            <w:pPr>
              <w:jc w:val="center"/>
              <w:rPr>
                <w:color w:val="000000"/>
              </w:rPr>
            </w:pPr>
            <w:r w:rsidRPr="009F61AF">
              <w:rPr>
                <w:sz w:val="26"/>
                <w:szCs w:val="26"/>
              </w:rPr>
              <w:t>265</w:t>
            </w:r>
          </w:p>
        </w:tc>
        <w:tc>
          <w:tcPr>
            <w:tcW w:w="447" w:type="pct"/>
            <w:vAlign w:val="center"/>
          </w:tcPr>
          <w:p w14:paraId="6B0145CC"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2ADF8DE2"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5D52EACC"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39738312" w14:textId="77777777" w:rsidTr="0052131C">
        <w:trPr>
          <w:trHeight w:val="401"/>
        </w:trPr>
        <w:tc>
          <w:tcPr>
            <w:tcW w:w="300" w:type="pct"/>
            <w:vAlign w:val="center"/>
          </w:tcPr>
          <w:p w14:paraId="7E16BC0F" w14:textId="77777777" w:rsidR="00D84C77" w:rsidRPr="00D252D9" w:rsidRDefault="00D84C77" w:rsidP="0052131C">
            <w:pPr>
              <w:jc w:val="center"/>
              <w:rPr>
                <w:color w:val="000000"/>
              </w:rPr>
            </w:pPr>
            <w:r w:rsidRPr="009F61AF">
              <w:rPr>
                <w:sz w:val="26"/>
                <w:szCs w:val="26"/>
              </w:rPr>
              <w:t>15</w:t>
            </w:r>
          </w:p>
        </w:tc>
        <w:tc>
          <w:tcPr>
            <w:tcW w:w="682" w:type="pct"/>
            <w:vAlign w:val="center"/>
          </w:tcPr>
          <w:p w14:paraId="493987AE" w14:textId="77777777" w:rsidR="00D84C77" w:rsidRPr="00D252D9" w:rsidRDefault="00D84C77" w:rsidP="0052131C">
            <w:pPr>
              <w:jc w:val="left"/>
              <w:rPr>
                <w:color w:val="000000"/>
              </w:rPr>
            </w:pPr>
            <w:r w:rsidRPr="009F61AF">
              <w:rPr>
                <w:sz w:val="26"/>
                <w:szCs w:val="26"/>
              </w:rPr>
              <w:t>Poster tuyên truyền những thói quen xấu và hậu quả</w:t>
            </w:r>
          </w:p>
        </w:tc>
        <w:tc>
          <w:tcPr>
            <w:tcW w:w="1614" w:type="pct"/>
            <w:tcBorders>
              <w:right w:val="single" w:sz="4" w:space="0" w:color="000000"/>
            </w:tcBorders>
            <w:vAlign w:val="center"/>
          </w:tcPr>
          <w:p w14:paraId="3F16FE58" w14:textId="77777777" w:rsidR="00D84C77" w:rsidRPr="00D252D9" w:rsidRDefault="00D84C77" w:rsidP="0052131C">
            <w:pPr>
              <w:rPr>
                <w:sz w:val="26"/>
                <w:szCs w:val="26"/>
              </w:rPr>
            </w:pPr>
            <w:r w:rsidRPr="009F61AF">
              <w:rPr>
                <w:sz w:val="26"/>
                <w:szCs w:val="26"/>
              </w:rPr>
              <w:t>In màu kỹ thuật số. Chất liệu bạt hiflex dày 0,36mm, dán biên, đóng khoen 4 góc. Kích thước: 54cm x 79cm.</w:t>
            </w:r>
          </w:p>
        </w:tc>
        <w:tc>
          <w:tcPr>
            <w:tcW w:w="532" w:type="pct"/>
            <w:vAlign w:val="center"/>
          </w:tcPr>
          <w:p w14:paraId="70285187" w14:textId="77777777" w:rsidR="00D84C77" w:rsidRPr="00D252D9" w:rsidRDefault="00D84C77" w:rsidP="0052131C">
            <w:pPr>
              <w:jc w:val="center"/>
              <w:rPr>
                <w:color w:val="000000"/>
              </w:rPr>
            </w:pPr>
            <w:r w:rsidRPr="009F61AF">
              <w:rPr>
                <w:sz w:val="26"/>
                <w:szCs w:val="26"/>
              </w:rPr>
              <w:t>275</w:t>
            </w:r>
          </w:p>
        </w:tc>
        <w:tc>
          <w:tcPr>
            <w:tcW w:w="447" w:type="pct"/>
            <w:vAlign w:val="center"/>
          </w:tcPr>
          <w:p w14:paraId="55CCA6E5"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272B8CF7"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4CCB972D" w14:textId="77777777" w:rsidR="00D84C77" w:rsidRPr="00D252D9" w:rsidRDefault="00D84C77" w:rsidP="0052131C">
            <w:pPr>
              <w:jc w:val="center"/>
            </w:pPr>
            <w:r>
              <w:rPr>
                <w:bCs/>
                <w:szCs w:val="24"/>
                <w:lang w:val="nl-NL"/>
              </w:rPr>
              <w:t xml:space="preserve">30 </w:t>
            </w:r>
            <w:r w:rsidRPr="00D252D9">
              <w:rPr>
                <w:bCs/>
                <w:szCs w:val="24"/>
                <w:lang w:val="nl-NL"/>
              </w:rPr>
              <w:t>ngày kể từ ngày hợp đồng có hiệu lực</w:t>
            </w:r>
          </w:p>
        </w:tc>
      </w:tr>
      <w:tr w:rsidR="00D84C77" w:rsidRPr="00D252D9" w14:paraId="5E01D688" w14:textId="77777777" w:rsidTr="0052131C">
        <w:trPr>
          <w:trHeight w:val="401"/>
        </w:trPr>
        <w:tc>
          <w:tcPr>
            <w:tcW w:w="300" w:type="pct"/>
            <w:vAlign w:val="center"/>
          </w:tcPr>
          <w:p w14:paraId="1F782EB2" w14:textId="77777777" w:rsidR="00D84C77" w:rsidRPr="00D252D9" w:rsidRDefault="00D84C77" w:rsidP="0052131C">
            <w:pPr>
              <w:jc w:val="center"/>
              <w:rPr>
                <w:color w:val="000000"/>
              </w:rPr>
            </w:pPr>
            <w:r w:rsidRPr="009F61AF">
              <w:rPr>
                <w:sz w:val="26"/>
                <w:szCs w:val="26"/>
              </w:rPr>
              <w:t>16</w:t>
            </w:r>
          </w:p>
        </w:tc>
        <w:tc>
          <w:tcPr>
            <w:tcW w:w="682" w:type="pct"/>
            <w:vAlign w:val="center"/>
          </w:tcPr>
          <w:p w14:paraId="60A41E61" w14:textId="77777777" w:rsidR="00D84C77" w:rsidRPr="00D252D9" w:rsidRDefault="00D84C77" w:rsidP="0052131C">
            <w:pPr>
              <w:jc w:val="left"/>
              <w:rPr>
                <w:color w:val="000000"/>
              </w:rPr>
            </w:pPr>
            <w:r w:rsidRPr="009F61AF">
              <w:rPr>
                <w:sz w:val="26"/>
                <w:szCs w:val="26"/>
              </w:rPr>
              <w:t>Poster tuyên truyền hậu quả của mất răng sớm</w:t>
            </w:r>
          </w:p>
        </w:tc>
        <w:tc>
          <w:tcPr>
            <w:tcW w:w="1614" w:type="pct"/>
            <w:tcBorders>
              <w:right w:val="single" w:sz="4" w:space="0" w:color="000000"/>
            </w:tcBorders>
            <w:vAlign w:val="center"/>
          </w:tcPr>
          <w:p w14:paraId="132E6687" w14:textId="77777777" w:rsidR="00D84C77" w:rsidRPr="00D252D9" w:rsidRDefault="00D84C77" w:rsidP="0052131C">
            <w:pPr>
              <w:rPr>
                <w:sz w:val="26"/>
                <w:szCs w:val="26"/>
              </w:rPr>
            </w:pPr>
            <w:r w:rsidRPr="009F61AF">
              <w:rPr>
                <w:sz w:val="26"/>
                <w:szCs w:val="26"/>
              </w:rPr>
              <w:t>In màu kỹ thuật số. Chất liệu bạt hiflex dày 0,36mm, dán biên, đóng khoen 4 góc. Kích thước: 54cm x 79cm.</w:t>
            </w:r>
          </w:p>
        </w:tc>
        <w:tc>
          <w:tcPr>
            <w:tcW w:w="532" w:type="pct"/>
            <w:vAlign w:val="center"/>
          </w:tcPr>
          <w:p w14:paraId="7620031C" w14:textId="77777777" w:rsidR="00D84C77" w:rsidRPr="00D252D9" w:rsidRDefault="00D84C77" w:rsidP="0052131C">
            <w:pPr>
              <w:jc w:val="center"/>
              <w:rPr>
                <w:color w:val="000000"/>
              </w:rPr>
            </w:pPr>
            <w:r w:rsidRPr="009F61AF">
              <w:rPr>
                <w:sz w:val="26"/>
                <w:szCs w:val="26"/>
              </w:rPr>
              <w:t>276</w:t>
            </w:r>
          </w:p>
        </w:tc>
        <w:tc>
          <w:tcPr>
            <w:tcW w:w="447" w:type="pct"/>
            <w:vAlign w:val="center"/>
          </w:tcPr>
          <w:p w14:paraId="4524409C"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1ACF68D5"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21F563C9"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0C78D61F" w14:textId="77777777" w:rsidTr="0052131C">
        <w:trPr>
          <w:trHeight w:val="401"/>
        </w:trPr>
        <w:tc>
          <w:tcPr>
            <w:tcW w:w="300" w:type="pct"/>
            <w:vAlign w:val="center"/>
          </w:tcPr>
          <w:p w14:paraId="0790084F" w14:textId="77777777" w:rsidR="00D84C77" w:rsidRPr="00D252D9" w:rsidRDefault="00D84C77" w:rsidP="0052131C">
            <w:pPr>
              <w:jc w:val="center"/>
              <w:rPr>
                <w:color w:val="000000"/>
              </w:rPr>
            </w:pPr>
            <w:r w:rsidRPr="009F61AF">
              <w:rPr>
                <w:sz w:val="26"/>
                <w:szCs w:val="26"/>
              </w:rPr>
              <w:t>17</w:t>
            </w:r>
          </w:p>
        </w:tc>
        <w:tc>
          <w:tcPr>
            <w:tcW w:w="682" w:type="pct"/>
            <w:vAlign w:val="center"/>
          </w:tcPr>
          <w:p w14:paraId="3B9B7D91" w14:textId="77777777" w:rsidR="00D84C77" w:rsidRPr="00D252D9" w:rsidRDefault="00D84C77" w:rsidP="0052131C">
            <w:pPr>
              <w:jc w:val="left"/>
              <w:rPr>
                <w:color w:val="000000"/>
              </w:rPr>
            </w:pPr>
            <w:r w:rsidRPr="009F61AF">
              <w:rPr>
                <w:sz w:val="26"/>
                <w:szCs w:val="26"/>
              </w:rPr>
              <w:t>Poster tuyên truyền Fluor và sức khỏe răng miệng</w:t>
            </w:r>
          </w:p>
        </w:tc>
        <w:tc>
          <w:tcPr>
            <w:tcW w:w="1614" w:type="pct"/>
            <w:tcBorders>
              <w:right w:val="single" w:sz="4" w:space="0" w:color="000000"/>
            </w:tcBorders>
            <w:vAlign w:val="center"/>
          </w:tcPr>
          <w:p w14:paraId="572CE65C" w14:textId="77777777" w:rsidR="00D84C77" w:rsidRPr="00D252D9" w:rsidRDefault="00D84C77" w:rsidP="0052131C">
            <w:pPr>
              <w:rPr>
                <w:sz w:val="26"/>
                <w:szCs w:val="26"/>
              </w:rPr>
            </w:pPr>
            <w:r w:rsidRPr="009F61AF">
              <w:rPr>
                <w:sz w:val="26"/>
                <w:szCs w:val="26"/>
              </w:rPr>
              <w:t>In màu kỹ thuật số. Chất liệu bạt hiflex dày 0,36mm, dán biên, đóng khoen 4 góc. Kích thước: 54cm x 79cm.</w:t>
            </w:r>
          </w:p>
        </w:tc>
        <w:tc>
          <w:tcPr>
            <w:tcW w:w="532" w:type="pct"/>
            <w:vAlign w:val="center"/>
          </w:tcPr>
          <w:p w14:paraId="708E4A96" w14:textId="77777777" w:rsidR="00D84C77" w:rsidRPr="00D252D9" w:rsidRDefault="00D84C77" w:rsidP="0052131C">
            <w:pPr>
              <w:jc w:val="center"/>
              <w:rPr>
                <w:color w:val="000000"/>
              </w:rPr>
            </w:pPr>
            <w:r w:rsidRPr="009F61AF">
              <w:rPr>
                <w:sz w:val="26"/>
                <w:szCs w:val="26"/>
              </w:rPr>
              <w:t>295</w:t>
            </w:r>
          </w:p>
        </w:tc>
        <w:tc>
          <w:tcPr>
            <w:tcW w:w="447" w:type="pct"/>
            <w:vAlign w:val="center"/>
          </w:tcPr>
          <w:p w14:paraId="1DD03D4D"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58CC8086"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386B6E72"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2419C759" w14:textId="77777777" w:rsidTr="0052131C">
        <w:trPr>
          <w:trHeight w:val="401"/>
        </w:trPr>
        <w:tc>
          <w:tcPr>
            <w:tcW w:w="300" w:type="pct"/>
            <w:vAlign w:val="center"/>
          </w:tcPr>
          <w:p w14:paraId="12BB1A69" w14:textId="77777777" w:rsidR="00D84C77" w:rsidRPr="00D252D9" w:rsidRDefault="00D84C77" w:rsidP="0052131C">
            <w:pPr>
              <w:jc w:val="center"/>
              <w:rPr>
                <w:color w:val="000000"/>
              </w:rPr>
            </w:pPr>
            <w:r w:rsidRPr="009F61AF">
              <w:rPr>
                <w:sz w:val="26"/>
                <w:szCs w:val="26"/>
              </w:rPr>
              <w:t>18</w:t>
            </w:r>
          </w:p>
        </w:tc>
        <w:tc>
          <w:tcPr>
            <w:tcW w:w="682" w:type="pct"/>
            <w:vAlign w:val="center"/>
          </w:tcPr>
          <w:p w14:paraId="2EF0FBFF" w14:textId="77777777" w:rsidR="00D84C77" w:rsidRPr="00D252D9" w:rsidRDefault="00D84C77" w:rsidP="0052131C">
            <w:pPr>
              <w:jc w:val="left"/>
              <w:rPr>
                <w:color w:val="000000"/>
              </w:rPr>
            </w:pPr>
            <w:r w:rsidRPr="009F61AF">
              <w:rPr>
                <w:sz w:val="26"/>
                <w:szCs w:val="26"/>
              </w:rPr>
              <w:t>Poster tuyên truyền dinh dưỡng và sức khỏe răng miệng</w:t>
            </w:r>
          </w:p>
        </w:tc>
        <w:tc>
          <w:tcPr>
            <w:tcW w:w="1614" w:type="pct"/>
            <w:tcBorders>
              <w:right w:val="single" w:sz="4" w:space="0" w:color="000000"/>
            </w:tcBorders>
            <w:vAlign w:val="center"/>
          </w:tcPr>
          <w:p w14:paraId="6E0034E9" w14:textId="77777777" w:rsidR="00D84C77" w:rsidRPr="00D252D9" w:rsidRDefault="00D84C77" w:rsidP="0052131C">
            <w:pPr>
              <w:rPr>
                <w:sz w:val="26"/>
                <w:szCs w:val="26"/>
              </w:rPr>
            </w:pPr>
            <w:r w:rsidRPr="009F61AF">
              <w:rPr>
                <w:sz w:val="26"/>
                <w:szCs w:val="26"/>
              </w:rPr>
              <w:t>In màu kỹ thuật số. Chất liệu bạt hiflex dày 0,36mm, dán biên, đóng khoen 4 góc. Kích thước: 54cm x 79cm.</w:t>
            </w:r>
          </w:p>
        </w:tc>
        <w:tc>
          <w:tcPr>
            <w:tcW w:w="532" w:type="pct"/>
            <w:vAlign w:val="center"/>
          </w:tcPr>
          <w:p w14:paraId="18FAAF3B" w14:textId="77777777" w:rsidR="00D84C77" w:rsidRPr="00D252D9" w:rsidRDefault="00D84C77" w:rsidP="0052131C">
            <w:pPr>
              <w:jc w:val="center"/>
              <w:rPr>
                <w:color w:val="000000"/>
              </w:rPr>
            </w:pPr>
            <w:r w:rsidRPr="009F61AF">
              <w:rPr>
                <w:sz w:val="26"/>
                <w:szCs w:val="26"/>
              </w:rPr>
              <w:t>286</w:t>
            </w:r>
          </w:p>
        </w:tc>
        <w:tc>
          <w:tcPr>
            <w:tcW w:w="447" w:type="pct"/>
            <w:vAlign w:val="center"/>
          </w:tcPr>
          <w:p w14:paraId="64212327"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664E7C43"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6C020229"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7854F714" w14:textId="77777777" w:rsidTr="0052131C">
        <w:trPr>
          <w:trHeight w:val="401"/>
        </w:trPr>
        <w:tc>
          <w:tcPr>
            <w:tcW w:w="300" w:type="pct"/>
            <w:vAlign w:val="center"/>
          </w:tcPr>
          <w:p w14:paraId="0C015CE7" w14:textId="77777777" w:rsidR="00D84C77" w:rsidRPr="00D252D9" w:rsidRDefault="00D84C77" w:rsidP="0052131C">
            <w:pPr>
              <w:jc w:val="center"/>
              <w:rPr>
                <w:color w:val="000000"/>
              </w:rPr>
            </w:pPr>
            <w:r w:rsidRPr="009F61AF">
              <w:rPr>
                <w:sz w:val="26"/>
                <w:szCs w:val="26"/>
              </w:rPr>
              <w:lastRenderedPageBreak/>
              <w:t>19</w:t>
            </w:r>
          </w:p>
        </w:tc>
        <w:tc>
          <w:tcPr>
            <w:tcW w:w="682" w:type="pct"/>
            <w:vAlign w:val="center"/>
          </w:tcPr>
          <w:p w14:paraId="2B55CCE8" w14:textId="77777777" w:rsidR="00D84C77" w:rsidRPr="00D252D9" w:rsidRDefault="00D84C77" w:rsidP="0052131C">
            <w:pPr>
              <w:jc w:val="left"/>
              <w:rPr>
                <w:color w:val="000000"/>
              </w:rPr>
            </w:pPr>
            <w:r w:rsidRPr="009F61AF">
              <w:rPr>
                <w:sz w:val="26"/>
                <w:szCs w:val="26"/>
              </w:rPr>
              <w:t>Poster tuyên truyền phương pháp chải răng</w:t>
            </w:r>
          </w:p>
        </w:tc>
        <w:tc>
          <w:tcPr>
            <w:tcW w:w="1614" w:type="pct"/>
            <w:tcBorders>
              <w:right w:val="single" w:sz="4" w:space="0" w:color="000000"/>
            </w:tcBorders>
            <w:vAlign w:val="center"/>
          </w:tcPr>
          <w:p w14:paraId="15A2A298" w14:textId="77777777" w:rsidR="00D84C77" w:rsidRPr="00D252D9" w:rsidRDefault="00D84C77" w:rsidP="0052131C">
            <w:pPr>
              <w:rPr>
                <w:sz w:val="26"/>
                <w:szCs w:val="26"/>
              </w:rPr>
            </w:pPr>
            <w:r w:rsidRPr="009F61AF">
              <w:rPr>
                <w:sz w:val="26"/>
                <w:szCs w:val="26"/>
              </w:rPr>
              <w:t>In màu kỹ thuật số. Chất liệu bạt hiflex dày 0,36mm, dán biên, đóng khoen 4 góc. Kích thước: 54cm x 79cm.</w:t>
            </w:r>
          </w:p>
        </w:tc>
        <w:tc>
          <w:tcPr>
            <w:tcW w:w="532" w:type="pct"/>
            <w:vAlign w:val="center"/>
          </w:tcPr>
          <w:p w14:paraId="1B44718B" w14:textId="77777777" w:rsidR="00D84C77" w:rsidRPr="00D252D9" w:rsidRDefault="00D84C77" w:rsidP="0052131C">
            <w:pPr>
              <w:jc w:val="center"/>
              <w:rPr>
                <w:color w:val="000000"/>
              </w:rPr>
            </w:pPr>
            <w:r w:rsidRPr="009F61AF">
              <w:rPr>
                <w:sz w:val="26"/>
                <w:szCs w:val="26"/>
              </w:rPr>
              <w:t>295</w:t>
            </w:r>
          </w:p>
        </w:tc>
        <w:tc>
          <w:tcPr>
            <w:tcW w:w="447" w:type="pct"/>
            <w:vAlign w:val="center"/>
          </w:tcPr>
          <w:p w14:paraId="2BC4B08C"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33B5B68A"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5D289124" w14:textId="77777777" w:rsidR="00D84C77" w:rsidRPr="00D252D9" w:rsidRDefault="00D84C77" w:rsidP="0052131C">
            <w:pPr>
              <w:jc w:val="center"/>
            </w:pPr>
            <w:r>
              <w:rPr>
                <w:bCs/>
                <w:szCs w:val="24"/>
                <w:lang w:val="nl-NL"/>
              </w:rPr>
              <w:t xml:space="preserve">30 </w:t>
            </w:r>
            <w:r w:rsidRPr="00D252D9">
              <w:rPr>
                <w:bCs/>
                <w:szCs w:val="24"/>
                <w:lang w:val="nl-NL"/>
              </w:rPr>
              <w:t>ngày kể từ ngày hợp đồng có hiệu lực</w:t>
            </w:r>
          </w:p>
        </w:tc>
      </w:tr>
      <w:tr w:rsidR="00D84C77" w:rsidRPr="00D252D9" w14:paraId="2DC12E3B" w14:textId="77777777" w:rsidTr="0052131C">
        <w:trPr>
          <w:trHeight w:val="401"/>
        </w:trPr>
        <w:tc>
          <w:tcPr>
            <w:tcW w:w="300" w:type="pct"/>
            <w:vAlign w:val="center"/>
          </w:tcPr>
          <w:p w14:paraId="6E97B4C5" w14:textId="77777777" w:rsidR="00D84C77" w:rsidRPr="00D252D9" w:rsidRDefault="00D84C77" w:rsidP="0052131C">
            <w:pPr>
              <w:jc w:val="center"/>
              <w:rPr>
                <w:color w:val="000000"/>
              </w:rPr>
            </w:pPr>
            <w:r w:rsidRPr="009F61AF">
              <w:rPr>
                <w:sz w:val="26"/>
                <w:szCs w:val="26"/>
              </w:rPr>
              <w:t>20</w:t>
            </w:r>
          </w:p>
        </w:tc>
        <w:tc>
          <w:tcPr>
            <w:tcW w:w="682" w:type="pct"/>
            <w:vAlign w:val="center"/>
          </w:tcPr>
          <w:p w14:paraId="4CFEE92B" w14:textId="77777777" w:rsidR="00D84C77" w:rsidRPr="00D252D9" w:rsidRDefault="00D84C77" w:rsidP="0052131C">
            <w:pPr>
              <w:jc w:val="left"/>
              <w:rPr>
                <w:color w:val="000000"/>
              </w:rPr>
            </w:pPr>
            <w:r w:rsidRPr="009F61AF">
              <w:rPr>
                <w:sz w:val="26"/>
                <w:szCs w:val="26"/>
              </w:rPr>
              <w:t>Poster tuyên truyền lợi ích của khám răng định kỳ và điều trị sớm</w:t>
            </w:r>
          </w:p>
        </w:tc>
        <w:tc>
          <w:tcPr>
            <w:tcW w:w="1614" w:type="pct"/>
            <w:tcBorders>
              <w:right w:val="single" w:sz="4" w:space="0" w:color="000000"/>
            </w:tcBorders>
            <w:vAlign w:val="center"/>
          </w:tcPr>
          <w:p w14:paraId="6A43FD58" w14:textId="77777777" w:rsidR="00D84C77" w:rsidRPr="00D252D9" w:rsidRDefault="00D84C77" w:rsidP="0052131C">
            <w:pPr>
              <w:rPr>
                <w:sz w:val="26"/>
                <w:szCs w:val="26"/>
              </w:rPr>
            </w:pPr>
            <w:r w:rsidRPr="009F61AF">
              <w:rPr>
                <w:sz w:val="26"/>
                <w:szCs w:val="26"/>
              </w:rPr>
              <w:t>In màu kỹ thuật số. Chất liệu bạt hiflex dày 0,36mm, dán biên, đóng khoen 4 góc. Kích thước: 54cm x 79cm.</w:t>
            </w:r>
          </w:p>
        </w:tc>
        <w:tc>
          <w:tcPr>
            <w:tcW w:w="532" w:type="pct"/>
            <w:vAlign w:val="center"/>
          </w:tcPr>
          <w:p w14:paraId="4D5B1A4B" w14:textId="77777777" w:rsidR="00D84C77" w:rsidRPr="00D252D9" w:rsidRDefault="00D84C77" w:rsidP="0052131C">
            <w:pPr>
              <w:jc w:val="center"/>
              <w:rPr>
                <w:color w:val="000000"/>
              </w:rPr>
            </w:pPr>
            <w:r w:rsidRPr="009F61AF">
              <w:rPr>
                <w:sz w:val="26"/>
                <w:szCs w:val="26"/>
              </w:rPr>
              <w:t>297</w:t>
            </w:r>
          </w:p>
        </w:tc>
        <w:tc>
          <w:tcPr>
            <w:tcW w:w="447" w:type="pct"/>
            <w:vAlign w:val="center"/>
          </w:tcPr>
          <w:p w14:paraId="3B0C9CB8"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6DE500C7"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055BCC81"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42DE583C" w14:textId="77777777" w:rsidTr="0052131C">
        <w:trPr>
          <w:trHeight w:val="401"/>
        </w:trPr>
        <w:tc>
          <w:tcPr>
            <w:tcW w:w="300" w:type="pct"/>
            <w:vAlign w:val="center"/>
          </w:tcPr>
          <w:p w14:paraId="67175E34" w14:textId="77777777" w:rsidR="00D84C77" w:rsidRPr="00D252D9" w:rsidRDefault="00D84C77" w:rsidP="0052131C">
            <w:pPr>
              <w:jc w:val="center"/>
              <w:rPr>
                <w:color w:val="000000"/>
              </w:rPr>
            </w:pPr>
            <w:r w:rsidRPr="009F61AF">
              <w:rPr>
                <w:sz w:val="26"/>
                <w:szCs w:val="26"/>
              </w:rPr>
              <w:t>21</w:t>
            </w:r>
          </w:p>
        </w:tc>
        <w:tc>
          <w:tcPr>
            <w:tcW w:w="682" w:type="pct"/>
            <w:vAlign w:val="center"/>
          </w:tcPr>
          <w:p w14:paraId="0685E9C1" w14:textId="77777777" w:rsidR="00D84C77" w:rsidRPr="00D252D9" w:rsidRDefault="00D84C77" w:rsidP="0052131C">
            <w:pPr>
              <w:jc w:val="left"/>
              <w:rPr>
                <w:color w:val="000000"/>
              </w:rPr>
            </w:pPr>
            <w:r w:rsidRPr="009F61AF">
              <w:rPr>
                <w:sz w:val="26"/>
                <w:szCs w:val="26"/>
              </w:rPr>
              <w:t>Poster tuyên truyền phòng bệnh sâu răng</w:t>
            </w:r>
          </w:p>
        </w:tc>
        <w:tc>
          <w:tcPr>
            <w:tcW w:w="1614" w:type="pct"/>
            <w:tcBorders>
              <w:right w:val="single" w:sz="4" w:space="0" w:color="000000"/>
            </w:tcBorders>
            <w:vAlign w:val="center"/>
          </w:tcPr>
          <w:p w14:paraId="5A654410" w14:textId="77777777" w:rsidR="00D84C77" w:rsidRPr="00D252D9" w:rsidRDefault="00D84C77" w:rsidP="0052131C">
            <w:pPr>
              <w:rPr>
                <w:sz w:val="26"/>
                <w:szCs w:val="26"/>
              </w:rPr>
            </w:pPr>
            <w:r w:rsidRPr="009F61AF">
              <w:rPr>
                <w:sz w:val="26"/>
                <w:szCs w:val="26"/>
              </w:rPr>
              <w:t>In màu kỹ thuật số. Chất liệu bạt hiflex dày 0,36mm, dán biên, đóng khoen 4 góc. Kích thước: 54cm x 79cm.</w:t>
            </w:r>
          </w:p>
        </w:tc>
        <w:tc>
          <w:tcPr>
            <w:tcW w:w="532" w:type="pct"/>
            <w:vAlign w:val="center"/>
          </w:tcPr>
          <w:p w14:paraId="79F1076E" w14:textId="77777777" w:rsidR="00D84C77" w:rsidRPr="00D252D9" w:rsidRDefault="00D84C77" w:rsidP="0052131C">
            <w:pPr>
              <w:jc w:val="center"/>
              <w:rPr>
                <w:color w:val="000000"/>
              </w:rPr>
            </w:pPr>
            <w:r w:rsidRPr="009F61AF">
              <w:rPr>
                <w:sz w:val="26"/>
                <w:szCs w:val="26"/>
              </w:rPr>
              <w:t>301</w:t>
            </w:r>
          </w:p>
        </w:tc>
        <w:tc>
          <w:tcPr>
            <w:tcW w:w="447" w:type="pct"/>
            <w:vAlign w:val="center"/>
          </w:tcPr>
          <w:p w14:paraId="2EB6FD33"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3D1C5948"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0399EB23"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61D64C95" w14:textId="77777777" w:rsidTr="0052131C">
        <w:trPr>
          <w:trHeight w:val="401"/>
        </w:trPr>
        <w:tc>
          <w:tcPr>
            <w:tcW w:w="300" w:type="pct"/>
            <w:vAlign w:val="center"/>
          </w:tcPr>
          <w:p w14:paraId="66EBCA50" w14:textId="77777777" w:rsidR="00D84C77" w:rsidRPr="00D252D9" w:rsidRDefault="00D84C77" w:rsidP="0052131C">
            <w:pPr>
              <w:jc w:val="center"/>
              <w:rPr>
                <w:color w:val="000000"/>
              </w:rPr>
            </w:pPr>
            <w:r w:rsidRPr="009F61AF">
              <w:rPr>
                <w:sz w:val="26"/>
                <w:szCs w:val="26"/>
              </w:rPr>
              <w:t>22</w:t>
            </w:r>
          </w:p>
        </w:tc>
        <w:tc>
          <w:tcPr>
            <w:tcW w:w="682" w:type="pct"/>
            <w:vAlign w:val="center"/>
          </w:tcPr>
          <w:p w14:paraId="7EBD5B11" w14:textId="77777777" w:rsidR="00D84C77" w:rsidRPr="00D252D9" w:rsidRDefault="00D84C77" w:rsidP="0052131C">
            <w:pPr>
              <w:jc w:val="left"/>
              <w:rPr>
                <w:color w:val="000000"/>
              </w:rPr>
            </w:pPr>
            <w:r w:rsidRPr="009F61AF">
              <w:rPr>
                <w:sz w:val="26"/>
                <w:szCs w:val="26"/>
              </w:rPr>
              <w:t>Chăm sóc sức khỏe bà mẹ khi mang thai</w:t>
            </w:r>
          </w:p>
        </w:tc>
        <w:tc>
          <w:tcPr>
            <w:tcW w:w="1614" w:type="pct"/>
            <w:tcBorders>
              <w:right w:val="single" w:sz="4" w:space="0" w:color="000000"/>
            </w:tcBorders>
            <w:vAlign w:val="center"/>
          </w:tcPr>
          <w:p w14:paraId="415B8C9E" w14:textId="77777777" w:rsidR="00D84C77" w:rsidRPr="00D252D9" w:rsidRDefault="00D84C77" w:rsidP="0052131C">
            <w:pPr>
              <w:rPr>
                <w:sz w:val="26"/>
                <w:szCs w:val="26"/>
              </w:rPr>
            </w:pPr>
            <w:r w:rsidRPr="009F61AF">
              <w:rPr>
                <w:sz w:val="26"/>
                <w:szCs w:val="26"/>
              </w:rPr>
              <w:t>Giấy couche 100 gsm, in 4 màu trên cả 2 mặt, cán mờ, bẻ gập đôi. K</w:t>
            </w:r>
            <w:r>
              <w:rPr>
                <w:sz w:val="26"/>
                <w:szCs w:val="26"/>
              </w:rPr>
              <w:t>í</w:t>
            </w:r>
            <w:r w:rsidRPr="009F61AF">
              <w:rPr>
                <w:sz w:val="26"/>
                <w:szCs w:val="26"/>
              </w:rPr>
              <w:t>ch  thước: 26cm x 18cm. Đã bao gồm công maket và lệ phí giấy phép xuất bản phẩm.</w:t>
            </w:r>
          </w:p>
        </w:tc>
        <w:tc>
          <w:tcPr>
            <w:tcW w:w="532" w:type="pct"/>
            <w:vAlign w:val="center"/>
          </w:tcPr>
          <w:p w14:paraId="702E6389" w14:textId="77777777" w:rsidR="00D84C77" w:rsidRPr="009F61AF" w:rsidRDefault="00D84C77" w:rsidP="0052131C">
            <w:pPr>
              <w:pStyle w:val="TableParagraph"/>
              <w:jc w:val="center"/>
              <w:rPr>
                <w:bCs/>
                <w:sz w:val="26"/>
                <w:szCs w:val="26"/>
                <w:lang w:val="en-US"/>
              </w:rPr>
            </w:pPr>
            <w:r w:rsidRPr="009F61AF">
              <w:rPr>
                <w:bCs/>
                <w:sz w:val="26"/>
                <w:szCs w:val="26"/>
              </w:rPr>
              <w:t>4</w:t>
            </w:r>
            <w:r w:rsidRPr="009F61AF">
              <w:rPr>
                <w:bCs/>
                <w:sz w:val="26"/>
                <w:szCs w:val="26"/>
                <w:lang w:val="en-US"/>
              </w:rPr>
              <w:t>.</w:t>
            </w:r>
            <w:r w:rsidRPr="009F61AF">
              <w:rPr>
                <w:bCs/>
                <w:sz w:val="26"/>
                <w:szCs w:val="26"/>
              </w:rPr>
              <w:t>000</w:t>
            </w:r>
          </w:p>
          <w:p w14:paraId="3EAD6C51" w14:textId="77777777" w:rsidR="00D84C77" w:rsidRPr="00D252D9" w:rsidRDefault="00D84C77" w:rsidP="0052131C">
            <w:pPr>
              <w:jc w:val="center"/>
              <w:rPr>
                <w:color w:val="000000"/>
              </w:rPr>
            </w:pPr>
          </w:p>
        </w:tc>
        <w:tc>
          <w:tcPr>
            <w:tcW w:w="447" w:type="pct"/>
            <w:vAlign w:val="center"/>
          </w:tcPr>
          <w:p w14:paraId="1E21287C" w14:textId="77777777" w:rsidR="00D84C77" w:rsidRPr="00D252D9" w:rsidRDefault="00D84C77" w:rsidP="0052131C">
            <w:pPr>
              <w:jc w:val="center"/>
              <w:rPr>
                <w:color w:val="000000"/>
              </w:rPr>
            </w:pPr>
            <w:r w:rsidRPr="009F61AF">
              <w:rPr>
                <w:sz w:val="26"/>
                <w:szCs w:val="26"/>
              </w:rPr>
              <w:t>tờ</w:t>
            </w:r>
          </w:p>
        </w:tc>
        <w:tc>
          <w:tcPr>
            <w:tcW w:w="789" w:type="pct"/>
            <w:vAlign w:val="center"/>
          </w:tcPr>
          <w:p w14:paraId="791AD457" w14:textId="77777777" w:rsidR="00D84C77" w:rsidRPr="00D252D9" w:rsidRDefault="00D84C77" w:rsidP="0052131C">
            <w:pPr>
              <w:spacing w:before="120" w:after="120"/>
              <w:jc w:val="left"/>
              <w:rPr>
                <w:b/>
                <w:bCs/>
                <w:szCs w:val="24"/>
                <w:lang w:val="nl-NL"/>
              </w:rPr>
            </w:pPr>
            <w:r w:rsidRPr="00D252D9">
              <w:rPr>
                <w:bCs/>
                <w:szCs w:val="24"/>
                <w:lang w:val="nl-NL"/>
              </w:rPr>
              <w:t>Trung tâm Kiểm soát bệnh tật Đồng Tháp</w:t>
            </w:r>
          </w:p>
        </w:tc>
        <w:tc>
          <w:tcPr>
            <w:tcW w:w="636" w:type="pct"/>
            <w:vAlign w:val="center"/>
          </w:tcPr>
          <w:p w14:paraId="15510FC2" w14:textId="77777777" w:rsidR="00D84C77" w:rsidRPr="00D252D9" w:rsidRDefault="00D84C77" w:rsidP="0052131C">
            <w:pPr>
              <w:jc w:val="center"/>
            </w:pPr>
            <w:r>
              <w:rPr>
                <w:bCs/>
                <w:szCs w:val="24"/>
                <w:lang w:val="nl-NL"/>
              </w:rPr>
              <w:t>30</w:t>
            </w:r>
            <w:r w:rsidRPr="00D252D9">
              <w:rPr>
                <w:bCs/>
                <w:szCs w:val="24"/>
                <w:lang w:val="nl-NL"/>
              </w:rPr>
              <w:t xml:space="preserve"> ngày kể từ ngày hợp đồng có hiệu lực</w:t>
            </w:r>
          </w:p>
        </w:tc>
      </w:tr>
      <w:tr w:rsidR="00D84C77" w:rsidRPr="00D252D9" w14:paraId="0E5255BC" w14:textId="77777777" w:rsidTr="0052131C">
        <w:trPr>
          <w:trHeight w:val="401"/>
        </w:trPr>
        <w:tc>
          <w:tcPr>
            <w:tcW w:w="300" w:type="pct"/>
            <w:vAlign w:val="center"/>
          </w:tcPr>
          <w:p w14:paraId="7544D86D" w14:textId="77777777" w:rsidR="00D84C77" w:rsidRDefault="00D84C77" w:rsidP="0052131C">
            <w:pPr>
              <w:jc w:val="center"/>
            </w:pPr>
            <w:r w:rsidRPr="009F61AF">
              <w:rPr>
                <w:sz w:val="26"/>
                <w:szCs w:val="26"/>
              </w:rPr>
              <w:t>23</w:t>
            </w:r>
          </w:p>
        </w:tc>
        <w:tc>
          <w:tcPr>
            <w:tcW w:w="682" w:type="pct"/>
            <w:vAlign w:val="center"/>
          </w:tcPr>
          <w:p w14:paraId="6D2FC7CE" w14:textId="77777777" w:rsidR="00D84C77" w:rsidRDefault="00D84C77" w:rsidP="0052131C">
            <w:pPr>
              <w:jc w:val="left"/>
            </w:pPr>
            <w:r w:rsidRPr="009F61AF">
              <w:rPr>
                <w:sz w:val="26"/>
                <w:szCs w:val="26"/>
              </w:rPr>
              <w:t>Chăm sóc sức khỏe mẹ và con sau sinh</w:t>
            </w:r>
          </w:p>
        </w:tc>
        <w:tc>
          <w:tcPr>
            <w:tcW w:w="1614" w:type="pct"/>
            <w:tcBorders>
              <w:right w:val="single" w:sz="4" w:space="0" w:color="000000"/>
            </w:tcBorders>
            <w:vAlign w:val="center"/>
          </w:tcPr>
          <w:p w14:paraId="5D110D90" w14:textId="77777777" w:rsidR="00D84C77" w:rsidRPr="0004039A" w:rsidRDefault="00D84C77" w:rsidP="0052131C">
            <w:r w:rsidRPr="009F61AF">
              <w:rPr>
                <w:sz w:val="26"/>
                <w:szCs w:val="26"/>
              </w:rPr>
              <w:t>Giấy couche 100 gsm, in 4 màu trên cả 2 mặt, cán mờ, bẻ gập đôi. K</w:t>
            </w:r>
            <w:r>
              <w:rPr>
                <w:sz w:val="26"/>
                <w:szCs w:val="26"/>
              </w:rPr>
              <w:t>í</w:t>
            </w:r>
            <w:r w:rsidRPr="009F61AF">
              <w:rPr>
                <w:sz w:val="26"/>
                <w:szCs w:val="26"/>
              </w:rPr>
              <w:t>ch  thước: 26cm x 18cm. Đã bao gồm công maket và lệ phí giấy phép xuất bản phẩm.</w:t>
            </w:r>
          </w:p>
        </w:tc>
        <w:tc>
          <w:tcPr>
            <w:tcW w:w="532" w:type="pct"/>
            <w:vAlign w:val="center"/>
          </w:tcPr>
          <w:p w14:paraId="72424485" w14:textId="77777777" w:rsidR="00D84C77" w:rsidRPr="009F61AF" w:rsidRDefault="00D84C77" w:rsidP="0052131C">
            <w:pPr>
              <w:pStyle w:val="TableParagraph"/>
              <w:jc w:val="center"/>
              <w:rPr>
                <w:bCs/>
                <w:sz w:val="26"/>
                <w:szCs w:val="26"/>
                <w:lang w:val="en-US"/>
              </w:rPr>
            </w:pPr>
            <w:r w:rsidRPr="009F61AF">
              <w:rPr>
                <w:bCs/>
                <w:sz w:val="26"/>
                <w:szCs w:val="26"/>
              </w:rPr>
              <w:t>4</w:t>
            </w:r>
            <w:r w:rsidRPr="009F61AF">
              <w:rPr>
                <w:bCs/>
                <w:sz w:val="26"/>
                <w:szCs w:val="26"/>
                <w:lang w:val="en-US"/>
              </w:rPr>
              <w:t>.</w:t>
            </w:r>
            <w:r w:rsidRPr="009F61AF">
              <w:rPr>
                <w:bCs/>
                <w:sz w:val="26"/>
                <w:szCs w:val="26"/>
              </w:rPr>
              <w:t>000</w:t>
            </w:r>
          </w:p>
          <w:p w14:paraId="734BA224" w14:textId="77777777" w:rsidR="00D84C77" w:rsidRDefault="00D84C77" w:rsidP="0052131C">
            <w:pPr>
              <w:jc w:val="center"/>
            </w:pPr>
          </w:p>
        </w:tc>
        <w:tc>
          <w:tcPr>
            <w:tcW w:w="447" w:type="pct"/>
            <w:vAlign w:val="center"/>
          </w:tcPr>
          <w:p w14:paraId="37983AC9" w14:textId="77777777" w:rsidR="00D84C77" w:rsidRDefault="00D84C77" w:rsidP="0052131C">
            <w:pPr>
              <w:jc w:val="center"/>
            </w:pPr>
            <w:r w:rsidRPr="009F61AF">
              <w:rPr>
                <w:sz w:val="26"/>
                <w:szCs w:val="26"/>
              </w:rPr>
              <w:t>tờ</w:t>
            </w:r>
          </w:p>
        </w:tc>
        <w:tc>
          <w:tcPr>
            <w:tcW w:w="789" w:type="pct"/>
            <w:vAlign w:val="center"/>
          </w:tcPr>
          <w:p w14:paraId="661406A9"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295072D6" w14:textId="77777777" w:rsidR="00D84C77" w:rsidRPr="00D252D9" w:rsidRDefault="00D84C77" w:rsidP="0052131C">
            <w:pPr>
              <w:jc w:val="center"/>
              <w:rPr>
                <w:bCs/>
                <w:szCs w:val="24"/>
                <w:lang w:val="nl-NL"/>
              </w:rPr>
            </w:pPr>
            <w:r>
              <w:rPr>
                <w:bCs/>
                <w:szCs w:val="24"/>
                <w:lang w:val="nl-NL"/>
              </w:rPr>
              <w:t xml:space="preserve">30 </w:t>
            </w:r>
            <w:r w:rsidRPr="00D252D9">
              <w:rPr>
                <w:bCs/>
                <w:szCs w:val="24"/>
                <w:lang w:val="nl-NL"/>
              </w:rPr>
              <w:t>ngày kể từ ngày hợp đồng có hiệu lực</w:t>
            </w:r>
          </w:p>
        </w:tc>
      </w:tr>
      <w:tr w:rsidR="00D84C77" w:rsidRPr="00D252D9" w14:paraId="7BC09C81" w14:textId="77777777" w:rsidTr="0052131C">
        <w:trPr>
          <w:trHeight w:val="401"/>
        </w:trPr>
        <w:tc>
          <w:tcPr>
            <w:tcW w:w="300" w:type="pct"/>
            <w:vAlign w:val="center"/>
          </w:tcPr>
          <w:p w14:paraId="07AFC68C" w14:textId="77777777" w:rsidR="00D84C77" w:rsidRDefault="00D84C77" w:rsidP="0052131C">
            <w:pPr>
              <w:jc w:val="center"/>
            </w:pPr>
            <w:r w:rsidRPr="009F61AF">
              <w:rPr>
                <w:sz w:val="26"/>
                <w:szCs w:val="26"/>
              </w:rPr>
              <w:t>24</w:t>
            </w:r>
          </w:p>
        </w:tc>
        <w:tc>
          <w:tcPr>
            <w:tcW w:w="682" w:type="pct"/>
            <w:vAlign w:val="center"/>
          </w:tcPr>
          <w:p w14:paraId="7D6093A4" w14:textId="77777777" w:rsidR="00D84C77" w:rsidRDefault="00D84C77" w:rsidP="0052131C">
            <w:pPr>
              <w:jc w:val="left"/>
            </w:pPr>
            <w:r w:rsidRPr="009F61AF">
              <w:rPr>
                <w:sz w:val="26"/>
                <w:szCs w:val="26"/>
              </w:rPr>
              <w:t>Chăm sóc sức khỏe bà mẹ và trẻ sơ sinh</w:t>
            </w:r>
          </w:p>
        </w:tc>
        <w:tc>
          <w:tcPr>
            <w:tcW w:w="1614" w:type="pct"/>
            <w:tcBorders>
              <w:right w:val="single" w:sz="4" w:space="0" w:color="000000"/>
            </w:tcBorders>
            <w:vAlign w:val="center"/>
          </w:tcPr>
          <w:p w14:paraId="7D0CEFEA" w14:textId="77777777" w:rsidR="00D84C77" w:rsidRPr="0004039A" w:rsidRDefault="00D84C77" w:rsidP="0052131C">
            <w:r w:rsidRPr="009F61AF">
              <w:rPr>
                <w:sz w:val="26"/>
                <w:szCs w:val="26"/>
              </w:rPr>
              <w:t>Giấy couche 100 gsm, in 4 màu trên cả 2 mặt, cán mờ, bẻ gập đôi. K</w:t>
            </w:r>
            <w:r>
              <w:rPr>
                <w:sz w:val="26"/>
                <w:szCs w:val="26"/>
              </w:rPr>
              <w:t>í</w:t>
            </w:r>
            <w:r w:rsidRPr="009F61AF">
              <w:rPr>
                <w:sz w:val="26"/>
                <w:szCs w:val="26"/>
              </w:rPr>
              <w:t>ch  thước: 26cm x 18cm. Đã bao gồm công maket và lệ phí giấy phép xuất bản phẩm.</w:t>
            </w:r>
          </w:p>
        </w:tc>
        <w:tc>
          <w:tcPr>
            <w:tcW w:w="532" w:type="pct"/>
            <w:vAlign w:val="center"/>
          </w:tcPr>
          <w:p w14:paraId="745CCF3A" w14:textId="77777777" w:rsidR="00D84C77" w:rsidRPr="009F61AF" w:rsidRDefault="00D84C77" w:rsidP="0052131C">
            <w:pPr>
              <w:pStyle w:val="TableParagraph"/>
              <w:jc w:val="center"/>
              <w:rPr>
                <w:bCs/>
                <w:sz w:val="26"/>
                <w:szCs w:val="26"/>
                <w:lang w:val="en-US"/>
              </w:rPr>
            </w:pPr>
            <w:r w:rsidRPr="009F61AF">
              <w:rPr>
                <w:bCs/>
                <w:sz w:val="26"/>
                <w:szCs w:val="26"/>
              </w:rPr>
              <w:t>4</w:t>
            </w:r>
            <w:r w:rsidRPr="009F61AF">
              <w:rPr>
                <w:bCs/>
                <w:sz w:val="26"/>
                <w:szCs w:val="26"/>
                <w:lang w:val="en-US"/>
              </w:rPr>
              <w:t>.</w:t>
            </w:r>
            <w:r w:rsidRPr="009F61AF">
              <w:rPr>
                <w:bCs/>
                <w:sz w:val="26"/>
                <w:szCs w:val="26"/>
              </w:rPr>
              <w:t>000</w:t>
            </w:r>
          </w:p>
          <w:p w14:paraId="2786E194" w14:textId="77777777" w:rsidR="00D84C77" w:rsidRDefault="00D84C77" w:rsidP="0052131C">
            <w:pPr>
              <w:jc w:val="center"/>
            </w:pPr>
          </w:p>
        </w:tc>
        <w:tc>
          <w:tcPr>
            <w:tcW w:w="447" w:type="pct"/>
            <w:vAlign w:val="center"/>
          </w:tcPr>
          <w:p w14:paraId="7C88A7D4" w14:textId="77777777" w:rsidR="00D84C77" w:rsidRDefault="00D84C77" w:rsidP="0052131C">
            <w:pPr>
              <w:jc w:val="center"/>
            </w:pPr>
            <w:r w:rsidRPr="009F61AF">
              <w:rPr>
                <w:sz w:val="26"/>
                <w:szCs w:val="26"/>
              </w:rPr>
              <w:t>tờ</w:t>
            </w:r>
          </w:p>
        </w:tc>
        <w:tc>
          <w:tcPr>
            <w:tcW w:w="789" w:type="pct"/>
            <w:vAlign w:val="center"/>
          </w:tcPr>
          <w:p w14:paraId="219B71A5"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636383B5" w14:textId="77777777" w:rsidR="00D84C77" w:rsidRPr="00D252D9" w:rsidRDefault="00D84C77" w:rsidP="0052131C">
            <w:pPr>
              <w:jc w:val="center"/>
              <w:rPr>
                <w:bCs/>
                <w:szCs w:val="24"/>
                <w:lang w:val="nl-NL"/>
              </w:rPr>
            </w:pPr>
            <w:r>
              <w:rPr>
                <w:bCs/>
                <w:szCs w:val="24"/>
                <w:lang w:val="nl-NL"/>
              </w:rPr>
              <w:t>30</w:t>
            </w:r>
            <w:r w:rsidRPr="00D252D9">
              <w:rPr>
                <w:bCs/>
                <w:szCs w:val="24"/>
                <w:lang w:val="nl-NL"/>
              </w:rPr>
              <w:t xml:space="preserve"> ngày kể từ ngày hợp đồng có hiệu lực</w:t>
            </w:r>
          </w:p>
        </w:tc>
      </w:tr>
      <w:tr w:rsidR="00D84C77" w:rsidRPr="00D252D9" w14:paraId="22EF4891" w14:textId="77777777" w:rsidTr="0052131C">
        <w:trPr>
          <w:trHeight w:val="401"/>
        </w:trPr>
        <w:tc>
          <w:tcPr>
            <w:tcW w:w="300" w:type="pct"/>
            <w:vAlign w:val="center"/>
          </w:tcPr>
          <w:p w14:paraId="2740F454" w14:textId="77777777" w:rsidR="00D84C77" w:rsidRDefault="00D84C77" w:rsidP="0052131C">
            <w:pPr>
              <w:jc w:val="center"/>
            </w:pPr>
            <w:r w:rsidRPr="009F61AF">
              <w:rPr>
                <w:sz w:val="26"/>
                <w:szCs w:val="26"/>
              </w:rPr>
              <w:t>25</w:t>
            </w:r>
          </w:p>
        </w:tc>
        <w:tc>
          <w:tcPr>
            <w:tcW w:w="682" w:type="pct"/>
            <w:vAlign w:val="center"/>
          </w:tcPr>
          <w:p w14:paraId="01EA10E9" w14:textId="77777777" w:rsidR="00D84C77" w:rsidRDefault="00D84C77" w:rsidP="0052131C">
            <w:pPr>
              <w:jc w:val="left"/>
            </w:pPr>
            <w:r w:rsidRPr="009F61AF">
              <w:rPr>
                <w:sz w:val="26"/>
                <w:szCs w:val="26"/>
              </w:rPr>
              <w:t>Sinh đẻ an toàn ngăn ngừa tử vong mẹ và bé</w:t>
            </w:r>
          </w:p>
        </w:tc>
        <w:tc>
          <w:tcPr>
            <w:tcW w:w="1614" w:type="pct"/>
            <w:tcBorders>
              <w:right w:val="single" w:sz="4" w:space="0" w:color="000000"/>
            </w:tcBorders>
            <w:vAlign w:val="center"/>
          </w:tcPr>
          <w:p w14:paraId="0B977EAF" w14:textId="77777777" w:rsidR="00D84C77" w:rsidRPr="0004039A" w:rsidRDefault="00D84C77" w:rsidP="0052131C">
            <w:r w:rsidRPr="009F61AF">
              <w:rPr>
                <w:sz w:val="26"/>
                <w:szCs w:val="26"/>
              </w:rPr>
              <w:t>Giấy couche 100 gsm, in 4 màu trên cả 2 mặt, cán mờ, bẻ gập đôi. K</w:t>
            </w:r>
            <w:r>
              <w:rPr>
                <w:sz w:val="26"/>
                <w:szCs w:val="26"/>
              </w:rPr>
              <w:t>í</w:t>
            </w:r>
            <w:r w:rsidRPr="009F61AF">
              <w:rPr>
                <w:sz w:val="26"/>
                <w:szCs w:val="26"/>
              </w:rPr>
              <w:t>ch  thước: 26cm x 18cm. Đã bao gồm công maket và lệ phí giấy phép xuất bản phẩm.</w:t>
            </w:r>
          </w:p>
        </w:tc>
        <w:tc>
          <w:tcPr>
            <w:tcW w:w="532" w:type="pct"/>
            <w:vAlign w:val="center"/>
          </w:tcPr>
          <w:p w14:paraId="4DE3B05B" w14:textId="77777777" w:rsidR="00D84C77" w:rsidRPr="009F61AF" w:rsidRDefault="00D84C77" w:rsidP="0052131C">
            <w:pPr>
              <w:pStyle w:val="TableParagraph"/>
              <w:jc w:val="center"/>
              <w:rPr>
                <w:bCs/>
                <w:sz w:val="26"/>
                <w:szCs w:val="26"/>
                <w:lang w:val="en-US"/>
              </w:rPr>
            </w:pPr>
            <w:r w:rsidRPr="009F61AF">
              <w:rPr>
                <w:bCs/>
                <w:sz w:val="26"/>
                <w:szCs w:val="26"/>
              </w:rPr>
              <w:t>4</w:t>
            </w:r>
            <w:r w:rsidRPr="009F61AF">
              <w:rPr>
                <w:bCs/>
                <w:sz w:val="26"/>
                <w:szCs w:val="26"/>
                <w:lang w:val="en-US"/>
              </w:rPr>
              <w:t>.</w:t>
            </w:r>
            <w:r w:rsidRPr="009F61AF">
              <w:rPr>
                <w:bCs/>
                <w:sz w:val="26"/>
                <w:szCs w:val="26"/>
              </w:rPr>
              <w:t>000</w:t>
            </w:r>
          </w:p>
          <w:p w14:paraId="32F1670C" w14:textId="77777777" w:rsidR="00D84C77" w:rsidRDefault="00D84C77" w:rsidP="0052131C">
            <w:pPr>
              <w:jc w:val="center"/>
            </w:pPr>
          </w:p>
        </w:tc>
        <w:tc>
          <w:tcPr>
            <w:tcW w:w="447" w:type="pct"/>
            <w:vAlign w:val="center"/>
          </w:tcPr>
          <w:p w14:paraId="720AF34D" w14:textId="77777777" w:rsidR="00D84C77" w:rsidRDefault="00D84C77" w:rsidP="0052131C">
            <w:pPr>
              <w:jc w:val="center"/>
            </w:pPr>
            <w:r w:rsidRPr="009F61AF">
              <w:rPr>
                <w:sz w:val="26"/>
                <w:szCs w:val="26"/>
              </w:rPr>
              <w:t>tờ</w:t>
            </w:r>
          </w:p>
        </w:tc>
        <w:tc>
          <w:tcPr>
            <w:tcW w:w="789" w:type="pct"/>
            <w:vAlign w:val="center"/>
          </w:tcPr>
          <w:p w14:paraId="2924B6CD"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0085AA9F" w14:textId="77777777" w:rsidR="00D84C77" w:rsidRPr="00D252D9" w:rsidRDefault="00D84C77" w:rsidP="0052131C">
            <w:pPr>
              <w:jc w:val="center"/>
              <w:rPr>
                <w:bCs/>
                <w:szCs w:val="24"/>
                <w:lang w:val="nl-NL"/>
              </w:rPr>
            </w:pPr>
            <w:r>
              <w:rPr>
                <w:bCs/>
                <w:szCs w:val="24"/>
                <w:lang w:val="nl-NL"/>
              </w:rPr>
              <w:t>30</w:t>
            </w:r>
            <w:r w:rsidRPr="00D252D9">
              <w:rPr>
                <w:bCs/>
                <w:szCs w:val="24"/>
                <w:lang w:val="nl-NL"/>
              </w:rPr>
              <w:t xml:space="preserve"> ngày kể từ ngày hợp đồng có hiệu lực</w:t>
            </w:r>
          </w:p>
        </w:tc>
      </w:tr>
      <w:tr w:rsidR="00D84C77" w:rsidRPr="00D252D9" w14:paraId="3A71EECD" w14:textId="77777777" w:rsidTr="0052131C">
        <w:trPr>
          <w:trHeight w:val="401"/>
        </w:trPr>
        <w:tc>
          <w:tcPr>
            <w:tcW w:w="300" w:type="pct"/>
            <w:vAlign w:val="center"/>
          </w:tcPr>
          <w:p w14:paraId="50BF9BFF" w14:textId="77777777" w:rsidR="00D84C77" w:rsidRDefault="00D84C77" w:rsidP="0052131C">
            <w:pPr>
              <w:jc w:val="center"/>
            </w:pPr>
            <w:r w:rsidRPr="009F61AF">
              <w:rPr>
                <w:sz w:val="26"/>
                <w:szCs w:val="26"/>
              </w:rPr>
              <w:t>26</w:t>
            </w:r>
          </w:p>
        </w:tc>
        <w:tc>
          <w:tcPr>
            <w:tcW w:w="682" w:type="pct"/>
            <w:vAlign w:val="center"/>
          </w:tcPr>
          <w:p w14:paraId="61D06941" w14:textId="77777777" w:rsidR="00D84C77" w:rsidRDefault="00D84C77" w:rsidP="0052131C">
            <w:pPr>
              <w:jc w:val="left"/>
            </w:pPr>
            <w:r w:rsidRPr="009F61AF">
              <w:rPr>
                <w:sz w:val="26"/>
                <w:szCs w:val="26"/>
              </w:rPr>
              <w:t>Bệnh lây truyền qua đường tình dục không trừ một ai</w:t>
            </w:r>
          </w:p>
        </w:tc>
        <w:tc>
          <w:tcPr>
            <w:tcW w:w="1614" w:type="pct"/>
            <w:tcBorders>
              <w:right w:val="single" w:sz="4" w:space="0" w:color="000000"/>
            </w:tcBorders>
            <w:vAlign w:val="center"/>
          </w:tcPr>
          <w:p w14:paraId="1362BC15" w14:textId="77777777" w:rsidR="00D84C77" w:rsidRPr="0004039A" w:rsidRDefault="00D84C77" w:rsidP="0052131C">
            <w:r w:rsidRPr="009F61AF">
              <w:rPr>
                <w:sz w:val="26"/>
                <w:szCs w:val="26"/>
              </w:rPr>
              <w:t>Giấy couche 100 gsm, in 4 màu trên cả 2 mặt, cán mờ, bẻ gập đôi. K</w:t>
            </w:r>
            <w:r>
              <w:rPr>
                <w:sz w:val="26"/>
                <w:szCs w:val="26"/>
              </w:rPr>
              <w:t>í</w:t>
            </w:r>
            <w:r w:rsidRPr="009F61AF">
              <w:rPr>
                <w:sz w:val="26"/>
                <w:szCs w:val="26"/>
              </w:rPr>
              <w:t>ch  thước: 26cm x 18cm. Đã bao gồm công maket và lệ phí giấy phép xuất bản phẩm.</w:t>
            </w:r>
          </w:p>
        </w:tc>
        <w:tc>
          <w:tcPr>
            <w:tcW w:w="532" w:type="pct"/>
            <w:vAlign w:val="center"/>
          </w:tcPr>
          <w:p w14:paraId="4DD62075" w14:textId="77777777" w:rsidR="00D84C77" w:rsidRPr="009F61AF" w:rsidRDefault="00D84C77" w:rsidP="0052131C">
            <w:pPr>
              <w:pStyle w:val="TableParagraph"/>
              <w:jc w:val="center"/>
              <w:rPr>
                <w:bCs/>
                <w:sz w:val="26"/>
                <w:szCs w:val="26"/>
                <w:lang w:val="en-US"/>
              </w:rPr>
            </w:pPr>
            <w:r w:rsidRPr="009F61AF">
              <w:rPr>
                <w:bCs/>
                <w:sz w:val="26"/>
                <w:szCs w:val="26"/>
              </w:rPr>
              <w:t>4</w:t>
            </w:r>
            <w:r w:rsidRPr="009F61AF">
              <w:rPr>
                <w:bCs/>
                <w:sz w:val="26"/>
                <w:szCs w:val="26"/>
                <w:lang w:val="en-US"/>
              </w:rPr>
              <w:t>.</w:t>
            </w:r>
            <w:r w:rsidRPr="009F61AF">
              <w:rPr>
                <w:bCs/>
                <w:sz w:val="26"/>
                <w:szCs w:val="26"/>
              </w:rPr>
              <w:t>000</w:t>
            </w:r>
          </w:p>
          <w:p w14:paraId="2AA81680" w14:textId="77777777" w:rsidR="00D84C77" w:rsidRDefault="00D84C77" w:rsidP="0052131C">
            <w:pPr>
              <w:jc w:val="center"/>
            </w:pPr>
          </w:p>
        </w:tc>
        <w:tc>
          <w:tcPr>
            <w:tcW w:w="447" w:type="pct"/>
            <w:vAlign w:val="center"/>
          </w:tcPr>
          <w:p w14:paraId="0D73F8DB" w14:textId="77777777" w:rsidR="00D84C77" w:rsidRDefault="00D84C77" w:rsidP="0052131C">
            <w:pPr>
              <w:jc w:val="center"/>
            </w:pPr>
            <w:r w:rsidRPr="009F61AF">
              <w:rPr>
                <w:sz w:val="26"/>
                <w:szCs w:val="26"/>
              </w:rPr>
              <w:t>tờ</w:t>
            </w:r>
          </w:p>
        </w:tc>
        <w:tc>
          <w:tcPr>
            <w:tcW w:w="789" w:type="pct"/>
            <w:vAlign w:val="center"/>
          </w:tcPr>
          <w:p w14:paraId="351EA08F"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73024DDC" w14:textId="77777777" w:rsidR="00D84C77" w:rsidRPr="00D252D9" w:rsidRDefault="00D84C77" w:rsidP="0052131C">
            <w:pPr>
              <w:jc w:val="center"/>
              <w:rPr>
                <w:bCs/>
                <w:szCs w:val="24"/>
                <w:lang w:val="nl-NL"/>
              </w:rPr>
            </w:pPr>
            <w:r>
              <w:rPr>
                <w:bCs/>
                <w:szCs w:val="24"/>
                <w:lang w:val="nl-NL"/>
              </w:rPr>
              <w:t>30</w:t>
            </w:r>
            <w:r w:rsidRPr="00D252D9">
              <w:rPr>
                <w:bCs/>
                <w:szCs w:val="24"/>
                <w:lang w:val="nl-NL"/>
              </w:rPr>
              <w:t xml:space="preserve"> ngày kể từ ngày hợp đồng có hiệu lực</w:t>
            </w:r>
          </w:p>
        </w:tc>
      </w:tr>
      <w:tr w:rsidR="00D84C77" w:rsidRPr="00D252D9" w14:paraId="5BAE4E90" w14:textId="77777777" w:rsidTr="0052131C">
        <w:trPr>
          <w:trHeight w:val="401"/>
        </w:trPr>
        <w:tc>
          <w:tcPr>
            <w:tcW w:w="300" w:type="pct"/>
            <w:vAlign w:val="center"/>
          </w:tcPr>
          <w:p w14:paraId="3FE30E4E" w14:textId="77777777" w:rsidR="00D84C77" w:rsidRDefault="00D84C77" w:rsidP="0052131C">
            <w:pPr>
              <w:jc w:val="center"/>
            </w:pPr>
            <w:r w:rsidRPr="009F61AF">
              <w:rPr>
                <w:sz w:val="26"/>
                <w:szCs w:val="26"/>
              </w:rPr>
              <w:t>27</w:t>
            </w:r>
          </w:p>
        </w:tc>
        <w:tc>
          <w:tcPr>
            <w:tcW w:w="682" w:type="pct"/>
            <w:vAlign w:val="center"/>
          </w:tcPr>
          <w:p w14:paraId="04A8AC64" w14:textId="77777777" w:rsidR="00D84C77" w:rsidRDefault="00D84C77" w:rsidP="0052131C">
            <w:pPr>
              <w:jc w:val="left"/>
            </w:pPr>
            <w:r w:rsidRPr="009F61AF">
              <w:rPr>
                <w:sz w:val="26"/>
                <w:szCs w:val="26"/>
              </w:rPr>
              <w:t>Những điều cần biết về các biện pháp tránh thai</w:t>
            </w:r>
          </w:p>
        </w:tc>
        <w:tc>
          <w:tcPr>
            <w:tcW w:w="1614" w:type="pct"/>
            <w:tcBorders>
              <w:right w:val="single" w:sz="4" w:space="0" w:color="000000"/>
            </w:tcBorders>
            <w:vAlign w:val="center"/>
          </w:tcPr>
          <w:p w14:paraId="55EA3AF0" w14:textId="77777777" w:rsidR="00D84C77" w:rsidRPr="0004039A" w:rsidRDefault="00D84C77" w:rsidP="0052131C">
            <w:r w:rsidRPr="009F61AF">
              <w:rPr>
                <w:sz w:val="26"/>
                <w:szCs w:val="26"/>
              </w:rPr>
              <w:t>Giấy couche 100 gsm, in 4 màu trên cả 2 mặt, cán mờ, bẻ gập đôi. Kích  thước: 26cm x 18cm. Đã bao gồm công maket và lệ phí giấy phép xuất bản phẩm.</w:t>
            </w:r>
          </w:p>
        </w:tc>
        <w:tc>
          <w:tcPr>
            <w:tcW w:w="532" w:type="pct"/>
            <w:vAlign w:val="center"/>
          </w:tcPr>
          <w:p w14:paraId="15E3F563" w14:textId="77777777" w:rsidR="00D84C77" w:rsidRPr="009F61AF" w:rsidRDefault="00D84C77" w:rsidP="0052131C">
            <w:pPr>
              <w:pStyle w:val="TableParagraph"/>
              <w:jc w:val="center"/>
              <w:rPr>
                <w:bCs/>
                <w:sz w:val="26"/>
                <w:szCs w:val="26"/>
                <w:lang w:val="en-US"/>
              </w:rPr>
            </w:pPr>
            <w:r w:rsidRPr="009F61AF">
              <w:rPr>
                <w:bCs/>
                <w:sz w:val="26"/>
                <w:szCs w:val="26"/>
              </w:rPr>
              <w:t>4</w:t>
            </w:r>
            <w:r w:rsidRPr="009F61AF">
              <w:rPr>
                <w:bCs/>
                <w:sz w:val="26"/>
                <w:szCs w:val="26"/>
                <w:lang w:val="en-US"/>
              </w:rPr>
              <w:t>.</w:t>
            </w:r>
            <w:r w:rsidRPr="009F61AF">
              <w:rPr>
                <w:bCs/>
                <w:sz w:val="26"/>
                <w:szCs w:val="26"/>
              </w:rPr>
              <w:t>000</w:t>
            </w:r>
          </w:p>
          <w:p w14:paraId="65499587" w14:textId="77777777" w:rsidR="00D84C77" w:rsidRDefault="00D84C77" w:rsidP="0052131C">
            <w:pPr>
              <w:jc w:val="center"/>
            </w:pPr>
          </w:p>
        </w:tc>
        <w:tc>
          <w:tcPr>
            <w:tcW w:w="447" w:type="pct"/>
            <w:vAlign w:val="center"/>
          </w:tcPr>
          <w:p w14:paraId="52FA4F95" w14:textId="77777777" w:rsidR="00D84C77" w:rsidRDefault="00D84C77" w:rsidP="0052131C">
            <w:pPr>
              <w:jc w:val="center"/>
            </w:pPr>
            <w:r w:rsidRPr="009F61AF">
              <w:rPr>
                <w:sz w:val="26"/>
                <w:szCs w:val="26"/>
              </w:rPr>
              <w:t>tờ</w:t>
            </w:r>
          </w:p>
        </w:tc>
        <w:tc>
          <w:tcPr>
            <w:tcW w:w="789" w:type="pct"/>
            <w:vAlign w:val="center"/>
          </w:tcPr>
          <w:p w14:paraId="67CBE46A"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140695D2" w14:textId="77777777" w:rsidR="00D84C77" w:rsidRPr="00D252D9" w:rsidRDefault="00D84C77" w:rsidP="0052131C">
            <w:pPr>
              <w:jc w:val="center"/>
              <w:rPr>
                <w:bCs/>
                <w:szCs w:val="24"/>
                <w:lang w:val="nl-NL"/>
              </w:rPr>
            </w:pPr>
            <w:r>
              <w:rPr>
                <w:bCs/>
                <w:szCs w:val="24"/>
                <w:lang w:val="nl-NL"/>
              </w:rPr>
              <w:t xml:space="preserve">30 </w:t>
            </w:r>
            <w:r w:rsidRPr="00D252D9">
              <w:rPr>
                <w:bCs/>
                <w:szCs w:val="24"/>
                <w:lang w:val="nl-NL"/>
              </w:rPr>
              <w:t>ngày kể từ ngày hợp đồng có hiệu lực</w:t>
            </w:r>
          </w:p>
        </w:tc>
      </w:tr>
      <w:tr w:rsidR="00D84C77" w:rsidRPr="00D252D9" w14:paraId="3E1BC5AE" w14:textId="77777777" w:rsidTr="0052131C">
        <w:trPr>
          <w:trHeight w:val="401"/>
        </w:trPr>
        <w:tc>
          <w:tcPr>
            <w:tcW w:w="300" w:type="pct"/>
            <w:vAlign w:val="center"/>
          </w:tcPr>
          <w:p w14:paraId="4908C9C5" w14:textId="77777777" w:rsidR="00D84C77" w:rsidRDefault="00D84C77" w:rsidP="0052131C">
            <w:pPr>
              <w:jc w:val="center"/>
            </w:pPr>
            <w:r w:rsidRPr="009F61AF">
              <w:rPr>
                <w:sz w:val="26"/>
                <w:szCs w:val="26"/>
              </w:rPr>
              <w:lastRenderedPageBreak/>
              <w:t>28</w:t>
            </w:r>
          </w:p>
        </w:tc>
        <w:tc>
          <w:tcPr>
            <w:tcW w:w="682" w:type="pct"/>
            <w:vAlign w:val="center"/>
          </w:tcPr>
          <w:p w14:paraId="71317423" w14:textId="77777777" w:rsidR="00D84C77" w:rsidRDefault="00D84C77" w:rsidP="0052131C">
            <w:pPr>
              <w:jc w:val="left"/>
            </w:pPr>
            <w:r w:rsidRPr="009F61AF">
              <w:rPr>
                <w:sz w:val="26"/>
                <w:szCs w:val="26"/>
              </w:rPr>
              <w:t>Lắng nghe cơ thể bạn</w:t>
            </w:r>
          </w:p>
        </w:tc>
        <w:tc>
          <w:tcPr>
            <w:tcW w:w="1614" w:type="pct"/>
            <w:tcBorders>
              <w:right w:val="single" w:sz="4" w:space="0" w:color="000000"/>
            </w:tcBorders>
            <w:vAlign w:val="center"/>
          </w:tcPr>
          <w:p w14:paraId="1141604C" w14:textId="77777777" w:rsidR="00D84C77" w:rsidRPr="0004039A" w:rsidRDefault="00D84C77" w:rsidP="0052131C">
            <w:r w:rsidRPr="009F61AF">
              <w:rPr>
                <w:sz w:val="26"/>
                <w:szCs w:val="26"/>
              </w:rPr>
              <w:t>Giấy couche 100 gsm, in 4 màu trên cả 2 mặt, cán mờ, bẻ gập đôi. Kích  thước: 26cm x 18cm. Đã bao gồm công maket và lệ phí giấy phép xuất bản phẩm.</w:t>
            </w:r>
          </w:p>
        </w:tc>
        <w:tc>
          <w:tcPr>
            <w:tcW w:w="532" w:type="pct"/>
            <w:vAlign w:val="center"/>
          </w:tcPr>
          <w:p w14:paraId="14180793" w14:textId="77777777" w:rsidR="00D84C77" w:rsidRPr="009F61AF" w:rsidRDefault="00D84C77" w:rsidP="0052131C">
            <w:pPr>
              <w:pStyle w:val="TableParagraph"/>
              <w:jc w:val="center"/>
              <w:rPr>
                <w:bCs/>
                <w:sz w:val="26"/>
                <w:szCs w:val="26"/>
                <w:lang w:val="en-US"/>
              </w:rPr>
            </w:pPr>
            <w:r w:rsidRPr="009F61AF">
              <w:rPr>
                <w:bCs/>
                <w:sz w:val="26"/>
                <w:szCs w:val="26"/>
              </w:rPr>
              <w:t>4</w:t>
            </w:r>
            <w:r w:rsidRPr="009F61AF">
              <w:rPr>
                <w:bCs/>
                <w:sz w:val="26"/>
                <w:szCs w:val="26"/>
                <w:lang w:val="en-US"/>
              </w:rPr>
              <w:t>.</w:t>
            </w:r>
            <w:r w:rsidRPr="009F61AF">
              <w:rPr>
                <w:bCs/>
                <w:sz w:val="26"/>
                <w:szCs w:val="26"/>
              </w:rPr>
              <w:t>000</w:t>
            </w:r>
          </w:p>
          <w:p w14:paraId="78E73C36" w14:textId="77777777" w:rsidR="00D84C77" w:rsidRDefault="00D84C77" w:rsidP="0052131C">
            <w:pPr>
              <w:jc w:val="center"/>
            </w:pPr>
          </w:p>
        </w:tc>
        <w:tc>
          <w:tcPr>
            <w:tcW w:w="447" w:type="pct"/>
            <w:vAlign w:val="center"/>
          </w:tcPr>
          <w:p w14:paraId="59FDCB18" w14:textId="77777777" w:rsidR="00D84C77" w:rsidRDefault="00D84C77" w:rsidP="0052131C">
            <w:pPr>
              <w:jc w:val="center"/>
            </w:pPr>
            <w:r w:rsidRPr="009F61AF">
              <w:rPr>
                <w:sz w:val="26"/>
                <w:szCs w:val="26"/>
              </w:rPr>
              <w:t>tờ</w:t>
            </w:r>
          </w:p>
        </w:tc>
        <w:tc>
          <w:tcPr>
            <w:tcW w:w="789" w:type="pct"/>
            <w:vAlign w:val="center"/>
          </w:tcPr>
          <w:p w14:paraId="78652BB6"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5C4AD6B5" w14:textId="77777777" w:rsidR="00D84C77" w:rsidRPr="00D252D9" w:rsidRDefault="00D84C77" w:rsidP="0052131C">
            <w:pPr>
              <w:jc w:val="center"/>
              <w:rPr>
                <w:bCs/>
                <w:szCs w:val="24"/>
                <w:lang w:val="nl-NL"/>
              </w:rPr>
            </w:pPr>
            <w:r>
              <w:rPr>
                <w:bCs/>
                <w:szCs w:val="24"/>
                <w:lang w:val="nl-NL"/>
              </w:rPr>
              <w:t>30</w:t>
            </w:r>
            <w:r w:rsidRPr="00D252D9">
              <w:rPr>
                <w:bCs/>
                <w:szCs w:val="24"/>
                <w:lang w:val="nl-NL"/>
              </w:rPr>
              <w:t xml:space="preserve"> ngày kể từ ngày hợp đồng có hiệu lực</w:t>
            </w:r>
          </w:p>
        </w:tc>
      </w:tr>
      <w:tr w:rsidR="00D84C77" w:rsidRPr="00D252D9" w14:paraId="399B6346" w14:textId="77777777" w:rsidTr="0052131C">
        <w:trPr>
          <w:trHeight w:val="401"/>
        </w:trPr>
        <w:tc>
          <w:tcPr>
            <w:tcW w:w="300" w:type="pct"/>
            <w:vAlign w:val="center"/>
          </w:tcPr>
          <w:p w14:paraId="4A7B7B94" w14:textId="77777777" w:rsidR="00D84C77" w:rsidRDefault="00D84C77" w:rsidP="0052131C">
            <w:pPr>
              <w:jc w:val="center"/>
            </w:pPr>
            <w:r w:rsidRPr="009F61AF">
              <w:rPr>
                <w:sz w:val="26"/>
                <w:szCs w:val="26"/>
              </w:rPr>
              <w:t>29</w:t>
            </w:r>
          </w:p>
        </w:tc>
        <w:tc>
          <w:tcPr>
            <w:tcW w:w="682" w:type="pct"/>
            <w:vAlign w:val="center"/>
          </w:tcPr>
          <w:p w14:paraId="7E40AEA9" w14:textId="77777777" w:rsidR="00D84C77" w:rsidRDefault="00D84C77" w:rsidP="0052131C">
            <w:pPr>
              <w:jc w:val="left"/>
            </w:pPr>
            <w:r w:rsidRPr="009F61AF">
              <w:rPr>
                <w:sz w:val="26"/>
                <w:szCs w:val="26"/>
              </w:rPr>
              <w:t>Hãy nói không khi bạn chưa sẵn sàng</w:t>
            </w:r>
          </w:p>
        </w:tc>
        <w:tc>
          <w:tcPr>
            <w:tcW w:w="1614" w:type="pct"/>
            <w:tcBorders>
              <w:right w:val="single" w:sz="4" w:space="0" w:color="000000"/>
            </w:tcBorders>
            <w:vAlign w:val="center"/>
          </w:tcPr>
          <w:p w14:paraId="127977B1" w14:textId="77777777" w:rsidR="00D84C77" w:rsidRPr="0004039A" w:rsidRDefault="00D84C77" w:rsidP="0052131C">
            <w:r w:rsidRPr="009F61AF">
              <w:rPr>
                <w:sz w:val="26"/>
                <w:szCs w:val="26"/>
              </w:rPr>
              <w:t>Giấy couche 100 gsm, in 4 màu trên cả 2 mặt, cán mờ, bẻ gập đôi. Kích  thước: 26cm x 18cm. Đã bao gồm công maket và lệ phí giấy phép xuất bản phẩm.</w:t>
            </w:r>
          </w:p>
        </w:tc>
        <w:tc>
          <w:tcPr>
            <w:tcW w:w="532" w:type="pct"/>
            <w:vAlign w:val="center"/>
          </w:tcPr>
          <w:p w14:paraId="58F18329" w14:textId="77777777" w:rsidR="00D84C77" w:rsidRPr="009F61AF" w:rsidRDefault="00D84C77" w:rsidP="0052131C">
            <w:pPr>
              <w:pStyle w:val="TableParagraph"/>
              <w:jc w:val="center"/>
              <w:rPr>
                <w:bCs/>
                <w:sz w:val="26"/>
                <w:szCs w:val="26"/>
                <w:lang w:val="en-US"/>
              </w:rPr>
            </w:pPr>
            <w:r w:rsidRPr="009F61AF">
              <w:rPr>
                <w:bCs/>
                <w:sz w:val="26"/>
                <w:szCs w:val="26"/>
              </w:rPr>
              <w:t>4</w:t>
            </w:r>
            <w:r w:rsidRPr="009F61AF">
              <w:rPr>
                <w:bCs/>
                <w:sz w:val="26"/>
                <w:szCs w:val="26"/>
                <w:lang w:val="en-US"/>
              </w:rPr>
              <w:t>.</w:t>
            </w:r>
            <w:r w:rsidRPr="009F61AF">
              <w:rPr>
                <w:bCs/>
                <w:sz w:val="26"/>
                <w:szCs w:val="26"/>
              </w:rPr>
              <w:t>000</w:t>
            </w:r>
          </w:p>
          <w:p w14:paraId="4441AF22" w14:textId="77777777" w:rsidR="00D84C77" w:rsidRDefault="00D84C77" w:rsidP="0052131C">
            <w:pPr>
              <w:jc w:val="center"/>
            </w:pPr>
          </w:p>
        </w:tc>
        <w:tc>
          <w:tcPr>
            <w:tcW w:w="447" w:type="pct"/>
            <w:vAlign w:val="center"/>
          </w:tcPr>
          <w:p w14:paraId="26E89321" w14:textId="77777777" w:rsidR="00D84C77" w:rsidRDefault="00D84C77" w:rsidP="0052131C">
            <w:pPr>
              <w:jc w:val="center"/>
            </w:pPr>
            <w:r w:rsidRPr="009F61AF">
              <w:rPr>
                <w:sz w:val="26"/>
                <w:szCs w:val="26"/>
              </w:rPr>
              <w:t>tờ</w:t>
            </w:r>
          </w:p>
        </w:tc>
        <w:tc>
          <w:tcPr>
            <w:tcW w:w="789" w:type="pct"/>
            <w:vAlign w:val="center"/>
          </w:tcPr>
          <w:p w14:paraId="4361226B"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00723D04" w14:textId="77777777" w:rsidR="00D84C77" w:rsidRPr="00D252D9" w:rsidRDefault="00D84C77" w:rsidP="0052131C">
            <w:pPr>
              <w:jc w:val="center"/>
              <w:rPr>
                <w:bCs/>
                <w:szCs w:val="24"/>
                <w:lang w:val="nl-NL"/>
              </w:rPr>
            </w:pPr>
            <w:r>
              <w:rPr>
                <w:bCs/>
                <w:szCs w:val="24"/>
                <w:lang w:val="nl-NL"/>
              </w:rPr>
              <w:t>30</w:t>
            </w:r>
            <w:r w:rsidRPr="00D252D9">
              <w:rPr>
                <w:bCs/>
                <w:szCs w:val="24"/>
                <w:lang w:val="nl-NL"/>
              </w:rPr>
              <w:t xml:space="preserve"> ngày kể từ ngày hợp đồng có hiệu lực</w:t>
            </w:r>
          </w:p>
        </w:tc>
      </w:tr>
      <w:tr w:rsidR="00D84C77" w:rsidRPr="00D252D9" w14:paraId="08A11AA4" w14:textId="77777777" w:rsidTr="0052131C">
        <w:trPr>
          <w:trHeight w:val="401"/>
        </w:trPr>
        <w:tc>
          <w:tcPr>
            <w:tcW w:w="300" w:type="pct"/>
            <w:vAlign w:val="center"/>
          </w:tcPr>
          <w:p w14:paraId="193C3D57" w14:textId="77777777" w:rsidR="00D84C77" w:rsidRDefault="00D84C77" w:rsidP="0052131C">
            <w:pPr>
              <w:jc w:val="center"/>
            </w:pPr>
            <w:r w:rsidRPr="009F61AF">
              <w:rPr>
                <w:sz w:val="26"/>
                <w:szCs w:val="26"/>
              </w:rPr>
              <w:t>30</w:t>
            </w:r>
          </w:p>
        </w:tc>
        <w:tc>
          <w:tcPr>
            <w:tcW w:w="682" w:type="pct"/>
            <w:vAlign w:val="center"/>
          </w:tcPr>
          <w:p w14:paraId="3709E76E" w14:textId="77777777" w:rsidR="00D84C77" w:rsidRDefault="00D84C77" w:rsidP="0052131C">
            <w:pPr>
              <w:jc w:val="left"/>
            </w:pPr>
            <w:r w:rsidRPr="009F61AF">
              <w:rPr>
                <w:sz w:val="26"/>
                <w:szCs w:val="26"/>
              </w:rPr>
              <w:t>Cơ thể bạn là của bạn</w:t>
            </w:r>
          </w:p>
        </w:tc>
        <w:tc>
          <w:tcPr>
            <w:tcW w:w="1614" w:type="pct"/>
            <w:tcBorders>
              <w:right w:val="single" w:sz="4" w:space="0" w:color="000000"/>
            </w:tcBorders>
            <w:vAlign w:val="center"/>
          </w:tcPr>
          <w:p w14:paraId="120042FA" w14:textId="77777777" w:rsidR="00D84C77" w:rsidRPr="0004039A" w:rsidRDefault="00D84C77" w:rsidP="0052131C">
            <w:r w:rsidRPr="009F61AF">
              <w:rPr>
                <w:sz w:val="26"/>
                <w:szCs w:val="26"/>
              </w:rPr>
              <w:t>Giấy couche 100 gsm, in 4 màu trên cả 2 mặt, cán mờ, bẻ gập đôi. Kích  thước: 26cm x 18cm. Đã bao gồm công maket và lệ phí giấy phép xuất bản phẩm.</w:t>
            </w:r>
          </w:p>
        </w:tc>
        <w:tc>
          <w:tcPr>
            <w:tcW w:w="532" w:type="pct"/>
            <w:vAlign w:val="center"/>
          </w:tcPr>
          <w:p w14:paraId="2F162665" w14:textId="77777777" w:rsidR="00D84C77" w:rsidRPr="009F61AF" w:rsidRDefault="00D84C77" w:rsidP="0052131C">
            <w:pPr>
              <w:pStyle w:val="TableParagraph"/>
              <w:jc w:val="center"/>
              <w:rPr>
                <w:bCs/>
                <w:sz w:val="26"/>
                <w:szCs w:val="26"/>
                <w:lang w:val="en-US"/>
              </w:rPr>
            </w:pPr>
            <w:r w:rsidRPr="009F61AF">
              <w:rPr>
                <w:bCs/>
                <w:sz w:val="26"/>
                <w:szCs w:val="26"/>
              </w:rPr>
              <w:t>4</w:t>
            </w:r>
            <w:r w:rsidRPr="009F61AF">
              <w:rPr>
                <w:bCs/>
                <w:sz w:val="26"/>
                <w:szCs w:val="26"/>
                <w:lang w:val="en-US"/>
              </w:rPr>
              <w:t>.</w:t>
            </w:r>
            <w:r w:rsidRPr="009F61AF">
              <w:rPr>
                <w:bCs/>
                <w:sz w:val="26"/>
                <w:szCs w:val="26"/>
              </w:rPr>
              <w:t>000</w:t>
            </w:r>
          </w:p>
          <w:p w14:paraId="7FCBC5A8" w14:textId="77777777" w:rsidR="00D84C77" w:rsidRDefault="00D84C77" w:rsidP="0052131C">
            <w:pPr>
              <w:jc w:val="center"/>
            </w:pPr>
          </w:p>
        </w:tc>
        <w:tc>
          <w:tcPr>
            <w:tcW w:w="447" w:type="pct"/>
            <w:vAlign w:val="center"/>
          </w:tcPr>
          <w:p w14:paraId="476ABD7C" w14:textId="77777777" w:rsidR="00D84C77" w:rsidRDefault="00D84C77" w:rsidP="0052131C">
            <w:pPr>
              <w:jc w:val="center"/>
            </w:pPr>
            <w:r w:rsidRPr="009F61AF">
              <w:rPr>
                <w:sz w:val="26"/>
                <w:szCs w:val="26"/>
              </w:rPr>
              <w:t>tờ</w:t>
            </w:r>
          </w:p>
        </w:tc>
        <w:tc>
          <w:tcPr>
            <w:tcW w:w="789" w:type="pct"/>
            <w:vAlign w:val="center"/>
          </w:tcPr>
          <w:p w14:paraId="64F416D6"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031CF2F4" w14:textId="77777777" w:rsidR="00D84C77" w:rsidRPr="00D252D9" w:rsidRDefault="00D84C77" w:rsidP="0052131C">
            <w:pPr>
              <w:jc w:val="center"/>
              <w:rPr>
                <w:bCs/>
                <w:szCs w:val="24"/>
                <w:lang w:val="nl-NL"/>
              </w:rPr>
            </w:pPr>
            <w:r>
              <w:rPr>
                <w:bCs/>
                <w:szCs w:val="24"/>
                <w:lang w:val="nl-NL"/>
              </w:rPr>
              <w:t>30</w:t>
            </w:r>
            <w:r w:rsidRPr="00D252D9">
              <w:rPr>
                <w:bCs/>
                <w:szCs w:val="24"/>
                <w:lang w:val="nl-NL"/>
              </w:rPr>
              <w:t xml:space="preserve"> ngày kể từ ngày hợp đồng có hiệu lực</w:t>
            </w:r>
          </w:p>
        </w:tc>
      </w:tr>
      <w:tr w:rsidR="00D84C77" w:rsidRPr="00D252D9" w14:paraId="03EFF8E6" w14:textId="77777777" w:rsidTr="0052131C">
        <w:trPr>
          <w:trHeight w:val="401"/>
        </w:trPr>
        <w:tc>
          <w:tcPr>
            <w:tcW w:w="300" w:type="pct"/>
            <w:vAlign w:val="center"/>
          </w:tcPr>
          <w:p w14:paraId="2787A833" w14:textId="77777777" w:rsidR="00D84C77" w:rsidRDefault="00D84C77" w:rsidP="0052131C">
            <w:pPr>
              <w:jc w:val="center"/>
            </w:pPr>
            <w:r w:rsidRPr="009F61AF">
              <w:rPr>
                <w:sz w:val="26"/>
                <w:szCs w:val="26"/>
              </w:rPr>
              <w:t>31</w:t>
            </w:r>
          </w:p>
        </w:tc>
        <w:tc>
          <w:tcPr>
            <w:tcW w:w="682" w:type="pct"/>
            <w:vAlign w:val="center"/>
          </w:tcPr>
          <w:p w14:paraId="1A4C73DA" w14:textId="77777777" w:rsidR="00D84C77" w:rsidRDefault="00D84C77" w:rsidP="0052131C">
            <w:pPr>
              <w:jc w:val="left"/>
            </w:pPr>
            <w:r w:rsidRPr="009F61AF">
              <w:rPr>
                <w:sz w:val="26"/>
                <w:szCs w:val="26"/>
              </w:rPr>
              <w:t xml:space="preserve">Sổ tay chăm sóc sức khỏe sinh sản vị thành niên "Tạm biệt thời trẻ con" (Dành cho VTN từ 10-14 tuổi) </w:t>
            </w:r>
          </w:p>
        </w:tc>
        <w:tc>
          <w:tcPr>
            <w:tcW w:w="1614" w:type="pct"/>
            <w:tcBorders>
              <w:right w:val="single" w:sz="4" w:space="0" w:color="000000"/>
            </w:tcBorders>
            <w:vAlign w:val="center"/>
          </w:tcPr>
          <w:p w14:paraId="020539CB" w14:textId="77777777" w:rsidR="00D84C77" w:rsidRPr="0004039A" w:rsidRDefault="00D84C77" w:rsidP="0052131C">
            <w:r w:rsidRPr="009F61AF">
              <w:rPr>
                <w:sz w:val="26"/>
                <w:szCs w:val="26"/>
              </w:rPr>
              <w:t>In màu. Bia giấy couche 200 gsm Ruột giấy couche 100 gsm, in 2 mặt, cán mờ, 20 tờ Kich  thước: 21,5cm x 16cm</w:t>
            </w:r>
          </w:p>
        </w:tc>
        <w:tc>
          <w:tcPr>
            <w:tcW w:w="532" w:type="pct"/>
            <w:vAlign w:val="center"/>
          </w:tcPr>
          <w:p w14:paraId="1D86D66F" w14:textId="77777777" w:rsidR="00D84C77" w:rsidRPr="009F61AF" w:rsidRDefault="00D84C77" w:rsidP="0052131C">
            <w:pPr>
              <w:pStyle w:val="TableParagraph"/>
              <w:jc w:val="center"/>
              <w:rPr>
                <w:bCs/>
                <w:sz w:val="26"/>
                <w:szCs w:val="26"/>
                <w:lang w:val="en-US"/>
              </w:rPr>
            </w:pPr>
            <w:r w:rsidRPr="009F61AF">
              <w:rPr>
                <w:bCs/>
                <w:sz w:val="26"/>
                <w:szCs w:val="26"/>
                <w:lang w:val="en-US"/>
              </w:rPr>
              <w:t>220</w:t>
            </w:r>
          </w:p>
          <w:p w14:paraId="58DD2C91" w14:textId="77777777" w:rsidR="00D84C77" w:rsidRDefault="00D84C77" w:rsidP="0052131C">
            <w:pPr>
              <w:jc w:val="center"/>
            </w:pPr>
          </w:p>
        </w:tc>
        <w:tc>
          <w:tcPr>
            <w:tcW w:w="447" w:type="pct"/>
            <w:vAlign w:val="center"/>
          </w:tcPr>
          <w:p w14:paraId="38038D68" w14:textId="77777777" w:rsidR="00D84C77" w:rsidRDefault="00D84C77" w:rsidP="0052131C">
            <w:pPr>
              <w:jc w:val="center"/>
            </w:pPr>
            <w:r w:rsidRPr="009F61AF">
              <w:rPr>
                <w:sz w:val="26"/>
                <w:szCs w:val="26"/>
              </w:rPr>
              <w:t>quyển</w:t>
            </w:r>
          </w:p>
        </w:tc>
        <w:tc>
          <w:tcPr>
            <w:tcW w:w="789" w:type="pct"/>
            <w:vAlign w:val="center"/>
          </w:tcPr>
          <w:p w14:paraId="7B549EF4"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7862DE1D" w14:textId="77777777" w:rsidR="00D84C77" w:rsidRPr="00D252D9" w:rsidRDefault="00D84C77" w:rsidP="0052131C">
            <w:pPr>
              <w:jc w:val="center"/>
              <w:rPr>
                <w:bCs/>
                <w:szCs w:val="24"/>
                <w:lang w:val="nl-NL"/>
              </w:rPr>
            </w:pPr>
            <w:r>
              <w:rPr>
                <w:bCs/>
                <w:szCs w:val="24"/>
                <w:lang w:val="nl-NL"/>
              </w:rPr>
              <w:t xml:space="preserve">30 </w:t>
            </w:r>
            <w:r w:rsidRPr="00D252D9">
              <w:rPr>
                <w:bCs/>
                <w:szCs w:val="24"/>
                <w:lang w:val="nl-NL"/>
              </w:rPr>
              <w:t>ngày kể từ ngày hợp đồng có hiệu lực</w:t>
            </w:r>
          </w:p>
        </w:tc>
      </w:tr>
      <w:tr w:rsidR="00D84C77" w:rsidRPr="00D252D9" w14:paraId="59D187D3" w14:textId="77777777" w:rsidTr="0052131C">
        <w:trPr>
          <w:trHeight w:val="401"/>
        </w:trPr>
        <w:tc>
          <w:tcPr>
            <w:tcW w:w="300" w:type="pct"/>
            <w:vAlign w:val="center"/>
          </w:tcPr>
          <w:p w14:paraId="282C347F" w14:textId="77777777" w:rsidR="00D84C77" w:rsidRDefault="00D84C77" w:rsidP="0052131C">
            <w:pPr>
              <w:jc w:val="center"/>
            </w:pPr>
            <w:r w:rsidRPr="009F61AF">
              <w:rPr>
                <w:sz w:val="26"/>
                <w:szCs w:val="26"/>
              </w:rPr>
              <w:t>32</w:t>
            </w:r>
          </w:p>
        </w:tc>
        <w:tc>
          <w:tcPr>
            <w:tcW w:w="682" w:type="pct"/>
            <w:vAlign w:val="center"/>
          </w:tcPr>
          <w:p w14:paraId="42E6B4AB" w14:textId="77777777" w:rsidR="00D84C77" w:rsidRDefault="00D84C77" w:rsidP="0052131C">
            <w:pPr>
              <w:jc w:val="left"/>
            </w:pPr>
            <w:r w:rsidRPr="009F61AF">
              <w:rPr>
                <w:sz w:val="26"/>
                <w:szCs w:val="26"/>
              </w:rPr>
              <w:t>Sổ tay chăm sóc sức khỏe sinh sản vị thành niên "Tạm biệt thời trẻ con" (Dành cho VTN từ 15-18 tuổi)</w:t>
            </w:r>
          </w:p>
        </w:tc>
        <w:tc>
          <w:tcPr>
            <w:tcW w:w="1614" w:type="pct"/>
            <w:tcBorders>
              <w:right w:val="single" w:sz="4" w:space="0" w:color="000000"/>
            </w:tcBorders>
            <w:vAlign w:val="center"/>
          </w:tcPr>
          <w:p w14:paraId="27ADD75E" w14:textId="77777777" w:rsidR="00D84C77" w:rsidRPr="0004039A" w:rsidRDefault="00D84C77" w:rsidP="0052131C">
            <w:r w:rsidRPr="009F61AF">
              <w:rPr>
                <w:sz w:val="26"/>
                <w:szCs w:val="26"/>
              </w:rPr>
              <w:t>In màu. Bìa giấy couche 200 gsm Ruột giấy couche 100 gsm, in 2 mặt, cán mờ, 27 tờ Kich  thước: 21,5cm x 16cm</w:t>
            </w:r>
          </w:p>
        </w:tc>
        <w:tc>
          <w:tcPr>
            <w:tcW w:w="532" w:type="pct"/>
            <w:vAlign w:val="center"/>
          </w:tcPr>
          <w:p w14:paraId="532C036B" w14:textId="77777777" w:rsidR="00D84C77" w:rsidRPr="009F61AF" w:rsidRDefault="00D84C77" w:rsidP="0052131C">
            <w:pPr>
              <w:pStyle w:val="TableParagraph"/>
              <w:jc w:val="center"/>
              <w:rPr>
                <w:bCs/>
                <w:sz w:val="26"/>
                <w:szCs w:val="26"/>
                <w:lang w:val="en-US"/>
              </w:rPr>
            </w:pPr>
            <w:r w:rsidRPr="009F61AF">
              <w:rPr>
                <w:bCs/>
                <w:sz w:val="26"/>
                <w:szCs w:val="26"/>
                <w:lang w:val="en-US"/>
              </w:rPr>
              <w:t>290</w:t>
            </w:r>
          </w:p>
          <w:p w14:paraId="5A8C0AA5" w14:textId="77777777" w:rsidR="00D84C77" w:rsidRDefault="00D84C77" w:rsidP="0052131C">
            <w:pPr>
              <w:jc w:val="center"/>
            </w:pPr>
          </w:p>
        </w:tc>
        <w:tc>
          <w:tcPr>
            <w:tcW w:w="447" w:type="pct"/>
            <w:vAlign w:val="center"/>
          </w:tcPr>
          <w:p w14:paraId="49812F90" w14:textId="77777777" w:rsidR="00D84C77" w:rsidRDefault="00D84C77" w:rsidP="0052131C">
            <w:pPr>
              <w:jc w:val="center"/>
            </w:pPr>
            <w:r w:rsidRPr="009F61AF">
              <w:rPr>
                <w:sz w:val="26"/>
                <w:szCs w:val="26"/>
              </w:rPr>
              <w:t>quyển</w:t>
            </w:r>
          </w:p>
        </w:tc>
        <w:tc>
          <w:tcPr>
            <w:tcW w:w="789" w:type="pct"/>
            <w:vAlign w:val="center"/>
          </w:tcPr>
          <w:p w14:paraId="7C0A760F"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386019FB" w14:textId="77777777" w:rsidR="00D84C77" w:rsidRPr="00D252D9" w:rsidRDefault="00D84C77" w:rsidP="0052131C">
            <w:pPr>
              <w:jc w:val="center"/>
              <w:rPr>
                <w:bCs/>
                <w:szCs w:val="24"/>
                <w:lang w:val="nl-NL"/>
              </w:rPr>
            </w:pPr>
            <w:r>
              <w:rPr>
                <w:bCs/>
                <w:szCs w:val="24"/>
                <w:lang w:val="nl-NL"/>
              </w:rPr>
              <w:t>30</w:t>
            </w:r>
            <w:r w:rsidRPr="00D252D9">
              <w:rPr>
                <w:bCs/>
                <w:szCs w:val="24"/>
                <w:lang w:val="nl-NL"/>
              </w:rPr>
              <w:t xml:space="preserve"> ngày kể từ ngày hợp đồng có hiệu lực</w:t>
            </w:r>
          </w:p>
        </w:tc>
      </w:tr>
      <w:tr w:rsidR="00D84C77" w:rsidRPr="00D252D9" w14:paraId="7B40890E" w14:textId="77777777" w:rsidTr="0052131C">
        <w:trPr>
          <w:trHeight w:val="401"/>
        </w:trPr>
        <w:tc>
          <w:tcPr>
            <w:tcW w:w="300" w:type="pct"/>
            <w:vAlign w:val="center"/>
          </w:tcPr>
          <w:p w14:paraId="56549B18" w14:textId="77777777" w:rsidR="00D84C77" w:rsidRDefault="00D84C77" w:rsidP="0052131C">
            <w:pPr>
              <w:jc w:val="center"/>
            </w:pPr>
            <w:r w:rsidRPr="009F61AF">
              <w:rPr>
                <w:sz w:val="26"/>
                <w:szCs w:val="26"/>
              </w:rPr>
              <w:t>33</w:t>
            </w:r>
          </w:p>
        </w:tc>
        <w:tc>
          <w:tcPr>
            <w:tcW w:w="682" w:type="pct"/>
            <w:vAlign w:val="center"/>
          </w:tcPr>
          <w:p w14:paraId="06CEC1B6" w14:textId="77777777" w:rsidR="00D84C77" w:rsidRDefault="00D84C77" w:rsidP="0052131C">
            <w:pPr>
              <w:jc w:val="left"/>
            </w:pPr>
            <w:r w:rsidRPr="009F61AF">
              <w:rPr>
                <w:sz w:val="26"/>
                <w:szCs w:val="26"/>
              </w:rPr>
              <w:t>Áp phích lựa chọn và chủ động sử dụng biện pháp tránh thai phù hợp</w:t>
            </w:r>
          </w:p>
        </w:tc>
        <w:tc>
          <w:tcPr>
            <w:tcW w:w="1614" w:type="pct"/>
            <w:tcBorders>
              <w:right w:val="single" w:sz="4" w:space="0" w:color="000000"/>
            </w:tcBorders>
            <w:vAlign w:val="center"/>
          </w:tcPr>
          <w:p w14:paraId="44EA1C5D" w14:textId="77777777" w:rsidR="00D84C77" w:rsidRPr="0004039A" w:rsidRDefault="00D84C77" w:rsidP="0052131C">
            <w:r w:rsidRPr="009F61AF">
              <w:rPr>
                <w:sz w:val="26"/>
                <w:szCs w:val="26"/>
              </w:rPr>
              <w:t>Giấy couche 200 gsm, in 4 màu trên 1 mặt, cán bóng. Kích thước: 54cm x 79cm. Đã bao gồm công maket và lệ phí giấy phép xuất bản phẩm</w:t>
            </w:r>
          </w:p>
        </w:tc>
        <w:tc>
          <w:tcPr>
            <w:tcW w:w="532" w:type="pct"/>
            <w:vAlign w:val="center"/>
          </w:tcPr>
          <w:p w14:paraId="644EECEE" w14:textId="77777777" w:rsidR="00D84C77" w:rsidRPr="009F61AF" w:rsidRDefault="00D84C77" w:rsidP="0052131C">
            <w:pPr>
              <w:pStyle w:val="TableParagraph"/>
              <w:jc w:val="center"/>
              <w:rPr>
                <w:bCs/>
                <w:sz w:val="26"/>
                <w:szCs w:val="26"/>
                <w:lang w:val="en-US"/>
              </w:rPr>
            </w:pPr>
            <w:r w:rsidRPr="009F61AF">
              <w:rPr>
                <w:bCs/>
                <w:sz w:val="26"/>
                <w:szCs w:val="26"/>
              </w:rPr>
              <w:t>200</w:t>
            </w:r>
          </w:p>
          <w:p w14:paraId="42E45BCC" w14:textId="77777777" w:rsidR="00D84C77" w:rsidRDefault="00D84C77" w:rsidP="0052131C">
            <w:pPr>
              <w:jc w:val="center"/>
            </w:pPr>
          </w:p>
        </w:tc>
        <w:tc>
          <w:tcPr>
            <w:tcW w:w="447" w:type="pct"/>
            <w:vAlign w:val="center"/>
          </w:tcPr>
          <w:p w14:paraId="4DA28C2E" w14:textId="77777777" w:rsidR="00D84C77" w:rsidRDefault="00D84C77" w:rsidP="0052131C">
            <w:pPr>
              <w:jc w:val="center"/>
            </w:pPr>
            <w:r w:rsidRPr="009F61AF">
              <w:rPr>
                <w:sz w:val="26"/>
                <w:szCs w:val="26"/>
              </w:rPr>
              <w:t>tờ</w:t>
            </w:r>
          </w:p>
        </w:tc>
        <w:tc>
          <w:tcPr>
            <w:tcW w:w="789" w:type="pct"/>
            <w:vAlign w:val="center"/>
          </w:tcPr>
          <w:p w14:paraId="6FE8B034" w14:textId="77777777" w:rsidR="00D84C77" w:rsidRPr="00D252D9" w:rsidRDefault="00D84C77" w:rsidP="0052131C">
            <w:pPr>
              <w:spacing w:before="120" w:after="120"/>
              <w:jc w:val="left"/>
              <w:rPr>
                <w:bCs/>
                <w:szCs w:val="24"/>
                <w:lang w:val="nl-NL"/>
              </w:rPr>
            </w:pPr>
            <w:r w:rsidRPr="00D252D9">
              <w:rPr>
                <w:bCs/>
                <w:szCs w:val="24"/>
                <w:lang w:val="nl-NL"/>
              </w:rPr>
              <w:t>Trung tâm Kiểm soát bệnh tật Đồng Tháp</w:t>
            </w:r>
          </w:p>
        </w:tc>
        <w:tc>
          <w:tcPr>
            <w:tcW w:w="636" w:type="pct"/>
            <w:vAlign w:val="center"/>
          </w:tcPr>
          <w:p w14:paraId="4CBC9F85" w14:textId="77777777" w:rsidR="00D84C77" w:rsidRPr="00D252D9" w:rsidRDefault="00D84C77" w:rsidP="0052131C">
            <w:pPr>
              <w:jc w:val="center"/>
              <w:rPr>
                <w:bCs/>
                <w:szCs w:val="24"/>
                <w:lang w:val="nl-NL"/>
              </w:rPr>
            </w:pPr>
            <w:r>
              <w:rPr>
                <w:bCs/>
                <w:szCs w:val="24"/>
                <w:lang w:val="nl-NL"/>
              </w:rPr>
              <w:t>30</w:t>
            </w:r>
            <w:r w:rsidRPr="00D252D9">
              <w:rPr>
                <w:bCs/>
                <w:szCs w:val="24"/>
                <w:lang w:val="nl-NL"/>
              </w:rPr>
              <w:t xml:space="preserve"> ngày kể từ ngày hợp đồng có hiệu lực</w:t>
            </w:r>
          </w:p>
        </w:tc>
      </w:tr>
    </w:tbl>
    <w:p w14:paraId="75D6D2D2" w14:textId="77777777" w:rsidR="00D84C77" w:rsidRDefault="00D84C77" w:rsidP="00D84C77">
      <w:pPr>
        <w:spacing w:before="120" w:after="120"/>
        <w:rPr>
          <w:i/>
          <w:spacing w:val="-2"/>
          <w:sz w:val="28"/>
          <w:szCs w:val="28"/>
          <w:lang w:val="nl-NL"/>
        </w:rPr>
      </w:pPr>
    </w:p>
    <w:p w14:paraId="4D62C27E" w14:textId="77777777" w:rsidR="00D84C77" w:rsidRPr="0097778D" w:rsidRDefault="00D84C77" w:rsidP="00D84C77">
      <w:pPr>
        <w:spacing w:before="120" w:after="120"/>
        <w:ind w:firstLine="709"/>
        <w:rPr>
          <w:b/>
          <w:sz w:val="28"/>
          <w:szCs w:val="28"/>
          <w:lang w:val="nl-NL"/>
        </w:rPr>
      </w:pPr>
      <w:r>
        <w:rPr>
          <w:b/>
          <w:sz w:val="28"/>
          <w:szCs w:val="28"/>
          <w:lang w:val="nl-NL"/>
        </w:rPr>
        <w:t>4</w:t>
      </w:r>
      <w:r w:rsidRPr="0097778D">
        <w:rPr>
          <w:b/>
          <w:sz w:val="28"/>
          <w:szCs w:val="28"/>
          <w:lang w:val="nl-NL"/>
        </w:rPr>
        <w:t>. Giải pháp và phương pháp luận:</w:t>
      </w:r>
    </w:p>
    <w:p w14:paraId="60CC2D85" w14:textId="77777777" w:rsidR="00D84C77" w:rsidRPr="0097778D" w:rsidRDefault="00D84C77" w:rsidP="00D84C77">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13FB27AD" w14:textId="77777777" w:rsidR="00D84C77" w:rsidRPr="0097778D" w:rsidRDefault="00D84C77" w:rsidP="00D84C77">
      <w:pPr>
        <w:spacing w:before="120" w:after="120"/>
        <w:ind w:firstLine="709"/>
        <w:rPr>
          <w:i/>
          <w:spacing w:val="-2"/>
          <w:sz w:val="28"/>
          <w:szCs w:val="28"/>
          <w:lang w:val="nl-NL"/>
        </w:rPr>
      </w:pPr>
      <w:r w:rsidRPr="0097778D">
        <w:rPr>
          <w:i/>
          <w:spacing w:val="-2"/>
          <w:sz w:val="28"/>
          <w:szCs w:val="28"/>
          <w:lang w:val="nl-NL"/>
        </w:rPr>
        <w:lastRenderedPageBreak/>
        <w:t>1. Giải pháp và phương pháp luận;</w:t>
      </w:r>
    </w:p>
    <w:p w14:paraId="252DE1F4" w14:textId="77777777" w:rsidR="00D84C77" w:rsidRPr="0097778D" w:rsidRDefault="00D84C77" w:rsidP="00D84C77">
      <w:pPr>
        <w:spacing w:before="120" w:after="120"/>
        <w:ind w:firstLine="709"/>
        <w:rPr>
          <w:i/>
          <w:spacing w:val="-2"/>
          <w:sz w:val="28"/>
          <w:szCs w:val="28"/>
          <w:lang w:val="nl-NL"/>
        </w:rPr>
      </w:pPr>
      <w:r w:rsidRPr="0097778D">
        <w:rPr>
          <w:i/>
          <w:spacing w:val="-2"/>
          <w:sz w:val="28"/>
          <w:szCs w:val="28"/>
          <w:lang w:val="nl-NL"/>
        </w:rPr>
        <w:t>2.  Kế hoạch công tác.</w:t>
      </w:r>
    </w:p>
    <w:p w14:paraId="6C4219C4" w14:textId="77777777" w:rsidR="00D84C77" w:rsidRPr="007607CA" w:rsidRDefault="00D84C77" w:rsidP="00D84C77">
      <w:pPr>
        <w:spacing w:before="120" w:after="120"/>
        <w:ind w:firstLine="709"/>
        <w:rPr>
          <w:b/>
          <w:sz w:val="28"/>
          <w:szCs w:val="28"/>
          <w:lang w:val="nl-NL"/>
        </w:rPr>
      </w:pPr>
      <w:r w:rsidRPr="007607CA">
        <w:rPr>
          <w:b/>
          <w:sz w:val="28"/>
          <w:szCs w:val="28"/>
          <w:lang w:val="nl-NL"/>
        </w:rPr>
        <w:t>5. Quy định về kiểm tra, nghiệm thu sản phẩm:</w:t>
      </w:r>
    </w:p>
    <w:p w14:paraId="3EE36306" w14:textId="77777777" w:rsidR="00D84C77" w:rsidRPr="00B34E03" w:rsidRDefault="00D84C77" w:rsidP="00D84C77">
      <w:pPr>
        <w:spacing w:before="120" w:after="120"/>
        <w:ind w:firstLine="709"/>
        <w:rPr>
          <w:sz w:val="28"/>
          <w:szCs w:val="28"/>
        </w:rPr>
      </w:pPr>
      <w:r w:rsidRPr="00B34E03">
        <w:rPr>
          <w:sz w:val="28"/>
          <w:szCs w:val="28"/>
        </w:rPr>
        <w:t xml:space="preserve">Các kiểm tra và thử nghiệm cần tiến hành gồm có: hàng hóa sau khi được vận chuyển đến Kho vật tư y tế – Trung tâm Kiểm soát bệnh tật tỉnh Đồng Tháp </w:t>
      </w:r>
      <w:r w:rsidRPr="00B34E03">
        <w:rPr>
          <w:sz w:val="28"/>
          <w:szCs w:val="28"/>
          <w:lang w:val="nl-NL"/>
        </w:rPr>
        <w:t xml:space="preserve">- Địa chỉ: </w:t>
      </w:r>
      <w:r w:rsidRPr="00B34E03">
        <w:rPr>
          <w:noProof/>
          <w:sz w:val="28"/>
          <w:szCs w:val="28"/>
          <w:lang w:val="nl-NL"/>
        </w:rPr>
        <w:t>Số 316, Quốc lộ 1A, tổ 22, khu phố Long Hưng,</w:t>
      </w:r>
      <w:r w:rsidRPr="00B34E03">
        <w:rPr>
          <w:noProof/>
          <w:sz w:val="28"/>
          <w:szCs w:val="28"/>
          <w:lang w:val="vi-VN"/>
        </w:rPr>
        <w:t xml:space="preserve"> </w:t>
      </w:r>
      <w:r w:rsidRPr="00B34E03">
        <w:rPr>
          <w:noProof/>
          <w:sz w:val="28"/>
          <w:szCs w:val="28"/>
          <w:lang w:val="nl-NL"/>
        </w:rPr>
        <w:t>phường Trung An, tỉnh Đồng Tháp</w:t>
      </w:r>
      <w:r w:rsidRPr="00B34E03">
        <w:rPr>
          <w:sz w:val="28"/>
          <w:szCs w:val="28"/>
        </w:rPr>
        <w:t xml:space="preserve"> sẽ được kiểm tra trực quan về số lượng, chất lượng hàng hóa.</w:t>
      </w:r>
    </w:p>
    <w:p w14:paraId="3AEAB862" w14:textId="345AA988" w:rsidR="00626716" w:rsidRDefault="00D84C77" w:rsidP="00D84C77">
      <w:r w:rsidRPr="00F516A9">
        <w:rPr>
          <w:sz w:val="28"/>
          <w:szCs w:val="28"/>
          <w:lang w:val="nl-NL"/>
        </w:rPr>
        <w:t>Nếu hàng hóa do nhà thầu cung cấp không đạt tiêu chuẩn kỹ thuật, không đạt chất lượng thì nhà thầu phải chịu trách nhiệm thu hồi và cung cấp lại hàng hóa khác đạt kỹ thuật và đạt chất lượng theo yêu cầu của HSMT. Mọi chi phí phát sinh trong trường hợp này do nhà</w:t>
      </w:r>
      <w:r>
        <w:rPr>
          <w:sz w:val="28"/>
          <w:szCs w:val="28"/>
          <w:lang w:val="nl-NL"/>
        </w:rPr>
        <w:t xml:space="preserve"> thầu chịu trách nhiệm chi trả.</w:t>
      </w:r>
    </w:p>
    <w:sectPr w:rsidR="00626716"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77"/>
    <w:rsid w:val="00051F66"/>
    <w:rsid w:val="000A2AA9"/>
    <w:rsid w:val="001064D4"/>
    <w:rsid w:val="001F36E8"/>
    <w:rsid w:val="0057380C"/>
    <w:rsid w:val="00626716"/>
    <w:rsid w:val="00D8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BBC5"/>
  <w15:chartTrackingRefBased/>
  <w15:docId w15:val="{0C6A001B-76E3-43D7-8E4C-F0D7AC5C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7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84C7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4C7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4C7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4C7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84C7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84C7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84C7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84C7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84C7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4C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4C7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4C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84C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84C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4C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4C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4C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4C7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4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C7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4C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4C7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84C77"/>
    <w:rPr>
      <w:i/>
      <w:iCs/>
      <w:color w:val="404040" w:themeColor="text1" w:themeTint="BF"/>
    </w:rPr>
  </w:style>
  <w:style w:type="paragraph" w:styleId="ListParagraph">
    <w:name w:val="List Paragraph"/>
    <w:basedOn w:val="Normal"/>
    <w:uiPriority w:val="34"/>
    <w:qFormat/>
    <w:rsid w:val="00D84C7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D84C77"/>
    <w:rPr>
      <w:i/>
      <w:iCs/>
      <w:color w:val="2F5496" w:themeColor="accent1" w:themeShade="BF"/>
    </w:rPr>
  </w:style>
  <w:style w:type="paragraph" w:styleId="IntenseQuote">
    <w:name w:val="Intense Quote"/>
    <w:basedOn w:val="Normal"/>
    <w:next w:val="Normal"/>
    <w:link w:val="IntenseQuoteChar"/>
    <w:uiPriority w:val="30"/>
    <w:qFormat/>
    <w:rsid w:val="00D84C7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84C77"/>
    <w:rPr>
      <w:i/>
      <w:iCs/>
      <w:color w:val="2F5496" w:themeColor="accent1" w:themeShade="BF"/>
    </w:rPr>
  </w:style>
  <w:style w:type="character" w:styleId="IntenseReference">
    <w:name w:val="Intense Reference"/>
    <w:basedOn w:val="DefaultParagraphFont"/>
    <w:uiPriority w:val="32"/>
    <w:qFormat/>
    <w:rsid w:val="00D84C77"/>
    <w:rPr>
      <w:b/>
      <w:bCs/>
      <w:smallCaps/>
      <w:color w:val="2F5496" w:themeColor="accent1" w:themeShade="BF"/>
      <w:spacing w:val="5"/>
    </w:rPr>
  </w:style>
  <w:style w:type="paragraph" w:styleId="BodyText">
    <w:name w:val="Body Text"/>
    <w:basedOn w:val="Normal"/>
    <w:link w:val="BodyTextChar"/>
    <w:uiPriority w:val="1"/>
    <w:qFormat/>
    <w:rsid w:val="00D84C77"/>
    <w:pPr>
      <w:suppressAutoHyphens/>
      <w:ind w:right="-72"/>
    </w:pPr>
    <w:rPr>
      <w:spacing w:val="-4"/>
      <w:lang w:val="x-none" w:eastAsia="x-none"/>
    </w:rPr>
  </w:style>
  <w:style w:type="character" w:customStyle="1" w:styleId="BodyTextChar">
    <w:name w:val="Body Text Char"/>
    <w:basedOn w:val="DefaultParagraphFont"/>
    <w:link w:val="BodyText"/>
    <w:uiPriority w:val="1"/>
    <w:rsid w:val="00D84C77"/>
    <w:rPr>
      <w:rFonts w:eastAsia="Times New Roman" w:cs="Times New Roman"/>
      <w:spacing w:val="-4"/>
      <w:kern w:val="0"/>
      <w:szCs w:val="20"/>
      <w:lang w:val="x-none" w:eastAsia="x-none"/>
      <w14:ligatures w14:val="none"/>
    </w:rPr>
  </w:style>
  <w:style w:type="paragraph" w:customStyle="1" w:styleId="TableParagraph">
    <w:name w:val="Table Paragraph"/>
    <w:basedOn w:val="Normal"/>
    <w:uiPriority w:val="1"/>
    <w:qFormat/>
    <w:rsid w:val="00D84C77"/>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1632</Words>
  <Characters>9308</Characters>
  <Application>Microsoft Office Word</Application>
  <DocSecurity>0</DocSecurity>
  <Lines>77</Lines>
  <Paragraphs>21</Paragraphs>
  <ScaleCrop>false</ScaleCrop>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2025-11-17T08:53:00Z</dcterms:created>
  <dcterms:modified xsi:type="dcterms:W3CDTF">2025-11-17T08:53:00Z</dcterms:modified>
</cp:coreProperties>
</file>