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8875" w14:textId="77777777" w:rsidR="00290889" w:rsidRPr="0047439C" w:rsidRDefault="00290889" w:rsidP="00290889">
      <w:pPr>
        <w:pStyle w:val="TOC1"/>
        <w:tabs>
          <w:tab w:val="clear" w:pos="9062"/>
          <w:tab w:val="left" w:pos="2180"/>
        </w:tabs>
        <w:spacing w:line="264" w:lineRule="auto"/>
        <w:ind w:firstLine="0"/>
        <w:rPr>
          <w:rFonts w:ascii="Times New Roman" w:hAnsi="Times New Roman" w:cs="Times New Roman"/>
          <w:sz w:val="26"/>
          <w:szCs w:val="26"/>
        </w:rPr>
      </w:pPr>
      <w:r w:rsidRPr="0047439C">
        <w:rPr>
          <w:rFonts w:ascii="Times New Roman" w:hAnsi="Times New Roman" w:cs="Times New Roman"/>
          <w:sz w:val="26"/>
          <w:szCs w:val="26"/>
        </w:rPr>
        <w:t xml:space="preserve">Mục </w:t>
      </w:r>
      <w:r w:rsidRPr="0047439C">
        <w:rPr>
          <w:rFonts w:ascii="Times New Roman" w:hAnsi="Times New Roman" w:cs="Times New Roman"/>
          <w:sz w:val="26"/>
          <w:szCs w:val="26"/>
          <w:lang w:val="pl-PL"/>
        </w:rPr>
        <w:t>3</w:t>
      </w:r>
      <w:r w:rsidRPr="0047439C">
        <w:rPr>
          <w:rFonts w:ascii="Times New Roman" w:hAnsi="Times New Roman" w:cs="Times New Roman"/>
          <w:sz w:val="26"/>
          <w:szCs w:val="26"/>
        </w:rPr>
        <w:t>. Tiêu chuẩn đánh giá về kỹ thuật</w:t>
      </w:r>
    </w:p>
    <w:p w14:paraId="0BD9B824" w14:textId="77777777" w:rsidR="00290889" w:rsidRPr="0047439C" w:rsidRDefault="00290889" w:rsidP="00290889">
      <w:pPr>
        <w:spacing w:before="80" w:after="80" w:line="264" w:lineRule="auto"/>
        <w:rPr>
          <w:color w:val="000000" w:themeColor="text1"/>
          <w:sz w:val="26"/>
          <w:szCs w:val="26"/>
          <w:lang w:val="vi-VN"/>
        </w:rPr>
      </w:pPr>
      <w:r w:rsidRPr="0047439C">
        <w:rPr>
          <w:color w:val="000000" w:themeColor="text1"/>
          <w:sz w:val="26"/>
          <w:szCs w:val="26"/>
          <w:lang w:val="vi-VN"/>
        </w:rPr>
        <w:t xml:space="preserve">Sử dụng tiêu chí </w:t>
      </w:r>
      <w:r w:rsidRPr="0047439C">
        <w:rPr>
          <w:b/>
          <w:bCs/>
          <w:color w:val="000000" w:themeColor="text1"/>
          <w:sz w:val="26"/>
          <w:szCs w:val="26"/>
          <w:lang w:val="vi-VN"/>
        </w:rPr>
        <w:t>đạt/không đạt</w:t>
      </w:r>
      <w:r w:rsidRPr="0047439C">
        <w:rPr>
          <w:color w:val="000000" w:themeColor="text1"/>
          <w:sz w:val="26"/>
          <w:szCs w:val="26"/>
          <w:lang w:val="vi-VN"/>
        </w:rPr>
        <w:t xml:space="preserve"> </w:t>
      </w:r>
    </w:p>
    <w:p w14:paraId="3A79E311" w14:textId="77777777" w:rsidR="00290889" w:rsidRPr="0047439C" w:rsidRDefault="00290889" w:rsidP="00290889">
      <w:pPr>
        <w:spacing w:before="120" w:line="20" w:lineRule="atLeast"/>
        <w:ind w:right="43"/>
        <w:rPr>
          <w:color w:val="000000" w:themeColor="text1"/>
          <w:sz w:val="26"/>
          <w:szCs w:val="26"/>
          <w:lang w:val="vi-VN"/>
        </w:rPr>
      </w:pPr>
      <w:r w:rsidRPr="0047439C">
        <w:rPr>
          <w:color w:val="000000" w:themeColor="text1"/>
          <w:sz w:val="26"/>
          <w:szCs w:val="26"/>
          <w:lang w:val="vi-VN"/>
        </w:rPr>
        <w:t>E-HSDT được đánh giá là đáp ứng yêu cầu về kỹ thuật khi có tất cả các tiêu chí đều được đánh giá là đạt.</w:t>
      </w:r>
    </w:p>
    <w:p w14:paraId="7108E089" w14:textId="77777777" w:rsidR="00290889" w:rsidRPr="0047439C" w:rsidRDefault="00290889" w:rsidP="00290889">
      <w:pPr>
        <w:spacing w:before="60" w:after="60"/>
        <w:rPr>
          <w:b/>
          <w:bCs/>
          <w:sz w:val="26"/>
          <w:szCs w:val="26"/>
          <w:lang w:val="vi-VN"/>
        </w:rPr>
      </w:pPr>
      <w:r w:rsidRPr="0047439C">
        <w:rPr>
          <w:b/>
          <w:bCs/>
          <w:sz w:val="26"/>
          <w:szCs w:val="26"/>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5"/>
        <w:gridCol w:w="4920"/>
        <w:gridCol w:w="2127"/>
      </w:tblGrid>
      <w:tr w:rsidR="00290889" w:rsidRPr="0047439C" w14:paraId="21CE2F12" w14:textId="77777777" w:rsidTr="00553788">
        <w:trPr>
          <w:trHeight w:val="316"/>
        </w:trPr>
        <w:tc>
          <w:tcPr>
            <w:tcW w:w="2402" w:type="pct"/>
            <w:tcBorders>
              <w:top w:val="single" w:sz="4" w:space="0" w:color="auto"/>
              <w:left w:val="single" w:sz="4" w:space="0" w:color="auto"/>
              <w:bottom w:val="single" w:sz="4" w:space="0" w:color="auto"/>
              <w:right w:val="single" w:sz="4" w:space="0" w:color="auto"/>
            </w:tcBorders>
            <w:vAlign w:val="center"/>
            <w:hideMark/>
          </w:tcPr>
          <w:p w14:paraId="7C9ACE0B" w14:textId="77777777" w:rsidR="00290889" w:rsidRPr="0047439C" w:rsidRDefault="00290889" w:rsidP="00D32904">
            <w:pPr>
              <w:spacing w:before="60" w:after="60"/>
              <w:jc w:val="center"/>
              <w:rPr>
                <w:sz w:val="26"/>
                <w:szCs w:val="26"/>
              </w:rPr>
            </w:pPr>
            <w:r w:rsidRPr="0047439C">
              <w:rPr>
                <w:b/>
                <w:bCs/>
                <w:sz w:val="26"/>
                <w:szCs w:val="26"/>
              </w:rPr>
              <w:t>Nội dung yêu cầu</w:t>
            </w:r>
          </w:p>
        </w:tc>
        <w:tc>
          <w:tcPr>
            <w:tcW w:w="1814" w:type="pct"/>
            <w:tcBorders>
              <w:top w:val="single" w:sz="4" w:space="0" w:color="auto"/>
              <w:left w:val="single" w:sz="4" w:space="0" w:color="auto"/>
              <w:bottom w:val="single" w:sz="4" w:space="0" w:color="auto"/>
              <w:right w:val="single" w:sz="4" w:space="0" w:color="auto"/>
            </w:tcBorders>
            <w:vAlign w:val="center"/>
          </w:tcPr>
          <w:p w14:paraId="59DF79F3" w14:textId="77777777" w:rsidR="00290889" w:rsidRPr="0047439C" w:rsidRDefault="00290889" w:rsidP="00D32904">
            <w:pPr>
              <w:spacing w:before="60" w:after="60"/>
              <w:jc w:val="center"/>
              <w:rPr>
                <w:sz w:val="26"/>
                <w:szCs w:val="26"/>
              </w:rPr>
            </w:pPr>
            <w:r w:rsidRPr="0047439C">
              <w:rPr>
                <w:b/>
                <w:bCs/>
                <w:sz w:val="26"/>
                <w:szCs w:val="26"/>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6D564627" w14:textId="77777777" w:rsidR="00290889" w:rsidRPr="0047439C" w:rsidRDefault="00290889" w:rsidP="00D32904">
            <w:pPr>
              <w:spacing w:before="60" w:after="60"/>
              <w:jc w:val="center"/>
              <w:rPr>
                <w:sz w:val="26"/>
                <w:szCs w:val="26"/>
              </w:rPr>
            </w:pPr>
            <w:r w:rsidRPr="0047439C">
              <w:rPr>
                <w:b/>
                <w:bCs/>
                <w:sz w:val="26"/>
                <w:szCs w:val="26"/>
              </w:rPr>
              <w:t>Sử dụng tiêu chí đạt, không đạt</w:t>
            </w:r>
          </w:p>
        </w:tc>
      </w:tr>
      <w:tr w:rsidR="00290889" w:rsidRPr="0047439C" w14:paraId="0E0C173E" w14:textId="77777777" w:rsidTr="0047439C">
        <w:trPr>
          <w:trHeight w:val="20"/>
        </w:trPr>
        <w:tc>
          <w:tcPr>
            <w:tcW w:w="2402" w:type="pct"/>
            <w:vMerge w:val="restart"/>
            <w:tcBorders>
              <w:top w:val="single" w:sz="4" w:space="0" w:color="auto"/>
              <w:left w:val="single" w:sz="4" w:space="0" w:color="auto"/>
              <w:bottom w:val="single" w:sz="4" w:space="0" w:color="auto"/>
              <w:right w:val="single" w:sz="4" w:space="0" w:color="auto"/>
            </w:tcBorders>
            <w:vAlign w:val="center"/>
            <w:hideMark/>
          </w:tcPr>
          <w:p w14:paraId="7DF08467" w14:textId="77777777" w:rsidR="00290889" w:rsidRPr="0047439C" w:rsidRDefault="00290889" w:rsidP="00D32904">
            <w:pPr>
              <w:spacing w:before="60" w:after="60"/>
              <w:rPr>
                <w:sz w:val="26"/>
                <w:szCs w:val="26"/>
              </w:rPr>
            </w:pPr>
            <w:r w:rsidRPr="0047439C">
              <w:rPr>
                <w:sz w:val="26"/>
                <w:szCs w:val="26"/>
              </w:rPr>
              <w:t>Cung cấp bảng chào thầu yêu cầu về thông số kỹ thuật theo yêu cầu kỹ thuật tại Mục 2 Chương V của E-HSMT</w:t>
            </w:r>
          </w:p>
        </w:tc>
        <w:tc>
          <w:tcPr>
            <w:tcW w:w="1814" w:type="pct"/>
            <w:tcBorders>
              <w:top w:val="single" w:sz="4" w:space="0" w:color="auto"/>
              <w:left w:val="single" w:sz="4" w:space="0" w:color="auto"/>
              <w:bottom w:val="single" w:sz="4" w:space="0" w:color="auto"/>
              <w:right w:val="single" w:sz="4" w:space="0" w:color="auto"/>
            </w:tcBorders>
            <w:vAlign w:val="center"/>
            <w:hideMark/>
          </w:tcPr>
          <w:p w14:paraId="0F144C79" w14:textId="77777777" w:rsidR="00290889" w:rsidRPr="0047439C" w:rsidRDefault="00290889" w:rsidP="00D32904">
            <w:pPr>
              <w:spacing w:before="60" w:after="60"/>
              <w:rPr>
                <w:sz w:val="26"/>
                <w:szCs w:val="26"/>
              </w:rPr>
            </w:pPr>
            <w:r w:rsidRPr="0047439C">
              <w:rPr>
                <w:sz w:val="26"/>
                <w:szCs w:val="26"/>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18C6648C" w14:textId="77777777" w:rsidR="00290889" w:rsidRPr="0047439C" w:rsidRDefault="00290889" w:rsidP="00D32904">
            <w:pPr>
              <w:spacing w:before="60" w:after="60"/>
              <w:jc w:val="center"/>
              <w:rPr>
                <w:b/>
                <w:bCs/>
                <w:sz w:val="26"/>
                <w:szCs w:val="26"/>
              </w:rPr>
            </w:pPr>
            <w:r w:rsidRPr="0047439C">
              <w:rPr>
                <w:b/>
                <w:bCs/>
                <w:sz w:val="26"/>
                <w:szCs w:val="26"/>
              </w:rPr>
              <w:t>Đạt</w:t>
            </w:r>
          </w:p>
        </w:tc>
      </w:tr>
      <w:tr w:rsidR="00290889" w:rsidRPr="0047439C" w14:paraId="2C1D9453" w14:textId="77777777" w:rsidTr="0047439C">
        <w:trPr>
          <w:trHeight w:val="70"/>
        </w:trPr>
        <w:tc>
          <w:tcPr>
            <w:tcW w:w="2402" w:type="pct"/>
            <w:vMerge/>
            <w:tcBorders>
              <w:top w:val="single" w:sz="4" w:space="0" w:color="auto"/>
              <w:left w:val="single" w:sz="4" w:space="0" w:color="auto"/>
              <w:bottom w:val="single" w:sz="4" w:space="0" w:color="auto"/>
              <w:right w:val="single" w:sz="4" w:space="0" w:color="auto"/>
            </w:tcBorders>
            <w:vAlign w:val="center"/>
            <w:hideMark/>
          </w:tcPr>
          <w:p w14:paraId="00E46AD6" w14:textId="77777777" w:rsidR="00290889" w:rsidRPr="0047439C" w:rsidRDefault="00290889" w:rsidP="00D32904">
            <w:pPr>
              <w:spacing w:before="60" w:after="60"/>
              <w:rPr>
                <w:sz w:val="26"/>
                <w:szCs w:val="26"/>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55E347E4" w14:textId="77777777" w:rsidR="00290889" w:rsidRPr="0047439C" w:rsidRDefault="00290889" w:rsidP="00D32904">
            <w:pPr>
              <w:spacing w:before="60" w:after="60"/>
              <w:rPr>
                <w:sz w:val="26"/>
                <w:szCs w:val="26"/>
              </w:rPr>
            </w:pPr>
            <w:r w:rsidRPr="0047439C">
              <w:rPr>
                <w:sz w:val="26"/>
                <w:szCs w:val="26"/>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0B49DFDB" w14:textId="77777777" w:rsidR="00290889" w:rsidRPr="0047439C" w:rsidRDefault="00290889" w:rsidP="00D32904">
            <w:pPr>
              <w:spacing w:before="60" w:after="60"/>
              <w:jc w:val="center"/>
              <w:rPr>
                <w:b/>
                <w:bCs/>
                <w:sz w:val="26"/>
                <w:szCs w:val="26"/>
              </w:rPr>
            </w:pPr>
            <w:r w:rsidRPr="0047439C">
              <w:rPr>
                <w:b/>
                <w:bCs/>
                <w:sz w:val="26"/>
                <w:szCs w:val="26"/>
              </w:rPr>
              <w:t>Không đạt</w:t>
            </w:r>
          </w:p>
        </w:tc>
      </w:tr>
    </w:tbl>
    <w:p w14:paraId="05CFFDBC" w14:textId="77777777" w:rsidR="00290889" w:rsidRPr="00553788" w:rsidRDefault="00290889" w:rsidP="00290889">
      <w:pPr>
        <w:spacing w:before="120" w:line="20" w:lineRule="atLeast"/>
        <w:ind w:right="43"/>
        <w:rPr>
          <w:color w:val="000000" w:themeColor="text1"/>
          <w:sz w:val="10"/>
          <w:szCs w:val="10"/>
        </w:rPr>
      </w:pPr>
    </w:p>
    <w:p w14:paraId="1745D703" w14:textId="77777777" w:rsidR="00290889" w:rsidRPr="0047439C" w:rsidRDefault="00290889" w:rsidP="00290889">
      <w:pPr>
        <w:spacing w:before="60" w:after="60"/>
        <w:rPr>
          <w:b/>
          <w:bCs/>
          <w:sz w:val="26"/>
          <w:szCs w:val="26"/>
        </w:rPr>
      </w:pPr>
      <w:r w:rsidRPr="0047439C">
        <w:rPr>
          <w:b/>
          <w:bCs/>
          <w:sz w:val="26"/>
          <w:szCs w:val="26"/>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5"/>
        <w:gridCol w:w="4920"/>
        <w:gridCol w:w="2127"/>
      </w:tblGrid>
      <w:tr w:rsidR="00290889" w:rsidRPr="0047439C" w14:paraId="2B379A54" w14:textId="77777777" w:rsidTr="0047439C">
        <w:trPr>
          <w:trHeight w:val="20"/>
        </w:trPr>
        <w:tc>
          <w:tcPr>
            <w:tcW w:w="2402" w:type="pct"/>
            <w:tcBorders>
              <w:top w:val="single" w:sz="4" w:space="0" w:color="auto"/>
              <w:left w:val="single" w:sz="4" w:space="0" w:color="auto"/>
              <w:bottom w:val="single" w:sz="4" w:space="0" w:color="auto"/>
              <w:right w:val="single" w:sz="4" w:space="0" w:color="auto"/>
            </w:tcBorders>
            <w:vAlign w:val="center"/>
          </w:tcPr>
          <w:p w14:paraId="6D564D07" w14:textId="77777777" w:rsidR="00290889" w:rsidRPr="0047439C" w:rsidRDefault="00290889" w:rsidP="00D32904">
            <w:pPr>
              <w:spacing w:before="60" w:after="60"/>
              <w:jc w:val="center"/>
              <w:rPr>
                <w:sz w:val="26"/>
                <w:szCs w:val="26"/>
              </w:rPr>
            </w:pPr>
            <w:r w:rsidRPr="0047439C">
              <w:rPr>
                <w:b/>
                <w:bCs/>
                <w:sz w:val="26"/>
                <w:szCs w:val="26"/>
              </w:rPr>
              <w:t>Nội dung yêu cầu</w:t>
            </w:r>
          </w:p>
        </w:tc>
        <w:tc>
          <w:tcPr>
            <w:tcW w:w="1814" w:type="pct"/>
            <w:tcBorders>
              <w:top w:val="single" w:sz="4" w:space="0" w:color="auto"/>
              <w:left w:val="single" w:sz="4" w:space="0" w:color="auto"/>
              <w:bottom w:val="single" w:sz="4" w:space="0" w:color="auto"/>
              <w:right w:val="single" w:sz="4" w:space="0" w:color="auto"/>
            </w:tcBorders>
            <w:vAlign w:val="center"/>
          </w:tcPr>
          <w:p w14:paraId="22D5F590" w14:textId="77777777" w:rsidR="00290889" w:rsidRPr="0047439C" w:rsidRDefault="00290889" w:rsidP="00D32904">
            <w:pPr>
              <w:spacing w:before="60" w:after="60"/>
              <w:jc w:val="center"/>
              <w:rPr>
                <w:sz w:val="26"/>
                <w:szCs w:val="26"/>
              </w:rPr>
            </w:pPr>
            <w:r w:rsidRPr="0047439C">
              <w:rPr>
                <w:b/>
                <w:bCs/>
                <w:sz w:val="26"/>
                <w:szCs w:val="26"/>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053A5E12" w14:textId="77777777" w:rsidR="00290889" w:rsidRPr="0047439C" w:rsidRDefault="00290889" w:rsidP="00D32904">
            <w:pPr>
              <w:spacing w:before="60" w:after="60"/>
              <w:jc w:val="center"/>
              <w:rPr>
                <w:b/>
                <w:bCs/>
                <w:sz w:val="26"/>
                <w:szCs w:val="26"/>
              </w:rPr>
            </w:pPr>
            <w:r w:rsidRPr="0047439C">
              <w:rPr>
                <w:b/>
                <w:bCs/>
                <w:sz w:val="26"/>
                <w:szCs w:val="26"/>
              </w:rPr>
              <w:t>Sử dụng tiêu chí đạt, không đạt</w:t>
            </w:r>
          </w:p>
        </w:tc>
      </w:tr>
      <w:tr w:rsidR="00290889" w:rsidRPr="0047439C" w14:paraId="1683E972" w14:textId="77777777" w:rsidTr="0047439C">
        <w:trPr>
          <w:trHeight w:val="20"/>
        </w:trPr>
        <w:tc>
          <w:tcPr>
            <w:tcW w:w="2402" w:type="pct"/>
            <w:vMerge w:val="restart"/>
            <w:tcBorders>
              <w:top w:val="single" w:sz="4" w:space="0" w:color="auto"/>
              <w:left w:val="single" w:sz="4" w:space="0" w:color="auto"/>
              <w:bottom w:val="single" w:sz="4" w:space="0" w:color="auto"/>
              <w:right w:val="single" w:sz="4" w:space="0" w:color="auto"/>
            </w:tcBorders>
            <w:vAlign w:val="center"/>
            <w:hideMark/>
          </w:tcPr>
          <w:p w14:paraId="0F284E6D" w14:textId="77777777" w:rsidR="00290889" w:rsidRPr="0047439C" w:rsidRDefault="00290889" w:rsidP="00D32904">
            <w:pPr>
              <w:spacing w:before="60" w:after="60"/>
              <w:rPr>
                <w:sz w:val="26"/>
                <w:szCs w:val="26"/>
              </w:rPr>
            </w:pPr>
            <w:r w:rsidRPr="0047439C">
              <w:rPr>
                <w:sz w:val="26"/>
                <w:szCs w:val="26"/>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tc>
        <w:tc>
          <w:tcPr>
            <w:tcW w:w="1814" w:type="pct"/>
            <w:tcBorders>
              <w:top w:val="single" w:sz="4" w:space="0" w:color="auto"/>
              <w:left w:val="single" w:sz="4" w:space="0" w:color="auto"/>
              <w:bottom w:val="single" w:sz="4" w:space="0" w:color="auto"/>
              <w:right w:val="single" w:sz="4" w:space="0" w:color="auto"/>
            </w:tcBorders>
            <w:vAlign w:val="center"/>
            <w:hideMark/>
          </w:tcPr>
          <w:p w14:paraId="18557122" w14:textId="77777777" w:rsidR="00290889" w:rsidRPr="0047439C" w:rsidRDefault="00290889" w:rsidP="00D32904">
            <w:pPr>
              <w:spacing w:before="60" w:after="60"/>
              <w:rPr>
                <w:sz w:val="26"/>
                <w:szCs w:val="26"/>
              </w:rPr>
            </w:pPr>
            <w:r w:rsidRPr="0047439C">
              <w:rPr>
                <w:sz w:val="26"/>
                <w:szCs w:val="26"/>
              </w:rPr>
              <w:t>Nhà thầu chào thầu đáp ứng hoặc tốt hơn</w:t>
            </w:r>
          </w:p>
        </w:tc>
        <w:tc>
          <w:tcPr>
            <w:tcW w:w="784" w:type="pct"/>
            <w:tcBorders>
              <w:top w:val="single" w:sz="4" w:space="0" w:color="auto"/>
              <w:left w:val="single" w:sz="4" w:space="0" w:color="auto"/>
              <w:bottom w:val="single" w:sz="4" w:space="0" w:color="auto"/>
              <w:right w:val="single" w:sz="4" w:space="0" w:color="auto"/>
            </w:tcBorders>
            <w:vAlign w:val="center"/>
            <w:hideMark/>
          </w:tcPr>
          <w:p w14:paraId="20E1EE69" w14:textId="77777777" w:rsidR="00290889" w:rsidRPr="0047439C" w:rsidRDefault="00290889" w:rsidP="00D32904">
            <w:pPr>
              <w:spacing w:before="60" w:after="60"/>
              <w:jc w:val="center"/>
              <w:rPr>
                <w:b/>
                <w:bCs/>
                <w:sz w:val="26"/>
                <w:szCs w:val="26"/>
              </w:rPr>
            </w:pPr>
            <w:r w:rsidRPr="0047439C">
              <w:rPr>
                <w:b/>
                <w:bCs/>
                <w:sz w:val="26"/>
                <w:szCs w:val="26"/>
              </w:rPr>
              <w:t>Đạt</w:t>
            </w:r>
          </w:p>
        </w:tc>
      </w:tr>
      <w:tr w:rsidR="00290889" w:rsidRPr="0047439C" w14:paraId="50D0A653" w14:textId="77777777" w:rsidTr="0047439C">
        <w:trPr>
          <w:trHeight w:val="20"/>
        </w:trPr>
        <w:tc>
          <w:tcPr>
            <w:tcW w:w="2402" w:type="pct"/>
            <w:vMerge/>
            <w:tcBorders>
              <w:top w:val="single" w:sz="4" w:space="0" w:color="auto"/>
              <w:left w:val="single" w:sz="4" w:space="0" w:color="auto"/>
              <w:bottom w:val="single" w:sz="4" w:space="0" w:color="auto"/>
              <w:right w:val="single" w:sz="4" w:space="0" w:color="auto"/>
            </w:tcBorders>
            <w:vAlign w:val="center"/>
            <w:hideMark/>
          </w:tcPr>
          <w:p w14:paraId="5D9F6FD6" w14:textId="77777777" w:rsidR="00290889" w:rsidRPr="0047439C" w:rsidRDefault="00290889" w:rsidP="00D32904">
            <w:pPr>
              <w:spacing w:before="60" w:after="60"/>
              <w:rPr>
                <w:sz w:val="26"/>
                <w:szCs w:val="26"/>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48925223" w14:textId="77777777" w:rsidR="00290889" w:rsidRPr="0047439C" w:rsidRDefault="00290889" w:rsidP="00D32904">
            <w:pPr>
              <w:spacing w:before="60" w:after="60"/>
              <w:rPr>
                <w:sz w:val="26"/>
                <w:szCs w:val="26"/>
              </w:rPr>
            </w:pPr>
            <w:r w:rsidRPr="0047439C">
              <w:rPr>
                <w:sz w:val="26"/>
                <w:szCs w:val="26"/>
              </w:rPr>
              <w:t>Nhà thầu chào thầu không đáp ứng hoặc có chào thầu nhưng không đầy đủ</w:t>
            </w:r>
          </w:p>
        </w:tc>
        <w:tc>
          <w:tcPr>
            <w:tcW w:w="784" w:type="pct"/>
            <w:tcBorders>
              <w:top w:val="single" w:sz="4" w:space="0" w:color="auto"/>
              <w:left w:val="single" w:sz="4" w:space="0" w:color="auto"/>
              <w:bottom w:val="single" w:sz="4" w:space="0" w:color="auto"/>
              <w:right w:val="single" w:sz="4" w:space="0" w:color="auto"/>
            </w:tcBorders>
            <w:vAlign w:val="center"/>
            <w:hideMark/>
          </w:tcPr>
          <w:p w14:paraId="3065EA0C" w14:textId="77777777" w:rsidR="00290889" w:rsidRPr="0047439C" w:rsidRDefault="00290889" w:rsidP="00D32904">
            <w:pPr>
              <w:spacing w:before="60" w:after="60"/>
              <w:jc w:val="center"/>
              <w:rPr>
                <w:b/>
                <w:bCs/>
                <w:sz w:val="26"/>
                <w:szCs w:val="26"/>
              </w:rPr>
            </w:pPr>
            <w:r w:rsidRPr="0047439C">
              <w:rPr>
                <w:b/>
                <w:bCs/>
                <w:sz w:val="26"/>
                <w:szCs w:val="26"/>
              </w:rPr>
              <w:t>Không đạt</w:t>
            </w:r>
          </w:p>
        </w:tc>
      </w:tr>
    </w:tbl>
    <w:p w14:paraId="0E02ECA7" w14:textId="77777777" w:rsidR="00290889" w:rsidRPr="0047439C" w:rsidRDefault="00290889" w:rsidP="00290889">
      <w:pPr>
        <w:spacing w:before="60" w:after="60"/>
        <w:rPr>
          <w:b/>
          <w:bCs/>
          <w:sz w:val="26"/>
          <w:szCs w:val="26"/>
        </w:rPr>
      </w:pPr>
      <w:r w:rsidRPr="0047439C">
        <w:rPr>
          <w:b/>
          <w:bCs/>
          <w:sz w:val="26"/>
          <w:szCs w:val="26"/>
        </w:rPr>
        <w:lastRenderedPageBreak/>
        <w:t>3. Tiến độ cung cấp hàng hóa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5235"/>
        <w:gridCol w:w="2127"/>
      </w:tblGrid>
      <w:tr w:rsidR="00290889" w:rsidRPr="0047439C" w14:paraId="1A55215E" w14:textId="77777777" w:rsidTr="00D32904">
        <w:trPr>
          <w:trHeight w:val="20"/>
        </w:trPr>
        <w:tc>
          <w:tcPr>
            <w:tcW w:w="0" w:type="auto"/>
            <w:tcBorders>
              <w:top w:val="single" w:sz="4" w:space="0" w:color="auto"/>
              <w:left w:val="single" w:sz="4" w:space="0" w:color="auto"/>
              <w:right w:val="single" w:sz="4" w:space="0" w:color="auto"/>
            </w:tcBorders>
            <w:vAlign w:val="center"/>
          </w:tcPr>
          <w:p w14:paraId="213D8787" w14:textId="77777777" w:rsidR="00290889" w:rsidRPr="0047439C" w:rsidRDefault="00290889" w:rsidP="00D32904">
            <w:pPr>
              <w:spacing w:before="60" w:after="60"/>
              <w:jc w:val="center"/>
              <w:rPr>
                <w:sz w:val="26"/>
                <w:szCs w:val="26"/>
              </w:rPr>
            </w:pPr>
            <w:r w:rsidRPr="0047439C">
              <w:rPr>
                <w:b/>
                <w:bCs/>
                <w:sz w:val="26"/>
                <w:szCs w:val="26"/>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0851D1C" w14:textId="77777777" w:rsidR="00290889" w:rsidRPr="0047439C" w:rsidRDefault="00290889" w:rsidP="00D32904">
            <w:pPr>
              <w:spacing w:before="60" w:after="60"/>
              <w:jc w:val="center"/>
              <w:rPr>
                <w:sz w:val="26"/>
                <w:szCs w:val="26"/>
              </w:rPr>
            </w:pPr>
            <w:r w:rsidRPr="0047439C">
              <w:rPr>
                <w:b/>
                <w:bCs/>
                <w:sz w:val="26"/>
                <w:szCs w:val="26"/>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1DBA9790" w14:textId="77777777" w:rsidR="00290889" w:rsidRPr="0047439C" w:rsidRDefault="00290889" w:rsidP="00D32904">
            <w:pPr>
              <w:spacing w:before="60" w:after="60"/>
              <w:jc w:val="center"/>
              <w:rPr>
                <w:b/>
                <w:bCs/>
                <w:sz w:val="26"/>
                <w:szCs w:val="26"/>
              </w:rPr>
            </w:pPr>
            <w:r w:rsidRPr="0047439C">
              <w:rPr>
                <w:b/>
                <w:bCs/>
                <w:sz w:val="26"/>
                <w:szCs w:val="26"/>
              </w:rPr>
              <w:t>Sử dụng tiêu chí đạt, không đạt</w:t>
            </w:r>
          </w:p>
        </w:tc>
      </w:tr>
      <w:tr w:rsidR="00290889" w:rsidRPr="0047439C" w14:paraId="1124FF9B" w14:textId="77777777" w:rsidTr="00D32904">
        <w:trPr>
          <w:trHeight w:val="20"/>
        </w:trPr>
        <w:tc>
          <w:tcPr>
            <w:tcW w:w="0" w:type="auto"/>
            <w:vMerge w:val="restart"/>
            <w:tcBorders>
              <w:top w:val="single" w:sz="4" w:space="0" w:color="auto"/>
              <w:left w:val="single" w:sz="4" w:space="0" w:color="auto"/>
              <w:right w:val="single" w:sz="4" w:space="0" w:color="auto"/>
            </w:tcBorders>
            <w:vAlign w:val="center"/>
          </w:tcPr>
          <w:p w14:paraId="4EEDD383" w14:textId="288EE7EC" w:rsidR="00290889" w:rsidRPr="0047439C" w:rsidRDefault="00290889" w:rsidP="00D32904">
            <w:pPr>
              <w:spacing w:before="60" w:after="60"/>
              <w:rPr>
                <w:sz w:val="26"/>
                <w:szCs w:val="26"/>
              </w:rPr>
            </w:pPr>
            <w:r w:rsidRPr="0047439C">
              <w:rPr>
                <w:sz w:val="26"/>
                <w:szCs w:val="26"/>
              </w:rPr>
              <w:t xml:space="preserve">Có tiến độ cung cấp hàng hóa (thời gian giao hàng) đáp ứng ≤ </w:t>
            </w:r>
            <w:r w:rsidR="000D39C9" w:rsidRPr="0047439C">
              <w:rPr>
                <w:sz w:val="26"/>
                <w:szCs w:val="26"/>
              </w:rPr>
              <w:t>35</w:t>
            </w:r>
            <w:r w:rsidRPr="0047439C">
              <w:rPr>
                <w:sz w:val="26"/>
                <w:szCs w:val="26"/>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14D8238E" w14:textId="4C0E4AEC" w:rsidR="00290889" w:rsidRPr="0047439C" w:rsidRDefault="00290889" w:rsidP="00D32904">
            <w:pPr>
              <w:spacing w:before="60" w:after="60"/>
              <w:rPr>
                <w:sz w:val="26"/>
                <w:szCs w:val="26"/>
              </w:rPr>
            </w:pPr>
            <w:r w:rsidRPr="0047439C">
              <w:rPr>
                <w:sz w:val="26"/>
                <w:szCs w:val="26"/>
              </w:rPr>
              <w:t xml:space="preserve">Nhà thầu có tiến độ cung cấp hàng hóa đáp ứng ≤ </w:t>
            </w:r>
            <w:r w:rsidR="000D39C9" w:rsidRPr="0047439C">
              <w:rPr>
                <w:sz w:val="26"/>
                <w:szCs w:val="26"/>
              </w:rPr>
              <w:t>35</w:t>
            </w:r>
            <w:r w:rsidRPr="0047439C">
              <w:rPr>
                <w:sz w:val="26"/>
                <w:szCs w:val="26"/>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42D8C5B1" w14:textId="77777777" w:rsidR="00290889" w:rsidRPr="0047439C" w:rsidRDefault="00290889" w:rsidP="00D32904">
            <w:pPr>
              <w:spacing w:before="60" w:after="60"/>
              <w:jc w:val="center"/>
              <w:rPr>
                <w:b/>
                <w:bCs/>
                <w:sz w:val="26"/>
                <w:szCs w:val="26"/>
              </w:rPr>
            </w:pPr>
            <w:r w:rsidRPr="0047439C">
              <w:rPr>
                <w:b/>
                <w:bCs/>
                <w:sz w:val="26"/>
                <w:szCs w:val="26"/>
              </w:rPr>
              <w:t>Đạt</w:t>
            </w:r>
          </w:p>
        </w:tc>
      </w:tr>
      <w:tr w:rsidR="00290889" w:rsidRPr="0047439C" w14:paraId="1245074F" w14:textId="77777777" w:rsidTr="00D32904">
        <w:trPr>
          <w:trHeight w:val="20"/>
        </w:trPr>
        <w:tc>
          <w:tcPr>
            <w:tcW w:w="0" w:type="auto"/>
            <w:vMerge/>
            <w:tcBorders>
              <w:left w:val="single" w:sz="4" w:space="0" w:color="auto"/>
              <w:bottom w:val="single" w:sz="4" w:space="0" w:color="auto"/>
              <w:right w:val="single" w:sz="4" w:space="0" w:color="auto"/>
            </w:tcBorders>
            <w:vAlign w:val="center"/>
          </w:tcPr>
          <w:p w14:paraId="536E8ACA" w14:textId="77777777" w:rsidR="00290889" w:rsidRPr="0047439C" w:rsidRDefault="00290889" w:rsidP="00D32904">
            <w:pPr>
              <w:spacing w:before="60" w:after="60"/>
              <w:rPr>
                <w:sz w:val="26"/>
                <w:szCs w:val="26"/>
              </w:rPr>
            </w:pPr>
          </w:p>
        </w:tc>
        <w:tc>
          <w:tcPr>
            <w:tcW w:w="1930" w:type="pct"/>
            <w:tcBorders>
              <w:top w:val="single" w:sz="4" w:space="0" w:color="auto"/>
              <w:left w:val="single" w:sz="4" w:space="0" w:color="auto"/>
              <w:bottom w:val="single" w:sz="4" w:space="0" w:color="auto"/>
              <w:right w:val="single" w:sz="4" w:space="0" w:color="auto"/>
            </w:tcBorders>
            <w:vAlign w:val="center"/>
          </w:tcPr>
          <w:p w14:paraId="52CF4B09" w14:textId="084363A0" w:rsidR="00290889" w:rsidRPr="0047439C" w:rsidRDefault="00290889" w:rsidP="00D32904">
            <w:pPr>
              <w:spacing w:before="60" w:after="60"/>
              <w:rPr>
                <w:sz w:val="26"/>
                <w:szCs w:val="26"/>
              </w:rPr>
            </w:pPr>
            <w:r w:rsidRPr="0047439C">
              <w:rPr>
                <w:sz w:val="26"/>
                <w:szCs w:val="26"/>
              </w:rPr>
              <w:t xml:space="preserve">Nhà thầu không chào thầu hoặc có chào thầu tiến độ cung cấp hàng hóa &gt; </w:t>
            </w:r>
            <w:r w:rsidR="000D39C9" w:rsidRPr="0047439C">
              <w:rPr>
                <w:sz w:val="26"/>
                <w:szCs w:val="26"/>
              </w:rPr>
              <w:t>35</w:t>
            </w:r>
            <w:r w:rsidRPr="0047439C">
              <w:rPr>
                <w:sz w:val="26"/>
                <w:szCs w:val="26"/>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57E886F" w14:textId="77777777" w:rsidR="00290889" w:rsidRPr="0047439C" w:rsidRDefault="00290889" w:rsidP="00D32904">
            <w:pPr>
              <w:spacing w:before="60" w:after="60"/>
              <w:jc w:val="center"/>
              <w:rPr>
                <w:b/>
                <w:bCs/>
                <w:sz w:val="26"/>
                <w:szCs w:val="26"/>
              </w:rPr>
            </w:pPr>
            <w:r w:rsidRPr="0047439C">
              <w:rPr>
                <w:b/>
                <w:bCs/>
                <w:sz w:val="26"/>
                <w:szCs w:val="26"/>
              </w:rPr>
              <w:t>Không đạt</w:t>
            </w:r>
          </w:p>
        </w:tc>
      </w:tr>
    </w:tbl>
    <w:p w14:paraId="7D361446" w14:textId="77777777" w:rsidR="00290889" w:rsidRPr="0047439C" w:rsidRDefault="00290889" w:rsidP="00290889">
      <w:pPr>
        <w:spacing w:before="120" w:line="20" w:lineRule="atLeast"/>
        <w:ind w:right="43"/>
        <w:rPr>
          <w:b/>
          <w:bCs/>
          <w:color w:val="000000" w:themeColor="text1"/>
          <w:sz w:val="26"/>
          <w:szCs w:val="26"/>
        </w:rPr>
      </w:pPr>
    </w:p>
    <w:p w14:paraId="1EB4B293" w14:textId="77777777" w:rsidR="00290889" w:rsidRPr="0047439C" w:rsidRDefault="00290889" w:rsidP="00290889">
      <w:pPr>
        <w:spacing w:before="120" w:line="20" w:lineRule="atLeast"/>
        <w:ind w:right="43"/>
        <w:rPr>
          <w:b/>
          <w:bCs/>
          <w:color w:val="000000" w:themeColor="text1"/>
          <w:sz w:val="26"/>
          <w:szCs w:val="26"/>
        </w:rPr>
      </w:pPr>
      <w:r w:rsidRPr="0047439C">
        <w:rPr>
          <w:b/>
          <w:bCs/>
          <w:color w:val="000000" w:themeColor="text1"/>
          <w:sz w:val="26"/>
          <w:szCs w:val="26"/>
        </w:rPr>
        <w:t>4. Kết quả thực hiện hợp đồng của nhà thầu đối với gói thầu cung cấp hàng hóa, EPC, EP, PC, chìa khóa trao tay theo quy định tại Điều 19 và Điều 20 của Nghị định số 214/2025/NĐ-CP</w:t>
      </w:r>
    </w:p>
    <w:p w14:paraId="15336FAC" w14:textId="77777777" w:rsidR="00290889" w:rsidRPr="0047439C" w:rsidRDefault="00290889" w:rsidP="00290889">
      <w:pPr>
        <w:spacing w:before="120" w:line="20" w:lineRule="atLeast"/>
        <w:ind w:right="43"/>
        <w:rPr>
          <w:b/>
          <w:bCs/>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5235"/>
        <w:gridCol w:w="2127"/>
      </w:tblGrid>
      <w:tr w:rsidR="00290889" w:rsidRPr="0047439C" w14:paraId="7BFC3664" w14:textId="77777777" w:rsidTr="00D32904">
        <w:trPr>
          <w:trHeight w:val="20"/>
        </w:trPr>
        <w:tc>
          <w:tcPr>
            <w:tcW w:w="2286" w:type="pct"/>
            <w:vAlign w:val="center"/>
          </w:tcPr>
          <w:p w14:paraId="714FCAC9" w14:textId="77777777" w:rsidR="00290889" w:rsidRPr="0047439C" w:rsidRDefault="00290889" w:rsidP="00D32904">
            <w:pPr>
              <w:spacing w:before="60" w:after="60"/>
              <w:jc w:val="center"/>
              <w:rPr>
                <w:sz w:val="26"/>
                <w:szCs w:val="26"/>
                <w:lang w:val="en-GB"/>
              </w:rPr>
            </w:pPr>
            <w:r w:rsidRPr="0047439C">
              <w:rPr>
                <w:b/>
                <w:bCs/>
                <w:sz w:val="26"/>
                <w:szCs w:val="26"/>
              </w:rPr>
              <w:t>Nội dung yêu cầu</w:t>
            </w:r>
          </w:p>
        </w:tc>
        <w:tc>
          <w:tcPr>
            <w:tcW w:w="1930" w:type="pct"/>
            <w:vAlign w:val="center"/>
          </w:tcPr>
          <w:p w14:paraId="1D236ECB" w14:textId="77777777" w:rsidR="00290889" w:rsidRPr="0047439C" w:rsidRDefault="00290889" w:rsidP="00D32904">
            <w:pPr>
              <w:spacing w:before="60" w:after="60"/>
              <w:jc w:val="center"/>
              <w:rPr>
                <w:sz w:val="26"/>
                <w:szCs w:val="26"/>
              </w:rPr>
            </w:pPr>
            <w:r w:rsidRPr="0047439C">
              <w:rPr>
                <w:b/>
                <w:bCs/>
                <w:sz w:val="26"/>
                <w:szCs w:val="26"/>
              </w:rPr>
              <w:t>Mức độ đáp ứng</w:t>
            </w:r>
          </w:p>
        </w:tc>
        <w:tc>
          <w:tcPr>
            <w:tcW w:w="784" w:type="pct"/>
            <w:vAlign w:val="center"/>
          </w:tcPr>
          <w:p w14:paraId="735E1944" w14:textId="77777777" w:rsidR="00290889" w:rsidRPr="0047439C" w:rsidRDefault="00290889" w:rsidP="00D32904">
            <w:pPr>
              <w:spacing w:before="60" w:after="60"/>
              <w:jc w:val="center"/>
              <w:rPr>
                <w:b/>
                <w:bCs/>
                <w:sz w:val="26"/>
                <w:szCs w:val="26"/>
              </w:rPr>
            </w:pPr>
            <w:r w:rsidRPr="0047439C">
              <w:rPr>
                <w:b/>
                <w:bCs/>
                <w:sz w:val="26"/>
                <w:szCs w:val="26"/>
              </w:rPr>
              <w:t>Sử dụng tiêu chí đạt, không đạt</w:t>
            </w:r>
          </w:p>
        </w:tc>
      </w:tr>
      <w:tr w:rsidR="00290889" w:rsidRPr="0047439C" w14:paraId="75E81348" w14:textId="77777777" w:rsidTr="00D32904">
        <w:trPr>
          <w:trHeight w:val="20"/>
        </w:trPr>
        <w:tc>
          <w:tcPr>
            <w:tcW w:w="2286" w:type="pct"/>
            <w:vMerge w:val="restart"/>
            <w:vAlign w:val="center"/>
            <w:hideMark/>
          </w:tcPr>
          <w:p w14:paraId="15BFA1BA" w14:textId="77777777" w:rsidR="00290889" w:rsidRPr="0047439C" w:rsidRDefault="00290889" w:rsidP="00D32904">
            <w:pPr>
              <w:spacing w:before="60" w:after="60"/>
              <w:rPr>
                <w:sz w:val="26"/>
                <w:szCs w:val="26"/>
              </w:rPr>
            </w:pPr>
            <w:bookmarkStart w:id="0" w:name="_Hlk116477927"/>
            <w:r w:rsidRPr="0047439C">
              <w:rPr>
                <w:sz w:val="26"/>
                <w:szCs w:val="26"/>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73AC18BC" w14:textId="77777777" w:rsidR="00290889" w:rsidRPr="008074B3" w:rsidRDefault="00290889" w:rsidP="00C97579">
            <w:pPr>
              <w:pStyle w:val="ListParagraph"/>
              <w:numPr>
                <w:ilvl w:val="0"/>
                <w:numId w:val="2"/>
              </w:numPr>
              <w:tabs>
                <w:tab w:val="left" w:pos="490"/>
              </w:tabs>
              <w:spacing w:before="60" w:after="60"/>
              <w:ind w:left="0" w:firstLine="65"/>
              <w:rPr>
                <w:sz w:val="26"/>
                <w:szCs w:val="26"/>
              </w:rPr>
            </w:pPr>
            <w:r w:rsidRPr="008074B3">
              <w:rPr>
                <w:sz w:val="26"/>
                <w:szCs w:val="26"/>
              </w:rPr>
              <w:t xml:space="preserve">Nhà thầu </w:t>
            </w:r>
            <w:r w:rsidRPr="008074B3">
              <w:rPr>
                <w:b/>
                <w:bCs/>
                <w:sz w:val="26"/>
                <w:szCs w:val="26"/>
              </w:rPr>
              <w:t xml:space="preserve">có &lt; 02 hợp đồng </w:t>
            </w:r>
            <w:r w:rsidRPr="008074B3">
              <w:rPr>
                <w:sz w:val="26"/>
                <w:szCs w:val="26"/>
                <w:lang w:val="vi-VN"/>
              </w:rPr>
              <w:t xml:space="preserve">đối với gói thầu cung cấp hàng hóa, EPC, EP, PC, chìa khóa trao tay theo quy định tại Điều 19 và Điều 20 của Nghị định số 214/2025/NĐ-CP </w:t>
            </w:r>
            <w:r w:rsidRPr="008074B3">
              <w:rPr>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2C3DDF08" w14:textId="77777777" w:rsidR="00290889" w:rsidRPr="0047439C" w:rsidRDefault="00290889" w:rsidP="00D32904">
            <w:pPr>
              <w:spacing w:before="60" w:after="60"/>
              <w:rPr>
                <w:sz w:val="26"/>
                <w:szCs w:val="26"/>
              </w:rPr>
            </w:pPr>
            <w:r w:rsidRPr="0047439C">
              <w:rPr>
                <w:sz w:val="26"/>
                <w:szCs w:val="26"/>
              </w:rPr>
              <w:t>- Tiến độ hợp đồng chậm tiến độ.</w:t>
            </w:r>
          </w:p>
          <w:p w14:paraId="5CA1FDC3" w14:textId="77777777" w:rsidR="00290889" w:rsidRPr="0047439C" w:rsidRDefault="00290889" w:rsidP="00D32904">
            <w:pPr>
              <w:spacing w:before="60" w:after="60"/>
              <w:rPr>
                <w:sz w:val="26"/>
                <w:szCs w:val="26"/>
              </w:rPr>
            </w:pPr>
            <w:r w:rsidRPr="0047439C">
              <w:rPr>
                <w:sz w:val="26"/>
                <w:szCs w:val="26"/>
              </w:rPr>
              <w:t>- Chất lượng thực hiện hợp đồng không đảm bảo chất lượng.</w:t>
            </w:r>
          </w:p>
          <w:p w14:paraId="4D910319" w14:textId="77777777" w:rsidR="00290889" w:rsidRPr="0047439C" w:rsidRDefault="00290889" w:rsidP="00D32904">
            <w:pPr>
              <w:spacing w:before="60" w:after="60"/>
              <w:rPr>
                <w:sz w:val="26"/>
                <w:szCs w:val="26"/>
              </w:rPr>
            </w:pPr>
            <w:r w:rsidRPr="0047439C">
              <w:rPr>
                <w:sz w:val="26"/>
                <w:szCs w:val="26"/>
              </w:rPr>
              <w:t>- Vi phạm hợp đồng.</w:t>
            </w:r>
          </w:p>
          <w:p w14:paraId="4F30A714" w14:textId="77777777" w:rsidR="00290889" w:rsidRPr="0047439C" w:rsidRDefault="00290889" w:rsidP="00D32904">
            <w:pPr>
              <w:spacing w:before="60" w:after="60"/>
              <w:rPr>
                <w:sz w:val="26"/>
                <w:szCs w:val="26"/>
              </w:rPr>
            </w:pPr>
            <w:r w:rsidRPr="0047439C">
              <w:rPr>
                <w:sz w:val="26"/>
                <w:szCs w:val="26"/>
              </w:rPr>
              <w:lastRenderedPageBreak/>
              <w:t>- Chấm dứt hợp đồng.</w:t>
            </w:r>
          </w:p>
          <w:p w14:paraId="188691AB" w14:textId="4A8B7738" w:rsidR="00290889" w:rsidRPr="008074B3" w:rsidRDefault="008074B3" w:rsidP="008074B3">
            <w:pPr>
              <w:pStyle w:val="ListParagraph"/>
              <w:numPr>
                <w:ilvl w:val="0"/>
                <w:numId w:val="2"/>
              </w:numPr>
              <w:tabs>
                <w:tab w:val="left" w:pos="436"/>
              </w:tabs>
              <w:spacing w:before="60" w:after="60"/>
              <w:ind w:left="65" w:firstLine="0"/>
              <w:rPr>
                <w:sz w:val="26"/>
                <w:szCs w:val="26"/>
              </w:rPr>
            </w:pPr>
            <w:r>
              <w:rPr>
                <w:sz w:val="26"/>
                <w:szCs w:val="26"/>
              </w:rPr>
              <w:t xml:space="preserve">Và </w:t>
            </w:r>
            <w:r w:rsidR="00290889" w:rsidRPr="008074B3">
              <w:rPr>
                <w:sz w:val="26"/>
                <w:szCs w:val="26"/>
              </w:rPr>
              <w:t>theo kết quả đánh giá kết quả thực hiện hợp đồng do các đơn vị trong Tập đo</w:t>
            </w:r>
            <w:r>
              <w:rPr>
                <w:sz w:val="26"/>
                <w:szCs w:val="26"/>
              </w:rPr>
              <w:t>à</w:t>
            </w:r>
            <w:r w:rsidR="00290889" w:rsidRPr="008074B3">
              <w:rPr>
                <w:sz w:val="26"/>
                <w:szCs w:val="26"/>
              </w:rPr>
              <w:t>n Điện lực Việt Nam phê duyệt v</w:t>
            </w:r>
            <w:r>
              <w:rPr>
                <w:sz w:val="26"/>
                <w:szCs w:val="26"/>
              </w:rPr>
              <w:t>à</w:t>
            </w:r>
            <w:r w:rsidR="00290889" w:rsidRPr="008074B3">
              <w:rPr>
                <w:sz w:val="26"/>
                <w:szCs w:val="26"/>
              </w:rPr>
              <w:t xml:space="preserve"> được công khai kết quả trên HTMĐTQG, trong vòng 01 năm từ khi chủ đầu tư ra quyết định tính đến thời điểm đóng thầu, nhà thầu (nhà thầu độc lập hoặc thành viên liên danh nhà thầu) </w:t>
            </w:r>
            <w:r w:rsidR="00290889" w:rsidRPr="008074B3">
              <w:rPr>
                <w:b/>
                <w:bCs/>
                <w:sz w:val="26"/>
                <w:szCs w:val="26"/>
              </w:rPr>
              <w:t>không có hợp đồng</w:t>
            </w:r>
            <w:r w:rsidR="00290889" w:rsidRPr="008074B3">
              <w:rPr>
                <w:sz w:val="26"/>
                <w:szCs w:val="26"/>
              </w:rPr>
              <w:t xml:space="preserve"> cung cấp hàng hóa, EPC, EP, PC, chìa khóa trao tay trước đó bị đánh giá la </w:t>
            </w:r>
            <w:r w:rsidR="00290889" w:rsidRPr="008074B3">
              <w:rPr>
                <w:b/>
                <w:bCs/>
                <w:sz w:val="26"/>
                <w:szCs w:val="26"/>
              </w:rPr>
              <w:t>“Không đạt”.</w:t>
            </w:r>
          </w:p>
        </w:tc>
        <w:tc>
          <w:tcPr>
            <w:tcW w:w="784" w:type="pct"/>
            <w:vAlign w:val="center"/>
            <w:hideMark/>
          </w:tcPr>
          <w:p w14:paraId="7D8F1A12" w14:textId="77777777" w:rsidR="00290889" w:rsidRPr="0047439C" w:rsidRDefault="00290889" w:rsidP="00D32904">
            <w:pPr>
              <w:spacing w:before="60" w:after="60"/>
              <w:jc w:val="center"/>
              <w:rPr>
                <w:b/>
                <w:bCs/>
                <w:sz w:val="26"/>
                <w:szCs w:val="26"/>
              </w:rPr>
            </w:pPr>
            <w:r w:rsidRPr="0047439C">
              <w:rPr>
                <w:b/>
                <w:bCs/>
                <w:sz w:val="26"/>
                <w:szCs w:val="26"/>
              </w:rPr>
              <w:lastRenderedPageBreak/>
              <w:t>Đạt</w:t>
            </w:r>
          </w:p>
        </w:tc>
      </w:tr>
      <w:tr w:rsidR="00290889" w:rsidRPr="0047439C" w14:paraId="5FAF7332" w14:textId="77777777" w:rsidTr="00D32904">
        <w:trPr>
          <w:trHeight w:val="20"/>
        </w:trPr>
        <w:tc>
          <w:tcPr>
            <w:tcW w:w="0" w:type="auto"/>
            <w:vMerge/>
            <w:vAlign w:val="center"/>
            <w:hideMark/>
          </w:tcPr>
          <w:p w14:paraId="63389CFA" w14:textId="77777777" w:rsidR="00290889" w:rsidRPr="0047439C" w:rsidRDefault="00290889" w:rsidP="00D32904">
            <w:pPr>
              <w:spacing w:before="60" w:after="60"/>
              <w:rPr>
                <w:sz w:val="26"/>
                <w:szCs w:val="26"/>
              </w:rPr>
            </w:pPr>
          </w:p>
        </w:tc>
        <w:tc>
          <w:tcPr>
            <w:tcW w:w="1930" w:type="pct"/>
            <w:vAlign w:val="center"/>
            <w:hideMark/>
          </w:tcPr>
          <w:p w14:paraId="0DEB0B59" w14:textId="77777777" w:rsidR="00290889" w:rsidRPr="008074B3" w:rsidRDefault="00290889" w:rsidP="008074B3">
            <w:pPr>
              <w:pStyle w:val="ListParagraph"/>
              <w:numPr>
                <w:ilvl w:val="0"/>
                <w:numId w:val="2"/>
              </w:numPr>
              <w:tabs>
                <w:tab w:val="left" w:pos="490"/>
              </w:tabs>
              <w:spacing w:before="60" w:after="60"/>
              <w:ind w:left="65" w:firstLine="0"/>
              <w:rPr>
                <w:sz w:val="26"/>
                <w:szCs w:val="26"/>
              </w:rPr>
            </w:pPr>
            <w:r w:rsidRPr="008074B3">
              <w:rPr>
                <w:sz w:val="26"/>
                <w:szCs w:val="26"/>
              </w:rPr>
              <w:t>Nhà thầu</w:t>
            </w:r>
            <w:r w:rsidRPr="008074B3">
              <w:rPr>
                <w:b/>
                <w:bCs/>
                <w:sz w:val="26"/>
                <w:szCs w:val="26"/>
              </w:rPr>
              <w:t xml:space="preserve"> có ≥ 02 hợp đồng </w:t>
            </w:r>
            <w:r w:rsidRPr="008074B3">
              <w:rPr>
                <w:sz w:val="26"/>
                <w:szCs w:val="26"/>
                <w:lang w:val="vi-VN"/>
              </w:rPr>
              <w:t>đối với gói thầu cung cấp hàng hóa, EPC, EP, PC, chìa khóa trao tay theo quy định tại Điều 19 và Điều 20 của Nghị định số 214/2025/NĐ-CP</w:t>
            </w:r>
            <w:r w:rsidRPr="008074B3">
              <w:rPr>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0D1F17B9" w14:textId="77777777" w:rsidR="00290889" w:rsidRPr="0047439C" w:rsidRDefault="00290889" w:rsidP="00D32904">
            <w:pPr>
              <w:spacing w:before="60" w:after="60"/>
              <w:rPr>
                <w:sz w:val="26"/>
                <w:szCs w:val="26"/>
              </w:rPr>
            </w:pPr>
            <w:r w:rsidRPr="0047439C">
              <w:rPr>
                <w:sz w:val="26"/>
                <w:szCs w:val="26"/>
              </w:rPr>
              <w:t>- Tiến độ hợp đồng chậm tiến độ.</w:t>
            </w:r>
          </w:p>
          <w:p w14:paraId="7CDDC522" w14:textId="77777777" w:rsidR="00290889" w:rsidRPr="0047439C" w:rsidRDefault="00290889" w:rsidP="00D32904">
            <w:pPr>
              <w:spacing w:before="60" w:after="60"/>
              <w:rPr>
                <w:sz w:val="26"/>
                <w:szCs w:val="26"/>
              </w:rPr>
            </w:pPr>
            <w:r w:rsidRPr="0047439C">
              <w:rPr>
                <w:sz w:val="26"/>
                <w:szCs w:val="26"/>
              </w:rPr>
              <w:t>- Chất lượng thực hiện hợp đồng không đảm bảo chất lượng.</w:t>
            </w:r>
          </w:p>
          <w:p w14:paraId="62E09AA4" w14:textId="77777777" w:rsidR="00290889" w:rsidRPr="0047439C" w:rsidRDefault="00290889" w:rsidP="00D32904">
            <w:pPr>
              <w:spacing w:before="60" w:after="60"/>
              <w:rPr>
                <w:sz w:val="26"/>
                <w:szCs w:val="26"/>
              </w:rPr>
            </w:pPr>
            <w:r w:rsidRPr="0047439C">
              <w:rPr>
                <w:sz w:val="26"/>
                <w:szCs w:val="26"/>
              </w:rPr>
              <w:t>- Vi phạm hợp đồng.</w:t>
            </w:r>
          </w:p>
          <w:p w14:paraId="5D9977FE" w14:textId="77777777" w:rsidR="00290889" w:rsidRPr="0047439C" w:rsidRDefault="00290889" w:rsidP="00D32904">
            <w:pPr>
              <w:spacing w:before="60" w:after="60"/>
              <w:rPr>
                <w:sz w:val="26"/>
                <w:szCs w:val="26"/>
              </w:rPr>
            </w:pPr>
            <w:r w:rsidRPr="0047439C">
              <w:rPr>
                <w:sz w:val="26"/>
                <w:szCs w:val="26"/>
              </w:rPr>
              <w:t>- Chấm dứt hợp đồng.</w:t>
            </w:r>
          </w:p>
          <w:p w14:paraId="639D331F" w14:textId="634235F0" w:rsidR="00290889" w:rsidRPr="008074B3" w:rsidRDefault="008074B3" w:rsidP="008074B3">
            <w:pPr>
              <w:pStyle w:val="ListParagraph"/>
              <w:numPr>
                <w:ilvl w:val="0"/>
                <w:numId w:val="2"/>
              </w:numPr>
              <w:tabs>
                <w:tab w:val="left" w:pos="490"/>
              </w:tabs>
              <w:spacing w:before="60" w:after="60"/>
              <w:ind w:left="65" w:firstLine="0"/>
              <w:rPr>
                <w:bCs/>
                <w:sz w:val="26"/>
                <w:szCs w:val="26"/>
              </w:rPr>
            </w:pPr>
            <w:r>
              <w:rPr>
                <w:sz w:val="26"/>
                <w:szCs w:val="26"/>
              </w:rPr>
              <w:t>Hoặc</w:t>
            </w:r>
            <w:r w:rsidR="00290889" w:rsidRPr="008074B3">
              <w:rPr>
                <w:sz w:val="26"/>
                <w:szCs w:val="26"/>
              </w:rPr>
              <w:t xml:space="preserve"> theo kết quả đánh giá kết quả thực hiện hợp đồng do các đơn vị trong Tập đo</w:t>
            </w:r>
            <w:r>
              <w:rPr>
                <w:sz w:val="26"/>
                <w:szCs w:val="26"/>
              </w:rPr>
              <w:t>à</w:t>
            </w:r>
            <w:r w:rsidR="00290889" w:rsidRPr="008074B3">
              <w:rPr>
                <w:sz w:val="26"/>
                <w:szCs w:val="26"/>
              </w:rPr>
              <w:t>n Điện lực Việt Nam phê duyệt v</w:t>
            </w:r>
            <w:r>
              <w:rPr>
                <w:sz w:val="26"/>
                <w:szCs w:val="26"/>
              </w:rPr>
              <w:t>à</w:t>
            </w:r>
            <w:r w:rsidR="00290889" w:rsidRPr="008074B3">
              <w:rPr>
                <w:sz w:val="26"/>
                <w:szCs w:val="26"/>
              </w:rPr>
              <w:t xml:space="preserve"> được công khai kết quả trên HTMĐTQG, trong vòng 01 năm từ khi chủ đầu tư ra quyết định tính đến thời điểm </w:t>
            </w:r>
            <w:r w:rsidR="00290889" w:rsidRPr="008074B3">
              <w:rPr>
                <w:sz w:val="26"/>
                <w:szCs w:val="26"/>
              </w:rPr>
              <w:lastRenderedPageBreak/>
              <w:t xml:space="preserve">đóng thầu, nhà thầu (nhà thầu độc lập hoặc thành viên liên danh nhà thầu) </w:t>
            </w:r>
            <w:r w:rsidR="00290889" w:rsidRPr="008074B3">
              <w:rPr>
                <w:b/>
                <w:bCs/>
                <w:sz w:val="26"/>
                <w:szCs w:val="26"/>
              </w:rPr>
              <w:t>có hợp đồng</w:t>
            </w:r>
            <w:r w:rsidR="00290889" w:rsidRPr="008074B3">
              <w:rPr>
                <w:sz w:val="26"/>
                <w:szCs w:val="26"/>
              </w:rPr>
              <w:t xml:space="preserve"> cung cấp hàng hóa, EPC, EP, PC, chìa khóa trao tay trước đó bị đánh giá la </w:t>
            </w:r>
            <w:r w:rsidR="00290889" w:rsidRPr="008074B3">
              <w:rPr>
                <w:b/>
                <w:bCs/>
                <w:sz w:val="26"/>
                <w:szCs w:val="26"/>
              </w:rPr>
              <w:t>“Không đạt”.</w:t>
            </w:r>
          </w:p>
        </w:tc>
        <w:tc>
          <w:tcPr>
            <w:tcW w:w="784" w:type="pct"/>
            <w:vAlign w:val="center"/>
            <w:hideMark/>
          </w:tcPr>
          <w:p w14:paraId="20BF2306" w14:textId="77777777" w:rsidR="00290889" w:rsidRPr="0047439C" w:rsidRDefault="00290889" w:rsidP="00D32904">
            <w:pPr>
              <w:spacing w:before="60" w:after="60"/>
              <w:jc w:val="center"/>
              <w:rPr>
                <w:b/>
                <w:bCs/>
                <w:sz w:val="26"/>
                <w:szCs w:val="26"/>
              </w:rPr>
            </w:pPr>
            <w:r w:rsidRPr="0047439C">
              <w:rPr>
                <w:b/>
                <w:bCs/>
                <w:sz w:val="26"/>
                <w:szCs w:val="26"/>
              </w:rPr>
              <w:lastRenderedPageBreak/>
              <w:t>Không đạt</w:t>
            </w:r>
          </w:p>
        </w:tc>
      </w:tr>
    </w:tbl>
    <w:bookmarkEnd w:id="0"/>
    <w:p w14:paraId="68E33315" w14:textId="77777777" w:rsidR="00290889" w:rsidRPr="0047439C" w:rsidRDefault="00290889" w:rsidP="00290889">
      <w:pPr>
        <w:spacing w:before="100" w:beforeAutospacing="1" w:after="120"/>
        <w:ind w:right="43"/>
        <w:rPr>
          <w:i/>
          <w:iCs/>
          <w:sz w:val="26"/>
          <w:szCs w:val="26"/>
        </w:rPr>
      </w:pPr>
      <w:r w:rsidRPr="0047439C">
        <w:rPr>
          <w:i/>
          <w:iCs/>
          <w:sz w:val="26"/>
          <w:szCs w:val="26"/>
        </w:rPr>
        <w:t>Ghi chú:</w:t>
      </w:r>
    </w:p>
    <w:p w14:paraId="6F2B9860" w14:textId="77777777" w:rsidR="00290889" w:rsidRPr="008C2D5E" w:rsidRDefault="00290889" w:rsidP="00290889">
      <w:pPr>
        <w:numPr>
          <w:ilvl w:val="0"/>
          <w:numId w:val="1"/>
        </w:numPr>
        <w:ind w:left="0" w:right="43" w:firstLine="360"/>
        <w:rPr>
          <w:i/>
          <w:iCs/>
          <w:color w:val="0000FF"/>
          <w:sz w:val="26"/>
          <w:szCs w:val="26"/>
        </w:rPr>
      </w:pPr>
      <w:r w:rsidRPr="008C2D5E">
        <w:rPr>
          <w:i/>
          <w:iCs/>
          <w:color w:val="0000FF"/>
          <w:sz w:val="26"/>
          <w:szCs w:val="26"/>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76817C5B" w14:textId="44FAF023" w:rsidR="00290889" w:rsidRPr="008C2D5E" w:rsidRDefault="00290889" w:rsidP="00290889">
      <w:pPr>
        <w:numPr>
          <w:ilvl w:val="0"/>
          <w:numId w:val="1"/>
        </w:numPr>
        <w:ind w:left="0" w:right="43" w:firstLine="360"/>
        <w:rPr>
          <w:i/>
          <w:iCs/>
          <w:color w:val="0000FF"/>
          <w:sz w:val="26"/>
          <w:szCs w:val="26"/>
        </w:rPr>
      </w:pPr>
      <w:r w:rsidRPr="008C2D5E">
        <w:rPr>
          <w:i/>
          <w:iCs/>
          <w:color w:val="0000FF"/>
          <w:sz w:val="26"/>
          <w:szCs w:val="26"/>
        </w:rPr>
        <w:t xml:space="preserve"> </w:t>
      </w:r>
      <w:bookmarkStart w:id="1" w:name="_Hlk143240129"/>
      <w:r w:rsidRPr="008C2D5E">
        <w:rPr>
          <w:i/>
          <w:iCs/>
          <w:color w:val="0000FF"/>
          <w:spacing w:val="3"/>
          <w:sz w:val="26"/>
          <w:szCs w:val="26"/>
          <w:shd w:val="clear" w:color="auto" w:fill="FFFFFF"/>
        </w:rPr>
        <w:t xml:space="preserve">Mức thuế suất giá trị gia tăng </w:t>
      </w:r>
      <w:r w:rsidR="00E373F2">
        <w:rPr>
          <w:i/>
          <w:iCs/>
          <w:color w:val="0000FF"/>
          <w:spacing w:val="3"/>
          <w:sz w:val="26"/>
          <w:szCs w:val="26"/>
          <w:shd w:val="clear" w:color="auto" w:fill="FFFFFF"/>
        </w:rPr>
        <w:t>Chủ đầu tư</w:t>
      </w:r>
      <w:r w:rsidRPr="008C2D5E">
        <w:rPr>
          <w:i/>
          <w:iCs/>
          <w:color w:val="0000FF"/>
          <w:spacing w:val="3"/>
          <w:sz w:val="26"/>
          <w:szCs w:val="26"/>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2267AF19" w14:textId="77777777" w:rsidR="006077E3" w:rsidRPr="0047439C" w:rsidRDefault="006077E3">
      <w:pPr>
        <w:rPr>
          <w:sz w:val="26"/>
          <w:szCs w:val="26"/>
        </w:rPr>
      </w:pPr>
    </w:p>
    <w:sectPr w:rsidR="006077E3" w:rsidRPr="0047439C" w:rsidSect="00290889">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D0318"/>
    <w:multiLevelType w:val="hybridMultilevel"/>
    <w:tmpl w:val="DA40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94720">
    <w:abstractNumId w:val="0"/>
  </w:num>
  <w:num w:numId="2" w16cid:durableId="91717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9"/>
    <w:rsid w:val="0004505F"/>
    <w:rsid w:val="000D39C9"/>
    <w:rsid w:val="00290889"/>
    <w:rsid w:val="0047439C"/>
    <w:rsid w:val="0052436E"/>
    <w:rsid w:val="00553788"/>
    <w:rsid w:val="00557AE1"/>
    <w:rsid w:val="006077E3"/>
    <w:rsid w:val="0070770D"/>
    <w:rsid w:val="00734E1F"/>
    <w:rsid w:val="008074B3"/>
    <w:rsid w:val="008C2D5E"/>
    <w:rsid w:val="009E224C"/>
    <w:rsid w:val="00AA7FC7"/>
    <w:rsid w:val="00C140B4"/>
    <w:rsid w:val="00C97579"/>
    <w:rsid w:val="00D3413F"/>
    <w:rsid w:val="00E373F2"/>
    <w:rsid w:val="00EC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2E10"/>
  <w15:chartTrackingRefBased/>
  <w15:docId w15:val="{ABA0526E-347E-419B-9144-D8A9AFBF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8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908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08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088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9088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9088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908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8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8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8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08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0889"/>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29088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9088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908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8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8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8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8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08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0889"/>
    <w:pPr>
      <w:spacing w:before="160"/>
      <w:jc w:val="center"/>
    </w:pPr>
    <w:rPr>
      <w:i/>
      <w:iCs/>
      <w:color w:val="404040" w:themeColor="text1" w:themeTint="BF"/>
    </w:rPr>
  </w:style>
  <w:style w:type="character" w:customStyle="1" w:styleId="QuoteChar">
    <w:name w:val="Quote Char"/>
    <w:basedOn w:val="DefaultParagraphFont"/>
    <w:link w:val="Quote"/>
    <w:uiPriority w:val="29"/>
    <w:rsid w:val="00290889"/>
    <w:rPr>
      <w:i/>
      <w:iCs/>
      <w:color w:val="404040" w:themeColor="text1" w:themeTint="BF"/>
    </w:rPr>
  </w:style>
  <w:style w:type="paragraph" w:styleId="ListParagraph">
    <w:name w:val="List Paragraph"/>
    <w:basedOn w:val="Normal"/>
    <w:uiPriority w:val="34"/>
    <w:qFormat/>
    <w:rsid w:val="00290889"/>
    <w:pPr>
      <w:ind w:left="720"/>
      <w:contextualSpacing/>
    </w:pPr>
  </w:style>
  <w:style w:type="character" w:styleId="IntenseEmphasis">
    <w:name w:val="Intense Emphasis"/>
    <w:basedOn w:val="DefaultParagraphFont"/>
    <w:uiPriority w:val="21"/>
    <w:qFormat/>
    <w:rsid w:val="00290889"/>
    <w:rPr>
      <w:i/>
      <w:iCs/>
      <w:color w:val="2E74B5" w:themeColor="accent1" w:themeShade="BF"/>
    </w:rPr>
  </w:style>
  <w:style w:type="paragraph" w:styleId="IntenseQuote">
    <w:name w:val="Intense Quote"/>
    <w:basedOn w:val="Normal"/>
    <w:next w:val="Normal"/>
    <w:link w:val="IntenseQuoteChar"/>
    <w:uiPriority w:val="30"/>
    <w:qFormat/>
    <w:rsid w:val="002908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0889"/>
    <w:rPr>
      <w:i/>
      <w:iCs/>
      <w:color w:val="2E74B5" w:themeColor="accent1" w:themeShade="BF"/>
    </w:rPr>
  </w:style>
  <w:style w:type="character" w:styleId="IntenseReference">
    <w:name w:val="Intense Reference"/>
    <w:basedOn w:val="DefaultParagraphFont"/>
    <w:uiPriority w:val="32"/>
    <w:qFormat/>
    <w:rsid w:val="00290889"/>
    <w:rPr>
      <w:b/>
      <w:bCs/>
      <w:smallCaps/>
      <w:color w:val="2E74B5" w:themeColor="accent1" w:themeShade="BF"/>
      <w:spacing w:val="5"/>
    </w:rPr>
  </w:style>
  <w:style w:type="paragraph" w:styleId="TOC1">
    <w:name w:val="toc 1"/>
    <w:basedOn w:val="Normal"/>
    <w:next w:val="Normal"/>
    <w:autoRedefine/>
    <w:qFormat/>
    <w:rsid w:val="0029088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90B7-6D31-49EB-B691-A674376C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11</cp:revision>
  <cp:lastPrinted>2025-10-02T01:01:00Z</cp:lastPrinted>
  <dcterms:created xsi:type="dcterms:W3CDTF">2025-09-27T16:39:00Z</dcterms:created>
  <dcterms:modified xsi:type="dcterms:W3CDTF">2025-11-18T03:01:00Z</dcterms:modified>
</cp:coreProperties>
</file>