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4" w:rsidRPr="00CD7D5B" w:rsidRDefault="00076B64" w:rsidP="00CC6F9C">
      <w:pPr>
        <w:pStyle w:val="TOC1"/>
        <w:rPr>
          <w:sz w:val="25"/>
          <w:szCs w:val="25"/>
        </w:rPr>
      </w:pPr>
      <w:r w:rsidRPr="00CD7D5B">
        <w:rPr>
          <w:sz w:val="25"/>
          <w:szCs w:val="25"/>
        </w:rPr>
        <w:t xml:space="preserve">Mục </w:t>
      </w:r>
      <w:r w:rsidRPr="00CD7D5B">
        <w:rPr>
          <w:sz w:val="25"/>
          <w:szCs w:val="25"/>
          <w:lang w:val="pl-PL"/>
        </w:rPr>
        <w:t>3</w:t>
      </w:r>
      <w:r w:rsidRPr="00CD7D5B">
        <w:rPr>
          <w:sz w:val="25"/>
          <w:szCs w:val="25"/>
        </w:rPr>
        <w:t>. Tiêu chuẩn đánh giá về kỹ thuật</w:t>
      </w:r>
    </w:p>
    <w:p w:rsidR="00076B64" w:rsidRPr="00CD7D5B" w:rsidRDefault="00076B64" w:rsidP="00076B64">
      <w:pPr>
        <w:spacing w:before="80" w:after="80"/>
        <w:ind w:firstLine="709"/>
        <w:rPr>
          <w:rFonts w:ascii="Times New Roman" w:hAnsi="Times New Roman"/>
          <w:b/>
          <w:sz w:val="25"/>
          <w:szCs w:val="25"/>
          <w:lang w:val="es-ES"/>
        </w:rPr>
      </w:pPr>
      <w:r w:rsidRPr="00CD7D5B">
        <w:rPr>
          <w:rFonts w:ascii="Times New Roman" w:hAnsi="Times New Roman"/>
          <w:b/>
          <w:iCs/>
          <w:sz w:val="25"/>
          <w:szCs w:val="25"/>
          <w:lang w:val="es-ES"/>
        </w:rPr>
        <w:t>Đánh giá theo phương pháp</w:t>
      </w:r>
      <w:r w:rsidRPr="00CD7D5B" w:rsidDel="00BE4476">
        <w:rPr>
          <w:rFonts w:ascii="Times New Roman" w:hAnsi="Times New Roman"/>
          <w:b/>
          <w:iCs/>
          <w:sz w:val="25"/>
          <w:szCs w:val="25"/>
          <w:lang w:val="es-ES"/>
        </w:rPr>
        <w:t xml:space="preserve"> </w:t>
      </w:r>
      <w:r w:rsidRPr="00CD7D5B">
        <w:rPr>
          <w:rFonts w:ascii="Times New Roman" w:hAnsi="Times New Roman"/>
          <w:b/>
          <w:iCs/>
          <w:sz w:val="25"/>
          <w:szCs w:val="25"/>
          <w:lang w:val="es-ES"/>
        </w:rPr>
        <w:t>đạt/không đạt</w:t>
      </w:r>
      <w:r w:rsidRPr="00CD7D5B">
        <w:rPr>
          <w:rFonts w:ascii="Times New Roman" w:hAnsi="Times New Roman"/>
          <w:b/>
          <w:sz w:val="25"/>
          <w:szCs w:val="25"/>
          <w:lang w:val="es-ES"/>
        </w:rPr>
        <w:t>:</w:t>
      </w:r>
    </w:p>
    <w:p w:rsidR="00A247A4" w:rsidRPr="00CD7D5B" w:rsidRDefault="00A247A4" w:rsidP="00A247A4">
      <w:pPr>
        <w:spacing w:before="80" w:after="80"/>
        <w:ind w:firstLine="709"/>
        <w:jc w:val="both"/>
        <w:rPr>
          <w:rFonts w:ascii="Times New Roman" w:hAnsi="Times New Roman"/>
          <w:sz w:val="25"/>
          <w:szCs w:val="25"/>
          <w:lang w:val="es-ES"/>
        </w:rPr>
      </w:pPr>
      <w:r w:rsidRPr="00CD7D5B">
        <w:rPr>
          <w:rFonts w:ascii="Times New Roman" w:hAnsi="Times New Roman"/>
          <w:sz w:val="25"/>
          <w:szCs w:val="25"/>
          <w:lang w:val="es-ES"/>
        </w:rPr>
        <w:t>Nhà thầu đề xuất cụ thể ký mã hiệu, nhãn hiệu, xuất xứ, hãng sản xuất của từng hàng hóa vào các webform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rsidR="007D7C1F" w:rsidRPr="00CD7D5B" w:rsidRDefault="007D7C1F" w:rsidP="00A247A4">
      <w:pPr>
        <w:spacing w:before="80" w:after="80"/>
        <w:ind w:firstLine="709"/>
        <w:jc w:val="both"/>
        <w:rPr>
          <w:rFonts w:ascii="Times New Roman" w:hAnsi="Times New Roman"/>
          <w:sz w:val="25"/>
          <w:szCs w:val="25"/>
          <w:lang w:val="es-ES"/>
        </w:rPr>
      </w:pPr>
      <w:r w:rsidRPr="00CD7D5B">
        <w:rPr>
          <w:rFonts w:ascii="Times New Roman" w:hAnsi="Times New Roman"/>
          <w:bCs/>
          <w:sz w:val="25"/>
          <w:szCs w:val="25"/>
          <w:lang w:val="es-ES"/>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2545"/>
        <w:gridCol w:w="2520"/>
      </w:tblGrid>
      <w:tr w:rsidR="00364505" w:rsidRPr="00CD7D5B" w:rsidTr="00CD7D5B">
        <w:trPr>
          <w:tblHeader/>
        </w:trPr>
        <w:tc>
          <w:tcPr>
            <w:tcW w:w="675" w:type="dxa"/>
            <w:vMerge w:val="restart"/>
            <w:shd w:val="clear" w:color="auto" w:fill="C5E0B3"/>
            <w:vAlign w:val="center"/>
          </w:tcPr>
          <w:p w:rsidR="00364505" w:rsidRPr="00CD7D5B" w:rsidRDefault="00364505" w:rsidP="00435D64">
            <w:pPr>
              <w:spacing w:before="120" w:after="120" w:line="240" w:lineRule="auto"/>
              <w:jc w:val="center"/>
              <w:rPr>
                <w:rFonts w:ascii="Times New Roman" w:hAnsi="Times New Roman"/>
                <w:b/>
                <w:color w:val="000000"/>
                <w:sz w:val="25"/>
                <w:szCs w:val="25"/>
              </w:rPr>
            </w:pPr>
            <w:r w:rsidRPr="00CD7D5B">
              <w:rPr>
                <w:rFonts w:ascii="Times New Roman" w:hAnsi="Times New Roman"/>
                <w:b/>
                <w:color w:val="000000"/>
                <w:sz w:val="25"/>
                <w:szCs w:val="25"/>
              </w:rPr>
              <w:t>Stt</w:t>
            </w:r>
          </w:p>
        </w:tc>
        <w:tc>
          <w:tcPr>
            <w:tcW w:w="3998" w:type="dxa"/>
            <w:vMerge w:val="restart"/>
            <w:shd w:val="clear" w:color="auto" w:fill="C5E0B3"/>
            <w:vAlign w:val="center"/>
          </w:tcPr>
          <w:p w:rsidR="00364505" w:rsidRPr="00CD7D5B" w:rsidRDefault="00364505" w:rsidP="00435D64">
            <w:pPr>
              <w:spacing w:before="120" w:after="120" w:line="240" w:lineRule="auto"/>
              <w:jc w:val="center"/>
              <w:rPr>
                <w:rFonts w:ascii="Times New Roman" w:hAnsi="Times New Roman"/>
                <w:b/>
                <w:color w:val="000000"/>
                <w:sz w:val="25"/>
                <w:szCs w:val="25"/>
              </w:rPr>
            </w:pPr>
            <w:r w:rsidRPr="00CD7D5B">
              <w:rPr>
                <w:rFonts w:ascii="Times New Roman" w:hAnsi="Times New Roman"/>
                <w:b/>
                <w:color w:val="000000"/>
                <w:sz w:val="25"/>
                <w:szCs w:val="25"/>
              </w:rPr>
              <w:t>Nội dung yêu cầu</w:t>
            </w:r>
          </w:p>
        </w:tc>
        <w:tc>
          <w:tcPr>
            <w:tcW w:w="5065" w:type="dxa"/>
            <w:gridSpan w:val="2"/>
            <w:shd w:val="clear" w:color="auto" w:fill="C5E0B3"/>
          </w:tcPr>
          <w:p w:rsidR="00364505" w:rsidRPr="00CD7D5B" w:rsidRDefault="00364505" w:rsidP="00435D64">
            <w:pPr>
              <w:spacing w:before="120" w:after="120" w:line="240" w:lineRule="auto"/>
              <w:jc w:val="center"/>
              <w:rPr>
                <w:rFonts w:ascii="Times New Roman" w:hAnsi="Times New Roman"/>
                <w:color w:val="000000"/>
                <w:sz w:val="25"/>
                <w:szCs w:val="25"/>
              </w:rPr>
            </w:pPr>
            <w:r w:rsidRPr="00CD7D5B">
              <w:rPr>
                <w:rFonts w:ascii="Times New Roman" w:hAnsi="Times New Roman"/>
                <w:b/>
                <w:color w:val="000000"/>
                <w:sz w:val="25"/>
                <w:szCs w:val="25"/>
              </w:rPr>
              <w:t>Mức độ đáp ứng</w:t>
            </w:r>
          </w:p>
        </w:tc>
      </w:tr>
      <w:tr w:rsidR="00364505" w:rsidRPr="00CD7D5B" w:rsidTr="00CD7D5B">
        <w:trPr>
          <w:tblHeader/>
        </w:trPr>
        <w:tc>
          <w:tcPr>
            <w:tcW w:w="675" w:type="dxa"/>
            <w:vMerge/>
            <w:shd w:val="clear" w:color="auto" w:fill="C5E0B3"/>
            <w:vAlign w:val="center"/>
          </w:tcPr>
          <w:p w:rsidR="00364505" w:rsidRPr="00CD7D5B" w:rsidRDefault="00364505" w:rsidP="00435D64">
            <w:pPr>
              <w:spacing w:before="120" w:after="120" w:line="240" w:lineRule="auto"/>
              <w:jc w:val="center"/>
              <w:rPr>
                <w:rFonts w:ascii="Times New Roman" w:hAnsi="Times New Roman"/>
                <w:b/>
                <w:color w:val="000000"/>
                <w:sz w:val="25"/>
                <w:szCs w:val="25"/>
              </w:rPr>
            </w:pPr>
          </w:p>
        </w:tc>
        <w:tc>
          <w:tcPr>
            <w:tcW w:w="3998" w:type="dxa"/>
            <w:vMerge/>
            <w:shd w:val="clear" w:color="auto" w:fill="C5E0B3"/>
            <w:vAlign w:val="center"/>
          </w:tcPr>
          <w:p w:rsidR="00364505" w:rsidRPr="00CD7D5B" w:rsidRDefault="00364505" w:rsidP="00435D64">
            <w:pPr>
              <w:spacing w:before="120" w:after="120" w:line="240" w:lineRule="auto"/>
              <w:jc w:val="center"/>
              <w:rPr>
                <w:rFonts w:ascii="Times New Roman" w:hAnsi="Times New Roman"/>
                <w:b/>
                <w:color w:val="000000"/>
                <w:sz w:val="25"/>
                <w:szCs w:val="25"/>
              </w:rPr>
            </w:pPr>
          </w:p>
        </w:tc>
        <w:tc>
          <w:tcPr>
            <w:tcW w:w="2545" w:type="dxa"/>
            <w:shd w:val="clear" w:color="auto" w:fill="C5E0B3"/>
            <w:vAlign w:val="center"/>
          </w:tcPr>
          <w:p w:rsidR="00364505" w:rsidRPr="00CD7D5B" w:rsidRDefault="00364505" w:rsidP="00435D64">
            <w:pPr>
              <w:spacing w:before="120" w:after="120" w:line="240" w:lineRule="auto"/>
              <w:ind w:left="-57" w:right="-57"/>
              <w:jc w:val="center"/>
              <w:rPr>
                <w:rFonts w:ascii="Times New Roman" w:hAnsi="Times New Roman"/>
                <w:b/>
                <w:color w:val="000000"/>
                <w:sz w:val="25"/>
                <w:szCs w:val="25"/>
              </w:rPr>
            </w:pPr>
            <w:r w:rsidRPr="00CD7D5B">
              <w:rPr>
                <w:rFonts w:ascii="Times New Roman" w:hAnsi="Times New Roman"/>
                <w:b/>
                <w:color w:val="000000"/>
                <w:sz w:val="25"/>
                <w:szCs w:val="25"/>
              </w:rPr>
              <w:t>Đạt</w:t>
            </w:r>
          </w:p>
        </w:tc>
        <w:tc>
          <w:tcPr>
            <w:tcW w:w="2520" w:type="dxa"/>
            <w:shd w:val="clear" w:color="auto" w:fill="C5E0B3"/>
            <w:vAlign w:val="center"/>
          </w:tcPr>
          <w:p w:rsidR="00364505" w:rsidRPr="00CD7D5B" w:rsidRDefault="00364505" w:rsidP="00435D64">
            <w:pPr>
              <w:spacing w:before="120" w:after="120" w:line="240" w:lineRule="auto"/>
              <w:ind w:left="-57" w:right="-57"/>
              <w:jc w:val="center"/>
              <w:rPr>
                <w:rFonts w:ascii="Times New Roman" w:hAnsi="Times New Roman"/>
                <w:b/>
                <w:color w:val="000000"/>
                <w:sz w:val="25"/>
                <w:szCs w:val="25"/>
              </w:rPr>
            </w:pPr>
            <w:r w:rsidRPr="00CD7D5B">
              <w:rPr>
                <w:rFonts w:ascii="Times New Roman" w:hAnsi="Times New Roman"/>
                <w:b/>
                <w:color w:val="000000"/>
                <w:sz w:val="25"/>
                <w:szCs w:val="25"/>
              </w:rPr>
              <w:t>Không đạt</w:t>
            </w:r>
          </w:p>
        </w:tc>
      </w:tr>
      <w:tr w:rsidR="00A247A4" w:rsidRPr="00CD7D5B" w:rsidTr="00CD7D5B">
        <w:trPr>
          <w:trHeight w:val="1779"/>
        </w:trPr>
        <w:tc>
          <w:tcPr>
            <w:tcW w:w="675" w:type="dxa"/>
            <w:shd w:val="clear" w:color="auto" w:fill="auto"/>
            <w:vAlign w:val="center"/>
          </w:tcPr>
          <w:p w:rsidR="00A247A4" w:rsidRPr="00CD7D5B" w:rsidRDefault="00A247A4" w:rsidP="00A247A4">
            <w:pPr>
              <w:numPr>
                <w:ilvl w:val="0"/>
                <w:numId w:val="7"/>
              </w:numPr>
              <w:spacing w:before="120" w:after="120" w:line="240" w:lineRule="auto"/>
              <w:ind w:left="0" w:firstLine="0"/>
              <w:jc w:val="center"/>
              <w:rPr>
                <w:rFonts w:ascii="Times New Roman" w:hAnsi="Times New Roman"/>
                <w:color w:val="000000"/>
                <w:sz w:val="25"/>
                <w:szCs w:val="25"/>
              </w:rPr>
            </w:pPr>
          </w:p>
        </w:tc>
        <w:tc>
          <w:tcPr>
            <w:tcW w:w="3998" w:type="dxa"/>
            <w:shd w:val="clear" w:color="auto" w:fill="auto"/>
          </w:tcPr>
          <w:p w:rsidR="00A247A4" w:rsidRPr="00CD7D5B" w:rsidRDefault="00A247A4" w:rsidP="00A247A4">
            <w:pPr>
              <w:widowControl w:val="0"/>
              <w:suppressAutoHyphens/>
              <w:spacing w:before="120" w:after="120" w:line="240" w:lineRule="auto"/>
              <w:jc w:val="both"/>
              <w:rPr>
                <w:rFonts w:ascii="Times New Roman" w:hAnsi="Times New Roman"/>
                <w:b/>
                <w:iCs/>
                <w:color w:val="000000"/>
                <w:sz w:val="25"/>
                <w:szCs w:val="25"/>
                <w:lang w:val="pl-PL"/>
              </w:rPr>
            </w:pPr>
            <w:r w:rsidRPr="00CD7D5B">
              <w:rPr>
                <w:rFonts w:ascii="Times New Roman" w:hAnsi="Times New Roman"/>
                <w:b/>
                <w:iCs/>
                <w:color w:val="000000"/>
                <w:sz w:val="25"/>
                <w:szCs w:val="25"/>
                <w:lang w:val="pl-PL"/>
              </w:rPr>
              <w:t>Đặc tính, thông số kỹ thuật của hàng hoá</w:t>
            </w:r>
          </w:p>
          <w:p w:rsidR="00A247A4" w:rsidRPr="00CD7D5B" w:rsidRDefault="00A247A4" w:rsidP="00A247A4">
            <w:pPr>
              <w:pStyle w:val="ListParagraph"/>
              <w:spacing w:before="120" w:after="120"/>
              <w:ind w:left="0"/>
              <w:contextualSpacing w:val="0"/>
              <w:rPr>
                <w:color w:val="000000"/>
                <w:sz w:val="25"/>
                <w:szCs w:val="25"/>
                <w:lang w:val="pl-PL"/>
              </w:rPr>
            </w:pPr>
            <w:r w:rsidRPr="00CD7D5B">
              <w:rPr>
                <w:color w:val="000000"/>
                <w:sz w:val="25"/>
                <w:szCs w:val="25"/>
                <w:lang w:val="pl-PL"/>
              </w:rPr>
              <w:t>Hàng hóa cung cấp đáp ứng đặc tính theo yêu cầu kỹ thuật tại Mục 1.2 Chương V – Yêu cầu về kỹ thuật của E-HSMT (Cung cấp tài liệu chứng minh)</w:t>
            </w:r>
          </w:p>
          <w:p w:rsidR="00CE2CB6" w:rsidRPr="00CD7D5B" w:rsidRDefault="00CE2CB6" w:rsidP="00CE2CB6">
            <w:pPr>
              <w:pStyle w:val="ListParagraph"/>
              <w:spacing w:before="120" w:after="120"/>
              <w:ind w:left="0"/>
              <w:contextualSpacing w:val="0"/>
              <w:rPr>
                <w:i/>
                <w:color w:val="000000"/>
                <w:sz w:val="25"/>
                <w:szCs w:val="25"/>
                <w:lang w:val="pl-PL"/>
              </w:rPr>
            </w:pPr>
            <w:r w:rsidRPr="00CD7D5B">
              <w:rPr>
                <w:i/>
                <w:sz w:val="25"/>
                <w:szCs w:val="25"/>
                <w:shd w:val="clear" w:color="auto" w:fill="FFFFFF"/>
                <w:lang w:val="pl-PL"/>
              </w:rPr>
              <w:t>T ài liệu chứng minh</w:t>
            </w:r>
            <w:r w:rsidRPr="00CD7D5B">
              <w:rPr>
                <w:i/>
                <w:sz w:val="25"/>
                <w:szCs w:val="25"/>
                <w:shd w:val="clear" w:color="auto" w:fill="FFFFFF"/>
                <w:lang w:val="pl-PL"/>
              </w:rPr>
              <w:t xml:space="preserve">: </w:t>
            </w:r>
            <w:r w:rsidRPr="00CD7D5B">
              <w:rPr>
                <w:i/>
                <w:sz w:val="25"/>
                <w:szCs w:val="25"/>
                <w:shd w:val="clear" w:color="auto" w:fill="FFFFFF"/>
                <w:lang w:val="pl-PL"/>
              </w:rPr>
              <w:t>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2545" w:type="dxa"/>
            <w:shd w:val="clear" w:color="auto" w:fill="auto"/>
            <w:vAlign w:val="center"/>
          </w:tcPr>
          <w:p w:rsidR="00A247A4" w:rsidRPr="00CD7D5B" w:rsidRDefault="00A247A4" w:rsidP="00A247A4">
            <w:pPr>
              <w:spacing w:before="120" w:after="120" w:line="240" w:lineRule="auto"/>
              <w:jc w:val="center"/>
              <w:rPr>
                <w:rFonts w:ascii="Times New Roman" w:hAnsi="Times New Roman"/>
                <w:color w:val="000000"/>
                <w:sz w:val="25"/>
                <w:szCs w:val="25"/>
                <w:lang w:val="pl-PL"/>
              </w:rPr>
            </w:pPr>
            <w:r w:rsidRPr="00CD7D5B">
              <w:rPr>
                <w:rFonts w:ascii="Times New Roman" w:hAnsi="Times New Roman"/>
                <w:color w:val="000000"/>
                <w:sz w:val="25"/>
                <w:szCs w:val="25"/>
                <w:lang w:val="pl-PL"/>
              </w:rPr>
              <w:t>Đặc tính, thông số kỹ thuật của hàng hóa đáp ứng yêu cầu</w:t>
            </w:r>
          </w:p>
        </w:tc>
        <w:tc>
          <w:tcPr>
            <w:tcW w:w="2520" w:type="dxa"/>
            <w:shd w:val="clear" w:color="auto" w:fill="auto"/>
            <w:vAlign w:val="center"/>
          </w:tcPr>
          <w:p w:rsidR="00A247A4" w:rsidRPr="00CD7D5B" w:rsidRDefault="00A247A4" w:rsidP="00A247A4">
            <w:pPr>
              <w:spacing w:before="120" w:after="120" w:line="240" w:lineRule="auto"/>
              <w:jc w:val="center"/>
              <w:rPr>
                <w:rFonts w:ascii="Times New Roman" w:hAnsi="Times New Roman"/>
                <w:color w:val="000000"/>
                <w:sz w:val="25"/>
                <w:szCs w:val="25"/>
                <w:lang w:val="pl-PL"/>
              </w:rPr>
            </w:pPr>
            <w:r w:rsidRPr="00CD7D5B">
              <w:rPr>
                <w:rFonts w:ascii="Times New Roman" w:hAnsi="Times New Roman"/>
                <w:color w:val="000000"/>
                <w:sz w:val="25"/>
                <w:szCs w:val="25"/>
                <w:lang w:val="pl-PL"/>
              </w:rPr>
              <w:t>Đặc tính, thông số kỹ thuật của hàng hóa không đáp ứng yêu cầu hoặc không chứng minh được đáp ứng yêu cầu</w:t>
            </w:r>
          </w:p>
        </w:tc>
      </w:tr>
      <w:tr w:rsidR="00A247A4" w:rsidRPr="00CD7D5B" w:rsidTr="00CD7D5B">
        <w:tc>
          <w:tcPr>
            <w:tcW w:w="675" w:type="dxa"/>
            <w:shd w:val="clear" w:color="auto" w:fill="auto"/>
            <w:vAlign w:val="center"/>
          </w:tcPr>
          <w:p w:rsidR="00A247A4" w:rsidRPr="00CD7D5B" w:rsidRDefault="00A247A4" w:rsidP="00A247A4">
            <w:pPr>
              <w:numPr>
                <w:ilvl w:val="0"/>
                <w:numId w:val="7"/>
              </w:numPr>
              <w:spacing w:before="120" w:after="120" w:line="240" w:lineRule="auto"/>
              <w:ind w:left="0" w:firstLine="0"/>
              <w:jc w:val="center"/>
              <w:rPr>
                <w:rFonts w:ascii="Times New Roman" w:hAnsi="Times New Roman"/>
                <w:color w:val="000000"/>
                <w:sz w:val="25"/>
                <w:szCs w:val="25"/>
                <w:lang w:val="pl-PL"/>
              </w:rPr>
            </w:pPr>
          </w:p>
        </w:tc>
        <w:tc>
          <w:tcPr>
            <w:tcW w:w="3998" w:type="dxa"/>
            <w:shd w:val="clear" w:color="auto" w:fill="auto"/>
            <w:vAlign w:val="center"/>
          </w:tcPr>
          <w:p w:rsidR="00A247A4" w:rsidRPr="00CD7D5B" w:rsidRDefault="00A247A4" w:rsidP="00A247A4">
            <w:pPr>
              <w:widowControl w:val="0"/>
              <w:suppressAutoHyphens/>
              <w:spacing w:before="120" w:after="120" w:line="240" w:lineRule="auto"/>
              <w:jc w:val="both"/>
              <w:rPr>
                <w:rFonts w:ascii="Times New Roman" w:hAnsi="Times New Roman"/>
                <w:b/>
                <w:color w:val="000000"/>
                <w:sz w:val="25"/>
                <w:szCs w:val="25"/>
                <w:lang w:val="pl-PL"/>
              </w:rPr>
            </w:pPr>
            <w:r w:rsidRPr="00CD7D5B">
              <w:rPr>
                <w:rFonts w:ascii="Times New Roman" w:hAnsi="Times New Roman"/>
                <w:b/>
                <w:color w:val="000000"/>
                <w:sz w:val="25"/>
                <w:szCs w:val="25"/>
                <w:lang w:val="pl-PL"/>
              </w:rPr>
              <w:t>Tiến độ cung cấp hàng hóa</w:t>
            </w:r>
          </w:p>
          <w:p w:rsidR="00A247A4" w:rsidRPr="00CD7D5B" w:rsidRDefault="00A247A4" w:rsidP="00A247A4">
            <w:pPr>
              <w:widowControl w:val="0"/>
              <w:suppressAutoHyphens/>
              <w:spacing w:before="120" w:after="120" w:line="240" w:lineRule="auto"/>
              <w:jc w:val="both"/>
              <w:rPr>
                <w:rFonts w:ascii="Times New Roman" w:hAnsi="Times New Roman"/>
                <w:b/>
                <w:iCs/>
                <w:color w:val="000000"/>
                <w:sz w:val="25"/>
                <w:szCs w:val="25"/>
                <w:lang w:val="pl-PL"/>
              </w:rPr>
            </w:pPr>
            <w:r w:rsidRPr="00CD7D5B">
              <w:rPr>
                <w:rFonts w:ascii="Times New Roman" w:hAnsi="Times New Roman"/>
                <w:color w:val="000000"/>
                <w:sz w:val="25"/>
                <w:szCs w:val="25"/>
                <w:lang w:val="pl-PL"/>
              </w:rPr>
              <w:t>Đáp ứng yêu cầu tại Chương IV Phạm vi cung cấp</w:t>
            </w:r>
          </w:p>
        </w:tc>
        <w:tc>
          <w:tcPr>
            <w:tcW w:w="2545" w:type="dxa"/>
            <w:shd w:val="clear" w:color="auto" w:fill="auto"/>
            <w:vAlign w:val="center"/>
          </w:tcPr>
          <w:p w:rsidR="00A247A4" w:rsidRPr="00CD7D5B" w:rsidRDefault="00A247A4" w:rsidP="00A247A4">
            <w:pPr>
              <w:spacing w:before="120" w:after="120" w:line="240" w:lineRule="auto"/>
              <w:jc w:val="center"/>
              <w:rPr>
                <w:rFonts w:ascii="Times New Roman" w:hAnsi="Times New Roman"/>
                <w:color w:val="000000"/>
                <w:sz w:val="25"/>
                <w:szCs w:val="25"/>
                <w:lang w:val="pl-PL"/>
              </w:rPr>
            </w:pPr>
            <w:r w:rsidRPr="00CD7D5B">
              <w:rPr>
                <w:rFonts w:ascii="Times New Roman" w:hAnsi="Times New Roman"/>
                <w:color w:val="000000"/>
                <w:sz w:val="25"/>
                <w:szCs w:val="25"/>
                <w:lang w:val="pl-PL"/>
              </w:rPr>
              <w:t>Tiến độ cung cấp đáp ứng yêu cầu</w:t>
            </w:r>
          </w:p>
        </w:tc>
        <w:tc>
          <w:tcPr>
            <w:tcW w:w="2520" w:type="dxa"/>
            <w:shd w:val="clear" w:color="auto" w:fill="auto"/>
            <w:vAlign w:val="center"/>
          </w:tcPr>
          <w:p w:rsidR="00A247A4" w:rsidRPr="00CD7D5B" w:rsidRDefault="00A247A4" w:rsidP="00A247A4">
            <w:pPr>
              <w:spacing w:before="120" w:after="120" w:line="240" w:lineRule="auto"/>
              <w:jc w:val="center"/>
              <w:rPr>
                <w:rFonts w:ascii="Times New Roman" w:hAnsi="Times New Roman"/>
                <w:color w:val="000000"/>
                <w:sz w:val="25"/>
                <w:szCs w:val="25"/>
                <w:lang w:val="pl-PL"/>
              </w:rPr>
            </w:pPr>
            <w:r w:rsidRPr="00CD7D5B">
              <w:rPr>
                <w:rFonts w:ascii="Times New Roman" w:hAnsi="Times New Roman"/>
                <w:color w:val="000000"/>
                <w:sz w:val="25"/>
                <w:szCs w:val="25"/>
                <w:lang w:val="pl-PL"/>
              </w:rPr>
              <w:t>Tiến độ cung cấp không đáp ứng yêu cầu</w:t>
            </w:r>
          </w:p>
        </w:tc>
      </w:tr>
      <w:tr w:rsidR="00A247A4" w:rsidRPr="00CD7D5B" w:rsidTr="00CD7D5B">
        <w:tc>
          <w:tcPr>
            <w:tcW w:w="675" w:type="dxa"/>
            <w:shd w:val="clear" w:color="auto" w:fill="auto"/>
            <w:vAlign w:val="center"/>
          </w:tcPr>
          <w:p w:rsidR="00A247A4" w:rsidRPr="00CD7D5B" w:rsidRDefault="00A247A4" w:rsidP="00A247A4">
            <w:pPr>
              <w:numPr>
                <w:ilvl w:val="0"/>
                <w:numId w:val="7"/>
              </w:numPr>
              <w:spacing w:before="120" w:after="120" w:line="240" w:lineRule="auto"/>
              <w:ind w:left="0" w:firstLine="0"/>
              <w:jc w:val="center"/>
              <w:rPr>
                <w:rFonts w:ascii="Times New Roman" w:hAnsi="Times New Roman"/>
                <w:color w:val="000000"/>
                <w:sz w:val="25"/>
                <w:szCs w:val="25"/>
                <w:lang w:val="pl-PL"/>
              </w:rPr>
            </w:pPr>
          </w:p>
        </w:tc>
        <w:tc>
          <w:tcPr>
            <w:tcW w:w="3998" w:type="dxa"/>
            <w:shd w:val="clear" w:color="auto" w:fill="auto"/>
            <w:vAlign w:val="center"/>
          </w:tcPr>
          <w:p w:rsidR="00A247A4" w:rsidRPr="00CD7D5B" w:rsidRDefault="00A247A4" w:rsidP="00A247A4">
            <w:pPr>
              <w:widowControl w:val="0"/>
              <w:spacing w:before="120" w:after="120"/>
              <w:jc w:val="both"/>
              <w:rPr>
                <w:rFonts w:ascii="Times New Roman" w:hAnsi="Times New Roman"/>
                <w:b/>
                <w:sz w:val="25"/>
                <w:szCs w:val="25"/>
                <w:lang w:val="vi-VN"/>
              </w:rPr>
            </w:pPr>
            <w:r w:rsidRPr="00CD7D5B">
              <w:rPr>
                <w:rFonts w:ascii="Times New Roman" w:hAnsi="Times New Roman"/>
                <w:b/>
                <w:sz w:val="25"/>
                <w:szCs w:val="25"/>
                <w:lang w:val="de-DE"/>
              </w:rPr>
              <w:t>Kết quả thực hiện hợp đồng của nhà thầu và chất lượng hàng hóa dự thầu theo quy định tại điều 17 và điều 18 của Nghị định 24/2024/NĐ-CP</w:t>
            </w:r>
            <w:r w:rsidRPr="00CD7D5B">
              <w:rPr>
                <w:rFonts w:ascii="Times New Roman" w:hAnsi="Times New Roman"/>
                <w:b/>
                <w:sz w:val="25"/>
                <w:szCs w:val="25"/>
                <w:lang w:val="vi-VN"/>
              </w:rPr>
              <w:t xml:space="preserve">: </w:t>
            </w:r>
          </w:p>
          <w:p w:rsidR="00A247A4" w:rsidRPr="00CD7D5B" w:rsidRDefault="00A247A4" w:rsidP="00A247A4">
            <w:pPr>
              <w:widowControl w:val="0"/>
              <w:spacing w:before="120" w:after="120"/>
              <w:jc w:val="both"/>
              <w:rPr>
                <w:rFonts w:ascii="Times New Roman" w:hAnsi="Times New Roman"/>
                <w:sz w:val="25"/>
                <w:szCs w:val="25"/>
                <w:lang w:val="vi-VN"/>
              </w:rPr>
            </w:pPr>
            <w:r w:rsidRPr="00CD7D5B">
              <w:rPr>
                <w:rFonts w:ascii="Times New Roman" w:hAnsi="Times New Roman"/>
                <w:sz w:val="25"/>
                <w:szCs w:val="25"/>
                <w:lang w:val="vi-VN"/>
              </w:rPr>
              <w:t>Không có quá 03 hợp đồng mà nhà thầu thực hiện bị ghi nhận vi phạm hoặc chất lượng hàng hóa dự thầu bị ghi nhận không đáp ứng về chất lượng</w:t>
            </w:r>
          </w:p>
        </w:tc>
        <w:tc>
          <w:tcPr>
            <w:tcW w:w="2545" w:type="dxa"/>
            <w:shd w:val="clear" w:color="auto" w:fill="auto"/>
            <w:vAlign w:val="center"/>
          </w:tcPr>
          <w:p w:rsidR="00A247A4" w:rsidRPr="00CD7D5B" w:rsidRDefault="00A247A4" w:rsidP="00A247A4">
            <w:pPr>
              <w:widowControl w:val="0"/>
              <w:spacing w:before="120" w:after="120"/>
              <w:jc w:val="both"/>
              <w:rPr>
                <w:rFonts w:ascii="Times New Roman" w:hAnsi="Times New Roman"/>
                <w:sz w:val="25"/>
                <w:szCs w:val="25"/>
                <w:lang w:val="vi-VN"/>
              </w:rPr>
            </w:pPr>
            <w:r w:rsidRPr="00CD7D5B">
              <w:rPr>
                <w:rFonts w:ascii="Times New Roman" w:hAnsi="Times New Roman"/>
                <w:sz w:val="25"/>
                <w:szCs w:val="25"/>
                <w:lang w:val="de-DE"/>
              </w:rPr>
              <w:t xml:space="preserve">Nhà thầu </w:t>
            </w:r>
            <w:r w:rsidRPr="00CD7D5B">
              <w:rPr>
                <w:rFonts w:ascii="Times New Roman" w:hAnsi="Times New Roman"/>
                <w:sz w:val="25"/>
                <w:szCs w:val="25"/>
                <w:lang w:val="vi-VN"/>
              </w:rPr>
              <w:t>đáp ứng yêu cầu</w:t>
            </w:r>
          </w:p>
        </w:tc>
        <w:tc>
          <w:tcPr>
            <w:tcW w:w="2520" w:type="dxa"/>
            <w:shd w:val="clear" w:color="auto" w:fill="auto"/>
            <w:vAlign w:val="center"/>
          </w:tcPr>
          <w:p w:rsidR="00A247A4" w:rsidRPr="00CD7D5B" w:rsidRDefault="00A247A4" w:rsidP="00A247A4">
            <w:pPr>
              <w:widowControl w:val="0"/>
              <w:spacing w:before="120" w:after="120"/>
              <w:jc w:val="both"/>
              <w:rPr>
                <w:rFonts w:ascii="Times New Roman" w:hAnsi="Times New Roman"/>
                <w:sz w:val="25"/>
                <w:szCs w:val="25"/>
                <w:lang w:val="vi-VN"/>
              </w:rPr>
            </w:pPr>
            <w:r w:rsidRPr="00CD7D5B">
              <w:rPr>
                <w:rFonts w:ascii="Times New Roman" w:hAnsi="Times New Roman"/>
                <w:sz w:val="25"/>
                <w:szCs w:val="25"/>
                <w:lang w:val="de-DE"/>
              </w:rPr>
              <w:t xml:space="preserve">Nhà thầu </w:t>
            </w:r>
            <w:r w:rsidRPr="00CD7D5B">
              <w:rPr>
                <w:rFonts w:ascii="Times New Roman" w:hAnsi="Times New Roman"/>
                <w:sz w:val="25"/>
                <w:szCs w:val="25"/>
                <w:lang w:val="vi-VN"/>
              </w:rPr>
              <w:t>không đáp ứng yêu cầu</w:t>
            </w:r>
          </w:p>
        </w:tc>
      </w:tr>
    </w:tbl>
    <w:p w:rsidR="00076B64" w:rsidRPr="00CD7D5B" w:rsidRDefault="00076B64" w:rsidP="00970513">
      <w:pPr>
        <w:spacing w:before="80" w:after="80"/>
        <w:ind w:firstLine="709"/>
        <w:jc w:val="both"/>
        <w:rPr>
          <w:rFonts w:ascii="Times New Roman" w:hAnsi="Times New Roman"/>
          <w:sz w:val="25"/>
          <w:szCs w:val="25"/>
          <w:lang w:val="es-ES"/>
        </w:rPr>
      </w:pPr>
      <w:r w:rsidRPr="00CD7D5B">
        <w:rPr>
          <w:rFonts w:ascii="Times New Roman" w:hAnsi="Times New Roman"/>
          <w:sz w:val="25"/>
          <w:szCs w:val="25"/>
          <w:lang w:val="es-ES"/>
        </w:rPr>
        <w:t xml:space="preserve">E-HSDT được đánh giá là </w:t>
      </w:r>
      <w:r w:rsidR="008E60CE" w:rsidRPr="00CD7D5B">
        <w:rPr>
          <w:rFonts w:ascii="Times New Roman" w:hAnsi="Times New Roman"/>
          <w:sz w:val="25"/>
          <w:szCs w:val="25"/>
          <w:lang w:val="es-ES"/>
        </w:rPr>
        <w:t>đạt về tiêu chuẩn đánh giá</w:t>
      </w:r>
      <w:r w:rsidRPr="00CD7D5B">
        <w:rPr>
          <w:rFonts w:ascii="Times New Roman" w:hAnsi="Times New Roman"/>
          <w:sz w:val="25"/>
          <w:szCs w:val="25"/>
          <w:lang w:val="es-ES"/>
        </w:rPr>
        <w:t xml:space="preserve"> về kỹ thuật khi có tất cả các tiêu chí đều được đánh giá là đạt. </w:t>
      </w:r>
      <w:bookmarkStart w:id="0" w:name="_GoBack"/>
      <w:bookmarkEnd w:id="0"/>
    </w:p>
    <w:sectPr w:rsidR="00076B64" w:rsidRPr="00CD7D5B" w:rsidSect="00192BA5">
      <w:pgSz w:w="11906" w:h="16838" w:code="9"/>
      <w:pgMar w:top="720" w:right="836"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CD3" w:rsidRDefault="00BB7CD3" w:rsidP="00076B64">
      <w:pPr>
        <w:spacing w:after="0" w:line="240" w:lineRule="auto"/>
      </w:pPr>
      <w:r>
        <w:separator/>
      </w:r>
    </w:p>
  </w:endnote>
  <w:endnote w:type="continuationSeparator" w:id="0">
    <w:p w:rsidR="00BB7CD3" w:rsidRDefault="00BB7CD3" w:rsidP="0007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CD3" w:rsidRDefault="00BB7CD3" w:rsidP="00076B64">
      <w:pPr>
        <w:spacing w:after="0" w:line="240" w:lineRule="auto"/>
      </w:pPr>
      <w:r>
        <w:separator/>
      </w:r>
    </w:p>
  </w:footnote>
  <w:footnote w:type="continuationSeparator" w:id="0">
    <w:p w:rsidR="00BB7CD3" w:rsidRDefault="00BB7CD3" w:rsidP="0007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1370"/>
    <w:multiLevelType w:val="hybridMultilevel"/>
    <w:tmpl w:val="CB3E960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15:restartNumberingAfterBreak="0">
    <w:nsid w:val="190746ED"/>
    <w:multiLevelType w:val="hybridMultilevel"/>
    <w:tmpl w:val="38BA933C"/>
    <w:lvl w:ilvl="0" w:tplc="04090013">
      <w:start w:val="1"/>
      <w:numFmt w:val="upperRoman"/>
      <w:lvlText w:val="%1."/>
      <w:lvlJc w:val="right"/>
      <w:pPr>
        <w:tabs>
          <w:tab w:val="num" w:pos="180"/>
        </w:tabs>
        <w:ind w:left="180" w:hanging="180"/>
      </w:pPr>
    </w:lvl>
    <w:lvl w:ilvl="1" w:tplc="2F3A4BC6">
      <w:start w:val="1"/>
      <w:numFmt w:val="bullet"/>
      <w:lvlText w:val="-"/>
      <w:lvlJc w:val="left"/>
      <w:pPr>
        <w:tabs>
          <w:tab w:val="num" w:pos="1440"/>
        </w:tabs>
        <w:ind w:left="1440" w:hanging="360"/>
      </w:pPr>
      <w:rPr>
        <w:rFonts w:ascii="Times New Roman" w:eastAsia="Times New Roman" w:hAnsi="Times New Roman" w:cs="Times New Roman" w:hint="default"/>
      </w:rPr>
    </w:lvl>
    <w:lvl w:ilvl="2" w:tplc="E41484C8">
      <w:start w:val="2"/>
      <w:numFmt w:val="lowerLetter"/>
      <w:lvlText w:val="%3."/>
      <w:lvlJc w:val="left"/>
      <w:pPr>
        <w:tabs>
          <w:tab w:val="num" w:pos="924"/>
        </w:tabs>
        <w:ind w:left="924" w:hanging="357"/>
      </w:pPr>
    </w:lvl>
    <w:lvl w:ilvl="3" w:tplc="E384F326">
      <w:start w:val="1"/>
      <w:numFmt w:val="decimal"/>
      <w:lvlText w:val="%4."/>
      <w:lvlJc w:val="left"/>
      <w:pPr>
        <w:tabs>
          <w:tab w:val="num" w:pos="1038"/>
        </w:tabs>
        <w:ind w:left="1038" w:hanging="471"/>
      </w:pPr>
      <w:rPr>
        <w:b/>
        <w:bCs w:val="0"/>
      </w:rPr>
    </w:lvl>
    <w:lvl w:ilvl="4" w:tplc="D3DC48F6">
      <w:start w:val="1"/>
      <w:numFmt w:val="lowerLetter"/>
      <w:lvlText w:val="%5."/>
      <w:lvlJc w:val="left"/>
      <w:pPr>
        <w:tabs>
          <w:tab w:val="num" w:pos="924"/>
        </w:tabs>
        <w:ind w:left="924" w:hanging="35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EF425F2"/>
    <w:multiLevelType w:val="multilevel"/>
    <w:tmpl w:val="F06636B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491FE7"/>
    <w:multiLevelType w:val="hybridMultilevel"/>
    <w:tmpl w:val="2ACE7A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24C3D7E"/>
    <w:multiLevelType w:val="hybridMultilevel"/>
    <w:tmpl w:val="B1B01976"/>
    <w:lvl w:ilvl="0" w:tplc="86D8A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31486"/>
    <w:multiLevelType w:val="hybridMultilevel"/>
    <w:tmpl w:val="94B8D922"/>
    <w:lvl w:ilvl="0" w:tplc="04090013">
      <w:start w:val="1"/>
      <w:numFmt w:val="upperRoman"/>
      <w:lvlText w:val="%1."/>
      <w:lvlJc w:val="right"/>
      <w:pPr>
        <w:tabs>
          <w:tab w:val="num" w:pos="180"/>
        </w:tabs>
        <w:ind w:left="180" w:hanging="180"/>
      </w:pPr>
    </w:lvl>
    <w:lvl w:ilvl="1" w:tplc="04090001">
      <w:start w:val="1"/>
      <w:numFmt w:val="bullet"/>
      <w:lvlText w:val=""/>
      <w:lvlJc w:val="left"/>
      <w:pPr>
        <w:tabs>
          <w:tab w:val="num" w:pos="1440"/>
        </w:tabs>
        <w:ind w:left="1440" w:hanging="360"/>
      </w:pPr>
      <w:rPr>
        <w:rFonts w:ascii="Symbol" w:hAnsi="Symbol" w:hint="default"/>
      </w:rPr>
    </w:lvl>
    <w:lvl w:ilvl="2" w:tplc="E41484C8">
      <w:start w:val="2"/>
      <w:numFmt w:val="lowerLetter"/>
      <w:lvlText w:val="%3."/>
      <w:lvlJc w:val="left"/>
      <w:pPr>
        <w:tabs>
          <w:tab w:val="num" w:pos="924"/>
        </w:tabs>
        <w:ind w:left="924" w:hanging="357"/>
      </w:pPr>
    </w:lvl>
    <w:lvl w:ilvl="3" w:tplc="3A80CC8C">
      <w:start w:val="1"/>
      <w:numFmt w:val="bullet"/>
      <w:lvlText w:val="-"/>
      <w:lvlJc w:val="left"/>
      <w:pPr>
        <w:tabs>
          <w:tab w:val="num" w:pos="1038"/>
        </w:tabs>
        <w:ind w:left="1038" w:hanging="471"/>
      </w:pPr>
      <w:rPr>
        <w:rFonts w:ascii="VNI-Palatin" w:hAnsi="VNI-Palatin" w:hint="default"/>
        <w:b w:val="0"/>
      </w:rPr>
    </w:lvl>
    <w:lvl w:ilvl="4" w:tplc="D3DC48F6">
      <w:start w:val="1"/>
      <w:numFmt w:val="lowerLetter"/>
      <w:lvlText w:val="%5."/>
      <w:lvlJc w:val="left"/>
      <w:pPr>
        <w:tabs>
          <w:tab w:val="num" w:pos="924"/>
        </w:tabs>
        <w:ind w:left="924" w:hanging="35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F8147A0"/>
    <w:multiLevelType w:val="hybridMultilevel"/>
    <w:tmpl w:val="FFD67D0A"/>
    <w:lvl w:ilvl="0" w:tplc="0409000F">
      <w:start w:val="1"/>
      <w:numFmt w:val="decimal"/>
      <w:lvlText w:val="%1."/>
      <w:lvlJc w:val="left"/>
      <w:pPr>
        <w:ind w:left="928"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64"/>
    <w:rsid w:val="00076B64"/>
    <w:rsid w:val="0008283B"/>
    <w:rsid w:val="00085807"/>
    <w:rsid w:val="000B48B9"/>
    <w:rsid w:val="000C202A"/>
    <w:rsid w:val="000E27B1"/>
    <w:rsid w:val="000F147F"/>
    <w:rsid w:val="000F2E85"/>
    <w:rsid w:val="00145360"/>
    <w:rsid w:val="001571B7"/>
    <w:rsid w:val="0016042B"/>
    <w:rsid w:val="00192BA5"/>
    <w:rsid w:val="001C335E"/>
    <w:rsid w:val="001D3A90"/>
    <w:rsid w:val="001F1546"/>
    <w:rsid w:val="00212DC6"/>
    <w:rsid w:val="002B701C"/>
    <w:rsid w:val="002F60CC"/>
    <w:rsid w:val="00303F71"/>
    <w:rsid w:val="00305CFC"/>
    <w:rsid w:val="003409D1"/>
    <w:rsid w:val="0034273C"/>
    <w:rsid w:val="00364505"/>
    <w:rsid w:val="003731A0"/>
    <w:rsid w:val="003765D6"/>
    <w:rsid w:val="003A3E73"/>
    <w:rsid w:val="003E4D05"/>
    <w:rsid w:val="00435D64"/>
    <w:rsid w:val="00440F5F"/>
    <w:rsid w:val="00470709"/>
    <w:rsid w:val="004A149A"/>
    <w:rsid w:val="004B1873"/>
    <w:rsid w:val="004B4B4D"/>
    <w:rsid w:val="004F5FB8"/>
    <w:rsid w:val="00513BB8"/>
    <w:rsid w:val="00520FA7"/>
    <w:rsid w:val="0053294B"/>
    <w:rsid w:val="0055728B"/>
    <w:rsid w:val="005572EE"/>
    <w:rsid w:val="005E20D8"/>
    <w:rsid w:val="006414C1"/>
    <w:rsid w:val="006539A1"/>
    <w:rsid w:val="006732DE"/>
    <w:rsid w:val="00694976"/>
    <w:rsid w:val="006D044D"/>
    <w:rsid w:val="006E117C"/>
    <w:rsid w:val="006E57C3"/>
    <w:rsid w:val="007101D8"/>
    <w:rsid w:val="007447EE"/>
    <w:rsid w:val="0075031A"/>
    <w:rsid w:val="007D7C1F"/>
    <w:rsid w:val="00801257"/>
    <w:rsid w:val="008637C4"/>
    <w:rsid w:val="00872CD2"/>
    <w:rsid w:val="00881F92"/>
    <w:rsid w:val="00891C14"/>
    <w:rsid w:val="008B4D2E"/>
    <w:rsid w:val="008E60CE"/>
    <w:rsid w:val="008F0C22"/>
    <w:rsid w:val="00902619"/>
    <w:rsid w:val="0090440C"/>
    <w:rsid w:val="00907B95"/>
    <w:rsid w:val="00934A33"/>
    <w:rsid w:val="009405C3"/>
    <w:rsid w:val="00950ACC"/>
    <w:rsid w:val="00970513"/>
    <w:rsid w:val="009F27E7"/>
    <w:rsid w:val="00A24112"/>
    <w:rsid w:val="00A247A4"/>
    <w:rsid w:val="00A27928"/>
    <w:rsid w:val="00A36A8A"/>
    <w:rsid w:val="00A64EF2"/>
    <w:rsid w:val="00AB40C7"/>
    <w:rsid w:val="00AB772E"/>
    <w:rsid w:val="00AC7685"/>
    <w:rsid w:val="00AD7E27"/>
    <w:rsid w:val="00B26FFA"/>
    <w:rsid w:val="00B601E7"/>
    <w:rsid w:val="00B61B2F"/>
    <w:rsid w:val="00BB7CD3"/>
    <w:rsid w:val="00BC3AFA"/>
    <w:rsid w:val="00BF2DF3"/>
    <w:rsid w:val="00BF3D1B"/>
    <w:rsid w:val="00C0612D"/>
    <w:rsid w:val="00C160D6"/>
    <w:rsid w:val="00C35712"/>
    <w:rsid w:val="00C409A4"/>
    <w:rsid w:val="00C66447"/>
    <w:rsid w:val="00CA5D7C"/>
    <w:rsid w:val="00CC0D4C"/>
    <w:rsid w:val="00CC466C"/>
    <w:rsid w:val="00CC6F9C"/>
    <w:rsid w:val="00CC79D3"/>
    <w:rsid w:val="00CD6E65"/>
    <w:rsid w:val="00CD7D5B"/>
    <w:rsid w:val="00CE2CB6"/>
    <w:rsid w:val="00D5463C"/>
    <w:rsid w:val="00D570A8"/>
    <w:rsid w:val="00D9291B"/>
    <w:rsid w:val="00DC592E"/>
    <w:rsid w:val="00E17B62"/>
    <w:rsid w:val="00E26134"/>
    <w:rsid w:val="00E6631A"/>
    <w:rsid w:val="00E766E9"/>
    <w:rsid w:val="00E81C62"/>
    <w:rsid w:val="00EA5806"/>
    <w:rsid w:val="00EB6E3F"/>
    <w:rsid w:val="00ED6084"/>
    <w:rsid w:val="00F354E3"/>
    <w:rsid w:val="00F532C2"/>
    <w:rsid w:val="00F8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E7EF"/>
  <w15:chartTrackingRefBased/>
  <w15:docId w15:val="{04D20B86-DB78-4AA8-BBB6-A04E87D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C6F9C"/>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paragraph" w:styleId="FootnoteText">
    <w:name w:val="footnote text"/>
    <w:basedOn w:val="Normal"/>
    <w:link w:val="FootnoteTextChar"/>
    <w:rsid w:val="00076B64"/>
    <w:pPr>
      <w:tabs>
        <w:tab w:val="left" w:pos="360"/>
      </w:tabs>
      <w:spacing w:after="0" w:line="240" w:lineRule="auto"/>
      <w:ind w:left="360" w:hanging="360"/>
      <w:jc w:val="both"/>
    </w:pPr>
    <w:rPr>
      <w:rFonts w:ascii="Times New Roman" w:eastAsia="Times New Roman" w:hAnsi="Times New Roman"/>
      <w:sz w:val="20"/>
      <w:szCs w:val="20"/>
    </w:rPr>
  </w:style>
  <w:style w:type="character" w:customStyle="1" w:styleId="FootnoteTextChar">
    <w:name w:val="Footnote Text Char"/>
    <w:link w:val="FootnoteText"/>
    <w:rsid w:val="00076B64"/>
    <w:rPr>
      <w:rFonts w:ascii="Times New Roman" w:eastAsia="Times New Roman" w:hAnsi="Times New Roman"/>
    </w:rPr>
  </w:style>
  <w:style w:type="character" w:styleId="FootnoteReference">
    <w:name w:val="footnote reference"/>
    <w:uiPriority w:val="99"/>
    <w:rsid w:val="00076B64"/>
    <w:rPr>
      <w:vertAlign w:val="superscript"/>
    </w:rPr>
  </w:style>
  <w:style w:type="paragraph" w:customStyle="1" w:styleId="Sub-ClauseText">
    <w:name w:val="Sub-Clause Text"/>
    <w:basedOn w:val="Normal"/>
    <w:rsid w:val="00076B64"/>
    <w:pPr>
      <w:spacing w:before="120" w:after="120" w:line="240" w:lineRule="auto"/>
      <w:jc w:val="both"/>
    </w:pPr>
    <w:rPr>
      <w:rFonts w:ascii="Times New Roman" w:eastAsia="Times New Roman" w:hAnsi="Times New Roman"/>
      <w:spacing w:val="-4"/>
      <w:sz w:val="24"/>
      <w:szCs w:val="20"/>
    </w:rPr>
  </w:style>
  <w:style w:type="paragraph" w:styleId="Subtitle">
    <w:name w:val="Subtitle"/>
    <w:basedOn w:val="Normal"/>
    <w:link w:val="SubtitleChar"/>
    <w:qFormat/>
    <w:rsid w:val="001D3A90"/>
    <w:pPr>
      <w:spacing w:after="0" w:line="240" w:lineRule="auto"/>
      <w:jc w:val="center"/>
    </w:pPr>
    <w:rPr>
      <w:rFonts w:ascii="Times New Roman" w:eastAsia="Times New Roman" w:hAnsi="Times New Roman"/>
      <w:b/>
      <w:sz w:val="44"/>
      <w:szCs w:val="20"/>
    </w:rPr>
  </w:style>
  <w:style w:type="character" w:customStyle="1" w:styleId="SubtitleChar">
    <w:name w:val="Subtitle Char"/>
    <w:link w:val="Subtitle"/>
    <w:rsid w:val="001D3A90"/>
    <w:rPr>
      <w:rFonts w:ascii="Times New Roman" w:eastAsia="Times New Roman" w:hAnsi="Times New Roman"/>
      <w:b/>
      <w:sz w:val="44"/>
    </w:rPr>
  </w:style>
  <w:style w:type="paragraph" w:customStyle="1" w:styleId="SectionVIHeader">
    <w:name w:val="Section VI. Header"/>
    <w:basedOn w:val="Normal"/>
    <w:rsid w:val="001D3A90"/>
    <w:pPr>
      <w:spacing w:before="120" w:after="24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4B4B4D"/>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link w:val="BodyText"/>
    <w:rsid w:val="004B4B4D"/>
    <w:rPr>
      <w:rFonts w:ascii="Times New Roman" w:eastAsia="Times New Roman" w:hAnsi="Times New Roman"/>
      <w:spacing w:val="-4"/>
      <w:sz w:val="24"/>
    </w:rPr>
  </w:style>
  <w:style w:type="paragraph" w:customStyle="1" w:styleId="SectionIXHeader">
    <w:name w:val="Section IX Header"/>
    <w:basedOn w:val="Normal"/>
    <w:rsid w:val="004B4B4D"/>
    <w:pPr>
      <w:spacing w:after="0" w:line="240" w:lineRule="auto"/>
      <w:jc w:val="center"/>
    </w:pPr>
    <w:rPr>
      <w:rFonts w:ascii="Times New Roman" w:eastAsia="Times New Roman" w:hAnsi="Times New Roman"/>
      <w:b/>
      <w:sz w:val="36"/>
      <w:szCs w:val="20"/>
    </w:rPr>
  </w:style>
  <w:style w:type="paragraph" w:customStyle="1" w:styleId="SectionVHeading2">
    <w:name w:val="Section V. Heading 2"/>
    <w:basedOn w:val="Normal"/>
    <w:rsid w:val="004B4B4D"/>
    <w:pPr>
      <w:spacing w:before="120" w:after="200" w:line="240" w:lineRule="auto"/>
      <w:jc w:val="center"/>
    </w:pPr>
    <w:rPr>
      <w:rFonts w:ascii="Times New Roman" w:eastAsia="Times New Roman" w:hAnsi="Times New Roman"/>
      <w:b/>
      <w:sz w:val="28"/>
      <w:szCs w:val="20"/>
      <w:lang w:val="es-ES_tradnl"/>
    </w:rPr>
  </w:style>
  <w:style w:type="paragraph" w:customStyle="1" w:styleId="S9Header1">
    <w:name w:val="S9 Header 1"/>
    <w:basedOn w:val="Normal"/>
    <w:next w:val="Normal"/>
    <w:rsid w:val="004B4B4D"/>
    <w:pPr>
      <w:spacing w:before="120" w:after="240" w:line="240" w:lineRule="auto"/>
      <w:jc w:val="center"/>
    </w:pPr>
    <w:rPr>
      <w:rFonts w:ascii="Times New Roman" w:eastAsia="Times New Roman" w:hAnsi="Times New Roman"/>
      <w:b/>
      <w:sz w:val="36"/>
      <w:szCs w:val="24"/>
    </w:rPr>
  </w:style>
  <w:style w:type="paragraph" w:styleId="ListParagraph">
    <w:name w:val="List Paragraph"/>
    <w:aliases w:val="List Paragraph 1,List Paragraph1,bullet,List Paragraph-rfp content,bullet 1,Norm,abc,Đoạn của Danh sách,List Paragraph11,Nga 3,List Paragraph111,List Paragraph2,List Paragraph1111,Đoạn c𞹺Danh sách,List Paragraph11111,Bullet L1,dau"/>
    <w:basedOn w:val="Normal"/>
    <w:link w:val="ListParagraphChar"/>
    <w:uiPriority w:val="34"/>
    <w:qFormat/>
    <w:rsid w:val="00A24112"/>
    <w:pPr>
      <w:spacing w:after="0" w:line="240" w:lineRule="auto"/>
      <w:ind w:left="720"/>
      <w:contextualSpacing/>
      <w:jc w:val="both"/>
    </w:pPr>
    <w:rPr>
      <w:rFonts w:ascii="Times New Roman" w:eastAsia="Times New Roman" w:hAnsi="Times New Roman"/>
      <w:sz w:val="24"/>
      <w:szCs w:val="20"/>
    </w:rPr>
  </w:style>
  <w:style w:type="character" w:customStyle="1" w:styleId="ListParagraphChar">
    <w:name w:val="List Paragraph Char"/>
    <w:aliases w:val="List Paragraph 1 Char,List Paragraph1 Char,bullet Char,List Paragraph-rfp content Char,bullet 1 Char,Norm Char,abc Char,Đoạn của Danh sách Char,List Paragraph11 Char,Nga 3 Char,List Paragraph111 Char,List Paragraph2 Char,dau Char"/>
    <w:link w:val="ListParagraph"/>
    <w:uiPriority w:val="34"/>
    <w:qFormat/>
    <w:locked/>
    <w:rsid w:val="00A24112"/>
    <w:rPr>
      <w:rFonts w:ascii="Times New Roman" w:eastAsia="Times New Roman" w:hAnsi="Times New Roman"/>
      <w:sz w:val="24"/>
    </w:rPr>
  </w:style>
  <w:style w:type="paragraph" w:styleId="BodyTextIndent">
    <w:name w:val="Body Text Indent"/>
    <w:basedOn w:val="Normal"/>
    <w:link w:val="BodyTextIndentChar"/>
    <w:uiPriority w:val="99"/>
    <w:semiHidden/>
    <w:unhideWhenUsed/>
    <w:rsid w:val="00364505"/>
    <w:pPr>
      <w:spacing w:after="120"/>
      <w:ind w:left="360"/>
    </w:pPr>
  </w:style>
  <w:style w:type="character" w:customStyle="1" w:styleId="BodyTextIndentChar">
    <w:name w:val="Body Text Indent Char"/>
    <w:link w:val="BodyTextIndent"/>
    <w:uiPriority w:val="99"/>
    <w:semiHidden/>
    <w:rsid w:val="00364505"/>
    <w:rPr>
      <w:sz w:val="22"/>
      <w:szCs w:val="22"/>
    </w:rPr>
  </w:style>
  <w:style w:type="paragraph" w:styleId="BalloonText">
    <w:name w:val="Balloon Text"/>
    <w:basedOn w:val="Normal"/>
    <w:link w:val="BalloonTextChar"/>
    <w:uiPriority w:val="99"/>
    <w:semiHidden/>
    <w:unhideWhenUsed/>
    <w:rsid w:val="00BC3A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C3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5788-B082-4345-B376-B349175A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Vo Lam Toan Tran (DVQLDT )</cp:lastModifiedBy>
  <cp:revision>4</cp:revision>
  <cp:lastPrinted>2024-08-08T00:49:00Z</cp:lastPrinted>
  <dcterms:created xsi:type="dcterms:W3CDTF">2024-11-11T07:23:00Z</dcterms:created>
  <dcterms:modified xsi:type="dcterms:W3CDTF">2025-11-14T07:01:00Z</dcterms:modified>
</cp:coreProperties>
</file>