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14A9B" w14:textId="77777777" w:rsidR="00DE1ACC" w:rsidRPr="00DE1ACC" w:rsidRDefault="00DE1ACC" w:rsidP="00DE1ACC">
      <w:pPr>
        <w:pStyle w:val="TOC1"/>
        <w:spacing w:line="264" w:lineRule="auto"/>
        <w:rPr>
          <w:rFonts w:ascii="Times New Roman" w:hAnsi="Times New Roman" w:cs="Times New Roman"/>
        </w:rPr>
      </w:pPr>
      <w:r w:rsidRPr="00DE1ACC">
        <w:rPr>
          <w:rFonts w:ascii="Times New Roman" w:hAnsi="Times New Roman" w:cs="Times New Roman"/>
        </w:rPr>
        <w:t xml:space="preserve">Mục </w:t>
      </w:r>
      <w:r w:rsidRPr="00DE1ACC">
        <w:rPr>
          <w:rFonts w:ascii="Times New Roman" w:hAnsi="Times New Roman" w:cs="Times New Roman"/>
          <w:lang w:val="pl-PL"/>
        </w:rPr>
        <w:t>3</w:t>
      </w:r>
      <w:r w:rsidRPr="00DE1ACC">
        <w:rPr>
          <w:rFonts w:ascii="Times New Roman" w:hAnsi="Times New Roman" w:cs="Times New Roman"/>
        </w:rPr>
        <w:t>. Tiêu chuẩn đánh giá về kỹ thuật</w:t>
      </w:r>
    </w:p>
    <w:p w14:paraId="79E8134B" w14:textId="77777777" w:rsidR="00DE1ACC" w:rsidRPr="00DE1ACC" w:rsidRDefault="00DE1ACC" w:rsidP="00DE1ACC">
      <w:pPr>
        <w:pStyle w:val="Noidung"/>
        <w:spacing w:before="0"/>
        <w:rPr>
          <w:rFonts w:ascii="Times New Roman" w:eastAsia="Times New Roman" w:hAnsi="Times New Roman"/>
          <w:sz w:val="28"/>
          <w:szCs w:val="28"/>
          <w:lang w:val="es-ES"/>
        </w:rPr>
      </w:pPr>
      <w:bookmarkStart w:id="0" w:name="_Hlk194508613"/>
      <w:proofErr w:type="spellStart"/>
      <w:r w:rsidRPr="00DE1ACC">
        <w:rPr>
          <w:rFonts w:ascii="Times New Roman" w:eastAsia="Times New Roman" w:hAnsi="Times New Roman"/>
          <w:sz w:val="28"/>
          <w:szCs w:val="28"/>
          <w:lang w:val="es-ES"/>
        </w:rPr>
        <w:t>Phương</w:t>
      </w:r>
      <w:proofErr w:type="spellEnd"/>
      <w:r w:rsidRPr="00DE1ACC">
        <w:rPr>
          <w:rFonts w:ascii="Times New Roman" w:eastAsia="Times New Roman" w:hAnsi="Times New Roman"/>
          <w:sz w:val="28"/>
          <w:szCs w:val="28"/>
          <w:lang w:val="es-ES"/>
        </w:rPr>
        <w:t xml:space="preserve"> </w:t>
      </w:r>
      <w:proofErr w:type="spellStart"/>
      <w:r w:rsidRPr="00DE1ACC">
        <w:rPr>
          <w:rFonts w:ascii="Times New Roman" w:eastAsia="Times New Roman" w:hAnsi="Times New Roman"/>
          <w:sz w:val="28"/>
          <w:szCs w:val="28"/>
          <w:lang w:val="es-ES"/>
        </w:rPr>
        <w:t>pháp</w:t>
      </w:r>
      <w:proofErr w:type="spellEnd"/>
      <w:r w:rsidRPr="00DE1ACC">
        <w:rPr>
          <w:rFonts w:ascii="Times New Roman" w:eastAsia="Times New Roman" w:hAnsi="Times New Roman"/>
          <w:sz w:val="28"/>
          <w:szCs w:val="28"/>
          <w:lang w:val="es-ES"/>
        </w:rPr>
        <w:t xml:space="preserve"> </w:t>
      </w:r>
      <w:proofErr w:type="spellStart"/>
      <w:r w:rsidRPr="00DE1ACC">
        <w:rPr>
          <w:rFonts w:ascii="Times New Roman" w:eastAsia="Times New Roman" w:hAnsi="Times New Roman"/>
          <w:sz w:val="28"/>
          <w:szCs w:val="28"/>
          <w:lang w:val="es-ES"/>
        </w:rPr>
        <w:t>đánh</w:t>
      </w:r>
      <w:proofErr w:type="spellEnd"/>
      <w:r w:rsidRPr="00DE1ACC">
        <w:rPr>
          <w:rFonts w:ascii="Times New Roman" w:eastAsia="Times New Roman" w:hAnsi="Times New Roman"/>
          <w:sz w:val="28"/>
          <w:szCs w:val="28"/>
          <w:lang w:val="es-ES"/>
        </w:rPr>
        <w:t xml:space="preserve"> </w:t>
      </w:r>
      <w:proofErr w:type="spellStart"/>
      <w:r w:rsidRPr="00DE1ACC">
        <w:rPr>
          <w:rFonts w:ascii="Times New Roman" w:eastAsia="Times New Roman" w:hAnsi="Times New Roman"/>
          <w:sz w:val="28"/>
          <w:szCs w:val="28"/>
          <w:lang w:val="es-ES"/>
        </w:rPr>
        <w:t>giá</w:t>
      </w:r>
      <w:proofErr w:type="spellEnd"/>
      <w:r w:rsidRPr="00DE1ACC">
        <w:rPr>
          <w:rFonts w:ascii="Times New Roman" w:eastAsia="Times New Roman" w:hAnsi="Times New Roman"/>
          <w:sz w:val="28"/>
          <w:szCs w:val="28"/>
          <w:lang w:val="es-ES"/>
        </w:rPr>
        <w:t xml:space="preserve">: </w:t>
      </w:r>
      <w:proofErr w:type="spellStart"/>
      <w:r w:rsidRPr="00DE1ACC">
        <w:rPr>
          <w:rFonts w:ascii="Times New Roman" w:eastAsia="Times New Roman" w:hAnsi="Times New Roman"/>
          <w:sz w:val="28"/>
          <w:szCs w:val="28"/>
          <w:lang w:val="es-ES"/>
        </w:rPr>
        <w:t>Đạt</w:t>
      </w:r>
      <w:proofErr w:type="spellEnd"/>
      <w:r w:rsidRPr="00DE1ACC">
        <w:rPr>
          <w:rFonts w:ascii="Times New Roman" w:eastAsia="Times New Roman" w:hAnsi="Times New Roman"/>
          <w:sz w:val="28"/>
          <w:szCs w:val="28"/>
          <w:lang w:val="es-ES"/>
        </w:rPr>
        <w:t>/</w:t>
      </w:r>
      <w:proofErr w:type="spellStart"/>
      <w:r w:rsidRPr="00DE1ACC">
        <w:rPr>
          <w:rFonts w:ascii="Times New Roman" w:eastAsia="Times New Roman" w:hAnsi="Times New Roman"/>
          <w:sz w:val="28"/>
          <w:szCs w:val="28"/>
          <w:lang w:val="es-ES"/>
        </w:rPr>
        <w:t>Không</w:t>
      </w:r>
      <w:proofErr w:type="spellEnd"/>
      <w:r w:rsidRPr="00DE1ACC">
        <w:rPr>
          <w:rFonts w:ascii="Times New Roman" w:eastAsia="Times New Roman" w:hAnsi="Times New Roman"/>
          <w:sz w:val="28"/>
          <w:szCs w:val="28"/>
          <w:lang w:val="es-ES"/>
        </w:rPr>
        <w:t xml:space="preserve"> </w:t>
      </w:r>
      <w:proofErr w:type="spellStart"/>
      <w:r w:rsidRPr="00DE1ACC">
        <w:rPr>
          <w:rFonts w:ascii="Times New Roman" w:eastAsia="Times New Roman" w:hAnsi="Times New Roman"/>
          <w:sz w:val="28"/>
          <w:szCs w:val="28"/>
          <w:lang w:val="es-ES"/>
        </w:rPr>
        <w:t>đạt</w:t>
      </w:r>
      <w:proofErr w:type="spellEnd"/>
    </w:p>
    <w:p w14:paraId="57390F2B" w14:textId="77777777" w:rsidR="00DE1ACC" w:rsidRPr="00DE1ACC" w:rsidRDefault="00DE1ACC" w:rsidP="00DE1ACC">
      <w:pPr>
        <w:spacing w:before="80" w:after="80" w:line="264" w:lineRule="auto"/>
        <w:ind w:firstLine="709"/>
        <w:rPr>
          <w:sz w:val="28"/>
          <w:szCs w:val="28"/>
          <w:lang w:val="es-ES"/>
        </w:rPr>
      </w:pPr>
      <w:proofErr w:type="spellStart"/>
      <w:r w:rsidRPr="00DE1ACC">
        <w:rPr>
          <w:sz w:val="28"/>
          <w:szCs w:val="28"/>
          <w:lang w:val="es-ES"/>
        </w:rPr>
        <w:t>Tiêu</w:t>
      </w:r>
      <w:proofErr w:type="spellEnd"/>
      <w:r w:rsidRPr="00DE1ACC">
        <w:rPr>
          <w:sz w:val="28"/>
          <w:szCs w:val="28"/>
          <w:lang w:val="es-ES"/>
        </w:rPr>
        <w:t xml:space="preserve"> </w:t>
      </w:r>
      <w:proofErr w:type="spellStart"/>
      <w:r w:rsidRPr="00DE1ACC">
        <w:rPr>
          <w:sz w:val="28"/>
          <w:szCs w:val="28"/>
          <w:lang w:val="es-ES"/>
        </w:rPr>
        <w:t>chí</w:t>
      </w:r>
      <w:proofErr w:type="spellEnd"/>
      <w:r w:rsidRPr="00DE1ACC">
        <w:rPr>
          <w:sz w:val="28"/>
          <w:szCs w:val="28"/>
          <w:lang w:val="es-ES"/>
        </w:rPr>
        <w:t xml:space="preserve"> </w:t>
      </w:r>
      <w:proofErr w:type="spellStart"/>
      <w:r w:rsidRPr="00DE1ACC">
        <w:rPr>
          <w:sz w:val="28"/>
          <w:szCs w:val="28"/>
          <w:lang w:val="es-ES"/>
        </w:rPr>
        <w:t>tổng</w:t>
      </w:r>
      <w:proofErr w:type="spellEnd"/>
      <w:r w:rsidRPr="00DE1ACC">
        <w:rPr>
          <w:sz w:val="28"/>
          <w:szCs w:val="28"/>
          <w:lang w:val="es-ES"/>
        </w:rPr>
        <w:t xml:space="preserve"> </w:t>
      </w:r>
      <w:proofErr w:type="spellStart"/>
      <w:r w:rsidRPr="00DE1ACC">
        <w:rPr>
          <w:sz w:val="28"/>
          <w:szCs w:val="28"/>
          <w:lang w:val="es-ES"/>
        </w:rPr>
        <w:t>quát</w:t>
      </w:r>
      <w:proofErr w:type="spellEnd"/>
      <w:r w:rsidRPr="00DE1ACC">
        <w:rPr>
          <w:sz w:val="28"/>
          <w:szCs w:val="28"/>
          <w:lang w:val="es-ES"/>
        </w:rPr>
        <w:t xml:space="preserve"> </w:t>
      </w:r>
      <w:proofErr w:type="spellStart"/>
      <w:r w:rsidRPr="00DE1ACC">
        <w:rPr>
          <w:sz w:val="28"/>
          <w:szCs w:val="28"/>
          <w:lang w:val="es-ES"/>
        </w:rPr>
        <w:t>được</w:t>
      </w:r>
      <w:proofErr w:type="spellEnd"/>
      <w:r w:rsidRPr="00DE1ACC">
        <w:rPr>
          <w:sz w:val="28"/>
          <w:szCs w:val="28"/>
          <w:lang w:val="es-ES"/>
        </w:rPr>
        <w:t xml:space="preserve"> </w:t>
      </w:r>
      <w:proofErr w:type="spellStart"/>
      <w:r w:rsidRPr="00DE1ACC">
        <w:rPr>
          <w:sz w:val="28"/>
          <w:szCs w:val="28"/>
          <w:lang w:val="es-ES"/>
        </w:rPr>
        <w:t>đánh</w:t>
      </w:r>
      <w:proofErr w:type="spellEnd"/>
      <w:r w:rsidRPr="00DE1ACC">
        <w:rPr>
          <w:sz w:val="28"/>
          <w:szCs w:val="28"/>
          <w:lang w:val="es-ES"/>
        </w:rPr>
        <w:t xml:space="preserve"> </w:t>
      </w:r>
      <w:proofErr w:type="spellStart"/>
      <w:r w:rsidRPr="00DE1ACC">
        <w:rPr>
          <w:sz w:val="28"/>
          <w:szCs w:val="28"/>
          <w:lang w:val="es-ES"/>
        </w:rPr>
        <w:t>giá</w:t>
      </w:r>
      <w:proofErr w:type="spellEnd"/>
      <w:r w:rsidRPr="00DE1ACC">
        <w:rPr>
          <w:sz w:val="28"/>
          <w:szCs w:val="28"/>
          <w:lang w:val="es-ES"/>
        </w:rPr>
        <w:t xml:space="preserve"> </w:t>
      </w:r>
      <w:proofErr w:type="spellStart"/>
      <w:r w:rsidRPr="00DE1ACC">
        <w:rPr>
          <w:sz w:val="28"/>
          <w:szCs w:val="28"/>
          <w:lang w:val="es-ES"/>
        </w:rPr>
        <w:t>là</w:t>
      </w:r>
      <w:proofErr w:type="spellEnd"/>
      <w:r w:rsidRPr="00DE1ACC">
        <w:rPr>
          <w:sz w:val="28"/>
          <w:szCs w:val="28"/>
          <w:lang w:val="es-ES"/>
        </w:rPr>
        <w:t xml:space="preserve"> </w:t>
      </w:r>
      <w:proofErr w:type="spellStart"/>
      <w:r w:rsidRPr="00DE1ACC">
        <w:rPr>
          <w:sz w:val="28"/>
          <w:szCs w:val="28"/>
          <w:lang w:val="es-ES"/>
        </w:rPr>
        <w:t>đạt</w:t>
      </w:r>
      <w:proofErr w:type="spellEnd"/>
      <w:r w:rsidRPr="00DE1ACC">
        <w:rPr>
          <w:sz w:val="28"/>
          <w:szCs w:val="28"/>
          <w:lang w:val="es-ES"/>
        </w:rPr>
        <w:t xml:space="preserve"> </w:t>
      </w:r>
      <w:proofErr w:type="spellStart"/>
      <w:r w:rsidRPr="00DE1ACC">
        <w:rPr>
          <w:sz w:val="28"/>
          <w:szCs w:val="28"/>
          <w:lang w:val="es-ES"/>
        </w:rPr>
        <w:t>khi</w:t>
      </w:r>
      <w:proofErr w:type="spellEnd"/>
      <w:r w:rsidRPr="00DE1ACC">
        <w:rPr>
          <w:sz w:val="28"/>
          <w:szCs w:val="28"/>
          <w:lang w:val="es-ES"/>
        </w:rPr>
        <w:t xml:space="preserve"> </w:t>
      </w:r>
      <w:proofErr w:type="spellStart"/>
      <w:r w:rsidRPr="00DE1ACC">
        <w:rPr>
          <w:sz w:val="28"/>
          <w:szCs w:val="28"/>
          <w:lang w:val="es-ES"/>
        </w:rPr>
        <w:t>tất</w:t>
      </w:r>
      <w:proofErr w:type="spellEnd"/>
      <w:r w:rsidRPr="00DE1ACC">
        <w:rPr>
          <w:sz w:val="28"/>
          <w:szCs w:val="28"/>
          <w:lang w:val="es-ES"/>
        </w:rPr>
        <w:t xml:space="preserve"> </w:t>
      </w:r>
      <w:proofErr w:type="spellStart"/>
      <w:r w:rsidRPr="00DE1ACC">
        <w:rPr>
          <w:sz w:val="28"/>
          <w:szCs w:val="28"/>
          <w:lang w:val="es-ES"/>
        </w:rPr>
        <w:t>cả</w:t>
      </w:r>
      <w:proofErr w:type="spellEnd"/>
      <w:r w:rsidRPr="00DE1ACC">
        <w:rPr>
          <w:sz w:val="28"/>
          <w:szCs w:val="28"/>
          <w:lang w:val="es-ES"/>
        </w:rPr>
        <w:t xml:space="preserve"> </w:t>
      </w:r>
      <w:proofErr w:type="spellStart"/>
      <w:r w:rsidRPr="00DE1ACC">
        <w:rPr>
          <w:sz w:val="28"/>
          <w:szCs w:val="28"/>
          <w:lang w:val="es-ES"/>
        </w:rPr>
        <w:t>các</w:t>
      </w:r>
      <w:proofErr w:type="spellEnd"/>
      <w:r w:rsidRPr="00DE1ACC">
        <w:rPr>
          <w:sz w:val="28"/>
          <w:szCs w:val="28"/>
          <w:lang w:val="es-ES"/>
        </w:rPr>
        <w:t xml:space="preserve"> </w:t>
      </w:r>
      <w:proofErr w:type="spellStart"/>
      <w:r w:rsidRPr="00DE1ACC">
        <w:rPr>
          <w:sz w:val="28"/>
          <w:szCs w:val="28"/>
          <w:lang w:val="es-ES"/>
        </w:rPr>
        <w:t>tiêu</w:t>
      </w:r>
      <w:proofErr w:type="spellEnd"/>
      <w:r w:rsidRPr="00DE1ACC">
        <w:rPr>
          <w:sz w:val="28"/>
          <w:szCs w:val="28"/>
          <w:lang w:val="es-ES"/>
        </w:rPr>
        <w:t xml:space="preserve"> </w:t>
      </w:r>
      <w:proofErr w:type="spellStart"/>
      <w:r w:rsidRPr="00DE1ACC">
        <w:rPr>
          <w:sz w:val="28"/>
          <w:szCs w:val="28"/>
          <w:lang w:val="es-ES"/>
        </w:rPr>
        <w:t>chí</w:t>
      </w:r>
      <w:proofErr w:type="spellEnd"/>
      <w:r w:rsidRPr="00DE1ACC">
        <w:rPr>
          <w:sz w:val="28"/>
          <w:szCs w:val="28"/>
          <w:lang w:val="es-ES"/>
        </w:rPr>
        <w:t xml:space="preserve"> chi </w:t>
      </w:r>
      <w:proofErr w:type="spellStart"/>
      <w:r w:rsidRPr="00DE1ACC">
        <w:rPr>
          <w:sz w:val="28"/>
          <w:szCs w:val="28"/>
          <w:lang w:val="es-ES"/>
        </w:rPr>
        <w:t>tiết</w:t>
      </w:r>
      <w:proofErr w:type="spellEnd"/>
      <w:r w:rsidRPr="00DE1ACC">
        <w:rPr>
          <w:sz w:val="28"/>
          <w:szCs w:val="28"/>
          <w:lang w:val="es-ES"/>
        </w:rPr>
        <w:t xml:space="preserve"> </w:t>
      </w:r>
      <w:proofErr w:type="spellStart"/>
      <w:r w:rsidRPr="00DE1ACC">
        <w:rPr>
          <w:sz w:val="28"/>
          <w:szCs w:val="28"/>
          <w:lang w:val="es-ES"/>
        </w:rPr>
        <w:t>cơ</w:t>
      </w:r>
      <w:proofErr w:type="spellEnd"/>
      <w:r w:rsidRPr="00DE1ACC">
        <w:rPr>
          <w:sz w:val="28"/>
          <w:szCs w:val="28"/>
          <w:lang w:val="es-ES"/>
        </w:rPr>
        <w:t xml:space="preserve"> </w:t>
      </w:r>
      <w:proofErr w:type="spellStart"/>
      <w:r w:rsidRPr="00DE1ACC">
        <w:rPr>
          <w:sz w:val="28"/>
          <w:szCs w:val="28"/>
          <w:lang w:val="es-ES"/>
        </w:rPr>
        <w:t>bản</w:t>
      </w:r>
      <w:proofErr w:type="spellEnd"/>
      <w:r w:rsidRPr="00DE1ACC">
        <w:rPr>
          <w:sz w:val="28"/>
          <w:szCs w:val="28"/>
          <w:lang w:val="es-ES"/>
        </w:rPr>
        <w:t xml:space="preserve"> </w:t>
      </w:r>
      <w:proofErr w:type="spellStart"/>
      <w:r w:rsidRPr="00DE1ACC">
        <w:rPr>
          <w:sz w:val="28"/>
          <w:szCs w:val="28"/>
          <w:lang w:val="es-ES"/>
        </w:rPr>
        <w:t>được</w:t>
      </w:r>
      <w:proofErr w:type="spellEnd"/>
      <w:r w:rsidRPr="00DE1ACC">
        <w:rPr>
          <w:sz w:val="28"/>
          <w:szCs w:val="28"/>
          <w:lang w:val="es-ES"/>
        </w:rPr>
        <w:t xml:space="preserve"> </w:t>
      </w:r>
      <w:proofErr w:type="spellStart"/>
      <w:r w:rsidRPr="00DE1ACC">
        <w:rPr>
          <w:sz w:val="28"/>
          <w:szCs w:val="28"/>
          <w:lang w:val="es-ES"/>
        </w:rPr>
        <w:t>đánh</w:t>
      </w:r>
      <w:proofErr w:type="spellEnd"/>
      <w:r w:rsidRPr="00DE1ACC">
        <w:rPr>
          <w:sz w:val="28"/>
          <w:szCs w:val="28"/>
          <w:lang w:val="es-ES"/>
        </w:rPr>
        <w:t xml:space="preserve"> </w:t>
      </w:r>
      <w:proofErr w:type="spellStart"/>
      <w:r w:rsidRPr="00DE1ACC">
        <w:rPr>
          <w:sz w:val="28"/>
          <w:szCs w:val="28"/>
          <w:lang w:val="es-ES"/>
        </w:rPr>
        <w:t>giá</w:t>
      </w:r>
      <w:proofErr w:type="spellEnd"/>
      <w:r w:rsidRPr="00DE1ACC">
        <w:rPr>
          <w:sz w:val="28"/>
          <w:szCs w:val="28"/>
          <w:lang w:val="es-ES"/>
        </w:rPr>
        <w:t xml:space="preserve"> </w:t>
      </w:r>
      <w:proofErr w:type="spellStart"/>
      <w:r w:rsidRPr="00DE1ACC">
        <w:rPr>
          <w:sz w:val="28"/>
          <w:szCs w:val="28"/>
          <w:lang w:val="es-ES"/>
        </w:rPr>
        <w:t>là</w:t>
      </w:r>
      <w:proofErr w:type="spellEnd"/>
      <w:r w:rsidRPr="00DE1ACC">
        <w:rPr>
          <w:sz w:val="28"/>
          <w:szCs w:val="28"/>
          <w:lang w:val="es-ES"/>
        </w:rPr>
        <w:t xml:space="preserve"> </w:t>
      </w:r>
      <w:proofErr w:type="spellStart"/>
      <w:r w:rsidRPr="00DE1ACC">
        <w:rPr>
          <w:sz w:val="28"/>
          <w:szCs w:val="28"/>
          <w:lang w:val="es-ES"/>
        </w:rPr>
        <w:t>đạt</w:t>
      </w:r>
      <w:proofErr w:type="spellEnd"/>
      <w:r w:rsidRPr="00DE1ACC">
        <w:rPr>
          <w:sz w:val="28"/>
          <w:szCs w:val="28"/>
          <w:lang w:val="es-ES"/>
        </w:rPr>
        <w:t xml:space="preserve"> </w:t>
      </w:r>
      <w:proofErr w:type="spellStart"/>
      <w:r w:rsidRPr="00DE1ACC">
        <w:rPr>
          <w:sz w:val="28"/>
          <w:szCs w:val="28"/>
          <w:lang w:val="es-ES"/>
        </w:rPr>
        <w:t>và</w:t>
      </w:r>
      <w:proofErr w:type="spellEnd"/>
      <w:r w:rsidRPr="00DE1ACC">
        <w:rPr>
          <w:sz w:val="28"/>
          <w:szCs w:val="28"/>
          <w:lang w:val="es-ES"/>
        </w:rPr>
        <w:t xml:space="preserve"> </w:t>
      </w:r>
      <w:proofErr w:type="spellStart"/>
      <w:r w:rsidRPr="00DE1ACC">
        <w:rPr>
          <w:sz w:val="28"/>
          <w:szCs w:val="28"/>
          <w:lang w:val="es-ES"/>
        </w:rPr>
        <w:t>các</w:t>
      </w:r>
      <w:proofErr w:type="spellEnd"/>
      <w:r w:rsidRPr="00DE1ACC">
        <w:rPr>
          <w:sz w:val="28"/>
          <w:szCs w:val="28"/>
          <w:lang w:val="es-ES"/>
        </w:rPr>
        <w:t xml:space="preserve"> </w:t>
      </w:r>
      <w:proofErr w:type="spellStart"/>
      <w:r w:rsidRPr="00DE1ACC">
        <w:rPr>
          <w:sz w:val="28"/>
          <w:szCs w:val="28"/>
          <w:lang w:val="es-ES"/>
        </w:rPr>
        <w:t>tiêu</w:t>
      </w:r>
      <w:proofErr w:type="spellEnd"/>
      <w:r w:rsidRPr="00DE1ACC">
        <w:rPr>
          <w:sz w:val="28"/>
          <w:szCs w:val="28"/>
          <w:lang w:val="es-ES"/>
        </w:rPr>
        <w:t xml:space="preserve"> </w:t>
      </w:r>
      <w:proofErr w:type="spellStart"/>
      <w:r w:rsidRPr="00DE1ACC">
        <w:rPr>
          <w:sz w:val="28"/>
          <w:szCs w:val="28"/>
          <w:lang w:val="es-ES"/>
        </w:rPr>
        <w:t>chí</w:t>
      </w:r>
      <w:proofErr w:type="spellEnd"/>
      <w:r w:rsidRPr="00DE1ACC">
        <w:rPr>
          <w:sz w:val="28"/>
          <w:szCs w:val="28"/>
          <w:lang w:val="es-ES"/>
        </w:rPr>
        <w:t xml:space="preserve"> chi </w:t>
      </w:r>
      <w:proofErr w:type="spellStart"/>
      <w:r w:rsidRPr="00DE1ACC">
        <w:rPr>
          <w:sz w:val="28"/>
          <w:szCs w:val="28"/>
          <w:lang w:val="es-ES"/>
        </w:rPr>
        <w:t>tiết</w:t>
      </w:r>
      <w:proofErr w:type="spellEnd"/>
      <w:r w:rsidRPr="00DE1ACC">
        <w:rPr>
          <w:sz w:val="28"/>
          <w:szCs w:val="28"/>
          <w:lang w:val="es-ES"/>
        </w:rPr>
        <w:t xml:space="preserve"> </w:t>
      </w:r>
      <w:proofErr w:type="spellStart"/>
      <w:r w:rsidRPr="00DE1ACC">
        <w:rPr>
          <w:sz w:val="28"/>
          <w:szCs w:val="28"/>
          <w:lang w:val="es-ES"/>
        </w:rPr>
        <w:t>không</w:t>
      </w:r>
      <w:proofErr w:type="spellEnd"/>
      <w:r w:rsidRPr="00DE1ACC">
        <w:rPr>
          <w:sz w:val="28"/>
          <w:szCs w:val="28"/>
          <w:lang w:val="es-ES"/>
        </w:rPr>
        <w:t xml:space="preserve"> </w:t>
      </w:r>
      <w:proofErr w:type="spellStart"/>
      <w:r w:rsidRPr="00DE1ACC">
        <w:rPr>
          <w:sz w:val="28"/>
          <w:szCs w:val="28"/>
          <w:lang w:val="es-ES"/>
        </w:rPr>
        <w:t>cơ</w:t>
      </w:r>
      <w:proofErr w:type="spellEnd"/>
      <w:r w:rsidRPr="00DE1ACC">
        <w:rPr>
          <w:sz w:val="28"/>
          <w:szCs w:val="28"/>
          <w:lang w:val="es-ES"/>
        </w:rPr>
        <w:t xml:space="preserve"> </w:t>
      </w:r>
      <w:proofErr w:type="spellStart"/>
      <w:r w:rsidRPr="00DE1ACC">
        <w:rPr>
          <w:sz w:val="28"/>
          <w:szCs w:val="28"/>
          <w:lang w:val="es-ES"/>
        </w:rPr>
        <w:t>bản</w:t>
      </w:r>
      <w:proofErr w:type="spellEnd"/>
      <w:r w:rsidRPr="00DE1ACC">
        <w:rPr>
          <w:sz w:val="28"/>
          <w:szCs w:val="28"/>
          <w:lang w:val="es-ES"/>
        </w:rPr>
        <w:t xml:space="preserve"> </w:t>
      </w:r>
      <w:proofErr w:type="spellStart"/>
      <w:r w:rsidRPr="00DE1ACC">
        <w:rPr>
          <w:sz w:val="28"/>
          <w:szCs w:val="28"/>
          <w:lang w:val="es-ES"/>
        </w:rPr>
        <w:t>được</w:t>
      </w:r>
      <w:proofErr w:type="spellEnd"/>
      <w:r w:rsidRPr="00DE1ACC">
        <w:rPr>
          <w:sz w:val="28"/>
          <w:szCs w:val="28"/>
          <w:lang w:val="es-ES"/>
        </w:rPr>
        <w:t xml:space="preserve"> </w:t>
      </w:r>
      <w:proofErr w:type="spellStart"/>
      <w:r w:rsidRPr="00DE1ACC">
        <w:rPr>
          <w:sz w:val="28"/>
          <w:szCs w:val="28"/>
          <w:lang w:val="es-ES"/>
        </w:rPr>
        <w:t>đánh</w:t>
      </w:r>
      <w:proofErr w:type="spellEnd"/>
      <w:r w:rsidRPr="00DE1ACC">
        <w:rPr>
          <w:sz w:val="28"/>
          <w:szCs w:val="28"/>
          <w:lang w:val="es-ES"/>
        </w:rPr>
        <w:t xml:space="preserve"> </w:t>
      </w:r>
      <w:proofErr w:type="spellStart"/>
      <w:r w:rsidRPr="00DE1ACC">
        <w:rPr>
          <w:sz w:val="28"/>
          <w:szCs w:val="28"/>
          <w:lang w:val="es-ES"/>
        </w:rPr>
        <w:t>giá</w:t>
      </w:r>
      <w:proofErr w:type="spellEnd"/>
      <w:r w:rsidRPr="00DE1ACC">
        <w:rPr>
          <w:sz w:val="28"/>
          <w:szCs w:val="28"/>
          <w:lang w:val="es-ES"/>
        </w:rPr>
        <w:t xml:space="preserve"> </w:t>
      </w:r>
      <w:proofErr w:type="spellStart"/>
      <w:r w:rsidRPr="00DE1ACC">
        <w:rPr>
          <w:sz w:val="28"/>
          <w:szCs w:val="28"/>
          <w:lang w:val="es-ES"/>
        </w:rPr>
        <w:t>là</w:t>
      </w:r>
      <w:proofErr w:type="spellEnd"/>
      <w:r w:rsidRPr="00DE1ACC">
        <w:rPr>
          <w:sz w:val="28"/>
          <w:szCs w:val="28"/>
          <w:lang w:val="es-ES"/>
        </w:rPr>
        <w:t xml:space="preserve"> </w:t>
      </w:r>
      <w:proofErr w:type="spellStart"/>
      <w:r w:rsidRPr="00DE1ACC">
        <w:rPr>
          <w:sz w:val="28"/>
          <w:szCs w:val="28"/>
          <w:lang w:val="es-ES"/>
        </w:rPr>
        <w:t>đạt</w:t>
      </w:r>
      <w:proofErr w:type="spellEnd"/>
      <w:r w:rsidRPr="00DE1ACC">
        <w:rPr>
          <w:sz w:val="28"/>
          <w:szCs w:val="28"/>
          <w:lang w:val="es-ES"/>
        </w:rPr>
        <w:t xml:space="preserve"> </w:t>
      </w:r>
      <w:proofErr w:type="spellStart"/>
      <w:r w:rsidRPr="00DE1ACC">
        <w:rPr>
          <w:sz w:val="28"/>
          <w:szCs w:val="28"/>
          <w:lang w:val="es-ES"/>
        </w:rPr>
        <w:t>hoặc</w:t>
      </w:r>
      <w:proofErr w:type="spellEnd"/>
      <w:r w:rsidRPr="00DE1ACC">
        <w:rPr>
          <w:sz w:val="28"/>
          <w:szCs w:val="28"/>
          <w:lang w:val="es-ES"/>
        </w:rPr>
        <w:t xml:space="preserve"> </w:t>
      </w:r>
      <w:proofErr w:type="spellStart"/>
      <w:r w:rsidRPr="00DE1ACC">
        <w:rPr>
          <w:sz w:val="28"/>
          <w:szCs w:val="28"/>
          <w:lang w:val="es-ES"/>
        </w:rPr>
        <w:t>chấp</w:t>
      </w:r>
      <w:proofErr w:type="spellEnd"/>
      <w:r w:rsidRPr="00DE1ACC">
        <w:rPr>
          <w:sz w:val="28"/>
          <w:szCs w:val="28"/>
          <w:lang w:val="es-ES"/>
        </w:rPr>
        <w:t xml:space="preserve"> </w:t>
      </w:r>
      <w:proofErr w:type="spellStart"/>
      <w:r w:rsidRPr="00DE1ACC">
        <w:rPr>
          <w:sz w:val="28"/>
          <w:szCs w:val="28"/>
          <w:lang w:val="es-ES"/>
        </w:rPr>
        <w:t>nhận</w:t>
      </w:r>
      <w:proofErr w:type="spellEnd"/>
      <w:r w:rsidRPr="00DE1ACC">
        <w:rPr>
          <w:sz w:val="28"/>
          <w:szCs w:val="28"/>
          <w:lang w:val="es-ES"/>
        </w:rPr>
        <w:t xml:space="preserve"> </w:t>
      </w:r>
      <w:proofErr w:type="spellStart"/>
      <w:r w:rsidRPr="00DE1ACC">
        <w:rPr>
          <w:sz w:val="28"/>
          <w:szCs w:val="28"/>
          <w:lang w:val="es-ES"/>
        </w:rPr>
        <w:t>được</w:t>
      </w:r>
      <w:proofErr w:type="spellEnd"/>
      <w:r w:rsidRPr="00DE1ACC">
        <w:rPr>
          <w:sz w:val="28"/>
          <w:szCs w:val="28"/>
          <w:lang w:val="es-ES"/>
        </w:rPr>
        <w:t>.</w:t>
      </w:r>
    </w:p>
    <w:p w14:paraId="4307C641" w14:textId="77777777" w:rsidR="00DE1ACC" w:rsidRPr="00DE1ACC" w:rsidRDefault="00DE1ACC" w:rsidP="00DE1ACC">
      <w:pPr>
        <w:spacing w:before="80" w:after="80" w:line="264" w:lineRule="auto"/>
        <w:ind w:firstLine="709"/>
        <w:rPr>
          <w:sz w:val="28"/>
          <w:szCs w:val="28"/>
          <w:lang w:val="es-ES"/>
        </w:rPr>
      </w:pPr>
      <w:r w:rsidRPr="00DE1ACC">
        <w:rPr>
          <w:sz w:val="28"/>
          <w:szCs w:val="28"/>
          <w:lang w:val="es-ES"/>
        </w:rPr>
        <w:t xml:space="preserve">E-HSDT </w:t>
      </w:r>
      <w:proofErr w:type="spellStart"/>
      <w:r w:rsidRPr="00DE1ACC">
        <w:rPr>
          <w:sz w:val="28"/>
          <w:szCs w:val="28"/>
          <w:lang w:val="es-ES"/>
        </w:rPr>
        <w:t>được</w:t>
      </w:r>
      <w:proofErr w:type="spellEnd"/>
      <w:r w:rsidRPr="00DE1ACC">
        <w:rPr>
          <w:sz w:val="28"/>
          <w:szCs w:val="28"/>
          <w:lang w:val="es-ES"/>
        </w:rPr>
        <w:t xml:space="preserve"> </w:t>
      </w:r>
      <w:proofErr w:type="spellStart"/>
      <w:r w:rsidRPr="00DE1ACC">
        <w:rPr>
          <w:sz w:val="28"/>
          <w:szCs w:val="28"/>
          <w:lang w:val="es-ES"/>
        </w:rPr>
        <w:t>đánh</w:t>
      </w:r>
      <w:proofErr w:type="spellEnd"/>
      <w:r w:rsidRPr="00DE1ACC">
        <w:rPr>
          <w:sz w:val="28"/>
          <w:szCs w:val="28"/>
          <w:lang w:val="es-ES"/>
        </w:rPr>
        <w:t xml:space="preserve"> </w:t>
      </w:r>
      <w:proofErr w:type="spellStart"/>
      <w:r w:rsidRPr="00DE1ACC">
        <w:rPr>
          <w:sz w:val="28"/>
          <w:szCs w:val="28"/>
          <w:lang w:val="es-ES"/>
        </w:rPr>
        <w:t>giá</w:t>
      </w:r>
      <w:proofErr w:type="spellEnd"/>
      <w:r w:rsidRPr="00DE1ACC">
        <w:rPr>
          <w:sz w:val="28"/>
          <w:szCs w:val="28"/>
          <w:lang w:val="es-ES"/>
        </w:rPr>
        <w:t xml:space="preserve"> </w:t>
      </w:r>
      <w:proofErr w:type="spellStart"/>
      <w:r w:rsidRPr="00DE1ACC">
        <w:rPr>
          <w:sz w:val="28"/>
          <w:szCs w:val="28"/>
          <w:lang w:val="es-ES"/>
        </w:rPr>
        <w:t>là</w:t>
      </w:r>
      <w:proofErr w:type="spellEnd"/>
      <w:r w:rsidRPr="00DE1ACC">
        <w:rPr>
          <w:sz w:val="28"/>
          <w:szCs w:val="28"/>
          <w:lang w:val="es-ES"/>
        </w:rPr>
        <w:t xml:space="preserve"> </w:t>
      </w:r>
      <w:proofErr w:type="spellStart"/>
      <w:r w:rsidRPr="00DE1ACC">
        <w:rPr>
          <w:sz w:val="28"/>
          <w:szCs w:val="28"/>
          <w:lang w:val="es-ES"/>
        </w:rPr>
        <w:t>đáp</w:t>
      </w:r>
      <w:proofErr w:type="spellEnd"/>
      <w:r w:rsidRPr="00DE1ACC">
        <w:rPr>
          <w:sz w:val="28"/>
          <w:szCs w:val="28"/>
          <w:lang w:val="es-ES"/>
        </w:rPr>
        <w:t xml:space="preserve"> </w:t>
      </w:r>
      <w:proofErr w:type="spellStart"/>
      <w:r w:rsidRPr="00DE1ACC">
        <w:rPr>
          <w:sz w:val="28"/>
          <w:szCs w:val="28"/>
          <w:lang w:val="es-ES"/>
        </w:rPr>
        <w:t>ứng</w:t>
      </w:r>
      <w:proofErr w:type="spellEnd"/>
      <w:r w:rsidRPr="00DE1ACC">
        <w:rPr>
          <w:sz w:val="28"/>
          <w:szCs w:val="28"/>
          <w:lang w:val="es-ES"/>
        </w:rPr>
        <w:t xml:space="preserve"> </w:t>
      </w:r>
      <w:proofErr w:type="spellStart"/>
      <w:r w:rsidRPr="00DE1ACC">
        <w:rPr>
          <w:sz w:val="28"/>
          <w:szCs w:val="28"/>
          <w:lang w:val="es-ES"/>
        </w:rPr>
        <w:t>yêu</w:t>
      </w:r>
      <w:proofErr w:type="spellEnd"/>
      <w:r w:rsidRPr="00DE1ACC">
        <w:rPr>
          <w:sz w:val="28"/>
          <w:szCs w:val="28"/>
          <w:lang w:val="es-ES"/>
        </w:rPr>
        <w:t xml:space="preserve"> </w:t>
      </w:r>
      <w:proofErr w:type="spellStart"/>
      <w:r w:rsidRPr="00DE1ACC">
        <w:rPr>
          <w:sz w:val="28"/>
          <w:szCs w:val="28"/>
          <w:lang w:val="es-ES"/>
        </w:rPr>
        <w:t>cầu</w:t>
      </w:r>
      <w:proofErr w:type="spellEnd"/>
      <w:r w:rsidRPr="00DE1ACC">
        <w:rPr>
          <w:sz w:val="28"/>
          <w:szCs w:val="28"/>
          <w:lang w:val="es-ES"/>
        </w:rPr>
        <w:t xml:space="preserve"> </w:t>
      </w:r>
      <w:proofErr w:type="spellStart"/>
      <w:r w:rsidRPr="00DE1ACC">
        <w:rPr>
          <w:sz w:val="28"/>
          <w:szCs w:val="28"/>
          <w:lang w:val="es-ES"/>
        </w:rPr>
        <w:t>về</w:t>
      </w:r>
      <w:proofErr w:type="spellEnd"/>
      <w:r w:rsidRPr="00DE1ACC">
        <w:rPr>
          <w:sz w:val="28"/>
          <w:szCs w:val="28"/>
          <w:lang w:val="es-ES"/>
        </w:rPr>
        <w:t xml:space="preserve"> </w:t>
      </w:r>
      <w:proofErr w:type="spellStart"/>
      <w:r w:rsidRPr="00DE1ACC">
        <w:rPr>
          <w:sz w:val="28"/>
          <w:szCs w:val="28"/>
          <w:lang w:val="es-ES"/>
        </w:rPr>
        <w:t>kỹ</w:t>
      </w:r>
      <w:proofErr w:type="spellEnd"/>
      <w:r w:rsidRPr="00DE1ACC">
        <w:rPr>
          <w:sz w:val="28"/>
          <w:szCs w:val="28"/>
          <w:lang w:val="es-ES"/>
        </w:rPr>
        <w:t xml:space="preserve"> </w:t>
      </w:r>
      <w:proofErr w:type="spellStart"/>
      <w:r w:rsidRPr="00DE1ACC">
        <w:rPr>
          <w:sz w:val="28"/>
          <w:szCs w:val="28"/>
          <w:lang w:val="es-ES"/>
        </w:rPr>
        <w:t>thuật</w:t>
      </w:r>
      <w:proofErr w:type="spellEnd"/>
      <w:r w:rsidRPr="00DE1ACC">
        <w:rPr>
          <w:sz w:val="28"/>
          <w:szCs w:val="28"/>
          <w:lang w:val="es-ES"/>
        </w:rPr>
        <w:t xml:space="preserve"> </w:t>
      </w:r>
      <w:proofErr w:type="spellStart"/>
      <w:r w:rsidRPr="00DE1ACC">
        <w:rPr>
          <w:sz w:val="28"/>
          <w:szCs w:val="28"/>
          <w:lang w:val="es-ES"/>
        </w:rPr>
        <w:t>khi</w:t>
      </w:r>
      <w:proofErr w:type="spellEnd"/>
      <w:r w:rsidRPr="00DE1ACC">
        <w:rPr>
          <w:sz w:val="28"/>
          <w:szCs w:val="28"/>
          <w:lang w:val="es-ES"/>
        </w:rPr>
        <w:t xml:space="preserve"> </w:t>
      </w:r>
      <w:proofErr w:type="spellStart"/>
      <w:r w:rsidRPr="00DE1ACC">
        <w:rPr>
          <w:sz w:val="28"/>
          <w:szCs w:val="28"/>
          <w:lang w:val="es-ES"/>
        </w:rPr>
        <w:t>có</w:t>
      </w:r>
      <w:proofErr w:type="spellEnd"/>
      <w:r w:rsidRPr="00DE1ACC">
        <w:rPr>
          <w:sz w:val="28"/>
          <w:szCs w:val="28"/>
          <w:lang w:val="es-ES"/>
        </w:rPr>
        <w:t xml:space="preserve"> </w:t>
      </w:r>
      <w:proofErr w:type="spellStart"/>
      <w:r w:rsidRPr="00DE1ACC">
        <w:rPr>
          <w:sz w:val="28"/>
          <w:szCs w:val="28"/>
          <w:lang w:val="es-ES"/>
        </w:rPr>
        <w:t>tất</w:t>
      </w:r>
      <w:proofErr w:type="spellEnd"/>
      <w:r w:rsidRPr="00DE1ACC">
        <w:rPr>
          <w:sz w:val="28"/>
          <w:szCs w:val="28"/>
          <w:lang w:val="es-ES"/>
        </w:rPr>
        <w:t xml:space="preserve"> </w:t>
      </w:r>
      <w:proofErr w:type="spellStart"/>
      <w:r w:rsidRPr="00DE1ACC">
        <w:rPr>
          <w:sz w:val="28"/>
          <w:szCs w:val="28"/>
          <w:lang w:val="es-ES"/>
        </w:rPr>
        <w:t>cả</w:t>
      </w:r>
      <w:proofErr w:type="spellEnd"/>
      <w:r w:rsidRPr="00DE1ACC">
        <w:rPr>
          <w:sz w:val="28"/>
          <w:szCs w:val="28"/>
          <w:lang w:val="es-ES"/>
        </w:rPr>
        <w:t xml:space="preserve"> </w:t>
      </w:r>
      <w:proofErr w:type="spellStart"/>
      <w:r w:rsidRPr="00DE1ACC">
        <w:rPr>
          <w:sz w:val="28"/>
          <w:szCs w:val="28"/>
          <w:lang w:val="es-ES"/>
        </w:rPr>
        <w:t>các</w:t>
      </w:r>
      <w:proofErr w:type="spellEnd"/>
      <w:r w:rsidRPr="00DE1ACC">
        <w:rPr>
          <w:sz w:val="28"/>
          <w:szCs w:val="28"/>
          <w:lang w:val="es-ES"/>
        </w:rPr>
        <w:t xml:space="preserve"> </w:t>
      </w:r>
      <w:proofErr w:type="spellStart"/>
      <w:r w:rsidRPr="00DE1ACC">
        <w:rPr>
          <w:sz w:val="28"/>
          <w:szCs w:val="28"/>
          <w:lang w:val="es-ES"/>
        </w:rPr>
        <w:t>tiêu</w:t>
      </w:r>
      <w:proofErr w:type="spellEnd"/>
      <w:r w:rsidRPr="00DE1ACC">
        <w:rPr>
          <w:sz w:val="28"/>
          <w:szCs w:val="28"/>
          <w:lang w:val="es-ES"/>
        </w:rPr>
        <w:t xml:space="preserve"> </w:t>
      </w:r>
      <w:proofErr w:type="spellStart"/>
      <w:r w:rsidRPr="00DE1ACC">
        <w:rPr>
          <w:sz w:val="28"/>
          <w:szCs w:val="28"/>
          <w:lang w:val="es-ES"/>
        </w:rPr>
        <w:t>chí</w:t>
      </w:r>
      <w:proofErr w:type="spellEnd"/>
      <w:r w:rsidRPr="00DE1ACC">
        <w:rPr>
          <w:sz w:val="28"/>
          <w:szCs w:val="28"/>
          <w:lang w:val="es-ES"/>
        </w:rPr>
        <w:t xml:space="preserve"> </w:t>
      </w:r>
      <w:proofErr w:type="spellStart"/>
      <w:r w:rsidRPr="00DE1ACC">
        <w:rPr>
          <w:sz w:val="28"/>
          <w:szCs w:val="28"/>
          <w:lang w:val="es-ES"/>
        </w:rPr>
        <w:t>tổng</w:t>
      </w:r>
      <w:proofErr w:type="spellEnd"/>
      <w:r w:rsidRPr="00DE1ACC">
        <w:rPr>
          <w:sz w:val="28"/>
          <w:szCs w:val="28"/>
          <w:lang w:val="es-ES"/>
        </w:rPr>
        <w:t xml:space="preserve"> </w:t>
      </w:r>
      <w:proofErr w:type="spellStart"/>
      <w:r w:rsidRPr="00DE1ACC">
        <w:rPr>
          <w:sz w:val="28"/>
          <w:szCs w:val="28"/>
          <w:lang w:val="es-ES"/>
        </w:rPr>
        <w:t>quát</w:t>
      </w:r>
      <w:proofErr w:type="spellEnd"/>
      <w:r w:rsidRPr="00DE1ACC">
        <w:rPr>
          <w:sz w:val="28"/>
          <w:szCs w:val="28"/>
          <w:lang w:val="es-ES"/>
        </w:rPr>
        <w:t xml:space="preserve"> </w:t>
      </w:r>
      <w:proofErr w:type="spellStart"/>
      <w:r w:rsidRPr="00DE1ACC">
        <w:rPr>
          <w:sz w:val="28"/>
          <w:szCs w:val="28"/>
          <w:lang w:val="es-ES"/>
        </w:rPr>
        <w:t>đều</w:t>
      </w:r>
      <w:proofErr w:type="spellEnd"/>
      <w:r w:rsidRPr="00DE1ACC">
        <w:rPr>
          <w:sz w:val="28"/>
          <w:szCs w:val="28"/>
          <w:lang w:val="es-ES"/>
        </w:rPr>
        <w:t xml:space="preserve"> </w:t>
      </w:r>
      <w:proofErr w:type="spellStart"/>
      <w:r w:rsidRPr="00DE1ACC">
        <w:rPr>
          <w:sz w:val="28"/>
          <w:szCs w:val="28"/>
          <w:lang w:val="es-ES"/>
        </w:rPr>
        <w:t>được</w:t>
      </w:r>
      <w:proofErr w:type="spellEnd"/>
      <w:r w:rsidRPr="00DE1ACC">
        <w:rPr>
          <w:sz w:val="28"/>
          <w:szCs w:val="28"/>
          <w:lang w:val="es-ES"/>
        </w:rPr>
        <w:t xml:space="preserve"> </w:t>
      </w:r>
      <w:proofErr w:type="spellStart"/>
      <w:r w:rsidRPr="00DE1ACC">
        <w:rPr>
          <w:sz w:val="28"/>
          <w:szCs w:val="28"/>
          <w:lang w:val="es-ES"/>
        </w:rPr>
        <w:t>đánh</w:t>
      </w:r>
      <w:proofErr w:type="spellEnd"/>
      <w:r w:rsidRPr="00DE1ACC">
        <w:rPr>
          <w:sz w:val="28"/>
          <w:szCs w:val="28"/>
          <w:lang w:val="es-ES"/>
        </w:rPr>
        <w:t xml:space="preserve"> </w:t>
      </w:r>
      <w:proofErr w:type="spellStart"/>
      <w:r w:rsidRPr="00DE1ACC">
        <w:rPr>
          <w:sz w:val="28"/>
          <w:szCs w:val="28"/>
          <w:lang w:val="es-ES"/>
        </w:rPr>
        <w:t>giá</w:t>
      </w:r>
      <w:proofErr w:type="spellEnd"/>
      <w:r w:rsidRPr="00DE1ACC">
        <w:rPr>
          <w:sz w:val="28"/>
          <w:szCs w:val="28"/>
          <w:lang w:val="es-ES"/>
        </w:rPr>
        <w:t xml:space="preserve"> </w:t>
      </w:r>
      <w:proofErr w:type="spellStart"/>
      <w:r w:rsidRPr="00DE1ACC">
        <w:rPr>
          <w:sz w:val="28"/>
          <w:szCs w:val="28"/>
          <w:lang w:val="es-ES"/>
        </w:rPr>
        <w:t>là</w:t>
      </w:r>
      <w:proofErr w:type="spellEnd"/>
      <w:r w:rsidRPr="00DE1ACC">
        <w:rPr>
          <w:sz w:val="28"/>
          <w:szCs w:val="28"/>
          <w:lang w:val="es-ES"/>
        </w:rPr>
        <w:t xml:space="preserve"> </w:t>
      </w:r>
      <w:proofErr w:type="spellStart"/>
      <w:r w:rsidRPr="00DE1ACC">
        <w:rPr>
          <w:sz w:val="28"/>
          <w:szCs w:val="28"/>
          <w:lang w:val="es-ES"/>
        </w:rPr>
        <w:t>đạt</w:t>
      </w:r>
      <w:proofErr w:type="spellEnd"/>
      <w:r w:rsidRPr="00DE1ACC">
        <w:rPr>
          <w:sz w:val="28"/>
          <w:szCs w:val="28"/>
          <w:lang w:val="es-ES"/>
        </w:rPr>
        <w:t xml:space="preserve">. </w:t>
      </w:r>
    </w:p>
    <w:p w14:paraId="1C4D7917" w14:textId="77777777" w:rsidR="00DE1ACC" w:rsidRPr="00DE1ACC" w:rsidRDefault="00DE1ACC" w:rsidP="00DE1ACC">
      <w:pPr>
        <w:pStyle w:val="Noidung"/>
        <w:spacing w:before="0"/>
        <w:rPr>
          <w:rFonts w:asciiTheme="majorHAnsi" w:hAnsiTheme="majorHAnsi" w:cstheme="majorHAnsi"/>
          <w:sz w:val="28"/>
          <w:szCs w:val="28"/>
          <w:lang w:val="nl-NL"/>
        </w:rPr>
      </w:pPr>
    </w:p>
    <w:tbl>
      <w:tblPr>
        <w:tblW w:w="927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57"/>
        <w:gridCol w:w="646"/>
        <w:gridCol w:w="4303"/>
        <w:gridCol w:w="1564"/>
      </w:tblGrid>
      <w:tr w:rsidR="00DE1ACC" w:rsidRPr="00DE1ACC" w14:paraId="5CB77729" w14:textId="77777777" w:rsidTr="00954BC5">
        <w:trPr>
          <w:trHeight w:val="1379"/>
        </w:trPr>
        <w:tc>
          <w:tcPr>
            <w:tcW w:w="7706" w:type="dxa"/>
            <w:gridSpan w:val="3"/>
            <w:tcBorders>
              <w:top w:val="single" w:sz="4" w:space="0" w:color="auto"/>
              <w:left w:val="single" w:sz="4" w:space="0" w:color="auto"/>
              <w:bottom w:val="single" w:sz="4" w:space="0" w:color="auto"/>
              <w:right w:val="single" w:sz="4" w:space="0" w:color="auto"/>
            </w:tcBorders>
          </w:tcPr>
          <w:p w14:paraId="632B3A26" w14:textId="77777777" w:rsidR="00DE1ACC" w:rsidRPr="00DE1ACC" w:rsidRDefault="00DE1ACC" w:rsidP="00954BC5">
            <w:pPr>
              <w:pStyle w:val="TableParagraph"/>
              <w:spacing w:line="254" w:lineRule="auto"/>
              <w:rPr>
                <w:sz w:val="28"/>
                <w:szCs w:val="28"/>
                <w:lang w:val="vi-VN"/>
              </w:rPr>
            </w:pPr>
          </w:p>
          <w:p w14:paraId="0C62B8FF" w14:textId="77777777" w:rsidR="00DE1ACC" w:rsidRPr="00DE1ACC" w:rsidRDefault="00DE1ACC" w:rsidP="00954BC5">
            <w:pPr>
              <w:pStyle w:val="TableParagraph"/>
              <w:spacing w:line="254" w:lineRule="auto"/>
              <w:rPr>
                <w:sz w:val="28"/>
                <w:szCs w:val="28"/>
                <w:lang w:val="vi-VN"/>
              </w:rPr>
            </w:pPr>
          </w:p>
          <w:p w14:paraId="425FC569" w14:textId="77777777" w:rsidR="00DE1ACC" w:rsidRPr="00DE1ACC" w:rsidRDefault="00DE1ACC" w:rsidP="00954BC5">
            <w:pPr>
              <w:pStyle w:val="TableParagraph"/>
              <w:spacing w:line="254" w:lineRule="auto"/>
              <w:ind w:left="2692" w:right="2727"/>
              <w:jc w:val="center"/>
              <w:rPr>
                <w:b/>
                <w:sz w:val="28"/>
                <w:szCs w:val="28"/>
                <w:lang w:val="vi-VN"/>
              </w:rPr>
            </w:pPr>
            <w:r w:rsidRPr="00DE1ACC">
              <w:rPr>
                <w:b/>
                <w:sz w:val="28"/>
                <w:szCs w:val="28"/>
                <w:lang w:val="vi-VN"/>
              </w:rPr>
              <w:t>Nội dung đánh giá</w:t>
            </w:r>
          </w:p>
        </w:tc>
        <w:tc>
          <w:tcPr>
            <w:tcW w:w="1564" w:type="dxa"/>
            <w:tcBorders>
              <w:top w:val="single" w:sz="4" w:space="0" w:color="auto"/>
              <w:left w:val="single" w:sz="4" w:space="0" w:color="auto"/>
              <w:bottom w:val="single" w:sz="4" w:space="0" w:color="auto"/>
              <w:right w:val="single" w:sz="4" w:space="0" w:color="auto"/>
            </w:tcBorders>
            <w:hideMark/>
          </w:tcPr>
          <w:p w14:paraId="6F251E84" w14:textId="77777777" w:rsidR="00DE1ACC" w:rsidRPr="00DE1ACC" w:rsidRDefault="00DE1ACC" w:rsidP="00954BC5">
            <w:pPr>
              <w:pStyle w:val="TableParagraph"/>
              <w:spacing w:line="254" w:lineRule="auto"/>
              <w:ind w:left="167" w:right="203" w:hanging="2"/>
              <w:jc w:val="center"/>
              <w:rPr>
                <w:b/>
                <w:sz w:val="28"/>
                <w:szCs w:val="28"/>
                <w:lang w:val="vi-VN"/>
              </w:rPr>
            </w:pPr>
            <w:r w:rsidRPr="00DE1ACC">
              <w:rPr>
                <w:b/>
                <w:sz w:val="28"/>
                <w:szCs w:val="28"/>
                <w:lang w:val="vi-VN"/>
              </w:rPr>
              <w:t>Sử dụng tiêu chí đạt, không</w:t>
            </w:r>
          </w:p>
          <w:p w14:paraId="7E1091D4" w14:textId="77777777" w:rsidR="00DE1ACC" w:rsidRPr="00DE1ACC" w:rsidRDefault="00DE1ACC" w:rsidP="00954BC5">
            <w:pPr>
              <w:pStyle w:val="TableParagraph"/>
              <w:spacing w:line="254" w:lineRule="auto"/>
              <w:ind w:left="150" w:right="187"/>
              <w:jc w:val="center"/>
              <w:rPr>
                <w:b/>
                <w:sz w:val="28"/>
                <w:szCs w:val="28"/>
                <w:lang w:val="vi-VN"/>
              </w:rPr>
            </w:pPr>
            <w:r w:rsidRPr="00DE1ACC">
              <w:rPr>
                <w:b/>
                <w:sz w:val="28"/>
                <w:szCs w:val="28"/>
                <w:lang w:val="vi-VN"/>
              </w:rPr>
              <w:t>đạt</w:t>
            </w:r>
          </w:p>
        </w:tc>
      </w:tr>
      <w:tr w:rsidR="00DE1ACC" w:rsidRPr="00DE1ACC" w14:paraId="4F22BF7F" w14:textId="77777777" w:rsidTr="00954BC5">
        <w:trPr>
          <w:trHeight w:val="420"/>
        </w:trPr>
        <w:tc>
          <w:tcPr>
            <w:tcW w:w="9270" w:type="dxa"/>
            <w:gridSpan w:val="4"/>
            <w:tcBorders>
              <w:top w:val="single" w:sz="4" w:space="0" w:color="auto"/>
              <w:left w:val="single" w:sz="4" w:space="0" w:color="auto"/>
              <w:bottom w:val="single" w:sz="4" w:space="0" w:color="auto"/>
              <w:right w:val="single" w:sz="4" w:space="0" w:color="auto"/>
            </w:tcBorders>
            <w:hideMark/>
          </w:tcPr>
          <w:p w14:paraId="0563578F" w14:textId="77777777" w:rsidR="00DE1ACC" w:rsidRPr="00DE1ACC" w:rsidRDefault="00DE1ACC" w:rsidP="00954BC5">
            <w:pPr>
              <w:pStyle w:val="TableParagraph"/>
              <w:spacing w:line="254" w:lineRule="auto"/>
              <w:ind w:left="112"/>
              <w:rPr>
                <w:b/>
                <w:sz w:val="28"/>
                <w:szCs w:val="28"/>
                <w:lang w:val="vi-VN"/>
              </w:rPr>
            </w:pPr>
            <w:r w:rsidRPr="00DE1ACC">
              <w:rPr>
                <w:b/>
                <w:sz w:val="28"/>
                <w:szCs w:val="28"/>
                <w:lang w:val="vi-VN"/>
              </w:rPr>
              <w:t>1. Mức độ đáp ứng yêu cầu kỹ thuật đối với vật tư, thiết bị</w:t>
            </w:r>
          </w:p>
        </w:tc>
      </w:tr>
      <w:tr w:rsidR="00DE1ACC" w:rsidRPr="00DE1ACC" w14:paraId="7DCDA173" w14:textId="77777777" w:rsidTr="00954BC5">
        <w:trPr>
          <w:trHeight w:val="1124"/>
        </w:trPr>
        <w:tc>
          <w:tcPr>
            <w:tcW w:w="2757" w:type="dxa"/>
            <w:vMerge w:val="restart"/>
            <w:tcBorders>
              <w:top w:val="single" w:sz="4" w:space="0" w:color="auto"/>
              <w:left w:val="single" w:sz="4" w:space="0" w:color="auto"/>
              <w:bottom w:val="single" w:sz="4" w:space="0" w:color="auto"/>
              <w:right w:val="single" w:sz="4" w:space="0" w:color="auto"/>
            </w:tcBorders>
            <w:hideMark/>
          </w:tcPr>
          <w:p w14:paraId="03194DF9" w14:textId="77777777" w:rsidR="00DE1ACC" w:rsidRPr="00DE1ACC" w:rsidRDefault="00DE1ACC" w:rsidP="00954BC5">
            <w:pPr>
              <w:pStyle w:val="TableParagraph"/>
              <w:spacing w:line="254" w:lineRule="auto"/>
              <w:ind w:left="112" w:right="124"/>
              <w:rPr>
                <w:sz w:val="28"/>
                <w:szCs w:val="28"/>
                <w:lang w:val="vi-VN"/>
              </w:rPr>
            </w:pPr>
            <w:r w:rsidRPr="00DE1ACC">
              <w:rPr>
                <w:sz w:val="28"/>
                <w:szCs w:val="28"/>
                <w:lang w:val="vi-VN"/>
              </w:rPr>
              <w:t xml:space="preserve">Tài liệu chứng minh về </w:t>
            </w:r>
            <w:r w:rsidRPr="00DE1ACC">
              <w:rPr>
                <w:spacing w:val="-4"/>
                <w:sz w:val="28"/>
                <w:szCs w:val="28"/>
                <w:lang w:val="vi-VN"/>
              </w:rPr>
              <w:t>tính</w:t>
            </w:r>
            <w:r w:rsidRPr="00DE1ACC">
              <w:rPr>
                <w:spacing w:val="57"/>
                <w:sz w:val="28"/>
                <w:szCs w:val="28"/>
                <w:lang w:val="vi-VN"/>
              </w:rPr>
              <w:t xml:space="preserve"> </w:t>
            </w:r>
            <w:r w:rsidRPr="00DE1ACC">
              <w:rPr>
                <w:sz w:val="28"/>
                <w:szCs w:val="28"/>
                <w:lang w:val="vi-VN"/>
              </w:rPr>
              <w:t>hợp lệ của hàng hóa</w:t>
            </w:r>
          </w:p>
        </w:tc>
        <w:tc>
          <w:tcPr>
            <w:tcW w:w="4949" w:type="dxa"/>
            <w:gridSpan w:val="2"/>
            <w:tcBorders>
              <w:top w:val="single" w:sz="4" w:space="0" w:color="auto"/>
              <w:left w:val="single" w:sz="4" w:space="0" w:color="auto"/>
              <w:bottom w:val="single" w:sz="4" w:space="0" w:color="auto"/>
              <w:right w:val="single" w:sz="4" w:space="0" w:color="auto"/>
            </w:tcBorders>
            <w:hideMark/>
          </w:tcPr>
          <w:p w14:paraId="7CD0ECF8" w14:textId="77777777" w:rsidR="00DE1ACC" w:rsidRPr="00DE1ACC" w:rsidRDefault="00DE1ACC" w:rsidP="00954BC5">
            <w:pPr>
              <w:pStyle w:val="TableParagraph"/>
              <w:spacing w:line="254" w:lineRule="auto"/>
              <w:ind w:left="109" w:right="104"/>
              <w:jc w:val="both"/>
              <w:rPr>
                <w:sz w:val="28"/>
                <w:szCs w:val="28"/>
                <w:lang w:val="vi-VN"/>
              </w:rPr>
            </w:pPr>
            <w:r w:rsidRPr="00DE1ACC">
              <w:rPr>
                <w:sz w:val="28"/>
                <w:szCs w:val="28"/>
                <w:lang w:val="vi-VN"/>
              </w:rPr>
              <w:t>- Có tài liệu chứng minh về tính hợp lệ của hàng hóa theo quy định tại Mục E-CDNT 10.8 – khoản 2 - Chương II: Bảng dữ liệu đấu thầu</w:t>
            </w:r>
          </w:p>
        </w:tc>
        <w:tc>
          <w:tcPr>
            <w:tcW w:w="1564" w:type="dxa"/>
            <w:tcBorders>
              <w:top w:val="single" w:sz="4" w:space="0" w:color="auto"/>
              <w:left w:val="single" w:sz="4" w:space="0" w:color="auto"/>
              <w:bottom w:val="single" w:sz="4" w:space="0" w:color="auto"/>
              <w:right w:val="single" w:sz="4" w:space="0" w:color="auto"/>
            </w:tcBorders>
          </w:tcPr>
          <w:p w14:paraId="761FEA0B" w14:textId="77777777" w:rsidR="00DE1ACC" w:rsidRPr="00DE1ACC" w:rsidRDefault="00DE1ACC" w:rsidP="00954BC5">
            <w:pPr>
              <w:pStyle w:val="TableParagraph"/>
              <w:spacing w:line="254" w:lineRule="auto"/>
              <w:rPr>
                <w:sz w:val="28"/>
                <w:szCs w:val="28"/>
                <w:lang w:val="vi-VN"/>
              </w:rPr>
            </w:pPr>
          </w:p>
          <w:p w14:paraId="416293D1" w14:textId="77777777" w:rsidR="00DE1ACC" w:rsidRPr="00DE1ACC" w:rsidRDefault="00DE1ACC" w:rsidP="00954BC5">
            <w:pPr>
              <w:pStyle w:val="TableParagraph"/>
              <w:spacing w:line="254" w:lineRule="auto"/>
              <w:ind w:left="150" w:right="187"/>
              <w:jc w:val="center"/>
              <w:rPr>
                <w:sz w:val="28"/>
                <w:szCs w:val="28"/>
                <w:lang w:val="vi-VN"/>
              </w:rPr>
            </w:pPr>
            <w:r w:rsidRPr="00DE1ACC">
              <w:rPr>
                <w:b/>
                <w:sz w:val="28"/>
                <w:szCs w:val="28"/>
                <w:lang w:val="vi-VN"/>
              </w:rPr>
              <w:t>Đạt</w:t>
            </w:r>
          </w:p>
        </w:tc>
      </w:tr>
      <w:tr w:rsidR="00DE1ACC" w:rsidRPr="00DE1ACC" w14:paraId="351E6A66" w14:textId="77777777" w:rsidTr="00954BC5">
        <w:trPr>
          <w:trHeight w:val="1313"/>
        </w:trPr>
        <w:tc>
          <w:tcPr>
            <w:tcW w:w="2757" w:type="dxa"/>
            <w:vMerge/>
            <w:tcBorders>
              <w:top w:val="single" w:sz="4" w:space="0" w:color="auto"/>
              <w:left w:val="single" w:sz="4" w:space="0" w:color="auto"/>
              <w:bottom w:val="single" w:sz="4" w:space="0" w:color="auto"/>
              <w:right w:val="single" w:sz="4" w:space="0" w:color="auto"/>
            </w:tcBorders>
            <w:vAlign w:val="center"/>
            <w:hideMark/>
          </w:tcPr>
          <w:p w14:paraId="54B7A187" w14:textId="77777777" w:rsidR="00DE1ACC" w:rsidRPr="00DE1ACC" w:rsidRDefault="00DE1ACC" w:rsidP="00954BC5">
            <w:pPr>
              <w:spacing w:line="256" w:lineRule="auto"/>
              <w:jc w:val="left"/>
              <w:rPr>
                <w:sz w:val="28"/>
                <w:szCs w:val="28"/>
                <w:lang w:val="vi-VN"/>
              </w:rPr>
            </w:pPr>
          </w:p>
        </w:tc>
        <w:tc>
          <w:tcPr>
            <w:tcW w:w="4949" w:type="dxa"/>
            <w:gridSpan w:val="2"/>
            <w:tcBorders>
              <w:top w:val="single" w:sz="4" w:space="0" w:color="auto"/>
              <w:left w:val="single" w:sz="4" w:space="0" w:color="auto"/>
              <w:bottom w:val="single" w:sz="4" w:space="0" w:color="auto"/>
              <w:right w:val="single" w:sz="4" w:space="0" w:color="auto"/>
            </w:tcBorders>
            <w:hideMark/>
          </w:tcPr>
          <w:p w14:paraId="23BC8F7D" w14:textId="77777777" w:rsidR="00DE1ACC" w:rsidRPr="00DE1ACC" w:rsidRDefault="00DE1ACC" w:rsidP="00954BC5">
            <w:pPr>
              <w:pStyle w:val="TableParagraph"/>
              <w:spacing w:line="254" w:lineRule="auto"/>
              <w:ind w:left="109" w:right="103"/>
              <w:jc w:val="both"/>
              <w:rPr>
                <w:sz w:val="28"/>
                <w:szCs w:val="28"/>
                <w:lang w:val="vi-VN"/>
              </w:rPr>
            </w:pPr>
            <w:r w:rsidRPr="00DE1ACC">
              <w:rPr>
                <w:sz w:val="28"/>
                <w:szCs w:val="28"/>
                <w:lang w:val="vi-VN"/>
              </w:rPr>
              <w:t xml:space="preserve">- Không có tài liệu chứng minh về tính hợp lệ của hàng hóa theo quy định tại Mục E-CDNT 10.8 - Chương II: Bảng dữ liệu đấu thầu </w:t>
            </w:r>
          </w:p>
        </w:tc>
        <w:tc>
          <w:tcPr>
            <w:tcW w:w="1564" w:type="dxa"/>
            <w:tcBorders>
              <w:top w:val="single" w:sz="4" w:space="0" w:color="auto"/>
              <w:left w:val="single" w:sz="4" w:space="0" w:color="auto"/>
              <w:bottom w:val="single" w:sz="4" w:space="0" w:color="auto"/>
              <w:right w:val="single" w:sz="4" w:space="0" w:color="auto"/>
            </w:tcBorders>
          </w:tcPr>
          <w:p w14:paraId="13D960EA" w14:textId="77777777" w:rsidR="00DE1ACC" w:rsidRPr="00DE1ACC" w:rsidRDefault="00DE1ACC" w:rsidP="00954BC5">
            <w:pPr>
              <w:pStyle w:val="TableParagraph"/>
              <w:spacing w:line="254" w:lineRule="auto"/>
              <w:rPr>
                <w:sz w:val="28"/>
                <w:szCs w:val="28"/>
                <w:lang w:val="vi-VN"/>
              </w:rPr>
            </w:pPr>
          </w:p>
          <w:p w14:paraId="1567B4D2" w14:textId="77777777" w:rsidR="00DE1ACC" w:rsidRPr="00DE1ACC" w:rsidRDefault="00DE1ACC" w:rsidP="00954BC5">
            <w:pPr>
              <w:pStyle w:val="TableParagraph"/>
              <w:spacing w:line="254" w:lineRule="auto"/>
              <w:rPr>
                <w:sz w:val="28"/>
                <w:szCs w:val="28"/>
                <w:lang w:val="vi-VN"/>
              </w:rPr>
            </w:pPr>
          </w:p>
          <w:p w14:paraId="46909E87" w14:textId="77777777" w:rsidR="00DE1ACC" w:rsidRPr="00DE1ACC" w:rsidRDefault="00DE1ACC" w:rsidP="00954BC5">
            <w:pPr>
              <w:pStyle w:val="TableParagraph"/>
              <w:spacing w:line="254" w:lineRule="auto"/>
              <w:ind w:left="150" w:right="187"/>
              <w:jc w:val="center"/>
              <w:rPr>
                <w:sz w:val="28"/>
                <w:szCs w:val="28"/>
                <w:lang w:val="vi-VN"/>
              </w:rPr>
            </w:pPr>
            <w:r w:rsidRPr="00DE1ACC">
              <w:rPr>
                <w:b/>
                <w:sz w:val="28"/>
                <w:szCs w:val="28"/>
                <w:lang w:val="vi-VN"/>
              </w:rPr>
              <w:t>Không đạt</w:t>
            </w:r>
          </w:p>
        </w:tc>
      </w:tr>
      <w:tr w:rsidR="00DE1ACC" w:rsidRPr="00DE1ACC" w14:paraId="5F96E25F" w14:textId="77777777" w:rsidTr="00954BC5">
        <w:trPr>
          <w:trHeight w:val="422"/>
        </w:trPr>
        <w:tc>
          <w:tcPr>
            <w:tcW w:w="9270" w:type="dxa"/>
            <w:gridSpan w:val="4"/>
            <w:tcBorders>
              <w:top w:val="single" w:sz="4" w:space="0" w:color="auto"/>
              <w:left w:val="single" w:sz="4" w:space="0" w:color="auto"/>
              <w:bottom w:val="single" w:sz="4" w:space="0" w:color="auto"/>
              <w:right w:val="single" w:sz="4" w:space="0" w:color="auto"/>
            </w:tcBorders>
            <w:hideMark/>
          </w:tcPr>
          <w:p w14:paraId="6AE49E39" w14:textId="77777777" w:rsidR="00DE1ACC" w:rsidRPr="00DE1ACC" w:rsidRDefault="00DE1ACC" w:rsidP="00954BC5">
            <w:pPr>
              <w:pStyle w:val="TableParagraph"/>
              <w:spacing w:line="254" w:lineRule="auto"/>
              <w:ind w:left="112"/>
              <w:rPr>
                <w:b/>
                <w:sz w:val="28"/>
                <w:szCs w:val="28"/>
                <w:lang w:val="vi-VN"/>
              </w:rPr>
            </w:pPr>
            <w:r w:rsidRPr="00DE1ACC">
              <w:rPr>
                <w:b/>
                <w:sz w:val="28"/>
                <w:szCs w:val="28"/>
                <w:lang w:val="vi-VN"/>
              </w:rPr>
              <w:t xml:space="preserve">2. </w:t>
            </w:r>
            <w:bookmarkStart w:id="1" w:name="_Hlk211842337"/>
            <w:r w:rsidRPr="00DE1ACC">
              <w:rPr>
                <w:b/>
                <w:sz w:val="28"/>
                <w:szCs w:val="28"/>
                <w:lang w:val="vi-VN"/>
              </w:rPr>
              <w:t>Đặc tính kỹ thuật của hàng hóa</w:t>
            </w:r>
            <w:bookmarkEnd w:id="1"/>
          </w:p>
        </w:tc>
      </w:tr>
      <w:tr w:rsidR="00DE1ACC" w:rsidRPr="00DE1ACC" w14:paraId="4F6E1FE2" w14:textId="77777777" w:rsidTr="00954BC5">
        <w:trPr>
          <w:trHeight w:val="476"/>
        </w:trPr>
        <w:tc>
          <w:tcPr>
            <w:tcW w:w="2757" w:type="dxa"/>
            <w:vMerge w:val="restart"/>
            <w:tcBorders>
              <w:top w:val="single" w:sz="4" w:space="0" w:color="auto"/>
              <w:left w:val="single" w:sz="4" w:space="0" w:color="auto"/>
              <w:bottom w:val="single" w:sz="4" w:space="0" w:color="auto"/>
              <w:right w:val="single" w:sz="4" w:space="0" w:color="auto"/>
            </w:tcBorders>
          </w:tcPr>
          <w:p w14:paraId="3A77457B" w14:textId="77777777" w:rsidR="00DE1ACC" w:rsidRPr="00DE1ACC" w:rsidRDefault="00DE1ACC" w:rsidP="00954BC5">
            <w:pPr>
              <w:pStyle w:val="TableParagraph"/>
              <w:spacing w:line="254" w:lineRule="auto"/>
              <w:rPr>
                <w:sz w:val="28"/>
                <w:szCs w:val="28"/>
                <w:lang w:val="vi-VN"/>
              </w:rPr>
            </w:pPr>
          </w:p>
          <w:p w14:paraId="0CB159E7" w14:textId="77777777" w:rsidR="00DE1ACC" w:rsidRPr="00DE1ACC" w:rsidRDefault="00DE1ACC" w:rsidP="00954BC5">
            <w:pPr>
              <w:pStyle w:val="TableParagraph"/>
              <w:spacing w:line="254" w:lineRule="auto"/>
              <w:ind w:left="112" w:right="124"/>
              <w:rPr>
                <w:sz w:val="28"/>
                <w:szCs w:val="28"/>
                <w:lang w:val="vi-VN"/>
              </w:rPr>
            </w:pPr>
            <w:r w:rsidRPr="00DE1ACC">
              <w:rPr>
                <w:sz w:val="28"/>
                <w:szCs w:val="28"/>
                <w:lang w:val="vi-VN"/>
              </w:rPr>
              <w:t>Đặc tính, thông số kỹ thuật của hàng hóa</w:t>
            </w:r>
          </w:p>
        </w:tc>
        <w:tc>
          <w:tcPr>
            <w:tcW w:w="4949" w:type="dxa"/>
            <w:gridSpan w:val="2"/>
            <w:tcBorders>
              <w:top w:val="single" w:sz="4" w:space="0" w:color="auto"/>
              <w:left w:val="single" w:sz="4" w:space="0" w:color="auto"/>
              <w:bottom w:val="single" w:sz="4" w:space="0" w:color="auto"/>
              <w:right w:val="single" w:sz="4" w:space="0" w:color="auto"/>
            </w:tcBorders>
            <w:hideMark/>
          </w:tcPr>
          <w:p w14:paraId="0AD29AB5" w14:textId="77777777" w:rsidR="00DE1ACC" w:rsidRPr="00DE1ACC" w:rsidRDefault="00DE1ACC" w:rsidP="00954BC5">
            <w:pPr>
              <w:pStyle w:val="TableParagraph"/>
              <w:spacing w:line="254" w:lineRule="auto"/>
              <w:ind w:left="109" w:right="104"/>
              <w:jc w:val="both"/>
              <w:rPr>
                <w:sz w:val="28"/>
                <w:szCs w:val="28"/>
                <w:lang w:val="vi-VN"/>
              </w:rPr>
            </w:pPr>
            <w:r w:rsidRPr="00DE1ACC">
              <w:rPr>
                <w:sz w:val="28"/>
                <w:szCs w:val="28"/>
                <w:lang w:val="vi-VN"/>
              </w:rPr>
              <w:t>- Nhà thầu có bảng chào kỹ thuật đầy đủ các nội dung: Tên hàng hóa, model (hoặc ký mã hiệu), hãng sản xuất, xuất xứ, đặc tính kỹ thuật, thời gian bảo hành của hàng hoá và</w:t>
            </w:r>
          </w:p>
          <w:p w14:paraId="4C85D68A" w14:textId="77777777" w:rsidR="00DE1ACC" w:rsidRPr="00DE1ACC" w:rsidRDefault="00DE1ACC" w:rsidP="00954BC5">
            <w:pPr>
              <w:pStyle w:val="TableParagraph"/>
              <w:spacing w:line="254" w:lineRule="auto"/>
              <w:ind w:left="109" w:right="102"/>
              <w:jc w:val="both"/>
              <w:rPr>
                <w:sz w:val="28"/>
                <w:szCs w:val="28"/>
                <w:lang w:val="vi-VN"/>
              </w:rPr>
            </w:pPr>
            <w:r w:rsidRPr="00DE1ACC">
              <w:rPr>
                <w:sz w:val="28"/>
                <w:szCs w:val="28"/>
                <w:lang w:val="vi-VN"/>
              </w:rPr>
              <w:t xml:space="preserve">- </w:t>
            </w:r>
            <w:bookmarkStart w:id="2" w:name="_Hlk211842382"/>
            <w:r w:rsidRPr="00DE1ACC">
              <w:rPr>
                <w:sz w:val="28"/>
                <w:szCs w:val="28"/>
                <w:lang w:val="vi-VN"/>
              </w:rPr>
              <w:t xml:space="preserve">Hàng hóa mà nhà thầu cung cấp </w:t>
            </w:r>
            <w:bookmarkStart w:id="3" w:name="_Hlk211841665"/>
            <w:r w:rsidRPr="00DE1ACC">
              <w:rPr>
                <w:sz w:val="28"/>
                <w:szCs w:val="28"/>
                <w:lang w:val="vi-VN"/>
              </w:rPr>
              <w:t>có thông tin, thông số kỹ thuật hoàn toàn đáp ứng hoặc đáp ứng tốt hơn về thông tin, thông số kỹ thuật của hàng hóa theo yêu cầu tại Chương V - Phần 2: Yêu cầu về</w:t>
            </w:r>
            <w:r w:rsidRPr="00DE1ACC">
              <w:rPr>
                <w:spacing w:val="22"/>
                <w:sz w:val="28"/>
                <w:szCs w:val="28"/>
                <w:lang w:val="vi-VN"/>
              </w:rPr>
              <w:t xml:space="preserve"> </w:t>
            </w:r>
            <w:r w:rsidRPr="00DE1ACC">
              <w:rPr>
                <w:sz w:val="28"/>
                <w:szCs w:val="28"/>
                <w:lang w:val="vi-VN"/>
              </w:rPr>
              <w:t>kỹ thuật của E-HSMT</w:t>
            </w:r>
            <w:bookmarkEnd w:id="2"/>
            <w:bookmarkEnd w:id="3"/>
            <w:r w:rsidRPr="00DE1ACC">
              <w:rPr>
                <w:sz w:val="28"/>
                <w:szCs w:val="28"/>
                <w:lang w:val="vi-VN"/>
              </w:rPr>
              <w:t>.</w:t>
            </w:r>
          </w:p>
          <w:p w14:paraId="45843C3B" w14:textId="77777777" w:rsidR="00DE1ACC" w:rsidRPr="00DE1ACC" w:rsidRDefault="00DE1ACC" w:rsidP="00954BC5">
            <w:pPr>
              <w:pStyle w:val="TableParagraph"/>
              <w:spacing w:line="254" w:lineRule="auto"/>
              <w:ind w:left="109" w:right="102"/>
              <w:jc w:val="both"/>
              <w:rPr>
                <w:sz w:val="28"/>
                <w:szCs w:val="28"/>
                <w:lang w:val="vi-VN"/>
              </w:rPr>
            </w:pPr>
            <w:r w:rsidRPr="00DE1ACC">
              <w:rPr>
                <w:sz w:val="28"/>
                <w:szCs w:val="28"/>
                <w:lang w:val="vi-VN"/>
              </w:rPr>
              <w:t xml:space="preserve">Có Catalogue và tài liệu kỹ thuật của nhà </w:t>
            </w:r>
            <w:r w:rsidRPr="00DE1ACC">
              <w:rPr>
                <w:sz w:val="28"/>
                <w:szCs w:val="28"/>
                <w:lang w:val="vi-VN"/>
              </w:rPr>
              <w:lastRenderedPageBreak/>
              <w:t xml:space="preserve">sản xuất (hãng sản xuất), đại lý phân phối chứng minh hàng hóa dự thầu đáp ứng yêu cầu kỹ thuật của E-HSMT đối với các thiết bị: </w:t>
            </w:r>
            <w:proofErr w:type="spellStart"/>
            <w:r w:rsidRPr="00DE1ACC">
              <w:rPr>
                <w:sz w:val="28"/>
                <w:szCs w:val="28"/>
              </w:rPr>
              <w:t>điện</w:t>
            </w:r>
            <w:proofErr w:type="spellEnd"/>
            <w:r w:rsidRPr="00DE1ACC">
              <w:rPr>
                <w:sz w:val="28"/>
                <w:szCs w:val="28"/>
              </w:rPr>
              <w:t xml:space="preserve"> </w:t>
            </w:r>
            <w:proofErr w:type="spellStart"/>
            <w:r w:rsidRPr="00DE1ACC">
              <w:rPr>
                <w:sz w:val="28"/>
                <w:szCs w:val="28"/>
              </w:rPr>
              <w:t>tử</w:t>
            </w:r>
            <w:proofErr w:type="spellEnd"/>
            <w:r w:rsidRPr="00DE1ACC">
              <w:rPr>
                <w:sz w:val="28"/>
                <w:szCs w:val="28"/>
              </w:rPr>
              <w:t xml:space="preserve">, </w:t>
            </w:r>
            <w:r w:rsidRPr="00DE1ACC">
              <w:rPr>
                <w:sz w:val="28"/>
                <w:szCs w:val="28"/>
                <w:lang w:val="vi-VN"/>
              </w:rPr>
              <w:t xml:space="preserve">điện </w:t>
            </w:r>
            <w:proofErr w:type="spellStart"/>
            <w:r w:rsidRPr="00DE1ACC">
              <w:rPr>
                <w:sz w:val="28"/>
                <w:szCs w:val="28"/>
              </w:rPr>
              <w:t>nhẹ</w:t>
            </w:r>
            <w:proofErr w:type="spellEnd"/>
            <w:r w:rsidRPr="00DE1ACC">
              <w:rPr>
                <w:sz w:val="28"/>
                <w:szCs w:val="28"/>
              </w:rPr>
              <w:t xml:space="preserve">, </w:t>
            </w:r>
            <w:proofErr w:type="spellStart"/>
            <w:r w:rsidRPr="00DE1ACC">
              <w:rPr>
                <w:sz w:val="28"/>
                <w:szCs w:val="28"/>
              </w:rPr>
              <w:t>điều</w:t>
            </w:r>
            <w:proofErr w:type="spellEnd"/>
            <w:r w:rsidRPr="00DE1ACC">
              <w:rPr>
                <w:sz w:val="28"/>
                <w:szCs w:val="28"/>
              </w:rPr>
              <w:t xml:space="preserve"> </w:t>
            </w:r>
            <w:proofErr w:type="spellStart"/>
            <w:r w:rsidRPr="00DE1ACC">
              <w:rPr>
                <w:sz w:val="28"/>
                <w:szCs w:val="28"/>
              </w:rPr>
              <w:t>hòa</w:t>
            </w:r>
            <w:proofErr w:type="spellEnd"/>
            <w:r w:rsidRPr="00DE1ACC">
              <w:rPr>
                <w:sz w:val="28"/>
                <w:szCs w:val="28"/>
                <w:lang w:val="vi-VN"/>
              </w:rPr>
              <w:t>;</w:t>
            </w:r>
          </w:p>
          <w:p w14:paraId="7D0783F0" w14:textId="77777777" w:rsidR="00DE1ACC" w:rsidRPr="00DE1ACC" w:rsidRDefault="00DE1ACC" w:rsidP="00954BC5">
            <w:pPr>
              <w:pStyle w:val="TableParagraph"/>
              <w:spacing w:line="254" w:lineRule="auto"/>
              <w:ind w:right="102"/>
              <w:jc w:val="both"/>
              <w:rPr>
                <w:sz w:val="28"/>
                <w:szCs w:val="28"/>
                <w:lang w:val="vi-VN"/>
              </w:rPr>
            </w:pPr>
          </w:p>
        </w:tc>
        <w:tc>
          <w:tcPr>
            <w:tcW w:w="1564" w:type="dxa"/>
            <w:tcBorders>
              <w:top w:val="single" w:sz="4" w:space="0" w:color="auto"/>
              <w:left w:val="single" w:sz="4" w:space="0" w:color="auto"/>
              <w:bottom w:val="single" w:sz="4" w:space="0" w:color="auto"/>
              <w:right w:val="single" w:sz="4" w:space="0" w:color="auto"/>
            </w:tcBorders>
          </w:tcPr>
          <w:p w14:paraId="245D8C98" w14:textId="77777777" w:rsidR="00DE1ACC" w:rsidRPr="00DE1ACC" w:rsidRDefault="00DE1ACC" w:rsidP="00954BC5">
            <w:pPr>
              <w:pStyle w:val="TableParagraph"/>
              <w:spacing w:line="254" w:lineRule="auto"/>
              <w:rPr>
                <w:sz w:val="28"/>
                <w:szCs w:val="28"/>
                <w:lang w:val="vi-VN"/>
              </w:rPr>
            </w:pPr>
          </w:p>
          <w:p w14:paraId="33E7672E" w14:textId="77777777" w:rsidR="00DE1ACC" w:rsidRPr="00DE1ACC" w:rsidRDefault="00DE1ACC" w:rsidP="00954BC5">
            <w:pPr>
              <w:pStyle w:val="TableParagraph"/>
              <w:spacing w:line="254" w:lineRule="auto"/>
              <w:ind w:left="150" w:right="187"/>
              <w:jc w:val="center"/>
              <w:rPr>
                <w:b/>
                <w:sz w:val="28"/>
                <w:szCs w:val="28"/>
                <w:lang w:val="vi-VN"/>
              </w:rPr>
            </w:pPr>
            <w:r w:rsidRPr="00DE1ACC">
              <w:rPr>
                <w:b/>
                <w:sz w:val="28"/>
                <w:szCs w:val="28"/>
                <w:lang w:val="vi-VN"/>
              </w:rPr>
              <w:t>Đạt</w:t>
            </w:r>
          </w:p>
        </w:tc>
      </w:tr>
      <w:tr w:rsidR="00DE1ACC" w:rsidRPr="00DE1ACC" w14:paraId="1397122F" w14:textId="77777777" w:rsidTr="00954BC5">
        <w:trPr>
          <w:trHeight w:val="1646"/>
        </w:trPr>
        <w:tc>
          <w:tcPr>
            <w:tcW w:w="2757" w:type="dxa"/>
            <w:vMerge/>
            <w:tcBorders>
              <w:top w:val="single" w:sz="4" w:space="0" w:color="auto"/>
              <w:left w:val="single" w:sz="4" w:space="0" w:color="auto"/>
              <w:bottom w:val="single" w:sz="4" w:space="0" w:color="auto"/>
              <w:right w:val="single" w:sz="4" w:space="0" w:color="auto"/>
            </w:tcBorders>
            <w:vAlign w:val="center"/>
            <w:hideMark/>
          </w:tcPr>
          <w:p w14:paraId="4ECA0894" w14:textId="77777777" w:rsidR="00DE1ACC" w:rsidRPr="00DE1ACC" w:rsidRDefault="00DE1ACC" w:rsidP="00954BC5">
            <w:pPr>
              <w:spacing w:line="256" w:lineRule="auto"/>
              <w:jc w:val="left"/>
              <w:rPr>
                <w:sz w:val="28"/>
                <w:szCs w:val="28"/>
                <w:lang w:val="vi-VN"/>
              </w:rPr>
            </w:pPr>
          </w:p>
        </w:tc>
        <w:tc>
          <w:tcPr>
            <w:tcW w:w="4949" w:type="dxa"/>
            <w:gridSpan w:val="2"/>
            <w:tcBorders>
              <w:top w:val="single" w:sz="4" w:space="0" w:color="auto"/>
              <w:left w:val="single" w:sz="4" w:space="0" w:color="auto"/>
              <w:bottom w:val="single" w:sz="4" w:space="0" w:color="auto"/>
              <w:right w:val="single" w:sz="4" w:space="0" w:color="auto"/>
            </w:tcBorders>
            <w:hideMark/>
          </w:tcPr>
          <w:p w14:paraId="37B7E9B0" w14:textId="77777777" w:rsidR="00DE1ACC" w:rsidRPr="00DE1ACC" w:rsidRDefault="00DE1ACC" w:rsidP="00954BC5">
            <w:pPr>
              <w:pStyle w:val="TableParagraph"/>
              <w:spacing w:line="254" w:lineRule="auto"/>
              <w:ind w:left="109"/>
              <w:rPr>
                <w:sz w:val="28"/>
                <w:szCs w:val="28"/>
                <w:lang w:val="vi-VN"/>
              </w:rPr>
            </w:pPr>
            <w:r w:rsidRPr="00DE1ACC">
              <w:rPr>
                <w:sz w:val="28"/>
                <w:szCs w:val="28"/>
                <w:lang w:val="vi-VN"/>
              </w:rPr>
              <w:t>- Không có bảng chào kỹ thuật hoặc</w:t>
            </w:r>
          </w:p>
          <w:p w14:paraId="258CC933" w14:textId="77777777" w:rsidR="00DE1ACC" w:rsidRPr="00DE1ACC" w:rsidRDefault="00DE1ACC" w:rsidP="00954BC5">
            <w:pPr>
              <w:pStyle w:val="TableParagraph"/>
              <w:spacing w:line="254" w:lineRule="auto"/>
              <w:ind w:left="109" w:right="102"/>
              <w:jc w:val="both"/>
              <w:rPr>
                <w:sz w:val="28"/>
                <w:szCs w:val="28"/>
                <w:lang w:val="vi-VN"/>
              </w:rPr>
            </w:pPr>
            <w:r w:rsidRPr="00DE1ACC">
              <w:rPr>
                <w:sz w:val="28"/>
                <w:szCs w:val="28"/>
                <w:lang w:val="vi-VN"/>
              </w:rPr>
              <w:t xml:space="preserve">- Hàng hóa mà nhà thầu cung cấp có bất kỳ một thông tin, thông số </w:t>
            </w:r>
            <w:r w:rsidRPr="00DE1ACC">
              <w:rPr>
                <w:spacing w:val="-5"/>
                <w:sz w:val="28"/>
                <w:szCs w:val="28"/>
                <w:lang w:val="vi-VN"/>
              </w:rPr>
              <w:t xml:space="preserve">kỹ </w:t>
            </w:r>
            <w:r w:rsidRPr="00DE1ACC">
              <w:rPr>
                <w:sz w:val="28"/>
                <w:szCs w:val="28"/>
                <w:lang w:val="vi-VN"/>
              </w:rPr>
              <w:t xml:space="preserve">thuật không đáp ứng về thông </w:t>
            </w:r>
            <w:r w:rsidRPr="00DE1ACC">
              <w:rPr>
                <w:spacing w:val="-3"/>
                <w:sz w:val="28"/>
                <w:szCs w:val="28"/>
                <w:lang w:val="vi-VN"/>
              </w:rPr>
              <w:t xml:space="preserve">tin, </w:t>
            </w:r>
            <w:r w:rsidRPr="00DE1ACC">
              <w:rPr>
                <w:sz w:val="28"/>
                <w:szCs w:val="28"/>
                <w:lang w:val="vi-VN"/>
              </w:rPr>
              <w:t>thông số kỹ thuật của hàng hóa theo yêu cầu tại Mục 2 - Chương V - Phần</w:t>
            </w:r>
            <w:r w:rsidRPr="00DE1ACC">
              <w:rPr>
                <w:spacing w:val="23"/>
                <w:sz w:val="28"/>
                <w:szCs w:val="28"/>
                <w:lang w:val="vi-VN"/>
              </w:rPr>
              <w:t xml:space="preserve"> </w:t>
            </w:r>
            <w:r w:rsidRPr="00DE1ACC">
              <w:rPr>
                <w:sz w:val="28"/>
                <w:szCs w:val="28"/>
                <w:lang w:val="vi-VN"/>
              </w:rPr>
              <w:t>2:</w:t>
            </w:r>
            <w:r w:rsidRPr="00DE1ACC">
              <w:rPr>
                <w:spacing w:val="27"/>
                <w:sz w:val="28"/>
                <w:szCs w:val="28"/>
                <w:lang w:val="vi-VN"/>
              </w:rPr>
              <w:t xml:space="preserve"> </w:t>
            </w:r>
            <w:r w:rsidRPr="00DE1ACC">
              <w:rPr>
                <w:sz w:val="28"/>
                <w:szCs w:val="28"/>
                <w:lang w:val="vi-VN"/>
              </w:rPr>
              <w:t>Yêu</w:t>
            </w:r>
            <w:r w:rsidRPr="00DE1ACC">
              <w:rPr>
                <w:spacing w:val="27"/>
                <w:sz w:val="28"/>
                <w:szCs w:val="28"/>
                <w:lang w:val="vi-VN"/>
              </w:rPr>
              <w:t xml:space="preserve"> </w:t>
            </w:r>
            <w:r w:rsidRPr="00DE1ACC">
              <w:rPr>
                <w:sz w:val="28"/>
                <w:szCs w:val="28"/>
                <w:lang w:val="vi-VN"/>
              </w:rPr>
              <w:t>cầu</w:t>
            </w:r>
            <w:r w:rsidRPr="00DE1ACC">
              <w:rPr>
                <w:spacing w:val="27"/>
                <w:sz w:val="28"/>
                <w:szCs w:val="28"/>
                <w:lang w:val="vi-VN"/>
              </w:rPr>
              <w:t xml:space="preserve"> </w:t>
            </w:r>
            <w:r w:rsidRPr="00DE1ACC">
              <w:rPr>
                <w:sz w:val="28"/>
                <w:szCs w:val="28"/>
                <w:lang w:val="vi-VN"/>
              </w:rPr>
              <w:t>về</w:t>
            </w:r>
            <w:r w:rsidRPr="00DE1ACC">
              <w:rPr>
                <w:spacing w:val="24"/>
                <w:sz w:val="28"/>
                <w:szCs w:val="28"/>
                <w:lang w:val="vi-VN"/>
              </w:rPr>
              <w:t xml:space="preserve"> </w:t>
            </w:r>
            <w:r w:rsidRPr="00DE1ACC">
              <w:rPr>
                <w:sz w:val="28"/>
                <w:szCs w:val="28"/>
                <w:lang w:val="vi-VN"/>
              </w:rPr>
              <w:t>kỹ</w:t>
            </w:r>
            <w:r w:rsidRPr="00DE1ACC">
              <w:rPr>
                <w:spacing w:val="24"/>
                <w:sz w:val="28"/>
                <w:szCs w:val="28"/>
                <w:lang w:val="vi-VN"/>
              </w:rPr>
              <w:t xml:space="preserve"> </w:t>
            </w:r>
            <w:r w:rsidRPr="00DE1ACC">
              <w:rPr>
                <w:sz w:val="28"/>
                <w:szCs w:val="28"/>
                <w:lang w:val="vi-VN"/>
              </w:rPr>
              <w:t>thuật</w:t>
            </w:r>
            <w:r w:rsidRPr="00DE1ACC">
              <w:rPr>
                <w:spacing w:val="27"/>
                <w:sz w:val="28"/>
                <w:szCs w:val="28"/>
                <w:lang w:val="vi-VN"/>
              </w:rPr>
              <w:t xml:space="preserve"> </w:t>
            </w:r>
            <w:r w:rsidRPr="00DE1ACC">
              <w:rPr>
                <w:sz w:val="28"/>
                <w:szCs w:val="28"/>
                <w:lang w:val="vi-VN"/>
              </w:rPr>
              <w:t>của</w:t>
            </w:r>
            <w:r w:rsidRPr="00DE1ACC">
              <w:rPr>
                <w:spacing w:val="27"/>
                <w:sz w:val="28"/>
                <w:szCs w:val="28"/>
                <w:lang w:val="vi-VN"/>
              </w:rPr>
              <w:t xml:space="preserve"> </w:t>
            </w:r>
            <w:r w:rsidRPr="00DE1ACC">
              <w:rPr>
                <w:sz w:val="28"/>
                <w:szCs w:val="28"/>
                <w:lang w:val="vi-VN"/>
              </w:rPr>
              <w:t>E-HSMT.</w:t>
            </w:r>
          </w:p>
          <w:p w14:paraId="250F6F36" w14:textId="77777777" w:rsidR="00DE1ACC" w:rsidRPr="00DE1ACC" w:rsidRDefault="00DE1ACC" w:rsidP="00954BC5">
            <w:pPr>
              <w:pStyle w:val="TableParagraph"/>
              <w:spacing w:line="254" w:lineRule="auto"/>
              <w:ind w:left="109" w:right="102"/>
              <w:jc w:val="both"/>
              <w:rPr>
                <w:sz w:val="28"/>
                <w:szCs w:val="28"/>
                <w:lang w:val="vi-VN"/>
              </w:rPr>
            </w:pPr>
            <w:r w:rsidRPr="00DE1ACC">
              <w:rPr>
                <w:sz w:val="28"/>
                <w:szCs w:val="28"/>
                <w:lang w:val="vi-VN"/>
              </w:rPr>
              <w:t xml:space="preserve">- Không có Catalogue và tài liệu kỹ thuật của nhà sản xuất (hãng sản xuất), đại lý phân phối chứng minh hàng hóa dự thầu đáp ứng yêu cầu kỹ thuật của E-HSMT đối với các thiết bị: </w:t>
            </w:r>
            <w:proofErr w:type="spellStart"/>
            <w:r w:rsidRPr="00DE1ACC">
              <w:rPr>
                <w:sz w:val="28"/>
                <w:szCs w:val="28"/>
              </w:rPr>
              <w:t>điện</w:t>
            </w:r>
            <w:proofErr w:type="spellEnd"/>
            <w:r w:rsidRPr="00DE1ACC">
              <w:rPr>
                <w:sz w:val="28"/>
                <w:szCs w:val="28"/>
              </w:rPr>
              <w:t xml:space="preserve"> </w:t>
            </w:r>
            <w:proofErr w:type="spellStart"/>
            <w:r w:rsidRPr="00DE1ACC">
              <w:rPr>
                <w:sz w:val="28"/>
                <w:szCs w:val="28"/>
              </w:rPr>
              <w:t>tử</w:t>
            </w:r>
            <w:proofErr w:type="spellEnd"/>
            <w:r w:rsidRPr="00DE1ACC">
              <w:rPr>
                <w:sz w:val="28"/>
                <w:szCs w:val="28"/>
              </w:rPr>
              <w:t xml:space="preserve">, </w:t>
            </w:r>
            <w:r w:rsidRPr="00DE1ACC">
              <w:rPr>
                <w:sz w:val="28"/>
                <w:szCs w:val="28"/>
                <w:lang w:val="vi-VN"/>
              </w:rPr>
              <w:t xml:space="preserve">điện </w:t>
            </w:r>
            <w:proofErr w:type="spellStart"/>
            <w:r w:rsidRPr="00DE1ACC">
              <w:rPr>
                <w:sz w:val="28"/>
                <w:szCs w:val="28"/>
              </w:rPr>
              <w:t>nhẹ</w:t>
            </w:r>
            <w:proofErr w:type="spellEnd"/>
            <w:r w:rsidRPr="00DE1ACC">
              <w:rPr>
                <w:sz w:val="28"/>
                <w:szCs w:val="28"/>
              </w:rPr>
              <w:t xml:space="preserve">, </w:t>
            </w:r>
            <w:proofErr w:type="spellStart"/>
            <w:r w:rsidRPr="00DE1ACC">
              <w:rPr>
                <w:sz w:val="28"/>
                <w:szCs w:val="28"/>
              </w:rPr>
              <w:t>điều</w:t>
            </w:r>
            <w:proofErr w:type="spellEnd"/>
            <w:r w:rsidRPr="00DE1ACC">
              <w:rPr>
                <w:sz w:val="28"/>
                <w:szCs w:val="28"/>
              </w:rPr>
              <w:t xml:space="preserve"> </w:t>
            </w:r>
            <w:proofErr w:type="spellStart"/>
            <w:r w:rsidRPr="00DE1ACC">
              <w:rPr>
                <w:sz w:val="28"/>
                <w:szCs w:val="28"/>
              </w:rPr>
              <w:t>hòa</w:t>
            </w:r>
            <w:proofErr w:type="spellEnd"/>
            <w:r w:rsidRPr="00DE1ACC">
              <w:rPr>
                <w:sz w:val="28"/>
                <w:szCs w:val="28"/>
                <w:lang w:val="vi-VN"/>
              </w:rPr>
              <w:t>;</w:t>
            </w:r>
          </w:p>
        </w:tc>
        <w:tc>
          <w:tcPr>
            <w:tcW w:w="1564" w:type="dxa"/>
            <w:tcBorders>
              <w:top w:val="single" w:sz="4" w:space="0" w:color="auto"/>
              <w:left w:val="single" w:sz="4" w:space="0" w:color="auto"/>
              <w:bottom w:val="single" w:sz="4" w:space="0" w:color="auto"/>
              <w:right w:val="single" w:sz="4" w:space="0" w:color="auto"/>
            </w:tcBorders>
          </w:tcPr>
          <w:p w14:paraId="5C2A419C" w14:textId="77777777" w:rsidR="00DE1ACC" w:rsidRPr="00DE1ACC" w:rsidRDefault="00DE1ACC" w:rsidP="00954BC5">
            <w:pPr>
              <w:pStyle w:val="TableParagraph"/>
              <w:spacing w:line="254" w:lineRule="auto"/>
              <w:rPr>
                <w:sz w:val="28"/>
                <w:szCs w:val="28"/>
                <w:lang w:val="vi-VN"/>
              </w:rPr>
            </w:pPr>
          </w:p>
          <w:p w14:paraId="5C23D317" w14:textId="77777777" w:rsidR="00DE1ACC" w:rsidRPr="00DE1ACC" w:rsidRDefault="00DE1ACC" w:rsidP="00954BC5">
            <w:pPr>
              <w:pStyle w:val="TableParagraph"/>
              <w:spacing w:line="254" w:lineRule="auto"/>
              <w:rPr>
                <w:sz w:val="28"/>
                <w:szCs w:val="28"/>
                <w:lang w:val="vi-VN"/>
              </w:rPr>
            </w:pPr>
          </w:p>
          <w:p w14:paraId="6565F5E4" w14:textId="77777777" w:rsidR="00DE1ACC" w:rsidRPr="00DE1ACC" w:rsidRDefault="00DE1ACC" w:rsidP="00954BC5">
            <w:pPr>
              <w:pStyle w:val="TableParagraph"/>
              <w:spacing w:line="254" w:lineRule="auto"/>
              <w:ind w:left="150" w:right="187"/>
              <w:jc w:val="center"/>
              <w:rPr>
                <w:sz w:val="28"/>
                <w:szCs w:val="28"/>
                <w:lang w:val="vi-VN"/>
              </w:rPr>
            </w:pPr>
            <w:r w:rsidRPr="00DE1ACC">
              <w:rPr>
                <w:b/>
                <w:sz w:val="28"/>
                <w:szCs w:val="28"/>
                <w:lang w:val="vi-VN"/>
              </w:rPr>
              <w:t>Không đạt</w:t>
            </w:r>
          </w:p>
        </w:tc>
      </w:tr>
      <w:tr w:rsidR="00DE1ACC" w:rsidRPr="00DE1ACC" w14:paraId="4A8DDFBD" w14:textId="77777777" w:rsidTr="00954BC5">
        <w:trPr>
          <w:trHeight w:val="5192"/>
        </w:trPr>
        <w:tc>
          <w:tcPr>
            <w:tcW w:w="2757" w:type="dxa"/>
            <w:vMerge/>
            <w:tcBorders>
              <w:top w:val="single" w:sz="4" w:space="0" w:color="auto"/>
              <w:left w:val="single" w:sz="4" w:space="0" w:color="auto"/>
              <w:bottom w:val="single" w:sz="4" w:space="0" w:color="auto"/>
              <w:right w:val="single" w:sz="4" w:space="0" w:color="auto"/>
            </w:tcBorders>
            <w:vAlign w:val="center"/>
            <w:hideMark/>
          </w:tcPr>
          <w:p w14:paraId="25A14D33" w14:textId="77777777" w:rsidR="00DE1ACC" w:rsidRPr="00DE1ACC" w:rsidRDefault="00DE1ACC" w:rsidP="00954BC5">
            <w:pPr>
              <w:spacing w:line="256" w:lineRule="auto"/>
              <w:jc w:val="left"/>
              <w:rPr>
                <w:sz w:val="28"/>
                <w:szCs w:val="28"/>
                <w:lang w:val="vi-VN"/>
              </w:rPr>
            </w:pPr>
          </w:p>
        </w:tc>
        <w:tc>
          <w:tcPr>
            <w:tcW w:w="4949" w:type="dxa"/>
            <w:gridSpan w:val="2"/>
            <w:tcBorders>
              <w:top w:val="single" w:sz="4" w:space="0" w:color="auto"/>
              <w:left w:val="single" w:sz="4" w:space="0" w:color="auto"/>
              <w:bottom w:val="single" w:sz="4" w:space="0" w:color="auto"/>
              <w:right w:val="single" w:sz="4" w:space="0" w:color="auto"/>
            </w:tcBorders>
            <w:hideMark/>
          </w:tcPr>
          <w:p w14:paraId="381B52E1" w14:textId="77777777" w:rsidR="00DE1ACC" w:rsidRPr="00DE1ACC" w:rsidRDefault="00DE1ACC" w:rsidP="00954BC5">
            <w:pPr>
              <w:pStyle w:val="TableParagraph"/>
              <w:spacing w:line="254" w:lineRule="auto"/>
              <w:ind w:left="109"/>
              <w:rPr>
                <w:b/>
                <w:i/>
                <w:sz w:val="28"/>
                <w:szCs w:val="28"/>
                <w:lang w:val="vi-VN"/>
              </w:rPr>
            </w:pPr>
            <w:r w:rsidRPr="00DE1ACC">
              <w:rPr>
                <w:b/>
                <w:i/>
                <w:sz w:val="28"/>
                <w:szCs w:val="28"/>
                <w:lang w:val="vi-VN"/>
              </w:rPr>
              <w:t>Ghi chú:</w:t>
            </w:r>
          </w:p>
          <w:p w14:paraId="0B4741CE" w14:textId="77777777" w:rsidR="00DE1ACC" w:rsidRPr="00DE1ACC" w:rsidRDefault="00DE1ACC" w:rsidP="00954BC5">
            <w:pPr>
              <w:pStyle w:val="TableParagraph"/>
              <w:spacing w:line="254" w:lineRule="auto"/>
              <w:ind w:left="109" w:right="103"/>
              <w:jc w:val="both"/>
              <w:rPr>
                <w:b/>
                <w:i/>
                <w:sz w:val="28"/>
                <w:szCs w:val="28"/>
                <w:lang w:val="vi-VN"/>
              </w:rPr>
            </w:pPr>
            <w:r w:rsidRPr="00DE1ACC">
              <w:rPr>
                <w:i/>
                <w:sz w:val="28"/>
                <w:szCs w:val="28"/>
                <w:lang w:val="vi-VN"/>
              </w:rPr>
              <w:t xml:space="preserve">- Các thông số kỹ </w:t>
            </w:r>
            <w:r w:rsidRPr="00DE1ACC">
              <w:rPr>
                <w:sz w:val="28"/>
                <w:szCs w:val="28"/>
                <w:lang w:val="vi-VN"/>
              </w:rPr>
              <w:t xml:space="preserve">thuật </w:t>
            </w:r>
            <w:r w:rsidRPr="00DE1ACC">
              <w:rPr>
                <w:i/>
                <w:sz w:val="28"/>
                <w:szCs w:val="28"/>
                <w:lang w:val="vi-VN"/>
              </w:rPr>
              <w:t xml:space="preserve">của hàng hóa nhà thầu chào phải đáp ứng </w:t>
            </w:r>
            <w:r w:rsidRPr="00DE1ACC">
              <w:rPr>
                <w:i/>
                <w:spacing w:val="-3"/>
                <w:sz w:val="28"/>
                <w:szCs w:val="28"/>
                <w:lang w:val="vi-VN"/>
              </w:rPr>
              <w:t xml:space="preserve">hoặc </w:t>
            </w:r>
            <w:r w:rsidRPr="00DE1ACC">
              <w:rPr>
                <w:i/>
                <w:sz w:val="28"/>
                <w:szCs w:val="28"/>
                <w:lang w:val="vi-VN"/>
              </w:rPr>
              <w:t>đáp ứng tốt hơn mức yêu cầu của E- HSMT.</w:t>
            </w:r>
          </w:p>
          <w:p w14:paraId="47B43AED" w14:textId="77777777" w:rsidR="00DE1ACC" w:rsidRPr="00DE1ACC" w:rsidRDefault="00DE1ACC" w:rsidP="00954BC5">
            <w:pPr>
              <w:pStyle w:val="TableParagraph"/>
              <w:spacing w:line="254" w:lineRule="auto"/>
              <w:ind w:left="109" w:right="102"/>
              <w:jc w:val="both"/>
              <w:rPr>
                <w:b/>
                <w:i/>
                <w:sz w:val="28"/>
                <w:szCs w:val="28"/>
                <w:lang w:val="vi-VN"/>
              </w:rPr>
            </w:pPr>
            <w:r w:rsidRPr="00DE1ACC">
              <w:rPr>
                <w:i/>
                <w:sz w:val="28"/>
                <w:szCs w:val="28"/>
                <w:lang w:val="vi-VN"/>
              </w:rPr>
              <w:t xml:space="preserve">- Hàng hóa được đánh giá là </w:t>
            </w:r>
            <w:r w:rsidRPr="00DE1ACC">
              <w:rPr>
                <w:i/>
                <w:spacing w:val="-4"/>
                <w:sz w:val="28"/>
                <w:szCs w:val="28"/>
                <w:lang w:val="vi-VN"/>
              </w:rPr>
              <w:t xml:space="preserve">đáp </w:t>
            </w:r>
            <w:r w:rsidRPr="00DE1ACC">
              <w:rPr>
                <w:i/>
                <w:sz w:val="28"/>
                <w:szCs w:val="28"/>
                <w:lang w:val="vi-VN"/>
              </w:rPr>
              <w:t xml:space="preserve">ứng tốt hơn mức yêu cầu của E- HSMT: Khi hàng hóa đó có tối thiểu 01 thông số kỹ thuật là tốt hơn và không có thông số kỹ thuật nào thấp hơn, kém hơn các thông số kỹ thuật của chính hàng hóa đấy nêu </w:t>
            </w:r>
            <w:r w:rsidRPr="00DE1ACC">
              <w:rPr>
                <w:i/>
                <w:spacing w:val="-4"/>
                <w:sz w:val="28"/>
                <w:szCs w:val="28"/>
                <w:lang w:val="vi-VN"/>
              </w:rPr>
              <w:t>tại</w:t>
            </w:r>
            <w:r w:rsidRPr="00DE1ACC">
              <w:rPr>
                <w:i/>
                <w:spacing w:val="57"/>
                <w:sz w:val="28"/>
                <w:szCs w:val="28"/>
                <w:lang w:val="vi-VN"/>
              </w:rPr>
              <w:t xml:space="preserve"> </w:t>
            </w:r>
            <w:r w:rsidRPr="00DE1ACC">
              <w:rPr>
                <w:i/>
                <w:sz w:val="28"/>
                <w:szCs w:val="28"/>
                <w:lang w:val="vi-VN"/>
              </w:rPr>
              <w:t xml:space="preserve">chương V của E-HSMT hoặc có văn bản hợp pháp của nhà sản xuất (hoặc đơn vị được ủy quyền </w:t>
            </w:r>
            <w:r w:rsidRPr="00DE1ACC">
              <w:rPr>
                <w:i/>
                <w:spacing w:val="-4"/>
                <w:sz w:val="28"/>
                <w:szCs w:val="28"/>
                <w:lang w:val="vi-VN"/>
              </w:rPr>
              <w:t xml:space="preserve">hợp </w:t>
            </w:r>
            <w:r w:rsidRPr="00DE1ACC">
              <w:rPr>
                <w:i/>
                <w:sz w:val="28"/>
                <w:szCs w:val="28"/>
                <w:lang w:val="vi-VN"/>
              </w:rPr>
              <w:t>pháp của nhà sản xuất) chứng nhận sản phẩm hàng hóa có thông số,  chất lượng cao hơn so với model</w:t>
            </w:r>
            <w:r w:rsidRPr="00DE1ACC">
              <w:rPr>
                <w:i/>
                <w:spacing w:val="-15"/>
                <w:sz w:val="28"/>
                <w:szCs w:val="28"/>
                <w:lang w:val="vi-VN"/>
              </w:rPr>
              <w:t xml:space="preserve"> </w:t>
            </w:r>
            <w:r w:rsidRPr="00DE1ACC">
              <w:rPr>
                <w:i/>
                <w:sz w:val="28"/>
                <w:szCs w:val="28"/>
                <w:lang w:val="vi-VN"/>
              </w:rPr>
              <w:t>mời thầu).</w:t>
            </w:r>
          </w:p>
        </w:tc>
        <w:tc>
          <w:tcPr>
            <w:tcW w:w="1564" w:type="dxa"/>
            <w:tcBorders>
              <w:top w:val="single" w:sz="4" w:space="0" w:color="auto"/>
              <w:left w:val="single" w:sz="4" w:space="0" w:color="auto"/>
              <w:bottom w:val="single" w:sz="4" w:space="0" w:color="auto"/>
              <w:right w:val="single" w:sz="4" w:space="0" w:color="auto"/>
            </w:tcBorders>
          </w:tcPr>
          <w:p w14:paraId="68456DB0" w14:textId="77777777" w:rsidR="00DE1ACC" w:rsidRPr="00DE1ACC" w:rsidRDefault="00DE1ACC" w:rsidP="00954BC5">
            <w:pPr>
              <w:pStyle w:val="TableParagraph"/>
              <w:spacing w:line="254" w:lineRule="auto"/>
              <w:rPr>
                <w:sz w:val="28"/>
                <w:szCs w:val="28"/>
                <w:lang w:val="vi-VN"/>
              </w:rPr>
            </w:pPr>
          </w:p>
        </w:tc>
      </w:tr>
      <w:tr w:rsidR="00DE1ACC" w:rsidRPr="00DE1ACC" w14:paraId="3EDA8534" w14:textId="77777777" w:rsidTr="00954BC5">
        <w:trPr>
          <w:trHeight w:val="620"/>
        </w:trPr>
        <w:tc>
          <w:tcPr>
            <w:tcW w:w="9270" w:type="dxa"/>
            <w:gridSpan w:val="4"/>
            <w:tcBorders>
              <w:top w:val="single" w:sz="4" w:space="0" w:color="auto"/>
              <w:left w:val="single" w:sz="4" w:space="0" w:color="auto"/>
              <w:bottom w:val="single" w:sz="4" w:space="0" w:color="auto"/>
              <w:right w:val="single" w:sz="4" w:space="0" w:color="auto"/>
            </w:tcBorders>
            <w:hideMark/>
          </w:tcPr>
          <w:p w14:paraId="3FCD3797" w14:textId="77777777" w:rsidR="00DE1ACC" w:rsidRPr="00DE1ACC" w:rsidRDefault="00DE1ACC" w:rsidP="00954BC5">
            <w:pPr>
              <w:pStyle w:val="TableParagraph"/>
              <w:spacing w:line="254" w:lineRule="auto"/>
              <w:ind w:left="112"/>
              <w:rPr>
                <w:b/>
                <w:sz w:val="28"/>
                <w:szCs w:val="28"/>
                <w:lang w:val="vi-VN"/>
              </w:rPr>
            </w:pPr>
            <w:r w:rsidRPr="00DE1ACC">
              <w:rPr>
                <w:b/>
                <w:sz w:val="28"/>
                <w:szCs w:val="28"/>
                <w:lang w:val="vi-VN"/>
              </w:rPr>
              <w:t>3. Đ</w:t>
            </w:r>
            <w:proofErr w:type="spellStart"/>
            <w:r w:rsidRPr="00DE1ACC">
              <w:rPr>
                <w:b/>
                <w:sz w:val="28"/>
                <w:szCs w:val="28"/>
                <w:lang w:val="fr-FR"/>
              </w:rPr>
              <w:t>ảm</w:t>
            </w:r>
            <w:proofErr w:type="spellEnd"/>
            <w:r w:rsidRPr="00DE1ACC">
              <w:rPr>
                <w:b/>
                <w:sz w:val="28"/>
                <w:szCs w:val="28"/>
                <w:lang w:val="fr-FR"/>
              </w:rPr>
              <w:t xml:space="preserve"> </w:t>
            </w:r>
            <w:proofErr w:type="spellStart"/>
            <w:r w:rsidRPr="00DE1ACC">
              <w:rPr>
                <w:b/>
                <w:sz w:val="28"/>
                <w:szCs w:val="28"/>
                <w:lang w:val="fr-FR"/>
              </w:rPr>
              <w:t>bảo</w:t>
            </w:r>
            <w:proofErr w:type="spellEnd"/>
            <w:r w:rsidRPr="00DE1ACC">
              <w:rPr>
                <w:b/>
                <w:sz w:val="28"/>
                <w:szCs w:val="28"/>
                <w:lang w:val="fr-FR"/>
              </w:rPr>
              <w:t xml:space="preserve"> </w:t>
            </w:r>
            <w:proofErr w:type="spellStart"/>
            <w:r w:rsidRPr="00DE1ACC">
              <w:rPr>
                <w:b/>
                <w:sz w:val="28"/>
                <w:szCs w:val="28"/>
                <w:lang w:val="fr-FR"/>
              </w:rPr>
              <w:t>vệ</w:t>
            </w:r>
            <w:proofErr w:type="spellEnd"/>
            <w:r w:rsidRPr="00DE1ACC">
              <w:rPr>
                <w:b/>
                <w:sz w:val="28"/>
                <w:szCs w:val="28"/>
                <w:lang w:val="fr-FR"/>
              </w:rPr>
              <w:t xml:space="preserve"> </w:t>
            </w:r>
            <w:proofErr w:type="spellStart"/>
            <w:r w:rsidRPr="00DE1ACC">
              <w:rPr>
                <w:b/>
                <w:sz w:val="28"/>
                <w:szCs w:val="28"/>
                <w:lang w:val="fr-FR"/>
              </w:rPr>
              <w:t>sinh</w:t>
            </w:r>
            <w:proofErr w:type="spellEnd"/>
            <w:r w:rsidRPr="00DE1ACC">
              <w:rPr>
                <w:b/>
                <w:sz w:val="28"/>
                <w:szCs w:val="28"/>
                <w:lang w:val="fr-FR"/>
              </w:rPr>
              <w:t xml:space="preserve"> </w:t>
            </w:r>
            <w:proofErr w:type="spellStart"/>
            <w:r w:rsidRPr="00DE1ACC">
              <w:rPr>
                <w:b/>
                <w:sz w:val="28"/>
                <w:szCs w:val="28"/>
                <w:lang w:val="fr-FR"/>
              </w:rPr>
              <w:t>môi</w:t>
            </w:r>
            <w:proofErr w:type="spellEnd"/>
            <w:r w:rsidRPr="00DE1ACC">
              <w:rPr>
                <w:b/>
                <w:sz w:val="28"/>
                <w:szCs w:val="28"/>
                <w:lang w:val="fr-FR"/>
              </w:rPr>
              <w:t xml:space="preserve"> </w:t>
            </w:r>
            <w:proofErr w:type="spellStart"/>
            <w:r w:rsidRPr="00DE1ACC">
              <w:rPr>
                <w:b/>
                <w:sz w:val="28"/>
                <w:szCs w:val="28"/>
                <w:lang w:val="fr-FR"/>
              </w:rPr>
              <w:t>trường</w:t>
            </w:r>
            <w:proofErr w:type="spellEnd"/>
            <w:r w:rsidRPr="00DE1ACC">
              <w:rPr>
                <w:b/>
                <w:sz w:val="28"/>
                <w:szCs w:val="28"/>
                <w:lang w:val="fr-FR"/>
              </w:rPr>
              <w:t xml:space="preserve">, ATLĐ </w:t>
            </w:r>
            <w:proofErr w:type="spellStart"/>
            <w:r w:rsidRPr="00DE1ACC">
              <w:rPr>
                <w:b/>
                <w:sz w:val="28"/>
                <w:szCs w:val="28"/>
                <w:lang w:val="fr-FR"/>
              </w:rPr>
              <w:t>trong</w:t>
            </w:r>
            <w:proofErr w:type="spellEnd"/>
            <w:r w:rsidRPr="00DE1ACC">
              <w:rPr>
                <w:b/>
                <w:sz w:val="28"/>
                <w:szCs w:val="28"/>
                <w:lang w:val="fr-FR"/>
              </w:rPr>
              <w:t xml:space="preserve"> </w:t>
            </w:r>
            <w:proofErr w:type="spellStart"/>
            <w:r w:rsidRPr="00DE1ACC">
              <w:rPr>
                <w:b/>
                <w:sz w:val="28"/>
                <w:szCs w:val="28"/>
                <w:lang w:val="fr-FR"/>
              </w:rPr>
              <w:t>thi</w:t>
            </w:r>
            <w:proofErr w:type="spellEnd"/>
            <w:r w:rsidRPr="00DE1ACC">
              <w:rPr>
                <w:b/>
                <w:sz w:val="28"/>
                <w:szCs w:val="28"/>
                <w:lang w:val="fr-FR"/>
              </w:rPr>
              <w:t xml:space="preserve"> </w:t>
            </w:r>
            <w:proofErr w:type="spellStart"/>
            <w:r w:rsidRPr="00DE1ACC">
              <w:rPr>
                <w:b/>
                <w:sz w:val="28"/>
                <w:szCs w:val="28"/>
                <w:lang w:val="fr-FR"/>
              </w:rPr>
              <w:t>công</w:t>
            </w:r>
            <w:proofErr w:type="spellEnd"/>
          </w:p>
        </w:tc>
      </w:tr>
      <w:tr w:rsidR="00DE1ACC" w:rsidRPr="00DE1ACC" w14:paraId="71572879" w14:textId="77777777" w:rsidTr="00954BC5">
        <w:trPr>
          <w:trHeight w:val="872"/>
        </w:trPr>
        <w:tc>
          <w:tcPr>
            <w:tcW w:w="2757" w:type="dxa"/>
            <w:vMerge w:val="restart"/>
            <w:tcBorders>
              <w:top w:val="single" w:sz="4" w:space="0" w:color="auto"/>
              <w:left w:val="single" w:sz="4" w:space="0" w:color="auto"/>
              <w:bottom w:val="single" w:sz="4" w:space="0" w:color="auto"/>
              <w:right w:val="single" w:sz="4" w:space="0" w:color="auto"/>
            </w:tcBorders>
            <w:hideMark/>
          </w:tcPr>
          <w:p w14:paraId="60350490" w14:textId="77777777" w:rsidR="00DE1ACC" w:rsidRPr="00DE1ACC" w:rsidRDefault="00DE1ACC" w:rsidP="00954BC5">
            <w:pPr>
              <w:pStyle w:val="TableParagraph"/>
              <w:spacing w:line="254" w:lineRule="auto"/>
              <w:ind w:left="112" w:right="90"/>
              <w:jc w:val="both"/>
              <w:rPr>
                <w:b/>
                <w:sz w:val="28"/>
                <w:szCs w:val="28"/>
                <w:lang w:val="vi-VN"/>
              </w:rPr>
            </w:pPr>
            <w:proofErr w:type="spellStart"/>
            <w:r w:rsidRPr="00DE1ACC">
              <w:rPr>
                <w:sz w:val="28"/>
                <w:szCs w:val="28"/>
                <w:lang w:val="fr-FR"/>
              </w:rPr>
              <w:t>Đảm</w:t>
            </w:r>
            <w:proofErr w:type="spellEnd"/>
            <w:r w:rsidRPr="00DE1ACC">
              <w:rPr>
                <w:sz w:val="28"/>
                <w:szCs w:val="28"/>
                <w:lang w:val="fr-FR"/>
              </w:rPr>
              <w:t xml:space="preserve"> </w:t>
            </w:r>
            <w:proofErr w:type="spellStart"/>
            <w:r w:rsidRPr="00DE1ACC">
              <w:rPr>
                <w:sz w:val="28"/>
                <w:szCs w:val="28"/>
                <w:lang w:val="fr-FR"/>
              </w:rPr>
              <w:t>bảo</w:t>
            </w:r>
            <w:proofErr w:type="spellEnd"/>
            <w:r w:rsidRPr="00DE1ACC">
              <w:rPr>
                <w:sz w:val="28"/>
                <w:szCs w:val="28"/>
                <w:lang w:val="fr-FR"/>
              </w:rPr>
              <w:t xml:space="preserve"> </w:t>
            </w:r>
            <w:proofErr w:type="spellStart"/>
            <w:r w:rsidRPr="00DE1ACC">
              <w:rPr>
                <w:sz w:val="28"/>
                <w:szCs w:val="28"/>
                <w:lang w:val="fr-FR"/>
              </w:rPr>
              <w:t>vệ</w:t>
            </w:r>
            <w:proofErr w:type="spellEnd"/>
            <w:r w:rsidRPr="00DE1ACC">
              <w:rPr>
                <w:sz w:val="28"/>
                <w:szCs w:val="28"/>
                <w:lang w:val="fr-FR"/>
              </w:rPr>
              <w:t xml:space="preserve"> </w:t>
            </w:r>
            <w:proofErr w:type="spellStart"/>
            <w:r w:rsidRPr="00DE1ACC">
              <w:rPr>
                <w:sz w:val="28"/>
                <w:szCs w:val="28"/>
                <w:lang w:val="fr-FR"/>
              </w:rPr>
              <w:t>sinh</w:t>
            </w:r>
            <w:proofErr w:type="spellEnd"/>
            <w:r w:rsidRPr="00DE1ACC">
              <w:rPr>
                <w:sz w:val="28"/>
                <w:szCs w:val="28"/>
                <w:lang w:val="fr-FR"/>
              </w:rPr>
              <w:t xml:space="preserve"> </w:t>
            </w:r>
            <w:proofErr w:type="spellStart"/>
            <w:r w:rsidRPr="00DE1ACC">
              <w:rPr>
                <w:sz w:val="28"/>
                <w:szCs w:val="28"/>
                <w:lang w:val="fr-FR"/>
              </w:rPr>
              <w:t>môi</w:t>
            </w:r>
            <w:proofErr w:type="spellEnd"/>
            <w:r w:rsidRPr="00DE1ACC">
              <w:rPr>
                <w:sz w:val="28"/>
                <w:szCs w:val="28"/>
                <w:lang w:val="fr-FR"/>
              </w:rPr>
              <w:t xml:space="preserve"> </w:t>
            </w:r>
            <w:proofErr w:type="spellStart"/>
            <w:r w:rsidRPr="00DE1ACC">
              <w:rPr>
                <w:sz w:val="28"/>
                <w:szCs w:val="28"/>
                <w:lang w:val="fr-FR"/>
              </w:rPr>
              <w:t>trường</w:t>
            </w:r>
            <w:proofErr w:type="spellEnd"/>
            <w:r w:rsidRPr="00DE1ACC">
              <w:rPr>
                <w:sz w:val="28"/>
                <w:szCs w:val="28"/>
                <w:lang w:val="fr-FR"/>
              </w:rPr>
              <w:t xml:space="preserve">, ATLĐ </w:t>
            </w:r>
            <w:proofErr w:type="spellStart"/>
            <w:r w:rsidRPr="00DE1ACC">
              <w:rPr>
                <w:sz w:val="28"/>
                <w:szCs w:val="28"/>
                <w:lang w:val="fr-FR"/>
              </w:rPr>
              <w:t>trong</w:t>
            </w:r>
            <w:proofErr w:type="spellEnd"/>
            <w:r w:rsidRPr="00DE1ACC">
              <w:rPr>
                <w:sz w:val="28"/>
                <w:szCs w:val="28"/>
                <w:lang w:val="fr-FR"/>
              </w:rPr>
              <w:t xml:space="preserve"> </w:t>
            </w:r>
            <w:proofErr w:type="spellStart"/>
            <w:r w:rsidRPr="00DE1ACC">
              <w:rPr>
                <w:sz w:val="28"/>
                <w:szCs w:val="28"/>
                <w:lang w:val="fr-FR"/>
              </w:rPr>
              <w:lastRenderedPageBreak/>
              <w:t>thi</w:t>
            </w:r>
            <w:proofErr w:type="spellEnd"/>
            <w:r w:rsidRPr="00DE1ACC">
              <w:rPr>
                <w:sz w:val="28"/>
                <w:szCs w:val="28"/>
                <w:lang w:val="fr-FR"/>
              </w:rPr>
              <w:t xml:space="preserve"> </w:t>
            </w:r>
            <w:proofErr w:type="spellStart"/>
            <w:r w:rsidRPr="00DE1ACC">
              <w:rPr>
                <w:sz w:val="28"/>
                <w:szCs w:val="28"/>
                <w:lang w:val="fr-FR"/>
              </w:rPr>
              <w:t>công</w:t>
            </w:r>
            <w:proofErr w:type="spellEnd"/>
          </w:p>
        </w:tc>
        <w:tc>
          <w:tcPr>
            <w:tcW w:w="4949" w:type="dxa"/>
            <w:gridSpan w:val="2"/>
            <w:tcBorders>
              <w:top w:val="single" w:sz="4" w:space="0" w:color="auto"/>
              <w:left w:val="single" w:sz="4" w:space="0" w:color="auto"/>
              <w:bottom w:val="single" w:sz="4" w:space="0" w:color="auto"/>
              <w:right w:val="single" w:sz="4" w:space="0" w:color="auto"/>
            </w:tcBorders>
            <w:vAlign w:val="center"/>
            <w:hideMark/>
          </w:tcPr>
          <w:p w14:paraId="6CFCFEFF" w14:textId="77777777" w:rsidR="00DE1ACC" w:rsidRPr="00DE1ACC" w:rsidRDefault="00DE1ACC" w:rsidP="00954BC5">
            <w:pPr>
              <w:pStyle w:val="TableParagraph"/>
              <w:spacing w:line="254" w:lineRule="auto"/>
              <w:ind w:left="112"/>
              <w:jc w:val="both"/>
              <w:rPr>
                <w:b/>
                <w:sz w:val="28"/>
                <w:szCs w:val="28"/>
                <w:lang w:val="vi-VN"/>
              </w:rPr>
            </w:pPr>
            <w:proofErr w:type="spellStart"/>
            <w:r w:rsidRPr="00DE1ACC">
              <w:rPr>
                <w:sz w:val="28"/>
                <w:szCs w:val="28"/>
                <w:lang w:val="fr-FR"/>
              </w:rPr>
              <w:lastRenderedPageBreak/>
              <w:t>Có</w:t>
            </w:r>
            <w:proofErr w:type="spellEnd"/>
            <w:r w:rsidRPr="00DE1ACC">
              <w:rPr>
                <w:sz w:val="28"/>
                <w:szCs w:val="28"/>
                <w:lang w:val="fr-FR"/>
              </w:rPr>
              <w:t xml:space="preserve"> </w:t>
            </w:r>
            <w:proofErr w:type="spellStart"/>
            <w:r w:rsidRPr="00DE1ACC">
              <w:rPr>
                <w:sz w:val="28"/>
                <w:szCs w:val="28"/>
                <w:lang w:val="fr-FR"/>
              </w:rPr>
              <w:t>thuyết</w:t>
            </w:r>
            <w:proofErr w:type="spellEnd"/>
            <w:r w:rsidRPr="00DE1ACC">
              <w:rPr>
                <w:sz w:val="28"/>
                <w:szCs w:val="28"/>
                <w:lang w:val="fr-FR"/>
              </w:rPr>
              <w:t xml:space="preserve"> </w:t>
            </w:r>
            <w:proofErr w:type="spellStart"/>
            <w:r w:rsidRPr="00DE1ACC">
              <w:rPr>
                <w:sz w:val="28"/>
                <w:szCs w:val="28"/>
                <w:lang w:val="fr-FR"/>
              </w:rPr>
              <w:t>minh</w:t>
            </w:r>
            <w:proofErr w:type="spellEnd"/>
            <w:r w:rsidRPr="00DE1ACC">
              <w:rPr>
                <w:sz w:val="28"/>
                <w:szCs w:val="28"/>
                <w:lang w:val="fr-FR"/>
              </w:rPr>
              <w:t xml:space="preserve"> </w:t>
            </w:r>
            <w:proofErr w:type="spellStart"/>
            <w:r w:rsidRPr="00DE1ACC">
              <w:rPr>
                <w:sz w:val="28"/>
                <w:szCs w:val="28"/>
                <w:lang w:val="fr-FR"/>
              </w:rPr>
              <w:t>và</w:t>
            </w:r>
            <w:proofErr w:type="spellEnd"/>
            <w:r w:rsidRPr="00DE1ACC">
              <w:rPr>
                <w:sz w:val="28"/>
                <w:szCs w:val="28"/>
                <w:lang w:val="fr-FR"/>
              </w:rPr>
              <w:t xml:space="preserve"> cam </w:t>
            </w:r>
            <w:proofErr w:type="spellStart"/>
            <w:r w:rsidRPr="00DE1ACC">
              <w:rPr>
                <w:sz w:val="28"/>
                <w:szCs w:val="28"/>
                <w:lang w:val="fr-FR"/>
              </w:rPr>
              <w:t>kết</w:t>
            </w:r>
            <w:proofErr w:type="spellEnd"/>
            <w:r w:rsidRPr="00DE1ACC">
              <w:rPr>
                <w:sz w:val="28"/>
                <w:szCs w:val="28"/>
                <w:lang w:val="fr-FR"/>
              </w:rPr>
              <w:t xml:space="preserve"> </w:t>
            </w:r>
            <w:proofErr w:type="spellStart"/>
            <w:r w:rsidRPr="00DE1ACC">
              <w:rPr>
                <w:sz w:val="28"/>
                <w:szCs w:val="28"/>
                <w:lang w:val="fr-FR"/>
              </w:rPr>
              <w:t>Đảm</w:t>
            </w:r>
            <w:proofErr w:type="spellEnd"/>
            <w:r w:rsidRPr="00DE1ACC">
              <w:rPr>
                <w:sz w:val="28"/>
                <w:szCs w:val="28"/>
                <w:lang w:val="fr-FR"/>
              </w:rPr>
              <w:t xml:space="preserve"> </w:t>
            </w:r>
            <w:proofErr w:type="spellStart"/>
            <w:r w:rsidRPr="00DE1ACC">
              <w:rPr>
                <w:sz w:val="28"/>
                <w:szCs w:val="28"/>
                <w:lang w:val="fr-FR"/>
              </w:rPr>
              <w:t>bảo</w:t>
            </w:r>
            <w:proofErr w:type="spellEnd"/>
            <w:r w:rsidRPr="00DE1ACC">
              <w:rPr>
                <w:sz w:val="28"/>
                <w:szCs w:val="28"/>
                <w:lang w:val="fr-FR"/>
              </w:rPr>
              <w:t xml:space="preserve"> </w:t>
            </w:r>
            <w:proofErr w:type="spellStart"/>
            <w:r w:rsidRPr="00DE1ACC">
              <w:rPr>
                <w:sz w:val="28"/>
                <w:szCs w:val="28"/>
                <w:lang w:val="fr-FR"/>
              </w:rPr>
              <w:t>vệ</w:t>
            </w:r>
            <w:proofErr w:type="spellEnd"/>
            <w:r w:rsidRPr="00DE1ACC">
              <w:rPr>
                <w:sz w:val="28"/>
                <w:szCs w:val="28"/>
                <w:lang w:val="fr-FR"/>
              </w:rPr>
              <w:t xml:space="preserve"> </w:t>
            </w:r>
            <w:proofErr w:type="spellStart"/>
            <w:r w:rsidRPr="00DE1ACC">
              <w:rPr>
                <w:sz w:val="28"/>
                <w:szCs w:val="28"/>
                <w:lang w:val="fr-FR"/>
              </w:rPr>
              <w:t>sinh</w:t>
            </w:r>
            <w:proofErr w:type="spellEnd"/>
            <w:r w:rsidRPr="00DE1ACC">
              <w:rPr>
                <w:sz w:val="28"/>
                <w:szCs w:val="28"/>
                <w:lang w:val="fr-FR"/>
              </w:rPr>
              <w:t xml:space="preserve"> </w:t>
            </w:r>
            <w:proofErr w:type="spellStart"/>
            <w:r w:rsidRPr="00DE1ACC">
              <w:rPr>
                <w:sz w:val="28"/>
                <w:szCs w:val="28"/>
                <w:lang w:val="fr-FR"/>
              </w:rPr>
              <w:t>môi</w:t>
            </w:r>
            <w:proofErr w:type="spellEnd"/>
            <w:r w:rsidRPr="00DE1ACC">
              <w:rPr>
                <w:sz w:val="28"/>
                <w:szCs w:val="28"/>
                <w:lang w:val="fr-FR"/>
              </w:rPr>
              <w:t xml:space="preserve"> </w:t>
            </w:r>
            <w:proofErr w:type="spellStart"/>
            <w:r w:rsidRPr="00DE1ACC">
              <w:rPr>
                <w:sz w:val="28"/>
                <w:szCs w:val="28"/>
                <w:lang w:val="fr-FR"/>
              </w:rPr>
              <w:t>trường</w:t>
            </w:r>
            <w:proofErr w:type="spellEnd"/>
            <w:r w:rsidRPr="00DE1ACC">
              <w:rPr>
                <w:sz w:val="28"/>
                <w:szCs w:val="28"/>
                <w:lang w:val="fr-FR"/>
              </w:rPr>
              <w:t xml:space="preserve">, ATLĐ </w:t>
            </w:r>
            <w:proofErr w:type="spellStart"/>
            <w:r w:rsidRPr="00DE1ACC">
              <w:rPr>
                <w:sz w:val="28"/>
                <w:szCs w:val="28"/>
                <w:lang w:val="fr-FR"/>
              </w:rPr>
              <w:t>trong</w:t>
            </w:r>
            <w:proofErr w:type="spellEnd"/>
            <w:r w:rsidRPr="00DE1ACC">
              <w:rPr>
                <w:sz w:val="28"/>
                <w:szCs w:val="28"/>
                <w:lang w:val="fr-FR"/>
              </w:rPr>
              <w:t xml:space="preserve"> </w:t>
            </w:r>
            <w:proofErr w:type="spellStart"/>
            <w:r w:rsidRPr="00DE1ACC">
              <w:rPr>
                <w:sz w:val="28"/>
                <w:szCs w:val="28"/>
                <w:lang w:val="fr-FR"/>
              </w:rPr>
              <w:t>thi</w:t>
            </w:r>
            <w:proofErr w:type="spellEnd"/>
            <w:r w:rsidRPr="00DE1ACC">
              <w:rPr>
                <w:sz w:val="28"/>
                <w:szCs w:val="28"/>
                <w:lang w:val="fr-FR"/>
              </w:rPr>
              <w:t xml:space="preserve"> </w:t>
            </w:r>
            <w:proofErr w:type="spellStart"/>
            <w:r w:rsidRPr="00DE1ACC">
              <w:rPr>
                <w:sz w:val="28"/>
                <w:szCs w:val="28"/>
                <w:lang w:val="fr-FR"/>
              </w:rPr>
              <w:t>công</w:t>
            </w:r>
            <w:proofErr w:type="spellEnd"/>
          </w:p>
        </w:tc>
        <w:tc>
          <w:tcPr>
            <w:tcW w:w="1564" w:type="dxa"/>
            <w:tcBorders>
              <w:top w:val="single" w:sz="4" w:space="0" w:color="auto"/>
              <w:left w:val="single" w:sz="4" w:space="0" w:color="auto"/>
              <w:bottom w:val="single" w:sz="4" w:space="0" w:color="auto"/>
              <w:right w:val="single" w:sz="4" w:space="0" w:color="auto"/>
            </w:tcBorders>
            <w:vAlign w:val="center"/>
            <w:hideMark/>
          </w:tcPr>
          <w:p w14:paraId="40CF720D" w14:textId="77777777" w:rsidR="00DE1ACC" w:rsidRPr="00DE1ACC" w:rsidRDefault="00DE1ACC" w:rsidP="00954BC5">
            <w:pPr>
              <w:pStyle w:val="TableParagraph"/>
              <w:spacing w:line="254" w:lineRule="auto"/>
              <w:ind w:left="112"/>
              <w:rPr>
                <w:b/>
                <w:sz w:val="28"/>
                <w:szCs w:val="28"/>
                <w:lang w:val="vi-VN"/>
              </w:rPr>
            </w:pPr>
            <w:proofErr w:type="spellStart"/>
            <w:r w:rsidRPr="00DE1ACC">
              <w:rPr>
                <w:b/>
                <w:sz w:val="28"/>
                <w:szCs w:val="28"/>
                <w:lang w:val="fr-FR"/>
              </w:rPr>
              <w:t>Đạt</w:t>
            </w:r>
            <w:proofErr w:type="spellEnd"/>
          </w:p>
        </w:tc>
      </w:tr>
      <w:tr w:rsidR="00DE1ACC" w:rsidRPr="00DE1ACC" w14:paraId="57EA74AB" w14:textId="77777777" w:rsidTr="00954BC5">
        <w:trPr>
          <w:trHeight w:val="899"/>
        </w:trPr>
        <w:tc>
          <w:tcPr>
            <w:tcW w:w="2757" w:type="dxa"/>
            <w:vMerge/>
            <w:tcBorders>
              <w:top w:val="single" w:sz="4" w:space="0" w:color="auto"/>
              <w:left w:val="single" w:sz="4" w:space="0" w:color="auto"/>
              <w:bottom w:val="single" w:sz="4" w:space="0" w:color="auto"/>
              <w:right w:val="single" w:sz="4" w:space="0" w:color="auto"/>
            </w:tcBorders>
            <w:vAlign w:val="center"/>
            <w:hideMark/>
          </w:tcPr>
          <w:p w14:paraId="37B89C4C" w14:textId="77777777" w:rsidR="00DE1ACC" w:rsidRPr="00DE1ACC" w:rsidRDefault="00DE1ACC" w:rsidP="00954BC5">
            <w:pPr>
              <w:spacing w:line="256" w:lineRule="auto"/>
              <w:jc w:val="left"/>
              <w:rPr>
                <w:b/>
                <w:sz w:val="28"/>
                <w:szCs w:val="28"/>
                <w:lang w:val="vi-VN"/>
              </w:rPr>
            </w:pPr>
          </w:p>
        </w:tc>
        <w:tc>
          <w:tcPr>
            <w:tcW w:w="4949" w:type="dxa"/>
            <w:gridSpan w:val="2"/>
            <w:tcBorders>
              <w:top w:val="single" w:sz="4" w:space="0" w:color="auto"/>
              <w:left w:val="single" w:sz="4" w:space="0" w:color="auto"/>
              <w:bottom w:val="single" w:sz="4" w:space="0" w:color="auto"/>
              <w:right w:val="single" w:sz="4" w:space="0" w:color="auto"/>
            </w:tcBorders>
            <w:vAlign w:val="center"/>
            <w:hideMark/>
          </w:tcPr>
          <w:p w14:paraId="4050F0A4" w14:textId="77777777" w:rsidR="00DE1ACC" w:rsidRPr="00DE1ACC" w:rsidRDefault="00DE1ACC" w:rsidP="00954BC5">
            <w:pPr>
              <w:pStyle w:val="TableParagraph"/>
              <w:spacing w:line="254" w:lineRule="auto"/>
              <w:ind w:left="112"/>
              <w:jc w:val="both"/>
              <w:rPr>
                <w:b/>
                <w:sz w:val="28"/>
                <w:szCs w:val="28"/>
                <w:lang w:val="vi-VN"/>
              </w:rPr>
            </w:pPr>
            <w:proofErr w:type="spellStart"/>
            <w:r w:rsidRPr="00DE1ACC">
              <w:rPr>
                <w:sz w:val="28"/>
                <w:szCs w:val="28"/>
                <w:lang w:val="fr-FR"/>
              </w:rPr>
              <w:t>Không</w:t>
            </w:r>
            <w:proofErr w:type="spellEnd"/>
            <w:r w:rsidRPr="00DE1ACC">
              <w:rPr>
                <w:sz w:val="28"/>
                <w:szCs w:val="28"/>
                <w:lang w:val="fr-FR"/>
              </w:rPr>
              <w:t xml:space="preserve"> </w:t>
            </w:r>
            <w:proofErr w:type="spellStart"/>
            <w:r w:rsidRPr="00DE1ACC">
              <w:rPr>
                <w:sz w:val="28"/>
                <w:szCs w:val="28"/>
                <w:lang w:val="fr-FR"/>
              </w:rPr>
              <w:t>Có</w:t>
            </w:r>
            <w:proofErr w:type="spellEnd"/>
            <w:r w:rsidRPr="00DE1ACC">
              <w:rPr>
                <w:sz w:val="28"/>
                <w:szCs w:val="28"/>
                <w:lang w:val="fr-FR"/>
              </w:rPr>
              <w:t xml:space="preserve"> </w:t>
            </w:r>
            <w:proofErr w:type="spellStart"/>
            <w:r w:rsidRPr="00DE1ACC">
              <w:rPr>
                <w:sz w:val="28"/>
                <w:szCs w:val="28"/>
                <w:lang w:val="fr-FR"/>
              </w:rPr>
              <w:t>thuyết</w:t>
            </w:r>
            <w:proofErr w:type="spellEnd"/>
            <w:r w:rsidRPr="00DE1ACC">
              <w:rPr>
                <w:sz w:val="28"/>
                <w:szCs w:val="28"/>
                <w:lang w:val="fr-FR"/>
              </w:rPr>
              <w:t xml:space="preserve"> </w:t>
            </w:r>
            <w:proofErr w:type="spellStart"/>
            <w:r w:rsidRPr="00DE1ACC">
              <w:rPr>
                <w:sz w:val="28"/>
                <w:szCs w:val="28"/>
                <w:lang w:val="fr-FR"/>
              </w:rPr>
              <w:t>minh</w:t>
            </w:r>
            <w:proofErr w:type="spellEnd"/>
            <w:r w:rsidRPr="00DE1ACC">
              <w:rPr>
                <w:sz w:val="28"/>
                <w:szCs w:val="28"/>
                <w:lang w:val="fr-FR"/>
              </w:rPr>
              <w:t xml:space="preserve"> </w:t>
            </w:r>
            <w:proofErr w:type="spellStart"/>
            <w:r w:rsidRPr="00DE1ACC">
              <w:rPr>
                <w:sz w:val="28"/>
                <w:szCs w:val="28"/>
                <w:lang w:val="fr-FR"/>
              </w:rPr>
              <w:t>và</w:t>
            </w:r>
            <w:proofErr w:type="spellEnd"/>
            <w:r w:rsidRPr="00DE1ACC">
              <w:rPr>
                <w:sz w:val="28"/>
                <w:szCs w:val="28"/>
                <w:lang w:val="fr-FR"/>
              </w:rPr>
              <w:t xml:space="preserve"> cam </w:t>
            </w:r>
            <w:proofErr w:type="spellStart"/>
            <w:r w:rsidRPr="00DE1ACC">
              <w:rPr>
                <w:sz w:val="28"/>
                <w:szCs w:val="28"/>
                <w:lang w:val="fr-FR"/>
              </w:rPr>
              <w:t>kết</w:t>
            </w:r>
            <w:proofErr w:type="spellEnd"/>
            <w:r w:rsidRPr="00DE1ACC">
              <w:rPr>
                <w:sz w:val="28"/>
                <w:szCs w:val="28"/>
                <w:lang w:val="fr-FR"/>
              </w:rPr>
              <w:t xml:space="preserve"> </w:t>
            </w:r>
            <w:proofErr w:type="spellStart"/>
            <w:r w:rsidRPr="00DE1ACC">
              <w:rPr>
                <w:sz w:val="28"/>
                <w:szCs w:val="28"/>
                <w:lang w:val="fr-FR"/>
              </w:rPr>
              <w:t>Đảm</w:t>
            </w:r>
            <w:proofErr w:type="spellEnd"/>
            <w:r w:rsidRPr="00DE1ACC">
              <w:rPr>
                <w:sz w:val="28"/>
                <w:szCs w:val="28"/>
                <w:lang w:val="fr-FR"/>
              </w:rPr>
              <w:t xml:space="preserve"> </w:t>
            </w:r>
            <w:proofErr w:type="spellStart"/>
            <w:r w:rsidRPr="00DE1ACC">
              <w:rPr>
                <w:sz w:val="28"/>
                <w:szCs w:val="28"/>
                <w:lang w:val="fr-FR"/>
              </w:rPr>
              <w:t>bảo</w:t>
            </w:r>
            <w:proofErr w:type="spellEnd"/>
            <w:r w:rsidRPr="00DE1ACC">
              <w:rPr>
                <w:sz w:val="28"/>
                <w:szCs w:val="28"/>
                <w:lang w:val="fr-FR"/>
              </w:rPr>
              <w:t xml:space="preserve"> </w:t>
            </w:r>
            <w:proofErr w:type="spellStart"/>
            <w:r w:rsidRPr="00DE1ACC">
              <w:rPr>
                <w:sz w:val="28"/>
                <w:szCs w:val="28"/>
                <w:lang w:val="fr-FR"/>
              </w:rPr>
              <w:t>vệ</w:t>
            </w:r>
            <w:proofErr w:type="spellEnd"/>
            <w:r w:rsidRPr="00DE1ACC">
              <w:rPr>
                <w:sz w:val="28"/>
                <w:szCs w:val="28"/>
                <w:lang w:val="fr-FR"/>
              </w:rPr>
              <w:t xml:space="preserve"> </w:t>
            </w:r>
            <w:proofErr w:type="spellStart"/>
            <w:r w:rsidRPr="00DE1ACC">
              <w:rPr>
                <w:sz w:val="28"/>
                <w:szCs w:val="28"/>
                <w:lang w:val="fr-FR"/>
              </w:rPr>
              <w:t>sinh</w:t>
            </w:r>
            <w:proofErr w:type="spellEnd"/>
            <w:r w:rsidRPr="00DE1ACC">
              <w:rPr>
                <w:sz w:val="28"/>
                <w:szCs w:val="28"/>
                <w:lang w:val="fr-FR"/>
              </w:rPr>
              <w:t xml:space="preserve"> </w:t>
            </w:r>
            <w:proofErr w:type="spellStart"/>
            <w:r w:rsidRPr="00DE1ACC">
              <w:rPr>
                <w:sz w:val="28"/>
                <w:szCs w:val="28"/>
                <w:lang w:val="fr-FR"/>
              </w:rPr>
              <w:t>môi</w:t>
            </w:r>
            <w:proofErr w:type="spellEnd"/>
            <w:r w:rsidRPr="00DE1ACC">
              <w:rPr>
                <w:sz w:val="28"/>
                <w:szCs w:val="28"/>
                <w:lang w:val="fr-FR"/>
              </w:rPr>
              <w:t xml:space="preserve"> </w:t>
            </w:r>
            <w:proofErr w:type="spellStart"/>
            <w:r w:rsidRPr="00DE1ACC">
              <w:rPr>
                <w:sz w:val="28"/>
                <w:szCs w:val="28"/>
                <w:lang w:val="fr-FR"/>
              </w:rPr>
              <w:t>trường</w:t>
            </w:r>
            <w:proofErr w:type="spellEnd"/>
            <w:r w:rsidRPr="00DE1ACC">
              <w:rPr>
                <w:sz w:val="28"/>
                <w:szCs w:val="28"/>
                <w:lang w:val="fr-FR"/>
              </w:rPr>
              <w:t xml:space="preserve">, ATLĐ </w:t>
            </w:r>
            <w:proofErr w:type="spellStart"/>
            <w:r w:rsidRPr="00DE1ACC">
              <w:rPr>
                <w:sz w:val="28"/>
                <w:szCs w:val="28"/>
                <w:lang w:val="fr-FR"/>
              </w:rPr>
              <w:t>trong</w:t>
            </w:r>
            <w:proofErr w:type="spellEnd"/>
            <w:r w:rsidRPr="00DE1ACC">
              <w:rPr>
                <w:sz w:val="28"/>
                <w:szCs w:val="28"/>
                <w:lang w:val="fr-FR"/>
              </w:rPr>
              <w:t xml:space="preserve"> </w:t>
            </w:r>
            <w:proofErr w:type="spellStart"/>
            <w:r w:rsidRPr="00DE1ACC">
              <w:rPr>
                <w:sz w:val="28"/>
                <w:szCs w:val="28"/>
                <w:lang w:val="fr-FR"/>
              </w:rPr>
              <w:t>thi</w:t>
            </w:r>
            <w:proofErr w:type="spellEnd"/>
            <w:r w:rsidRPr="00DE1ACC">
              <w:rPr>
                <w:sz w:val="28"/>
                <w:szCs w:val="28"/>
                <w:lang w:val="fr-FR"/>
              </w:rPr>
              <w:t xml:space="preserve"> </w:t>
            </w:r>
            <w:proofErr w:type="spellStart"/>
            <w:r w:rsidRPr="00DE1ACC">
              <w:rPr>
                <w:sz w:val="28"/>
                <w:szCs w:val="28"/>
                <w:lang w:val="fr-FR"/>
              </w:rPr>
              <w:t>công</w:t>
            </w:r>
            <w:proofErr w:type="spellEnd"/>
          </w:p>
        </w:tc>
        <w:tc>
          <w:tcPr>
            <w:tcW w:w="1564" w:type="dxa"/>
            <w:tcBorders>
              <w:top w:val="single" w:sz="4" w:space="0" w:color="auto"/>
              <w:left w:val="single" w:sz="4" w:space="0" w:color="auto"/>
              <w:bottom w:val="single" w:sz="4" w:space="0" w:color="auto"/>
              <w:right w:val="single" w:sz="4" w:space="0" w:color="auto"/>
            </w:tcBorders>
            <w:vAlign w:val="center"/>
            <w:hideMark/>
          </w:tcPr>
          <w:p w14:paraId="7C2CA608" w14:textId="77777777" w:rsidR="00DE1ACC" w:rsidRPr="00DE1ACC" w:rsidRDefault="00DE1ACC" w:rsidP="00954BC5">
            <w:pPr>
              <w:pStyle w:val="TableParagraph"/>
              <w:spacing w:line="254" w:lineRule="auto"/>
              <w:ind w:left="112"/>
              <w:rPr>
                <w:b/>
                <w:sz w:val="28"/>
                <w:szCs w:val="28"/>
                <w:lang w:val="vi-VN"/>
              </w:rPr>
            </w:pPr>
            <w:proofErr w:type="spellStart"/>
            <w:r w:rsidRPr="00DE1ACC">
              <w:rPr>
                <w:b/>
                <w:sz w:val="28"/>
                <w:szCs w:val="28"/>
                <w:lang w:val="fr-FR"/>
              </w:rPr>
              <w:t>Không</w:t>
            </w:r>
            <w:proofErr w:type="spellEnd"/>
            <w:r w:rsidRPr="00DE1ACC">
              <w:rPr>
                <w:b/>
                <w:sz w:val="28"/>
                <w:szCs w:val="28"/>
                <w:lang w:val="fr-FR"/>
              </w:rPr>
              <w:t xml:space="preserve"> </w:t>
            </w:r>
            <w:proofErr w:type="spellStart"/>
            <w:r w:rsidRPr="00DE1ACC">
              <w:rPr>
                <w:b/>
                <w:sz w:val="28"/>
                <w:szCs w:val="28"/>
                <w:lang w:val="fr-FR"/>
              </w:rPr>
              <w:t>đạt</w:t>
            </w:r>
            <w:proofErr w:type="spellEnd"/>
          </w:p>
        </w:tc>
      </w:tr>
      <w:tr w:rsidR="00DE1ACC" w:rsidRPr="00DE1ACC" w14:paraId="5C83CDE1" w14:textId="77777777" w:rsidTr="00954BC5">
        <w:trPr>
          <w:trHeight w:val="419"/>
        </w:trPr>
        <w:tc>
          <w:tcPr>
            <w:tcW w:w="9270" w:type="dxa"/>
            <w:gridSpan w:val="4"/>
            <w:tcBorders>
              <w:top w:val="single" w:sz="4" w:space="0" w:color="auto"/>
              <w:left w:val="single" w:sz="4" w:space="0" w:color="auto"/>
              <w:bottom w:val="single" w:sz="4" w:space="0" w:color="auto"/>
              <w:right w:val="single" w:sz="4" w:space="0" w:color="auto"/>
            </w:tcBorders>
            <w:hideMark/>
          </w:tcPr>
          <w:p w14:paraId="588AB663" w14:textId="77777777" w:rsidR="00DE1ACC" w:rsidRPr="00DE1ACC" w:rsidRDefault="00DE1ACC" w:rsidP="00954BC5">
            <w:pPr>
              <w:pStyle w:val="TableParagraph"/>
              <w:spacing w:line="254" w:lineRule="auto"/>
              <w:ind w:left="112"/>
              <w:rPr>
                <w:b/>
                <w:sz w:val="28"/>
                <w:szCs w:val="28"/>
                <w:lang w:val="vi-VN"/>
              </w:rPr>
            </w:pPr>
            <w:r w:rsidRPr="00DE1ACC">
              <w:rPr>
                <w:b/>
                <w:sz w:val="28"/>
                <w:szCs w:val="28"/>
                <w:lang w:val="vi-VN"/>
              </w:rPr>
              <w:t>4. Giải pháp kỹ thuật, biện pháp tổ chức cung cấp, lắp đặt hàng hóa</w:t>
            </w:r>
          </w:p>
        </w:tc>
      </w:tr>
      <w:tr w:rsidR="00DE1ACC" w:rsidRPr="00DE1ACC" w14:paraId="06909757" w14:textId="77777777" w:rsidTr="00954BC5">
        <w:trPr>
          <w:trHeight w:val="1403"/>
        </w:trPr>
        <w:tc>
          <w:tcPr>
            <w:tcW w:w="3403" w:type="dxa"/>
            <w:gridSpan w:val="2"/>
            <w:vMerge w:val="restart"/>
            <w:tcBorders>
              <w:top w:val="single" w:sz="4" w:space="0" w:color="auto"/>
              <w:left w:val="single" w:sz="4" w:space="0" w:color="auto"/>
              <w:bottom w:val="single" w:sz="4" w:space="0" w:color="auto"/>
              <w:right w:val="single" w:sz="4" w:space="0" w:color="auto"/>
            </w:tcBorders>
            <w:hideMark/>
          </w:tcPr>
          <w:p w14:paraId="477E0961" w14:textId="77777777" w:rsidR="00DE1ACC" w:rsidRPr="00DE1ACC" w:rsidRDefault="00DE1ACC" w:rsidP="00954BC5">
            <w:pPr>
              <w:pStyle w:val="TableParagraph"/>
              <w:spacing w:line="254" w:lineRule="auto"/>
              <w:ind w:left="112"/>
              <w:jc w:val="both"/>
              <w:rPr>
                <w:sz w:val="28"/>
                <w:szCs w:val="28"/>
                <w:lang w:val="vi-VN"/>
              </w:rPr>
            </w:pPr>
            <w:r w:rsidRPr="00DE1ACC">
              <w:rPr>
                <w:sz w:val="28"/>
                <w:szCs w:val="28"/>
                <w:lang w:val="vi-VN"/>
              </w:rPr>
              <w:t>Các giải pháp kỹ thuật, biện</w:t>
            </w:r>
          </w:p>
          <w:p w14:paraId="493AA382" w14:textId="77777777" w:rsidR="00DE1ACC" w:rsidRPr="00DE1ACC" w:rsidRDefault="00DE1ACC" w:rsidP="00954BC5">
            <w:pPr>
              <w:pStyle w:val="TableParagraph"/>
              <w:spacing w:line="254" w:lineRule="auto"/>
              <w:ind w:left="112" w:right="103"/>
              <w:jc w:val="both"/>
              <w:rPr>
                <w:sz w:val="28"/>
                <w:szCs w:val="28"/>
                <w:lang w:val="vi-VN"/>
              </w:rPr>
            </w:pPr>
            <w:r w:rsidRPr="00DE1ACC">
              <w:rPr>
                <w:sz w:val="28"/>
                <w:szCs w:val="28"/>
                <w:lang w:val="vi-VN"/>
              </w:rPr>
              <w:t>pháp tổ chức cung cấp, lắp đặt hàng hóa bao gồm:</w:t>
            </w:r>
          </w:p>
          <w:p w14:paraId="699F80D3" w14:textId="77777777" w:rsidR="00DE1ACC" w:rsidRPr="00DE1ACC" w:rsidRDefault="00DE1ACC" w:rsidP="00DE1ACC">
            <w:pPr>
              <w:pStyle w:val="TableParagraph"/>
              <w:numPr>
                <w:ilvl w:val="0"/>
                <w:numId w:val="1"/>
              </w:numPr>
              <w:tabs>
                <w:tab w:val="left" w:pos="286"/>
              </w:tabs>
              <w:spacing w:line="254" w:lineRule="auto"/>
              <w:ind w:right="108" w:firstLine="0"/>
              <w:jc w:val="both"/>
              <w:rPr>
                <w:sz w:val="28"/>
                <w:szCs w:val="28"/>
                <w:lang w:val="vi-VN"/>
              </w:rPr>
            </w:pPr>
            <w:r w:rsidRPr="00DE1ACC">
              <w:rPr>
                <w:sz w:val="28"/>
                <w:szCs w:val="28"/>
                <w:lang w:val="vi-VN"/>
              </w:rPr>
              <w:t xml:space="preserve">Biện pháp tổ chức cung </w:t>
            </w:r>
            <w:r w:rsidRPr="00DE1ACC">
              <w:rPr>
                <w:spacing w:val="-4"/>
                <w:sz w:val="28"/>
                <w:szCs w:val="28"/>
                <w:lang w:val="vi-VN"/>
              </w:rPr>
              <w:t xml:space="preserve">cấp </w:t>
            </w:r>
            <w:r w:rsidRPr="00DE1ACC">
              <w:rPr>
                <w:sz w:val="28"/>
                <w:szCs w:val="28"/>
                <w:lang w:val="vi-VN"/>
              </w:rPr>
              <w:t>hàng hóa đến vị trí lắp</w:t>
            </w:r>
            <w:r w:rsidRPr="00DE1ACC">
              <w:rPr>
                <w:spacing w:val="-3"/>
                <w:sz w:val="28"/>
                <w:szCs w:val="28"/>
                <w:lang w:val="vi-VN"/>
              </w:rPr>
              <w:t xml:space="preserve"> </w:t>
            </w:r>
            <w:r w:rsidRPr="00DE1ACC">
              <w:rPr>
                <w:sz w:val="28"/>
                <w:szCs w:val="28"/>
                <w:lang w:val="vi-VN"/>
              </w:rPr>
              <w:t>đặt.</w:t>
            </w:r>
          </w:p>
          <w:p w14:paraId="271E0D40" w14:textId="77777777" w:rsidR="00DE1ACC" w:rsidRPr="00DE1ACC" w:rsidRDefault="00DE1ACC" w:rsidP="00DE1ACC">
            <w:pPr>
              <w:pStyle w:val="TableParagraph"/>
              <w:numPr>
                <w:ilvl w:val="0"/>
                <w:numId w:val="1"/>
              </w:numPr>
              <w:tabs>
                <w:tab w:val="left" w:pos="288"/>
              </w:tabs>
              <w:spacing w:line="254" w:lineRule="auto"/>
              <w:ind w:right="103" w:firstLine="0"/>
              <w:jc w:val="both"/>
              <w:rPr>
                <w:sz w:val="28"/>
                <w:szCs w:val="28"/>
                <w:lang w:val="vi-VN"/>
              </w:rPr>
            </w:pPr>
            <w:r w:rsidRPr="00DE1ACC">
              <w:rPr>
                <w:sz w:val="28"/>
                <w:szCs w:val="28"/>
                <w:lang w:val="vi-VN"/>
              </w:rPr>
              <w:t xml:space="preserve">Biện pháp lắp đặt, kiểm </w:t>
            </w:r>
            <w:r w:rsidRPr="00DE1ACC">
              <w:rPr>
                <w:spacing w:val="-3"/>
                <w:sz w:val="28"/>
                <w:szCs w:val="28"/>
                <w:lang w:val="vi-VN"/>
              </w:rPr>
              <w:t xml:space="preserve">tra, </w:t>
            </w:r>
            <w:r w:rsidRPr="00DE1ACC">
              <w:rPr>
                <w:sz w:val="28"/>
                <w:szCs w:val="28"/>
                <w:lang w:val="vi-VN"/>
              </w:rPr>
              <w:t xml:space="preserve">chạy thử, đào tạo và </w:t>
            </w:r>
            <w:r w:rsidRPr="00DE1ACC">
              <w:rPr>
                <w:spacing w:val="-3"/>
                <w:sz w:val="28"/>
                <w:szCs w:val="28"/>
                <w:lang w:val="vi-VN"/>
              </w:rPr>
              <w:t xml:space="preserve">hướng </w:t>
            </w:r>
            <w:r w:rsidRPr="00DE1ACC">
              <w:rPr>
                <w:sz w:val="28"/>
                <w:szCs w:val="28"/>
                <w:lang w:val="vi-VN"/>
              </w:rPr>
              <w:t>dẫn sử</w:t>
            </w:r>
            <w:r w:rsidRPr="00DE1ACC">
              <w:rPr>
                <w:spacing w:val="-2"/>
                <w:sz w:val="28"/>
                <w:szCs w:val="28"/>
                <w:lang w:val="vi-VN"/>
              </w:rPr>
              <w:t xml:space="preserve"> </w:t>
            </w:r>
            <w:r w:rsidRPr="00DE1ACC">
              <w:rPr>
                <w:sz w:val="28"/>
                <w:szCs w:val="28"/>
                <w:lang w:val="vi-VN"/>
              </w:rPr>
              <w:t>dụng.</w:t>
            </w:r>
          </w:p>
          <w:p w14:paraId="46EF079F" w14:textId="77777777" w:rsidR="00DE1ACC" w:rsidRPr="00DE1ACC" w:rsidRDefault="00DE1ACC" w:rsidP="00DE1ACC">
            <w:pPr>
              <w:pStyle w:val="TableParagraph"/>
              <w:numPr>
                <w:ilvl w:val="0"/>
                <w:numId w:val="1"/>
              </w:numPr>
              <w:tabs>
                <w:tab w:val="left" w:pos="327"/>
              </w:tabs>
              <w:spacing w:line="254" w:lineRule="auto"/>
              <w:ind w:right="105" w:firstLine="0"/>
              <w:jc w:val="both"/>
              <w:rPr>
                <w:sz w:val="28"/>
                <w:szCs w:val="28"/>
                <w:lang w:val="vi-VN"/>
              </w:rPr>
            </w:pPr>
            <w:r w:rsidRPr="00DE1ACC">
              <w:rPr>
                <w:sz w:val="28"/>
                <w:szCs w:val="28"/>
                <w:lang w:val="vi-VN"/>
              </w:rPr>
              <w:t xml:space="preserve">Biện pháp - kế hoạch </w:t>
            </w:r>
            <w:r w:rsidRPr="00DE1ACC">
              <w:rPr>
                <w:spacing w:val="-5"/>
                <w:sz w:val="28"/>
                <w:szCs w:val="28"/>
                <w:lang w:val="vi-VN"/>
              </w:rPr>
              <w:t xml:space="preserve">bảo </w:t>
            </w:r>
            <w:r w:rsidRPr="00DE1ACC">
              <w:rPr>
                <w:sz w:val="28"/>
                <w:szCs w:val="28"/>
                <w:lang w:val="vi-VN"/>
              </w:rPr>
              <w:t xml:space="preserve">hành, bảo trì, hỗ trợ kỹ </w:t>
            </w:r>
            <w:r w:rsidRPr="00DE1ACC">
              <w:rPr>
                <w:spacing w:val="-3"/>
                <w:sz w:val="28"/>
                <w:szCs w:val="28"/>
                <w:lang w:val="vi-VN"/>
              </w:rPr>
              <w:t xml:space="preserve">thuật </w:t>
            </w:r>
            <w:r w:rsidRPr="00DE1ACC">
              <w:rPr>
                <w:sz w:val="28"/>
                <w:szCs w:val="28"/>
                <w:lang w:val="vi-VN"/>
              </w:rPr>
              <w:t>khi hàng hóa gặp sự</w:t>
            </w:r>
            <w:r w:rsidRPr="00DE1ACC">
              <w:rPr>
                <w:spacing w:val="-6"/>
                <w:sz w:val="28"/>
                <w:szCs w:val="28"/>
                <w:lang w:val="vi-VN"/>
              </w:rPr>
              <w:t xml:space="preserve"> </w:t>
            </w:r>
            <w:r w:rsidRPr="00DE1ACC">
              <w:rPr>
                <w:sz w:val="28"/>
                <w:szCs w:val="28"/>
                <w:lang w:val="vi-VN"/>
              </w:rPr>
              <w:t>cố.</w:t>
            </w:r>
          </w:p>
        </w:tc>
        <w:tc>
          <w:tcPr>
            <w:tcW w:w="4303" w:type="dxa"/>
            <w:tcBorders>
              <w:top w:val="single" w:sz="4" w:space="0" w:color="auto"/>
              <w:left w:val="single" w:sz="4" w:space="0" w:color="auto"/>
              <w:bottom w:val="single" w:sz="4" w:space="0" w:color="auto"/>
              <w:right w:val="single" w:sz="4" w:space="0" w:color="auto"/>
            </w:tcBorders>
            <w:hideMark/>
          </w:tcPr>
          <w:p w14:paraId="5B044184" w14:textId="77777777" w:rsidR="00DE1ACC" w:rsidRPr="00DE1ACC" w:rsidRDefault="00DE1ACC" w:rsidP="00954BC5">
            <w:pPr>
              <w:pStyle w:val="TableParagraph"/>
              <w:spacing w:line="254" w:lineRule="auto"/>
              <w:ind w:left="109"/>
              <w:jc w:val="both"/>
              <w:rPr>
                <w:sz w:val="28"/>
                <w:szCs w:val="28"/>
                <w:lang w:val="vi-VN"/>
              </w:rPr>
            </w:pPr>
            <w:r w:rsidRPr="00DE1ACC">
              <w:rPr>
                <w:sz w:val="28"/>
                <w:szCs w:val="28"/>
                <w:lang w:val="vi-VN"/>
              </w:rPr>
              <w:t>Có các giải pháp kỹ thuật, biện pháp</w:t>
            </w:r>
          </w:p>
          <w:p w14:paraId="4D524E3A" w14:textId="77777777" w:rsidR="00DE1ACC" w:rsidRPr="00DE1ACC" w:rsidRDefault="00DE1ACC" w:rsidP="00954BC5">
            <w:pPr>
              <w:pStyle w:val="TableParagraph"/>
              <w:spacing w:line="254" w:lineRule="auto"/>
              <w:ind w:left="109"/>
              <w:jc w:val="both"/>
              <w:rPr>
                <w:sz w:val="28"/>
                <w:szCs w:val="28"/>
                <w:lang w:val="vi-VN"/>
              </w:rPr>
            </w:pPr>
            <w:r w:rsidRPr="00DE1ACC">
              <w:rPr>
                <w:sz w:val="28"/>
                <w:szCs w:val="28"/>
                <w:lang w:val="vi-VN"/>
              </w:rPr>
              <w:t>tổ chức cung cấp, lắp đặt hàng hóa, biện pháp kế hoạch bảo trì, hỗ trợ kỹ</w:t>
            </w:r>
          </w:p>
          <w:p w14:paraId="698FE8C6" w14:textId="77777777" w:rsidR="00DE1ACC" w:rsidRPr="00DE1ACC" w:rsidRDefault="00DE1ACC" w:rsidP="00954BC5">
            <w:pPr>
              <w:pStyle w:val="TableParagraph"/>
              <w:spacing w:line="254" w:lineRule="auto"/>
              <w:ind w:left="109"/>
              <w:jc w:val="both"/>
              <w:rPr>
                <w:sz w:val="28"/>
                <w:szCs w:val="28"/>
                <w:lang w:val="vi-VN"/>
              </w:rPr>
            </w:pPr>
            <w:r w:rsidRPr="00DE1ACC">
              <w:rPr>
                <w:sz w:val="28"/>
                <w:szCs w:val="28"/>
                <w:lang w:val="vi-VN"/>
              </w:rPr>
              <w:t>thuật hợp lý và hiệu quả kinh tế.</w:t>
            </w:r>
          </w:p>
        </w:tc>
        <w:tc>
          <w:tcPr>
            <w:tcW w:w="1564" w:type="dxa"/>
            <w:tcBorders>
              <w:top w:val="single" w:sz="4" w:space="0" w:color="auto"/>
              <w:left w:val="single" w:sz="4" w:space="0" w:color="auto"/>
              <w:bottom w:val="single" w:sz="4" w:space="0" w:color="auto"/>
              <w:right w:val="single" w:sz="4" w:space="0" w:color="auto"/>
            </w:tcBorders>
            <w:hideMark/>
          </w:tcPr>
          <w:p w14:paraId="50E1EEBD" w14:textId="77777777" w:rsidR="00DE1ACC" w:rsidRPr="00DE1ACC" w:rsidRDefault="00DE1ACC" w:rsidP="00954BC5">
            <w:pPr>
              <w:pStyle w:val="TableParagraph"/>
              <w:spacing w:line="254" w:lineRule="auto"/>
              <w:ind w:left="150" w:right="187"/>
              <w:jc w:val="center"/>
              <w:rPr>
                <w:b/>
                <w:sz w:val="28"/>
                <w:szCs w:val="28"/>
                <w:lang w:val="vi-VN"/>
              </w:rPr>
            </w:pPr>
            <w:r w:rsidRPr="00DE1ACC">
              <w:rPr>
                <w:b/>
                <w:sz w:val="28"/>
                <w:szCs w:val="28"/>
                <w:lang w:val="vi-VN"/>
              </w:rPr>
              <w:t>Đạt</w:t>
            </w:r>
          </w:p>
        </w:tc>
      </w:tr>
      <w:tr w:rsidR="00DE1ACC" w:rsidRPr="00DE1ACC" w14:paraId="6F299731" w14:textId="77777777" w:rsidTr="00954BC5">
        <w:trPr>
          <w:trHeight w:val="2983"/>
        </w:trPr>
        <w:tc>
          <w:tcPr>
            <w:tcW w:w="3403" w:type="dxa"/>
            <w:gridSpan w:val="2"/>
            <w:vMerge/>
            <w:tcBorders>
              <w:top w:val="single" w:sz="4" w:space="0" w:color="auto"/>
              <w:left w:val="single" w:sz="4" w:space="0" w:color="auto"/>
              <w:bottom w:val="single" w:sz="4" w:space="0" w:color="auto"/>
              <w:right w:val="single" w:sz="4" w:space="0" w:color="auto"/>
            </w:tcBorders>
            <w:vAlign w:val="center"/>
            <w:hideMark/>
          </w:tcPr>
          <w:p w14:paraId="740A8D70" w14:textId="77777777" w:rsidR="00DE1ACC" w:rsidRPr="00DE1ACC" w:rsidRDefault="00DE1ACC" w:rsidP="00954BC5">
            <w:pPr>
              <w:spacing w:line="256" w:lineRule="auto"/>
              <w:jc w:val="left"/>
              <w:rPr>
                <w:sz w:val="28"/>
                <w:szCs w:val="28"/>
                <w:lang w:val="vi-VN"/>
              </w:rPr>
            </w:pPr>
          </w:p>
        </w:tc>
        <w:tc>
          <w:tcPr>
            <w:tcW w:w="4303" w:type="dxa"/>
            <w:tcBorders>
              <w:top w:val="single" w:sz="4" w:space="0" w:color="auto"/>
              <w:left w:val="single" w:sz="4" w:space="0" w:color="auto"/>
              <w:bottom w:val="single" w:sz="4" w:space="0" w:color="auto"/>
              <w:right w:val="single" w:sz="4" w:space="0" w:color="auto"/>
            </w:tcBorders>
            <w:hideMark/>
          </w:tcPr>
          <w:p w14:paraId="53E101AA" w14:textId="77777777" w:rsidR="00DE1ACC" w:rsidRPr="00DE1ACC" w:rsidRDefault="00DE1ACC" w:rsidP="00954BC5">
            <w:pPr>
              <w:pStyle w:val="TableParagraph"/>
              <w:spacing w:line="254" w:lineRule="auto"/>
              <w:ind w:left="109" w:right="102"/>
              <w:jc w:val="both"/>
              <w:rPr>
                <w:sz w:val="28"/>
                <w:szCs w:val="28"/>
                <w:lang w:val="vi-VN"/>
              </w:rPr>
            </w:pPr>
            <w:r w:rsidRPr="00DE1ACC">
              <w:rPr>
                <w:sz w:val="28"/>
                <w:szCs w:val="28"/>
                <w:lang w:val="vi-VN"/>
              </w:rPr>
              <w:t xml:space="preserve">Không có các giải pháp kỹ thuật, biện pháp tổ chức cung cấp, lắp đặt hàng hóa, biện pháp kế hoạch bảo trì, hỗ trợ kỹ thuật hoặc có các </w:t>
            </w:r>
            <w:r w:rsidRPr="00DE1ACC">
              <w:rPr>
                <w:spacing w:val="-3"/>
                <w:sz w:val="28"/>
                <w:szCs w:val="28"/>
                <w:lang w:val="vi-VN"/>
              </w:rPr>
              <w:t xml:space="preserve">giải </w:t>
            </w:r>
            <w:r w:rsidRPr="00DE1ACC">
              <w:rPr>
                <w:sz w:val="28"/>
                <w:szCs w:val="28"/>
                <w:lang w:val="vi-VN"/>
              </w:rPr>
              <w:t xml:space="preserve">pháp kỹ thuật, biện pháp tổ </w:t>
            </w:r>
            <w:r w:rsidRPr="00DE1ACC">
              <w:rPr>
                <w:spacing w:val="-3"/>
                <w:sz w:val="28"/>
                <w:szCs w:val="28"/>
                <w:lang w:val="vi-VN"/>
              </w:rPr>
              <w:t xml:space="preserve">chức </w:t>
            </w:r>
            <w:r w:rsidRPr="00DE1ACC">
              <w:rPr>
                <w:sz w:val="28"/>
                <w:szCs w:val="28"/>
                <w:lang w:val="vi-VN"/>
              </w:rPr>
              <w:t>cung cấp, lắp đặt hàng hóa, biện pháp kế hoạch bảo trì, hỗ trợ kỹ thuật nhưng không hợp lý và</w:t>
            </w:r>
            <w:r w:rsidRPr="00DE1ACC">
              <w:rPr>
                <w:spacing w:val="29"/>
                <w:sz w:val="28"/>
                <w:szCs w:val="28"/>
                <w:lang w:val="vi-VN"/>
              </w:rPr>
              <w:t xml:space="preserve"> </w:t>
            </w:r>
            <w:r w:rsidRPr="00DE1ACC">
              <w:rPr>
                <w:sz w:val="28"/>
                <w:szCs w:val="28"/>
                <w:lang w:val="vi-VN"/>
              </w:rPr>
              <w:t>không hiệu quả kinh tế.</w:t>
            </w:r>
          </w:p>
        </w:tc>
        <w:tc>
          <w:tcPr>
            <w:tcW w:w="1564" w:type="dxa"/>
            <w:tcBorders>
              <w:top w:val="single" w:sz="4" w:space="0" w:color="auto"/>
              <w:left w:val="single" w:sz="4" w:space="0" w:color="auto"/>
              <w:bottom w:val="single" w:sz="4" w:space="0" w:color="auto"/>
              <w:right w:val="single" w:sz="4" w:space="0" w:color="auto"/>
            </w:tcBorders>
          </w:tcPr>
          <w:p w14:paraId="7A09B9E2" w14:textId="77777777" w:rsidR="00DE1ACC" w:rsidRPr="00DE1ACC" w:rsidRDefault="00DE1ACC" w:rsidP="00954BC5">
            <w:pPr>
              <w:pStyle w:val="TableParagraph"/>
              <w:spacing w:line="254" w:lineRule="auto"/>
              <w:rPr>
                <w:sz w:val="28"/>
                <w:szCs w:val="28"/>
                <w:lang w:val="vi-VN"/>
              </w:rPr>
            </w:pPr>
          </w:p>
          <w:p w14:paraId="622D1F37" w14:textId="77777777" w:rsidR="00DE1ACC" w:rsidRPr="00DE1ACC" w:rsidRDefault="00DE1ACC" w:rsidP="00954BC5">
            <w:pPr>
              <w:pStyle w:val="TableParagraph"/>
              <w:spacing w:line="254" w:lineRule="auto"/>
              <w:rPr>
                <w:sz w:val="28"/>
                <w:szCs w:val="28"/>
                <w:lang w:val="vi-VN"/>
              </w:rPr>
            </w:pPr>
          </w:p>
          <w:p w14:paraId="78137497" w14:textId="77777777" w:rsidR="00DE1ACC" w:rsidRPr="00DE1ACC" w:rsidRDefault="00DE1ACC" w:rsidP="00954BC5">
            <w:pPr>
              <w:pStyle w:val="TableParagraph"/>
              <w:spacing w:line="254" w:lineRule="auto"/>
              <w:rPr>
                <w:sz w:val="28"/>
                <w:szCs w:val="28"/>
                <w:lang w:val="vi-VN"/>
              </w:rPr>
            </w:pPr>
          </w:p>
          <w:p w14:paraId="1D6CCF7A" w14:textId="77777777" w:rsidR="00DE1ACC" w:rsidRPr="00DE1ACC" w:rsidRDefault="00DE1ACC" w:rsidP="00954BC5">
            <w:pPr>
              <w:pStyle w:val="TableParagraph"/>
              <w:spacing w:line="254" w:lineRule="auto"/>
              <w:rPr>
                <w:sz w:val="28"/>
                <w:szCs w:val="28"/>
                <w:lang w:val="vi-VN"/>
              </w:rPr>
            </w:pPr>
          </w:p>
          <w:p w14:paraId="7260304B" w14:textId="77777777" w:rsidR="00DE1ACC" w:rsidRPr="00DE1ACC" w:rsidRDefault="00DE1ACC" w:rsidP="00954BC5">
            <w:pPr>
              <w:pStyle w:val="TableParagraph"/>
              <w:spacing w:line="254" w:lineRule="auto"/>
              <w:ind w:left="150" w:right="187"/>
              <w:jc w:val="center"/>
              <w:rPr>
                <w:b/>
                <w:sz w:val="28"/>
                <w:szCs w:val="28"/>
                <w:lang w:val="vi-VN"/>
              </w:rPr>
            </w:pPr>
            <w:r w:rsidRPr="00DE1ACC">
              <w:rPr>
                <w:b/>
                <w:sz w:val="28"/>
                <w:szCs w:val="28"/>
                <w:lang w:val="vi-VN"/>
              </w:rPr>
              <w:t>Không đạt</w:t>
            </w:r>
          </w:p>
        </w:tc>
      </w:tr>
      <w:tr w:rsidR="00DE1ACC" w:rsidRPr="00DE1ACC" w14:paraId="1ABD8975" w14:textId="77777777" w:rsidTr="00954BC5">
        <w:trPr>
          <w:trHeight w:val="419"/>
        </w:trPr>
        <w:tc>
          <w:tcPr>
            <w:tcW w:w="9270" w:type="dxa"/>
            <w:gridSpan w:val="4"/>
            <w:tcBorders>
              <w:top w:val="single" w:sz="4" w:space="0" w:color="auto"/>
              <w:left w:val="single" w:sz="4" w:space="0" w:color="auto"/>
              <w:bottom w:val="single" w:sz="4" w:space="0" w:color="auto"/>
              <w:right w:val="single" w:sz="4" w:space="0" w:color="auto"/>
            </w:tcBorders>
            <w:hideMark/>
          </w:tcPr>
          <w:p w14:paraId="299A2D03" w14:textId="77777777" w:rsidR="00DE1ACC" w:rsidRPr="00DE1ACC" w:rsidRDefault="00DE1ACC" w:rsidP="00954BC5">
            <w:pPr>
              <w:pStyle w:val="TableParagraph"/>
              <w:spacing w:line="254" w:lineRule="auto"/>
              <w:ind w:left="112"/>
              <w:rPr>
                <w:b/>
                <w:sz w:val="28"/>
                <w:szCs w:val="28"/>
                <w:lang w:val="vi-VN"/>
              </w:rPr>
            </w:pPr>
            <w:r w:rsidRPr="00DE1ACC">
              <w:rPr>
                <w:b/>
                <w:sz w:val="28"/>
                <w:szCs w:val="28"/>
                <w:lang w:val="vi-VN"/>
              </w:rPr>
              <w:t>5. Tiến độ cung cấp hàng hóa</w:t>
            </w:r>
          </w:p>
        </w:tc>
      </w:tr>
      <w:tr w:rsidR="00DE1ACC" w:rsidRPr="00DE1ACC" w14:paraId="21B5A96A" w14:textId="77777777" w:rsidTr="00954BC5">
        <w:trPr>
          <w:trHeight w:val="1610"/>
        </w:trPr>
        <w:tc>
          <w:tcPr>
            <w:tcW w:w="3403" w:type="dxa"/>
            <w:gridSpan w:val="2"/>
            <w:vMerge w:val="restart"/>
            <w:tcBorders>
              <w:top w:val="single" w:sz="4" w:space="0" w:color="auto"/>
              <w:left w:val="single" w:sz="4" w:space="0" w:color="auto"/>
              <w:bottom w:val="single" w:sz="4" w:space="0" w:color="auto"/>
              <w:right w:val="single" w:sz="4" w:space="0" w:color="auto"/>
            </w:tcBorders>
          </w:tcPr>
          <w:p w14:paraId="744F1E46" w14:textId="77777777" w:rsidR="00DE1ACC" w:rsidRPr="00DE1ACC" w:rsidRDefault="00DE1ACC" w:rsidP="00954BC5">
            <w:pPr>
              <w:pStyle w:val="TableParagraph"/>
              <w:spacing w:line="254" w:lineRule="auto"/>
              <w:rPr>
                <w:sz w:val="28"/>
                <w:szCs w:val="28"/>
                <w:lang w:val="vi-VN"/>
              </w:rPr>
            </w:pPr>
          </w:p>
          <w:p w14:paraId="1A495C4B" w14:textId="77777777" w:rsidR="00DE1ACC" w:rsidRPr="00DE1ACC" w:rsidRDefault="00DE1ACC" w:rsidP="00954BC5">
            <w:pPr>
              <w:pStyle w:val="TableParagraph"/>
              <w:spacing w:line="254" w:lineRule="auto"/>
              <w:rPr>
                <w:sz w:val="28"/>
                <w:szCs w:val="28"/>
                <w:lang w:val="vi-VN"/>
              </w:rPr>
            </w:pPr>
          </w:p>
          <w:p w14:paraId="0B665C47" w14:textId="77777777" w:rsidR="00DE1ACC" w:rsidRPr="00DE1ACC" w:rsidRDefault="00DE1ACC" w:rsidP="00954BC5">
            <w:pPr>
              <w:pStyle w:val="TableParagraph"/>
              <w:spacing w:line="254" w:lineRule="auto"/>
              <w:rPr>
                <w:sz w:val="28"/>
                <w:szCs w:val="28"/>
                <w:lang w:val="vi-VN"/>
              </w:rPr>
            </w:pPr>
          </w:p>
          <w:p w14:paraId="70EEB7A7" w14:textId="77777777" w:rsidR="00DE1ACC" w:rsidRPr="00DE1ACC" w:rsidRDefault="00DE1ACC" w:rsidP="00954BC5">
            <w:pPr>
              <w:pStyle w:val="TableParagraph"/>
              <w:spacing w:line="254" w:lineRule="auto"/>
              <w:rPr>
                <w:sz w:val="28"/>
                <w:szCs w:val="28"/>
                <w:lang w:val="vi-VN"/>
              </w:rPr>
            </w:pPr>
          </w:p>
          <w:p w14:paraId="110873C9" w14:textId="77777777" w:rsidR="00DE1ACC" w:rsidRPr="00DE1ACC" w:rsidRDefault="00DE1ACC" w:rsidP="00954BC5">
            <w:pPr>
              <w:pStyle w:val="TableParagraph"/>
              <w:spacing w:line="254" w:lineRule="auto"/>
              <w:ind w:left="112" w:right="124"/>
              <w:rPr>
                <w:sz w:val="28"/>
                <w:szCs w:val="28"/>
                <w:lang w:val="vi-VN"/>
              </w:rPr>
            </w:pPr>
            <w:r w:rsidRPr="00DE1ACC">
              <w:rPr>
                <w:sz w:val="28"/>
                <w:szCs w:val="28"/>
                <w:lang w:val="vi-VN"/>
              </w:rPr>
              <w:t>Bảng tiến độ cung cấp hàng hóa</w:t>
            </w:r>
          </w:p>
        </w:tc>
        <w:tc>
          <w:tcPr>
            <w:tcW w:w="4303" w:type="dxa"/>
            <w:tcBorders>
              <w:top w:val="single" w:sz="4" w:space="0" w:color="auto"/>
              <w:left w:val="single" w:sz="4" w:space="0" w:color="auto"/>
              <w:bottom w:val="single" w:sz="4" w:space="0" w:color="auto"/>
              <w:right w:val="single" w:sz="4" w:space="0" w:color="auto"/>
            </w:tcBorders>
            <w:hideMark/>
          </w:tcPr>
          <w:p w14:paraId="0C4EB213" w14:textId="77777777" w:rsidR="00DE1ACC" w:rsidRPr="00DE1ACC" w:rsidRDefault="00DE1ACC" w:rsidP="00954BC5">
            <w:pPr>
              <w:pStyle w:val="TableParagraph"/>
              <w:spacing w:line="254" w:lineRule="auto"/>
              <w:ind w:left="109" w:right="104"/>
              <w:jc w:val="both"/>
              <w:rPr>
                <w:sz w:val="28"/>
                <w:szCs w:val="28"/>
                <w:lang w:val="vi-VN"/>
              </w:rPr>
            </w:pPr>
            <w:r w:rsidRPr="00DE1ACC">
              <w:rPr>
                <w:sz w:val="28"/>
                <w:szCs w:val="28"/>
                <w:lang w:val="vi-VN"/>
              </w:rPr>
              <w:t>Có Bảng tiến độ cung cấp hàng hóa hợp lý, khả thi và phù hợp với đề xuất kỹ thuật và đáp ứng yêu cầu của</w:t>
            </w:r>
          </w:p>
          <w:p w14:paraId="42124464" w14:textId="77777777" w:rsidR="00DE1ACC" w:rsidRPr="00DE1ACC" w:rsidRDefault="00DE1ACC" w:rsidP="00954BC5">
            <w:pPr>
              <w:pStyle w:val="TableParagraph"/>
              <w:spacing w:line="254" w:lineRule="auto"/>
              <w:ind w:left="109"/>
              <w:jc w:val="both"/>
              <w:rPr>
                <w:sz w:val="28"/>
                <w:szCs w:val="28"/>
                <w:lang w:val="vi-VN"/>
              </w:rPr>
            </w:pPr>
            <w:r w:rsidRPr="00DE1ACC">
              <w:rPr>
                <w:sz w:val="28"/>
                <w:szCs w:val="28"/>
                <w:lang w:val="vi-VN"/>
              </w:rPr>
              <w:t xml:space="preserve">E-HSMT (tiến độ ≤ </w:t>
            </w:r>
            <w:r w:rsidRPr="00DE1ACC">
              <w:rPr>
                <w:sz w:val="28"/>
                <w:szCs w:val="28"/>
              </w:rPr>
              <w:t xml:space="preserve">30 </w:t>
            </w:r>
            <w:r w:rsidRPr="00DE1ACC">
              <w:rPr>
                <w:sz w:val="28"/>
                <w:szCs w:val="28"/>
                <w:lang w:val="vi-VN"/>
              </w:rPr>
              <w:t>ngày).</w:t>
            </w:r>
          </w:p>
        </w:tc>
        <w:tc>
          <w:tcPr>
            <w:tcW w:w="1564" w:type="dxa"/>
            <w:tcBorders>
              <w:top w:val="single" w:sz="4" w:space="0" w:color="auto"/>
              <w:left w:val="single" w:sz="4" w:space="0" w:color="auto"/>
              <w:bottom w:val="single" w:sz="4" w:space="0" w:color="auto"/>
              <w:right w:val="single" w:sz="4" w:space="0" w:color="auto"/>
            </w:tcBorders>
          </w:tcPr>
          <w:p w14:paraId="51D680BA" w14:textId="77777777" w:rsidR="00DE1ACC" w:rsidRPr="00DE1ACC" w:rsidRDefault="00DE1ACC" w:rsidP="00954BC5">
            <w:pPr>
              <w:pStyle w:val="TableParagraph"/>
              <w:spacing w:line="254" w:lineRule="auto"/>
              <w:rPr>
                <w:sz w:val="28"/>
                <w:szCs w:val="28"/>
                <w:lang w:val="vi-VN"/>
              </w:rPr>
            </w:pPr>
          </w:p>
          <w:p w14:paraId="2D153597" w14:textId="77777777" w:rsidR="00DE1ACC" w:rsidRPr="00DE1ACC" w:rsidRDefault="00DE1ACC" w:rsidP="00954BC5">
            <w:pPr>
              <w:pStyle w:val="TableParagraph"/>
              <w:spacing w:line="254" w:lineRule="auto"/>
              <w:ind w:left="150" w:right="187"/>
              <w:jc w:val="center"/>
              <w:rPr>
                <w:b/>
                <w:sz w:val="28"/>
                <w:szCs w:val="28"/>
                <w:lang w:val="vi-VN"/>
              </w:rPr>
            </w:pPr>
            <w:r w:rsidRPr="00DE1ACC">
              <w:rPr>
                <w:b/>
                <w:sz w:val="28"/>
                <w:szCs w:val="28"/>
                <w:lang w:val="vi-VN"/>
              </w:rPr>
              <w:t>Đạt</w:t>
            </w:r>
          </w:p>
        </w:tc>
      </w:tr>
      <w:tr w:rsidR="00DE1ACC" w:rsidRPr="00DE1ACC" w14:paraId="02D96F84" w14:textId="77777777" w:rsidTr="00954BC5">
        <w:trPr>
          <w:trHeight w:val="1889"/>
        </w:trPr>
        <w:tc>
          <w:tcPr>
            <w:tcW w:w="3403" w:type="dxa"/>
            <w:gridSpan w:val="2"/>
            <w:vMerge/>
            <w:tcBorders>
              <w:top w:val="single" w:sz="4" w:space="0" w:color="auto"/>
              <w:left w:val="single" w:sz="4" w:space="0" w:color="auto"/>
              <w:bottom w:val="single" w:sz="4" w:space="0" w:color="auto"/>
              <w:right w:val="single" w:sz="4" w:space="0" w:color="auto"/>
            </w:tcBorders>
            <w:vAlign w:val="center"/>
            <w:hideMark/>
          </w:tcPr>
          <w:p w14:paraId="51310CE4" w14:textId="77777777" w:rsidR="00DE1ACC" w:rsidRPr="00DE1ACC" w:rsidRDefault="00DE1ACC" w:rsidP="00954BC5">
            <w:pPr>
              <w:spacing w:line="256" w:lineRule="auto"/>
              <w:jc w:val="left"/>
              <w:rPr>
                <w:sz w:val="28"/>
                <w:szCs w:val="28"/>
                <w:lang w:val="vi-VN"/>
              </w:rPr>
            </w:pPr>
          </w:p>
        </w:tc>
        <w:tc>
          <w:tcPr>
            <w:tcW w:w="4303" w:type="dxa"/>
            <w:tcBorders>
              <w:top w:val="single" w:sz="4" w:space="0" w:color="auto"/>
              <w:left w:val="single" w:sz="4" w:space="0" w:color="auto"/>
              <w:bottom w:val="single" w:sz="4" w:space="0" w:color="auto"/>
              <w:right w:val="single" w:sz="4" w:space="0" w:color="auto"/>
            </w:tcBorders>
            <w:hideMark/>
          </w:tcPr>
          <w:p w14:paraId="61C8684F" w14:textId="77777777" w:rsidR="00DE1ACC" w:rsidRPr="00DE1ACC" w:rsidRDefault="00DE1ACC" w:rsidP="00954BC5">
            <w:pPr>
              <w:pStyle w:val="TableParagraph"/>
              <w:spacing w:line="254" w:lineRule="auto"/>
              <w:ind w:left="109" w:right="103"/>
              <w:jc w:val="both"/>
              <w:rPr>
                <w:sz w:val="28"/>
                <w:szCs w:val="28"/>
                <w:lang w:val="vi-VN"/>
              </w:rPr>
            </w:pPr>
            <w:r w:rsidRPr="00DE1ACC">
              <w:rPr>
                <w:sz w:val="28"/>
                <w:szCs w:val="28"/>
                <w:lang w:val="vi-VN"/>
              </w:rPr>
              <w:t>Không có Bảng tiến độ cung cấp hàng hóa hoặc có Bảng tiến độ cung cấp hàng hóa nhưng không hợp lý, không khả thi, không phù hợp với đề xuất kỹ thuật hoặc tiến độ cung cấp</w:t>
            </w:r>
          </w:p>
          <w:p w14:paraId="6056849A" w14:textId="77777777" w:rsidR="00DE1ACC" w:rsidRPr="00DE1ACC" w:rsidRDefault="00DE1ACC" w:rsidP="00954BC5">
            <w:pPr>
              <w:pStyle w:val="TableParagraph"/>
              <w:spacing w:line="254" w:lineRule="auto"/>
              <w:ind w:left="109"/>
              <w:jc w:val="both"/>
              <w:rPr>
                <w:sz w:val="28"/>
                <w:szCs w:val="28"/>
                <w:lang w:val="vi-VN"/>
              </w:rPr>
            </w:pPr>
            <w:r w:rsidRPr="00DE1ACC">
              <w:rPr>
                <w:sz w:val="28"/>
                <w:szCs w:val="28"/>
                <w:lang w:val="vi-VN"/>
              </w:rPr>
              <w:t xml:space="preserve">hàng hóa &gt; </w:t>
            </w:r>
            <w:r w:rsidRPr="00DE1ACC">
              <w:rPr>
                <w:sz w:val="28"/>
                <w:szCs w:val="28"/>
              </w:rPr>
              <w:t>30</w:t>
            </w:r>
            <w:r w:rsidRPr="00DE1ACC">
              <w:rPr>
                <w:sz w:val="28"/>
                <w:szCs w:val="28"/>
                <w:lang w:val="vi-VN"/>
              </w:rPr>
              <w:t xml:space="preserve"> ngày.</w:t>
            </w:r>
          </w:p>
        </w:tc>
        <w:tc>
          <w:tcPr>
            <w:tcW w:w="1564" w:type="dxa"/>
            <w:tcBorders>
              <w:top w:val="single" w:sz="4" w:space="0" w:color="auto"/>
              <w:left w:val="single" w:sz="4" w:space="0" w:color="auto"/>
              <w:bottom w:val="single" w:sz="4" w:space="0" w:color="auto"/>
              <w:right w:val="single" w:sz="4" w:space="0" w:color="auto"/>
            </w:tcBorders>
          </w:tcPr>
          <w:p w14:paraId="7229E2FB" w14:textId="77777777" w:rsidR="00DE1ACC" w:rsidRPr="00DE1ACC" w:rsidRDefault="00DE1ACC" w:rsidP="00954BC5">
            <w:pPr>
              <w:pStyle w:val="TableParagraph"/>
              <w:spacing w:line="254" w:lineRule="auto"/>
              <w:rPr>
                <w:sz w:val="28"/>
                <w:szCs w:val="28"/>
                <w:lang w:val="vi-VN"/>
              </w:rPr>
            </w:pPr>
          </w:p>
          <w:p w14:paraId="4BF5AB9F" w14:textId="77777777" w:rsidR="00DE1ACC" w:rsidRPr="00DE1ACC" w:rsidRDefault="00DE1ACC" w:rsidP="00954BC5">
            <w:pPr>
              <w:pStyle w:val="TableParagraph"/>
              <w:spacing w:line="254" w:lineRule="auto"/>
              <w:rPr>
                <w:sz w:val="28"/>
                <w:szCs w:val="28"/>
                <w:lang w:val="vi-VN"/>
              </w:rPr>
            </w:pPr>
          </w:p>
          <w:p w14:paraId="2AC5D718" w14:textId="77777777" w:rsidR="00DE1ACC" w:rsidRPr="00DE1ACC" w:rsidRDefault="00DE1ACC" w:rsidP="00954BC5">
            <w:pPr>
              <w:pStyle w:val="TableParagraph"/>
              <w:spacing w:line="254" w:lineRule="auto"/>
              <w:ind w:left="150" w:right="187"/>
              <w:jc w:val="center"/>
              <w:rPr>
                <w:b/>
                <w:sz w:val="28"/>
                <w:szCs w:val="28"/>
                <w:lang w:val="vi-VN"/>
              </w:rPr>
            </w:pPr>
            <w:r w:rsidRPr="00DE1ACC">
              <w:rPr>
                <w:b/>
                <w:sz w:val="28"/>
                <w:szCs w:val="28"/>
                <w:lang w:val="vi-VN"/>
              </w:rPr>
              <w:t>Không đạt</w:t>
            </w:r>
          </w:p>
        </w:tc>
      </w:tr>
      <w:tr w:rsidR="00DE1ACC" w:rsidRPr="00DE1ACC" w14:paraId="5C8C66FF" w14:textId="77777777" w:rsidTr="00954BC5">
        <w:trPr>
          <w:trHeight w:val="419"/>
        </w:trPr>
        <w:tc>
          <w:tcPr>
            <w:tcW w:w="9270" w:type="dxa"/>
            <w:gridSpan w:val="4"/>
            <w:tcBorders>
              <w:top w:val="single" w:sz="4" w:space="0" w:color="auto"/>
              <w:left w:val="single" w:sz="4" w:space="0" w:color="auto"/>
              <w:bottom w:val="single" w:sz="4" w:space="0" w:color="auto"/>
              <w:right w:val="single" w:sz="4" w:space="0" w:color="auto"/>
            </w:tcBorders>
            <w:hideMark/>
          </w:tcPr>
          <w:p w14:paraId="6A97CC7A" w14:textId="77777777" w:rsidR="00DE1ACC" w:rsidRPr="00DE1ACC" w:rsidRDefault="00DE1ACC" w:rsidP="00954BC5">
            <w:pPr>
              <w:pStyle w:val="TableParagraph"/>
              <w:spacing w:line="254" w:lineRule="auto"/>
              <w:ind w:left="112"/>
              <w:rPr>
                <w:b/>
                <w:sz w:val="28"/>
                <w:szCs w:val="28"/>
                <w:lang w:val="vi-VN"/>
              </w:rPr>
            </w:pPr>
            <w:r w:rsidRPr="00DE1ACC">
              <w:rPr>
                <w:b/>
                <w:sz w:val="28"/>
                <w:szCs w:val="28"/>
                <w:lang w:val="vi-VN"/>
              </w:rPr>
              <w:t>6. Bảo hành, bảo trì</w:t>
            </w:r>
          </w:p>
        </w:tc>
      </w:tr>
      <w:tr w:rsidR="00DE1ACC" w:rsidRPr="00DE1ACC" w14:paraId="7B073838" w14:textId="77777777" w:rsidTr="00954BC5">
        <w:trPr>
          <w:trHeight w:val="926"/>
        </w:trPr>
        <w:tc>
          <w:tcPr>
            <w:tcW w:w="3403" w:type="dxa"/>
            <w:gridSpan w:val="2"/>
            <w:vMerge w:val="restart"/>
            <w:tcBorders>
              <w:top w:val="single" w:sz="4" w:space="0" w:color="auto"/>
              <w:left w:val="single" w:sz="4" w:space="0" w:color="auto"/>
              <w:bottom w:val="single" w:sz="4" w:space="0" w:color="auto"/>
              <w:right w:val="single" w:sz="4" w:space="0" w:color="auto"/>
            </w:tcBorders>
            <w:hideMark/>
          </w:tcPr>
          <w:p w14:paraId="11582D17" w14:textId="77777777" w:rsidR="00DE1ACC" w:rsidRPr="00DE1ACC" w:rsidRDefault="00DE1ACC" w:rsidP="00954BC5">
            <w:pPr>
              <w:pStyle w:val="TableParagraph"/>
              <w:spacing w:line="254" w:lineRule="auto"/>
              <w:ind w:left="112" w:right="105"/>
              <w:jc w:val="both"/>
              <w:rPr>
                <w:sz w:val="28"/>
                <w:szCs w:val="28"/>
                <w:lang w:val="vi-VN"/>
              </w:rPr>
            </w:pPr>
            <w:r w:rsidRPr="00DE1ACC">
              <w:rPr>
                <w:sz w:val="28"/>
                <w:szCs w:val="28"/>
              </w:rPr>
              <w:t xml:space="preserve">- </w:t>
            </w:r>
            <w:r w:rsidRPr="00DE1ACC">
              <w:rPr>
                <w:sz w:val="28"/>
                <w:szCs w:val="28"/>
                <w:lang w:val="vi-VN"/>
              </w:rPr>
              <w:t xml:space="preserve">Thời gian bảo hành </w:t>
            </w:r>
            <w:r w:rsidRPr="00DE1ACC">
              <w:rPr>
                <w:spacing w:val="-4"/>
                <w:sz w:val="28"/>
                <w:szCs w:val="28"/>
                <w:lang w:val="vi-VN"/>
              </w:rPr>
              <w:t xml:space="preserve">theo </w:t>
            </w:r>
            <w:r w:rsidRPr="00DE1ACC">
              <w:rPr>
                <w:sz w:val="28"/>
                <w:szCs w:val="28"/>
                <w:lang w:val="vi-VN"/>
              </w:rPr>
              <w:t xml:space="preserve">chính sách của nhà sản xuất hoặc đại lý ủy quyền </w:t>
            </w:r>
            <w:r w:rsidRPr="00DE1ACC">
              <w:rPr>
                <w:spacing w:val="-3"/>
                <w:sz w:val="28"/>
                <w:szCs w:val="28"/>
                <w:lang w:val="vi-VN"/>
              </w:rPr>
              <w:t xml:space="preserve">nhưng </w:t>
            </w:r>
            <w:r w:rsidRPr="00DE1ACC">
              <w:rPr>
                <w:sz w:val="28"/>
                <w:szCs w:val="28"/>
                <w:lang w:val="vi-VN"/>
              </w:rPr>
              <w:t xml:space="preserve">tối thiểu phải ≥ 12 tháng đối với tất cả sản phẩm của gói thầu và theo yêu cầu riêng </w:t>
            </w:r>
            <w:r w:rsidRPr="00DE1ACC">
              <w:rPr>
                <w:spacing w:val="-4"/>
                <w:sz w:val="28"/>
                <w:szCs w:val="28"/>
                <w:lang w:val="vi-VN"/>
              </w:rPr>
              <w:t xml:space="preserve">của </w:t>
            </w:r>
            <w:r w:rsidRPr="00DE1ACC">
              <w:rPr>
                <w:sz w:val="28"/>
                <w:szCs w:val="28"/>
                <w:lang w:val="vi-VN"/>
              </w:rPr>
              <w:t xml:space="preserve">từng loại thiết bị. Thời </w:t>
            </w:r>
            <w:r w:rsidRPr="00DE1ACC">
              <w:rPr>
                <w:sz w:val="28"/>
                <w:szCs w:val="28"/>
                <w:lang w:val="vi-VN"/>
              </w:rPr>
              <w:lastRenderedPageBreak/>
              <w:t>gian bảo hành được tính kể từ ngày</w:t>
            </w:r>
            <w:r w:rsidRPr="00DE1ACC">
              <w:rPr>
                <w:spacing w:val="8"/>
                <w:sz w:val="28"/>
                <w:szCs w:val="28"/>
                <w:lang w:val="vi-VN"/>
              </w:rPr>
              <w:t xml:space="preserve"> </w:t>
            </w:r>
            <w:r w:rsidRPr="00DE1ACC">
              <w:rPr>
                <w:spacing w:val="-4"/>
                <w:sz w:val="28"/>
                <w:szCs w:val="28"/>
                <w:lang w:val="vi-VN"/>
              </w:rPr>
              <w:t xml:space="preserve">bàn </w:t>
            </w:r>
            <w:r w:rsidRPr="00DE1ACC">
              <w:rPr>
                <w:sz w:val="28"/>
                <w:szCs w:val="28"/>
                <w:lang w:val="vi-VN"/>
              </w:rPr>
              <w:t>giao toàn bộ sản phẩm của gói thầu đưa vào sử dụng.</w:t>
            </w:r>
          </w:p>
          <w:p w14:paraId="7EC686C5" w14:textId="77777777" w:rsidR="00DE1ACC" w:rsidRPr="00DE1ACC" w:rsidRDefault="00DE1ACC" w:rsidP="00DE1ACC">
            <w:pPr>
              <w:pStyle w:val="TableParagraph"/>
              <w:numPr>
                <w:ilvl w:val="0"/>
                <w:numId w:val="2"/>
              </w:numPr>
              <w:tabs>
                <w:tab w:val="left" w:pos="303"/>
              </w:tabs>
              <w:spacing w:line="254" w:lineRule="auto"/>
              <w:ind w:right="103" w:firstLine="0"/>
              <w:jc w:val="both"/>
              <w:rPr>
                <w:sz w:val="28"/>
                <w:szCs w:val="28"/>
                <w:lang w:val="vi-VN"/>
              </w:rPr>
            </w:pPr>
            <w:r w:rsidRPr="00DE1ACC">
              <w:rPr>
                <w:sz w:val="28"/>
                <w:szCs w:val="28"/>
                <w:lang w:val="vi-VN"/>
              </w:rPr>
              <w:t xml:space="preserve">Có cam kết trong thời </w:t>
            </w:r>
            <w:r w:rsidRPr="00DE1ACC">
              <w:rPr>
                <w:spacing w:val="-3"/>
                <w:sz w:val="28"/>
                <w:szCs w:val="28"/>
                <w:lang w:val="vi-VN"/>
              </w:rPr>
              <w:t xml:space="preserve">gian </w:t>
            </w:r>
            <w:r w:rsidRPr="00DE1ACC">
              <w:rPr>
                <w:sz w:val="28"/>
                <w:szCs w:val="28"/>
                <w:lang w:val="vi-VN"/>
              </w:rPr>
              <w:t xml:space="preserve">bảo hành nếu hàng </w:t>
            </w:r>
            <w:r w:rsidRPr="00DE1ACC">
              <w:rPr>
                <w:spacing w:val="-4"/>
                <w:sz w:val="28"/>
                <w:szCs w:val="28"/>
                <w:lang w:val="vi-VN"/>
              </w:rPr>
              <w:t xml:space="preserve">hóa </w:t>
            </w:r>
            <w:r w:rsidRPr="00DE1ACC">
              <w:rPr>
                <w:sz w:val="28"/>
                <w:szCs w:val="28"/>
                <w:lang w:val="vi-VN"/>
              </w:rPr>
              <w:t xml:space="preserve">thường xuyên có sự cố trong vòng 30 ngày đầu (kể từ </w:t>
            </w:r>
            <w:r w:rsidRPr="00DE1ACC">
              <w:rPr>
                <w:spacing w:val="-4"/>
                <w:sz w:val="28"/>
                <w:szCs w:val="28"/>
                <w:lang w:val="vi-VN"/>
              </w:rPr>
              <w:t xml:space="preserve">ngày </w:t>
            </w:r>
            <w:r w:rsidRPr="00DE1ACC">
              <w:rPr>
                <w:sz w:val="28"/>
                <w:szCs w:val="28"/>
                <w:lang w:val="vi-VN"/>
              </w:rPr>
              <w:t xml:space="preserve">nghiệm thu bàn giao) </w:t>
            </w:r>
            <w:r w:rsidRPr="00DE1ACC">
              <w:rPr>
                <w:spacing w:val="-3"/>
                <w:sz w:val="28"/>
                <w:szCs w:val="28"/>
                <w:lang w:val="vi-VN"/>
              </w:rPr>
              <w:t xml:space="preserve">nhưng </w:t>
            </w:r>
            <w:r w:rsidRPr="00DE1ACC">
              <w:rPr>
                <w:sz w:val="28"/>
                <w:szCs w:val="28"/>
                <w:lang w:val="vi-VN"/>
              </w:rPr>
              <w:t xml:space="preserve">không khắc phục được sẽ </w:t>
            </w:r>
            <w:r w:rsidRPr="00DE1ACC">
              <w:rPr>
                <w:spacing w:val="-5"/>
                <w:sz w:val="28"/>
                <w:szCs w:val="28"/>
                <w:lang w:val="vi-VN"/>
              </w:rPr>
              <w:t xml:space="preserve">đổi </w:t>
            </w:r>
            <w:r w:rsidRPr="00DE1ACC">
              <w:rPr>
                <w:sz w:val="28"/>
                <w:szCs w:val="28"/>
                <w:lang w:val="vi-VN"/>
              </w:rPr>
              <w:t>hàng hóa mới thay</w:t>
            </w:r>
            <w:r w:rsidRPr="00DE1ACC">
              <w:rPr>
                <w:spacing w:val="-4"/>
                <w:sz w:val="28"/>
                <w:szCs w:val="28"/>
                <w:lang w:val="vi-VN"/>
              </w:rPr>
              <w:t xml:space="preserve"> </w:t>
            </w:r>
            <w:r w:rsidRPr="00DE1ACC">
              <w:rPr>
                <w:sz w:val="28"/>
                <w:szCs w:val="28"/>
                <w:lang w:val="vi-VN"/>
              </w:rPr>
              <w:t>thế.</w:t>
            </w:r>
          </w:p>
        </w:tc>
        <w:tc>
          <w:tcPr>
            <w:tcW w:w="4303" w:type="dxa"/>
            <w:tcBorders>
              <w:top w:val="single" w:sz="4" w:space="0" w:color="auto"/>
              <w:left w:val="single" w:sz="4" w:space="0" w:color="auto"/>
              <w:bottom w:val="single" w:sz="4" w:space="0" w:color="auto"/>
              <w:right w:val="single" w:sz="4" w:space="0" w:color="auto"/>
            </w:tcBorders>
          </w:tcPr>
          <w:p w14:paraId="212D3558" w14:textId="77777777" w:rsidR="00DE1ACC" w:rsidRPr="00DE1ACC" w:rsidRDefault="00DE1ACC" w:rsidP="00DE1ACC">
            <w:pPr>
              <w:pStyle w:val="TableParagraph"/>
              <w:numPr>
                <w:ilvl w:val="0"/>
                <w:numId w:val="3"/>
              </w:numPr>
              <w:tabs>
                <w:tab w:val="left" w:pos="266"/>
              </w:tabs>
              <w:spacing w:line="254" w:lineRule="auto"/>
              <w:ind w:right="104" w:firstLine="0"/>
              <w:jc w:val="both"/>
              <w:rPr>
                <w:sz w:val="28"/>
                <w:szCs w:val="28"/>
                <w:lang w:val="vi-VN"/>
              </w:rPr>
            </w:pPr>
            <w:r w:rsidRPr="00DE1ACC">
              <w:rPr>
                <w:sz w:val="28"/>
                <w:szCs w:val="28"/>
                <w:lang w:val="vi-VN"/>
              </w:rPr>
              <w:lastRenderedPageBreak/>
              <w:t xml:space="preserve">Thời gian bảo hành theo chính </w:t>
            </w:r>
            <w:r w:rsidRPr="00DE1ACC">
              <w:rPr>
                <w:spacing w:val="-3"/>
                <w:sz w:val="28"/>
                <w:szCs w:val="28"/>
                <w:lang w:val="vi-VN"/>
              </w:rPr>
              <w:t xml:space="preserve">sách </w:t>
            </w:r>
            <w:r w:rsidRPr="00DE1ACC">
              <w:rPr>
                <w:sz w:val="28"/>
                <w:szCs w:val="28"/>
                <w:lang w:val="vi-VN"/>
              </w:rPr>
              <w:t xml:space="preserve">của nhà sản xuất hoặc đại lý ủy quyền nhưng tối thiểu phải ≥ 12 tháng đối với tất cả sản phẩm của gói thầu. Thời gian bảo hành được tính kể từ ngày bàn giao toàn bộ </w:t>
            </w:r>
            <w:r w:rsidRPr="00DE1ACC">
              <w:rPr>
                <w:spacing w:val="-4"/>
                <w:sz w:val="28"/>
                <w:szCs w:val="28"/>
                <w:lang w:val="vi-VN"/>
              </w:rPr>
              <w:t>sản</w:t>
            </w:r>
            <w:r w:rsidRPr="00DE1ACC">
              <w:rPr>
                <w:spacing w:val="57"/>
                <w:sz w:val="28"/>
                <w:szCs w:val="28"/>
                <w:lang w:val="vi-VN"/>
              </w:rPr>
              <w:t xml:space="preserve"> </w:t>
            </w:r>
            <w:r w:rsidRPr="00DE1ACC">
              <w:rPr>
                <w:sz w:val="28"/>
                <w:szCs w:val="28"/>
                <w:lang w:val="vi-VN"/>
              </w:rPr>
              <w:t xml:space="preserve">phẩm của gói thầu đưa vào sử </w:t>
            </w:r>
            <w:r w:rsidRPr="00DE1ACC">
              <w:rPr>
                <w:spacing w:val="-3"/>
                <w:sz w:val="28"/>
                <w:szCs w:val="28"/>
                <w:lang w:val="vi-VN"/>
              </w:rPr>
              <w:t>dụng.</w:t>
            </w:r>
          </w:p>
          <w:p w14:paraId="5E643B85" w14:textId="77777777" w:rsidR="00DE1ACC" w:rsidRPr="00DE1ACC" w:rsidRDefault="00DE1ACC" w:rsidP="00DE1ACC">
            <w:pPr>
              <w:pStyle w:val="TableParagraph"/>
              <w:numPr>
                <w:ilvl w:val="0"/>
                <w:numId w:val="3"/>
              </w:numPr>
              <w:tabs>
                <w:tab w:val="left" w:pos="314"/>
              </w:tabs>
              <w:spacing w:line="254" w:lineRule="auto"/>
              <w:ind w:left="313" w:hanging="205"/>
              <w:jc w:val="both"/>
              <w:rPr>
                <w:sz w:val="28"/>
                <w:szCs w:val="28"/>
                <w:lang w:val="vi-VN"/>
              </w:rPr>
            </w:pPr>
            <w:r w:rsidRPr="00DE1ACC">
              <w:rPr>
                <w:sz w:val="28"/>
                <w:szCs w:val="28"/>
                <w:lang w:val="vi-VN"/>
              </w:rPr>
              <w:lastRenderedPageBreak/>
              <w:t>Có đầy đủ các cam kết theo</w:t>
            </w:r>
            <w:r w:rsidRPr="00DE1ACC">
              <w:rPr>
                <w:spacing w:val="-29"/>
                <w:sz w:val="28"/>
                <w:szCs w:val="28"/>
                <w:lang w:val="vi-VN"/>
              </w:rPr>
              <w:t xml:space="preserve"> </w:t>
            </w:r>
            <w:r w:rsidRPr="00DE1ACC">
              <w:rPr>
                <w:sz w:val="28"/>
                <w:szCs w:val="28"/>
                <w:lang w:val="vi-VN"/>
              </w:rPr>
              <w:t>yêu cầu tại mục này.</w:t>
            </w:r>
          </w:p>
          <w:p w14:paraId="464C5341" w14:textId="77777777" w:rsidR="00DE1ACC" w:rsidRPr="00DE1ACC" w:rsidRDefault="00DE1ACC" w:rsidP="00954BC5">
            <w:pPr>
              <w:pStyle w:val="TableParagraph"/>
              <w:tabs>
                <w:tab w:val="left" w:pos="314"/>
              </w:tabs>
              <w:spacing w:line="254" w:lineRule="auto"/>
              <w:ind w:left="108"/>
              <w:jc w:val="both"/>
              <w:rPr>
                <w:sz w:val="28"/>
                <w:szCs w:val="28"/>
                <w:lang w:val="vi-VN"/>
              </w:rPr>
            </w:pPr>
          </w:p>
        </w:tc>
        <w:tc>
          <w:tcPr>
            <w:tcW w:w="1564" w:type="dxa"/>
            <w:tcBorders>
              <w:top w:val="single" w:sz="4" w:space="0" w:color="auto"/>
              <w:left w:val="single" w:sz="4" w:space="0" w:color="auto"/>
              <w:bottom w:val="single" w:sz="4" w:space="0" w:color="auto"/>
              <w:right w:val="single" w:sz="4" w:space="0" w:color="auto"/>
            </w:tcBorders>
          </w:tcPr>
          <w:p w14:paraId="7922BAB4" w14:textId="77777777" w:rsidR="00DE1ACC" w:rsidRPr="00DE1ACC" w:rsidRDefault="00DE1ACC" w:rsidP="00954BC5">
            <w:pPr>
              <w:pStyle w:val="TableParagraph"/>
              <w:spacing w:line="254" w:lineRule="auto"/>
              <w:rPr>
                <w:sz w:val="28"/>
                <w:szCs w:val="28"/>
                <w:lang w:val="vi-VN"/>
              </w:rPr>
            </w:pPr>
          </w:p>
          <w:p w14:paraId="44618047" w14:textId="77777777" w:rsidR="00DE1ACC" w:rsidRPr="00DE1ACC" w:rsidRDefault="00DE1ACC" w:rsidP="00954BC5">
            <w:pPr>
              <w:pStyle w:val="TableParagraph"/>
              <w:spacing w:line="254" w:lineRule="auto"/>
              <w:rPr>
                <w:sz w:val="28"/>
                <w:szCs w:val="28"/>
                <w:lang w:val="vi-VN"/>
              </w:rPr>
            </w:pPr>
          </w:p>
          <w:p w14:paraId="6B830B6B" w14:textId="77777777" w:rsidR="00DE1ACC" w:rsidRPr="00DE1ACC" w:rsidRDefault="00DE1ACC" w:rsidP="00954BC5">
            <w:pPr>
              <w:pStyle w:val="TableParagraph"/>
              <w:spacing w:line="254" w:lineRule="auto"/>
              <w:rPr>
                <w:sz w:val="28"/>
                <w:szCs w:val="28"/>
                <w:lang w:val="vi-VN"/>
              </w:rPr>
            </w:pPr>
          </w:p>
          <w:p w14:paraId="1D59E9BB" w14:textId="77777777" w:rsidR="00DE1ACC" w:rsidRPr="00DE1ACC" w:rsidRDefault="00DE1ACC" w:rsidP="00954BC5">
            <w:pPr>
              <w:pStyle w:val="TableParagraph"/>
              <w:spacing w:line="254" w:lineRule="auto"/>
              <w:rPr>
                <w:sz w:val="28"/>
                <w:szCs w:val="28"/>
                <w:lang w:val="vi-VN"/>
              </w:rPr>
            </w:pPr>
          </w:p>
          <w:p w14:paraId="1D68671A" w14:textId="77777777" w:rsidR="00DE1ACC" w:rsidRPr="00DE1ACC" w:rsidRDefault="00DE1ACC" w:rsidP="00954BC5">
            <w:pPr>
              <w:pStyle w:val="TableParagraph"/>
              <w:spacing w:line="254" w:lineRule="auto"/>
              <w:rPr>
                <w:sz w:val="28"/>
                <w:szCs w:val="28"/>
                <w:lang w:val="vi-VN"/>
              </w:rPr>
            </w:pPr>
          </w:p>
          <w:p w14:paraId="494824D0" w14:textId="77777777" w:rsidR="00DE1ACC" w:rsidRPr="00DE1ACC" w:rsidRDefault="00DE1ACC" w:rsidP="00954BC5">
            <w:pPr>
              <w:pStyle w:val="TableParagraph"/>
              <w:spacing w:line="254" w:lineRule="auto"/>
              <w:rPr>
                <w:sz w:val="28"/>
                <w:szCs w:val="28"/>
                <w:lang w:val="vi-VN"/>
              </w:rPr>
            </w:pPr>
          </w:p>
          <w:p w14:paraId="6FB92DA1" w14:textId="77777777" w:rsidR="00DE1ACC" w:rsidRPr="00DE1ACC" w:rsidRDefault="00DE1ACC" w:rsidP="00954BC5">
            <w:pPr>
              <w:pStyle w:val="TableParagraph"/>
              <w:spacing w:line="254" w:lineRule="auto"/>
              <w:rPr>
                <w:sz w:val="28"/>
                <w:szCs w:val="28"/>
                <w:lang w:val="vi-VN"/>
              </w:rPr>
            </w:pPr>
          </w:p>
          <w:p w14:paraId="2E18732C" w14:textId="77777777" w:rsidR="00DE1ACC" w:rsidRPr="00DE1ACC" w:rsidRDefault="00DE1ACC" w:rsidP="00954BC5">
            <w:pPr>
              <w:pStyle w:val="TableParagraph"/>
              <w:spacing w:line="254" w:lineRule="auto"/>
              <w:ind w:left="150" w:right="187"/>
              <w:jc w:val="center"/>
              <w:rPr>
                <w:b/>
                <w:sz w:val="28"/>
                <w:szCs w:val="28"/>
                <w:lang w:val="vi-VN"/>
              </w:rPr>
            </w:pPr>
            <w:r w:rsidRPr="00DE1ACC">
              <w:rPr>
                <w:b/>
                <w:sz w:val="28"/>
                <w:szCs w:val="28"/>
                <w:lang w:val="vi-VN"/>
              </w:rPr>
              <w:lastRenderedPageBreak/>
              <w:t>Đạt</w:t>
            </w:r>
          </w:p>
        </w:tc>
      </w:tr>
      <w:tr w:rsidR="00DE1ACC" w:rsidRPr="00DE1ACC" w14:paraId="6BEDBDE4" w14:textId="77777777" w:rsidTr="00954BC5">
        <w:trPr>
          <w:trHeight w:val="3077"/>
        </w:trPr>
        <w:tc>
          <w:tcPr>
            <w:tcW w:w="3403" w:type="dxa"/>
            <w:gridSpan w:val="2"/>
            <w:vMerge/>
            <w:tcBorders>
              <w:top w:val="single" w:sz="4" w:space="0" w:color="auto"/>
              <w:left w:val="single" w:sz="4" w:space="0" w:color="auto"/>
              <w:bottom w:val="single" w:sz="4" w:space="0" w:color="auto"/>
              <w:right w:val="single" w:sz="4" w:space="0" w:color="auto"/>
            </w:tcBorders>
            <w:vAlign w:val="center"/>
            <w:hideMark/>
          </w:tcPr>
          <w:p w14:paraId="5F04C95B" w14:textId="77777777" w:rsidR="00DE1ACC" w:rsidRPr="00DE1ACC" w:rsidRDefault="00DE1ACC" w:rsidP="00954BC5">
            <w:pPr>
              <w:spacing w:line="256" w:lineRule="auto"/>
              <w:jc w:val="left"/>
              <w:rPr>
                <w:sz w:val="28"/>
                <w:szCs w:val="28"/>
                <w:lang w:val="vi-VN"/>
              </w:rPr>
            </w:pPr>
          </w:p>
        </w:tc>
        <w:tc>
          <w:tcPr>
            <w:tcW w:w="4303" w:type="dxa"/>
            <w:tcBorders>
              <w:top w:val="single" w:sz="4" w:space="0" w:color="auto"/>
              <w:left w:val="single" w:sz="4" w:space="0" w:color="auto"/>
              <w:bottom w:val="single" w:sz="4" w:space="0" w:color="auto"/>
              <w:right w:val="single" w:sz="4" w:space="0" w:color="auto"/>
            </w:tcBorders>
            <w:hideMark/>
          </w:tcPr>
          <w:p w14:paraId="55ADA291" w14:textId="77777777" w:rsidR="00DE1ACC" w:rsidRPr="00DE1ACC" w:rsidRDefault="00DE1ACC" w:rsidP="00DE1ACC">
            <w:pPr>
              <w:pStyle w:val="TableParagraph"/>
              <w:numPr>
                <w:ilvl w:val="0"/>
                <w:numId w:val="4"/>
              </w:numPr>
              <w:tabs>
                <w:tab w:val="left" w:pos="276"/>
              </w:tabs>
              <w:spacing w:line="254" w:lineRule="auto"/>
              <w:ind w:right="104" w:firstLine="0"/>
              <w:jc w:val="both"/>
              <w:rPr>
                <w:sz w:val="28"/>
                <w:szCs w:val="28"/>
                <w:lang w:val="vi-VN"/>
              </w:rPr>
            </w:pPr>
            <w:r w:rsidRPr="00DE1ACC">
              <w:rPr>
                <w:sz w:val="28"/>
                <w:szCs w:val="28"/>
                <w:lang w:val="vi-VN"/>
              </w:rPr>
              <w:t>Có ít nhất 1 sản ph</w:t>
            </w:r>
          </w:p>
          <w:p w14:paraId="01426DD8" w14:textId="77777777" w:rsidR="00DE1ACC" w:rsidRPr="00DE1ACC" w:rsidRDefault="00DE1ACC" w:rsidP="00DE1ACC">
            <w:pPr>
              <w:pStyle w:val="TableParagraph"/>
              <w:numPr>
                <w:ilvl w:val="0"/>
                <w:numId w:val="4"/>
              </w:numPr>
              <w:tabs>
                <w:tab w:val="left" w:pos="276"/>
              </w:tabs>
              <w:spacing w:line="254" w:lineRule="auto"/>
              <w:ind w:right="104" w:firstLine="0"/>
              <w:jc w:val="both"/>
              <w:rPr>
                <w:sz w:val="28"/>
                <w:szCs w:val="28"/>
                <w:lang w:val="vi-VN"/>
              </w:rPr>
            </w:pPr>
            <w:r w:rsidRPr="00DE1ACC">
              <w:rPr>
                <w:sz w:val="28"/>
                <w:szCs w:val="28"/>
                <w:lang w:val="vi-VN"/>
              </w:rPr>
              <w:t xml:space="preserve">ẩm của gói thầu có Thời gian bảo hành &lt; 12 </w:t>
            </w:r>
            <w:r w:rsidRPr="00DE1ACC">
              <w:rPr>
                <w:spacing w:val="-3"/>
                <w:sz w:val="28"/>
                <w:szCs w:val="28"/>
                <w:lang w:val="vi-VN"/>
              </w:rPr>
              <w:t xml:space="preserve">tháng </w:t>
            </w:r>
            <w:r w:rsidRPr="00DE1ACC">
              <w:rPr>
                <w:sz w:val="28"/>
                <w:szCs w:val="28"/>
                <w:lang w:val="vi-VN"/>
              </w:rPr>
              <w:t>hoặc có ít nhất 01 sản phẩm của gói thầu không được bảo hành</w:t>
            </w:r>
            <w:r w:rsidRPr="00DE1ACC">
              <w:rPr>
                <w:spacing w:val="-3"/>
                <w:sz w:val="28"/>
                <w:szCs w:val="28"/>
                <w:lang w:val="vi-VN"/>
              </w:rPr>
              <w:t xml:space="preserve"> </w:t>
            </w:r>
            <w:r w:rsidRPr="00DE1ACC">
              <w:rPr>
                <w:sz w:val="28"/>
                <w:szCs w:val="28"/>
                <w:lang w:val="vi-VN"/>
              </w:rPr>
              <w:t>hoặc</w:t>
            </w:r>
          </w:p>
          <w:p w14:paraId="6C7CB0C9" w14:textId="77777777" w:rsidR="00DE1ACC" w:rsidRPr="00DE1ACC" w:rsidRDefault="00DE1ACC" w:rsidP="00DE1ACC">
            <w:pPr>
              <w:pStyle w:val="TableParagraph"/>
              <w:numPr>
                <w:ilvl w:val="0"/>
                <w:numId w:val="4"/>
              </w:numPr>
              <w:tabs>
                <w:tab w:val="left" w:pos="295"/>
              </w:tabs>
              <w:spacing w:line="254" w:lineRule="auto"/>
              <w:ind w:right="105" w:firstLine="0"/>
              <w:jc w:val="both"/>
              <w:rPr>
                <w:sz w:val="28"/>
                <w:szCs w:val="28"/>
                <w:lang w:val="vi-VN"/>
              </w:rPr>
            </w:pPr>
            <w:r w:rsidRPr="00DE1ACC">
              <w:rPr>
                <w:sz w:val="28"/>
                <w:szCs w:val="28"/>
                <w:lang w:val="vi-VN"/>
              </w:rPr>
              <w:t>Thiếu một trong các cam kết theo yêu cầu tại mục</w:t>
            </w:r>
            <w:r w:rsidRPr="00DE1ACC">
              <w:rPr>
                <w:spacing w:val="-2"/>
                <w:sz w:val="28"/>
                <w:szCs w:val="28"/>
                <w:lang w:val="vi-VN"/>
              </w:rPr>
              <w:t xml:space="preserve"> </w:t>
            </w:r>
            <w:r w:rsidRPr="00DE1ACC">
              <w:rPr>
                <w:sz w:val="28"/>
                <w:szCs w:val="28"/>
                <w:lang w:val="vi-VN"/>
              </w:rPr>
              <w:t>này.</w:t>
            </w:r>
          </w:p>
        </w:tc>
        <w:tc>
          <w:tcPr>
            <w:tcW w:w="1564" w:type="dxa"/>
            <w:tcBorders>
              <w:top w:val="single" w:sz="4" w:space="0" w:color="auto"/>
              <w:left w:val="single" w:sz="4" w:space="0" w:color="auto"/>
              <w:bottom w:val="single" w:sz="4" w:space="0" w:color="auto"/>
              <w:right w:val="single" w:sz="4" w:space="0" w:color="auto"/>
            </w:tcBorders>
            <w:hideMark/>
          </w:tcPr>
          <w:p w14:paraId="06970D81" w14:textId="77777777" w:rsidR="00DE1ACC" w:rsidRPr="00DE1ACC" w:rsidRDefault="00DE1ACC" w:rsidP="00954BC5">
            <w:pPr>
              <w:pStyle w:val="TableParagraph"/>
              <w:spacing w:line="254" w:lineRule="auto"/>
              <w:ind w:left="150" w:right="187"/>
              <w:jc w:val="center"/>
              <w:rPr>
                <w:b/>
                <w:sz w:val="28"/>
                <w:szCs w:val="28"/>
                <w:lang w:val="vi-VN"/>
              </w:rPr>
            </w:pPr>
            <w:r w:rsidRPr="00DE1ACC">
              <w:rPr>
                <w:b/>
                <w:sz w:val="28"/>
                <w:szCs w:val="28"/>
                <w:lang w:val="vi-VN"/>
              </w:rPr>
              <w:t>Không đạt</w:t>
            </w:r>
          </w:p>
        </w:tc>
      </w:tr>
      <w:tr w:rsidR="00DE1ACC" w:rsidRPr="00DE1ACC" w14:paraId="3D808E36" w14:textId="77777777" w:rsidTr="00954BC5">
        <w:trPr>
          <w:trHeight w:val="419"/>
        </w:trPr>
        <w:tc>
          <w:tcPr>
            <w:tcW w:w="9270" w:type="dxa"/>
            <w:gridSpan w:val="4"/>
            <w:tcBorders>
              <w:top w:val="single" w:sz="4" w:space="0" w:color="auto"/>
              <w:left w:val="single" w:sz="4" w:space="0" w:color="auto"/>
              <w:bottom w:val="single" w:sz="4" w:space="0" w:color="auto"/>
              <w:right w:val="single" w:sz="4" w:space="0" w:color="auto"/>
            </w:tcBorders>
            <w:hideMark/>
          </w:tcPr>
          <w:p w14:paraId="1A9ABE3B" w14:textId="77777777" w:rsidR="00DE1ACC" w:rsidRPr="00DE1ACC" w:rsidRDefault="00DE1ACC" w:rsidP="00954BC5">
            <w:pPr>
              <w:pStyle w:val="TableParagraph"/>
              <w:spacing w:line="254" w:lineRule="auto"/>
              <w:ind w:left="112"/>
              <w:rPr>
                <w:b/>
                <w:sz w:val="28"/>
                <w:szCs w:val="28"/>
                <w:lang w:val="vi-VN"/>
              </w:rPr>
            </w:pPr>
            <w:r w:rsidRPr="00DE1ACC">
              <w:rPr>
                <w:b/>
                <w:sz w:val="28"/>
                <w:szCs w:val="28"/>
              </w:rPr>
              <w:t>7</w:t>
            </w:r>
            <w:r w:rsidRPr="00DE1ACC">
              <w:rPr>
                <w:b/>
                <w:sz w:val="28"/>
                <w:szCs w:val="28"/>
                <w:lang w:val="vi-VN"/>
              </w:rPr>
              <w:t xml:space="preserve">. </w:t>
            </w:r>
            <w:proofErr w:type="spellStart"/>
            <w:r w:rsidRPr="00DE1ACC">
              <w:rPr>
                <w:b/>
                <w:sz w:val="26"/>
                <w:szCs w:val="26"/>
              </w:rPr>
              <w:t>Kết</w:t>
            </w:r>
            <w:proofErr w:type="spellEnd"/>
            <w:r w:rsidRPr="00DE1ACC">
              <w:rPr>
                <w:b/>
                <w:sz w:val="26"/>
                <w:szCs w:val="26"/>
              </w:rPr>
              <w:t xml:space="preserve"> </w:t>
            </w:r>
            <w:proofErr w:type="spellStart"/>
            <w:r w:rsidRPr="00DE1ACC">
              <w:rPr>
                <w:b/>
                <w:sz w:val="26"/>
                <w:szCs w:val="26"/>
              </w:rPr>
              <w:t>quả</w:t>
            </w:r>
            <w:proofErr w:type="spellEnd"/>
            <w:r w:rsidRPr="00DE1ACC">
              <w:rPr>
                <w:b/>
                <w:sz w:val="26"/>
                <w:szCs w:val="26"/>
              </w:rPr>
              <w:t xml:space="preserve"> </w:t>
            </w:r>
            <w:proofErr w:type="spellStart"/>
            <w:r w:rsidRPr="00DE1ACC">
              <w:rPr>
                <w:b/>
                <w:sz w:val="26"/>
                <w:szCs w:val="26"/>
              </w:rPr>
              <w:t>thực</w:t>
            </w:r>
            <w:proofErr w:type="spellEnd"/>
            <w:r w:rsidRPr="00DE1ACC">
              <w:rPr>
                <w:b/>
                <w:sz w:val="26"/>
                <w:szCs w:val="26"/>
              </w:rPr>
              <w:t xml:space="preserve"> </w:t>
            </w:r>
            <w:proofErr w:type="spellStart"/>
            <w:r w:rsidRPr="00DE1ACC">
              <w:rPr>
                <w:b/>
                <w:sz w:val="26"/>
                <w:szCs w:val="26"/>
              </w:rPr>
              <w:t>hiện</w:t>
            </w:r>
            <w:proofErr w:type="spellEnd"/>
            <w:r w:rsidRPr="00DE1ACC">
              <w:rPr>
                <w:b/>
                <w:sz w:val="26"/>
                <w:szCs w:val="26"/>
              </w:rPr>
              <w:t xml:space="preserve"> </w:t>
            </w:r>
            <w:proofErr w:type="spellStart"/>
            <w:r w:rsidRPr="00DE1ACC">
              <w:rPr>
                <w:b/>
                <w:sz w:val="26"/>
                <w:szCs w:val="26"/>
              </w:rPr>
              <w:t>hợp</w:t>
            </w:r>
            <w:proofErr w:type="spellEnd"/>
            <w:r w:rsidRPr="00DE1ACC">
              <w:rPr>
                <w:b/>
                <w:sz w:val="26"/>
                <w:szCs w:val="26"/>
              </w:rPr>
              <w:t xml:space="preserve"> </w:t>
            </w:r>
            <w:proofErr w:type="spellStart"/>
            <w:r w:rsidRPr="00DE1ACC">
              <w:rPr>
                <w:b/>
                <w:sz w:val="26"/>
                <w:szCs w:val="26"/>
              </w:rPr>
              <w:t>đồng</w:t>
            </w:r>
            <w:proofErr w:type="spellEnd"/>
            <w:r w:rsidRPr="00DE1ACC">
              <w:rPr>
                <w:b/>
                <w:sz w:val="26"/>
                <w:szCs w:val="26"/>
              </w:rPr>
              <w:t xml:space="preserve"> </w:t>
            </w:r>
            <w:proofErr w:type="spellStart"/>
            <w:r w:rsidRPr="00DE1ACC">
              <w:rPr>
                <w:b/>
                <w:sz w:val="26"/>
                <w:szCs w:val="26"/>
              </w:rPr>
              <w:t>trước</w:t>
            </w:r>
            <w:proofErr w:type="spellEnd"/>
            <w:r w:rsidRPr="00DE1ACC">
              <w:rPr>
                <w:b/>
                <w:sz w:val="26"/>
                <w:szCs w:val="26"/>
              </w:rPr>
              <w:t xml:space="preserve"> </w:t>
            </w:r>
            <w:proofErr w:type="spellStart"/>
            <w:r w:rsidRPr="00DE1ACC">
              <w:rPr>
                <w:b/>
                <w:sz w:val="26"/>
                <w:szCs w:val="26"/>
              </w:rPr>
              <w:t>đó</w:t>
            </w:r>
            <w:proofErr w:type="spellEnd"/>
            <w:r w:rsidRPr="00DE1ACC">
              <w:rPr>
                <w:b/>
                <w:sz w:val="26"/>
                <w:szCs w:val="26"/>
              </w:rPr>
              <w:t xml:space="preserve"> </w:t>
            </w:r>
            <w:proofErr w:type="spellStart"/>
            <w:r w:rsidRPr="00DE1ACC">
              <w:rPr>
                <w:b/>
                <w:sz w:val="26"/>
                <w:szCs w:val="26"/>
              </w:rPr>
              <w:t>của</w:t>
            </w:r>
            <w:proofErr w:type="spellEnd"/>
            <w:r w:rsidRPr="00DE1ACC">
              <w:rPr>
                <w:b/>
                <w:sz w:val="26"/>
                <w:szCs w:val="26"/>
              </w:rPr>
              <w:t xml:space="preserve"> </w:t>
            </w:r>
            <w:proofErr w:type="spellStart"/>
            <w:r w:rsidRPr="00DE1ACC">
              <w:rPr>
                <w:b/>
                <w:sz w:val="26"/>
                <w:szCs w:val="26"/>
              </w:rPr>
              <w:t>nhà</w:t>
            </w:r>
            <w:proofErr w:type="spellEnd"/>
            <w:r w:rsidRPr="00DE1ACC">
              <w:rPr>
                <w:b/>
                <w:sz w:val="26"/>
                <w:szCs w:val="26"/>
              </w:rPr>
              <w:t xml:space="preserve"> </w:t>
            </w:r>
            <w:proofErr w:type="spellStart"/>
            <w:r w:rsidRPr="00DE1ACC">
              <w:rPr>
                <w:b/>
                <w:sz w:val="26"/>
                <w:szCs w:val="26"/>
              </w:rPr>
              <w:t>thầu</w:t>
            </w:r>
            <w:proofErr w:type="spellEnd"/>
          </w:p>
        </w:tc>
      </w:tr>
      <w:tr w:rsidR="00DE1ACC" w:rsidRPr="00DE1ACC" w14:paraId="0B9A12A4" w14:textId="77777777" w:rsidTr="00954BC5">
        <w:trPr>
          <w:trHeight w:val="1379"/>
        </w:trPr>
        <w:tc>
          <w:tcPr>
            <w:tcW w:w="3403" w:type="dxa"/>
            <w:gridSpan w:val="2"/>
            <w:vMerge w:val="restart"/>
            <w:tcBorders>
              <w:top w:val="single" w:sz="4" w:space="0" w:color="auto"/>
              <w:left w:val="single" w:sz="4" w:space="0" w:color="auto"/>
              <w:bottom w:val="single" w:sz="4" w:space="0" w:color="auto"/>
              <w:right w:val="single" w:sz="4" w:space="0" w:color="auto"/>
            </w:tcBorders>
          </w:tcPr>
          <w:p w14:paraId="07DC90FA" w14:textId="77777777" w:rsidR="00DE1ACC" w:rsidRPr="00DE1ACC" w:rsidRDefault="00DE1ACC" w:rsidP="00954BC5">
            <w:pPr>
              <w:pStyle w:val="TableParagraph"/>
              <w:spacing w:line="254" w:lineRule="auto"/>
              <w:ind w:left="112" w:right="105"/>
              <w:jc w:val="both"/>
              <w:rPr>
                <w:sz w:val="28"/>
                <w:szCs w:val="28"/>
                <w:lang w:val="vi-VN"/>
              </w:rPr>
            </w:pPr>
            <w:r w:rsidRPr="00DE1ACC">
              <w:rPr>
                <w:sz w:val="28"/>
                <w:szCs w:val="28"/>
                <w:lang w:val="pl-PL"/>
              </w:rPr>
              <w:t xml:space="preserve">Từ năm 2022 đến nay: Nhà thầu không bị kết luận vi phạm về kết quả thực hiện hợp đồng của nhà thầu theo quy định tại </w:t>
            </w:r>
            <w:bookmarkStart w:id="4" w:name="tc_38"/>
            <w:r w:rsidRPr="00DE1ACC">
              <w:rPr>
                <w:rFonts w:eastAsia="Calibri"/>
                <w:spacing w:val="2"/>
                <w:sz w:val="28"/>
                <w:szCs w:val="28"/>
                <w:lang w:val="nl-NL"/>
              </w:rPr>
              <w:t>Điều 19 và</w:t>
            </w:r>
            <w:r w:rsidRPr="00DE1ACC" w:rsidDel="006436F8">
              <w:rPr>
                <w:sz w:val="28"/>
                <w:szCs w:val="28"/>
                <w:lang w:val="nl-NL"/>
              </w:rPr>
              <w:t xml:space="preserve"> </w:t>
            </w:r>
            <w:r w:rsidRPr="00DE1ACC">
              <w:rPr>
                <w:sz w:val="28"/>
                <w:szCs w:val="28"/>
                <w:lang w:val="nl-NL"/>
              </w:rPr>
              <w:t>Điều 20 của Nghị định số 214/2025/NĐ-CP</w:t>
            </w:r>
            <w:bookmarkEnd w:id="4"/>
            <w:r w:rsidRPr="00DE1ACC">
              <w:rPr>
                <w:sz w:val="28"/>
                <w:szCs w:val="28"/>
                <w:lang w:val="pl-PL"/>
              </w:rPr>
              <w:t>.  (Đối với nhà thầu liên danh thì từng thành viên liên danh phải đáp ứng yêu cầu này</w:t>
            </w:r>
          </w:p>
        </w:tc>
        <w:tc>
          <w:tcPr>
            <w:tcW w:w="4303" w:type="dxa"/>
            <w:tcBorders>
              <w:top w:val="single" w:sz="4" w:space="0" w:color="auto"/>
              <w:left w:val="single" w:sz="4" w:space="0" w:color="auto"/>
              <w:bottom w:val="single" w:sz="4" w:space="0" w:color="auto"/>
              <w:right w:val="single" w:sz="4" w:space="0" w:color="auto"/>
            </w:tcBorders>
            <w:vAlign w:val="center"/>
            <w:hideMark/>
          </w:tcPr>
          <w:p w14:paraId="33B274C1" w14:textId="77777777" w:rsidR="00DE1ACC" w:rsidRPr="00DE1ACC" w:rsidRDefault="00DE1ACC" w:rsidP="00954BC5">
            <w:pPr>
              <w:pStyle w:val="TableParagraph"/>
              <w:spacing w:line="254" w:lineRule="auto"/>
              <w:ind w:left="109" w:right="99"/>
              <w:jc w:val="both"/>
              <w:rPr>
                <w:sz w:val="28"/>
                <w:szCs w:val="28"/>
                <w:lang w:val="vi-VN"/>
              </w:rPr>
            </w:pPr>
            <w:r w:rsidRPr="00DE1ACC">
              <w:rPr>
                <w:sz w:val="28"/>
                <w:szCs w:val="28"/>
                <w:lang w:val="nl-NL"/>
              </w:rPr>
              <w:t>Nhà thầu có cam kết không bị kết luận vi phạm về kết quả thực hiện hợp đồng của nhà thầu theo quy định tại </w:t>
            </w:r>
            <w:r w:rsidRPr="00DE1ACC">
              <w:rPr>
                <w:rFonts w:eastAsia="Calibri"/>
                <w:spacing w:val="2"/>
                <w:sz w:val="28"/>
                <w:szCs w:val="28"/>
                <w:lang w:val="nl-NL"/>
              </w:rPr>
              <w:t>Điều 19 và</w:t>
            </w:r>
            <w:r w:rsidRPr="00DE1ACC" w:rsidDel="006436F8">
              <w:rPr>
                <w:sz w:val="28"/>
                <w:szCs w:val="28"/>
                <w:lang w:val="nl-NL"/>
              </w:rPr>
              <w:t xml:space="preserve"> </w:t>
            </w:r>
            <w:r w:rsidRPr="00DE1ACC">
              <w:rPr>
                <w:sz w:val="28"/>
                <w:szCs w:val="28"/>
                <w:lang w:val="nl-NL"/>
              </w:rPr>
              <w:t>Điều 20 của Nghị định số 214/2025/NĐ-CP</w:t>
            </w:r>
          </w:p>
        </w:tc>
        <w:tc>
          <w:tcPr>
            <w:tcW w:w="1564" w:type="dxa"/>
            <w:tcBorders>
              <w:top w:val="single" w:sz="4" w:space="0" w:color="auto"/>
              <w:left w:val="single" w:sz="4" w:space="0" w:color="auto"/>
              <w:bottom w:val="single" w:sz="4" w:space="0" w:color="auto"/>
              <w:right w:val="single" w:sz="4" w:space="0" w:color="auto"/>
            </w:tcBorders>
          </w:tcPr>
          <w:p w14:paraId="6035D0DA" w14:textId="77777777" w:rsidR="00DE1ACC" w:rsidRPr="00DE1ACC" w:rsidRDefault="00DE1ACC" w:rsidP="00954BC5">
            <w:pPr>
              <w:pStyle w:val="TableParagraph"/>
              <w:spacing w:line="254" w:lineRule="auto"/>
              <w:ind w:left="150" w:right="187"/>
              <w:jc w:val="center"/>
              <w:rPr>
                <w:b/>
                <w:sz w:val="28"/>
                <w:szCs w:val="28"/>
                <w:lang w:val="vi-VN"/>
              </w:rPr>
            </w:pPr>
            <w:proofErr w:type="spellStart"/>
            <w:r w:rsidRPr="00DE1ACC">
              <w:rPr>
                <w:sz w:val="28"/>
                <w:szCs w:val="28"/>
              </w:rPr>
              <w:t>Đạt</w:t>
            </w:r>
            <w:proofErr w:type="spellEnd"/>
          </w:p>
        </w:tc>
      </w:tr>
      <w:tr w:rsidR="00DE1ACC" w:rsidRPr="00DE1ACC" w14:paraId="411B2E3D" w14:textId="77777777" w:rsidTr="00954BC5">
        <w:trPr>
          <w:trHeight w:val="800"/>
        </w:trPr>
        <w:tc>
          <w:tcPr>
            <w:tcW w:w="3403" w:type="dxa"/>
            <w:gridSpan w:val="2"/>
            <w:vMerge/>
            <w:tcBorders>
              <w:top w:val="single" w:sz="4" w:space="0" w:color="auto"/>
              <w:left w:val="single" w:sz="4" w:space="0" w:color="auto"/>
              <w:bottom w:val="single" w:sz="4" w:space="0" w:color="auto"/>
              <w:right w:val="single" w:sz="4" w:space="0" w:color="auto"/>
            </w:tcBorders>
            <w:vAlign w:val="center"/>
          </w:tcPr>
          <w:p w14:paraId="30C9D015" w14:textId="77777777" w:rsidR="00DE1ACC" w:rsidRPr="00DE1ACC" w:rsidRDefault="00DE1ACC" w:rsidP="00954BC5">
            <w:pPr>
              <w:pStyle w:val="TableParagraph"/>
              <w:spacing w:line="254" w:lineRule="auto"/>
              <w:ind w:left="112" w:right="105"/>
              <w:jc w:val="both"/>
              <w:rPr>
                <w:sz w:val="28"/>
                <w:szCs w:val="28"/>
                <w:lang w:val="en-GB"/>
              </w:rPr>
            </w:pPr>
          </w:p>
        </w:tc>
        <w:tc>
          <w:tcPr>
            <w:tcW w:w="4303" w:type="dxa"/>
            <w:tcBorders>
              <w:top w:val="single" w:sz="4" w:space="0" w:color="auto"/>
              <w:left w:val="single" w:sz="4" w:space="0" w:color="auto"/>
              <w:bottom w:val="single" w:sz="4" w:space="0" w:color="auto"/>
              <w:right w:val="single" w:sz="4" w:space="0" w:color="auto"/>
            </w:tcBorders>
            <w:vAlign w:val="center"/>
          </w:tcPr>
          <w:p w14:paraId="49407970" w14:textId="77777777" w:rsidR="00DE1ACC" w:rsidRPr="00DE1ACC" w:rsidRDefault="00DE1ACC" w:rsidP="00954BC5">
            <w:pPr>
              <w:pStyle w:val="TableParagraph"/>
              <w:spacing w:line="254" w:lineRule="auto"/>
              <w:ind w:left="109" w:right="99"/>
              <w:jc w:val="both"/>
              <w:rPr>
                <w:sz w:val="28"/>
                <w:szCs w:val="28"/>
              </w:rPr>
            </w:pPr>
            <w:r w:rsidRPr="00DE1ACC">
              <w:rPr>
                <w:sz w:val="28"/>
                <w:szCs w:val="28"/>
                <w:lang w:val="nl-NL"/>
              </w:rPr>
              <w:t xml:space="preserve">Đối với nhà thầu có tên trong danh sách nhà thầu có các hành vi quy định </w:t>
            </w:r>
            <w:r w:rsidRPr="00DE1ACC">
              <w:rPr>
                <w:sz w:val="28"/>
                <w:szCs w:val="28"/>
                <w:lang w:val="it-IT"/>
              </w:rPr>
              <w:t xml:space="preserve">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w:t>
            </w:r>
            <w:r w:rsidRPr="00DE1ACC">
              <w:rPr>
                <w:sz w:val="28"/>
                <w:szCs w:val="28"/>
                <w:lang w:val="it-IT"/>
              </w:rPr>
              <w:lastRenderedPageBreak/>
              <w:t>năm kể từ lần cuối cùng thực hiện hành vi này</w:t>
            </w:r>
            <w:r w:rsidRPr="00DE1ACC">
              <w:rPr>
                <w:sz w:val="28"/>
                <w:szCs w:val="28"/>
                <w:lang w:val="nl-NL"/>
              </w:rPr>
              <w:t>.</w:t>
            </w:r>
          </w:p>
        </w:tc>
        <w:tc>
          <w:tcPr>
            <w:tcW w:w="1564" w:type="dxa"/>
            <w:tcBorders>
              <w:top w:val="single" w:sz="4" w:space="0" w:color="auto"/>
              <w:left w:val="single" w:sz="4" w:space="0" w:color="auto"/>
              <w:bottom w:val="single" w:sz="4" w:space="0" w:color="auto"/>
              <w:right w:val="single" w:sz="4" w:space="0" w:color="auto"/>
            </w:tcBorders>
          </w:tcPr>
          <w:p w14:paraId="497FA64A" w14:textId="77777777" w:rsidR="00DE1ACC" w:rsidRPr="00DE1ACC" w:rsidRDefault="00DE1ACC" w:rsidP="00954BC5">
            <w:pPr>
              <w:pStyle w:val="TableParagraph"/>
              <w:spacing w:line="254" w:lineRule="auto"/>
              <w:rPr>
                <w:sz w:val="28"/>
                <w:szCs w:val="28"/>
                <w:lang w:val="vi-VN"/>
              </w:rPr>
            </w:pPr>
            <w:proofErr w:type="spellStart"/>
            <w:r w:rsidRPr="00DE1ACC">
              <w:rPr>
                <w:sz w:val="28"/>
                <w:szCs w:val="28"/>
              </w:rPr>
              <w:lastRenderedPageBreak/>
              <w:t>Chấp</w:t>
            </w:r>
            <w:proofErr w:type="spellEnd"/>
            <w:r w:rsidRPr="00DE1ACC">
              <w:rPr>
                <w:sz w:val="28"/>
                <w:szCs w:val="28"/>
              </w:rPr>
              <w:t xml:space="preserve"> </w:t>
            </w:r>
            <w:proofErr w:type="spellStart"/>
            <w:r w:rsidRPr="00DE1ACC">
              <w:rPr>
                <w:sz w:val="28"/>
                <w:szCs w:val="28"/>
              </w:rPr>
              <w:t>nhận</w:t>
            </w:r>
            <w:proofErr w:type="spellEnd"/>
            <w:r w:rsidRPr="00DE1ACC">
              <w:rPr>
                <w:sz w:val="28"/>
                <w:szCs w:val="28"/>
              </w:rPr>
              <w:t xml:space="preserve"> </w:t>
            </w:r>
            <w:proofErr w:type="spellStart"/>
            <w:r w:rsidRPr="00DE1ACC">
              <w:rPr>
                <w:sz w:val="28"/>
                <w:szCs w:val="28"/>
              </w:rPr>
              <w:t>được</w:t>
            </w:r>
            <w:proofErr w:type="spellEnd"/>
          </w:p>
        </w:tc>
      </w:tr>
      <w:tr w:rsidR="00DE1ACC" w:rsidRPr="00DE1ACC" w14:paraId="1735DD8F" w14:textId="77777777" w:rsidTr="00954BC5">
        <w:trPr>
          <w:trHeight w:val="1382"/>
        </w:trPr>
        <w:tc>
          <w:tcPr>
            <w:tcW w:w="3403" w:type="dxa"/>
            <w:gridSpan w:val="2"/>
            <w:vMerge/>
            <w:tcBorders>
              <w:top w:val="single" w:sz="4" w:space="0" w:color="auto"/>
              <w:left w:val="single" w:sz="4" w:space="0" w:color="auto"/>
              <w:bottom w:val="single" w:sz="4" w:space="0" w:color="auto"/>
              <w:right w:val="single" w:sz="4" w:space="0" w:color="auto"/>
            </w:tcBorders>
            <w:vAlign w:val="center"/>
            <w:hideMark/>
          </w:tcPr>
          <w:p w14:paraId="4AC9AD55" w14:textId="77777777" w:rsidR="00DE1ACC" w:rsidRPr="00DE1ACC" w:rsidRDefault="00DE1ACC" w:rsidP="00954BC5">
            <w:pPr>
              <w:spacing w:line="256" w:lineRule="auto"/>
              <w:jc w:val="left"/>
              <w:rPr>
                <w:sz w:val="28"/>
                <w:szCs w:val="28"/>
                <w:lang w:val="vi-VN"/>
              </w:rPr>
            </w:pPr>
          </w:p>
        </w:tc>
        <w:tc>
          <w:tcPr>
            <w:tcW w:w="4303" w:type="dxa"/>
            <w:tcBorders>
              <w:top w:val="single" w:sz="4" w:space="0" w:color="auto"/>
              <w:left w:val="single" w:sz="4" w:space="0" w:color="auto"/>
              <w:bottom w:val="single" w:sz="4" w:space="0" w:color="auto"/>
              <w:right w:val="single" w:sz="4" w:space="0" w:color="auto"/>
            </w:tcBorders>
            <w:vAlign w:val="center"/>
            <w:hideMark/>
          </w:tcPr>
          <w:p w14:paraId="360B612F" w14:textId="77777777" w:rsidR="00DE1ACC" w:rsidRPr="00DE1ACC" w:rsidRDefault="00DE1ACC" w:rsidP="00954BC5">
            <w:pPr>
              <w:pStyle w:val="TableParagraph"/>
              <w:spacing w:line="254" w:lineRule="auto"/>
              <w:ind w:left="109" w:right="99"/>
              <w:jc w:val="both"/>
              <w:rPr>
                <w:sz w:val="28"/>
                <w:szCs w:val="28"/>
                <w:lang w:val="vi-VN"/>
              </w:rPr>
            </w:pPr>
            <w:proofErr w:type="spellStart"/>
            <w:r w:rsidRPr="00DE1ACC">
              <w:rPr>
                <w:sz w:val="28"/>
                <w:szCs w:val="28"/>
              </w:rPr>
              <w:t>Nhà</w:t>
            </w:r>
            <w:proofErr w:type="spellEnd"/>
            <w:r w:rsidRPr="00DE1ACC">
              <w:rPr>
                <w:sz w:val="28"/>
                <w:szCs w:val="28"/>
              </w:rPr>
              <w:t xml:space="preserve"> </w:t>
            </w:r>
            <w:proofErr w:type="spellStart"/>
            <w:r w:rsidRPr="00DE1ACC">
              <w:rPr>
                <w:sz w:val="28"/>
                <w:szCs w:val="28"/>
              </w:rPr>
              <w:t>thầu</w:t>
            </w:r>
            <w:proofErr w:type="spellEnd"/>
            <w:r w:rsidRPr="00DE1ACC">
              <w:rPr>
                <w:sz w:val="28"/>
                <w:szCs w:val="28"/>
              </w:rPr>
              <w:t xml:space="preserve"> </w:t>
            </w:r>
            <w:proofErr w:type="spellStart"/>
            <w:r w:rsidRPr="00DE1ACC">
              <w:rPr>
                <w:sz w:val="28"/>
                <w:szCs w:val="28"/>
              </w:rPr>
              <w:t>không</w:t>
            </w:r>
            <w:proofErr w:type="spellEnd"/>
            <w:r w:rsidRPr="00DE1ACC">
              <w:rPr>
                <w:sz w:val="28"/>
                <w:szCs w:val="28"/>
              </w:rPr>
              <w:t xml:space="preserve"> </w:t>
            </w:r>
            <w:proofErr w:type="spellStart"/>
            <w:r w:rsidRPr="00DE1ACC">
              <w:rPr>
                <w:sz w:val="28"/>
                <w:szCs w:val="28"/>
              </w:rPr>
              <w:t>có</w:t>
            </w:r>
            <w:proofErr w:type="spellEnd"/>
            <w:r w:rsidRPr="00DE1ACC">
              <w:rPr>
                <w:sz w:val="28"/>
                <w:szCs w:val="28"/>
              </w:rPr>
              <w:t xml:space="preserve"> </w:t>
            </w:r>
            <w:proofErr w:type="spellStart"/>
            <w:r w:rsidRPr="00DE1ACC">
              <w:rPr>
                <w:sz w:val="28"/>
                <w:szCs w:val="28"/>
              </w:rPr>
              <w:t>đầy</w:t>
            </w:r>
            <w:proofErr w:type="spellEnd"/>
            <w:r w:rsidRPr="00DE1ACC">
              <w:rPr>
                <w:sz w:val="28"/>
                <w:szCs w:val="28"/>
              </w:rPr>
              <w:t xml:space="preserve"> </w:t>
            </w:r>
            <w:proofErr w:type="spellStart"/>
            <w:r w:rsidRPr="00DE1ACC">
              <w:rPr>
                <w:sz w:val="28"/>
                <w:szCs w:val="28"/>
              </w:rPr>
              <w:t>đủ</w:t>
            </w:r>
            <w:proofErr w:type="spellEnd"/>
            <w:r w:rsidRPr="00DE1ACC">
              <w:rPr>
                <w:sz w:val="28"/>
                <w:szCs w:val="28"/>
              </w:rPr>
              <w:t xml:space="preserve"> cam </w:t>
            </w:r>
            <w:proofErr w:type="spellStart"/>
            <w:r w:rsidRPr="00DE1ACC">
              <w:rPr>
                <w:sz w:val="28"/>
                <w:szCs w:val="28"/>
              </w:rPr>
              <w:t>kết</w:t>
            </w:r>
            <w:proofErr w:type="spellEnd"/>
            <w:r w:rsidRPr="00DE1ACC">
              <w:rPr>
                <w:sz w:val="28"/>
                <w:szCs w:val="28"/>
              </w:rPr>
              <w:t xml:space="preserve"> </w:t>
            </w:r>
            <w:proofErr w:type="spellStart"/>
            <w:r w:rsidRPr="00DE1ACC">
              <w:rPr>
                <w:sz w:val="28"/>
                <w:szCs w:val="28"/>
              </w:rPr>
              <w:t>hoặc</w:t>
            </w:r>
            <w:proofErr w:type="spellEnd"/>
            <w:r w:rsidRPr="00DE1ACC">
              <w:rPr>
                <w:sz w:val="28"/>
                <w:szCs w:val="28"/>
              </w:rPr>
              <w:t xml:space="preserve"> cam </w:t>
            </w:r>
            <w:proofErr w:type="spellStart"/>
            <w:r w:rsidRPr="00DE1ACC">
              <w:rPr>
                <w:sz w:val="28"/>
                <w:szCs w:val="28"/>
              </w:rPr>
              <w:t>kết</w:t>
            </w:r>
            <w:proofErr w:type="spellEnd"/>
            <w:r w:rsidRPr="00DE1ACC">
              <w:rPr>
                <w:sz w:val="28"/>
                <w:szCs w:val="28"/>
              </w:rPr>
              <w:t xml:space="preserve"> </w:t>
            </w:r>
            <w:proofErr w:type="spellStart"/>
            <w:r w:rsidRPr="00DE1ACC">
              <w:rPr>
                <w:sz w:val="28"/>
                <w:szCs w:val="28"/>
              </w:rPr>
              <w:t>không</w:t>
            </w:r>
            <w:proofErr w:type="spellEnd"/>
            <w:r w:rsidRPr="00DE1ACC">
              <w:rPr>
                <w:sz w:val="28"/>
                <w:szCs w:val="28"/>
              </w:rPr>
              <w:t xml:space="preserve"> </w:t>
            </w:r>
            <w:proofErr w:type="spellStart"/>
            <w:r w:rsidRPr="00DE1ACC">
              <w:rPr>
                <w:sz w:val="28"/>
                <w:szCs w:val="28"/>
              </w:rPr>
              <w:t>đúng</w:t>
            </w:r>
            <w:proofErr w:type="spellEnd"/>
            <w:r w:rsidRPr="00DE1ACC">
              <w:rPr>
                <w:sz w:val="28"/>
                <w:szCs w:val="28"/>
              </w:rPr>
              <w:t xml:space="preserve"> </w:t>
            </w:r>
            <w:proofErr w:type="spellStart"/>
            <w:r w:rsidRPr="00DE1ACC">
              <w:rPr>
                <w:sz w:val="28"/>
                <w:szCs w:val="28"/>
              </w:rPr>
              <w:t>sự</w:t>
            </w:r>
            <w:proofErr w:type="spellEnd"/>
            <w:r w:rsidRPr="00DE1ACC">
              <w:rPr>
                <w:sz w:val="28"/>
                <w:szCs w:val="28"/>
              </w:rPr>
              <w:t xml:space="preserve"> </w:t>
            </w:r>
            <w:proofErr w:type="spellStart"/>
            <w:r w:rsidRPr="00DE1ACC">
              <w:rPr>
                <w:sz w:val="28"/>
                <w:szCs w:val="28"/>
              </w:rPr>
              <w:t>thật</w:t>
            </w:r>
            <w:proofErr w:type="spellEnd"/>
            <w:r w:rsidRPr="00DE1ACC">
              <w:rPr>
                <w:sz w:val="28"/>
                <w:szCs w:val="28"/>
              </w:rPr>
              <w:t xml:space="preserve"> </w:t>
            </w:r>
            <w:proofErr w:type="spellStart"/>
            <w:r w:rsidRPr="00DE1ACC">
              <w:rPr>
                <w:sz w:val="28"/>
                <w:szCs w:val="28"/>
              </w:rPr>
              <w:t>hoặc</w:t>
            </w:r>
            <w:proofErr w:type="spellEnd"/>
            <w:r w:rsidRPr="00DE1ACC">
              <w:rPr>
                <w:sz w:val="28"/>
                <w:szCs w:val="28"/>
              </w:rPr>
              <w:t xml:space="preserve"> </w:t>
            </w:r>
            <w:r w:rsidRPr="00DE1ACC">
              <w:rPr>
                <w:sz w:val="28"/>
                <w:szCs w:val="28"/>
                <w:lang w:val="nl-NL"/>
              </w:rPr>
              <w:t xml:space="preserve">nhà thầu có tên trong danh sách nhà thầu có các hành vi quy định tại khoản </w:t>
            </w:r>
            <w:r w:rsidRPr="00DE1ACC">
              <w:rPr>
                <w:sz w:val="28"/>
                <w:szCs w:val="28"/>
                <w:lang w:val="it-IT"/>
              </w:rPr>
              <w:t xml:space="preserve">tại khoản 1 Điều 20 của Nghị định số 214/2025/NĐ-CP </w:t>
            </w:r>
            <w:r w:rsidRPr="00DE1ACC">
              <w:rPr>
                <w:sz w:val="28"/>
                <w:szCs w:val="28"/>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564" w:type="dxa"/>
            <w:tcBorders>
              <w:top w:val="single" w:sz="4" w:space="0" w:color="auto"/>
              <w:left w:val="single" w:sz="4" w:space="0" w:color="auto"/>
              <w:bottom w:val="single" w:sz="4" w:space="0" w:color="auto"/>
              <w:right w:val="single" w:sz="4" w:space="0" w:color="auto"/>
            </w:tcBorders>
          </w:tcPr>
          <w:p w14:paraId="6D9C109A" w14:textId="77777777" w:rsidR="00DE1ACC" w:rsidRPr="00DE1ACC" w:rsidRDefault="00DE1ACC" w:rsidP="00954BC5">
            <w:pPr>
              <w:pStyle w:val="TableParagraph"/>
              <w:spacing w:line="254" w:lineRule="auto"/>
              <w:ind w:left="150" w:right="187"/>
              <w:jc w:val="center"/>
              <w:rPr>
                <w:b/>
                <w:sz w:val="28"/>
                <w:szCs w:val="28"/>
                <w:lang w:val="vi-VN"/>
              </w:rPr>
            </w:pPr>
            <w:proofErr w:type="spellStart"/>
            <w:r w:rsidRPr="00DE1ACC">
              <w:rPr>
                <w:sz w:val="28"/>
                <w:szCs w:val="28"/>
              </w:rPr>
              <w:t>Không</w:t>
            </w:r>
            <w:proofErr w:type="spellEnd"/>
            <w:r w:rsidRPr="00DE1ACC">
              <w:rPr>
                <w:sz w:val="28"/>
                <w:szCs w:val="28"/>
              </w:rPr>
              <w:t xml:space="preserve"> </w:t>
            </w:r>
            <w:proofErr w:type="spellStart"/>
            <w:r w:rsidRPr="00DE1ACC">
              <w:rPr>
                <w:sz w:val="28"/>
                <w:szCs w:val="28"/>
              </w:rPr>
              <w:t>đạt</w:t>
            </w:r>
            <w:proofErr w:type="spellEnd"/>
          </w:p>
        </w:tc>
      </w:tr>
      <w:tr w:rsidR="00DE1ACC" w:rsidRPr="00DE1ACC" w14:paraId="03D53865" w14:textId="77777777" w:rsidTr="00954BC5">
        <w:trPr>
          <w:trHeight w:val="420"/>
        </w:trPr>
        <w:tc>
          <w:tcPr>
            <w:tcW w:w="7706" w:type="dxa"/>
            <w:gridSpan w:val="3"/>
            <w:tcBorders>
              <w:top w:val="single" w:sz="4" w:space="0" w:color="auto"/>
              <w:left w:val="single" w:sz="4" w:space="0" w:color="auto"/>
              <w:bottom w:val="single" w:sz="4" w:space="0" w:color="auto"/>
              <w:right w:val="single" w:sz="4" w:space="0" w:color="auto"/>
            </w:tcBorders>
            <w:hideMark/>
          </w:tcPr>
          <w:p w14:paraId="088162F0" w14:textId="77777777" w:rsidR="00DE1ACC" w:rsidRPr="00DE1ACC" w:rsidRDefault="00DE1ACC" w:rsidP="00954BC5">
            <w:pPr>
              <w:pStyle w:val="TableParagraph"/>
              <w:spacing w:line="254" w:lineRule="auto"/>
              <w:ind w:left="112"/>
              <w:rPr>
                <w:b/>
                <w:sz w:val="28"/>
                <w:szCs w:val="28"/>
                <w:lang w:val="vi-VN"/>
              </w:rPr>
            </w:pPr>
            <w:r w:rsidRPr="00DE1ACC">
              <w:rPr>
                <w:b/>
                <w:sz w:val="28"/>
                <w:szCs w:val="28"/>
                <w:lang w:val="vi-VN"/>
              </w:rPr>
              <w:t>Kết luận</w:t>
            </w:r>
            <w:r w:rsidRPr="00DE1ACC">
              <w:rPr>
                <w:b/>
                <w:sz w:val="28"/>
                <w:szCs w:val="28"/>
                <w:vertAlign w:val="superscript"/>
                <w:lang w:val="vi-VN"/>
              </w:rPr>
              <w:t>(1)</w:t>
            </w:r>
          </w:p>
        </w:tc>
        <w:tc>
          <w:tcPr>
            <w:tcW w:w="1564" w:type="dxa"/>
            <w:tcBorders>
              <w:top w:val="single" w:sz="4" w:space="0" w:color="auto"/>
              <w:left w:val="single" w:sz="4" w:space="0" w:color="auto"/>
              <w:bottom w:val="single" w:sz="4" w:space="0" w:color="auto"/>
              <w:right w:val="single" w:sz="4" w:space="0" w:color="auto"/>
            </w:tcBorders>
          </w:tcPr>
          <w:p w14:paraId="66BD3633" w14:textId="77777777" w:rsidR="00DE1ACC" w:rsidRPr="00DE1ACC" w:rsidRDefault="00DE1ACC" w:rsidP="00954BC5">
            <w:pPr>
              <w:pStyle w:val="TableParagraph"/>
              <w:spacing w:line="254" w:lineRule="auto"/>
              <w:rPr>
                <w:sz w:val="28"/>
                <w:szCs w:val="28"/>
                <w:lang w:val="vi-VN"/>
              </w:rPr>
            </w:pPr>
          </w:p>
        </w:tc>
      </w:tr>
      <w:bookmarkEnd w:id="0"/>
    </w:tbl>
    <w:p w14:paraId="0A4771DA" w14:textId="77777777" w:rsidR="00DE1ACC" w:rsidRPr="00DE1ACC" w:rsidRDefault="00DE1ACC"/>
    <w:sectPr w:rsidR="00DE1ACC" w:rsidRPr="00DE1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122"/>
    <w:multiLevelType w:val="hybridMultilevel"/>
    <w:tmpl w:val="072A458C"/>
    <w:lvl w:ilvl="0" w:tplc="99909786">
      <w:numFmt w:val="bullet"/>
      <w:lvlText w:val="-"/>
      <w:lvlJc w:val="left"/>
      <w:pPr>
        <w:ind w:left="112" w:hanging="173"/>
      </w:pPr>
      <w:rPr>
        <w:rFonts w:ascii="Times New Roman" w:eastAsia="Times New Roman" w:hAnsi="Times New Roman" w:cs="Times New Roman" w:hint="default"/>
        <w:w w:val="99"/>
        <w:sz w:val="26"/>
        <w:szCs w:val="26"/>
        <w:lang w:eastAsia="en-US" w:bidi="ar-SA"/>
      </w:rPr>
    </w:lvl>
    <w:lvl w:ilvl="1" w:tplc="86D418D6">
      <w:numFmt w:val="bullet"/>
      <w:lvlText w:val="•"/>
      <w:lvlJc w:val="left"/>
      <w:pPr>
        <w:ind w:left="447" w:hanging="173"/>
      </w:pPr>
      <w:rPr>
        <w:lang w:eastAsia="en-US" w:bidi="ar-SA"/>
      </w:rPr>
    </w:lvl>
    <w:lvl w:ilvl="2" w:tplc="4F4EE3A2">
      <w:numFmt w:val="bullet"/>
      <w:lvlText w:val="•"/>
      <w:lvlJc w:val="left"/>
      <w:pPr>
        <w:ind w:left="774" w:hanging="173"/>
      </w:pPr>
      <w:rPr>
        <w:lang w:eastAsia="en-US" w:bidi="ar-SA"/>
      </w:rPr>
    </w:lvl>
    <w:lvl w:ilvl="3" w:tplc="81843CEC">
      <w:numFmt w:val="bullet"/>
      <w:lvlText w:val="•"/>
      <w:lvlJc w:val="left"/>
      <w:pPr>
        <w:ind w:left="1102" w:hanging="173"/>
      </w:pPr>
      <w:rPr>
        <w:lang w:eastAsia="en-US" w:bidi="ar-SA"/>
      </w:rPr>
    </w:lvl>
    <w:lvl w:ilvl="4" w:tplc="B63E082A">
      <w:numFmt w:val="bullet"/>
      <w:lvlText w:val="•"/>
      <w:lvlJc w:val="left"/>
      <w:pPr>
        <w:ind w:left="1429" w:hanging="173"/>
      </w:pPr>
      <w:rPr>
        <w:lang w:eastAsia="en-US" w:bidi="ar-SA"/>
      </w:rPr>
    </w:lvl>
    <w:lvl w:ilvl="5" w:tplc="97CE441E">
      <w:numFmt w:val="bullet"/>
      <w:lvlText w:val="•"/>
      <w:lvlJc w:val="left"/>
      <w:pPr>
        <w:ind w:left="1757" w:hanging="173"/>
      </w:pPr>
      <w:rPr>
        <w:lang w:eastAsia="en-US" w:bidi="ar-SA"/>
      </w:rPr>
    </w:lvl>
    <w:lvl w:ilvl="6" w:tplc="802A60A6">
      <w:numFmt w:val="bullet"/>
      <w:lvlText w:val="•"/>
      <w:lvlJc w:val="left"/>
      <w:pPr>
        <w:ind w:left="2084" w:hanging="173"/>
      </w:pPr>
      <w:rPr>
        <w:lang w:eastAsia="en-US" w:bidi="ar-SA"/>
      </w:rPr>
    </w:lvl>
    <w:lvl w:ilvl="7" w:tplc="57B07AA6">
      <w:numFmt w:val="bullet"/>
      <w:lvlText w:val="•"/>
      <w:lvlJc w:val="left"/>
      <w:pPr>
        <w:ind w:left="2411" w:hanging="173"/>
      </w:pPr>
      <w:rPr>
        <w:lang w:eastAsia="en-US" w:bidi="ar-SA"/>
      </w:rPr>
    </w:lvl>
    <w:lvl w:ilvl="8" w:tplc="B4383E14">
      <w:numFmt w:val="bullet"/>
      <w:lvlText w:val="•"/>
      <w:lvlJc w:val="left"/>
      <w:pPr>
        <w:ind w:left="2739" w:hanging="173"/>
      </w:pPr>
      <w:rPr>
        <w:lang w:eastAsia="en-US" w:bidi="ar-SA"/>
      </w:rPr>
    </w:lvl>
  </w:abstractNum>
  <w:abstractNum w:abstractNumId="1" w15:restartNumberingAfterBreak="0">
    <w:nsid w:val="25822488"/>
    <w:multiLevelType w:val="hybridMultilevel"/>
    <w:tmpl w:val="62B8BB70"/>
    <w:lvl w:ilvl="0" w:tplc="48F8D20C">
      <w:numFmt w:val="bullet"/>
      <w:lvlText w:val="-"/>
      <w:lvlJc w:val="left"/>
      <w:pPr>
        <w:ind w:left="109" w:hanging="166"/>
      </w:pPr>
      <w:rPr>
        <w:rFonts w:ascii="Times New Roman" w:eastAsia="Times New Roman" w:hAnsi="Times New Roman" w:cs="Times New Roman" w:hint="default"/>
        <w:w w:val="99"/>
        <w:sz w:val="26"/>
        <w:szCs w:val="26"/>
        <w:lang w:eastAsia="en-US" w:bidi="ar-SA"/>
      </w:rPr>
    </w:lvl>
    <w:lvl w:ilvl="1" w:tplc="AB36C4C2">
      <w:numFmt w:val="bullet"/>
      <w:lvlText w:val="•"/>
      <w:lvlJc w:val="left"/>
      <w:pPr>
        <w:ind w:left="500" w:hanging="166"/>
      </w:pPr>
      <w:rPr>
        <w:lang w:eastAsia="en-US" w:bidi="ar-SA"/>
      </w:rPr>
    </w:lvl>
    <w:lvl w:ilvl="2" w:tplc="C08E917E">
      <w:numFmt w:val="bullet"/>
      <w:lvlText w:val="•"/>
      <w:lvlJc w:val="left"/>
      <w:pPr>
        <w:ind w:left="900" w:hanging="166"/>
      </w:pPr>
      <w:rPr>
        <w:lang w:eastAsia="en-US" w:bidi="ar-SA"/>
      </w:rPr>
    </w:lvl>
    <w:lvl w:ilvl="3" w:tplc="FBE6592E">
      <w:numFmt w:val="bullet"/>
      <w:lvlText w:val="•"/>
      <w:lvlJc w:val="left"/>
      <w:pPr>
        <w:ind w:left="1300" w:hanging="166"/>
      </w:pPr>
      <w:rPr>
        <w:lang w:eastAsia="en-US" w:bidi="ar-SA"/>
      </w:rPr>
    </w:lvl>
    <w:lvl w:ilvl="4" w:tplc="CFD25960">
      <w:numFmt w:val="bullet"/>
      <w:lvlText w:val="•"/>
      <w:lvlJc w:val="left"/>
      <w:pPr>
        <w:ind w:left="1700" w:hanging="166"/>
      </w:pPr>
      <w:rPr>
        <w:lang w:eastAsia="en-US" w:bidi="ar-SA"/>
      </w:rPr>
    </w:lvl>
    <w:lvl w:ilvl="5" w:tplc="0D389C3E">
      <w:numFmt w:val="bullet"/>
      <w:lvlText w:val="•"/>
      <w:lvlJc w:val="left"/>
      <w:pPr>
        <w:ind w:left="2100" w:hanging="166"/>
      </w:pPr>
      <w:rPr>
        <w:lang w:eastAsia="en-US" w:bidi="ar-SA"/>
      </w:rPr>
    </w:lvl>
    <w:lvl w:ilvl="6" w:tplc="63DA3224">
      <w:numFmt w:val="bullet"/>
      <w:lvlText w:val="•"/>
      <w:lvlJc w:val="left"/>
      <w:pPr>
        <w:ind w:left="2500" w:hanging="166"/>
      </w:pPr>
      <w:rPr>
        <w:lang w:eastAsia="en-US" w:bidi="ar-SA"/>
      </w:rPr>
    </w:lvl>
    <w:lvl w:ilvl="7" w:tplc="DAB87266">
      <w:numFmt w:val="bullet"/>
      <w:lvlText w:val="•"/>
      <w:lvlJc w:val="left"/>
      <w:pPr>
        <w:ind w:left="2900" w:hanging="166"/>
      </w:pPr>
      <w:rPr>
        <w:lang w:eastAsia="en-US" w:bidi="ar-SA"/>
      </w:rPr>
    </w:lvl>
    <w:lvl w:ilvl="8" w:tplc="2ADEF97C">
      <w:numFmt w:val="bullet"/>
      <w:lvlText w:val="•"/>
      <w:lvlJc w:val="left"/>
      <w:pPr>
        <w:ind w:left="3300" w:hanging="166"/>
      </w:pPr>
      <w:rPr>
        <w:lang w:eastAsia="en-US" w:bidi="ar-SA"/>
      </w:rPr>
    </w:lvl>
  </w:abstractNum>
  <w:abstractNum w:abstractNumId="2" w15:restartNumberingAfterBreak="0">
    <w:nsid w:val="606C645E"/>
    <w:multiLevelType w:val="hybridMultilevel"/>
    <w:tmpl w:val="49CA4C3C"/>
    <w:lvl w:ilvl="0" w:tplc="177649BE">
      <w:numFmt w:val="bullet"/>
      <w:lvlText w:val="-"/>
      <w:lvlJc w:val="left"/>
      <w:pPr>
        <w:ind w:left="109" w:hanging="156"/>
      </w:pPr>
      <w:rPr>
        <w:rFonts w:ascii="Times New Roman" w:eastAsia="Times New Roman" w:hAnsi="Times New Roman" w:cs="Times New Roman" w:hint="default"/>
        <w:w w:val="99"/>
        <w:sz w:val="26"/>
        <w:szCs w:val="26"/>
        <w:lang w:eastAsia="en-US" w:bidi="ar-SA"/>
      </w:rPr>
    </w:lvl>
    <w:lvl w:ilvl="1" w:tplc="6FA4771C">
      <w:numFmt w:val="bullet"/>
      <w:lvlText w:val="•"/>
      <w:lvlJc w:val="left"/>
      <w:pPr>
        <w:ind w:left="500" w:hanging="156"/>
      </w:pPr>
      <w:rPr>
        <w:lang w:eastAsia="en-US" w:bidi="ar-SA"/>
      </w:rPr>
    </w:lvl>
    <w:lvl w:ilvl="2" w:tplc="FF0AA792">
      <w:numFmt w:val="bullet"/>
      <w:lvlText w:val="•"/>
      <w:lvlJc w:val="left"/>
      <w:pPr>
        <w:ind w:left="900" w:hanging="156"/>
      </w:pPr>
      <w:rPr>
        <w:lang w:eastAsia="en-US" w:bidi="ar-SA"/>
      </w:rPr>
    </w:lvl>
    <w:lvl w:ilvl="3" w:tplc="25BE6B3C">
      <w:numFmt w:val="bullet"/>
      <w:lvlText w:val="•"/>
      <w:lvlJc w:val="left"/>
      <w:pPr>
        <w:ind w:left="1300" w:hanging="156"/>
      </w:pPr>
      <w:rPr>
        <w:lang w:eastAsia="en-US" w:bidi="ar-SA"/>
      </w:rPr>
    </w:lvl>
    <w:lvl w:ilvl="4" w:tplc="4948C248">
      <w:numFmt w:val="bullet"/>
      <w:lvlText w:val="•"/>
      <w:lvlJc w:val="left"/>
      <w:pPr>
        <w:ind w:left="1700" w:hanging="156"/>
      </w:pPr>
      <w:rPr>
        <w:lang w:eastAsia="en-US" w:bidi="ar-SA"/>
      </w:rPr>
    </w:lvl>
    <w:lvl w:ilvl="5" w:tplc="BA70F41A">
      <w:numFmt w:val="bullet"/>
      <w:lvlText w:val="•"/>
      <w:lvlJc w:val="left"/>
      <w:pPr>
        <w:ind w:left="2100" w:hanging="156"/>
      </w:pPr>
      <w:rPr>
        <w:lang w:eastAsia="en-US" w:bidi="ar-SA"/>
      </w:rPr>
    </w:lvl>
    <w:lvl w:ilvl="6" w:tplc="255CC486">
      <w:numFmt w:val="bullet"/>
      <w:lvlText w:val="•"/>
      <w:lvlJc w:val="left"/>
      <w:pPr>
        <w:ind w:left="2500" w:hanging="156"/>
      </w:pPr>
      <w:rPr>
        <w:lang w:eastAsia="en-US" w:bidi="ar-SA"/>
      </w:rPr>
    </w:lvl>
    <w:lvl w:ilvl="7" w:tplc="E2B28038">
      <w:numFmt w:val="bullet"/>
      <w:lvlText w:val="•"/>
      <w:lvlJc w:val="left"/>
      <w:pPr>
        <w:ind w:left="2900" w:hanging="156"/>
      </w:pPr>
      <w:rPr>
        <w:lang w:eastAsia="en-US" w:bidi="ar-SA"/>
      </w:rPr>
    </w:lvl>
    <w:lvl w:ilvl="8" w:tplc="56068E1C">
      <w:numFmt w:val="bullet"/>
      <w:lvlText w:val="•"/>
      <w:lvlJc w:val="left"/>
      <w:pPr>
        <w:ind w:left="3300" w:hanging="156"/>
      </w:pPr>
      <w:rPr>
        <w:lang w:eastAsia="en-US" w:bidi="ar-SA"/>
      </w:rPr>
    </w:lvl>
  </w:abstractNum>
  <w:abstractNum w:abstractNumId="3" w15:restartNumberingAfterBreak="0">
    <w:nsid w:val="68F3766D"/>
    <w:multiLevelType w:val="hybridMultilevel"/>
    <w:tmpl w:val="04848C74"/>
    <w:lvl w:ilvl="0" w:tplc="C450E788">
      <w:numFmt w:val="bullet"/>
      <w:lvlText w:val="-"/>
      <w:lvlJc w:val="left"/>
      <w:pPr>
        <w:ind w:left="112" w:hanging="166"/>
      </w:pPr>
      <w:rPr>
        <w:rFonts w:ascii="Times New Roman" w:eastAsia="Times New Roman" w:hAnsi="Times New Roman" w:cs="Times New Roman" w:hint="default"/>
        <w:w w:val="99"/>
        <w:sz w:val="26"/>
        <w:szCs w:val="26"/>
        <w:lang w:eastAsia="en-US" w:bidi="ar-SA"/>
      </w:rPr>
    </w:lvl>
    <w:lvl w:ilvl="1" w:tplc="06007382">
      <w:numFmt w:val="bullet"/>
      <w:lvlText w:val="•"/>
      <w:lvlJc w:val="left"/>
      <w:pPr>
        <w:ind w:left="447" w:hanging="166"/>
      </w:pPr>
      <w:rPr>
        <w:lang w:eastAsia="en-US" w:bidi="ar-SA"/>
      </w:rPr>
    </w:lvl>
    <w:lvl w:ilvl="2" w:tplc="A1B4FAAE">
      <w:numFmt w:val="bullet"/>
      <w:lvlText w:val="•"/>
      <w:lvlJc w:val="left"/>
      <w:pPr>
        <w:ind w:left="774" w:hanging="166"/>
      </w:pPr>
      <w:rPr>
        <w:lang w:eastAsia="en-US" w:bidi="ar-SA"/>
      </w:rPr>
    </w:lvl>
    <w:lvl w:ilvl="3" w:tplc="9D8A50BE">
      <w:numFmt w:val="bullet"/>
      <w:lvlText w:val="•"/>
      <w:lvlJc w:val="left"/>
      <w:pPr>
        <w:ind w:left="1102" w:hanging="166"/>
      </w:pPr>
      <w:rPr>
        <w:lang w:eastAsia="en-US" w:bidi="ar-SA"/>
      </w:rPr>
    </w:lvl>
    <w:lvl w:ilvl="4" w:tplc="1FB0FAA8">
      <w:numFmt w:val="bullet"/>
      <w:lvlText w:val="•"/>
      <w:lvlJc w:val="left"/>
      <w:pPr>
        <w:ind w:left="1429" w:hanging="166"/>
      </w:pPr>
      <w:rPr>
        <w:lang w:eastAsia="en-US" w:bidi="ar-SA"/>
      </w:rPr>
    </w:lvl>
    <w:lvl w:ilvl="5" w:tplc="8F9CF2D6">
      <w:numFmt w:val="bullet"/>
      <w:lvlText w:val="•"/>
      <w:lvlJc w:val="left"/>
      <w:pPr>
        <w:ind w:left="1757" w:hanging="166"/>
      </w:pPr>
      <w:rPr>
        <w:lang w:eastAsia="en-US" w:bidi="ar-SA"/>
      </w:rPr>
    </w:lvl>
    <w:lvl w:ilvl="6" w:tplc="C17EB702">
      <w:numFmt w:val="bullet"/>
      <w:lvlText w:val="•"/>
      <w:lvlJc w:val="left"/>
      <w:pPr>
        <w:ind w:left="2084" w:hanging="166"/>
      </w:pPr>
      <w:rPr>
        <w:lang w:eastAsia="en-US" w:bidi="ar-SA"/>
      </w:rPr>
    </w:lvl>
    <w:lvl w:ilvl="7" w:tplc="45902F6E">
      <w:numFmt w:val="bullet"/>
      <w:lvlText w:val="•"/>
      <w:lvlJc w:val="left"/>
      <w:pPr>
        <w:ind w:left="2411" w:hanging="166"/>
      </w:pPr>
      <w:rPr>
        <w:lang w:eastAsia="en-US" w:bidi="ar-SA"/>
      </w:rPr>
    </w:lvl>
    <w:lvl w:ilvl="8" w:tplc="D8EA36FC">
      <w:numFmt w:val="bullet"/>
      <w:lvlText w:val="•"/>
      <w:lvlJc w:val="left"/>
      <w:pPr>
        <w:ind w:left="2739" w:hanging="166"/>
      </w:pPr>
      <w:rPr>
        <w:lang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CC"/>
    <w:rsid w:val="00DE1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E616"/>
  <w15:chartTrackingRefBased/>
  <w15:docId w15:val="{9CF81AB7-FE1A-46D6-8A4E-ADDBC4DE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AC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DE1AC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TableParagraph">
    <w:name w:val="Table Paragraph"/>
    <w:basedOn w:val="Normal"/>
    <w:uiPriority w:val="1"/>
    <w:qFormat/>
    <w:rsid w:val="00DE1ACC"/>
    <w:pPr>
      <w:widowControl w:val="0"/>
      <w:autoSpaceDE w:val="0"/>
      <w:autoSpaceDN w:val="0"/>
      <w:jc w:val="left"/>
    </w:pPr>
    <w:rPr>
      <w:sz w:val="22"/>
      <w:szCs w:val="22"/>
    </w:rPr>
  </w:style>
  <w:style w:type="character" w:customStyle="1" w:styleId="NoidungChar">
    <w:name w:val="Noi dung Char"/>
    <w:link w:val="Noidung"/>
    <w:locked/>
    <w:rsid w:val="00DE1ACC"/>
    <w:rPr>
      <w:rFonts w:ascii="Calibri" w:eastAsia="MS Mincho" w:hAnsi="Calibri" w:cs="Times New Roman"/>
      <w:sz w:val="26"/>
      <w:szCs w:val="26"/>
    </w:rPr>
  </w:style>
  <w:style w:type="paragraph" w:customStyle="1" w:styleId="Noidung">
    <w:name w:val="Noi dung"/>
    <w:basedOn w:val="Normal"/>
    <w:link w:val="NoidungChar"/>
    <w:rsid w:val="00DE1ACC"/>
    <w:pPr>
      <w:spacing w:before="60"/>
      <w:ind w:firstLine="680"/>
    </w:pPr>
    <w:rPr>
      <w:rFonts w:ascii="Calibri" w:eastAsia="MS Mincho" w:hAnsi="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994</Words>
  <Characters>5672</Characters>
  <Application>Microsoft Office Word</Application>
  <DocSecurity>0</DocSecurity>
  <Lines>47</Lines>
  <Paragraphs>13</Paragraphs>
  <ScaleCrop>false</ScaleCrop>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2025-11-11T07:48:00Z</dcterms:created>
  <dcterms:modified xsi:type="dcterms:W3CDTF">2025-11-11T07:49:00Z</dcterms:modified>
</cp:coreProperties>
</file>