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5479"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PHẦN 3. ĐIỀU KIỆN CHUNG CỦA HỢP ĐỒNG (ĐKC)</w:t>
      </w:r>
    </w:p>
    <w:p w14:paraId="234B89B0"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1. Giải thích từ ngữ</w:t>
      </w:r>
    </w:p>
    <w:p w14:paraId="23EDF5B6"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Trong hợp đồng này, các từ ngữ dưới đây được hiểu như sau:</w:t>
      </w:r>
    </w:p>
    <w:p w14:paraId="7AF8199C"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1.1. Bên là Chủ đầu tư hoặc Nhà thầu tùy theo ngữ cảnh.</w:t>
      </w:r>
    </w:p>
    <w:p w14:paraId="1AFB755A"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 Chủ đầu tư là (tên giao dịch của Chủ đầu tư) [quy định tại ĐKCT].</w:t>
      </w:r>
    </w:p>
    <w:p w14:paraId="3BD1C4F4"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1.3. Nhà thầu là (tên giao dịch của Nhà thầu) [quy định tại ĐKCT].</w:t>
      </w:r>
    </w:p>
    <w:p w14:paraId="797D9483"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1.4. Hàng hóa gồm máy móc, thiết bị, nguyên liệu, nhiên liệu, vật liệu, vật tư, phụ tùng; sản phẩm; phương tiện; phần mềm thương mại... mà Nhà thầu phải cung cấp theo Hợp đồng này.</w:t>
      </w:r>
    </w:p>
    <w:p w14:paraId="61B7578E"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1.5. Dịch vụ liên quan bao gồm các dịch vụ như vận chuyển, bảo hiểm, lắp đặt, chạy thử, duy tu, bảo dưỡng, sửa chữa, đào tạo, chuyển giao công nghệ... liên quan đến Hàng hóa.</w:t>
      </w:r>
    </w:p>
    <w:p w14:paraId="51A6C710"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1.6. Công trình là công trình chính, công trình tạm, Hàng hóa và các Dịch vụ liên quan mà Nhà thầu thi công và cung cấp theo hợp đồng [quy định tại ĐKCT].</w:t>
      </w:r>
    </w:p>
    <w:p w14:paraId="062FA0E9"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1.7. Công trường (Địa điểm dự án) là địa điểm Chủ đầu tư giao cho Nhà thầu để thi công công trình và giao Hàng hóa, cũng như bất kỳ địa điểm nào khác được quy định trong hợp đồng [quy định tại ĐKCT].</w:t>
      </w:r>
    </w:p>
    <w:p w14:paraId="6C3CB3ED"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1.8. Bản vẽ thiết kế là tất cả các bản vẽ, bảng tính toán và thông tin kỹ thuật tương tự của công trình do Chủ đầu tư cấp cho Nhà thầu hoặc do Nhà thầu lập đã được Chủ đầu tư chấp thuận.</w:t>
      </w:r>
    </w:p>
    <w:p w14:paraId="6FCF8E85"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1.9. Hợp đồng là thỏa thuận giữa Chủ đầu tư và Nhà thầu, thể hiện bằng văn bản, được hai bên ký kết, bao gồm cả phụ lục và các tài liệu kèm theo.</w:t>
      </w:r>
    </w:p>
    <w:p w14:paraId="089B753D"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1.10. Giá hợp đồng là tổng số tiền ghi trong hợp đồng cho việc cung cấp Hàng hóa, Dịch vụ liên quan và thi công xây lắp. Giá hợp đồng đã bao gồm tất cả các chi phí về thuế, phí, lệ phí (nếu có).</w:t>
      </w:r>
    </w:p>
    <w:p w14:paraId="4EED4E72"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1.11. Luật là toàn bộ hệ thống luật pháp của nước Cộng hòa xã hội chủ nghĩa Việt Nam.</w:t>
      </w:r>
    </w:p>
    <w:p w14:paraId="00E7487B"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1.12. Ngày được hiểu là ngày dương lịch và tháng được hiểu là tháng dương lịch.</w:t>
      </w:r>
    </w:p>
    <w:p w14:paraId="43D43AB9"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1.13. Nhà thầu phụ là Nhà thầu ký hợp đồng với Nhà thầu để thi công một phần công việc xây lắp hoặc thực hiện một phần Dịch vụ liên quan.</w:t>
      </w:r>
    </w:p>
    <w:p w14:paraId="3FDDB336"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1.14. Rủi ro và bất khả kháng được định nghĩa tại Điều 21 [Rủi ro và bất khả kháng].</w:t>
      </w:r>
    </w:p>
    <w:p w14:paraId="3730E20E"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1.15. Thông số kỹ thuật là tập hợp các yêu cầu kỹ thuật (bao gồm cả yêu cầu đối với Hàng hóa và công tác thi công) dựa trên các quy chuẩn, tiêu chuẩn được áp dụng.</w:t>
      </w:r>
    </w:p>
    <w:p w14:paraId="695CF8D8"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2. Hồ sơ hợp đồng và thứ tự ưu tiên</w:t>
      </w:r>
    </w:p>
    <w:p w14:paraId="2EC3546E"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2.1. Hồ sơ hợp đồng xây dựng gồm thỏa thuận hợp đồng này và các tài liệu kèm theo hợp đồng [quy định tại ĐKCT].</w:t>
      </w:r>
    </w:p>
    <w:p w14:paraId="168AD143"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2.2. Các tài liệu kèm theo hợp đồng là một bộ phận không tách rời của hợp đồng, bao gồm:</w:t>
      </w:r>
    </w:p>
    <w:p w14:paraId="668AADE3"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Văn bản hợp đồng (bao gồm ĐKC, ĐKCT và các Phụ lục);</w:t>
      </w:r>
    </w:p>
    <w:p w14:paraId="713DC04B"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Biên bản thương thảo, hoàn thiện hợp đồng;</w:t>
      </w:r>
    </w:p>
    <w:p w14:paraId="6906ED7D"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Quyết định phê duyệt kết quả lựa chọn nhà thầu;</w:t>
      </w:r>
    </w:p>
    <w:p w14:paraId="49D1B225"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d) Thư chấp thuận HSDT và trao hợp đồng;</w:t>
      </w:r>
    </w:p>
    <w:p w14:paraId="0CAC1833"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đ) HSDT và các văn bản làm rõ HSDT của Nhà thầu;</w:t>
      </w:r>
    </w:p>
    <w:p w14:paraId="41291F70"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e) HSMT và các tài liệu bổ sung, làm rõ HSMT (nếu có);</w:t>
      </w:r>
    </w:p>
    <w:p w14:paraId="61A7ED64"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g) Các tài liệu khác [quy định tại ĐKCT].</w:t>
      </w:r>
    </w:p>
    <w:p w14:paraId="024B1024"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2.3. Thứ tự ưu tiên áp dụng các tài liệu kèm theo hợp đồng do các bên thỏa thuận [quy định tại ĐKCT].</w:t>
      </w:r>
    </w:p>
    <w:p w14:paraId="14B6DD64"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3. Luật và ngôn ngữ sử dụng</w:t>
      </w:r>
    </w:p>
    <w:p w14:paraId="46581488"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3.1. Hợp đồng này chịu sự điều chỉnh của hệ thống pháp luật nước Cộng hòa xã hội chủ nghĩa Việt Nam.</w:t>
      </w:r>
    </w:p>
    <w:p w14:paraId="3C186FA9"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3.2. Ngôn ngữ sử dụng cho hợp đồng là tiếng Việt.</w:t>
      </w:r>
    </w:p>
    <w:p w14:paraId="10808076"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4. Thông báo</w:t>
      </w:r>
    </w:p>
    <w:p w14:paraId="2CCCEF15"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4.1. Bất cứ thông báo nào của một bên gửi cho bên kia liên quan đến hợp đồng phải được thể hiện bằng văn bản và gửi đến địa chỉ [quy định tại ĐKCT].</w:t>
      </w:r>
    </w:p>
    <w:p w14:paraId="4CFCC5A8"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4.2. Thông báo của một bên phải được người đại diện có thẩm quyền ký và được coi là có hiệu lực tại thời điểm [quy định tại ĐKCT].</w:t>
      </w:r>
    </w:p>
    <w:p w14:paraId="18378D62"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5. Bảo đảm thực hiện và bảo lãnh tạm ứng hợp đồng</w:t>
      </w:r>
    </w:p>
    <w:p w14:paraId="2637A9CB"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5.1. Bảo đảm thực hiện hợp đồng:</w:t>
      </w:r>
    </w:p>
    <w:p w14:paraId="40798545"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Nhà thầu phải nộp bảo đảm thực hiện hợp đồng tương đương ...% giá trị hợp đồng [quy định tại ĐKCT]. Bảo đảm thực hiện hợp đồng phải có hiệu lực tới khi Nhà thầu hoàn thành nghĩa vụ theo hợp đồng và chuyển sang nghĩa vụ bảo hành.</w:t>
      </w:r>
    </w:p>
    <w:p w14:paraId="10FA8E92"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5.2. Bảo lãnh tiền tạm ứng: (Trường hợp các bên thỏa thuận phải có bảo lãnh tiền tạm ứng)</w:t>
      </w:r>
    </w:p>
    <w:p w14:paraId="773C3D18"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Trước khi Chủ đầu tư tạm ứng, Nhà thầu phải nộp cho Chủ đầu tư bảo lãnh tạm ứng hợp đồng. Giá trị của bảo lãnh tiền tạm ứng sẽ được giảm dần theo số tiền tạm ứng mà Nhà thầu hoàn trả.</w:t>
      </w:r>
    </w:p>
    <w:p w14:paraId="5D00BB8D"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6. Nội dung và khối lượng công việc</w:t>
      </w:r>
    </w:p>
    <w:p w14:paraId="0027F78E"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6.1. Nhà thầu phải thực hiện việc cung cấp Hàng hóa, Dịch vụ liên quan và thi công xây lắp công trình theo đúng hồ sơ thiết kế, chỉ dẫn kỹ thuật, HSMT, HSDT và các thỏa thuận trong hợp đồng.</w:t>
      </w:r>
    </w:p>
    <w:p w14:paraId="1850A235"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6.2. Phạm vi công việc Cung cấp Hàng hóa và Dịch vụ liên quan:</w:t>
      </w:r>
    </w:p>
    <w:p w14:paraId="686B97C1"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Cung cấp toàn bộ Hàng hóa (thiết bị, vật tư...) theo danh mục, số lượng, tiêu chuẩn kỹ thuật quy định tại Phụ lục [Phạm vi cung cấp].</w:t>
      </w:r>
    </w:p>
    <w:p w14:paraId="02A9C0C8"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Thực hiện việc đóng gói, vận chuyển, bảo hiểm, giao Hàng hóa, lưu kho tại Địa điểm dự án.</w:t>
      </w:r>
    </w:p>
    <w:p w14:paraId="45557366"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Thực hiện các Dịch vụ liên quan (nếu có) như: lắp đặt Hàng hóa, chạy thử, hướng dẫn vận hành, bảo trì, đào tạo, chuyển giao công nghệ.</w:t>
      </w:r>
    </w:p>
    <w:p w14:paraId="7A38F97A"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d) Cung cấp các tài liệu, chứng từ liên quan đến Hàng hóa (chứng nhận xuất xứ, chất lượng, vận đơn...) theo quy định tại ĐKCT.</w:t>
      </w:r>
    </w:p>
    <w:p w14:paraId="76C7C3F7"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6.3. Phạm vi công việc Thi công Xây lắp:</w:t>
      </w:r>
    </w:p>
    <w:p w14:paraId="68B5C44D"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Bàn giao và tiếp nhận, quản lý mặt bằng xây dựng, tim, cốt, mốc giới công trình.</w:t>
      </w:r>
    </w:p>
    <w:p w14:paraId="2038BBA1"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Cung cấp vật liệu xây dựng (phần ngoài Hàng hóa tại mục 6.2), nhân lực, máy và thiết bị thi công.</w:t>
      </w:r>
    </w:p>
    <w:p w14:paraId="3B82DA6B"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Thi công xây dựng công trình (bao gồm cả việc lắp đặt Hàng hóa tại mục 6.2) theo đúng hồ sơ thiết kế được phê duyệt và quy chuẩn, tiêu chuẩn.</w:t>
      </w:r>
    </w:p>
    <w:p w14:paraId="260206ED"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d) Thực hiện trắc đạc, quan trắc công trình, thí nghiệm, kiểm tra chạy thử.</w:t>
      </w:r>
    </w:p>
    <w:p w14:paraId="36D07396"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đ) Kiểm soát chất lượng công việc xây dựng.</w:t>
      </w:r>
    </w:p>
    <w:p w14:paraId="75EF11E3"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e) Thực hiện các công tác bảo đảm an toàn lao động, bảo vệ và vệ sinh môi trường, phòng chống cháy nổ.</w:t>
      </w:r>
    </w:p>
    <w:p w14:paraId="6F8E2DD8"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g) Thu dọn công trường và bàn giao sản phẩm hoàn thành.</w:t>
      </w:r>
    </w:p>
    <w:p w14:paraId="3C81A564"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7. Yêu cầu về chất lượng sản phẩm và nghiệm thu, bàn giao</w:t>
      </w:r>
    </w:p>
    <w:p w14:paraId="54B2B2C9"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7.1. Yêu cầu chung về chất lượng:</w:t>
      </w:r>
    </w:p>
    <w:p w14:paraId="6681B178"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Công trình phải được thi công và Hàng hóa phải được cung cấp, lắp đặt theo đúng bản vẽ thiết kế, chỉ dẫn kỹ thuật, phù hợp với hệ thống quy chuẩn, tiêu chuẩn được áp dụng.</w:t>
      </w:r>
    </w:p>
    <w:p w14:paraId="18822A61"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Nhà thầu phải có sơ đồ và thuyết minh hệ thống quản lý chất lượng thi công, giám sát chất lượng.</w:t>
      </w:r>
    </w:p>
    <w:p w14:paraId="54A08049"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7.2. Tiêu chuẩn và Kiểm tra, thử nghiệm Hàng hóa:</w:t>
      </w:r>
    </w:p>
    <w:p w14:paraId="2C666170"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Hàng hóa và các Dịch vụ liên quan phải tuân theo các thông số kỹ thuật và tiêu chuẩn quy định tại Hợp đồng (Phụ lục Yêu cầu kỹ thuật). Nếu không quy định, phải tuân thủ theo thông số và tiêu chuẩn tương đương hoặc cao hơn tiêu chuẩn hiện hành tại quốc gia, vùng lãnh thổ mà Hàng hóa có xuất xứ.</w:t>
      </w:r>
    </w:p>
    <w:p w14:paraId="6EB4D542"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Nhà thầu phải tiến hành tất cả các thử nghiệm, kiểm tra đối với Hàng hóa và Dịch vụ liên quan theo quy định tại ĐKCT và chịu toàn bộ chi phí.</w:t>
      </w:r>
    </w:p>
    <w:p w14:paraId="2A66416F"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Việc kiểm tra và thử nghiệm có thể được tiến hành tại cơ sở của Nhà thầu, tại địa điểm giao hàng, hoặc tại Địa điểm dự án [quy định tại ĐKCT].</w:t>
      </w:r>
    </w:p>
    <w:p w14:paraId="2FE90DED"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d) Chủ đầu tư hoặc đại diện của Chủ đầu tư có quyền tham dự các buổi thử nghiệm, kiểm tra.</w:t>
      </w:r>
    </w:p>
    <w:p w14:paraId="1AC80555"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đ) Chủ đầu tư có quyền từ chối bất kỳ Hàng hóa hoặc bộ phận Hàng hóa nào không đáp ứng yêu cầu. Nhà thầu phải thay thế hoặc điều chỉnh bằng chi phí của mình, sau đó phải tiến hành kiểm tra, thử nghiệm lại.</w:t>
      </w:r>
    </w:p>
    <w:p w14:paraId="06814541"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7.3. Nghiệm thu, bàn giao công trình:</w:t>
      </w:r>
    </w:p>
    <w:p w14:paraId="284A8B02"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Việc nghiệm thu công việc xây dựng, nghiệm thu giai đoạn thi công, nghiệm thu hoàn thành hạng mục, công trình thực hiện theo quy định tại Nghị định số 06/2021/NĐ-CP và các quy định tại ĐKCT.</w:t>
      </w:r>
    </w:p>
    <w:p w14:paraId="4EC38EA3"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Chạy thử của công trình (nếu có) thực hiện theo các quy định tại ĐKCT.</w:t>
      </w:r>
    </w:p>
    <w:p w14:paraId="3F43E4EC"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7.4. Trách nhiệm của Nhà thầu đối với các sai sót:</w:t>
      </w:r>
    </w:p>
    <w:p w14:paraId="2AB2062E"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phải sửa chữa, khắc phục các sai sót, khiếm khuyết (cả phần Hàng hóa và phần Xây lắp) bằng kinh phí của mình trong thời gian hợp lý mà Chủ đầu tư yêu cầu.</w:t>
      </w:r>
    </w:p>
    <w:p w14:paraId="0AA3E164"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8. Thời gian và tiến độ thực hiện hợp đồng</w:t>
      </w:r>
    </w:p>
    <w:p w14:paraId="4C0A622A"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8.1. Ngày khởi công công trình là ngày ... tháng ... năm ... [quy định tại ĐKCT].</w:t>
      </w:r>
    </w:p>
    <w:p w14:paraId="4564BEDF"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8.2. Nhà thầu phải hoàn thành toàn bộ công việc (bao gồm giao hàng, lắp đặt và thi công) theo nội dung của hợp đồng trong khoảng thời gian ... ngày [quy định tại ĐKCT].</w:t>
      </w:r>
    </w:p>
    <w:p w14:paraId="44FB5424"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8.3. Tiến độ thực hiện chi tiết (bao gồm cả tiến độ giao hàng và tiến độ thi công) phải được Nhà thầu lập và trình Chủ đầu tư phê duyệt [quy định tại ĐKCT].</w:t>
      </w:r>
    </w:p>
    <w:p w14:paraId="78D7CED4"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8.4. Điều chỉnh tiến độ hợp đồng thực hiện theo quy định tại Điều 39 Nghị định số 37/2015/NĐ-CP và các thỏa thuận tại ĐKCT.</w:t>
      </w:r>
    </w:p>
    <w:p w14:paraId="0A268E7C"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9. Giá hợp đồng, tạm ứng và thanh toán</w:t>
      </w:r>
    </w:p>
    <w:p w14:paraId="0434DB14"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9.1. Loại hợp đồng: Hợp đồng hỗn hợp [quy định tại ĐKCT].</w:t>
      </w:r>
    </w:p>
    <w:p w14:paraId="7AC5524C"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9.2. Giá hợp đồng là .................................... đồng [quy định tại ĐKCT].</w:t>
      </w:r>
    </w:p>
    <w:p w14:paraId="7EF32B1C"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(Bằng chữ: ....................................................................................)</w:t>
      </w:r>
    </w:p>
    <w:p w14:paraId="51C9DAF7"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Giá hợp đồng trên đã bao gồm toàn bộ các chi phí để thực hiện công việc (cung cấp Hàng hóa, Dịch vụ liên quan và thi công xây lắp), bản quyền, lợi nhuận, thuế, phí theo quy định.</w:t>
      </w:r>
    </w:p>
    <w:p w14:paraId="47E21111"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9.3. Tạm ứng: [quy định tại ĐKCT].</w:t>
      </w:r>
    </w:p>
    <w:p w14:paraId="46B5A320"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9.4. Thanh toán: [quy định tại ĐKCT].</w:t>
      </w:r>
    </w:p>
    <w:p w14:paraId="413FD652"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Việc thanh toán được thực hiện trên cơ sở:</w:t>
      </w:r>
    </w:p>
    <w:p w14:paraId="490DDD82"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Giá trị Hàng hóa đã được giao, nghiệm thu (đối với phần Hàng hóa);</w:t>
      </w:r>
    </w:p>
    <w:p w14:paraId="33F79646"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Khối lượng công việc xây lắp thực tế hoàn thành được nghiệm thu (đối với phần Xây lắp).</w:t>
      </w:r>
    </w:p>
    <w:p w14:paraId="3C4CD14C"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9.5. Thời hạn thanh toán: Chủ đầu tư sẽ thanh toán cho Nhà thầu trong vòng .... ngày làm việc, kể từ ngày Chủ đầu tư nhận được hồ sơ thanh toán hợp lệ [quy định tại ĐKCT].</w:t>
      </w:r>
    </w:p>
    <w:p w14:paraId="6A063097"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9.6. Đồng tiền và hình thức thanh toán: Bằng đồng Việt Nam (VNĐ) và bằng hình thức chuyển khoản.</w:t>
      </w:r>
    </w:p>
    <w:p w14:paraId="0A8304D9"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9.7. Hồ sơ thanh toán:</w:t>
      </w:r>
    </w:p>
    <w:p w14:paraId="5F5DB333"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xml:space="preserve">Ngoài các hồ sơ thanh toán khối lượng xây lắp hoàn thành (biên bản nghiệm thu khối lượng, bảng tính giá trị...), hồ sơ thanh toán phải bao gồm các chứng từ liên quan đến Hàng hóa đã giao và được nghiệm thu, bao gồm (nhưng không giới </w:t>
      </w:r>
      <w:r w:rsidRPr="00F87347">
        <w:rPr>
          <w:rFonts w:eastAsia="Times New Roman" w:cs="Times New Roman"/>
          <w:color w:val="1B1C1D"/>
          <w:kern w:val="0"/>
          <w:sz w:val="28"/>
          <w:szCs w:val="28"/>
          <w14:ligatures w14:val="none"/>
        </w:rPr>
        <w:lastRenderedPageBreak/>
        <w:t>hạn): Hóa đơn, chứng từ vận tải, giấy chứng nhận xuất xứ (CO), giấy chứng nhận chất lượng (CQ), biên bản nghiệm thu Hàng hóa tại địa điểm dự án, và các tài liệu khác [quy định tại ĐKCT].</w:t>
      </w:r>
    </w:p>
    <w:p w14:paraId="28B0987A"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10. Điều chỉnh hợp đồng</w:t>
      </w:r>
    </w:p>
    <w:p w14:paraId="19D637D8"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(Bao gồm điều chỉnh đơn giá, khối lượng công việc cho cả phần Hàng hóa và Xây lắp theo các quy định của pháp luật về hợp đồng xây dựng và các thỏa thuận tại ĐKCT).</w:t>
      </w:r>
    </w:p>
    <w:p w14:paraId="4A2923CC"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11. Quyền và nghĩa vụ chung của Chủ đầu tư</w:t>
      </w:r>
    </w:p>
    <w:p w14:paraId="3C403B97"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11.1. Quyền của Chủ đầu tư</w:t>
      </w:r>
    </w:p>
    <w:p w14:paraId="073AD64B"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14:paraId="773BA4D4"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14:paraId="462F51F3"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14:paraId="2067B7B6"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Số tiền (nếu có) mà Chủ đầu tư có quyền yêu cầu Nhà thầu thanh toán;</w:t>
      </w:r>
    </w:p>
    <w:p w14:paraId="45FF9231"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Kéo dài (nếu có) thời hạn thông báo sai sót;</w:t>
      </w:r>
    </w:p>
    <w:p w14:paraId="789829CE"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14:paraId="0088B309"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Các quyền khác theo quy định của pháp luật.</w:t>
      </w:r>
    </w:p>
    <w:p w14:paraId="174902AA"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11.2. Nghĩa vụ của Chủ đầu tư</w:t>
      </w:r>
    </w:p>
    <w:p w14:paraId="66F7F58B"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Phải xin giấy phép xây dựng theo quy định;</w:t>
      </w:r>
    </w:p>
    <w:p w14:paraId="5193CD45"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Bàn giao toàn bộ hoặc từng phần mặt bằng xây dựng cho Nhà thầu quản lý, sử dụng phù hợp với tiến độ và các thỏa thuận của hợp đồng;</w:t>
      </w:r>
    </w:p>
    <w:p w14:paraId="2E36A44A"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c) Cử và thông báo bằng văn bản cho Nhà thầu về nhân lực chính tham gia quản lý và thực hiện hợp đồng;</w:t>
      </w:r>
    </w:p>
    <w:p w14:paraId="014964A8"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d) Bố trí đủ nguồn vốn để thanh toán cho Nhà thầu theo tiến độ thanh toán trong hợp đồng;</w:t>
      </w:r>
    </w:p>
    <w:p w14:paraId="77A7363A"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đ) Thuê tư vấn giúp Chủ đầu tư giám sát theo quy định tại Điều 13 hoặc Điều 14 của hợp đồng này [Quyền và nghĩa vụ của nhà tư vấn];</w:t>
      </w:r>
    </w:p>
    <w:p w14:paraId="64D84DEC"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e) Cung cấp kịp thời hồ sơ thiết kế và các tài liệu có liên quan, vật tư (nếu có) theo thỏa thuận trong hợp đồng và quy định của pháp luật có liên quan;</w:t>
      </w:r>
    </w:p>
    <w:p w14:paraId="5932500B"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g) Xem xét và chấp thuận kịp thời trong thời gian ... ngày bằng văn bản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14:paraId="274F2A25" w14:textId="7A3592C1" w:rsidR="00E376C1"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h)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p w14:paraId="23108989"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12. Quyền và nghĩa vụ chung của Nhà thầu</w:t>
      </w:r>
    </w:p>
    <w:p w14:paraId="5520D815"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12.1. Quyền của Nhà thầu</w:t>
      </w:r>
    </w:p>
    <w:p w14:paraId="680E77EA"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Được quyền đề xuất với Chủ đầu tư về khối lượng phát sinh ngoài hợp đồng quy định tại Điều 4 Thông tư hướng dẫn một số nội dung về hợp đồng xây dựng; từ chối thực hiện công việc ngoài phạm vi hợp đồng khi chưa được hai bên thống nhất và những yêu cầu trái pháp luật của Chủ đầu tư.</w:t>
      </w:r>
    </w:p>
    <w:p w14:paraId="0E1B477E"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Được thay đổi các biện pháp thi công sau khi được Chủ đầu tư chấp thuận nhằm đẩy nhanh tiến độ, bảo đảm chất lượng, an toàn, hiệu quả công trình trên cơ sở giá hợp đồng đã ký kết.</w:t>
      </w:r>
    </w:p>
    <w:p w14:paraId="47926D70"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Tiếp cận công trường:</w:t>
      </w:r>
    </w:p>
    <w:p w14:paraId="577D3229"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Chủ đầu tư phải bàn giao cho Nhà thầu mặt bằng thi công công trình để Nhà thầu thực hiện hợp đồng trong thời gian ... ngày.</w:t>
      </w:r>
    </w:p>
    <w:p w14:paraId="78FA2BE1"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Trường hợp Nhà thầu không nhận được mặt bằng thi công công trình do sự chậm trễ của Chủ đầu tư và phải gánh chịu chi phí phát sinh trong thời gian này thì Nhà thầu được thanh toán chi phí phát sinh và cộng thêm vào trong giá hợp đồng.</w:t>
      </w:r>
    </w:p>
    <w:p w14:paraId="3072408A"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Nếu do sai sót hoặc sự chậm trễ của Nhà thầu thì Nhà thầu sẽ không được quyền hưởng việc gia hạn thời gian, chi phí này.</w:t>
      </w:r>
    </w:p>
    <w:p w14:paraId="2A22B3E5"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12.2. Nghĩa vụ của Nhà thầu</w:t>
      </w:r>
    </w:p>
    <w:p w14:paraId="105C0FCB"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Nhà thầu phải huy động các nhân sự chủ chốt và sử dụng các thiết bị đã kê khai trong HSDT (HSĐX) hoặc đã bổ sung để thực hiện công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HSDT, đảm bảo đúng quy định.</w:t>
      </w:r>
    </w:p>
    <w:p w14:paraId="36D689AE"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Trường hợp Chủ đầu tư yêu cầu Nhà thầu không sử dụng nhân sự của Nhà thầu cho việc thực hiện hợp đồng của Chủ đầu tư với lý do chính đáng, Nhà thầu phải bảo đảm rằng người đó sẽ rời khỏi công trường trong vòng 07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14:paraId="5F6CB51F"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Trường hợp Chủ đầu tư xác định một nhân sự của Nhà thầu tham gia các hành vi tham nhũng, gian lận, thông đồng, ép buộc hoặc gây trở ngại trong quá trình thực hiện công trình, các hành vi vi phạm pháp luật khác thì nhân sự đó sẽ bị buộc thôi việc.</w:t>
      </w:r>
    </w:p>
    <w:p w14:paraId="686D4917"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d) Nhà thầu phải thi công xây dựng công trình đúng thiết kế, tiêu chuẩn dự án, quy chuẩn, tiêu chuẩn xây dựng, bảo đảm chất lượng, tiến độ, an toàn, bảo vệ môi trường và phòng chống cháy nổ.</w:t>
      </w:r>
    </w:p>
    <w:p w14:paraId="4399E799"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đ)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14:paraId="0256B62C"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e) Nhà thầu phải giữ bí mật thông tin liên quan đến hợp đồng hoặc pháp luật có quy định liên quan đến bảo mật thông tin.</w:t>
      </w:r>
    </w:p>
    <w:p w14:paraId="53976470"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g) Nhà thầu phải trả lời bằng văn bản các đề nghị hay yêu cầu của Chủ đầu tư trong khoảng thời gian ... ngày, nếu trong khoảng thời gian này mà Nhà thầu không trả lời thì được coi như Nhà thầu đã chấp nhận đề nghị hay yêu cầu của Chủ đầu tư.</w:t>
      </w:r>
    </w:p>
    <w:p w14:paraId="71F50E34"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12.3. Quyền và nghĩa vụ của tổng thầu thi công xây dựng</w:t>
      </w:r>
    </w:p>
    <w:p w14:paraId="612ED8D9"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a) Tổng thầu thi công xây dựng có các quyền quy định tại khoản 1 Điều 28 Nghị định số 37/2015/NĐ-CP và các quyền sau:</w:t>
      </w:r>
    </w:p>
    <w:p w14:paraId="5D41F5B1"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Kiểm soát toàn bộ các phương tiện và biện pháp thi công trong phạm vi công trường của toàn bộ dự án.</w:t>
      </w:r>
    </w:p>
    <w:p w14:paraId="467B609E"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Lựa chọn Nhà thầu phụ thông qua đấu thầu hoặc chỉ định thầu phù hợp với hợp đồng tổng thầu thi công xây dựng đã ký, Điều 47 Nghị định số 37/2015/NĐ-CP và quy định pháp luật về đầu tư xây dựng công trình, hợp đồng xây dựng.</w:t>
      </w:r>
    </w:p>
    <w:p w14:paraId="063654A9"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Bổ sung hoặc thay thế các Nhà thầu phụ (nếu cần) để đảm bảo chất lượng, giá cả và tiến độ thực hiện các công việc của hợp đồng sau khi được Chủ đầu tư chấp thuận.</w:t>
      </w:r>
    </w:p>
    <w:p w14:paraId="6D5A80E7"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Tổng thầu thi công xây dựng có nghĩa vụ theo quy định tại khoản 2 Điều 28 Nghị định số 37/2015/NĐ-CP và các nghĩa vụ sau:</w:t>
      </w:r>
    </w:p>
    <w:p w14:paraId="44100FE2"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Tổ chức điều hành công trường, điều phối các Nhà thầu phụ về việc sử dụng hợp lý các công trình phụ trợ, các công trình phục vụ thi công để tránh lãng phí; sử dụng, bảo vệ mặt bằng và giữ gìn an ninh trật tự công trường. Các Nhà thầu phụ phải tuân thủ sự chỉ đạo điều hành của tổng thầu thi công xây dựng về việc điều hành công trường.</w:t>
      </w:r>
    </w:p>
    <w:p w14:paraId="373E3595"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Lập và thỏa thuận với Chủ đầu tư về kế hoạch tiến độ thực hiện các giai đoạn thi công và hạng mục công trình chủ yếu, kế hoạch thanh toán của hợp đồng.</w:t>
      </w:r>
    </w:p>
    <w:p w14:paraId="689A5EDB"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Tổ chức việc mua sắm, chế tạo và cung ứng vật tư, thiết bị theo yêu cầu và tiến độ thực hiện hợp đồng tổng thầu; thỏa thuận và thống nhất với Chủ đầu tư về nội dung hồ sơ mời thầu mua sắm các thiết bị công nghệ chủ yếu và chi phí mua sắm thiết bị của hợp đồng trên cơ sở kết quả đấu thầu về thiết bị (nếu có thỏa thuận trong hợp đồng).</w:t>
      </w:r>
    </w:p>
    <w:p w14:paraId="0535ED93"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Tổ chức hệ thống quản lý chất lượng, đảm bảo chất lượng các công việc thực hiện theo quy định về quản lý chất lượng công trình xây dựng và theo các thỏa thuận hợp đồng.</w:t>
      </w:r>
    </w:p>
    <w:p w14:paraId="00E7D71B"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Tổ chức, điều phối và quản lý các hoạt động trên công trường; thực hiện biện pháp đảm bảo vệ sinh môi trường, phòng chống cháy nổ, an toàn lao động và an ninh trên công trường.</w:t>
      </w:r>
    </w:p>
    <w:p w14:paraId="5933CAD9"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Chủ động phối hợp với Chủ đầu tư trong việc tổ chức đào tạo cán bộ quản lý và công nhân vận hành sử dụng công trình; thực hiện việc chuyển giao công nghệ, bàn giao các bản vẽ, tài liệu kỹ thuật có liên quan đến vận hành, sử dụng và bảo trì công trình cho Chủ đầu tư.</w:t>
      </w:r>
    </w:p>
    <w:p w14:paraId="32F9CED6"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 Thực hiện các công việc thử nghiệm, hiệu chỉnh, vận hành chạy thử đồng bộ công trình và bàn giao công trình hoàn thành cho Chủ đầu tư theo thỏa thuận hợp đồng và theo quy định của nhà nước.</w:t>
      </w:r>
    </w:p>
    <w:p w14:paraId="3480AB2E"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Thực hiện bảo hành công trình theo quy định của nhà nước.</w:t>
      </w:r>
    </w:p>
    <w:p w14:paraId="4733C978"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Chịu trách nhiệm trước pháp luật và trước Chủ đầu tư về chất lượng, tiến độ thực hiện công việc theo hợp đồng đã ký kết, kể cả phần việc do Nhà thầu phụ thực hiện và phải bồi thường vật chất cho những thiệt hại do lỗi của mình gây ra.</w:t>
      </w:r>
    </w:p>
    <w:p w14:paraId="28C4DE8E"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12.4. Nhân lực của Nhà thầu</w:t>
      </w:r>
    </w:p>
    <w:p w14:paraId="239ABEE3"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Nhân lực của Nhà thầu phải có trình độ chuyên môn, kỹ năng và kinh nghiệm phù hợp về nghề nghiệp, công việc của họ. Chủ đầu tư có thể yêu cầu Nhà thầu sa thải (hay tác động để sa thải) bất cứ nhân lực nào ở công trường hay công trình, kể cả đại diện của Nhà thầu nếu những người đó: có thái độ sai trái hoặc thiếu cẩn thận; thiếu năng lực hoặc bất cẩn; không tuân thủ bất kỳ điều khoản nào của hợp đồng; gây phương hại đến an toàn, sức khỏe hoặc bảo vệ môi trường.</w:t>
      </w:r>
    </w:p>
    <w:p w14:paraId="0299C104"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Khi đó, Nhà thầu sẽ chỉ định (hoặc buộc phải chỉ định) một người khác thích hợp để thay thế. Nhà thầu phải luôn đảm bảo trật tự, an toàn cho người và tài sản trên công trường.</w:t>
      </w:r>
    </w:p>
    <w:p w14:paraId="5F8E72EB"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12.5. Báo cáo về nhân lực và thiết bị của Nhà thầu</w:t>
      </w:r>
    </w:p>
    <w:p w14:paraId="76DB919D"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phải trình cho Chủ đầu tư những chi tiết về số lượng nhân lực tối thiểu, thiết bị chủ yếu của Nhà thầu trên công trường.</w:t>
      </w:r>
    </w:p>
    <w:p w14:paraId="606E289F"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12.6. Hợp tác</w:t>
      </w:r>
    </w:p>
    <w:p w14:paraId="7D194DE0"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phải có trách nhiệm thực hiện việc hợp tác trong công việc đối với: nhân lực của Chủ đầu tư; các Nhà thầu khác do Chủ đầu tư thuê;</w:t>
      </w:r>
    </w:p>
    <w:p w14:paraId="4ECD7CB7"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Các dịch vụ cho những người này và các Nhà thầu khác có thể bao gồm việc sử dụng thiết bị của Nhà thầu, các công trình tạm hoặc việc bố trí đường vào công trường là trách nhiệm của Nhà thầu. Trường hợp các dịch vụ này làm phát sinh chi phí ngoài giá hợp đồng thì các bên xem xét thỏa thuận bổ sung chi phí này.</w:t>
      </w:r>
    </w:p>
    <w:p w14:paraId="3C365983"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phải chịu trách nhiệm về các hoạt động thi công xây lắp của mình trên công trường, phải phối hợp các hoạt động của mình với hoạt động của các Nhà thầu khác ở phạm vi (nếu có) được nêu rõ trong hồ sơ mời thầu (hoặc hồ sơ yêu cầu) của Chủ đầu tư.</w:t>
      </w:r>
    </w:p>
    <w:p w14:paraId="0C14D90D"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12.7. Định vị các mốc</w:t>
      </w:r>
    </w:p>
    <w:p w14:paraId="16D76EC3"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14:paraId="61C0FAAA"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Chủ đầu tư sẽ phải chịu trách nhiệm về bất kỳ sai sót nào về việc cung cấp thông tin trong các mục được chỉ ra trên đây hoặc các thông báo để tham chiếu đó (các điểm mốc, tuyến và cao trình chuẩn), nhưng Nhà thầu phải cố gắng để kiểm chứng độ chính xác của chúng trước khi sử dụng.</w:t>
      </w:r>
    </w:p>
    <w:p w14:paraId="435D4511"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Trường hợp, Nhà thầu bị chậm trễ và phải chịu chi phí mà không phải do lỗi của mình gây ra, thì Nhà thầu sẽ thông báo cho Chủ đầu tư và có quyền thực hiện theo Điều 24 của hợp đồng [Khiếu nại và xử lý các tranh chấp].</w:t>
      </w:r>
    </w:p>
    <w:p w14:paraId="6C2F79EF"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12.8. Điều kiện về công trường</w:t>
      </w:r>
    </w:p>
    <w:p w14:paraId="7465C114"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được coi là đã thẩm tra và xem xét công trường, khu vực xung quanh công trường, các số liệu và thông tin có sẵn nêu trên và đã được thỏa mãn trước khi nộp thầu, bao gồm:</w:t>
      </w:r>
    </w:p>
    <w:p w14:paraId="7EAD14D2"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Địa hình của công trường, bao gồm cả các điều kiện địa chất công trình khi mà trong HSMT (HSYC) hoặc tài liệu làm rõ đã có báo cáo khảo sát địa chất công trình;</w:t>
      </w:r>
    </w:p>
    <w:p w14:paraId="5104C688"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Điều kiện địa chất thủy văn và khí hậu;</w:t>
      </w:r>
    </w:p>
    <w:p w14:paraId="3F412E31"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Mức độ và tính chất của công việc và vật liệu cần thiết cho việc thi công, hoàn thành công trình và sửa chữa sai sót.</w:t>
      </w:r>
    </w:p>
    <w:p w14:paraId="4295DF06"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d) Các quy định của pháp luật về lao động;</w:t>
      </w:r>
    </w:p>
    <w:p w14:paraId="0A99BF20"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đ) Các yêu cầu của Nhà thầu về đường vào, ăn, ở, phương tiện, nhân lực, điều kiện giao thông, nước và các dịch vụ khác.</w:t>
      </w:r>
    </w:p>
    <w:p w14:paraId="4745EF37"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được coi là đã thỏa mãn về tính đúng, đủ của điều kiện công trường để xác định giá hợp đồng.</w:t>
      </w:r>
    </w:p>
    <w:p w14:paraId="60F6DA7C"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xml:space="preserve">Nếu Nhà thầu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và hợp lý và thích ứng với điều kiện địa chất đó và phải tuân theo bất kỳ chỉ dẫn nào mà Chủ đầu tư có thể đưa ra. Nếu </w:t>
      </w:r>
      <w:r w:rsidRPr="00F87347">
        <w:rPr>
          <w:rFonts w:eastAsia="Times New Roman" w:cs="Times New Roman"/>
          <w:color w:val="1B1C1D"/>
          <w:kern w:val="0"/>
          <w:sz w:val="28"/>
          <w:szCs w:val="28"/>
          <w14:ligatures w14:val="none"/>
        </w:rPr>
        <w:lastRenderedPageBreak/>
        <w:t>một chỉ dẫn tạo ra sự thay đổi, thì các bên xem xét tiêu chí để thống nhất áp dụng theo Điều 21 của hợp đồng [Rủi ro và bất khả kháng].</w:t>
      </w:r>
    </w:p>
    <w:p w14:paraId="7928A827"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12.9. Đường đi và phương tiện</w:t>
      </w:r>
    </w:p>
    <w:p w14:paraId="27C7C998"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14:paraId="368D9593"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14:paraId="70AFFB92"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Trừ khi được quy định khác trong các điều kiện và điều khoản này:</w:t>
      </w:r>
    </w:p>
    <w:p w14:paraId="2A5301B5"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Nhà thầu không được sử dụng và chiếm lĩnh toàn bộ đường đi, vỉa hè bất kể nó là công cộng hay thuộc quyền kiểm soát của Chủ đầu tư hoặc những người khác;</w:t>
      </w:r>
    </w:p>
    <w:p w14:paraId="4D75455C"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Nhà thầu (trong quan hệ giữa các bên) sẽ phải chịu trách nhiệm sửa chữa nếu Nhà thầu làm hỏng khi sử dụng các tuyến đường đó;</w:t>
      </w:r>
    </w:p>
    <w:p w14:paraId="26F2B4A3"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Nhà thầu phải cung cấp các biển hiệu, biển chỉ dẫn cần thiết dọc tuyến đường và phải xin phép nếu các cơ quan liên quan yêu cầu cho việc sử dụng các tuyến đường, biển hiệu, biển chỉ dẫn;</w:t>
      </w:r>
    </w:p>
    <w:p w14:paraId="48089F5D"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d) Chủ đầu tư không chịu trách nhiệm về bất cứ khiếu nại nào có thể nảy sinh từ việc sử dụng hoặc các việc liên quan khác đối với các tuyến đường đi lại;</w:t>
      </w:r>
    </w:p>
    <w:p w14:paraId="0DD69DF0"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đ) Chủ đầu tư không bảo đảm sự thích hợp hoặc sẵn có các tuyến đường riêng biệt nào;</w:t>
      </w:r>
    </w:p>
    <w:p w14:paraId="7D75A9EB"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e) Chi phí do sự không thích hợp hoặc không có sẵn các tuyến đường cho yêu cầu sử dụng của Nhà thầu sẽ do Nhà thầu chịu.</w:t>
      </w:r>
    </w:p>
    <w:p w14:paraId="2604A33E"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12.10. Vận chuyển vật tư thiết bị (trừ khi có quy định khác)</w:t>
      </w:r>
    </w:p>
    <w:p w14:paraId="1AF75991"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Nhà thầu phải thông báo cho Chủ đầu tư không muộn hơn ... ngày, trước ngày mà mọi vật tư, thiết bị được vận chuyển tới công trường (bao gồm cả đóng gói, xếp hàng, vận chuyển, nhận, dỡ hàng, lưu kho và bảo vệ vật tư thiết bị);</w:t>
      </w:r>
    </w:p>
    <w:p w14:paraId="1E33D390"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Nhà thầu phải bồi thường và gánh chịu thiệt hại cho Chủ đầu tư đối với các hư hỏng, mất mát và chi phí (kể cả lệ phí và phí tư pháp) do việc vận chuyển vật tư thiết bị của Nhà thầu.</w:t>
      </w:r>
    </w:p>
    <w:p w14:paraId="45480484"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12.11. Thiết bị Nhà thầu</w:t>
      </w:r>
    </w:p>
    <w:p w14:paraId="76E2278C"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14:paraId="5D141FC4"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12.12. Thiết bị và vật liệu do Chủ đầu tư cấp (nếu có)</w:t>
      </w:r>
    </w:p>
    <w:p w14:paraId="6813906C"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Chủ đầu tư phải chịu trách nhiệm đối với thiết bị, vật liệu của mình cấp cho Nhà thầu.</w:t>
      </w:r>
    </w:p>
    <w:p w14:paraId="5198607E"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Nhà thầu phải chịu trách nhiệm đối với từng thiết bị, vật liệu của Chủ đầu tư trong khi người của Nhà thầu vận hành, lái, điều khiển, sử dụng, quản lý hoặc kiểm soát nó.</w:t>
      </w:r>
    </w:p>
    <w:p w14:paraId="5DBA92C5"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Số lượng thích hợp và số tiền phải trả (với giá đã nêu) để sử dụng thiết bị của Chủ đầu tư đã được thỏa thuận trong hợp đồng. Nhà thầu phải thanh toán số tiền này cho Chủ đầu tư.</w:t>
      </w:r>
    </w:p>
    <w:p w14:paraId="599D76F7"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14:paraId="08E9D50C"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Sau khi được kiểm tra, vật liệu do Chủ đầu tư cấp sẽ phải được Nhà thầu bảo quản và giám sát cẩn thận. Trách nhiệm kiểm tra, bảo quản của Nhà thầu không làm giảm trách nhiệm của Chủ đầu tư đối với sự thiếu hụt, sai sót, lỗi không thấy rõ khi kiểm tra.</w:t>
      </w:r>
    </w:p>
    <w:p w14:paraId="0D9EF5BE"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12.13. Hoạt động của Nhà thầu trên công trường</w:t>
      </w:r>
    </w:p>
    <w:p w14:paraId="26463F56"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14:paraId="6FF87A64"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14:paraId="2A7C385A"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Nếu tất cả những vật tư, thiết bị này không được dọn khỏi công trường trong vòng ... ngày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14:paraId="7A8AAF6E"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12.14. Các vấn đề khác có liên quan</w:t>
      </w:r>
    </w:p>
    <w:p w14:paraId="35790DE4" w14:textId="77777777" w:rsidR="003B4560"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14:paraId="4C791A2C" w14:textId="0016B248" w:rsidR="00E376C1" w:rsidRPr="00F87347" w:rsidRDefault="003B4560" w:rsidP="003B4560">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Khi phát hiện ra những đồ vật này, Nhà thầu phải thông báo ngay cho Chủ đầu tư để hướng dẫn giải quyết. Nếu Nhà thầu gặp phải sự chậm trễ và phải chịu chi phí để thực hiện hướng dẫn thi Nhà thầu phải thông báo cho Chủ đầu tư và có quyền theo Điều 24 của hợp đồng [Khiếu nại và xử lý các tranh chấp].</w:t>
      </w:r>
    </w:p>
    <w:p w14:paraId="2C9B4D36" w14:textId="77777777" w:rsidR="006C7E9F" w:rsidRPr="00F87347" w:rsidRDefault="006C7E9F" w:rsidP="006C7E9F">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13. Quyền và nghĩa vụ của Nhà thầu tư vấn (áp dụng đối với trường hợp Chủ đầu tư ký hợp đồng thuê tư vấn quản lý dự án)</w:t>
      </w:r>
    </w:p>
    <w:p w14:paraId="5CEDE6C9"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13.1. Quyền của Nhà thầu tư vấn</w:t>
      </w:r>
    </w:p>
    <w:p w14:paraId="2DBB8284"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14:paraId="0D8ABF19"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w:t>
      </w:r>
    </w:p>
    <w:p w14:paraId="1ED1DDF4"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Tuy nhiên, mỗi khi Nhà thầu tư vấn thực thi một quyền hạn được xác định cụ thể mà cần có sự chấp thuận của Chủ đầu tư (vì mục đích của hợp đồng) thì được xem như Chủ đầu tư đã chấp thuận.</w:t>
      </w:r>
    </w:p>
    <w:p w14:paraId="743C9222"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Trừ khi được nêu khác đi trong điều kiện này thì:</w:t>
      </w:r>
    </w:p>
    <w:p w14:paraId="52BF20E8"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Mỗi khi thực thi nhiệm vụ hoặc thực hiện một quyền hạn đã được xác định cụ thể hoặc bao hàm trong hợp đồng, Nhà thầu tư vấn được xem là làm việc cho Chủ đầu tư;</w:t>
      </w:r>
    </w:p>
    <w:p w14:paraId="095E362E"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Nhà thầu tư vấn không có quyền giảm bớt bất kỳ nhiệm vụ, nghĩa vụ hoặc trách nhiệm nào theo hợp đồng hay cho một bên nào;</w:t>
      </w:r>
    </w:p>
    <w:p w14:paraId="7E514AA3"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14:paraId="0FA95DCF"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13.2. Ủy quyền của Nhà thầu tư vấn</w:t>
      </w:r>
    </w:p>
    <w:p w14:paraId="6F8074C9"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14:paraId="2E0D31C4"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Các cá nhân này phải là những người có đủ trình độ, năng lực để thực hiện các nhiệm vụ theo ủy quyền.</w:t>
      </w:r>
    </w:p>
    <w:p w14:paraId="4B3AF1A9"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nhiên:</w:t>
      </w:r>
    </w:p>
    <w:p w14:paraId="2F55C8D9"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14:paraId="0906E841"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xml:space="preserve">b) Nếu Nhà thầu có điều gì hoài nghi đối với một quyết định hoặc chỉ dẫn nào đó của các cá nhân này thì Nhà thầu có thể nêu vấn đề đó với Nhà thầu tư vấn </w:t>
      </w:r>
      <w:r w:rsidRPr="00F87347">
        <w:rPr>
          <w:rFonts w:eastAsia="Times New Roman" w:cs="Times New Roman"/>
          <w:color w:val="1B1C1D"/>
          <w:kern w:val="0"/>
          <w:sz w:val="28"/>
          <w:szCs w:val="28"/>
          <w14:ligatures w14:val="none"/>
        </w:rPr>
        <w:lastRenderedPageBreak/>
        <w:t>là người sẽ nhanh chóng khẳng định, đảo ngược hoặc thay đổi quyết định hoặc chỉ dẫn đó.</w:t>
      </w:r>
    </w:p>
    <w:p w14:paraId="6908BAA9"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13.3. Chỉ dẫn của Nhà thầu tư vấn</w:t>
      </w:r>
    </w:p>
    <w:p w14:paraId="0EEDD651"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14:paraId="55438AA3"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Trong trường hợp, Nhà thầu tư vấn hoặc một người được ủy quyền:</w:t>
      </w:r>
    </w:p>
    <w:p w14:paraId="1B2A654F"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Đưa ra chỉ dẫn bằng lời nói;</w:t>
      </w:r>
    </w:p>
    <w:p w14:paraId="447D5639"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Nhận được sự đề nghị hoặc yêu cầu bằng văn bản về chỉ dẫn nhưng không trả lời bằng cách đưa ra ý kiến bằng văn bản trong vòng.... ngày làm việc, sau khi nhận được đề nghị hoặc yêu cầu đó;</w:t>
      </w:r>
    </w:p>
    <w:p w14:paraId="1761B056"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Thì sự đề nghị hoặc yêu cầu đó chính là chỉ dẫn bằng văn bản của Nhà thầu tư vấn hoặc người được ủy quyền (trường hợp cụ thể do các bên quy định trong hợp đồng).</w:t>
      </w:r>
    </w:p>
    <w:p w14:paraId="19B68EBD"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13.4. Thay thế Nhà thầu tư vấn</w:t>
      </w:r>
    </w:p>
    <w:p w14:paraId="0B8EA4AE"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Nếu Chủ đầu tư có ý định thay thế Nhà thầu tư vấn thì không ít hơn ...ngày trước khi dự định thay thế, Chủ đầu tư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14:paraId="7A506DA4"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13.5. Quyết định của Nhà thầu tư vấn (trường hợp Chủ đầu tư không thuê Nhà thầu tư vấn thì khoản này áp dụng cho chính Chủ đầu tư)</w:t>
      </w:r>
    </w:p>
    <w:p w14:paraId="7A8B22E3"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Những điều kiện này quy định rằng, Nhà thầu tư vấn (thay mặt cho Chủ đầu tư)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p w14:paraId="46C65779"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xml:space="preserve">Nhà thầu tư vấn cần thông báo cho hai bên về từng thỏa thuận hay quyết định với lý lẽ bảo vệ của mình. Mỗi bên phải cố gắng tôn trọng hiệu lực của mỗi thỏa </w:t>
      </w:r>
      <w:r w:rsidRPr="00F87347">
        <w:rPr>
          <w:rFonts w:eastAsia="Times New Roman" w:cs="Times New Roman"/>
          <w:color w:val="1B1C1D"/>
          <w:kern w:val="0"/>
          <w:sz w:val="28"/>
          <w:szCs w:val="28"/>
          <w14:ligatures w14:val="none"/>
        </w:rPr>
        <w:lastRenderedPageBreak/>
        <w:t>thuận hoặc quyết định, trừ khi và cho tới khi được xem xét theo Điều 24 của hợp đồng [Khiếu nại và xử lý các tranh chấp].</w:t>
      </w:r>
    </w:p>
    <w:p w14:paraId="4216A449" w14:textId="77777777" w:rsidR="006C7E9F" w:rsidRPr="00F87347" w:rsidRDefault="006C7E9F" w:rsidP="006C7E9F">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14. Quyền và nghĩa vụ của Nhà thầu tư vấn (áp dụng đối với trường hợp Chủ đầu tư ký hợp đồng thuê tư vấn giám sát thi công xây dựng)</w:t>
      </w:r>
    </w:p>
    <w:p w14:paraId="79A94A80"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14.1. Quyền của Nhà thầu tư vấn giám sát thi công xây dựng (NTVGSTCXD)</w:t>
      </w:r>
    </w:p>
    <w:p w14:paraId="6E9C035D"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tư vấn giám sát thi công xây dựng là người sẽ thực hiện các nhiệm vụ do Chủ đầu tư giao cho NTVGSTCXD trong hợp đồng và các quy định cụ thể theo quy định của pháp luật. NTVGSTCXD có thể bao gồm những cá nhân có trình độ chuyên môn phù hợp và có đủ năng lực để thực hiện những công việc này.</w:t>
      </w:r>
    </w:p>
    <w:p w14:paraId="7239F228"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NTVGSTCXD không có quyền sửa đổi hợp đồng. NTVGSTCXD có thể thực hiện quyền hạn được gắn với chức danh NTVGSTCXD như đã được xác định hoặc được bao hàm do thấy cần thiết trong hợp đồng. Nếu NTVGSTCXD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NTVGSTCXD, trừ những gì đã thỏa thuận với Nhà thầu.</w:t>
      </w:r>
    </w:p>
    <w:p w14:paraId="340BCD9C"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Trừ khi được nêu khác đi trong điều kiện này thì:</w:t>
      </w:r>
    </w:p>
    <w:p w14:paraId="43DBB4DC"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NTVGSTCXD không có quyền giảm bớt bất kỳ nhiệm vụ, nghĩa vụ hoặc trách nhiệm nào theo hợp đồng hay cho một bên nào;</w:t>
      </w:r>
    </w:p>
    <w:p w14:paraId="5EB637EF"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Bất kỳ sự chấp thuận, kiểm tra, xác nhận, đồng ý, xem xét, giám sát, thông báo, yêu cầu, kiểm định hoặc hành động tương tự nào của NTVGSTCXD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14:paraId="0F8CA7C4"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14.2. Trách nhiệm của NTVGSTCXD</w:t>
      </w:r>
    </w:p>
    <w:p w14:paraId="220CB8D0"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Giám sát chất lượng thi công xây dựng công trình (nếu không thuê tư vấn giám sát thì công việc này thuộc trách nhiệm của Chủ đầu tư).</w:t>
      </w:r>
    </w:p>
    <w:p w14:paraId="5D1AB64A"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Nội dung giám sát chất lượng thi công xây dựng công trình thực hiện theo quy định của pháp luật về quản lý chất lượng công trình xây dựng.</w:t>
      </w:r>
    </w:p>
    <w:p w14:paraId="64D00D99" w14:textId="77777777" w:rsidR="006C7E9F"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14.3. Thay thế NTVGSTCXD</w:t>
      </w:r>
    </w:p>
    <w:p w14:paraId="2B305F82" w14:textId="1CA682D2" w:rsidR="00E376C1" w:rsidRPr="00F87347" w:rsidRDefault="006C7E9F" w:rsidP="006C7E9F">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xml:space="preserve">Nếu Chủ đầu tư có ý định thay thế NTVGSTCXD thì không ít hơn ... ngày trước khi dự định thay thế, Chủ đầu tư phải thông báo cho Nhà thầu thông tin chi </w:t>
      </w:r>
      <w:r w:rsidRPr="00F87347">
        <w:rPr>
          <w:rFonts w:eastAsia="Times New Roman" w:cs="Times New Roman"/>
          <w:color w:val="1B1C1D"/>
          <w:kern w:val="0"/>
          <w:sz w:val="28"/>
          <w:szCs w:val="28"/>
          <w14:ligatures w14:val="none"/>
        </w:rPr>
        <w:lastRenderedPageBreak/>
        <w:t>tiết tương ứng của NTVGSTCXD được dự kiến thay thế. Chủ đầu tư không được thay thế NTVGSTCXD bằng một người mà Nhà thầu có ý kiến từ chối một cách có lý do bằng cách gửi thông báo cho Chủ đầu tư các chi tiết, lý lẽ để giải thích.</w:t>
      </w:r>
    </w:p>
    <w:p w14:paraId="79CCDAFC"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15. Nhà thầu phụ</w:t>
      </w:r>
    </w:p>
    <w:p w14:paraId="42F9F0CE"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15.1. Nhà thầu được ký kết hợp đồng với các Nhà thầu phụ (bao gồm cả Nhà thầu phụ thực hiện Dịch vụ liên quan) trong danh sách đã kê khai và được Chủ đầu tư chấp thuận.</w:t>
      </w:r>
    </w:p>
    <w:p w14:paraId="0997E109"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15.2. Nhà thầu phải chịu trách nhiệm trước Chủ đầu tư về khối lượng, tiến độ, chất lượng, an toàn và mọi sai sót đối với phần việc do các Nhà thầu phụ thực hiện.</w:t>
      </w:r>
    </w:p>
    <w:p w14:paraId="22A0D3B6"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16. An toàn lao động, bảo vệ môi trường và phòng chống cháy nổ</w:t>
      </w:r>
    </w:p>
    <w:p w14:paraId="2C3552BA"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16.1. An toàn lao động</w:t>
      </w:r>
    </w:p>
    <w:p w14:paraId="14B38510"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Nhà thầu phải lập các biện pháp an toàn cho người và công trình trên công trường xây dựng, kể cả các công trình phụ cận.</w:t>
      </w:r>
    </w:p>
    <w:p w14:paraId="460461F9"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14:paraId="312F58E9"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14:paraId="0072B91E"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14:paraId="4C34588A"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đ) Nhà thầu có trách nhiệm cấp đầy đủ các trang bị bảo hộ lao động, an toàn lao động cho người lao động.</w:t>
      </w:r>
    </w:p>
    <w:p w14:paraId="0F357928"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175BC5D"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16.2. Bảo vệ môi trường</w:t>
      </w:r>
    </w:p>
    <w:p w14:paraId="6CC8048A"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14:paraId="50630A48"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Trong quá trình vận chuyển vật liệu xây dựng, phế thải phải có biện pháp che chắn bảo đảm an toàn, vệ sinh môi trường.</w:t>
      </w:r>
    </w:p>
    <w:p w14:paraId="028E5895"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14:paraId="29E8F93D"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d) Tổ chức, cá nhân để xảy ra các hành vi làm tổn hại đến môi trường trong quá trình thi công xây dựng công trình phải chịu trách nhiệm trước pháp luật và bồi thường thiệt hại do lỗi của mình gây ra.</w:t>
      </w:r>
    </w:p>
    <w:p w14:paraId="69AE59F9"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16.3. Phòng chống cháy nổ</w:t>
      </w:r>
    </w:p>
    <w:p w14:paraId="6A4DD34F"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Các bên tham gia hợp đồng xây dựng phải tuân thủ các quy định của nhà nước về phòng chống cháy nổ.</w:t>
      </w:r>
    </w:p>
    <w:p w14:paraId="461AFA4C" w14:textId="0B4828B1" w:rsidR="00E376C1" w:rsidRPr="00F87347" w:rsidRDefault="00E376C1" w:rsidP="004F3989">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17. Điện, nước và an ninh công trường</w:t>
      </w:r>
    </w:p>
    <w:p w14:paraId="7CB6A201"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17.1. Điện, nước trên công trường</w:t>
      </w:r>
    </w:p>
    <w:p w14:paraId="0571F4E1"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Trừ trường hợp quy định ở dưới đây, Nhà thầu phải chịu trách nhiệm cung cấp điện, nước và các dịch vụ khác mà Nhà thầu cần.</w:t>
      </w:r>
    </w:p>
    <w:p w14:paraId="7FCC2098"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14:paraId="550B64A6"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17.2. An ninh công trường</w:t>
      </w:r>
    </w:p>
    <w:p w14:paraId="312110D8"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Trừ khi có quy định khác trong những điều kiện riêng:</w:t>
      </w:r>
    </w:p>
    <w:p w14:paraId="5C8FEE75"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Nhà thầu phải chịu trách nhiệm về việc cho phép những người không có nhiệm vụ vào công trường;</w:t>
      </w:r>
    </w:p>
    <w:p w14:paraId="14010F4D" w14:textId="18BBDCFE" w:rsidR="00E376C1"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b) Những người có nhiệm vụ được vào công trường gồm nhân lực của Nhà thầu và của Chủ đầu tư và những người khác do Chủ đầu tư (hoặc người thay mặt) thông báo cho Nhà thầu biết.</w:t>
      </w:r>
    </w:p>
    <w:p w14:paraId="07B4C0B6"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18. Đóng gói hàng hóa</w:t>
      </w:r>
    </w:p>
    <w:p w14:paraId="3C51C163"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18.1. Nhà thầu phải đóng gói Hàng hóa đúng yêu cầu nhằm tránh hư hỏng trong quá trình vận chuyển đến Địa điểm dự án. Bao gói phải đủ chắc chắn để chịu được va chạm, nhiệt độ, điều kiện thời tiết.</w:t>
      </w:r>
    </w:p>
    <w:p w14:paraId="2774C071"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18.2. Việc đóng gói, ghi chú đối với Hàng hóa, các giấy tờ bên trong và bên ngoài kiện hàng phải tuân thủ các yêu cầu cụ thể [quy định tại ĐKCT].</w:t>
      </w:r>
    </w:p>
    <w:p w14:paraId="450781D9"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19. Tạm dừng và chấm dứt hợp đồng bởi Chủ đầu tư</w:t>
      </w:r>
    </w:p>
    <w:p w14:paraId="088236AA"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19.1. Quyền tạm dừng công việc của Nhà thầu</w:t>
      </w:r>
    </w:p>
    <w:p w14:paraId="0677CE02"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Nếu Chủ đầu tư không tuân thủ khoản 9.5 của hợp đồng [Thời hạn thanh toán] vượt quá .... ngày; Nhà thầu có thể, sau khi thông báo cho Chủ đầu tư không muộn hơn ... ngày, sẽ tạm dừng công việc (hoặc giảm tỷ lệ công việc) trừ khi và cho đến khi Nhà thầu được thanh toán theo các điều khoản của hợp đồng, tùy từng trường hợp và như đã mô tả trong thông báo.</w:t>
      </w:r>
    </w:p>
    <w:p w14:paraId="3D26E9AF"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Việc tạm dừng công việc của Nhà thầu theo khoản này không làm ảnh hưởng đến quyền lợi của Nhà thầu đối với các chi phí tài chính và để chấm dứt hợp đồng theo khoản 19.2 của Hợp đồng [Chấm dứt hợp đồng bởi Nhà thầu].</w:t>
      </w:r>
    </w:p>
    <w:p w14:paraId="18DFB8F1"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Nếu Nhà thầu tiếp đó nhận được thanh toán trước khi thông báo chấm dứt hợp đồng, Nhà thầu phải tiếp tục tiến hành công việc trở lại như bình thường ngay khi có thể được.</w:t>
      </w:r>
    </w:p>
    <w:p w14:paraId="59C6AB46"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Nếu Nhà thầu phải chịu sự chậm trễ và các chi phí phát sinh là hậu quả của việc tạm dừng công việc (hoặc do giảm tỷ lệ công việc) theo khoản này, Nhà thầu phải thông báo cho Chủ đầu tư và theo Điều 24 của Hợp đồng [Khiếu nại và xử lý các tranh chấp].</w:t>
      </w:r>
    </w:p>
    <w:p w14:paraId="35A57F56"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19.2. Chấm dứt hợp đồng bởi Nhà thầu</w:t>
      </w:r>
    </w:p>
    <w:p w14:paraId="2912D717"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được quyền chấm dứt hợp đồng nếu:</w:t>
      </w:r>
    </w:p>
    <w:p w14:paraId="52D266D2"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Nhà thầu không nhận được số tiền được thanh toán trong vòng 45 ngày kể từ ngày Chủ đầu tư nhận đủ hồ sơ thanh toán hợp lệ;</w:t>
      </w:r>
    </w:p>
    <w:p w14:paraId="6CBF5B7B"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Chủ đầu tư về cơ bản không thực hiện nghĩa vụ theo hợp đồng;</w:t>
      </w:r>
    </w:p>
    <w:p w14:paraId="04256BAF"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Việc tạm ngừng bị kéo dài quá 45 ngày;</w:t>
      </w:r>
    </w:p>
    <w:p w14:paraId="2AA0BE91"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d) Chủ đầu tư bị phá sản, vỡ nợ,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14:paraId="73BB77AC"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Trong bất cứ sự kiện hoặc trường hợp nào được nêu trên, Nhà thầu có thể bằng thông báo trước ... ngày cho Chủ đầu tư để chấm dứt hợp đồng. Tuy nhiên trong trường hợp của điểm d Nhà thầu có thể thông báo chấm dứt hợp đồng ngay lập tức.</w:t>
      </w:r>
    </w:p>
    <w:p w14:paraId="79EAE7C2"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19.3. Dừng công việc và di dời thiết bị Nhà thầu</w:t>
      </w:r>
    </w:p>
    <w:p w14:paraId="43C9FB6E"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Sau khi nhận được thông báo chấm dứt hợp đồng, Nhà thầu sẽ ngay lập tức:</w:t>
      </w:r>
    </w:p>
    <w:p w14:paraId="36BF91D7"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Dừng tất cả các công việc thêm, ngoại trừ các công việc đã được Chủ đầu tư hướng dẫn để bảo vệ con người và tài sản hoặc an toàn của công trình;</w:t>
      </w:r>
    </w:p>
    <w:p w14:paraId="6E4AA7A4"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Chuyển giao cho Chủ đầu tư toàn bộ tài liệu của Nhà thầu, thiết bị, các vật liệu và các công việc khác mà Nhà thầu đã được thanh toán;</w:t>
      </w:r>
    </w:p>
    <w:p w14:paraId="410E23CE"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Di dời tất cả vật tư, vật liệu khỏi công trường, ngoại trừ các thứ cần thiết cho việc an toàn và rời khỏi công trường.</w:t>
      </w:r>
    </w:p>
    <w:p w14:paraId="56807EF6"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19.4. Thanh toán khi chấm dứt hợp đồng</w:t>
      </w:r>
    </w:p>
    <w:p w14:paraId="1A937724"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Sau khi thông báo chấm dứt hợp đồng theo khoản 19.2 của Hợp đồng [Chấm dứt hợp đồng bởi Nhà thầu] đã có hiệu lực, Chủ đầu tư sẽ ngay lập tức:</w:t>
      </w:r>
    </w:p>
    <w:p w14:paraId="264E5667"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Trả lại bảo lãnh thực hiện cho Nhà thầu;</w:t>
      </w:r>
    </w:p>
    <w:p w14:paraId="4C0D30A8" w14:textId="26557B58" w:rsidR="00E376C1"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Thanh toán cho Nhà thầu.</w:t>
      </w:r>
    </w:p>
    <w:p w14:paraId="31107A2B"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20. Tạm dừng và chấm dứt hợp đồng bởi Nhà thầu</w:t>
      </w:r>
    </w:p>
    <w:p w14:paraId="26C2CE40"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20.1. Bảo hiểm và bảo hành theo hợp đồng xây dựng thực hiện theo quy định tại Điều 46 Nghị định số 37/2015/NĐ-CP và các quy định tại khoản 20.2, khoản 20.3 Điều này.</w:t>
      </w:r>
    </w:p>
    <w:p w14:paraId="1A6F3C87"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20.2. Bảo hiểm</w:t>
      </w:r>
    </w:p>
    <w:p w14:paraId="3871C143"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xml:space="preserve">- Chủ đầu tư phải mua bảo hiểm công trình xây dựng theo quy định. Chủ đầu tư đã mua bảo hiểm công trình, khi có tổn thất, thiệt hại xảy ra đối với công trình, mà tổn thất, thiệt hại đó thuộc phạm vi công việc của Nhà thầu, Nhà thầu phải thực hiện các thủ tục cần thiết theo quy định để được bồi thường. Chủ đầu tư sẽ không chịu trách nhiệm đối với những trường hợp Nhà thầu không thực hiện những thủ tục trên. Trường hợp Nhà thầu được bồi thường thì Nhà thầu phải chịu </w:t>
      </w:r>
      <w:r w:rsidRPr="00F87347">
        <w:rPr>
          <w:rFonts w:eastAsia="Times New Roman" w:cs="Times New Roman"/>
          <w:color w:val="1B1C1D"/>
          <w:kern w:val="0"/>
          <w:sz w:val="28"/>
          <w:szCs w:val="28"/>
          <w14:ligatures w14:val="none"/>
        </w:rPr>
        <w:lastRenderedPageBreak/>
        <w:t>mức khấu trừ theo quy định của hợp đồng cung cấp dịch vụ bảo hiểm xây dựng công trình ký giữa Chủ đầu tư và đơn vị cung cấp dịch vụ bảo hiểm;</w:t>
      </w:r>
    </w:p>
    <w:p w14:paraId="7F100658"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Nhà thầu phải thực hiện mua bảo hiểm đối với các thiết bị, nhân lực của Nhà thầu, bảo hiểm đối với bên thứ 3.</w:t>
      </w:r>
    </w:p>
    <w:p w14:paraId="24D06A76"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20.3. Bảo hành</w:t>
      </w:r>
    </w:p>
    <w:p w14:paraId="6A90FA85"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Sau khi nhận được biên bản nghiệm thu công trình, hạng mục công trình để đưa vào sử dụng, Nhà thầu phải:</w:t>
      </w:r>
    </w:p>
    <w:p w14:paraId="56E7AF5C"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Thực hiện việc bảo hành công trình trong thời gian …….. tháng (tối thiểu là 24 tháng) đối với các công trình cấp đặc biệt, cấp 1, ....tháng (tối thiểu 12 tháng) đối với các công trình cấp 2, cấp 3 và cấp 4, cụ thể do các bên thỏa thuận.</w:t>
      </w:r>
    </w:p>
    <w:p w14:paraId="113F3D9B"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 và phải do một thể nhân hoặc pháp nhân cấp và phải theo mẫu quy định như trong Phụ lục số... [các biểu mẫu] hoặc mẫu khác thì phải được Chủ đầu tư chấp thuận.</w:t>
      </w:r>
    </w:p>
    <w:p w14:paraId="602B94FE" w14:textId="422B2D57" w:rsidR="00E376C1"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p w14:paraId="02FFB828"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21. Bảo hiểm và bảo hành</w:t>
      </w:r>
    </w:p>
    <w:p w14:paraId="27488EE1"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21.1. Bảo hiểm:</w:t>
      </w:r>
    </w:p>
    <w:p w14:paraId="259E17FF"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Chủ đầu tư phải mua bảo hiểm công trình xây dựng theo quy định.</w:t>
      </w:r>
    </w:p>
    <w:p w14:paraId="3D0B5C57"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Nhà thầu phải thực hiện mua bảo hiểm đối với các thiết bị, nhân lực của Nhà thầu, bảo hiểm đối với bên thứ 3.</w:t>
      </w:r>
    </w:p>
    <w:p w14:paraId="77E2531D"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Nhà thầu phải mua bảo hiểm đầy đủ cho các tổn thất, hư hại đối với Hàng hóa có thể xảy ra trong quá trình sản xuất, tiếp nhận, vận chuyển, lưu kho và giao hàng [quy định tại ĐKCT].</w:t>
      </w:r>
    </w:p>
    <w:p w14:paraId="409B73C0"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lastRenderedPageBreak/>
        <w:t>21.2. Bảo hành:</w:t>
      </w:r>
    </w:p>
    <w:p w14:paraId="26B45C1A"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Nhà thầu bảo đảm Hàng hóa cung cấp là mới, chưa qua sử dụng, và không có khiếm khuyết do thiết kế, vật liệu hoặc kỹ thuật chế tạo.</w:t>
      </w:r>
    </w:p>
    <w:p w14:paraId="703E12A1"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Thời gian bảo hành đối với Hàng hóa là [quy định tại ĐKCT].</w:t>
      </w:r>
    </w:p>
    <w:p w14:paraId="185DABBE"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Thời gian bảo hành đối với Công trình xây dựng là [quy định tại ĐKCT, tối thiểu 24 tháng đối với công trình cấp đặc biệt, cấp 1 và tối thiểu 12 tháng đối với công trình cấp 2, cấp 3, cấp 4].</w:t>
      </w:r>
    </w:p>
    <w:p w14:paraId="5C92583C"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d) Nhà thầu phải nộp bảo lãnh bảo hành (nếu có thỏa thuận) [quy định tại ĐKCT].</w:t>
      </w:r>
    </w:p>
    <w:p w14:paraId="754FE92F"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e) Trong thời gian bảo hành, Nhà thầu phải sửa chữa mọi sai sót, khiếm khuyết (cả Hàng hóa và Xây lắp) bằng chi phí của Nhà thầu trong thời hạn [quy định tại ĐKCT] kể từ khi nhận được thông báo của Chủ đầu tư.</w:t>
      </w:r>
    </w:p>
    <w:p w14:paraId="3C0AC778" w14:textId="77777777" w:rsidR="004F3989" w:rsidRPr="00F87347" w:rsidRDefault="004F3989" w:rsidP="004F3989">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22. Sự kiện bồi thường</w:t>
      </w:r>
    </w:p>
    <w:p w14:paraId="04932395"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22.1. Các sự kiện sau đây sẽ được xem là sự kiện bồi thường</w:t>
      </w:r>
    </w:p>
    <w:p w14:paraId="1BC8CE91"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a) Chủ đầu tư không giao một phần mặt bằng công trường vào ngày tiếp nhận công trường theo quy định;</w:t>
      </w:r>
    </w:p>
    <w:p w14:paraId="01A95670"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b) Chủ đầu tư sửa đổi lịch hoạt động của các Nhà thầu khác, làm ảnh hưởng đến công việc của Nhà thầu trong hợp đồng này;</w:t>
      </w:r>
    </w:p>
    <w:p w14:paraId="5865BE48"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c) Chủ đầu tư thông báo trì hoãn công việc hoặc không cấp bản vẽ, thông số kỹ thuật hay các chỉ thị cần thiết để thực hiện công trình đúng thời hạn;</w:t>
      </w:r>
    </w:p>
    <w:p w14:paraId="5241C7D1"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d) Chủ đầu tư yêu cầu Nhà thầu tiến hành các thử nghiệm bổ sung nhưng kết quả không tìm thấy sai sót;</w:t>
      </w:r>
    </w:p>
    <w:p w14:paraId="409B854D"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đ) Chủ đầu tư không phê chuẩn hợp đồng sử dụng Nhà thầu phụ mà không có lý do xác đáng, hợp lý;</w:t>
      </w:r>
    </w:p>
    <w:p w14:paraId="2955B5CA"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14:paraId="582BBF8D"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g) Chủ đầu tư yêu cầu giải quyết tình huống đột xuất hoặc công việc phát sinh cần thiết để bảo đảm an toàn công trình hoặc các lý do khác;</w:t>
      </w:r>
    </w:p>
    <w:p w14:paraId="216074C4"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xml:space="preserve">h) Các Nhà thầu khác và cơ quan, đơn vị liên quan hoặc Chủ đầu tư không làm việc vào các ngày đã nêu trong hợp đồng và không làm việc trong các điều </w:t>
      </w:r>
      <w:r w:rsidRPr="00F87347">
        <w:rPr>
          <w:rFonts w:eastAsia="Times New Roman" w:cs="Times New Roman"/>
          <w:color w:val="1B1C1D"/>
          <w:kern w:val="0"/>
          <w:sz w:val="28"/>
          <w:szCs w:val="28"/>
          <w14:ligatures w14:val="none"/>
        </w:rPr>
        <w:lastRenderedPageBreak/>
        <w:t>kiện đã nêu trong hợp đồng, gây ra chậm trễ hoặc làm phát sinh chi phí cho Nhà thầu.</w:t>
      </w:r>
    </w:p>
    <w:p w14:paraId="0C6C564D"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i) Tạm ứng chậm;</w:t>
      </w:r>
    </w:p>
    <w:p w14:paraId="33378C4F"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k) Nhà thầu chịu ảnh hưởng từ rủi ro của Chủ đầu tư;</w:t>
      </w:r>
    </w:p>
    <w:p w14:paraId="750E7F59"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l) Chủ đầu tư chậm cấp giấy chứng nhận hoàn thành công trình mà không có lý do hợp lý.</w:t>
      </w:r>
    </w:p>
    <w:p w14:paraId="48387291"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22.2. Nếu sự kiện bồi thường [quy định tại ĐKCT] làm tăng chi phí hay cản trở việc hoàn thành công việc trước ngày hoàn thành dự kiến, thì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14:paraId="388FFA9F"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22.3.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14:paraId="068E665B"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Nhà thầu có thể không được bồi thường khi các quyền lợi của Chủ đầu tư bị ảnh hưởng nặng nề do việc Nhà thầu không cảnh báo sớm hoặc không hợp tác với Chủ đầu tư.</w:t>
      </w:r>
    </w:p>
    <w:p w14:paraId="1FF95434" w14:textId="77777777" w:rsidR="004F3989" w:rsidRPr="00F87347" w:rsidRDefault="004F3989" w:rsidP="004F3989">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23. Thưởng hợp đồng, phạt vi phạm hợp đồng</w:t>
      </w:r>
    </w:p>
    <w:p w14:paraId="3B2009A3"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23.1. Thưởng hợp đồng</w:t>
      </w:r>
    </w:p>
    <w:p w14:paraId="571E7546"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Trường hợp Nhà thầu hoàn thành các nghĩa vụ của hợp đồng sớm hơn so với thời hạn quy định trong hợp đồng này, mang lại hiệu quả cho Chủ đầu tư thì cứ mỗi ... tháng (khoảng thời gian) Chủ đầu tư sẽ thưởng cho Nhà thầu... % mỗi ... tháng (khoảng thời gian) và mức thưởng tối đa không quá ... % giá trị phần hợp đồng làm lợi.</w:t>
      </w:r>
    </w:p>
    <w:p w14:paraId="4685EE13"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Mức thưởng: [ghi mức thưởng đối với việc hoàn thành sớm công trình, sáng kiến của Nhà thầu. Trường hợp không áp dụng thưởng hợp đồng thì nêu rõ].</w:t>
      </w:r>
    </w:p>
    <w:p w14:paraId="1B0B1B1B"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Tổng số tiền thưởng tối đa: [ghi tổng số tiền thưởng tối đa, (nếu có)].</w:t>
      </w:r>
    </w:p>
    <w:p w14:paraId="141BAA3C"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23.2. Phạt vi phạm hợp đồng</w:t>
      </w:r>
    </w:p>
    <w:p w14:paraId="045E87F5" w14:textId="77777777" w:rsidR="004F3989"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 xml:space="preserve">Đối với Nhà thầu: nếu chậm tiến độ ... ngày thì phạt... % giá hợp đồng cho ... ngày chậm nhưng tổng số tiền phạt không quá ... % giá trị hợp đồng bị vi phạm </w:t>
      </w:r>
      <w:r w:rsidRPr="00F87347">
        <w:rPr>
          <w:rFonts w:eastAsia="Times New Roman" w:cs="Times New Roman"/>
          <w:color w:val="1B1C1D"/>
          <w:kern w:val="0"/>
          <w:sz w:val="28"/>
          <w:szCs w:val="28"/>
          <w14:ligatures w14:val="none"/>
        </w:rPr>
        <w:lastRenderedPageBreak/>
        <w:t>theo quy định tại Điều 42 Nghị định số 37/2015/NĐ-CP được sửa đổi, bổ sung tại khoản 15 Điều 1 Nghị định số 50/2021/NĐ-CP.</w:t>
      </w:r>
    </w:p>
    <w:p w14:paraId="536CB27D" w14:textId="39927269" w:rsidR="00E376C1" w:rsidRPr="00F87347" w:rsidRDefault="004F3989" w:rsidP="004F3989">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[Ghi nội dung phạt, mức phạt và tổng giá trị phạt tối đa phù hợp với quy định của pháp luật về xây dựng].</w:t>
      </w:r>
    </w:p>
    <w:p w14:paraId="0C085236"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24. Thưởng hợp đồng, phạt vi phạm hợp đồng</w:t>
      </w:r>
    </w:p>
    <w:p w14:paraId="36468B34"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24.1. Thưởng hợp đồng: (Nếu có) [quy định tại ĐKCT].</w:t>
      </w:r>
    </w:p>
    <w:p w14:paraId="4B571C76"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24.2. Phạt vi phạm hợp đồng:</w:t>
      </w:r>
    </w:p>
    <w:p w14:paraId="67EBBB26"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Nếu Nhà thầu vi phạm tiến độ (giao hàng hoặc thi công xây lắp) hoặc các nghĩa vụ khác, Nhà thầu sẽ bị phạt ...% giá trị hợp đồng bị vi phạm [quy định tại ĐKCT], nhưng tổng số tiền phạt không quá 12% giá trị hợp đồng bị vi phạm.</w:t>
      </w:r>
    </w:p>
    <w:p w14:paraId="59778A4D"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25. Khiếu nại và xử lý các tranh chấp</w:t>
      </w:r>
    </w:p>
    <w:p w14:paraId="5A01A295"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25.1. Khi có tranh chấp phát sinh, các bên sẽ cố gắng thương lượng, hòa giải.</w:t>
      </w:r>
    </w:p>
    <w:p w14:paraId="0BC71C94"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25.2. Trường hợp thương lượng không có kết quả, các bên thống nhất đưa vụ việc ra giải quyết tại .................................... (Tòa án nhân dân hoặc Trung tâm trọng tài) [quy định tại ĐKCT]. Quyết định của cơ quan này là quyết định cuối cùng và có tính chất bắt buộc với các bên.</w:t>
      </w:r>
    </w:p>
    <w:p w14:paraId="70A00333"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26. Quyết toán và thanh lý hợp đồng</w:t>
      </w:r>
    </w:p>
    <w:p w14:paraId="45A7A686"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26.1. Quyết toán hợp đồng: Trong vòng .......... ngày [quy định tại ĐKCT] sau khi hoàn thành toàn bộ nội dung công việc (bao gồm cả việc cung cấp, lắp đặt Hàng hóa và thi công xây lắp), Nhà thầu sẽ trình cho Chủ đầu tư hồ sơ quyết toán hợp đồng.</w:t>
      </w:r>
    </w:p>
    <w:p w14:paraId="4BAC4B34"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26.2. Thanh lý hợp đồng: Việc thanh lý hợp đồng phải được hoàn tất trong thời hạn .......... ngày [quy định tại ĐKCT] kể từ ngày các bên hoàn thành các nghĩa vụ theo hợp đồng.</w:t>
      </w:r>
    </w:p>
    <w:p w14:paraId="2BCDF2A4"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27. Hiệu lực của hợp đồng</w:t>
      </w:r>
    </w:p>
    <w:p w14:paraId="16E254DF"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27.1. Hợp đồng này có hiệu lực kể từ .................................... (thời điểm) [quy định tại ĐKCT] và sau khi Chủ đầu tư đã nhận được bảo đảm thực hiện hợp đồng.</w:t>
      </w:r>
    </w:p>
    <w:p w14:paraId="03DEB9F2"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27.2. Hợp đồng này bao gồm .......... trang và .......... phụ lục được lập thành .......... bản bằng tiếng Việt, có giá trị pháp lý như nhau. Chủ đầu tư giữ .......... bản, Nhà thầu giữ .......... bản.</w:t>
      </w:r>
    </w:p>
    <w:p w14:paraId="12901E9B" w14:textId="77777777" w:rsidR="00E376C1" w:rsidRPr="00F87347" w:rsidRDefault="00E376C1" w:rsidP="00E376C1">
      <w:pPr>
        <w:ind w:firstLine="567"/>
        <w:jc w:val="both"/>
        <w:rPr>
          <w:rFonts w:eastAsia="Times New Roman" w:cs="Times New Roman"/>
          <w:b/>
          <w:bCs/>
          <w:color w:val="1B1C1D"/>
          <w:kern w:val="0"/>
          <w:sz w:val="28"/>
          <w:szCs w:val="28"/>
          <w14:ligatures w14:val="none"/>
        </w:rPr>
      </w:pPr>
      <w:r w:rsidRPr="00F87347">
        <w:rPr>
          <w:rFonts w:eastAsia="Times New Roman" w:cs="Times New Roman"/>
          <w:b/>
          <w:bCs/>
          <w:color w:val="1B1C1D"/>
          <w:kern w:val="0"/>
          <w:sz w:val="28"/>
          <w:szCs w:val="28"/>
          <w14:ligatures w14:val="none"/>
        </w:rPr>
        <w:t>Điều 28. Điều khoản chung</w:t>
      </w:r>
    </w:p>
    <w:p w14:paraId="3DF2E1CC" w14:textId="77777777" w:rsidR="00E376C1" w:rsidRPr="00F87347" w:rsidRDefault="00E376C1" w:rsidP="00E376C1">
      <w:pPr>
        <w:ind w:firstLine="567"/>
        <w:jc w:val="both"/>
        <w:rPr>
          <w:rFonts w:eastAsia="Times New Roman" w:cs="Times New Roman"/>
          <w:color w:val="1B1C1D"/>
          <w:kern w:val="0"/>
          <w:sz w:val="28"/>
          <w:szCs w:val="28"/>
          <w14:ligatures w14:val="none"/>
        </w:rPr>
      </w:pPr>
      <w:r w:rsidRPr="00F87347">
        <w:rPr>
          <w:rFonts w:eastAsia="Times New Roman" w:cs="Times New Roman"/>
          <w:color w:val="1B1C1D"/>
          <w:kern w:val="0"/>
          <w:sz w:val="28"/>
          <w:szCs w:val="28"/>
          <w14:ligatures w14:val="none"/>
        </w:rPr>
        <w:t>Hai bên cam kết thực hiện đúng những điều đã quy định trong hợp đồng này.</w:t>
      </w:r>
    </w:p>
    <w:sectPr w:rsidR="00E376C1" w:rsidRPr="00F87347" w:rsidSect="00C9119F">
      <w:headerReference w:type="default" r:id="rId7"/>
      <w:pgSz w:w="11907" w:h="16840" w:code="9"/>
      <w:pgMar w:top="1134" w:right="1134" w:bottom="1134" w:left="1701"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40689" w14:textId="77777777" w:rsidR="004416FF" w:rsidRDefault="004416FF" w:rsidP="00C9119F">
      <w:pPr>
        <w:spacing w:after="0" w:line="240" w:lineRule="auto"/>
      </w:pPr>
      <w:r>
        <w:separator/>
      </w:r>
    </w:p>
  </w:endnote>
  <w:endnote w:type="continuationSeparator" w:id="0">
    <w:p w14:paraId="41904BCB" w14:textId="77777777" w:rsidR="004416FF" w:rsidRDefault="004416FF" w:rsidP="00C9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DFADC" w14:textId="77777777" w:rsidR="004416FF" w:rsidRDefault="004416FF" w:rsidP="00C9119F">
      <w:pPr>
        <w:spacing w:after="0" w:line="240" w:lineRule="auto"/>
      </w:pPr>
      <w:r>
        <w:separator/>
      </w:r>
    </w:p>
  </w:footnote>
  <w:footnote w:type="continuationSeparator" w:id="0">
    <w:p w14:paraId="1365D9FF" w14:textId="77777777" w:rsidR="004416FF" w:rsidRDefault="004416FF" w:rsidP="00C91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3818"/>
      <w:docPartObj>
        <w:docPartGallery w:val="Page Numbers (Top of Page)"/>
        <w:docPartUnique/>
      </w:docPartObj>
    </w:sdtPr>
    <w:sdtEndPr>
      <w:rPr>
        <w:noProof/>
      </w:rPr>
    </w:sdtEndPr>
    <w:sdtContent>
      <w:p w14:paraId="33E1AD1D" w14:textId="69B0338B" w:rsidR="00C9119F" w:rsidRDefault="00C9119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1C26F3" w14:textId="77777777" w:rsidR="00C9119F" w:rsidRDefault="00C91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892"/>
    <w:multiLevelType w:val="multilevel"/>
    <w:tmpl w:val="574A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3221"/>
    <w:multiLevelType w:val="multilevel"/>
    <w:tmpl w:val="C038C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174F4E"/>
    <w:multiLevelType w:val="multilevel"/>
    <w:tmpl w:val="697A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CA72AD"/>
    <w:multiLevelType w:val="multilevel"/>
    <w:tmpl w:val="4054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E6EB2"/>
    <w:multiLevelType w:val="multilevel"/>
    <w:tmpl w:val="D5281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D5B6C"/>
    <w:multiLevelType w:val="hybridMultilevel"/>
    <w:tmpl w:val="F7BEE118"/>
    <w:lvl w:ilvl="0" w:tplc="FFFFFFFF">
      <w:start w:val="1"/>
      <w:numFmt w:val="bullet"/>
      <w:lvlText w:val=""/>
      <w:lvlJc w:val="left"/>
      <w:pPr>
        <w:tabs>
          <w:tab w:val="num" w:pos="720"/>
        </w:tabs>
        <w:ind w:left="720" w:hanging="360"/>
      </w:pPr>
      <w:rPr>
        <w:rFonts w:ascii="Symbol" w:hAnsi="Symbol" w:hint="default"/>
        <w:sz w:val="20"/>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sz w:val="20"/>
      </w:rPr>
    </w:lvl>
    <w:lvl w:ilvl="3" w:tplc="FFFFFFFF" w:tentative="1">
      <w:start w:val="1"/>
      <w:numFmt w:val="bullet"/>
      <w:lvlText w:val=""/>
      <w:lvlJc w:val="left"/>
      <w:pPr>
        <w:tabs>
          <w:tab w:val="num" w:pos="2880"/>
        </w:tabs>
        <w:ind w:left="2880" w:hanging="360"/>
      </w:pPr>
      <w:rPr>
        <w:rFonts w:ascii="Wingdings" w:hAnsi="Wingdings" w:hint="default"/>
        <w:sz w:val="20"/>
      </w:rPr>
    </w:lvl>
    <w:lvl w:ilvl="4" w:tplc="FFFFFFFF" w:tentative="1">
      <w:start w:val="1"/>
      <w:numFmt w:val="bullet"/>
      <w:lvlText w:val=""/>
      <w:lvlJc w:val="left"/>
      <w:pPr>
        <w:tabs>
          <w:tab w:val="num" w:pos="3600"/>
        </w:tabs>
        <w:ind w:left="3600" w:hanging="360"/>
      </w:pPr>
      <w:rPr>
        <w:rFonts w:ascii="Wingdings" w:hAnsi="Wingdings" w:hint="default"/>
        <w:sz w:val="20"/>
      </w:rPr>
    </w:lvl>
    <w:lvl w:ilvl="5" w:tplc="FFFFFFFF" w:tentative="1">
      <w:start w:val="1"/>
      <w:numFmt w:val="bullet"/>
      <w:lvlText w:val=""/>
      <w:lvlJc w:val="left"/>
      <w:pPr>
        <w:tabs>
          <w:tab w:val="num" w:pos="4320"/>
        </w:tabs>
        <w:ind w:left="4320" w:hanging="360"/>
      </w:pPr>
      <w:rPr>
        <w:rFonts w:ascii="Wingdings" w:hAnsi="Wingdings" w:hint="default"/>
        <w:sz w:val="20"/>
      </w:rPr>
    </w:lvl>
    <w:lvl w:ilvl="6" w:tplc="FFFFFFFF" w:tentative="1">
      <w:start w:val="1"/>
      <w:numFmt w:val="bullet"/>
      <w:lvlText w:val=""/>
      <w:lvlJc w:val="left"/>
      <w:pPr>
        <w:tabs>
          <w:tab w:val="num" w:pos="5040"/>
        </w:tabs>
        <w:ind w:left="5040" w:hanging="360"/>
      </w:pPr>
      <w:rPr>
        <w:rFonts w:ascii="Wingdings" w:hAnsi="Wingdings" w:hint="default"/>
        <w:sz w:val="20"/>
      </w:rPr>
    </w:lvl>
    <w:lvl w:ilvl="7" w:tplc="FFFFFFFF" w:tentative="1">
      <w:start w:val="1"/>
      <w:numFmt w:val="bullet"/>
      <w:lvlText w:val=""/>
      <w:lvlJc w:val="left"/>
      <w:pPr>
        <w:tabs>
          <w:tab w:val="num" w:pos="5760"/>
        </w:tabs>
        <w:ind w:left="5760" w:hanging="360"/>
      </w:pPr>
      <w:rPr>
        <w:rFonts w:ascii="Wingdings" w:hAnsi="Wingdings" w:hint="default"/>
        <w:sz w:val="20"/>
      </w:rPr>
    </w:lvl>
    <w:lvl w:ilvl="8" w:tplc="FFFFFFFF"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B3A13"/>
    <w:multiLevelType w:val="multilevel"/>
    <w:tmpl w:val="79DE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A34C0"/>
    <w:multiLevelType w:val="multilevel"/>
    <w:tmpl w:val="BAE21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97F07"/>
    <w:multiLevelType w:val="multilevel"/>
    <w:tmpl w:val="FB848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A7294"/>
    <w:multiLevelType w:val="multilevel"/>
    <w:tmpl w:val="C2BC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4974CB"/>
    <w:multiLevelType w:val="multilevel"/>
    <w:tmpl w:val="AA26F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9287E"/>
    <w:multiLevelType w:val="multilevel"/>
    <w:tmpl w:val="4014C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EC3C8C"/>
    <w:multiLevelType w:val="multilevel"/>
    <w:tmpl w:val="F110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476133"/>
    <w:multiLevelType w:val="multilevel"/>
    <w:tmpl w:val="4C6E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BF5795"/>
    <w:multiLevelType w:val="multilevel"/>
    <w:tmpl w:val="6A5A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97994"/>
    <w:multiLevelType w:val="multilevel"/>
    <w:tmpl w:val="1036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C3A48"/>
    <w:multiLevelType w:val="multilevel"/>
    <w:tmpl w:val="5D32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C861C2"/>
    <w:multiLevelType w:val="multilevel"/>
    <w:tmpl w:val="4B38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AD5F8D"/>
    <w:multiLevelType w:val="multilevel"/>
    <w:tmpl w:val="D366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6"/>
  </w:num>
  <w:num w:numId="3">
    <w:abstractNumId w:val="14"/>
  </w:num>
  <w:num w:numId="4">
    <w:abstractNumId w:val="10"/>
  </w:num>
  <w:num w:numId="5">
    <w:abstractNumId w:val="15"/>
  </w:num>
  <w:num w:numId="6">
    <w:abstractNumId w:val="8"/>
  </w:num>
  <w:num w:numId="7">
    <w:abstractNumId w:val="18"/>
  </w:num>
  <w:num w:numId="8">
    <w:abstractNumId w:val="7"/>
  </w:num>
  <w:num w:numId="9">
    <w:abstractNumId w:val="9"/>
  </w:num>
  <w:num w:numId="10">
    <w:abstractNumId w:val="2"/>
  </w:num>
  <w:num w:numId="11">
    <w:abstractNumId w:val="6"/>
  </w:num>
  <w:num w:numId="12">
    <w:abstractNumId w:val="1"/>
  </w:num>
  <w:num w:numId="13">
    <w:abstractNumId w:val="5"/>
  </w:num>
  <w:num w:numId="14">
    <w:abstractNumId w:val="0"/>
  </w:num>
  <w:num w:numId="15">
    <w:abstractNumId w:val="4"/>
  </w:num>
  <w:num w:numId="16">
    <w:abstractNumId w:val="11"/>
  </w:num>
  <w:num w:numId="17">
    <w:abstractNumId w:val="17"/>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C1"/>
    <w:rsid w:val="00113247"/>
    <w:rsid w:val="002413AA"/>
    <w:rsid w:val="00270111"/>
    <w:rsid w:val="002D0AEE"/>
    <w:rsid w:val="00381656"/>
    <w:rsid w:val="003B4560"/>
    <w:rsid w:val="004416FF"/>
    <w:rsid w:val="004F3989"/>
    <w:rsid w:val="005C0D40"/>
    <w:rsid w:val="006216F3"/>
    <w:rsid w:val="006C7E9F"/>
    <w:rsid w:val="007A3A28"/>
    <w:rsid w:val="00800B0C"/>
    <w:rsid w:val="008F440D"/>
    <w:rsid w:val="009B4335"/>
    <w:rsid w:val="00A22458"/>
    <w:rsid w:val="00C9119F"/>
    <w:rsid w:val="00E376C1"/>
    <w:rsid w:val="00F87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90DB2"/>
  <w15:chartTrackingRefBased/>
  <w15:docId w15:val="{C3117C5F-6A4A-4ABC-BF5E-8230334B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376C1"/>
    <w:pPr>
      <w:spacing w:before="100" w:beforeAutospacing="1" w:after="100" w:afterAutospacing="1" w:line="240" w:lineRule="auto"/>
      <w:outlineLvl w:val="1"/>
    </w:pPr>
    <w:rPr>
      <w:rFonts w:eastAsia="Times New Roman" w:cs="Times New Roman"/>
      <w:b/>
      <w:bCs/>
      <w:kern w:val="0"/>
      <w:sz w:val="36"/>
      <w:szCs w:val="36"/>
      <w14:ligatures w14:val="none"/>
    </w:rPr>
  </w:style>
  <w:style w:type="paragraph" w:styleId="Heading3">
    <w:name w:val="heading 3"/>
    <w:basedOn w:val="Normal"/>
    <w:link w:val="Heading3Char"/>
    <w:uiPriority w:val="9"/>
    <w:qFormat/>
    <w:rsid w:val="00E376C1"/>
    <w:pPr>
      <w:spacing w:before="100" w:beforeAutospacing="1" w:after="100" w:afterAutospacing="1" w:line="240" w:lineRule="auto"/>
      <w:outlineLvl w:val="2"/>
    </w:pPr>
    <w:rPr>
      <w:rFonts w:eastAsia="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76C1"/>
    <w:rPr>
      <w:rFonts w:eastAsia="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376C1"/>
    <w:rPr>
      <w:rFonts w:eastAsia="Times New Roman" w:cs="Times New Roman"/>
      <w:b/>
      <w:bCs/>
      <w:kern w:val="0"/>
      <w:sz w:val="27"/>
      <w:szCs w:val="27"/>
      <w14:ligatures w14:val="none"/>
    </w:rPr>
  </w:style>
  <w:style w:type="paragraph" w:styleId="NormalWeb">
    <w:name w:val="Normal (Web)"/>
    <w:basedOn w:val="Normal"/>
    <w:uiPriority w:val="99"/>
    <w:semiHidden/>
    <w:unhideWhenUsed/>
    <w:rsid w:val="00E376C1"/>
    <w:pPr>
      <w:spacing w:before="100" w:beforeAutospacing="1" w:after="100" w:afterAutospacing="1" w:line="240" w:lineRule="auto"/>
    </w:pPr>
    <w:rPr>
      <w:rFonts w:eastAsia="Times New Roman" w:cs="Times New Roman"/>
      <w:kern w:val="0"/>
      <w14:ligatures w14:val="none"/>
    </w:rPr>
  </w:style>
  <w:style w:type="character" w:styleId="HTMLCode">
    <w:name w:val="HTML Code"/>
    <w:basedOn w:val="DefaultParagraphFont"/>
    <w:uiPriority w:val="99"/>
    <w:semiHidden/>
    <w:unhideWhenUsed/>
    <w:rsid w:val="00E376C1"/>
    <w:rPr>
      <w:rFonts w:ascii="Courier New" w:eastAsia="Times New Roman" w:hAnsi="Courier New" w:cs="Courier New"/>
      <w:sz w:val="20"/>
      <w:szCs w:val="20"/>
    </w:rPr>
  </w:style>
  <w:style w:type="paragraph" w:styleId="Header">
    <w:name w:val="header"/>
    <w:basedOn w:val="Normal"/>
    <w:link w:val="HeaderChar"/>
    <w:uiPriority w:val="99"/>
    <w:unhideWhenUsed/>
    <w:rsid w:val="00C91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19F"/>
  </w:style>
  <w:style w:type="paragraph" w:styleId="Footer">
    <w:name w:val="footer"/>
    <w:basedOn w:val="Normal"/>
    <w:link w:val="FooterChar"/>
    <w:uiPriority w:val="99"/>
    <w:unhideWhenUsed/>
    <w:rsid w:val="00C91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990924">
      <w:bodyDiv w:val="1"/>
      <w:marLeft w:val="0"/>
      <w:marRight w:val="0"/>
      <w:marTop w:val="0"/>
      <w:marBottom w:val="0"/>
      <w:divBdr>
        <w:top w:val="none" w:sz="0" w:space="0" w:color="auto"/>
        <w:left w:val="none" w:sz="0" w:space="0" w:color="auto"/>
        <w:bottom w:val="none" w:sz="0" w:space="0" w:color="auto"/>
        <w:right w:val="none" w:sz="0" w:space="0" w:color="auto"/>
      </w:divBdr>
    </w:div>
    <w:div w:id="214500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7611</Words>
  <Characters>43389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2025-11-04T15:10:00Z</dcterms:created>
  <dcterms:modified xsi:type="dcterms:W3CDTF">2025-11-09T03:50:00Z</dcterms:modified>
</cp:coreProperties>
</file>