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4F0" w:rsidRPr="007874F0" w:rsidRDefault="007874F0" w:rsidP="007874F0">
      <w:pPr>
        <w:spacing w:before="120" w:after="120"/>
        <w:ind w:firstLine="709"/>
        <w:outlineLvl w:val="1"/>
        <w:rPr>
          <w:rFonts w:eastAsia="MS Mincho"/>
          <w:b/>
          <w:szCs w:val="24"/>
          <w:lang w:val="vi-VN" w:eastAsia="vi-VN"/>
        </w:rPr>
      </w:pPr>
      <w:r w:rsidRPr="007874F0">
        <w:rPr>
          <w:b/>
          <w:bCs/>
          <w:sz w:val="28"/>
          <w:szCs w:val="28"/>
          <w:lang w:val="vi-VN"/>
        </w:rPr>
        <w:t xml:space="preserve">Mục </w:t>
      </w:r>
      <w:r w:rsidRPr="007874F0">
        <w:rPr>
          <w:b/>
          <w:bCs/>
          <w:sz w:val="28"/>
          <w:szCs w:val="28"/>
          <w:lang w:val="pl-PL"/>
        </w:rPr>
        <w:t>3</w:t>
      </w:r>
      <w:r w:rsidRPr="007874F0">
        <w:rPr>
          <w:b/>
          <w:bCs/>
          <w:sz w:val="28"/>
          <w:szCs w:val="28"/>
          <w:lang w:val="vi-VN"/>
        </w:rPr>
        <w:t>. Tiêu chuẩn đánh giá về kỹ thuật</w:t>
      </w:r>
      <w:r w:rsidRPr="007874F0">
        <w:rPr>
          <w:rFonts w:eastAsia="MS Mincho"/>
          <w:b/>
          <w:szCs w:val="24"/>
          <w:lang w:val="vi-VN" w:eastAsia="vi-VN"/>
        </w:rPr>
        <w:t xml:space="preserve"> </w:t>
      </w:r>
    </w:p>
    <w:p w:rsidR="007874F0" w:rsidRPr="007874F0" w:rsidRDefault="007874F0" w:rsidP="007874F0">
      <w:pPr>
        <w:spacing w:before="120" w:after="120"/>
        <w:ind w:firstLine="709"/>
        <w:outlineLvl w:val="2"/>
        <w:rPr>
          <w:sz w:val="28"/>
          <w:szCs w:val="28"/>
          <w:lang w:val="es-ES"/>
        </w:rPr>
      </w:pPr>
      <w:r w:rsidRPr="007874F0">
        <w:rPr>
          <w:b/>
          <w:iCs/>
          <w:sz w:val="28"/>
          <w:szCs w:val="28"/>
          <w:lang w:val="es-ES"/>
        </w:rPr>
        <w:t>3.2. Đánh giá theo phương pháp</w:t>
      </w:r>
      <w:r w:rsidRPr="007874F0" w:rsidDel="00BE4476">
        <w:rPr>
          <w:b/>
          <w:iCs/>
          <w:sz w:val="28"/>
          <w:szCs w:val="28"/>
          <w:lang w:val="es-ES"/>
        </w:rPr>
        <w:t xml:space="preserve"> </w:t>
      </w:r>
      <w:r w:rsidRPr="007874F0">
        <w:rPr>
          <w:b/>
          <w:iCs/>
          <w:sz w:val="28"/>
          <w:szCs w:val="28"/>
          <w:lang w:val="es-ES"/>
        </w:rPr>
        <w:t>đạt/không đạt</w:t>
      </w:r>
      <w:r w:rsidRPr="007874F0">
        <w:rPr>
          <w:b/>
          <w:sz w:val="28"/>
          <w:szCs w:val="28"/>
          <w:lang w:val="es-ES"/>
        </w:rPr>
        <w:t>:</w:t>
      </w:r>
    </w:p>
    <w:p w:rsidR="007874F0" w:rsidRPr="007874F0" w:rsidRDefault="007874F0" w:rsidP="007874F0">
      <w:pPr>
        <w:spacing w:before="120" w:after="120"/>
        <w:ind w:firstLine="709"/>
        <w:rPr>
          <w:sz w:val="28"/>
          <w:szCs w:val="28"/>
          <w:lang w:val="es-ES"/>
        </w:rPr>
      </w:pPr>
      <w:r w:rsidRPr="007874F0">
        <w:rPr>
          <w:sz w:val="28"/>
          <w:szCs w:val="28"/>
          <w:lang w:val="es-ES"/>
        </w:rPr>
        <w:t>Căn cứ quy mô, tính chất của gói thầu mà xác định mức độ yêu cầu đối với từng nội dung. Đối với các tiêu chí đánh giá tổng quát, chỉ sử dụng tiêu chí đạt, không đạt</w:t>
      </w:r>
      <w:r w:rsidRPr="007874F0">
        <w:rPr>
          <w:sz w:val="28"/>
          <w:szCs w:val="28"/>
          <w:lang w:val="vi-VN"/>
        </w:rPr>
        <w:t>.</w:t>
      </w:r>
      <w:r w:rsidRPr="007874F0" w:rsidDel="00D822D6">
        <w:rPr>
          <w:sz w:val="28"/>
          <w:szCs w:val="28"/>
          <w:lang w:val="es-ES"/>
        </w:rPr>
        <w:t xml:space="preserve"> </w:t>
      </w:r>
      <w:r w:rsidRPr="007874F0">
        <w:rPr>
          <w:sz w:val="28"/>
          <w:szCs w:val="28"/>
          <w:lang w:val="es-ES"/>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7874F0" w:rsidRPr="007874F0" w:rsidRDefault="007874F0" w:rsidP="007874F0">
      <w:pPr>
        <w:spacing w:before="120" w:after="120"/>
        <w:ind w:firstLine="709"/>
        <w:rPr>
          <w:sz w:val="28"/>
          <w:szCs w:val="28"/>
          <w:lang w:val="es-ES"/>
        </w:rPr>
      </w:pPr>
      <w:r w:rsidRPr="007874F0">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7874F0" w:rsidRPr="007874F0" w:rsidRDefault="007874F0" w:rsidP="007874F0">
      <w:pPr>
        <w:spacing w:before="120" w:after="120"/>
        <w:ind w:firstLine="709"/>
        <w:rPr>
          <w:sz w:val="28"/>
          <w:szCs w:val="28"/>
          <w:lang w:val="es-ES"/>
        </w:rPr>
      </w:pPr>
      <w:r w:rsidRPr="007874F0">
        <w:rPr>
          <w:sz w:val="28"/>
          <w:szCs w:val="28"/>
          <w:lang w:val="es-ES"/>
        </w:rPr>
        <w:t>E-HSDT được đánh giá là đáp ứng yêu cầu về kỹ thuật khi có tất cả các tiêu chí tổng quát đều được đánh giá là đạt.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785"/>
        <w:gridCol w:w="1013"/>
        <w:gridCol w:w="1170"/>
      </w:tblGrid>
      <w:tr w:rsidR="007874F0" w:rsidRPr="0008768B" w:rsidTr="00C24FF9">
        <w:tc>
          <w:tcPr>
            <w:tcW w:w="590" w:type="dxa"/>
            <w:vMerge w:val="restart"/>
            <w:shd w:val="clear" w:color="auto" w:fill="auto"/>
            <w:vAlign w:val="center"/>
          </w:tcPr>
          <w:p w:rsidR="007874F0" w:rsidRPr="0008768B" w:rsidRDefault="007874F0" w:rsidP="0008768B">
            <w:pPr>
              <w:jc w:val="center"/>
              <w:rPr>
                <w:b/>
                <w:bCs/>
                <w:szCs w:val="24"/>
                <w:lang w:val="vi-VN"/>
              </w:rPr>
            </w:pPr>
            <w:r w:rsidRPr="0008768B">
              <w:rPr>
                <w:b/>
                <w:bCs/>
                <w:szCs w:val="24"/>
                <w:lang w:val="vi-VN"/>
              </w:rPr>
              <w:t>TT</w:t>
            </w:r>
          </w:p>
        </w:tc>
        <w:tc>
          <w:tcPr>
            <w:tcW w:w="6785" w:type="dxa"/>
            <w:vMerge w:val="restart"/>
            <w:shd w:val="clear" w:color="auto" w:fill="auto"/>
            <w:vAlign w:val="center"/>
          </w:tcPr>
          <w:p w:rsidR="007874F0" w:rsidRPr="0008768B" w:rsidRDefault="007874F0" w:rsidP="0008768B">
            <w:pPr>
              <w:jc w:val="center"/>
              <w:rPr>
                <w:rFonts w:eastAsia=".VnTime"/>
                <w:szCs w:val="24"/>
              </w:rPr>
            </w:pPr>
            <w:r w:rsidRPr="0008768B">
              <w:rPr>
                <w:rFonts w:eastAsia=".VnTime"/>
                <w:b/>
                <w:bCs/>
                <w:szCs w:val="24"/>
              </w:rPr>
              <w:t>Nội dung yêu cầu Mức độ đáp ứng</w:t>
            </w:r>
          </w:p>
        </w:tc>
        <w:tc>
          <w:tcPr>
            <w:tcW w:w="2183" w:type="dxa"/>
            <w:gridSpan w:val="2"/>
            <w:shd w:val="clear" w:color="auto" w:fill="auto"/>
          </w:tcPr>
          <w:p w:rsidR="007874F0" w:rsidRPr="0008768B" w:rsidRDefault="007874F0" w:rsidP="0008768B">
            <w:pPr>
              <w:jc w:val="center"/>
              <w:rPr>
                <w:rFonts w:eastAsia=".VnTime"/>
                <w:b/>
                <w:bCs/>
                <w:szCs w:val="24"/>
                <w:lang w:val="vi-VN"/>
              </w:rPr>
            </w:pPr>
            <w:r w:rsidRPr="0008768B">
              <w:rPr>
                <w:rFonts w:eastAsia=".VnTime"/>
                <w:b/>
                <w:bCs/>
                <w:szCs w:val="24"/>
                <w:lang w:val="vi-VN"/>
              </w:rPr>
              <w:t>Tiêu chí đánh giá</w:t>
            </w:r>
          </w:p>
        </w:tc>
      </w:tr>
      <w:tr w:rsidR="007874F0" w:rsidRPr="0008768B" w:rsidTr="00C24FF9">
        <w:tc>
          <w:tcPr>
            <w:tcW w:w="590" w:type="dxa"/>
            <w:vMerge/>
            <w:shd w:val="clear" w:color="auto" w:fill="auto"/>
            <w:vAlign w:val="center"/>
          </w:tcPr>
          <w:p w:rsidR="007874F0" w:rsidRPr="0008768B" w:rsidRDefault="007874F0" w:rsidP="0008768B">
            <w:pPr>
              <w:jc w:val="center"/>
              <w:rPr>
                <w:b/>
                <w:bCs/>
                <w:szCs w:val="24"/>
                <w:lang w:val="vi-VN"/>
              </w:rPr>
            </w:pPr>
          </w:p>
        </w:tc>
        <w:tc>
          <w:tcPr>
            <w:tcW w:w="6785" w:type="dxa"/>
            <w:vMerge/>
            <w:shd w:val="clear" w:color="auto" w:fill="auto"/>
          </w:tcPr>
          <w:p w:rsidR="007874F0" w:rsidRPr="0008768B" w:rsidRDefault="007874F0" w:rsidP="0008768B">
            <w:pPr>
              <w:rPr>
                <w:b/>
                <w:bCs/>
                <w:szCs w:val="24"/>
                <w:lang w:val="vi-VN"/>
              </w:rPr>
            </w:pPr>
          </w:p>
        </w:tc>
        <w:tc>
          <w:tcPr>
            <w:tcW w:w="1013" w:type="dxa"/>
            <w:shd w:val="clear" w:color="auto" w:fill="auto"/>
            <w:vAlign w:val="center"/>
          </w:tcPr>
          <w:p w:rsidR="007874F0" w:rsidRPr="0008768B" w:rsidRDefault="007874F0" w:rsidP="0008768B">
            <w:pPr>
              <w:jc w:val="center"/>
              <w:rPr>
                <w:b/>
                <w:bCs/>
                <w:szCs w:val="24"/>
                <w:lang w:val="vi-VN"/>
              </w:rPr>
            </w:pPr>
            <w:r w:rsidRPr="0008768B">
              <w:rPr>
                <w:b/>
                <w:bCs/>
                <w:szCs w:val="24"/>
                <w:lang w:val="vi-VN"/>
              </w:rPr>
              <w:t>Đạt</w:t>
            </w:r>
          </w:p>
        </w:tc>
        <w:tc>
          <w:tcPr>
            <w:tcW w:w="1170" w:type="dxa"/>
            <w:shd w:val="clear" w:color="auto" w:fill="auto"/>
            <w:vAlign w:val="center"/>
          </w:tcPr>
          <w:p w:rsidR="007874F0" w:rsidRPr="0008768B" w:rsidRDefault="007874F0" w:rsidP="0008768B">
            <w:pPr>
              <w:jc w:val="center"/>
              <w:rPr>
                <w:b/>
                <w:bCs/>
                <w:szCs w:val="24"/>
                <w:lang w:val="vi-VN"/>
              </w:rPr>
            </w:pPr>
            <w:r w:rsidRPr="0008768B">
              <w:rPr>
                <w:b/>
                <w:bCs/>
                <w:szCs w:val="24"/>
                <w:lang w:val="vi-VN"/>
              </w:rPr>
              <w:t>Không đạt</w:t>
            </w:r>
          </w:p>
        </w:tc>
      </w:tr>
      <w:tr w:rsidR="007874F0" w:rsidRPr="0008768B" w:rsidTr="00C24FF9">
        <w:tc>
          <w:tcPr>
            <w:tcW w:w="590" w:type="dxa"/>
            <w:shd w:val="clear" w:color="auto" w:fill="auto"/>
            <w:vAlign w:val="center"/>
          </w:tcPr>
          <w:p w:rsidR="007874F0" w:rsidRPr="0008768B" w:rsidRDefault="007874F0" w:rsidP="0008768B">
            <w:pPr>
              <w:jc w:val="center"/>
              <w:rPr>
                <w:b/>
                <w:bCs/>
                <w:szCs w:val="24"/>
                <w:lang w:val="vi-VN"/>
              </w:rPr>
            </w:pPr>
            <w:r w:rsidRPr="0008768B">
              <w:rPr>
                <w:b/>
                <w:bCs/>
                <w:szCs w:val="24"/>
                <w:lang w:val="vi-VN"/>
              </w:rPr>
              <w:t>A</w:t>
            </w:r>
          </w:p>
        </w:tc>
        <w:tc>
          <w:tcPr>
            <w:tcW w:w="6785" w:type="dxa"/>
            <w:shd w:val="clear" w:color="auto" w:fill="auto"/>
          </w:tcPr>
          <w:p w:rsidR="007874F0" w:rsidRPr="0008768B" w:rsidRDefault="007874F0" w:rsidP="0008768B">
            <w:pPr>
              <w:rPr>
                <w:b/>
                <w:bCs/>
                <w:szCs w:val="24"/>
                <w:lang w:val="vi-VN"/>
              </w:rPr>
            </w:pPr>
            <w:r w:rsidRPr="0008768B">
              <w:rPr>
                <w:b/>
                <w:bCs/>
                <w:szCs w:val="24"/>
                <w:lang w:val="vi-VN"/>
              </w:rPr>
              <w:t>Giải pháp thực hiện gói thầu</w:t>
            </w:r>
          </w:p>
        </w:tc>
        <w:tc>
          <w:tcPr>
            <w:tcW w:w="1013" w:type="dxa"/>
            <w:shd w:val="clear" w:color="auto" w:fill="auto"/>
            <w:vAlign w:val="center"/>
          </w:tcPr>
          <w:p w:rsidR="007874F0" w:rsidRPr="0008768B" w:rsidRDefault="007874F0" w:rsidP="0008768B">
            <w:pPr>
              <w:jc w:val="center"/>
              <w:rPr>
                <w:bCs/>
                <w:szCs w:val="24"/>
                <w:lang w:val="vi-VN"/>
              </w:rPr>
            </w:pPr>
          </w:p>
        </w:tc>
        <w:tc>
          <w:tcPr>
            <w:tcW w:w="1170" w:type="dxa"/>
            <w:shd w:val="clear" w:color="auto" w:fill="auto"/>
            <w:vAlign w:val="center"/>
          </w:tcPr>
          <w:p w:rsidR="007874F0" w:rsidRPr="0008768B" w:rsidRDefault="007874F0" w:rsidP="0008768B">
            <w:pPr>
              <w:jc w:val="center"/>
              <w:rPr>
                <w:bCs/>
                <w:szCs w:val="24"/>
                <w:lang w:val="vi-VN"/>
              </w:rPr>
            </w:pPr>
          </w:p>
        </w:tc>
      </w:tr>
      <w:tr w:rsidR="007874F0" w:rsidRPr="0008768B" w:rsidTr="00C24FF9">
        <w:tc>
          <w:tcPr>
            <w:tcW w:w="590" w:type="dxa"/>
            <w:shd w:val="clear" w:color="auto" w:fill="auto"/>
            <w:vAlign w:val="center"/>
          </w:tcPr>
          <w:p w:rsidR="007874F0" w:rsidRPr="0008768B" w:rsidRDefault="007874F0" w:rsidP="0008768B">
            <w:pPr>
              <w:jc w:val="center"/>
              <w:rPr>
                <w:b/>
                <w:i/>
                <w:szCs w:val="24"/>
                <w:lang w:val="vi-VN"/>
              </w:rPr>
            </w:pPr>
            <w:r w:rsidRPr="0008768B">
              <w:rPr>
                <w:b/>
                <w:i/>
                <w:szCs w:val="24"/>
                <w:lang w:val="vi-VN"/>
              </w:rPr>
              <w:t>1</w:t>
            </w:r>
          </w:p>
        </w:tc>
        <w:tc>
          <w:tcPr>
            <w:tcW w:w="6785" w:type="dxa"/>
            <w:shd w:val="clear" w:color="auto" w:fill="auto"/>
          </w:tcPr>
          <w:p w:rsidR="007874F0" w:rsidRPr="0008768B" w:rsidRDefault="007874F0" w:rsidP="0008768B">
            <w:pPr>
              <w:rPr>
                <w:b/>
                <w:i/>
                <w:szCs w:val="24"/>
              </w:rPr>
            </w:pPr>
            <w:r w:rsidRPr="0008768B">
              <w:rPr>
                <w:b/>
                <w:i/>
                <w:szCs w:val="24"/>
                <w:lang w:val="vi-VN"/>
              </w:rPr>
              <w:t xml:space="preserve">Thực trạng và giải pháp thực hiện công tác vệ sinh tại </w:t>
            </w:r>
            <w:r w:rsidRPr="0008768B">
              <w:rPr>
                <w:b/>
                <w:i/>
                <w:szCs w:val="24"/>
              </w:rPr>
              <w:t>Bệnh viện</w:t>
            </w:r>
          </w:p>
        </w:tc>
        <w:tc>
          <w:tcPr>
            <w:tcW w:w="1013" w:type="dxa"/>
            <w:shd w:val="clear" w:color="auto" w:fill="auto"/>
            <w:vAlign w:val="center"/>
          </w:tcPr>
          <w:p w:rsidR="007874F0" w:rsidRPr="0008768B" w:rsidRDefault="007874F0" w:rsidP="0008768B">
            <w:pPr>
              <w:jc w:val="center"/>
              <w:rPr>
                <w:szCs w:val="24"/>
                <w:lang w:val="vi-VN"/>
              </w:rPr>
            </w:pPr>
          </w:p>
        </w:tc>
        <w:tc>
          <w:tcPr>
            <w:tcW w:w="1170" w:type="dxa"/>
            <w:shd w:val="clear" w:color="auto" w:fill="auto"/>
            <w:vAlign w:val="center"/>
          </w:tcPr>
          <w:p w:rsidR="007874F0" w:rsidRPr="0008768B" w:rsidRDefault="007874F0" w:rsidP="0008768B">
            <w:pPr>
              <w:jc w:val="center"/>
              <w:rPr>
                <w:szCs w:val="24"/>
                <w:lang w:val="vi-VN"/>
              </w:rPr>
            </w:pPr>
          </w:p>
        </w:tc>
      </w:tr>
      <w:tr w:rsidR="007874F0" w:rsidRPr="0008768B" w:rsidTr="00C24FF9">
        <w:tc>
          <w:tcPr>
            <w:tcW w:w="590" w:type="dxa"/>
            <w:vMerge w:val="restart"/>
            <w:shd w:val="clear" w:color="auto" w:fill="auto"/>
            <w:vAlign w:val="center"/>
          </w:tcPr>
          <w:p w:rsidR="007874F0" w:rsidRPr="0008768B" w:rsidRDefault="007874F0" w:rsidP="0008768B">
            <w:pPr>
              <w:jc w:val="center"/>
              <w:rPr>
                <w:iCs/>
                <w:szCs w:val="24"/>
              </w:rPr>
            </w:pPr>
            <w:r w:rsidRPr="0008768B">
              <w:rPr>
                <w:iCs/>
                <w:szCs w:val="24"/>
              </w:rPr>
              <w:t>a</w:t>
            </w:r>
          </w:p>
        </w:tc>
        <w:tc>
          <w:tcPr>
            <w:tcW w:w="6785" w:type="dxa"/>
            <w:shd w:val="clear" w:color="auto" w:fill="auto"/>
          </w:tcPr>
          <w:p w:rsidR="007874F0" w:rsidRPr="0008768B" w:rsidRDefault="007874F0" w:rsidP="0008768B">
            <w:pPr>
              <w:rPr>
                <w:szCs w:val="24"/>
                <w:lang w:val="vi-VN"/>
              </w:rPr>
            </w:pPr>
            <w:r w:rsidRPr="0008768B">
              <w:rPr>
                <w:szCs w:val="24"/>
                <w:lang w:val="vi-VN"/>
              </w:rPr>
              <w:t>Nhà thầu mô tả chi tiết mặt bằng</w:t>
            </w:r>
            <w:r w:rsidRPr="0008768B">
              <w:rPr>
                <w:szCs w:val="24"/>
              </w:rPr>
              <w:t xml:space="preserve"> các khoa, phòng và có sơ đồ phác thảo bố trí cùng lối đi của Bệnh viện theo đúng hiện trạng thực tế (nhà thầu có thể liên hệ bệnh viện để khảo sát nếu cần)</w:t>
            </w:r>
            <w:r w:rsidRPr="0008768B">
              <w:rPr>
                <w:szCs w:val="24"/>
                <w:lang w:val="vi-VN"/>
              </w:rPr>
              <w:t xml:space="preserve">, các vấn đề cần quan tâm về công tác vệ sinh tại </w:t>
            </w:r>
            <w:r w:rsidRPr="0008768B">
              <w:rPr>
                <w:iCs/>
                <w:szCs w:val="24"/>
              </w:rPr>
              <w:t xml:space="preserve">cơ sở y tế. </w:t>
            </w:r>
          </w:p>
        </w:tc>
        <w:tc>
          <w:tcPr>
            <w:tcW w:w="1013" w:type="dxa"/>
            <w:shd w:val="clear" w:color="auto" w:fill="auto"/>
            <w:vAlign w:val="center"/>
          </w:tcPr>
          <w:p w:rsidR="007874F0" w:rsidRPr="0008768B" w:rsidRDefault="007874F0" w:rsidP="0008768B">
            <w:pPr>
              <w:jc w:val="center"/>
              <w:rPr>
                <w:iCs/>
                <w:szCs w:val="24"/>
                <w:lang w:val="vi-VN"/>
              </w:rPr>
            </w:pPr>
            <w:r w:rsidRPr="0008768B">
              <w:rPr>
                <w:szCs w:val="24"/>
                <w:lang w:val="vi-VN"/>
              </w:rPr>
              <w:t>x</w:t>
            </w:r>
          </w:p>
        </w:tc>
        <w:tc>
          <w:tcPr>
            <w:tcW w:w="1170" w:type="dxa"/>
            <w:shd w:val="clear" w:color="auto" w:fill="auto"/>
            <w:vAlign w:val="center"/>
          </w:tcPr>
          <w:p w:rsidR="007874F0" w:rsidRPr="0008768B" w:rsidRDefault="007874F0" w:rsidP="0008768B">
            <w:pPr>
              <w:jc w:val="center"/>
              <w:rPr>
                <w:iCs/>
                <w:szCs w:val="24"/>
                <w:lang w:val="vi-VN"/>
              </w:rPr>
            </w:pPr>
          </w:p>
        </w:tc>
      </w:tr>
      <w:tr w:rsidR="007874F0" w:rsidRPr="0008768B" w:rsidTr="00C24FF9">
        <w:tc>
          <w:tcPr>
            <w:tcW w:w="590" w:type="dxa"/>
            <w:vMerge/>
            <w:shd w:val="clear" w:color="auto" w:fill="auto"/>
            <w:vAlign w:val="center"/>
          </w:tcPr>
          <w:p w:rsidR="007874F0" w:rsidRPr="0008768B" w:rsidRDefault="007874F0" w:rsidP="0008768B">
            <w:pPr>
              <w:jc w:val="center"/>
              <w:rPr>
                <w:szCs w:val="24"/>
                <w:lang w:val="vi-VN"/>
              </w:rPr>
            </w:pPr>
          </w:p>
        </w:tc>
        <w:tc>
          <w:tcPr>
            <w:tcW w:w="6785" w:type="dxa"/>
            <w:shd w:val="clear" w:color="auto" w:fill="auto"/>
          </w:tcPr>
          <w:p w:rsidR="007874F0" w:rsidRPr="0008768B" w:rsidRDefault="007874F0" w:rsidP="0008768B">
            <w:pPr>
              <w:rPr>
                <w:szCs w:val="24"/>
                <w:lang w:val="vi-VN"/>
              </w:rPr>
            </w:pPr>
            <w:r w:rsidRPr="0008768B">
              <w:rPr>
                <w:szCs w:val="24"/>
                <w:lang w:val="vi-VN"/>
              </w:rPr>
              <w:t xml:space="preserve">Nhà thầu </w:t>
            </w:r>
            <w:r w:rsidRPr="0008768B">
              <w:rPr>
                <w:szCs w:val="24"/>
              </w:rPr>
              <w:t xml:space="preserve">không </w:t>
            </w:r>
            <w:r w:rsidRPr="0008768B">
              <w:rPr>
                <w:szCs w:val="24"/>
                <w:lang w:val="vi-VN"/>
              </w:rPr>
              <w:t>mô tả chi tiết mặt bằng</w:t>
            </w:r>
            <w:r w:rsidRPr="0008768B">
              <w:rPr>
                <w:szCs w:val="24"/>
              </w:rPr>
              <w:t xml:space="preserve"> các khoa, phòng và có sơ đồ phác thảo bố trí cùng lối đi của Bệnh viện theo đúng hiện trạng thực tế</w:t>
            </w:r>
            <w:r w:rsidRPr="0008768B">
              <w:rPr>
                <w:szCs w:val="24"/>
                <w:lang w:val="vi-VN"/>
              </w:rPr>
              <w:t xml:space="preserve">, các vấn đề cần quan tâm về công tác vệ sinh tại </w:t>
            </w:r>
            <w:r w:rsidRPr="0008768B">
              <w:rPr>
                <w:iCs/>
                <w:szCs w:val="24"/>
              </w:rPr>
              <w:t>cơ sở y tế.</w:t>
            </w:r>
          </w:p>
        </w:tc>
        <w:tc>
          <w:tcPr>
            <w:tcW w:w="1013" w:type="dxa"/>
            <w:shd w:val="clear" w:color="auto" w:fill="auto"/>
            <w:vAlign w:val="center"/>
          </w:tcPr>
          <w:p w:rsidR="007874F0" w:rsidRPr="0008768B" w:rsidRDefault="007874F0" w:rsidP="0008768B">
            <w:pPr>
              <w:jc w:val="center"/>
              <w:rPr>
                <w:szCs w:val="24"/>
                <w:lang w:val="vi-VN"/>
              </w:rPr>
            </w:pPr>
          </w:p>
        </w:tc>
        <w:tc>
          <w:tcPr>
            <w:tcW w:w="1170" w:type="dxa"/>
            <w:shd w:val="clear" w:color="auto" w:fill="auto"/>
            <w:vAlign w:val="center"/>
          </w:tcPr>
          <w:p w:rsidR="007874F0" w:rsidRPr="0008768B" w:rsidRDefault="007874F0" w:rsidP="0008768B">
            <w:pPr>
              <w:jc w:val="center"/>
              <w:rPr>
                <w:szCs w:val="24"/>
                <w:lang w:val="vi-VN"/>
              </w:rPr>
            </w:pPr>
            <w:r w:rsidRPr="0008768B">
              <w:rPr>
                <w:szCs w:val="24"/>
                <w:lang w:val="vi-VN"/>
              </w:rPr>
              <w:t>x</w:t>
            </w:r>
          </w:p>
        </w:tc>
      </w:tr>
      <w:tr w:rsidR="007874F0" w:rsidRPr="0008768B" w:rsidTr="00C24FF9">
        <w:tc>
          <w:tcPr>
            <w:tcW w:w="590" w:type="dxa"/>
            <w:vMerge w:val="restart"/>
            <w:shd w:val="clear" w:color="auto" w:fill="auto"/>
            <w:vAlign w:val="center"/>
          </w:tcPr>
          <w:p w:rsidR="007874F0" w:rsidRPr="0008768B" w:rsidRDefault="007874F0" w:rsidP="0008768B">
            <w:pPr>
              <w:jc w:val="center"/>
              <w:rPr>
                <w:szCs w:val="24"/>
              </w:rPr>
            </w:pPr>
            <w:r w:rsidRPr="0008768B">
              <w:rPr>
                <w:szCs w:val="24"/>
              </w:rPr>
              <w:t>b</w:t>
            </w:r>
          </w:p>
        </w:tc>
        <w:tc>
          <w:tcPr>
            <w:tcW w:w="6785" w:type="dxa"/>
            <w:shd w:val="clear" w:color="auto" w:fill="auto"/>
          </w:tcPr>
          <w:p w:rsidR="007874F0" w:rsidRPr="0008768B" w:rsidRDefault="007874F0" w:rsidP="0008768B">
            <w:pPr>
              <w:rPr>
                <w:szCs w:val="24"/>
              </w:rPr>
            </w:pPr>
            <w:r w:rsidRPr="0008768B">
              <w:rPr>
                <w:szCs w:val="24"/>
                <w:lang w:val="vi-VN"/>
              </w:rPr>
              <w:t>Bố trí nhân lực phù hợp</w:t>
            </w:r>
            <w:r w:rsidRPr="0008768B">
              <w:rPr>
                <w:szCs w:val="24"/>
              </w:rPr>
              <w:t xml:space="preserve"> </w:t>
            </w:r>
            <w:r w:rsidRPr="0008768B">
              <w:rPr>
                <w:szCs w:val="24"/>
                <w:lang w:val="vi-VN"/>
              </w:rPr>
              <w:t xml:space="preserve">với khối lượng công việc và phương án huy động nhân lực đáp ứng yêu cầu thực hiện công tác vệ sinh tại </w:t>
            </w:r>
            <w:r w:rsidRPr="0008768B">
              <w:rPr>
                <w:szCs w:val="24"/>
              </w:rPr>
              <w:t>Bệnh viện</w:t>
            </w:r>
          </w:p>
        </w:tc>
        <w:tc>
          <w:tcPr>
            <w:tcW w:w="1013" w:type="dxa"/>
            <w:shd w:val="clear" w:color="auto" w:fill="auto"/>
            <w:vAlign w:val="center"/>
          </w:tcPr>
          <w:p w:rsidR="007874F0" w:rsidRPr="0008768B" w:rsidRDefault="007874F0" w:rsidP="0008768B">
            <w:pPr>
              <w:jc w:val="center"/>
              <w:rPr>
                <w:szCs w:val="24"/>
                <w:lang w:val="vi-VN"/>
              </w:rPr>
            </w:pPr>
            <w:r w:rsidRPr="0008768B">
              <w:rPr>
                <w:szCs w:val="24"/>
                <w:lang w:val="vi-VN"/>
              </w:rPr>
              <w:t>x</w:t>
            </w:r>
          </w:p>
        </w:tc>
        <w:tc>
          <w:tcPr>
            <w:tcW w:w="1170" w:type="dxa"/>
            <w:shd w:val="clear" w:color="auto" w:fill="auto"/>
            <w:vAlign w:val="center"/>
          </w:tcPr>
          <w:p w:rsidR="007874F0" w:rsidRPr="0008768B" w:rsidRDefault="007874F0" w:rsidP="0008768B">
            <w:pPr>
              <w:jc w:val="center"/>
              <w:rPr>
                <w:szCs w:val="24"/>
                <w:lang w:val="vi-VN"/>
              </w:rPr>
            </w:pPr>
          </w:p>
        </w:tc>
      </w:tr>
      <w:tr w:rsidR="007874F0" w:rsidRPr="0008768B" w:rsidTr="00C24FF9">
        <w:tc>
          <w:tcPr>
            <w:tcW w:w="590" w:type="dxa"/>
            <w:vMerge/>
            <w:shd w:val="clear" w:color="auto" w:fill="auto"/>
            <w:vAlign w:val="center"/>
          </w:tcPr>
          <w:p w:rsidR="007874F0" w:rsidRPr="0008768B" w:rsidRDefault="007874F0" w:rsidP="0008768B">
            <w:pPr>
              <w:jc w:val="center"/>
              <w:rPr>
                <w:szCs w:val="24"/>
                <w:lang w:val="vi-VN"/>
              </w:rPr>
            </w:pPr>
          </w:p>
        </w:tc>
        <w:tc>
          <w:tcPr>
            <w:tcW w:w="6785" w:type="dxa"/>
            <w:shd w:val="clear" w:color="auto" w:fill="auto"/>
          </w:tcPr>
          <w:p w:rsidR="007874F0" w:rsidRPr="0008768B" w:rsidRDefault="007874F0" w:rsidP="0008768B">
            <w:pPr>
              <w:rPr>
                <w:szCs w:val="24"/>
              </w:rPr>
            </w:pPr>
            <w:r w:rsidRPr="0008768B">
              <w:rPr>
                <w:szCs w:val="24"/>
                <w:lang w:val="vi-VN"/>
              </w:rPr>
              <w:t xml:space="preserve">Bố trí nhân lực không phù hợp với khối lượng công việc và phương án huy động nhân lực đáp ứng yêu cầu thực hiện công tác vệ sinh tại </w:t>
            </w:r>
            <w:r w:rsidRPr="0008768B">
              <w:rPr>
                <w:szCs w:val="24"/>
              </w:rPr>
              <w:t>Bệnh viện</w:t>
            </w:r>
          </w:p>
        </w:tc>
        <w:tc>
          <w:tcPr>
            <w:tcW w:w="1013" w:type="dxa"/>
            <w:shd w:val="clear" w:color="auto" w:fill="auto"/>
            <w:vAlign w:val="center"/>
          </w:tcPr>
          <w:p w:rsidR="007874F0" w:rsidRPr="0008768B" w:rsidRDefault="007874F0" w:rsidP="0008768B">
            <w:pPr>
              <w:jc w:val="center"/>
              <w:rPr>
                <w:szCs w:val="24"/>
                <w:lang w:val="vi-VN"/>
              </w:rPr>
            </w:pPr>
          </w:p>
        </w:tc>
        <w:tc>
          <w:tcPr>
            <w:tcW w:w="1170" w:type="dxa"/>
            <w:shd w:val="clear" w:color="auto" w:fill="auto"/>
            <w:vAlign w:val="center"/>
          </w:tcPr>
          <w:p w:rsidR="007874F0" w:rsidRPr="0008768B" w:rsidRDefault="007874F0" w:rsidP="0008768B">
            <w:pPr>
              <w:jc w:val="center"/>
              <w:rPr>
                <w:szCs w:val="24"/>
                <w:lang w:val="vi-VN"/>
              </w:rPr>
            </w:pPr>
            <w:r w:rsidRPr="0008768B">
              <w:rPr>
                <w:szCs w:val="24"/>
                <w:lang w:val="vi-VN"/>
              </w:rPr>
              <w:t>x</w:t>
            </w:r>
          </w:p>
        </w:tc>
      </w:tr>
      <w:tr w:rsidR="007874F0" w:rsidRPr="0008768B" w:rsidTr="00C24FF9">
        <w:tc>
          <w:tcPr>
            <w:tcW w:w="590" w:type="dxa"/>
            <w:vMerge w:val="restart"/>
            <w:shd w:val="clear" w:color="auto" w:fill="auto"/>
            <w:vAlign w:val="center"/>
          </w:tcPr>
          <w:p w:rsidR="007874F0" w:rsidRPr="0008768B" w:rsidRDefault="007874F0" w:rsidP="0008768B">
            <w:pPr>
              <w:jc w:val="center"/>
              <w:rPr>
                <w:szCs w:val="24"/>
              </w:rPr>
            </w:pPr>
            <w:r w:rsidRPr="0008768B">
              <w:rPr>
                <w:szCs w:val="24"/>
              </w:rPr>
              <w:t>c</w:t>
            </w:r>
          </w:p>
        </w:tc>
        <w:tc>
          <w:tcPr>
            <w:tcW w:w="6785" w:type="dxa"/>
            <w:shd w:val="clear" w:color="auto" w:fill="auto"/>
          </w:tcPr>
          <w:p w:rsidR="007874F0" w:rsidRPr="0008768B" w:rsidRDefault="007874F0" w:rsidP="0008768B">
            <w:pPr>
              <w:rPr>
                <w:szCs w:val="24"/>
              </w:rPr>
            </w:pPr>
            <w:r w:rsidRPr="0008768B">
              <w:rPr>
                <w:szCs w:val="24"/>
              </w:rPr>
              <w:t xml:space="preserve">Nhà thầu </w:t>
            </w:r>
            <w:r w:rsidRPr="0008768B">
              <w:rPr>
                <w:szCs w:val="24"/>
                <w:lang w:val="vi-VN"/>
              </w:rPr>
              <w:t xml:space="preserve">Đưa ra quy trình làm vệ sinh môi trường </w:t>
            </w:r>
            <w:r w:rsidRPr="0008768B">
              <w:rPr>
                <w:szCs w:val="24"/>
              </w:rPr>
              <w:t>Bệnh viện</w:t>
            </w:r>
            <w:r w:rsidRPr="0008768B">
              <w:rPr>
                <w:szCs w:val="24"/>
                <w:lang w:val="vi-VN"/>
              </w:rPr>
              <w:t xml:space="preserve"> theo hướng dẫn của Bộ Y tế; quy trình vệ sinh phòng mổ (trước phẫu thuật, giữa 2 ca phẫu thuật, kết thúc ca phẫu thuật cuối ngày); quy định, hướng dẫn sử dụng phương tiện cho khu vực vô khuẩn, khu vực chuyên môn sạch, khu vực lây nhiễm, nhà vệ sinh</w:t>
            </w:r>
            <w:r w:rsidRPr="0008768B">
              <w:rPr>
                <w:szCs w:val="24"/>
              </w:rPr>
              <w:t>. Đính kèm các văn bản hướng dẫn của Bộ Y tế</w:t>
            </w:r>
          </w:p>
        </w:tc>
        <w:tc>
          <w:tcPr>
            <w:tcW w:w="1013" w:type="dxa"/>
            <w:shd w:val="clear" w:color="auto" w:fill="auto"/>
            <w:vAlign w:val="center"/>
          </w:tcPr>
          <w:p w:rsidR="007874F0" w:rsidRPr="0008768B" w:rsidRDefault="007874F0" w:rsidP="0008768B">
            <w:pPr>
              <w:jc w:val="center"/>
              <w:rPr>
                <w:szCs w:val="24"/>
                <w:lang w:val="vi-VN"/>
              </w:rPr>
            </w:pPr>
            <w:r w:rsidRPr="0008768B">
              <w:rPr>
                <w:szCs w:val="24"/>
                <w:lang w:val="vi-VN"/>
              </w:rPr>
              <w:t>x</w:t>
            </w:r>
          </w:p>
        </w:tc>
        <w:tc>
          <w:tcPr>
            <w:tcW w:w="1170" w:type="dxa"/>
            <w:shd w:val="clear" w:color="auto" w:fill="auto"/>
            <w:vAlign w:val="center"/>
          </w:tcPr>
          <w:p w:rsidR="007874F0" w:rsidRPr="0008768B" w:rsidRDefault="007874F0" w:rsidP="0008768B">
            <w:pPr>
              <w:jc w:val="center"/>
              <w:rPr>
                <w:szCs w:val="24"/>
                <w:lang w:val="vi-VN"/>
              </w:rPr>
            </w:pPr>
          </w:p>
        </w:tc>
      </w:tr>
      <w:tr w:rsidR="007874F0" w:rsidRPr="0008768B" w:rsidTr="00C24FF9">
        <w:tc>
          <w:tcPr>
            <w:tcW w:w="590" w:type="dxa"/>
            <w:vMerge/>
            <w:shd w:val="clear" w:color="auto" w:fill="auto"/>
            <w:vAlign w:val="center"/>
          </w:tcPr>
          <w:p w:rsidR="007874F0" w:rsidRPr="0008768B" w:rsidRDefault="007874F0" w:rsidP="0008768B">
            <w:pPr>
              <w:jc w:val="center"/>
              <w:rPr>
                <w:szCs w:val="24"/>
                <w:lang w:val="vi-VN"/>
              </w:rPr>
            </w:pPr>
          </w:p>
        </w:tc>
        <w:tc>
          <w:tcPr>
            <w:tcW w:w="6785" w:type="dxa"/>
            <w:shd w:val="clear" w:color="auto" w:fill="auto"/>
          </w:tcPr>
          <w:p w:rsidR="007874F0" w:rsidRPr="0008768B" w:rsidRDefault="007874F0" w:rsidP="0008768B">
            <w:pPr>
              <w:rPr>
                <w:szCs w:val="24"/>
                <w:lang w:val="vi-VN"/>
              </w:rPr>
            </w:pPr>
            <w:r w:rsidRPr="0008768B">
              <w:rPr>
                <w:szCs w:val="24"/>
              </w:rPr>
              <w:t xml:space="preserve">Nhà thầu Không đưa </w:t>
            </w:r>
            <w:r w:rsidRPr="0008768B">
              <w:rPr>
                <w:szCs w:val="24"/>
                <w:lang w:val="vi-VN"/>
              </w:rPr>
              <w:t xml:space="preserve">ra quy trình làm vệ sinh môi trường </w:t>
            </w:r>
            <w:r w:rsidRPr="0008768B">
              <w:rPr>
                <w:szCs w:val="24"/>
              </w:rPr>
              <w:t>Bệnh viện</w:t>
            </w:r>
            <w:r w:rsidRPr="0008768B">
              <w:rPr>
                <w:szCs w:val="24"/>
                <w:lang w:val="vi-VN"/>
              </w:rPr>
              <w:t xml:space="preserve"> theo hướng dẫn của Bộ Y tế; quy trình vệ sinh phòng mổ (trước phẫu thuật, giữa 2 ca phẫu thuật, kết thúc ca phẫu thuật cuối ngày); quy định, hướng dẫn sử dụng phương tiện cho khu vực vô khuẩn, khu vực chuyên môn sạch, khu vực lây nhiễm, nhà vệ sinh</w:t>
            </w:r>
            <w:r w:rsidRPr="0008768B">
              <w:rPr>
                <w:szCs w:val="24"/>
              </w:rPr>
              <w:t>. Đính kèm các văn bản hướng dẫn của Bộ Y tế.</w:t>
            </w:r>
          </w:p>
        </w:tc>
        <w:tc>
          <w:tcPr>
            <w:tcW w:w="1013" w:type="dxa"/>
            <w:shd w:val="clear" w:color="auto" w:fill="auto"/>
            <w:vAlign w:val="center"/>
          </w:tcPr>
          <w:p w:rsidR="007874F0" w:rsidRPr="0008768B" w:rsidRDefault="007874F0" w:rsidP="0008768B">
            <w:pPr>
              <w:jc w:val="center"/>
              <w:rPr>
                <w:szCs w:val="24"/>
                <w:lang w:val="vi-VN"/>
              </w:rPr>
            </w:pPr>
          </w:p>
        </w:tc>
        <w:tc>
          <w:tcPr>
            <w:tcW w:w="1170" w:type="dxa"/>
            <w:shd w:val="clear" w:color="auto" w:fill="auto"/>
            <w:vAlign w:val="center"/>
          </w:tcPr>
          <w:p w:rsidR="007874F0" w:rsidRPr="0008768B" w:rsidRDefault="007874F0" w:rsidP="0008768B">
            <w:pPr>
              <w:jc w:val="center"/>
              <w:rPr>
                <w:szCs w:val="24"/>
                <w:lang w:val="vi-VN"/>
              </w:rPr>
            </w:pPr>
            <w:r w:rsidRPr="0008768B">
              <w:rPr>
                <w:szCs w:val="24"/>
                <w:lang w:val="vi-VN"/>
              </w:rPr>
              <w:t>x</w:t>
            </w:r>
          </w:p>
        </w:tc>
      </w:tr>
      <w:tr w:rsidR="007874F0" w:rsidRPr="0008768B" w:rsidTr="00C24FF9">
        <w:tc>
          <w:tcPr>
            <w:tcW w:w="590" w:type="dxa"/>
            <w:vMerge w:val="restart"/>
            <w:shd w:val="clear" w:color="auto" w:fill="auto"/>
            <w:vAlign w:val="center"/>
          </w:tcPr>
          <w:p w:rsidR="007874F0" w:rsidRPr="0008768B" w:rsidRDefault="007874F0" w:rsidP="0008768B">
            <w:pPr>
              <w:jc w:val="center"/>
              <w:rPr>
                <w:szCs w:val="24"/>
              </w:rPr>
            </w:pPr>
            <w:r w:rsidRPr="0008768B">
              <w:rPr>
                <w:szCs w:val="24"/>
              </w:rPr>
              <w:t>d</w:t>
            </w:r>
          </w:p>
        </w:tc>
        <w:tc>
          <w:tcPr>
            <w:tcW w:w="6785" w:type="dxa"/>
            <w:shd w:val="clear" w:color="auto" w:fill="auto"/>
          </w:tcPr>
          <w:p w:rsidR="007874F0" w:rsidRPr="0008768B" w:rsidRDefault="007874F0" w:rsidP="0008768B">
            <w:pPr>
              <w:rPr>
                <w:szCs w:val="24"/>
              </w:rPr>
            </w:pPr>
            <w:r w:rsidRPr="0008768B">
              <w:rPr>
                <w:szCs w:val="24"/>
              </w:rPr>
              <w:t>Nhà thầu đưa ra phương án Đào tạo định kỳ Kỹ thuật VSCN cho lao động tại Bệnh viện</w:t>
            </w:r>
            <w:r w:rsidRPr="0008768B">
              <w:rPr>
                <w:szCs w:val="24"/>
                <w:lang w:val="vi-VN"/>
              </w:rPr>
              <w:t xml:space="preserve"> </w:t>
            </w:r>
            <w:r w:rsidRPr="0008768B">
              <w:rPr>
                <w:szCs w:val="24"/>
              </w:rPr>
              <w:t xml:space="preserve">và Phương án huy động nhân sự thực hiện gói thầu trong trường hợp có lao động nghỉ đột xuất, bất khả kháng hoặc </w:t>
            </w:r>
            <w:r w:rsidRPr="0008768B">
              <w:rPr>
                <w:szCs w:val="24"/>
              </w:rPr>
              <w:lastRenderedPageBreak/>
              <w:t>chủ đầu tư có yêu cầu thay nhân sự (có danh sách lao động dự bị tối thiểu là 2 đảm bảo theo tiêu chí quy định tại mục F: Nhân sự</w:t>
            </w:r>
            <w:r w:rsidRPr="0008768B">
              <w:rPr>
                <w:b/>
                <w:szCs w:val="24"/>
                <w:lang w:val="nl-NL"/>
              </w:rPr>
              <w:t>)</w:t>
            </w:r>
          </w:p>
        </w:tc>
        <w:tc>
          <w:tcPr>
            <w:tcW w:w="1013" w:type="dxa"/>
            <w:shd w:val="clear" w:color="auto" w:fill="auto"/>
            <w:vAlign w:val="center"/>
          </w:tcPr>
          <w:p w:rsidR="007874F0" w:rsidRPr="0008768B" w:rsidRDefault="007874F0" w:rsidP="0008768B">
            <w:pPr>
              <w:jc w:val="center"/>
              <w:rPr>
                <w:szCs w:val="24"/>
              </w:rPr>
            </w:pPr>
            <w:r w:rsidRPr="0008768B">
              <w:rPr>
                <w:szCs w:val="24"/>
              </w:rPr>
              <w:lastRenderedPageBreak/>
              <w:t>x</w:t>
            </w:r>
          </w:p>
        </w:tc>
        <w:tc>
          <w:tcPr>
            <w:tcW w:w="1170" w:type="dxa"/>
            <w:shd w:val="clear" w:color="auto" w:fill="auto"/>
            <w:vAlign w:val="center"/>
          </w:tcPr>
          <w:p w:rsidR="007874F0" w:rsidRPr="0008768B" w:rsidRDefault="007874F0" w:rsidP="0008768B">
            <w:pPr>
              <w:jc w:val="center"/>
              <w:rPr>
                <w:szCs w:val="24"/>
                <w:lang w:val="vi-VN"/>
              </w:rPr>
            </w:pPr>
          </w:p>
        </w:tc>
      </w:tr>
      <w:tr w:rsidR="007874F0" w:rsidRPr="0008768B" w:rsidTr="00C24FF9">
        <w:tc>
          <w:tcPr>
            <w:tcW w:w="590" w:type="dxa"/>
            <w:vMerge/>
            <w:shd w:val="clear" w:color="auto" w:fill="auto"/>
            <w:vAlign w:val="center"/>
          </w:tcPr>
          <w:p w:rsidR="007874F0" w:rsidRPr="0008768B" w:rsidRDefault="007874F0" w:rsidP="0008768B">
            <w:pPr>
              <w:jc w:val="center"/>
              <w:rPr>
                <w:szCs w:val="24"/>
              </w:rPr>
            </w:pPr>
          </w:p>
        </w:tc>
        <w:tc>
          <w:tcPr>
            <w:tcW w:w="6785" w:type="dxa"/>
            <w:shd w:val="clear" w:color="auto" w:fill="auto"/>
          </w:tcPr>
          <w:p w:rsidR="007874F0" w:rsidRPr="0008768B" w:rsidRDefault="007874F0" w:rsidP="0008768B">
            <w:pPr>
              <w:rPr>
                <w:szCs w:val="24"/>
              </w:rPr>
            </w:pPr>
            <w:r w:rsidRPr="0008768B">
              <w:rPr>
                <w:szCs w:val="24"/>
              </w:rPr>
              <w:t>Nhà thầu không đưa ra phương án Đào tạo định kỳ Kỹ thuật VSCN cho lao động tại Bệnh viện</w:t>
            </w:r>
            <w:r w:rsidRPr="0008768B">
              <w:rPr>
                <w:szCs w:val="24"/>
                <w:lang w:val="vi-VN"/>
              </w:rPr>
              <w:t xml:space="preserve"> </w:t>
            </w:r>
            <w:r w:rsidRPr="0008768B">
              <w:rPr>
                <w:szCs w:val="24"/>
              </w:rPr>
              <w:t>và Phương án huy động nhân sự thực hiện gói thầu trong trường hợp có lao động nghỉ đột xuất, bất khả kháng hoặc chủ đầu tư có yêu cầu thay nhân sự ( có danh sách lao động dự bị tối thiểu là 2 đảm bảo theo tiêu chí quy định tại mục F: Nhân sự</w:t>
            </w:r>
            <w:r w:rsidRPr="0008768B">
              <w:rPr>
                <w:b/>
                <w:szCs w:val="24"/>
                <w:lang w:val="nl-NL"/>
              </w:rPr>
              <w:t>)</w:t>
            </w:r>
          </w:p>
        </w:tc>
        <w:tc>
          <w:tcPr>
            <w:tcW w:w="1013" w:type="dxa"/>
            <w:shd w:val="clear" w:color="auto" w:fill="auto"/>
            <w:vAlign w:val="center"/>
          </w:tcPr>
          <w:p w:rsidR="007874F0" w:rsidRPr="0008768B" w:rsidRDefault="007874F0" w:rsidP="0008768B">
            <w:pPr>
              <w:jc w:val="center"/>
              <w:rPr>
                <w:szCs w:val="24"/>
              </w:rPr>
            </w:pPr>
          </w:p>
        </w:tc>
        <w:tc>
          <w:tcPr>
            <w:tcW w:w="1170" w:type="dxa"/>
            <w:shd w:val="clear" w:color="auto" w:fill="auto"/>
            <w:vAlign w:val="center"/>
          </w:tcPr>
          <w:p w:rsidR="007874F0" w:rsidRPr="0008768B" w:rsidRDefault="007874F0" w:rsidP="0008768B">
            <w:pPr>
              <w:jc w:val="center"/>
              <w:rPr>
                <w:szCs w:val="24"/>
              </w:rPr>
            </w:pPr>
            <w:r w:rsidRPr="0008768B">
              <w:rPr>
                <w:szCs w:val="24"/>
              </w:rPr>
              <w:t>x</w:t>
            </w:r>
          </w:p>
        </w:tc>
      </w:tr>
      <w:tr w:rsidR="007874F0" w:rsidRPr="0008768B" w:rsidTr="00C24FF9">
        <w:tc>
          <w:tcPr>
            <w:tcW w:w="590" w:type="dxa"/>
            <w:vMerge w:val="restart"/>
            <w:shd w:val="clear" w:color="auto" w:fill="auto"/>
            <w:vAlign w:val="center"/>
          </w:tcPr>
          <w:p w:rsidR="007874F0" w:rsidRPr="0008768B" w:rsidRDefault="007874F0" w:rsidP="0008768B">
            <w:pPr>
              <w:jc w:val="center"/>
              <w:rPr>
                <w:bCs/>
                <w:szCs w:val="24"/>
              </w:rPr>
            </w:pPr>
            <w:r w:rsidRPr="0008768B">
              <w:rPr>
                <w:bCs/>
                <w:szCs w:val="24"/>
              </w:rPr>
              <w:t>e</w:t>
            </w:r>
          </w:p>
        </w:tc>
        <w:tc>
          <w:tcPr>
            <w:tcW w:w="6785" w:type="dxa"/>
            <w:shd w:val="clear" w:color="auto" w:fill="auto"/>
          </w:tcPr>
          <w:p w:rsidR="007874F0" w:rsidRPr="0008768B" w:rsidRDefault="007874F0" w:rsidP="0008768B">
            <w:pPr>
              <w:rPr>
                <w:bCs/>
                <w:szCs w:val="24"/>
                <w:lang w:val="vi-VN"/>
              </w:rPr>
            </w:pPr>
            <w:r w:rsidRPr="0008768B">
              <w:rPr>
                <w:bCs/>
                <w:szCs w:val="24"/>
              </w:rPr>
              <w:t>T</w:t>
            </w:r>
            <w:r w:rsidRPr="0008768B">
              <w:rPr>
                <w:bCs/>
                <w:szCs w:val="24"/>
                <w:lang w:val="vi-VN"/>
              </w:rPr>
              <w:t>huyết minh biện pháp đảm bảo an toàn lao động, vệ sinh môi trường trong quá trình làm việc</w:t>
            </w:r>
          </w:p>
        </w:tc>
        <w:tc>
          <w:tcPr>
            <w:tcW w:w="1013" w:type="dxa"/>
            <w:shd w:val="clear" w:color="auto" w:fill="auto"/>
            <w:vAlign w:val="center"/>
          </w:tcPr>
          <w:p w:rsidR="007874F0" w:rsidRPr="0008768B" w:rsidRDefault="007874F0" w:rsidP="0008768B">
            <w:pPr>
              <w:jc w:val="center"/>
              <w:rPr>
                <w:bCs/>
                <w:szCs w:val="24"/>
              </w:rPr>
            </w:pPr>
            <w:r w:rsidRPr="0008768B">
              <w:rPr>
                <w:bCs/>
                <w:szCs w:val="24"/>
              </w:rPr>
              <w:t>x</w:t>
            </w:r>
          </w:p>
        </w:tc>
        <w:tc>
          <w:tcPr>
            <w:tcW w:w="1170" w:type="dxa"/>
            <w:shd w:val="clear" w:color="auto" w:fill="auto"/>
            <w:vAlign w:val="center"/>
          </w:tcPr>
          <w:p w:rsidR="007874F0" w:rsidRPr="0008768B" w:rsidRDefault="007874F0" w:rsidP="0008768B">
            <w:pPr>
              <w:jc w:val="center"/>
              <w:rPr>
                <w:bCs/>
                <w:szCs w:val="24"/>
                <w:lang w:val="vi-VN"/>
              </w:rPr>
            </w:pPr>
          </w:p>
        </w:tc>
      </w:tr>
      <w:tr w:rsidR="007874F0" w:rsidRPr="0008768B" w:rsidTr="00C24FF9">
        <w:tc>
          <w:tcPr>
            <w:tcW w:w="590" w:type="dxa"/>
            <w:vMerge/>
            <w:shd w:val="clear" w:color="auto" w:fill="auto"/>
            <w:vAlign w:val="center"/>
          </w:tcPr>
          <w:p w:rsidR="007874F0" w:rsidRPr="0008768B" w:rsidRDefault="007874F0" w:rsidP="0008768B">
            <w:pPr>
              <w:jc w:val="center"/>
              <w:rPr>
                <w:bCs/>
                <w:szCs w:val="24"/>
                <w:lang w:val="vi-VN"/>
              </w:rPr>
            </w:pPr>
          </w:p>
        </w:tc>
        <w:tc>
          <w:tcPr>
            <w:tcW w:w="6785" w:type="dxa"/>
            <w:shd w:val="clear" w:color="auto" w:fill="auto"/>
          </w:tcPr>
          <w:p w:rsidR="007874F0" w:rsidRPr="0008768B" w:rsidRDefault="007874F0" w:rsidP="0008768B">
            <w:pPr>
              <w:rPr>
                <w:bCs/>
                <w:szCs w:val="24"/>
                <w:lang w:val="vi-VN"/>
              </w:rPr>
            </w:pPr>
            <w:r w:rsidRPr="0008768B">
              <w:rPr>
                <w:bCs/>
                <w:szCs w:val="24"/>
              </w:rPr>
              <w:t>Không có t</w:t>
            </w:r>
            <w:r w:rsidRPr="0008768B">
              <w:rPr>
                <w:bCs/>
                <w:szCs w:val="24"/>
                <w:lang w:val="vi-VN"/>
              </w:rPr>
              <w:t>huyết minh biện pháp đảm bảo an toàn lao động, vệ sinh môi trường trong quá trình làm việc</w:t>
            </w:r>
          </w:p>
        </w:tc>
        <w:tc>
          <w:tcPr>
            <w:tcW w:w="1013" w:type="dxa"/>
            <w:shd w:val="clear" w:color="auto" w:fill="auto"/>
            <w:vAlign w:val="center"/>
          </w:tcPr>
          <w:p w:rsidR="007874F0" w:rsidRPr="0008768B" w:rsidRDefault="007874F0" w:rsidP="0008768B">
            <w:pPr>
              <w:jc w:val="center"/>
              <w:rPr>
                <w:bCs/>
                <w:szCs w:val="24"/>
                <w:lang w:val="vi-VN"/>
              </w:rPr>
            </w:pPr>
          </w:p>
        </w:tc>
        <w:tc>
          <w:tcPr>
            <w:tcW w:w="1170" w:type="dxa"/>
            <w:shd w:val="clear" w:color="auto" w:fill="auto"/>
            <w:vAlign w:val="center"/>
          </w:tcPr>
          <w:p w:rsidR="007874F0" w:rsidRPr="0008768B" w:rsidRDefault="007874F0" w:rsidP="0008768B">
            <w:pPr>
              <w:jc w:val="center"/>
              <w:rPr>
                <w:bCs/>
                <w:szCs w:val="24"/>
              </w:rPr>
            </w:pPr>
            <w:r w:rsidRPr="0008768B">
              <w:rPr>
                <w:bCs/>
                <w:szCs w:val="24"/>
              </w:rPr>
              <w:t>x</w:t>
            </w:r>
          </w:p>
        </w:tc>
      </w:tr>
      <w:tr w:rsidR="007874F0" w:rsidRPr="0008768B" w:rsidTr="00C24FF9">
        <w:tc>
          <w:tcPr>
            <w:tcW w:w="590" w:type="dxa"/>
            <w:vMerge w:val="restart"/>
            <w:shd w:val="clear" w:color="auto" w:fill="auto"/>
            <w:vAlign w:val="center"/>
          </w:tcPr>
          <w:p w:rsidR="007874F0" w:rsidRPr="0008768B" w:rsidRDefault="007874F0" w:rsidP="0008768B">
            <w:pPr>
              <w:jc w:val="center"/>
              <w:rPr>
                <w:bCs/>
                <w:szCs w:val="24"/>
              </w:rPr>
            </w:pPr>
            <w:r w:rsidRPr="0008768B">
              <w:rPr>
                <w:bCs/>
                <w:szCs w:val="24"/>
              </w:rPr>
              <w:t>f</w:t>
            </w:r>
          </w:p>
        </w:tc>
        <w:tc>
          <w:tcPr>
            <w:tcW w:w="6785" w:type="dxa"/>
            <w:shd w:val="clear" w:color="auto" w:fill="auto"/>
          </w:tcPr>
          <w:p w:rsidR="007874F0" w:rsidRPr="0008768B" w:rsidRDefault="007874F0" w:rsidP="0008768B">
            <w:pPr>
              <w:rPr>
                <w:bCs/>
                <w:szCs w:val="24"/>
              </w:rPr>
            </w:pPr>
            <w:r w:rsidRPr="0008768B">
              <w:rPr>
                <w:bCs/>
                <w:szCs w:val="24"/>
              </w:rPr>
              <w:t>T</w:t>
            </w:r>
            <w:r w:rsidRPr="0008768B">
              <w:rPr>
                <w:bCs/>
                <w:szCs w:val="24"/>
                <w:lang w:val="vi-VN"/>
              </w:rPr>
              <w:t xml:space="preserve">huyết minh biện pháp </w:t>
            </w:r>
            <w:r w:rsidRPr="0008768B">
              <w:rPr>
                <w:bCs/>
                <w:szCs w:val="24"/>
              </w:rPr>
              <w:t>Phòng cháy chữa cháy</w:t>
            </w:r>
            <w:r w:rsidRPr="0008768B">
              <w:rPr>
                <w:bCs/>
                <w:szCs w:val="24"/>
                <w:lang w:val="vi-VN"/>
              </w:rPr>
              <w:t xml:space="preserve"> trong quá trình làm việc</w:t>
            </w:r>
          </w:p>
        </w:tc>
        <w:tc>
          <w:tcPr>
            <w:tcW w:w="1013" w:type="dxa"/>
            <w:shd w:val="clear" w:color="auto" w:fill="auto"/>
            <w:vAlign w:val="center"/>
          </w:tcPr>
          <w:p w:rsidR="007874F0" w:rsidRPr="0008768B" w:rsidRDefault="007874F0" w:rsidP="0008768B">
            <w:pPr>
              <w:jc w:val="center"/>
              <w:rPr>
                <w:bCs/>
                <w:szCs w:val="24"/>
              </w:rPr>
            </w:pPr>
            <w:r w:rsidRPr="0008768B">
              <w:rPr>
                <w:bCs/>
                <w:szCs w:val="24"/>
              </w:rPr>
              <w:t>x</w:t>
            </w:r>
          </w:p>
        </w:tc>
        <w:tc>
          <w:tcPr>
            <w:tcW w:w="1170" w:type="dxa"/>
            <w:shd w:val="clear" w:color="auto" w:fill="auto"/>
            <w:vAlign w:val="center"/>
          </w:tcPr>
          <w:p w:rsidR="007874F0" w:rsidRPr="0008768B" w:rsidRDefault="007874F0" w:rsidP="0008768B">
            <w:pPr>
              <w:jc w:val="center"/>
              <w:rPr>
                <w:bCs/>
                <w:szCs w:val="24"/>
              </w:rPr>
            </w:pPr>
          </w:p>
        </w:tc>
      </w:tr>
      <w:tr w:rsidR="007874F0" w:rsidRPr="0008768B" w:rsidTr="00C24FF9">
        <w:tc>
          <w:tcPr>
            <w:tcW w:w="590" w:type="dxa"/>
            <w:vMerge/>
            <w:shd w:val="clear" w:color="auto" w:fill="auto"/>
            <w:vAlign w:val="center"/>
          </w:tcPr>
          <w:p w:rsidR="007874F0" w:rsidRPr="0008768B" w:rsidRDefault="007874F0" w:rsidP="0008768B">
            <w:pPr>
              <w:jc w:val="center"/>
              <w:rPr>
                <w:bCs/>
                <w:szCs w:val="24"/>
              </w:rPr>
            </w:pPr>
          </w:p>
        </w:tc>
        <w:tc>
          <w:tcPr>
            <w:tcW w:w="6785" w:type="dxa"/>
            <w:shd w:val="clear" w:color="auto" w:fill="auto"/>
          </w:tcPr>
          <w:p w:rsidR="007874F0" w:rsidRPr="0008768B" w:rsidRDefault="007874F0" w:rsidP="0008768B">
            <w:pPr>
              <w:rPr>
                <w:bCs/>
                <w:szCs w:val="24"/>
              </w:rPr>
            </w:pPr>
            <w:r w:rsidRPr="0008768B">
              <w:rPr>
                <w:bCs/>
                <w:szCs w:val="24"/>
              </w:rPr>
              <w:t>Không có t</w:t>
            </w:r>
            <w:r w:rsidRPr="0008768B">
              <w:rPr>
                <w:bCs/>
                <w:szCs w:val="24"/>
                <w:lang w:val="vi-VN"/>
              </w:rPr>
              <w:t xml:space="preserve">huyết minh biện pháp </w:t>
            </w:r>
            <w:r w:rsidRPr="0008768B">
              <w:rPr>
                <w:bCs/>
                <w:szCs w:val="24"/>
              </w:rPr>
              <w:t>Phòng cháy chữa cháy</w:t>
            </w:r>
            <w:r w:rsidRPr="0008768B">
              <w:rPr>
                <w:bCs/>
                <w:szCs w:val="24"/>
                <w:lang w:val="vi-VN"/>
              </w:rPr>
              <w:t xml:space="preserve"> trong quá trình làm việc</w:t>
            </w:r>
          </w:p>
        </w:tc>
        <w:tc>
          <w:tcPr>
            <w:tcW w:w="1013" w:type="dxa"/>
            <w:shd w:val="clear" w:color="auto" w:fill="auto"/>
            <w:vAlign w:val="center"/>
          </w:tcPr>
          <w:p w:rsidR="007874F0" w:rsidRPr="0008768B" w:rsidRDefault="007874F0" w:rsidP="0008768B">
            <w:pPr>
              <w:jc w:val="center"/>
              <w:rPr>
                <w:bCs/>
                <w:szCs w:val="24"/>
                <w:lang w:val="vi-VN"/>
              </w:rPr>
            </w:pPr>
          </w:p>
        </w:tc>
        <w:tc>
          <w:tcPr>
            <w:tcW w:w="1170" w:type="dxa"/>
            <w:shd w:val="clear" w:color="auto" w:fill="auto"/>
            <w:vAlign w:val="center"/>
          </w:tcPr>
          <w:p w:rsidR="007874F0" w:rsidRPr="0008768B" w:rsidRDefault="007874F0" w:rsidP="0008768B">
            <w:pPr>
              <w:jc w:val="center"/>
              <w:rPr>
                <w:bCs/>
                <w:szCs w:val="24"/>
              </w:rPr>
            </w:pPr>
            <w:r w:rsidRPr="0008768B">
              <w:rPr>
                <w:bCs/>
                <w:szCs w:val="24"/>
              </w:rPr>
              <w:t>x</w:t>
            </w:r>
          </w:p>
        </w:tc>
      </w:tr>
      <w:tr w:rsidR="007874F0" w:rsidRPr="0008768B" w:rsidTr="00C24FF9">
        <w:tc>
          <w:tcPr>
            <w:tcW w:w="590" w:type="dxa"/>
            <w:shd w:val="clear" w:color="auto" w:fill="auto"/>
            <w:vAlign w:val="center"/>
          </w:tcPr>
          <w:p w:rsidR="007874F0" w:rsidRPr="0008768B" w:rsidRDefault="007874F0" w:rsidP="0008768B">
            <w:pPr>
              <w:jc w:val="center"/>
              <w:rPr>
                <w:b/>
                <w:bCs/>
                <w:i/>
                <w:szCs w:val="24"/>
                <w:lang w:val="vi-VN"/>
              </w:rPr>
            </w:pPr>
            <w:r w:rsidRPr="0008768B">
              <w:rPr>
                <w:b/>
                <w:bCs/>
                <w:i/>
                <w:szCs w:val="24"/>
                <w:lang w:val="vi-VN"/>
              </w:rPr>
              <w:t>2</w:t>
            </w:r>
          </w:p>
        </w:tc>
        <w:tc>
          <w:tcPr>
            <w:tcW w:w="6785" w:type="dxa"/>
            <w:shd w:val="clear" w:color="auto" w:fill="auto"/>
          </w:tcPr>
          <w:p w:rsidR="007874F0" w:rsidRPr="0008768B" w:rsidRDefault="007874F0" w:rsidP="0008768B">
            <w:pPr>
              <w:rPr>
                <w:b/>
                <w:bCs/>
                <w:i/>
                <w:szCs w:val="24"/>
                <w:lang w:val="vi-VN"/>
              </w:rPr>
            </w:pPr>
            <w:r w:rsidRPr="0008768B">
              <w:rPr>
                <w:b/>
                <w:bCs/>
                <w:i/>
                <w:szCs w:val="24"/>
                <w:lang w:val="vi-VN"/>
              </w:rPr>
              <w:t>Tiêu chuẩn về trang thiết bị, vật tư tiêu hao</w:t>
            </w:r>
          </w:p>
        </w:tc>
        <w:tc>
          <w:tcPr>
            <w:tcW w:w="1013" w:type="dxa"/>
            <w:shd w:val="clear" w:color="auto" w:fill="auto"/>
            <w:vAlign w:val="center"/>
          </w:tcPr>
          <w:p w:rsidR="007874F0" w:rsidRPr="0008768B" w:rsidRDefault="007874F0" w:rsidP="0008768B">
            <w:pPr>
              <w:jc w:val="center"/>
              <w:rPr>
                <w:bCs/>
                <w:szCs w:val="24"/>
                <w:lang w:val="vi-VN"/>
              </w:rPr>
            </w:pPr>
          </w:p>
        </w:tc>
        <w:tc>
          <w:tcPr>
            <w:tcW w:w="1170" w:type="dxa"/>
            <w:shd w:val="clear" w:color="auto" w:fill="auto"/>
            <w:vAlign w:val="center"/>
          </w:tcPr>
          <w:p w:rsidR="007874F0" w:rsidRPr="0008768B" w:rsidRDefault="007874F0" w:rsidP="0008768B">
            <w:pPr>
              <w:jc w:val="center"/>
              <w:rPr>
                <w:bCs/>
                <w:szCs w:val="24"/>
                <w:lang w:val="vi-VN"/>
              </w:rPr>
            </w:pPr>
          </w:p>
        </w:tc>
      </w:tr>
      <w:tr w:rsidR="007874F0" w:rsidRPr="0008768B" w:rsidTr="00C24FF9">
        <w:tc>
          <w:tcPr>
            <w:tcW w:w="590" w:type="dxa"/>
            <w:vMerge w:val="restart"/>
            <w:shd w:val="clear" w:color="auto" w:fill="auto"/>
            <w:vAlign w:val="center"/>
          </w:tcPr>
          <w:p w:rsidR="007874F0" w:rsidRPr="0008768B" w:rsidRDefault="007874F0" w:rsidP="0008768B">
            <w:pPr>
              <w:jc w:val="center"/>
              <w:rPr>
                <w:szCs w:val="24"/>
                <w:lang w:val="vi-VN"/>
              </w:rPr>
            </w:pPr>
            <w:r w:rsidRPr="0008768B">
              <w:rPr>
                <w:szCs w:val="24"/>
                <w:lang w:val="vi-VN"/>
              </w:rPr>
              <w:t>a</w:t>
            </w:r>
          </w:p>
        </w:tc>
        <w:tc>
          <w:tcPr>
            <w:tcW w:w="6785" w:type="dxa"/>
            <w:shd w:val="clear" w:color="auto" w:fill="auto"/>
          </w:tcPr>
          <w:p w:rsidR="007874F0" w:rsidRPr="0008768B" w:rsidRDefault="007874F0" w:rsidP="0008768B">
            <w:pPr>
              <w:rPr>
                <w:szCs w:val="24"/>
              </w:rPr>
            </w:pPr>
            <w:r w:rsidRPr="0008768B">
              <w:rPr>
                <w:szCs w:val="24"/>
              </w:rPr>
              <w:t xml:space="preserve">Có danh mục vật tư, công cụ dụng cụ, thiết bị </w:t>
            </w:r>
            <w:r w:rsidRPr="0008768B">
              <w:rPr>
                <w:szCs w:val="24"/>
                <w:lang w:val="vi-VN"/>
              </w:rPr>
              <w:t xml:space="preserve">cần thiết phù hợp với khối lượng công việc thực hiện công tác vệ sinh tại </w:t>
            </w:r>
            <w:r w:rsidRPr="0008768B">
              <w:rPr>
                <w:szCs w:val="24"/>
              </w:rPr>
              <w:t xml:space="preserve">cơ sở y tế. </w:t>
            </w:r>
          </w:p>
        </w:tc>
        <w:tc>
          <w:tcPr>
            <w:tcW w:w="1013" w:type="dxa"/>
            <w:shd w:val="clear" w:color="auto" w:fill="auto"/>
            <w:vAlign w:val="center"/>
          </w:tcPr>
          <w:p w:rsidR="007874F0" w:rsidRPr="0008768B" w:rsidRDefault="007874F0" w:rsidP="0008768B">
            <w:pPr>
              <w:jc w:val="center"/>
              <w:rPr>
                <w:szCs w:val="24"/>
                <w:lang w:val="vi-VN"/>
              </w:rPr>
            </w:pPr>
            <w:r w:rsidRPr="0008768B">
              <w:rPr>
                <w:szCs w:val="24"/>
                <w:lang w:val="vi-VN"/>
              </w:rPr>
              <w:t>x</w:t>
            </w:r>
          </w:p>
        </w:tc>
        <w:tc>
          <w:tcPr>
            <w:tcW w:w="1170" w:type="dxa"/>
            <w:shd w:val="clear" w:color="auto" w:fill="auto"/>
            <w:vAlign w:val="center"/>
          </w:tcPr>
          <w:p w:rsidR="007874F0" w:rsidRPr="0008768B" w:rsidRDefault="007874F0" w:rsidP="0008768B">
            <w:pPr>
              <w:jc w:val="center"/>
              <w:rPr>
                <w:szCs w:val="24"/>
                <w:lang w:val="vi-VN"/>
              </w:rPr>
            </w:pPr>
          </w:p>
        </w:tc>
      </w:tr>
      <w:tr w:rsidR="007874F0" w:rsidRPr="0008768B" w:rsidTr="00C24FF9">
        <w:tc>
          <w:tcPr>
            <w:tcW w:w="590" w:type="dxa"/>
            <w:vMerge/>
            <w:shd w:val="clear" w:color="auto" w:fill="auto"/>
            <w:vAlign w:val="center"/>
          </w:tcPr>
          <w:p w:rsidR="007874F0" w:rsidRPr="0008768B" w:rsidRDefault="007874F0" w:rsidP="0008768B">
            <w:pPr>
              <w:jc w:val="center"/>
              <w:rPr>
                <w:szCs w:val="24"/>
                <w:lang w:val="vi-VN"/>
              </w:rPr>
            </w:pPr>
          </w:p>
        </w:tc>
        <w:tc>
          <w:tcPr>
            <w:tcW w:w="6785" w:type="dxa"/>
            <w:shd w:val="clear" w:color="auto" w:fill="auto"/>
          </w:tcPr>
          <w:p w:rsidR="007874F0" w:rsidRPr="0008768B" w:rsidRDefault="007874F0" w:rsidP="0008768B">
            <w:pPr>
              <w:rPr>
                <w:szCs w:val="24"/>
              </w:rPr>
            </w:pPr>
            <w:r w:rsidRPr="0008768B">
              <w:rPr>
                <w:szCs w:val="24"/>
                <w:lang w:val="vi-VN"/>
              </w:rPr>
              <w:t xml:space="preserve">Không đề xuất hoặc đề xuất danh mục các </w:t>
            </w:r>
            <w:r w:rsidRPr="0008768B">
              <w:rPr>
                <w:szCs w:val="24"/>
              </w:rPr>
              <w:t>vật tư, công cụ dụng cụ, thiết bị</w:t>
            </w:r>
            <w:r w:rsidRPr="0008768B">
              <w:rPr>
                <w:szCs w:val="24"/>
                <w:lang w:val="vi-VN"/>
              </w:rPr>
              <w:t xml:space="preserve"> không phù hợp với khối lượng công việc thực hiện công tác vệ sinh tại </w:t>
            </w:r>
            <w:r w:rsidRPr="0008768B">
              <w:rPr>
                <w:szCs w:val="24"/>
              </w:rPr>
              <w:t>Bệnh viện.</w:t>
            </w:r>
          </w:p>
        </w:tc>
        <w:tc>
          <w:tcPr>
            <w:tcW w:w="1013" w:type="dxa"/>
            <w:shd w:val="clear" w:color="auto" w:fill="auto"/>
            <w:vAlign w:val="center"/>
          </w:tcPr>
          <w:p w:rsidR="007874F0" w:rsidRPr="0008768B" w:rsidRDefault="007874F0" w:rsidP="0008768B">
            <w:pPr>
              <w:jc w:val="center"/>
              <w:rPr>
                <w:szCs w:val="24"/>
                <w:lang w:val="vi-VN"/>
              </w:rPr>
            </w:pPr>
          </w:p>
        </w:tc>
        <w:tc>
          <w:tcPr>
            <w:tcW w:w="1170" w:type="dxa"/>
            <w:shd w:val="clear" w:color="auto" w:fill="auto"/>
            <w:vAlign w:val="center"/>
          </w:tcPr>
          <w:p w:rsidR="007874F0" w:rsidRPr="0008768B" w:rsidRDefault="007874F0" w:rsidP="0008768B">
            <w:pPr>
              <w:jc w:val="center"/>
              <w:rPr>
                <w:szCs w:val="24"/>
                <w:lang w:val="vi-VN"/>
              </w:rPr>
            </w:pPr>
            <w:r w:rsidRPr="0008768B">
              <w:rPr>
                <w:szCs w:val="24"/>
                <w:lang w:val="vi-VN"/>
              </w:rPr>
              <w:t>x</w:t>
            </w:r>
          </w:p>
        </w:tc>
      </w:tr>
      <w:tr w:rsidR="007874F0" w:rsidRPr="0008768B" w:rsidTr="00C24FF9">
        <w:tc>
          <w:tcPr>
            <w:tcW w:w="590" w:type="dxa"/>
            <w:vMerge w:val="restart"/>
            <w:shd w:val="clear" w:color="auto" w:fill="auto"/>
            <w:vAlign w:val="center"/>
          </w:tcPr>
          <w:p w:rsidR="007874F0" w:rsidRPr="0008768B" w:rsidRDefault="007874F0" w:rsidP="0008768B">
            <w:pPr>
              <w:jc w:val="center"/>
              <w:rPr>
                <w:szCs w:val="24"/>
              </w:rPr>
            </w:pPr>
            <w:r w:rsidRPr="0008768B">
              <w:rPr>
                <w:szCs w:val="24"/>
              </w:rPr>
              <w:t>b</w:t>
            </w:r>
          </w:p>
        </w:tc>
        <w:tc>
          <w:tcPr>
            <w:tcW w:w="6785" w:type="dxa"/>
            <w:shd w:val="clear" w:color="auto" w:fill="auto"/>
          </w:tcPr>
          <w:p w:rsidR="007874F0" w:rsidRPr="0008768B" w:rsidRDefault="007874F0" w:rsidP="0008768B">
            <w:pPr>
              <w:rPr>
                <w:szCs w:val="24"/>
              </w:rPr>
            </w:pPr>
            <w:r w:rsidRPr="0008768B">
              <w:rPr>
                <w:szCs w:val="24"/>
                <w:lang w:val="vi-VN"/>
              </w:rPr>
              <w:t xml:space="preserve">Cung cấp bằng chứng về sự sẵn có của </w:t>
            </w:r>
            <w:r w:rsidRPr="0008768B">
              <w:rPr>
                <w:szCs w:val="24"/>
              </w:rPr>
              <w:t>máy móc</w:t>
            </w:r>
            <w:r w:rsidRPr="0008768B">
              <w:rPr>
                <w:szCs w:val="24"/>
                <w:lang w:val="vi-VN"/>
              </w:rPr>
              <w:t>, dụng cụ thiết yếu của Nhà thầu</w:t>
            </w:r>
            <w:r w:rsidRPr="0008768B">
              <w:rPr>
                <w:szCs w:val="24"/>
              </w:rPr>
              <w:t>: Máy chà sàn, thảm công nghiệp: 01 Chiếc; Máy hút bụi khô và ướt: 04 Chiếc; Máy bơm áp lực cao: 01 Chiếc; Máy cắt cỏ: 01 Chiếc; Xe đẩy đa năng: 10 Chiếc; Thang nhôm: 01 Chiếc</w:t>
            </w:r>
          </w:p>
          <w:p w:rsidR="007874F0" w:rsidRPr="0008768B" w:rsidRDefault="007874F0" w:rsidP="0008768B">
            <w:pPr>
              <w:rPr>
                <w:szCs w:val="24"/>
              </w:rPr>
            </w:pPr>
            <w:r w:rsidRPr="0008768B">
              <w:rPr>
                <w:szCs w:val="24"/>
              </w:rPr>
              <w:t xml:space="preserve"> (H</w:t>
            </w:r>
            <w:r w:rsidRPr="0008768B">
              <w:rPr>
                <w:szCs w:val="24"/>
                <w:lang w:val="vi-VN"/>
              </w:rPr>
              <w:t xml:space="preserve">ợp đồng mua máy được công chứng hoặc bản sao y hóa đơn mua máy để chứng minh quyền sở hữu thiết bị hoặc </w:t>
            </w:r>
            <w:r w:rsidRPr="0008768B">
              <w:rPr>
                <w:szCs w:val="24"/>
              </w:rPr>
              <w:t>H</w:t>
            </w:r>
            <w:r w:rsidRPr="0008768B">
              <w:rPr>
                <w:szCs w:val="24"/>
                <w:lang w:val="vi-VN"/>
              </w:rPr>
              <w:t>ợp đồng thuê thiết bị (bên cho thuê thiết bị phải chứng minh các thiết bị cho thuê thuộc sở hữu của mình như yêu cầu ở trên).</w:t>
            </w:r>
            <w:r w:rsidRPr="0008768B">
              <w:rPr>
                <w:szCs w:val="24"/>
              </w:rPr>
              <w:t xml:space="preserve"> </w:t>
            </w:r>
          </w:p>
        </w:tc>
        <w:tc>
          <w:tcPr>
            <w:tcW w:w="1013" w:type="dxa"/>
            <w:shd w:val="clear" w:color="auto" w:fill="auto"/>
            <w:vAlign w:val="center"/>
          </w:tcPr>
          <w:p w:rsidR="007874F0" w:rsidRPr="0008768B" w:rsidRDefault="007874F0" w:rsidP="0008768B">
            <w:pPr>
              <w:jc w:val="center"/>
              <w:rPr>
                <w:szCs w:val="24"/>
                <w:lang w:val="vi-VN"/>
              </w:rPr>
            </w:pPr>
            <w:r w:rsidRPr="0008768B">
              <w:rPr>
                <w:szCs w:val="24"/>
                <w:lang w:val="vi-VN"/>
              </w:rPr>
              <w:t>x</w:t>
            </w:r>
          </w:p>
        </w:tc>
        <w:tc>
          <w:tcPr>
            <w:tcW w:w="1170" w:type="dxa"/>
            <w:shd w:val="clear" w:color="auto" w:fill="auto"/>
            <w:vAlign w:val="center"/>
          </w:tcPr>
          <w:p w:rsidR="007874F0" w:rsidRPr="0008768B" w:rsidRDefault="007874F0" w:rsidP="0008768B">
            <w:pPr>
              <w:jc w:val="center"/>
              <w:rPr>
                <w:szCs w:val="24"/>
                <w:lang w:val="vi-VN"/>
              </w:rPr>
            </w:pPr>
          </w:p>
        </w:tc>
      </w:tr>
      <w:tr w:rsidR="007874F0" w:rsidRPr="0008768B" w:rsidTr="00C24FF9">
        <w:tc>
          <w:tcPr>
            <w:tcW w:w="590" w:type="dxa"/>
            <w:vMerge/>
            <w:shd w:val="clear" w:color="auto" w:fill="auto"/>
            <w:vAlign w:val="center"/>
          </w:tcPr>
          <w:p w:rsidR="007874F0" w:rsidRPr="0008768B" w:rsidRDefault="007874F0" w:rsidP="0008768B">
            <w:pPr>
              <w:jc w:val="center"/>
              <w:rPr>
                <w:b/>
                <w:bCs/>
                <w:i/>
                <w:szCs w:val="24"/>
                <w:lang w:val="vi-VN"/>
              </w:rPr>
            </w:pPr>
          </w:p>
        </w:tc>
        <w:tc>
          <w:tcPr>
            <w:tcW w:w="6785" w:type="dxa"/>
            <w:shd w:val="clear" w:color="auto" w:fill="auto"/>
          </w:tcPr>
          <w:p w:rsidR="007874F0" w:rsidRPr="0008768B" w:rsidRDefault="007874F0" w:rsidP="0008768B">
            <w:pPr>
              <w:rPr>
                <w:szCs w:val="24"/>
              </w:rPr>
            </w:pPr>
            <w:r w:rsidRPr="0008768B">
              <w:rPr>
                <w:szCs w:val="24"/>
                <w:lang w:val="vi-VN"/>
              </w:rPr>
              <w:t xml:space="preserve">Không cung cấp bằng chứng hoặc cung cấp bằng chứng không đầy đủ về sự sẵn có của </w:t>
            </w:r>
            <w:r w:rsidRPr="0008768B">
              <w:rPr>
                <w:szCs w:val="24"/>
              </w:rPr>
              <w:t>máy móc, dụng cụ</w:t>
            </w:r>
            <w:r w:rsidRPr="0008768B">
              <w:rPr>
                <w:szCs w:val="24"/>
                <w:lang w:val="vi-VN"/>
              </w:rPr>
              <w:t xml:space="preserve"> thiết yếu của Nhà thầu</w:t>
            </w:r>
            <w:r w:rsidRPr="0008768B">
              <w:rPr>
                <w:szCs w:val="24"/>
              </w:rPr>
              <w:t>.</w:t>
            </w:r>
          </w:p>
        </w:tc>
        <w:tc>
          <w:tcPr>
            <w:tcW w:w="1013" w:type="dxa"/>
            <w:shd w:val="clear" w:color="auto" w:fill="auto"/>
            <w:vAlign w:val="center"/>
          </w:tcPr>
          <w:p w:rsidR="007874F0" w:rsidRPr="0008768B" w:rsidRDefault="007874F0" w:rsidP="0008768B">
            <w:pPr>
              <w:jc w:val="center"/>
              <w:rPr>
                <w:bCs/>
                <w:szCs w:val="24"/>
              </w:rPr>
            </w:pPr>
          </w:p>
        </w:tc>
        <w:tc>
          <w:tcPr>
            <w:tcW w:w="1170" w:type="dxa"/>
            <w:shd w:val="clear" w:color="auto" w:fill="auto"/>
            <w:vAlign w:val="center"/>
          </w:tcPr>
          <w:p w:rsidR="007874F0" w:rsidRPr="0008768B" w:rsidRDefault="007874F0" w:rsidP="0008768B">
            <w:pPr>
              <w:jc w:val="center"/>
              <w:rPr>
                <w:bCs/>
                <w:szCs w:val="24"/>
                <w:lang w:val="vi-VN"/>
              </w:rPr>
            </w:pPr>
            <w:r w:rsidRPr="0008768B">
              <w:rPr>
                <w:bCs/>
                <w:szCs w:val="24"/>
                <w:lang w:val="vi-VN"/>
              </w:rPr>
              <w:t>x</w:t>
            </w:r>
          </w:p>
        </w:tc>
      </w:tr>
      <w:tr w:rsidR="007874F0" w:rsidRPr="0008768B" w:rsidTr="00C24FF9">
        <w:tc>
          <w:tcPr>
            <w:tcW w:w="590" w:type="dxa"/>
            <w:vMerge w:val="restart"/>
            <w:shd w:val="clear" w:color="auto" w:fill="auto"/>
            <w:vAlign w:val="center"/>
          </w:tcPr>
          <w:p w:rsidR="007874F0" w:rsidRPr="0008768B" w:rsidRDefault="007874F0" w:rsidP="0008768B">
            <w:pPr>
              <w:jc w:val="center"/>
              <w:rPr>
                <w:iCs/>
                <w:szCs w:val="24"/>
                <w:lang w:val="vi-VN"/>
              </w:rPr>
            </w:pPr>
            <w:r w:rsidRPr="0008768B">
              <w:rPr>
                <w:iCs/>
                <w:szCs w:val="24"/>
                <w:lang w:val="vi-VN"/>
              </w:rPr>
              <w:t>c</w:t>
            </w:r>
          </w:p>
        </w:tc>
        <w:tc>
          <w:tcPr>
            <w:tcW w:w="6785" w:type="dxa"/>
            <w:shd w:val="clear" w:color="auto" w:fill="auto"/>
          </w:tcPr>
          <w:p w:rsidR="007874F0" w:rsidRPr="0008768B" w:rsidRDefault="007874F0" w:rsidP="0008768B">
            <w:pPr>
              <w:rPr>
                <w:szCs w:val="24"/>
                <w:lang w:val="vi-VN"/>
              </w:rPr>
            </w:pPr>
            <w:r w:rsidRPr="0008768B">
              <w:rPr>
                <w:szCs w:val="24"/>
              </w:rPr>
              <w:t>Ghi cụ thể tên máy, model, năm sản xuất, hãng/nước sản xuất đối với máy móc đề xuất để phục vụ gói thầu</w:t>
            </w:r>
          </w:p>
        </w:tc>
        <w:tc>
          <w:tcPr>
            <w:tcW w:w="1013" w:type="dxa"/>
            <w:shd w:val="clear" w:color="auto" w:fill="auto"/>
            <w:vAlign w:val="center"/>
          </w:tcPr>
          <w:p w:rsidR="007874F0" w:rsidRPr="0008768B" w:rsidRDefault="007874F0" w:rsidP="0008768B">
            <w:pPr>
              <w:jc w:val="center"/>
              <w:rPr>
                <w:bCs/>
                <w:szCs w:val="24"/>
              </w:rPr>
            </w:pPr>
            <w:r w:rsidRPr="0008768B">
              <w:rPr>
                <w:bCs/>
                <w:szCs w:val="24"/>
              </w:rPr>
              <w:t>x</w:t>
            </w:r>
          </w:p>
        </w:tc>
        <w:tc>
          <w:tcPr>
            <w:tcW w:w="1170" w:type="dxa"/>
            <w:shd w:val="clear" w:color="auto" w:fill="auto"/>
            <w:vAlign w:val="center"/>
          </w:tcPr>
          <w:p w:rsidR="007874F0" w:rsidRPr="0008768B" w:rsidRDefault="007874F0" w:rsidP="0008768B">
            <w:pPr>
              <w:jc w:val="center"/>
              <w:rPr>
                <w:bCs/>
                <w:szCs w:val="24"/>
                <w:lang w:val="vi-VN"/>
              </w:rPr>
            </w:pPr>
          </w:p>
        </w:tc>
      </w:tr>
      <w:tr w:rsidR="007874F0" w:rsidRPr="0008768B" w:rsidTr="00C24FF9">
        <w:tc>
          <w:tcPr>
            <w:tcW w:w="590" w:type="dxa"/>
            <w:vMerge/>
            <w:shd w:val="clear" w:color="auto" w:fill="auto"/>
            <w:vAlign w:val="center"/>
          </w:tcPr>
          <w:p w:rsidR="007874F0" w:rsidRPr="0008768B" w:rsidRDefault="007874F0" w:rsidP="0008768B">
            <w:pPr>
              <w:jc w:val="center"/>
              <w:rPr>
                <w:b/>
                <w:bCs/>
                <w:i/>
                <w:szCs w:val="24"/>
                <w:lang w:val="vi-VN"/>
              </w:rPr>
            </w:pPr>
          </w:p>
        </w:tc>
        <w:tc>
          <w:tcPr>
            <w:tcW w:w="6785" w:type="dxa"/>
            <w:shd w:val="clear" w:color="auto" w:fill="auto"/>
          </w:tcPr>
          <w:p w:rsidR="007874F0" w:rsidRPr="0008768B" w:rsidRDefault="007874F0" w:rsidP="0008768B">
            <w:pPr>
              <w:rPr>
                <w:szCs w:val="24"/>
              </w:rPr>
            </w:pPr>
            <w:r w:rsidRPr="0008768B">
              <w:rPr>
                <w:szCs w:val="24"/>
              </w:rPr>
              <w:t>Không ghi cụ thể tên máy, model, năm sản xuất, hãng/ nước sản xuất với máy móc đề xuất phục vụ gói thầu</w:t>
            </w:r>
          </w:p>
        </w:tc>
        <w:tc>
          <w:tcPr>
            <w:tcW w:w="1013" w:type="dxa"/>
            <w:shd w:val="clear" w:color="auto" w:fill="auto"/>
            <w:vAlign w:val="center"/>
          </w:tcPr>
          <w:p w:rsidR="007874F0" w:rsidRPr="0008768B" w:rsidRDefault="007874F0" w:rsidP="0008768B">
            <w:pPr>
              <w:jc w:val="center"/>
              <w:rPr>
                <w:bCs/>
                <w:szCs w:val="24"/>
              </w:rPr>
            </w:pPr>
          </w:p>
        </w:tc>
        <w:tc>
          <w:tcPr>
            <w:tcW w:w="1170" w:type="dxa"/>
            <w:shd w:val="clear" w:color="auto" w:fill="auto"/>
            <w:vAlign w:val="center"/>
          </w:tcPr>
          <w:p w:rsidR="007874F0" w:rsidRPr="0008768B" w:rsidRDefault="007874F0" w:rsidP="0008768B">
            <w:pPr>
              <w:jc w:val="center"/>
              <w:rPr>
                <w:bCs/>
                <w:szCs w:val="24"/>
                <w:lang w:val="vi-VN"/>
              </w:rPr>
            </w:pPr>
            <w:r w:rsidRPr="0008768B">
              <w:rPr>
                <w:bCs/>
                <w:szCs w:val="24"/>
              </w:rPr>
              <w:t>x</w:t>
            </w:r>
          </w:p>
        </w:tc>
      </w:tr>
      <w:tr w:rsidR="007874F0" w:rsidRPr="0008768B" w:rsidTr="00C24FF9">
        <w:tc>
          <w:tcPr>
            <w:tcW w:w="590" w:type="dxa"/>
            <w:shd w:val="clear" w:color="auto" w:fill="auto"/>
            <w:vAlign w:val="center"/>
          </w:tcPr>
          <w:p w:rsidR="007874F0" w:rsidRPr="0008768B" w:rsidRDefault="007874F0" w:rsidP="0008768B">
            <w:pPr>
              <w:jc w:val="center"/>
              <w:rPr>
                <w:b/>
                <w:bCs/>
                <w:i/>
                <w:szCs w:val="24"/>
                <w:lang w:val="vi-VN"/>
              </w:rPr>
            </w:pPr>
            <w:r w:rsidRPr="0008768B">
              <w:rPr>
                <w:b/>
                <w:bCs/>
                <w:i/>
                <w:szCs w:val="24"/>
                <w:lang w:val="vi-VN"/>
              </w:rPr>
              <w:t>3</w:t>
            </w:r>
          </w:p>
        </w:tc>
        <w:tc>
          <w:tcPr>
            <w:tcW w:w="6785" w:type="dxa"/>
            <w:shd w:val="clear" w:color="auto" w:fill="auto"/>
          </w:tcPr>
          <w:p w:rsidR="007874F0" w:rsidRPr="0008768B" w:rsidRDefault="007874F0" w:rsidP="0008768B">
            <w:pPr>
              <w:rPr>
                <w:b/>
                <w:bCs/>
                <w:i/>
                <w:szCs w:val="24"/>
                <w:lang w:val="vi-VN"/>
              </w:rPr>
            </w:pPr>
            <w:r w:rsidRPr="0008768B">
              <w:rPr>
                <w:b/>
                <w:bCs/>
                <w:i/>
                <w:szCs w:val="24"/>
                <w:lang w:val="vi-VN"/>
              </w:rPr>
              <w:t>Tiêu chuẩn về hóa chất làm sạch</w:t>
            </w:r>
          </w:p>
        </w:tc>
        <w:tc>
          <w:tcPr>
            <w:tcW w:w="1013" w:type="dxa"/>
            <w:shd w:val="clear" w:color="auto" w:fill="auto"/>
            <w:vAlign w:val="center"/>
          </w:tcPr>
          <w:p w:rsidR="007874F0" w:rsidRPr="0008768B" w:rsidRDefault="007874F0" w:rsidP="0008768B">
            <w:pPr>
              <w:jc w:val="center"/>
              <w:rPr>
                <w:bCs/>
                <w:szCs w:val="24"/>
              </w:rPr>
            </w:pPr>
          </w:p>
        </w:tc>
        <w:tc>
          <w:tcPr>
            <w:tcW w:w="1170" w:type="dxa"/>
            <w:shd w:val="clear" w:color="auto" w:fill="auto"/>
            <w:vAlign w:val="center"/>
          </w:tcPr>
          <w:p w:rsidR="007874F0" w:rsidRPr="0008768B" w:rsidRDefault="007874F0" w:rsidP="0008768B">
            <w:pPr>
              <w:jc w:val="center"/>
              <w:rPr>
                <w:bCs/>
                <w:szCs w:val="24"/>
              </w:rPr>
            </w:pPr>
          </w:p>
        </w:tc>
      </w:tr>
      <w:tr w:rsidR="007874F0" w:rsidRPr="0008768B" w:rsidTr="00C24FF9">
        <w:tc>
          <w:tcPr>
            <w:tcW w:w="590" w:type="dxa"/>
            <w:vMerge w:val="restart"/>
            <w:shd w:val="clear" w:color="auto" w:fill="auto"/>
            <w:vAlign w:val="center"/>
          </w:tcPr>
          <w:p w:rsidR="007874F0" w:rsidRPr="0008768B" w:rsidRDefault="007874F0" w:rsidP="0008768B">
            <w:pPr>
              <w:jc w:val="center"/>
              <w:rPr>
                <w:szCs w:val="24"/>
                <w:lang w:val="vi-VN"/>
              </w:rPr>
            </w:pPr>
            <w:r w:rsidRPr="0008768B">
              <w:rPr>
                <w:szCs w:val="24"/>
                <w:lang w:val="vi-VN"/>
              </w:rPr>
              <w:t>a</w:t>
            </w:r>
          </w:p>
        </w:tc>
        <w:tc>
          <w:tcPr>
            <w:tcW w:w="6785" w:type="dxa"/>
            <w:shd w:val="clear" w:color="auto" w:fill="auto"/>
          </w:tcPr>
          <w:p w:rsidR="007874F0" w:rsidRPr="0008768B" w:rsidRDefault="007874F0" w:rsidP="0008768B">
            <w:pPr>
              <w:rPr>
                <w:szCs w:val="24"/>
                <w:lang w:val="vi-VN"/>
              </w:rPr>
            </w:pPr>
            <w:r w:rsidRPr="0008768B">
              <w:rPr>
                <w:szCs w:val="24"/>
                <w:lang w:val="vi-VN"/>
              </w:rPr>
              <w:t xml:space="preserve">Có Danh mục hóa chất sử dụng gồm: </w:t>
            </w:r>
            <w:r w:rsidRPr="0008768B">
              <w:rPr>
                <w:szCs w:val="24"/>
              </w:rPr>
              <w:t>T</w:t>
            </w:r>
            <w:r w:rsidRPr="0008768B">
              <w:rPr>
                <w:szCs w:val="24"/>
                <w:lang w:val="vi-VN"/>
              </w:rPr>
              <w:t>ên hóa chất, xuất xứ, nhà sản xuất</w:t>
            </w:r>
          </w:p>
        </w:tc>
        <w:tc>
          <w:tcPr>
            <w:tcW w:w="1013" w:type="dxa"/>
            <w:shd w:val="clear" w:color="auto" w:fill="auto"/>
            <w:vAlign w:val="center"/>
          </w:tcPr>
          <w:p w:rsidR="007874F0" w:rsidRPr="0008768B" w:rsidRDefault="007874F0" w:rsidP="0008768B">
            <w:pPr>
              <w:jc w:val="center"/>
              <w:rPr>
                <w:szCs w:val="24"/>
                <w:lang w:val="vi-VN"/>
              </w:rPr>
            </w:pPr>
            <w:r w:rsidRPr="0008768B">
              <w:rPr>
                <w:szCs w:val="24"/>
                <w:lang w:val="vi-VN"/>
              </w:rPr>
              <w:t>x</w:t>
            </w:r>
          </w:p>
        </w:tc>
        <w:tc>
          <w:tcPr>
            <w:tcW w:w="1170" w:type="dxa"/>
            <w:shd w:val="clear" w:color="auto" w:fill="auto"/>
            <w:vAlign w:val="center"/>
          </w:tcPr>
          <w:p w:rsidR="007874F0" w:rsidRPr="0008768B" w:rsidRDefault="007874F0" w:rsidP="0008768B">
            <w:pPr>
              <w:jc w:val="center"/>
              <w:rPr>
                <w:szCs w:val="24"/>
                <w:lang w:val="vi-VN"/>
              </w:rPr>
            </w:pPr>
          </w:p>
        </w:tc>
      </w:tr>
      <w:tr w:rsidR="007874F0" w:rsidRPr="0008768B" w:rsidTr="00C24FF9">
        <w:tc>
          <w:tcPr>
            <w:tcW w:w="590" w:type="dxa"/>
            <w:vMerge/>
            <w:shd w:val="clear" w:color="auto" w:fill="auto"/>
            <w:vAlign w:val="center"/>
          </w:tcPr>
          <w:p w:rsidR="007874F0" w:rsidRPr="0008768B" w:rsidRDefault="007874F0" w:rsidP="0008768B">
            <w:pPr>
              <w:jc w:val="center"/>
              <w:rPr>
                <w:szCs w:val="24"/>
                <w:lang w:val="vi-VN"/>
              </w:rPr>
            </w:pPr>
          </w:p>
        </w:tc>
        <w:tc>
          <w:tcPr>
            <w:tcW w:w="6785" w:type="dxa"/>
            <w:shd w:val="clear" w:color="auto" w:fill="auto"/>
          </w:tcPr>
          <w:p w:rsidR="007874F0" w:rsidRPr="0008768B" w:rsidRDefault="007874F0" w:rsidP="0008768B">
            <w:pPr>
              <w:rPr>
                <w:szCs w:val="24"/>
                <w:lang w:val="vi-VN"/>
              </w:rPr>
            </w:pPr>
            <w:r w:rsidRPr="0008768B">
              <w:rPr>
                <w:szCs w:val="24"/>
                <w:lang w:val="vi-VN"/>
              </w:rPr>
              <w:t>Không có Danh mục hóa chất sử dụng gồm: tên hóa chất, xuất xứ, nhà sản xuất</w:t>
            </w:r>
          </w:p>
        </w:tc>
        <w:tc>
          <w:tcPr>
            <w:tcW w:w="1013" w:type="dxa"/>
            <w:shd w:val="clear" w:color="auto" w:fill="auto"/>
            <w:vAlign w:val="center"/>
          </w:tcPr>
          <w:p w:rsidR="007874F0" w:rsidRPr="0008768B" w:rsidRDefault="007874F0" w:rsidP="0008768B">
            <w:pPr>
              <w:jc w:val="center"/>
              <w:rPr>
                <w:szCs w:val="24"/>
              </w:rPr>
            </w:pPr>
          </w:p>
        </w:tc>
        <w:tc>
          <w:tcPr>
            <w:tcW w:w="1170" w:type="dxa"/>
            <w:shd w:val="clear" w:color="auto" w:fill="auto"/>
            <w:vAlign w:val="center"/>
          </w:tcPr>
          <w:p w:rsidR="007874F0" w:rsidRPr="0008768B" w:rsidRDefault="007874F0" w:rsidP="0008768B">
            <w:pPr>
              <w:jc w:val="center"/>
              <w:rPr>
                <w:szCs w:val="24"/>
                <w:lang w:val="vi-VN"/>
              </w:rPr>
            </w:pPr>
            <w:r w:rsidRPr="0008768B">
              <w:rPr>
                <w:szCs w:val="24"/>
                <w:lang w:val="vi-VN"/>
              </w:rPr>
              <w:t>x</w:t>
            </w:r>
          </w:p>
        </w:tc>
      </w:tr>
      <w:tr w:rsidR="007874F0" w:rsidRPr="0008768B" w:rsidTr="00C24FF9">
        <w:tc>
          <w:tcPr>
            <w:tcW w:w="590" w:type="dxa"/>
            <w:vMerge w:val="restart"/>
            <w:shd w:val="clear" w:color="auto" w:fill="auto"/>
            <w:vAlign w:val="center"/>
          </w:tcPr>
          <w:p w:rsidR="007874F0" w:rsidRPr="0008768B" w:rsidRDefault="007874F0" w:rsidP="0008768B">
            <w:pPr>
              <w:jc w:val="center"/>
              <w:rPr>
                <w:szCs w:val="24"/>
              </w:rPr>
            </w:pPr>
            <w:r w:rsidRPr="0008768B">
              <w:rPr>
                <w:szCs w:val="24"/>
              </w:rPr>
              <w:t>b</w:t>
            </w:r>
          </w:p>
        </w:tc>
        <w:tc>
          <w:tcPr>
            <w:tcW w:w="6785" w:type="dxa"/>
            <w:shd w:val="clear" w:color="auto" w:fill="auto"/>
          </w:tcPr>
          <w:p w:rsidR="007874F0" w:rsidRPr="0008768B" w:rsidRDefault="007874F0" w:rsidP="0008768B">
            <w:pPr>
              <w:rPr>
                <w:szCs w:val="24"/>
                <w:lang w:val="vi-VN"/>
              </w:rPr>
            </w:pPr>
            <w:r w:rsidRPr="0008768B">
              <w:rPr>
                <w:szCs w:val="24"/>
                <w:lang w:val="vi-VN"/>
              </w:rPr>
              <w:t>Cam kết sử dụng hóa chất làm sạch tại bệnh viện có nguồn gốc xuất xứ rõ ràng, an toàn, thân thiện với môi trường</w:t>
            </w:r>
          </w:p>
        </w:tc>
        <w:tc>
          <w:tcPr>
            <w:tcW w:w="1013" w:type="dxa"/>
            <w:shd w:val="clear" w:color="auto" w:fill="auto"/>
            <w:vAlign w:val="center"/>
          </w:tcPr>
          <w:p w:rsidR="007874F0" w:rsidRPr="0008768B" w:rsidRDefault="007874F0" w:rsidP="0008768B">
            <w:pPr>
              <w:jc w:val="center"/>
              <w:rPr>
                <w:szCs w:val="24"/>
                <w:lang w:val="vi-VN"/>
              </w:rPr>
            </w:pPr>
            <w:r w:rsidRPr="0008768B">
              <w:rPr>
                <w:szCs w:val="24"/>
                <w:lang w:val="vi-VN"/>
              </w:rPr>
              <w:t>x</w:t>
            </w:r>
          </w:p>
        </w:tc>
        <w:tc>
          <w:tcPr>
            <w:tcW w:w="1170" w:type="dxa"/>
            <w:shd w:val="clear" w:color="auto" w:fill="auto"/>
            <w:vAlign w:val="center"/>
          </w:tcPr>
          <w:p w:rsidR="007874F0" w:rsidRPr="0008768B" w:rsidRDefault="007874F0" w:rsidP="0008768B">
            <w:pPr>
              <w:jc w:val="center"/>
              <w:rPr>
                <w:szCs w:val="24"/>
                <w:lang w:val="vi-VN"/>
              </w:rPr>
            </w:pPr>
          </w:p>
        </w:tc>
      </w:tr>
      <w:tr w:rsidR="007874F0" w:rsidRPr="0008768B" w:rsidTr="00C24FF9">
        <w:tc>
          <w:tcPr>
            <w:tcW w:w="590" w:type="dxa"/>
            <w:vMerge/>
            <w:shd w:val="clear" w:color="auto" w:fill="auto"/>
            <w:vAlign w:val="center"/>
          </w:tcPr>
          <w:p w:rsidR="007874F0" w:rsidRPr="0008768B" w:rsidRDefault="007874F0" w:rsidP="0008768B">
            <w:pPr>
              <w:jc w:val="center"/>
              <w:rPr>
                <w:b/>
                <w:i/>
                <w:szCs w:val="24"/>
                <w:lang w:val="vi-VN"/>
              </w:rPr>
            </w:pPr>
          </w:p>
        </w:tc>
        <w:tc>
          <w:tcPr>
            <w:tcW w:w="6785" w:type="dxa"/>
            <w:shd w:val="clear" w:color="auto" w:fill="auto"/>
          </w:tcPr>
          <w:p w:rsidR="007874F0" w:rsidRPr="0008768B" w:rsidRDefault="007874F0" w:rsidP="0008768B">
            <w:pPr>
              <w:rPr>
                <w:szCs w:val="24"/>
                <w:lang w:val="vi-VN"/>
              </w:rPr>
            </w:pPr>
            <w:r w:rsidRPr="0008768B">
              <w:rPr>
                <w:szCs w:val="24"/>
                <w:lang w:val="vi-VN"/>
              </w:rPr>
              <w:t>Không có cam kết sử dụng hóa chất làm sạch tại bệnh viện có nguồn gốc xuất xứ rõ ràng, an toàn thân thiện với môi trường</w:t>
            </w:r>
          </w:p>
        </w:tc>
        <w:tc>
          <w:tcPr>
            <w:tcW w:w="1013" w:type="dxa"/>
            <w:shd w:val="clear" w:color="auto" w:fill="auto"/>
            <w:vAlign w:val="center"/>
          </w:tcPr>
          <w:p w:rsidR="007874F0" w:rsidRPr="0008768B" w:rsidRDefault="007874F0" w:rsidP="0008768B">
            <w:pPr>
              <w:jc w:val="center"/>
              <w:rPr>
                <w:szCs w:val="24"/>
              </w:rPr>
            </w:pPr>
          </w:p>
        </w:tc>
        <w:tc>
          <w:tcPr>
            <w:tcW w:w="1170" w:type="dxa"/>
            <w:shd w:val="clear" w:color="auto" w:fill="auto"/>
            <w:vAlign w:val="center"/>
          </w:tcPr>
          <w:p w:rsidR="007874F0" w:rsidRPr="0008768B" w:rsidRDefault="007874F0" w:rsidP="0008768B">
            <w:pPr>
              <w:jc w:val="center"/>
              <w:rPr>
                <w:szCs w:val="24"/>
                <w:lang w:val="vi-VN"/>
              </w:rPr>
            </w:pPr>
            <w:r w:rsidRPr="0008768B">
              <w:rPr>
                <w:szCs w:val="24"/>
                <w:lang w:val="vi-VN"/>
              </w:rPr>
              <w:t>x</w:t>
            </w:r>
          </w:p>
        </w:tc>
      </w:tr>
      <w:tr w:rsidR="007874F0" w:rsidRPr="0008768B" w:rsidTr="00C24FF9">
        <w:tc>
          <w:tcPr>
            <w:tcW w:w="590" w:type="dxa"/>
            <w:shd w:val="clear" w:color="auto" w:fill="auto"/>
            <w:vAlign w:val="center"/>
          </w:tcPr>
          <w:p w:rsidR="007874F0" w:rsidRPr="0008768B" w:rsidRDefault="007874F0" w:rsidP="0008768B">
            <w:pPr>
              <w:jc w:val="center"/>
              <w:rPr>
                <w:b/>
                <w:iCs/>
                <w:szCs w:val="24"/>
              </w:rPr>
            </w:pPr>
            <w:r w:rsidRPr="0008768B">
              <w:rPr>
                <w:b/>
                <w:iCs/>
                <w:szCs w:val="24"/>
              </w:rPr>
              <w:t>B</w:t>
            </w:r>
          </w:p>
        </w:tc>
        <w:tc>
          <w:tcPr>
            <w:tcW w:w="6785" w:type="dxa"/>
            <w:shd w:val="clear" w:color="auto" w:fill="auto"/>
          </w:tcPr>
          <w:p w:rsidR="007874F0" w:rsidRPr="0008768B" w:rsidRDefault="007874F0" w:rsidP="0008768B">
            <w:pPr>
              <w:contextualSpacing/>
              <w:rPr>
                <w:b/>
                <w:iCs/>
                <w:szCs w:val="24"/>
                <w:lang w:val="vi-VN"/>
              </w:rPr>
            </w:pPr>
            <w:r w:rsidRPr="0008768B">
              <w:rPr>
                <w:b/>
                <w:iCs/>
                <w:szCs w:val="24"/>
                <w:lang w:val="vi-VN"/>
              </w:rPr>
              <w:t>Kỹ thuật thực hiện</w:t>
            </w:r>
          </w:p>
        </w:tc>
        <w:tc>
          <w:tcPr>
            <w:tcW w:w="1013" w:type="dxa"/>
            <w:shd w:val="clear" w:color="auto" w:fill="auto"/>
            <w:vAlign w:val="center"/>
          </w:tcPr>
          <w:p w:rsidR="007874F0" w:rsidRPr="0008768B" w:rsidRDefault="007874F0" w:rsidP="0008768B">
            <w:pPr>
              <w:jc w:val="center"/>
              <w:rPr>
                <w:b/>
                <w:szCs w:val="24"/>
                <w:lang w:val="vi-VN"/>
              </w:rPr>
            </w:pPr>
          </w:p>
        </w:tc>
        <w:tc>
          <w:tcPr>
            <w:tcW w:w="1170" w:type="dxa"/>
            <w:shd w:val="clear" w:color="auto" w:fill="auto"/>
            <w:vAlign w:val="center"/>
          </w:tcPr>
          <w:p w:rsidR="007874F0" w:rsidRPr="0008768B" w:rsidRDefault="007874F0" w:rsidP="0008768B">
            <w:pPr>
              <w:jc w:val="center"/>
              <w:rPr>
                <w:b/>
                <w:szCs w:val="24"/>
                <w:lang w:val="vi-VN"/>
              </w:rPr>
            </w:pPr>
          </w:p>
        </w:tc>
      </w:tr>
      <w:tr w:rsidR="007874F0" w:rsidRPr="0008768B" w:rsidTr="00C24FF9">
        <w:tc>
          <w:tcPr>
            <w:tcW w:w="590" w:type="dxa"/>
            <w:vMerge w:val="restart"/>
            <w:shd w:val="clear" w:color="auto" w:fill="auto"/>
            <w:vAlign w:val="center"/>
          </w:tcPr>
          <w:p w:rsidR="007874F0" w:rsidRPr="0008768B" w:rsidRDefault="007874F0" w:rsidP="0008768B">
            <w:pPr>
              <w:jc w:val="center"/>
              <w:rPr>
                <w:szCs w:val="24"/>
                <w:lang w:val="vi-VN"/>
              </w:rPr>
            </w:pPr>
            <w:r w:rsidRPr="0008768B">
              <w:rPr>
                <w:szCs w:val="24"/>
                <w:lang w:val="vi-VN"/>
              </w:rPr>
              <w:t>a</w:t>
            </w:r>
          </w:p>
        </w:tc>
        <w:tc>
          <w:tcPr>
            <w:tcW w:w="6785" w:type="dxa"/>
            <w:shd w:val="clear" w:color="auto" w:fill="auto"/>
          </w:tcPr>
          <w:p w:rsidR="007874F0" w:rsidRPr="0008768B" w:rsidRDefault="007874F0" w:rsidP="0008768B">
            <w:pPr>
              <w:contextualSpacing/>
              <w:rPr>
                <w:szCs w:val="24"/>
                <w:lang w:val="vi-VN"/>
              </w:rPr>
            </w:pPr>
            <w:r w:rsidRPr="0008768B">
              <w:rPr>
                <w:szCs w:val="24"/>
                <w:lang w:val="vi-VN"/>
              </w:rPr>
              <w:t xml:space="preserve">Đưa ra bảng mô tả </w:t>
            </w:r>
            <w:r w:rsidRPr="0008768B">
              <w:rPr>
                <w:szCs w:val="24"/>
              </w:rPr>
              <w:t xml:space="preserve">nội dung </w:t>
            </w:r>
            <w:r w:rsidRPr="0008768B">
              <w:rPr>
                <w:szCs w:val="24"/>
                <w:lang w:val="vi-VN"/>
              </w:rPr>
              <w:t>công việc chi tiết, cụ thể từng công việc theo tần suất, thời gian (số lần vệ sinh, hàng ngày, hàng tuần, hàng tháng, hàng quý)</w:t>
            </w:r>
            <w:r w:rsidRPr="0008768B">
              <w:rPr>
                <w:szCs w:val="24"/>
              </w:rPr>
              <w:t xml:space="preserve"> theo từng khoa, từng khu vực,</w:t>
            </w:r>
            <w:r w:rsidRPr="0008768B">
              <w:rPr>
                <w:szCs w:val="24"/>
                <w:lang w:val="vi-VN"/>
              </w:rPr>
              <w:t xml:space="preserve"> số lượng công nhân phụ trách</w:t>
            </w:r>
            <w:r w:rsidRPr="0008768B">
              <w:rPr>
                <w:szCs w:val="24"/>
              </w:rPr>
              <w:t>.</w:t>
            </w:r>
          </w:p>
        </w:tc>
        <w:tc>
          <w:tcPr>
            <w:tcW w:w="1013" w:type="dxa"/>
            <w:shd w:val="clear" w:color="auto" w:fill="auto"/>
            <w:vAlign w:val="center"/>
          </w:tcPr>
          <w:p w:rsidR="007874F0" w:rsidRPr="0008768B" w:rsidRDefault="007874F0" w:rsidP="0008768B">
            <w:pPr>
              <w:jc w:val="center"/>
              <w:rPr>
                <w:szCs w:val="24"/>
                <w:lang w:val="vi-VN"/>
              </w:rPr>
            </w:pPr>
            <w:r w:rsidRPr="0008768B">
              <w:rPr>
                <w:szCs w:val="24"/>
                <w:lang w:val="vi-VN"/>
              </w:rPr>
              <w:t>x</w:t>
            </w:r>
          </w:p>
        </w:tc>
        <w:tc>
          <w:tcPr>
            <w:tcW w:w="1170" w:type="dxa"/>
            <w:shd w:val="clear" w:color="auto" w:fill="auto"/>
            <w:vAlign w:val="center"/>
          </w:tcPr>
          <w:p w:rsidR="007874F0" w:rsidRPr="0008768B" w:rsidRDefault="007874F0" w:rsidP="0008768B">
            <w:pPr>
              <w:jc w:val="center"/>
              <w:rPr>
                <w:szCs w:val="24"/>
                <w:lang w:val="vi-VN"/>
              </w:rPr>
            </w:pPr>
          </w:p>
        </w:tc>
      </w:tr>
      <w:tr w:rsidR="007874F0" w:rsidRPr="0008768B" w:rsidTr="00C24FF9">
        <w:tc>
          <w:tcPr>
            <w:tcW w:w="590" w:type="dxa"/>
            <w:vMerge/>
            <w:shd w:val="clear" w:color="auto" w:fill="auto"/>
            <w:vAlign w:val="center"/>
          </w:tcPr>
          <w:p w:rsidR="007874F0" w:rsidRPr="0008768B" w:rsidRDefault="007874F0" w:rsidP="0008768B">
            <w:pPr>
              <w:jc w:val="center"/>
              <w:rPr>
                <w:szCs w:val="24"/>
                <w:lang w:val="vi-VN"/>
              </w:rPr>
            </w:pPr>
          </w:p>
        </w:tc>
        <w:tc>
          <w:tcPr>
            <w:tcW w:w="6785" w:type="dxa"/>
            <w:shd w:val="clear" w:color="auto" w:fill="auto"/>
          </w:tcPr>
          <w:p w:rsidR="007874F0" w:rsidRPr="0008768B" w:rsidRDefault="007874F0" w:rsidP="0008768B">
            <w:pPr>
              <w:contextualSpacing/>
              <w:rPr>
                <w:szCs w:val="24"/>
                <w:lang w:val="vi-VN"/>
              </w:rPr>
            </w:pPr>
            <w:r w:rsidRPr="0008768B">
              <w:rPr>
                <w:szCs w:val="24"/>
                <w:lang w:val="vi-VN"/>
              </w:rPr>
              <w:t xml:space="preserve">Không có hoặc có nhưng không đầy đủ, chi tiết, rõ ràng, nội dung công việc theo tần suất, thời gian (số lần vệ sinh, hàng ngày, hàng </w:t>
            </w:r>
            <w:r w:rsidRPr="0008768B">
              <w:rPr>
                <w:szCs w:val="24"/>
                <w:lang w:val="vi-VN"/>
              </w:rPr>
              <w:lastRenderedPageBreak/>
              <w:t>tuần, hàng tháng, hàng quý) theo từng khoa, từng khu vực, số lượng công nhân phụ trách.</w:t>
            </w:r>
          </w:p>
        </w:tc>
        <w:tc>
          <w:tcPr>
            <w:tcW w:w="1013" w:type="dxa"/>
            <w:shd w:val="clear" w:color="auto" w:fill="auto"/>
            <w:vAlign w:val="center"/>
          </w:tcPr>
          <w:p w:rsidR="007874F0" w:rsidRPr="0008768B" w:rsidRDefault="007874F0" w:rsidP="0008768B">
            <w:pPr>
              <w:jc w:val="center"/>
              <w:rPr>
                <w:szCs w:val="24"/>
                <w:lang w:val="vi-VN"/>
              </w:rPr>
            </w:pPr>
          </w:p>
        </w:tc>
        <w:tc>
          <w:tcPr>
            <w:tcW w:w="1170" w:type="dxa"/>
            <w:shd w:val="clear" w:color="auto" w:fill="auto"/>
            <w:vAlign w:val="center"/>
          </w:tcPr>
          <w:p w:rsidR="007874F0" w:rsidRPr="0008768B" w:rsidRDefault="007874F0" w:rsidP="0008768B">
            <w:pPr>
              <w:jc w:val="center"/>
              <w:rPr>
                <w:szCs w:val="24"/>
                <w:lang w:val="vi-VN"/>
              </w:rPr>
            </w:pPr>
            <w:r w:rsidRPr="0008768B">
              <w:rPr>
                <w:szCs w:val="24"/>
                <w:lang w:val="vi-VN"/>
              </w:rPr>
              <w:t>x</w:t>
            </w:r>
          </w:p>
        </w:tc>
      </w:tr>
      <w:tr w:rsidR="007874F0" w:rsidRPr="0008768B" w:rsidTr="00C24FF9">
        <w:tc>
          <w:tcPr>
            <w:tcW w:w="590" w:type="dxa"/>
            <w:vMerge w:val="restart"/>
            <w:shd w:val="clear" w:color="auto" w:fill="auto"/>
            <w:vAlign w:val="center"/>
          </w:tcPr>
          <w:p w:rsidR="007874F0" w:rsidRPr="0008768B" w:rsidRDefault="007874F0" w:rsidP="0008768B">
            <w:pPr>
              <w:jc w:val="center"/>
              <w:rPr>
                <w:szCs w:val="24"/>
                <w:lang w:val="vi-VN"/>
              </w:rPr>
            </w:pPr>
            <w:r w:rsidRPr="0008768B">
              <w:rPr>
                <w:szCs w:val="24"/>
                <w:lang w:val="vi-VN"/>
              </w:rPr>
              <w:t>b</w:t>
            </w:r>
          </w:p>
        </w:tc>
        <w:tc>
          <w:tcPr>
            <w:tcW w:w="6785" w:type="dxa"/>
            <w:shd w:val="clear" w:color="auto" w:fill="auto"/>
          </w:tcPr>
          <w:p w:rsidR="007874F0" w:rsidRPr="0008768B" w:rsidRDefault="007874F0" w:rsidP="0008768B">
            <w:pPr>
              <w:contextualSpacing/>
              <w:rPr>
                <w:szCs w:val="24"/>
                <w:lang w:val="vi-VN"/>
              </w:rPr>
            </w:pPr>
            <w:r w:rsidRPr="0008768B">
              <w:rPr>
                <w:szCs w:val="24"/>
              </w:rPr>
              <w:t>Đ</w:t>
            </w:r>
            <w:r w:rsidRPr="0008768B">
              <w:rPr>
                <w:szCs w:val="24"/>
                <w:lang w:val="vi-VN"/>
              </w:rPr>
              <w:t>áp ứng toàn bộ các yêu cầu cụ thể tại Chương V Yêu cầu kỹ thuật của E-HSMT.</w:t>
            </w:r>
          </w:p>
        </w:tc>
        <w:tc>
          <w:tcPr>
            <w:tcW w:w="1013" w:type="dxa"/>
            <w:shd w:val="clear" w:color="auto" w:fill="auto"/>
            <w:vAlign w:val="center"/>
          </w:tcPr>
          <w:p w:rsidR="007874F0" w:rsidRPr="0008768B" w:rsidRDefault="007874F0" w:rsidP="0008768B">
            <w:pPr>
              <w:jc w:val="center"/>
              <w:rPr>
                <w:szCs w:val="24"/>
              </w:rPr>
            </w:pPr>
            <w:r w:rsidRPr="0008768B">
              <w:rPr>
                <w:szCs w:val="24"/>
              </w:rPr>
              <w:t>x</w:t>
            </w:r>
          </w:p>
        </w:tc>
        <w:tc>
          <w:tcPr>
            <w:tcW w:w="1170" w:type="dxa"/>
            <w:shd w:val="clear" w:color="auto" w:fill="auto"/>
            <w:vAlign w:val="center"/>
          </w:tcPr>
          <w:p w:rsidR="007874F0" w:rsidRPr="0008768B" w:rsidRDefault="007874F0" w:rsidP="0008768B">
            <w:pPr>
              <w:jc w:val="center"/>
              <w:rPr>
                <w:szCs w:val="24"/>
                <w:lang w:val="vi-VN"/>
              </w:rPr>
            </w:pPr>
          </w:p>
        </w:tc>
      </w:tr>
      <w:tr w:rsidR="007874F0" w:rsidRPr="0008768B" w:rsidTr="00C24FF9">
        <w:tc>
          <w:tcPr>
            <w:tcW w:w="590" w:type="dxa"/>
            <w:vMerge/>
            <w:shd w:val="clear" w:color="auto" w:fill="auto"/>
            <w:vAlign w:val="center"/>
          </w:tcPr>
          <w:p w:rsidR="007874F0" w:rsidRPr="0008768B" w:rsidRDefault="007874F0" w:rsidP="0008768B">
            <w:pPr>
              <w:jc w:val="center"/>
              <w:rPr>
                <w:szCs w:val="24"/>
                <w:lang w:val="vi-VN"/>
              </w:rPr>
            </w:pPr>
          </w:p>
        </w:tc>
        <w:tc>
          <w:tcPr>
            <w:tcW w:w="6785" w:type="dxa"/>
            <w:shd w:val="clear" w:color="auto" w:fill="auto"/>
          </w:tcPr>
          <w:p w:rsidR="007874F0" w:rsidRPr="0008768B" w:rsidRDefault="007874F0" w:rsidP="0008768B">
            <w:pPr>
              <w:contextualSpacing/>
              <w:rPr>
                <w:szCs w:val="24"/>
                <w:lang w:val="vi-VN"/>
              </w:rPr>
            </w:pPr>
            <w:r w:rsidRPr="0008768B">
              <w:rPr>
                <w:szCs w:val="24"/>
              </w:rPr>
              <w:t>Không đ</w:t>
            </w:r>
            <w:r w:rsidRPr="0008768B">
              <w:rPr>
                <w:szCs w:val="24"/>
                <w:lang w:val="vi-VN"/>
              </w:rPr>
              <w:t xml:space="preserve">áp ứng </w:t>
            </w:r>
            <w:r w:rsidRPr="0008768B">
              <w:rPr>
                <w:szCs w:val="24"/>
              </w:rPr>
              <w:t>đầy đủ</w:t>
            </w:r>
            <w:r w:rsidRPr="0008768B">
              <w:rPr>
                <w:szCs w:val="24"/>
                <w:lang w:val="vi-VN"/>
              </w:rPr>
              <w:t xml:space="preserve"> các yêu cầu cụ thể tại Chương V Yêu cầu kỹ thuật của E-HSMT.</w:t>
            </w:r>
          </w:p>
        </w:tc>
        <w:tc>
          <w:tcPr>
            <w:tcW w:w="1013" w:type="dxa"/>
            <w:shd w:val="clear" w:color="auto" w:fill="auto"/>
            <w:vAlign w:val="center"/>
          </w:tcPr>
          <w:p w:rsidR="007874F0" w:rsidRPr="0008768B" w:rsidRDefault="007874F0" w:rsidP="0008768B">
            <w:pPr>
              <w:jc w:val="center"/>
              <w:rPr>
                <w:szCs w:val="24"/>
                <w:lang w:val="vi-VN"/>
              </w:rPr>
            </w:pPr>
          </w:p>
        </w:tc>
        <w:tc>
          <w:tcPr>
            <w:tcW w:w="1170" w:type="dxa"/>
            <w:shd w:val="clear" w:color="auto" w:fill="auto"/>
            <w:vAlign w:val="center"/>
          </w:tcPr>
          <w:p w:rsidR="007874F0" w:rsidRPr="0008768B" w:rsidRDefault="007874F0" w:rsidP="0008768B">
            <w:pPr>
              <w:jc w:val="center"/>
              <w:rPr>
                <w:szCs w:val="24"/>
              </w:rPr>
            </w:pPr>
            <w:r w:rsidRPr="0008768B">
              <w:rPr>
                <w:szCs w:val="24"/>
              </w:rPr>
              <w:t>x</w:t>
            </w:r>
          </w:p>
        </w:tc>
      </w:tr>
      <w:tr w:rsidR="007874F0" w:rsidRPr="0008768B" w:rsidTr="00C24FF9">
        <w:tc>
          <w:tcPr>
            <w:tcW w:w="590" w:type="dxa"/>
            <w:shd w:val="clear" w:color="auto" w:fill="auto"/>
            <w:vAlign w:val="center"/>
          </w:tcPr>
          <w:p w:rsidR="007874F0" w:rsidRPr="0008768B" w:rsidRDefault="007874F0" w:rsidP="0008768B">
            <w:pPr>
              <w:jc w:val="center"/>
              <w:rPr>
                <w:b/>
                <w:bCs/>
                <w:iCs/>
                <w:szCs w:val="24"/>
              </w:rPr>
            </w:pPr>
            <w:r w:rsidRPr="0008768B">
              <w:rPr>
                <w:b/>
                <w:bCs/>
                <w:iCs/>
                <w:szCs w:val="24"/>
              </w:rPr>
              <w:t>C</w:t>
            </w:r>
          </w:p>
        </w:tc>
        <w:tc>
          <w:tcPr>
            <w:tcW w:w="6785" w:type="dxa"/>
            <w:shd w:val="clear" w:color="auto" w:fill="auto"/>
          </w:tcPr>
          <w:p w:rsidR="007874F0" w:rsidRPr="0008768B" w:rsidRDefault="007874F0" w:rsidP="0008768B">
            <w:pPr>
              <w:contextualSpacing/>
              <w:rPr>
                <w:b/>
                <w:bCs/>
                <w:iCs/>
                <w:szCs w:val="24"/>
                <w:lang w:val="vi-VN"/>
              </w:rPr>
            </w:pPr>
            <w:r w:rsidRPr="0008768B">
              <w:rPr>
                <w:b/>
                <w:bCs/>
                <w:iCs/>
                <w:szCs w:val="24"/>
                <w:lang w:val="vi-VN"/>
              </w:rPr>
              <w:t>Thời gian thực hiện hợp đồng</w:t>
            </w:r>
          </w:p>
        </w:tc>
        <w:tc>
          <w:tcPr>
            <w:tcW w:w="1013" w:type="dxa"/>
            <w:shd w:val="clear" w:color="auto" w:fill="auto"/>
            <w:vAlign w:val="center"/>
          </w:tcPr>
          <w:p w:rsidR="007874F0" w:rsidRPr="0008768B" w:rsidRDefault="007874F0" w:rsidP="0008768B">
            <w:pPr>
              <w:jc w:val="center"/>
              <w:rPr>
                <w:szCs w:val="24"/>
                <w:lang w:val="vi-VN"/>
              </w:rPr>
            </w:pPr>
          </w:p>
        </w:tc>
        <w:tc>
          <w:tcPr>
            <w:tcW w:w="1170" w:type="dxa"/>
            <w:shd w:val="clear" w:color="auto" w:fill="auto"/>
            <w:vAlign w:val="center"/>
          </w:tcPr>
          <w:p w:rsidR="007874F0" w:rsidRPr="0008768B" w:rsidRDefault="007874F0" w:rsidP="0008768B">
            <w:pPr>
              <w:jc w:val="center"/>
              <w:rPr>
                <w:szCs w:val="24"/>
                <w:lang w:val="vi-VN"/>
              </w:rPr>
            </w:pPr>
          </w:p>
        </w:tc>
      </w:tr>
      <w:tr w:rsidR="007874F0" w:rsidRPr="0008768B" w:rsidTr="00C24FF9">
        <w:tc>
          <w:tcPr>
            <w:tcW w:w="590" w:type="dxa"/>
            <w:shd w:val="clear" w:color="auto" w:fill="auto"/>
            <w:vAlign w:val="center"/>
          </w:tcPr>
          <w:p w:rsidR="007874F0" w:rsidRPr="0008768B" w:rsidRDefault="007874F0" w:rsidP="0008768B">
            <w:pPr>
              <w:jc w:val="center"/>
              <w:rPr>
                <w:b/>
                <w:bCs/>
                <w:iCs/>
                <w:szCs w:val="24"/>
              </w:rPr>
            </w:pPr>
          </w:p>
        </w:tc>
        <w:tc>
          <w:tcPr>
            <w:tcW w:w="6785" w:type="dxa"/>
            <w:shd w:val="clear" w:color="auto" w:fill="auto"/>
            <w:vAlign w:val="center"/>
          </w:tcPr>
          <w:p w:rsidR="007874F0" w:rsidRPr="0008768B" w:rsidRDefault="007874F0" w:rsidP="0008768B">
            <w:pPr>
              <w:ind w:right="43" w:hanging="14"/>
              <w:rPr>
                <w:szCs w:val="24"/>
                <w:lang w:val="nl-NL"/>
              </w:rPr>
            </w:pPr>
            <w:r w:rsidRPr="0008768B">
              <w:rPr>
                <w:szCs w:val="24"/>
              </w:rPr>
              <w:t>Cam kết đảm bảo thời gian thực hiện gói thầu trong vòng 365 ngày kể từ ngày hợp đồng có hiệu lực.</w:t>
            </w:r>
          </w:p>
        </w:tc>
        <w:tc>
          <w:tcPr>
            <w:tcW w:w="1013" w:type="dxa"/>
            <w:shd w:val="clear" w:color="auto" w:fill="auto"/>
            <w:vAlign w:val="center"/>
          </w:tcPr>
          <w:p w:rsidR="007874F0" w:rsidRPr="0008768B" w:rsidRDefault="0008768B" w:rsidP="0008768B">
            <w:pPr>
              <w:jc w:val="center"/>
              <w:rPr>
                <w:szCs w:val="24"/>
                <w:lang w:val="vi-VN"/>
              </w:rPr>
            </w:pPr>
            <w:r w:rsidRPr="0008768B">
              <w:rPr>
                <w:szCs w:val="24"/>
              </w:rPr>
              <w:t>x</w:t>
            </w:r>
          </w:p>
        </w:tc>
        <w:tc>
          <w:tcPr>
            <w:tcW w:w="1170" w:type="dxa"/>
            <w:shd w:val="clear" w:color="auto" w:fill="auto"/>
            <w:vAlign w:val="center"/>
          </w:tcPr>
          <w:p w:rsidR="007874F0" w:rsidRPr="0008768B" w:rsidRDefault="007874F0" w:rsidP="0008768B">
            <w:pPr>
              <w:jc w:val="center"/>
              <w:rPr>
                <w:szCs w:val="24"/>
                <w:lang w:val="vi-VN"/>
              </w:rPr>
            </w:pPr>
          </w:p>
        </w:tc>
      </w:tr>
      <w:tr w:rsidR="007874F0" w:rsidRPr="0008768B" w:rsidTr="00C24FF9">
        <w:tc>
          <w:tcPr>
            <w:tcW w:w="590" w:type="dxa"/>
            <w:shd w:val="clear" w:color="auto" w:fill="auto"/>
            <w:vAlign w:val="center"/>
          </w:tcPr>
          <w:p w:rsidR="007874F0" w:rsidRPr="0008768B" w:rsidRDefault="007874F0" w:rsidP="0008768B">
            <w:pPr>
              <w:jc w:val="center"/>
              <w:rPr>
                <w:b/>
                <w:bCs/>
                <w:iCs/>
                <w:szCs w:val="24"/>
              </w:rPr>
            </w:pPr>
          </w:p>
        </w:tc>
        <w:tc>
          <w:tcPr>
            <w:tcW w:w="6785" w:type="dxa"/>
            <w:tcBorders>
              <w:top w:val="single" w:sz="4" w:space="0" w:color="auto"/>
              <w:left w:val="single" w:sz="4" w:space="0" w:color="auto"/>
              <w:bottom w:val="single" w:sz="4" w:space="0" w:color="auto"/>
              <w:right w:val="single" w:sz="4" w:space="0" w:color="auto"/>
            </w:tcBorders>
            <w:vAlign w:val="center"/>
          </w:tcPr>
          <w:p w:rsidR="007874F0" w:rsidRPr="0008768B" w:rsidRDefault="007874F0" w:rsidP="0008768B">
            <w:pPr>
              <w:ind w:right="43" w:hanging="14"/>
              <w:rPr>
                <w:szCs w:val="24"/>
                <w:lang w:val="nl-NL"/>
              </w:rPr>
            </w:pPr>
            <w:r w:rsidRPr="0008768B">
              <w:rPr>
                <w:szCs w:val="24"/>
                <w:lang w:val="vi-VN"/>
              </w:rPr>
              <w:t>Không có cam kết phù hợp</w:t>
            </w:r>
          </w:p>
        </w:tc>
        <w:tc>
          <w:tcPr>
            <w:tcW w:w="1013" w:type="dxa"/>
            <w:shd w:val="clear" w:color="auto" w:fill="auto"/>
            <w:vAlign w:val="center"/>
          </w:tcPr>
          <w:p w:rsidR="007874F0" w:rsidRPr="0008768B" w:rsidRDefault="007874F0" w:rsidP="0008768B">
            <w:pPr>
              <w:jc w:val="center"/>
              <w:rPr>
                <w:szCs w:val="24"/>
              </w:rPr>
            </w:pPr>
          </w:p>
        </w:tc>
        <w:tc>
          <w:tcPr>
            <w:tcW w:w="1170" w:type="dxa"/>
            <w:shd w:val="clear" w:color="auto" w:fill="auto"/>
            <w:vAlign w:val="center"/>
          </w:tcPr>
          <w:p w:rsidR="007874F0" w:rsidRPr="0008768B" w:rsidRDefault="0008768B" w:rsidP="0008768B">
            <w:pPr>
              <w:jc w:val="center"/>
              <w:rPr>
                <w:szCs w:val="24"/>
                <w:lang w:val="vi-VN"/>
              </w:rPr>
            </w:pPr>
            <w:r w:rsidRPr="0008768B">
              <w:rPr>
                <w:szCs w:val="24"/>
              </w:rPr>
              <w:t>x</w:t>
            </w:r>
          </w:p>
        </w:tc>
      </w:tr>
      <w:tr w:rsidR="007874F0" w:rsidRPr="0008768B" w:rsidTr="00C24FF9">
        <w:tc>
          <w:tcPr>
            <w:tcW w:w="590" w:type="dxa"/>
            <w:shd w:val="clear" w:color="auto" w:fill="auto"/>
            <w:vAlign w:val="center"/>
          </w:tcPr>
          <w:p w:rsidR="007874F0" w:rsidRPr="0008768B" w:rsidRDefault="007874F0" w:rsidP="0008768B">
            <w:pPr>
              <w:jc w:val="center"/>
              <w:rPr>
                <w:b/>
                <w:bCs/>
                <w:iCs/>
                <w:szCs w:val="24"/>
              </w:rPr>
            </w:pPr>
            <w:r w:rsidRPr="0008768B">
              <w:rPr>
                <w:b/>
                <w:bCs/>
                <w:iCs/>
                <w:szCs w:val="24"/>
              </w:rPr>
              <w:t>D</w:t>
            </w:r>
          </w:p>
        </w:tc>
        <w:tc>
          <w:tcPr>
            <w:tcW w:w="6785" w:type="dxa"/>
            <w:shd w:val="clear" w:color="auto" w:fill="auto"/>
          </w:tcPr>
          <w:p w:rsidR="007874F0" w:rsidRPr="0008768B" w:rsidRDefault="007874F0" w:rsidP="0008768B">
            <w:pPr>
              <w:contextualSpacing/>
              <w:rPr>
                <w:b/>
                <w:bCs/>
                <w:iCs/>
                <w:szCs w:val="24"/>
                <w:lang w:val="vi-VN"/>
              </w:rPr>
            </w:pPr>
            <w:r w:rsidRPr="0008768B">
              <w:rPr>
                <w:b/>
                <w:bCs/>
                <w:iCs/>
                <w:szCs w:val="24"/>
                <w:lang w:val="vi-VN"/>
              </w:rPr>
              <w:t xml:space="preserve">Cam kết chịu trách nhiệm về bất cứ rủi ro, mất mát nào gây ra cho </w:t>
            </w:r>
            <w:r w:rsidRPr="0008768B">
              <w:rPr>
                <w:b/>
                <w:bCs/>
                <w:iCs/>
                <w:szCs w:val="24"/>
              </w:rPr>
              <w:t>Bệnh viện</w:t>
            </w:r>
            <w:r w:rsidRPr="0008768B">
              <w:rPr>
                <w:b/>
                <w:bCs/>
                <w:iCs/>
                <w:szCs w:val="24"/>
                <w:lang w:val="vi-VN"/>
              </w:rPr>
              <w:t xml:space="preserve"> do công nhân của nhà cung cấp dịch vụ gây ra</w:t>
            </w:r>
          </w:p>
        </w:tc>
        <w:tc>
          <w:tcPr>
            <w:tcW w:w="1013" w:type="dxa"/>
            <w:shd w:val="clear" w:color="auto" w:fill="auto"/>
            <w:vAlign w:val="center"/>
          </w:tcPr>
          <w:p w:rsidR="007874F0" w:rsidRPr="0008768B" w:rsidRDefault="007874F0" w:rsidP="0008768B">
            <w:pPr>
              <w:jc w:val="center"/>
              <w:rPr>
                <w:szCs w:val="24"/>
                <w:lang w:val="vi-VN"/>
              </w:rPr>
            </w:pPr>
          </w:p>
        </w:tc>
        <w:tc>
          <w:tcPr>
            <w:tcW w:w="1170" w:type="dxa"/>
            <w:shd w:val="clear" w:color="auto" w:fill="auto"/>
            <w:vAlign w:val="center"/>
          </w:tcPr>
          <w:p w:rsidR="007874F0" w:rsidRPr="0008768B" w:rsidRDefault="007874F0" w:rsidP="0008768B">
            <w:pPr>
              <w:jc w:val="center"/>
              <w:rPr>
                <w:szCs w:val="24"/>
                <w:lang w:val="vi-VN"/>
              </w:rPr>
            </w:pPr>
          </w:p>
        </w:tc>
      </w:tr>
      <w:tr w:rsidR="007874F0" w:rsidRPr="0008768B" w:rsidTr="00C24FF9">
        <w:tc>
          <w:tcPr>
            <w:tcW w:w="590" w:type="dxa"/>
            <w:vMerge w:val="restart"/>
            <w:shd w:val="clear" w:color="auto" w:fill="auto"/>
            <w:vAlign w:val="center"/>
          </w:tcPr>
          <w:p w:rsidR="007874F0" w:rsidRPr="0008768B" w:rsidRDefault="007874F0" w:rsidP="0008768B">
            <w:pPr>
              <w:jc w:val="center"/>
              <w:rPr>
                <w:b/>
                <w:bCs/>
                <w:iCs/>
                <w:szCs w:val="24"/>
              </w:rPr>
            </w:pPr>
          </w:p>
        </w:tc>
        <w:tc>
          <w:tcPr>
            <w:tcW w:w="6785" w:type="dxa"/>
            <w:shd w:val="clear" w:color="auto" w:fill="auto"/>
          </w:tcPr>
          <w:p w:rsidR="007874F0" w:rsidRPr="0008768B" w:rsidRDefault="007874F0" w:rsidP="0008768B">
            <w:pPr>
              <w:contextualSpacing/>
              <w:rPr>
                <w:bCs/>
                <w:iCs/>
                <w:szCs w:val="24"/>
                <w:lang w:val="vi-VN"/>
              </w:rPr>
            </w:pPr>
            <w:r w:rsidRPr="0008768B">
              <w:rPr>
                <w:bCs/>
                <w:iCs/>
                <w:szCs w:val="24"/>
                <w:lang w:val="vi-VN"/>
              </w:rPr>
              <w:t>Có cam kết</w:t>
            </w:r>
          </w:p>
        </w:tc>
        <w:tc>
          <w:tcPr>
            <w:tcW w:w="1013" w:type="dxa"/>
            <w:shd w:val="clear" w:color="auto" w:fill="auto"/>
            <w:vAlign w:val="center"/>
          </w:tcPr>
          <w:p w:rsidR="007874F0" w:rsidRPr="0008768B" w:rsidRDefault="007874F0" w:rsidP="0008768B">
            <w:pPr>
              <w:jc w:val="center"/>
              <w:rPr>
                <w:szCs w:val="24"/>
              </w:rPr>
            </w:pPr>
            <w:r w:rsidRPr="0008768B">
              <w:rPr>
                <w:szCs w:val="24"/>
              </w:rPr>
              <w:t>x</w:t>
            </w:r>
          </w:p>
        </w:tc>
        <w:tc>
          <w:tcPr>
            <w:tcW w:w="1170" w:type="dxa"/>
            <w:shd w:val="clear" w:color="auto" w:fill="auto"/>
            <w:vAlign w:val="center"/>
          </w:tcPr>
          <w:p w:rsidR="007874F0" w:rsidRPr="0008768B" w:rsidRDefault="007874F0" w:rsidP="0008768B">
            <w:pPr>
              <w:jc w:val="center"/>
              <w:rPr>
                <w:szCs w:val="24"/>
                <w:lang w:val="vi-VN"/>
              </w:rPr>
            </w:pPr>
          </w:p>
        </w:tc>
      </w:tr>
      <w:tr w:rsidR="007874F0" w:rsidRPr="0008768B" w:rsidTr="00C24FF9">
        <w:tc>
          <w:tcPr>
            <w:tcW w:w="590" w:type="dxa"/>
            <w:vMerge/>
            <w:shd w:val="clear" w:color="auto" w:fill="auto"/>
            <w:vAlign w:val="center"/>
          </w:tcPr>
          <w:p w:rsidR="007874F0" w:rsidRPr="0008768B" w:rsidRDefault="007874F0" w:rsidP="0008768B">
            <w:pPr>
              <w:jc w:val="center"/>
              <w:rPr>
                <w:b/>
                <w:bCs/>
                <w:iCs/>
                <w:szCs w:val="24"/>
              </w:rPr>
            </w:pPr>
          </w:p>
        </w:tc>
        <w:tc>
          <w:tcPr>
            <w:tcW w:w="6785" w:type="dxa"/>
            <w:shd w:val="clear" w:color="auto" w:fill="auto"/>
          </w:tcPr>
          <w:p w:rsidR="007874F0" w:rsidRPr="0008768B" w:rsidRDefault="007874F0" w:rsidP="0008768B">
            <w:pPr>
              <w:contextualSpacing/>
              <w:rPr>
                <w:bCs/>
                <w:iCs/>
                <w:szCs w:val="24"/>
                <w:lang w:val="vi-VN"/>
              </w:rPr>
            </w:pPr>
            <w:r w:rsidRPr="0008768B">
              <w:rPr>
                <w:bCs/>
                <w:iCs/>
                <w:szCs w:val="24"/>
              </w:rPr>
              <w:t>Không c</w:t>
            </w:r>
            <w:r w:rsidRPr="0008768B">
              <w:rPr>
                <w:bCs/>
                <w:iCs/>
                <w:szCs w:val="24"/>
                <w:lang w:val="vi-VN"/>
              </w:rPr>
              <w:t>ó cam kết</w:t>
            </w:r>
          </w:p>
        </w:tc>
        <w:tc>
          <w:tcPr>
            <w:tcW w:w="1013" w:type="dxa"/>
            <w:shd w:val="clear" w:color="auto" w:fill="auto"/>
            <w:vAlign w:val="center"/>
          </w:tcPr>
          <w:p w:rsidR="007874F0" w:rsidRPr="0008768B" w:rsidRDefault="007874F0" w:rsidP="0008768B">
            <w:pPr>
              <w:jc w:val="center"/>
              <w:rPr>
                <w:szCs w:val="24"/>
                <w:lang w:val="vi-VN"/>
              </w:rPr>
            </w:pPr>
          </w:p>
        </w:tc>
        <w:tc>
          <w:tcPr>
            <w:tcW w:w="1170" w:type="dxa"/>
            <w:shd w:val="clear" w:color="auto" w:fill="auto"/>
            <w:vAlign w:val="center"/>
          </w:tcPr>
          <w:p w:rsidR="007874F0" w:rsidRPr="0008768B" w:rsidRDefault="007874F0" w:rsidP="0008768B">
            <w:pPr>
              <w:jc w:val="center"/>
              <w:rPr>
                <w:szCs w:val="24"/>
              </w:rPr>
            </w:pPr>
            <w:r w:rsidRPr="0008768B">
              <w:rPr>
                <w:szCs w:val="24"/>
              </w:rPr>
              <w:t>x</w:t>
            </w:r>
          </w:p>
        </w:tc>
      </w:tr>
      <w:tr w:rsidR="007874F0" w:rsidRPr="0008768B" w:rsidTr="00C24FF9">
        <w:tc>
          <w:tcPr>
            <w:tcW w:w="590" w:type="dxa"/>
            <w:shd w:val="clear" w:color="auto" w:fill="auto"/>
            <w:vAlign w:val="center"/>
          </w:tcPr>
          <w:p w:rsidR="007874F0" w:rsidRPr="0008768B" w:rsidRDefault="007874F0" w:rsidP="0008768B">
            <w:pPr>
              <w:jc w:val="center"/>
              <w:rPr>
                <w:b/>
                <w:bCs/>
                <w:iCs/>
                <w:szCs w:val="24"/>
              </w:rPr>
            </w:pPr>
            <w:r w:rsidRPr="0008768B">
              <w:rPr>
                <w:b/>
                <w:bCs/>
                <w:iCs/>
                <w:szCs w:val="24"/>
              </w:rPr>
              <w:t>E</w:t>
            </w:r>
          </w:p>
        </w:tc>
        <w:tc>
          <w:tcPr>
            <w:tcW w:w="6785" w:type="dxa"/>
            <w:shd w:val="clear" w:color="auto" w:fill="auto"/>
          </w:tcPr>
          <w:p w:rsidR="007874F0" w:rsidRPr="0008768B" w:rsidRDefault="007874F0" w:rsidP="0008768B">
            <w:pPr>
              <w:contextualSpacing/>
              <w:rPr>
                <w:b/>
                <w:bCs/>
                <w:iCs/>
                <w:szCs w:val="24"/>
              </w:rPr>
            </w:pPr>
            <w:r w:rsidRPr="0008768B">
              <w:rPr>
                <w:b/>
                <w:bCs/>
                <w:iCs/>
                <w:szCs w:val="24"/>
                <w:lang w:val="vi-VN"/>
              </w:rPr>
              <w:t>Uy tín của nhà thầu</w:t>
            </w:r>
            <w:r w:rsidRPr="0008768B">
              <w:rPr>
                <w:b/>
                <w:bCs/>
                <w:iCs/>
                <w:szCs w:val="24"/>
              </w:rPr>
              <w:t>:</w:t>
            </w:r>
          </w:p>
        </w:tc>
        <w:tc>
          <w:tcPr>
            <w:tcW w:w="1013" w:type="dxa"/>
            <w:shd w:val="clear" w:color="auto" w:fill="auto"/>
            <w:vAlign w:val="center"/>
          </w:tcPr>
          <w:p w:rsidR="007874F0" w:rsidRPr="0008768B" w:rsidRDefault="007874F0" w:rsidP="0008768B">
            <w:pPr>
              <w:jc w:val="center"/>
              <w:rPr>
                <w:szCs w:val="24"/>
                <w:lang w:val="vi-VN"/>
              </w:rPr>
            </w:pPr>
          </w:p>
        </w:tc>
        <w:tc>
          <w:tcPr>
            <w:tcW w:w="1170" w:type="dxa"/>
            <w:shd w:val="clear" w:color="auto" w:fill="auto"/>
            <w:vAlign w:val="center"/>
          </w:tcPr>
          <w:p w:rsidR="007874F0" w:rsidRPr="0008768B" w:rsidRDefault="007874F0" w:rsidP="0008768B">
            <w:pPr>
              <w:jc w:val="center"/>
              <w:rPr>
                <w:szCs w:val="24"/>
                <w:lang w:val="vi-VN"/>
              </w:rPr>
            </w:pPr>
          </w:p>
        </w:tc>
      </w:tr>
      <w:tr w:rsidR="007874F0" w:rsidRPr="0008768B" w:rsidTr="00C24FF9">
        <w:tc>
          <w:tcPr>
            <w:tcW w:w="590" w:type="dxa"/>
            <w:shd w:val="clear" w:color="auto" w:fill="auto"/>
            <w:vAlign w:val="center"/>
          </w:tcPr>
          <w:p w:rsidR="007874F0" w:rsidRPr="0008768B" w:rsidRDefault="007874F0" w:rsidP="0008768B">
            <w:pPr>
              <w:jc w:val="center"/>
              <w:rPr>
                <w:szCs w:val="24"/>
                <w:lang w:val="vi-VN"/>
              </w:rPr>
            </w:pPr>
          </w:p>
        </w:tc>
        <w:tc>
          <w:tcPr>
            <w:tcW w:w="6785" w:type="dxa"/>
            <w:shd w:val="clear" w:color="auto" w:fill="auto"/>
          </w:tcPr>
          <w:p w:rsidR="007874F0" w:rsidRPr="0008768B" w:rsidRDefault="007874F0" w:rsidP="0008768B">
            <w:pPr>
              <w:contextualSpacing/>
              <w:rPr>
                <w:szCs w:val="24"/>
                <w:lang w:val="vi-VN"/>
              </w:rPr>
            </w:pPr>
            <w:r w:rsidRPr="0008768B">
              <w:rPr>
                <w:szCs w:val="24"/>
                <w:lang w:val="vi-VN"/>
              </w:rPr>
              <w:t>Nhà thầu có kinh nghiệm, uy tín cung cấp dịch vụ duy trì vệ sinh công</w:t>
            </w:r>
            <w:r w:rsidRPr="0008768B">
              <w:rPr>
                <w:szCs w:val="24"/>
              </w:rPr>
              <w:t xml:space="preserve"> </w:t>
            </w:r>
            <w:r w:rsidRPr="0008768B">
              <w:rPr>
                <w:szCs w:val="24"/>
                <w:lang w:val="vi-VN"/>
              </w:rPr>
              <w:t>nghiệp cho bệnh viện</w:t>
            </w:r>
            <w:r w:rsidRPr="0008768B">
              <w:rPr>
                <w:szCs w:val="24"/>
              </w:rPr>
              <w:t>, trung tâm y tế</w:t>
            </w:r>
            <w:r w:rsidRPr="0008768B">
              <w:rPr>
                <w:szCs w:val="24"/>
                <w:lang w:val="vi-VN"/>
              </w:rPr>
              <w:t xml:space="preserve">: Nhà thầu có ít nhất 03 giấy xác nhận </w:t>
            </w:r>
            <w:r w:rsidRPr="0008768B">
              <w:rPr>
                <w:szCs w:val="24"/>
              </w:rPr>
              <w:t>chất lượng</w:t>
            </w:r>
            <w:r w:rsidRPr="0008768B">
              <w:rPr>
                <w:szCs w:val="24"/>
                <w:lang w:val="vi-VN"/>
              </w:rPr>
              <w:t xml:space="preserve"> dịch vụ tại các bệnh viện đã thực hiện dịch vụ (Scan đính kèm bản gốc hoặc bản sao công chứng)</w:t>
            </w:r>
          </w:p>
        </w:tc>
        <w:tc>
          <w:tcPr>
            <w:tcW w:w="1013" w:type="dxa"/>
            <w:shd w:val="clear" w:color="auto" w:fill="auto"/>
            <w:vAlign w:val="center"/>
          </w:tcPr>
          <w:p w:rsidR="007874F0" w:rsidRPr="0008768B" w:rsidRDefault="007874F0" w:rsidP="0008768B">
            <w:pPr>
              <w:jc w:val="center"/>
              <w:rPr>
                <w:szCs w:val="24"/>
              </w:rPr>
            </w:pPr>
            <w:r w:rsidRPr="0008768B">
              <w:rPr>
                <w:szCs w:val="24"/>
              </w:rPr>
              <w:t>x</w:t>
            </w:r>
          </w:p>
        </w:tc>
        <w:tc>
          <w:tcPr>
            <w:tcW w:w="1170" w:type="dxa"/>
            <w:shd w:val="clear" w:color="auto" w:fill="auto"/>
            <w:vAlign w:val="center"/>
          </w:tcPr>
          <w:p w:rsidR="007874F0" w:rsidRPr="0008768B" w:rsidRDefault="007874F0" w:rsidP="0008768B">
            <w:pPr>
              <w:jc w:val="center"/>
              <w:rPr>
                <w:szCs w:val="24"/>
                <w:lang w:val="vi-VN"/>
              </w:rPr>
            </w:pPr>
          </w:p>
        </w:tc>
      </w:tr>
      <w:tr w:rsidR="007874F0" w:rsidRPr="0008768B" w:rsidTr="00C24FF9">
        <w:tc>
          <w:tcPr>
            <w:tcW w:w="590" w:type="dxa"/>
            <w:tcBorders>
              <w:bottom w:val="single" w:sz="4" w:space="0" w:color="auto"/>
            </w:tcBorders>
            <w:shd w:val="clear" w:color="auto" w:fill="auto"/>
            <w:vAlign w:val="center"/>
          </w:tcPr>
          <w:p w:rsidR="007874F0" w:rsidRPr="0008768B" w:rsidRDefault="007874F0" w:rsidP="0008768B">
            <w:pPr>
              <w:jc w:val="center"/>
              <w:rPr>
                <w:szCs w:val="24"/>
                <w:lang w:val="vi-VN"/>
              </w:rPr>
            </w:pPr>
          </w:p>
        </w:tc>
        <w:tc>
          <w:tcPr>
            <w:tcW w:w="6785" w:type="dxa"/>
            <w:tcBorders>
              <w:bottom w:val="single" w:sz="4" w:space="0" w:color="auto"/>
            </w:tcBorders>
            <w:shd w:val="clear" w:color="auto" w:fill="auto"/>
          </w:tcPr>
          <w:p w:rsidR="007874F0" w:rsidRPr="0008768B" w:rsidRDefault="007874F0" w:rsidP="0008768B">
            <w:pPr>
              <w:contextualSpacing/>
              <w:rPr>
                <w:szCs w:val="24"/>
                <w:lang w:val="vi-VN"/>
              </w:rPr>
            </w:pPr>
            <w:r w:rsidRPr="0008768B">
              <w:rPr>
                <w:szCs w:val="24"/>
                <w:lang w:val="vi-VN"/>
              </w:rPr>
              <w:t>Không có hoặc có nhưng không đáp ứng</w:t>
            </w:r>
          </w:p>
        </w:tc>
        <w:tc>
          <w:tcPr>
            <w:tcW w:w="1013" w:type="dxa"/>
            <w:tcBorders>
              <w:bottom w:val="single" w:sz="4" w:space="0" w:color="auto"/>
            </w:tcBorders>
            <w:shd w:val="clear" w:color="auto" w:fill="auto"/>
            <w:vAlign w:val="center"/>
          </w:tcPr>
          <w:p w:rsidR="007874F0" w:rsidRPr="0008768B" w:rsidRDefault="007874F0" w:rsidP="0008768B">
            <w:pPr>
              <w:jc w:val="center"/>
              <w:rPr>
                <w:szCs w:val="24"/>
                <w:lang w:val="vi-VN"/>
              </w:rPr>
            </w:pPr>
          </w:p>
        </w:tc>
        <w:tc>
          <w:tcPr>
            <w:tcW w:w="1170" w:type="dxa"/>
            <w:tcBorders>
              <w:bottom w:val="single" w:sz="4" w:space="0" w:color="auto"/>
            </w:tcBorders>
            <w:shd w:val="clear" w:color="auto" w:fill="auto"/>
            <w:vAlign w:val="center"/>
          </w:tcPr>
          <w:p w:rsidR="007874F0" w:rsidRPr="0008768B" w:rsidRDefault="007874F0" w:rsidP="0008768B">
            <w:pPr>
              <w:jc w:val="center"/>
              <w:rPr>
                <w:szCs w:val="24"/>
              </w:rPr>
            </w:pPr>
            <w:r w:rsidRPr="0008768B">
              <w:rPr>
                <w:szCs w:val="24"/>
              </w:rPr>
              <w:t>x</w:t>
            </w:r>
          </w:p>
        </w:tc>
      </w:tr>
      <w:tr w:rsidR="007874F0" w:rsidRPr="0008768B" w:rsidTr="00C24FF9">
        <w:tc>
          <w:tcPr>
            <w:tcW w:w="590" w:type="dxa"/>
            <w:tcBorders>
              <w:bottom w:val="single" w:sz="4" w:space="0" w:color="auto"/>
            </w:tcBorders>
            <w:shd w:val="clear" w:color="auto" w:fill="auto"/>
            <w:vAlign w:val="center"/>
          </w:tcPr>
          <w:p w:rsidR="007874F0" w:rsidRPr="0008768B" w:rsidRDefault="007874F0" w:rsidP="0008768B">
            <w:pPr>
              <w:jc w:val="center"/>
              <w:rPr>
                <w:b/>
                <w:szCs w:val="24"/>
              </w:rPr>
            </w:pPr>
            <w:r w:rsidRPr="0008768B">
              <w:rPr>
                <w:b/>
                <w:szCs w:val="24"/>
              </w:rPr>
              <w:t>F</w:t>
            </w:r>
          </w:p>
        </w:tc>
        <w:tc>
          <w:tcPr>
            <w:tcW w:w="6785" w:type="dxa"/>
            <w:tcBorders>
              <w:bottom w:val="single" w:sz="4" w:space="0" w:color="auto"/>
            </w:tcBorders>
            <w:shd w:val="clear" w:color="auto" w:fill="auto"/>
          </w:tcPr>
          <w:p w:rsidR="007874F0" w:rsidRPr="0008768B" w:rsidRDefault="007874F0" w:rsidP="0008768B">
            <w:pPr>
              <w:contextualSpacing/>
              <w:rPr>
                <w:b/>
                <w:szCs w:val="24"/>
              </w:rPr>
            </w:pPr>
            <w:r w:rsidRPr="0008768B">
              <w:rPr>
                <w:b/>
                <w:szCs w:val="24"/>
              </w:rPr>
              <w:t>Nhân sự</w:t>
            </w:r>
          </w:p>
        </w:tc>
        <w:tc>
          <w:tcPr>
            <w:tcW w:w="1013" w:type="dxa"/>
            <w:tcBorders>
              <w:bottom w:val="single" w:sz="4" w:space="0" w:color="auto"/>
            </w:tcBorders>
            <w:shd w:val="clear" w:color="auto" w:fill="auto"/>
            <w:vAlign w:val="center"/>
          </w:tcPr>
          <w:p w:rsidR="007874F0" w:rsidRPr="0008768B" w:rsidRDefault="007874F0" w:rsidP="0008768B">
            <w:pPr>
              <w:jc w:val="center"/>
              <w:rPr>
                <w:b/>
                <w:szCs w:val="24"/>
                <w:lang w:val="vi-VN"/>
              </w:rPr>
            </w:pPr>
          </w:p>
        </w:tc>
        <w:tc>
          <w:tcPr>
            <w:tcW w:w="1170" w:type="dxa"/>
            <w:tcBorders>
              <w:bottom w:val="single" w:sz="4" w:space="0" w:color="auto"/>
            </w:tcBorders>
            <w:shd w:val="clear" w:color="auto" w:fill="auto"/>
            <w:vAlign w:val="center"/>
          </w:tcPr>
          <w:p w:rsidR="007874F0" w:rsidRPr="0008768B" w:rsidRDefault="007874F0" w:rsidP="0008768B">
            <w:pPr>
              <w:jc w:val="center"/>
              <w:rPr>
                <w:b/>
                <w:szCs w:val="24"/>
              </w:rPr>
            </w:pPr>
          </w:p>
        </w:tc>
      </w:tr>
      <w:tr w:rsidR="007874F0" w:rsidRPr="0008768B" w:rsidTr="00C24FF9">
        <w:tc>
          <w:tcPr>
            <w:tcW w:w="590" w:type="dxa"/>
            <w:tcBorders>
              <w:bottom w:val="single" w:sz="4" w:space="0" w:color="auto"/>
            </w:tcBorders>
            <w:shd w:val="clear" w:color="auto" w:fill="auto"/>
            <w:vAlign w:val="center"/>
          </w:tcPr>
          <w:p w:rsidR="007874F0" w:rsidRPr="0008768B" w:rsidRDefault="007874F0" w:rsidP="0008768B">
            <w:pPr>
              <w:jc w:val="center"/>
              <w:rPr>
                <w:szCs w:val="24"/>
              </w:rPr>
            </w:pPr>
          </w:p>
        </w:tc>
        <w:tc>
          <w:tcPr>
            <w:tcW w:w="6785" w:type="dxa"/>
            <w:tcBorders>
              <w:bottom w:val="single" w:sz="4" w:space="0" w:color="auto"/>
            </w:tcBorders>
            <w:shd w:val="clear" w:color="auto" w:fill="auto"/>
          </w:tcPr>
          <w:p w:rsidR="007874F0" w:rsidRPr="0008768B" w:rsidRDefault="007874F0" w:rsidP="0008768B">
            <w:pPr>
              <w:contextualSpacing/>
              <w:rPr>
                <w:bCs/>
                <w:szCs w:val="24"/>
              </w:rPr>
            </w:pPr>
            <w:r w:rsidRPr="0008768B">
              <w:rPr>
                <w:bCs/>
                <w:szCs w:val="24"/>
              </w:rPr>
              <w:t xml:space="preserve">Đáp ưng tối thiểu như sau: </w:t>
            </w:r>
          </w:p>
          <w:p w:rsidR="007874F0" w:rsidRPr="0008768B" w:rsidRDefault="007874F0" w:rsidP="0008768B">
            <w:pPr>
              <w:pStyle w:val="NormalWeb"/>
              <w:spacing w:before="0" w:beforeAutospacing="0" w:after="0" w:afterAutospacing="0"/>
              <w:rPr>
                <w:rFonts w:ascii="Times New Roman" w:hAnsi="Times New Roman" w:cs="Times New Roman"/>
                <w:bCs/>
              </w:rPr>
            </w:pPr>
            <w:r w:rsidRPr="0008768B">
              <w:rPr>
                <w:rFonts w:ascii="Times New Roman" w:hAnsi="Times New Roman" w:cs="Times New Roman"/>
                <w:bCs/>
              </w:rPr>
              <w:t>01 Cán bộ giám sát: tối thiểu 03 năm hoặc tối thiểu 03 hợp đồng tương tự. Kinh nghiệm trong công việc giám sát chất lượng, điều hành nhân viên trong công tác vệ sinh tại các bệnh viện, trung tâm y tế.</w:t>
            </w:r>
          </w:p>
          <w:p w:rsidR="007874F0" w:rsidRPr="0008768B" w:rsidRDefault="007874F0" w:rsidP="0008768B">
            <w:pPr>
              <w:pStyle w:val="NormalWeb"/>
              <w:spacing w:before="0" w:beforeAutospacing="0" w:after="0" w:afterAutospacing="0"/>
              <w:rPr>
                <w:rFonts w:ascii="Times New Roman" w:hAnsi="Times New Roman" w:cs="Times New Roman"/>
                <w:bCs/>
              </w:rPr>
            </w:pPr>
            <w:r w:rsidRPr="0008768B">
              <w:rPr>
                <w:rFonts w:ascii="Times New Roman" w:hAnsi="Times New Roman" w:cs="Times New Roman"/>
                <w:bCs/>
              </w:rPr>
              <w:t>- Nhân sự đã qua đào tạo và có các giấy tờ chứng nhận sau:</w:t>
            </w:r>
          </w:p>
          <w:p w:rsidR="007874F0" w:rsidRPr="0008768B" w:rsidRDefault="007874F0" w:rsidP="0008768B">
            <w:pPr>
              <w:pStyle w:val="NormalWeb"/>
              <w:spacing w:before="0" w:beforeAutospacing="0" w:after="0" w:afterAutospacing="0"/>
              <w:rPr>
                <w:rFonts w:ascii="Times New Roman" w:hAnsi="Times New Roman" w:cs="Times New Roman"/>
                <w:bCs/>
              </w:rPr>
            </w:pPr>
            <w:r w:rsidRPr="0008768B">
              <w:rPr>
                <w:rFonts w:ascii="Times New Roman" w:hAnsi="Times New Roman" w:cs="Times New Roman"/>
                <w:bCs/>
              </w:rPr>
              <w:t>+ Chứng nhận vệ sinh môi trường</w:t>
            </w:r>
            <w:r w:rsidR="0008768B" w:rsidRPr="0008768B">
              <w:rPr>
                <w:rFonts w:ascii="Times New Roman" w:hAnsi="Times New Roman" w:cs="Times New Roman"/>
                <w:bCs/>
              </w:rPr>
              <w:t>.</w:t>
            </w:r>
          </w:p>
          <w:p w:rsidR="007874F0" w:rsidRPr="0008768B" w:rsidRDefault="007874F0" w:rsidP="0008768B">
            <w:pPr>
              <w:pStyle w:val="NormalWeb"/>
              <w:spacing w:before="0" w:beforeAutospacing="0" w:after="0" w:afterAutospacing="0"/>
              <w:rPr>
                <w:rFonts w:ascii="Times New Roman" w:hAnsi="Times New Roman" w:cs="Times New Roman"/>
                <w:bCs/>
              </w:rPr>
            </w:pPr>
            <w:r w:rsidRPr="0008768B">
              <w:rPr>
                <w:rFonts w:ascii="Times New Roman" w:hAnsi="Times New Roman" w:cs="Times New Roman"/>
                <w:bCs/>
              </w:rPr>
              <w:t>+ Chứng chỉ về quy tắc ứng xử chun</w:t>
            </w:r>
            <w:bookmarkStart w:id="0" w:name="_GoBack"/>
            <w:bookmarkEnd w:id="0"/>
            <w:r w:rsidRPr="0008768B">
              <w:rPr>
                <w:rFonts w:ascii="Times New Roman" w:hAnsi="Times New Roman" w:cs="Times New Roman"/>
                <w:bCs/>
              </w:rPr>
              <w:t>g, kỹ năng giao tiếp;</w:t>
            </w:r>
          </w:p>
          <w:p w:rsidR="007874F0" w:rsidRPr="0008768B" w:rsidRDefault="007874F0" w:rsidP="0008768B">
            <w:pPr>
              <w:pStyle w:val="NormalWeb"/>
              <w:spacing w:before="0" w:beforeAutospacing="0" w:after="0" w:afterAutospacing="0"/>
              <w:rPr>
                <w:rFonts w:ascii="Times New Roman" w:hAnsi="Times New Roman" w:cs="Times New Roman"/>
                <w:bCs/>
              </w:rPr>
            </w:pPr>
            <w:r w:rsidRPr="0008768B">
              <w:rPr>
                <w:rFonts w:ascii="Times New Roman" w:hAnsi="Times New Roman" w:cs="Times New Roman"/>
                <w:bCs/>
              </w:rPr>
              <w:t xml:space="preserve">+ Sơ yếu lí lịch có xác nhận của địa phương, </w:t>
            </w:r>
          </w:p>
          <w:p w:rsidR="007874F0" w:rsidRPr="0008768B" w:rsidRDefault="007874F0" w:rsidP="0008768B">
            <w:pPr>
              <w:pStyle w:val="NormalWeb"/>
              <w:spacing w:before="0" w:beforeAutospacing="0" w:after="0" w:afterAutospacing="0"/>
              <w:rPr>
                <w:rFonts w:ascii="Times New Roman" w:hAnsi="Times New Roman" w:cs="Times New Roman"/>
                <w:bCs/>
              </w:rPr>
            </w:pPr>
            <w:r w:rsidRPr="0008768B">
              <w:rPr>
                <w:rFonts w:ascii="Times New Roman" w:hAnsi="Times New Roman" w:cs="Times New Roman"/>
                <w:bCs/>
              </w:rPr>
              <w:t>+ Giấy khám sức khỏe trong vòng 6 tháng tính đến thời điểm đóng thầu</w:t>
            </w:r>
          </w:p>
          <w:p w:rsidR="007874F0" w:rsidRPr="0008768B" w:rsidRDefault="00D54AE3" w:rsidP="0008768B">
            <w:pPr>
              <w:pStyle w:val="NormalWeb"/>
              <w:spacing w:before="0" w:beforeAutospacing="0" w:after="0" w:afterAutospacing="0"/>
              <w:rPr>
                <w:rFonts w:ascii="Times New Roman" w:hAnsi="Times New Roman" w:cs="Times New Roman"/>
                <w:bCs/>
              </w:rPr>
            </w:pPr>
            <w:r>
              <w:rPr>
                <w:rFonts w:ascii="Times New Roman" w:hAnsi="Times New Roman" w:cs="Times New Roman"/>
                <w:bCs/>
              </w:rPr>
              <w:t>09</w:t>
            </w:r>
            <w:r w:rsidR="007874F0" w:rsidRPr="0008768B">
              <w:rPr>
                <w:rFonts w:ascii="Times New Roman" w:hAnsi="Times New Roman" w:cs="Times New Roman"/>
                <w:bCs/>
              </w:rPr>
              <w:t xml:space="preserve"> Công nhân vệ sinh: tối thiểu 01 năm hoặc tối thiểu 01 hợp đồng tương tự. </w:t>
            </w:r>
          </w:p>
          <w:p w:rsidR="007874F0" w:rsidRPr="0008768B" w:rsidRDefault="007874F0" w:rsidP="0008768B">
            <w:pPr>
              <w:pStyle w:val="NormalWeb"/>
              <w:spacing w:before="0" w:beforeAutospacing="0" w:after="0" w:afterAutospacing="0"/>
              <w:rPr>
                <w:rFonts w:ascii="Times New Roman" w:hAnsi="Times New Roman" w:cs="Times New Roman"/>
                <w:bCs/>
              </w:rPr>
            </w:pPr>
            <w:r w:rsidRPr="0008768B">
              <w:rPr>
                <w:rFonts w:ascii="Times New Roman" w:hAnsi="Times New Roman" w:cs="Times New Roman"/>
                <w:bCs/>
              </w:rPr>
              <w:t>- Chứng nhận Được huấn luyện, cấp thẻ an toàn vệ sinh lao động.</w:t>
            </w:r>
          </w:p>
          <w:p w:rsidR="007874F0" w:rsidRPr="0008768B" w:rsidRDefault="007874F0" w:rsidP="0008768B">
            <w:pPr>
              <w:pStyle w:val="NormalWeb"/>
              <w:spacing w:before="0" w:beforeAutospacing="0" w:after="0" w:afterAutospacing="0"/>
              <w:rPr>
                <w:rFonts w:ascii="Times New Roman" w:hAnsi="Times New Roman" w:cs="Times New Roman"/>
                <w:bCs/>
              </w:rPr>
            </w:pPr>
            <w:r w:rsidRPr="0008768B">
              <w:rPr>
                <w:rFonts w:ascii="Times New Roman" w:hAnsi="Times New Roman" w:cs="Times New Roman"/>
                <w:bCs/>
              </w:rPr>
              <w:t>- Chứng chỉ về quy tắc ứng xử chung, kỹ năng giao tiếp và quy tắc ứng xử trong ngành y tế.</w:t>
            </w:r>
          </w:p>
          <w:p w:rsidR="007874F0" w:rsidRPr="0008768B" w:rsidRDefault="007874F0" w:rsidP="0008768B">
            <w:pPr>
              <w:autoSpaceDE w:val="0"/>
              <w:autoSpaceDN w:val="0"/>
              <w:adjustRightInd w:val="0"/>
              <w:rPr>
                <w:szCs w:val="24"/>
              </w:rPr>
            </w:pPr>
            <w:r w:rsidRPr="0008768B">
              <w:rPr>
                <w:bCs/>
                <w:szCs w:val="24"/>
              </w:rPr>
              <w:t>- Nhân viên vệ sinh có đủ sức khỏe để làm việc (Giấy khám sức khỏe trong vòng 6 tháng tính đến thời điểm đóng thầu)</w:t>
            </w:r>
          </w:p>
        </w:tc>
        <w:tc>
          <w:tcPr>
            <w:tcW w:w="1013" w:type="dxa"/>
            <w:tcBorders>
              <w:bottom w:val="single" w:sz="4" w:space="0" w:color="auto"/>
            </w:tcBorders>
            <w:shd w:val="clear" w:color="auto" w:fill="auto"/>
            <w:vAlign w:val="center"/>
          </w:tcPr>
          <w:p w:rsidR="007874F0" w:rsidRPr="0008768B" w:rsidRDefault="007874F0" w:rsidP="0008768B">
            <w:pPr>
              <w:jc w:val="center"/>
              <w:rPr>
                <w:szCs w:val="24"/>
              </w:rPr>
            </w:pPr>
            <w:r w:rsidRPr="0008768B">
              <w:rPr>
                <w:szCs w:val="24"/>
              </w:rPr>
              <w:t>x</w:t>
            </w:r>
          </w:p>
        </w:tc>
        <w:tc>
          <w:tcPr>
            <w:tcW w:w="1170" w:type="dxa"/>
            <w:tcBorders>
              <w:bottom w:val="single" w:sz="4" w:space="0" w:color="auto"/>
            </w:tcBorders>
            <w:shd w:val="clear" w:color="auto" w:fill="auto"/>
            <w:vAlign w:val="center"/>
          </w:tcPr>
          <w:p w:rsidR="007874F0" w:rsidRPr="0008768B" w:rsidRDefault="007874F0" w:rsidP="0008768B">
            <w:pPr>
              <w:jc w:val="center"/>
              <w:rPr>
                <w:szCs w:val="24"/>
              </w:rPr>
            </w:pPr>
          </w:p>
        </w:tc>
      </w:tr>
      <w:tr w:rsidR="007874F0" w:rsidRPr="0008768B" w:rsidTr="00C24FF9">
        <w:tc>
          <w:tcPr>
            <w:tcW w:w="590" w:type="dxa"/>
            <w:tcBorders>
              <w:bottom w:val="single" w:sz="4" w:space="0" w:color="auto"/>
            </w:tcBorders>
            <w:shd w:val="clear" w:color="auto" w:fill="auto"/>
            <w:vAlign w:val="center"/>
          </w:tcPr>
          <w:p w:rsidR="007874F0" w:rsidRPr="0008768B" w:rsidRDefault="007874F0" w:rsidP="0008768B">
            <w:pPr>
              <w:jc w:val="center"/>
              <w:rPr>
                <w:szCs w:val="24"/>
              </w:rPr>
            </w:pPr>
          </w:p>
        </w:tc>
        <w:tc>
          <w:tcPr>
            <w:tcW w:w="6785" w:type="dxa"/>
            <w:tcBorders>
              <w:bottom w:val="single" w:sz="4" w:space="0" w:color="auto"/>
            </w:tcBorders>
            <w:shd w:val="clear" w:color="auto" w:fill="auto"/>
          </w:tcPr>
          <w:p w:rsidR="007874F0" w:rsidRPr="0008768B" w:rsidRDefault="007874F0" w:rsidP="0008768B">
            <w:pPr>
              <w:contextualSpacing/>
              <w:rPr>
                <w:szCs w:val="24"/>
              </w:rPr>
            </w:pPr>
            <w:r w:rsidRPr="0008768B">
              <w:rPr>
                <w:szCs w:val="24"/>
              </w:rPr>
              <w:t>Không đáp ứng các yêu cầu về nhân sự nêu trên</w:t>
            </w:r>
          </w:p>
        </w:tc>
        <w:tc>
          <w:tcPr>
            <w:tcW w:w="1013" w:type="dxa"/>
            <w:tcBorders>
              <w:bottom w:val="single" w:sz="4" w:space="0" w:color="auto"/>
            </w:tcBorders>
            <w:shd w:val="clear" w:color="auto" w:fill="auto"/>
            <w:vAlign w:val="center"/>
          </w:tcPr>
          <w:p w:rsidR="007874F0" w:rsidRPr="0008768B" w:rsidRDefault="007874F0" w:rsidP="0008768B">
            <w:pPr>
              <w:jc w:val="center"/>
              <w:rPr>
                <w:szCs w:val="24"/>
                <w:lang w:val="vi-VN"/>
              </w:rPr>
            </w:pPr>
          </w:p>
        </w:tc>
        <w:tc>
          <w:tcPr>
            <w:tcW w:w="1170" w:type="dxa"/>
            <w:tcBorders>
              <w:bottom w:val="single" w:sz="4" w:space="0" w:color="auto"/>
            </w:tcBorders>
            <w:shd w:val="clear" w:color="auto" w:fill="auto"/>
            <w:vAlign w:val="center"/>
          </w:tcPr>
          <w:p w:rsidR="007874F0" w:rsidRPr="0008768B" w:rsidRDefault="007874F0" w:rsidP="0008768B">
            <w:pPr>
              <w:jc w:val="center"/>
              <w:rPr>
                <w:szCs w:val="24"/>
              </w:rPr>
            </w:pPr>
            <w:r w:rsidRPr="0008768B">
              <w:rPr>
                <w:szCs w:val="24"/>
              </w:rPr>
              <w:t>x</w:t>
            </w:r>
          </w:p>
        </w:tc>
      </w:tr>
      <w:tr w:rsidR="007874F0" w:rsidRPr="0008768B" w:rsidTr="00C24FF9">
        <w:trPr>
          <w:trHeight w:val="483"/>
        </w:trPr>
        <w:tc>
          <w:tcPr>
            <w:tcW w:w="9558" w:type="dxa"/>
            <w:gridSpan w:val="4"/>
            <w:shd w:val="clear" w:color="auto" w:fill="auto"/>
            <w:vAlign w:val="center"/>
          </w:tcPr>
          <w:p w:rsidR="007874F0" w:rsidRPr="0008768B" w:rsidRDefault="007874F0" w:rsidP="0008768B">
            <w:pPr>
              <w:rPr>
                <w:b/>
                <w:szCs w:val="24"/>
              </w:rPr>
            </w:pPr>
            <w:r w:rsidRPr="0008768B">
              <w:rPr>
                <w:b/>
                <w:szCs w:val="24"/>
              </w:rPr>
              <w:t xml:space="preserve">Kết luận: </w:t>
            </w:r>
            <w:r w:rsidRPr="0008768B">
              <w:rPr>
                <w:szCs w:val="24"/>
              </w:rPr>
              <w:t>Nhà thầu được kết luận là đạt khi đáp ứng đầy đủ các tiêu chí nêu trên</w:t>
            </w:r>
          </w:p>
        </w:tc>
      </w:tr>
    </w:tbl>
    <w:p w:rsidR="002746D3" w:rsidRPr="007874F0" w:rsidRDefault="002746D3"/>
    <w:sectPr w:rsidR="002746D3" w:rsidRPr="007874F0" w:rsidSect="007C293F">
      <w:pgSz w:w="11907" w:h="16840" w:code="9"/>
      <w:pgMar w:top="1138" w:right="1138" w:bottom="1138" w:left="1411" w:header="403" w:footer="4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CD4" w:rsidRDefault="00474CD4" w:rsidP="007874F0">
      <w:r>
        <w:separator/>
      </w:r>
    </w:p>
  </w:endnote>
  <w:endnote w:type="continuationSeparator" w:id="0">
    <w:p w:rsidR="00474CD4" w:rsidRDefault="00474CD4" w:rsidP="0078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CD4" w:rsidRDefault="00474CD4" w:rsidP="007874F0">
      <w:r>
        <w:separator/>
      </w:r>
    </w:p>
  </w:footnote>
  <w:footnote w:type="continuationSeparator" w:id="0">
    <w:p w:rsidR="00474CD4" w:rsidRDefault="00474CD4" w:rsidP="00787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4F0"/>
    <w:rsid w:val="000318DA"/>
    <w:rsid w:val="0008768B"/>
    <w:rsid w:val="002746D3"/>
    <w:rsid w:val="003515E7"/>
    <w:rsid w:val="00474CD4"/>
    <w:rsid w:val="007874F0"/>
    <w:rsid w:val="007C293F"/>
    <w:rsid w:val="00924807"/>
    <w:rsid w:val="00D54AE3"/>
    <w:rsid w:val="00E8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786D3-980C-4E12-AE11-097FB747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4F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7874F0"/>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874F0"/>
    <w:rPr>
      <w:rFonts w:ascii="Times New Roman" w:eastAsia="Times New Roman" w:hAnsi="Times New Roman" w:cs="Times New Roman"/>
      <w:sz w:val="20"/>
      <w:szCs w:val="20"/>
      <w:lang w:val="x-none" w:eastAsia="x-none"/>
    </w:rPr>
  </w:style>
  <w:style w:type="character" w:styleId="FootnoteReference">
    <w:name w:val="footnote reference"/>
    <w:uiPriority w:val="99"/>
    <w:rsid w:val="007874F0"/>
    <w:rPr>
      <w:vertAlign w:val="superscript"/>
    </w:rPr>
  </w:style>
  <w:style w:type="paragraph" w:styleId="NormalWeb">
    <w:name w:val="Normal (Web)"/>
    <w:aliases w:val="Normal (Web) Char"/>
    <w:basedOn w:val="Normal"/>
    <w:link w:val="NormalWebChar1"/>
    <w:uiPriority w:val="99"/>
    <w:rsid w:val="007874F0"/>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1">
    <w:name w:val="Normal (Web) Char1"/>
    <w:aliases w:val="Normal (Web) Char Char"/>
    <w:link w:val="NormalWeb"/>
    <w:uiPriority w:val="99"/>
    <w:locked/>
    <w:rsid w:val="007874F0"/>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Admin</cp:lastModifiedBy>
  <cp:revision>3</cp:revision>
  <dcterms:created xsi:type="dcterms:W3CDTF">2025-10-06T01:10:00Z</dcterms:created>
  <dcterms:modified xsi:type="dcterms:W3CDTF">2025-11-08T03:50:00Z</dcterms:modified>
</cp:coreProperties>
</file>