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5833C020" w14:textId="77777777" w:rsidR="00CB6D67" w:rsidRPr="00167347" w:rsidRDefault="00CB6D67" w:rsidP="00CB6D67">
      <w:pPr>
        <w:widowControl w:val="0"/>
        <w:spacing w:before="120" w:after="120" w:line="252" w:lineRule="auto"/>
        <w:ind w:firstLine="709"/>
        <w:rPr>
          <w:b/>
          <w:i/>
          <w:sz w:val="28"/>
          <w:szCs w:val="28"/>
        </w:rPr>
      </w:pPr>
      <w:r w:rsidRPr="00167347">
        <w:rPr>
          <w:b/>
          <w:i/>
          <w:sz w:val="28"/>
          <w:szCs w:val="28"/>
        </w:rPr>
        <w:t>1.1. Giới thiệu chung về dự toán mua sắm, gói thầu</w:t>
      </w:r>
    </w:p>
    <w:p w14:paraId="545E81C9" w14:textId="568F3C28" w:rsidR="00CB6D67" w:rsidRPr="00CB6D67" w:rsidRDefault="00CB6D67" w:rsidP="00CB6D67">
      <w:pPr>
        <w:widowControl w:val="0"/>
        <w:spacing w:before="60" w:after="60" w:line="252" w:lineRule="auto"/>
        <w:ind w:firstLine="720"/>
        <w:rPr>
          <w:spacing w:val="-4"/>
          <w:sz w:val="28"/>
          <w:szCs w:val="28"/>
        </w:rPr>
      </w:pPr>
      <w:r w:rsidRPr="00167347">
        <w:rPr>
          <w:spacing w:val="-2"/>
          <w:sz w:val="28"/>
          <w:szCs w:val="28"/>
        </w:rPr>
        <w:t>- Tên dự toán:</w:t>
      </w:r>
      <w:r w:rsidRPr="00167347">
        <w:rPr>
          <w:bCs/>
          <w:spacing w:val="-2"/>
          <w:sz w:val="28"/>
          <w:szCs w:val="28"/>
        </w:rPr>
        <w:t xml:space="preserve"> </w:t>
      </w:r>
      <w:r w:rsidR="00872C33">
        <w:rPr>
          <w:bCs/>
          <w:spacing w:val="-2"/>
          <w:sz w:val="28"/>
          <w:szCs w:val="28"/>
        </w:rPr>
        <w:t>Mua sắm vật tư bảo đảm kỹ thuật</w:t>
      </w:r>
      <w:r w:rsidRPr="00167347">
        <w:rPr>
          <w:bCs/>
          <w:spacing w:val="-2"/>
          <w:sz w:val="28"/>
          <w:szCs w:val="28"/>
        </w:rPr>
        <w:t>.</w:t>
      </w:r>
    </w:p>
    <w:p w14:paraId="48A5E704" w14:textId="499E949B" w:rsidR="00CB6D67" w:rsidRPr="00167347" w:rsidRDefault="00CB6D67" w:rsidP="00CB6D67">
      <w:pPr>
        <w:widowControl w:val="0"/>
        <w:spacing w:before="60" w:after="60" w:line="252" w:lineRule="auto"/>
        <w:ind w:firstLine="720"/>
        <w:rPr>
          <w:spacing w:val="-4"/>
          <w:sz w:val="28"/>
          <w:szCs w:val="28"/>
        </w:rPr>
      </w:pPr>
      <w:r w:rsidRPr="00167347">
        <w:rPr>
          <w:spacing w:val="-4"/>
          <w:sz w:val="28"/>
          <w:szCs w:val="28"/>
        </w:rPr>
        <w:t xml:space="preserve">- Tên gói thầu: </w:t>
      </w:r>
      <w:r w:rsidRPr="00CB6D67">
        <w:rPr>
          <w:spacing w:val="-4"/>
          <w:sz w:val="28"/>
          <w:szCs w:val="28"/>
        </w:rPr>
        <w:t>Mua sắm vật tư bảo đảm kỹ thuật.</w:t>
      </w:r>
    </w:p>
    <w:p w14:paraId="1F9C6CFB" w14:textId="73CA9506" w:rsidR="00CB6D67" w:rsidRPr="00167347" w:rsidRDefault="00CB6D67" w:rsidP="00CB6D67">
      <w:pPr>
        <w:widowControl w:val="0"/>
        <w:spacing w:before="60" w:after="60" w:line="252" w:lineRule="auto"/>
        <w:ind w:firstLine="720"/>
        <w:rPr>
          <w:sz w:val="28"/>
          <w:szCs w:val="28"/>
        </w:rPr>
      </w:pPr>
      <w:r w:rsidRPr="00CB6D67">
        <w:rPr>
          <w:spacing w:val="-4"/>
          <w:sz w:val="28"/>
          <w:szCs w:val="28"/>
        </w:rPr>
        <w:t xml:space="preserve">- </w:t>
      </w:r>
      <w:r>
        <w:rPr>
          <w:spacing w:val="-4"/>
          <w:sz w:val="28"/>
          <w:szCs w:val="28"/>
        </w:rPr>
        <w:t>Chủ đầu tư</w:t>
      </w:r>
      <w:r w:rsidRPr="00CB6D67">
        <w:rPr>
          <w:spacing w:val="-4"/>
          <w:sz w:val="28"/>
          <w:szCs w:val="28"/>
        </w:rPr>
        <w:t>: Binh chủng Thông tin liên</w:t>
      </w:r>
      <w:r w:rsidRPr="00167347">
        <w:rPr>
          <w:sz w:val="28"/>
          <w:szCs w:val="28"/>
        </w:rPr>
        <w:t xml:space="preserve"> lạc.</w:t>
      </w:r>
    </w:p>
    <w:p w14:paraId="4F0D9B92" w14:textId="77777777" w:rsidR="00CB6D67" w:rsidRPr="00167347" w:rsidRDefault="00CB6D67" w:rsidP="00CB6D67">
      <w:pPr>
        <w:widowControl w:val="0"/>
        <w:spacing w:before="60" w:after="60" w:line="252" w:lineRule="auto"/>
        <w:ind w:firstLine="720"/>
        <w:rPr>
          <w:spacing w:val="-6"/>
          <w:sz w:val="28"/>
          <w:szCs w:val="28"/>
        </w:rPr>
      </w:pPr>
      <w:r w:rsidRPr="00167347">
        <w:rPr>
          <w:spacing w:val="-6"/>
          <w:sz w:val="28"/>
          <w:szCs w:val="28"/>
        </w:rPr>
        <w:t>- Nguồn vốn: Ngân sách Nhà nước chi thường xuyên cho quốc phòng năm 2025.</w:t>
      </w:r>
    </w:p>
    <w:p w14:paraId="58160754" w14:textId="77777777" w:rsidR="00CB6D67" w:rsidRPr="00167347" w:rsidRDefault="00CB6D67" w:rsidP="00CB6D67">
      <w:pPr>
        <w:widowControl w:val="0"/>
        <w:spacing w:before="60" w:after="60" w:line="252" w:lineRule="auto"/>
        <w:ind w:firstLine="720"/>
        <w:rPr>
          <w:spacing w:val="-2"/>
          <w:sz w:val="28"/>
          <w:szCs w:val="28"/>
        </w:rPr>
      </w:pPr>
      <w:r w:rsidRPr="00167347">
        <w:rPr>
          <w:spacing w:val="-2"/>
          <w:sz w:val="28"/>
          <w:szCs w:val="28"/>
        </w:rPr>
        <w:t>- Hình thức lựa chọn nhà thầu: Đấu thầu rộng rãi qua mạng, trong nước.</w:t>
      </w:r>
    </w:p>
    <w:p w14:paraId="602412CE" w14:textId="77777777" w:rsidR="00CB6D67" w:rsidRPr="00167347" w:rsidRDefault="00CB6D67" w:rsidP="00CB6D67">
      <w:pPr>
        <w:widowControl w:val="0"/>
        <w:spacing w:before="60" w:after="60" w:line="252" w:lineRule="auto"/>
        <w:ind w:firstLine="720"/>
        <w:rPr>
          <w:sz w:val="28"/>
          <w:szCs w:val="28"/>
        </w:rPr>
      </w:pPr>
      <w:r w:rsidRPr="00167347">
        <w:rPr>
          <w:sz w:val="28"/>
          <w:szCs w:val="28"/>
        </w:rPr>
        <w:t>- Phương thức đấu thầu: Một giai đoạn, một túi hồ sơ.</w:t>
      </w:r>
    </w:p>
    <w:p w14:paraId="62F25B40" w14:textId="77777777" w:rsidR="00CB6D67" w:rsidRPr="00167347" w:rsidRDefault="00CB6D67" w:rsidP="00CB6D67">
      <w:pPr>
        <w:widowControl w:val="0"/>
        <w:spacing w:before="60" w:after="60" w:line="252" w:lineRule="auto"/>
        <w:ind w:firstLine="720"/>
        <w:rPr>
          <w:sz w:val="28"/>
          <w:szCs w:val="28"/>
        </w:rPr>
      </w:pPr>
      <w:r w:rsidRPr="00167347">
        <w:rPr>
          <w:sz w:val="28"/>
          <w:szCs w:val="28"/>
        </w:rPr>
        <w:t xml:space="preserve">- Địa điểm: Cục Hậu cần - Kỹ thuật/Binh chủng Thông tin liên lạc; địa chỉ: Số 01 phố Giang Văn Minh, phường </w:t>
      </w:r>
      <w:r>
        <w:rPr>
          <w:sz w:val="28"/>
          <w:szCs w:val="28"/>
        </w:rPr>
        <w:t>Giảng Võ</w:t>
      </w:r>
      <w:r w:rsidRPr="00167347">
        <w:rPr>
          <w:sz w:val="28"/>
          <w:szCs w:val="28"/>
        </w:rPr>
        <w:t>, Thành phố Hà Nội.</w:t>
      </w:r>
    </w:p>
    <w:p w14:paraId="06A38E1B" w14:textId="77777777" w:rsidR="00CB6D67" w:rsidRPr="00167347" w:rsidRDefault="00CB6D67" w:rsidP="00CB6D67">
      <w:pPr>
        <w:widowControl w:val="0"/>
        <w:spacing w:before="60" w:after="60" w:line="252" w:lineRule="auto"/>
        <w:ind w:firstLine="720"/>
        <w:rPr>
          <w:sz w:val="28"/>
          <w:szCs w:val="28"/>
        </w:rPr>
      </w:pPr>
      <w:r w:rsidRPr="00167347">
        <w:rPr>
          <w:sz w:val="28"/>
          <w:szCs w:val="28"/>
        </w:rPr>
        <w:t>- Loại hợp đồng: Trọn gói.</w:t>
      </w:r>
    </w:p>
    <w:p w14:paraId="4B8F4BD8" w14:textId="38784759" w:rsidR="00CB6D67" w:rsidRPr="00167347" w:rsidRDefault="00CB6D67" w:rsidP="00CB6D67">
      <w:pPr>
        <w:widowControl w:val="0"/>
        <w:spacing w:before="120" w:after="120" w:line="252" w:lineRule="auto"/>
        <w:ind w:firstLine="709"/>
        <w:rPr>
          <w:i/>
          <w:spacing w:val="2"/>
          <w:sz w:val="28"/>
          <w:szCs w:val="28"/>
        </w:rPr>
      </w:pPr>
      <w:r w:rsidRPr="00167347">
        <w:rPr>
          <w:spacing w:val="-6"/>
          <w:sz w:val="28"/>
          <w:szCs w:val="28"/>
        </w:rPr>
        <w:t xml:space="preserve">- Thời gian thực hiện hợp đồng: </w:t>
      </w:r>
      <w:r w:rsidR="00872C33">
        <w:rPr>
          <w:color w:val="FF0000"/>
          <w:spacing w:val="-6"/>
          <w:sz w:val="28"/>
          <w:szCs w:val="28"/>
        </w:rPr>
        <w:t>30</w:t>
      </w:r>
      <w:r w:rsidRPr="00246267">
        <w:rPr>
          <w:color w:val="FF0000"/>
          <w:spacing w:val="-6"/>
          <w:sz w:val="28"/>
          <w:szCs w:val="28"/>
        </w:rPr>
        <w:t xml:space="preserve"> ngày </w:t>
      </w:r>
      <w:r w:rsidRPr="00167347">
        <w:rPr>
          <w:spacing w:val="-6"/>
          <w:sz w:val="28"/>
          <w:szCs w:val="28"/>
        </w:rPr>
        <w:t xml:space="preserve">kể từ ngày hợp đồng có hiệu lực, trong đó thời gian giao hàng trong vòng </w:t>
      </w:r>
      <w:r w:rsidR="00872C33">
        <w:rPr>
          <w:color w:val="FF0000"/>
          <w:spacing w:val="-6"/>
          <w:sz w:val="28"/>
          <w:szCs w:val="28"/>
        </w:rPr>
        <w:t>2</w:t>
      </w:r>
      <w:r w:rsidRPr="00246267">
        <w:rPr>
          <w:color w:val="FF0000"/>
          <w:spacing w:val="-6"/>
          <w:sz w:val="28"/>
          <w:szCs w:val="28"/>
        </w:rPr>
        <w:t>0 ngày</w:t>
      </w:r>
      <w:r w:rsidRPr="00167347">
        <w:rPr>
          <w:spacing w:val="-6"/>
          <w:sz w:val="28"/>
          <w:szCs w:val="28"/>
        </w:rPr>
        <w:t>.</w:t>
      </w:r>
    </w:p>
    <w:p w14:paraId="535D737C" w14:textId="77777777" w:rsidR="00CB6D67" w:rsidRPr="00167347" w:rsidRDefault="00CB6D67" w:rsidP="00CB6D67">
      <w:pPr>
        <w:widowControl w:val="0"/>
        <w:spacing w:before="120" w:after="120" w:line="252" w:lineRule="auto"/>
        <w:ind w:firstLine="709"/>
        <w:rPr>
          <w:b/>
          <w:i/>
          <w:sz w:val="28"/>
          <w:szCs w:val="28"/>
        </w:rPr>
      </w:pPr>
      <w:r w:rsidRPr="00167347">
        <w:rPr>
          <w:b/>
          <w:i/>
          <w:sz w:val="28"/>
          <w:szCs w:val="28"/>
        </w:rPr>
        <w:t>1.2. Yêu cầu về kỹ thuật</w:t>
      </w:r>
    </w:p>
    <w:p w14:paraId="432449F8" w14:textId="77777777" w:rsidR="00CB6D67" w:rsidRPr="00167347" w:rsidRDefault="00CB6D67" w:rsidP="00CB6D67">
      <w:pPr>
        <w:widowControl w:val="0"/>
        <w:spacing w:before="60" w:after="60" w:line="252" w:lineRule="auto"/>
        <w:ind w:firstLine="709"/>
        <w:rPr>
          <w:iCs/>
          <w:sz w:val="28"/>
          <w:szCs w:val="28"/>
        </w:rPr>
      </w:pPr>
      <w:r w:rsidRPr="00167347">
        <w:rPr>
          <w:iCs/>
          <w:sz w:val="28"/>
          <w:szCs w:val="28"/>
        </w:rPr>
        <w:t>a) Yêu cầu về kỹ thuật chung</w:t>
      </w:r>
    </w:p>
    <w:p w14:paraId="6236747A" w14:textId="77777777" w:rsidR="00CB6D67" w:rsidRPr="00167347" w:rsidRDefault="00CB6D67" w:rsidP="00CB6D67">
      <w:pPr>
        <w:widowControl w:val="0"/>
        <w:spacing w:before="60" w:after="60" w:line="252" w:lineRule="auto"/>
        <w:ind w:firstLine="709"/>
        <w:rPr>
          <w:iCs/>
          <w:sz w:val="28"/>
          <w:szCs w:val="28"/>
        </w:rPr>
      </w:pPr>
      <w:r w:rsidRPr="00167347">
        <w:rPr>
          <w:iCs/>
          <w:sz w:val="28"/>
          <w:szCs w:val="28"/>
        </w:rPr>
        <w:t>- Hàng hóa phải được sản xuất mới 100% có đầy đủ phụ kiện kèm theo, chưa qua sử dụng; sản xuất không trước năm 202</w:t>
      </w:r>
      <w:r>
        <w:rPr>
          <w:iCs/>
          <w:sz w:val="28"/>
          <w:szCs w:val="28"/>
        </w:rPr>
        <w:t>4</w:t>
      </w:r>
      <w:r w:rsidRPr="00167347">
        <w:rPr>
          <w:iCs/>
          <w:sz w:val="28"/>
          <w:szCs w:val="28"/>
        </w:rPr>
        <w:t>; có thông tin rõ ràng về hãng sản xuất, nước sản xuất, ký mã hiệu, năm sản xuất; có tính năng, thông số kỹ thuật đáp ứng các yêu cầu kỹ thuật chi tiết.</w:t>
      </w:r>
    </w:p>
    <w:p w14:paraId="5E1F4DCD" w14:textId="77777777" w:rsidR="00CB6D67" w:rsidRPr="00167347" w:rsidRDefault="00CB6D67" w:rsidP="00CB6D67">
      <w:pPr>
        <w:widowControl w:val="0"/>
        <w:spacing w:before="60" w:after="60" w:line="252" w:lineRule="auto"/>
        <w:ind w:firstLine="709"/>
        <w:rPr>
          <w:bCs/>
          <w:iCs/>
          <w:sz w:val="28"/>
          <w:szCs w:val="28"/>
        </w:rPr>
      </w:pPr>
      <w:r w:rsidRPr="00167347">
        <w:rPr>
          <w:bCs/>
          <w:iCs/>
          <w:sz w:val="28"/>
          <w:szCs w:val="28"/>
        </w:rPr>
        <w:t>- Hàng hóa nhà thầu chào thầu phải kèm theo Cataloge sản phẩm để chứng minh thông số kỹ thuật hàng hóa mà nhà thầu chào trong E-HSDT đáp ứng yêu cầu kỹ thuật của E-HSMT.</w:t>
      </w:r>
    </w:p>
    <w:p w14:paraId="71F8975F" w14:textId="77777777" w:rsidR="00CB6D67" w:rsidRPr="00167347" w:rsidRDefault="00CB6D67" w:rsidP="00CB6D67">
      <w:pPr>
        <w:widowControl w:val="0"/>
        <w:spacing w:before="60" w:after="60" w:line="252" w:lineRule="auto"/>
        <w:ind w:firstLine="709"/>
        <w:rPr>
          <w:sz w:val="28"/>
          <w:szCs w:val="28"/>
          <w:lang w:eastAsia="zh-CN"/>
        </w:rPr>
      </w:pPr>
      <w:r w:rsidRPr="00167347">
        <w:rPr>
          <w:sz w:val="28"/>
          <w:szCs w:val="28"/>
          <w:lang w:eastAsia="zh-CN"/>
        </w:rPr>
        <w:t>- Nhà thầu lập bảng so sánh thông số kỹ thuật giữa hàng hóa mà nhà thầu chào và yêu cầu thông số kỹ thuật của hàng hóa.</w:t>
      </w:r>
    </w:p>
    <w:p w14:paraId="68D418E9" w14:textId="77777777" w:rsidR="00CB6D67" w:rsidRPr="00167347" w:rsidRDefault="00CB6D67" w:rsidP="00CB6D67">
      <w:pPr>
        <w:widowControl w:val="0"/>
        <w:spacing w:before="60" w:after="60" w:line="252" w:lineRule="auto"/>
        <w:ind w:firstLine="709"/>
        <w:rPr>
          <w:iCs/>
          <w:sz w:val="28"/>
          <w:szCs w:val="28"/>
        </w:rPr>
      </w:pPr>
      <w:r w:rsidRPr="00167347">
        <w:rPr>
          <w:iCs/>
          <w:sz w:val="28"/>
          <w:szCs w:val="28"/>
        </w:rPr>
        <w:t>- Bảo hành</w:t>
      </w:r>
    </w:p>
    <w:p w14:paraId="2BCC9729" w14:textId="77777777" w:rsidR="00CB6D67" w:rsidRPr="00167347" w:rsidRDefault="00CB6D67" w:rsidP="00CB6D67">
      <w:pPr>
        <w:widowControl w:val="0"/>
        <w:spacing w:before="60" w:after="60" w:line="252" w:lineRule="auto"/>
        <w:ind w:firstLine="709"/>
        <w:rPr>
          <w:iCs/>
          <w:sz w:val="28"/>
          <w:szCs w:val="28"/>
        </w:rPr>
      </w:pPr>
      <w:r w:rsidRPr="00167347">
        <w:rPr>
          <w:iCs/>
          <w:sz w:val="28"/>
          <w:szCs w:val="28"/>
        </w:rPr>
        <w:t xml:space="preserve">+ Thời gian bảo hành hàng hóa tối thiểu 24 tháng. Thời gian sửa chữa, khắc phục các hư hỏng, sai sót không quá 30 ngày kể từ khi nhận được yêu cầu của chủ đầu tư. </w:t>
      </w:r>
    </w:p>
    <w:p w14:paraId="62CFC4AD" w14:textId="77777777" w:rsidR="00CB6D67" w:rsidRPr="00167347" w:rsidRDefault="00CB6D67" w:rsidP="00CB6D67">
      <w:pPr>
        <w:widowControl w:val="0"/>
        <w:spacing w:before="60" w:after="60" w:line="252" w:lineRule="auto"/>
        <w:ind w:firstLine="709"/>
        <w:rPr>
          <w:iCs/>
          <w:sz w:val="28"/>
          <w:szCs w:val="28"/>
        </w:rPr>
      </w:pPr>
      <w:r w:rsidRPr="00167347">
        <w:rPr>
          <w:bCs/>
          <w:iCs/>
          <w:sz w:val="28"/>
          <w:szCs w:val="28"/>
        </w:rPr>
        <w:t>- Bảo hành các sự cố đột xuất: Nhà thầu phải có mặt trong vòng 24 giờ kể từ khi Chủ đầu tư thông báo cho Nhà thầu về các hư hỏng, khuyết tật phát sinh. Nhà thầu phải đưa ra kế hoạch, phương án khắc phục các hư hỏng, khuyết tật sau khi nhận được thông báo của Chủ đầu tư không quá 7 ngày. Kế hoạch, phương án khắc phục sẽ chỉ được tiến hành khi Chủ đầu tư chấp nhận. Chi phí cho việc khắc phục các hư hỏng, khuyết tật do Nhà thầu chịu.</w:t>
      </w:r>
    </w:p>
    <w:p w14:paraId="642E67F1" w14:textId="1E54BDE0" w:rsidR="00CB6D67" w:rsidRDefault="00CB6D67" w:rsidP="00CB6D67">
      <w:pPr>
        <w:spacing w:before="120" w:after="120" w:line="264" w:lineRule="auto"/>
        <w:ind w:firstLine="709"/>
        <w:rPr>
          <w:iCs/>
          <w:sz w:val="28"/>
          <w:szCs w:val="28"/>
        </w:rPr>
      </w:pPr>
      <w:r w:rsidRPr="00167347">
        <w:rPr>
          <w:iCs/>
          <w:sz w:val="28"/>
          <w:szCs w:val="28"/>
        </w:rPr>
        <w:t xml:space="preserve">b) Yêu cầu về kỹ thuật cụ thể </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087"/>
      </w:tblGrid>
      <w:tr w:rsidR="00872C33" w:rsidRPr="00EE39A0" w14:paraId="14EB3584" w14:textId="77777777" w:rsidTr="00872C33">
        <w:trPr>
          <w:trHeight w:val="20"/>
          <w:tblHeader/>
        </w:trPr>
        <w:tc>
          <w:tcPr>
            <w:tcW w:w="567" w:type="dxa"/>
            <w:shd w:val="clear" w:color="auto" w:fill="auto"/>
            <w:vAlign w:val="center"/>
          </w:tcPr>
          <w:p w14:paraId="446BEEE6" w14:textId="77777777" w:rsidR="00872C33" w:rsidRPr="00EE39A0" w:rsidRDefault="00872C33" w:rsidP="007631A6">
            <w:pPr>
              <w:jc w:val="center"/>
              <w:rPr>
                <w:b/>
                <w:bCs/>
                <w:szCs w:val="24"/>
                <w:lang w:val="en-GB" w:eastAsia="en-GB"/>
              </w:rPr>
            </w:pPr>
            <w:r w:rsidRPr="00EE39A0">
              <w:rPr>
                <w:b/>
                <w:bCs/>
                <w:szCs w:val="24"/>
                <w:lang w:val="pt-BR"/>
              </w:rPr>
              <w:t>TT</w:t>
            </w:r>
          </w:p>
        </w:tc>
        <w:tc>
          <w:tcPr>
            <w:tcW w:w="2694" w:type="dxa"/>
            <w:shd w:val="clear" w:color="auto" w:fill="auto"/>
            <w:vAlign w:val="center"/>
          </w:tcPr>
          <w:p w14:paraId="7BB8BE40" w14:textId="77777777" w:rsidR="00872C33" w:rsidRPr="00EE39A0" w:rsidRDefault="00872C33" w:rsidP="007631A6">
            <w:pPr>
              <w:pStyle w:val="NoSpacing"/>
              <w:jc w:val="center"/>
              <w:rPr>
                <w:rFonts w:ascii="Times New Roman" w:hAnsi="Times New Roman"/>
                <w:b/>
                <w:bCs/>
                <w:sz w:val="24"/>
                <w:szCs w:val="24"/>
                <w:lang w:val="pt-BR"/>
              </w:rPr>
            </w:pPr>
            <w:r w:rsidRPr="00EE39A0">
              <w:rPr>
                <w:rFonts w:ascii="Times New Roman" w:hAnsi="Times New Roman"/>
                <w:b/>
                <w:bCs/>
                <w:sz w:val="24"/>
                <w:szCs w:val="24"/>
                <w:lang w:val="pt-BR"/>
              </w:rPr>
              <w:t>Tên vật tư, hàng hóa</w:t>
            </w:r>
          </w:p>
        </w:tc>
        <w:tc>
          <w:tcPr>
            <w:tcW w:w="7087" w:type="dxa"/>
            <w:shd w:val="clear" w:color="auto" w:fill="auto"/>
            <w:vAlign w:val="center"/>
          </w:tcPr>
          <w:p w14:paraId="79678F23" w14:textId="77777777" w:rsidR="00872C33" w:rsidRPr="00EE39A0" w:rsidRDefault="00872C33" w:rsidP="007631A6">
            <w:pPr>
              <w:pStyle w:val="NoSpacing"/>
              <w:jc w:val="center"/>
              <w:rPr>
                <w:rFonts w:ascii="Times New Roman" w:hAnsi="Times New Roman"/>
                <w:b/>
                <w:bCs/>
                <w:sz w:val="24"/>
                <w:szCs w:val="24"/>
                <w:lang w:val="pt-BR"/>
              </w:rPr>
            </w:pPr>
            <w:r w:rsidRPr="00EE39A0">
              <w:rPr>
                <w:rFonts w:ascii="Times New Roman" w:hAnsi="Times New Roman"/>
                <w:b/>
                <w:bCs/>
                <w:sz w:val="24"/>
                <w:szCs w:val="24"/>
                <w:lang w:val="pt-BR"/>
              </w:rPr>
              <w:t>Thông số, chỉ tiêu kỹ thuật chính</w:t>
            </w:r>
          </w:p>
        </w:tc>
      </w:tr>
      <w:tr w:rsidR="00872C33" w:rsidRPr="00EE39A0" w14:paraId="6FDAEE94" w14:textId="77777777" w:rsidTr="00872C33">
        <w:trPr>
          <w:trHeight w:val="20"/>
        </w:trPr>
        <w:tc>
          <w:tcPr>
            <w:tcW w:w="567" w:type="dxa"/>
            <w:shd w:val="clear" w:color="auto" w:fill="auto"/>
            <w:vAlign w:val="center"/>
          </w:tcPr>
          <w:p w14:paraId="1E70CFEA" w14:textId="77777777" w:rsidR="00872C33" w:rsidRPr="00EE39A0" w:rsidRDefault="00872C33" w:rsidP="007631A6">
            <w:pPr>
              <w:jc w:val="center"/>
              <w:rPr>
                <w:szCs w:val="24"/>
              </w:rPr>
            </w:pPr>
            <w:r w:rsidRPr="00EE39A0">
              <w:rPr>
                <w:szCs w:val="24"/>
              </w:rPr>
              <w:t>1</w:t>
            </w:r>
          </w:p>
        </w:tc>
        <w:tc>
          <w:tcPr>
            <w:tcW w:w="2694" w:type="dxa"/>
            <w:shd w:val="clear" w:color="auto" w:fill="auto"/>
            <w:vAlign w:val="center"/>
          </w:tcPr>
          <w:p w14:paraId="68E4F802" w14:textId="77777777" w:rsidR="00872C33" w:rsidRPr="00CB7F97" w:rsidRDefault="00872C33" w:rsidP="007631A6">
            <w:pPr>
              <w:spacing w:before="60" w:after="60"/>
              <w:rPr>
                <w:szCs w:val="26"/>
                <w:lang w:val="en-GB" w:eastAsia="en-GB"/>
              </w:rPr>
            </w:pPr>
            <w:r w:rsidRPr="00CB7F97">
              <w:rPr>
                <w:szCs w:val="26"/>
              </w:rPr>
              <w:t>Ắc quy kín khí 12V/100Ah và đồng bộ</w:t>
            </w:r>
          </w:p>
        </w:tc>
        <w:tc>
          <w:tcPr>
            <w:tcW w:w="7087" w:type="dxa"/>
            <w:shd w:val="clear" w:color="auto" w:fill="auto"/>
          </w:tcPr>
          <w:p w14:paraId="330B40D1" w14:textId="77777777" w:rsidR="00872C33" w:rsidRPr="00FA3B21" w:rsidRDefault="00872C33" w:rsidP="007631A6">
            <w:pPr>
              <w:rPr>
                <w:szCs w:val="24"/>
              </w:rPr>
            </w:pP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3197"/>
            </w:tblGrid>
            <w:tr w:rsidR="00872C33" w:rsidRPr="00FA3B21" w14:paraId="5EBB2283" w14:textId="77777777" w:rsidTr="007631A6">
              <w:trPr>
                <w:trHeight w:val="20"/>
              </w:trPr>
              <w:tc>
                <w:tcPr>
                  <w:tcW w:w="3636" w:type="dxa"/>
                </w:tcPr>
                <w:p w14:paraId="51C24E78" w14:textId="77777777" w:rsidR="00872C33" w:rsidRPr="001C6600" w:rsidRDefault="00872C33" w:rsidP="007631A6">
                  <w:pPr>
                    <w:jc w:val="center"/>
                    <w:rPr>
                      <w:b/>
                      <w:iCs/>
                      <w:szCs w:val="24"/>
                    </w:rPr>
                  </w:pPr>
                  <w:r w:rsidRPr="001C6600">
                    <w:rPr>
                      <w:b/>
                      <w:iCs/>
                      <w:szCs w:val="24"/>
                    </w:rPr>
                    <w:t>Thông số</w:t>
                  </w:r>
                </w:p>
              </w:tc>
              <w:tc>
                <w:tcPr>
                  <w:tcW w:w="3197" w:type="dxa"/>
                </w:tcPr>
                <w:p w14:paraId="26492271" w14:textId="77777777" w:rsidR="00872C33" w:rsidRPr="001C6600" w:rsidRDefault="00872C33" w:rsidP="007631A6">
                  <w:pPr>
                    <w:jc w:val="center"/>
                    <w:rPr>
                      <w:b/>
                      <w:iCs/>
                      <w:szCs w:val="24"/>
                    </w:rPr>
                  </w:pPr>
                  <w:r w:rsidRPr="001C6600">
                    <w:rPr>
                      <w:b/>
                      <w:iCs/>
                      <w:szCs w:val="24"/>
                    </w:rPr>
                    <w:t>Giá trị yêu cầu</w:t>
                  </w:r>
                </w:p>
              </w:tc>
            </w:tr>
            <w:tr w:rsidR="00872C33" w:rsidRPr="00FA3B21" w14:paraId="4485790A" w14:textId="77777777" w:rsidTr="007631A6">
              <w:trPr>
                <w:trHeight w:val="20"/>
              </w:trPr>
              <w:tc>
                <w:tcPr>
                  <w:tcW w:w="3636" w:type="dxa"/>
                  <w:vAlign w:val="center"/>
                </w:tcPr>
                <w:p w14:paraId="4C27F725" w14:textId="77777777" w:rsidR="00872C33" w:rsidRPr="00FA3B21" w:rsidRDefault="00872C33" w:rsidP="007631A6">
                  <w:pPr>
                    <w:rPr>
                      <w:szCs w:val="24"/>
                    </w:rPr>
                  </w:pPr>
                  <w:r w:rsidRPr="00FA3B21">
                    <w:rPr>
                      <w:szCs w:val="24"/>
                    </w:rPr>
                    <w:t>Công nghệ</w:t>
                  </w:r>
                </w:p>
              </w:tc>
              <w:tc>
                <w:tcPr>
                  <w:tcW w:w="3197" w:type="dxa"/>
                  <w:vAlign w:val="center"/>
                </w:tcPr>
                <w:p w14:paraId="34413470" w14:textId="77777777" w:rsidR="00872C33" w:rsidRPr="00FA3B21" w:rsidRDefault="00872C33" w:rsidP="007631A6">
                  <w:pPr>
                    <w:rPr>
                      <w:szCs w:val="24"/>
                    </w:rPr>
                  </w:pPr>
                  <w:r w:rsidRPr="00FA3B21">
                    <w:rPr>
                      <w:szCs w:val="24"/>
                    </w:rPr>
                    <w:t>Ắc quy kín khí, công nghệ AGM hoặc GEL.</w:t>
                  </w:r>
                </w:p>
              </w:tc>
            </w:tr>
            <w:tr w:rsidR="00872C33" w:rsidRPr="00FA3B21" w14:paraId="617EEFBD" w14:textId="77777777" w:rsidTr="007631A6">
              <w:trPr>
                <w:trHeight w:val="20"/>
              </w:trPr>
              <w:tc>
                <w:tcPr>
                  <w:tcW w:w="3636" w:type="dxa"/>
                  <w:vAlign w:val="center"/>
                </w:tcPr>
                <w:p w14:paraId="4F8151FE" w14:textId="77777777" w:rsidR="00872C33" w:rsidRPr="00FA3B21" w:rsidRDefault="00872C33" w:rsidP="007631A6">
                  <w:pPr>
                    <w:rPr>
                      <w:szCs w:val="24"/>
                    </w:rPr>
                  </w:pPr>
                  <w:r w:rsidRPr="00FA3B21">
                    <w:rPr>
                      <w:szCs w:val="24"/>
                    </w:rPr>
                    <w:t>Điện áp danh định</w:t>
                  </w:r>
                </w:p>
              </w:tc>
              <w:tc>
                <w:tcPr>
                  <w:tcW w:w="3197" w:type="dxa"/>
                  <w:vAlign w:val="center"/>
                </w:tcPr>
                <w:p w14:paraId="2F33638D" w14:textId="77777777" w:rsidR="00872C33" w:rsidRPr="00FA3B21" w:rsidRDefault="00872C33" w:rsidP="007631A6">
                  <w:pPr>
                    <w:rPr>
                      <w:szCs w:val="24"/>
                    </w:rPr>
                  </w:pPr>
                  <w:r w:rsidRPr="00FA3B21">
                    <w:rPr>
                      <w:szCs w:val="24"/>
                    </w:rPr>
                    <w:t>12 V</w:t>
                  </w:r>
                </w:p>
              </w:tc>
            </w:tr>
            <w:tr w:rsidR="00872C33" w:rsidRPr="00FA3B21" w14:paraId="47B6BFA0" w14:textId="77777777" w:rsidTr="007631A6">
              <w:trPr>
                <w:trHeight w:val="20"/>
              </w:trPr>
              <w:tc>
                <w:tcPr>
                  <w:tcW w:w="3636" w:type="dxa"/>
                  <w:vAlign w:val="center"/>
                </w:tcPr>
                <w:p w14:paraId="5DC0057E" w14:textId="77777777" w:rsidR="00872C33" w:rsidRPr="00FA3B21" w:rsidRDefault="00872C33" w:rsidP="007631A6">
                  <w:pPr>
                    <w:rPr>
                      <w:szCs w:val="24"/>
                    </w:rPr>
                  </w:pPr>
                  <w:r w:rsidRPr="00FA3B21">
                    <w:rPr>
                      <w:szCs w:val="24"/>
                    </w:rPr>
                    <w:t>Dung lượng danh định</w:t>
                  </w:r>
                </w:p>
              </w:tc>
              <w:tc>
                <w:tcPr>
                  <w:tcW w:w="3197" w:type="dxa"/>
                  <w:vAlign w:val="center"/>
                </w:tcPr>
                <w:p w14:paraId="2A9F98D4" w14:textId="77777777" w:rsidR="00872C33" w:rsidRPr="00FA3B21" w:rsidRDefault="00872C33" w:rsidP="007631A6">
                  <w:pPr>
                    <w:rPr>
                      <w:szCs w:val="24"/>
                    </w:rPr>
                  </w:pPr>
                  <w:r w:rsidRPr="00FA3B21">
                    <w:rPr>
                      <w:szCs w:val="24"/>
                    </w:rPr>
                    <w:t>100 Ah</w:t>
                  </w:r>
                </w:p>
              </w:tc>
            </w:tr>
            <w:tr w:rsidR="00872C33" w:rsidRPr="00FA3B21" w14:paraId="70B26704" w14:textId="77777777" w:rsidTr="007631A6">
              <w:trPr>
                <w:trHeight w:val="20"/>
              </w:trPr>
              <w:tc>
                <w:tcPr>
                  <w:tcW w:w="3636" w:type="dxa"/>
                  <w:vAlign w:val="center"/>
                </w:tcPr>
                <w:p w14:paraId="48E24952" w14:textId="77777777" w:rsidR="00872C33" w:rsidRPr="00FA3B21" w:rsidRDefault="00872C33" w:rsidP="007631A6">
                  <w:pPr>
                    <w:rPr>
                      <w:szCs w:val="24"/>
                    </w:rPr>
                  </w:pPr>
                  <w:r w:rsidRPr="00FA3B21">
                    <w:rPr>
                      <w:szCs w:val="24"/>
                    </w:rPr>
                    <w:t>Chế độ phóng 10 h (dòng phóng 10 A, phóng đến 10,8 V)</w:t>
                  </w:r>
                </w:p>
              </w:tc>
              <w:tc>
                <w:tcPr>
                  <w:tcW w:w="3197" w:type="dxa"/>
                  <w:vAlign w:val="center"/>
                </w:tcPr>
                <w:p w14:paraId="2C23B3B8" w14:textId="77777777" w:rsidR="00872C33" w:rsidRPr="00FA3B21" w:rsidRDefault="00872C33" w:rsidP="007631A6">
                  <w:pPr>
                    <w:rPr>
                      <w:szCs w:val="24"/>
                    </w:rPr>
                  </w:pPr>
                  <w:r w:rsidRPr="00FA3B21">
                    <w:rPr>
                      <w:szCs w:val="24"/>
                    </w:rPr>
                    <w:t>≥ 100 Ah</w:t>
                  </w:r>
                </w:p>
              </w:tc>
            </w:tr>
            <w:tr w:rsidR="00872C33" w:rsidRPr="00FA3B21" w14:paraId="53E9239F" w14:textId="77777777" w:rsidTr="007631A6">
              <w:trPr>
                <w:trHeight w:val="20"/>
              </w:trPr>
              <w:tc>
                <w:tcPr>
                  <w:tcW w:w="3636" w:type="dxa"/>
                  <w:vAlign w:val="center"/>
                </w:tcPr>
                <w:p w14:paraId="0727081B" w14:textId="77777777" w:rsidR="00872C33" w:rsidRPr="00FA3B21" w:rsidRDefault="00872C33" w:rsidP="007631A6">
                  <w:pPr>
                    <w:rPr>
                      <w:szCs w:val="24"/>
                    </w:rPr>
                  </w:pPr>
                  <w:r w:rsidRPr="00FA3B21">
                    <w:rPr>
                      <w:szCs w:val="24"/>
                    </w:rPr>
                    <w:t>Chế độ phóng 5 h (dòng phóng 16,6 A, phóng đến 10,5 V)</w:t>
                  </w:r>
                </w:p>
              </w:tc>
              <w:tc>
                <w:tcPr>
                  <w:tcW w:w="3197" w:type="dxa"/>
                  <w:vAlign w:val="center"/>
                </w:tcPr>
                <w:p w14:paraId="7F6EACD3" w14:textId="77777777" w:rsidR="00872C33" w:rsidRPr="00FA3B21" w:rsidRDefault="00872C33" w:rsidP="007631A6">
                  <w:pPr>
                    <w:rPr>
                      <w:szCs w:val="24"/>
                    </w:rPr>
                  </w:pPr>
                  <w:r w:rsidRPr="00FA3B21">
                    <w:rPr>
                      <w:szCs w:val="24"/>
                    </w:rPr>
                    <w:t>≥ 83 Ah</w:t>
                  </w:r>
                </w:p>
              </w:tc>
            </w:tr>
            <w:tr w:rsidR="00872C33" w:rsidRPr="00FA3B21" w14:paraId="7F178199" w14:textId="77777777" w:rsidTr="007631A6">
              <w:trPr>
                <w:trHeight w:val="20"/>
              </w:trPr>
              <w:tc>
                <w:tcPr>
                  <w:tcW w:w="3636" w:type="dxa"/>
                  <w:vAlign w:val="center"/>
                </w:tcPr>
                <w:p w14:paraId="3208661A" w14:textId="77777777" w:rsidR="00872C33" w:rsidRPr="00FA3B21" w:rsidRDefault="00872C33" w:rsidP="007631A6">
                  <w:pPr>
                    <w:rPr>
                      <w:szCs w:val="24"/>
                    </w:rPr>
                  </w:pPr>
                  <w:r w:rsidRPr="00FA3B21">
                    <w:rPr>
                      <w:szCs w:val="24"/>
                    </w:rPr>
                    <w:t>Chế độ phóng 1 h (dòng phóng 61 A, phóng đến 9,6 V)</w:t>
                  </w:r>
                </w:p>
              </w:tc>
              <w:tc>
                <w:tcPr>
                  <w:tcW w:w="3197" w:type="dxa"/>
                  <w:vAlign w:val="center"/>
                </w:tcPr>
                <w:p w14:paraId="0741B709" w14:textId="77777777" w:rsidR="00872C33" w:rsidRPr="00FA3B21" w:rsidRDefault="00872C33" w:rsidP="007631A6">
                  <w:pPr>
                    <w:rPr>
                      <w:szCs w:val="24"/>
                    </w:rPr>
                  </w:pPr>
                  <w:r w:rsidRPr="00FA3B21">
                    <w:rPr>
                      <w:szCs w:val="24"/>
                    </w:rPr>
                    <w:t>≥ 61 Ah</w:t>
                  </w:r>
                </w:p>
              </w:tc>
            </w:tr>
            <w:tr w:rsidR="00872C33" w:rsidRPr="00FA3B21" w14:paraId="7BAB69B3" w14:textId="77777777" w:rsidTr="007631A6">
              <w:trPr>
                <w:trHeight w:val="20"/>
              </w:trPr>
              <w:tc>
                <w:tcPr>
                  <w:tcW w:w="3636" w:type="dxa"/>
                  <w:vAlign w:val="center"/>
                </w:tcPr>
                <w:p w14:paraId="43D3C6AA" w14:textId="77777777" w:rsidR="00872C33" w:rsidRPr="00FA3B21" w:rsidRDefault="00872C33" w:rsidP="007631A6">
                  <w:pPr>
                    <w:rPr>
                      <w:szCs w:val="24"/>
                    </w:rPr>
                  </w:pPr>
                  <w:r w:rsidRPr="00FA3B21">
                    <w:rPr>
                      <w:szCs w:val="24"/>
                    </w:rPr>
                    <w:t>Dòng phóng lớn nhất</w:t>
                  </w:r>
                </w:p>
              </w:tc>
              <w:tc>
                <w:tcPr>
                  <w:tcW w:w="3197" w:type="dxa"/>
                  <w:vAlign w:val="center"/>
                </w:tcPr>
                <w:p w14:paraId="2E7939CE" w14:textId="77777777" w:rsidR="00872C33" w:rsidRPr="00FA3B21" w:rsidRDefault="00872C33" w:rsidP="007631A6">
                  <w:pPr>
                    <w:rPr>
                      <w:szCs w:val="24"/>
                    </w:rPr>
                  </w:pPr>
                  <w:r w:rsidRPr="00FA3B21">
                    <w:rPr>
                      <w:szCs w:val="24"/>
                    </w:rPr>
                    <w:t>≥ 900 A/5 giây</w:t>
                  </w:r>
                </w:p>
              </w:tc>
            </w:tr>
            <w:tr w:rsidR="00872C33" w:rsidRPr="00FA3B21" w14:paraId="0102CD2F" w14:textId="77777777" w:rsidTr="007631A6">
              <w:trPr>
                <w:trHeight w:val="20"/>
              </w:trPr>
              <w:tc>
                <w:tcPr>
                  <w:tcW w:w="3636" w:type="dxa"/>
                  <w:vAlign w:val="center"/>
                </w:tcPr>
                <w:p w14:paraId="7A02FE5F" w14:textId="77777777" w:rsidR="00872C33" w:rsidRPr="00FA3B21" w:rsidRDefault="00872C33" w:rsidP="007631A6">
                  <w:pPr>
                    <w:rPr>
                      <w:szCs w:val="24"/>
                    </w:rPr>
                  </w:pPr>
                  <w:r w:rsidRPr="00FA3B21">
                    <w:rPr>
                      <w:szCs w:val="24"/>
                    </w:rPr>
                    <w:t>Dòng ngắn mạch</w:t>
                  </w:r>
                </w:p>
              </w:tc>
              <w:tc>
                <w:tcPr>
                  <w:tcW w:w="3197" w:type="dxa"/>
                  <w:vAlign w:val="center"/>
                </w:tcPr>
                <w:p w14:paraId="5FE57693" w14:textId="77777777" w:rsidR="00872C33" w:rsidRPr="00FA3B21" w:rsidRDefault="00872C33" w:rsidP="007631A6">
                  <w:pPr>
                    <w:rPr>
                      <w:szCs w:val="24"/>
                    </w:rPr>
                  </w:pPr>
                  <w:r w:rsidRPr="00FA3B21">
                    <w:rPr>
                      <w:szCs w:val="24"/>
                    </w:rPr>
                    <w:t>≥ 2.100 A</w:t>
                  </w:r>
                </w:p>
              </w:tc>
            </w:tr>
            <w:tr w:rsidR="00872C33" w:rsidRPr="00FA3B21" w14:paraId="6E2FB8FD" w14:textId="77777777" w:rsidTr="007631A6">
              <w:trPr>
                <w:trHeight w:val="20"/>
              </w:trPr>
              <w:tc>
                <w:tcPr>
                  <w:tcW w:w="3636" w:type="dxa"/>
                  <w:vAlign w:val="center"/>
                </w:tcPr>
                <w:p w14:paraId="63862724" w14:textId="77777777" w:rsidR="00872C33" w:rsidRPr="00FA3B21" w:rsidRDefault="00872C33" w:rsidP="007631A6">
                  <w:pPr>
                    <w:rPr>
                      <w:szCs w:val="24"/>
                    </w:rPr>
                  </w:pPr>
                  <w:r w:rsidRPr="00FA3B21">
                    <w:rPr>
                      <w:szCs w:val="24"/>
                    </w:rPr>
                    <w:t>Dòng nạp lớn nhất</w:t>
                  </w:r>
                </w:p>
              </w:tc>
              <w:tc>
                <w:tcPr>
                  <w:tcW w:w="3197" w:type="dxa"/>
                  <w:vAlign w:val="center"/>
                </w:tcPr>
                <w:p w14:paraId="2C986A38" w14:textId="77777777" w:rsidR="00872C33" w:rsidRPr="00FA3B21" w:rsidRDefault="00872C33" w:rsidP="007631A6">
                  <w:pPr>
                    <w:rPr>
                      <w:szCs w:val="24"/>
                    </w:rPr>
                  </w:pPr>
                  <w:r w:rsidRPr="00FA3B21">
                    <w:rPr>
                      <w:szCs w:val="24"/>
                    </w:rPr>
                    <w:t>≥ 30 A</w:t>
                  </w:r>
                </w:p>
              </w:tc>
            </w:tr>
            <w:tr w:rsidR="00872C33" w:rsidRPr="00FA3B21" w14:paraId="296560CC" w14:textId="77777777" w:rsidTr="007631A6">
              <w:trPr>
                <w:trHeight w:val="20"/>
              </w:trPr>
              <w:tc>
                <w:tcPr>
                  <w:tcW w:w="3636" w:type="dxa"/>
                  <w:vAlign w:val="center"/>
                </w:tcPr>
                <w:p w14:paraId="37D8A92A" w14:textId="77777777" w:rsidR="00872C33" w:rsidRPr="00FA3B21" w:rsidRDefault="00872C33" w:rsidP="007631A6">
                  <w:pPr>
                    <w:rPr>
                      <w:szCs w:val="24"/>
                    </w:rPr>
                  </w:pPr>
                  <w:r w:rsidRPr="00FA3B21">
                    <w:rPr>
                      <w:szCs w:val="24"/>
                    </w:rPr>
                    <w:t>Điện trở trong (nạp đầy ở 25°C)</w:t>
                  </w:r>
                </w:p>
              </w:tc>
              <w:tc>
                <w:tcPr>
                  <w:tcW w:w="3197" w:type="dxa"/>
                  <w:vAlign w:val="center"/>
                </w:tcPr>
                <w:p w14:paraId="0DDE6F6D" w14:textId="77777777" w:rsidR="00872C33" w:rsidRPr="00FA3B21" w:rsidRDefault="00872C33" w:rsidP="007631A6">
                  <w:pPr>
                    <w:rPr>
                      <w:szCs w:val="24"/>
                    </w:rPr>
                  </w:pPr>
                  <w:r w:rsidRPr="00FA3B21">
                    <w:rPr>
                      <w:szCs w:val="24"/>
                    </w:rPr>
                    <w:t>≤ 6,0 mΩ</w:t>
                  </w:r>
                </w:p>
              </w:tc>
            </w:tr>
            <w:tr w:rsidR="00872C33" w:rsidRPr="00FA3B21" w14:paraId="6C879CBE" w14:textId="77777777" w:rsidTr="007631A6">
              <w:trPr>
                <w:trHeight w:val="20"/>
              </w:trPr>
              <w:tc>
                <w:tcPr>
                  <w:tcW w:w="3636" w:type="dxa"/>
                  <w:vAlign w:val="center"/>
                </w:tcPr>
                <w:p w14:paraId="313F2E6E" w14:textId="77777777" w:rsidR="00872C33" w:rsidRPr="00FA3B21" w:rsidRDefault="00872C33" w:rsidP="007631A6">
                  <w:pPr>
                    <w:rPr>
                      <w:szCs w:val="24"/>
                    </w:rPr>
                  </w:pPr>
                  <w:r w:rsidRPr="00FA3B21">
                    <w:rPr>
                      <w:szCs w:val="24"/>
                    </w:rPr>
                    <w:t>Tự phóng</w:t>
                  </w:r>
                </w:p>
              </w:tc>
              <w:tc>
                <w:tcPr>
                  <w:tcW w:w="3197" w:type="dxa"/>
                  <w:vAlign w:val="center"/>
                </w:tcPr>
                <w:p w14:paraId="5FE4EDE7" w14:textId="77777777" w:rsidR="00872C33" w:rsidRPr="00FA3B21" w:rsidRDefault="00872C33" w:rsidP="007631A6">
                  <w:pPr>
                    <w:rPr>
                      <w:szCs w:val="24"/>
                    </w:rPr>
                  </w:pPr>
                  <w:r w:rsidRPr="00FA3B21">
                    <w:rPr>
                      <w:szCs w:val="24"/>
                    </w:rPr>
                    <w:t>~ 3%/tháng ở 20</w:t>
                  </w:r>
                  <w:r w:rsidRPr="00FA3B21">
                    <w:rPr>
                      <w:szCs w:val="24"/>
                      <w:vertAlign w:val="superscript"/>
                    </w:rPr>
                    <w:t>0</w:t>
                  </w:r>
                  <w:r w:rsidRPr="00FA3B21">
                    <w:rPr>
                      <w:szCs w:val="24"/>
                    </w:rPr>
                    <w:t>C</w:t>
                  </w:r>
                </w:p>
              </w:tc>
            </w:tr>
            <w:tr w:rsidR="00872C33" w:rsidRPr="00FA3B21" w14:paraId="55887F92" w14:textId="77777777" w:rsidTr="007631A6">
              <w:trPr>
                <w:trHeight w:val="20"/>
              </w:trPr>
              <w:tc>
                <w:tcPr>
                  <w:tcW w:w="3636" w:type="dxa"/>
                  <w:vAlign w:val="center"/>
                </w:tcPr>
                <w:p w14:paraId="29951F75" w14:textId="77777777" w:rsidR="00872C33" w:rsidRPr="00FA3B21" w:rsidRDefault="00872C33" w:rsidP="007631A6">
                  <w:pPr>
                    <w:rPr>
                      <w:szCs w:val="24"/>
                    </w:rPr>
                  </w:pPr>
                  <w:r w:rsidRPr="00FA3B21">
                    <w:rPr>
                      <w:szCs w:val="24"/>
                    </w:rPr>
                    <w:t>Số chu kỳ sử dụng với mức xả sâu 100% DOD tại 25</w:t>
                  </w:r>
                  <w:r w:rsidRPr="00FA3B21">
                    <w:rPr>
                      <w:szCs w:val="24"/>
                      <w:vertAlign w:val="superscript"/>
                    </w:rPr>
                    <w:t>0</w:t>
                  </w:r>
                  <w:r w:rsidRPr="00FA3B21">
                    <w:rPr>
                      <w:szCs w:val="24"/>
                    </w:rPr>
                    <w:t>C</w:t>
                  </w:r>
                </w:p>
              </w:tc>
              <w:tc>
                <w:tcPr>
                  <w:tcW w:w="3197" w:type="dxa"/>
                  <w:vAlign w:val="center"/>
                </w:tcPr>
                <w:p w14:paraId="58E49DD9" w14:textId="77777777" w:rsidR="00872C33" w:rsidRPr="00FA3B21" w:rsidRDefault="00872C33" w:rsidP="007631A6">
                  <w:pPr>
                    <w:rPr>
                      <w:szCs w:val="24"/>
                    </w:rPr>
                  </w:pPr>
                  <w:r w:rsidRPr="00FA3B21">
                    <w:rPr>
                      <w:szCs w:val="24"/>
                    </w:rPr>
                    <w:t>≥ 200 lần</w:t>
                  </w:r>
                </w:p>
              </w:tc>
            </w:tr>
            <w:tr w:rsidR="00872C33" w:rsidRPr="00FA3B21" w14:paraId="31B192A5" w14:textId="77777777" w:rsidTr="007631A6">
              <w:trPr>
                <w:trHeight w:val="20"/>
              </w:trPr>
              <w:tc>
                <w:tcPr>
                  <w:tcW w:w="3636" w:type="dxa"/>
                  <w:vAlign w:val="center"/>
                </w:tcPr>
                <w:p w14:paraId="7092F9E6" w14:textId="77777777" w:rsidR="00872C33" w:rsidRPr="00FA3B21" w:rsidRDefault="00872C33" w:rsidP="007631A6">
                  <w:pPr>
                    <w:rPr>
                      <w:szCs w:val="24"/>
                    </w:rPr>
                  </w:pPr>
                  <w:r w:rsidRPr="00FA3B21">
                    <w:rPr>
                      <w:szCs w:val="24"/>
                    </w:rPr>
                    <w:t>Số chu kỳ sử dụng với mức xả sâu 50% DOD tại 25</w:t>
                  </w:r>
                  <w:r w:rsidRPr="00FA3B21">
                    <w:rPr>
                      <w:szCs w:val="24"/>
                      <w:vertAlign w:val="superscript"/>
                    </w:rPr>
                    <w:t>0</w:t>
                  </w:r>
                  <w:r w:rsidRPr="00FA3B21">
                    <w:rPr>
                      <w:szCs w:val="24"/>
                    </w:rPr>
                    <w:t>C</w:t>
                  </w:r>
                </w:p>
              </w:tc>
              <w:tc>
                <w:tcPr>
                  <w:tcW w:w="3197" w:type="dxa"/>
                  <w:vAlign w:val="center"/>
                </w:tcPr>
                <w:p w14:paraId="5189E20B" w14:textId="77777777" w:rsidR="00872C33" w:rsidRPr="00FA3B21" w:rsidRDefault="00872C33" w:rsidP="007631A6">
                  <w:pPr>
                    <w:rPr>
                      <w:szCs w:val="24"/>
                    </w:rPr>
                  </w:pPr>
                  <w:r w:rsidRPr="00FA3B21">
                    <w:rPr>
                      <w:szCs w:val="24"/>
                    </w:rPr>
                    <w:t>≥ 400 lần</w:t>
                  </w:r>
                </w:p>
              </w:tc>
            </w:tr>
            <w:tr w:rsidR="00872C33" w:rsidRPr="00FA3B21" w14:paraId="25985951" w14:textId="77777777" w:rsidTr="007631A6">
              <w:trPr>
                <w:trHeight w:val="20"/>
              </w:trPr>
              <w:tc>
                <w:tcPr>
                  <w:tcW w:w="3636" w:type="dxa"/>
                  <w:vAlign w:val="center"/>
                </w:tcPr>
                <w:p w14:paraId="045384D5" w14:textId="77777777" w:rsidR="00872C33" w:rsidRPr="00FA3B21" w:rsidRDefault="00872C33" w:rsidP="007631A6">
                  <w:pPr>
                    <w:rPr>
                      <w:szCs w:val="24"/>
                    </w:rPr>
                  </w:pPr>
                  <w:r w:rsidRPr="00FA3B21">
                    <w:rPr>
                      <w:szCs w:val="24"/>
                    </w:rPr>
                    <w:t>Số chu kỳ sử dụng với mức xả sâu 30% DOD tại 25</w:t>
                  </w:r>
                  <w:r w:rsidRPr="00FA3B21">
                    <w:rPr>
                      <w:szCs w:val="24"/>
                      <w:vertAlign w:val="superscript"/>
                    </w:rPr>
                    <w:t>0</w:t>
                  </w:r>
                  <w:r w:rsidRPr="00FA3B21">
                    <w:rPr>
                      <w:szCs w:val="24"/>
                    </w:rPr>
                    <w:t>C</w:t>
                  </w:r>
                </w:p>
              </w:tc>
              <w:tc>
                <w:tcPr>
                  <w:tcW w:w="3197" w:type="dxa"/>
                  <w:vAlign w:val="center"/>
                </w:tcPr>
                <w:p w14:paraId="131B9E66" w14:textId="77777777" w:rsidR="00872C33" w:rsidRPr="00FA3B21" w:rsidRDefault="00872C33" w:rsidP="007631A6">
                  <w:pPr>
                    <w:rPr>
                      <w:szCs w:val="24"/>
                    </w:rPr>
                  </w:pPr>
                  <w:r w:rsidRPr="00FA3B21">
                    <w:rPr>
                      <w:szCs w:val="24"/>
                    </w:rPr>
                    <w:t>≥ 1200 lần</w:t>
                  </w:r>
                </w:p>
              </w:tc>
            </w:tr>
            <w:tr w:rsidR="00872C33" w:rsidRPr="00FA3B21" w14:paraId="1F8EDF52" w14:textId="77777777" w:rsidTr="007631A6">
              <w:trPr>
                <w:trHeight w:val="20"/>
              </w:trPr>
              <w:tc>
                <w:tcPr>
                  <w:tcW w:w="3636" w:type="dxa"/>
                  <w:vAlign w:val="center"/>
                </w:tcPr>
                <w:p w14:paraId="60A73CFC" w14:textId="77777777" w:rsidR="00872C33" w:rsidRPr="00FA3B21" w:rsidRDefault="00872C33" w:rsidP="007631A6">
                  <w:pPr>
                    <w:rPr>
                      <w:szCs w:val="24"/>
                    </w:rPr>
                  </w:pPr>
                  <w:r w:rsidRPr="00FA3B21">
                    <w:rPr>
                      <w:szCs w:val="24"/>
                    </w:rPr>
                    <w:t>Tiêu chuẩn áp dụng</w:t>
                  </w:r>
                </w:p>
              </w:tc>
              <w:tc>
                <w:tcPr>
                  <w:tcW w:w="3197" w:type="dxa"/>
                  <w:vAlign w:val="center"/>
                </w:tcPr>
                <w:p w14:paraId="0ADB711B" w14:textId="77777777" w:rsidR="00872C33" w:rsidRPr="00FA3B21" w:rsidRDefault="00872C33" w:rsidP="007631A6">
                  <w:pPr>
                    <w:rPr>
                      <w:szCs w:val="24"/>
                    </w:rPr>
                  </w:pPr>
                  <w:r w:rsidRPr="00FA3B21">
                    <w:rPr>
                      <w:szCs w:val="24"/>
                    </w:rPr>
                    <w:t>IEC 60896 PART 21/22 hoặc tương đương</w:t>
                  </w:r>
                </w:p>
              </w:tc>
            </w:tr>
            <w:tr w:rsidR="00872C33" w:rsidRPr="00FA3B21" w14:paraId="1572D488" w14:textId="77777777" w:rsidTr="007631A6">
              <w:trPr>
                <w:trHeight w:val="20"/>
              </w:trPr>
              <w:tc>
                <w:tcPr>
                  <w:tcW w:w="3636" w:type="dxa"/>
                  <w:vAlign w:val="center"/>
                </w:tcPr>
                <w:p w14:paraId="4719FD58" w14:textId="77777777" w:rsidR="00872C33" w:rsidRPr="00FA3B21" w:rsidRDefault="00872C33" w:rsidP="007631A6">
                  <w:pPr>
                    <w:rPr>
                      <w:szCs w:val="24"/>
                    </w:rPr>
                  </w:pPr>
                  <w:r w:rsidRPr="00FA3B21">
                    <w:rPr>
                      <w:szCs w:val="24"/>
                    </w:rPr>
                    <w:t>Nhiệt độ hoạt động</w:t>
                  </w:r>
                </w:p>
              </w:tc>
              <w:tc>
                <w:tcPr>
                  <w:tcW w:w="3197" w:type="dxa"/>
                  <w:vAlign w:val="center"/>
                </w:tcPr>
                <w:p w14:paraId="4B18E76B" w14:textId="77777777" w:rsidR="00872C33" w:rsidRPr="00FA3B21" w:rsidRDefault="00872C33" w:rsidP="007631A6">
                  <w:pPr>
                    <w:rPr>
                      <w:szCs w:val="24"/>
                    </w:rPr>
                  </w:pPr>
                  <w:r w:rsidRPr="00FA3B21">
                    <w:rPr>
                      <w:szCs w:val="24"/>
                    </w:rPr>
                    <w:t>(0 ÷ 60) °C</w:t>
                  </w:r>
                </w:p>
              </w:tc>
            </w:tr>
            <w:tr w:rsidR="00872C33" w:rsidRPr="00FA3B21" w14:paraId="3343F29C" w14:textId="77777777" w:rsidTr="007631A6">
              <w:trPr>
                <w:trHeight w:val="20"/>
              </w:trPr>
              <w:tc>
                <w:tcPr>
                  <w:tcW w:w="3636" w:type="dxa"/>
                  <w:vAlign w:val="center"/>
                </w:tcPr>
                <w:p w14:paraId="71502505" w14:textId="77777777" w:rsidR="00872C33" w:rsidRPr="00FA3B21" w:rsidRDefault="00872C33" w:rsidP="007631A6">
                  <w:pPr>
                    <w:rPr>
                      <w:szCs w:val="24"/>
                    </w:rPr>
                  </w:pPr>
                  <w:r w:rsidRPr="00FA3B21">
                    <w:rPr>
                      <w:szCs w:val="24"/>
                    </w:rPr>
                    <w:t>Kích thước (dài×rộng×cao)</w:t>
                  </w:r>
                </w:p>
              </w:tc>
              <w:tc>
                <w:tcPr>
                  <w:tcW w:w="3197" w:type="dxa"/>
                  <w:vAlign w:val="center"/>
                </w:tcPr>
                <w:p w14:paraId="2AA912D3" w14:textId="77777777" w:rsidR="00872C33" w:rsidRPr="00FA3B21" w:rsidRDefault="00872C33" w:rsidP="007631A6">
                  <w:pPr>
                    <w:rPr>
                      <w:szCs w:val="24"/>
                    </w:rPr>
                  </w:pPr>
                  <w:r w:rsidRPr="00FA3B21">
                    <w:rPr>
                      <w:szCs w:val="24"/>
                    </w:rPr>
                    <w:t>(33×17×22) ± 1,0 cm</w:t>
                  </w:r>
                </w:p>
              </w:tc>
            </w:tr>
            <w:tr w:rsidR="00872C33" w:rsidRPr="00FA3B21" w14:paraId="331B4D13" w14:textId="77777777" w:rsidTr="007631A6">
              <w:trPr>
                <w:trHeight w:val="20"/>
              </w:trPr>
              <w:tc>
                <w:tcPr>
                  <w:tcW w:w="3636" w:type="dxa"/>
                  <w:vAlign w:val="center"/>
                </w:tcPr>
                <w:p w14:paraId="50BF08DD" w14:textId="77777777" w:rsidR="00872C33" w:rsidRPr="00FA3B21" w:rsidRDefault="00872C33" w:rsidP="007631A6">
                  <w:pPr>
                    <w:rPr>
                      <w:szCs w:val="24"/>
                    </w:rPr>
                  </w:pPr>
                  <w:r w:rsidRPr="00FA3B21">
                    <w:rPr>
                      <w:szCs w:val="24"/>
                    </w:rPr>
                    <w:t>Khối lượng</w:t>
                  </w:r>
                </w:p>
              </w:tc>
              <w:tc>
                <w:tcPr>
                  <w:tcW w:w="3197" w:type="dxa"/>
                  <w:vAlign w:val="center"/>
                </w:tcPr>
                <w:p w14:paraId="4BC3D6FC" w14:textId="77777777" w:rsidR="00872C33" w:rsidRPr="00FA3B21" w:rsidRDefault="00872C33" w:rsidP="007631A6">
                  <w:pPr>
                    <w:rPr>
                      <w:szCs w:val="24"/>
                    </w:rPr>
                  </w:pPr>
                  <w:r w:rsidRPr="00FA3B21">
                    <w:rPr>
                      <w:szCs w:val="24"/>
                    </w:rPr>
                    <w:t>29 ± 0,3 kg</w:t>
                  </w:r>
                </w:p>
              </w:tc>
            </w:tr>
            <w:tr w:rsidR="00872C33" w:rsidRPr="00FA3B21" w14:paraId="35C485CE" w14:textId="77777777" w:rsidTr="007631A6">
              <w:trPr>
                <w:trHeight w:val="20"/>
              </w:trPr>
              <w:tc>
                <w:tcPr>
                  <w:tcW w:w="3636" w:type="dxa"/>
                  <w:vAlign w:val="center"/>
                </w:tcPr>
                <w:p w14:paraId="3968AF57" w14:textId="77777777" w:rsidR="00872C33" w:rsidRPr="00FA3B21" w:rsidRDefault="00872C33" w:rsidP="007631A6">
                  <w:pPr>
                    <w:rPr>
                      <w:szCs w:val="24"/>
                    </w:rPr>
                  </w:pPr>
                  <w:r w:rsidRPr="00FA3B21">
                    <w:rPr>
                      <w:szCs w:val="24"/>
                    </w:rPr>
                    <w:t>Phụ kiện lắp đặt đồng bộ</w:t>
                  </w:r>
                </w:p>
              </w:tc>
              <w:tc>
                <w:tcPr>
                  <w:tcW w:w="3197" w:type="dxa"/>
                  <w:vAlign w:val="center"/>
                </w:tcPr>
                <w:p w14:paraId="001B637E" w14:textId="77777777" w:rsidR="00872C33" w:rsidRPr="00FA3B21" w:rsidRDefault="00872C33" w:rsidP="007631A6">
                  <w:pPr>
                    <w:rPr>
                      <w:szCs w:val="24"/>
                    </w:rPr>
                  </w:pPr>
                  <w:r w:rsidRPr="00FA3B21">
                    <w:rPr>
                      <w:szCs w:val="24"/>
                    </w:rPr>
                    <w:t>Cầu đấu bằng cáp đồng mềm, kích thước tối thiểu M25 dài 20 cm, bóp cốt 2 đầu.</w:t>
                  </w:r>
                </w:p>
              </w:tc>
            </w:tr>
          </w:tbl>
          <w:p w14:paraId="4F4E100B" w14:textId="77777777" w:rsidR="00872C33" w:rsidRPr="00FA3B21" w:rsidRDefault="00872C33" w:rsidP="007631A6">
            <w:pPr>
              <w:rPr>
                <w:szCs w:val="24"/>
              </w:rPr>
            </w:pPr>
          </w:p>
          <w:p w14:paraId="00CA66EB" w14:textId="77777777" w:rsidR="00872C33" w:rsidRPr="00EE39A0" w:rsidRDefault="00872C33" w:rsidP="007631A6">
            <w:pPr>
              <w:rPr>
                <w:szCs w:val="24"/>
              </w:rPr>
            </w:pPr>
          </w:p>
        </w:tc>
      </w:tr>
      <w:tr w:rsidR="00872C33" w:rsidRPr="00EE39A0" w14:paraId="6CD16870" w14:textId="77777777" w:rsidTr="00872C33">
        <w:trPr>
          <w:trHeight w:val="20"/>
        </w:trPr>
        <w:tc>
          <w:tcPr>
            <w:tcW w:w="567" w:type="dxa"/>
            <w:shd w:val="clear" w:color="auto" w:fill="auto"/>
            <w:vAlign w:val="center"/>
          </w:tcPr>
          <w:p w14:paraId="3CFFA039" w14:textId="77777777" w:rsidR="00872C33" w:rsidRPr="00EE39A0" w:rsidRDefault="00872C33" w:rsidP="007631A6">
            <w:pPr>
              <w:jc w:val="center"/>
              <w:rPr>
                <w:szCs w:val="24"/>
              </w:rPr>
            </w:pPr>
            <w:r w:rsidRPr="00EE39A0">
              <w:rPr>
                <w:szCs w:val="24"/>
              </w:rPr>
              <w:t>2</w:t>
            </w:r>
          </w:p>
        </w:tc>
        <w:tc>
          <w:tcPr>
            <w:tcW w:w="2694" w:type="dxa"/>
            <w:shd w:val="clear" w:color="auto" w:fill="auto"/>
            <w:vAlign w:val="center"/>
          </w:tcPr>
          <w:p w14:paraId="35B284D9" w14:textId="77777777" w:rsidR="00872C33" w:rsidRPr="0046416C" w:rsidRDefault="00872C33" w:rsidP="007631A6">
            <w:pPr>
              <w:spacing w:before="60" w:after="60"/>
              <w:rPr>
                <w:szCs w:val="26"/>
              </w:rPr>
            </w:pPr>
            <w:r w:rsidRPr="0046416C">
              <w:rPr>
                <w:szCs w:val="26"/>
              </w:rPr>
              <w:t>Inverter 5 kVA</w:t>
            </w:r>
          </w:p>
        </w:tc>
        <w:tc>
          <w:tcPr>
            <w:tcW w:w="7087" w:type="dxa"/>
            <w:shd w:val="clear" w:color="auto" w:fill="auto"/>
          </w:tcPr>
          <w:p w14:paraId="1C9F4004" w14:textId="77777777" w:rsidR="00872C33" w:rsidRPr="00FA3B21" w:rsidRDefault="00872C33" w:rsidP="007631A6">
            <w:pPr>
              <w:rPr>
                <w:szCs w:val="24"/>
              </w:rPr>
            </w:pP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968"/>
            </w:tblGrid>
            <w:tr w:rsidR="00872C33" w:rsidRPr="00FA3B21" w14:paraId="5C6A3678" w14:textId="77777777" w:rsidTr="007631A6">
              <w:tc>
                <w:tcPr>
                  <w:tcW w:w="2865" w:type="dxa"/>
                </w:tcPr>
                <w:p w14:paraId="2467A25C" w14:textId="77777777" w:rsidR="00872C33" w:rsidRPr="001C6600" w:rsidRDefault="00872C33" w:rsidP="007631A6">
                  <w:pPr>
                    <w:jc w:val="center"/>
                    <w:rPr>
                      <w:b/>
                      <w:iCs/>
                      <w:szCs w:val="24"/>
                    </w:rPr>
                  </w:pPr>
                  <w:r w:rsidRPr="001C6600">
                    <w:rPr>
                      <w:b/>
                      <w:iCs/>
                      <w:szCs w:val="24"/>
                    </w:rPr>
                    <w:t>Thông số</w:t>
                  </w:r>
                </w:p>
              </w:tc>
              <w:tc>
                <w:tcPr>
                  <w:tcW w:w="3968" w:type="dxa"/>
                </w:tcPr>
                <w:p w14:paraId="36CC7325" w14:textId="77777777" w:rsidR="00872C33" w:rsidRPr="001C6600" w:rsidRDefault="00872C33" w:rsidP="007631A6">
                  <w:pPr>
                    <w:jc w:val="center"/>
                    <w:rPr>
                      <w:b/>
                      <w:iCs/>
                      <w:szCs w:val="24"/>
                    </w:rPr>
                  </w:pPr>
                  <w:r w:rsidRPr="001C6600">
                    <w:rPr>
                      <w:b/>
                      <w:iCs/>
                      <w:szCs w:val="24"/>
                    </w:rPr>
                    <w:t>Giá trị yêu cầu</w:t>
                  </w:r>
                </w:p>
              </w:tc>
            </w:tr>
            <w:tr w:rsidR="00872C33" w:rsidRPr="00FA3B21" w14:paraId="78F5B51D" w14:textId="77777777" w:rsidTr="007631A6">
              <w:tc>
                <w:tcPr>
                  <w:tcW w:w="2865" w:type="dxa"/>
                  <w:vAlign w:val="center"/>
                </w:tcPr>
                <w:p w14:paraId="71B8863D" w14:textId="77777777" w:rsidR="00872C33" w:rsidRPr="00FA3B21" w:rsidRDefault="00872C33" w:rsidP="007631A6">
                  <w:pPr>
                    <w:pStyle w:val="TableContents"/>
                    <w:snapToGrid w:val="0"/>
                    <w:rPr>
                      <w:lang w:val="en-GB"/>
                    </w:rPr>
                  </w:pPr>
                  <w:r w:rsidRPr="00FA3B21">
                    <w:rPr>
                      <w:lang w:val="en-GB"/>
                    </w:rPr>
                    <w:t>Mô tả chung</w:t>
                  </w:r>
                </w:p>
              </w:tc>
              <w:tc>
                <w:tcPr>
                  <w:tcW w:w="3968" w:type="dxa"/>
                  <w:vAlign w:val="center"/>
                </w:tcPr>
                <w:p w14:paraId="4F02BA89" w14:textId="77777777" w:rsidR="00872C33" w:rsidRPr="00FA3B21" w:rsidRDefault="00872C33" w:rsidP="007631A6">
                  <w:pPr>
                    <w:pStyle w:val="TableContents"/>
                    <w:snapToGrid w:val="0"/>
                    <w:rPr>
                      <w:lang w:val="en-GB"/>
                    </w:rPr>
                  </w:pPr>
                  <w:r w:rsidRPr="00FA3B21">
                    <w:rPr>
                      <w:lang w:val="en-GB"/>
                    </w:rPr>
                    <w:t>Bộ inverter 5kVA lắp rack 19 inch hỗ chức năng inverter/ charger, giữ vai trò thiết bị lưu điện khi kết hợp với hệ thống ắc quy lưu trữ. Bao gồm các tính năng cơ bản như:</w:t>
                  </w:r>
                </w:p>
                <w:p w14:paraId="36BAF4A9" w14:textId="77777777" w:rsidR="00872C33" w:rsidRPr="00FA3B21" w:rsidRDefault="00872C33" w:rsidP="007631A6">
                  <w:pPr>
                    <w:pStyle w:val="TableContents"/>
                    <w:snapToGrid w:val="0"/>
                    <w:rPr>
                      <w:lang w:val="en-GB"/>
                    </w:rPr>
                  </w:pPr>
                  <w:r w:rsidRPr="00FA3B21">
                    <w:rPr>
                      <w:lang w:val="en-GB"/>
                    </w:rPr>
                    <w:t>- Bộ chuyển đổi nguồn sóng Sin chuẩn.</w:t>
                  </w:r>
                </w:p>
                <w:p w14:paraId="3D48B789" w14:textId="77777777" w:rsidR="00872C33" w:rsidRPr="00FA3B21" w:rsidRDefault="00872C33" w:rsidP="007631A6">
                  <w:pPr>
                    <w:pStyle w:val="TableContents"/>
                    <w:snapToGrid w:val="0"/>
                    <w:rPr>
                      <w:lang w:val="en-GB"/>
                    </w:rPr>
                  </w:pPr>
                  <w:r w:rsidRPr="00FA3B21">
                    <w:rPr>
                      <w:lang w:val="en-GB"/>
                    </w:rPr>
                    <w:t>- Có thể cấu hình dải điện áp đầu vào, dòng sạc ắc quy qua màn hình LCD.</w:t>
                  </w:r>
                </w:p>
                <w:p w14:paraId="29B5C8D4" w14:textId="77777777" w:rsidR="00872C33" w:rsidRPr="00FA3B21" w:rsidRDefault="00872C33" w:rsidP="007631A6">
                  <w:pPr>
                    <w:pStyle w:val="TableContents"/>
                    <w:snapToGrid w:val="0"/>
                    <w:rPr>
                      <w:lang w:val="en-GB"/>
                    </w:rPr>
                  </w:pPr>
                  <w:r w:rsidRPr="00FA3B21">
                    <w:rPr>
                      <w:lang w:val="en-GB"/>
                    </w:rPr>
                    <w:t>- Hoạt động tốt với nguồn điện từ máy phát điện.</w:t>
                  </w:r>
                </w:p>
                <w:p w14:paraId="3DE6407C" w14:textId="77777777" w:rsidR="00872C33" w:rsidRPr="00FA3B21" w:rsidRDefault="00872C33" w:rsidP="007631A6">
                  <w:pPr>
                    <w:pStyle w:val="TableContents"/>
                    <w:snapToGrid w:val="0"/>
                    <w:rPr>
                      <w:lang w:val="en-GB"/>
                    </w:rPr>
                  </w:pPr>
                  <w:r w:rsidRPr="00FA3B21">
                    <w:rPr>
                      <w:lang w:val="en-GB"/>
                    </w:rPr>
                    <w:t>- Tự động khôi phục nguồn điện lưới AC sau khi có điện trở lại.</w:t>
                  </w:r>
                </w:p>
                <w:p w14:paraId="4544BC39" w14:textId="77777777" w:rsidR="00872C33" w:rsidRPr="00FA3B21" w:rsidRDefault="00872C33" w:rsidP="007631A6">
                  <w:pPr>
                    <w:pStyle w:val="TableContents"/>
                    <w:snapToGrid w:val="0"/>
                    <w:rPr>
                      <w:lang w:val="en-GB"/>
                    </w:rPr>
                  </w:pPr>
                  <w:r w:rsidRPr="00FA3B21">
                    <w:rPr>
                      <w:lang w:val="en-GB"/>
                    </w:rPr>
                    <w:t>- Bảo vệ quá tải, quá nhiệt, dòng ngắn mạch.</w:t>
                  </w:r>
                </w:p>
              </w:tc>
            </w:tr>
            <w:tr w:rsidR="00872C33" w:rsidRPr="00FA3B21" w14:paraId="017D0A94" w14:textId="77777777" w:rsidTr="007631A6">
              <w:tc>
                <w:tcPr>
                  <w:tcW w:w="2865" w:type="dxa"/>
                  <w:vAlign w:val="center"/>
                </w:tcPr>
                <w:p w14:paraId="053214A5" w14:textId="77777777" w:rsidR="00872C33" w:rsidRPr="00FA3B21" w:rsidRDefault="00872C33" w:rsidP="007631A6">
                  <w:pPr>
                    <w:pStyle w:val="TableContents"/>
                    <w:snapToGrid w:val="0"/>
                    <w:rPr>
                      <w:lang w:val="en-GB"/>
                    </w:rPr>
                  </w:pPr>
                  <w:r w:rsidRPr="00FA3B21">
                    <w:rPr>
                      <w:lang w:val="en-GB"/>
                    </w:rPr>
                    <w:t>Kích thước lắp đặt</w:t>
                  </w:r>
                </w:p>
              </w:tc>
              <w:tc>
                <w:tcPr>
                  <w:tcW w:w="3968" w:type="dxa"/>
                  <w:vAlign w:val="center"/>
                </w:tcPr>
                <w:p w14:paraId="6D4EC233" w14:textId="77777777" w:rsidR="00872C33" w:rsidRPr="00FA3B21" w:rsidRDefault="00872C33" w:rsidP="007631A6">
                  <w:pPr>
                    <w:pStyle w:val="TableContents"/>
                    <w:snapToGrid w:val="0"/>
                    <w:rPr>
                      <w:lang w:val="en-GB"/>
                    </w:rPr>
                  </w:pPr>
                  <w:r w:rsidRPr="00FA3B21">
                    <w:rPr>
                      <w:lang w:val="en-GB"/>
                    </w:rPr>
                    <w:t>Lắp đặt trên Rack 19”</w:t>
                  </w:r>
                </w:p>
              </w:tc>
            </w:tr>
            <w:tr w:rsidR="00872C33" w:rsidRPr="00FA3B21" w14:paraId="1B1E85FE" w14:textId="77777777" w:rsidTr="007631A6">
              <w:tc>
                <w:tcPr>
                  <w:tcW w:w="2865" w:type="dxa"/>
                  <w:vAlign w:val="center"/>
                </w:tcPr>
                <w:p w14:paraId="350B808C" w14:textId="77777777" w:rsidR="00872C33" w:rsidRPr="00FA3B21" w:rsidRDefault="00872C33" w:rsidP="007631A6">
                  <w:pPr>
                    <w:pStyle w:val="TableContents"/>
                    <w:snapToGrid w:val="0"/>
                    <w:rPr>
                      <w:lang w:val="en-GB"/>
                    </w:rPr>
                  </w:pPr>
                  <w:r w:rsidRPr="00FA3B21">
                    <w:rPr>
                      <w:lang w:val="en-GB"/>
                    </w:rPr>
                    <w:t>Điện áp đầu ra</w:t>
                  </w:r>
                </w:p>
              </w:tc>
              <w:tc>
                <w:tcPr>
                  <w:tcW w:w="3968" w:type="dxa"/>
                  <w:vAlign w:val="center"/>
                </w:tcPr>
                <w:p w14:paraId="154F37DB" w14:textId="77777777" w:rsidR="00872C33" w:rsidRPr="00FA3B21" w:rsidRDefault="00872C33" w:rsidP="007631A6">
                  <w:pPr>
                    <w:pStyle w:val="TableContents"/>
                    <w:snapToGrid w:val="0"/>
                    <w:rPr>
                      <w:lang w:val="en-GB"/>
                    </w:rPr>
                  </w:pPr>
                </w:p>
              </w:tc>
            </w:tr>
            <w:tr w:rsidR="00872C33" w:rsidRPr="00FA3B21" w14:paraId="6B6AAC02" w14:textId="77777777" w:rsidTr="007631A6">
              <w:tc>
                <w:tcPr>
                  <w:tcW w:w="2865" w:type="dxa"/>
                  <w:vAlign w:val="center"/>
                </w:tcPr>
                <w:p w14:paraId="7D0730A8" w14:textId="77777777" w:rsidR="00872C33" w:rsidRPr="00FA3B21" w:rsidRDefault="00872C33" w:rsidP="007631A6">
                  <w:pPr>
                    <w:pStyle w:val="TableContents"/>
                    <w:snapToGrid w:val="0"/>
                    <w:rPr>
                      <w:lang w:val="en-GB"/>
                    </w:rPr>
                  </w:pPr>
                  <w:r w:rsidRPr="00FA3B21">
                    <w:rPr>
                      <w:lang w:val="en-GB"/>
                    </w:rPr>
                    <w:t>Công suất đầu ra</w:t>
                  </w:r>
                </w:p>
              </w:tc>
              <w:tc>
                <w:tcPr>
                  <w:tcW w:w="3968" w:type="dxa"/>
                  <w:vAlign w:val="center"/>
                </w:tcPr>
                <w:p w14:paraId="17E29B40" w14:textId="77777777" w:rsidR="00872C33" w:rsidRPr="00FA3B21" w:rsidRDefault="00872C33" w:rsidP="007631A6">
                  <w:pPr>
                    <w:pStyle w:val="TableContents"/>
                    <w:snapToGrid w:val="0"/>
                    <w:rPr>
                      <w:lang w:val="en-GB"/>
                    </w:rPr>
                  </w:pPr>
                  <w:r w:rsidRPr="00FA3B21">
                    <w:rPr>
                      <w:lang w:val="en-GB"/>
                    </w:rPr>
                    <w:t>5,2kVA/5,2kW</w:t>
                  </w:r>
                </w:p>
              </w:tc>
            </w:tr>
            <w:tr w:rsidR="00872C33" w:rsidRPr="00FA3B21" w14:paraId="486BBD86" w14:textId="77777777" w:rsidTr="007631A6">
              <w:tc>
                <w:tcPr>
                  <w:tcW w:w="2865" w:type="dxa"/>
                  <w:vAlign w:val="center"/>
                </w:tcPr>
                <w:p w14:paraId="7655A6AF" w14:textId="77777777" w:rsidR="00872C33" w:rsidRPr="00FA3B21" w:rsidRDefault="00872C33" w:rsidP="007631A6">
                  <w:pPr>
                    <w:pStyle w:val="TableContents"/>
                    <w:snapToGrid w:val="0"/>
                    <w:rPr>
                      <w:lang w:val="en-GB"/>
                    </w:rPr>
                  </w:pPr>
                  <w:r w:rsidRPr="00FA3B21">
                    <w:rPr>
                      <w:lang w:val="en-GB"/>
                    </w:rPr>
                    <w:t>Cầu chì bảo vệ</w:t>
                  </w:r>
                </w:p>
              </w:tc>
              <w:tc>
                <w:tcPr>
                  <w:tcW w:w="3968" w:type="dxa"/>
                  <w:vAlign w:val="center"/>
                </w:tcPr>
                <w:p w14:paraId="4EE87F62" w14:textId="77777777" w:rsidR="00872C33" w:rsidRPr="00FA3B21" w:rsidRDefault="00872C33" w:rsidP="007631A6">
                  <w:pPr>
                    <w:pStyle w:val="TableContents"/>
                    <w:snapToGrid w:val="0"/>
                    <w:rPr>
                      <w:lang w:val="en-GB"/>
                    </w:rPr>
                  </w:pPr>
                  <w:r w:rsidRPr="00FA3B21">
                    <w:rPr>
                      <w:lang w:val="en-GB"/>
                    </w:rPr>
                    <w:t>10,4kW</w:t>
                  </w:r>
                </w:p>
              </w:tc>
            </w:tr>
            <w:tr w:rsidR="00872C33" w:rsidRPr="00FA3B21" w14:paraId="3C1A500A" w14:textId="77777777" w:rsidTr="007631A6">
              <w:tc>
                <w:tcPr>
                  <w:tcW w:w="2865" w:type="dxa"/>
                  <w:vAlign w:val="center"/>
                </w:tcPr>
                <w:p w14:paraId="68529F3C" w14:textId="77777777" w:rsidR="00872C33" w:rsidRPr="00FA3B21" w:rsidRDefault="00872C33" w:rsidP="007631A6">
                  <w:pPr>
                    <w:pStyle w:val="TableContents"/>
                    <w:snapToGrid w:val="0"/>
                    <w:rPr>
                      <w:lang w:val="en-GB"/>
                    </w:rPr>
                  </w:pPr>
                  <w:r w:rsidRPr="00FA3B21">
                    <w:rPr>
                      <w:lang w:val="en-GB"/>
                    </w:rPr>
                    <w:t>Dạng sóng</w:t>
                  </w:r>
                </w:p>
              </w:tc>
              <w:tc>
                <w:tcPr>
                  <w:tcW w:w="3968" w:type="dxa"/>
                  <w:vAlign w:val="center"/>
                </w:tcPr>
                <w:p w14:paraId="44B3ADAB" w14:textId="77777777" w:rsidR="00872C33" w:rsidRPr="00FA3B21" w:rsidRDefault="00872C33" w:rsidP="007631A6">
                  <w:pPr>
                    <w:pStyle w:val="TableContents"/>
                    <w:snapToGrid w:val="0"/>
                    <w:rPr>
                      <w:lang w:val="en-GB"/>
                    </w:rPr>
                  </w:pPr>
                  <w:r w:rsidRPr="00FA3B21">
                    <w:rPr>
                      <w:lang w:val="en-GB"/>
                    </w:rPr>
                    <w:t>Sóng Sin chuẩn</w:t>
                  </w:r>
                </w:p>
              </w:tc>
            </w:tr>
            <w:tr w:rsidR="00872C33" w:rsidRPr="00FA3B21" w14:paraId="7BA2D27E" w14:textId="77777777" w:rsidTr="007631A6">
              <w:tc>
                <w:tcPr>
                  <w:tcW w:w="2865" w:type="dxa"/>
                  <w:vAlign w:val="center"/>
                </w:tcPr>
                <w:p w14:paraId="587D5E15" w14:textId="77777777" w:rsidR="00872C33" w:rsidRPr="00FA3B21" w:rsidRDefault="00872C33" w:rsidP="007631A6">
                  <w:pPr>
                    <w:pStyle w:val="TableContents"/>
                    <w:snapToGrid w:val="0"/>
                    <w:rPr>
                      <w:lang w:val="en-GB"/>
                    </w:rPr>
                  </w:pPr>
                  <w:r w:rsidRPr="00FA3B21">
                    <w:rPr>
                      <w:lang w:val="en-GB"/>
                    </w:rPr>
                    <w:t>Điện áp AC (Batt.Mode)</w:t>
                  </w:r>
                </w:p>
              </w:tc>
              <w:tc>
                <w:tcPr>
                  <w:tcW w:w="3968" w:type="dxa"/>
                  <w:vAlign w:val="center"/>
                </w:tcPr>
                <w:p w14:paraId="5C8F2C49" w14:textId="77777777" w:rsidR="00872C33" w:rsidRPr="00FA3B21" w:rsidRDefault="00872C33" w:rsidP="007631A6">
                  <w:pPr>
                    <w:pStyle w:val="TableContents"/>
                    <w:snapToGrid w:val="0"/>
                    <w:rPr>
                      <w:lang w:val="en-GB"/>
                    </w:rPr>
                  </w:pPr>
                  <w:r w:rsidRPr="00FA3B21">
                    <w:rPr>
                      <w:lang w:val="en-GB"/>
                    </w:rPr>
                    <w:t>230VAC±5%</w:t>
                  </w:r>
                </w:p>
              </w:tc>
            </w:tr>
            <w:tr w:rsidR="00872C33" w:rsidRPr="00FA3B21" w14:paraId="4F71BC3F" w14:textId="77777777" w:rsidTr="007631A6">
              <w:tc>
                <w:tcPr>
                  <w:tcW w:w="2865" w:type="dxa"/>
                  <w:vAlign w:val="center"/>
                </w:tcPr>
                <w:p w14:paraId="30723425" w14:textId="77777777" w:rsidR="00872C33" w:rsidRPr="00FA3B21" w:rsidRDefault="00872C33" w:rsidP="007631A6">
                  <w:pPr>
                    <w:pStyle w:val="TableContents"/>
                    <w:snapToGrid w:val="0"/>
                    <w:rPr>
                      <w:lang w:val="en-GB"/>
                    </w:rPr>
                  </w:pPr>
                  <w:r w:rsidRPr="00FA3B21">
                    <w:rPr>
                      <w:lang w:val="en-GB"/>
                    </w:rPr>
                    <w:t>Hiệu suất chuyển đổi điện</w:t>
                  </w:r>
                </w:p>
              </w:tc>
              <w:tc>
                <w:tcPr>
                  <w:tcW w:w="3968" w:type="dxa"/>
                  <w:vAlign w:val="center"/>
                </w:tcPr>
                <w:p w14:paraId="28473966" w14:textId="77777777" w:rsidR="00872C33" w:rsidRPr="00FA3B21" w:rsidRDefault="00872C33" w:rsidP="007631A6">
                  <w:pPr>
                    <w:pStyle w:val="TableContents"/>
                    <w:snapToGrid w:val="0"/>
                    <w:rPr>
                      <w:lang w:val="en-GB"/>
                    </w:rPr>
                  </w:pPr>
                  <w:r w:rsidRPr="00FA3B21">
                    <w:rPr>
                      <w:lang w:val="en-GB"/>
                    </w:rPr>
                    <w:t>90%</w:t>
                  </w:r>
                </w:p>
              </w:tc>
            </w:tr>
            <w:tr w:rsidR="00872C33" w:rsidRPr="00FA3B21" w14:paraId="40D0C041" w14:textId="77777777" w:rsidTr="007631A6">
              <w:tc>
                <w:tcPr>
                  <w:tcW w:w="2865" w:type="dxa"/>
                  <w:vAlign w:val="center"/>
                </w:tcPr>
                <w:p w14:paraId="594F8D95" w14:textId="77777777" w:rsidR="00872C33" w:rsidRPr="00FA3B21" w:rsidRDefault="00872C33" w:rsidP="007631A6">
                  <w:pPr>
                    <w:pStyle w:val="TableContents"/>
                    <w:snapToGrid w:val="0"/>
                    <w:rPr>
                      <w:lang w:val="en-GB"/>
                    </w:rPr>
                  </w:pPr>
                  <w:r w:rsidRPr="00FA3B21">
                    <w:rPr>
                      <w:lang w:val="en-GB"/>
                    </w:rPr>
                    <w:t>Thời gian chuyển đổi</w:t>
                  </w:r>
                </w:p>
              </w:tc>
              <w:tc>
                <w:tcPr>
                  <w:tcW w:w="3968" w:type="dxa"/>
                  <w:vAlign w:val="center"/>
                </w:tcPr>
                <w:p w14:paraId="5BF77F05" w14:textId="77777777" w:rsidR="00872C33" w:rsidRPr="00FA3B21" w:rsidRDefault="00872C33" w:rsidP="007631A6">
                  <w:pPr>
                    <w:pStyle w:val="TableContents"/>
                    <w:snapToGrid w:val="0"/>
                    <w:rPr>
                      <w:lang w:val="en-GB"/>
                    </w:rPr>
                  </w:pPr>
                  <w:r w:rsidRPr="00FA3B21">
                    <w:rPr>
                      <w:lang w:val="en-GB"/>
                    </w:rPr>
                    <w:t xml:space="preserve">10ms </w:t>
                  </w:r>
                </w:p>
              </w:tc>
            </w:tr>
            <w:tr w:rsidR="00872C33" w:rsidRPr="00FA3B21" w14:paraId="2A6B349E" w14:textId="77777777" w:rsidTr="007631A6">
              <w:tc>
                <w:tcPr>
                  <w:tcW w:w="2865" w:type="dxa"/>
                  <w:vAlign w:val="center"/>
                </w:tcPr>
                <w:p w14:paraId="236C447F" w14:textId="77777777" w:rsidR="00872C33" w:rsidRPr="00FA3B21" w:rsidRDefault="00872C33" w:rsidP="007631A6">
                  <w:pPr>
                    <w:pStyle w:val="TableContents"/>
                    <w:snapToGrid w:val="0"/>
                    <w:rPr>
                      <w:lang w:val="en-GB"/>
                    </w:rPr>
                  </w:pPr>
                  <w:r w:rsidRPr="00FA3B21">
                    <w:rPr>
                      <w:lang w:val="en-GB"/>
                    </w:rPr>
                    <w:t>Điện áp AC đầu vào</w:t>
                  </w:r>
                </w:p>
              </w:tc>
              <w:tc>
                <w:tcPr>
                  <w:tcW w:w="3968" w:type="dxa"/>
                  <w:vAlign w:val="center"/>
                </w:tcPr>
                <w:p w14:paraId="0B8C8F89" w14:textId="77777777" w:rsidR="00872C33" w:rsidRPr="00FA3B21" w:rsidRDefault="00872C33" w:rsidP="007631A6">
                  <w:pPr>
                    <w:pStyle w:val="TableContents"/>
                    <w:snapToGrid w:val="0"/>
                    <w:rPr>
                      <w:lang w:val="en-GB"/>
                    </w:rPr>
                  </w:pPr>
                </w:p>
              </w:tc>
            </w:tr>
            <w:tr w:rsidR="00872C33" w:rsidRPr="00FA3B21" w14:paraId="10A9FC38" w14:textId="77777777" w:rsidTr="007631A6">
              <w:tc>
                <w:tcPr>
                  <w:tcW w:w="2865" w:type="dxa"/>
                  <w:vAlign w:val="center"/>
                </w:tcPr>
                <w:p w14:paraId="6DCE4D90" w14:textId="77777777" w:rsidR="00872C33" w:rsidRPr="00FA3B21" w:rsidRDefault="00872C33" w:rsidP="007631A6">
                  <w:pPr>
                    <w:pStyle w:val="TableContents"/>
                    <w:snapToGrid w:val="0"/>
                    <w:rPr>
                      <w:lang w:val="en-GB"/>
                    </w:rPr>
                  </w:pPr>
                  <w:r w:rsidRPr="00FA3B21">
                    <w:rPr>
                      <w:lang w:val="en-GB"/>
                    </w:rPr>
                    <w:t>Điện áp</w:t>
                  </w:r>
                </w:p>
              </w:tc>
              <w:tc>
                <w:tcPr>
                  <w:tcW w:w="3968" w:type="dxa"/>
                  <w:vAlign w:val="center"/>
                </w:tcPr>
                <w:p w14:paraId="1E82880C" w14:textId="77777777" w:rsidR="00872C33" w:rsidRPr="00FA3B21" w:rsidRDefault="00872C33" w:rsidP="007631A6">
                  <w:pPr>
                    <w:pStyle w:val="TableContents"/>
                    <w:snapToGrid w:val="0"/>
                    <w:rPr>
                      <w:lang w:val="en-GB"/>
                    </w:rPr>
                  </w:pPr>
                  <w:r w:rsidRPr="00FA3B21">
                    <w:rPr>
                      <w:lang w:val="en-GB"/>
                    </w:rPr>
                    <w:t>230 VAC±5%</w:t>
                  </w:r>
                </w:p>
              </w:tc>
            </w:tr>
            <w:tr w:rsidR="00872C33" w:rsidRPr="00FA3B21" w14:paraId="051529F0" w14:textId="77777777" w:rsidTr="007631A6">
              <w:tc>
                <w:tcPr>
                  <w:tcW w:w="2865" w:type="dxa"/>
                  <w:vAlign w:val="center"/>
                </w:tcPr>
                <w:p w14:paraId="643DAB3C" w14:textId="77777777" w:rsidR="00872C33" w:rsidRPr="00FA3B21" w:rsidRDefault="00872C33" w:rsidP="007631A6">
                  <w:pPr>
                    <w:pStyle w:val="TableContents"/>
                    <w:snapToGrid w:val="0"/>
                    <w:rPr>
                      <w:lang w:val="en-GB"/>
                    </w:rPr>
                  </w:pPr>
                  <w:r w:rsidRPr="00FA3B21">
                    <w:rPr>
                      <w:lang w:val="en-GB"/>
                    </w:rPr>
                    <w:t>Dải điện áp hoạt động</w:t>
                  </w:r>
                </w:p>
              </w:tc>
              <w:tc>
                <w:tcPr>
                  <w:tcW w:w="3968" w:type="dxa"/>
                  <w:vAlign w:val="center"/>
                </w:tcPr>
                <w:p w14:paraId="2CDF1429" w14:textId="77777777" w:rsidR="00872C33" w:rsidRPr="00FA3B21" w:rsidRDefault="00872C33" w:rsidP="007631A6">
                  <w:pPr>
                    <w:pStyle w:val="TableContents"/>
                    <w:snapToGrid w:val="0"/>
                    <w:rPr>
                      <w:lang w:val="en-GB"/>
                    </w:rPr>
                  </w:pPr>
                  <w:r w:rsidRPr="00FA3B21">
                    <w:rPr>
                      <w:lang w:val="en-GB"/>
                    </w:rPr>
                    <w:t>170÷280 VAC</w:t>
                  </w:r>
                </w:p>
              </w:tc>
            </w:tr>
            <w:tr w:rsidR="00872C33" w:rsidRPr="00FA3B21" w14:paraId="1902B629" w14:textId="77777777" w:rsidTr="007631A6">
              <w:tc>
                <w:tcPr>
                  <w:tcW w:w="2865" w:type="dxa"/>
                  <w:vAlign w:val="center"/>
                </w:tcPr>
                <w:p w14:paraId="17F682C7" w14:textId="77777777" w:rsidR="00872C33" w:rsidRPr="00FA3B21" w:rsidRDefault="00872C33" w:rsidP="007631A6">
                  <w:pPr>
                    <w:pStyle w:val="TableContents"/>
                    <w:snapToGrid w:val="0"/>
                    <w:rPr>
                      <w:lang w:val="en-GB"/>
                    </w:rPr>
                  </w:pPr>
                  <w:r w:rsidRPr="00FA3B21">
                    <w:rPr>
                      <w:lang w:val="en-GB"/>
                    </w:rPr>
                    <w:t>Tần số</w:t>
                  </w:r>
                </w:p>
              </w:tc>
              <w:tc>
                <w:tcPr>
                  <w:tcW w:w="3968" w:type="dxa"/>
                  <w:vAlign w:val="center"/>
                </w:tcPr>
                <w:p w14:paraId="6703D4AC" w14:textId="77777777" w:rsidR="00872C33" w:rsidRPr="00FA3B21" w:rsidRDefault="00872C33" w:rsidP="007631A6">
                  <w:pPr>
                    <w:pStyle w:val="TableContents"/>
                    <w:snapToGrid w:val="0"/>
                    <w:rPr>
                      <w:lang w:val="en-GB"/>
                    </w:rPr>
                  </w:pPr>
                  <w:r w:rsidRPr="00FA3B21">
                    <w:rPr>
                      <w:lang w:val="en-GB"/>
                    </w:rPr>
                    <w:t>50Hz/60Hz(Auto sensing)</w:t>
                  </w:r>
                </w:p>
              </w:tc>
            </w:tr>
            <w:tr w:rsidR="00872C33" w:rsidRPr="00FA3B21" w14:paraId="48F6D97B" w14:textId="77777777" w:rsidTr="007631A6">
              <w:tc>
                <w:tcPr>
                  <w:tcW w:w="2865" w:type="dxa"/>
                  <w:vAlign w:val="center"/>
                </w:tcPr>
                <w:p w14:paraId="1812F70C" w14:textId="77777777" w:rsidR="00872C33" w:rsidRPr="00FA3B21" w:rsidRDefault="00872C33" w:rsidP="007631A6">
                  <w:pPr>
                    <w:pStyle w:val="TableContents"/>
                    <w:snapToGrid w:val="0"/>
                    <w:rPr>
                      <w:lang w:val="en-GB"/>
                    </w:rPr>
                  </w:pPr>
                  <w:r w:rsidRPr="00FA3B21">
                    <w:rPr>
                      <w:lang w:val="en-GB"/>
                    </w:rPr>
                    <w:t>Ắc quy</w:t>
                  </w:r>
                </w:p>
              </w:tc>
              <w:tc>
                <w:tcPr>
                  <w:tcW w:w="3968" w:type="dxa"/>
                  <w:vAlign w:val="center"/>
                </w:tcPr>
                <w:p w14:paraId="2A9C4B05" w14:textId="77777777" w:rsidR="00872C33" w:rsidRPr="00FA3B21" w:rsidRDefault="00872C33" w:rsidP="007631A6">
                  <w:pPr>
                    <w:pStyle w:val="TableContents"/>
                    <w:snapToGrid w:val="0"/>
                    <w:rPr>
                      <w:lang w:val="en-GB"/>
                    </w:rPr>
                  </w:pPr>
                </w:p>
              </w:tc>
            </w:tr>
            <w:tr w:rsidR="00872C33" w:rsidRPr="00FA3B21" w14:paraId="3302291D" w14:textId="77777777" w:rsidTr="007631A6">
              <w:tc>
                <w:tcPr>
                  <w:tcW w:w="2865" w:type="dxa"/>
                  <w:vAlign w:val="center"/>
                </w:tcPr>
                <w:p w14:paraId="41021548" w14:textId="77777777" w:rsidR="00872C33" w:rsidRPr="00FA3B21" w:rsidRDefault="00872C33" w:rsidP="007631A6">
                  <w:pPr>
                    <w:pStyle w:val="TableContents"/>
                    <w:snapToGrid w:val="0"/>
                    <w:rPr>
                      <w:lang w:val="en-GB"/>
                    </w:rPr>
                  </w:pPr>
                  <w:r w:rsidRPr="00FA3B21">
                    <w:rPr>
                      <w:lang w:val="en-GB"/>
                    </w:rPr>
                    <w:t>Điện áp thông thường</w:t>
                  </w:r>
                </w:p>
              </w:tc>
              <w:tc>
                <w:tcPr>
                  <w:tcW w:w="3968" w:type="dxa"/>
                  <w:vAlign w:val="center"/>
                </w:tcPr>
                <w:p w14:paraId="07F73D95" w14:textId="77777777" w:rsidR="00872C33" w:rsidRPr="00FA3B21" w:rsidRDefault="00872C33" w:rsidP="007631A6">
                  <w:pPr>
                    <w:pStyle w:val="TableContents"/>
                    <w:snapToGrid w:val="0"/>
                    <w:rPr>
                      <w:lang w:val="en-GB"/>
                    </w:rPr>
                  </w:pPr>
                  <w:r w:rsidRPr="00FA3B21">
                    <w:rPr>
                      <w:lang w:val="en-GB"/>
                    </w:rPr>
                    <w:t>48VDC ( 4 bình x12V/200Ah)</w:t>
                  </w:r>
                </w:p>
              </w:tc>
            </w:tr>
            <w:tr w:rsidR="00872C33" w:rsidRPr="00FA3B21" w14:paraId="1522F26E" w14:textId="77777777" w:rsidTr="007631A6">
              <w:tc>
                <w:tcPr>
                  <w:tcW w:w="2865" w:type="dxa"/>
                  <w:vAlign w:val="center"/>
                </w:tcPr>
                <w:p w14:paraId="74F008E9" w14:textId="77777777" w:rsidR="00872C33" w:rsidRPr="00FA3B21" w:rsidRDefault="00872C33" w:rsidP="007631A6">
                  <w:pPr>
                    <w:pStyle w:val="TableContents"/>
                    <w:snapToGrid w:val="0"/>
                    <w:rPr>
                      <w:lang w:val="en-GB"/>
                    </w:rPr>
                  </w:pPr>
                  <w:r w:rsidRPr="00FA3B21">
                    <w:rPr>
                      <w:lang w:val="en-GB"/>
                    </w:rPr>
                    <w:t>Điệp áp sạc Floating</w:t>
                  </w:r>
                </w:p>
              </w:tc>
              <w:tc>
                <w:tcPr>
                  <w:tcW w:w="3968" w:type="dxa"/>
                  <w:vAlign w:val="center"/>
                </w:tcPr>
                <w:p w14:paraId="3792C882" w14:textId="77777777" w:rsidR="00872C33" w:rsidRPr="00FA3B21" w:rsidRDefault="00872C33" w:rsidP="007631A6">
                  <w:pPr>
                    <w:pStyle w:val="TableContents"/>
                    <w:snapToGrid w:val="0"/>
                    <w:rPr>
                      <w:lang w:val="en-GB"/>
                    </w:rPr>
                  </w:pPr>
                  <w:r w:rsidRPr="00FA3B21">
                    <w:rPr>
                      <w:lang w:val="en-GB"/>
                    </w:rPr>
                    <w:t>54.8VDC</w:t>
                  </w:r>
                </w:p>
              </w:tc>
            </w:tr>
            <w:tr w:rsidR="00872C33" w:rsidRPr="00FA3B21" w14:paraId="223FF837" w14:textId="77777777" w:rsidTr="007631A6">
              <w:tc>
                <w:tcPr>
                  <w:tcW w:w="2865" w:type="dxa"/>
                  <w:vAlign w:val="center"/>
                </w:tcPr>
                <w:p w14:paraId="78BB1935" w14:textId="77777777" w:rsidR="00872C33" w:rsidRPr="00FA3B21" w:rsidRDefault="00872C33" w:rsidP="007631A6">
                  <w:pPr>
                    <w:pStyle w:val="TableContents"/>
                    <w:snapToGrid w:val="0"/>
                    <w:rPr>
                      <w:lang w:val="en-GB"/>
                    </w:rPr>
                  </w:pPr>
                  <w:r w:rsidRPr="00FA3B21">
                    <w:rPr>
                      <w:lang w:val="en-GB"/>
                    </w:rPr>
                    <w:t>Bảo vệ quá sạc</w:t>
                  </w:r>
                </w:p>
              </w:tc>
              <w:tc>
                <w:tcPr>
                  <w:tcW w:w="3968" w:type="dxa"/>
                  <w:vAlign w:val="center"/>
                </w:tcPr>
                <w:p w14:paraId="3CC30FBF" w14:textId="77777777" w:rsidR="00872C33" w:rsidRPr="00FA3B21" w:rsidRDefault="00872C33" w:rsidP="007631A6">
                  <w:pPr>
                    <w:pStyle w:val="TableContents"/>
                    <w:snapToGrid w:val="0"/>
                    <w:rPr>
                      <w:lang w:val="en-GB"/>
                    </w:rPr>
                  </w:pPr>
                  <w:r w:rsidRPr="00FA3B21">
                    <w:rPr>
                      <w:lang w:val="en-GB"/>
                    </w:rPr>
                    <w:t>60VDC</w:t>
                  </w:r>
                </w:p>
              </w:tc>
            </w:tr>
            <w:tr w:rsidR="00872C33" w:rsidRPr="00FA3B21" w14:paraId="6D7A492C" w14:textId="77777777" w:rsidTr="007631A6">
              <w:tc>
                <w:tcPr>
                  <w:tcW w:w="2865" w:type="dxa"/>
                  <w:vAlign w:val="center"/>
                </w:tcPr>
                <w:p w14:paraId="0B222A0E" w14:textId="77777777" w:rsidR="00872C33" w:rsidRPr="00FA3B21" w:rsidRDefault="00872C33" w:rsidP="007631A6">
                  <w:pPr>
                    <w:pStyle w:val="TableContents"/>
                    <w:snapToGrid w:val="0"/>
                    <w:rPr>
                      <w:lang w:val="en-GB"/>
                    </w:rPr>
                  </w:pPr>
                  <w:r w:rsidRPr="00FA3B21">
                    <w:rPr>
                      <w:lang w:val="en-GB"/>
                    </w:rPr>
                    <w:t>Dòng sạc ắc quy</w:t>
                  </w:r>
                </w:p>
              </w:tc>
              <w:tc>
                <w:tcPr>
                  <w:tcW w:w="3968" w:type="dxa"/>
                  <w:vAlign w:val="center"/>
                </w:tcPr>
                <w:p w14:paraId="38B406EB" w14:textId="77777777" w:rsidR="00872C33" w:rsidRPr="00FA3B21" w:rsidRDefault="00872C33" w:rsidP="007631A6">
                  <w:pPr>
                    <w:pStyle w:val="TableContents"/>
                    <w:snapToGrid w:val="0"/>
                    <w:rPr>
                      <w:lang w:val="en-GB"/>
                    </w:rPr>
                  </w:pPr>
                  <w:r w:rsidRPr="00FA3B21">
                    <w:rPr>
                      <w:lang w:val="en-GB"/>
                    </w:rPr>
                    <w:t>27A</w:t>
                  </w:r>
                </w:p>
              </w:tc>
            </w:tr>
            <w:tr w:rsidR="00872C33" w:rsidRPr="00FA3B21" w14:paraId="531D327E" w14:textId="77777777" w:rsidTr="007631A6">
              <w:tc>
                <w:tcPr>
                  <w:tcW w:w="2865" w:type="dxa"/>
                  <w:vAlign w:val="center"/>
                </w:tcPr>
                <w:p w14:paraId="07561B18" w14:textId="77777777" w:rsidR="00872C33" w:rsidRPr="00FA3B21" w:rsidRDefault="00872C33" w:rsidP="007631A6">
                  <w:pPr>
                    <w:pStyle w:val="TableContents"/>
                    <w:snapToGrid w:val="0"/>
                    <w:rPr>
                      <w:lang w:val="en-GB"/>
                    </w:rPr>
                  </w:pPr>
                  <w:r w:rsidRPr="00FA3B21">
                    <w:rPr>
                      <w:lang w:val="en-GB"/>
                    </w:rPr>
                    <w:t>Thời gian nạp Ắc quy</w:t>
                  </w:r>
                </w:p>
              </w:tc>
              <w:tc>
                <w:tcPr>
                  <w:tcW w:w="3968" w:type="dxa"/>
                  <w:vAlign w:val="center"/>
                </w:tcPr>
                <w:p w14:paraId="0D5A0FCF" w14:textId="77777777" w:rsidR="00872C33" w:rsidRPr="00FA3B21" w:rsidRDefault="00872C33" w:rsidP="007631A6">
                  <w:pPr>
                    <w:pStyle w:val="TableContents"/>
                    <w:snapToGrid w:val="0"/>
                    <w:rPr>
                      <w:spacing w:val="-6"/>
                      <w:kern w:val="24"/>
                      <w:lang w:val="en-GB"/>
                    </w:rPr>
                  </w:pPr>
                  <w:r w:rsidRPr="00FA3B21">
                    <w:rPr>
                      <w:spacing w:val="-6"/>
                      <w:kern w:val="24"/>
                      <w:lang w:val="en-GB"/>
                    </w:rPr>
                    <w:t>6÷8 giờ khôi phục được 90% tải</w:t>
                  </w:r>
                </w:p>
              </w:tc>
            </w:tr>
            <w:tr w:rsidR="00872C33" w:rsidRPr="00FA3B21" w14:paraId="0795C06F" w14:textId="77777777" w:rsidTr="007631A6">
              <w:tc>
                <w:tcPr>
                  <w:tcW w:w="2865" w:type="dxa"/>
                  <w:vAlign w:val="center"/>
                </w:tcPr>
                <w:p w14:paraId="2226F1C1" w14:textId="77777777" w:rsidR="00872C33" w:rsidRPr="00FA3B21" w:rsidRDefault="00872C33" w:rsidP="007631A6">
                  <w:pPr>
                    <w:pStyle w:val="TableContents"/>
                    <w:snapToGrid w:val="0"/>
                    <w:rPr>
                      <w:lang w:val="en-GB"/>
                    </w:rPr>
                  </w:pPr>
                  <w:r w:rsidRPr="00FA3B21">
                    <w:rPr>
                      <w:lang w:val="en-GB"/>
                    </w:rPr>
                    <w:t>Khả năng bảo vệ</w:t>
                  </w:r>
                </w:p>
              </w:tc>
              <w:tc>
                <w:tcPr>
                  <w:tcW w:w="3968" w:type="dxa"/>
                  <w:vAlign w:val="center"/>
                </w:tcPr>
                <w:p w14:paraId="4B1534C1" w14:textId="77777777" w:rsidR="00872C33" w:rsidRPr="00FA3B21" w:rsidRDefault="00872C33" w:rsidP="007631A6">
                  <w:pPr>
                    <w:pStyle w:val="TableContents"/>
                    <w:snapToGrid w:val="0"/>
                    <w:rPr>
                      <w:lang w:val="en-GB"/>
                    </w:rPr>
                  </w:pPr>
                  <w:r w:rsidRPr="00FA3B21">
                    <w:rPr>
                      <w:lang w:val="en-GB"/>
                    </w:rPr>
                    <w:t> </w:t>
                  </w:r>
                </w:p>
              </w:tc>
            </w:tr>
            <w:tr w:rsidR="00872C33" w:rsidRPr="00FA3B21" w14:paraId="4A6A2A32" w14:textId="77777777" w:rsidTr="007631A6">
              <w:tc>
                <w:tcPr>
                  <w:tcW w:w="2865" w:type="dxa"/>
                  <w:vAlign w:val="center"/>
                </w:tcPr>
                <w:p w14:paraId="17042084" w14:textId="77777777" w:rsidR="00872C33" w:rsidRPr="00FA3B21" w:rsidRDefault="00872C33" w:rsidP="007631A6">
                  <w:pPr>
                    <w:pStyle w:val="TableContents"/>
                    <w:snapToGrid w:val="0"/>
                    <w:rPr>
                      <w:lang w:val="en-GB"/>
                    </w:rPr>
                  </w:pPr>
                  <w:r w:rsidRPr="00FA3B21">
                    <w:rPr>
                      <w:lang w:val="en-GB"/>
                    </w:rPr>
                    <w:t>Bảo vệ toàn phần</w:t>
                  </w:r>
                </w:p>
              </w:tc>
              <w:tc>
                <w:tcPr>
                  <w:tcW w:w="3968" w:type="dxa"/>
                  <w:vAlign w:val="center"/>
                </w:tcPr>
                <w:p w14:paraId="146038A7" w14:textId="77777777" w:rsidR="00872C33" w:rsidRPr="00FA3B21" w:rsidRDefault="00872C33" w:rsidP="007631A6">
                  <w:pPr>
                    <w:pStyle w:val="TableContents"/>
                    <w:snapToGrid w:val="0"/>
                    <w:rPr>
                      <w:lang w:val="en-GB"/>
                    </w:rPr>
                  </w:pPr>
                  <w:r w:rsidRPr="00FA3B21">
                    <w:rPr>
                      <w:lang w:val="en-GB"/>
                    </w:rPr>
                    <w:t>Bảo vệ khi ngắn mạch, khi sạc đầy hoặc khi đang sạc</w:t>
                  </w:r>
                </w:p>
              </w:tc>
            </w:tr>
            <w:tr w:rsidR="00872C33" w:rsidRPr="00FA3B21" w14:paraId="7B9C0F68" w14:textId="77777777" w:rsidTr="007631A6">
              <w:tc>
                <w:tcPr>
                  <w:tcW w:w="2865" w:type="dxa"/>
                  <w:vAlign w:val="center"/>
                </w:tcPr>
                <w:p w14:paraId="65E19D99" w14:textId="77777777" w:rsidR="00872C33" w:rsidRPr="00FA3B21" w:rsidRDefault="00872C33" w:rsidP="007631A6">
                  <w:pPr>
                    <w:pStyle w:val="TableContents"/>
                    <w:snapToGrid w:val="0"/>
                    <w:rPr>
                      <w:lang w:val="en-GB"/>
                    </w:rPr>
                  </w:pPr>
                  <w:r w:rsidRPr="00FA3B21">
                    <w:rPr>
                      <w:lang w:val="en-GB"/>
                    </w:rPr>
                    <w:t>Kết cấu cơ khí</w:t>
                  </w:r>
                </w:p>
              </w:tc>
              <w:tc>
                <w:tcPr>
                  <w:tcW w:w="3968" w:type="dxa"/>
                  <w:vAlign w:val="center"/>
                </w:tcPr>
                <w:p w14:paraId="1B67E3D4" w14:textId="77777777" w:rsidR="00872C33" w:rsidRPr="00FA3B21" w:rsidRDefault="00872C33" w:rsidP="007631A6">
                  <w:pPr>
                    <w:pStyle w:val="TableContents"/>
                    <w:snapToGrid w:val="0"/>
                    <w:rPr>
                      <w:lang w:val="en-GB"/>
                    </w:rPr>
                  </w:pPr>
                </w:p>
              </w:tc>
            </w:tr>
            <w:tr w:rsidR="00872C33" w:rsidRPr="00FA3B21" w14:paraId="5D2ACF70" w14:textId="77777777" w:rsidTr="007631A6">
              <w:tc>
                <w:tcPr>
                  <w:tcW w:w="2865" w:type="dxa"/>
                  <w:vAlign w:val="center"/>
                </w:tcPr>
                <w:p w14:paraId="2D080F5B" w14:textId="77777777" w:rsidR="00872C33" w:rsidRPr="00FA3B21" w:rsidRDefault="00872C33" w:rsidP="007631A6">
                  <w:pPr>
                    <w:pStyle w:val="TableContents"/>
                    <w:snapToGrid w:val="0"/>
                    <w:rPr>
                      <w:lang w:val="en-GB"/>
                    </w:rPr>
                  </w:pPr>
                  <w:r w:rsidRPr="00FA3B21">
                    <w:rPr>
                      <w:lang w:val="en-GB"/>
                    </w:rPr>
                    <w:t>Kích thước (RxCxS)</w:t>
                  </w:r>
                </w:p>
              </w:tc>
              <w:tc>
                <w:tcPr>
                  <w:tcW w:w="3968" w:type="dxa"/>
                  <w:vAlign w:val="center"/>
                </w:tcPr>
                <w:p w14:paraId="2941D23A" w14:textId="77777777" w:rsidR="00872C33" w:rsidRPr="00FA3B21" w:rsidRDefault="00872C33" w:rsidP="007631A6">
                  <w:pPr>
                    <w:pStyle w:val="TableContents"/>
                    <w:snapToGrid w:val="0"/>
                    <w:rPr>
                      <w:lang w:val="en-GB"/>
                    </w:rPr>
                  </w:pPr>
                  <w:r w:rsidRPr="00FA3B21">
                    <w:rPr>
                      <w:lang w:val="en-GB"/>
                    </w:rPr>
                    <w:t>(468x86x400) mm ± 4 mm, gắn Rack 19 inch</w:t>
                  </w:r>
                </w:p>
              </w:tc>
            </w:tr>
            <w:tr w:rsidR="00872C33" w:rsidRPr="00FA3B21" w14:paraId="15A18D5A" w14:textId="77777777" w:rsidTr="007631A6">
              <w:tc>
                <w:tcPr>
                  <w:tcW w:w="2865" w:type="dxa"/>
                  <w:vAlign w:val="center"/>
                </w:tcPr>
                <w:p w14:paraId="4E64E9C2" w14:textId="77777777" w:rsidR="00872C33" w:rsidRPr="00FA3B21" w:rsidRDefault="00872C33" w:rsidP="007631A6">
                  <w:pPr>
                    <w:pStyle w:val="TableContents"/>
                    <w:snapToGrid w:val="0"/>
                    <w:rPr>
                      <w:lang w:val="en-GB"/>
                    </w:rPr>
                  </w:pPr>
                  <w:r w:rsidRPr="00FA3B21">
                    <w:rPr>
                      <w:lang w:val="en-GB"/>
                    </w:rPr>
                    <w:t>Trọng lượng</w:t>
                  </w:r>
                </w:p>
              </w:tc>
              <w:tc>
                <w:tcPr>
                  <w:tcW w:w="3968" w:type="dxa"/>
                  <w:vAlign w:val="center"/>
                </w:tcPr>
                <w:p w14:paraId="10688ACD" w14:textId="77777777" w:rsidR="00872C33" w:rsidRPr="00FA3B21" w:rsidRDefault="00872C33" w:rsidP="007631A6">
                  <w:pPr>
                    <w:pStyle w:val="TableContents"/>
                    <w:snapToGrid w:val="0"/>
                    <w:rPr>
                      <w:lang w:val="en-GB"/>
                    </w:rPr>
                  </w:pPr>
                  <w:r w:rsidRPr="00FA3B21">
                    <w:rPr>
                      <w:lang w:val="en-GB"/>
                    </w:rPr>
                    <w:t>≤ 12.5 kg</w:t>
                  </w:r>
                </w:p>
              </w:tc>
            </w:tr>
            <w:tr w:rsidR="00872C33" w:rsidRPr="00FA3B21" w14:paraId="422157CD" w14:textId="77777777" w:rsidTr="007631A6">
              <w:tc>
                <w:tcPr>
                  <w:tcW w:w="2865" w:type="dxa"/>
                  <w:vAlign w:val="center"/>
                </w:tcPr>
                <w:p w14:paraId="71B875FB" w14:textId="77777777" w:rsidR="00872C33" w:rsidRPr="00FA3B21" w:rsidRDefault="00872C33" w:rsidP="007631A6">
                  <w:pPr>
                    <w:pStyle w:val="TableContents"/>
                    <w:snapToGrid w:val="0"/>
                    <w:rPr>
                      <w:lang w:val="en-GB"/>
                    </w:rPr>
                  </w:pPr>
                  <w:r w:rsidRPr="00FA3B21">
                    <w:rPr>
                      <w:lang w:val="en-GB"/>
                    </w:rPr>
                    <w:t>Điều kiện môi trường</w:t>
                  </w:r>
                </w:p>
              </w:tc>
              <w:tc>
                <w:tcPr>
                  <w:tcW w:w="3968" w:type="dxa"/>
                  <w:vAlign w:val="center"/>
                </w:tcPr>
                <w:p w14:paraId="4C93188B" w14:textId="77777777" w:rsidR="00872C33" w:rsidRPr="00FA3B21" w:rsidRDefault="00872C33" w:rsidP="007631A6">
                  <w:pPr>
                    <w:pStyle w:val="TableContents"/>
                    <w:snapToGrid w:val="0"/>
                    <w:rPr>
                      <w:lang w:val="en-GB"/>
                    </w:rPr>
                  </w:pPr>
                </w:p>
              </w:tc>
            </w:tr>
            <w:tr w:rsidR="00872C33" w:rsidRPr="00FA3B21" w14:paraId="19D4A3F2" w14:textId="77777777" w:rsidTr="007631A6">
              <w:tc>
                <w:tcPr>
                  <w:tcW w:w="2865" w:type="dxa"/>
                  <w:vAlign w:val="center"/>
                </w:tcPr>
                <w:p w14:paraId="14321C02" w14:textId="77777777" w:rsidR="00872C33" w:rsidRPr="00FA3B21" w:rsidRDefault="00872C33" w:rsidP="007631A6">
                  <w:pPr>
                    <w:pStyle w:val="TableContents"/>
                    <w:snapToGrid w:val="0"/>
                    <w:rPr>
                      <w:lang w:val="en-GB"/>
                    </w:rPr>
                  </w:pPr>
                  <w:r w:rsidRPr="00FA3B21">
                    <w:rPr>
                      <w:lang w:val="en-GB"/>
                    </w:rPr>
                    <w:t>Nhiệt độ hoạt động</w:t>
                  </w:r>
                </w:p>
              </w:tc>
              <w:tc>
                <w:tcPr>
                  <w:tcW w:w="3968" w:type="dxa"/>
                  <w:vAlign w:val="center"/>
                </w:tcPr>
                <w:p w14:paraId="6169259B" w14:textId="77777777" w:rsidR="00872C33" w:rsidRPr="00FA3B21" w:rsidRDefault="00872C33" w:rsidP="007631A6">
                  <w:pPr>
                    <w:pStyle w:val="TableContents"/>
                    <w:snapToGrid w:val="0"/>
                    <w:rPr>
                      <w:lang w:val="en-GB"/>
                    </w:rPr>
                  </w:pPr>
                  <w:r w:rsidRPr="00FA3B21">
                    <w:rPr>
                      <w:lang w:val="en-GB"/>
                    </w:rPr>
                    <w:t>(0÷50) °C</w:t>
                  </w:r>
                </w:p>
              </w:tc>
            </w:tr>
            <w:tr w:rsidR="00872C33" w:rsidRPr="00FA3B21" w14:paraId="313048AE" w14:textId="77777777" w:rsidTr="007631A6">
              <w:tc>
                <w:tcPr>
                  <w:tcW w:w="2865" w:type="dxa"/>
                  <w:vAlign w:val="center"/>
                </w:tcPr>
                <w:p w14:paraId="0DA23F54" w14:textId="77777777" w:rsidR="00872C33" w:rsidRPr="00FA3B21" w:rsidRDefault="00872C33" w:rsidP="007631A6">
                  <w:pPr>
                    <w:pStyle w:val="TableContents"/>
                    <w:snapToGrid w:val="0"/>
                    <w:rPr>
                      <w:lang w:val="en-GB"/>
                    </w:rPr>
                  </w:pPr>
                  <w:r w:rsidRPr="00FA3B21">
                    <w:rPr>
                      <w:lang w:val="en-GB"/>
                    </w:rPr>
                    <w:t>Độ ẩm hoạt động</w:t>
                  </w:r>
                </w:p>
              </w:tc>
              <w:tc>
                <w:tcPr>
                  <w:tcW w:w="3968" w:type="dxa"/>
                  <w:vAlign w:val="center"/>
                </w:tcPr>
                <w:p w14:paraId="246426C6" w14:textId="77777777" w:rsidR="00872C33" w:rsidRPr="00FA3B21" w:rsidRDefault="00872C33" w:rsidP="007631A6">
                  <w:pPr>
                    <w:pStyle w:val="TableContents"/>
                    <w:snapToGrid w:val="0"/>
                    <w:rPr>
                      <w:lang w:val="en-GB"/>
                    </w:rPr>
                  </w:pPr>
                  <w:r w:rsidRPr="00FA3B21">
                    <w:rPr>
                      <w:lang w:val="en-GB"/>
                    </w:rPr>
                    <w:t>(5÷95) % (Không đọng sương)</w:t>
                  </w:r>
                </w:p>
              </w:tc>
            </w:tr>
          </w:tbl>
          <w:p w14:paraId="24611161" w14:textId="77777777" w:rsidR="00872C33" w:rsidRDefault="00872C33" w:rsidP="007631A6">
            <w:pPr>
              <w:rPr>
                <w:szCs w:val="24"/>
              </w:rPr>
            </w:pPr>
          </w:p>
          <w:p w14:paraId="3AE48BBB" w14:textId="77777777" w:rsidR="00872C33" w:rsidRPr="00EE39A0" w:rsidRDefault="00872C33" w:rsidP="007631A6">
            <w:pPr>
              <w:rPr>
                <w:szCs w:val="24"/>
              </w:rPr>
            </w:pPr>
          </w:p>
        </w:tc>
      </w:tr>
      <w:tr w:rsidR="00872C33" w:rsidRPr="00EE39A0" w14:paraId="3C49A893" w14:textId="77777777" w:rsidTr="00872C33">
        <w:trPr>
          <w:trHeight w:val="20"/>
        </w:trPr>
        <w:tc>
          <w:tcPr>
            <w:tcW w:w="567" w:type="dxa"/>
            <w:shd w:val="clear" w:color="auto" w:fill="auto"/>
            <w:vAlign w:val="center"/>
          </w:tcPr>
          <w:p w14:paraId="38A072EB" w14:textId="77777777" w:rsidR="00872C33" w:rsidRPr="00EE39A0" w:rsidRDefault="00872C33" w:rsidP="007631A6">
            <w:pPr>
              <w:jc w:val="center"/>
              <w:rPr>
                <w:szCs w:val="24"/>
              </w:rPr>
            </w:pPr>
            <w:r>
              <w:rPr>
                <w:szCs w:val="24"/>
              </w:rPr>
              <w:t>3</w:t>
            </w:r>
          </w:p>
        </w:tc>
        <w:tc>
          <w:tcPr>
            <w:tcW w:w="2694" w:type="dxa"/>
            <w:shd w:val="clear" w:color="auto" w:fill="auto"/>
            <w:vAlign w:val="center"/>
          </w:tcPr>
          <w:p w14:paraId="7E65804D" w14:textId="77777777" w:rsidR="00872C33" w:rsidRPr="00CB7F97" w:rsidRDefault="00872C33" w:rsidP="007631A6">
            <w:pPr>
              <w:spacing w:before="60" w:after="60"/>
              <w:rPr>
                <w:szCs w:val="26"/>
              </w:rPr>
            </w:pPr>
            <w:r w:rsidRPr="00CB7F97">
              <w:rPr>
                <w:szCs w:val="26"/>
              </w:rPr>
              <w:t xml:space="preserve">Khối </w:t>
            </w:r>
            <w:r w:rsidRPr="00CB7F97">
              <w:rPr>
                <w:rFonts w:hint="eastAsia"/>
                <w:szCs w:val="26"/>
              </w:rPr>
              <w:t>đ</w:t>
            </w:r>
            <w:r w:rsidRPr="00CB7F97">
              <w:rPr>
                <w:szCs w:val="26"/>
              </w:rPr>
              <w:t>iều khiển bộ nguồn AC/DC/AC</w:t>
            </w:r>
          </w:p>
        </w:tc>
        <w:tc>
          <w:tcPr>
            <w:tcW w:w="7087" w:type="dxa"/>
            <w:shd w:val="clear" w:color="auto" w:fill="auto"/>
          </w:tcPr>
          <w:p w14:paraId="16F80F7F" w14:textId="77777777" w:rsidR="00872C33" w:rsidRDefault="00872C33" w:rsidP="007631A6">
            <w:pPr>
              <w:rPr>
                <w:szCs w:val="24"/>
              </w:rPr>
            </w:pPr>
          </w:p>
          <w:p w14:paraId="457748FD" w14:textId="77777777" w:rsidR="00872C33" w:rsidRPr="00F67C7D" w:rsidRDefault="00872C33" w:rsidP="007631A6">
            <w:pPr>
              <w:spacing w:before="40" w:after="40"/>
              <w:rPr>
                <w:szCs w:val="24"/>
              </w:rPr>
            </w:pP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818"/>
            </w:tblGrid>
            <w:tr w:rsidR="00872C33" w:rsidRPr="00F67C7D" w14:paraId="1E41140B" w14:textId="77777777" w:rsidTr="007631A6">
              <w:tc>
                <w:tcPr>
                  <w:tcW w:w="3015" w:type="dxa"/>
                </w:tcPr>
                <w:p w14:paraId="0C37E130" w14:textId="77777777" w:rsidR="00872C33" w:rsidRPr="00F67C7D" w:rsidRDefault="00872C33" w:rsidP="007631A6">
                  <w:pPr>
                    <w:spacing w:before="40" w:after="40"/>
                    <w:jc w:val="center"/>
                    <w:rPr>
                      <w:b/>
                      <w:iCs/>
                      <w:szCs w:val="24"/>
                    </w:rPr>
                  </w:pPr>
                  <w:r w:rsidRPr="00F67C7D">
                    <w:rPr>
                      <w:b/>
                      <w:iCs/>
                      <w:szCs w:val="24"/>
                    </w:rPr>
                    <w:t>Thông số</w:t>
                  </w:r>
                </w:p>
              </w:tc>
              <w:tc>
                <w:tcPr>
                  <w:tcW w:w="3818" w:type="dxa"/>
                </w:tcPr>
                <w:p w14:paraId="56C6A8A8" w14:textId="77777777" w:rsidR="00872C33" w:rsidRPr="00F67C7D" w:rsidRDefault="00872C33" w:rsidP="007631A6">
                  <w:pPr>
                    <w:spacing w:before="40" w:after="40"/>
                    <w:jc w:val="center"/>
                    <w:rPr>
                      <w:b/>
                      <w:iCs/>
                      <w:szCs w:val="24"/>
                    </w:rPr>
                  </w:pPr>
                  <w:r w:rsidRPr="00F67C7D">
                    <w:rPr>
                      <w:b/>
                      <w:iCs/>
                      <w:szCs w:val="24"/>
                    </w:rPr>
                    <w:t>Giá trị yêu cầu</w:t>
                  </w:r>
                </w:p>
              </w:tc>
            </w:tr>
            <w:tr w:rsidR="00872C33" w:rsidRPr="00F67C7D" w14:paraId="5A6F5BF2" w14:textId="77777777" w:rsidTr="007631A6">
              <w:tc>
                <w:tcPr>
                  <w:tcW w:w="3015" w:type="dxa"/>
                  <w:vAlign w:val="center"/>
                </w:tcPr>
                <w:p w14:paraId="41AAA9C3" w14:textId="77777777" w:rsidR="00872C33" w:rsidRPr="00F67C7D" w:rsidRDefault="00872C33" w:rsidP="007631A6">
                  <w:pPr>
                    <w:pStyle w:val="TableContents"/>
                    <w:snapToGrid w:val="0"/>
                    <w:spacing w:before="40" w:after="40"/>
                    <w:rPr>
                      <w:lang w:val="en-GB"/>
                    </w:rPr>
                  </w:pPr>
                  <w:r w:rsidRPr="00F67C7D">
                    <w:rPr>
                      <w:lang w:val="en-GB"/>
                    </w:rPr>
                    <w:t>Yêu cầu chung</w:t>
                  </w:r>
                </w:p>
              </w:tc>
              <w:tc>
                <w:tcPr>
                  <w:tcW w:w="3818" w:type="dxa"/>
                  <w:vAlign w:val="center"/>
                </w:tcPr>
                <w:p w14:paraId="4B3F676B" w14:textId="77777777" w:rsidR="00872C33" w:rsidRPr="00F67C7D" w:rsidRDefault="00872C33" w:rsidP="007631A6">
                  <w:pPr>
                    <w:pStyle w:val="TableContents"/>
                    <w:snapToGrid w:val="0"/>
                    <w:spacing w:before="40" w:after="40"/>
                    <w:rPr>
                      <w:lang w:val="en-GB"/>
                    </w:rPr>
                  </w:pPr>
                  <w:r w:rsidRPr="00F67C7D">
                    <w:rPr>
                      <w:lang w:val="en-GB"/>
                    </w:rPr>
                    <w:t>Lắp đặt tương thích, điều khiển đầy đủ các chức năng đối với bộ nguồn AHS-603 và AHS-803</w:t>
                  </w:r>
                </w:p>
              </w:tc>
            </w:tr>
            <w:tr w:rsidR="00872C33" w:rsidRPr="00F67C7D" w14:paraId="5B4FE618" w14:textId="77777777" w:rsidTr="007631A6">
              <w:tc>
                <w:tcPr>
                  <w:tcW w:w="3015" w:type="dxa"/>
                  <w:vAlign w:val="center"/>
                </w:tcPr>
                <w:p w14:paraId="7D273837" w14:textId="77777777" w:rsidR="00872C33" w:rsidRPr="00F67C7D" w:rsidRDefault="00872C33" w:rsidP="007631A6">
                  <w:pPr>
                    <w:pStyle w:val="TableContents"/>
                    <w:snapToGrid w:val="0"/>
                    <w:spacing w:before="40" w:after="40"/>
                    <w:rPr>
                      <w:lang w:val="en-GB"/>
                    </w:rPr>
                  </w:pPr>
                  <w:r w:rsidRPr="00F67C7D">
                    <w:rPr>
                      <w:lang w:val="en-GB"/>
                    </w:rPr>
                    <w:t>Điều khiển các chức năng</w:t>
                  </w:r>
                </w:p>
              </w:tc>
              <w:tc>
                <w:tcPr>
                  <w:tcW w:w="3818" w:type="dxa"/>
                  <w:vAlign w:val="center"/>
                </w:tcPr>
                <w:p w14:paraId="64A485FF" w14:textId="77777777" w:rsidR="00872C33" w:rsidRPr="00F67C7D" w:rsidRDefault="00872C33" w:rsidP="007631A6">
                  <w:pPr>
                    <w:pStyle w:val="TableContents"/>
                    <w:snapToGrid w:val="0"/>
                    <w:spacing w:before="40" w:after="40"/>
                    <w:rPr>
                      <w:spacing w:val="-6"/>
                      <w:lang w:val="en-GB"/>
                    </w:rPr>
                  </w:pPr>
                  <w:r w:rsidRPr="00F67C7D">
                    <w:rPr>
                      <w:spacing w:val="-6"/>
                      <w:lang w:val="en-GB"/>
                    </w:rPr>
                    <w:t xml:space="preserve">- </w:t>
                  </w:r>
                  <w:r w:rsidRPr="00F67C7D">
                    <w:rPr>
                      <w:spacing w:val="-6"/>
                    </w:rPr>
                    <w:t>Điện áp ra, Tần số ra, Dòng nạp ắc quy dựa trên các thông số điều kiện thực tế vận hành</w:t>
                  </w:r>
                  <w:r w:rsidRPr="00F67C7D">
                    <w:rPr>
                      <w:spacing w:val="-6"/>
                      <w:lang w:val="en-GB"/>
                    </w:rPr>
                    <w:t xml:space="preserve"> </w:t>
                  </w:r>
                  <w:r w:rsidRPr="00F67C7D">
                    <w:rPr>
                      <w:spacing w:val="-6"/>
                    </w:rPr>
                    <w:t>để tối ưu hóa hiệu suất chuyển đổi nguồn điện của thiết b</w:t>
                  </w:r>
                  <w:r w:rsidRPr="00F67C7D">
                    <w:rPr>
                      <w:spacing w:val="-6"/>
                      <w:lang w:val="en-GB"/>
                    </w:rPr>
                    <w:t>ị.</w:t>
                  </w:r>
                </w:p>
                <w:p w14:paraId="16B576C2" w14:textId="77777777" w:rsidR="00872C33" w:rsidRPr="00F67C7D" w:rsidRDefault="00872C33" w:rsidP="007631A6">
                  <w:pPr>
                    <w:pStyle w:val="TableContents"/>
                    <w:snapToGrid w:val="0"/>
                    <w:spacing w:before="40" w:after="40"/>
                    <w:rPr>
                      <w:lang w:val="en-GB"/>
                    </w:rPr>
                  </w:pPr>
                  <w:r w:rsidRPr="00F67C7D">
                    <w:rPr>
                      <w:lang w:val="en-GB"/>
                    </w:rPr>
                    <w:t>- Bảo vệ ngắn mạch.</w:t>
                  </w:r>
                </w:p>
                <w:p w14:paraId="4A99B243" w14:textId="77777777" w:rsidR="00872C33" w:rsidRPr="00F67C7D" w:rsidRDefault="00872C33" w:rsidP="007631A6">
                  <w:pPr>
                    <w:pStyle w:val="TableContents"/>
                    <w:snapToGrid w:val="0"/>
                    <w:spacing w:before="40" w:after="40"/>
                    <w:rPr>
                      <w:lang w:val="en-GB"/>
                    </w:rPr>
                  </w:pPr>
                  <w:r w:rsidRPr="00F67C7D">
                    <w:rPr>
                      <w:lang w:val="en-GB"/>
                    </w:rPr>
                    <w:t>- Khởi động DC.</w:t>
                  </w:r>
                </w:p>
                <w:p w14:paraId="0558A09D" w14:textId="77777777" w:rsidR="00872C33" w:rsidRPr="00F67C7D" w:rsidRDefault="00872C33" w:rsidP="007631A6">
                  <w:pPr>
                    <w:pStyle w:val="TableContents"/>
                    <w:snapToGrid w:val="0"/>
                    <w:spacing w:before="40" w:after="40"/>
                    <w:rPr>
                      <w:lang w:val="en-GB"/>
                    </w:rPr>
                  </w:pPr>
                  <w:r w:rsidRPr="00F67C7D">
                    <w:rPr>
                      <w:lang w:val="en-GB"/>
                    </w:rPr>
                    <w:t>- Chuyển nguồn AC.</w:t>
                  </w:r>
                </w:p>
                <w:p w14:paraId="34166C92" w14:textId="77777777" w:rsidR="00872C33" w:rsidRPr="00F67C7D" w:rsidRDefault="00872C33" w:rsidP="007631A6">
                  <w:pPr>
                    <w:pStyle w:val="TableContents"/>
                    <w:snapToGrid w:val="0"/>
                    <w:spacing w:before="40" w:after="40"/>
                    <w:rPr>
                      <w:lang w:val="en-GB"/>
                    </w:rPr>
                  </w:pPr>
                  <w:r w:rsidRPr="00F67C7D">
                    <w:rPr>
                      <w:lang w:val="en-GB"/>
                    </w:rPr>
                    <w:t>- Bảo vệ quá tải.</w:t>
                  </w:r>
                </w:p>
              </w:tc>
            </w:tr>
          </w:tbl>
          <w:p w14:paraId="233B0462" w14:textId="77777777" w:rsidR="00872C33" w:rsidRDefault="00872C33" w:rsidP="007631A6">
            <w:pPr>
              <w:rPr>
                <w:szCs w:val="24"/>
              </w:rPr>
            </w:pPr>
          </w:p>
          <w:p w14:paraId="2A23D907" w14:textId="77777777" w:rsidR="00872C33" w:rsidRPr="00EE39A0" w:rsidRDefault="00872C33" w:rsidP="007631A6">
            <w:pPr>
              <w:rPr>
                <w:szCs w:val="24"/>
              </w:rPr>
            </w:pPr>
          </w:p>
        </w:tc>
      </w:tr>
      <w:tr w:rsidR="00872C33" w:rsidRPr="00EE39A0" w14:paraId="4A6BD136" w14:textId="77777777" w:rsidTr="00872C33">
        <w:trPr>
          <w:trHeight w:val="20"/>
        </w:trPr>
        <w:tc>
          <w:tcPr>
            <w:tcW w:w="567" w:type="dxa"/>
            <w:shd w:val="clear" w:color="auto" w:fill="auto"/>
            <w:vAlign w:val="center"/>
          </w:tcPr>
          <w:p w14:paraId="70D4F0BB" w14:textId="77777777" w:rsidR="00872C33" w:rsidRPr="00EE39A0" w:rsidRDefault="00872C33" w:rsidP="007631A6">
            <w:pPr>
              <w:jc w:val="center"/>
              <w:rPr>
                <w:szCs w:val="24"/>
              </w:rPr>
            </w:pPr>
            <w:r>
              <w:rPr>
                <w:szCs w:val="24"/>
              </w:rPr>
              <w:t>4</w:t>
            </w:r>
          </w:p>
        </w:tc>
        <w:tc>
          <w:tcPr>
            <w:tcW w:w="2694" w:type="dxa"/>
            <w:shd w:val="clear" w:color="auto" w:fill="auto"/>
            <w:vAlign w:val="center"/>
          </w:tcPr>
          <w:p w14:paraId="34243444" w14:textId="77777777" w:rsidR="00872C33" w:rsidRPr="00CB7F97" w:rsidRDefault="00872C33" w:rsidP="007631A6">
            <w:pPr>
              <w:spacing w:before="60" w:after="60"/>
              <w:rPr>
                <w:szCs w:val="26"/>
              </w:rPr>
            </w:pPr>
            <w:r w:rsidRPr="00CB7F97">
              <w:rPr>
                <w:szCs w:val="26"/>
              </w:rPr>
              <w:t xml:space="preserve">Chuyển </w:t>
            </w:r>
            <w:r w:rsidRPr="00CB7F97">
              <w:rPr>
                <w:rFonts w:hint="eastAsia"/>
                <w:szCs w:val="26"/>
              </w:rPr>
              <w:t>đ</w:t>
            </w:r>
            <w:r w:rsidRPr="00CB7F97">
              <w:rPr>
                <w:szCs w:val="26"/>
              </w:rPr>
              <w:t>ổi O/E 10/100/1000 Mbps</w:t>
            </w:r>
          </w:p>
        </w:tc>
        <w:tc>
          <w:tcPr>
            <w:tcW w:w="7087" w:type="dxa"/>
            <w:shd w:val="clear" w:color="auto" w:fill="auto"/>
          </w:tcPr>
          <w:p w14:paraId="6BF5D1C4" w14:textId="77777777" w:rsidR="00872C33" w:rsidRDefault="00872C33" w:rsidP="007631A6">
            <w:pPr>
              <w:rPr>
                <w:szCs w:val="24"/>
              </w:rPr>
            </w:pP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968"/>
            </w:tblGrid>
            <w:tr w:rsidR="00872C33" w:rsidRPr="00FA3B21" w14:paraId="4275EE32" w14:textId="77777777" w:rsidTr="007631A6">
              <w:tc>
                <w:tcPr>
                  <w:tcW w:w="2865" w:type="dxa"/>
                </w:tcPr>
                <w:p w14:paraId="507D4DD4" w14:textId="77777777" w:rsidR="00872C33" w:rsidRPr="001C6600" w:rsidRDefault="00872C33" w:rsidP="007631A6">
                  <w:pPr>
                    <w:jc w:val="center"/>
                    <w:rPr>
                      <w:b/>
                      <w:iCs/>
                      <w:szCs w:val="24"/>
                    </w:rPr>
                  </w:pPr>
                  <w:r w:rsidRPr="001C6600">
                    <w:rPr>
                      <w:b/>
                      <w:iCs/>
                      <w:szCs w:val="24"/>
                    </w:rPr>
                    <w:t>Thông số</w:t>
                  </w:r>
                </w:p>
              </w:tc>
              <w:tc>
                <w:tcPr>
                  <w:tcW w:w="3968" w:type="dxa"/>
                </w:tcPr>
                <w:p w14:paraId="721FA125" w14:textId="77777777" w:rsidR="00872C33" w:rsidRPr="001C6600" w:rsidRDefault="00872C33" w:rsidP="007631A6">
                  <w:pPr>
                    <w:jc w:val="center"/>
                    <w:rPr>
                      <w:b/>
                      <w:iCs/>
                      <w:szCs w:val="24"/>
                    </w:rPr>
                  </w:pPr>
                  <w:r w:rsidRPr="001C6600">
                    <w:rPr>
                      <w:b/>
                      <w:iCs/>
                      <w:szCs w:val="24"/>
                    </w:rPr>
                    <w:t>Giá trị yêu cầu</w:t>
                  </w:r>
                </w:p>
              </w:tc>
            </w:tr>
            <w:tr w:rsidR="00872C33" w:rsidRPr="00FA3B21" w14:paraId="221B678F" w14:textId="77777777" w:rsidTr="007631A6">
              <w:tc>
                <w:tcPr>
                  <w:tcW w:w="2865" w:type="dxa"/>
                  <w:vAlign w:val="center"/>
                </w:tcPr>
                <w:p w14:paraId="413FC16A" w14:textId="77777777" w:rsidR="00872C33" w:rsidRPr="00DC150A" w:rsidRDefault="00872C33" w:rsidP="007631A6">
                  <w:pPr>
                    <w:rPr>
                      <w:color w:val="000000"/>
                    </w:rPr>
                  </w:pPr>
                  <w:r w:rsidRPr="00DC150A">
                    <w:rPr>
                      <w:color w:val="000000"/>
                    </w:rPr>
                    <w:t xml:space="preserve">Cổng cố định </w:t>
                  </w:r>
                </w:p>
              </w:tc>
              <w:tc>
                <w:tcPr>
                  <w:tcW w:w="3968" w:type="dxa"/>
                  <w:vAlign w:val="center"/>
                </w:tcPr>
                <w:p w14:paraId="45EBE3C3" w14:textId="77777777" w:rsidR="00872C33" w:rsidRPr="00DC150A" w:rsidRDefault="00872C33" w:rsidP="007631A6">
                  <w:pPr>
                    <w:rPr>
                      <w:color w:val="000000"/>
                    </w:rPr>
                  </w:pPr>
                  <w:r w:rsidRPr="00DC150A">
                    <w:rPr>
                      <w:color w:val="000000"/>
                    </w:rPr>
                    <w:t>1 cổng RJ45 10/100/1000Base--TX (Data)</w:t>
                  </w:r>
                </w:p>
                <w:p w14:paraId="058D8B08" w14:textId="77777777" w:rsidR="00872C33" w:rsidRPr="00DC150A" w:rsidRDefault="00872C33" w:rsidP="007631A6">
                  <w:pPr>
                    <w:rPr>
                      <w:color w:val="000000"/>
                    </w:rPr>
                  </w:pPr>
                  <w:r w:rsidRPr="00DC150A">
                    <w:rPr>
                      <w:color w:val="000000"/>
                    </w:rPr>
                    <w:t>1 cổng SFP 1000M Optical Fiber</w:t>
                  </w:r>
                </w:p>
              </w:tc>
            </w:tr>
            <w:tr w:rsidR="00872C33" w:rsidRPr="00FA3B21" w14:paraId="6F55DC64" w14:textId="77777777" w:rsidTr="007631A6">
              <w:tc>
                <w:tcPr>
                  <w:tcW w:w="2865" w:type="dxa"/>
                  <w:vAlign w:val="center"/>
                </w:tcPr>
                <w:p w14:paraId="10608E87" w14:textId="77777777" w:rsidR="00872C33" w:rsidRPr="00DC150A" w:rsidRDefault="00872C33" w:rsidP="007631A6">
                  <w:pPr>
                    <w:rPr>
                      <w:color w:val="000000"/>
                    </w:rPr>
                  </w:pPr>
                  <w:r w:rsidRPr="00DC150A">
                    <w:rPr>
                      <w:color w:val="000000"/>
                    </w:rPr>
                    <w:t>Chế độ làm việc</w:t>
                  </w:r>
                </w:p>
              </w:tc>
              <w:tc>
                <w:tcPr>
                  <w:tcW w:w="3968" w:type="dxa"/>
                  <w:vAlign w:val="center"/>
                </w:tcPr>
                <w:p w14:paraId="63487FA6" w14:textId="77777777" w:rsidR="00872C33" w:rsidRPr="00DC150A" w:rsidRDefault="00872C33" w:rsidP="007631A6">
                  <w:pPr>
                    <w:rPr>
                      <w:color w:val="000000"/>
                    </w:rPr>
                  </w:pPr>
                  <w:r w:rsidRPr="00DC150A">
                    <w:rPr>
                      <w:color w:val="000000"/>
                    </w:rPr>
                    <w:t>Truyền dẫn tín hiệu không đồng bộ, điểm tới điểm, F/H duplex</w:t>
                  </w:r>
                </w:p>
              </w:tc>
            </w:tr>
            <w:tr w:rsidR="00872C33" w:rsidRPr="00FA3B21" w14:paraId="60500F42" w14:textId="77777777" w:rsidTr="007631A6">
              <w:tc>
                <w:tcPr>
                  <w:tcW w:w="2865" w:type="dxa"/>
                  <w:vAlign w:val="center"/>
                </w:tcPr>
                <w:p w14:paraId="4BF4E768" w14:textId="77777777" w:rsidR="00872C33" w:rsidRPr="00DC150A" w:rsidRDefault="00872C33" w:rsidP="007631A6">
                  <w:pPr>
                    <w:rPr>
                      <w:color w:val="000000"/>
                    </w:rPr>
                  </w:pPr>
                  <w:r w:rsidRPr="00DC150A">
                    <w:rPr>
                      <w:color w:val="000000"/>
                    </w:rPr>
                    <w:t>Giao thức mạng</w:t>
                  </w:r>
                </w:p>
              </w:tc>
              <w:tc>
                <w:tcPr>
                  <w:tcW w:w="3968" w:type="dxa"/>
                  <w:vAlign w:val="center"/>
                </w:tcPr>
                <w:p w14:paraId="0D5E5D05" w14:textId="77777777" w:rsidR="00872C33" w:rsidRPr="00DC150A" w:rsidRDefault="00872C33" w:rsidP="007631A6">
                  <w:pPr>
                    <w:rPr>
                      <w:color w:val="000000"/>
                    </w:rPr>
                  </w:pPr>
                  <w:r w:rsidRPr="00DC150A">
                    <w:rPr>
                      <w:color w:val="000000"/>
                    </w:rPr>
                    <w:t xml:space="preserve">IEEE802.3, </w:t>
                  </w:r>
                </w:p>
                <w:p w14:paraId="7823534B" w14:textId="77777777" w:rsidR="00872C33" w:rsidRPr="00DC150A" w:rsidRDefault="00872C33" w:rsidP="007631A6">
                  <w:pPr>
                    <w:rPr>
                      <w:color w:val="000000"/>
                    </w:rPr>
                  </w:pPr>
                  <w:r w:rsidRPr="00DC150A">
                    <w:rPr>
                      <w:color w:val="000000"/>
                    </w:rPr>
                    <w:t>IEEE802.3i 10BASE-T</w:t>
                  </w:r>
                </w:p>
                <w:p w14:paraId="7E3F5336" w14:textId="77777777" w:rsidR="00872C33" w:rsidRPr="00DC150A" w:rsidRDefault="00872C33" w:rsidP="007631A6">
                  <w:pPr>
                    <w:rPr>
                      <w:color w:val="000000"/>
                    </w:rPr>
                  </w:pPr>
                  <w:r w:rsidRPr="00DC150A">
                    <w:rPr>
                      <w:color w:val="000000"/>
                    </w:rPr>
                    <w:t>IEEE802.3u100BASE-TX</w:t>
                  </w:r>
                </w:p>
                <w:p w14:paraId="5E683F44" w14:textId="77777777" w:rsidR="00872C33" w:rsidRPr="00DC150A" w:rsidRDefault="00872C33" w:rsidP="007631A6">
                  <w:pPr>
                    <w:rPr>
                      <w:color w:val="000000"/>
                    </w:rPr>
                  </w:pPr>
                  <w:r w:rsidRPr="00DC150A">
                    <w:rPr>
                      <w:color w:val="000000"/>
                    </w:rPr>
                    <w:t>IEEE802.3ab 1000BASE-TX/FX</w:t>
                  </w:r>
                </w:p>
              </w:tc>
            </w:tr>
            <w:tr w:rsidR="00872C33" w:rsidRPr="00FA3B21" w14:paraId="430772A3" w14:textId="77777777" w:rsidTr="007631A6">
              <w:tc>
                <w:tcPr>
                  <w:tcW w:w="2865" w:type="dxa"/>
                  <w:vAlign w:val="center"/>
                </w:tcPr>
                <w:p w14:paraId="7A6644F8" w14:textId="77777777" w:rsidR="00872C33" w:rsidRPr="00DC150A" w:rsidRDefault="00872C33" w:rsidP="007631A6">
                  <w:pPr>
                    <w:rPr>
                      <w:color w:val="000000"/>
                    </w:rPr>
                  </w:pPr>
                  <w:r w:rsidRPr="00DC150A">
                    <w:rPr>
                      <w:color w:val="000000"/>
                    </w:rPr>
                    <w:t xml:space="preserve">Đặc tính cổng </w:t>
                  </w:r>
                </w:p>
              </w:tc>
              <w:tc>
                <w:tcPr>
                  <w:tcW w:w="3968" w:type="dxa"/>
                  <w:vAlign w:val="center"/>
                </w:tcPr>
                <w:p w14:paraId="4070D0CF" w14:textId="77777777" w:rsidR="00872C33" w:rsidRPr="00DC150A" w:rsidRDefault="00872C33" w:rsidP="007631A6">
                  <w:pPr>
                    <w:rPr>
                      <w:color w:val="000000"/>
                    </w:rPr>
                  </w:pPr>
                  <w:r w:rsidRPr="00DC150A">
                    <w:rPr>
                      <w:color w:val="000000"/>
                    </w:rPr>
                    <w:t>10/100/1000</w:t>
                  </w:r>
                  <w:r>
                    <w:rPr>
                      <w:color w:val="000000"/>
                    </w:rPr>
                    <w:t xml:space="preserve"> </w:t>
                  </w:r>
                  <w:r w:rsidRPr="00DC150A">
                    <w:rPr>
                      <w:color w:val="000000"/>
                    </w:rPr>
                    <w:t>BaseT</w:t>
                  </w:r>
                  <w:r w:rsidRPr="00DC150A">
                    <w:rPr>
                      <w:rFonts w:eastAsia="MS Mincho"/>
                      <w:color w:val="000000"/>
                    </w:rPr>
                    <w:t>（</w:t>
                  </w:r>
                  <w:r w:rsidRPr="00DC150A">
                    <w:rPr>
                      <w:color w:val="000000"/>
                    </w:rPr>
                    <w:t>X</w:t>
                  </w:r>
                  <w:r w:rsidRPr="00DC150A">
                    <w:rPr>
                      <w:rFonts w:eastAsia="MS Mincho"/>
                      <w:color w:val="000000"/>
                    </w:rPr>
                    <w:t>）</w:t>
                  </w:r>
                  <w:r w:rsidRPr="00DC150A">
                    <w:rPr>
                      <w:color w:val="000000"/>
                    </w:rPr>
                    <w:t xml:space="preserve"> tự động</w:t>
                  </w:r>
                </w:p>
              </w:tc>
            </w:tr>
            <w:tr w:rsidR="00872C33" w:rsidRPr="00FA3B21" w14:paraId="0F9F4088" w14:textId="77777777" w:rsidTr="007631A6">
              <w:tc>
                <w:tcPr>
                  <w:tcW w:w="2865" w:type="dxa"/>
                  <w:vAlign w:val="center"/>
                </w:tcPr>
                <w:p w14:paraId="0FC59E1A" w14:textId="77777777" w:rsidR="00872C33" w:rsidRPr="00DC150A" w:rsidRDefault="00872C33" w:rsidP="007631A6">
                  <w:pPr>
                    <w:rPr>
                      <w:color w:val="000000"/>
                    </w:rPr>
                  </w:pPr>
                  <w:r w:rsidRPr="00DC150A">
                    <w:rPr>
                      <w:color w:val="000000"/>
                    </w:rPr>
                    <w:t xml:space="preserve">Chế độ truyền </w:t>
                  </w:r>
                </w:p>
              </w:tc>
              <w:tc>
                <w:tcPr>
                  <w:tcW w:w="3968" w:type="dxa"/>
                  <w:vAlign w:val="center"/>
                </w:tcPr>
                <w:p w14:paraId="2B4EF87B" w14:textId="77777777" w:rsidR="00872C33" w:rsidRPr="00DC150A" w:rsidRDefault="00872C33" w:rsidP="007631A6">
                  <w:pPr>
                    <w:rPr>
                      <w:color w:val="000000"/>
                      <w:spacing w:val="-10"/>
                    </w:rPr>
                  </w:pPr>
                  <w:r w:rsidRPr="00DC150A">
                    <w:rPr>
                      <w:color w:val="000000"/>
                      <w:spacing w:val="-10"/>
                    </w:rPr>
                    <w:t>Lưu trữ và chuyển tiếp (tốc độ dây đầy đủ)</w:t>
                  </w:r>
                </w:p>
              </w:tc>
            </w:tr>
            <w:tr w:rsidR="00872C33" w:rsidRPr="00FA3B21" w14:paraId="7DDB07C8" w14:textId="77777777" w:rsidTr="007631A6">
              <w:tc>
                <w:tcPr>
                  <w:tcW w:w="2865" w:type="dxa"/>
                  <w:vAlign w:val="center"/>
                </w:tcPr>
                <w:p w14:paraId="6B7B5D92" w14:textId="77777777" w:rsidR="00872C33" w:rsidRPr="00DC150A" w:rsidRDefault="00872C33" w:rsidP="007631A6">
                  <w:pPr>
                    <w:rPr>
                      <w:color w:val="000000"/>
                    </w:rPr>
                  </w:pPr>
                  <w:r w:rsidRPr="00DC150A">
                    <w:rPr>
                      <w:color w:val="000000"/>
                    </w:rPr>
                    <w:t xml:space="preserve">Băng thông </w:t>
                  </w:r>
                </w:p>
              </w:tc>
              <w:tc>
                <w:tcPr>
                  <w:tcW w:w="3968" w:type="dxa"/>
                  <w:vAlign w:val="center"/>
                </w:tcPr>
                <w:p w14:paraId="76C1A4C5" w14:textId="77777777" w:rsidR="00872C33" w:rsidRPr="00DC150A" w:rsidRDefault="00872C33" w:rsidP="007631A6">
                  <w:pPr>
                    <w:rPr>
                      <w:color w:val="000000"/>
                    </w:rPr>
                  </w:pPr>
                  <w:r w:rsidRPr="00DC150A">
                    <w:rPr>
                      <w:color w:val="000000"/>
                    </w:rPr>
                    <w:t>1024Mbps</w:t>
                  </w:r>
                </w:p>
              </w:tc>
            </w:tr>
            <w:tr w:rsidR="00872C33" w:rsidRPr="00FA3B21" w14:paraId="47B3BD8C" w14:textId="77777777" w:rsidTr="007631A6">
              <w:tc>
                <w:tcPr>
                  <w:tcW w:w="2865" w:type="dxa"/>
                  <w:vAlign w:val="center"/>
                </w:tcPr>
                <w:p w14:paraId="56C68B5A" w14:textId="77777777" w:rsidR="00872C33" w:rsidRPr="00DC150A" w:rsidRDefault="00872C33" w:rsidP="007631A6">
                  <w:pPr>
                    <w:rPr>
                      <w:color w:val="000000"/>
                    </w:rPr>
                  </w:pPr>
                  <w:r w:rsidRPr="00DC150A">
                    <w:rPr>
                      <w:color w:val="000000"/>
                    </w:rPr>
                    <w:t xml:space="preserve">Gói chuyển tiếp </w:t>
                  </w:r>
                </w:p>
              </w:tc>
              <w:tc>
                <w:tcPr>
                  <w:tcW w:w="3968" w:type="dxa"/>
                  <w:vAlign w:val="center"/>
                </w:tcPr>
                <w:p w14:paraId="19DCD3BD" w14:textId="77777777" w:rsidR="00872C33" w:rsidRPr="00DC150A" w:rsidRDefault="00872C33" w:rsidP="007631A6">
                  <w:pPr>
                    <w:rPr>
                      <w:color w:val="000000"/>
                    </w:rPr>
                  </w:pPr>
                  <w:r w:rsidRPr="00DC150A">
                    <w:rPr>
                      <w:color w:val="000000"/>
                    </w:rPr>
                    <w:t>7.2Mpps</w:t>
                  </w:r>
                </w:p>
              </w:tc>
            </w:tr>
            <w:tr w:rsidR="00872C33" w:rsidRPr="00FA3B21" w14:paraId="461491B1" w14:textId="77777777" w:rsidTr="007631A6">
              <w:tc>
                <w:tcPr>
                  <w:tcW w:w="2865" w:type="dxa"/>
                  <w:vAlign w:val="center"/>
                </w:tcPr>
                <w:p w14:paraId="557B6D10" w14:textId="77777777" w:rsidR="00872C33" w:rsidRPr="00DC150A" w:rsidRDefault="00872C33" w:rsidP="007631A6">
                  <w:pPr>
                    <w:rPr>
                      <w:color w:val="000000"/>
                    </w:rPr>
                  </w:pPr>
                  <w:r w:rsidRPr="00DC150A">
                    <w:rPr>
                      <w:color w:val="000000"/>
                    </w:rPr>
                    <w:t xml:space="preserve">Địa chỉ MAC </w:t>
                  </w:r>
                </w:p>
              </w:tc>
              <w:tc>
                <w:tcPr>
                  <w:tcW w:w="3968" w:type="dxa"/>
                  <w:vAlign w:val="center"/>
                </w:tcPr>
                <w:p w14:paraId="7B13EA68" w14:textId="77777777" w:rsidR="00872C33" w:rsidRPr="00DC150A" w:rsidRDefault="00872C33" w:rsidP="007631A6">
                  <w:pPr>
                    <w:rPr>
                      <w:color w:val="000000"/>
                    </w:rPr>
                  </w:pPr>
                  <w:r w:rsidRPr="00DC150A">
                    <w:rPr>
                      <w:color w:val="000000"/>
                    </w:rPr>
                    <w:t>4K</w:t>
                  </w:r>
                </w:p>
              </w:tc>
            </w:tr>
            <w:tr w:rsidR="00872C33" w:rsidRPr="00FA3B21" w14:paraId="39412C62" w14:textId="77777777" w:rsidTr="007631A6">
              <w:tc>
                <w:tcPr>
                  <w:tcW w:w="2865" w:type="dxa"/>
                  <w:vAlign w:val="center"/>
                </w:tcPr>
                <w:p w14:paraId="1E25FB29" w14:textId="77777777" w:rsidR="00872C33" w:rsidRPr="00DC150A" w:rsidRDefault="00872C33" w:rsidP="007631A6">
                  <w:pPr>
                    <w:rPr>
                      <w:color w:val="000000"/>
                    </w:rPr>
                  </w:pPr>
                  <w:r w:rsidRPr="00DC150A">
                    <w:rPr>
                      <w:color w:val="000000"/>
                    </w:rPr>
                    <w:t xml:space="preserve">Bộ đệm </w:t>
                  </w:r>
                </w:p>
              </w:tc>
              <w:tc>
                <w:tcPr>
                  <w:tcW w:w="3968" w:type="dxa"/>
                  <w:vAlign w:val="center"/>
                </w:tcPr>
                <w:p w14:paraId="32210ECA" w14:textId="77777777" w:rsidR="00872C33" w:rsidRPr="00DC150A" w:rsidRDefault="00872C33" w:rsidP="007631A6">
                  <w:pPr>
                    <w:rPr>
                      <w:color w:val="000000"/>
                    </w:rPr>
                  </w:pPr>
                  <w:r w:rsidRPr="00DC150A">
                    <w:rPr>
                      <w:color w:val="000000"/>
                    </w:rPr>
                    <w:t>2.5M</w:t>
                  </w:r>
                </w:p>
              </w:tc>
            </w:tr>
            <w:tr w:rsidR="00872C33" w:rsidRPr="00FA3B21" w14:paraId="6AD5D5C9" w14:textId="77777777" w:rsidTr="007631A6">
              <w:tc>
                <w:tcPr>
                  <w:tcW w:w="2865" w:type="dxa"/>
                  <w:vAlign w:val="center"/>
                </w:tcPr>
                <w:p w14:paraId="14506CA4" w14:textId="77777777" w:rsidR="00872C33" w:rsidRPr="00DC150A" w:rsidRDefault="00872C33" w:rsidP="007631A6">
                  <w:pPr>
                    <w:rPr>
                      <w:color w:val="000000"/>
                    </w:rPr>
                  </w:pPr>
                  <w:r w:rsidRPr="00DC150A">
                    <w:rPr>
                      <w:color w:val="000000"/>
                    </w:rPr>
                    <w:t xml:space="preserve">MTBF </w:t>
                  </w:r>
                </w:p>
              </w:tc>
              <w:tc>
                <w:tcPr>
                  <w:tcW w:w="3968" w:type="dxa"/>
                  <w:vAlign w:val="center"/>
                </w:tcPr>
                <w:p w14:paraId="6C649C87" w14:textId="77777777" w:rsidR="00872C33" w:rsidRPr="00DC150A" w:rsidRDefault="00872C33" w:rsidP="007631A6">
                  <w:pPr>
                    <w:rPr>
                      <w:color w:val="000000"/>
                    </w:rPr>
                  </w:pPr>
                  <w:r w:rsidRPr="00DC150A">
                    <w:rPr>
                      <w:color w:val="000000"/>
                    </w:rPr>
                    <w:t>&gt;100,000 giờ</w:t>
                  </w:r>
                </w:p>
              </w:tc>
            </w:tr>
            <w:tr w:rsidR="00872C33" w:rsidRPr="00FA3B21" w14:paraId="31EA6099" w14:textId="77777777" w:rsidTr="007631A6">
              <w:tc>
                <w:tcPr>
                  <w:tcW w:w="2865" w:type="dxa"/>
                  <w:vAlign w:val="center"/>
                </w:tcPr>
                <w:p w14:paraId="28776BD8" w14:textId="77777777" w:rsidR="00872C33" w:rsidRPr="00DC150A" w:rsidRDefault="00872C33" w:rsidP="007631A6">
                  <w:pPr>
                    <w:rPr>
                      <w:color w:val="000000"/>
                    </w:rPr>
                  </w:pPr>
                  <w:r w:rsidRPr="00DC150A">
                    <w:rPr>
                      <w:color w:val="000000"/>
                    </w:rPr>
                    <w:t>Khoảng cách truyền</w:t>
                  </w:r>
                </w:p>
              </w:tc>
              <w:tc>
                <w:tcPr>
                  <w:tcW w:w="3968" w:type="dxa"/>
                  <w:vAlign w:val="center"/>
                </w:tcPr>
                <w:p w14:paraId="0870FFA2" w14:textId="77777777" w:rsidR="00872C33" w:rsidRPr="00DC150A" w:rsidRDefault="00872C33" w:rsidP="007631A6">
                  <w:pPr>
                    <w:rPr>
                      <w:color w:val="000000"/>
                    </w:rPr>
                  </w:pPr>
                  <w:r w:rsidRPr="00DC150A">
                    <w:rPr>
                      <w:color w:val="000000"/>
                    </w:rPr>
                    <w:t>- Khoảng cách truyền cổng RJ45: 100m</w:t>
                  </w:r>
                </w:p>
                <w:p w14:paraId="720BAC3C" w14:textId="77777777" w:rsidR="00872C33" w:rsidRPr="00DC150A" w:rsidRDefault="00872C33" w:rsidP="007631A6">
                  <w:pPr>
                    <w:rPr>
                      <w:color w:val="000000"/>
                    </w:rPr>
                  </w:pPr>
                  <w:r w:rsidRPr="00DC150A">
                    <w:rPr>
                      <w:color w:val="000000"/>
                    </w:rPr>
                    <w:t>- Khoảng cách truyền quang: kèm SFP 20 km 1310nm sử dụng 1 cặp sợi quang; có thể mở mở rộng lên 40,60,80,100,120km(SingleMode) hoặc 550m (MultiMode) bằng cách thay module quang SFP tương ứng</w:t>
                  </w:r>
                </w:p>
                <w:p w14:paraId="44DB7774" w14:textId="77777777" w:rsidR="00872C33" w:rsidRPr="00DC150A" w:rsidRDefault="00872C33" w:rsidP="007631A6">
                  <w:pPr>
                    <w:rPr>
                      <w:color w:val="000000"/>
                    </w:rPr>
                  </w:pPr>
                  <w:r w:rsidRPr="00DC150A">
                    <w:rPr>
                      <w:color w:val="000000"/>
                    </w:rPr>
                    <w:t>- Cáp kết nối cổng RJ45: UTP 5E</w:t>
                  </w:r>
                </w:p>
                <w:p w14:paraId="32826825" w14:textId="77777777" w:rsidR="00872C33" w:rsidRPr="00DC150A" w:rsidRDefault="00872C33" w:rsidP="007631A6">
                  <w:pPr>
                    <w:rPr>
                      <w:color w:val="000000"/>
                    </w:rPr>
                  </w:pPr>
                  <w:r w:rsidRPr="00DC150A">
                    <w:rPr>
                      <w:color w:val="000000"/>
                    </w:rPr>
                    <w:t xml:space="preserve">- Đầu kết nối quang: LC </w:t>
                  </w:r>
                </w:p>
                <w:p w14:paraId="4FE22676" w14:textId="77777777" w:rsidR="00872C33" w:rsidRPr="00DC150A" w:rsidRDefault="00872C33" w:rsidP="007631A6">
                  <w:pPr>
                    <w:rPr>
                      <w:color w:val="000000"/>
                    </w:rPr>
                  </w:pPr>
                  <w:r w:rsidRPr="00DC150A">
                    <w:rPr>
                      <w:color w:val="000000"/>
                    </w:rPr>
                    <w:t>Bước sóng quang: 850nm,1310nm,1550nm</w:t>
                  </w:r>
                </w:p>
              </w:tc>
            </w:tr>
            <w:tr w:rsidR="00872C33" w:rsidRPr="00FA3B21" w14:paraId="0A06AFE7" w14:textId="77777777" w:rsidTr="007631A6">
              <w:tc>
                <w:tcPr>
                  <w:tcW w:w="2865" w:type="dxa"/>
                  <w:vAlign w:val="center"/>
                </w:tcPr>
                <w:p w14:paraId="07889E5C" w14:textId="77777777" w:rsidR="00872C33" w:rsidRPr="00DC150A" w:rsidRDefault="00872C33" w:rsidP="007631A6">
                  <w:pPr>
                    <w:rPr>
                      <w:color w:val="000000"/>
                    </w:rPr>
                  </w:pPr>
                  <w:r w:rsidRPr="00DC150A">
                    <w:rPr>
                      <w:color w:val="000000"/>
                    </w:rPr>
                    <w:t xml:space="preserve">Công suất </w:t>
                  </w:r>
                </w:p>
              </w:tc>
              <w:tc>
                <w:tcPr>
                  <w:tcW w:w="3968" w:type="dxa"/>
                  <w:vAlign w:val="center"/>
                </w:tcPr>
                <w:p w14:paraId="1F2FDB8F" w14:textId="77777777" w:rsidR="00872C33" w:rsidRPr="00DC150A" w:rsidRDefault="00872C33" w:rsidP="007631A6">
                  <w:pPr>
                    <w:rPr>
                      <w:color w:val="000000"/>
                    </w:rPr>
                  </w:pPr>
                  <w:r w:rsidRPr="00DC150A">
                    <w:rPr>
                      <w:color w:val="000000"/>
                    </w:rPr>
                    <w:t>≤5W</w:t>
                  </w:r>
                </w:p>
              </w:tc>
            </w:tr>
            <w:tr w:rsidR="00872C33" w:rsidRPr="00FA3B21" w14:paraId="30E4A450" w14:textId="77777777" w:rsidTr="007631A6">
              <w:tc>
                <w:tcPr>
                  <w:tcW w:w="2865" w:type="dxa"/>
                  <w:vAlign w:val="center"/>
                </w:tcPr>
                <w:p w14:paraId="3D96F82D" w14:textId="77777777" w:rsidR="00872C33" w:rsidRPr="00DC150A" w:rsidRDefault="00872C33" w:rsidP="007631A6">
                  <w:pPr>
                    <w:rPr>
                      <w:color w:val="000000"/>
                    </w:rPr>
                  </w:pPr>
                  <w:r w:rsidRPr="00DC150A">
                    <w:rPr>
                      <w:color w:val="000000"/>
                    </w:rPr>
                    <w:t>Đèn LED</w:t>
                  </w:r>
                </w:p>
              </w:tc>
              <w:tc>
                <w:tcPr>
                  <w:tcW w:w="3968" w:type="dxa"/>
                  <w:vAlign w:val="center"/>
                </w:tcPr>
                <w:p w14:paraId="63BBA638" w14:textId="77777777" w:rsidR="00872C33" w:rsidRPr="00DC150A" w:rsidRDefault="00872C33" w:rsidP="007631A6">
                  <w:pPr>
                    <w:rPr>
                      <w:color w:val="000000"/>
                    </w:rPr>
                  </w:pPr>
                  <w:r w:rsidRPr="00DC150A">
                    <w:rPr>
                      <w:color w:val="000000"/>
                    </w:rPr>
                    <w:t>PWR: LED nguồnPDX: LED trạng thái hoạt độngTX : LED cổng mạngFX:(Tùy chọn LED quang) Link/Act(Tùy chọn LED trạng thái cổng sợi quang)</w:t>
                  </w:r>
                </w:p>
              </w:tc>
            </w:tr>
            <w:tr w:rsidR="00872C33" w:rsidRPr="00FA3B21" w14:paraId="3CE291CF" w14:textId="77777777" w:rsidTr="007631A6">
              <w:tc>
                <w:tcPr>
                  <w:tcW w:w="2865" w:type="dxa"/>
                  <w:vAlign w:val="center"/>
                </w:tcPr>
                <w:p w14:paraId="4E804F1A" w14:textId="77777777" w:rsidR="00872C33" w:rsidRPr="00DC150A" w:rsidRDefault="00872C33" w:rsidP="007631A6">
                  <w:pPr>
                    <w:rPr>
                      <w:color w:val="000000"/>
                    </w:rPr>
                  </w:pPr>
                  <w:r w:rsidRPr="00DC150A">
                    <w:rPr>
                      <w:color w:val="000000"/>
                    </w:rPr>
                    <w:t xml:space="preserve">Nguồn </w:t>
                  </w:r>
                </w:p>
              </w:tc>
              <w:tc>
                <w:tcPr>
                  <w:tcW w:w="3968" w:type="dxa"/>
                  <w:vAlign w:val="center"/>
                </w:tcPr>
                <w:p w14:paraId="2B678192" w14:textId="77777777" w:rsidR="00872C33" w:rsidRPr="00DC150A" w:rsidRDefault="00872C33" w:rsidP="007631A6">
                  <w:pPr>
                    <w:rPr>
                      <w:color w:val="000000"/>
                    </w:rPr>
                  </w:pPr>
                  <w:r w:rsidRPr="00DC150A">
                    <w:rPr>
                      <w:color w:val="000000"/>
                    </w:rPr>
                    <w:t>Nguồn điện bên ngoài: DC5V ; Đầu vào: AC100~240V;50/60Hz</w:t>
                  </w:r>
                </w:p>
              </w:tc>
            </w:tr>
            <w:tr w:rsidR="00872C33" w:rsidRPr="00FA3B21" w14:paraId="3C8F9A92" w14:textId="77777777" w:rsidTr="007631A6">
              <w:tc>
                <w:tcPr>
                  <w:tcW w:w="2865" w:type="dxa"/>
                  <w:vAlign w:val="center"/>
                </w:tcPr>
                <w:p w14:paraId="5B008EE2" w14:textId="77777777" w:rsidR="00872C33" w:rsidRPr="00FA3B21" w:rsidRDefault="00872C33" w:rsidP="007631A6">
                  <w:pPr>
                    <w:pStyle w:val="TableContents"/>
                    <w:snapToGrid w:val="0"/>
                    <w:rPr>
                      <w:lang w:val="en-GB"/>
                    </w:rPr>
                  </w:pPr>
                  <w:r w:rsidRPr="00FA3B21">
                    <w:rPr>
                      <w:lang w:val="en-GB"/>
                    </w:rPr>
                    <w:t>Điều kiện môi trường</w:t>
                  </w:r>
                </w:p>
              </w:tc>
              <w:tc>
                <w:tcPr>
                  <w:tcW w:w="3968" w:type="dxa"/>
                  <w:vAlign w:val="center"/>
                </w:tcPr>
                <w:p w14:paraId="3F766864" w14:textId="77777777" w:rsidR="00872C33" w:rsidRPr="00FA3B21" w:rsidRDefault="00872C33" w:rsidP="007631A6">
                  <w:pPr>
                    <w:pStyle w:val="TableContents"/>
                    <w:snapToGrid w:val="0"/>
                    <w:rPr>
                      <w:lang w:val="en-GB"/>
                    </w:rPr>
                  </w:pPr>
                </w:p>
              </w:tc>
            </w:tr>
            <w:tr w:rsidR="00872C33" w:rsidRPr="00FA3B21" w14:paraId="7BAEE0C7" w14:textId="77777777" w:rsidTr="007631A6">
              <w:tc>
                <w:tcPr>
                  <w:tcW w:w="2865" w:type="dxa"/>
                  <w:vAlign w:val="center"/>
                </w:tcPr>
                <w:p w14:paraId="6C29AF80" w14:textId="77777777" w:rsidR="00872C33" w:rsidRPr="00FA3B21" w:rsidRDefault="00872C33" w:rsidP="007631A6">
                  <w:pPr>
                    <w:pStyle w:val="TableContents"/>
                    <w:snapToGrid w:val="0"/>
                    <w:rPr>
                      <w:lang w:val="en-GB"/>
                    </w:rPr>
                  </w:pPr>
                  <w:r w:rsidRPr="00FA3B21">
                    <w:rPr>
                      <w:lang w:val="en-GB"/>
                    </w:rPr>
                    <w:t>Nhiệt độ hoạt động</w:t>
                  </w:r>
                </w:p>
              </w:tc>
              <w:tc>
                <w:tcPr>
                  <w:tcW w:w="3968" w:type="dxa"/>
                  <w:vAlign w:val="center"/>
                </w:tcPr>
                <w:p w14:paraId="163EA0E3" w14:textId="77777777" w:rsidR="00872C33" w:rsidRPr="00FA3B21" w:rsidRDefault="00872C33" w:rsidP="007631A6">
                  <w:pPr>
                    <w:pStyle w:val="TableContents"/>
                    <w:snapToGrid w:val="0"/>
                    <w:rPr>
                      <w:lang w:val="en-GB"/>
                    </w:rPr>
                  </w:pPr>
                  <w:r w:rsidRPr="00FA3B21">
                    <w:rPr>
                      <w:lang w:val="en-GB"/>
                    </w:rPr>
                    <w:t>(0÷</w:t>
                  </w:r>
                  <w:r>
                    <w:rPr>
                      <w:lang w:val="en-GB"/>
                    </w:rPr>
                    <w:t>6</w:t>
                  </w:r>
                  <w:r w:rsidRPr="00FA3B21">
                    <w:rPr>
                      <w:lang w:val="en-GB"/>
                    </w:rPr>
                    <w:t>0) °C</w:t>
                  </w:r>
                </w:p>
              </w:tc>
            </w:tr>
            <w:tr w:rsidR="00872C33" w:rsidRPr="00FA3B21" w14:paraId="261BB34F" w14:textId="77777777" w:rsidTr="007631A6">
              <w:tc>
                <w:tcPr>
                  <w:tcW w:w="2865" w:type="dxa"/>
                  <w:vAlign w:val="center"/>
                </w:tcPr>
                <w:p w14:paraId="7EF23AF5" w14:textId="77777777" w:rsidR="00872C33" w:rsidRPr="00FA3B21" w:rsidRDefault="00872C33" w:rsidP="007631A6">
                  <w:pPr>
                    <w:pStyle w:val="TableContents"/>
                    <w:snapToGrid w:val="0"/>
                    <w:rPr>
                      <w:lang w:val="en-GB"/>
                    </w:rPr>
                  </w:pPr>
                  <w:r w:rsidRPr="00FA3B21">
                    <w:rPr>
                      <w:lang w:val="en-GB"/>
                    </w:rPr>
                    <w:t>Độ ẩm hoạt động</w:t>
                  </w:r>
                </w:p>
              </w:tc>
              <w:tc>
                <w:tcPr>
                  <w:tcW w:w="3968" w:type="dxa"/>
                  <w:vAlign w:val="center"/>
                </w:tcPr>
                <w:p w14:paraId="2DCCD532" w14:textId="77777777" w:rsidR="00872C33" w:rsidRPr="00FA3B21" w:rsidRDefault="00872C33" w:rsidP="007631A6">
                  <w:pPr>
                    <w:pStyle w:val="TableContents"/>
                    <w:snapToGrid w:val="0"/>
                    <w:rPr>
                      <w:lang w:val="en-GB"/>
                    </w:rPr>
                  </w:pPr>
                  <w:r w:rsidRPr="00FA3B21">
                    <w:rPr>
                      <w:lang w:val="en-GB"/>
                    </w:rPr>
                    <w:t>(5÷9</w:t>
                  </w:r>
                  <w:r>
                    <w:rPr>
                      <w:lang w:val="en-GB"/>
                    </w:rPr>
                    <w:t>0</w:t>
                  </w:r>
                  <w:r w:rsidRPr="00FA3B21">
                    <w:rPr>
                      <w:lang w:val="en-GB"/>
                    </w:rPr>
                    <w:t>) % (Không đọng sương)</w:t>
                  </w:r>
                </w:p>
              </w:tc>
            </w:tr>
          </w:tbl>
          <w:p w14:paraId="0FBAB6DE" w14:textId="77777777" w:rsidR="00872C33" w:rsidRDefault="00872C33" w:rsidP="007631A6">
            <w:pPr>
              <w:rPr>
                <w:szCs w:val="24"/>
              </w:rPr>
            </w:pPr>
          </w:p>
          <w:p w14:paraId="09061BF9" w14:textId="77777777" w:rsidR="00872C33" w:rsidRPr="00EE39A0" w:rsidRDefault="00872C33" w:rsidP="007631A6">
            <w:pPr>
              <w:rPr>
                <w:szCs w:val="24"/>
              </w:rPr>
            </w:pPr>
          </w:p>
        </w:tc>
      </w:tr>
    </w:tbl>
    <w:p w14:paraId="25C8EB17" w14:textId="77777777" w:rsidR="00872C33" w:rsidRDefault="00872C33" w:rsidP="00CB6D67">
      <w:pPr>
        <w:spacing w:before="120" w:after="120" w:line="264" w:lineRule="auto"/>
        <w:ind w:firstLine="709"/>
        <w:rPr>
          <w:b/>
          <w:i/>
          <w:sz w:val="28"/>
          <w:szCs w:val="28"/>
          <w:lang w:val="nl-NL"/>
        </w:rPr>
      </w:pPr>
    </w:p>
    <w:p w14:paraId="233852ED" w14:textId="77777777" w:rsidR="00872C33" w:rsidRDefault="00872C33" w:rsidP="00CB6D67">
      <w:pPr>
        <w:spacing w:before="120" w:after="120" w:line="264" w:lineRule="auto"/>
        <w:ind w:firstLine="709"/>
        <w:rPr>
          <w:b/>
          <w:i/>
          <w:sz w:val="28"/>
          <w:szCs w:val="28"/>
          <w:lang w:val="nl-NL"/>
        </w:rPr>
      </w:pPr>
    </w:p>
    <w:p w14:paraId="5697B1DC" w14:textId="4D6832B4" w:rsidR="00872C33" w:rsidRDefault="00872C33" w:rsidP="00CB6D67">
      <w:pPr>
        <w:spacing w:before="120" w:after="120" w:line="264" w:lineRule="auto"/>
        <w:ind w:firstLine="709"/>
        <w:rPr>
          <w:b/>
          <w:i/>
          <w:sz w:val="28"/>
          <w:szCs w:val="28"/>
          <w:lang w:val="nl-NL"/>
        </w:rPr>
      </w:pPr>
    </w:p>
    <w:p w14:paraId="316DEFE5" w14:textId="6198E920" w:rsidR="00E52682" w:rsidRDefault="00E52682" w:rsidP="00CB6D67">
      <w:pPr>
        <w:spacing w:before="120" w:after="120" w:line="264" w:lineRule="auto"/>
        <w:ind w:firstLine="709"/>
        <w:rPr>
          <w:b/>
          <w:i/>
          <w:sz w:val="28"/>
          <w:szCs w:val="28"/>
          <w:lang w:val="nl-NL"/>
        </w:rPr>
      </w:pPr>
    </w:p>
    <w:p w14:paraId="42344EA9" w14:textId="77777777" w:rsidR="00E52682" w:rsidRDefault="00E52682" w:rsidP="00CB6D67">
      <w:pPr>
        <w:spacing w:before="120" w:after="120" w:line="264" w:lineRule="auto"/>
        <w:ind w:firstLine="709"/>
        <w:rPr>
          <w:b/>
          <w:i/>
          <w:sz w:val="28"/>
          <w:szCs w:val="28"/>
          <w:lang w:val="nl-NL"/>
        </w:rPr>
      </w:pPr>
    </w:p>
    <w:p w14:paraId="4E9C4A66" w14:textId="7F540D85" w:rsidR="00661E25" w:rsidRPr="00180F17" w:rsidRDefault="00275F8D" w:rsidP="00CB6D67">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70E33664" w14:textId="77777777" w:rsidR="006A0A93" w:rsidRPr="00167347" w:rsidRDefault="006A0A93" w:rsidP="006A0A93">
      <w:pPr>
        <w:pStyle w:val="Heading3"/>
        <w:ind w:firstLine="720"/>
        <w:jc w:val="both"/>
        <w:rPr>
          <w:szCs w:val="28"/>
        </w:rPr>
      </w:pPr>
      <w:bookmarkStart w:id="0" w:name="_Toc7703438"/>
      <w:bookmarkStart w:id="1" w:name="_Toc11050404"/>
      <w:r w:rsidRPr="00167347">
        <w:rPr>
          <w:szCs w:val="28"/>
        </w:rPr>
        <w:t>1.3.1. Yêu cầu về bảo hành</w:t>
      </w:r>
      <w:bookmarkEnd w:id="0"/>
      <w:bookmarkEnd w:id="1"/>
    </w:p>
    <w:p w14:paraId="57AAA11F" w14:textId="77777777" w:rsidR="006A0A93" w:rsidRPr="00167347" w:rsidRDefault="006A0A93" w:rsidP="006A0A93">
      <w:pPr>
        <w:ind w:firstLine="720"/>
        <w:rPr>
          <w:b/>
          <w:sz w:val="28"/>
          <w:szCs w:val="28"/>
        </w:rPr>
      </w:pPr>
      <w:r w:rsidRPr="00167347">
        <w:rPr>
          <w:b/>
          <w:sz w:val="28"/>
          <w:szCs w:val="28"/>
        </w:rPr>
        <w:t xml:space="preserve">a) Thời gian bảo hành </w:t>
      </w:r>
    </w:p>
    <w:p w14:paraId="47F419C6" w14:textId="77777777" w:rsidR="006A0A93" w:rsidRPr="00167347" w:rsidRDefault="006A0A93" w:rsidP="006A0A93">
      <w:pPr>
        <w:ind w:firstLine="720"/>
        <w:rPr>
          <w:sz w:val="28"/>
          <w:szCs w:val="28"/>
        </w:rPr>
      </w:pPr>
      <w:r w:rsidRPr="00167347">
        <w:rPr>
          <w:sz w:val="28"/>
          <w:szCs w:val="28"/>
        </w:rPr>
        <w:t>- Thời gian bảo hành: Theo tiêu chuẩn của nhà sản xuất và tối thiểu 24 tháng (kể từ ngày nghiệm thu bàn giao).</w:t>
      </w:r>
    </w:p>
    <w:p w14:paraId="7A8D8FE7" w14:textId="77777777" w:rsidR="006A0A93" w:rsidRPr="00167347" w:rsidRDefault="006A0A93" w:rsidP="006A0A93">
      <w:pPr>
        <w:ind w:firstLine="720"/>
        <w:rPr>
          <w:sz w:val="28"/>
          <w:szCs w:val="28"/>
        </w:rPr>
      </w:pPr>
      <w:r w:rsidRPr="00167347">
        <w:rPr>
          <w:sz w:val="28"/>
          <w:szCs w:val="28"/>
        </w:rPr>
        <w:t>- Khuyến khích tăng thời gian bảo hành.</w:t>
      </w:r>
    </w:p>
    <w:p w14:paraId="23D67BFE" w14:textId="77777777" w:rsidR="006A0A93" w:rsidRPr="00167347" w:rsidRDefault="006A0A93" w:rsidP="006A0A93">
      <w:pPr>
        <w:ind w:firstLine="720"/>
        <w:rPr>
          <w:b/>
          <w:sz w:val="28"/>
          <w:szCs w:val="28"/>
        </w:rPr>
      </w:pPr>
      <w:r w:rsidRPr="00167347">
        <w:rPr>
          <w:b/>
          <w:sz w:val="28"/>
          <w:szCs w:val="28"/>
        </w:rPr>
        <w:t>b) Phương thức bảo hành</w:t>
      </w:r>
    </w:p>
    <w:p w14:paraId="765F887A" w14:textId="77777777" w:rsidR="006A0A93" w:rsidRPr="00167347" w:rsidRDefault="006A0A93" w:rsidP="006A0A93">
      <w:pPr>
        <w:ind w:firstLine="720"/>
        <w:rPr>
          <w:sz w:val="28"/>
          <w:szCs w:val="28"/>
        </w:rPr>
      </w:pPr>
      <w:r w:rsidRPr="00167347">
        <w:rPr>
          <w:sz w:val="28"/>
          <w:szCs w:val="28"/>
        </w:rPr>
        <w:t>- Đảm bảo Hot-Line 24/24 trong thời gian bảo hành.</w:t>
      </w:r>
    </w:p>
    <w:p w14:paraId="4A039BEB" w14:textId="77777777" w:rsidR="006A0A93" w:rsidRPr="00167347" w:rsidRDefault="006A0A93" w:rsidP="006A0A93">
      <w:pPr>
        <w:ind w:firstLine="720"/>
        <w:rPr>
          <w:sz w:val="28"/>
          <w:szCs w:val="28"/>
        </w:rPr>
      </w:pPr>
      <w:r w:rsidRPr="00167347">
        <w:rPr>
          <w:sz w:val="28"/>
          <w:szCs w:val="28"/>
        </w:rPr>
        <w:t>- Khi có yêu cầu bảo hành phải cử chuyên gia trực tiếp thực hiện bảo hành không chậm hơn 24 giờ kể từ khi được yêu cầu.</w:t>
      </w:r>
    </w:p>
    <w:p w14:paraId="078159EB" w14:textId="77777777" w:rsidR="006A0A93" w:rsidRPr="00167347" w:rsidRDefault="006A0A93" w:rsidP="006A0A93">
      <w:pPr>
        <w:ind w:firstLine="720"/>
        <w:rPr>
          <w:sz w:val="28"/>
          <w:szCs w:val="28"/>
        </w:rPr>
      </w:pPr>
      <w:r w:rsidRPr="00167347">
        <w:rPr>
          <w:sz w:val="28"/>
          <w:szCs w:val="28"/>
        </w:rPr>
        <w:t>- Trường hợp nhà thầu không khắc phục được sự cố ngay tại địa điểm xảy ra sự cố thì phải đổi vật tư mới trong vòng không quá 36 giờ kể từ khi được yêu cầu bảo hành nhằm đảm bảo cho hệ thống của Chủ đầu tư hoạt động.</w:t>
      </w:r>
    </w:p>
    <w:p w14:paraId="08635428" w14:textId="77777777" w:rsidR="006A0A93" w:rsidRDefault="006A0A93" w:rsidP="006A0A93">
      <w:pPr>
        <w:ind w:firstLine="720"/>
        <w:rPr>
          <w:sz w:val="28"/>
          <w:szCs w:val="28"/>
        </w:rPr>
      </w:pPr>
      <w:r w:rsidRPr="00167347">
        <w:rPr>
          <w:sz w:val="28"/>
          <w:szCs w:val="28"/>
        </w:rPr>
        <w:t>- Khuyến khích phương thức bảo hành đổi vật tư, đồng bộ hỏng bằng vật tư, đồng bộ mới.</w:t>
      </w:r>
    </w:p>
    <w:p w14:paraId="65A03674" w14:textId="77777777" w:rsidR="006A0A93" w:rsidRPr="00167347" w:rsidRDefault="006A0A93" w:rsidP="006A0A93">
      <w:pPr>
        <w:pStyle w:val="Heading3"/>
        <w:ind w:firstLine="720"/>
        <w:jc w:val="both"/>
        <w:rPr>
          <w:szCs w:val="28"/>
        </w:rPr>
      </w:pPr>
      <w:bookmarkStart w:id="2" w:name="_Toc7703439"/>
      <w:bookmarkStart w:id="3" w:name="_Toc11050405"/>
      <w:r w:rsidRPr="00167347">
        <w:rPr>
          <w:szCs w:val="28"/>
        </w:rPr>
        <w:t>1.3.2. Yêu cầu về nghiệm thu, bàn giao hàng hoá</w:t>
      </w:r>
      <w:bookmarkEnd w:id="2"/>
      <w:bookmarkEnd w:id="3"/>
    </w:p>
    <w:p w14:paraId="4E55FB9F" w14:textId="77777777" w:rsidR="006A0A93" w:rsidRPr="00167347" w:rsidRDefault="006A0A93" w:rsidP="006A0A93">
      <w:pPr>
        <w:ind w:firstLine="720"/>
        <w:rPr>
          <w:spacing w:val="-10"/>
          <w:sz w:val="28"/>
          <w:szCs w:val="28"/>
        </w:rPr>
      </w:pPr>
      <w:r w:rsidRPr="00167347">
        <w:rPr>
          <w:spacing w:val="-10"/>
          <w:sz w:val="28"/>
          <w:szCs w:val="28"/>
        </w:rPr>
        <w:t>- Hàng hóa sau khi kiểm tra, thử nghiệm đạt yêu cầu sẽ được nghiệm thu, bàn giao.</w:t>
      </w:r>
    </w:p>
    <w:p w14:paraId="53A2E9CA" w14:textId="702019F4" w:rsidR="006A0A93" w:rsidRPr="00167347" w:rsidRDefault="006A0A93" w:rsidP="006A0A93">
      <w:pPr>
        <w:ind w:firstLine="720"/>
        <w:rPr>
          <w:sz w:val="28"/>
          <w:szCs w:val="28"/>
        </w:rPr>
      </w:pPr>
      <w:r w:rsidRPr="00167347">
        <w:rPr>
          <w:sz w:val="28"/>
          <w:szCs w:val="28"/>
        </w:rPr>
        <w:t xml:space="preserve">- Thời gian giao hàng: Trong vòng </w:t>
      </w:r>
      <w:r w:rsidR="00872C33">
        <w:rPr>
          <w:color w:val="FF0000"/>
          <w:sz w:val="28"/>
          <w:szCs w:val="28"/>
        </w:rPr>
        <w:t>2</w:t>
      </w:r>
      <w:r>
        <w:rPr>
          <w:color w:val="FF0000"/>
          <w:sz w:val="28"/>
          <w:szCs w:val="28"/>
        </w:rPr>
        <w:t>0</w:t>
      </w:r>
      <w:r w:rsidRPr="00167347">
        <w:rPr>
          <w:color w:val="FF0000"/>
          <w:sz w:val="28"/>
          <w:szCs w:val="28"/>
        </w:rPr>
        <w:t xml:space="preserve"> ngày </w:t>
      </w:r>
      <w:r w:rsidRPr="00167347">
        <w:rPr>
          <w:sz w:val="28"/>
          <w:szCs w:val="28"/>
        </w:rPr>
        <w:t>kể từ ngày hợp đồng có hiệu lực.</w:t>
      </w:r>
    </w:p>
    <w:p w14:paraId="2BEFBADB" w14:textId="09E579D8" w:rsidR="006A0A93" w:rsidRPr="00167347" w:rsidRDefault="006A0A93" w:rsidP="006A0A93">
      <w:pPr>
        <w:ind w:firstLine="720"/>
        <w:rPr>
          <w:spacing w:val="-4"/>
          <w:sz w:val="28"/>
          <w:szCs w:val="28"/>
        </w:rPr>
      </w:pPr>
      <w:r w:rsidRPr="00167347">
        <w:rPr>
          <w:spacing w:val="-4"/>
          <w:sz w:val="28"/>
          <w:szCs w:val="28"/>
        </w:rPr>
        <w:t>- Địa điểm giao nhận: Tại kho của Bên A</w:t>
      </w:r>
      <w:r w:rsidR="00872C33">
        <w:rPr>
          <w:spacing w:val="-4"/>
          <w:sz w:val="28"/>
          <w:szCs w:val="28"/>
        </w:rPr>
        <w:t xml:space="preserve"> trên địa phận Thành phố Hà Nội</w:t>
      </w:r>
      <w:r w:rsidRPr="00167347">
        <w:rPr>
          <w:spacing w:val="-4"/>
          <w:sz w:val="28"/>
          <w:szCs w:val="28"/>
        </w:rPr>
        <w:t>.</w:t>
      </w:r>
    </w:p>
    <w:p w14:paraId="14FFE909" w14:textId="77777777" w:rsidR="00B314F2" w:rsidRPr="00180F17" w:rsidRDefault="00B314F2" w:rsidP="004E2616">
      <w:pPr>
        <w:spacing w:after="200" w:line="276" w:lineRule="auto"/>
        <w:ind w:firstLine="709"/>
        <w:jc w:val="left"/>
        <w:rPr>
          <w:i/>
          <w:iCs/>
          <w:sz w:val="28"/>
        </w:rPr>
      </w:pPr>
      <w:bookmarkStart w:id="4" w:name="_GoBack"/>
      <w:bookmarkEnd w:id="4"/>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2AF42" w14:textId="77777777" w:rsidR="0077105F" w:rsidRDefault="0077105F" w:rsidP="0005772F">
      <w:r>
        <w:separator/>
      </w:r>
    </w:p>
  </w:endnote>
  <w:endnote w:type="continuationSeparator" w:id="0">
    <w:p w14:paraId="6DE8D641" w14:textId="77777777" w:rsidR="0077105F" w:rsidRDefault="0077105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Andale Sans UI">
    <w:altName w:val="Times New Roman"/>
    <w:charset w:val="00"/>
    <w:family w:val="auto"/>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77105F" w:rsidRDefault="007710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250C" w14:textId="77777777" w:rsidR="0077105F" w:rsidRDefault="0077105F" w:rsidP="0005772F">
      <w:r>
        <w:separator/>
      </w:r>
    </w:p>
  </w:footnote>
  <w:footnote w:type="continuationSeparator" w:id="0">
    <w:p w14:paraId="15A32722" w14:textId="77777777" w:rsidR="0077105F" w:rsidRDefault="0077105F"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537B"/>
    <w:rsid w:val="000F6279"/>
    <w:rsid w:val="000F6515"/>
    <w:rsid w:val="000F6909"/>
    <w:rsid w:val="000F69E6"/>
    <w:rsid w:val="000F735B"/>
    <w:rsid w:val="000F7BC7"/>
    <w:rsid w:val="001005DC"/>
    <w:rsid w:val="00100934"/>
    <w:rsid w:val="0010109D"/>
    <w:rsid w:val="0010347A"/>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A7D"/>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5D35"/>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1D47"/>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2FB9"/>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06B"/>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1DB"/>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0A93"/>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1F9"/>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7AE"/>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301"/>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1A6"/>
    <w:rsid w:val="007639DA"/>
    <w:rsid w:val="00764C61"/>
    <w:rsid w:val="00765B6F"/>
    <w:rsid w:val="00766410"/>
    <w:rsid w:val="00766465"/>
    <w:rsid w:val="00766D60"/>
    <w:rsid w:val="007678A7"/>
    <w:rsid w:val="00767F7A"/>
    <w:rsid w:val="00770380"/>
    <w:rsid w:val="00770812"/>
    <w:rsid w:val="00770A85"/>
    <w:rsid w:val="00770AF3"/>
    <w:rsid w:val="00770E07"/>
    <w:rsid w:val="0077105F"/>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8E2"/>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7C6"/>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2C33"/>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512A"/>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B6C4C"/>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076E"/>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4BA7"/>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1B"/>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140"/>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6D67"/>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1AE"/>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2682"/>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20D4"/>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E74"/>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1,Heading 3 Char1 Char Char,Heading 3 Char Char Char Char Char Char Char Char,Heading 31 Char Char Char,h3 Char Char Char,MOT NHO"/>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1 Char,Heading 3 Char1 Char Char Char,Heading 3 Char Char Char Char Char Char Char Char Char,MOT NHO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link w:val="NoSpacingChar"/>
    <w:uiPriority w:val="1"/>
    <w:qFormat/>
    <w:rsid w:val="006A0A93"/>
    <w:pPr>
      <w:spacing w:after="0" w:line="240" w:lineRule="auto"/>
    </w:pPr>
    <w:rPr>
      <w:rFonts w:ascii="Calibri" w:eastAsia="Times New Roman" w:hAnsi="Calibri" w:cs="Times New Roman"/>
      <w:sz w:val="20"/>
      <w:szCs w:val="20"/>
      <w:lang w:val="en-US"/>
    </w:rPr>
  </w:style>
  <w:style w:type="character" w:customStyle="1" w:styleId="NoSpacingChar">
    <w:name w:val="No Spacing Char"/>
    <w:link w:val="NoSpacing"/>
    <w:uiPriority w:val="1"/>
    <w:rsid w:val="006A0A93"/>
    <w:rPr>
      <w:rFonts w:ascii="Calibri" w:eastAsia="Times New Roman" w:hAnsi="Calibri" w:cs="Times New Roman"/>
      <w:sz w:val="20"/>
      <w:szCs w:val="20"/>
      <w:lang w:val="en-US"/>
    </w:rPr>
  </w:style>
  <w:style w:type="paragraph" w:customStyle="1" w:styleId="TableContents">
    <w:name w:val="Table Contents"/>
    <w:basedOn w:val="Normal"/>
    <w:rsid w:val="00872C33"/>
    <w:pPr>
      <w:widowControl w:val="0"/>
      <w:suppressLineNumbers/>
      <w:suppressAutoHyphens/>
      <w:jc w:val="left"/>
    </w:pPr>
    <w:rPr>
      <w:rFonts w:eastAsia="Andale Sans UI"/>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B6D84-21E8-421F-A18C-DF173EAF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5</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63</cp:revision>
  <cp:lastPrinted>2025-08-04T12:40:00Z</cp:lastPrinted>
  <dcterms:created xsi:type="dcterms:W3CDTF">2025-07-15T08:35:00Z</dcterms:created>
  <dcterms:modified xsi:type="dcterms:W3CDTF">2025-11-07T07:42:00Z</dcterms:modified>
</cp:coreProperties>
</file>