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AE3B" w14:textId="77777777" w:rsidR="00D23BC7" w:rsidRDefault="00D23BC7" w:rsidP="00D23BC7">
      <w:pPr>
        <w:pStyle w:val="TOC1"/>
        <w:spacing w:line="264" w:lineRule="auto"/>
      </w:pPr>
      <w:r w:rsidRPr="00951E06">
        <w:t xml:space="preserve">Mục </w:t>
      </w:r>
      <w:r w:rsidRPr="00951E06">
        <w:rPr>
          <w:lang w:val="pl-PL"/>
        </w:rPr>
        <w:t>3</w:t>
      </w:r>
      <w:r w:rsidRPr="00951E06">
        <w:t>. Tiêu chuẩn đánh giá về kỹ thuật</w:t>
      </w:r>
    </w:p>
    <w:tbl>
      <w:tblPr>
        <w:tblW w:w="989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5"/>
        <w:gridCol w:w="2094"/>
        <w:gridCol w:w="2016"/>
        <w:gridCol w:w="3686"/>
        <w:gridCol w:w="1417"/>
      </w:tblGrid>
      <w:tr w:rsidR="00D23BC7" w:rsidRPr="00E564F3" w14:paraId="6557D8BA" w14:textId="77777777" w:rsidTr="00F80697">
        <w:trPr>
          <w:cantSplit/>
        </w:trPr>
        <w:tc>
          <w:tcPr>
            <w:tcW w:w="685" w:type="dxa"/>
            <w:vAlign w:val="center"/>
          </w:tcPr>
          <w:p w14:paraId="011CF331" w14:textId="77777777" w:rsidR="00D23BC7" w:rsidRPr="00E564F3" w:rsidRDefault="00D23BC7" w:rsidP="00F80697">
            <w:pPr>
              <w:snapToGrid w:val="0"/>
              <w:ind w:right="-108"/>
              <w:jc w:val="center"/>
              <w:rPr>
                <w:b/>
                <w:spacing w:val="-10"/>
                <w:szCs w:val="24"/>
              </w:rPr>
            </w:pPr>
            <w:r w:rsidRPr="00E564F3">
              <w:rPr>
                <w:b/>
                <w:spacing w:val="-10"/>
                <w:szCs w:val="24"/>
              </w:rPr>
              <w:t>Stt</w:t>
            </w:r>
          </w:p>
        </w:tc>
        <w:tc>
          <w:tcPr>
            <w:tcW w:w="2094" w:type="dxa"/>
            <w:vAlign w:val="center"/>
          </w:tcPr>
          <w:p w14:paraId="4EAA458A" w14:textId="77777777" w:rsidR="00D23BC7" w:rsidRPr="00E564F3" w:rsidRDefault="00D23BC7" w:rsidP="00F80697">
            <w:pPr>
              <w:snapToGrid w:val="0"/>
              <w:jc w:val="center"/>
              <w:rPr>
                <w:b/>
                <w:spacing w:val="-10"/>
                <w:szCs w:val="24"/>
              </w:rPr>
            </w:pPr>
            <w:r w:rsidRPr="00E564F3">
              <w:rPr>
                <w:b/>
                <w:spacing w:val="-10"/>
                <w:szCs w:val="24"/>
              </w:rPr>
              <w:t>Nội dung yêu cầu</w:t>
            </w:r>
          </w:p>
        </w:tc>
        <w:tc>
          <w:tcPr>
            <w:tcW w:w="5702" w:type="dxa"/>
            <w:gridSpan w:val="2"/>
            <w:vAlign w:val="center"/>
          </w:tcPr>
          <w:p w14:paraId="753A9573" w14:textId="77777777" w:rsidR="00D23BC7" w:rsidRPr="00A970E1" w:rsidRDefault="00D23BC7" w:rsidP="00F80697">
            <w:pPr>
              <w:snapToGrid w:val="0"/>
              <w:jc w:val="center"/>
              <w:rPr>
                <w:b/>
                <w:spacing w:val="-10"/>
                <w:szCs w:val="24"/>
              </w:rPr>
            </w:pPr>
            <w:r w:rsidRPr="00E564F3">
              <w:rPr>
                <w:b/>
                <w:spacing w:val="-10"/>
                <w:szCs w:val="24"/>
              </w:rPr>
              <w:t xml:space="preserve">Mức </w:t>
            </w:r>
            <w:r>
              <w:rPr>
                <w:b/>
                <w:spacing w:val="-10"/>
                <w:szCs w:val="24"/>
              </w:rPr>
              <w:t>độ đáp ứng theo yêu cầu của E-HSMT</w:t>
            </w:r>
          </w:p>
        </w:tc>
        <w:tc>
          <w:tcPr>
            <w:tcW w:w="1417" w:type="dxa"/>
            <w:vAlign w:val="center"/>
          </w:tcPr>
          <w:p w14:paraId="63844BAB" w14:textId="77777777" w:rsidR="00D23BC7" w:rsidRPr="00E564F3" w:rsidRDefault="00D23BC7" w:rsidP="00F80697">
            <w:pPr>
              <w:ind w:left="-50" w:right="-90"/>
              <w:jc w:val="center"/>
              <w:rPr>
                <w:b/>
                <w:spacing w:val="-10"/>
                <w:szCs w:val="24"/>
              </w:rPr>
            </w:pPr>
            <w:r w:rsidRPr="00E564F3">
              <w:rPr>
                <w:b/>
                <w:spacing w:val="-10"/>
                <w:szCs w:val="24"/>
              </w:rPr>
              <w:t>Sử dụng tiêu chí đạt, không đạt</w:t>
            </w:r>
          </w:p>
        </w:tc>
      </w:tr>
      <w:tr w:rsidR="00D23BC7" w:rsidRPr="00E564F3" w14:paraId="4A8ADE74" w14:textId="77777777" w:rsidTr="00F80697">
        <w:trPr>
          <w:cantSplit/>
        </w:trPr>
        <w:tc>
          <w:tcPr>
            <w:tcW w:w="8481" w:type="dxa"/>
            <w:gridSpan w:val="4"/>
          </w:tcPr>
          <w:p w14:paraId="76225034" w14:textId="77777777" w:rsidR="00D23BC7" w:rsidRPr="00E564F3" w:rsidRDefault="00D23BC7" w:rsidP="00F80697">
            <w:pPr>
              <w:tabs>
                <w:tab w:val="center" w:pos="4062"/>
              </w:tabs>
              <w:snapToGrid w:val="0"/>
              <w:rPr>
                <w:spacing w:val="-10"/>
                <w:szCs w:val="24"/>
              </w:rPr>
            </w:pPr>
            <w:r w:rsidRPr="00E564F3">
              <w:rPr>
                <w:b/>
                <w:spacing w:val="-10"/>
                <w:szCs w:val="24"/>
              </w:rPr>
              <w:t xml:space="preserve">1. </w:t>
            </w:r>
            <w:r w:rsidRPr="00E564F3">
              <w:rPr>
                <w:rFonts w:hint="eastAsia"/>
                <w:b/>
                <w:spacing w:val="-10"/>
                <w:szCs w:val="24"/>
              </w:rPr>
              <w:t>Đ</w:t>
            </w:r>
            <w:r w:rsidRPr="00E564F3">
              <w:rPr>
                <w:b/>
                <w:spacing w:val="-10"/>
                <w:szCs w:val="24"/>
              </w:rPr>
              <w:t>ặc tính, thông số kỹ thuật của hàng hoá, tiêu chuẩn sản xuất</w:t>
            </w:r>
            <w:r>
              <w:rPr>
                <w:b/>
                <w:spacing w:val="-10"/>
                <w:szCs w:val="24"/>
              </w:rPr>
              <w:t>, tiêu chuẩn chế tạo và công nghệ:</w:t>
            </w:r>
          </w:p>
        </w:tc>
        <w:tc>
          <w:tcPr>
            <w:tcW w:w="1417" w:type="dxa"/>
          </w:tcPr>
          <w:p w14:paraId="1D6BC5AA" w14:textId="77777777" w:rsidR="00D23BC7" w:rsidRPr="00E564F3" w:rsidRDefault="00D23BC7" w:rsidP="00F80697">
            <w:pPr>
              <w:ind w:left="-50" w:right="-90"/>
              <w:jc w:val="center"/>
              <w:rPr>
                <w:spacing w:val="-10"/>
                <w:szCs w:val="24"/>
              </w:rPr>
            </w:pPr>
          </w:p>
        </w:tc>
      </w:tr>
      <w:tr w:rsidR="00D23BC7" w:rsidRPr="00E564F3" w14:paraId="165AC144" w14:textId="77777777" w:rsidTr="00F80697">
        <w:trPr>
          <w:cantSplit/>
          <w:trHeight w:val="1173"/>
        </w:trPr>
        <w:tc>
          <w:tcPr>
            <w:tcW w:w="685" w:type="dxa"/>
            <w:vMerge w:val="restart"/>
            <w:vAlign w:val="center"/>
          </w:tcPr>
          <w:p w14:paraId="4C84DDDC" w14:textId="77777777" w:rsidR="00D23BC7" w:rsidRPr="00E564F3" w:rsidRDefault="00D23BC7" w:rsidP="00F80697">
            <w:pPr>
              <w:spacing w:before="60" w:after="60"/>
              <w:jc w:val="center"/>
              <w:rPr>
                <w:szCs w:val="24"/>
              </w:rPr>
            </w:pPr>
            <w:r w:rsidRPr="00E564F3">
              <w:rPr>
                <w:szCs w:val="24"/>
              </w:rPr>
              <w:t>1.1</w:t>
            </w:r>
          </w:p>
        </w:tc>
        <w:tc>
          <w:tcPr>
            <w:tcW w:w="4110" w:type="dxa"/>
            <w:gridSpan w:val="2"/>
            <w:vMerge w:val="restart"/>
            <w:vAlign w:val="center"/>
          </w:tcPr>
          <w:p w14:paraId="204012F8" w14:textId="77777777" w:rsidR="00D23BC7" w:rsidRPr="004850F0" w:rsidRDefault="00D23BC7" w:rsidP="00F80697">
            <w:pPr>
              <w:suppressAutoHyphens/>
              <w:spacing w:before="80" w:after="80"/>
              <w:rPr>
                <w:szCs w:val="28"/>
                <w:lang w:val="nl-NL"/>
              </w:rPr>
            </w:pPr>
            <w:r w:rsidRPr="008624DD">
              <w:rPr>
                <w:szCs w:val="24"/>
              </w:rPr>
              <w:t>-</w:t>
            </w:r>
            <w:r>
              <w:rPr>
                <w:i/>
                <w:iCs/>
                <w:color w:val="000000"/>
                <w:szCs w:val="28"/>
              </w:rPr>
              <w:t xml:space="preserve"> </w:t>
            </w:r>
            <w:r w:rsidRPr="004850F0">
              <w:rPr>
                <w:szCs w:val="28"/>
              </w:rPr>
              <w:t>C</w:t>
            </w:r>
            <w:r>
              <w:rPr>
                <w:szCs w:val="28"/>
              </w:rPr>
              <w:t>ung cấp đầy đủ</w:t>
            </w:r>
            <w:r w:rsidRPr="004850F0">
              <w:rPr>
                <w:szCs w:val="28"/>
              </w:rPr>
              <w:t xml:space="preserve"> </w:t>
            </w:r>
            <w:r>
              <w:rPr>
                <w:szCs w:val="28"/>
              </w:rPr>
              <w:t xml:space="preserve">các tài liệu nộp cùng với E-HSDT </w:t>
            </w:r>
            <w:r w:rsidRPr="004850F0">
              <w:rPr>
                <w:szCs w:val="28"/>
                <w:lang w:val="nl-NL"/>
              </w:rPr>
              <w:t xml:space="preserve">tại </w:t>
            </w:r>
            <w:r>
              <w:rPr>
                <w:szCs w:val="28"/>
                <w:lang w:val="nl-NL"/>
              </w:rPr>
              <w:t>Chương II. Bảng dữ liệu đấu thầu, Mục E.CDNT 10.8 – Khoản 1.</w:t>
            </w:r>
          </w:p>
          <w:p w14:paraId="552489F6" w14:textId="77777777" w:rsidR="00D23BC7" w:rsidRPr="001A7BA2" w:rsidRDefault="00D23BC7" w:rsidP="00F80697">
            <w:pPr>
              <w:suppressAutoHyphens/>
              <w:spacing w:before="80" w:after="80"/>
              <w:rPr>
                <w:color w:val="000000"/>
                <w:szCs w:val="28"/>
              </w:rPr>
            </w:pPr>
            <w:r w:rsidRPr="008624DD">
              <w:rPr>
                <w:szCs w:val="24"/>
              </w:rPr>
              <w:t xml:space="preserve"> </w:t>
            </w:r>
            <w:r>
              <w:rPr>
                <w:szCs w:val="28"/>
              </w:rPr>
              <w:t xml:space="preserve">- </w:t>
            </w:r>
            <w:r w:rsidRPr="001A7BA2">
              <w:rPr>
                <w:szCs w:val="28"/>
              </w:rPr>
              <w:t>Riêng Khoản 2 yêu cầu</w:t>
            </w:r>
            <w:r w:rsidRPr="001A7BA2">
              <w:rPr>
                <w:szCs w:val="24"/>
              </w:rPr>
              <w:t xml:space="preserve"> </w:t>
            </w:r>
            <w:r w:rsidRPr="001A7BA2">
              <w:rPr>
                <w:color w:val="000000"/>
                <w:szCs w:val="28"/>
              </w:rPr>
              <w:t>có Bảng cam kết cung cấp đầy đủ sau khi trúng thầu và nộp kèm khi cung cấp hàng hóa cho</w:t>
            </w:r>
            <w:r>
              <w:rPr>
                <w:color w:val="000000"/>
                <w:szCs w:val="28"/>
              </w:rPr>
              <w:t xml:space="preserve"> Chủ đầu tư.</w:t>
            </w:r>
          </w:p>
          <w:p w14:paraId="75CD8259" w14:textId="77777777" w:rsidR="00D23BC7" w:rsidRPr="00C908FA" w:rsidRDefault="00D23BC7" w:rsidP="00F80697">
            <w:pPr>
              <w:suppressAutoHyphens/>
              <w:spacing w:before="80" w:after="80"/>
              <w:rPr>
                <w:i/>
                <w:sz w:val="8"/>
                <w:szCs w:val="24"/>
              </w:rPr>
            </w:pPr>
          </w:p>
        </w:tc>
        <w:tc>
          <w:tcPr>
            <w:tcW w:w="3686" w:type="dxa"/>
            <w:vAlign w:val="center"/>
          </w:tcPr>
          <w:p w14:paraId="680E8452" w14:textId="77777777" w:rsidR="00D23BC7" w:rsidRPr="00E564F3" w:rsidRDefault="00D23BC7" w:rsidP="00F80697">
            <w:pPr>
              <w:spacing w:before="60" w:after="60"/>
              <w:rPr>
                <w:szCs w:val="24"/>
              </w:rPr>
            </w:pPr>
            <w:r w:rsidRPr="00E564F3">
              <w:rPr>
                <w:szCs w:val="24"/>
              </w:rPr>
              <w:t xml:space="preserve">Đáp ứng theo yêu cầu </w:t>
            </w:r>
          </w:p>
        </w:tc>
        <w:tc>
          <w:tcPr>
            <w:tcW w:w="1417" w:type="dxa"/>
            <w:vAlign w:val="center"/>
          </w:tcPr>
          <w:p w14:paraId="0FF71E86" w14:textId="77777777" w:rsidR="00D23BC7" w:rsidRPr="00E564F3" w:rsidRDefault="00D23BC7" w:rsidP="00F80697">
            <w:pPr>
              <w:spacing w:before="60" w:after="60"/>
              <w:jc w:val="center"/>
              <w:rPr>
                <w:szCs w:val="24"/>
              </w:rPr>
            </w:pPr>
            <w:r w:rsidRPr="00E564F3">
              <w:rPr>
                <w:szCs w:val="24"/>
              </w:rPr>
              <w:t>Đạt</w:t>
            </w:r>
          </w:p>
        </w:tc>
      </w:tr>
      <w:tr w:rsidR="00D23BC7" w:rsidRPr="00E564F3" w14:paraId="4C41352E" w14:textId="77777777" w:rsidTr="00F80697">
        <w:trPr>
          <w:cantSplit/>
        </w:trPr>
        <w:tc>
          <w:tcPr>
            <w:tcW w:w="685" w:type="dxa"/>
            <w:vMerge/>
            <w:vAlign w:val="center"/>
          </w:tcPr>
          <w:p w14:paraId="32B5053A" w14:textId="77777777" w:rsidR="00D23BC7" w:rsidRPr="00E564F3" w:rsidRDefault="00D23BC7" w:rsidP="00F80697">
            <w:pPr>
              <w:spacing w:before="60" w:after="60"/>
              <w:rPr>
                <w:szCs w:val="24"/>
              </w:rPr>
            </w:pPr>
          </w:p>
        </w:tc>
        <w:tc>
          <w:tcPr>
            <w:tcW w:w="4110" w:type="dxa"/>
            <w:gridSpan w:val="2"/>
            <w:vMerge/>
            <w:vAlign w:val="center"/>
          </w:tcPr>
          <w:p w14:paraId="65964C66" w14:textId="77777777" w:rsidR="00D23BC7" w:rsidRPr="00E564F3" w:rsidRDefault="00D23BC7" w:rsidP="00F80697">
            <w:pPr>
              <w:spacing w:before="60" w:after="60"/>
              <w:rPr>
                <w:szCs w:val="24"/>
              </w:rPr>
            </w:pPr>
          </w:p>
        </w:tc>
        <w:tc>
          <w:tcPr>
            <w:tcW w:w="3686" w:type="dxa"/>
            <w:vAlign w:val="center"/>
          </w:tcPr>
          <w:p w14:paraId="51FDC616" w14:textId="77777777" w:rsidR="00D23BC7" w:rsidRPr="00E564F3" w:rsidRDefault="00D23BC7" w:rsidP="00F80697">
            <w:pPr>
              <w:spacing w:before="60" w:after="60"/>
              <w:rPr>
                <w:szCs w:val="24"/>
              </w:rPr>
            </w:pPr>
            <w:r w:rsidRPr="00E564F3">
              <w:rPr>
                <w:szCs w:val="24"/>
              </w:rPr>
              <w:t xml:space="preserve">Không đáp ứng </w:t>
            </w:r>
          </w:p>
        </w:tc>
        <w:tc>
          <w:tcPr>
            <w:tcW w:w="1417" w:type="dxa"/>
            <w:vAlign w:val="center"/>
          </w:tcPr>
          <w:p w14:paraId="0FA51C74" w14:textId="77777777" w:rsidR="00D23BC7" w:rsidRPr="00E564F3" w:rsidRDefault="00D23BC7" w:rsidP="00F80697">
            <w:pPr>
              <w:spacing w:before="60" w:after="60"/>
              <w:jc w:val="center"/>
              <w:rPr>
                <w:szCs w:val="24"/>
              </w:rPr>
            </w:pPr>
            <w:r w:rsidRPr="00E564F3">
              <w:rPr>
                <w:szCs w:val="24"/>
              </w:rPr>
              <w:t>Không đạt</w:t>
            </w:r>
          </w:p>
        </w:tc>
      </w:tr>
      <w:tr w:rsidR="00D23BC7" w:rsidRPr="00E564F3" w14:paraId="44B6F121" w14:textId="77777777" w:rsidTr="00F80697">
        <w:trPr>
          <w:cantSplit/>
          <w:trHeight w:val="904"/>
        </w:trPr>
        <w:tc>
          <w:tcPr>
            <w:tcW w:w="685" w:type="dxa"/>
            <w:vMerge w:val="restart"/>
            <w:vAlign w:val="center"/>
          </w:tcPr>
          <w:p w14:paraId="7CA1F189" w14:textId="77777777" w:rsidR="00D23BC7" w:rsidRPr="00E564F3" w:rsidRDefault="00D23BC7" w:rsidP="00F80697">
            <w:pPr>
              <w:spacing w:before="60" w:after="60"/>
              <w:jc w:val="center"/>
              <w:rPr>
                <w:szCs w:val="24"/>
              </w:rPr>
            </w:pPr>
            <w:r>
              <w:rPr>
                <w:szCs w:val="24"/>
              </w:rPr>
              <w:t>1.2</w:t>
            </w:r>
          </w:p>
        </w:tc>
        <w:tc>
          <w:tcPr>
            <w:tcW w:w="4110" w:type="dxa"/>
            <w:gridSpan w:val="2"/>
            <w:vMerge w:val="restart"/>
            <w:vAlign w:val="center"/>
          </w:tcPr>
          <w:p w14:paraId="6BBC0E13" w14:textId="77777777" w:rsidR="00D23BC7" w:rsidRPr="00E564F3" w:rsidRDefault="00D23BC7" w:rsidP="00F80697">
            <w:pPr>
              <w:spacing w:before="60" w:after="60"/>
              <w:rPr>
                <w:szCs w:val="24"/>
              </w:rPr>
            </w:pPr>
            <w:r w:rsidRPr="00E564F3">
              <w:rPr>
                <w:szCs w:val="24"/>
              </w:rPr>
              <w:t xml:space="preserve">Đánh giá </w:t>
            </w:r>
            <w:r>
              <w:rPr>
                <w:szCs w:val="24"/>
              </w:rPr>
              <w:t xml:space="preserve">tính </w:t>
            </w:r>
            <w:r w:rsidRPr="00E564F3">
              <w:rPr>
                <w:szCs w:val="24"/>
              </w:rPr>
              <w:t xml:space="preserve">đáp ứng về </w:t>
            </w:r>
            <w:r>
              <w:rPr>
                <w:szCs w:val="24"/>
              </w:rPr>
              <w:t xml:space="preserve">số lượng, yêu cầu kỹ thuật chi tiết của hàng hóa dự thầu </w:t>
            </w:r>
            <w:r w:rsidRPr="00E564F3">
              <w:rPr>
                <w:szCs w:val="24"/>
              </w:rPr>
              <w:t xml:space="preserve">tại </w:t>
            </w:r>
            <w:r>
              <w:rPr>
                <w:szCs w:val="24"/>
              </w:rPr>
              <w:t>Phần 2. C</w:t>
            </w:r>
            <w:r w:rsidRPr="00E564F3">
              <w:rPr>
                <w:szCs w:val="24"/>
              </w:rPr>
              <w:t xml:space="preserve">hương V. </w:t>
            </w:r>
          </w:p>
          <w:p w14:paraId="2874F21B" w14:textId="77777777" w:rsidR="00D23BC7" w:rsidRPr="000138D5" w:rsidRDefault="00D23BC7" w:rsidP="00F80697">
            <w:pPr>
              <w:spacing w:before="60" w:after="60"/>
              <w:rPr>
                <w:i/>
                <w:iCs/>
                <w:szCs w:val="24"/>
              </w:rPr>
            </w:pPr>
            <w:r w:rsidRPr="000138D5">
              <w:rPr>
                <w:i/>
                <w:iCs/>
                <w:szCs w:val="24"/>
              </w:rPr>
              <w:t>(Kiểm tra dựa trên tài liệu kỹ thuật, Catalô có kèm bản dịch tiếng Việt được chứng thực do nhà thầu cung cấp và các tài liệu liên quan khác)</w:t>
            </w:r>
          </w:p>
        </w:tc>
        <w:tc>
          <w:tcPr>
            <w:tcW w:w="3686" w:type="dxa"/>
            <w:vAlign w:val="center"/>
          </w:tcPr>
          <w:p w14:paraId="2978AB62" w14:textId="77777777" w:rsidR="00D23BC7" w:rsidRPr="00E564F3" w:rsidRDefault="00D23BC7" w:rsidP="00F80697">
            <w:pPr>
              <w:spacing w:before="60" w:after="60"/>
              <w:rPr>
                <w:szCs w:val="24"/>
              </w:rPr>
            </w:pPr>
            <w:r w:rsidRPr="00E564F3">
              <w:rPr>
                <w:szCs w:val="24"/>
              </w:rPr>
              <w:t xml:space="preserve">Đáp ứng </w:t>
            </w:r>
            <w:r>
              <w:rPr>
                <w:szCs w:val="24"/>
              </w:rPr>
              <w:t xml:space="preserve">100% </w:t>
            </w:r>
            <w:r w:rsidRPr="00E564F3">
              <w:rPr>
                <w:szCs w:val="24"/>
              </w:rPr>
              <w:t>đúng theo yêu cầu.</w:t>
            </w:r>
          </w:p>
        </w:tc>
        <w:tc>
          <w:tcPr>
            <w:tcW w:w="1417" w:type="dxa"/>
            <w:vAlign w:val="center"/>
          </w:tcPr>
          <w:p w14:paraId="1553A393" w14:textId="77777777" w:rsidR="00D23BC7" w:rsidRPr="00E564F3" w:rsidRDefault="00D23BC7" w:rsidP="00F80697">
            <w:pPr>
              <w:spacing w:before="60" w:after="60"/>
              <w:jc w:val="center"/>
              <w:rPr>
                <w:szCs w:val="24"/>
              </w:rPr>
            </w:pPr>
            <w:r w:rsidRPr="00E564F3">
              <w:rPr>
                <w:szCs w:val="24"/>
              </w:rPr>
              <w:t>Đạt</w:t>
            </w:r>
          </w:p>
        </w:tc>
      </w:tr>
      <w:tr w:rsidR="00D23BC7" w:rsidRPr="00E564F3" w14:paraId="084A813F" w14:textId="77777777" w:rsidTr="00F80697">
        <w:trPr>
          <w:cantSplit/>
        </w:trPr>
        <w:tc>
          <w:tcPr>
            <w:tcW w:w="685" w:type="dxa"/>
            <w:vMerge/>
            <w:vAlign w:val="center"/>
          </w:tcPr>
          <w:p w14:paraId="394D57B4" w14:textId="77777777" w:rsidR="00D23BC7" w:rsidRPr="00E564F3" w:rsidRDefault="00D23BC7" w:rsidP="00F80697">
            <w:pPr>
              <w:spacing w:before="60" w:after="60"/>
              <w:jc w:val="center"/>
              <w:rPr>
                <w:szCs w:val="24"/>
              </w:rPr>
            </w:pPr>
          </w:p>
        </w:tc>
        <w:tc>
          <w:tcPr>
            <w:tcW w:w="4110" w:type="dxa"/>
            <w:gridSpan w:val="2"/>
            <w:vMerge/>
            <w:vAlign w:val="center"/>
          </w:tcPr>
          <w:p w14:paraId="672A70A0" w14:textId="77777777" w:rsidR="00D23BC7" w:rsidRPr="00E564F3" w:rsidRDefault="00D23BC7" w:rsidP="00F80697">
            <w:pPr>
              <w:spacing w:before="60" w:after="60"/>
              <w:rPr>
                <w:szCs w:val="24"/>
              </w:rPr>
            </w:pPr>
          </w:p>
        </w:tc>
        <w:tc>
          <w:tcPr>
            <w:tcW w:w="3686" w:type="dxa"/>
            <w:vAlign w:val="center"/>
          </w:tcPr>
          <w:p w14:paraId="622F9AF7" w14:textId="77777777" w:rsidR="00D23BC7" w:rsidRPr="00E564F3" w:rsidRDefault="00D23BC7" w:rsidP="00F80697">
            <w:pPr>
              <w:spacing w:before="60" w:after="60"/>
              <w:rPr>
                <w:szCs w:val="24"/>
              </w:rPr>
            </w:pPr>
            <w:r w:rsidRPr="00E564F3">
              <w:rPr>
                <w:szCs w:val="24"/>
              </w:rPr>
              <w:t xml:space="preserve">Có </w:t>
            </w:r>
            <w:r w:rsidRPr="00E564F3">
              <w:rPr>
                <w:szCs w:val="24"/>
                <w:lang w:val="nl-NL"/>
              </w:rPr>
              <w:t xml:space="preserve">≥ </w:t>
            </w:r>
            <w:r w:rsidRPr="00E564F3">
              <w:rPr>
                <w:szCs w:val="24"/>
              </w:rPr>
              <w:t xml:space="preserve">1 thiết bị không đáp ứng yêu cầu </w:t>
            </w:r>
          </w:p>
        </w:tc>
        <w:tc>
          <w:tcPr>
            <w:tcW w:w="1417" w:type="dxa"/>
            <w:vAlign w:val="center"/>
          </w:tcPr>
          <w:p w14:paraId="5758E4B3" w14:textId="77777777" w:rsidR="00D23BC7" w:rsidRPr="00E564F3" w:rsidRDefault="00D23BC7" w:rsidP="00F80697">
            <w:pPr>
              <w:spacing w:before="60" w:after="60"/>
              <w:jc w:val="center"/>
              <w:rPr>
                <w:szCs w:val="24"/>
              </w:rPr>
            </w:pPr>
            <w:r w:rsidRPr="00E564F3">
              <w:rPr>
                <w:szCs w:val="24"/>
              </w:rPr>
              <w:t>Không đạt</w:t>
            </w:r>
          </w:p>
        </w:tc>
      </w:tr>
      <w:tr w:rsidR="00D23BC7" w:rsidRPr="00E564F3" w14:paraId="7D6BF26E" w14:textId="77777777" w:rsidTr="00F80697">
        <w:trPr>
          <w:cantSplit/>
        </w:trPr>
        <w:tc>
          <w:tcPr>
            <w:tcW w:w="685" w:type="dxa"/>
            <w:vMerge w:val="restart"/>
          </w:tcPr>
          <w:p w14:paraId="2D4CF5AD" w14:textId="77777777" w:rsidR="00D23BC7" w:rsidRDefault="00D23BC7" w:rsidP="00F80697">
            <w:pPr>
              <w:snapToGrid w:val="0"/>
              <w:ind w:right="-108"/>
              <w:rPr>
                <w:spacing w:val="-10"/>
                <w:szCs w:val="24"/>
              </w:rPr>
            </w:pPr>
          </w:p>
          <w:p w14:paraId="7C79B2A1" w14:textId="77777777" w:rsidR="00D23BC7" w:rsidRPr="00E564F3" w:rsidRDefault="00D23BC7" w:rsidP="00F80697">
            <w:pPr>
              <w:snapToGrid w:val="0"/>
              <w:ind w:right="-108"/>
              <w:rPr>
                <w:spacing w:val="-10"/>
                <w:szCs w:val="24"/>
              </w:rPr>
            </w:pPr>
            <w:r>
              <w:rPr>
                <w:spacing w:val="-10"/>
                <w:szCs w:val="24"/>
              </w:rPr>
              <w:t>1.3</w:t>
            </w:r>
          </w:p>
        </w:tc>
        <w:tc>
          <w:tcPr>
            <w:tcW w:w="4110" w:type="dxa"/>
            <w:gridSpan w:val="2"/>
            <w:vMerge w:val="restart"/>
          </w:tcPr>
          <w:p w14:paraId="63C6C0F3" w14:textId="77777777" w:rsidR="00D23BC7" w:rsidRPr="00627A96" w:rsidRDefault="00D23BC7" w:rsidP="00F80697">
            <w:pPr>
              <w:snapToGrid w:val="0"/>
              <w:rPr>
                <w:sz w:val="12"/>
                <w:szCs w:val="24"/>
              </w:rPr>
            </w:pPr>
          </w:p>
          <w:p w14:paraId="5AE50ADC" w14:textId="77777777" w:rsidR="00D23BC7" w:rsidRPr="00E564F3" w:rsidRDefault="00D23BC7" w:rsidP="00F80697">
            <w:pPr>
              <w:snapToGrid w:val="0"/>
              <w:rPr>
                <w:spacing w:val="-10"/>
                <w:szCs w:val="24"/>
              </w:rPr>
            </w:pPr>
            <w:r w:rsidRPr="00E564F3">
              <w:rPr>
                <w:szCs w:val="24"/>
              </w:rPr>
              <w:t>Có bảng cam kế</w:t>
            </w:r>
            <w:r>
              <w:rPr>
                <w:szCs w:val="24"/>
              </w:rPr>
              <w:t>t của Nhà thầu cung cấp hàng hóa</w:t>
            </w:r>
            <w:r w:rsidRPr="00E564F3">
              <w:rPr>
                <w:szCs w:val="24"/>
              </w:rPr>
              <w:t xml:space="preserve"> mới 100%</w:t>
            </w:r>
            <w:r>
              <w:rPr>
                <w:szCs w:val="24"/>
              </w:rPr>
              <w:t xml:space="preserve"> chưa sử dụng.</w:t>
            </w:r>
          </w:p>
        </w:tc>
        <w:tc>
          <w:tcPr>
            <w:tcW w:w="3686" w:type="dxa"/>
            <w:vAlign w:val="center"/>
          </w:tcPr>
          <w:p w14:paraId="1FDE78EF" w14:textId="77777777" w:rsidR="00D23BC7" w:rsidRPr="00E564F3" w:rsidRDefault="00D23BC7" w:rsidP="00F80697">
            <w:pPr>
              <w:spacing w:before="60" w:after="60"/>
              <w:rPr>
                <w:szCs w:val="24"/>
              </w:rPr>
            </w:pPr>
            <w:r>
              <w:rPr>
                <w:szCs w:val="24"/>
              </w:rPr>
              <w:t>Có bảng cam kết đ</w:t>
            </w:r>
            <w:r w:rsidRPr="00E564F3">
              <w:rPr>
                <w:szCs w:val="24"/>
              </w:rPr>
              <w:t>áp ứng yêu cầu</w:t>
            </w:r>
          </w:p>
        </w:tc>
        <w:tc>
          <w:tcPr>
            <w:tcW w:w="1417" w:type="dxa"/>
            <w:vAlign w:val="center"/>
          </w:tcPr>
          <w:p w14:paraId="34D22897" w14:textId="77777777" w:rsidR="00D23BC7" w:rsidRPr="00E564F3" w:rsidRDefault="00D23BC7" w:rsidP="00F80697">
            <w:pPr>
              <w:spacing w:before="60" w:after="60"/>
              <w:jc w:val="center"/>
              <w:rPr>
                <w:szCs w:val="24"/>
              </w:rPr>
            </w:pPr>
            <w:r w:rsidRPr="00E564F3">
              <w:rPr>
                <w:szCs w:val="24"/>
              </w:rPr>
              <w:t>Đạt</w:t>
            </w:r>
          </w:p>
        </w:tc>
      </w:tr>
      <w:tr w:rsidR="00D23BC7" w:rsidRPr="00E564F3" w14:paraId="77EEC55F" w14:textId="77777777" w:rsidTr="00F80697">
        <w:trPr>
          <w:cantSplit/>
        </w:trPr>
        <w:tc>
          <w:tcPr>
            <w:tcW w:w="685" w:type="dxa"/>
            <w:vMerge/>
          </w:tcPr>
          <w:p w14:paraId="31407467" w14:textId="77777777" w:rsidR="00D23BC7" w:rsidRPr="00E564F3" w:rsidRDefault="00D23BC7" w:rsidP="00F80697">
            <w:pPr>
              <w:snapToGrid w:val="0"/>
              <w:ind w:right="-108"/>
              <w:rPr>
                <w:spacing w:val="-10"/>
                <w:szCs w:val="24"/>
              </w:rPr>
            </w:pPr>
          </w:p>
        </w:tc>
        <w:tc>
          <w:tcPr>
            <w:tcW w:w="4110" w:type="dxa"/>
            <w:gridSpan w:val="2"/>
            <w:vMerge/>
          </w:tcPr>
          <w:p w14:paraId="10BE5270" w14:textId="77777777" w:rsidR="00D23BC7" w:rsidRPr="00E564F3" w:rsidRDefault="00D23BC7" w:rsidP="00F80697">
            <w:pPr>
              <w:snapToGrid w:val="0"/>
              <w:jc w:val="center"/>
              <w:rPr>
                <w:spacing w:val="-10"/>
                <w:szCs w:val="24"/>
              </w:rPr>
            </w:pPr>
          </w:p>
        </w:tc>
        <w:tc>
          <w:tcPr>
            <w:tcW w:w="3686" w:type="dxa"/>
            <w:vAlign w:val="center"/>
          </w:tcPr>
          <w:p w14:paraId="706D3CF2" w14:textId="77777777" w:rsidR="00D23BC7" w:rsidRPr="00E564F3" w:rsidRDefault="00D23BC7" w:rsidP="00F80697">
            <w:pPr>
              <w:spacing w:before="60" w:after="60"/>
              <w:rPr>
                <w:szCs w:val="24"/>
              </w:rPr>
            </w:pPr>
            <w:r w:rsidRPr="00E564F3">
              <w:rPr>
                <w:szCs w:val="24"/>
              </w:rPr>
              <w:t>Không có bảng cam kết</w:t>
            </w:r>
          </w:p>
        </w:tc>
        <w:tc>
          <w:tcPr>
            <w:tcW w:w="1417" w:type="dxa"/>
            <w:vAlign w:val="center"/>
          </w:tcPr>
          <w:p w14:paraId="29C7FAD7" w14:textId="77777777" w:rsidR="00D23BC7" w:rsidRPr="00E564F3" w:rsidRDefault="00D23BC7" w:rsidP="00F80697">
            <w:pPr>
              <w:spacing w:before="60" w:after="60"/>
              <w:jc w:val="center"/>
              <w:rPr>
                <w:szCs w:val="24"/>
              </w:rPr>
            </w:pPr>
            <w:r w:rsidRPr="00E564F3">
              <w:rPr>
                <w:szCs w:val="24"/>
              </w:rPr>
              <w:t>Không đạt</w:t>
            </w:r>
          </w:p>
        </w:tc>
      </w:tr>
      <w:tr w:rsidR="00D23BC7" w:rsidRPr="00E564F3" w14:paraId="1B885A80" w14:textId="77777777" w:rsidTr="00F80697">
        <w:trPr>
          <w:trHeight w:val="691"/>
        </w:trPr>
        <w:tc>
          <w:tcPr>
            <w:tcW w:w="8481" w:type="dxa"/>
            <w:gridSpan w:val="4"/>
            <w:vAlign w:val="center"/>
          </w:tcPr>
          <w:p w14:paraId="1E16C15A" w14:textId="77777777" w:rsidR="00D23BC7" w:rsidRDefault="00D23BC7" w:rsidP="00F80697">
            <w:pPr>
              <w:snapToGrid w:val="0"/>
              <w:rPr>
                <w:b/>
                <w:spacing w:val="-10"/>
                <w:szCs w:val="24"/>
              </w:rPr>
            </w:pPr>
            <w:r>
              <w:rPr>
                <w:b/>
                <w:spacing w:val="-10"/>
                <w:szCs w:val="24"/>
              </w:rPr>
              <w:t>2. Tính hợp lý và hiệu quả kinh tế của các giải pháp kỹ thuật, biện pháp tổ chức cung cấp, lắp đặt</w:t>
            </w:r>
            <w:r w:rsidRPr="00E564F3">
              <w:rPr>
                <w:b/>
                <w:spacing w:val="-10"/>
                <w:szCs w:val="24"/>
              </w:rPr>
              <w:t xml:space="preserve"> hàng hóa:</w:t>
            </w:r>
          </w:p>
          <w:p w14:paraId="6A046CA4" w14:textId="77777777" w:rsidR="00D23BC7" w:rsidRPr="009B2E97" w:rsidRDefault="00D23BC7" w:rsidP="00F80697">
            <w:pPr>
              <w:snapToGrid w:val="0"/>
              <w:rPr>
                <w:b/>
                <w:spacing w:val="-10"/>
                <w:sz w:val="2"/>
                <w:szCs w:val="8"/>
              </w:rPr>
            </w:pPr>
          </w:p>
        </w:tc>
        <w:tc>
          <w:tcPr>
            <w:tcW w:w="1417" w:type="dxa"/>
            <w:vAlign w:val="center"/>
          </w:tcPr>
          <w:p w14:paraId="46C8AC57" w14:textId="77777777" w:rsidR="00D23BC7" w:rsidRPr="00E564F3" w:rsidRDefault="00D23BC7" w:rsidP="00F80697">
            <w:pPr>
              <w:snapToGrid w:val="0"/>
              <w:jc w:val="center"/>
              <w:rPr>
                <w:spacing w:val="-10"/>
                <w:szCs w:val="24"/>
              </w:rPr>
            </w:pPr>
          </w:p>
        </w:tc>
      </w:tr>
      <w:tr w:rsidR="00D23BC7" w:rsidRPr="00E564F3" w14:paraId="27D2C9B8" w14:textId="77777777" w:rsidTr="00F80697">
        <w:tc>
          <w:tcPr>
            <w:tcW w:w="685" w:type="dxa"/>
            <w:vMerge w:val="restart"/>
            <w:vAlign w:val="center"/>
          </w:tcPr>
          <w:p w14:paraId="5904B29F" w14:textId="77777777" w:rsidR="00D23BC7" w:rsidRPr="00E564F3" w:rsidRDefault="00D23BC7" w:rsidP="00F80697">
            <w:pPr>
              <w:snapToGrid w:val="0"/>
              <w:jc w:val="center"/>
              <w:rPr>
                <w:spacing w:val="-10"/>
                <w:szCs w:val="24"/>
              </w:rPr>
            </w:pPr>
          </w:p>
        </w:tc>
        <w:tc>
          <w:tcPr>
            <w:tcW w:w="4110" w:type="dxa"/>
            <w:gridSpan w:val="2"/>
            <w:vMerge w:val="restart"/>
            <w:vAlign w:val="center"/>
          </w:tcPr>
          <w:p w14:paraId="24455A9A" w14:textId="77777777" w:rsidR="00D23BC7" w:rsidRPr="00727BFF" w:rsidRDefault="00D23BC7" w:rsidP="00F80697">
            <w:pPr>
              <w:snapToGrid w:val="0"/>
              <w:rPr>
                <w:spacing w:val="-10"/>
                <w:szCs w:val="24"/>
              </w:rPr>
            </w:pPr>
            <w:r>
              <w:rPr>
                <w:spacing w:val="-10"/>
                <w:szCs w:val="24"/>
              </w:rPr>
              <w:t>Tính hợp lý, hiệu quả và t</w:t>
            </w:r>
            <w:r w:rsidRPr="00E564F3">
              <w:rPr>
                <w:spacing w:val="-10"/>
                <w:szCs w:val="24"/>
              </w:rPr>
              <w:t>iến độ cung cấp hàng hóa hợp lý, khả thi phù hợp với đề xuất kỹ t</w:t>
            </w:r>
            <w:r>
              <w:rPr>
                <w:spacing w:val="-10"/>
                <w:szCs w:val="24"/>
              </w:rPr>
              <w:t>huật và đáp ứng yêu cầu của E-HSMT</w:t>
            </w:r>
          </w:p>
        </w:tc>
        <w:tc>
          <w:tcPr>
            <w:tcW w:w="3686" w:type="dxa"/>
          </w:tcPr>
          <w:p w14:paraId="13B17B72" w14:textId="77777777" w:rsidR="00D23BC7" w:rsidRPr="00727BFF" w:rsidRDefault="00D23BC7" w:rsidP="00F80697">
            <w:pPr>
              <w:ind w:right="43"/>
              <w:rPr>
                <w:szCs w:val="24"/>
              </w:rPr>
            </w:pPr>
            <w:r w:rsidRPr="00E564F3">
              <w:rPr>
                <w:szCs w:val="24"/>
              </w:rPr>
              <w:t>Có bảng</w:t>
            </w:r>
            <w:r>
              <w:rPr>
                <w:szCs w:val="24"/>
              </w:rPr>
              <w:t xml:space="preserve"> tính hợp lý, hiệu quả và </w:t>
            </w:r>
            <w:r w:rsidRPr="00E564F3">
              <w:rPr>
                <w:szCs w:val="24"/>
              </w:rPr>
              <w:t xml:space="preserve"> tiến độ cung cấp hàng hóa hợp lý, khả thi và phù hợp với đề xuất kỹ t</w:t>
            </w:r>
            <w:r>
              <w:rPr>
                <w:szCs w:val="24"/>
              </w:rPr>
              <w:t>huật và đáp ứng yêu cầu của E-HSMT.</w:t>
            </w:r>
          </w:p>
        </w:tc>
        <w:tc>
          <w:tcPr>
            <w:tcW w:w="1417" w:type="dxa"/>
            <w:vAlign w:val="center"/>
          </w:tcPr>
          <w:p w14:paraId="1AD9926B" w14:textId="77777777" w:rsidR="00D23BC7" w:rsidRPr="00E564F3" w:rsidRDefault="00D23BC7" w:rsidP="00F80697">
            <w:pPr>
              <w:snapToGrid w:val="0"/>
              <w:jc w:val="center"/>
              <w:rPr>
                <w:spacing w:val="-10"/>
                <w:szCs w:val="24"/>
              </w:rPr>
            </w:pPr>
            <w:r w:rsidRPr="00E564F3">
              <w:rPr>
                <w:rFonts w:hint="eastAsia"/>
                <w:spacing w:val="-10"/>
                <w:szCs w:val="24"/>
              </w:rPr>
              <w:t>Đ</w:t>
            </w:r>
            <w:r w:rsidRPr="00E564F3">
              <w:rPr>
                <w:spacing w:val="-10"/>
                <w:szCs w:val="24"/>
              </w:rPr>
              <w:t>ạt</w:t>
            </w:r>
          </w:p>
        </w:tc>
      </w:tr>
      <w:tr w:rsidR="00D23BC7" w:rsidRPr="00E564F3" w14:paraId="289EB431" w14:textId="77777777" w:rsidTr="00F80697">
        <w:tc>
          <w:tcPr>
            <w:tcW w:w="685" w:type="dxa"/>
            <w:vMerge/>
            <w:vAlign w:val="center"/>
          </w:tcPr>
          <w:p w14:paraId="5C91702F" w14:textId="77777777" w:rsidR="00D23BC7" w:rsidRPr="00E564F3" w:rsidRDefault="00D23BC7" w:rsidP="00F80697">
            <w:pPr>
              <w:snapToGrid w:val="0"/>
              <w:jc w:val="center"/>
              <w:rPr>
                <w:spacing w:val="-10"/>
                <w:szCs w:val="24"/>
              </w:rPr>
            </w:pPr>
          </w:p>
        </w:tc>
        <w:tc>
          <w:tcPr>
            <w:tcW w:w="4110" w:type="dxa"/>
            <w:gridSpan w:val="2"/>
            <w:vMerge/>
            <w:vAlign w:val="center"/>
          </w:tcPr>
          <w:p w14:paraId="52899AD5" w14:textId="77777777" w:rsidR="00D23BC7" w:rsidRPr="00E564F3" w:rsidRDefault="00D23BC7" w:rsidP="00F80697">
            <w:pPr>
              <w:snapToGrid w:val="0"/>
              <w:rPr>
                <w:spacing w:val="-10"/>
                <w:szCs w:val="24"/>
              </w:rPr>
            </w:pPr>
          </w:p>
        </w:tc>
        <w:tc>
          <w:tcPr>
            <w:tcW w:w="3686" w:type="dxa"/>
          </w:tcPr>
          <w:p w14:paraId="0405BC78" w14:textId="77777777" w:rsidR="00D23BC7" w:rsidRPr="00E962B7" w:rsidRDefault="00D23BC7" w:rsidP="00F80697">
            <w:pPr>
              <w:ind w:right="43"/>
              <w:rPr>
                <w:szCs w:val="24"/>
              </w:rPr>
            </w:pPr>
            <w:r>
              <w:rPr>
                <w:szCs w:val="24"/>
              </w:rPr>
              <w:t xml:space="preserve">Không có bảng tính hợp lý, hiệu quả và </w:t>
            </w:r>
            <w:r w:rsidRPr="00E564F3">
              <w:rPr>
                <w:szCs w:val="24"/>
              </w:rPr>
              <w:t xml:space="preserve">tiến độ cung cấp </w:t>
            </w:r>
            <w:r w:rsidRPr="00E564F3">
              <w:rPr>
                <w:szCs w:val="24"/>
              </w:rPr>
              <w:lastRenderedPageBreak/>
              <w:t xml:space="preserve">hàng hóa hoặc có bảng tiến độ cung cấp </w:t>
            </w:r>
            <w:r>
              <w:rPr>
                <w:szCs w:val="24"/>
              </w:rPr>
              <w:t>hàng hóa nhưng không hợp lý, không phù hợp với E-HSMT.</w:t>
            </w:r>
          </w:p>
        </w:tc>
        <w:tc>
          <w:tcPr>
            <w:tcW w:w="1417" w:type="dxa"/>
            <w:vAlign w:val="center"/>
          </w:tcPr>
          <w:p w14:paraId="6B1BE7F6" w14:textId="77777777" w:rsidR="00D23BC7" w:rsidRPr="00E564F3" w:rsidRDefault="00D23BC7" w:rsidP="00F80697">
            <w:pPr>
              <w:snapToGrid w:val="0"/>
              <w:jc w:val="center"/>
              <w:rPr>
                <w:spacing w:val="-10"/>
                <w:szCs w:val="24"/>
              </w:rPr>
            </w:pPr>
            <w:r w:rsidRPr="00E564F3">
              <w:rPr>
                <w:spacing w:val="-10"/>
                <w:szCs w:val="24"/>
              </w:rPr>
              <w:lastRenderedPageBreak/>
              <w:t>Không đạt</w:t>
            </w:r>
          </w:p>
        </w:tc>
      </w:tr>
      <w:tr w:rsidR="00D23BC7" w:rsidRPr="00E564F3" w14:paraId="43806957" w14:textId="77777777" w:rsidTr="00F80697">
        <w:trPr>
          <w:trHeight w:val="457"/>
        </w:trPr>
        <w:tc>
          <w:tcPr>
            <w:tcW w:w="8481" w:type="dxa"/>
            <w:gridSpan w:val="4"/>
            <w:vAlign w:val="center"/>
          </w:tcPr>
          <w:p w14:paraId="6B737DF6" w14:textId="77777777" w:rsidR="00D23BC7" w:rsidRPr="00E564F3" w:rsidRDefault="00D23BC7" w:rsidP="00F80697">
            <w:pPr>
              <w:snapToGrid w:val="0"/>
              <w:rPr>
                <w:b/>
                <w:szCs w:val="24"/>
              </w:rPr>
            </w:pPr>
            <w:r>
              <w:rPr>
                <w:b/>
                <w:szCs w:val="24"/>
              </w:rPr>
              <w:t>3</w:t>
            </w:r>
            <w:r w:rsidRPr="00E564F3">
              <w:rPr>
                <w:b/>
                <w:szCs w:val="24"/>
              </w:rPr>
              <w:t xml:space="preserve">. </w:t>
            </w:r>
            <w:r>
              <w:rPr>
                <w:b/>
                <w:szCs w:val="24"/>
              </w:rPr>
              <w:t>Yêu cầu về b</w:t>
            </w:r>
            <w:r w:rsidRPr="00E564F3">
              <w:rPr>
                <w:b/>
                <w:szCs w:val="24"/>
              </w:rPr>
              <w:t>ảo hành, bảo trì:</w:t>
            </w:r>
          </w:p>
        </w:tc>
        <w:tc>
          <w:tcPr>
            <w:tcW w:w="1417" w:type="dxa"/>
            <w:vAlign w:val="center"/>
          </w:tcPr>
          <w:p w14:paraId="48B42F1E" w14:textId="77777777" w:rsidR="00D23BC7" w:rsidRPr="00E564F3" w:rsidRDefault="00D23BC7" w:rsidP="00F80697">
            <w:pPr>
              <w:snapToGrid w:val="0"/>
              <w:jc w:val="center"/>
              <w:rPr>
                <w:spacing w:val="-10"/>
                <w:szCs w:val="24"/>
              </w:rPr>
            </w:pPr>
          </w:p>
        </w:tc>
      </w:tr>
      <w:tr w:rsidR="00D23BC7" w:rsidRPr="00E564F3" w14:paraId="08CE44C3" w14:textId="77777777" w:rsidTr="00F80697">
        <w:trPr>
          <w:trHeight w:val="926"/>
        </w:trPr>
        <w:tc>
          <w:tcPr>
            <w:tcW w:w="685" w:type="dxa"/>
            <w:vMerge w:val="restart"/>
            <w:vAlign w:val="center"/>
          </w:tcPr>
          <w:p w14:paraId="30560779" w14:textId="77777777" w:rsidR="00D23BC7" w:rsidRPr="00E564F3" w:rsidRDefault="00D23BC7" w:rsidP="00F80697">
            <w:pPr>
              <w:snapToGrid w:val="0"/>
              <w:jc w:val="center"/>
              <w:rPr>
                <w:spacing w:val="-10"/>
                <w:szCs w:val="24"/>
              </w:rPr>
            </w:pPr>
          </w:p>
        </w:tc>
        <w:tc>
          <w:tcPr>
            <w:tcW w:w="4110" w:type="dxa"/>
            <w:gridSpan w:val="2"/>
            <w:vMerge w:val="restart"/>
            <w:vAlign w:val="center"/>
          </w:tcPr>
          <w:p w14:paraId="6F6970C4" w14:textId="77777777" w:rsidR="00D23BC7" w:rsidRPr="00E564F3" w:rsidRDefault="00D23BC7" w:rsidP="00F80697">
            <w:pPr>
              <w:spacing w:before="60" w:after="60"/>
              <w:rPr>
                <w:szCs w:val="24"/>
              </w:rPr>
            </w:pPr>
            <w:r w:rsidRPr="00E564F3">
              <w:rPr>
                <w:szCs w:val="24"/>
              </w:rPr>
              <w:t>Yêu cầu về dịch vụ bảo hành, s</w:t>
            </w:r>
            <w:r>
              <w:rPr>
                <w:szCs w:val="24"/>
              </w:rPr>
              <w:t>ử</w:t>
            </w:r>
            <w:r w:rsidRPr="00E564F3">
              <w:rPr>
                <w:szCs w:val="24"/>
              </w:rPr>
              <w:t>a chữa hoặc thay mới khi thiết bị hư hỏng không do lỗi sử dụng:</w:t>
            </w:r>
          </w:p>
          <w:p w14:paraId="3B17F7CE" w14:textId="77777777" w:rsidR="00D23BC7" w:rsidRPr="00E564F3" w:rsidRDefault="00D23BC7" w:rsidP="00F80697">
            <w:pPr>
              <w:spacing w:before="60" w:after="60"/>
              <w:rPr>
                <w:szCs w:val="24"/>
              </w:rPr>
            </w:pPr>
            <w:r>
              <w:rPr>
                <w:szCs w:val="24"/>
              </w:rPr>
              <w:t xml:space="preserve">- </w:t>
            </w:r>
            <w:r w:rsidRPr="00E564F3">
              <w:rPr>
                <w:szCs w:val="24"/>
              </w:rPr>
              <w:t xml:space="preserve">Có cam kết có mặt xử lý sự cố trong vòng </w:t>
            </w:r>
            <w:r>
              <w:rPr>
                <w:szCs w:val="24"/>
              </w:rPr>
              <w:t xml:space="preserve">48 giờ </w:t>
            </w:r>
            <w:r w:rsidRPr="00E564F3">
              <w:rPr>
                <w:szCs w:val="24"/>
              </w:rPr>
              <w:t>khi được thông báo.</w:t>
            </w:r>
          </w:p>
          <w:p w14:paraId="218A6331" w14:textId="77777777" w:rsidR="00D23BC7" w:rsidRPr="00E564F3" w:rsidRDefault="00D23BC7" w:rsidP="00F80697">
            <w:pPr>
              <w:spacing w:before="60" w:after="60"/>
              <w:ind w:right="43"/>
              <w:rPr>
                <w:szCs w:val="24"/>
              </w:rPr>
            </w:pPr>
            <w:r>
              <w:rPr>
                <w:szCs w:val="24"/>
              </w:rPr>
              <w:t xml:space="preserve">- </w:t>
            </w:r>
            <w:r w:rsidRPr="00E564F3">
              <w:rPr>
                <w:szCs w:val="24"/>
              </w:rPr>
              <w:t xml:space="preserve">Thời gian bảo hành đề xuất theo quy định của nhà sản xuất. </w:t>
            </w:r>
          </w:p>
          <w:p w14:paraId="550C21F8" w14:textId="77777777" w:rsidR="00D23BC7" w:rsidRPr="00E564F3" w:rsidRDefault="00D23BC7" w:rsidP="00F80697">
            <w:pPr>
              <w:spacing w:before="60" w:after="60"/>
              <w:ind w:right="43"/>
              <w:rPr>
                <w:szCs w:val="24"/>
              </w:rPr>
            </w:pPr>
            <w:r>
              <w:rPr>
                <w:szCs w:val="24"/>
              </w:rPr>
              <w:t xml:space="preserve">- </w:t>
            </w:r>
            <w:r w:rsidRPr="00E564F3">
              <w:rPr>
                <w:szCs w:val="24"/>
              </w:rPr>
              <w:t>Trong thời gian bảo hành nếu thiết bị hư hỏng do lỗi của nhà sản xuất nhưng không khắc phục sự cố được thì Nhà thầu phải thay mới 100%.</w:t>
            </w:r>
          </w:p>
        </w:tc>
        <w:tc>
          <w:tcPr>
            <w:tcW w:w="3686" w:type="dxa"/>
            <w:vAlign w:val="center"/>
          </w:tcPr>
          <w:p w14:paraId="4D8018C2" w14:textId="77777777" w:rsidR="00D23BC7" w:rsidRPr="00E564F3" w:rsidRDefault="00D23BC7" w:rsidP="00F80697">
            <w:pPr>
              <w:spacing w:before="60" w:after="60"/>
              <w:rPr>
                <w:szCs w:val="24"/>
              </w:rPr>
            </w:pPr>
            <w:r>
              <w:rPr>
                <w:szCs w:val="24"/>
              </w:rPr>
              <w:t>Có kế hoạch rõ ràng, cụ thể đ</w:t>
            </w:r>
            <w:r w:rsidRPr="00E564F3">
              <w:rPr>
                <w:szCs w:val="24"/>
              </w:rPr>
              <w:t>áp ứng đúng các yêu cầu</w:t>
            </w:r>
          </w:p>
        </w:tc>
        <w:tc>
          <w:tcPr>
            <w:tcW w:w="1417" w:type="dxa"/>
            <w:vAlign w:val="center"/>
          </w:tcPr>
          <w:p w14:paraId="4642B95F" w14:textId="77777777" w:rsidR="00D23BC7" w:rsidRPr="00E564F3" w:rsidRDefault="00D23BC7" w:rsidP="00F80697">
            <w:pPr>
              <w:snapToGrid w:val="0"/>
              <w:jc w:val="center"/>
              <w:rPr>
                <w:spacing w:val="-10"/>
                <w:szCs w:val="24"/>
              </w:rPr>
            </w:pPr>
            <w:r w:rsidRPr="00E564F3">
              <w:rPr>
                <w:spacing w:val="-10"/>
                <w:szCs w:val="24"/>
              </w:rPr>
              <w:t>Đạt</w:t>
            </w:r>
          </w:p>
        </w:tc>
      </w:tr>
      <w:tr w:rsidR="00D23BC7" w:rsidRPr="00E564F3" w14:paraId="1FF93973" w14:textId="77777777" w:rsidTr="00F80697">
        <w:tc>
          <w:tcPr>
            <w:tcW w:w="685" w:type="dxa"/>
            <w:vMerge/>
            <w:vAlign w:val="center"/>
          </w:tcPr>
          <w:p w14:paraId="6C3098BF" w14:textId="77777777" w:rsidR="00D23BC7" w:rsidRPr="00E564F3" w:rsidRDefault="00D23BC7" w:rsidP="00F80697">
            <w:pPr>
              <w:snapToGrid w:val="0"/>
              <w:jc w:val="center"/>
              <w:rPr>
                <w:spacing w:val="-10"/>
                <w:szCs w:val="24"/>
              </w:rPr>
            </w:pPr>
          </w:p>
        </w:tc>
        <w:tc>
          <w:tcPr>
            <w:tcW w:w="4110" w:type="dxa"/>
            <w:gridSpan w:val="2"/>
            <w:vMerge/>
            <w:vAlign w:val="center"/>
          </w:tcPr>
          <w:p w14:paraId="1F60C229" w14:textId="77777777" w:rsidR="00D23BC7" w:rsidRPr="00E564F3" w:rsidRDefault="00D23BC7" w:rsidP="00F80697">
            <w:pPr>
              <w:snapToGrid w:val="0"/>
              <w:jc w:val="center"/>
              <w:rPr>
                <w:spacing w:val="-10"/>
                <w:szCs w:val="24"/>
              </w:rPr>
            </w:pPr>
          </w:p>
        </w:tc>
        <w:tc>
          <w:tcPr>
            <w:tcW w:w="3686" w:type="dxa"/>
            <w:vAlign w:val="center"/>
          </w:tcPr>
          <w:p w14:paraId="5E057297" w14:textId="77777777" w:rsidR="00D23BC7" w:rsidRPr="00E564F3" w:rsidRDefault="00D23BC7" w:rsidP="00F80697">
            <w:pPr>
              <w:spacing w:before="60" w:after="60"/>
              <w:rPr>
                <w:szCs w:val="24"/>
              </w:rPr>
            </w:pPr>
            <w:r w:rsidRPr="00E564F3">
              <w:rPr>
                <w:szCs w:val="24"/>
              </w:rPr>
              <w:t xml:space="preserve">Không </w:t>
            </w:r>
            <w:r>
              <w:rPr>
                <w:szCs w:val="24"/>
              </w:rPr>
              <w:t xml:space="preserve">có kế hoạch hoặc có kế hoạch nhưng không </w:t>
            </w:r>
            <w:r w:rsidRPr="00E564F3">
              <w:rPr>
                <w:szCs w:val="24"/>
              </w:rPr>
              <w:t>đáp ứng các yêu cầu</w:t>
            </w:r>
          </w:p>
        </w:tc>
        <w:tc>
          <w:tcPr>
            <w:tcW w:w="1417" w:type="dxa"/>
            <w:vAlign w:val="center"/>
          </w:tcPr>
          <w:p w14:paraId="1209E094" w14:textId="77777777" w:rsidR="00D23BC7" w:rsidRPr="00E564F3" w:rsidRDefault="00D23BC7" w:rsidP="00F80697">
            <w:pPr>
              <w:snapToGrid w:val="0"/>
              <w:jc w:val="center"/>
              <w:rPr>
                <w:spacing w:val="-10"/>
                <w:szCs w:val="24"/>
              </w:rPr>
            </w:pPr>
            <w:r w:rsidRPr="00E564F3">
              <w:rPr>
                <w:spacing w:val="-10"/>
                <w:szCs w:val="24"/>
              </w:rPr>
              <w:t>Không đạt</w:t>
            </w:r>
          </w:p>
        </w:tc>
      </w:tr>
      <w:tr w:rsidR="00D23BC7" w:rsidRPr="00E564F3" w14:paraId="0C5A87EE" w14:textId="77777777" w:rsidTr="00F80697">
        <w:tc>
          <w:tcPr>
            <w:tcW w:w="9898" w:type="dxa"/>
            <w:gridSpan w:val="5"/>
            <w:vAlign w:val="center"/>
          </w:tcPr>
          <w:p w14:paraId="371DC6A5" w14:textId="77777777" w:rsidR="00D23BC7" w:rsidRPr="0033276F" w:rsidRDefault="00D23BC7" w:rsidP="00F80697">
            <w:pPr>
              <w:snapToGrid w:val="0"/>
              <w:rPr>
                <w:b/>
                <w:spacing w:val="-10"/>
                <w:szCs w:val="24"/>
              </w:rPr>
            </w:pPr>
            <w:r w:rsidRPr="0033276F">
              <w:rPr>
                <w:b/>
                <w:spacing w:val="-10"/>
                <w:szCs w:val="24"/>
              </w:rPr>
              <w:t>4. Về cung cấp vật tư, thiết bị thay thế</w:t>
            </w:r>
            <w:r>
              <w:rPr>
                <w:b/>
                <w:spacing w:val="-10"/>
                <w:szCs w:val="24"/>
              </w:rPr>
              <w:t xml:space="preserve"> và các dịch vụ liên quan khác</w:t>
            </w:r>
            <w:r w:rsidRPr="0033276F">
              <w:rPr>
                <w:b/>
                <w:spacing w:val="-10"/>
                <w:szCs w:val="24"/>
              </w:rPr>
              <w:t xml:space="preserve"> trong t</w:t>
            </w:r>
            <w:r>
              <w:rPr>
                <w:b/>
                <w:spacing w:val="-10"/>
                <w:szCs w:val="24"/>
              </w:rPr>
              <w:t>oàn bộ quá trình sử dụng của hàng hóa</w:t>
            </w:r>
          </w:p>
        </w:tc>
      </w:tr>
      <w:tr w:rsidR="00D23BC7" w:rsidRPr="00E564F3" w14:paraId="7326697C" w14:textId="77777777" w:rsidTr="00F80697">
        <w:trPr>
          <w:trHeight w:val="591"/>
        </w:trPr>
        <w:tc>
          <w:tcPr>
            <w:tcW w:w="685" w:type="dxa"/>
            <w:vMerge w:val="restart"/>
            <w:vAlign w:val="center"/>
          </w:tcPr>
          <w:p w14:paraId="081D5CBA" w14:textId="77777777" w:rsidR="00D23BC7" w:rsidRPr="00E564F3" w:rsidRDefault="00D23BC7" w:rsidP="00F80697">
            <w:pPr>
              <w:snapToGrid w:val="0"/>
              <w:jc w:val="center"/>
              <w:rPr>
                <w:spacing w:val="-10"/>
                <w:szCs w:val="24"/>
              </w:rPr>
            </w:pPr>
          </w:p>
        </w:tc>
        <w:tc>
          <w:tcPr>
            <w:tcW w:w="4110" w:type="dxa"/>
            <w:gridSpan w:val="2"/>
            <w:vMerge w:val="restart"/>
            <w:vAlign w:val="center"/>
          </w:tcPr>
          <w:p w14:paraId="697B05F0" w14:textId="77777777" w:rsidR="00D23BC7" w:rsidRPr="00E01F76" w:rsidRDefault="00D23BC7" w:rsidP="00F80697">
            <w:pPr>
              <w:snapToGrid w:val="0"/>
              <w:rPr>
                <w:spacing w:val="-10"/>
                <w:szCs w:val="24"/>
              </w:rPr>
            </w:pPr>
            <w:r w:rsidRPr="00E01F76">
              <w:rPr>
                <w:spacing w:val="-10"/>
                <w:szCs w:val="24"/>
              </w:rPr>
              <w:t>Đảm bảo cung cấp vật tư, thiết bị thay thế và các dịch vụ liên quan khác trong toàn bộ quá trình sử dụng của hàng hóa</w:t>
            </w:r>
          </w:p>
        </w:tc>
        <w:tc>
          <w:tcPr>
            <w:tcW w:w="3686" w:type="dxa"/>
            <w:vAlign w:val="center"/>
          </w:tcPr>
          <w:p w14:paraId="2F9FB522" w14:textId="77777777" w:rsidR="00D23BC7" w:rsidRPr="00E01F76" w:rsidRDefault="00D23BC7" w:rsidP="00F80697">
            <w:pPr>
              <w:spacing w:before="60" w:after="60"/>
              <w:rPr>
                <w:szCs w:val="24"/>
              </w:rPr>
            </w:pPr>
            <w:r>
              <w:rPr>
                <w:szCs w:val="24"/>
              </w:rPr>
              <w:t>Có cam kết</w:t>
            </w:r>
          </w:p>
        </w:tc>
        <w:tc>
          <w:tcPr>
            <w:tcW w:w="1417" w:type="dxa"/>
            <w:vAlign w:val="center"/>
          </w:tcPr>
          <w:p w14:paraId="1CF4B73D" w14:textId="77777777" w:rsidR="00D23BC7" w:rsidRPr="00E564F3" w:rsidRDefault="00D23BC7" w:rsidP="00F80697">
            <w:pPr>
              <w:snapToGrid w:val="0"/>
              <w:jc w:val="center"/>
              <w:rPr>
                <w:spacing w:val="-10"/>
                <w:szCs w:val="24"/>
              </w:rPr>
            </w:pPr>
            <w:r w:rsidRPr="00E564F3">
              <w:rPr>
                <w:szCs w:val="24"/>
              </w:rPr>
              <w:t>Đạt</w:t>
            </w:r>
          </w:p>
        </w:tc>
      </w:tr>
      <w:tr w:rsidR="00D23BC7" w:rsidRPr="00E564F3" w14:paraId="6F723092" w14:textId="77777777" w:rsidTr="00F80697">
        <w:trPr>
          <w:trHeight w:val="814"/>
        </w:trPr>
        <w:tc>
          <w:tcPr>
            <w:tcW w:w="685" w:type="dxa"/>
            <w:vMerge/>
            <w:vAlign w:val="center"/>
          </w:tcPr>
          <w:p w14:paraId="23A9C172" w14:textId="77777777" w:rsidR="00D23BC7" w:rsidRPr="00E564F3" w:rsidRDefault="00D23BC7" w:rsidP="00F80697">
            <w:pPr>
              <w:snapToGrid w:val="0"/>
              <w:jc w:val="center"/>
              <w:rPr>
                <w:spacing w:val="-10"/>
                <w:szCs w:val="24"/>
              </w:rPr>
            </w:pPr>
          </w:p>
        </w:tc>
        <w:tc>
          <w:tcPr>
            <w:tcW w:w="4110" w:type="dxa"/>
            <w:gridSpan w:val="2"/>
            <w:vMerge/>
            <w:vAlign w:val="center"/>
          </w:tcPr>
          <w:p w14:paraId="426EEE95" w14:textId="77777777" w:rsidR="00D23BC7" w:rsidRPr="00E01F76" w:rsidRDefault="00D23BC7" w:rsidP="00F80697">
            <w:pPr>
              <w:snapToGrid w:val="0"/>
              <w:rPr>
                <w:spacing w:val="-10"/>
                <w:szCs w:val="24"/>
              </w:rPr>
            </w:pPr>
          </w:p>
        </w:tc>
        <w:tc>
          <w:tcPr>
            <w:tcW w:w="3686" w:type="dxa"/>
            <w:vAlign w:val="center"/>
          </w:tcPr>
          <w:p w14:paraId="34C39E80" w14:textId="77777777" w:rsidR="00D23BC7" w:rsidRPr="00E01F76" w:rsidRDefault="00D23BC7" w:rsidP="00F80697">
            <w:pPr>
              <w:spacing w:before="60" w:after="60"/>
              <w:rPr>
                <w:szCs w:val="24"/>
              </w:rPr>
            </w:pPr>
            <w:r>
              <w:rPr>
                <w:spacing w:val="-10"/>
                <w:szCs w:val="24"/>
              </w:rPr>
              <w:t>Không có cam kết</w:t>
            </w:r>
          </w:p>
        </w:tc>
        <w:tc>
          <w:tcPr>
            <w:tcW w:w="1417" w:type="dxa"/>
            <w:vAlign w:val="center"/>
          </w:tcPr>
          <w:p w14:paraId="4FA45C35" w14:textId="77777777" w:rsidR="00D23BC7" w:rsidRPr="00E564F3" w:rsidRDefault="00D23BC7" w:rsidP="00F80697">
            <w:pPr>
              <w:snapToGrid w:val="0"/>
              <w:jc w:val="center"/>
              <w:rPr>
                <w:spacing w:val="-10"/>
                <w:szCs w:val="24"/>
              </w:rPr>
            </w:pPr>
            <w:r w:rsidRPr="00E564F3">
              <w:rPr>
                <w:szCs w:val="24"/>
              </w:rPr>
              <w:t>Không đạt</w:t>
            </w:r>
          </w:p>
        </w:tc>
      </w:tr>
      <w:tr w:rsidR="00D23BC7" w:rsidRPr="00E564F3" w14:paraId="284EAD4D" w14:textId="77777777" w:rsidTr="00F80697">
        <w:trPr>
          <w:trHeight w:val="421"/>
        </w:trPr>
        <w:tc>
          <w:tcPr>
            <w:tcW w:w="8481" w:type="dxa"/>
            <w:gridSpan w:val="4"/>
            <w:vAlign w:val="center"/>
          </w:tcPr>
          <w:p w14:paraId="0ABE50A5" w14:textId="77777777" w:rsidR="00D23BC7" w:rsidRPr="00B0348C" w:rsidRDefault="00D23BC7" w:rsidP="00F80697">
            <w:pPr>
              <w:snapToGrid w:val="0"/>
              <w:rPr>
                <w:b/>
                <w:spacing w:val="-10"/>
                <w:szCs w:val="24"/>
              </w:rPr>
            </w:pPr>
            <w:r>
              <w:rPr>
                <w:b/>
                <w:spacing w:val="-10"/>
                <w:szCs w:val="24"/>
              </w:rPr>
              <w:t>5. Trách nhiệm của nhà thầu trong việc bàn giao, lắp đặt, đào tạo, hướng dẫn sử dụng</w:t>
            </w:r>
            <w:r w:rsidRPr="00E564F3">
              <w:rPr>
                <w:b/>
                <w:spacing w:val="-10"/>
                <w:szCs w:val="24"/>
              </w:rPr>
              <w:t>:</w:t>
            </w:r>
          </w:p>
        </w:tc>
        <w:tc>
          <w:tcPr>
            <w:tcW w:w="1417" w:type="dxa"/>
            <w:vAlign w:val="center"/>
          </w:tcPr>
          <w:p w14:paraId="42288A4E" w14:textId="77777777" w:rsidR="00D23BC7" w:rsidRPr="00E564F3" w:rsidRDefault="00D23BC7" w:rsidP="00F80697">
            <w:pPr>
              <w:snapToGrid w:val="0"/>
              <w:jc w:val="center"/>
              <w:rPr>
                <w:spacing w:val="-10"/>
                <w:szCs w:val="24"/>
              </w:rPr>
            </w:pPr>
          </w:p>
        </w:tc>
      </w:tr>
      <w:tr w:rsidR="00D23BC7" w:rsidRPr="00E564F3" w14:paraId="26365243" w14:textId="77777777" w:rsidTr="00F80697">
        <w:trPr>
          <w:trHeight w:val="683"/>
        </w:trPr>
        <w:tc>
          <w:tcPr>
            <w:tcW w:w="685" w:type="dxa"/>
            <w:vMerge w:val="restart"/>
            <w:vAlign w:val="center"/>
          </w:tcPr>
          <w:p w14:paraId="6D5B2A14" w14:textId="77777777" w:rsidR="00D23BC7" w:rsidRPr="00E564F3" w:rsidRDefault="00D23BC7" w:rsidP="00F80697">
            <w:pPr>
              <w:snapToGrid w:val="0"/>
              <w:jc w:val="center"/>
              <w:rPr>
                <w:spacing w:val="-10"/>
                <w:szCs w:val="24"/>
              </w:rPr>
            </w:pPr>
          </w:p>
        </w:tc>
        <w:tc>
          <w:tcPr>
            <w:tcW w:w="4110" w:type="dxa"/>
            <w:gridSpan w:val="2"/>
            <w:vMerge w:val="restart"/>
            <w:vAlign w:val="center"/>
          </w:tcPr>
          <w:p w14:paraId="5D6A2990" w14:textId="77777777" w:rsidR="00D23BC7" w:rsidRPr="00E564F3" w:rsidRDefault="00D23BC7" w:rsidP="00F80697">
            <w:pPr>
              <w:ind w:right="43"/>
              <w:rPr>
                <w:szCs w:val="24"/>
              </w:rPr>
            </w:pPr>
            <w:r>
              <w:rPr>
                <w:szCs w:val="24"/>
              </w:rPr>
              <w:t>Ngay khi giao hàng nhà thầu tiến hành việc bàn giao, lắp đặt, đào tạo, hướng dẫn sử dụng để đảm bảo hiệu quả, chất lượng, an toàn cho người bệnh và nhân viên sử dụng</w:t>
            </w:r>
          </w:p>
        </w:tc>
        <w:tc>
          <w:tcPr>
            <w:tcW w:w="3686" w:type="dxa"/>
            <w:vAlign w:val="center"/>
          </w:tcPr>
          <w:p w14:paraId="4CC97385" w14:textId="77777777" w:rsidR="00D23BC7" w:rsidRPr="00E564F3" w:rsidRDefault="00D23BC7" w:rsidP="00F80697">
            <w:pPr>
              <w:ind w:right="43"/>
              <w:rPr>
                <w:szCs w:val="24"/>
              </w:rPr>
            </w:pPr>
            <w:r>
              <w:rPr>
                <w:szCs w:val="24"/>
              </w:rPr>
              <w:t>Có cam kết</w:t>
            </w:r>
          </w:p>
        </w:tc>
        <w:tc>
          <w:tcPr>
            <w:tcW w:w="1417" w:type="dxa"/>
            <w:vAlign w:val="center"/>
          </w:tcPr>
          <w:p w14:paraId="676198F8" w14:textId="77777777" w:rsidR="00D23BC7" w:rsidRPr="00E564F3" w:rsidRDefault="00D23BC7" w:rsidP="00F80697">
            <w:pPr>
              <w:ind w:right="43"/>
              <w:jc w:val="center"/>
              <w:rPr>
                <w:szCs w:val="24"/>
              </w:rPr>
            </w:pPr>
            <w:r w:rsidRPr="00E564F3">
              <w:rPr>
                <w:szCs w:val="24"/>
              </w:rPr>
              <w:t>Đạt</w:t>
            </w:r>
          </w:p>
        </w:tc>
      </w:tr>
      <w:tr w:rsidR="00D23BC7" w:rsidRPr="00E564F3" w14:paraId="4410D763" w14:textId="77777777" w:rsidTr="00F80697">
        <w:tc>
          <w:tcPr>
            <w:tcW w:w="685" w:type="dxa"/>
            <w:vMerge/>
            <w:vAlign w:val="center"/>
          </w:tcPr>
          <w:p w14:paraId="0CFEAAF6" w14:textId="77777777" w:rsidR="00D23BC7" w:rsidRPr="00E564F3" w:rsidRDefault="00D23BC7" w:rsidP="00F80697">
            <w:pPr>
              <w:snapToGrid w:val="0"/>
              <w:jc w:val="center"/>
              <w:rPr>
                <w:spacing w:val="-10"/>
                <w:szCs w:val="24"/>
              </w:rPr>
            </w:pPr>
          </w:p>
        </w:tc>
        <w:tc>
          <w:tcPr>
            <w:tcW w:w="4110" w:type="dxa"/>
            <w:gridSpan w:val="2"/>
            <w:vMerge/>
          </w:tcPr>
          <w:p w14:paraId="20F151F2" w14:textId="77777777" w:rsidR="00D23BC7" w:rsidRPr="00E564F3" w:rsidRDefault="00D23BC7" w:rsidP="00F80697">
            <w:pPr>
              <w:snapToGrid w:val="0"/>
              <w:jc w:val="center"/>
              <w:rPr>
                <w:spacing w:val="-10"/>
                <w:szCs w:val="24"/>
              </w:rPr>
            </w:pPr>
          </w:p>
        </w:tc>
        <w:tc>
          <w:tcPr>
            <w:tcW w:w="3686" w:type="dxa"/>
            <w:vAlign w:val="center"/>
          </w:tcPr>
          <w:p w14:paraId="64E17BB1" w14:textId="77777777" w:rsidR="00D23BC7" w:rsidRPr="00E564F3" w:rsidRDefault="00D23BC7" w:rsidP="00F80697">
            <w:pPr>
              <w:snapToGrid w:val="0"/>
              <w:rPr>
                <w:spacing w:val="-10"/>
                <w:szCs w:val="24"/>
              </w:rPr>
            </w:pPr>
            <w:r>
              <w:rPr>
                <w:spacing w:val="-10"/>
                <w:szCs w:val="24"/>
              </w:rPr>
              <w:t>Không có cam kết</w:t>
            </w:r>
          </w:p>
        </w:tc>
        <w:tc>
          <w:tcPr>
            <w:tcW w:w="1417" w:type="dxa"/>
            <w:vAlign w:val="center"/>
          </w:tcPr>
          <w:p w14:paraId="395319C8" w14:textId="77777777" w:rsidR="00D23BC7" w:rsidRPr="00E564F3" w:rsidRDefault="00D23BC7" w:rsidP="00F80697">
            <w:pPr>
              <w:snapToGrid w:val="0"/>
              <w:jc w:val="center"/>
              <w:rPr>
                <w:spacing w:val="-10"/>
                <w:szCs w:val="24"/>
              </w:rPr>
            </w:pPr>
            <w:r w:rsidRPr="00E564F3">
              <w:rPr>
                <w:szCs w:val="24"/>
              </w:rPr>
              <w:t>Không đạt</w:t>
            </w:r>
          </w:p>
        </w:tc>
      </w:tr>
      <w:tr w:rsidR="00D23BC7" w:rsidRPr="00E564F3" w14:paraId="147358B2" w14:textId="77777777" w:rsidTr="00F80697">
        <w:tc>
          <w:tcPr>
            <w:tcW w:w="8481" w:type="dxa"/>
            <w:gridSpan w:val="4"/>
            <w:vAlign w:val="center"/>
          </w:tcPr>
          <w:p w14:paraId="5523C09D" w14:textId="77777777" w:rsidR="00D23BC7" w:rsidRDefault="00D23BC7" w:rsidP="00F80697">
            <w:pPr>
              <w:snapToGrid w:val="0"/>
              <w:jc w:val="center"/>
              <w:rPr>
                <w:b/>
                <w:bCs/>
                <w:iCs/>
                <w:spacing w:val="-10"/>
                <w:szCs w:val="24"/>
              </w:rPr>
            </w:pPr>
          </w:p>
          <w:p w14:paraId="57A12418" w14:textId="77777777" w:rsidR="00D23BC7" w:rsidRDefault="00D23BC7" w:rsidP="00F80697">
            <w:pPr>
              <w:snapToGrid w:val="0"/>
              <w:jc w:val="center"/>
              <w:rPr>
                <w:b/>
                <w:bCs/>
                <w:iCs/>
                <w:spacing w:val="-10"/>
                <w:szCs w:val="24"/>
              </w:rPr>
            </w:pPr>
            <w:r w:rsidRPr="00E564F3">
              <w:rPr>
                <w:b/>
                <w:bCs/>
                <w:iCs/>
                <w:spacing w:val="-10"/>
                <w:szCs w:val="24"/>
              </w:rPr>
              <w:t>KẾT LUẬN</w:t>
            </w:r>
            <w:r>
              <w:rPr>
                <w:b/>
                <w:bCs/>
                <w:iCs/>
                <w:spacing w:val="-10"/>
                <w:szCs w:val="24"/>
              </w:rPr>
              <w:t>:</w:t>
            </w:r>
          </w:p>
          <w:p w14:paraId="5BF29D7C" w14:textId="77777777" w:rsidR="00D23BC7" w:rsidRPr="00E564F3" w:rsidRDefault="00D23BC7" w:rsidP="00F80697">
            <w:pPr>
              <w:snapToGrid w:val="0"/>
              <w:jc w:val="center"/>
              <w:rPr>
                <w:b/>
                <w:bCs/>
                <w:iCs/>
                <w:spacing w:val="-10"/>
                <w:szCs w:val="24"/>
              </w:rPr>
            </w:pPr>
          </w:p>
        </w:tc>
        <w:tc>
          <w:tcPr>
            <w:tcW w:w="1417" w:type="dxa"/>
            <w:vAlign w:val="center"/>
          </w:tcPr>
          <w:p w14:paraId="0590860D" w14:textId="77777777" w:rsidR="00D23BC7" w:rsidRPr="00E564F3" w:rsidRDefault="00D23BC7" w:rsidP="00F80697">
            <w:pPr>
              <w:snapToGrid w:val="0"/>
              <w:jc w:val="center"/>
              <w:rPr>
                <w:b/>
                <w:spacing w:val="-10"/>
                <w:szCs w:val="24"/>
              </w:rPr>
            </w:pPr>
          </w:p>
        </w:tc>
      </w:tr>
    </w:tbl>
    <w:p w14:paraId="281E7271" w14:textId="77777777" w:rsidR="00D23BC7" w:rsidRPr="00906653" w:rsidRDefault="00D23BC7" w:rsidP="00D23BC7">
      <w:pPr>
        <w:ind w:right="45"/>
        <w:rPr>
          <w:b/>
          <w:sz w:val="4"/>
          <w:szCs w:val="2"/>
        </w:rPr>
      </w:pPr>
      <w:r>
        <w:rPr>
          <w:b/>
          <w:szCs w:val="24"/>
        </w:rPr>
        <w:t xml:space="preserve">          </w:t>
      </w:r>
    </w:p>
    <w:p w14:paraId="3319215C" w14:textId="77777777" w:rsidR="00D23BC7" w:rsidRDefault="00D23BC7" w:rsidP="00D23BC7">
      <w:pPr>
        <w:ind w:right="45"/>
        <w:rPr>
          <w:b/>
          <w:bCs/>
          <w:i/>
        </w:rPr>
      </w:pPr>
      <w:r w:rsidRPr="002154F8">
        <w:rPr>
          <w:b/>
          <w:bCs/>
          <w:i/>
        </w:rPr>
        <w:t xml:space="preserve">            </w:t>
      </w:r>
    </w:p>
    <w:p w14:paraId="662184C3" w14:textId="77777777" w:rsidR="00D23BC7" w:rsidRPr="00D03A4F" w:rsidRDefault="00D23BC7" w:rsidP="00D23BC7">
      <w:pPr>
        <w:ind w:right="45" w:firstLine="709"/>
        <w:rPr>
          <w:b/>
          <w:bCs/>
          <w:i/>
          <w:sz w:val="26"/>
          <w:szCs w:val="26"/>
        </w:rPr>
      </w:pPr>
      <w:r w:rsidRPr="00D03A4F">
        <w:rPr>
          <w:b/>
          <w:bCs/>
          <w:i/>
          <w:sz w:val="26"/>
          <w:szCs w:val="26"/>
        </w:rPr>
        <w:lastRenderedPageBreak/>
        <w:t>Ghi chú: E-HSMT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p w14:paraId="56424151" w14:textId="77777777" w:rsidR="00613720" w:rsidRDefault="00613720"/>
    <w:sectPr w:rsidR="00613720" w:rsidSect="00D23BC7">
      <w:pgSz w:w="11907" w:h="16840" w:code="9"/>
      <w:pgMar w:top="1134" w:right="1134" w:bottom="1134" w:left="1418"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BC7"/>
    <w:rsid w:val="00037124"/>
    <w:rsid w:val="004A3C2D"/>
    <w:rsid w:val="004E294D"/>
    <w:rsid w:val="0061366E"/>
    <w:rsid w:val="00613720"/>
    <w:rsid w:val="007629C7"/>
    <w:rsid w:val="00781768"/>
    <w:rsid w:val="00805774"/>
    <w:rsid w:val="008070C6"/>
    <w:rsid w:val="0085418B"/>
    <w:rsid w:val="00893079"/>
    <w:rsid w:val="00941A49"/>
    <w:rsid w:val="00A12617"/>
    <w:rsid w:val="00D23BC7"/>
    <w:rsid w:val="00D26B4F"/>
    <w:rsid w:val="00E31E7C"/>
    <w:rsid w:val="00FF7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3A7C"/>
  <w15:chartTrackingRefBased/>
  <w15:docId w15:val="{525A6D2A-06B1-477C-845C-2F661547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B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3B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3BC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23BC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23BC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23B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3B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3B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3B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B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3B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3BC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23BC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23BC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23B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3B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3B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3B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3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BC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23BC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23BC7"/>
    <w:pPr>
      <w:spacing w:before="160"/>
      <w:jc w:val="center"/>
    </w:pPr>
    <w:rPr>
      <w:i/>
      <w:iCs/>
      <w:color w:val="404040" w:themeColor="text1" w:themeTint="BF"/>
    </w:rPr>
  </w:style>
  <w:style w:type="character" w:customStyle="1" w:styleId="QuoteChar">
    <w:name w:val="Quote Char"/>
    <w:basedOn w:val="DefaultParagraphFont"/>
    <w:link w:val="Quote"/>
    <w:uiPriority w:val="29"/>
    <w:rsid w:val="00D23BC7"/>
    <w:rPr>
      <w:i/>
      <w:iCs/>
      <w:color w:val="404040" w:themeColor="text1" w:themeTint="BF"/>
    </w:rPr>
  </w:style>
  <w:style w:type="paragraph" w:styleId="ListParagraph">
    <w:name w:val="List Paragraph"/>
    <w:basedOn w:val="Normal"/>
    <w:uiPriority w:val="34"/>
    <w:qFormat/>
    <w:rsid w:val="00D23BC7"/>
    <w:pPr>
      <w:ind w:left="720"/>
      <w:contextualSpacing/>
    </w:pPr>
  </w:style>
  <w:style w:type="character" w:styleId="IntenseEmphasis">
    <w:name w:val="Intense Emphasis"/>
    <w:basedOn w:val="DefaultParagraphFont"/>
    <w:uiPriority w:val="21"/>
    <w:qFormat/>
    <w:rsid w:val="00D23BC7"/>
    <w:rPr>
      <w:i/>
      <w:iCs/>
      <w:color w:val="2F5496" w:themeColor="accent1" w:themeShade="BF"/>
    </w:rPr>
  </w:style>
  <w:style w:type="paragraph" w:styleId="IntenseQuote">
    <w:name w:val="Intense Quote"/>
    <w:basedOn w:val="Normal"/>
    <w:next w:val="Normal"/>
    <w:link w:val="IntenseQuoteChar"/>
    <w:uiPriority w:val="30"/>
    <w:qFormat/>
    <w:rsid w:val="00D23B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3BC7"/>
    <w:rPr>
      <w:i/>
      <w:iCs/>
      <w:color w:val="2F5496" w:themeColor="accent1" w:themeShade="BF"/>
    </w:rPr>
  </w:style>
  <w:style w:type="character" w:styleId="IntenseReference">
    <w:name w:val="Intense Reference"/>
    <w:basedOn w:val="DefaultParagraphFont"/>
    <w:uiPriority w:val="32"/>
    <w:qFormat/>
    <w:rsid w:val="00D23BC7"/>
    <w:rPr>
      <w:b/>
      <w:bCs/>
      <w:smallCaps/>
      <w:color w:val="2F5496" w:themeColor="accent1" w:themeShade="BF"/>
      <w:spacing w:val="5"/>
    </w:rPr>
  </w:style>
  <w:style w:type="paragraph" w:styleId="TOC1">
    <w:name w:val="toc 1"/>
    <w:basedOn w:val="Normal"/>
    <w:next w:val="Normal"/>
    <w:autoRedefine/>
    <w:uiPriority w:val="39"/>
    <w:qFormat/>
    <w:rsid w:val="00D23BC7"/>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2025-11-07T06:42:00Z</dcterms:created>
  <dcterms:modified xsi:type="dcterms:W3CDTF">2025-11-07T06:44:00Z</dcterms:modified>
</cp:coreProperties>
</file>