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E6F05" w14:textId="77777777" w:rsidR="00EA796F" w:rsidRPr="00F5142B" w:rsidRDefault="00EA796F" w:rsidP="00EA796F">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6015EED4" w14:textId="77777777" w:rsidR="00EA796F" w:rsidRPr="00F5142B" w:rsidRDefault="00EA796F" w:rsidP="00EA796F">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447816F4" w14:textId="77777777" w:rsidR="00EA796F" w:rsidRPr="00F5142B" w:rsidRDefault="00EA796F" w:rsidP="00EA796F">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4E15639C" w14:textId="77777777" w:rsidR="00EA796F" w:rsidRPr="00F5142B" w:rsidRDefault="00EA796F" w:rsidP="00EA796F">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59B30C3" w14:textId="77777777" w:rsidR="00EA796F" w:rsidRPr="00F5142B" w:rsidRDefault="00EA796F" w:rsidP="00EA796F">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DAA818E" w14:textId="77777777" w:rsidR="00EA796F" w:rsidRPr="00F5142B" w:rsidRDefault="00EA796F" w:rsidP="00EA796F">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13900D3" w14:textId="77777777" w:rsidR="00EA796F" w:rsidRPr="00F5142B" w:rsidRDefault="00EA796F" w:rsidP="00EA796F">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22E16922" w14:textId="77777777" w:rsidR="00EA796F" w:rsidRPr="00F5142B" w:rsidRDefault="00EA796F" w:rsidP="00EA796F">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C8B05F5" w14:textId="77777777" w:rsidR="00EA796F" w:rsidRPr="00F5142B" w:rsidRDefault="00EA796F" w:rsidP="00EA796F">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3C706238" w14:textId="77777777" w:rsidR="00EA796F" w:rsidRPr="00F5142B" w:rsidRDefault="00EA796F" w:rsidP="00EA796F">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3E74CC7F" w14:textId="77777777" w:rsidR="00EA796F" w:rsidRPr="00F5142B" w:rsidRDefault="00EA796F" w:rsidP="00EA796F">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21D5E8EC" w14:textId="77777777" w:rsidR="00EA796F" w:rsidRPr="00F5142B" w:rsidRDefault="00EA796F" w:rsidP="00EA796F">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 xml:space="preserve">Trừ trường hợp do tính chất của gói thầu mà E-HSMT yêu cầu nhà thầu phải thực hiện theo đúng biện pháp thi công nêu trong E-HSMT, </w:t>
      </w:r>
      <w:r w:rsidRPr="00F5142B">
        <w:rPr>
          <w:spacing w:val="2"/>
          <w:sz w:val="28"/>
          <w:szCs w:val="28"/>
          <w:lang w:val="nl-NL"/>
        </w:rPr>
        <w:lastRenderedPageBreak/>
        <w:t>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265575D6" w14:textId="77777777" w:rsidR="00EA796F" w:rsidRPr="00D54768" w:rsidRDefault="00EA796F" w:rsidP="00EA796F">
      <w:pPr>
        <w:tabs>
          <w:tab w:val="left" w:pos="1418"/>
        </w:tabs>
        <w:spacing w:before="120" w:after="120" w:line="264" w:lineRule="auto"/>
        <w:ind w:firstLine="709"/>
        <w:rPr>
          <w:b/>
          <w:sz w:val="28"/>
          <w:szCs w:val="28"/>
          <w:lang w:val="nl-NL"/>
        </w:rPr>
      </w:pPr>
      <w:r w:rsidRPr="00D54768">
        <w:rPr>
          <w:b/>
          <w:iCs/>
          <w:sz w:val="28"/>
          <w:szCs w:val="28"/>
          <w:lang w:val="nl-NL"/>
        </w:rPr>
        <w:t>Đánh giá theo phương pháp</w:t>
      </w:r>
      <w:r w:rsidRPr="00D54768" w:rsidDel="00BE4476">
        <w:rPr>
          <w:b/>
          <w:iCs/>
          <w:sz w:val="28"/>
          <w:szCs w:val="28"/>
          <w:lang w:val="nl-NL"/>
        </w:rPr>
        <w:t xml:space="preserve"> </w:t>
      </w:r>
      <w:r w:rsidRPr="00D54768">
        <w:rPr>
          <w:b/>
          <w:iCs/>
          <w:sz w:val="28"/>
          <w:szCs w:val="28"/>
          <w:lang w:val="nl-NL"/>
        </w:rPr>
        <w:t>đạt/không đạt</w:t>
      </w:r>
      <w:r w:rsidRPr="00F5142B">
        <w:rPr>
          <w:rStyle w:val="FootnoteReference"/>
          <w:b/>
          <w:iCs/>
          <w:sz w:val="28"/>
          <w:szCs w:val="28"/>
        </w:rPr>
        <w:footnoteReference w:id="1"/>
      </w:r>
      <w:r w:rsidRPr="00D54768">
        <w:rPr>
          <w:b/>
          <w:sz w:val="28"/>
          <w:szCs w:val="28"/>
          <w:lang w:val="nl-N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45"/>
        <w:gridCol w:w="1559"/>
      </w:tblGrid>
      <w:tr w:rsidR="00EA796F" w14:paraId="3EEBD71D" w14:textId="77777777" w:rsidTr="003A7908">
        <w:tc>
          <w:tcPr>
            <w:tcW w:w="2405" w:type="dxa"/>
            <w:tcBorders>
              <w:top w:val="single" w:sz="4" w:space="0" w:color="auto"/>
              <w:left w:val="single" w:sz="4" w:space="0" w:color="auto"/>
              <w:bottom w:val="single" w:sz="4" w:space="0" w:color="auto"/>
              <w:right w:val="single" w:sz="4" w:space="0" w:color="auto"/>
            </w:tcBorders>
            <w:hideMark/>
          </w:tcPr>
          <w:p w14:paraId="37964CE3" w14:textId="77777777" w:rsidR="00EA796F" w:rsidRDefault="00EA796F" w:rsidP="003A7908">
            <w:pPr>
              <w:autoSpaceDE w:val="0"/>
              <w:autoSpaceDN w:val="0"/>
              <w:adjustRightInd w:val="0"/>
              <w:spacing w:before="120" w:line="288" w:lineRule="auto"/>
              <w:jc w:val="center"/>
              <w:rPr>
                <w:b/>
                <w:sz w:val="26"/>
                <w:szCs w:val="26"/>
              </w:rPr>
            </w:pPr>
            <w:r>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hideMark/>
          </w:tcPr>
          <w:p w14:paraId="1C107882" w14:textId="77777777" w:rsidR="00EA796F" w:rsidRDefault="00EA796F" w:rsidP="003A7908">
            <w:pPr>
              <w:autoSpaceDE w:val="0"/>
              <w:autoSpaceDN w:val="0"/>
              <w:adjustRightInd w:val="0"/>
              <w:spacing w:before="120" w:line="288" w:lineRule="auto"/>
              <w:jc w:val="center"/>
              <w:rPr>
                <w:b/>
                <w:sz w:val="26"/>
                <w:szCs w:val="26"/>
              </w:rPr>
            </w:pPr>
            <w:r>
              <w:rPr>
                <w:b/>
                <w:sz w:val="26"/>
                <w:szCs w:val="26"/>
              </w:rPr>
              <w:t>Mức độ đáp ứng</w:t>
            </w:r>
          </w:p>
        </w:tc>
      </w:tr>
      <w:tr w:rsidR="00EA796F" w14:paraId="692F0A41" w14:textId="77777777" w:rsidTr="003A7908">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78A83CBD" w14:textId="77777777" w:rsidR="00EA796F" w:rsidRDefault="00EA796F" w:rsidP="003A7908">
            <w:pPr>
              <w:autoSpaceDE w:val="0"/>
              <w:autoSpaceDN w:val="0"/>
              <w:adjustRightInd w:val="0"/>
              <w:spacing w:before="120" w:line="288" w:lineRule="auto"/>
              <w:jc w:val="center"/>
              <w:rPr>
                <w:b/>
                <w:sz w:val="26"/>
                <w:szCs w:val="26"/>
              </w:rPr>
            </w:pPr>
            <w:r>
              <w:rPr>
                <w:b/>
                <w:sz w:val="26"/>
                <w:szCs w:val="26"/>
              </w:rPr>
              <w:t>I. Mức độ đáp ứng về vật liệu thi công</w:t>
            </w:r>
          </w:p>
        </w:tc>
      </w:tr>
      <w:tr w:rsidR="00EA796F" w14:paraId="589011A6"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CA95985" w14:textId="77777777" w:rsidR="00EA796F" w:rsidRDefault="00EA796F" w:rsidP="003A7908">
            <w:pPr>
              <w:autoSpaceDE w:val="0"/>
              <w:autoSpaceDN w:val="0"/>
              <w:adjustRightInd w:val="0"/>
              <w:spacing w:before="120" w:line="288" w:lineRule="auto"/>
              <w:rPr>
                <w:sz w:val="26"/>
                <w:szCs w:val="26"/>
              </w:rPr>
            </w:pPr>
            <w:r>
              <w:rPr>
                <w:sz w:val="26"/>
                <w:szCs w:val="26"/>
              </w:rPr>
              <w:t>1. Tiêu chuẩn kỹ thuật của các loại vật liệu thi công</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7DC3177" w14:textId="77777777" w:rsidR="00EA796F" w:rsidRDefault="00EA796F" w:rsidP="003A7908">
            <w:pPr>
              <w:widowControl w:val="0"/>
              <w:tabs>
                <w:tab w:val="left" w:pos="851"/>
                <w:tab w:val="left" w:pos="2410"/>
                <w:tab w:val="left" w:pos="2694"/>
              </w:tabs>
              <w:spacing w:before="120" w:line="288" w:lineRule="auto"/>
              <w:ind w:left="-17"/>
              <w:rPr>
                <w:bCs/>
                <w:sz w:val="26"/>
                <w:szCs w:val="26"/>
              </w:rPr>
            </w:pPr>
            <w:r>
              <w:rPr>
                <w:bCs/>
                <w:sz w:val="26"/>
                <w:szCs w:val="26"/>
              </w:rPr>
              <w:t>Trình bày đầy đủ các tiêu chuẩn kỹ thuật cũng như nguồn gốc xuất xứ của các loại vật tư chính dự kiến sử dụng cho công trình.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625627" w14:textId="77777777" w:rsidR="00EA796F" w:rsidRDefault="00EA796F" w:rsidP="003A7908">
            <w:pPr>
              <w:widowControl w:val="0"/>
              <w:tabs>
                <w:tab w:val="left" w:pos="851"/>
              </w:tabs>
              <w:spacing w:before="120" w:line="288" w:lineRule="auto"/>
              <w:jc w:val="center"/>
              <w:outlineLvl w:val="2"/>
              <w:rPr>
                <w:b/>
                <w:sz w:val="26"/>
                <w:szCs w:val="26"/>
              </w:rPr>
            </w:pPr>
            <w:r>
              <w:rPr>
                <w:b/>
                <w:sz w:val="26"/>
                <w:szCs w:val="26"/>
                <w:lang w:val="fr-FR"/>
              </w:rPr>
              <w:t>Đạt</w:t>
            </w:r>
          </w:p>
        </w:tc>
      </w:tr>
      <w:tr w:rsidR="00EA796F" w14:paraId="28C1CB03" w14:textId="77777777" w:rsidTr="003A7908">
        <w:tc>
          <w:tcPr>
            <w:tcW w:w="0" w:type="auto"/>
            <w:vMerge/>
            <w:tcBorders>
              <w:top w:val="single" w:sz="4" w:space="0" w:color="auto"/>
              <w:left w:val="single" w:sz="4" w:space="0" w:color="auto"/>
              <w:bottom w:val="single" w:sz="4" w:space="0" w:color="auto"/>
              <w:right w:val="single" w:sz="4" w:space="0" w:color="auto"/>
            </w:tcBorders>
            <w:vAlign w:val="center"/>
            <w:hideMark/>
          </w:tcPr>
          <w:p w14:paraId="2A01F455" w14:textId="77777777" w:rsidR="00EA796F" w:rsidRDefault="00EA796F" w:rsidP="003A7908">
            <w:pPr>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807315B" w14:textId="77777777" w:rsidR="00EA796F" w:rsidRDefault="00EA796F" w:rsidP="003A7908">
            <w:pPr>
              <w:widowControl w:val="0"/>
              <w:tabs>
                <w:tab w:val="left" w:pos="851"/>
                <w:tab w:val="left" w:pos="2410"/>
                <w:tab w:val="left" w:pos="2694"/>
              </w:tabs>
              <w:spacing w:before="120" w:line="288" w:lineRule="auto"/>
              <w:ind w:left="-17"/>
              <w:rPr>
                <w:bCs/>
                <w:sz w:val="26"/>
                <w:szCs w:val="26"/>
              </w:rPr>
            </w:pPr>
            <w:r>
              <w:rPr>
                <w:bCs/>
                <w:sz w:val="26"/>
                <w:szCs w:val="26"/>
              </w:rPr>
              <w:t>Không có hoặc trình bày không đầy đủ.</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FD26AF" w14:textId="77777777" w:rsidR="00EA796F" w:rsidRDefault="00EA796F" w:rsidP="003A7908">
            <w:pPr>
              <w:widowControl w:val="0"/>
              <w:tabs>
                <w:tab w:val="left" w:pos="851"/>
              </w:tabs>
              <w:spacing w:before="120" w:line="288" w:lineRule="auto"/>
              <w:jc w:val="center"/>
              <w:outlineLvl w:val="2"/>
              <w:rPr>
                <w:b/>
                <w:sz w:val="26"/>
                <w:szCs w:val="26"/>
              </w:rPr>
            </w:pPr>
            <w:r>
              <w:rPr>
                <w:b/>
                <w:sz w:val="26"/>
                <w:szCs w:val="26"/>
                <w:lang w:val="fr-FR"/>
              </w:rPr>
              <w:t>Không đạt</w:t>
            </w:r>
          </w:p>
        </w:tc>
      </w:tr>
      <w:tr w:rsidR="00EA796F" w14:paraId="6D521DCA" w14:textId="77777777" w:rsidTr="003A7908">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2D95F7D9" w14:textId="77777777" w:rsidR="00EA796F" w:rsidRDefault="00EA796F" w:rsidP="003A7908">
            <w:pPr>
              <w:autoSpaceDE w:val="0"/>
              <w:autoSpaceDN w:val="0"/>
              <w:adjustRightInd w:val="0"/>
              <w:spacing w:before="120" w:line="288" w:lineRule="auto"/>
              <w:jc w:val="center"/>
              <w:rPr>
                <w:rFonts w:ascii="Times New RomanTimes New Roman" w:hAnsi="Times New RomanTimes New Roman"/>
                <w:b/>
                <w:sz w:val="26"/>
                <w:szCs w:val="26"/>
              </w:rPr>
            </w:pPr>
            <w:r>
              <w:rPr>
                <w:b/>
                <w:sz w:val="26"/>
                <w:szCs w:val="26"/>
              </w:rPr>
              <w:t>II. Giải pháp kỹ thuật:</w:t>
            </w:r>
          </w:p>
        </w:tc>
      </w:tr>
      <w:tr w:rsidR="00EA796F" w14:paraId="6F043E61"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24DC60C" w14:textId="77777777" w:rsidR="00EA796F" w:rsidRDefault="00EA796F" w:rsidP="003A7908">
            <w:pPr>
              <w:widowControl w:val="0"/>
              <w:tabs>
                <w:tab w:val="left" w:pos="851"/>
              </w:tabs>
              <w:spacing w:before="120" w:line="288" w:lineRule="auto"/>
              <w:ind w:left="-18"/>
              <w:rPr>
                <w:b/>
                <w:sz w:val="26"/>
                <w:szCs w:val="26"/>
                <w:lang w:val="vi-VN"/>
              </w:rPr>
            </w:pPr>
            <w:r>
              <w:rPr>
                <w:bCs/>
                <w:sz w:val="26"/>
                <w:szCs w:val="26"/>
              </w:rPr>
              <w:t>1</w:t>
            </w:r>
            <w:r>
              <w:rPr>
                <w:bCs/>
                <w:iCs/>
                <w:sz w:val="26"/>
                <w:szCs w:val="26"/>
              </w:rPr>
              <w:t>. Tổ chức mặt bằng công trường: thiết bị thi công, lán trại, kho bãi tập kết vật liệu, chất thải, bố trí cổng ra vào, rào chắn, biển báo, cấp nước, thoát nước, giao thông, liên lạc trong quá trình thi công</w:t>
            </w:r>
            <w:r>
              <w:rPr>
                <w:bCs/>
                <w:iCs/>
                <w:sz w:val="26"/>
                <w:szCs w:val="26"/>
                <w:lang w:val="vi-VN"/>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CB370FB" w14:textId="77777777" w:rsidR="00EA796F" w:rsidRPr="00D54768" w:rsidRDefault="00EA796F" w:rsidP="003A7908">
            <w:pPr>
              <w:widowControl w:val="0"/>
              <w:tabs>
                <w:tab w:val="left" w:pos="851"/>
              </w:tabs>
              <w:spacing w:before="120" w:line="288" w:lineRule="auto"/>
              <w:ind w:left="-18"/>
              <w:rPr>
                <w:sz w:val="26"/>
                <w:szCs w:val="26"/>
                <w:lang w:val="vi-VN"/>
              </w:rPr>
            </w:pPr>
            <w:r w:rsidRPr="00D54768">
              <w:rPr>
                <w:bCs/>
                <w:sz w:val="26"/>
                <w:szCs w:val="26"/>
                <w:lang w:val="vi-VN"/>
              </w:rPr>
              <w:t>Có giải pháp kỹ thuật hợp lý, bản vẽ tổ chức mặt bằng thi công phù hợp với điều kiện biện pháp thi công, tiến độ thi công và hiện trạng công trình xây dựng.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0236FD" w14:textId="77777777" w:rsidR="00EA796F" w:rsidRDefault="00EA796F" w:rsidP="003A7908">
            <w:pPr>
              <w:widowControl w:val="0"/>
              <w:tabs>
                <w:tab w:val="left" w:pos="851"/>
              </w:tabs>
              <w:spacing w:before="120" w:line="288" w:lineRule="auto"/>
              <w:jc w:val="center"/>
              <w:outlineLvl w:val="2"/>
              <w:rPr>
                <w:b/>
                <w:sz w:val="26"/>
                <w:szCs w:val="26"/>
              </w:rPr>
            </w:pPr>
            <w:r>
              <w:rPr>
                <w:b/>
                <w:sz w:val="26"/>
                <w:szCs w:val="26"/>
              </w:rPr>
              <w:t>Đạt</w:t>
            </w:r>
          </w:p>
        </w:tc>
      </w:tr>
      <w:tr w:rsidR="00EA796F" w14:paraId="423C1A10" w14:textId="77777777" w:rsidTr="003A7908">
        <w:tc>
          <w:tcPr>
            <w:tcW w:w="0" w:type="auto"/>
            <w:vMerge/>
            <w:tcBorders>
              <w:top w:val="single" w:sz="4" w:space="0" w:color="auto"/>
              <w:left w:val="single" w:sz="4" w:space="0" w:color="auto"/>
              <w:bottom w:val="single" w:sz="4" w:space="0" w:color="auto"/>
              <w:right w:val="single" w:sz="4" w:space="0" w:color="auto"/>
            </w:tcBorders>
            <w:vAlign w:val="center"/>
            <w:hideMark/>
          </w:tcPr>
          <w:p w14:paraId="10DA1178" w14:textId="77777777" w:rsidR="00EA796F" w:rsidRDefault="00EA796F" w:rsidP="003A7908">
            <w:pPr>
              <w:jc w:val="left"/>
              <w:rPr>
                <w:b/>
                <w:sz w:val="26"/>
                <w:szCs w:val="26"/>
                <w:lang w:val="vi-V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8DCD062" w14:textId="77777777" w:rsidR="00EA796F" w:rsidRPr="00D54768" w:rsidRDefault="00EA796F" w:rsidP="003A7908">
            <w:pPr>
              <w:autoSpaceDE w:val="0"/>
              <w:autoSpaceDN w:val="0"/>
              <w:adjustRightInd w:val="0"/>
              <w:spacing w:before="120" w:line="288" w:lineRule="auto"/>
              <w:rPr>
                <w:rFonts w:ascii="Times New RomanTimes New Roman" w:hAnsi="Times New RomanTimes New Roman"/>
                <w:iCs/>
                <w:sz w:val="26"/>
                <w:szCs w:val="26"/>
                <w:lang w:val="vi-VN"/>
              </w:rPr>
            </w:pPr>
            <w:r w:rsidRPr="00D54768">
              <w:rPr>
                <w:bCs/>
                <w:sz w:val="26"/>
                <w:szCs w:val="26"/>
                <w:lang w:val="vi-VN"/>
              </w:rPr>
              <w:t xml:space="preserve">Giải pháp kỹ thuật không hợp lý, bản vẽ tổ chức mặt bằng thi công không phù hợp với điều kiện biện pháp thi công, tiến độ thi công và hiện trạng công trình xây dựng.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330462" w14:textId="77777777" w:rsidR="00EA796F" w:rsidRDefault="00EA796F" w:rsidP="003A7908">
            <w:pPr>
              <w:widowControl w:val="0"/>
              <w:tabs>
                <w:tab w:val="left" w:pos="851"/>
              </w:tabs>
              <w:spacing w:before="120" w:line="288" w:lineRule="auto"/>
              <w:jc w:val="center"/>
              <w:outlineLvl w:val="2"/>
              <w:rPr>
                <w:b/>
                <w:sz w:val="26"/>
                <w:szCs w:val="26"/>
              </w:rPr>
            </w:pPr>
            <w:r>
              <w:rPr>
                <w:b/>
                <w:sz w:val="26"/>
                <w:szCs w:val="26"/>
              </w:rPr>
              <w:t>Không đạt</w:t>
            </w:r>
          </w:p>
        </w:tc>
      </w:tr>
      <w:tr w:rsidR="00EA796F" w14:paraId="38E80E0F"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16C0B853" w14:textId="77777777" w:rsidR="00EA796F" w:rsidRDefault="00EA796F" w:rsidP="003A7908">
            <w:pPr>
              <w:widowControl w:val="0"/>
              <w:tabs>
                <w:tab w:val="left" w:pos="851"/>
              </w:tabs>
              <w:spacing w:before="120" w:line="288" w:lineRule="auto"/>
              <w:rPr>
                <w:rFonts w:ascii="Times New RomanTimes New Roman" w:hAnsi="Times New RomanTimes New Roman"/>
                <w:sz w:val="26"/>
                <w:szCs w:val="26"/>
              </w:rPr>
            </w:pPr>
            <w:r>
              <w:rPr>
                <w:rFonts w:ascii="Times New RomanTimes New Roman" w:hAnsi="Times New RomanTimes New Roman"/>
                <w:sz w:val="26"/>
                <w:szCs w:val="26"/>
                <w:lang w:val="en-GB"/>
              </w:rPr>
              <w:t>2.</w:t>
            </w:r>
            <w:r>
              <w:rPr>
                <w:rFonts w:ascii="Times New RomanTimes New Roman" w:hAnsi="Times New RomanTimes New Roman"/>
                <w:iCs/>
                <w:sz w:val="26"/>
                <w:szCs w:val="26"/>
              </w:rPr>
              <w:t xml:space="preserve"> Công tác thi công </w:t>
            </w:r>
            <w:r>
              <w:rPr>
                <w:noProof/>
                <w:sz w:val="26"/>
                <w:szCs w:val="26"/>
              </w:rPr>
              <w:t>Phá dỡ, dọn dẹp mặt bằng và vận chuyển phế thải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A6BF9D4" w14:textId="77777777" w:rsidR="00EA796F" w:rsidRDefault="00EA796F" w:rsidP="003A7908">
            <w:pPr>
              <w:widowControl w:val="0"/>
              <w:tabs>
                <w:tab w:val="left" w:pos="851"/>
              </w:tabs>
              <w:spacing w:before="120" w:line="288" w:lineRule="auto"/>
              <w:rPr>
                <w:rFonts w:ascii="Times New RomanTimes New Roman" w:hAnsi="Times New RomanTimes New Roman"/>
                <w:sz w:val="26"/>
                <w:szCs w:val="26"/>
              </w:rPr>
            </w:pPr>
            <w:r>
              <w:rPr>
                <w:rFonts w:ascii="Times New RomanTimes New Roman" w:hAnsi="Times New RomanTimes New Roman"/>
                <w:iCs/>
                <w:sz w:val="26"/>
                <w:szCs w:val="26"/>
              </w:rPr>
              <w:t>Có biện pháp thi công tiên tiến, phù hợp.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5C2444" w14:textId="77777777" w:rsidR="00EA796F" w:rsidRDefault="00EA796F" w:rsidP="003A7908">
            <w:pPr>
              <w:widowControl w:val="0"/>
              <w:tabs>
                <w:tab w:val="left" w:pos="851"/>
              </w:tabs>
              <w:spacing w:before="120" w:line="288" w:lineRule="auto"/>
              <w:jc w:val="center"/>
              <w:rPr>
                <w:rFonts w:ascii="Times New RomanTimes New Roman" w:hAnsi="Times New RomanTimes New Roman"/>
                <w:sz w:val="26"/>
                <w:szCs w:val="26"/>
              </w:rPr>
            </w:pPr>
            <w:r>
              <w:rPr>
                <w:rFonts w:ascii="Times New RomanTimes New Roman" w:hAnsi="Times New RomanTimes New Roman"/>
                <w:sz w:val="26"/>
                <w:szCs w:val="26"/>
              </w:rPr>
              <w:t>Đạt</w:t>
            </w:r>
          </w:p>
        </w:tc>
      </w:tr>
      <w:tr w:rsidR="00EA796F" w14:paraId="66C615FF" w14:textId="77777777" w:rsidTr="003A7908">
        <w:trPr>
          <w:trHeight w:val="9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0289F" w14:textId="77777777" w:rsidR="00EA796F" w:rsidRDefault="00EA796F" w:rsidP="003A7908">
            <w:pPr>
              <w:jc w:val="left"/>
              <w:rPr>
                <w:rFonts w:ascii="Times New RomanTimes New Roman" w:hAnsi="Times New RomanTimes New Roman"/>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ED32711" w14:textId="77777777" w:rsidR="00EA796F" w:rsidRDefault="00EA796F" w:rsidP="003A7908">
            <w:pPr>
              <w:autoSpaceDE w:val="0"/>
              <w:autoSpaceDN w:val="0"/>
              <w:adjustRightInd w:val="0"/>
              <w:spacing w:before="120" w:line="288" w:lineRule="auto"/>
              <w:rPr>
                <w:rFonts w:ascii="Times New RomanTimes New Roman" w:hAnsi="Times New RomanTimes New Roman"/>
                <w:iCs/>
                <w:sz w:val="26"/>
                <w:szCs w:val="26"/>
              </w:rPr>
            </w:pPr>
            <w:r>
              <w:rPr>
                <w:rFonts w:ascii="Times New RomanTimes New Roman" w:hAnsi="Times New RomanTimes New Roman"/>
                <w:iCs/>
                <w:sz w:val="26"/>
                <w:szCs w:val="26"/>
              </w:rPr>
              <w:t>Không có biện pháp thi công hoặc biện pháp thi công chưa phù hợp.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8E7FB5" w14:textId="77777777" w:rsidR="00EA796F" w:rsidRDefault="00EA796F" w:rsidP="003A7908">
            <w:pPr>
              <w:autoSpaceDE w:val="0"/>
              <w:autoSpaceDN w:val="0"/>
              <w:adjustRightInd w:val="0"/>
              <w:spacing w:before="120" w:line="288" w:lineRule="auto"/>
              <w:jc w:val="center"/>
              <w:rPr>
                <w:rFonts w:ascii="Times New RomanTimes New Roman" w:hAnsi="Times New RomanTimes New Roman"/>
                <w:b/>
                <w:sz w:val="26"/>
                <w:szCs w:val="26"/>
              </w:rPr>
            </w:pPr>
            <w:r>
              <w:rPr>
                <w:rFonts w:ascii="Times New RomanTimes New Roman" w:hAnsi="Times New RomanTimes New Roman"/>
                <w:sz w:val="26"/>
                <w:szCs w:val="26"/>
              </w:rPr>
              <w:t>Không đạt</w:t>
            </w:r>
          </w:p>
        </w:tc>
      </w:tr>
      <w:tr w:rsidR="00EA796F" w14:paraId="2FB0D1D7" w14:textId="77777777" w:rsidTr="003A7908">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5846D045" w14:textId="77777777" w:rsidR="00EA796F" w:rsidRDefault="00EA796F" w:rsidP="003A7908">
            <w:pPr>
              <w:autoSpaceDE w:val="0"/>
              <w:autoSpaceDN w:val="0"/>
              <w:adjustRightInd w:val="0"/>
              <w:spacing w:before="120" w:line="288" w:lineRule="auto"/>
              <w:jc w:val="center"/>
              <w:rPr>
                <w:rFonts w:ascii="Times New RomanTimes New Roman" w:hAnsi="Times New RomanTimes New Roman"/>
                <w:sz w:val="26"/>
                <w:szCs w:val="26"/>
              </w:rPr>
            </w:pPr>
            <w:r>
              <w:rPr>
                <w:b/>
                <w:sz w:val="26"/>
                <w:szCs w:val="26"/>
              </w:rPr>
              <w:t>III. Tiến độ thi công</w:t>
            </w:r>
          </w:p>
        </w:tc>
      </w:tr>
      <w:tr w:rsidR="00EA796F" w14:paraId="583D457F"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D6EF8BA" w14:textId="77777777" w:rsidR="00EA796F" w:rsidRDefault="00EA796F" w:rsidP="003A7908">
            <w:pPr>
              <w:widowControl w:val="0"/>
              <w:spacing w:before="120" w:line="288" w:lineRule="auto"/>
              <w:rPr>
                <w:rFonts w:ascii="Times New RomanTimes New Roman" w:hAnsi="Times New RomanTimes New Roman"/>
                <w:sz w:val="26"/>
                <w:szCs w:val="26"/>
              </w:rPr>
            </w:pPr>
            <w:r>
              <w:rPr>
                <w:rFonts w:ascii="Times New RomanTimes New Roman" w:hAnsi="Times New RomanTimes New Roman"/>
                <w:iCs/>
                <w:sz w:val="26"/>
                <w:szCs w:val="26"/>
              </w:rPr>
              <w:t xml:space="preserve">1. Tổng tiến độ thi công </w:t>
            </w:r>
          </w:p>
        </w:tc>
        <w:tc>
          <w:tcPr>
            <w:tcW w:w="5245" w:type="dxa"/>
            <w:tcBorders>
              <w:top w:val="single" w:sz="4" w:space="0" w:color="auto"/>
              <w:left w:val="single" w:sz="4" w:space="0" w:color="auto"/>
              <w:bottom w:val="single" w:sz="4" w:space="0" w:color="auto"/>
              <w:right w:val="single" w:sz="4" w:space="0" w:color="auto"/>
            </w:tcBorders>
            <w:hideMark/>
          </w:tcPr>
          <w:p w14:paraId="1548C653" w14:textId="77777777" w:rsidR="00EA796F" w:rsidRDefault="00EA796F" w:rsidP="003A7908">
            <w:pPr>
              <w:widowControl w:val="0"/>
              <w:spacing w:before="120" w:line="288" w:lineRule="auto"/>
              <w:rPr>
                <w:rFonts w:ascii="Times New RomanTimes New Roman" w:hAnsi="Times New RomanTimes New Roman"/>
                <w:sz w:val="26"/>
                <w:szCs w:val="26"/>
                <w:lang w:val="en-GB"/>
              </w:rPr>
            </w:pPr>
            <w:r>
              <w:rPr>
                <w:rFonts w:ascii="Times New RomanTimes New Roman" w:hAnsi="Times New RomanTimes New Roman"/>
                <w:iCs/>
                <w:sz w:val="26"/>
                <w:szCs w:val="26"/>
              </w:rPr>
              <w:t xml:space="preserve">Có bảng tổng tiến độ thi công ≤ </w:t>
            </w:r>
            <w:r>
              <w:rPr>
                <w:rFonts w:ascii="Times New RomanTimes New Roman" w:hAnsi="Times New RomanTimes New Roman"/>
                <w:iCs/>
                <w:noProof/>
                <w:sz w:val="26"/>
                <w:szCs w:val="26"/>
              </w:rPr>
              <w:t>30 ngày</w:t>
            </w:r>
            <w:r>
              <w:rPr>
                <w:rFonts w:ascii="Times New RomanTimes New Roman" w:hAnsi="Times New RomanTimes New Roman"/>
                <w:iCs/>
                <w:sz w:val="26"/>
                <w:szCs w:val="26"/>
              </w:rPr>
              <w:t xml:space="preserve"> có tính đến điều kiện thời tiết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ED0DF5" w14:textId="77777777" w:rsidR="00EA796F" w:rsidRDefault="00EA796F" w:rsidP="003A7908">
            <w:pPr>
              <w:widowControl w:val="0"/>
              <w:tabs>
                <w:tab w:val="left" w:pos="851"/>
              </w:tabs>
              <w:spacing w:before="120" w:line="288" w:lineRule="auto"/>
              <w:jc w:val="center"/>
              <w:outlineLvl w:val="2"/>
              <w:rPr>
                <w:sz w:val="26"/>
                <w:szCs w:val="26"/>
              </w:rPr>
            </w:pPr>
            <w:r>
              <w:rPr>
                <w:b/>
                <w:sz w:val="26"/>
                <w:szCs w:val="26"/>
              </w:rPr>
              <w:t>Đạt</w:t>
            </w:r>
          </w:p>
        </w:tc>
      </w:tr>
      <w:tr w:rsidR="00EA796F" w14:paraId="39A2B4A4" w14:textId="77777777" w:rsidTr="003A7908">
        <w:tc>
          <w:tcPr>
            <w:tcW w:w="0" w:type="auto"/>
            <w:vMerge/>
            <w:tcBorders>
              <w:top w:val="single" w:sz="4" w:space="0" w:color="auto"/>
              <w:left w:val="single" w:sz="4" w:space="0" w:color="auto"/>
              <w:bottom w:val="single" w:sz="4" w:space="0" w:color="auto"/>
              <w:right w:val="single" w:sz="4" w:space="0" w:color="auto"/>
            </w:tcBorders>
            <w:vAlign w:val="center"/>
            <w:hideMark/>
          </w:tcPr>
          <w:p w14:paraId="419FFCA4" w14:textId="77777777" w:rsidR="00EA796F" w:rsidRDefault="00EA796F" w:rsidP="003A7908">
            <w:pPr>
              <w:jc w:val="left"/>
              <w:rPr>
                <w:rFonts w:ascii="Times New RomanTimes New Roman" w:hAnsi="Times New RomanTimes New Roman"/>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31AC01CF" w14:textId="77777777" w:rsidR="00EA796F" w:rsidRDefault="00EA796F" w:rsidP="003A7908">
            <w:pPr>
              <w:autoSpaceDE w:val="0"/>
              <w:autoSpaceDN w:val="0"/>
              <w:adjustRightInd w:val="0"/>
              <w:spacing w:before="120" w:line="288" w:lineRule="auto"/>
              <w:rPr>
                <w:sz w:val="26"/>
                <w:szCs w:val="26"/>
              </w:rPr>
            </w:pPr>
            <w:r>
              <w:rPr>
                <w:rFonts w:ascii="Times New RomanTimes New Roman" w:hAnsi="Times New RomanTimes New Roman"/>
                <w:sz w:val="26"/>
                <w:szCs w:val="26"/>
                <w:lang w:val="es-ES"/>
              </w:rPr>
              <w:t xml:space="preserve">Tiến độ thi công &gt; </w:t>
            </w:r>
            <w:r>
              <w:rPr>
                <w:rFonts w:ascii="Times New RomanTimes New Roman" w:hAnsi="Times New RomanTimes New Roman"/>
                <w:iCs/>
                <w:noProof/>
                <w:sz w:val="26"/>
                <w:szCs w:val="26"/>
              </w:rPr>
              <w:t>30 ngày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CE410F" w14:textId="77777777" w:rsidR="00EA796F" w:rsidRDefault="00EA796F" w:rsidP="003A7908">
            <w:pPr>
              <w:widowControl w:val="0"/>
              <w:tabs>
                <w:tab w:val="left" w:pos="851"/>
              </w:tabs>
              <w:spacing w:before="120" w:line="288" w:lineRule="auto"/>
              <w:jc w:val="center"/>
              <w:rPr>
                <w:rFonts w:ascii="Times New RomanTimes New Roman" w:hAnsi="Times New RomanTimes New Roman"/>
                <w:sz w:val="26"/>
                <w:szCs w:val="26"/>
              </w:rPr>
            </w:pPr>
            <w:r>
              <w:rPr>
                <w:b/>
                <w:sz w:val="26"/>
                <w:szCs w:val="26"/>
              </w:rPr>
              <w:t>Không đạt</w:t>
            </w:r>
          </w:p>
        </w:tc>
      </w:tr>
      <w:tr w:rsidR="00EA796F" w14:paraId="2E5F4F93"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tcPr>
          <w:p w14:paraId="31F8C967" w14:textId="77777777" w:rsidR="00EA796F" w:rsidRDefault="00EA796F" w:rsidP="003A7908">
            <w:pPr>
              <w:widowControl w:val="0"/>
              <w:spacing w:before="120" w:line="288" w:lineRule="auto"/>
              <w:ind w:left="-18"/>
              <w:rPr>
                <w:sz w:val="26"/>
                <w:szCs w:val="26"/>
              </w:rPr>
            </w:pPr>
            <w:r>
              <w:rPr>
                <w:sz w:val="26"/>
                <w:szCs w:val="26"/>
              </w:rPr>
              <w:lastRenderedPageBreak/>
              <w:t>2. Biểu tiến độ thi công hợp lý, khả thi phù hợp với đề xuất kỹ thuật và đáp ứng yêu cầu của E-HSMT</w:t>
            </w:r>
          </w:p>
          <w:p w14:paraId="30533562" w14:textId="77777777" w:rsidR="00EA796F" w:rsidRDefault="00EA796F" w:rsidP="003A7908">
            <w:pPr>
              <w:widowControl w:val="0"/>
              <w:spacing w:before="120" w:line="288" w:lineRule="auto"/>
              <w:ind w:left="-18"/>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333B697" w14:textId="77777777" w:rsidR="00EA796F" w:rsidRDefault="00EA796F" w:rsidP="003A7908">
            <w:pPr>
              <w:widowControl w:val="0"/>
              <w:tabs>
                <w:tab w:val="left" w:pos="851"/>
              </w:tabs>
              <w:spacing w:before="120" w:line="288" w:lineRule="auto"/>
              <w:ind w:left="-18"/>
              <w:rPr>
                <w:sz w:val="26"/>
                <w:szCs w:val="26"/>
              </w:rPr>
            </w:pPr>
            <w:r>
              <w:rPr>
                <w:sz w:val="26"/>
                <w:szCs w:val="26"/>
              </w:rPr>
              <w:t>Có Biểu tiến độ thi công hợp lý, khả thi và phù hợp với đề xuất kỹ thuật và đáp ứng yêu cầu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F064FE" w14:textId="77777777" w:rsidR="00EA796F" w:rsidRDefault="00EA796F" w:rsidP="003A7908">
            <w:pPr>
              <w:widowControl w:val="0"/>
              <w:tabs>
                <w:tab w:val="left" w:pos="851"/>
              </w:tabs>
              <w:spacing w:before="120" w:line="288" w:lineRule="auto"/>
              <w:jc w:val="center"/>
              <w:outlineLvl w:val="2"/>
              <w:rPr>
                <w:sz w:val="26"/>
                <w:szCs w:val="26"/>
              </w:rPr>
            </w:pPr>
            <w:r>
              <w:rPr>
                <w:b/>
                <w:sz w:val="26"/>
                <w:szCs w:val="26"/>
              </w:rPr>
              <w:t>Đạt</w:t>
            </w:r>
          </w:p>
        </w:tc>
      </w:tr>
      <w:tr w:rsidR="00EA796F" w14:paraId="586832CD" w14:textId="77777777" w:rsidTr="003A7908">
        <w:tc>
          <w:tcPr>
            <w:tcW w:w="0" w:type="auto"/>
            <w:vMerge/>
            <w:tcBorders>
              <w:top w:val="single" w:sz="4" w:space="0" w:color="auto"/>
              <w:left w:val="single" w:sz="4" w:space="0" w:color="auto"/>
              <w:bottom w:val="single" w:sz="4" w:space="0" w:color="auto"/>
              <w:right w:val="single" w:sz="4" w:space="0" w:color="auto"/>
            </w:tcBorders>
            <w:vAlign w:val="center"/>
            <w:hideMark/>
          </w:tcPr>
          <w:p w14:paraId="197C8928" w14:textId="77777777" w:rsidR="00EA796F" w:rsidRDefault="00EA796F" w:rsidP="003A7908">
            <w:pPr>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9A67356" w14:textId="77777777" w:rsidR="00EA796F" w:rsidRDefault="00EA796F" w:rsidP="003A7908">
            <w:pPr>
              <w:widowControl w:val="0"/>
              <w:tabs>
                <w:tab w:val="left" w:pos="851"/>
              </w:tabs>
              <w:spacing w:before="120" w:line="288" w:lineRule="auto"/>
              <w:rPr>
                <w:rFonts w:ascii="Times New RomanTimes New Roman" w:hAnsi="Times New RomanTimes New Roman"/>
                <w:iCs/>
                <w:sz w:val="26"/>
                <w:szCs w:val="26"/>
              </w:rPr>
            </w:pPr>
            <w:r>
              <w:rPr>
                <w:sz w:val="26"/>
                <w:szCs w:val="26"/>
              </w:rPr>
              <w:t>Không có Biểu tiến độ thi công hoặc có Biểu tiến độ thi công nhưng không hợp lý, không khả thi, không phù hợp với đề xuất kỹ thuật.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A37FBC" w14:textId="77777777" w:rsidR="00EA796F" w:rsidRDefault="00EA796F" w:rsidP="003A7908">
            <w:pPr>
              <w:widowControl w:val="0"/>
              <w:tabs>
                <w:tab w:val="left" w:pos="851"/>
              </w:tabs>
              <w:spacing w:before="120" w:line="288" w:lineRule="auto"/>
              <w:jc w:val="center"/>
              <w:rPr>
                <w:rFonts w:ascii="Times New RomanTimes New Roman" w:hAnsi="Times New RomanTimes New Roman"/>
                <w:sz w:val="26"/>
                <w:szCs w:val="26"/>
              </w:rPr>
            </w:pPr>
            <w:r>
              <w:rPr>
                <w:b/>
                <w:sz w:val="26"/>
                <w:szCs w:val="26"/>
              </w:rPr>
              <w:t>Không đạt</w:t>
            </w:r>
          </w:p>
        </w:tc>
      </w:tr>
      <w:tr w:rsidR="00EA796F" w14:paraId="17940C41" w14:textId="77777777" w:rsidTr="003A7908">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3071C4B4" w14:textId="77777777" w:rsidR="00EA796F" w:rsidRDefault="00EA796F" w:rsidP="003A7908">
            <w:pPr>
              <w:widowControl w:val="0"/>
              <w:spacing w:before="120" w:line="288" w:lineRule="auto"/>
              <w:jc w:val="center"/>
              <w:rPr>
                <w:b/>
                <w:iCs/>
                <w:sz w:val="26"/>
                <w:szCs w:val="26"/>
                <w:lang w:val="es-ES"/>
              </w:rPr>
            </w:pPr>
            <w:r>
              <w:rPr>
                <w:b/>
                <w:iCs/>
                <w:sz w:val="26"/>
                <w:szCs w:val="26"/>
                <w:lang w:val="es-ES"/>
              </w:rPr>
              <w:t>IV. An toàn lao động, phòng cháy chữa cháy, vệ sinh môi trường</w:t>
            </w:r>
          </w:p>
        </w:tc>
      </w:tr>
      <w:tr w:rsidR="00EA796F" w14:paraId="3E937D5C"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5A6CB71" w14:textId="77777777" w:rsidR="00EA796F" w:rsidRDefault="00EA796F" w:rsidP="003A7908">
            <w:pPr>
              <w:widowControl w:val="0"/>
              <w:tabs>
                <w:tab w:val="left" w:pos="851"/>
              </w:tabs>
              <w:spacing w:before="120" w:line="288" w:lineRule="auto"/>
              <w:rPr>
                <w:b/>
                <w:i/>
                <w:sz w:val="26"/>
                <w:szCs w:val="26"/>
              </w:rPr>
            </w:pPr>
            <w:r>
              <w:rPr>
                <w:b/>
                <w:i/>
                <w:sz w:val="26"/>
                <w:szCs w:val="26"/>
              </w:rPr>
              <w:t xml:space="preserve">1. </w:t>
            </w:r>
            <w:proofErr w:type="gramStart"/>
            <w:r>
              <w:rPr>
                <w:b/>
                <w:i/>
                <w:sz w:val="26"/>
                <w:szCs w:val="26"/>
              </w:rPr>
              <w:t>An</w:t>
            </w:r>
            <w:proofErr w:type="gramEnd"/>
            <w:r>
              <w:rPr>
                <w:b/>
                <w:i/>
                <w:sz w:val="26"/>
                <w:szCs w:val="26"/>
              </w:rPr>
              <w:t xml:space="preserve"> toàn lao động: </w:t>
            </w:r>
          </w:p>
          <w:p w14:paraId="0AD77FE0" w14:textId="77777777" w:rsidR="00EA796F" w:rsidRDefault="00EA796F" w:rsidP="003A7908">
            <w:pPr>
              <w:widowControl w:val="0"/>
              <w:tabs>
                <w:tab w:val="left" w:pos="851"/>
              </w:tabs>
              <w:spacing w:before="120" w:line="288" w:lineRule="auto"/>
              <w:ind w:left="-18"/>
              <w:rPr>
                <w:sz w:val="26"/>
                <w:szCs w:val="26"/>
              </w:rPr>
            </w:pPr>
            <w:r>
              <w:rPr>
                <w:sz w:val="26"/>
                <w:szCs w:val="26"/>
              </w:rPr>
              <w:t>Biện pháp an toàn lao động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14:paraId="08517557" w14:textId="77777777" w:rsidR="00EA796F" w:rsidRDefault="00EA796F" w:rsidP="003A7908">
            <w:pPr>
              <w:widowControl w:val="0"/>
              <w:tabs>
                <w:tab w:val="left" w:pos="851"/>
              </w:tabs>
              <w:spacing w:before="120" w:line="288" w:lineRule="auto"/>
              <w:ind w:left="-18"/>
              <w:rPr>
                <w:sz w:val="26"/>
                <w:szCs w:val="26"/>
              </w:rPr>
            </w:pPr>
            <w:r>
              <w:rPr>
                <w:sz w:val="26"/>
                <w:szCs w:val="26"/>
              </w:rPr>
              <w:t>Có biện an toàn lao động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0F5097" w14:textId="77777777" w:rsidR="00EA796F" w:rsidRDefault="00EA796F" w:rsidP="003A7908">
            <w:pPr>
              <w:widowControl w:val="0"/>
              <w:tabs>
                <w:tab w:val="left" w:pos="851"/>
              </w:tabs>
              <w:spacing w:before="120" w:line="288" w:lineRule="auto"/>
              <w:jc w:val="center"/>
              <w:outlineLvl w:val="2"/>
              <w:rPr>
                <w:sz w:val="26"/>
                <w:szCs w:val="26"/>
              </w:rPr>
            </w:pPr>
            <w:r>
              <w:rPr>
                <w:b/>
                <w:sz w:val="26"/>
                <w:szCs w:val="26"/>
              </w:rPr>
              <w:t>Đạt</w:t>
            </w:r>
          </w:p>
        </w:tc>
      </w:tr>
      <w:tr w:rsidR="00EA796F" w14:paraId="57006856" w14:textId="77777777" w:rsidTr="003A7908">
        <w:tc>
          <w:tcPr>
            <w:tcW w:w="0" w:type="auto"/>
            <w:vMerge/>
            <w:tcBorders>
              <w:top w:val="single" w:sz="4" w:space="0" w:color="auto"/>
              <w:left w:val="single" w:sz="4" w:space="0" w:color="auto"/>
              <w:bottom w:val="single" w:sz="4" w:space="0" w:color="auto"/>
              <w:right w:val="single" w:sz="4" w:space="0" w:color="auto"/>
            </w:tcBorders>
            <w:vAlign w:val="center"/>
            <w:hideMark/>
          </w:tcPr>
          <w:p w14:paraId="3B3CF75B" w14:textId="77777777" w:rsidR="00EA796F" w:rsidRDefault="00EA796F" w:rsidP="003A7908">
            <w:pPr>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2CEA3C18" w14:textId="77777777" w:rsidR="00EA796F" w:rsidRDefault="00EA796F" w:rsidP="003A7908">
            <w:pPr>
              <w:widowControl w:val="0"/>
              <w:tabs>
                <w:tab w:val="left" w:pos="851"/>
              </w:tabs>
              <w:spacing w:before="120" w:line="288" w:lineRule="auto"/>
              <w:ind w:left="-18"/>
              <w:rPr>
                <w:sz w:val="26"/>
                <w:szCs w:val="26"/>
              </w:rPr>
            </w:pPr>
            <w:r>
              <w:rPr>
                <w:sz w:val="26"/>
                <w:szCs w:val="26"/>
              </w:rPr>
              <w:t>Không có biện pháp an toàn lao động hoặc có biện pháp phòng cháy, chữa cháy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103CFC" w14:textId="77777777" w:rsidR="00EA796F" w:rsidRDefault="00EA796F" w:rsidP="003A7908">
            <w:pPr>
              <w:widowControl w:val="0"/>
              <w:tabs>
                <w:tab w:val="left" w:pos="851"/>
              </w:tabs>
              <w:spacing w:before="120" w:line="288" w:lineRule="auto"/>
              <w:jc w:val="center"/>
              <w:outlineLvl w:val="2"/>
              <w:rPr>
                <w:sz w:val="26"/>
                <w:szCs w:val="26"/>
              </w:rPr>
            </w:pPr>
            <w:r>
              <w:rPr>
                <w:b/>
                <w:sz w:val="26"/>
                <w:szCs w:val="26"/>
              </w:rPr>
              <w:t>Không đạt</w:t>
            </w:r>
          </w:p>
        </w:tc>
      </w:tr>
      <w:tr w:rsidR="00EA796F" w14:paraId="46571488"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tcPr>
          <w:p w14:paraId="45AF8E72" w14:textId="77777777" w:rsidR="00EA796F" w:rsidRDefault="00EA796F" w:rsidP="003A7908">
            <w:pPr>
              <w:widowControl w:val="0"/>
              <w:tabs>
                <w:tab w:val="left" w:pos="851"/>
                <w:tab w:val="num" w:pos="1080"/>
              </w:tabs>
              <w:spacing w:before="120" w:line="288" w:lineRule="auto"/>
              <w:outlineLvl w:val="2"/>
              <w:rPr>
                <w:sz w:val="26"/>
                <w:szCs w:val="26"/>
              </w:rPr>
            </w:pPr>
          </w:p>
          <w:p w14:paraId="7AF89822" w14:textId="77777777" w:rsidR="00EA796F" w:rsidRDefault="00EA796F" w:rsidP="003A7908">
            <w:pPr>
              <w:widowControl w:val="0"/>
              <w:tabs>
                <w:tab w:val="left" w:pos="851"/>
              </w:tabs>
              <w:spacing w:before="120" w:line="288" w:lineRule="auto"/>
              <w:rPr>
                <w:b/>
                <w:i/>
                <w:sz w:val="26"/>
                <w:szCs w:val="26"/>
              </w:rPr>
            </w:pPr>
            <w:r>
              <w:rPr>
                <w:b/>
                <w:i/>
                <w:sz w:val="26"/>
                <w:szCs w:val="26"/>
              </w:rPr>
              <w:t>2. Phòng cháy chữa cháy:</w:t>
            </w:r>
          </w:p>
          <w:p w14:paraId="2DF13FB2" w14:textId="77777777" w:rsidR="00EA796F" w:rsidRDefault="00EA796F" w:rsidP="003A7908">
            <w:pPr>
              <w:widowControl w:val="0"/>
              <w:tabs>
                <w:tab w:val="left" w:pos="851"/>
                <w:tab w:val="num" w:pos="1080"/>
              </w:tabs>
              <w:spacing w:before="120" w:line="288" w:lineRule="auto"/>
              <w:rPr>
                <w:sz w:val="26"/>
                <w:szCs w:val="26"/>
              </w:rPr>
            </w:pPr>
            <w:r>
              <w:rPr>
                <w:sz w:val="26"/>
                <w:szCs w:val="26"/>
              </w:rPr>
              <w:t>Biện pháp phòng cháy, chữa cháy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14:paraId="1B256682" w14:textId="77777777" w:rsidR="00EA796F" w:rsidRDefault="00EA796F" w:rsidP="003A7908">
            <w:pPr>
              <w:widowControl w:val="0"/>
              <w:tabs>
                <w:tab w:val="left" w:pos="851"/>
              </w:tabs>
              <w:spacing w:before="120" w:line="288" w:lineRule="auto"/>
              <w:ind w:left="-18"/>
              <w:rPr>
                <w:sz w:val="26"/>
                <w:szCs w:val="26"/>
              </w:rPr>
            </w:pPr>
            <w:r>
              <w:rPr>
                <w:sz w:val="26"/>
                <w:szCs w:val="26"/>
              </w:rPr>
              <w:t>Có biện phòng cháy, chữa cháy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DA50B6" w14:textId="77777777" w:rsidR="00EA796F" w:rsidRDefault="00EA796F" w:rsidP="003A7908">
            <w:pPr>
              <w:widowControl w:val="0"/>
              <w:tabs>
                <w:tab w:val="left" w:pos="851"/>
              </w:tabs>
              <w:spacing w:before="120" w:line="288" w:lineRule="auto"/>
              <w:jc w:val="center"/>
              <w:outlineLvl w:val="2"/>
              <w:rPr>
                <w:sz w:val="26"/>
                <w:szCs w:val="26"/>
              </w:rPr>
            </w:pPr>
            <w:r>
              <w:rPr>
                <w:b/>
                <w:sz w:val="26"/>
                <w:szCs w:val="26"/>
              </w:rPr>
              <w:t>Đạt</w:t>
            </w:r>
          </w:p>
        </w:tc>
      </w:tr>
      <w:tr w:rsidR="00EA796F" w14:paraId="18FA1FAB" w14:textId="77777777" w:rsidTr="003A7908">
        <w:tc>
          <w:tcPr>
            <w:tcW w:w="0" w:type="auto"/>
            <w:vMerge/>
            <w:tcBorders>
              <w:top w:val="single" w:sz="4" w:space="0" w:color="auto"/>
              <w:left w:val="single" w:sz="4" w:space="0" w:color="auto"/>
              <w:bottom w:val="single" w:sz="4" w:space="0" w:color="auto"/>
              <w:right w:val="single" w:sz="4" w:space="0" w:color="auto"/>
            </w:tcBorders>
            <w:vAlign w:val="center"/>
            <w:hideMark/>
          </w:tcPr>
          <w:p w14:paraId="15BB8B03" w14:textId="77777777" w:rsidR="00EA796F" w:rsidRDefault="00EA796F" w:rsidP="003A7908">
            <w:pPr>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56D0B141" w14:textId="77777777" w:rsidR="00EA796F" w:rsidRDefault="00EA796F" w:rsidP="003A7908">
            <w:pPr>
              <w:widowControl w:val="0"/>
              <w:tabs>
                <w:tab w:val="left" w:pos="851"/>
              </w:tabs>
              <w:spacing w:before="120" w:line="288" w:lineRule="auto"/>
              <w:ind w:left="-18"/>
              <w:rPr>
                <w:sz w:val="26"/>
                <w:szCs w:val="26"/>
              </w:rPr>
            </w:pPr>
            <w:r>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2CE92D" w14:textId="77777777" w:rsidR="00EA796F" w:rsidRDefault="00EA796F" w:rsidP="003A7908">
            <w:pPr>
              <w:widowControl w:val="0"/>
              <w:tabs>
                <w:tab w:val="left" w:pos="851"/>
              </w:tabs>
              <w:spacing w:before="120" w:line="288" w:lineRule="auto"/>
              <w:jc w:val="center"/>
              <w:outlineLvl w:val="2"/>
              <w:rPr>
                <w:b/>
                <w:sz w:val="26"/>
                <w:szCs w:val="26"/>
              </w:rPr>
            </w:pPr>
            <w:r>
              <w:rPr>
                <w:b/>
                <w:sz w:val="26"/>
                <w:szCs w:val="26"/>
              </w:rPr>
              <w:t>Không đạt</w:t>
            </w:r>
          </w:p>
        </w:tc>
      </w:tr>
      <w:tr w:rsidR="00EA796F" w14:paraId="09FD24F4"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tcPr>
          <w:p w14:paraId="4E9D9F10" w14:textId="77777777" w:rsidR="00EA796F" w:rsidRDefault="00EA796F" w:rsidP="003A7908">
            <w:pPr>
              <w:widowControl w:val="0"/>
              <w:tabs>
                <w:tab w:val="left" w:pos="851"/>
              </w:tabs>
              <w:spacing w:before="120" w:line="288" w:lineRule="auto"/>
              <w:rPr>
                <w:b/>
                <w:i/>
                <w:sz w:val="26"/>
                <w:szCs w:val="26"/>
              </w:rPr>
            </w:pPr>
            <w:r>
              <w:rPr>
                <w:b/>
                <w:i/>
                <w:sz w:val="26"/>
                <w:szCs w:val="26"/>
              </w:rPr>
              <w:t>3. Vệ sinh môi trường:</w:t>
            </w:r>
          </w:p>
          <w:p w14:paraId="0FEC0EA5" w14:textId="77777777" w:rsidR="00EA796F" w:rsidRDefault="00EA796F" w:rsidP="003A7908">
            <w:pPr>
              <w:widowControl w:val="0"/>
              <w:tabs>
                <w:tab w:val="left" w:pos="851"/>
              </w:tabs>
              <w:spacing w:before="120" w:line="288" w:lineRule="auto"/>
              <w:rPr>
                <w:b/>
                <w:sz w:val="26"/>
                <w:szCs w:val="26"/>
              </w:rPr>
            </w:pPr>
            <w:r>
              <w:rPr>
                <w:sz w:val="26"/>
                <w:szCs w:val="26"/>
              </w:rPr>
              <w:t>Biện pháp bảo đảm vệ sinh môi trường hợp lý, khả thi phù hợp với đề xuất về biện pháp tổ chức thi công</w:t>
            </w:r>
          </w:p>
          <w:p w14:paraId="6DFA7DA5" w14:textId="77777777" w:rsidR="00EA796F" w:rsidRDefault="00EA796F" w:rsidP="003A7908">
            <w:pPr>
              <w:widowControl w:val="0"/>
              <w:tabs>
                <w:tab w:val="left" w:pos="851"/>
              </w:tabs>
              <w:spacing w:before="120" w:line="288" w:lineRule="auto"/>
              <w:rPr>
                <w:rFonts w:ascii="Times New RomanTimes New Roman" w:hAnsi="Times New RomanTimes New Roman"/>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3DB31B80" w14:textId="77777777" w:rsidR="00EA796F" w:rsidRDefault="00EA796F" w:rsidP="003A7908">
            <w:pPr>
              <w:widowControl w:val="0"/>
              <w:tabs>
                <w:tab w:val="left" w:pos="851"/>
              </w:tabs>
              <w:spacing w:before="120" w:line="288" w:lineRule="auto"/>
              <w:ind w:left="-18"/>
              <w:rPr>
                <w:sz w:val="26"/>
                <w:szCs w:val="26"/>
              </w:rPr>
            </w:pPr>
            <w:r>
              <w:rPr>
                <w:sz w:val="26"/>
                <w:szCs w:val="26"/>
              </w:rPr>
              <w:t>Có biện pháp bảo đảm vệ sinh môi trường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32E162" w14:textId="77777777" w:rsidR="00EA796F" w:rsidRDefault="00EA796F" w:rsidP="003A7908">
            <w:pPr>
              <w:widowControl w:val="0"/>
              <w:tabs>
                <w:tab w:val="left" w:pos="851"/>
              </w:tabs>
              <w:spacing w:before="120" w:line="288" w:lineRule="auto"/>
              <w:jc w:val="center"/>
              <w:outlineLvl w:val="2"/>
              <w:rPr>
                <w:b/>
                <w:sz w:val="26"/>
                <w:szCs w:val="26"/>
              </w:rPr>
            </w:pPr>
            <w:r>
              <w:rPr>
                <w:b/>
                <w:sz w:val="26"/>
                <w:szCs w:val="26"/>
              </w:rPr>
              <w:t>Đạt</w:t>
            </w:r>
          </w:p>
        </w:tc>
      </w:tr>
      <w:tr w:rsidR="00EA796F" w14:paraId="3B3A3A03" w14:textId="77777777" w:rsidTr="003A7908">
        <w:tc>
          <w:tcPr>
            <w:tcW w:w="0" w:type="auto"/>
            <w:vMerge/>
            <w:tcBorders>
              <w:top w:val="single" w:sz="4" w:space="0" w:color="auto"/>
              <w:left w:val="single" w:sz="4" w:space="0" w:color="auto"/>
              <w:bottom w:val="single" w:sz="4" w:space="0" w:color="auto"/>
              <w:right w:val="single" w:sz="4" w:space="0" w:color="auto"/>
            </w:tcBorders>
            <w:vAlign w:val="center"/>
            <w:hideMark/>
          </w:tcPr>
          <w:p w14:paraId="4F7F4888" w14:textId="77777777" w:rsidR="00EA796F" w:rsidRDefault="00EA796F" w:rsidP="003A7908">
            <w:pPr>
              <w:jc w:val="left"/>
              <w:rPr>
                <w:rFonts w:ascii="Times New RomanTimes New Roman" w:hAnsi="Times New RomanTimes New Roman"/>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610E6378" w14:textId="77777777" w:rsidR="00EA796F" w:rsidRDefault="00EA796F" w:rsidP="003A7908">
            <w:pPr>
              <w:widowControl w:val="0"/>
              <w:tabs>
                <w:tab w:val="left" w:pos="851"/>
              </w:tabs>
              <w:spacing w:before="120" w:line="288" w:lineRule="auto"/>
              <w:ind w:left="-18"/>
              <w:rPr>
                <w:sz w:val="26"/>
                <w:szCs w:val="26"/>
              </w:rPr>
            </w:pPr>
            <w:r>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0AD92D" w14:textId="77777777" w:rsidR="00EA796F" w:rsidRDefault="00EA796F" w:rsidP="003A7908">
            <w:pPr>
              <w:widowControl w:val="0"/>
              <w:tabs>
                <w:tab w:val="left" w:pos="851"/>
              </w:tabs>
              <w:spacing w:before="120" w:line="288" w:lineRule="auto"/>
              <w:jc w:val="center"/>
              <w:outlineLvl w:val="2"/>
              <w:rPr>
                <w:b/>
                <w:sz w:val="26"/>
                <w:szCs w:val="26"/>
              </w:rPr>
            </w:pPr>
            <w:r>
              <w:rPr>
                <w:b/>
                <w:sz w:val="26"/>
                <w:szCs w:val="26"/>
              </w:rPr>
              <w:t>Không đạt</w:t>
            </w:r>
          </w:p>
        </w:tc>
      </w:tr>
      <w:tr w:rsidR="00EA796F" w14:paraId="2A4441E1" w14:textId="77777777" w:rsidTr="003A7908">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43D05471" w14:textId="77777777" w:rsidR="00EA796F" w:rsidRDefault="00EA796F" w:rsidP="003A7908">
            <w:pPr>
              <w:widowControl w:val="0"/>
              <w:tabs>
                <w:tab w:val="left" w:pos="851"/>
              </w:tabs>
              <w:spacing w:before="120" w:line="288" w:lineRule="auto"/>
              <w:jc w:val="center"/>
              <w:outlineLvl w:val="2"/>
              <w:rPr>
                <w:b/>
                <w:sz w:val="26"/>
                <w:szCs w:val="26"/>
              </w:rPr>
            </w:pPr>
            <w:r>
              <w:rPr>
                <w:b/>
                <w:sz w:val="26"/>
                <w:szCs w:val="26"/>
              </w:rPr>
              <w:lastRenderedPageBreak/>
              <w:t>VI. Bảo hành của nhà thầu</w:t>
            </w:r>
          </w:p>
        </w:tc>
      </w:tr>
      <w:tr w:rsidR="00EA796F" w14:paraId="3D2B25AC"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17A00B83" w14:textId="77777777" w:rsidR="00EA796F" w:rsidRDefault="00EA796F" w:rsidP="003A7908">
            <w:pPr>
              <w:autoSpaceDE w:val="0"/>
              <w:autoSpaceDN w:val="0"/>
              <w:adjustRightInd w:val="0"/>
              <w:spacing w:before="120" w:line="288" w:lineRule="auto"/>
              <w:rPr>
                <w:spacing w:val="-2"/>
                <w:sz w:val="26"/>
                <w:szCs w:val="26"/>
              </w:rPr>
            </w:pPr>
            <w:r>
              <w:rPr>
                <w:spacing w:val="-2"/>
                <w:sz w:val="26"/>
                <w:szCs w:val="26"/>
              </w:rPr>
              <w:t>Thời gian bảo hành</w:t>
            </w:r>
          </w:p>
        </w:tc>
        <w:tc>
          <w:tcPr>
            <w:tcW w:w="5245" w:type="dxa"/>
            <w:tcBorders>
              <w:top w:val="single" w:sz="4" w:space="0" w:color="auto"/>
              <w:left w:val="single" w:sz="4" w:space="0" w:color="auto"/>
              <w:bottom w:val="single" w:sz="4" w:space="0" w:color="auto"/>
              <w:right w:val="single" w:sz="4" w:space="0" w:color="auto"/>
            </w:tcBorders>
            <w:hideMark/>
          </w:tcPr>
          <w:p w14:paraId="71E671F6" w14:textId="77777777" w:rsidR="00EA796F" w:rsidRDefault="00EA796F" w:rsidP="003A7908">
            <w:pPr>
              <w:autoSpaceDE w:val="0"/>
              <w:autoSpaceDN w:val="0"/>
              <w:adjustRightInd w:val="0"/>
              <w:spacing w:before="120" w:line="288" w:lineRule="auto"/>
              <w:rPr>
                <w:sz w:val="26"/>
                <w:szCs w:val="26"/>
              </w:rPr>
            </w:pPr>
            <w:r>
              <w:rPr>
                <w:sz w:val="26"/>
                <w:szCs w:val="26"/>
              </w:rPr>
              <w:t xml:space="preserve">Có đề xuất thời gian bảo hành lớn hơn hoặc bằng </w:t>
            </w:r>
            <w:r>
              <w:rPr>
                <w:color w:val="0000FF"/>
                <w:sz w:val="26"/>
                <w:szCs w:val="26"/>
              </w:rPr>
              <w:t>12 tháng</w:t>
            </w:r>
            <w:r>
              <w:rPr>
                <w:sz w:val="26"/>
                <w:szCs w:val="26"/>
              </w:rPr>
              <w:t>. Có cam kết khắc phục sự cố, hư hỏng công trình trong thời gian bảo hành và bắt đầu chậm nhất 02 ngày kể từ ngày nhận được thông báo của chủ đầu tư.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AECE3F" w14:textId="77777777" w:rsidR="00EA796F" w:rsidRDefault="00EA796F" w:rsidP="003A7908">
            <w:pPr>
              <w:autoSpaceDE w:val="0"/>
              <w:autoSpaceDN w:val="0"/>
              <w:adjustRightInd w:val="0"/>
              <w:spacing w:before="120" w:line="288" w:lineRule="auto"/>
              <w:jc w:val="center"/>
              <w:rPr>
                <w:b/>
                <w:sz w:val="26"/>
                <w:szCs w:val="26"/>
              </w:rPr>
            </w:pPr>
            <w:r>
              <w:rPr>
                <w:b/>
                <w:sz w:val="26"/>
                <w:szCs w:val="26"/>
              </w:rPr>
              <w:t>Đạt</w:t>
            </w:r>
          </w:p>
        </w:tc>
      </w:tr>
      <w:tr w:rsidR="00EA796F" w14:paraId="046C62E8" w14:textId="77777777" w:rsidTr="003A7908">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108B5" w14:textId="77777777" w:rsidR="00EA796F" w:rsidRDefault="00EA796F" w:rsidP="003A7908">
            <w:pPr>
              <w:jc w:val="left"/>
              <w:rPr>
                <w:spacing w:val="-2"/>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2EC7DDB3" w14:textId="77777777" w:rsidR="00EA796F" w:rsidRDefault="00EA796F" w:rsidP="003A7908">
            <w:pPr>
              <w:autoSpaceDE w:val="0"/>
              <w:autoSpaceDN w:val="0"/>
              <w:adjustRightInd w:val="0"/>
              <w:spacing w:before="120" w:line="288" w:lineRule="auto"/>
              <w:rPr>
                <w:sz w:val="26"/>
                <w:szCs w:val="26"/>
              </w:rPr>
            </w:pPr>
            <w:r>
              <w:rPr>
                <w:sz w:val="26"/>
                <w:szCs w:val="26"/>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90DC9E" w14:textId="77777777" w:rsidR="00EA796F" w:rsidRDefault="00EA796F" w:rsidP="003A7908">
            <w:pPr>
              <w:autoSpaceDE w:val="0"/>
              <w:autoSpaceDN w:val="0"/>
              <w:adjustRightInd w:val="0"/>
              <w:spacing w:before="120" w:line="288" w:lineRule="auto"/>
              <w:jc w:val="center"/>
              <w:rPr>
                <w:b/>
                <w:sz w:val="26"/>
                <w:szCs w:val="26"/>
              </w:rPr>
            </w:pPr>
            <w:r>
              <w:rPr>
                <w:b/>
                <w:sz w:val="26"/>
                <w:szCs w:val="26"/>
              </w:rPr>
              <w:t>Không đạt</w:t>
            </w:r>
          </w:p>
        </w:tc>
      </w:tr>
      <w:tr w:rsidR="00EA796F" w14:paraId="7864880E" w14:textId="77777777" w:rsidTr="003A7908">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D1B1906" w14:textId="77777777" w:rsidR="00EA796F" w:rsidRDefault="00EA796F" w:rsidP="003A7908">
            <w:pPr>
              <w:widowControl w:val="0"/>
              <w:tabs>
                <w:tab w:val="left" w:pos="851"/>
              </w:tabs>
              <w:spacing w:before="120" w:line="288" w:lineRule="auto"/>
              <w:outlineLvl w:val="2"/>
              <w:rPr>
                <w:sz w:val="26"/>
                <w:szCs w:val="26"/>
              </w:rPr>
            </w:pPr>
            <w:r>
              <w:rPr>
                <w:b/>
                <w:sz w:val="26"/>
                <w:szCs w:val="26"/>
              </w:rPr>
              <w:t>Kết luận</w:t>
            </w:r>
          </w:p>
        </w:tc>
        <w:tc>
          <w:tcPr>
            <w:tcW w:w="5245" w:type="dxa"/>
            <w:tcBorders>
              <w:top w:val="single" w:sz="4" w:space="0" w:color="auto"/>
              <w:left w:val="single" w:sz="4" w:space="0" w:color="auto"/>
              <w:bottom w:val="single" w:sz="4" w:space="0" w:color="auto"/>
              <w:right w:val="single" w:sz="4" w:space="0" w:color="auto"/>
            </w:tcBorders>
            <w:hideMark/>
          </w:tcPr>
          <w:p w14:paraId="239BE49B" w14:textId="77777777" w:rsidR="00EA796F" w:rsidRDefault="00EA796F" w:rsidP="003A7908">
            <w:pPr>
              <w:spacing w:before="120" w:line="288" w:lineRule="auto"/>
              <w:rPr>
                <w:sz w:val="26"/>
                <w:szCs w:val="26"/>
              </w:rPr>
            </w:pPr>
            <w:r>
              <w:rPr>
                <w:sz w:val="26"/>
                <w:szCs w:val="26"/>
              </w:rPr>
              <w:t>Tất cả các tiêu chuẩn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DD797" w14:textId="77777777" w:rsidR="00EA796F" w:rsidRDefault="00EA796F" w:rsidP="003A7908">
            <w:pPr>
              <w:spacing w:before="120" w:line="288" w:lineRule="auto"/>
              <w:jc w:val="center"/>
              <w:rPr>
                <w:b/>
                <w:sz w:val="26"/>
                <w:szCs w:val="26"/>
              </w:rPr>
            </w:pPr>
            <w:r>
              <w:rPr>
                <w:b/>
                <w:sz w:val="26"/>
                <w:szCs w:val="26"/>
              </w:rPr>
              <w:t>Đạt</w:t>
            </w:r>
          </w:p>
        </w:tc>
      </w:tr>
      <w:tr w:rsidR="00EA796F" w14:paraId="6B9405DC" w14:textId="77777777" w:rsidTr="003A7908">
        <w:tc>
          <w:tcPr>
            <w:tcW w:w="0" w:type="auto"/>
            <w:vMerge/>
            <w:tcBorders>
              <w:top w:val="single" w:sz="4" w:space="0" w:color="auto"/>
              <w:left w:val="single" w:sz="4" w:space="0" w:color="auto"/>
              <w:bottom w:val="single" w:sz="4" w:space="0" w:color="auto"/>
              <w:right w:val="single" w:sz="4" w:space="0" w:color="auto"/>
            </w:tcBorders>
            <w:vAlign w:val="center"/>
            <w:hideMark/>
          </w:tcPr>
          <w:p w14:paraId="43C476E0" w14:textId="77777777" w:rsidR="00EA796F" w:rsidRDefault="00EA796F" w:rsidP="003A7908">
            <w:pPr>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63113787" w14:textId="77777777" w:rsidR="00EA796F" w:rsidRDefault="00EA796F" w:rsidP="003A7908">
            <w:pPr>
              <w:spacing w:before="120" w:line="288" w:lineRule="auto"/>
              <w:rPr>
                <w:sz w:val="26"/>
                <w:szCs w:val="26"/>
              </w:rPr>
            </w:pPr>
            <w:r>
              <w:rPr>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8C332D" w14:textId="77777777" w:rsidR="00EA796F" w:rsidRDefault="00EA796F" w:rsidP="003A7908">
            <w:pPr>
              <w:spacing w:before="120" w:line="288" w:lineRule="auto"/>
              <w:jc w:val="center"/>
              <w:rPr>
                <w:b/>
                <w:sz w:val="26"/>
                <w:szCs w:val="26"/>
              </w:rPr>
            </w:pPr>
            <w:r>
              <w:rPr>
                <w:b/>
                <w:sz w:val="26"/>
                <w:szCs w:val="26"/>
              </w:rPr>
              <w:t>Không đạt</w:t>
            </w:r>
          </w:p>
        </w:tc>
      </w:tr>
    </w:tbl>
    <w:p w14:paraId="28B1B1D3" w14:textId="77777777" w:rsidR="00EA796F" w:rsidRDefault="00EA796F" w:rsidP="00EA796F">
      <w:pPr>
        <w:tabs>
          <w:tab w:val="left" w:pos="1418"/>
        </w:tabs>
        <w:spacing w:before="120" w:after="120" w:line="264" w:lineRule="auto"/>
        <w:ind w:firstLine="709"/>
        <w:rPr>
          <w:sz w:val="28"/>
          <w:szCs w:val="28"/>
          <w:lang w:val="nl-NL"/>
        </w:rPr>
      </w:pPr>
    </w:p>
    <w:p w14:paraId="43FFAA84" w14:textId="77777777" w:rsidR="00EA796F" w:rsidRPr="00F5142B" w:rsidRDefault="00EA796F" w:rsidP="00EA796F">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766D4199" w14:textId="77777777" w:rsidR="00FD2C00" w:rsidRDefault="00FD2C00"/>
    <w:sectPr w:rsidR="00FD2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3636" w14:textId="77777777" w:rsidR="008F75C7" w:rsidRDefault="008F75C7" w:rsidP="00EA796F">
      <w:r>
        <w:separator/>
      </w:r>
    </w:p>
  </w:endnote>
  <w:endnote w:type="continuationSeparator" w:id="0">
    <w:p w14:paraId="129626E6" w14:textId="77777777" w:rsidR="008F75C7" w:rsidRDefault="008F75C7" w:rsidP="00EA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60DA" w14:textId="77777777" w:rsidR="008F75C7" w:rsidRDefault="008F75C7" w:rsidP="00EA796F">
      <w:r>
        <w:separator/>
      </w:r>
    </w:p>
  </w:footnote>
  <w:footnote w:type="continuationSeparator" w:id="0">
    <w:p w14:paraId="60A788F2" w14:textId="77777777" w:rsidR="008F75C7" w:rsidRDefault="008F75C7" w:rsidP="00EA796F">
      <w:r>
        <w:continuationSeparator/>
      </w:r>
    </w:p>
  </w:footnote>
  <w:footnote w:id="1">
    <w:p w14:paraId="423D7301" w14:textId="77777777" w:rsidR="00EA796F" w:rsidRPr="00F5142B" w:rsidRDefault="00EA796F" w:rsidP="00EA796F">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6F"/>
    <w:rsid w:val="003668A6"/>
    <w:rsid w:val="008F75C7"/>
    <w:rsid w:val="00C56F19"/>
    <w:rsid w:val="00EA796F"/>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D33C"/>
  <w15:chartTrackingRefBased/>
  <w15:docId w15:val="{F6F7054B-8613-4BA8-A652-7CF24CE8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6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A796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796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796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796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A796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A796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A796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A796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A796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96F"/>
    <w:rPr>
      <w:rFonts w:eastAsiaTheme="majorEastAsia" w:cstheme="majorBidi"/>
      <w:color w:val="272727" w:themeColor="text1" w:themeTint="D8"/>
    </w:rPr>
  </w:style>
  <w:style w:type="paragraph" w:styleId="Title">
    <w:name w:val="Title"/>
    <w:basedOn w:val="Normal"/>
    <w:next w:val="Normal"/>
    <w:link w:val="TitleChar"/>
    <w:uiPriority w:val="10"/>
    <w:qFormat/>
    <w:rsid w:val="00EA796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7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96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7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96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A796F"/>
    <w:rPr>
      <w:i/>
      <w:iCs/>
      <w:color w:val="404040" w:themeColor="text1" w:themeTint="BF"/>
    </w:rPr>
  </w:style>
  <w:style w:type="paragraph" w:styleId="ListParagraph">
    <w:name w:val="List Paragraph"/>
    <w:basedOn w:val="Normal"/>
    <w:uiPriority w:val="34"/>
    <w:qFormat/>
    <w:rsid w:val="00EA796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A796F"/>
    <w:rPr>
      <w:i/>
      <w:iCs/>
      <w:color w:val="0F4761" w:themeColor="accent1" w:themeShade="BF"/>
    </w:rPr>
  </w:style>
  <w:style w:type="paragraph" w:styleId="IntenseQuote">
    <w:name w:val="Intense Quote"/>
    <w:basedOn w:val="Normal"/>
    <w:next w:val="Normal"/>
    <w:link w:val="IntenseQuoteChar"/>
    <w:uiPriority w:val="30"/>
    <w:qFormat/>
    <w:rsid w:val="00EA79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A796F"/>
    <w:rPr>
      <w:i/>
      <w:iCs/>
      <w:color w:val="0F4761" w:themeColor="accent1" w:themeShade="BF"/>
    </w:rPr>
  </w:style>
  <w:style w:type="character" w:styleId="IntenseReference">
    <w:name w:val="Intense Reference"/>
    <w:basedOn w:val="DefaultParagraphFont"/>
    <w:uiPriority w:val="32"/>
    <w:qFormat/>
    <w:rsid w:val="00EA796F"/>
    <w:rPr>
      <w:b/>
      <w:bCs/>
      <w:smallCaps/>
      <w:color w:val="0F4761" w:themeColor="accent1" w:themeShade="BF"/>
      <w:spacing w:val="5"/>
    </w:rPr>
  </w:style>
  <w:style w:type="paragraph" w:styleId="TOC1">
    <w:name w:val="toc 1"/>
    <w:basedOn w:val="Normal"/>
    <w:next w:val="Normal"/>
    <w:rsid w:val="00EA796F"/>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A796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A796F"/>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EA79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2025-11-04T03:06:00Z</dcterms:created>
  <dcterms:modified xsi:type="dcterms:W3CDTF">2025-11-04T03:06:00Z</dcterms:modified>
</cp:coreProperties>
</file>