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42" w:type="dxa"/>
        <w:tblLayout w:type="fixed"/>
        <w:tblLook w:val="04A0" w:firstRow="1" w:lastRow="0" w:firstColumn="1" w:lastColumn="0" w:noHBand="0" w:noVBand="1"/>
      </w:tblPr>
      <w:tblGrid>
        <w:gridCol w:w="9640"/>
      </w:tblGrid>
      <w:tr w:rsidR="009D5F5E" w:rsidRPr="00A63364" w14:paraId="585E75D2" w14:textId="77777777" w:rsidTr="00B06F71">
        <w:trPr>
          <w:trHeight w:val="20"/>
        </w:trPr>
        <w:tc>
          <w:tcPr>
            <w:tcW w:w="9640" w:type="dxa"/>
            <w:tcBorders>
              <w:top w:val="nil"/>
              <w:left w:val="nil"/>
              <w:bottom w:val="nil"/>
              <w:right w:val="nil"/>
            </w:tcBorders>
            <w:vAlign w:val="center"/>
            <w:hideMark/>
          </w:tcPr>
          <w:p w14:paraId="65D931F5" w14:textId="77777777" w:rsidR="009D5F5E" w:rsidRPr="00A63364" w:rsidRDefault="009D5F5E" w:rsidP="009D5F5E">
            <w:pPr>
              <w:widowControl w:val="0"/>
              <w:snapToGrid w:val="0"/>
              <w:spacing w:before="20" w:after="20" w:line="240" w:lineRule="auto"/>
              <w:jc w:val="center"/>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Chương V. YÊU CẦU VỀ KỸ THUẬT</w:t>
            </w:r>
          </w:p>
        </w:tc>
      </w:tr>
      <w:tr w:rsidR="009D5F5E" w:rsidRPr="00A63364" w14:paraId="7761107A" w14:textId="77777777" w:rsidTr="00B06F71">
        <w:trPr>
          <w:trHeight w:val="20"/>
        </w:trPr>
        <w:tc>
          <w:tcPr>
            <w:tcW w:w="9640" w:type="dxa"/>
            <w:tcBorders>
              <w:top w:val="nil"/>
              <w:left w:val="nil"/>
              <w:bottom w:val="nil"/>
              <w:right w:val="nil"/>
            </w:tcBorders>
            <w:vAlign w:val="center"/>
            <w:hideMark/>
          </w:tcPr>
          <w:p w14:paraId="3ADACFC2" w14:textId="77777777" w:rsidR="009D5F5E" w:rsidRPr="00A63364" w:rsidRDefault="009D5F5E" w:rsidP="009D5F5E">
            <w:pPr>
              <w:widowControl w:val="0"/>
              <w:snapToGrid w:val="0"/>
              <w:spacing w:after="0" w:line="340" w:lineRule="exact"/>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Mục 1. Yêu cầu về kỹ thuật</w:t>
            </w:r>
          </w:p>
        </w:tc>
      </w:tr>
      <w:tr w:rsidR="009D5F5E" w:rsidRPr="00A63364" w14:paraId="6D2E0A1E" w14:textId="77777777" w:rsidTr="00B06F71">
        <w:trPr>
          <w:trHeight w:val="20"/>
        </w:trPr>
        <w:tc>
          <w:tcPr>
            <w:tcW w:w="9640" w:type="dxa"/>
            <w:tcBorders>
              <w:top w:val="nil"/>
              <w:left w:val="nil"/>
              <w:bottom w:val="nil"/>
              <w:right w:val="nil"/>
            </w:tcBorders>
            <w:vAlign w:val="center"/>
            <w:hideMark/>
          </w:tcPr>
          <w:p w14:paraId="61C211B4" w14:textId="77777777" w:rsidR="009D5F5E" w:rsidRPr="00A63364" w:rsidRDefault="009D5F5E" w:rsidP="009D5F5E">
            <w:pPr>
              <w:widowControl w:val="0"/>
              <w:snapToGrid w:val="0"/>
              <w:spacing w:after="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w:t>
            </w:r>
          </w:p>
        </w:tc>
      </w:tr>
      <w:tr w:rsidR="009D5F5E" w:rsidRPr="00A63364" w14:paraId="3471E3EB" w14:textId="77777777" w:rsidTr="00B06F71">
        <w:trPr>
          <w:trHeight w:val="20"/>
        </w:trPr>
        <w:tc>
          <w:tcPr>
            <w:tcW w:w="9640" w:type="dxa"/>
            <w:tcBorders>
              <w:top w:val="nil"/>
              <w:left w:val="nil"/>
              <w:bottom w:val="nil"/>
              <w:right w:val="nil"/>
            </w:tcBorders>
            <w:vAlign w:val="center"/>
            <w:hideMark/>
          </w:tcPr>
          <w:p w14:paraId="1A471809" w14:textId="77777777" w:rsidR="009D5F5E" w:rsidRPr="00A63364" w:rsidRDefault="009D5F5E" w:rsidP="009D5F5E">
            <w:pPr>
              <w:widowControl w:val="0"/>
              <w:snapToGrid w:val="0"/>
              <w:spacing w:after="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tên, ký mã hiệu, nhãn hiệu cụ thể của hàng hóa.</w:t>
            </w:r>
          </w:p>
        </w:tc>
      </w:tr>
      <w:tr w:rsidR="009D5F5E" w:rsidRPr="00A63364" w14:paraId="39561C5B" w14:textId="77777777" w:rsidTr="00B06F71">
        <w:trPr>
          <w:trHeight w:val="20"/>
        </w:trPr>
        <w:tc>
          <w:tcPr>
            <w:tcW w:w="9640" w:type="dxa"/>
            <w:tcBorders>
              <w:top w:val="nil"/>
              <w:left w:val="nil"/>
              <w:bottom w:val="nil"/>
              <w:right w:val="nil"/>
            </w:tcBorders>
            <w:vAlign w:val="center"/>
            <w:hideMark/>
          </w:tcPr>
          <w:p w14:paraId="10416F43" w14:textId="77777777" w:rsidR="009D5F5E" w:rsidRPr="00A63364" w:rsidRDefault="009D5F5E" w:rsidP="009D5F5E">
            <w:pPr>
              <w:widowControl w:val="0"/>
              <w:snapToGrid w:val="0"/>
              <w:spacing w:after="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để tạo thuận lợi cho nhà thầu trong quá trình chuẩn bị E-HSDT mà không được quy định tương đương về xuất xứ.</w:t>
            </w:r>
          </w:p>
        </w:tc>
      </w:tr>
      <w:tr w:rsidR="009D5F5E" w:rsidRPr="00A63364" w14:paraId="5C1CC122" w14:textId="77777777" w:rsidTr="00B06F71">
        <w:trPr>
          <w:trHeight w:val="20"/>
        </w:trPr>
        <w:tc>
          <w:tcPr>
            <w:tcW w:w="9640" w:type="dxa"/>
            <w:tcBorders>
              <w:top w:val="nil"/>
              <w:left w:val="nil"/>
              <w:bottom w:val="nil"/>
              <w:right w:val="nil"/>
            </w:tcBorders>
            <w:vAlign w:val="center"/>
            <w:hideMark/>
          </w:tcPr>
          <w:p w14:paraId="378A9FAF" w14:textId="77777777" w:rsidR="009D5F5E" w:rsidRPr="00A63364" w:rsidRDefault="009D5F5E" w:rsidP="009D5F5E">
            <w:pPr>
              <w:widowControl w:val="0"/>
              <w:snapToGrid w:val="0"/>
              <w:spacing w:after="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Yêu cầu về kỹ thuật bao gồm các nội dung cơ bản như sau:</w:t>
            </w:r>
          </w:p>
        </w:tc>
      </w:tr>
      <w:tr w:rsidR="009D5F5E" w:rsidRPr="00A63364" w14:paraId="27BDAF27" w14:textId="77777777" w:rsidTr="00B06F71">
        <w:trPr>
          <w:trHeight w:val="20"/>
        </w:trPr>
        <w:tc>
          <w:tcPr>
            <w:tcW w:w="9640" w:type="dxa"/>
            <w:tcBorders>
              <w:top w:val="nil"/>
              <w:left w:val="nil"/>
              <w:bottom w:val="nil"/>
              <w:right w:val="nil"/>
            </w:tcBorders>
            <w:vAlign w:val="center"/>
            <w:hideMark/>
          </w:tcPr>
          <w:p w14:paraId="562A16E8" w14:textId="77777777" w:rsidR="009D5F5E" w:rsidRPr="00A63364" w:rsidRDefault="009D5F5E" w:rsidP="009D5F5E">
            <w:pPr>
              <w:widowControl w:val="0"/>
              <w:snapToGrid w:val="0"/>
              <w:spacing w:after="0" w:line="340" w:lineRule="exact"/>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1.1. Giới thiệu chung về dự án/dự toán mua sắm, gói thầu</w:t>
            </w:r>
          </w:p>
        </w:tc>
      </w:tr>
      <w:tr w:rsidR="009D5F5E" w:rsidRPr="00A63364" w14:paraId="05F51472" w14:textId="77777777" w:rsidTr="00B06F71">
        <w:trPr>
          <w:trHeight w:val="20"/>
        </w:trPr>
        <w:tc>
          <w:tcPr>
            <w:tcW w:w="9640" w:type="dxa"/>
            <w:tcBorders>
              <w:top w:val="nil"/>
              <w:left w:val="nil"/>
              <w:bottom w:val="nil"/>
              <w:right w:val="nil"/>
            </w:tcBorders>
          </w:tcPr>
          <w:p w14:paraId="32F54216"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Chủ đầu tư: </w:t>
            </w:r>
            <w:r w:rsidRPr="00A63364">
              <w:rPr>
                <w:rFonts w:ascii="Times New Roman" w:eastAsia="Times New Roman" w:hAnsi="Times New Roman" w:cs="Times New Roman"/>
                <w:i/>
                <w:iCs/>
                <w:color w:val="0A2F41" w:themeColor="accent1" w:themeShade="80"/>
                <w:spacing w:val="-4"/>
                <w:sz w:val="26"/>
                <w:szCs w:val="26"/>
              </w:rPr>
              <w:t>Bệnh viện Phụ sản Nam Định</w:t>
            </w:r>
          </w:p>
        </w:tc>
      </w:tr>
      <w:tr w:rsidR="009D5F5E" w:rsidRPr="00A63364" w14:paraId="6AE6ECBB" w14:textId="77777777" w:rsidTr="00B06F71">
        <w:trPr>
          <w:trHeight w:val="20"/>
        </w:trPr>
        <w:tc>
          <w:tcPr>
            <w:tcW w:w="9640" w:type="dxa"/>
            <w:tcBorders>
              <w:top w:val="nil"/>
              <w:left w:val="nil"/>
              <w:bottom w:val="nil"/>
              <w:right w:val="nil"/>
            </w:tcBorders>
          </w:tcPr>
          <w:p w14:paraId="261E13B6"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Tên dự toán: </w:t>
            </w:r>
            <w:r w:rsidRPr="00A63364">
              <w:rPr>
                <w:rFonts w:ascii="Times New Roman" w:eastAsia="Times New Roman" w:hAnsi="Times New Roman" w:cs="Times New Roman"/>
                <w:i/>
                <w:iCs/>
                <w:color w:val="0A2F41" w:themeColor="accent1" w:themeShade="80"/>
                <w:spacing w:val="-4"/>
                <w:sz w:val="26"/>
                <w:szCs w:val="26"/>
              </w:rPr>
              <w:t>Mua sắm Bổ sung trang thiết bị và máy cận lâm sàng</w:t>
            </w:r>
          </w:p>
        </w:tc>
      </w:tr>
      <w:tr w:rsidR="009D5F5E" w:rsidRPr="00A63364" w14:paraId="0AE21E82" w14:textId="77777777" w:rsidTr="00B06F71">
        <w:trPr>
          <w:trHeight w:val="20"/>
        </w:trPr>
        <w:tc>
          <w:tcPr>
            <w:tcW w:w="9640" w:type="dxa"/>
            <w:tcBorders>
              <w:top w:val="nil"/>
              <w:left w:val="nil"/>
              <w:bottom w:val="nil"/>
              <w:right w:val="nil"/>
            </w:tcBorders>
          </w:tcPr>
          <w:p w14:paraId="3814A3F1"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Tên gói thầu: </w:t>
            </w:r>
            <w:r w:rsidRPr="00A63364">
              <w:rPr>
                <w:rFonts w:ascii="Times New Roman" w:eastAsia="Times New Roman" w:hAnsi="Times New Roman" w:cs="Times New Roman"/>
                <w:i/>
                <w:iCs/>
                <w:color w:val="0A2F41" w:themeColor="accent1" w:themeShade="80"/>
                <w:spacing w:val="-4"/>
                <w:sz w:val="26"/>
                <w:szCs w:val="26"/>
              </w:rPr>
              <w:t>Mua sắm Bổ sung trang thiết bị và máy cận lâm sàng</w:t>
            </w:r>
          </w:p>
        </w:tc>
      </w:tr>
      <w:tr w:rsidR="009D5F5E" w:rsidRPr="00A63364" w14:paraId="1BF71C92" w14:textId="77777777" w:rsidTr="00B06F71">
        <w:trPr>
          <w:trHeight w:val="20"/>
        </w:trPr>
        <w:tc>
          <w:tcPr>
            <w:tcW w:w="9640" w:type="dxa"/>
            <w:tcBorders>
              <w:top w:val="nil"/>
              <w:left w:val="nil"/>
              <w:bottom w:val="nil"/>
              <w:right w:val="nil"/>
            </w:tcBorders>
          </w:tcPr>
          <w:p w14:paraId="1FB91F6B"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Nguồn vốn: </w:t>
            </w:r>
            <w:r w:rsidRPr="00A63364">
              <w:rPr>
                <w:rFonts w:ascii="Times New Roman" w:eastAsia="Times New Roman" w:hAnsi="Times New Roman" w:cs="Times New Roman"/>
                <w:i/>
                <w:iCs/>
                <w:color w:val="0A2F41" w:themeColor="accent1" w:themeShade="80"/>
                <w:spacing w:val="-4"/>
                <w:sz w:val="26"/>
                <w:szCs w:val="26"/>
              </w:rPr>
              <w:t>Nguồn quỹ phát triển HĐSN; thu viện phí, BHYT và các nguồn kinh phí hợp pháp khác của đơn vị</w:t>
            </w:r>
          </w:p>
        </w:tc>
      </w:tr>
      <w:tr w:rsidR="009D5F5E" w:rsidRPr="00A63364" w14:paraId="64F4101C" w14:textId="77777777" w:rsidTr="00B06F71">
        <w:trPr>
          <w:trHeight w:val="20"/>
        </w:trPr>
        <w:tc>
          <w:tcPr>
            <w:tcW w:w="9640" w:type="dxa"/>
            <w:tcBorders>
              <w:top w:val="nil"/>
              <w:left w:val="nil"/>
              <w:bottom w:val="nil"/>
              <w:right w:val="nil"/>
            </w:tcBorders>
          </w:tcPr>
          <w:p w14:paraId="720FD890"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Hình thức lựa chọn nhà thầu: </w:t>
            </w:r>
            <w:r w:rsidRPr="00A63364">
              <w:rPr>
                <w:rFonts w:ascii="Times New Roman" w:eastAsia="Times New Roman" w:hAnsi="Times New Roman" w:cs="Times New Roman"/>
                <w:i/>
                <w:iCs/>
                <w:color w:val="0A2F41" w:themeColor="accent1" w:themeShade="80"/>
                <w:spacing w:val="-4"/>
                <w:sz w:val="26"/>
                <w:szCs w:val="26"/>
              </w:rPr>
              <w:t>Đấu thầu rộng rãi qua mạng</w:t>
            </w:r>
          </w:p>
        </w:tc>
      </w:tr>
      <w:tr w:rsidR="009D5F5E" w:rsidRPr="00A63364" w14:paraId="5E628F23" w14:textId="77777777" w:rsidTr="00B06F71">
        <w:trPr>
          <w:trHeight w:val="20"/>
        </w:trPr>
        <w:tc>
          <w:tcPr>
            <w:tcW w:w="9640" w:type="dxa"/>
            <w:tcBorders>
              <w:top w:val="nil"/>
              <w:left w:val="nil"/>
              <w:bottom w:val="nil"/>
              <w:right w:val="nil"/>
            </w:tcBorders>
          </w:tcPr>
          <w:p w14:paraId="021AEF7F"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Phương thức lựa chọn nhà thầu: </w:t>
            </w:r>
            <w:r w:rsidRPr="00A63364">
              <w:rPr>
                <w:rFonts w:ascii="Times New Roman" w:eastAsia="Times New Roman" w:hAnsi="Times New Roman" w:cs="Times New Roman"/>
                <w:i/>
                <w:iCs/>
                <w:color w:val="0A2F41" w:themeColor="accent1" w:themeShade="80"/>
                <w:spacing w:val="-4"/>
                <w:sz w:val="26"/>
                <w:szCs w:val="26"/>
              </w:rPr>
              <w:t>Một giai đoạn một túi hồ sơ</w:t>
            </w:r>
          </w:p>
        </w:tc>
      </w:tr>
      <w:tr w:rsidR="009D5F5E" w:rsidRPr="00A63364" w14:paraId="30906B62" w14:textId="77777777" w:rsidTr="00B06F71">
        <w:trPr>
          <w:trHeight w:val="20"/>
        </w:trPr>
        <w:tc>
          <w:tcPr>
            <w:tcW w:w="9640" w:type="dxa"/>
            <w:tcBorders>
              <w:top w:val="nil"/>
              <w:left w:val="nil"/>
              <w:bottom w:val="nil"/>
              <w:right w:val="nil"/>
            </w:tcBorders>
          </w:tcPr>
          <w:p w14:paraId="061A0DCF"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Thời gian tổ chức lựa chọn nhà thầu: </w:t>
            </w:r>
            <w:r w:rsidRPr="00A63364">
              <w:rPr>
                <w:rFonts w:ascii="Times New Roman" w:eastAsia="Times New Roman" w:hAnsi="Times New Roman" w:cs="Times New Roman"/>
                <w:i/>
                <w:iCs/>
                <w:color w:val="0A2F41" w:themeColor="accent1" w:themeShade="80"/>
                <w:spacing w:val="-4"/>
                <w:sz w:val="26"/>
                <w:szCs w:val="26"/>
              </w:rPr>
              <w:t>Quý I</w:t>
            </w:r>
            <w:r w:rsidRPr="00A63364">
              <w:rPr>
                <w:rFonts w:ascii="Times New Roman" w:eastAsia="Times New Roman" w:hAnsi="Times New Roman" w:cs="Times New Roman"/>
                <w:i/>
                <w:iCs/>
                <w:color w:val="0A2F41" w:themeColor="accent1" w:themeShade="80"/>
                <w:spacing w:val="-4"/>
                <w:sz w:val="26"/>
                <w:szCs w:val="26"/>
                <w:lang w:val="en-GB"/>
              </w:rPr>
              <w:t>V</w:t>
            </w:r>
            <w:r w:rsidRPr="00A63364">
              <w:rPr>
                <w:rFonts w:ascii="Times New Roman" w:eastAsia="Times New Roman" w:hAnsi="Times New Roman" w:cs="Times New Roman"/>
                <w:i/>
                <w:iCs/>
                <w:color w:val="0A2F41" w:themeColor="accent1" w:themeShade="80"/>
                <w:spacing w:val="-4"/>
                <w:sz w:val="26"/>
                <w:szCs w:val="26"/>
              </w:rPr>
              <w:t xml:space="preserve"> năm 2025</w:t>
            </w:r>
          </w:p>
        </w:tc>
      </w:tr>
      <w:tr w:rsidR="009D5F5E" w:rsidRPr="00A63364" w14:paraId="1D22C7E5" w14:textId="77777777" w:rsidTr="00B06F71">
        <w:trPr>
          <w:trHeight w:val="20"/>
        </w:trPr>
        <w:tc>
          <w:tcPr>
            <w:tcW w:w="9640" w:type="dxa"/>
            <w:tcBorders>
              <w:top w:val="nil"/>
              <w:left w:val="nil"/>
              <w:bottom w:val="nil"/>
              <w:right w:val="nil"/>
            </w:tcBorders>
          </w:tcPr>
          <w:p w14:paraId="2F745662"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Thời gian bắt đầu lựa chọn nhà thầu: </w:t>
            </w:r>
            <w:r w:rsidRPr="00A63364">
              <w:rPr>
                <w:rFonts w:ascii="Times New Roman" w:eastAsia="Times New Roman" w:hAnsi="Times New Roman" w:cs="Times New Roman"/>
                <w:i/>
                <w:iCs/>
                <w:color w:val="0A2F41" w:themeColor="accent1" w:themeShade="80"/>
                <w:spacing w:val="-4"/>
                <w:sz w:val="26"/>
                <w:szCs w:val="26"/>
              </w:rPr>
              <w:t>Quý I</w:t>
            </w:r>
            <w:r w:rsidRPr="00A63364">
              <w:rPr>
                <w:rFonts w:ascii="Times New Roman" w:eastAsia="Times New Roman" w:hAnsi="Times New Roman" w:cs="Times New Roman"/>
                <w:i/>
                <w:iCs/>
                <w:color w:val="0A2F41" w:themeColor="accent1" w:themeShade="80"/>
                <w:spacing w:val="-4"/>
                <w:sz w:val="26"/>
                <w:szCs w:val="26"/>
                <w:lang w:val="en-GB"/>
              </w:rPr>
              <w:t>V</w:t>
            </w:r>
            <w:r w:rsidRPr="00A63364">
              <w:rPr>
                <w:rFonts w:ascii="Times New Roman" w:eastAsia="Times New Roman" w:hAnsi="Times New Roman" w:cs="Times New Roman"/>
                <w:i/>
                <w:iCs/>
                <w:color w:val="0A2F41" w:themeColor="accent1" w:themeShade="80"/>
                <w:spacing w:val="-4"/>
                <w:sz w:val="26"/>
                <w:szCs w:val="26"/>
              </w:rPr>
              <w:t xml:space="preserve"> năm 2025</w:t>
            </w:r>
          </w:p>
        </w:tc>
      </w:tr>
      <w:tr w:rsidR="009D5F5E" w:rsidRPr="00A63364" w14:paraId="7B570CF0" w14:textId="77777777" w:rsidTr="00B06F71">
        <w:trPr>
          <w:trHeight w:val="20"/>
        </w:trPr>
        <w:tc>
          <w:tcPr>
            <w:tcW w:w="9640" w:type="dxa"/>
            <w:tcBorders>
              <w:top w:val="nil"/>
              <w:left w:val="nil"/>
              <w:bottom w:val="nil"/>
              <w:right w:val="nil"/>
            </w:tcBorders>
          </w:tcPr>
          <w:p w14:paraId="5A5B4AF2" w14:textId="77777777" w:rsidR="009D5F5E" w:rsidRPr="0050652C"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lang w:val="en-GB"/>
              </w:rPr>
            </w:pPr>
            <w:r w:rsidRPr="00A63364">
              <w:rPr>
                <w:rFonts w:ascii="Times New Roman" w:eastAsia="Times New Roman" w:hAnsi="Times New Roman" w:cs="Times New Roman"/>
                <w:spacing w:val="-4"/>
                <w:sz w:val="26"/>
                <w:szCs w:val="26"/>
              </w:rPr>
              <w:t xml:space="preserve">Loại hợp đồng: </w:t>
            </w:r>
            <w:r>
              <w:rPr>
                <w:rFonts w:ascii="Times New Roman" w:eastAsia="Times New Roman" w:hAnsi="Times New Roman" w:cs="Times New Roman"/>
                <w:i/>
                <w:iCs/>
                <w:color w:val="0A2F41" w:themeColor="accent1" w:themeShade="80"/>
                <w:spacing w:val="-4"/>
                <w:sz w:val="26"/>
                <w:szCs w:val="26"/>
                <w:lang w:val="en-GB"/>
              </w:rPr>
              <w:t>Trọn gói</w:t>
            </w:r>
          </w:p>
        </w:tc>
      </w:tr>
      <w:tr w:rsidR="009D5F5E" w:rsidRPr="00A63364" w14:paraId="4E5CA551" w14:textId="77777777" w:rsidTr="00B06F71">
        <w:trPr>
          <w:trHeight w:val="20"/>
        </w:trPr>
        <w:tc>
          <w:tcPr>
            <w:tcW w:w="9640" w:type="dxa"/>
            <w:tcBorders>
              <w:top w:val="nil"/>
              <w:left w:val="nil"/>
              <w:bottom w:val="nil"/>
              <w:right w:val="nil"/>
            </w:tcBorders>
          </w:tcPr>
          <w:p w14:paraId="55984A06" w14:textId="77777777" w:rsidR="009D5F5E" w:rsidRPr="00A63364" w:rsidRDefault="009D5F5E" w:rsidP="009D5F5E">
            <w:pPr>
              <w:widowControl w:val="0"/>
              <w:snapToGrid w:val="0"/>
              <w:spacing w:after="0" w:line="340" w:lineRule="exact"/>
              <w:ind w:firstLine="284"/>
              <w:jc w:val="both"/>
              <w:rPr>
                <w:rFonts w:ascii="Times New Roman" w:eastAsia="Times New Roman" w:hAnsi="Times New Roman" w:cs="Times New Roman"/>
                <w:color w:val="000000"/>
                <w:spacing w:val="-4"/>
                <w:kern w:val="2"/>
                <w:sz w:val="26"/>
                <w:szCs w:val="26"/>
              </w:rPr>
            </w:pPr>
            <w:r w:rsidRPr="00A63364">
              <w:rPr>
                <w:rFonts w:ascii="Times New Roman" w:eastAsia="Times New Roman" w:hAnsi="Times New Roman" w:cs="Times New Roman"/>
                <w:spacing w:val="-4"/>
                <w:sz w:val="26"/>
                <w:szCs w:val="26"/>
              </w:rPr>
              <w:t xml:space="preserve">Thời gian thực hiện hợp đồng: </w:t>
            </w:r>
            <w:r w:rsidRPr="00A63364">
              <w:rPr>
                <w:rFonts w:ascii="Times New Roman" w:eastAsia="Times New Roman" w:hAnsi="Times New Roman" w:cs="Times New Roman"/>
                <w:i/>
                <w:iCs/>
                <w:color w:val="0A2F41" w:themeColor="accent1" w:themeShade="80"/>
                <w:spacing w:val="-4"/>
                <w:sz w:val="26"/>
                <w:szCs w:val="26"/>
                <w:lang w:val="en-GB"/>
              </w:rPr>
              <w:t>18</w:t>
            </w:r>
            <w:r w:rsidRPr="00A63364">
              <w:rPr>
                <w:rFonts w:ascii="Times New Roman" w:eastAsia="Times New Roman" w:hAnsi="Times New Roman" w:cs="Times New Roman"/>
                <w:i/>
                <w:iCs/>
                <w:color w:val="0A2F41" w:themeColor="accent1" w:themeShade="80"/>
                <w:spacing w:val="-4"/>
                <w:sz w:val="26"/>
                <w:szCs w:val="26"/>
              </w:rPr>
              <w:t>0 ngày</w:t>
            </w:r>
          </w:p>
        </w:tc>
      </w:tr>
      <w:tr w:rsidR="009D5F5E" w:rsidRPr="00A63364" w14:paraId="2F02A6FD" w14:textId="77777777" w:rsidTr="00B06F71">
        <w:trPr>
          <w:trHeight w:val="20"/>
        </w:trPr>
        <w:tc>
          <w:tcPr>
            <w:tcW w:w="9640" w:type="dxa"/>
            <w:tcBorders>
              <w:top w:val="nil"/>
              <w:left w:val="nil"/>
              <w:bottom w:val="nil"/>
              <w:right w:val="nil"/>
            </w:tcBorders>
            <w:vAlign w:val="center"/>
            <w:hideMark/>
          </w:tcPr>
          <w:p w14:paraId="533EE5CC" w14:textId="77777777" w:rsidR="009D5F5E" w:rsidRPr="00A63364" w:rsidRDefault="009D5F5E" w:rsidP="009D5F5E">
            <w:pPr>
              <w:widowControl w:val="0"/>
              <w:snapToGrid w:val="0"/>
              <w:spacing w:after="0" w:line="340" w:lineRule="exact"/>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1.2. Yêu cầu về kỹ thuật</w:t>
            </w:r>
          </w:p>
        </w:tc>
      </w:tr>
      <w:tr w:rsidR="009D5F5E" w:rsidRPr="00A63364" w14:paraId="3DE99C04" w14:textId="77777777" w:rsidTr="00B06F71">
        <w:trPr>
          <w:trHeight w:val="20"/>
        </w:trPr>
        <w:tc>
          <w:tcPr>
            <w:tcW w:w="9640" w:type="dxa"/>
            <w:tcBorders>
              <w:top w:val="nil"/>
              <w:left w:val="nil"/>
              <w:bottom w:val="nil"/>
              <w:right w:val="nil"/>
            </w:tcBorders>
          </w:tcPr>
          <w:p w14:paraId="13CD169F" w14:textId="77777777" w:rsidR="009D5F5E" w:rsidRPr="00A63364" w:rsidRDefault="009D5F5E" w:rsidP="009D5F5E">
            <w:pPr>
              <w:widowControl w:val="0"/>
              <w:snapToGrid w:val="0"/>
              <w:spacing w:after="0" w:line="340" w:lineRule="exact"/>
              <w:ind w:firstLine="567"/>
              <w:jc w:val="center"/>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YÊU CẦU CẤU HÌNH, TÍNH NĂNG, THÔNG SỐ KỸ THUẬT THIẾT BỊ</w:t>
            </w:r>
          </w:p>
        </w:tc>
      </w:tr>
      <w:tr w:rsidR="009D5F5E" w:rsidRPr="00A63364" w14:paraId="66ACF187" w14:textId="77777777" w:rsidTr="00B06F71">
        <w:trPr>
          <w:trHeight w:val="20"/>
        </w:trPr>
        <w:tc>
          <w:tcPr>
            <w:tcW w:w="9640" w:type="dxa"/>
            <w:tcBorders>
              <w:top w:val="nil"/>
              <w:left w:val="nil"/>
              <w:bottom w:val="nil"/>
              <w:right w:val="nil"/>
            </w:tcBorders>
          </w:tcPr>
          <w:p w14:paraId="46131F84" w14:textId="77777777" w:rsidR="009D5F5E" w:rsidRPr="00A63364" w:rsidRDefault="009D5F5E" w:rsidP="009D5F5E">
            <w:pPr>
              <w:widowControl w:val="0"/>
              <w:snapToGrid w:val="0"/>
              <w:spacing w:after="0" w:line="340" w:lineRule="exact"/>
              <w:ind w:firstLine="567"/>
              <w:jc w:val="center"/>
              <w:rPr>
                <w:rFonts w:ascii="Times New Roman" w:eastAsia="Times New Roman" w:hAnsi="Times New Roman" w:cs="Times New Roman"/>
                <w:i/>
                <w:iCs/>
                <w:color w:val="000000"/>
                <w:spacing w:val="-4"/>
                <w:sz w:val="26"/>
                <w:szCs w:val="26"/>
              </w:rPr>
            </w:pPr>
            <w:r w:rsidRPr="00A63364">
              <w:rPr>
                <w:rFonts w:ascii="Times New Roman" w:eastAsia="Times New Roman" w:hAnsi="Times New Roman" w:cs="Times New Roman"/>
                <w:i/>
                <w:iCs/>
                <w:color w:val="000000"/>
                <w:spacing w:val="-4"/>
                <w:sz w:val="26"/>
                <w:szCs w:val="26"/>
              </w:rPr>
              <w:t>(Mức yêu cầu tối thiểu)</w:t>
            </w:r>
          </w:p>
        </w:tc>
      </w:tr>
      <w:tr w:rsidR="009D5F5E" w:rsidRPr="00A63364" w14:paraId="7DB560AB" w14:textId="77777777" w:rsidTr="00B06F71">
        <w:trPr>
          <w:trHeight w:val="20"/>
        </w:trPr>
        <w:tc>
          <w:tcPr>
            <w:tcW w:w="9640" w:type="dxa"/>
            <w:tcBorders>
              <w:top w:val="nil"/>
              <w:left w:val="nil"/>
              <w:bottom w:val="nil"/>
              <w:right w:val="nil"/>
            </w:tcBorders>
          </w:tcPr>
          <w:p w14:paraId="13BABB70" w14:textId="77777777" w:rsidR="009D5F5E" w:rsidRPr="00A63364" w:rsidRDefault="009D5F5E" w:rsidP="009D5F5E">
            <w:pPr>
              <w:widowControl w:val="0"/>
              <w:snapToGrid w:val="0"/>
              <w:spacing w:after="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Yêu cầu cấu hình, tính năng, thông số kỹ thuật quy định trong mục này là tối thiểu, chỉ nhằm mục đích mô tả và không nhằm mục đích hạn chế nhà thầu.</w:t>
            </w:r>
          </w:p>
        </w:tc>
      </w:tr>
      <w:tr w:rsidR="009D5F5E" w:rsidRPr="00A63364" w14:paraId="7137CA4E" w14:textId="77777777" w:rsidTr="00B06F71">
        <w:trPr>
          <w:trHeight w:val="20"/>
        </w:trPr>
        <w:tc>
          <w:tcPr>
            <w:tcW w:w="9640" w:type="dxa"/>
            <w:tcBorders>
              <w:top w:val="nil"/>
              <w:left w:val="nil"/>
              <w:bottom w:val="nil"/>
              <w:right w:val="nil"/>
            </w:tcBorders>
          </w:tcPr>
          <w:p w14:paraId="324A8E09" w14:textId="77777777" w:rsidR="009D5F5E" w:rsidRPr="00A63364" w:rsidRDefault="009D5F5E" w:rsidP="009D5F5E">
            <w:pPr>
              <w:widowControl w:val="0"/>
              <w:snapToGrid w:val="0"/>
              <w:spacing w:after="0" w:line="340" w:lineRule="exact"/>
              <w:ind w:firstLine="567"/>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Nhà thầu cung cấp thông số kỹ thuật của hàng hóa, dịch vụ liên quan. Hàng hóa, dịch vụ liên quan phù hợp với các thông số kỹ thuật và tiêu chuẩn sau đây:</w:t>
            </w:r>
          </w:p>
        </w:tc>
      </w:tr>
    </w:tbl>
    <w:p w14:paraId="045906C7" w14:textId="77777777" w:rsidR="009D5F5E" w:rsidRPr="00A63364" w:rsidRDefault="009D5F5E" w:rsidP="009D5F5E">
      <w:pPr>
        <w:spacing w:after="0" w:line="240" w:lineRule="auto"/>
        <w:rPr>
          <w:rFonts w:ascii="Times New Roman" w:hAnsi="Times New Roman" w:cs="Times New Roman"/>
          <w:spacing w:val="-4"/>
          <w:sz w:val="26"/>
          <w:szCs w:val="26"/>
        </w:rPr>
      </w:pPr>
    </w:p>
    <w:p w14:paraId="5345DDAE" w14:textId="77777777" w:rsidR="009D5F5E" w:rsidRDefault="009D5F5E">
      <w:r>
        <w:br w:type="page"/>
      </w:r>
    </w:p>
    <w:tbl>
      <w:tblPr>
        <w:tblW w:w="9640" w:type="dxa"/>
        <w:tblInd w:w="-142" w:type="dxa"/>
        <w:tblLook w:val="04A0" w:firstRow="1" w:lastRow="0" w:firstColumn="1" w:lastColumn="0" w:noHBand="0" w:noVBand="1"/>
      </w:tblPr>
      <w:tblGrid>
        <w:gridCol w:w="9640"/>
      </w:tblGrid>
      <w:tr w:rsidR="009D5F5E" w:rsidRPr="00A63364" w14:paraId="6840CC21" w14:textId="77777777" w:rsidTr="00B06F71">
        <w:trPr>
          <w:trHeight w:val="20"/>
        </w:trPr>
        <w:tc>
          <w:tcPr>
            <w:tcW w:w="9640" w:type="dxa"/>
            <w:tcBorders>
              <w:top w:val="nil"/>
              <w:left w:val="nil"/>
              <w:bottom w:val="nil"/>
              <w:right w:val="nil"/>
            </w:tcBorders>
            <w:noWrap/>
            <w:hideMark/>
          </w:tcPr>
          <w:p w14:paraId="6665BE42" w14:textId="7724A11D"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lastRenderedPageBreak/>
              <w:t>1</w:t>
            </w:r>
            <w:r w:rsidRPr="00A63364">
              <w:rPr>
                <w:rFonts w:ascii="Times New Roman" w:eastAsia="Times New Roman" w:hAnsi="Times New Roman" w:cs="Times New Roman"/>
                <w:b/>
                <w:bCs/>
                <w:color w:val="000000"/>
                <w:spacing w:val="-4"/>
                <w:sz w:val="26"/>
                <w:szCs w:val="26"/>
                <w:lang w:val="en-US"/>
              </w:rPr>
              <w:t>.</w:t>
            </w:r>
            <w:r w:rsidRPr="00A63364">
              <w:rPr>
                <w:rFonts w:ascii="Times New Roman" w:eastAsia="Times New Roman" w:hAnsi="Times New Roman" w:cs="Times New Roman"/>
                <w:b/>
                <w:bCs/>
                <w:color w:val="000000"/>
                <w:spacing w:val="-4"/>
                <w:sz w:val="26"/>
                <w:szCs w:val="26"/>
              </w:rPr>
              <w:t xml:space="preserve"> </w:t>
            </w:r>
            <w:r w:rsidRPr="00A63364">
              <w:rPr>
                <w:rFonts w:ascii="Times New Roman" w:hAnsi="Times New Roman" w:cs="Times New Roman"/>
                <w:b/>
                <w:sz w:val="26"/>
                <w:szCs w:val="26"/>
              </w:rPr>
              <w:t>Bộ dụng cụ phẫu thuật nội soi nâng giữ tử cung</w:t>
            </w:r>
            <w:r w:rsidRPr="00A63364">
              <w:rPr>
                <w:rFonts w:ascii="Times New Roman" w:eastAsia="Times New Roman" w:hAnsi="Times New Roman" w:cs="Times New Roman"/>
                <w:b/>
                <w:bCs/>
                <w:color w:val="000000"/>
                <w:spacing w:val="-4"/>
                <w:sz w:val="26"/>
                <w:szCs w:val="26"/>
              </w:rPr>
              <w:t xml:space="preserve"> </w:t>
            </w:r>
          </w:p>
        </w:tc>
      </w:tr>
      <w:tr w:rsidR="009D5F5E" w:rsidRPr="00A63364" w14:paraId="7FB682D5" w14:textId="77777777" w:rsidTr="00B06F71">
        <w:trPr>
          <w:trHeight w:val="20"/>
        </w:trPr>
        <w:tc>
          <w:tcPr>
            <w:tcW w:w="9640" w:type="dxa"/>
            <w:tcBorders>
              <w:top w:val="nil"/>
              <w:left w:val="nil"/>
              <w:bottom w:val="nil"/>
              <w:right w:val="nil"/>
            </w:tcBorders>
            <w:noWrap/>
            <w:hideMark/>
          </w:tcPr>
          <w:p w14:paraId="18E40C3F"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 xml:space="preserve">I. Yêu cầu chung: </w:t>
            </w:r>
          </w:p>
        </w:tc>
      </w:tr>
      <w:tr w:rsidR="009D5F5E" w:rsidRPr="00A63364" w14:paraId="265AA55D" w14:textId="77777777" w:rsidTr="00B06F71">
        <w:trPr>
          <w:trHeight w:val="20"/>
        </w:trPr>
        <w:tc>
          <w:tcPr>
            <w:tcW w:w="9640" w:type="dxa"/>
            <w:tcBorders>
              <w:top w:val="nil"/>
              <w:left w:val="nil"/>
              <w:bottom w:val="nil"/>
              <w:right w:val="nil"/>
            </w:tcBorders>
            <w:noWrap/>
            <w:hideMark/>
          </w:tcPr>
          <w:p w14:paraId="17C61D31"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Thiết bị sản xuất từ năm 2024 trở về sau, hàng mới 100%</w:t>
            </w:r>
          </w:p>
        </w:tc>
      </w:tr>
      <w:tr w:rsidR="009D5F5E" w:rsidRPr="00A63364" w14:paraId="0D1AB2B2" w14:textId="77777777" w:rsidTr="00B06F71">
        <w:trPr>
          <w:trHeight w:val="20"/>
        </w:trPr>
        <w:tc>
          <w:tcPr>
            <w:tcW w:w="9640" w:type="dxa"/>
            <w:tcBorders>
              <w:top w:val="nil"/>
              <w:left w:val="nil"/>
              <w:bottom w:val="nil"/>
              <w:right w:val="nil"/>
            </w:tcBorders>
            <w:noWrap/>
            <w:hideMark/>
          </w:tcPr>
          <w:p w14:paraId="7E869BFA"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Đạt tiêu chuẩn quản lý chất lượng: ISO 13485 hoặc tương đương</w:t>
            </w:r>
          </w:p>
        </w:tc>
      </w:tr>
      <w:tr w:rsidR="009D5F5E" w:rsidRPr="00A63364" w14:paraId="1D929DAB" w14:textId="77777777" w:rsidTr="00B06F71">
        <w:trPr>
          <w:trHeight w:val="20"/>
        </w:trPr>
        <w:tc>
          <w:tcPr>
            <w:tcW w:w="9640" w:type="dxa"/>
            <w:tcBorders>
              <w:top w:val="nil"/>
              <w:left w:val="nil"/>
              <w:bottom w:val="nil"/>
              <w:right w:val="nil"/>
            </w:tcBorders>
            <w:noWrap/>
            <w:hideMark/>
          </w:tcPr>
          <w:p w14:paraId="5446074B"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Xuất xứ</w:t>
            </w:r>
            <w:r w:rsidRPr="00A63364">
              <w:rPr>
                <w:rFonts w:ascii="Times New Roman" w:eastAsia="Times New Roman" w:hAnsi="Times New Roman" w:cs="Times New Roman"/>
                <w:color w:val="000000"/>
                <w:spacing w:val="-4"/>
                <w:sz w:val="26"/>
                <w:szCs w:val="26"/>
              </w:rPr>
              <w:t>:</w:t>
            </w:r>
            <w:r w:rsidRPr="00A63364">
              <w:rPr>
                <w:rFonts w:ascii="Times New Roman" w:eastAsia="Times New Roman" w:hAnsi="Times New Roman" w:cs="Times New Roman"/>
                <w:color w:val="000000"/>
                <w:spacing w:val="-4"/>
                <w:sz w:val="26"/>
                <w:szCs w:val="26"/>
                <w:lang w:val="en-GB"/>
              </w:rPr>
              <w:t xml:space="preserve"> Thuộc các nước châu Âu, G7</w:t>
            </w:r>
          </w:p>
        </w:tc>
      </w:tr>
      <w:tr w:rsidR="009D5F5E" w:rsidRPr="00A63364" w14:paraId="41CFA699" w14:textId="77777777" w:rsidTr="00B06F71">
        <w:trPr>
          <w:trHeight w:val="20"/>
        </w:trPr>
        <w:tc>
          <w:tcPr>
            <w:tcW w:w="9640" w:type="dxa"/>
            <w:tcBorders>
              <w:top w:val="nil"/>
              <w:left w:val="nil"/>
              <w:bottom w:val="nil"/>
              <w:right w:val="nil"/>
            </w:tcBorders>
            <w:noWrap/>
            <w:hideMark/>
          </w:tcPr>
          <w:p w14:paraId="1CB75F4C"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II. Yêu cầu cấu hình cung cấp:</w:t>
            </w:r>
          </w:p>
        </w:tc>
      </w:tr>
      <w:tr w:rsidR="009D5F5E" w:rsidRPr="00A63364" w14:paraId="1AEFD9E4" w14:textId="77777777" w:rsidTr="00B06F71">
        <w:trPr>
          <w:trHeight w:val="20"/>
        </w:trPr>
        <w:tc>
          <w:tcPr>
            <w:tcW w:w="9640" w:type="dxa"/>
            <w:tcBorders>
              <w:top w:val="nil"/>
              <w:left w:val="nil"/>
              <w:bottom w:val="nil"/>
              <w:right w:val="nil"/>
            </w:tcBorders>
            <w:noWrap/>
            <w:hideMark/>
          </w:tcPr>
          <w:p w14:paraId="56371A11"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hAnsi="Times New Roman" w:cs="Times New Roman"/>
                <w:sz w:val="26"/>
                <w:szCs w:val="26"/>
              </w:rPr>
              <w:t>Bộ dụng cụ phẫu thuật nội soi nâng giữ tử cung</w:t>
            </w:r>
            <w:r w:rsidRPr="00A63364">
              <w:rPr>
                <w:rFonts w:ascii="Times New Roman" w:eastAsia="Times New Roman" w:hAnsi="Times New Roman" w:cs="Times New Roman"/>
                <w:color w:val="000000"/>
                <w:spacing w:val="-4"/>
                <w:sz w:val="26"/>
                <w:szCs w:val="26"/>
              </w:rPr>
              <w:t xml:space="preserve"> : 01 bộ</w:t>
            </w:r>
          </w:p>
        </w:tc>
      </w:tr>
      <w:tr w:rsidR="009D5F5E" w:rsidRPr="00A63364" w14:paraId="127C7349" w14:textId="77777777" w:rsidTr="00B06F71">
        <w:trPr>
          <w:trHeight w:val="20"/>
        </w:trPr>
        <w:tc>
          <w:tcPr>
            <w:tcW w:w="9640" w:type="dxa"/>
            <w:tcBorders>
              <w:top w:val="nil"/>
              <w:left w:val="nil"/>
              <w:bottom w:val="nil"/>
              <w:right w:val="nil"/>
            </w:tcBorders>
            <w:noWrap/>
            <w:hideMark/>
          </w:tcPr>
          <w:p w14:paraId="7E86BFE3" w14:textId="124185B6"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Tài liệu hướng dẫn sử dụng</w:t>
            </w:r>
            <w:r>
              <w:rPr>
                <w:rFonts w:ascii="Times New Roman" w:eastAsia="Times New Roman" w:hAnsi="Times New Roman" w:cs="Times New Roman"/>
                <w:color w:val="000000"/>
                <w:spacing w:val="-4"/>
                <w:sz w:val="26"/>
                <w:szCs w:val="26"/>
                <w:lang w:val="en-GB"/>
              </w:rPr>
              <w:t xml:space="preserve"> tiếng Việt</w:t>
            </w:r>
            <w:r w:rsidRPr="00A63364">
              <w:rPr>
                <w:rFonts w:ascii="Times New Roman" w:eastAsia="Times New Roman" w:hAnsi="Times New Roman" w:cs="Times New Roman"/>
                <w:color w:val="000000"/>
                <w:spacing w:val="-4"/>
                <w:sz w:val="26"/>
                <w:szCs w:val="26"/>
              </w:rPr>
              <w:t xml:space="preserve">: 01 </w:t>
            </w:r>
            <w:r w:rsidRPr="00A63364">
              <w:rPr>
                <w:rFonts w:ascii="Times New Roman" w:eastAsia="Times New Roman" w:hAnsi="Times New Roman" w:cs="Times New Roman"/>
                <w:color w:val="000000"/>
                <w:spacing w:val="-4"/>
                <w:sz w:val="26"/>
                <w:szCs w:val="26"/>
                <w:lang w:val="en-GB"/>
              </w:rPr>
              <w:t>bộ</w:t>
            </w:r>
          </w:p>
        </w:tc>
      </w:tr>
      <w:tr w:rsidR="009D5F5E" w:rsidRPr="00A63364" w14:paraId="26480DEE" w14:textId="77777777" w:rsidTr="00B06F71">
        <w:trPr>
          <w:trHeight w:val="20"/>
        </w:trPr>
        <w:tc>
          <w:tcPr>
            <w:tcW w:w="9640" w:type="dxa"/>
            <w:tcBorders>
              <w:top w:val="nil"/>
              <w:left w:val="nil"/>
              <w:bottom w:val="nil"/>
              <w:right w:val="nil"/>
            </w:tcBorders>
            <w:noWrap/>
            <w:hideMark/>
          </w:tcPr>
          <w:p w14:paraId="4B5F68E6"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III. Thông số kỹ thuật</w:t>
            </w:r>
          </w:p>
        </w:tc>
      </w:tr>
      <w:tr w:rsidR="009D5F5E" w:rsidRPr="00A63364" w14:paraId="6349A6D2" w14:textId="77777777" w:rsidTr="00B06F71">
        <w:trPr>
          <w:trHeight w:val="20"/>
        </w:trPr>
        <w:tc>
          <w:tcPr>
            <w:tcW w:w="9640" w:type="dxa"/>
            <w:tcBorders>
              <w:top w:val="nil"/>
              <w:left w:val="nil"/>
              <w:bottom w:val="nil"/>
              <w:right w:val="nil"/>
            </w:tcBorders>
            <w:noWrap/>
          </w:tcPr>
          <w:p w14:paraId="354B3D27" w14:textId="77777777" w:rsidR="009D5F5E" w:rsidRPr="00A63364" w:rsidRDefault="009D5F5E" w:rsidP="009D5F5E">
            <w:pPr>
              <w:spacing w:before="40" w:after="40" w:line="252" w:lineRule="auto"/>
              <w:rPr>
                <w:rFonts w:ascii="Times New Roman" w:hAnsi="Times New Roman" w:cs="Times New Roman"/>
                <w:sz w:val="26"/>
                <w:szCs w:val="26"/>
              </w:rPr>
            </w:pPr>
            <w:r w:rsidRPr="00A63364">
              <w:rPr>
                <w:rFonts w:ascii="Times New Roman" w:hAnsi="Times New Roman" w:cs="Times New Roman"/>
                <w:sz w:val="26"/>
                <w:szCs w:val="26"/>
                <w:lang w:val="en-GB"/>
              </w:rPr>
              <w:t xml:space="preserve">- </w:t>
            </w:r>
            <w:r w:rsidRPr="00A63364">
              <w:rPr>
                <w:rFonts w:ascii="Times New Roman" w:hAnsi="Times New Roman" w:cs="Times New Roman"/>
                <w:sz w:val="26"/>
                <w:szCs w:val="26"/>
              </w:rPr>
              <w:t>Cần nâng tử cung sử dụng trong nội soi cắt tử cung toàn phần.</w:t>
            </w:r>
          </w:p>
          <w:p w14:paraId="2275C4E8" w14:textId="3294511A" w:rsidR="009D5F5E" w:rsidRPr="00A63364" w:rsidRDefault="009D5F5E" w:rsidP="009D5F5E">
            <w:pPr>
              <w:spacing w:before="40" w:after="40" w:line="252" w:lineRule="auto"/>
              <w:rPr>
                <w:rFonts w:ascii="Times New Roman" w:hAnsi="Times New Roman" w:cs="Times New Roman"/>
                <w:sz w:val="26"/>
                <w:szCs w:val="26"/>
                <w:lang w:val="en-GB"/>
              </w:rPr>
            </w:pPr>
            <w:r w:rsidRPr="00A63364">
              <w:rPr>
                <w:rFonts w:ascii="Times New Roman" w:hAnsi="Times New Roman" w:cs="Times New Roman"/>
                <w:sz w:val="26"/>
                <w:szCs w:val="26"/>
                <w:lang w:val="en-GB"/>
              </w:rPr>
              <w:t xml:space="preserve">- </w:t>
            </w:r>
            <w:r w:rsidRPr="00A63364">
              <w:rPr>
                <w:rFonts w:ascii="Times New Roman" w:hAnsi="Times New Roman" w:cs="Times New Roman"/>
                <w:sz w:val="26"/>
                <w:szCs w:val="26"/>
              </w:rPr>
              <w:t xml:space="preserve">Cố định chặt vào cổ tử cung </w:t>
            </w:r>
            <w:r>
              <w:rPr>
                <w:rFonts w:ascii="Times New Roman" w:hAnsi="Times New Roman" w:cs="Times New Roman"/>
                <w:sz w:val="26"/>
                <w:szCs w:val="26"/>
              </w:rPr>
              <w:t>bằng</w:t>
            </w:r>
            <w:r w:rsidRPr="00A63364">
              <w:rPr>
                <w:rFonts w:ascii="Times New Roman" w:hAnsi="Times New Roman" w:cs="Times New Roman"/>
                <w:sz w:val="26"/>
                <w:szCs w:val="26"/>
              </w:rPr>
              <w:t xml:space="preserve"> nòng xoắn ốc đặc biệt</w:t>
            </w:r>
            <w:r>
              <w:rPr>
                <w:rFonts w:ascii="Times New Roman" w:hAnsi="Times New Roman" w:cs="Times New Roman"/>
                <w:sz w:val="26"/>
                <w:szCs w:val="26"/>
                <w:lang w:val="en-US"/>
              </w:rPr>
              <w:t>,</w:t>
            </w:r>
            <w:r w:rsidRPr="00A63364">
              <w:rPr>
                <w:rFonts w:ascii="Times New Roman" w:hAnsi="Times New Roman" w:cs="Times New Roman"/>
                <w:sz w:val="26"/>
                <w:szCs w:val="26"/>
              </w:rPr>
              <w:t xml:space="preserve"> tạo độ căng của tử cung và giữ khoảng cách an toàn với bàng quang để tránh việc rò khí qua đường âm đạo trong quá trình nội soi cắt tử cung.</w:t>
            </w:r>
          </w:p>
          <w:p w14:paraId="10606E5C" w14:textId="77777777" w:rsidR="009D5F5E" w:rsidRDefault="009D5F5E" w:rsidP="009D5F5E">
            <w:pPr>
              <w:spacing w:before="40" w:after="40" w:line="252" w:lineRule="auto"/>
              <w:rPr>
                <w:rFonts w:ascii="Times New Roman" w:hAnsi="Times New Roman" w:cs="Times New Roman"/>
                <w:sz w:val="26"/>
                <w:szCs w:val="26"/>
                <w:lang w:val="en-US"/>
              </w:rPr>
            </w:pPr>
            <w:r w:rsidRPr="00A63364">
              <w:rPr>
                <w:rFonts w:ascii="Times New Roman" w:hAnsi="Times New Roman" w:cs="Times New Roman"/>
                <w:sz w:val="26"/>
                <w:szCs w:val="26"/>
                <w:lang w:val="en-GB"/>
              </w:rPr>
              <w:t xml:space="preserve">- </w:t>
            </w:r>
            <w:r w:rsidRPr="00A63364">
              <w:rPr>
                <w:rFonts w:ascii="Times New Roman" w:hAnsi="Times New Roman" w:cs="Times New Roman"/>
                <w:sz w:val="26"/>
                <w:szCs w:val="26"/>
              </w:rPr>
              <w:t>Nắp bịt bằng gốm sứ</w:t>
            </w:r>
            <w:r w:rsidRPr="00A63364">
              <w:rPr>
                <w:rFonts w:ascii="Times New Roman" w:hAnsi="Times New Roman" w:cs="Times New Roman"/>
                <w:color w:val="FF0000"/>
                <w:sz w:val="26"/>
                <w:szCs w:val="26"/>
              </w:rPr>
              <w:t xml:space="preserve"> </w:t>
            </w:r>
            <w:r w:rsidRPr="00A63364">
              <w:rPr>
                <w:rFonts w:ascii="Times New Roman" w:hAnsi="Times New Roman" w:cs="Times New Roman"/>
                <w:sz w:val="26"/>
                <w:szCs w:val="26"/>
              </w:rPr>
              <w:t>với kích thước 40 mm, 35 mm, 32 mm</w:t>
            </w:r>
            <w:r w:rsidRPr="00A63364">
              <w:rPr>
                <w:rFonts w:ascii="Times New Roman" w:hAnsi="Times New Roman" w:cs="Times New Roman"/>
                <w:sz w:val="26"/>
                <w:szCs w:val="26"/>
                <w:lang w:val="en-GB"/>
              </w:rPr>
              <w:t xml:space="preserve"> hoặc tương đương</w:t>
            </w:r>
            <w:r>
              <w:rPr>
                <w:rFonts w:ascii="Times New Roman" w:hAnsi="Times New Roman" w:cs="Times New Roman"/>
                <w:sz w:val="26"/>
                <w:szCs w:val="26"/>
                <w:lang w:val="en-US"/>
              </w:rPr>
              <w:t xml:space="preserve">, </w:t>
            </w:r>
            <w:r w:rsidRPr="00A63364">
              <w:rPr>
                <w:rFonts w:ascii="Times New Roman" w:hAnsi="Times New Roman" w:cs="Times New Roman"/>
                <w:sz w:val="26"/>
                <w:szCs w:val="26"/>
              </w:rPr>
              <w:t xml:space="preserve">phù hợp với kích cỡ của vòm âm đạo. </w:t>
            </w:r>
          </w:p>
          <w:p w14:paraId="3659DE7D" w14:textId="77777777" w:rsidR="009D5F5E" w:rsidRDefault="009D5F5E" w:rsidP="009D5F5E">
            <w:pPr>
              <w:spacing w:before="40" w:after="40" w:line="252" w:lineRule="auto"/>
              <w:rPr>
                <w:rFonts w:ascii="Times New Roman" w:hAnsi="Times New Roman" w:cs="Times New Roman"/>
                <w:sz w:val="26"/>
                <w:szCs w:val="26"/>
                <w:lang w:val="en-GB"/>
              </w:rPr>
            </w:pPr>
            <w:r>
              <w:rPr>
                <w:rFonts w:ascii="Times New Roman" w:hAnsi="Times New Roman" w:cs="Times New Roman"/>
                <w:sz w:val="26"/>
                <w:szCs w:val="26"/>
              </w:rPr>
              <w:t xml:space="preserve">- </w:t>
            </w:r>
            <w:r w:rsidRPr="00A63364">
              <w:rPr>
                <w:rFonts w:ascii="Times New Roman" w:hAnsi="Times New Roman" w:cs="Times New Roman"/>
                <w:sz w:val="26"/>
                <w:szCs w:val="26"/>
              </w:rPr>
              <w:t xml:space="preserve">Nòng làm việc với đường kính </w:t>
            </w:r>
            <w:r>
              <w:rPr>
                <w:rFonts w:ascii="Times New Roman" w:hAnsi="Times New Roman" w:cs="Times New Roman"/>
                <w:sz w:val="26"/>
                <w:szCs w:val="26"/>
                <w:lang w:val="en-US"/>
              </w:rPr>
              <w:t xml:space="preserve">khoảng </w:t>
            </w:r>
            <w:r w:rsidRPr="00A63364">
              <w:rPr>
                <w:rFonts w:ascii="Times New Roman" w:hAnsi="Times New Roman" w:cs="Times New Roman"/>
                <w:sz w:val="26"/>
                <w:szCs w:val="26"/>
              </w:rPr>
              <w:t>6 mm, với chiều dài</w:t>
            </w:r>
            <w:r>
              <w:rPr>
                <w:rFonts w:ascii="Times New Roman" w:hAnsi="Times New Roman" w:cs="Times New Roman"/>
                <w:sz w:val="26"/>
                <w:szCs w:val="26"/>
                <w:lang w:val="en-GB"/>
              </w:rPr>
              <w:t xml:space="preserve"> khoảng</w:t>
            </w:r>
            <w:r w:rsidRPr="00A63364">
              <w:rPr>
                <w:rFonts w:ascii="Times New Roman" w:hAnsi="Times New Roman" w:cs="Times New Roman"/>
                <w:sz w:val="26"/>
                <w:szCs w:val="26"/>
              </w:rPr>
              <w:t xml:space="preserve"> 60 mm, 80 mm, 100 mm</w:t>
            </w:r>
            <w:r w:rsidRPr="00A63364">
              <w:rPr>
                <w:rFonts w:ascii="Times New Roman" w:hAnsi="Times New Roman" w:cs="Times New Roman"/>
                <w:sz w:val="26"/>
                <w:szCs w:val="26"/>
                <w:lang w:val="en-GB"/>
              </w:rPr>
              <w:t>.</w:t>
            </w:r>
          </w:p>
          <w:p w14:paraId="4467F5B3" w14:textId="1B25C856" w:rsidR="005A5166" w:rsidRPr="007B6F71" w:rsidRDefault="007B6F71" w:rsidP="007B6F71">
            <w:pPr>
              <w:spacing w:before="40" w:after="40" w:line="252" w:lineRule="auto"/>
              <w:rPr>
                <w:rFonts w:ascii="Times New Roman" w:hAnsi="Times New Roman" w:cs="Times New Roman"/>
                <w:sz w:val="26"/>
                <w:szCs w:val="26"/>
                <w:lang w:val="en-US"/>
              </w:rPr>
            </w:pPr>
            <w:r>
              <w:rPr>
                <w:rFonts w:ascii="Times New Roman" w:hAnsi="Times New Roman" w:cs="Times New Roman"/>
                <w:sz w:val="26"/>
                <w:szCs w:val="26"/>
              </w:rPr>
              <w:t xml:space="preserve">- </w:t>
            </w:r>
            <w:r w:rsidR="005A5166" w:rsidRPr="005A5166">
              <w:rPr>
                <w:rFonts w:ascii="Times New Roman" w:hAnsi="Times New Roman" w:cs="Times New Roman"/>
                <w:sz w:val="26"/>
                <w:szCs w:val="26"/>
                <w:lang w:val="en-US"/>
              </w:rPr>
              <w:t>Nắp bịt có khả năng hỗ trợ quan sát vùng vòm âm đạo và dẫn hướng khi loại bỏ tử cung được cắt thông qua đường âm đạo</w:t>
            </w:r>
          </w:p>
        </w:tc>
      </w:tr>
    </w:tbl>
    <w:p w14:paraId="455C5651" w14:textId="77777777" w:rsidR="009D5F5E" w:rsidRDefault="009D5F5E">
      <w:pPr>
        <w:rPr>
          <w:lang w:val="en-US"/>
        </w:rPr>
      </w:pPr>
    </w:p>
    <w:tbl>
      <w:tblPr>
        <w:tblW w:w="9640" w:type="dxa"/>
        <w:tblInd w:w="-142" w:type="dxa"/>
        <w:tblLook w:val="04A0" w:firstRow="1" w:lastRow="0" w:firstColumn="1" w:lastColumn="0" w:noHBand="0" w:noVBand="1"/>
      </w:tblPr>
      <w:tblGrid>
        <w:gridCol w:w="9640"/>
      </w:tblGrid>
      <w:tr w:rsidR="009D5F5E" w:rsidRPr="00A63364" w14:paraId="40D21475" w14:textId="77777777" w:rsidTr="00B06F71">
        <w:trPr>
          <w:trHeight w:val="20"/>
        </w:trPr>
        <w:tc>
          <w:tcPr>
            <w:tcW w:w="9640" w:type="dxa"/>
            <w:tcBorders>
              <w:top w:val="nil"/>
              <w:left w:val="nil"/>
              <w:bottom w:val="nil"/>
              <w:right w:val="nil"/>
            </w:tcBorders>
            <w:noWrap/>
            <w:hideMark/>
          </w:tcPr>
          <w:p w14:paraId="1B91BB7B" w14:textId="3A5637B3"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2</w:t>
            </w:r>
            <w:r w:rsidRPr="00A63364">
              <w:rPr>
                <w:rFonts w:ascii="Times New Roman" w:eastAsia="Times New Roman" w:hAnsi="Times New Roman" w:cs="Times New Roman"/>
                <w:b/>
                <w:bCs/>
                <w:color w:val="000000"/>
                <w:spacing w:val="-4"/>
                <w:sz w:val="26"/>
                <w:szCs w:val="26"/>
                <w:lang w:val="en-US"/>
              </w:rPr>
              <w:t>.</w:t>
            </w:r>
            <w:r w:rsidRPr="00A63364">
              <w:rPr>
                <w:rFonts w:ascii="Times New Roman" w:eastAsia="Times New Roman" w:hAnsi="Times New Roman" w:cs="Times New Roman"/>
                <w:b/>
                <w:bCs/>
                <w:color w:val="000000"/>
                <w:spacing w:val="-4"/>
                <w:sz w:val="26"/>
                <w:szCs w:val="26"/>
              </w:rPr>
              <w:t xml:space="preserve"> </w:t>
            </w:r>
            <w:r w:rsidRPr="00A63364">
              <w:rPr>
                <w:rFonts w:ascii="Times New Roman" w:hAnsi="Times New Roman" w:cs="Times New Roman"/>
                <w:b/>
                <w:sz w:val="26"/>
                <w:szCs w:val="26"/>
              </w:rPr>
              <w:t>Bộ dụng cụ soi buồng tử cung chẩn đoán và can thiệp</w:t>
            </w:r>
          </w:p>
        </w:tc>
      </w:tr>
      <w:tr w:rsidR="009D5F5E" w:rsidRPr="00A63364" w14:paraId="60207E41" w14:textId="77777777" w:rsidTr="00B06F71">
        <w:trPr>
          <w:trHeight w:val="20"/>
        </w:trPr>
        <w:tc>
          <w:tcPr>
            <w:tcW w:w="9640" w:type="dxa"/>
            <w:tcBorders>
              <w:top w:val="nil"/>
              <w:left w:val="nil"/>
              <w:bottom w:val="nil"/>
              <w:right w:val="nil"/>
            </w:tcBorders>
            <w:noWrap/>
            <w:hideMark/>
          </w:tcPr>
          <w:p w14:paraId="56679DE0"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 xml:space="preserve">I. Yêu cầu chung: </w:t>
            </w:r>
          </w:p>
        </w:tc>
      </w:tr>
      <w:tr w:rsidR="009D5F5E" w:rsidRPr="00A63364" w14:paraId="4600D468" w14:textId="77777777" w:rsidTr="00B06F71">
        <w:trPr>
          <w:trHeight w:val="20"/>
        </w:trPr>
        <w:tc>
          <w:tcPr>
            <w:tcW w:w="9640" w:type="dxa"/>
            <w:tcBorders>
              <w:top w:val="nil"/>
              <w:left w:val="nil"/>
              <w:bottom w:val="nil"/>
              <w:right w:val="nil"/>
            </w:tcBorders>
            <w:noWrap/>
            <w:hideMark/>
          </w:tcPr>
          <w:p w14:paraId="59986252"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Thiết bị sản xuất từ năm 2024 trở về sau, hàng mới 100%</w:t>
            </w:r>
          </w:p>
        </w:tc>
      </w:tr>
      <w:tr w:rsidR="009D5F5E" w:rsidRPr="00A63364" w14:paraId="6C260C0B" w14:textId="77777777" w:rsidTr="00B06F71">
        <w:trPr>
          <w:trHeight w:val="20"/>
        </w:trPr>
        <w:tc>
          <w:tcPr>
            <w:tcW w:w="9640" w:type="dxa"/>
            <w:tcBorders>
              <w:top w:val="nil"/>
              <w:left w:val="nil"/>
              <w:bottom w:val="nil"/>
              <w:right w:val="nil"/>
            </w:tcBorders>
            <w:noWrap/>
            <w:hideMark/>
          </w:tcPr>
          <w:p w14:paraId="28E173D9"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Đạt tiêu chuẩn quản lý chất lượng: ISO 13485 hoặc tương đương</w:t>
            </w:r>
          </w:p>
        </w:tc>
      </w:tr>
      <w:tr w:rsidR="009D5F5E" w:rsidRPr="00A63364" w14:paraId="0EDAA651" w14:textId="77777777" w:rsidTr="00B06F71">
        <w:trPr>
          <w:trHeight w:val="20"/>
        </w:trPr>
        <w:tc>
          <w:tcPr>
            <w:tcW w:w="9640" w:type="dxa"/>
            <w:tcBorders>
              <w:top w:val="nil"/>
              <w:left w:val="nil"/>
              <w:bottom w:val="nil"/>
              <w:right w:val="nil"/>
            </w:tcBorders>
            <w:noWrap/>
            <w:hideMark/>
          </w:tcPr>
          <w:p w14:paraId="0AA8F564"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Xuất xứ</w:t>
            </w:r>
            <w:r w:rsidRPr="00A63364">
              <w:rPr>
                <w:rFonts w:ascii="Times New Roman" w:eastAsia="Times New Roman" w:hAnsi="Times New Roman" w:cs="Times New Roman"/>
                <w:color w:val="000000"/>
                <w:spacing w:val="-4"/>
                <w:sz w:val="26"/>
                <w:szCs w:val="26"/>
              </w:rPr>
              <w:t>:</w:t>
            </w:r>
            <w:r w:rsidRPr="00A63364">
              <w:rPr>
                <w:rFonts w:ascii="Times New Roman" w:eastAsia="Times New Roman" w:hAnsi="Times New Roman" w:cs="Times New Roman"/>
                <w:color w:val="000000"/>
                <w:spacing w:val="-4"/>
                <w:sz w:val="26"/>
                <w:szCs w:val="26"/>
                <w:lang w:val="en-GB"/>
              </w:rPr>
              <w:t xml:space="preserve"> Thuộc các nước châu Âu, G7</w:t>
            </w:r>
          </w:p>
        </w:tc>
      </w:tr>
      <w:tr w:rsidR="009D5F5E" w:rsidRPr="00A63364" w14:paraId="15418BED" w14:textId="77777777" w:rsidTr="00B06F71">
        <w:trPr>
          <w:trHeight w:val="20"/>
        </w:trPr>
        <w:tc>
          <w:tcPr>
            <w:tcW w:w="9640" w:type="dxa"/>
            <w:tcBorders>
              <w:top w:val="nil"/>
              <w:left w:val="nil"/>
              <w:bottom w:val="nil"/>
              <w:right w:val="nil"/>
            </w:tcBorders>
            <w:noWrap/>
            <w:hideMark/>
          </w:tcPr>
          <w:p w14:paraId="752B329C"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II. Yêu cầu cấu hình cung cấp:</w:t>
            </w:r>
          </w:p>
        </w:tc>
      </w:tr>
      <w:tr w:rsidR="009D5F5E" w:rsidRPr="00A63364" w14:paraId="6ECEA116" w14:textId="77777777" w:rsidTr="00B06F71">
        <w:trPr>
          <w:trHeight w:val="20"/>
        </w:trPr>
        <w:tc>
          <w:tcPr>
            <w:tcW w:w="9640" w:type="dxa"/>
            <w:tcBorders>
              <w:top w:val="nil"/>
              <w:left w:val="nil"/>
              <w:bottom w:val="nil"/>
              <w:right w:val="nil"/>
            </w:tcBorders>
            <w:noWrap/>
            <w:hideMark/>
          </w:tcPr>
          <w:p w14:paraId="0EA1C351"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hAnsi="Times New Roman" w:cs="Times New Roman"/>
                <w:bCs/>
                <w:sz w:val="26"/>
                <w:szCs w:val="26"/>
              </w:rPr>
              <w:t>Bộ dụng cụ soi buồng tử cung chẩn đoán và can thiệp</w:t>
            </w:r>
            <w:r w:rsidRPr="00A63364">
              <w:rPr>
                <w:rFonts w:ascii="Times New Roman" w:eastAsia="Times New Roman" w:hAnsi="Times New Roman" w:cs="Times New Roman"/>
                <w:color w:val="000000"/>
                <w:spacing w:val="-4"/>
                <w:sz w:val="26"/>
                <w:szCs w:val="26"/>
              </w:rPr>
              <w:t>: 01 bộ</w:t>
            </w:r>
          </w:p>
        </w:tc>
      </w:tr>
      <w:tr w:rsidR="009D5F5E" w:rsidRPr="00A63364" w14:paraId="05CEE705" w14:textId="77777777" w:rsidTr="00B06F71">
        <w:trPr>
          <w:trHeight w:val="20"/>
        </w:trPr>
        <w:tc>
          <w:tcPr>
            <w:tcW w:w="9640" w:type="dxa"/>
            <w:tcBorders>
              <w:top w:val="nil"/>
              <w:left w:val="nil"/>
              <w:bottom w:val="nil"/>
              <w:right w:val="nil"/>
            </w:tcBorders>
            <w:noWrap/>
            <w:hideMark/>
          </w:tcPr>
          <w:p w14:paraId="0806BEB5" w14:textId="5A9A60E6"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Tài liệu hướng dẫn sử dụng</w:t>
            </w:r>
            <w:r>
              <w:rPr>
                <w:rFonts w:ascii="Times New Roman" w:eastAsia="Times New Roman" w:hAnsi="Times New Roman" w:cs="Times New Roman"/>
                <w:color w:val="000000"/>
                <w:spacing w:val="-4"/>
                <w:sz w:val="26"/>
                <w:szCs w:val="26"/>
                <w:lang w:val="en-GB"/>
              </w:rPr>
              <w:t xml:space="preserve"> tiếng Việt</w:t>
            </w:r>
            <w:r w:rsidRPr="00A63364">
              <w:rPr>
                <w:rFonts w:ascii="Times New Roman" w:eastAsia="Times New Roman" w:hAnsi="Times New Roman" w:cs="Times New Roman"/>
                <w:color w:val="000000"/>
                <w:spacing w:val="-4"/>
                <w:sz w:val="26"/>
                <w:szCs w:val="26"/>
              </w:rPr>
              <w:t xml:space="preserve">: 01 </w:t>
            </w:r>
            <w:r w:rsidRPr="00A63364">
              <w:rPr>
                <w:rFonts w:ascii="Times New Roman" w:eastAsia="Times New Roman" w:hAnsi="Times New Roman" w:cs="Times New Roman"/>
                <w:color w:val="000000"/>
                <w:spacing w:val="-4"/>
                <w:sz w:val="26"/>
                <w:szCs w:val="26"/>
                <w:lang w:val="en-GB"/>
              </w:rPr>
              <w:t>bộ</w:t>
            </w:r>
          </w:p>
        </w:tc>
      </w:tr>
      <w:tr w:rsidR="009D5F5E" w:rsidRPr="00A63364" w14:paraId="183EC715" w14:textId="77777777" w:rsidTr="00B06F71">
        <w:trPr>
          <w:trHeight w:val="20"/>
        </w:trPr>
        <w:tc>
          <w:tcPr>
            <w:tcW w:w="9640" w:type="dxa"/>
            <w:tcBorders>
              <w:top w:val="nil"/>
              <w:left w:val="nil"/>
              <w:bottom w:val="nil"/>
              <w:right w:val="nil"/>
            </w:tcBorders>
            <w:noWrap/>
            <w:hideMark/>
          </w:tcPr>
          <w:p w14:paraId="6D81664F"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lang w:val="en-GB"/>
              </w:rPr>
            </w:pPr>
            <w:r w:rsidRPr="00A63364">
              <w:rPr>
                <w:rFonts w:ascii="Times New Roman" w:eastAsia="Times New Roman" w:hAnsi="Times New Roman" w:cs="Times New Roman"/>
                <w:b/>
                <w:bCs/>
                <w:color w:val="000000"/>
                <w:spacing w:val="-4"/>
                <w:sz w:val="26"/>
                <w:szCs w:val="26"/>
              </w:rPr>
              <w:t>III. Thông số kỹ thuật</w:t>
            </w:r>
            <w:r w:rsidRPr="00A63364">
              <w:rPr>
                <w:rFonts w:ascii="Times New Roman" w:eastAsia="Times New Roman" w:hAnsi="Times New Roman" w:cs="Times New Roman"/>
                <w:b/>
                <w:bCs/>
                <w:color w:val="000000"/>
                <w:spacing w:val="-4"/>
                <w:sz w:val="26"/>
                <w:szCs w:val="26"/>
                <w:lang w:val="en-GB"/>
              </w:rPr>
              <w:t>:</w:t>
            </w:r>
          </w:p>
        </w:tc>
      </w:tr>
      <w:tr w:rsidR="009D5F5E" w:rsidRPr="00A63364" w14:paraId="276CDC3E" w14:textId="77777777" w:rsidTr="00B06F71">
        <w:trPr>
          <w:trHeight w:val="20"/>
        </w:trPr>
        <w:tc>
          <w:tcPr>
            <w:tcW w:w="9640" w:type="dxa"/>
            <w:tcBorders>
              <w:top w:val="nil"/>
              <w:left w:val="nil"/>
              <w:bottom w:val="nil"/>
              <w:right w:val="nil"/>
            </w:tcBorders>
            <w:noWrap/>
          </w:tcPr>
          <w:p w14:paraId="3B683723" w14:textId="02D00270" w:rsidR="009D5F5E" w:rsidRPr="00A63364" w:rsidRDefault="009D5F5E" w:rsidP="009D5F5E">
            <w:pPr>
              <w:spacing w:before="40" w:after="40" w:line="252" w:lineRule="auto"/>
              <w:contextualSpacing/>
              <w:rPr>
                <w:rFonts w:ascii="Times New Roman" w:hAnsi="Times New Roman" w:cs="Times New Roman"/>
                <w:bCs/>
                <w:sz w:val="26"/>
                <w:szCs w:val="26"/>
                <w:lang w:val="en-GB"/>
              </w:rPr>
            </w:pPr>
            <w:r w:rsidRPr="00A63364">
              <w:rPr>
                <w:rFonts w:ascii="Times New Roman" w:hAnsi="Times New Roman" w:cs="Times New Roman"/>
                <w:bCs/>
                <w:sz w:val="26"/>
                <w:szCs w:val="26"/>
              </w:rPr>
              <w:t>- Ống kính soi có hướng nhìn</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30 độ, đường kính khoảng 4mm, chiều dài</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30 cm, có thể hấp tiệt trùng. Trong lòng có gắn thấu kính hình gậy bằng thuỷ tinh</w:t>
            </w:r>
            <w:r>
              <w:rPr>
                <w:rFonts w:ascii="Times New Roman" w:hAnsi="Times New Roman" w:cs="Times New Roman"/>
                <w:bCs/>
                <w:sz w:val="26"/>
                <w:szCs w:val="26"/>
                <w:lang w:val="en-US"/>
              </w:rPr>
              <w:t>,</w:t>
            </w:r>
            <w:r w:rsidRPr="00A63364">
              <w:rPr>
                <w:rFonts w:ascii="Times New Roman" w:hAnsi="Times New Roman" w:cs="Times New Roman"/>
                <w:bCs/>
                <w:sz w:val="26"/>
                <w:szCs w:val="26"/>
              </w:rPr>
              <w:t xml:space="preserve"> giúp tăng trường nhìn, đầu ống có bọc sapphire chống xước</w:t>
            </w:r>
            <w:r w:rsidRPr="00A63364">
              <w:rPr>
                <w:rFonts w:ascii="Times New Roman" w:hAnsi="Times New Roman" w:cs="Times New Roman"/>
                <w:bCs/>
                <w:sz w:val="26"/>
                <w:szCs w:val="26"/>
                <w:lang w:val="en-GB"/>
              </w:rPr>
              <w:t xml:space="preserve"> hoặc tương đương.</w:t>
            </w:r>
          </w:p>
          <w:p w14:paraId="281810A2" w14:textId="77777777" w:rsidR="009D5F5E" w:rsidRPr="00A63364" w:rsidRDefault="009D5F5E" w:rsidP="009D5F5E">
            <w:pPr>
              <w:spacing w:before="40" w:after="40" w:line="252" w:lineRule="auto"/>
              <w:contextualSpacing/>
              <w:rPr>
                <w:rFonts w:ascii="Times New Roman" w:hAnsi="Times New Roman" w:cs="Times New Roman"/>
                <w:bCs/>
                <w:sz w:val="26"/>
                <w:szCs w:val="26"/>
              </w:rPr>
            </w:pPr>
            <w:r w:rsidRPr="00A63364">
              <w:rPr>
                <w:rFonts w:ascii="Times New Roman" w:hAnsi="Times New Roman" w:cs="Times New Roman"/>
                <w:bCs/>
                <w:sz w:val="26"/>
                <w:szCs w:val="26"/>
              </w:rPr>
              <w:t xml:space="preserve">- </w:t>
            </w:r>
            <w:r w:rsidRPr="00A63364">
              <w:rPr>
                <w:rFonts w:ascii="Times New Roman" w:hAnsi="Times New Roman" w:cs="Times New Roman"/>
                <w:bCs/>
                <w:sz w:val="26"/>
                <w:szCs w:val="26"/>
                <w:lang w:val="en-GB"/>
              </w:rPr>
              <w:t xml:space="preserve">Tay cắt nội soi: </w:t>
            </w:r>
            <w:r w:rsidRPr="00A63364">
              <w:rPr>
                <w:rFonts w:ascii="Times New Roman" w:hAnsi="Times New Roman" w:cs="Times New Roman"/>
                <w:bCs/>
                <w:sz w:val="26"/>
                <w:szCs w:val="26"/>
              </w:rPr>
              <w:t>Bộ tay cắt nội soi buồng tử cung loại lưỡng cực, cắt bằng ngón tay cái.</w:t>
            </w:r>
          </w:p>
          <w:p w14:paraId="3E42E54D" w14:textId="77777777" w:rsidR="009D5F5E" w:rsidRPr="00A63364" w:rsidRDefault="009D5F5E" w:rsidP="009D5F5E">
            <w:pPr>
              <w:spacing w:before="40" w:after="40" w:line="252" w:lineRule="auto"/>
              <w:contextualSpacing/>
              <w:rPr>
                <w:rFonts w:ascii="Times New Roman" w:hAnsi="Times New Roman" w:cs="Times New Roman"/>
                <w:bCs/>
                <w:sz w:val="26"/>
                <w:szCs w:val="26"/>
              </w:rPr>
            </w:pPr>
            <w:r w:rsidRPr="00A63364">
              <w:rPr>
                <w:rFonts w:ascii="Times New Roman" w:hAnsi="Times New Roman" w:cs="Times New Roman"/>
                <w:bCs/>
                <w:sz w:val="26"/>
                <w:szCs w:val="26"/>
              </w:rPr>
              <w:t>- Vỏ đ</w:t>
            </w:r>
            <w:r w:rsidRPr="00A63364">
              <w:rPr>
                <w:rFonts w:ascii="Times New Roman" w:hAnsi="Times New Roman" w:cs="Times New Roman"/>
                <w:bCs/>
                <w:sz w:val="26"/>
                <w:szCs w:val="26"/>
                <w:lang w:val="en-GB"/>
              </w:rPr>
              <w:t>ặ</w:t>
            </w:r>
            <w:r w:rsidRPr="00A63364">
              <w:rPr>
                <w:rFonts w:ascii="Times New Roman" w:hAnsi="Times New Roman" w:cs="Times New Roman"/>
                <w:bCs/>
                <w:sz w:val="26"/>
                <w:szCs w:val="26"/>
              </w:rPr>
              <w:t>t ống soi bao gồm: Vỏ ngoài và vỏ trong.</w:t>
            </w:r>
          </w:p>
          <w:p w14:paraId="27639BA2" w14:textId="407EB29F" w:rsidR="009D5F5E" w:rsidRPr="00A63364" w:rsidRDefault="009D5F5E" w:rsidP="009D5F5E">
            <w:pPr>
              <w:spacing w:before="40" w:after="40" w:line="252" w:lineRule="auto"/>
              <w:contextualSpacing/>
              <w:rPr>
                <w:rFonts w:ascii="Times New Roman" w:hAnsi="Times New Roman" w:cs="Times New Roman"/>
                <w:bCs/>
                <w:sz w:val="26"/>
                <w:szCs w:val="26"/>
              </w:rPr>
            </w:pPr>
            <w:r>
              <w:rPr>
                <w:rFonts w:ascii="Times New Roman" w:hAnsi="Times New Roman" w:cs="Times New Roman"/>
                <w:bCs/>
                <w:sz w:val="26"/>
                <w:szCs w:val="26"/>
                <w:lang w:val="en-US"/>
              </w:rPr>
              <w:lastRenderedPageBreak/>
              <w:t xml:space="preserve">   </w:t>
            </w:r>
            <w:r w:rsidRPr="00A63364">
              <w:rPr>
                <w:rFonts w:ascii="Times New Roman" w:hAnsi="Times New Roman" w:cs="Times New Roman"/>
                <w:bCs/>
                <w:sz w:val="26"/>
                <w:szCs w:val="26"/>
              </w:rPr>
              <w:t xml:space="preserve">+ Vỏ đặt ống soi cắt, loại xoay được, </w:t>
            </w:r>
            <w:r w:rsidRPr="00A63364">
              <w:rPr>
                <w:rFonts w:ascii="Times New Roman" w:hAnsi="Times New Roman" w:cs="Times New Roman"/>
                <w:bCs/>
                <w:sz w:val="26"/>
                <w:szCs w:val="26"/>
                <w:lang w:val="en-GB"/>
              </w:rPr>
              <w:t xml:space="preserve">khoảng </w:t>
            </w:r>
            <w:r w:rsidRPr="00A63364">
              <w:rPr>
                <w:rFonts w:ascii="Times New Roman" w:hAnsi="Times New Roman" w:cs="Times New Roman"/>
                <w:bCs/>
                <w:sz w:val="26"/>
                <w:szCs w:val="26"/>
              </w:rPr>
              <w:t>26 Fr, có 2 đường dịch vào và ra để tưới rửa liên tục</w:t>
            </w:r>
            <w:r w:rsidRPr="00A63364">
              <w:rPr>
                <w:rFonts w:ascii="Times New Roman" w:hAnsi="Times New Roman" w:cs="Times New Roman"/>
                <w:bCs/>
                <w:sz w:val="26"/>
                <w:szCs w:val="26"/>
                <w:lang w:val="en-GB"/>
              </w:rPr>
              <w:t xml:space="preserve"> hoặc tương đương</w:t>
            </w:r>
            <w:r w:rsidRPr="00A63364">
              <w:rPr>
                <w:rFonts w:ascii="Times New Roman" w:hAnsi="Times New Roman" w:cs="Times New Roman"/>
                <w:bCs/>
                <w:sz w:val="26"/>
                <w:szCs w:val="26"/>
              </w:rPr>
              <w:t>. Chiều dài làm việc</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185mm. Vỏ trong có thể xoay quanh vỏ ngoài, đầu vỏ cách điện bằng chất liệu ceramic</w:t>
            </w:r>
            <w:r w:rsidRPr="00A63364">
              <w:rPr>
                <w:rFonts w:ascii="Times New Roman" w:hAnsi="Times New Roman" w:cs="Times New Roman"/>
                <w:bCs/>
                <w:sz w:val="26"/>
                <w:szCs w:val="26"/>
                <w:lang w:val="en-GB"/>
              </w:rPr>
              <w:t xml:space="preserve"> hoặc tương đương</w:t>
            </w:r>
            <w:r w:rsidRPr="00A63364">
              <w:rPr>
                <w:rFonts w:ascii="Times New Roman" w:hAnsi="Times New Roman" w:cs="Times New Roman"/>
                <w:bCs/>
                <w:sz w:val="26"/>
                <w:szCs w:val="26"/>
              </w:rPr>
              <w:t>.</w:t>
            </w:r>
          </w:p>
          <w:p w14:paraId="33565577" w14:textId="77777777" w:rsidR="009D5F5E" w:rsidRPr="00A63364" w:rsidRDefault="009D5F5E" w:rsidP="009D5F5E">
            <w:pPr>
              <w:spacing w:before="40" w:after="40" w:line="252" w:lineRule="auto"/>
              <w:contextualSpacing/>
              <w:rPr>
                <w:rFonts w:ascii="Times New Roman" w:hAnsi="Times New Roman" w:cs="Times New Roman"/>
                <w:bCs/>
                <w:sz w:val="26"/>
                <w:szCs w:val="26"/>
                <w:lang w:val="en-GB"/>
              </w:rPr>
            </w:pPr>
            <w:r w:rsidRPr="00A63364">
              <w:rPr>
                <w:rFonts w:ascii="Times New Roman" w:hAnsi="Times New Roman" w:cs="Times New Roman"/>
                <w:bCs/>
                <w:sz w:val="26"/>
                <w:szCs w:val="26"/>
              </w:rPr>
              <w:t xml:space="preserve">- Nòng đặt </w:t>
            </w:r>
            <w:r w:rsidRPr="00A63364">
              <w:rPr>
                <w:rFonts w:ascii="Times New Roman" w:hAnsi="Times New Roman" w:cs="Times New Roman"/>
                <w:bCs/>
                <w:sz w:val="26"/>
                <w:szCs w:val="26"/>
                <w:lang w:val="en-GB"/>
              </w:rPr>
              <w:t xml:space="preserve">vỏ: </w:t>
            </w:r>
            <w:r w:rsidRPr="00A63364">
              <w:rPr>
                <w:rFonts w:ascii="Times New Roman" w:hAnsi="Times New Roman" w:cs="Times New Roman"/>
                <w:bCs/>
                <w:sz w:val="26"/>
                <w:szCs w:val="26"/>
              </w:rPr>
              <w:t>Nòng đặt loại tiêu chuẩn</w:t>
            </w:r>
            <w:r w:rsidRPr="00A63364">
              <w:rPr>
                <w:rFonts w:ascii="Times New Roman" w:hAnsi="Times New Roman" w:cs="Times New Roman"/>
                <w:bCs/>
                <w:sz w:val="26"/>
                <w:szCs w:val="26"/>
                <w:lang w:val="en-GB"/>
              </w:rPr>
              <w:t xml:space="preserve"> hoặc tương đương</w:t>
            </w:r>
            <w:r w:rsidRPr="00A63364">
              <w:rPr>
                <w:rFonts w:ascii="Times New Roman" w:hAnsi="Times New Roman" w:cs="Times New Roman"/>
                <w:bCs/>
                <w:sz w:val="26"/>
                <w:szCs w:val="26"/>
              </w:rPr>
              <w:t>.</w:t>
            </w:r>
          </w:p>
          <w:p w14:paraId="1219983D" w14:textId="77777777" w:rsidR="009D5F5E" w:rsidRPr="00A63364" w:rsidRDefault="009D5F5E" w:rsidP="009D5F5E">
            <w:pPr>
              <w:spacing w:before="40" w:after="40" w:line="252" w:lineRule="auto"/>
              <w:contextualSpacing/>
              <w:rPr>
                <w:rFonts w:ascii="Times New Roman" w:hAnsi="Times New Roman" w:cs="Times New Roman"/>
                <w:bCs/>
                <w:sz w:val="26"/>
                <w:szCs w:val="26"/>
              </w:rPr>
            </w:pPr>
            <w:r w:rsidRPr="00A63364">
              <w:rPr>
                <w:rFonts w:ascii="Times New Roman" w:hAnsi="Times New Roman" w:cs="Times New Roman"/>
                <w:bCs/>
                <w:sz w:val="26"/>
                <w:szCs w:val="26"/>
              </w:rPr>
              <w:t xml:space="preserve">- Điện cực cắt hình vòng cỡ </w:t>
            </w:r>
            <w:r w:rsidRPr="00A63364">
              <w:rPr>
                <w:rFonts w:ascii="Times New Roman" w:hAnsi="Times New Roman" w:cs="Times New Roman"/>
                <w:bCs/>
                <w:sz w:val="26"/>
                <w:szCs w:val="26"/>
                <w:lang w:val="en-GB"/>
              </w:rPr>
              <w:t xml:space="preserve">khoảng </w:t>
            </w:r>
            <w:r w:rsidRPr="00A63364">
              <w:rPr>
                <w:rFonts w:ascii="Times New Roman" w:hAnsi="Times New Roman" w:cs="Times New Roman"/>
                <w:bCs/>
                <w:sz w:val="26"/>
                <w:szCs w:val="26"/>
              </w:rPr>
              <w:t>26 Fr.</w:t>
            </w:r>
          </w:p>
          <w:p w14:paraId="7AF2261C" w14:textId="77777777" w:rsidR="009D5F5E" w:rsidRPr="00A63364" w:rsidRDefault="009D5F5E" w:rsidP="009D5F5E">
            <w:pPr>
              <w:spacing w:before="40" w:after="40" w:line="252" w:lineRule="auto"/>
              <w:contextualSpacing/>
              <w:rPr>
                <w:rFonts w:ascii="Times New Roman" w:hAnsi="Times New Roman" w:cs="Times New Roman"/>
                <w:bCs/>
                <w:sz w:val="26"/>
                <w:szCs w:val="26"/>
                <w:lang w:val="en-GB"/>
              </w:rPr>
            </w:pPr>
            <w:r w:rsidRPr="00A63364">
              <w:rPr>
                <w:rFonts w:ascii="Times New Roman" w:hAnsi="Times New Roman" w:cs="Times New Roman"/>
                <w:bCs/>
                <w:sz w:val="26"/>
                <w:szCs w:val="26"/>
              </w:rPr>
              <w:t xml:space="preserve">- Điện cực cầm máu hình cầu cỡ </w:t>
            </w:r>
            <w:r w:rsidRPr="00A63364">
              <w:rPr>
                <w:rFonts w:ascii="Times New Roman" w:hAnsi="Times New Roman" w:cs="Times New Roman"/>
                <w:bCs/>
                <w:sz w:val="26"/>
                <w:szCs w:val="26"/>
                <w:lang w:val="en-GB"/>
              </w:rPr>
              <w:t xml:space="preserve">khoảng </w:t>
            </w:r>
            <w:r w:rsidRPr="00A63364">
              <w:rPr>
                <w:rFonts w:ascii="Times New Roman" w:hAnsi="Times New Roman" w:cs="Times New Roman"/>
                <w:bCs/>
                <w:sz w:val="26"/>
                <w:szCs w:val="26"/>
              </w:rPr>
              <w:t>26 Fr.</w:t>
            </w:r>
            <w:r w:rsidRPr="00A63364">
              <w:rPr>
                <w:rFonts w:ascii="Times New Roman" w:hAnsi="Times New Roman" w:cs="Times New Roman"/>
                <w:bCs/>
                <w:sz w:val="26"/>
                <w:szCs w:val="26"/>
                <w:lang w:val="en-GB"/>
              </w:rPr>
              <w:t xml:space="preserve"> </w:t>
            </w:r>
          </w:p>
          <w:p w14:paraId="36AD0B17" w14:textId="77777777" w:rsidR="009D5F5E" w:rsidRPr="00A63364" w:rsidRDefault="009D5F5E" w:rsidP="009D5F5E">
            <w:pPr>
              <w:spacing w:before="40" w:after="40" w:line="252" w:lineRule="auto"/>
              <w:contextualSpacing/>
              <w:rPr>
                <w:rFonts w:ascii="Times New Roman" w:hAnsi="Times New Roman" w:cs="Times New Roman"/>
                <w:bCs/>
                <w:sz w:val="26"/>
                <w:szCs w:val="26"/>
              </w:rPr>
            </w:pPr>
            <w:r w:rsidRPr="00A63364">
              <w:rPr>
                <w:rFonts w:ascii="Times New Roman" w:hAnsi="Times New Roman" w:cs="Times New Roman"/>
                <w:bCs/>
                <w:sz w:val="26"/>
                <w:szCs w:val="26"/>
              </w:rPr>
              <w:t xml:space="preserve">- Điện cực cắt hình mũi nhọn cỡ </w:t>
            </w:r>
            <w:r w:rsidRPr="00A63364">
              <w:rPr>
                <w:rFonts w:ascii="Times New Roman" w:hAnsi="Times New Roman" w:cs="Times New Roman"/>
                <w:bCs/>
                <w:sz w:val="26"/>
                <w:szCs w:val="26"/>
                <w:lang w:val="en-GB"/>
              </w:rPr>
              <w:t xml:space="preserve">khoảng </w:t>
            </w:r>
            <w:r w:rsidRPr="00A63364">
              <w:rPr>
                <w:rFonts w:ascii="Times New Roman" w:hAnsi="Times New Roman" w:cs="Times New Roman"/>
                <w:bCs/>
                <w:sz w:val="26"/>
                <w:szCs w:val="26"/>
              </w:rPr>
              <w:t>26 Fr.</w:t>
            </w:r>
          </w:p>
          <w:p w14:paraId="278F4234" w14:textId="77777777" w:rsidR="009D5F5E" w:rsidRPr="00A63364" w:rsidRDefault="009D5F5E" w:rsidP="009D5F5E">
            <w:pPr>
              <w:spacing w:before="40" w:after="40" w:line="252" w:lineRule="auto"/>
              <w:contextualSpacing/>
              <w:rPr>
                <w:rFonts w:ascii="Times New Roman" w:hAnsi="Times New Roman" w:cs="Times New Roman"/>
                <w:bCs/>
                <w:sz w:val="26"/>
                <w:szCs w:val="26"/>
              </w:rPr>
            </w:pPr>
            <w:r w:rsidRPr="00A63364">
              <w:rPr>
                <w:rFonts w:ascii="Times New Roman" w:hAnsi="Times New Roman" w:cs="Times New Roman"/>
                <w:bCs/>
                <w:sz w:val="26"/>
                <w:szCs w:val="26"/>
              </w:rPr>
              <w:t>- Ống bảo vệ</w:t>
            </w:r>
            <w:r w:rsidRPr="00A63364">
              <w:rPr>
                <w:rFonts w:ascii="Times New Roman" w:hAnsi="Times New Roman" w:cs="Times New Roman"/>
                <w:bCs/>
                <w:sz w:val="26"/>
                <w:szCs w:val="26"/>
                <w:lang w:val="en-GB"/>
              </w:rPr>
              <w:t xml:space="preserve"> điện cực</w:t>
            </w:r>
            <w:r w:rsidRPr="00A63364">
              <w:rPr>
                <w:rFonts w:ascii="Times New Roman" w:hAnsi="Times New Roman" w:cs="Times New Roman"/>
                <w:bCs/>
                <w:sz w:val="26"/>
                <w:szCs w:val="26"/>
              </w:rPr>
              <w:t xml:space="preserve">: </w:t>
            </w:r>
            <w:r w:rsidRPr="00A63364">
              <w:rPr>
                <w:rFonts w:ascii="Times New Roman" w:hAnsi="Times New Roman" w:cs="Times New Roman"/>
                <w:bCs/>
                <w:sz w:val="26"/>
                <w:szCs w:val="26"/>
                <w:lang w:val="en-GB"/>
              </w:rPr>
              <w:t xml:space="preserve">Ống </w:t>
            </w:r>
            <w:r w:rsidRPr="00A63364">
              <w:rPr>
                <w:rFonts w:ascii="Times New Roman" w:hAnsi="Times New Roman" w:cs="Times New Roman"/>
                <w:bCs/>
                <w:sz w:val="26"/>
                <w:szCs w:val="26"/>
              </w:rPr>
              <w:t>có tác dụng bảo vệ điện cực</w:t>
            </w:r>
          </w:p>
          <w:p w14:paraId="3DEB9E5B" w14:textId="77777777" w:rsidR="009D5F5E" w:rsidRPr="00811436" w:rsidRDefault="009D5F5E" w:rsidP="009D5F5E">
            <w:pPr>
              <w:spacing w:before="40" w:after="40" w:line="252" w:lineRule="auto"/>
              <w:contextualSpacing/>
              <w:rPr>
                <w:rFonts w:ascii="Times New Roman" w:hAnsi="Times New Roman" w:cs="Times New Roman"/>
                <w:bCs/>
                <w:spacing w:val="-4"/>
                <w:sz w:val="26"/>
                <w:szCs w:val="26"/>
              </w:rPr>
            </w:pPr>
            <w:r w:rsidRPr="00811436">
              <w:rPr>
                <w:rFonts w:ascii="Times New Roman" w:hAnsi="Times New Roman" w:cs="Times New Roman"/>
                <w:bCs/>
                <w:spacing w:val="-4"/>
                <w:sz w:val="26"/>
                <w:szCs w:val="26"/>
              </w:rPr>
              <w:t>- Hộp tiệt trùng và bảo quản ống soi, dùng cho 1 ống soi có chiều dài làm việc ≥</w:t>
            </w:r>
            <w:r w:rsidRPr="00811436">
              <w:rPr>
                <w:rFonts w:ascii="Times New Roman" w:hAnsi="Times New Roman" w:cs="Times New Roman"/>
                <w:bCs/>
                <w:spacing w:val="-4"/>
                <w:sz w:val="26"/>
                <w:szCs w:val="26"/>
                <w:lang w:val="en-GB"/>
              </w:rPr>
              <w:t xml:space="preserve"> </w:t>
            </w:r>
            <w:r w:rsidRPr="00811436">
              <w:rPr>
                <w:rFonts w:ascii="Times New Roman" w:hAnsi="Times New Roman" w:cs="Times New Roman"/>
                <w:bCs/>
                <w:spacing w:val="-4"/>
                <w:sz w:val="26"/>
                <w:szCs w:val="26"/>
              </w:rPr>
              <w:t>34 cm, có đệm đỡ silicone</w:t>
            </w:r>
            <w:r w:rsidRPr="00811436">
              <w:rPr>
                <w:rFonts w:ascii="Times New Roman" w:hAnsi="Times New Roman" w:cs="Times New Roman"/>
                <w:bCs/>
                <w:spacing w:val="-4"/>
                <w:sz w:val="26"/>
                <w:szCs w:val="26"/>
                <w:lang w:val="en-GB"/>
              </w:rPr>
              <w:t xml:space="preserve"> hoặc tương đương</w:t>
            </w:r>
            <w:r w:rsidRPr="00811436">
              <w:rPr>
                <w:rFonts w:ascii="Times New Roman" w:hAnsi="Times New Roman" w:cs="Times New Roman"/>
                <w:bCs/>
                <w:spacing w:val="-4"/>
                <w:sz w:val="26"/>
                <w:szCs w:val="26"/>
              </w:rPr>
              <w:t>, có nắp đậy. Kích thước ngoài</w:t>
            </w:r>
            <w:r w:rsidRPr="00811436">
              <w:rPr>
                <w:rFonts w:ascii="Times New Roman" w:hAnsi="Times New Roman" w:cs="Times New Roman"/>
                <w:bCs/>
                <w:spacing w:val="-4"/>
                <w:sz w:val="26"/>
                <w:szCs w:val="26"/>
                <w:lang w:val="en-GB"/>
              </w:rPr>
              <w:t xml:space="preserve"> khoảng</w:t>
            </w:r>
            <w:r w:rsidRPr="00811436">
              <w:rPr>
                <w:rFonts w:ascii="Times New Roman" w:hAnsi="Times New Roman" w:cs="Times New Roman"/>
                <w:bCs/>
                <w:spacing w:val="-4"/>
                <w:sz w:val="26"/>
                <w:szCs w:val="26"/>
              </w:rPr>
              <w:t>: 430 x 65 x 52 mm</w:t>
            </w:r>
          </w:p>
          <w:p w14:paraId="1326DE41" w14:textId="77777777" w:rsidR="009D5F5E" w:rsidRPr="00A63364" w:rsidRDefault="009D5F5E" w:rsidP="009D5F5E">
            <w:pPr>
              <w:spacing w:before="40" w:after="40" w:line="252" w:lineRule="auto"/>
              <w:contextualSpacing/>
              <w:rPr>
                <w:rFonts w:ascii="Times New Roman" w:hAnsi="Times New Roman" w:cs="Times New Roman"/>
                <w:bCs/>
                <w:sz w:val="26"/>
                <w:szCs w:val="26"/>
              </w:rPr>
            </w:pPr>
            <w:r w:rsidRPr="00A63364">
              <w:rPr>
                <w:rFonts w:ascii="Times New Roman" w:hAnsi="Times New Roman" w:cs="Times New Roman"/>
                <w:bCs/>
                <w:sz w:val="26"/>
                <w:szCs w:val="26"/>
              </w:rPr>
              <w:t>- Hộp tiệt trùng và bảo quản dụng cụ, bằng nhựa hoặc tương đương, có đục lỗ, nắp trong suốt, thảm silicone</w:t>
            </w:r>
            <w:r w:rsidRPr="00A63364">
              <w:rPr>
                <w:rFonts w:ascii="Times New Roman" w:hAnsi="Times New Roman" w:cs="Times New Roman"/>
                <w:bCs/>
                <w:sz w:val="26"/>
                <w:szCs w:val="26"/>
                <w:lang w:val="en-GB"/>
              </w:rPr>
              <w:t xml:space="preserve"> hoặc tương đương</w:t>
            </w:r>
            <w:r w:rsidRPr="00A63364">
              <w:rPr>
                <w:rFonts w:ascii="Times New Roman" w:hAnsi="Times New Roman" w:cs="Times New Roman"/>
                <w:bCs/>
                <w:sz w:val="26"/>
                <w:szCs w:val="26"/>
              </w:rPr>
              <w:t>. Kích thước ngoài</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515 x 237 x 65 mm</w:t>
            </w:r>
          </w:p>
          <w:p w14:paraId="55292B3E"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hAnsi="Times New Roman" w:cs="Times New Roman"/>
                <w:bCs/>
                <w:sz w:val="26"/>
                <w:szCs w:val="26"/>
              </w:rPr>
              <w:t>- Hộp ngâm khử khuẩn dụng cụ, cỡ 740 x 220 x 132mm, gồm 3 phần: hộp, khay đục lỗ, nắp đậy.</w:t>
            </w:r>
          </w:p>
        </w:tc>
      </w:tr>
    </w:tbl>
    <w:p w14:paraId="62B3DFFA" w14:textId="29A472AE" w:rsidR="009D5F5E" w:rsidRDefault="009D5F5E"/>
    <w:tbl>
      <w:tblPr>
        <w:tblW w:w="9640" w:type="dxa"/>
        <w:tblInd w:w="-142" w:type="dxa"/>
        <w:tblLook w:val="04A0" w:firstRow="1" w:lastRow="0" w:firstColumn="1" w:lastColumn="0" w:noHBand="0" w:noVBand="1"/>
      </w:tblPr>
      <w:tblGrid>
        <w:gridCol w:w="9640"/>
      </w:tblGrid>
      <w:tr w:rsidR="009D5F5E" w:rsidRPr="00A63364" w14:paraId="2D29ED98" w14:textId="77777777" w:rsidTr="00B06F71">
        <w:trPr>
          <w:trHeight w:val="20"/>
        </w:trPr>
        <w:tc>
          <w:tcPr>
            <w:tcW w:w="9640" w:type="dxa"/>
            <w:tcBorders>
              <w:top w:val="nil"/>
              <w:left w:val="nil"/>
              <w:bottom w:val="nil"/>
              <w:right w:val="nil"/>
            </w:tcBorders>
            <w:noWrap/>
            <w:hideMark/>
          </w:tcPr>
          <w:p w14:paraId="1649ED86" w14:textId="57974EB8"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3</w:t>
            </w:r>
            <w:r w:rsidRPr="00A63364">
              <w:rPr>
                <w:rFonts w:ascii="Times New Roman" w:eastAsia="Times New Roman" w:hAnsi="Times New Roman" w:cs="Times New Roman"/>
                <w:b/>
                <w:bCs/>
                <w:color w:val="000000"/>
                <w:spacing w:val="-4"/>
                <w:sz w:val="26"/>
                <w:szCs w:val="26"/>
                <w:lang w:val="en-US"/>
              </w:rPr>
              <w:t>.</w:t>
            </w:r>
            <w:r w:rsidRPr="00A63364">
              <w:rPr>
                <w:rFonts w:ascii="Times New Roman" w:eastAsia="Times New Roman" w:hAnsi="Times New Roman" w:cs="Times New Roman"/>
                <w:b/>
                <w:bCs/>
                <w:color w:val="000000"/>
                <w:spacing w:val="-4"/>
                <w:sz w:val="26"/>
                <w:szCs w:val="26"/>
              </w:rPr>
              <w:t xml:space="preserve"> </w:t>
            </w:r>
            <w:r w:rsidRPr="00A63364">
              <w:rPr>
                <w:rFonts w:ascii="Times New Roman" w:hAnsi="Times New Roman" w:cs="Times New Roman"/>
                <w:b/>
                <w:sz w:val="26"/>
                <w:szCs w:val="26"/>
              </w:rPr>
              <w:t>Dụng cụ khâu trong nội soi</w:t>
            </w:r>
          </w:p>
        </w:tc>
      </w:tr>
      <w:tr w:rsidR="009D5F5E" w:rsidRPr="00A63364" w14:paraId="7D718720" w14:textId="77777777" w:rsidTr="00B06F71">
        <w:trPr>
          <w:trHeight w:val="20"/>
        </w:trPr>
        <w:tc>
          <w:tcPr>
            <w:tcW w:w="9640" w:type="dxa"/>
            <w:tcBorders>
              <w:top w:val="nil"/>
              <w:left w:val="nil"/>
              <w:bottom w:val="nil"/>
              <w:right w:val="nil"/>
            </w:tcBorders>
            <w:noWrap/>
          </w:tcPr>
          <w:p w14:paraId="3C8CB7BC"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 xml:space="preserve">I. Yêu cầu chung: </w:t>
            </w:r>
          </w:p>
        </w:tc>
      </w:tr>
      <w:tr w:rsidR="009D5F5E" w:rsidRPr="00A63364" w14:paraId="1E67DFC2" w14:textId="77777777" w:rsidTr="00B06F71">
        <w:trPr>
          <w:trHeight w:val="20"/>
        </w:trPr>
        <w:tc>
          <w:tcPr>
            <w:tcW w:w="9640" w:type="dxa"/>
            <w:tcBorders>
              <w:top w:val="nil"/>
              <w:left w:val="nil"/>
              <w:bottom w:val="nil"/>
              <w:right w:val="nil"/>
            </w:tcBorders>
            <w:noWrap/>
          </w:tcPr>
          <w:p w14:paraId="0759E30B"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Thiết bị sản xuất từ năm 2024 trở về sau, hàng mới 100%</w:t>
            </w:r>
          </w:p>
        </w:tc>
      </w:tr>
      <w:tr w:rsidR="009D5F5E" w:rsidRPr="00A63364" w14:paraId="21A3F293" w14:textId="77777777" w:rsidTr="00B06F71">
        <w:trPr>
          <w:trHeight w:val="20"/>
        </w:trPr>
        <w:tc>
          <w:tcPr>
            <w:tcW w:w="9640" w:type="dxa"/>
            <w:tcBorders>
              <w:top w:val="nil"/>
              <w:left w:val="nil"/>
              <w:bottom w:val="nil"/>
              <w:right w:val="nil"/>
            </w:tcBorders>
            <w:noWrap/>
          </w:tcPr>
          <w:p w14:paraId="11FFE940"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Đạt tiêu chuẩn quản lý chất lượng: ISO 13485 hoặc tương đương</w:t>
            </w:r>
          </w:p>
        </w:tc>
      </w:tr>
      <w:tr w:rsidR="009D5F5E" w:rsidRPr="00A63364" w14:paraId="23C1CFC3" w14:textId="77777777" w:rsidTr="00B06F71">
        <w:trPr>
          <w:trHeight w:val="20"/>
        </w:trPr>
        <w:tc>
          <w:tcPr>
            <w:tcW w:w="9640" w:type="dxa"/>
            <w:tcBorders>
              <w:top w:val="nil"/>
              <w:left w:val="nil"/>
              <w:bottom w:val="nil"/>
              <w:right w:val="nil"/>
            </w:tcBorders>
            <w:noWrap/>
          </w:tcPr>
          <w:p w14:paraId="299DBF54"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Xuất xứ</w:t>
            </w:r>
            <w:r w:rsidRPr="00A63364">
              <w:rPr>
                <w:rFonts w:ascii="Times New Roman" w:eastAsia="Times New Roman" w:hAnsi="Times New Roman" w:cs="Times New Roman"/>
                <w:color w:val="000000"/>
                <w:spacing w:val="-4"/>
                <w:sz w:val="26"/>
                <w:szCs w:val="26"/>
              </w:rPr>
              <w:t>:</w:t>
            </w:r>
            <w:r w:rsidRPr="00A63364">
              <w:rPr>
                <w:rFonts w:ascii="Times New Roman" w:eastAsia="Times New Roman" w:hAnsi="Times New Roman" w:cs="Times New Roman"/>
                <w:color w:val="000000"/>
                <w:spacing w:val="-4"/>
                <w:sz w:val="26"/>
                <w:szCs w:val="26"/>
                <w:lang w:val="en-GB"/>
              </w:rPr>
              <w:t xml:space="preserve"> Thuộc các nước châu Âu, G7</w:t>
            </w:r>
          </w:p>
        </w:tc>
      </w:tr>
      <w:tr w:rsidR="009D5F5E" w:rsidRPr="00A63364" w14:paraId="4CBED392" w14:textId="77777777" w:rsidTr="00B06F71">
        <w:trPr>
          <w:trHeight w:val="20"/>
        </w:trPr>
        <w:tc>
          <w:tcPr>
            <w:tcW w:w="9640" w:type="dxa"/>
            <w:tcBorders>
              <w:top w:val="nil"/>
              <w:left w:val="nil"/>
              <w:bottom w:val="nil"/>
              <w:right w:val="nil"/>
            </w:tcBorders>
            <w:noWrap/>
          </w:tcPr>
          <w:p w14:paraId="5D4C21F0"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b/>
                <w:bCs/>
                <w:color w:val="000000"/>
                <w:spacing w:val="-4"/>
                <w:sz w:val="26"/>
                <w:szCs w:val="26"/>
              </w:rPr>
              <w:t>II. Yêu cầu cấu hình cung cấp:</w:t>
            </w:r>
          </w:p>
        </w:tc>
      </w:tr>
      <w:tr w:rsidR="009D5F5E" w:rsidRPr="00A63364" w14:paraId="30531748" w14:textId="77777777" w:rsidTr="00B06F71">
        <w:trPr>
          <w:trHeight w:val="20"/>
        </w:trPr>
        <w:tc>
          <w:tcPr>
            <w:tcW w:w="9640" w:type="dxa"/>
            <w:tcBorders>
              <w:top w:val="nil"/>
              <w:left w:val="nil"/>
              <w:bottom w:val="nil"/>
              <w:right w:val="nil"/>
            </w:tcBorders>
            <w:noWrap/>
          </w:tcPr>
          <w:p w14:paraId="4FC76AA5" w14:textId="1F942ABD" w:rsidR="009D5F5E" w:rsidRPr="00A63364" w:rsidRDefault="009D5F5E" w:rsidP="00822B3A">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hAnsi="Times New Roman" w:cs="Times New Roman"/>
                <w:bCs/>
                <w:sz w:val="26"/>
                <w:szCs w:val="26"/>
              </w:rPr>
              <w:t xml:space="preserve">Bộ dụng cụ </w:t>
            </w:r>
            <w:r w:rsidR="00822B3A" w:rsidRPr="00822B3A">
              <w:rPr>
                <w:rFonts w:ascii="Times New Roman" w:hAnsi="Times New Roman" w:cs="Times New Roman"/>
                <w:bCs/>
                <w:sz w:val="26"/>
                <w:szCs w:val="26"/>
              </w:rPr>
              <w:t>khâu trong nội soi</w:t>
            </w:r>
            <w:r w:rsidRPr="00822B3A">
              <w:rPr>
                <w:rFonts w:ascii="Times New Roman" w:hAnsi="Times New Roman" w:cs="Times New Roman"/>
                <w:bCs/>
                <w:sz w:val="26"/>
                <w:szCs w:val="26"/>
              </w:rPr>
              <w:t>:</w:t>
            </w:r>
            <w:r w:rsidRPr="00A63364">
              <w:rPr>
                <w:rFonts w:ascii="Times New Roman" w:eastAsia="Times New Roman" w:hAnsi="Times New Roman" w:cs="Times New Roman"/>
                <w:color w:val="000000"/>
                <w:spacing w:val="-4"/>
                <w:sz w:val="26"/>
                <w:szCs w:val="26"/>
              </w:rPr>
              <w:t xml:space="preserve"> 01 bộ</w:t>
            </w:r>
          </w:p>
        </w:tc>
      </w:tr>
      <w:tr w:rsidR="009D5F5E" w:rsidRPr="00A63364" w14:paraId="63DD94B7" w14:textId="77777777" w:rsidTr="00B06F71">
        <w:trPr>
          <w:trHeight w:val="20"/>
        </w:trPr>
        <w:tc>
          <w:tcPr>
            <w:tcW w:w="9640" w:type="dxa"/>
            <w:tcBorders>
              <w:top w:val="nil"/>
              <w:left w:val="nil"/>
              <w:bottom w:val="nil"/>
              <w:right w:val="nil"/>
            </w:tcBorders>
            <w:noWrap/>
            <w:hideMark/>
          </w:tcPr>
          <w:p w14:paraId="7EB0E8BD" w14:textId="3FAC673D"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Tài liệu hướng dẫn sử dụng</w:t>
            </w:r>
            <w:r>
              <w:rPr>
                <w:rFonts w:ascii="Times New Roman" w:eastAsia="Times New Roman" w:hAnsi="Times New Roman" w:cs="Times New Roman"/>
                <w:color w:val="000000"/>
                <w:spacing w:val="-4"/>
                <w:sz w:val="26"/>
                <w:szCs w:val="26"/>
                <w:lang w:val="en-GB"/>
              </w:rPr>
              <w:t xml:space="preserve"> tiếng Việt</w:t>
            </w:r>
            <w:r w:rsidRPr="00A63364">
              <w:rPr>
                <w:rFonts w:ascii="Times New Roman" w:eastAsia="Times New Roman" w:hAnsi="Times New Roman" w:cs="Times New Roman"/>
                <w:color w:val="000000"/>
                <w:spacing w:val="-4"/>
                <w:sz w:val="26"/>
                <w:szCs w:val="26"/>
              </w:rPr>
              <w:t xml:space="preserve">: 01 </w:t>
            </w:r>
            <w:r w:rsidRPr="00A63364">
              <w:rPr>
                <w:rFonts w:ascii="Times New Roman" w:eastAsia="Times New Roman" w:hAnsi="Times New Roman" w:cs="Times New Roman"/>
                <w:color w:val="000000"/>
                <w:spacing w:val="-4"/>
                <w:sz w:val="26"/>
                <w:szCs w:val="26"/>
                <w:lang w:val="en-GB"/>
              </w:rPr>
              <w:t>bộ</w:t>
            </w:r>
          </w:p>
        </w:tc>
      </w:tr>
      <w:tr w:rsidR="009D5F5E" w:rsidRPr="00A63364" w14:paraId="6380423A" w14:textId="77777777" w:rsidTr="00B06F71">
        <w:trPr>
          <w:trHeight w:val="20"/>
        </w:trPr>
        <w:tc>
          <w:tcPr>
            <w:tcW w:w="9640" w:type="dxa"/>
            <w:tcBorders>
              <w:top w:val="nil"/>
              <w:left w:val="nil"/>
              <w:bottom w:val="nil"/>
              <w:right w:val="nil"/>
            </w:tcBorders>
            <w:noWrap/>
            <w:hideMark/>
          </w:tcPr>
          <w:p w14:paraId="469F2CA3"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b/>
                <w:bCs/>
                <w:color w:val="000000"/>
                <w:spacing w:val="-4"/>
                <w:sz w:val="26"/>
                <w:szCs w:val="26"/>
              </w:rPr>
              <w:t>III. Thông số kỹ thuật</w:t>
            </w:r>
            <w:r w:rsidRPr="00A63364">
              <w:rPr>
                <w:rFonts w:ascii="Times New Roman" w:eastAsia="Times New Roman" w:hAnsi="Times New Roman" w:cs="Times New Roman"/>
                <w:b/>
                <w:bCs/>
                <w:color w:val="000000"/>
                <w:spacing w:val="-4"/>
                <w:sz w:val="26"/>
                <w:szCs w:val="26"/>
                <w:lang w:val="en-GB"/>
              </w:rPr>
              <w:t>:</w:t>
            </w:r>
            <w:bookmarkStart w:id="0" w:name="_GoBack"/>
            <w:bookmarkEnd w:id="0"/>
          </w:p>
        </w:tc>
      </w:tr>
      <w:tr w:rsidR="009D5F5E" w:rsidRPr="00A63364" w14:paraId="4E36B2EA" w14:textId="77777777" w:rsidTr="00B06F71">
        <w:trPr>
          <w:trHeight w:val="20"/>
        </w:trPr>
        <w:tc>
          <w:tcPr>
            <w:tcW w:w="9640" w:type="dxa"/>
            <w:tcBorders>
              <w:top w:val="nil"/>
              <w:left w:val="nil"/>
              <w:bottom w:val="nil"/>
              <w:right w:val="nil"/>
            </w:tcBorders>
            <w:noWrap/>
          </w:tcPr>
          <w:p w14:paraId="4A79A32E" w14:textId="77777777" w:rsidR="009D5F5E" w:rsidRPr="00A63364" w:rsidRDefault="009D5F5E" w:rsidP="009D5F5E">
            <w:pPr>
              <w:spacing w:before="40" w:after="40" w:line="252" w:lineRule="auto"/>
              <w:contextualSpacing/>
              <w:rPr>
                <w:rFonts w:ascii="Times New Roman" w:hAnsi="Times New Roman" w:cs="Times New Roman"/>
                <w:bCs/>
                <w:sz w:val="26"/>
                <w:szCs w:val="26"/>
              </w:rPr>
            </w:pPr>
            <w:r w:rsidRPr="00A63364">
              <w:rPr>
                <w:rFonts w:ascii="Times New Roman" w:hAnsi="Times New Roman" w:cs="Times New Roman"/>
                <w:bCs/>
                <w:sz w:val="26"/>
                <w:szCs w:val="26"/>
              </w:rPr>
              <w:t>- Dụng cụ kẹp kim, hàm thẳng: Kìm kẹp kim, hàm thẳng, tay cầm thẳng trục có lỗ xỏ ngón và khóa hãm</w:t>
            </w:r>
            <w:r w:rsidRPr="00A63364">
              <w:rPr>
                <w:rFonts w:ascii="Times New Roman" w:hAnsi="Times New Roman" w:cs="Times New Roman"/>
                <w:bCs/>
                <w:sz w:val="26"/>
                <w:szCs w:val="26"/>
                <w:lang w:val="en-GB"/>
              </w:rPr>
              <w:t xml:space="preserve"> </w:t>
            </w:r>
            <w:r w:rsidRPr="00A63364">
              <w:rPr>
                <w:rFonts w:ascii="Times New Roman" w:eastAsia="Times New Roman" w:hAnsi="Times New Roman" w:cs="Times New Roman"/>
                <w:color w:val="000000"/>
                <w:spacing w:val="-4"/>
                <w:sz w:val="26"/>
                <w:szCs w:val="26"/>
              </w:rPr>
              <w:t>hoặc tương đương</w:t>
            </w:r>
            <w:r w:rsidRPr="00A63364">
              <w:rPr>
                <w:rFonts w:ascii="Times New Roman" w:hAnsi="Times New Roman" w:cs="Times New Roman"/>
                <w:bCs/>
                <w:sz w:val="26"/>
                <w:szCs w:val="26"/>
              </w:rPr>
              <w:t>. Đường kính</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5 mm, chiều dài </w:t>
            </w:r>
            <w:r w:rsidRPr="00A63364">
              <w:rPr>
                <w:rFonts w:ascii="Times New Roman" w:hAnsi="Times New Roman" w:cs="Times New Roman"/>
                <w:bCs/>
                <w:sz w:val="26"/>
                <w:szCs w:val="26"/>
                <w:lang w:val="en-GB"/>
              </w:rPr>
              <w:t xml:space="preserve">khoảng </w:t>
            </w:r>
            <w:r w:rsidRPr="00A63364">
              <w:rPr>
                <w:rFonts w:ascii="Times New Roman" w:hAnsi="Times New Roman" w:cs="Times New Roman"/>
                <w:bCs/>
                <w:sz w:val="26"/>
                <w:szCs w:val="26"/>
              </w:rPr>
              <w:t>32 cm.</w:t>
            </w:r>
          </w:p>
          <w:p w14:paraId="3775FC12" w14:textId="77777777" w:rsidR="009D5F5E" w:rsidRPr="00A63364" w:rsidRDefault="009D5F5E" w:rsidP="009D5F5E">
            <w:pPr>
              <w:spacing w:before="40" w:after="40" w:line="252" w:lineRule="auto"/>
              <w:contextualSpacing/>
              <w:rPr>
                <w:rFonts w:ascii="Times New Roman" w:hAnsi="Times New Roman" w:cs="Times New Roman"/>
                <w:bCs/>
                <w:sz w:val="26"/>
                <w:szCs w:val="26"/>
                <w:lang w:val="en-GB"/>
              </w:rPr>
            </w:pPr>
            <w:r w:rsidRPr="00A63364">
              <w:rPr>
                <w:rFonts w:ascii="Times New Roman" w:hAnsi="Times New Roman" w:cs="Times New Roman"/>
                <w:bCs/>
                <w:sz w:val="26"/>
                <w:szCs w:val="26"/>
              </w:rPr>
              <w:t>- Dụng cụ kẹp kim, hàm cong trái:</w:t>
            </w:r>
            <w:r w:rsidRPr="00A63364">
              <w:rPr>
                <w:rFonts w:ascii="Times New Roman" w:hAnsi="Times New Roman" w:cs="Times New Roman"/>
                <w:bCs/>
                <w:sz w:val="26"/>
                <w:szCs w:val="26"/>
              </w:rPr>
              <w:tab/>
              <w:t>Kìm kẹp kim, hàm cong trái, mảnh, tay cầm thẳng trục có lỗ xỏ ngón và khóa hãm</w:t>
            </w:r>
            <w:r w:rsidRPr="00A63364">
              <w:rPr>
                <w:rFonts w:ascii="Times New Roman" w:hAnsi="Times New Roman" w:cs="Times New Roman"/>
                <w:bCs/>
                <w:sz w:val="26"/>
                <w:szCs w:val="26"/>
                <w:lang w:val="en-GB"/>
              </w:rPr>
              <w:t xml:space="preserve"> </w:t>
            </w:r>
            <w:r w:rsidRPr="00A63364">
              <w:rPr>
                <w:rFonts w:ascii="Times New Roman" w:eastAsia="Times New Roman" w:hAnsi="Times New Roman" w:cs="Times New Roman"/>
                <w:color w:val="000000"/>
                <w:spacing w:val="-4"/>
                <w:sz w:val="26"/>
                <w:szCs w:val="26"/>
              </w:rPr>
              <w:t>hoặc tương đương</w:t>
            </w:r>
            <w:r w:rsidRPr="00A63364">
              <w:rPr>
                <w:rFonts w:ascii="Times New Roman" w:hAnsi="Times New Roman" w:cs="Times New Roman"/>
                <w:bCs/>
                <w:sz w:val="26"/>
                <w:szCs w:val="26"/>
              </w:rPr>
              <w:t xml:space="preserve">. Đường kính </w:t>
            </w:r>
            <w:r w:rsidRPr="00A63364">
              <w:rPr>
                <w:rFonts w:ascii="Times New Roman" w:hAnsi="Times New Roman" w:cs="Times New Roman"/>
                <w:bCs/>
                <w:sz w:val="26"/>
                <w:szCs w:val="26"/>
                <w:lang w:val="en-GB"/>
              </w:rPr>
              <w:t xml:space="preserve">khoảng </w:t>
            </w:r>
            <w:r w:rsidRPr="00A63364">
              <w:rPr>
                <w:rFonts w:ascii="Times New Roman" w:hAnsi="Times New Roman" w:cs="Times New Roman"/>
                <w:bCs/>
                <w:sz w:val="26"/>
                <w:szCs w:val="26"/>
              </w:rPr>
              <w:t>5 mm, chiều dài</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32 cm</w:t>
            </w:r>
            <w:r w:rsidRPr="00A63364">
              <w:rPr>
                <w:rFonts w:ascii="Times New Roman" w:hAnsi="Times New Roman" w:cs="Times New Roman"/>
                <w:bCs/>
                <w:sz w:val="26"/>
                <w:szCs w:val="26"/>
                <w:lang w:val="en-GB"/>
              </w:rPr>
              <w:t>.</w:t>
            </w:r>
          </w:p>
          <w:p w14:paraId="445408A5" w14:textId="77777777" w:rsidR="009D5F5E" w:rsidRPr="00A63364" w:rsidRDefault="009D5F5E" w:rsidP="009D5F5E">
            <w:pPr>
              <w:spacing w:before="40" w:after="40" w:line="252" w:lineRule="auto"/>
              <w:contextualSpacing/>
              <w:rPr>
                <w:rFonts w:ascii="Times New Roman" w:hAnsi="Times New Roman" w:cs="Times New Roman"/>
                <w:bCs/>
                <w:sz w:val="26"/>
                <w:szCs w:val="26"/>
                <w:lang w:val="en-GB"/>
              </w:rPr>
            </w:pPr>
            <w:r w:rsidRPr="00A63364">
              <w:rPr>
                <w:rFonts w:ascii="Times New Roman" w:hAnsi="Times New Roman" w:cs="Times New Roman"/>
                <w:bCs/>
                <w:sz w:val="26"/>
                <w:szCs w:val="26"/>
              </w:rPr>
              <w:t>- Lưỡi kéo dạng móc, phần hàm dụng cụ dài</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10 mm, hoạt động đơn. Cỡ</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5 mm, chiều dài</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36 cm</w:t>
            </w:r>
            <w:r w:rsidRPr="00A63364">
              <w:rPr>
                <w:rFonts w:ascii="Times New Roman" w:hAnsi="Times New Roman" w:cs="Times New Roman"/>
                <w:bCs/>
                <w:sz w:val="26"/>
                <w:szCs w:val="26"/>
                <w:lang w:val="en-GB"/>
              </w:rPr>
              <w:t>.</w:t>
            </w:r>
          </w:p>
          <w:p w14:paraId="66DC6E11" w14:textId="77777777" w:rsidR="009D5F5E" w:rsidRPr="00A63364" w:rsidRDefault="009D5F5E" w:rsidP="009D5F5E">
            <w:pPr>
              <w:spacing w:before="40" w:after="40" w:line="252" w:lineRule="auto"/>
              <w:contextualSpacing/>
              <w:rPr>
                <w:rFonts w:ascii="Times New Roman" w:hAnsi="Times New Roman" w:cs="Times New Roman"/>
                <w:bCs/>
                <w:sz w:val="26"/>
                <w:szCs w:val="26"/>
                <w:lang w:val="en-GB"/>
              </w:rPr>
            </w:pPr>
            <w:r w:rsidRPr="00A63364">
              <w:rPr>
                <w:rFonts w:ascii="Times New Roman" w:hAnsi="Times New Roman" w:cs="Times New Roman"/>
                <w:bCs/>
                <w:sz w:val="26"/>
                <w:szCs w:val="26"/>
              </w:rPr>
              <w:t>- Vỏ ngoài: làm bằng kim loại hoặc tương đương, có bọc cách điện, có đầu nối khóa dạng Luer để tưới rửa vệ sinh. Cỡ</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5 mm, dài</w:t>
            </w:r>
            <w:r w:rsidRPr="00A63364">
              <w:rPr>
                <w:rFonts w:ascii="Times New Roman" w:hAnsi="Times New Roman" w:cs="Times New Roman"/>
                <w:bCs/>
                <w:sz w:val="26"/>
                <w:szCs w:val="26"/>
                <w:lang w:val="en-GB"/>
              </w:rPr>
              <w:t xml:space="preserve"> khoảng</w:t>
            </w:r>
            <w:r w:rsidRPr="00A63364">
              <w:rPr>
                <w:rFonts w:ascii="Times New Roman" w:hAnsi="Times New Roman" w:cs="Times New Roman"/>
                <w:bCs/>
                <w:sz w:val="26"/>
                <w:szCs w:val="26"/>
              </w:rPr>
              <w:t xml:space="preserve"> 36 cm</w:t>
            </w:r>
            <w:r w:rsidRPr="00A63364">
              <w:rPr>
                <w:rFonts w:ascii="Times New Roman" w:hAnsi="Times New Roman" w:cs="Times New Roman"/>
                <w:bCs/>
                <w:sz w:val="26"/>
                <w:szCs w:val="26"/>
                <w:lang w:val="en-GB"/>
              </w:rPr>
              <w:t>.</w:t>
            </w:r>
          </w:p>
          <w:p w14:paraId="317770FF" w14:textId="77777777" w:rsidR="009D5F5E" w:rsidRPr="00A63364" w:rsidRDefault="009D5F5E" w:rsidP="009D5F5E">
            <w:pPr>
              <w:widowControl w:val="0"/>
              <w:snapToGrid w:val="0"/>
              <w:spacing w:before="40" w:after="40" w:line="252" w:lineRule="auto"/>
              <w:rPr>
                <w:rFonts w:ascii="Times New Roman" w:eastAsia="Times New Roman" w:hAnsi="Times New Roman" w:cs="Times New Roman"/>
                <w:color w:val="000000"/>
                <w:spacing w:val="-4"/>
                <w:sz w:val="26"/>
                <w:szCs w:val="26"/>
              </w:rPr>
            </w:pPr>
            <w:r w:rsidRPr="00A63364">
              <w:rPr>
                <w:rFonts w:ascii="Times New Roman" w:hAnsi="Times New Roman" w:cs="Times New Roman"/>
                <w:bCs/>
                <w:sz w:val="26"/>
                <w:szCs w:val="26"/>
              </w:rPr>
              <w:t>- Tay cầm phẫu thuật nội soi, bằng nhựa</w:t>
            </w:r>
            <w:r w:rsidRPr="00A63364">
              <w:rPr>
                <w:rFonts w:ascii="Times New Roman" w:hAnsi="Times New Roman" w:cs="Times New Roman"/>
                <w:bCs/>
                <w:sz w:val="26"/>
                <w:szCs w:val="26"/>
                <w:lang w:val="en-GB"/>
              </w:rPr>
              <w:t xml:space="preserve"> hoặc tương đương</w:t>
            </w:r>
            <w:r w:rsidRPr="00A63364">
              <w:rPr>
                <w:rFonts w:ascii="Times New Roman" w:hAnsi="Times New Roman" w:cs="Times New Roman"/>
                <w:bCs/>
                <w:sz w:val="26"/>
                <w:szCs w:val="26"/>
              </w:rPr>
              <w:t>, không khóa.</w:t>
            </w:r>
          </w:p>
        </w:tc>
      </w:tr>
    </w:tbl>
    <w:p w14:paraId="6F3443B1" w14:textId="77777777" w:rsidR="009D5F5E" w:rsidRDefault="009D5F5E">
      <w:pPr>
        <w:rPr>
          <w:lang w:val="en-US"/>
        </w:rPr>
      </w:pPr>
    </w:p>
    <w:tbl>
      <w:tblPr>
        <w:tblW w:w="9640" w:type="dxa"/>
        <w:tblInd w:w="-142" w:type="dxa"/>
        <w:tblLook w:val="04A0" w:firstRow="1" w:lastRow="0" w:firstColumn="1" w:lastColumn="0" w:noHBand="0" w:noVBand="1"/>
      </w:tblPr>
      <w:tblGrid>
        <w:gridCol w:w="9640"/>
      </w:tblGrid>
      <w:tr w:rsidR="009D5F5E" w:rsidRPr="00A63364" w14:paraId="2B379949" w14:textId="77777777" w:rsidTr="00B06F71">
        <w:trPr>
          <w:trHeight w:val="20"/>
        </w:trPr>
        <w:tc>
          <w:tcPr>
            <w:tcW w:w="9640" w:type="dxa"/>
            <w:tcBorders>
              <w:top w:val="nil"/>
              <w:left w:val="nil"/>
              <w:bottom w:val="nil"/>
              <w:right w:val="nil"/>
            </w:tcBorders>
            <w:noWrap/>
            <w:hideMark/>
          </w:tcPr>
          <w:p w14:paraId="3028E074"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 xml:space="preserve">4. </w:t>
            </w:r>
            <w:r w:rsidRPr="00A63364">
              <w:rPr>
                <w:rFonts w:ascii="Times New Roman" w:hAnsi="Times New Roman" w:cs="Times New Roman"/>
                <w:b/>
                <w:color w:val="000000"/>
                <w:sz w:val="26"/>
                <w:szCs w:val="26"/>
              </w:rPr>
              <w:t>Máy sàng lọc thính lực</w:t>
            </w:r>
            <w:r w:rsidRPr="00A63364">
              <w:rPr>
                <w:rFonts w:ascii="Times New Roman" w:hAnsi="Times New Roman" w:cs="Times New Roman"/>
                <w:b/>
                <w:color w:val="000000"/>
                <w:sz w:val="26"/>
                <w:szCs w:val="26"/>
                <w:lang w:val="en-GB"/>
              </w:rPr>
              <w:t xml:space="preserve"> trẻ</w:t>
            </w:r>
            <w:r w:rsidRPr="00A63364">
              <w:rPr>
                <w:rFonts w:ascii="Times New Roman" w:hAnsi="Times New Roman" w:cs="Times New Roman"/>
                <w:b/>
                <w:color w:val="000000"/>
                <w:sz w:val="26"/>
                <w:szCs w:val="26"/>
              </w:rPr>
              <w:t xml:space="preserve"> sơ sinh</w:t>
            </w:r>
          </w:p>
        </w:tc>
      </w:tr>
      <w:tr w:rsidR="009D5F5E" w:rsidRPr="00A63364" w14:paraId="18046FE3" w14:textId="77777777" w:rsidTr="00B06F71">
        <w:trPr>
          <w:trHeight w:val="20"/>
        </w:trPr>
        <w:tc>
          <w:tcPr>
            <w:tcW w:w="9640" w:type="dxa"/>
            <w:tcBorders>
              <w:top w:val="nil"/>
              <w:left w:val="nil"/>
              <w:bottom w:val="nil"/>
              <w:right w:val="nil"/>
            </w:tcBorders>
            <w:noWrap/>
            <w:hideMark/>
          </w:tcPr>
          <w:p w14:paraId="0F004284"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I. Yêu cầu chung</w:t>
            </w:r>
          </w:p>
        </w:tc>
      </w:tr>
      <w:tr w:rsidR="009D5F5E" w:rsidRPr="00A63364" w14:paraId="5EBE5A55" w14:textId="77777777" w:rsidTr="00B06F71">
        <w:trPr>
          <w:trHeight w:val="20"/>
        </w:trPr>
        <w:tc>
          <w:tcPr>
            <w:tcW w:w="9640" w:type="dxa"/>
            <w:tcBorders>
              <w:top w:val="nil"/>
              <w:left w:val="nil"/>
              <w:bottom w:val="nil"/>
              <w:right w:val="nil"/>
            </w:tcBorders>
            <w:noWrap/>
            <w:hideMark/>
          </w:tcPr>
          <w:p w14:paraId="7D451833"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lastRenderedPageBreak/>
              <w:t>- Năm sản xuất từ năm 2024 trở về sau, hàng mới 100%</w:t>
            </w:r>
          </w:p>
        </w:tc>
      </w:tr>
      <w:tr w:rsidR="009D5F5E" w:rsidRPr="00A63364" w14:paraId="47CAA05C" w14:textId="77777777" w:rsidTr="00B06F71">
        <w:trPr>
          <w:trHeight w:val="20"/>
        </w:trPr>
        <w:tc>
          <w:tcPr>
            <w:tcW w:w="9640" w:type="dxa"/>
            <w:tcBorders>
              <w:top w:val="nil"/>
              <w:left w:val="nil"/>
              <w:bottom w:val="nil"/>
              <w:right w:val="nil"/>
            </w:tcBorders>
            <w:noWrap/>
            <w:hideMark/>
          </w:tcPr>
          <w:p w14:paraId="479C47D2"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rPr>
              <w:t>- Đạt tiêu chuẩn quản lý chất lượng: ISO 13485 hoặc tương đương</w:t>
            </w:r>
          </w:p>
          <w:p w14:paraId="517C0E11"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Xuất xứ</w:t>
            </w:r>
            <w:r w:rsidRPr="00A63364">
              <w:rPr>
                <w:rFonts w:ascii="Times New Roman" w:eastAsia="Times New Roman" w:hAnsi="Times New Roman" w:cs="Times New Roman"/>
                <w:color w:val="000000"/>
                <w:spacing w:val="-4"/>
                <w:sz w:val="26"/>
                <w:szCs w:val="26"/>
              </w:rPr>
              <w:t>:</w:t>
            </w:r>
            <w:r w:rsidRPr="00A63364">
              <w:rPr>
                <w:rFonts w:ascii="Times New Roman" w:eastAsia="Times New Roman" w:hAnsi="Times New Roman" w:cs="Times New Roman"/>
                <w:color w:val="000000"/>
                <w:spacing w:val="-4"/>
                <w:sz w:val="26"/>
                <w:szCs w:val="26"/>
                <w:lang w:val="en-GB"/>
              </w:rPr>
              <w:t xml:space="preserve"> Thuộc các nước châu Âu, G7</w:t>
            </w:r>
          </w:p>
          <w:p w14:paraId="1F3486A8"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lang w:val="en-GB"/>
              </w:rPr>
              <w:t>- Môi trường hoạt động:</w:t>
            </w:r>
          </w:p>
          <w:p w14:paraId="3D1EA4C3" w14:textId="58AE2CA3"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lang w:val="en-GB"/>
              </w:rPr>
              <w:t xml:space="preserve">     + Nhiệt độ hoạt động: </w:t>
            </w:r>
            <w:r>
              <w:rPr>
                <w:rFonts w:ascii="Times New Roman" w:eastAsia="Times New Roman" w:hAnsi="Times New Roman" w:cs="Times New Roman"/>
                <w:color w:val="000000"/>
                <w:spacing w:val="-4"/>
                <w:sz w:val="26"/>
                <w:szCs w:val="26"/>
                <w:lang w:val="en-GB"/>
              </w:rPr>
              <w:t>tối đa ≥</w:t>
            </w:r>
            <w:r w:rsidRPr="00A63364">
              <w:rPr>
                <w:rFonts w:ascii="Times New Roman" w:eastAsia="Times New Roman" w:hAnsi="Times New Roman" w:cs="Times New Roman"/>
                <w:color w:val="000000"/>
                <w:spacing w:val="-4"/>
                <w:sz w:val="26"/>
                <w:szCs w:val="26"/>
                <w:lang w:val="en-GB"/>
              </w:rPr>
              <w:t xml:space="preserve"> 30</w:t>
            </w:r>
            <w:r w:rsidRPr="00A63364">
              <w:rPr>
                <w:rFonts w:ascii="Times New Roman" w:eastAsia="Times New Roman" w:hAnsi="Times New Roman" w:cs="Times New Roman"/>
                <w:color w:val="000000"/>
                <w:spacing w:val="-4"/>
                <w:sz w:val="26"/>
                <w:szCs w:val="26"/>
                <w:vertAlign w:val="superscript"/>
                <w:lang w:val="en-GB"/>
              </w:rPr>
              <w:t>0</w:t>
            </w:r>
            <w:r w:rsidRPr="00A63364">
              <w:rPr>
                <w:rFonts w:ascii="Times New Roman" w:eastAsia="Times New Roman" w:hAnsi="Times New Roman" w:cs="Times New Roman"/>
                <w:color w:val="000000"/>
                <w:spacing w:val="-4"/>
                <w:sz w:val="26"/>
                <w:szCs w:val="26"/>
                <w:lang w:val="en-GB"/>
              </w:rPr>
              <w:t>C</w:t>
            </w:r>
          </w:p>
          <w:p w14:paraId="5BA39C7D" w14:textId="06C788DF"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lang w:val="en-GB"/>
              </w:rPr>
              <w:t xml:space="preserve">     + Độ ẩm hoạt động: </w:t>
            </w:r>
            <w:r>
              <w:rPr>
                <w:rFonts w:ascii="Times New Roman" w:eastAsia="Times New Roman" w:hAnsi="Times New Roman" w:cs="Times New Roman"/>
                <w:color w:val="000000"/>
                <w:spacing w:val="-4"/>
                <w:sz w:val="26"/>
                <w:szCs w:val="26"/>
                <w:lang w:val="en-GB"/>
              </w:rPr>
              <w:t>tối đa ≥</w:t>
            </w:r>
            <w:r w:rsidRPr="00A63364">
              <w:rPr>
                <w:rFonts w:ascii="Times New Roman" w:eastAsia="Times New Roman" w:hAnsi="Times New Roman" w:cs="Times New Roman"/>
                <w:color w:val="000000"/>
                <w:spacing w:val="-4"/>
                <w:sz w:val="26"/>
                <w:szCs w:val="26"/>
                <w:lang w:val="en-GB"/>
              </w:rPr>
              <w:t xml:space="preserve"> 75%</w:t>
            </w:r>
          </w:p>
          <w:p w14:paraId="2EB74479"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lang w:val="en-GB"/>
              </w:rPr>
              <w:t>- Nguồn điện sử dụng: 220V, 50-60 Hz</w:t>
            </w:r>
          </w:p>
        </w:tc>
      </w:tr>
      <w:tr w:rsidR="009D5F5E" w:rsidRPr="00A63364" w14:paraId="404CFA92" w14:textId="77777777" w:rsidTr="00B06F71">
        <w:trPr>
          <w:trHeight w:val="20"/>
        </w:trPr>
        <w:tc>
          <w:tcPr>
            <w:tcW w:w="9640" w:type="dxa"/>
            <w:tcBorders>
              <w:top w:val="nil"/>
              <w:left w:val="nil"/>
              <w:bottom w:val="nil"/>
              <w:right w:val="nil"/>
            </w:tcBorders>
            <w:noWrap/>
            <w:hideMark/>
          </w:tcPr>
          <w:p w14:paraId="4376D16C"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II. Yêu cầu cấu hình cung cấp:</w:t>
            </w:r>
          </w:p>
        </w:tc>
      </w:tr>
      <w:tr w:rsidR="009D5F5E" w:rsidRPr="00A63364" w14:paraId="17647171" w14:textId="77777777" w:rsidTr="00B06F71">
        <w:trPr>
          <w:trHeight w:val="20"/>
        </w:trPr>
        <w:tc>
          <w:tcPr>
            <w:tcW w:w="9640" w:type="dxa"/>
            <w:tcBorders>
              <w:top w:val="nil"/>
              <w:left w:val="nil"/>
              <w:bottom w:val="nil"/>
              <w:right w:val="nil"/>
            </w:tcBorders>
            <w:noWrap/>
            <w:hideMark/>
          </w:tcPr>
          <w:p w14:paraId="643580D0"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hAnsi="Times New Roman" w:cs="Times New Roman"/>
                <w:color w:val="000000"/>
                <w:sz w:val="26"/>
                <w:szCs w:val="26"/>
              </w:rPr>
              <w:t>Máy chính: 01 chiếc </w:t>
            </w:r>
          </w:p>
          <w:p w14:paraId="739B9A3B"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Đầu dò với kẹp cáp: 01 bộ</w:t>
            </w:r>
          </w:p>
          <w:p w14:paraId="3378AE23"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Cáp điện cực: 01 chiếc</w:t>
            </w:r>
          </w:p>
          <w:p w14:paraId="37BD535A"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Miếng dán điện cực: 01 túi</w:t>
            </w:r>
          </w:p>
          <w:p w14:paraId="753366FA"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Gel bôi da: 01 lọ</w:t>
            </w:r>
          </w:p>
          <w:p w14:paraId="5002895E"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Bông gòn: 01 túi</w:t>
            </w:r>
          </w:p>
          <w:p w14:paraId="0C5CC16E"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Khoang kiểm tra đầu dò: 01 chiếc</w:t>
            </w:r>
          </w:p>
          <w:p w14:paraId="5D754A1D"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Đầu kết nối mút tai: 05 chiếc</w:t>
            </w:r>
          </w:p>
          <w:p w14:paraId="77A91A5E"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Bộ mút tai: 01 bộ</w:t>
            </w:r>
          </w:p>
          <w:p w14:paraId="2D656E34"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Sạc pin: 01 bộ</w:t>
            </w:r>
          </w:p>
          <w:p w14:paraId="274183A7" w14:textId="56CF6388"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Tài liệu hướng dẫn sử dụng</w:t>
            </w:r>
            <w:r>
              <w:rPr>
                <w:rFonts w:ascii="Times New Roman" w:eastAsia="Times New Roman" w:hAnsi="Times New Roman" w:cs="Times New Roman"/>
                <w:color w:val="000000"/>
                <w:spacing w:val="-4"/>
                <w:sz w:val="26"/>
                <w:szCs w:val="26"/>
                <w:lang w:val="en-GB"/>
              </w:rPr>
              <w:t xml:space="preserve"> tiếng Việt</w:t>
            </w:r>
            <w:r w:rsidRPr="00A63364">
              <w:rPr>
                <w:rFonts w:ascii="Times New Roman" w:eastAsia="Times New Roman" w:hAnsi="Times New Roman" w:cs="Times New Roman"/>
                <w:color w:val="000000"/>
                <w:spacing w:val="-4"/>
                <w:sz w:val="26"/>
                <w:szCs w:val="26"/>
              </w:rPr>
              <w:t xml:space="preserve">: 01 </w:t>
            </w:r>
            <w:r w:rsidRPr="00A63364">
              <w:rPr>
                <w:rFonts w:ascii="Times New Roman" w:eastAsia="Times New Roman" w:hAnsi="Times New Roman" w:cs="Times New Roman"/>
                <w:color w:val="000000"/>
                <w:spacing w:val="-4"/>
                <w:sz w:val="26"/>
                <w:szCs w:val="26"/>
                <w:lang w:val="en-GB"/>
              </w:rPr>
              <w:t>bộ</w:t>
            </w:r>
          </w:p>
        </w:tc>
      </w:tr>
      <w:tr w:rsidR="009D5F5E" w:rsidRPr="00A63364" w14:paraId="2FA7DACD" w14:textId="77777777" w:rsidTr="00B06F71">
        <w:trPr>
          <w:trHeight w:val="20"/>
        </w:trPr>
        <w:tc>
          <w:tcPr>
            <w:tcW w:w="9640" w:type="dxa"/>
            <w:tcBorders>
              <w:top w:val="nil"/>
              <w:left w:val="nil"/>
              <w:bottom w:val="nil"/>
              <w:right w:val="nil"/>
            </w:tcBorders>
            <w:noWrap/>
            <w:hideMark/>
          </w:tcPr>
          <w:p w14:paraId="0360B261"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III. Thông số kỹ thuật</w:t>
            </w:r>
          </w:p>
        </w:tc>
      </w:tr>
      <w:tr w:rsidR="009D5F5E" w:rsidRPr="00A63364" w14:paraId="4C9AC54B" w14:textId="77777777" w:rsidTr="00B06F71">
        <w:trPr>
          <w:trHeight w:val="20"/>
        </w:trPr>
        <w:tc>
          <w:tcPr>
            <w:tcW w:w="9640" w:type="dxa"/>
            <w:tcBorders>
              <w:top w:val="nil"/>
              <w:left w:val="nil"/>
              <w:bottom w:val="nil"/>
              <w:right w:val="nil"/>
            </w:tcBorders>
            <w:noWrap/>
          </w:tcPr>
          <w:p w14:paraId="5581C0B7"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Có thể chuyển đổi giữa các chế độ phân tích lâm sàng và chế độ sàng lọc</w:t>
            </w:r>
          </w:p>
          <w:p w14:paraId="6DCB08F1" w14:textId="77777777" w:rsidR="009D5F5E" w:rsidRPr="005B62E8" w:rsidRDefault="009D5F5E" w:rsidP="009D5F5E">
            <w:pPr>
              <w:spacing w:before="40" w:after="40" w:line="252" w:lineRule="auto"/>
              <w:contextualSpacing/>
              <w:jc w:val="both"/>
              <w:rPr>
                <w:rFonts w:ascii="Times New Roman" w:hAnsi="Times New Roman" w:cs="Times New Roman"/>
                <w:color w:val="000000"/>
                <w:sz w:val="26"/>
                <w:szCs w:val="26"/>
                <w:lang w:val="en-GB"/>
              </w:rPr>
            </w:pPr>
            <w:r w:rsidRPr="00A63364">
              <w:rPr>
                <w:rFonts w:ascii="Times New Roman" w:hAnsi="Times New Roman" w:cs="Times New Roman"/>
                <w:color w:val="000000"/>
                <w:sz w:val="26"/>
                <w:szCs w:val="26"/>
              </w:rPr>
              <w:t>- Có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3 phép đo tích hợp trên máy: DPOAE, TEOAE, ABR</w:t>
            </w:r>
            <w:r>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hoặc tương đương.</w:t>
            </w:r>
          </w:p>
          <w:p w14:paraId="2122E4F0" w14:textId="6D2A35B1"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Lưu trữ trên máy chính: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1</w:t>
            </w:r>
            <w:r>
              <w:rPr>
                <w:rFonts w:ascii="Times New Roman" w:hAnsi="Times New Roman" w:cs="Times New Roman"/>
                <w:color w:val="000000"/>
                <w:sz w:val="26"/>
                <w:szCs w:val="26"/>
                <w:lang w:val="en-US"/>
              </w:rPr>
              <w:t>.</w:t>
            </w:r>
            <w:r w:rsidRPr="00A63364">
              <w:rPr>
                <w:rFonts w:ascii="Times New Roman" w:hAnsi="Times New Roman" w:cs="Times New Roman"/>
                <w:color w:val="000000"/>
                <w:sz w:val="26"/>
                <w:szCs w:val="26"/>
              </w:rPr>
              <w:t>000 bài kiểm tra hoặc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1Gb</w:t>
            </w:r>
          </w:p>
          <w:p w14:paraId="52B58781"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xml:space="preserve">- </w:t>
            </w:r>
            <w:r w:rsidRPr="00A63364">
              <w:rPr>
                <w:rFonts w:ascii="Times New Roman" w:hAnsi="Times New Roman" w:cs="Times New Roman"/>
                <w:sz w:val="26"/>
                <w:szCs w:val="26"/>
              </w:rPr>
              <w:t xml:space="preserve">Có khả năng </w:t>
            </w:r>
            <w:r w:rsidRPr="00A63364">
              <w:rPr>
                <w:rFonts w:ascii="Times New Roman" w:hAnsi="Times New Roman" w:cs="Times New Roman"/>
                <w:color w:val="000000"/>
                <w:sz w:val="26"/>
                <w:szCs w:val="26"/>
              </w:rPr>
              <w:t>in không dây đến máy in mini hoặc tương đương.</w:t>
            </w:r>
          </w:p>
          <w:p w14:paraId="191C422C"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xml:space="preserve">- Chế độ DPOAE: đo âm ốc tai méo mó </w:t>
            </w:r>
          </w:p>
          <w:p w14:paraId="6C235172" w14:textId="465D43BB"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Cấu hình kiểm tra: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6 giao thức, ≥</w:t>
            </w:r>
            <w:r w:rsidRPr="00A63364">
              <w:rPr>
                <w:rFonts w:ascii="Times New Roman" w:hAnsi="Times New Roman" w:cs="Times New Roman"/>
                <w:color w:val="000000"/>
                <w:sz w:val="26"/>
                <w:szCs w:val="26"/>
                <w:lang w:val="en-GB"/>
              </w:rPr>
              <w:t xml:space="preserve"> 8</w:t>
            </w:r>
            <w:r w:rsidRPr="00A63364">
              <w:rPr>
                <w:rFonts w:ascii="Times New Roman" w:hAnsi="Times New Roman" w:cs="Times New Roman"/>
                <w:color w:val="000000"/>
                <w:sz w:val="26"/>
                <w:szCs w:val="26"/>
              </w:rPr>
              <w:t xml:space="preserve"> thông số</w:t>
            </w:r>
          </w:p>
          <w:p w14:paraId="21F87CD9" w14:textId="45087678"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Dải tần số: 1 đến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8 kHz,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12 tần số</w:t>
            </w:r>
          </w:p>
          <w:p w14:paraId="54DA632D" w14:textId="27FD542F"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Độ phân giải tần số: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4 điểm/quãng tám</w:t>
            </w:r>
          </w:p>
          <w:p w14:paraId="591BA716" w14:textId="0384AB33"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Mức kích thích: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60/50 đến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70/70 (dBSPL)</w:t>
            </w:r>
          </w:p>
          <w:p w14:paraId="14E5ECDB" w14:textId="16E9ABAB"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Chỉ tiêu đạt: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3 thông số</w:t>
            </w:r>
          </w:p>
          <w:p w14:paraId="53BC5CAF" w14:textId="1E8650F5"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Tỷ lệ tín hiệu đạt: 1 đến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10 dB mỗi băng tần (∆1dB)</w:t>
            </w:r>
          </w:p>
          <w:p w14:paraId="7C3C7837" w14:textId="1C325A2E"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Tỷ lệ tần số F2 = 1.22 F1</w:t>
            </w:r>
          </w:p>
          <w:p w14:paraId="36DCE399"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Chế độ TEOAE: đo âm ốc tai thoáng qua (Transient Evoked OAEs)</w:t>
            </w:r>
          </w:p>
          <w:p w14:paraId="531423BF"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Cấu hình kiểm tra: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2 giao thức, ≥</w:t>
            </w:r>
            <w:r w:rsidRPr="00A63364">
              <w:rPr>
                <w:rFonts w:ascii="Times New Roman" w:hAnsi="Times New Roman" w:cs="Times New Roman"/>
                <w:color w:val="000000"/>
                <w:sz w:val="26"/>
                <w:szCs w:val="26"/>
                <w:lang w:val="en-GB"/>
              </w:rPr>
              <w:t xml:space="preserve"> 8</w:t>
            </w:r>
            <w:r w:rsidRPr="00A63364">
              <w:rPr>
                <w:rFonts w:ascii="Times New Roman" w:hAnsi="Times New Roman" w:cs="Times New Roman"/>
                <w:color w:val="000000"/>
                <w:sz w:val="26"/>
                <w:szCs w:val="26"/>
              </w:rPr>
              <w:t xml:space="preserve"> thông số </w:t>
            </w:r>
          </w:p>
          <w:p w14:paraId="46AC34F2"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Dải tần số:</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w:t>
            </w:r>
            <w:r w:rsidRPr="00A63364">
              <w:rPr>
                <w:rFonts w:ascii="Times New Roman" w:hAnsi="Times New Roman" w:cs="Times New Roman"/>
                <w:color w:val="000000"/>
                <w:sz w:val="26"/>
                <w:szCs w:val="26"/>
                <w:lang w:val="en-GB"/>
              </w:rPr>
              <w:t xml:space="preserve"> 1</w:t>
            </w:r>
            <w:r w:rsidRPr="00A63364">
              <w:rPr>
                <w:rFonts w:ascii="Times New Roman" w:hAnsi="Times New Roman" w:cs="Times New Roman"/>
                <w:color w:val="000000"/>
                <w:sz w:val="26"/>
                <w:szCs w:val="26"/>
              </w:rPr>
              <w:t xml:space="preserve"> kHz</w:t>
            </w:r>
            <w:r w:rsidRPr="00A63364">
              <w:rPr>
                <w:rFonts w:ascii="Times New Roman" w:hAnsi="Times New Roman" w:cs="Times New Roman"/>
                <w:color w:val="000000"/>
                <w:sz w:val="26"/>
                <w:szCs w:val="26"/>
                <w:lang w:val="en-GB"/>
              </w:rPr>
              <w:t xml:space="preserve"> đến </w:t>
            </w:r>
            <w:r w:rsidRPr="00A63364">
              <w:rPr>
                <w:rFonts w:ascii="Times New Roman" w:hAnsi="Times New Roman" w:cs="Times New Roman"/>
                <w:color w:val="000000"/>
                <w:sz w:val="26"/>
                <w:szCs w:val="26"/>
              </w:rPr>
              <w:t>≤</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4 kHz</w:t>
            </w:r>
          </w:p>
          <w:p w14:paraId="57780A98"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Độ phân giải tần số: khoảng 1/2 quãng tám</w:t>
            </w:r>
          </w:p>
          <w:p w14:paraId="333B4B87"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Mức kích thích: 60 đến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84 (∆1dB) (dBSPLpe)</w:t>
            </w:r>
          </w:p>
          <w:p w14:paraId="04CD3983"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Chỉ tiêu đạt tối thiểu có: 2, 3 hoặc 4 1/2 quãng tám, dải rộng hoặc hẹp để vượt qua</w:t>
            </w:r>
          </w:p>
          <w:p w14:paraId="5024044C"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lang w:val="en-GB"/>
              </w:rPr>
            </w:pPr>
            <w:r w:rsidRPr="00A63364">
              <w:rPr>
                <w:rFonts w:ascii="Times New Roman" w:hAnsi="Times New Roman" w:cs="Times New Roman"/>
                <w:color w:val="000000"/>
                <w:sz w:val="26"/>
                <w:szCs w:val="26"/>
              </w:rPr>
              <w:t xml:space="preserve">+ Tỷ lệ tín hiệu đạt: 6 dB </w:t>
            </w:r>
            <w:r w:rsidRPr="00A63364">
              <w:rPr>
                <w:rFonts w:ascii="Times New Roman" w:eastAsia="SimSun" w:hAnsi="Times New Roman" w:cs="Times New Roman"/>
                <w:color w:val="000000"/>
                <w:sz w:val="26"/>
                <w:szCs w:val="26"/>
              </w:rPr>
              <w:t>±</w:t>
            </w:r>
            <w:r w:rsidRPr="00A63364">
              <w:rPr>
                <w:rFonts w:ascii="Times New Roman" w:eastAsia="SimSun" w:hAnsi="Times New Roman" w:cs="Times New Roman"/>
                <w:color w:val="000000"/>
                <w:sz w:val="26"/>
                <w:szCs w:val="26"/>
                <w:lang w:val="en-GB"/>
              </w:rPr>
              <w:t xml:space="preserve"> 2dB</w:t>
            </w:r>
          </w:p>
          <w:p w14:paraId="10C5A9CF"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lastRenderedPageBreak/>
              <w:t>- Chế độ ABR: đo đáp ứng thính giác thân não ABR</w:t>
            </w:r>
          </w:p>
          <w:p w14:paraId="0A1027A5"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Mức kích thích: có thể được đặt từ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5 đến ≤ 60 dBHL</w:t>
            </w:r>
          </w:p>
          <w:p w14:paraId="28CD9652"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lang w:val="en-GB"/>
              </w:rPr>
            </w:pPr>
            <w:r w:rsidRPr="00A63364">
              <w:rPr>
                <w:rFonts w:ascii="Times New Roman" w:hAnsi="Times New Roman" w:cs="Times New Roman"/>
                <w:color w:val="000000"/>
                <w:sz w:val="26"/>
                <w:szCs w:val="26"/>
              </w:rPr>
              <w:t>+ Tỷ lệ lặp lại kích thích: ≥</w:t>
            </w:r>
            <w:r w:rsidRPr="00A63364">
              <w:rPr>
                <w:rFonts w:ascii="Times New Roman" w:hAnsi="Times New Roman" w:cs="Times New Roman"/>
                <w:color w:val="000000"/>
                <w:sz w:val="26"/>
                <w:szCs w:val="26"/>
                <w:lang w:val="en-GB"/>
              </w:rPr>
              <w:t xml:space="preserve"> 50 </w:t>
            </w:r>
            <w:r w:rsidRPr="00A63364">
              <w:rPr>
                <w:rFonts w:ascii="Times New Roman" w:hAnsi="Times New Roman" w:cs="Times New Roman"/>
                <w:color w:val="000000"/>
                <w:sz w:val="26"/>
                <w:szCs w:val="26"/>
              </w:rPr>
              <w:t>đến ≤</w:t>
            </w:r>
            <w:r w:rsidRPr="00A63364">
              <w:rPr>
                <w:rFonts w:ascii="Times New Roman" w:hAnsi="Times New Roman" w:cs="Times New Roman"/>
                <w:color w:val="000000"/>
                <w:sz w:val="26"/>
                <w:szCs w:val="26"/>
                <w:lang w:val="en-GB"/>
              </w:rPr>
              <w:t xml:space="preserve"> 93 Hz</w:t>
            </w:r>
          </w:p>
          <w:p w14:paraId="720C9629"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Loại kích thích: Click hoặc Chirp.</w:t>
            </w:r>
          </w:p>
          <w:p w14:paraId="67E9A2F2"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Bộ khuếch đại CMRR: &gt; 60 dB ở 100 Hz</w:t>
            </w:r>
          </w:p>
          <w:p w14:paraId="091D0817"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Có thể tạo nhiều thông tin đăng nhập người dùng đồng thời bảo vệ mật khẩu với quản trị viên kiểm soát</w:t>
            </w:r>
          </w:p>
          <w:p w14:paraId="39CC1C98"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Có thể nhập đầy đủ dữ liệu bệnh nhân khi cần thiết</w:t>
            </w:r>
          </w:p>
          <w:p w14:paraId="6671BC92"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Hiển thị dữ liệu:</w:t>
            </w:r>
          </w:p>
          <w:p w14:paraId="345C2693"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Độ phân giải: QVGA</w:t>
            </w:r>
            <w:r w:rsidRPr="00A63364">
              <w:rPr>
                <w:rFonts w:ascii="Times New Roman" w:hAnsi="Times New Roman" w:cs="Times New Roman"/>
                <w:color w:val="000000"/>
                <w:sz w:val="26"/>
                <w:szCs w:val="26"/>
                <w:lang w:val="en-GB"/>
              </w:rPr>
              <w:t xml:space="preserve"> hoặc tốt hơn (</w:t>
            </w:r>
            <w:r w:rsidRPr="00A63364">
              <w:rPr>
                <w:rFonts w:ascii="Times New Roman" w:hAnsi="Times New Roman" w:cs="Times New Roman"/>
                <w:color w:val="000000"/>
                <w:sz w:val="26"/>
                <w:szCs w:val="26"/>
              </w:rPr>
              <w:t>≥</w:t>
            </w:r>
            <w:r w:rsidRPr="00A63364">
              <w:rPr>
                <w:rFonts w:ascii="Times New Roman" w:hAnsi="Times New Roman" w:cs="Times New Roman"/>
                <w:color w:val="000000"/>
                <w:sz w:val="26"/>
                <w:szCs w:val="26"/>
                <w:lang w:val="en-GB"/>
              </w:rPr>
              <w:t xml:space="preserve"> 320 x 240 pixel)</w:t>
            </w:r>
            <w:r w:rsidRPr="00A63364">
              <w:rPr>
                <w:rFonts w:ascii="Times New Roman" w:hAnsi="Times New Roman" w:cs="Times New Roman"/>
                <w:color w:val="000000"/>
                <w:sz w:val="26"/>
                <w:szCs w:val="26"/>
              </w:rPr>
              <w:t>,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166 dpi</w:t>
            </w:r>
          </w:p>
          <w:p w14:paraId="4E40A0B4" w14:textId="77777777" w:rsidR="009D5F5E" w:rsidRPr="00A63364" w:rsidRDefault="009D5F5E" w:rsidP="001A08AE">
            <w:pPr>
              <w:spacing w:before="40" w:after="40" w:line="252" w:lineRule="auto"/>
              <w:ind w:firstLine="172"/>
              <w:contextualSpacing/>
              <w:jc w:val="both"/>
              <w:rPr>
                <w:rFonts w:ascii="Times New Roman" w:hAnsi="Times New Roman" w:cs="Times New Roman"/>
                <w:color w:val="000000"/>
                <w:sz w:val="26"/>
                <w:szCs w:val="26"/>
                <w:lang w:val="en-GB"/>
              </w:rPr>
            </w:pPr>
            <w:r w:rsidRPr="00A63364">
              <w:rPr>
                <w:rFonts w:ascii="Times New Roman" w:hAnsi="Times New Roman" w:cs="Times New Roman"/>
                <w:color w:val="000000"/>
                <w:sz w:val="26"/>
                <w:szCs w:val="26"/>
              </w:rPr>
              <w:t>+ Công nghệ: LCD màu, 16 bit</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(hiển thị 65K màu)</w:t>
            </w:r>
            <w:r w:rsidRPr="00A63364">
              <w:rPr>
                <w:rFonts w:ascii="Times New Roman" w:hAnsi="Times New Roman" w:cs="Times New Roman"/>
                <w:color w:val="000000"/>
                <w:sz w:val="26"/>
                <w:szCs w:val="26"/>
                <w:lang w:val="en-GB"/>
              </w:rPr>
              <w:t xml:space="preserve"> hoặc tốt hơn</w:t>
            </w:r>
          </w:p>
          <w:p w14:paraId="20620849"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lang w:val="en-GB"/>
              </w:rPr>
            </w:pPr>
            <w:r w:rsidRPr="00A63364">
              <w:rPr>
                <w:rFonts w:ascii="Times New Roman" w:hAnsi="Times New Roman" w:cs="Times New Roman"/>
                <w:color w:val="000000"/>
                <w:sz w:val="26"/>
                <w:szCs w:val="26"/>
              </w:rPr>
              <w:t>- Nguồn: pin sạc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1000 mAh lithium polymer</w:t>
            </w:r>
            <w:r w:rsidRPr="00A63364">
              <w:rPr>
                <w:rFonts w:ascii="Times New Roman" w:hAnsi="Times New Roman" w:cs="Times New Roman"/>
                <w:color w:val="000000"/>
                <w:sz w:val="26"/>
                <w:szCs w:val="26"/>
                <w:lang w:val="en-GB"/>
              </w:rPr>
              <w:t xml:space="preserve"> hoặc tương đương.</w:t>
            </w:r>
          </w:p>
          <w:p w14:paraId="6BE4ABC3"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 Thời gian sạc:</w:t>
            </w:r>
          </w:p>
          <w:p w14:paraId="3E9E507A"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hAnsi="Times New Roman" w:cs="Times New Roman"/>
                <w:color w:val="000000"/>
                <w:sz w:val="26"/>
                <w:szCs w:val="26"/>
              </w:rPr>
              <w:t>Khi sạc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3 giờ đạt đến 90% pin</w:t>
            </w:r>
          </w:p>
          <w:p w14:paraId="5A821CE1"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hAnsi="Times New Roman" w:cs="Times New Roman"/>
                <w:color w:val="000000"/>
                <w:sz w:val="26"/>
                <w:szCs w:val="26"/>
              </w:rPr>
              <w:t>Khi sạc ≤</w:t>
            </w:r>
            <w:r w:rsidRPr="00A63364">
              <w:rPr>
                <w:rFonts w:ascii="Times New Roman" w:hAnsi="Times New Roman" w:cs="Times New Roman"/>
                <w:color w:val="000000"/>
                <w:sz w:val="26"/>
                <w:szCs w:val="26"/>
                <w:lang w:val="en-GB"/>
              </w:rPr>
              <w:t xml:space="preserve"> </w:t>
            </w:r>
            <w:r w:rsidRPr="00A63364">
              <w:rPr>
                <w:rFonts w:ascii="Times New Roman" w:hAnsi="Times New Roman" w:cs="Times New Roman"/>
                <w:color w:val="000000"/>
                <w:sz w:val="26"/>
                <w:szCs w:val="26"/>
              </w:rPr>
              <w:t>4 giờ đạt đến 100% pin</w:t>
            </w:r>
          </w:p>
        </w:tc>
      </w:tr>
    </w:tbl>
    <w:p w14:paraId="3002976A" w14:textId="77777777" w:rsidR="001A08AE" w:rsidRDefault="001A08AE">
      <w:pPr>
        <w:rPr>
          <w:lang w:val="en-US"/>
        </w:rPr>
      </w:pPr>
    </w:p>
    <w:tbl>
      <w:tblPr>
        <w:tblW w:w="9640" w:type="dxa"/>
        <w:tblInd w:w="-142" w:type="dxa"/>
        <w:tblLook w:val="04A0" w:firstRow="1" w:lastRow="0" w:firstColumn="1" w:lastColumn="0" w:noHBand="0" w:noVBand="1"/>
      </w:tblPr>
      <w:tblGrid>
        <w:gridCol w:w="9640"/>
      </w:tblGrid>
      <w:tr w:rsidR="009D5F5E" w:rsidRPr="00A63364" w14:paraId="7426479B" w14:textId="77777777" w:rsidTr="00B06F71">
        <w:trPr>
          <w:trHeight w:val="20"/>
        </w:trPr>
        <w:tc>
          <w:tcPr>
            <w:tcW w:w="9640" w:type="dxa"/>
            <w:tcBorders>
              <w:top w:val="nil"/>
              <w:left w:val="nil"/>
              <w:bottom w:val="nil"/>
              <w:right w:val="nil"/>
            </w:tcBorders>
            <w:noWrap/>
            <w:hideMark/>
          </w:tcPr>
          <w:p w14:paraId="3DFED460" w14:textId="75F91453"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5</w:t>
            </w:r>
            <w:r w:rsidRPr="00A63364">
              <w:rPr>
                <w:rFonts w:ascii="Times New Roman" w:eastAsia="Times New Roman" w:hAnsi="Times New Roman" w:cs="Times New Roman"/>
                <w:b/>
                <w:bCs/>
                <w:color w:val="000000"/>
                <w:spacing w:val="-4"/>
                <w:sz w:val="26"/>
                <w:szCs w:val="26"/>
                <w:lang w:val="en-US"/>
              </w:rPr>
              <w:t>.</w:t>
            </w:r>
            <w:r w:rsidRPr="00A63364">
              <w:rPr>
                <w:rFonts w:ascii="Times New Roman" w:eastAsia="Times New Roman" w:hAnsi="Times New Roman" w:cs="Times New Roman"/>
                <w:b/>
                <w:bCs/>
                <w:color w:val="000000"/>
                <w:spacing w:val="-4"/>
                <w:sz w:val="26"/>
                <w:szCs w:val="26"/>
              </w:rPr>
              <w:t xml:space="preserve"> </w:t>
            </w:r>
            <w:r w:rsidRPr="00A63364">
              <w:rPr>
                <w:rFonts w:ascii="Times New Roman" w:hAnsi="Times New Roman" w:cs="Times New Roman"/>
                <w:b/>
                <w:color w:val="000000"/>
                <w:sz w:val="26"/>
                <w:szCs w:val="26"/>
              </w:rPr>
              <w:t>Máy đo chỉ số khối cơ thể</w:t>
            </w:r>
          </w:p>
        </w:tc>
      </w:tr>
      <w:tr w:rsidR="009D5F5E" w:rsidRPr="00A63364" w14:paraId="427B85A6" w14:textId="77777777" w:rsidTr="00B06F71">
        <w:trPr>
          <w:trHeight w:val="20"/>
        </w:trPr>
        <w:tc>
          <w:tcPr>
            <w:tcW w:w="9640" w:type="dxa"/>
            <w:tcBorders>
              <w:top w:val="nil"/>
              <w:left w:val="nil"/>
              <w:bottom w:val="nil"/>
              <w:right w:val="nil"/>
            </w:tcBorders>
            <w:noWrap/>
          </w:tcPr>
          <w:p w14:paraId="7B95F240"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b/>
                <w:bCs/>
                <w:color w:val="000000"/>
                <w:spacing w:val="-4"/>
                <w:sz w:val="26"/>
                <w:szCs w:val="26"/>
              </w:rPr>
              <w:t>I. Yêu cầu chung</w:t>
            </w:r>
          </w:p>
        </w:tc>
      </w:tr>
      <w:tr w:rsidR="009D5F5E" w:rsidRPr="00A63364" w14:paraId="3055DEB3" w14:textId="77777777" w:rsidTr="00B06F71">
        <w:trPr>
          <w:trHeight w:val="20"/>
        </w:trPr>
        <w:tc>
          <w:tcPr>
            <w:tcW w:w="9640" w:type="dxa"/>
            <w:tcBorders>
              <w:top w:val="nil"/>
              <w:left w:val="nil"/>
              <w:bottom w:val="nil"/>
              <w:right w:val="nil"/>
            </w:tcBorders>
            <w:noWrap/>
          </w:tcPr>
          <w:p w14:paraId="17C309A6"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 Năm sản xuất từ năm 2024 trở về sau, hàng mới 100%</w:t>
            </w:r>
          </w:p>
        </w:tc>
      </w:tr>
      <w:tr w:rsidR="009D5F5E" w:rsidRPr="00A63364" w14:paraId="1FA6FFFB" w14:textId="77777777" w:rsidTr="00B06F71">
        <w:trPr>
          <w:trHeight w:val="20"/>
        </w:trPr>
        <w:tc>
          <w:tcPr>
            <w:tcW w:w="9640" w:type="dxa"/>
            <w:tcBorders>
              <w:top w:val="nil"/>
              <w:left w:val="nil"/>
              <w:bottom w:val="nil"/>
              <w:right w:val="nil"/>
            </w:tcBorders>
            <w:noWrap/>
          </w:tcPr>
          <w:p w14:paraId="694D581C"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rPr>
              <w:t>- Đạt tiêu chuẩn quản lý chất lượng: ISO 13485 hoặc tương đương</w:t>
            </w:r>
          </w:p>
          <w:p w14:paraId="573A1744"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lang w:val="en-GB"/>
              </w:rPr>
              <w:t>- Môi trường hoạt động:</w:t>
            </w:r>
          </w:p>
          <w:p w14:paraId="6A9B7786" w14:textId="120973C5"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lang w:val="en-GB"/>
              </w:rPr>
              <w:t xml:space="preserve">     + Nhiệt độ hoạt động: </w:t>
            </w:r>
            <w:r w:rsidR="001A08AE">
              <w:rPr>
                <w:rFonts w:ascii="Times New Roman" w:eastAsia="Times New Roman" w:hAnsi="Times New Roman" w:cs="Times New Roman"/>
                <w:color w:val="000000"/>
                <w:spacing w:val="-4"/>
                <w:sz w:val="26"/>
                <w:szCs w:val="26"/>
                <w:lang w:val="en-GB"/>
              </w:rPr>
              <w:t>tối đa ≥</w:t>
            </w:r>
            <w:r w:rsidR="001A08AE" w:rsidRPr="00A63364">
              <w:rPr>
                <w:rFonts w:ascii="Times New Roman" w:eastAsia="Times New Roman" w:hAnsi="Times New Roman" w:cs="Times New Roman"/>
                <w:color w:val="000000"/>
                <w:spacing w:val="-4"/>
                <w:sz w:val="26"/>
                <w:szCs w:val="26"/>
                <w:lang w:val="en-GB"/>
              </w:rPr>
              <w:t xml:space="preserve"> </w:t>
            </w:r>
            <w:r w:rsidRPr="00A63364">
              <w:rPr>
                <w:rFonts w:ascii="Times New Roman" w:eastAsia="Times New Roman" w:hAnsi="Times New Roman" w:cs="Times New Roman"/>
                <w:color w:val="000000"/>
                <w:spacing w:val="-4"/>
                <w:sz w:val="26"/>
                <w:szCs w:val="26"/>
                <w:lang w:val="en-GB"/>
              </w:rPr>
              <w:t>30</w:t>
            </w:r>
            <w:r w:rsidRPr="00A63364">
              <w:rPr>
                <w:rFonts w:ascii="Times New Roman" w:eastAsia="Times New Roman" w:hAnsi="Times New Roman" w:cs="Times New Roman"/>
                <w:color w:val="000000"/>
                <w:spacing w:val="-4"/>
                <w:sz w:val="26"/>
                <w:szCs w:val="26"/>
                <w:vertAlign w:val="superscript"/>
                <w:lang w:val="en-GB"/>
              </w:rPr>
              <w:t>0</w:t>
            </w:r>
            <w:r w:rsidRPr="00A63364">
              <w:rPr>
                <w:rFonts w:ascii="Times New Roman" w:eastAsia="Times New Roman" w:hAnsi="Times New Roman" w:cs="Times New Roman"/>
                <w:color w:val="000000"/>
                <w:spacing w:val="-4"/>
                <w:sz w:val="26"/>
                <w:szCs w:val="26"/>
                <w:lang w:val="en-GB"/>
              </w:rPr>
              <w:t>C</w:t>
            </w:r>
          </w:p>
          <w:p w14:paraId="69453821" w14:textId="31525375"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lang w:val="en-GB"/>
              </w:rPr>
            </w:pPr>
            <w:r w:rsidRPr="00A63364">
              <w:rPr>
                <w:rFonts w:ascii="Times New Roman" w:eastAsia="Times New Roman" w:hAnsi="Times New Roman" w:cs="Times New Roman"/>
                <w:color w:val="000000"/>
                <w:spacing w:val="-4"/>
                <w:sz w:val="26"/>
                <w:szCs w:val="26"/>
                <w:lang w:val="en-GB"/>
              </w:rPr>
              <w:t xml:space="preserve">     + Độ ẩm hoạt động: </w:t>
            </w:r>
            <w:r w:rsidR="001A08AE">
              <w:rPr>
                <w:rFonts w:ascii="Times New Roman" w:eastAsia="Times New Roman" w:hAnsi="Times New Roman" w:cs="Times New Roman"/>
                <w:color w:val="000000"/>
                <w:spacing w:val="-4"/>
                <w:sz w:val="26"/>
                <w:szCs w:val="26"/>
                <w:lang w:val="en-GB"/>
              </w:rPr>
              <w:t>tối đa ≥</w:t>
            </w:r>
            <w:r w:rsidR="001A08AE" w:rsidRPr="00A63364">
              <w:rPr>
                <w:rFonts w:ascii="Times New Roman" w:eastAsia="Times New Roman" w:hAnsi="Times New Roman" w:cs="Times New Roman"/>
                <w:color w:val="000000"/>
                <w:spacing w:val="-4"/>
                <w:sz w:val="26"/>
                <w:szCs w:val="26"/>
                <w:lang w:val="en-GB"/>
              </w:rPr>
              <w:t xml:space="preserve"> </w:t>
            </w:r>
            <w:r w:rsidRPr="00A63364">
              <w:rPr>
                <w:rFonts w:ascii="Times New Roman" w:eastAsia="Times New Roman" w:hAnsi="Times New Roman" w:cs="Times New Roman"/>
                <w:color w:val="000000"/>
                <w:spacing w:val="-4"/>
                <w:sz w:val="26"/>
                <w:szCs w:val="26"/>
                <w:lang w:val="en-GB"/>
              </w:rPr>
              <w:t>75%</w:t>
            </w:r>
          </w:p>
          <w:p w14:paraId="1F872BC6"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lang w:val="en-GB"/>
              </w:rPr>
              <w:t>- Nguồn điện sử dụng: 220V, 50-60 Hz</w:t>
            </w:r>
          </w:p>
        </w:tc>
      </w:tr>
      <w:tr w:rsidR="009D5F5E" w:rsidRPr="00A63364" w14:paraId="5D23C43C" w14:textId="77777777" w:rsidTr="00B06F71">
        <w:trPr>
          <w:trHeight w:val="20"/>
        </w:trPr>
        <w:tc>
          <w:tcPr>
            <w:tcW w:w="9640" w:type="dxa"/>
            <w:tcBorders>
              <w:top w:val="nil"/>
              <w:left w:val="nil"/>
              <w:bottom w:val="nil"/>
              <w:right w:val="nil"/>
            </w:tcBorders>
            <w:noWrap/>
          </w:tcPr>
          <w:p w14:paraId="64B70ABC"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b/>
                <w:bCs/>
                <w:color w:val="000000"/>
                <w:spacing w:val="-4"/>
                <w:sz w:val="26"/>
                <w:szCs w:val="26"/>
              </w:rPr>
              <w:t>II. Yêu cầu cấu hình cung cấp:</w:t>
            </w:r>
          </w:p>
        </w:tc>
      </w:tr>
      <w:tr w:rsidR="009D5F5E" w:rsidRPr="00A63364" w14:paraId="10DD5853" w14:textId="77777777" w:rsidTr="00B06F71">
        <w:trPr>
          <w:trHeight w:val="20"/>
        </w:trPr>
        <w:tc>
          <w:tcPr>
            <w:tcW w:w="9640" w:type="dxa"/>
            <w:tcBorders>
              <w:top w:val="nil"/>
              <w:left w:val="nil"/>
              <w:bottom w:val="nil"/>
              <w:right w:val="nil"/>
            </w:tcBorders>
            <w:noWrap/>
          </w:tcPr>
          <w:p w14:paraId="402C07E4" w14:textId="77777777" w:rsidR="009D5F5E" w:rsidRPr="00A63364" w:rsidRDefault="009D5F5E" w:rsidP="009D5F5E">
            <w:pPr>
              <w:spacing w:before="40" w:after="40" w:line="252" w:lineRule="auto"/>
              <w:contextualSpacing/>
              <w:jc w:val="both"/>
              <w:rPr>
                <w:rFonts w:ascii="Times New Roman" w:hAnsi="Times New Roman" w:cs="Times New Roman"/>
                <w:color w:val="000000"/>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hAnsi="Times New Roman" w:cs="Times New Roman"/>
                <w:color w:val="000000"/>
                <w:sz w:val="26"/>
                <w:szCs w:val="26"/>
              </w:rPr>
              <w:t>Máy chính: 01 chiếc </w:t>
            </w:r>
          </w:p>
          <w:p w14:paraId="7437845A" w14:textId="750640FD" w:rsidR="009D5F5E" w:rsidRPr="00A63364" w:rsidRDefault="001A08A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rPr>
            </w:pPr>
            <w:r w:rsidRPr="00A63364">
              <w:rPr>
                <w:rFonts w:ascii="Times New Roman" w:eastAsia="Times New Roman" w:hAnsi="Times New Roman" w:cs="Times New Roman"/>
                <w:color w:val="000000"/>
                <w:spacing w:val="-4"/>
                <w:sz w:val="26"/>
                <w:szCs w:val="26"/>
              </w:rPr>
              <w:t xml:space="preserve">- </w:t>
            </w:r>
            <w:r w:rsidRPr="00A63364">
              <w:rPr>
                <w:rFonts w:ascii="Times New Roman" w:eastAsia="Times New Roman" w:hAnsi="Times New Roman" w:cs="Times New Roman"/>
                <w:color w:val="000000"/>
                <w:spacing w:val="-4"/>
                <w:sz w:val="26"/>
                <w:szCs w:val="26"/>
                <w:lang w:val="en-GB"/>
              </w:rPr>
              <w:t>Tài liệu hướng dẫn sử dụng</w:t>
            </w:r>
            <w:r>
              <w:rPr>
                <w:rFonts w:ascii="Times New Roman" w:eastAsia="Times New Roman" w:hAnsi="Times New Roman" w:cs="Times New Roman"/>
                <w:color w:val="000000"/>
                <w:spacing w:val="-4"/>
                <w:sz w:val="26"/>
                <w:szCs w:val="26"/>
                <w:lang w:val="en-GB"/>
              </w:rPr>
              <w:t xml:space="preserve"> tiếng Việt</w:t>
            </w:r>
            <w:r w:rsidRPr="00A63364">
              <w:rPr>
                <w:rFonts w:ascii="Times New Roman" w:eastAsia="Times New Roman" w:hAnsi="Times New Roman" w:cs="Times New Roman"/>
                <w:color w:val="000000"/>
                <w:spacing w:val="-4"/>
                <w:sz w:val="26"/>
                <w:szCs w:val="26"/>
              </w:rPr>
              <w:t xml:space="preserve">: 01 </w:t>
            </w:r>
            <w:r w:rsidRPr="00A63364">
              <w:rPr>
                <w:rFonts w:ascii="Times New Roman" w:eastAsia="Times New Roman" w:hAnsi="Times New Roman" w:cs="Times New Roman"/>
                <w:color w:val="000000"/>
                <w:spacing w:val="-4"/>
                <w:sz w:val="26"/>
                <w:szCs w:val="26"/>
                <w:lang w:val="en-GB"/>
              </w:rPr>
              <w:t>bộ</w:t>
            </w:r>
          </w:p>
        </w:tc>
      </w:tr>
      <w:tr w:rsidR="009D5F5E" w:rsidRPr="00A63364" w14:paraId="7F713330" w14:textId="77777777" w:rsidTr="00B06F71">
        <w:trPr>
          <w:trHeight w:val="20"/>
        </w:trPr>
        <w:tc>
          <w:tcPr>
            <w:tcW w:w="9640" w:type="dxa"/>
            <w:tcBorders>
              <w:top w:val="nil"/>
              <w:left w:val="nil"/>
              <w:bottom w:val="nil"/>
              <w:right w:val="nil"/>
            </w:tcBorders>
            <w:noWrap/>
          </w:tcPr>
          <w:p w14:paraId="169223B9"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b/>
                <w:bCs/>
                <w:color w:val="000000"/>
                <w:spacing w:val="-4"/>
                <w:sz w:val="26"/>
                <w:szCs w:val="26"/>
              </w:rPr>
              <w:t>III. Thông số kỹ thuật</w:t>
            </w:r>
          </w:p>
        </w:tc>
      </w:tr>
      <w:tr w:rsidR="009D5F5E" w:rsidRPr="00A63364" w14:paraId="12BA373E" w14:textId="77777777" w:rsidTr="00B06F71">
        <w:trPr>
          <w:trHeight w:val="20"/>
        </w:trPr>
        <w:tc>
          <w:tcPr>
            <w:tcW w:w="9640" w:type="dxa"/>
            <w:tcBorders>
              <w:top w:val="nil"/>
              <w:left w:val="nil"/>
              <w:bottom w:val="nil"/>
              <w:right w:val="nil"/>
            </w:tcBorders>
            <w:noWrap/>
          </w:tcPr>
          <w:p w14:paraId="34C5C77A" w14:textId="0F104A9C" w:rsidR="009D5F5E" w:rsidRPr="00A63364" w:rsidRDefault="001A08AE" w:rsidP="009D5F5E">
            <w:pPr>
              <w:spacing w:before="40" w:after="40" w:line="252" w:lineRule="auto"/>
              <w:contextualSpacing/>
              <w:rPr>
                <w:rFonts w:ascii="Times New Roman" w:hAnsi="Times New Roman" w:cs="Times New Roman"/>
                <w:sz w:val="26"/>
                <w:szCs w:val="26"/>
              </w:rPr>
            </w:pPr>
            <w:r w:rsidRPr="00A63364">
              <w:rPr>
                <w:rFonts w:ascii="Times New Roman" w:eastAsia="Times New Roman" w:hAnsi="Times New Roman" w:cs="Times New Roman"/>
                <w:color w:val="000000"/>
                <w:spacing w:val="-4"/>
                <w:sz w:val="26"/>
                <w:szCs w:val="26"/>
              </w:rPr>
              <w:t xml:space="preserve">- </w:t>
            </w:r>
            <w:r w:rsidR="009D5F5E" w:rsidRPr="00A63364">
              <w:rPr>
                <w:rFonts w:ascii="Times New Roman" w:hAnsi="Times New Roman" w:cs="Times New Roman"/>
                <w:sz w:val="26"/>
                <w:szCs w:val="26"/>
              </w:rPr>
              <w:t xml:space="preserve">Tần số BIA: </w:t>
            </w:r>
            <w:r w:rsidR="009D5F5E" w:rsidRPr="00A63364">
              <w:rPr>
                <w:rFonts w:ascii="Times New Roman" w:hAnsi="Times New Roman" w:cs="Times New Roman"/>
                <w:sz w:val="26"/>
                <w:szCs w:val="26"/>
                <w:lang w:val="en-GB"/>
              </w:rPr>
              <w:t xml:space="preserve">Tối thiểu </w:t>
            </w:r>
            <w:r w:rsidR="009D5F5E" w:rsidRPr="00A63364">
              <w:rPr>
                <w:rFonts w:ascii="Times New Roman" w:hAnsi="Times New Roman" w:cs="Times New Roman"/>
                <w:sz w:val="26"/>
                <w:szCs w:val="26"/>
              </w:rPr>
              <w:t>có các tần số 5, 50, 250kHz</w:t>
            </w:r>
          </w:p>
          <w:p w14:paraId="228263B8" w14:textId="7F0AF10D" w:rsidR="009D5F5E" w:rsidRPr="00A63364" w:rsidRDefault="001A08AE" w:rsidP="009D5F5E">
            <w:pPr>
              <w:spacing w:before="40" w:after="40" w:line="252" w:lineRule="auto"/>
              <w:contextualSpacing/>
              <w:rPr>
                <w:rFonts w:ascii="Times New Roman" w:hAnsi="Times New Roman" w:cs="Times New Roman"/>
                <w:sz w:val="26"/>
                <w:szCs w:val="26"/>
                <w:lang w:val="en-GB"/>
              </w:rPr>
            </w:pPr>
            <w:r w:rsidRPr="00A63364">
              <w:rPr>
                <w:rFonts w:ascii="Times New Roman" w:eastAsia="Times New Roman" w:hAnsi="Times New Roman" w:cs="Times New Roman"/>
                <w:color w:val="000000"/>
                <w:spacing w:val="-4"/>
                <w:sz w:val="26"/>
                <w:szCs w:val="26"/>
              </w:rPr>
              <w:t xml:space="preserve">- </w:t>
            </w:r>
            <w:r w:rsidR="009D5F5E" w:rsidRPr="00A63364">
              <w:rPr>
                <w:rFonts w:ascii="Times New Roman" w:hAnsi="Times New Roman" w:cs="Times New Roman"/>
                <w:sz w:val="26"/>
                <w:szCs w:val="26"/>
              </w:rPr>
              <w:t>Độ tuổi người dùng có thể cài đặt: từ 6 đến 99 tuổi</w:t>
            </w:r>
            <w:r w:rsidR="009D5F5E" w:rsidRPr="00A63364">
              <w:rPr>
                <w:rFonts w:ascii="Times New Roman" w:hAnsi="Times New Roman" w:cs="Times New Roman"/>
                <w:sz w:val="26"/>
                <w:szCs w:val="26"/>
                <w:lang w:val="en-GB"/>
              </w:rPr>
              <w:t xml:space="preserve"> hoặc tốt hơn</w:t>
            </w:r>
          </w:p>
          <w:p w14:paraId="7F385FDC" w14:textId="61CE6A45" w:rsidR="009D5F5E" w:rsidRPr="00A63364" w:rsidRDefault="001A08AE" w:rsidP="009D5F5E">
            <w:pPr>
              <w:spacing w:before="40" w:after="40" w:line="252" w:lineRule="auto"/>
              <w:contextualSpacing/>
              <w:rPr>
                <w:rFonts w:ascii="Times New Roman" w:hAnsi="Times New Roman" w:cs="Times New Roman"/>
                <w:sz w:val="26"/>
                <w:szCs w:val="26"/>
              </w:rPr>
            </w:pPr>
            <w:r w:rsidRPr="00A63364">
              <w:rPr>
                <w:rFonts w:ascii="Times New Roman" w:eastAsia="Times New Roman" w:hAnsi="Times New Roman" w:cs="Times New Roman"/>
                <w:color w:val="000000"/>
                <w:spacing w:val="-4"/>
                <w:sz w:val="26"/>
                <w:szCs w:val="26"/>
              </w:rPr>
              <w:t xml:space="preserve">- </w:t>
            </w:r>
            <w:r w:rsidR="009D5F5E" w:rsidRPr="00A63364">
              <w:rPr>
                <w:rFonts w:ascii="Times New Roman" w:hAnsi="Times New Roman" w:cs="Times New Roman"/>
                <w:sz w:val="26"/>
                <w:szCs w:val="26"/>
              </w:rPr>
              <w:t>Tải trọng tối đa: ≥</w:t>
            </w:r>
            <w:r w:rsidR="009D5F5E" w:rsidRPr="00A63364">
              <w:rPr>
                <w:rFonts w:ascii="Times New Roman" w:hAnsi="Times New Roman" w:cs="Times New Roman"/>
                <w:sz w:val="26"/>
                <w:szCs w:val="26"/>
                <w:lang w:val="en-GB"/>
              </w:rPr>
              <w:t xml:space="preserve"> </w:t>
            </w:r>
            <w:r w:rsidR="009D5F5E" w:rsidRPr="00A63364">
              <w:rPr>
                <w:rFonts w:ascii="Times New Roman" w:hAnsi="Times New Roman" w:cs="Times New Roman"/>
                <w:sz w:val="26"/>
                <w:szCs w:val="26"/>
              </w:rPr>
              <w:t>270kg; Độ chia: ≤</w:t>
            </w:r>
            <w:r w:rsidR="009D5F5E" w:rsidRPr="00A63364">
              <w:rPr>
                <w:rFonts w:ascii="Times New Roman" w:hAnsi="Times New Roman" w:cs="Times New Roman"/>
                <w:sz w:val="26"/>
                <w:szCs w:val="26"/>
                <w:lang w:val="en-GB"/>
              </w:rPr>
              <w:t xml:space="preserve"> </w:t>
            </w:r>
            <w:r w:rsidR="009D5F5E" w:rsidRPr="00A63364">
              <w:rPr>
                <w:rFonts w:ascii="Times New Roman" w:hAnsi="Times New Roman" w:cs="Times New Roman"/>
                <w:sz w:val="26"/>
                <w:szCs w:val="26"/>
              </w:rPr>
              <w:t>0,1kg</w:t>
            </w:r>
          </w:p>
          <w:p w14:paraId="30C268D8" w14:textId="3E521862" w:rsidR="009D5F5E" w:rsidRPr="00A63364" w:rsidRDefault="001A08AE" w:rsidP="009D5F5E">
            <w:pPr>
              <w:spacing w:before="40" w:after="40" w:line="252" w:lineRule="auto"/>
              <w:contextualSpacing/>
              <w:rPr>
                <w:rFonts w:ascii="Times New Roman" w:hAnsi="Times New Roman" w:cs="Times New Roman"/>
                <w:color w:val="000000"/>
                <w:sz w:val="26"/>
                <w:szCs w:val="26"/>
              </w:rPr>
            </w:pPr>
            <w:r w:rsidRPr="00A63364">
              <w:rPr>
                <w:rFonts w:ascii="Times New Roman" w:eastAsia="Times New Roman" w:hAnsi="Times New Roman" w:cs="Times New Roman"/>
                <w:color w:val="000000"/>
                <w:spacing w:val="-4"/>
                <w:sz w:val="26"/>
                <w:szCs w:val="26"/>
              </w:rPr>
              <w:t xml:space="preserve">- </w:t>
            </w:r>
            <w:r w:rsidR="009D5F5E" w:rsidRPr="00A63364">
              <w:rPr>
                <w:rFonts w:ascii="Times New Roman" w:hAnsi="Times New Roman" w:cs="Times New Roman"/>
                <w:sz w:val="26"/>
                <w:szCs w:val="26"/>
              </w:rPr>
              <w:t>Giao diện kết nối</w:t>
            </w:r>
            <w:r w:rsidR="009D5F5E" w:rsidRPr="00A63364">
              <w:rPr>
                <w:rFonts w:ascii="Times New Roman" w:hAnsi="Times New Roman" w:cs="Times New Roman"/>
                <w:sz w:val="26"/>
                <w:szCs w:val="26"/>
                <w:lang w:val="en-GB"/>
              </w:rPr>
              <w:t xml:space="preserve"> tối thiểu</w:t>
            </w:r>
            <w:r w:rsidR="009D5F5E" w:rsidRPr="00A63364">
              <w:rPr>
                <w:rFonts w:ascii="Times New Roman" w:hAnsi="Times New Roman" w:cs="Times New Roman"/>
                <w:sz w:val="26"/>
                <w:szCs w:val="26"/>
              </w:rPr>
              <w:t xml:space="preserve"> có: RS232, USB</w:t>
            </w:r>
            <w:r w:rsidR="009D5F5E" w:rsidRPr="00A63364">
              <w:rPr>
                <w:rFonts w:ascii="Times New Roman" w:hAnsi="Times New Roman" w:cs="Times New Roman"/>
                <w:color w:val="000000"/>
                <w:sz w:val="26"/>
                <w:szCs w:val="26"/>
              </w:rPr>
              <w:t>, SD</w:t>
            </w:r>
          </w:p>
          <w:p w14:paraId="2D3CEBEE" w14:textId="6E7E2A5C" w:rsidR="009D5F5E" w:rsidRPr="001A08AE" w:rsidRDefault="001A08AE" w:rsidP="001A08AE">
            <w:pPr>
              <w:spacing w:before="40" w:after="40" w:line="252" w:lineRule="auto"/>
              <w:contextualSpacing/>
              <w:rPr>
                <w:rFonts w:ascii="Times New Roman" w:hAnsi="Times New Roman" w:cs="Times New Roman"/>
                <w:sz w:val="26"/>
                <w:szCs w:val="26"/>
              </w:rPr>
            </w:pPr>
            <w:r w:rsidRPr="001A08AE">
              <w:rPr>
                <w:rFonts w:ascii="Times New Roman" w:hAnsi="Times New Roman" w:cs="Times New Roman"/>
                <w:sz w:val="26"/>
                <w:szCs w:val="26"/>
              </w:rPr>
              <w:t xml:space="preserve">- </w:t>
            </w:r>
            <w:r w:rsidR="009D5F5E" w:rsidRPr="001A08AE">
              <w:rPr>
                <w:rFonts w:ascii="Times New Roman" w:hAnsi="Times New Roman" w:cs="Times New Roman"/>
                <w:sz w:val="26"/>
                <w:szCs w:val="26"/>
              </w:rPr>
              <w:t>Phân tích tổng thể các thành phần cơ thể:</w:t>
            </w:r>
          </w:p>
          <w:p w14:paraId="1533CB8D" w14:textId="6318497E"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Cân nặng</w:t>
            </w:r>
          </w:p>
          <w:p w14:paraId="7F149BA3" w14:textId="62268D62"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Chỉ số khối BMI</w:t>
            </w:r>
          </w:p>
          <w:p w14:paraId="54A3BDFD" w14:textId="616A0E8F"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 xml:space="preserve">% mỡ cơ thể </w:t>
            </w:r>
          </w:p>
          <w:p w14:paraId="28BC83D4" w14:textId="3CBD7FE2"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Mức mỡ nội tạng</w:t>
            </w:r>
          </w:p>
          <w:p w14:paraId="631A2B96" w14:textId="4CDFC536"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Khối lượng mỡ</w:t>
            </w:r>
          </w:p>
          <w:p w14:paraId="7E0715F2" w14:textId="3F9D86BA"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lastRenderedPageBreak/>
              <w:t xml:space="preserve">+ </w:t>
            </w:r>
            <w:r w:rsidR="009D5F5E" w:rsidRPr="001A08AE">
              <w:rPr>
                <w:rFonts w:ascii="Times New Roman" w:hAnsi="Times New Roman" w:cs="Times New Roman"/>
                <w:color w:val="000000"/>
                <w:sz w:val="26"/>
                <w:szCs w:val="26"/>
              </w:rPr>
              <w:t>Khối không mỡ</w:t>
            </w:r>
          </w:p>
          <w:p w14:paraId="70E1D9CD" w14:textId="19466CCF"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Khối lượng cơ</w:t>
            </w:r>
          </w:p>
          <w:p w14:paraId="236D751A" w14:textId="3DC8EF81"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Xếp loại vóc dáng</w:t>
            </w:r>
          </w:p>
          <w:p w14:paraId="39322204" w14:textId="60990B71"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Tổng lượng nước cơ thể</w:t>
            </w:r>
          </w:p>
          <w:p w14:paraId="534FB670" w14:textId="6A58D73F"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 lượng nước cơ thể</w:t>
            </w:r>
          </w:p>
          <w:p w14:paraId="3416CF5D" w14:textId="6D468CFC"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Lượng nước ngoại bào ECW</w:t>
            </w:r>
          </w:p>
          <w:p w14:paraId="6A1DF31B" w14:textId="469B9E7A"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Lượng nước nội bào ICW</w:t>
            </w:r>
          </w:p>
          <w:p w14:paraId="1A044839" w14:textId="5B1B7CC5"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Tỉ lệ ECW/TBW</w:t>
            </w:r>
          </w:p>
          <w:p w14:paraId="31537E63" w14:textId="66685375"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Góc pha</w:t>
            </w:r>
          </w:p>
          <w:p w14:paraId="6B2460F9" w14:textId="4B568CF0"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Tốc độ chuyển hóa cơ bản BMR</w:t>
            </w:r>
          </w:p>
          <w:p w14:paraId="6DA91575" w14:textId="5269C06F"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Tuổi sinh học</w:t>
            </w:r>
          </w:p>
          <w:p w14:paraId="0AA92404" w14:textId="4C5F5AEF"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Chỉ thị khối lượng xương khoáng</w:t>
            </w:r>
          </w:p>
          <w:p w14:paraId="02975D2C" w14:textId="51C19D9E" w:rsidR="009D5F5E" w:rsidRPr="001A08AE" w:rsidRDefault="001A08AE" w:rsidP="001A08AE">
            <w:pPr>
              <w:spacing w:before="40" w:after="40" w:line="252"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Phân tích từng phần thành phần cơ thể:</w:t>
            </w: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Tối thiểu có các chỉ số:</w:t>
            </w:r>
          </w:p>
          <w:p w14:paraId="03DE0E9F" w14:textId="364B7366"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 lượng mỡ từng phần cơ thể</w:t>
            </w:r>
          </w:p>
          <w:p w14:paraId="78E38EA0" w14:textId="41A2499D"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Đánh giá lượng mỡ từng phần cơ thể</w:t>
            </w:r>
          </w:p>
          <w:p w14:paraId="4CE38F0B" w14:textId="5A181317"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Lượng cơ từng phần cơ thể</w:t>
            </w:r>
          </w:p>
          <w:p w14:paraId="50F37E86" w14:textId="5EC02CCB"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Đánh giá lượng cơ từng phần cơ thể</w:t>
            </w:r>
          </w:p>
          <w:p w14:paraId="2849B93E" w14:textId="0BC88BF8"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Cân bằng lượng cơ từng phần cơ thể</w:t>
            </w:r>
          </w:p>
          <w:p w14:paraId="2F543BD8" w14:textId="62E954CB"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Điện trở kháng từng phần cơ thể</w:t>
            </w:r>
          </w:p>
          <w:p w14:paraId="4D888969" w14:textId="1A94E5A1"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Điểm số cơ chân</w:t>
            </w:r>
          </w:p>
          <w:p w14:paraId="18D73287" w14:textId="447AC9D0" w:rsidR="009D5F5E" w:rsidRPr="001A08AE" w:rsidRDefault="001A08AE" w:rsidP="001A08AE">
            <w:pPr>
              <w:spacing w:before="40" w:after="40" w:line="252" w:lineRule="auto"/>
              <w:ind w:firstLine="172"/>
              <w:contextualSpacing/>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9D5F5E" w:rsidRPr="001A08AE">
              <w:rPr>
                <w:rFonts w:ascii="Times New Roman" w:hAnsi="Times New Roman" w:cs="Times New Roman"/>
                <w:color w:val="000000"/>
                <w:sz w:val="26"/>
                <w:szCs w:val="26"/>
              </w:rPr>
              <w:t>Góc pha từng phần cơ thể</w:t>
            </w:r>
          </w:p>
        </w:tc>
      </w:tr>
    </w:tbl>
    <w:p w14:paraId="52C4981B" w14:textId="77777777" w:rsidR="007B6F71" w:rsidRDefault="007B6F71">
      <w:pPr>
        <w:rPr>
          <w:lang w:val="en-US"/>
        </w:rPr>
      </w:pPr>
    </w:p>
    <w:tbl>
      <w:tblPr>
        <w:tblW w:w="9640" w:type="dxa"/>
        <w:tblInd w:w="-142" w:type="dxa"/>
        <w:tblLook w:val="04A0" w:firstRow="1" w:lastRow="0" w:firstColumn="1" w:lastColumn="0" w:noHBand="0" w:noVBand="1"/>
      </w:tblPr>
      <w:tblGrid>
        <w:gridCol w:w="9640"/>
      </w:tblGrid>
      <w:tr w:rsidR="009D5F5E" w:rsidRPr="00A63364" w14:paraId="6F0C9578" w14:textId="77777777" w:rsidTr="00B06F71">
        <w:trPr>
          <w:trHeight w:val="20"/>
        </w:trPr>
        <w:tc>
          <w:tcPr>
            <w:tcW w:w="9640" w:type="dxa"/>
            <w:tcBorders>
              <w:top w:val="nil"/>
              <w:left w:val="nil"/>
              <w:bottom w:val="nil"/>
              <w:right w:val="nil"/>
            </w:tcBorders>
            <w:noWrap/>
          </w:tcPr>
          <w:p w14:paraId="0CE602F8" w14:textId="13835773" w:rsidR="009D5F5E" w:rsidRPr="00A63364" w:rsidRDefault="009D5F5E" w:rsidP="009D5F5E">
            <w:pPr>
              <w:widowControl w:val="0"/>
              <w:snapToGrid w:val="0"/>
              <w:spacing w:before="40" w:after="40" w:line="252" w:lineRule="auto"/>
              <w:jc w:val="both"/>
              <w:rPr>
                <w:rFonts w:ascii="Times New Roman" w:eastAsia="Times New Roman" w:hAnsi="Times New Roman" w:cs="Times New Roman"/>
                <w:i/>
                <w:iCs/>
                <w:color w:val="000000"/>
                <w:spacing w:val="-4"/>
                <w:sz w:val="26"/>
                <w:szCs w:val="26"/>
              </w:rPr>
            </w:pPr>
            <w:r w:rsidRPr="00A63364">
              <w:rPr>
                <w:rFonts w:ascii="Times New Roman" w:eastAsia="Times New Roman" w:hAnsi="Times New Roman" w:cs="Times New Roman"/>
                <w:i/>
                <w:iCs/>
                <w:color w:val="000000"/>
                <w:spacing w:val="-4"/>
                <w:sz w:val="26"/>
                <w:szCs w:val="26"/>
              </w:rPr>
              <w:t xml:space="preserve">Ghi chú: </w:t>
            </w:r>
          </w:p>
        </w:tc>
      </w:tr>
      <w:tr w:rsidR="009D5F5E" w:rsidRPr="00A63364" w14:paraId="32D8C3B8" w14:textId="77777777" w:rsidTr="00B06F71">
        <w:trPr>
          <w:trHeight w:val="20"/>
        </w:trPr>
        <w:tc>
          <w:tcPr>
            <w:tcW w:w="9640" w:type="dxa"/>
            <w:tcBorders>
              <w:top w:val="nil"/>
              <w:left w:val="nil"/>
              <w:bottom w:val="nil"/>
              <w:right w:val="nil"/>
            </w:tcBorders>
            <w:noWrap/>
          </w:tcPr>
          <w:p w14:paraId="50CF1155"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i/>
                <w:iCs/>
                <w:color w:val="000000"/>
                <w:spacing w:val="-4"/>
                <w:sz w:val="26"/>
                <w:szCs w:val="26"/>
              </w:rPr>
            </w:pPr>
            <w:r w:rsidRPr="00A63364">
              <w:rPr>
                <w:rFonts w:ascii="Times New Roman" w:eastAsia="Times New Roman" w:hAnsi="Times New Roman" w:cs="Times New Roman"/>
                <w:i/>
                <w:iCs/>
                <w:color w:val="000000"/>
                <w:spacing w:val="-4"/>
                <w:sz w:val="26"/>
                <w:szCs w:val="26"/>
              </w:rPr>
              <w:t>Nhà thầu dự thầu hàng hóa theo yêu cầu có đặc tính thông số kỹ thuật quy định hoặc tương đương hoặc tốt hơn so với E-HSMT (tên và mã hiệu nếu có chỉ mang tính chất tham khảo),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Với những loại hàng hóa mà Bệnh viện chưa từng sử dụng, khi có yêu cầu, nhà thầu cung cấp hàng để dùng thử, đảm bảo tương thích với thiết bị hiện có của đơn vị. Có kết quả, được các đơn vị sử dụng đồng thuận mới tiến hành đánh giá là đạt yêu cầu kỹ thuật.</w:t>
            </w:r>
          </w:p>
        </w:tc>
      </w:tr>
      <w:tr w:rsidR="009D5F5E" w:rsidRPr="00A63364" w14:paraId="68CD1057" w14:textId="77777777" w:rsidTr="00B06F71">
        <w:trPr>
          <w:trHeight w:val="20"/>
        </w:trPr>
        <w:tc>
          <w:tcPr>
            <w:tcW w:w="9640" w:type="dxa"/>
            <w:tcBorders>
              <w:top w:val="nil"/>
              <w:left w:val="nil"/>
              <w:bottom w:val="nil"/>
              <w:right w:val="nil"/>
            </w:tcBorders>
            <w:vAlign w:val="center"/>
            <w:hideMark/>
          </w:tcPr>
          <w:p w14:paraId="40D93B84"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b/>
                <w:bCs/>
                <w:color w:val="000000"/>
                <w:spacing w:val="-4"/>
                <w:sz w:val="26"/>
                <w:szCs w:val="26"/>
                <w:lang w:val="en-US"/>
              </w:rPr>
            </w:pPr>
            <w:r w:rsidRPr="00A63364">
              <w:rPr>
                <w:rFonts w:ascii="Times New Roman" w:eastAsia="Times New Roman" w:hAnsi="Times New Roman" w:cs="Times New Roman"/>
                <w:b/>
                <w:bCs/>
                <w:color w:val="000000"/>
                <w:spacing w:val="-4"/>
                <w:sz w:val="26"/>
                <w:szCs w:val="26"/>
              </w:rPr>
              <w:t>1.3. Các yêu cầu khác</w:t>
            </w:r>
          </w:p>
        </w:tc>
      </w:tr>
      <w:tr w:rsidR="009D5F5E" w:rsidRPr="00A63364" w14:paraId="6D0B1FEA" w14:textId="77777777" w:rsidTr="00B06F71">
        <w:trPr>
          <w:trHeight w:val="20"/>
        </w:trPr>
        <w:tc>
          <w:tcPr>
            <w:tcW w:w="9640" w:type="dxa"/>
            <w:tcBorders>
              <w:top w:val="nil"/>
              <w:left w:val="nil"/>
              <w:bottom w:val="nil"/>
              <w:right w:val="nil"/>
            </w:tcBorders>
            <w:vAlign w:val="center"/>
          </w:tcPr>
          <w:p w14:paraId="1DF8CE32" w14:textId="77777777" w:rsidR="009D5F5E" w:rsidRPr="00A63364" w:rsidRDefault="009D5F5E" w:rsidP="009D5F5E">
            <w:pPr>
              <w:widowControl w:val="0"/>
              <w:snapToGrid w:val="0"/>
              <w:spacing w:before="40" w:after="40" w:line="252" w:lineRule="auto"/>
              <w:jc w:val="both"/>
              <w:rPr>
                <w:rFonts w:ascii="Times New Roman" w:eastAsia="Times New Roman" w:hAnsi="Times New Roman" w:cs="Times New Roman"/>
                <w:color w:val="000000"/>
                <w:spacing w:val="-4"/>
                <w:sz w:val="26"/>
                <w:szCs w:val="26"/>
              </w:rPr>
            </w:pPr>
            <w:r w:rsidRPr="00A63364">
              <w:rPr>
                <w:rFonts w:ascii="Times New Roman" w:eastAsia="Times New Roman" w:hAnsi="Times New Roman" w:cs="Times New Roman"/>
                <w:color w:val="000000"/>
                <w:spacing w:val="-4"/>
                <w:sz w:val="26"/>
                <w:szCs w:val="26"/>
              </w:rPr>
              <w:t>Nộp, thực hiện các bản cam kết theo yêu cầu tại E-BDL khi chủ đẩu tư hoặc Chủ đầu tư yêu cầu</w:t>
            </w:r>
          </w:p>
        </w:tc>
      </w:tr>
    </w:tbl>
    <w:p w14:paraId="60E2311A" w14:textId="77777777" w:rsidR="00A967CC" w:rsidRDefault="00A967CC"/>
    <w:sectPr w:rsidR="00A96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541C7"/>
    <w:multiLevelType w:val="multilevel"/>
    <w:tmpl w:val="7BB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47FCC"/>
    <w:multiLevelType w:val="hybridMultilevel"/>
    <w:tmpl w:val="231E8A08"/>
    <w:lvl w:ilvl="0" w:tplc="91029A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5E"/>
    <w:rsid w:val="001A08AE"/>
    <w:rsid w:val="005A5166"/>
    <w:rsid w:val="005B0D5E"/>
    <w:rsid w:val="00796508"/>
    <w:rsid w:val="007B6F71"/>
    <w:rsid w:val="00822B3A"/>
    <w:rsid w:val="009D5F5E"/>
    <w:rsid w:val="00A967CC"/>
    <w:rsid w:val="00D8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69BF"/>
  <w15:chartTrackingRefBased/>
  <w15:docId w15:val="{F2BD7782-7EED-4B5E-8D1C-5621D880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F5E"/>
    <w:pPr>
      <w:spacing w:line="259" w:lineRule="auto"/>
    </w:pPr>
    <w:rPr>
      <w:kern w:val="0"/>
      <w:sz w:val="22"/>
      <w:szCs w:val="22"/>
      <w:lang w:val="vi-VN"/>
      <w14:ligatures w14:val="none"/>
    </w:rPr>
  </w:style>
  <w:style w:type="paragraph" w:styleId="Heading1">
    <w:name w:val="heading 1"/>
    <w:basedOn w:val="Normal"/>
    <w:next w:val="Normal"/>
    <w:link w:val="Heading1Char"/>
    <w:uiPriority w:val="9"/>
    <w:qFormat/>
    <w:rsid w:val="009D5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F5E"/>
    <w:rPr>
      <w:rFonts w:eastAsiaTheme="majorEastAsia" w:cstheme="majorBidi"/>
      <w:color w:val="272727" w:themeColor="text1" w:themeTint="D8"/>
    </w:rPr>
  </w:style>
  <w:style w:type="paragraph" w:styleId="Title">
    <w:name w:val="Title"/>
    <w:basedOn w:val="Normal"/>
    <w:next w:val="Normal"/>
    <w:link w:val="TitleChar"/>
    <w:uiPriority w:val="10"/>
    <w:qFormat/>
    <w:rsid w:val="009D5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F5E"/>
    <w:pPr>
      <w:spacing w:before="160"/>
      <w:jc w:val="center"/>
    </w:pPr>
    <w:rPr>
      <w:i/>
      <w:iCs/>
      <w:color w:val="404040" w:themeColor="text1" w:themeTint="BF"/>
    </w:rPr>
  </w:style>
  <w:style w:type="character" w:customStyle="1" w:styleId="QuoteChar">
    <w:name w:val="Quote Char"/>
    <w:basedOn w:val="DefaultParagraphFont"/>
    <w:link w:val="Quote"/>
    <w:uiPriority w:val="29"/>
    <w:rsid w:val="009D5F5E"/>
    <w:rPr>
      <w:i/>
      <w:iCs/>
      <w:color w:val="404040" w:themeColor="text1" w:themeTint="BF"/>
    </w:rPr>
  </w:style>
  <w:style w:type="paragraph" w:styleId="ListParagraph">
    <w:name w:val="List Paragraph"/>
    <w:basedOn w:val="Normal"/>
    <w:uiPriority w:val="34"/>
    <w:qFormat/>
    <w:rsid w:val="009D5F5E"/>
    <w:pPr>
      <w:ind w:left="720"/>
      <w:contextualSpacing/>
    </w:pPr>
  </w:style>
  <w:style w:type="character" w:styleId="IntenseEmphasis">
    <w:name w:val="Intense Emphasis"/>
    <w:basedOn w:val="DefaultParagraphFont"/>
    <w:uiPriority w:val="21"/>
    <w:qFormat/>
    <w:rsid w:val="009D5F5E"/>
    <w:rPr>
      <w:i/>
      <w:iCs/>
      <w:color w:val="0F4761" w:themeColor="accent1" w:themeShade="BF"/>
    </w:rPr>
  </w:style>
  <w:style w:type="paragraph" w:styleId="IntenseQuote">
    <w:name w:val="Intense Quote"/>
    <w:basedOn w:val="Normal"/>
    <w:next w:val="Normal"/>
    <w:link w:val="IntenseQuoteChar"/>
    <w:uiPriority w:val="30"/>
    <w:qFormat/>
    <w:rsid w:val="009D5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F5E"/>
    <w:rPr>
      <w:i/>
      <w:iCs/>
      <w:color w:val="0F4761" w:themeColor="accent1" w:themeShade="BF"/>
    </w:rPr>
  </w:style>
  <w:style w:type="character" w:styleId="IntenseReference">
    <w:name w:val="Intense Reference"/>
    <w:basedOn w:val="DefaultParagraphFont"/>
    <w:uiPriority w:val="32"/>
    <w:qFormat/>
    <w:rsid w:val="009D5F5E"/>
    <w:rPr>
      <w:b/>
      <w:bCs/>
      <w:smallCaps/>
      <w:color w:val="0F4761" w:themeColor="accent1" w:themeShade="BF"/>
      <w:spacing w:val="5"/>
    </w:rPr>
  </w:style>
  <w:style w:type="paragraph" w:styleId="NormalWeb">
    <w:name w:val="Normal (Web)"/>
    <w:basedOn w:val="Normal"/>
    <w:uiPriority w:val="99"/>
    <w:unhideWhenUsed/>
    <w:rsid w:val="009D5F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9D5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3687">
      <w:bodyDiv w:val="1"/>
      <w:marLeft w:val="0"/>
      <w:marRight w:val="0"/>
      <w:marTop w:val="0"/>
      <w:marBottom w:val="0"/>
      <w:divBdr>
        <w:top w:val="none" w:sz="0" w:space="0" w:color="auto"/>
        <w:left w:val="none" w:sz="0" w:space="0" w:color="auto"/>
        <w:bottom w:val="none" w:sz="0" w:space="0" w:color="auto"/>
        <w:right w:val="none" w:sz="0" w:space="0" w:color="auto"/>
      </w:divBdr>
      <w:divsChild>
        <w:div w:id="1256137675">
          <w:marLeft w:val="0"/>
          <w:marRight w:val="0"/>
          <w:marTop w:val="0"/>
          <w:marBottom w:val="0"/>
          <w:divBdr>
            <w:top w:val="none" w:sz="0" w:space="0" w:color="auto"/>
            <w:left w:val="none" w:sz="0" w:space="0" w:color="auto"/>
            <w:bottom w:val="none" w:sz="0" w:space="0" w:color="auto"/>
            <w:right w:val="none" w:sz="0" w:space="0" w:color="auto"/>
          </w:divBdr>
          <w:divsChild>
            <w:div w:id="348068080">
              <w:marLeft w:val="0"/>
              <w:marRight w:val="0"/>
              <w:marTop w:val="0"/>
              <w:marBottom w:val="0"/>
              <w:divBdr>
                <w:top w:val="none" w:sz="0" w:space="0" w:color="auto"/>
                <w:left w:val="none" w:sz="0" w:space="0" w:color="auto"/>
                <w:bottom w:val="none" w:sz="0" w:space="0" w:color="auto"/>
                <w:right w:val="none" w:sz="0" w:space="0" w:color="auto"/>
              </w:divBdr>
              <w:divsChild>
                <w:div w:id="1656032691">
                  <w:marLeft w:val="0"/>
                  <w:marRight w:val="0"/>
                  <w:marTop w:val="0"/>
                  <w:marBottom w:val="0"/>
                  <w:divBdr>
                    <w:top w:val="none" w:sz="0" w:space="0" w:color="auto"/>
                    <w:left w:val="none" w:sz="0" w:space="0" w:color="auto"/>
                    <w:bottom w:val="none" w:sz="0" w:space="0" w:color="auto"/>
                    <w:right w:val="none" w:sz="0" w:space="0" w:color="auto"/>
                  </w:divBdr>
                  <w:divsChild>
                    <w:div w:id="427042878">
                      <w:marLeft w:val="0"/>
                      <w:marRight w:val="-105"/>
                      <w:marTop w:val="0"/>
                      <w:marBottom w:val="0"/>
                      <w:divBdr>
                        <w:top w:val="none" w:sz="0" w:space="0" w:color="auto"/>
                        <w:left w:val="none" w:sz="0" w:space="0" w:color="auto"/>
                        <w:bottom w:val="none" w:sz="0" w:space="0" w:color="auto"/>
                        <w:right w:val="none" w:sz="0" w:space="0" w:color="auto"/>
                      </w:divBdr>
                      <w:divsChild>
                        <w:div w:id="2144344133">
                          <w:marLeft w:val="0"/>
                          <w:marRight w:val="0"/>
                          <w:marTop w:val="0"/>
                          <w:marBottom w:val="0"/>
                          <w:divBdr>
                            <w:top w:val="none" w:sz="0" w:space="0" w:color="auto"/>
                            <w:left w:val="none" w:sz="0" w:space="0" w:color="auto"/>
                            <w:bottom w:val="none" w:sz="0" w:space="0" w:color="auto"/>
                            <w:right w:val="none" w:sz="0" w:space="0" w:color="auto"/>
                          </w:divBdr>
                          <w:divsChild>
                            <w:div w:id="672025925">
                              <w:marLeft w:val="0"/>
                              <w:marRight w:val="0"/>
                              <w:marTop w:val="0"/>
                              <w:marBottom w:val="0"/>
                              <w:divBdr>
                                <w:top w:val="none" w:sz="0" w:space="0" w:color="auto"/>
                                <w:left w:val="none" w:sz="0" w:space="0" w:color="auto"/>
                                <w:bottom w:val="none" w:sz="0" w:space="0" w:color="auto"/>
                                <w:right w:val="none" w:sz="0" w:space="0" w:color="auto"/>
                              </w:divBdr>
                              <w:divsChild>
                                <w:div w:id="932279315">
                                  <w:marLeft w:val="0"/>
                                  <w:marRight w:val="0"/>
                                  <w:marTop w:val="0"/>
                                  <w:marBottom w:val="0"/>
                                  <w:divBdr>
                                    <w:top w:val="none" w:sz="0" w:space="0" w:color="auto"/>
                                    <w:left w:val="none" w:sz="0" w:space="0" w:color="auto"/>
                                    <w:bottom w:val="none" w:sz="0" w:space="0" w:color="auto"/>
                                    <w:right w:val="none" w:sz="0" w:space="0" w:color="auto"/>
                                  </w:divBdr>
                                  <w:divsChild>
                                    <w:div w:id="892928578">
                                      <w:marLeft w:val="750"/>
                                      <w:marRight w:val="0"/>
                                      <w:marTop w:val="0"/>
                                      <w:marBottom w:val="0"/>
                                      <w:divBdr>
                                        <w:top w:val="none" w:sz="0" w:space="0" w:color="auto"/>
                                        <w:left w:val="none" w:sz="0" w:space="0" w:color="auto"/>
                                        <w:bottom w:val="none" w:sz="0" w:space="0" w:color="auto"/>
                                        <w:right w:val="none" w:sz="0" w:space="0" w:color="auto"/>
                                      </w:divBdr>
                                      <w:divsChild>
                                        <w:div w:id="1138646812">
                                          <w:marLeft w:val="0"/>
                                          <w:marRight w:val="0"/>
                                          <w:marTop w:val="0"/>
                                          <w:marBottom w:val="0"/>
                                          <w:divBdr>
                                            <w:top w:val="none" w:sz="0" w:space="0" w:color="auto"/>
                                            <w:left w:val="none" w:sz="0" w:space="0" w:color="auto"/>
                                            <w:bottom w:val="none" w:sz="0" w:space="0" w:color="auto"/>
                                            <w:right w:val="none" w:sz="0" w:space="0" w:color="auto"/>
                                          </w:divBdr>
                                          <w:divsChild>
                                            <w:div w:id="2086341167">
                                              <w:marLeft w:val="0"/>
                                              <w:marRight w:val="0"/>
                                              <w:marTop w:val="0"/>
                                              <w:marBottom w:val="0"/>
                                              <w:divBdr>
                                                <w:top w:val="none" w:sz="0" w:space="0" w:color="auto"/>
                                                <w:left w:val="none" w:sz="0" w:space="0" w:color="auto"/>
                                                <w:bottom w:val="none" w:sz="0" w:space="0" w:color="auto"/>
                                                <w:right w:val="none" w:sz="0" w:space="0" w:color="auto"/>
                                              </w:divBdr>
                                              <w:divsChild>
                                                <w:div w:id="1435128821">
                                                  <w:marLeft w:val="0"/>
                                                  <w:marRight w:val="0"/>
                                                  <w:marTop w:val="0"/>
                                                  <w:marBottom w:val="0"/>
                                                  <w:divBdr>
                                                    <w:top w:val="none" w:sz="0" w:space="0" w:color="auto"/>
                                                    <w:left w:val="none" w:sz="0" w:space="0" w:color="auto"/>
                                                    <w:bottom w:val="none" w:sz="0" w:space="0" w:color="auto"/>
                                                    <w:right w:val="none" w:sz="0" w:space="0" w:color="auto"/>
                                                  </w:divBdr>
                                                  <w:divsChild>
                                                    <w:div w:id="985162107">
                                                      <w:marLeft w:val="0"/>
                                                      <w:marRight w:val="0"/>
                                                      <w:marTop w:val="0"/>
                                                      <w:marBottom w:val="0"/>
                                                      <w:divBdr>
                                                        <w:top w:val="none" w:sz="0" w:space="0" w:color="auto"/>
                                                        <w:left w:val="none" w:sz="0" w:space="0" w:color="auto"/>
                                                        <w:bottom w:val="none" w:sz="0" w:space="0" w:color="auto"/>
                                                        <w:right w:val="none" w:sz="0" w:space="0" w:color="auto"/>
                                                      </w:divBdr>
                                                      <w:divsChild>
                                                        <w:div w:id="1100447244">
                                                          <w:marLeft w:val="0"/>
                                                          <w:marRight w:val="0"/>
                                                          <w:marTop w:val="0"/>
                                                          <w:marBottom w:val="0"/>
                                                          <w:divBdr>
                                                            <w:top w:val="none" w:sz="0" w:space="0" w:color="auto"/>
                                                            <w:left w:val="none" w:sz="0" w:space="0" w:color="auto"/>
                                                            <w:bottom w:val="none" w:sz="0" w:space="0" w:color="auto"/>
                                                            <w:right w:val="none" w:sz="0" w:space="0" w:color="auto"/>
                                                          </w:divBdr>
                                                          <w:divsChild>
                                                            <w:div w:id="375276997">
                                                              <w:marLeft w:val="0"/>
                                                              <w:marRight w:val="0"/>
                                                              <w:marTop w:val="0"/>
                                                              <w:marBottom w:val="0"/>
                                                              <w:divBdr>
                                                                <w:top w:val="none" w:sz="0" w:space="0" w:color="auto"/>
                                                                <w:left w:val="none" w:sz="0" w:space="0" w:color="auto"/>
                                                                <w:bottom w:val="none" w:sz="0" w:space="0" w:color="auto"/>
                                                                <w:right w:val="none" w:sz="0" w:space="0" w:color="auto"/>
                                                              </w:divBdr>
                                                              <w:divsChild>
                                                                <w:div w:id="342056649">
                                                                  <w:marLeft w:val="0"/>
                                                                  <w:marRight w:val="0"/>
                                                                  <w:marTop w:val="0"/>
                                                                  <w:marBottom w:val="0"/>
                                                                  <w:divBdr>
                                                                    <w:top w:val="none" w:sz="0" w:space="0" w:color="auto"/>
                                                                    <w:left w:val="none" w:sz="0" w:space="0" w:color="auto"/>
                                                                    <w:bottom w:val="none" w:sz="0" w:space="0" w:color="auto"/>
                                                                    <w:right w:val="none" w:sz="0" w:space="0" w:color="auto"/>
                                                                  </w:divBdr>
                                                                  <w:divsChild>
                                                                    <w:div w:id="641352142">
                                                                      <w:marLeft w:val="0"/>
                                                                      <w:marRight w:val="0"/>
                                                                      <w:marTop w:val="0"/>
                                                                      <w:marBottom w:val="0"/>
                                                                      <w:divBdr>
                                                                        <w:top w:val="none" w:sz="0" w:space="0" w:color="auto"/>
                                                                        <w:left w:val="none" w:sz="0" w:space="0" w:color="auto"/>
                                                                        <w:bottom w:val="none" w:sz="0" w:space="0" w:color="auto"/>
                                                                        <w:right w:val="none" w:sz="0" w:space="0" w:color="auto"/>
                                                                      </w:divBdr>
                                                                      <w:divsChild>
                                                                        <w:div w:id="1601446071">
                                                                          <w:marLeft w:val="0"/>
                                                                          <w:marRight w:val="0"/>
                                                                          <w:marTop w:val="0"/>
                                                                          <w:marBottom w:val="0"/>
                                                                          <w:divBdr>
                                                                            <w:top w:val="none" w:sz="0" w:space="0" w:color="auto"/>
                                                                            <w:left w:val="none" w:sz="0" w:space="0" w:color="auto"/>
                                                                            <w:bottom w:val="none" w:sz="0" w:space="0" w:color="auto"/>
                                                                            <w:right w:val="none" w:sz="0" w:space="0" w:color="auto"/>
                                                                          </w:divBdr>
                                                                          <w:divsChild>
                                                                            <w:div w:id="15318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4717">
                                                                  <w:marLeft w:val="0"/>
                                                                  <w:marRight w:val="0"/>
                                                                  <w:marTop w:val="60"/>
                                                                  <w:marBottom w:val="0"/>
                                                                  <w:divBdr>
                                                                    <w:top w:val="none" w:sz="0" w:space="0" w:color="auto"/>
                                                                    <w:left w:val="none" w:sz="0" w:space="0" w:color="auto"/>
                                                                    <w:bottom w:val="none" w:sz="0" w:space="0" w:color="auto"/>
                                                                    <w:right w:val="none" w:sz="0" w:space="0" w:color="auto"/>
                                                                  </w:divBdr>
                                                                </w:div>
                                                                <w:div w:id="468866718">
                                                                  <w:marLeft w:val="0"/>
                                                                  <w:marRight w:val="0"/>
                                                                  <w:marTop w:val="0"/>
                                                                  <w:marBottom w:val="0"/>
                                                                  <w:divBdr>
                                                                    <w:top w:val="none" w:sz="0" w:space="0" w:color="auto"/>
                                                                    <w:left w:val="none" w:sz="0" w:space="0" w:color="auto"/>
                                                                    <w:bottom w:val="none" w:sz="0" w:space="0" w:color="auto"/>
                                                                    <w:right w:val="none" w:sz="0" w:space="0" w:color="auto"/>
                                                                  </w:divBdr>
                                                                  <w:divsChild>
                                                                    <w:div w:id="2005157797">
                                                                      <w:marLeft w:val="0"/>
                                                                      <w:marRight w:val="0"/>
                                                                      <w:marTop w:val="0"/>
                                                                      <w:marBottom w:val="0"/>
                                                                      <w:divBdr>
                                                                        <w:top w:val="none" w:sz="0" w:space="0" w:color="auto"/>
                                                                        <w:left w:val="none" w:sz="0" w:space="0" w:color="auto"/>
                                                                        <w:bottom w:val="none" w:sz="0" w:space="0" w:color="auto"/>
                                                                        <w:right w:val="none" w:sz="0" w:space="0" w:color="auto"/>
                                                                      </w:divBdr>
                                                                      <w:divsChild>
                                                                        <w:div w:id="94444539">
                                                                          <w:marLeft w:val="0"/>
                                                                          <w:marRight w:val="0"/>
                                                                          <w:marTop w:val="0"/>
                                                                          <w:marBottom w:val="0"/>
                                                                          <w:divBdr>
                                                                            <w:top w:val="none" w:sz="0" w:space="0" w:color="auto"/>
                                                                            <w:left w:val="none" w:sz="0" w:space="0" w:color="auto"/>
                                                                            <w:bottom w:val="none" w:sz="0" w:space="0" w:color="auto"/>
                                                                            <w:right w:val="none" w:sz="0" w:space="0" w:color="auto"/>
                                                                          </w:divBdr>
                                                                          <w:divsChild>
                                                                            <w:div w:id="1614167968">
                                                                              <w:marLeft w:val="0"/>
                                                                              <w:marRight w:val="0"/>
                                                                              <w:marTop w:val="0"/>
                                                                              <w:marBottom w:val="0"/>
                                                                              <w:divBdr>
                                                                                <w:top w:val="none" w:sz="0" w:space="0" w:color="auto"/>
                                                                                <w:left w:val="none" w:sz="0" w:space="0" w:color="auto"/>
                                                                                <w:bottom w:val="none" w:sz="0" w:space="0" w:color="auto"/>
                                                                                <w:right w:val="none" w:sz="0" w:space="0" w:color="auto"/>
                                                                              </w:divBdr>
                                                                              <w:divsChild>
                                                                                <w:div w:id="1622955121">
                                                                                  <w:marLeft w:val="105"/>
                                                                                  <w:marRight w:val="105"/>
                                                                                  <w:marTop w:val="90"/>
                                                                                  <w:marBottom w:val="150"/>
                                                                                  <w:divBdr>
                                                                                    <w:top w:val="none" w:sz="0" w:space="0" w:color="auto"/>
                                                                                    <w:left w:val="none" w:sz="0" w:space="0" w:color="auto"/>
                                                                                    <w:bottom w:val="none" w:sz="0" w:space="0" w:color="auto"/>
                                                                                    <w:right w:val="none" w:sz="0" w:space="0" w:color="auto"/>
                                                                                  </w:divBdr>
                                                                                </w:div>
                                                                                <w:div w:id="506334235">
                                                                                  <w:marLeft w:val="105"/>
                                                                                  <w:marRight w:val="105"/>
                                                                                  <w:marTop w:val="90"/>
                                                                                  <w:marBottom w:val="150"/>
                                                                                  <w:divBdr>
                                                                                    <w:top w:val="none" w:sz="0" w:space="0" w:color="auto"/>
                                                                                    <w:left w:val="none" w:sz="0" w:space="0" w:color="auto"/>
                                                                                    <w:bottom w:val="none" w:sz="0" w:space="0" w:color="auto"/>
                                                                                    <w:right w:val="none" w:sz="0" w:space="0" w:color="auto"/>
                                                                                  </w:divBdr>
                                                                                </w:div>
                                                                                <w:div w:id="1755276241">
                                                                                  <w:marLeft w:val="105"/>
                                                                                  <w:marRight w:val="105"/>
                                                                                  <w:marTop w:val="90"/>
                                                                                  <w:marBottom w:val="150"/>
                                                                                  <w:divBdr>
                                                                                    <w:top w:val="none" w:sz="0" w:space="0" w:color="auto"/>
                                                                                    <w:left w:val="none" w:sz="0" w:space="0" w:color="auto"/>
                                                                                    <w:bottom w:val="none" w:sz="0" w:space="0" w:color="auto"/>
                                                                                    <w:right w:val="none" w:sz="0" w:space="0" w:color="auto"/>
                                                                                  </w:divBdr>
                                                                                </w:div>
                                                                                <w:div w:id="1982072950">
                                                                                  <w:marLeft w:val="105"/>
                                                                                  <w:marRight w:val="105"/>
                                                                                  <w:marTop w:val="90"/>
                                                                                  <w:marBottom w:val="150"/>
                                                                                  <w:divBdr>
                                                                                    <w:top w:val="none" w:sz="0" w:space="0" w:color="auto"/>
                                                                                    <w:left w:val="none" w:sz="0" w:space="0" w:color="auto"/>
                                                                                    <w:bottom w:val="none" w:sz="0" w:space="0" w:color="auto"/>
                                                                                    <w:right w:val="none" w:sz="0" w:space="0" w:color="auto"/>
                                                                                  </w:divBdr>
                                                                                </w:div>
                                                                                <w:div w:id="808523226">
                                                                                  <w:marLeft w:val="105"/>
                                                                                  <w:marRight w:val="105"/>
                                                                                  <w:marTop w:val="90"/>
                                                                                  <w:marBottom w:val="150"/>
                                                                                  <w:divBdr>
                                                                                    <w:top w:val="none" w:sz="0" w:space="0" w:color="auto"/>
                                                                                    <w:left w:val="none" w:sz="0" w:space="0" w:color="auto"/>
                                                                                    <w:bottom w:val="none" w:sz="0" w:space="0" w:color="auto"/>
                                                                                    <w:right w:val="none" w:sz="0" w:space="0" w:color="auto"/>
                                                                                  </w:divBdr>
                                                                                </w:div>
                                                                                <w:div w:id="17052528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1941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843473">
          <w:marLeft w:val="0"/>
          <w:marRight w:val="0"/>
          <w:marTop w:val="0"/>
          <w:marBottom w:val="0"/>
          <w:divBdr>
            <w:top w:val="none" w:sz="0" w:space="0" w:color="auto"/>
            <w:left w:val="none" w:sz="0" w:space="0" w:color="auto"/>
            <w:bottom w:val="none" w:sz="0" w:space="0" w:color="auto"/>
            <w:right w:val="none" w:sz="0" w:space="0" w:color="auto"/>
          </w:divBdr>
          <w:divsChild>
            <w:div w:id="1867019078">
              <w:marLeft w:val="0"/>
              <w:marRight w:val="0"/>
              <w:marTop w:val="0"/>
              <w:marBottom w:val="0"/>
              <w:divBdr>
                <w:top w:val="none" w:sz="0" w:space="0" w:color="auto"/>
                <w:left w:val="none" w:sz="0" w:space="0" w:color="auto"/>
                <w:bottom w:val="none" w:sz="0" w:space="0" w:color="auto"/>
                <w:right w:val="none" w:sz="0" w:space="0" w:color="auto"/>
              </w:divBdr>
              <w:divsChild>
                <w:div w:id="5532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3605">
      <w:bodyDiv w:val="1"/>
      <w:marLeft w:val="0"/>
      <w:marRight w:val="0"/>
      <w:marTop w:val="0"/>
      <w:marBottom w:val="0"/>
      <w:divBdr>
        <w:top w:val="none" w:sz="0" w:space="0" w:color="auto"/>
        <w:left w:val="none" w:sz="0" w:space="0" w:color="auto"/>
        <w:bottom w:val="none" w:sz="0" w:space="0" w:color="auto"/>
        <w:right w:val="none" w:sz="0" w:space="0" w:color="auto"/>
      </w:divBdr>
      <w:divsChild>
        <w:div w:id="1781097987">
          <w:marLeft w:val="0"/>
          <w:marRight w:val="0"/>
          <w:marTop w:val="0"/>
          <w:marBottom w:val="0"/>
          <w:divBdr>
            <w:top w:val="none" w:sz="0" w:space="0" w:color="auto"/>
            <w:left w:val="none" w:sz="0" w:space="0" w:color="auto"/>
            <w:bottom w:val="none" w:sz="0" w:space="0" w:color="auto"/>
            <w:right w:val="none" w:sz="0" w:space="0" w:color="auto"/>
          </w:divBdr>
          <w:divsChild>
            <w:div w:id="1168906378">
              <w:marLeft w:val="0"/>
              <w:marRight w:val="0"/>
              <w:marTop w:val="0"/>
              <w:marBottom w:val="0"/>
              <w:divBdr>
                <w:top w:val="none" w:sz="0" w:space="0" w:color="auto"/>
                <w:left w:val="none" w:sz="0" w:space="0" w:color="auto"/>
                <w:bottom w:val="none" w:sz="0" w:space="0" w:color="auto"/>
                <w:right w:val="none" w:sz="0" w:space="0" w:color="auto"/>
              </w:divBdr>
              <w:divsChild>
                <w:div w:id="1817869686">
                  <w:marLeft w:val="0"/>
                  <w:marRight w:val="0"/>
                  <w:marTop w:val="0"/>
                  <w:marBottom w:val="0"/>
                  <w:divBdr>
                    <w:top w:val="none" w:sz="0" w:space="0" w:color="auto"/>
                    <w:left w:val="none" w:sz="0" w:space="0" w:color="auto"/>
                    <w:bottom w:val="none" w:sz="0" w:space="0" w:color="auto"/>
                    <w:right w:val="none" w:sz="0" w:space="0" w:color="auto"/>
                  </w:divBdr>
                  <w:divsChild>
                    <w:div w:id="1754089657">
                      <w:marLeft w:val="0"/>
                      <w:marRight w:val="-105"/>
                      <w:marTop w:val="0"/>
                      <w:marBottom w:val="0"/>
                      <w:divBdr>
                        <w:top w:val="none" w:sz="0" w:space="0" w:color="auto"/>
                        <w:left w:val="none" w:sz="0" w:space="0" w:color="auto"/>
                        <w:bottom w:val="none" w:sz="0" w:space="0" w:color="auto"/>
                        <w:right w:val="none" w:sz="0" w:space="0" w:color="auto"/>
                      </w:divBdr>
                      <w:divsChild>
                        <w:div w:id="1836409202">
                          <w:marLeft w:val="0"/>
                          <w:marRight w:val="0"/>
                          <w:marTop w:val="0"/>
                          <w:marBottom w:val="0"/>
                          <w:divBdr>
                            <w:top w:val="none" w:sz="0" w:space="0" w:color="auto"/>
                            <w:left w:val="none" w:sz="0" w:space="0" w:color="auto"/>
                            <w:bottom w:val="none" w:sz="0" w:space="0" w:color="auto"/>
                            <w:right w:val="none" w:sz="0" w:space="0" w:color="auto"/>
                          </w:divBdr>
                          <w:divsChild>
                            <w:div w:id="578246238">
                              <w:marLeft w:val="0"/>
                              <w:marRight w:val="0"/>
                              <w:marTop w:val="0"/>
                              <w:marBottom w:val="0"/>
                              <w:divBdr>
                                <w:top w:val="none" w:sz="0" w:space="0" w:color="auto"/>
                                <w:left w:val="none" w:sz="0" w:space="0" w:color="auto"/>
                                <w:bottom w:val="none" w:sz="0" w:space="0" w:color="auto"/>
                                <w:right w:val="none" w:sz="0" w:space="0" w:color="auto"/>
                              </w:divBdr>
                              <w:divsChild>
                                <w:div w:id="287275941">
                                  <w:marLeft w:val="0"/>
                                  <w:marRight w:val="0"/>
                                  <w:marTop w:val="0"/>
                                  <w:marBottom w:val="0"/>
                                  <w:divBdr>
                                    <w:top w:val="none" w:sz="0" w:space="0" w:color="auto"/>
                                    <w:left w:val="none" w:sz="0" w:space="0" w:color="auto"/>
                                    <w:bottom w:val="none" w:sz="0" w:space="0" w:color="auto"/>
                                    <w:right w:val="none" w:sz="0" w:space="0" w:color="auto"/>
                                  </w:divBdr>
                                  <w:divsChild>
                                    <w:div w:id="1763992316">
                                      <w:marLeft w:val="750"/>
                                      <w:marRight w:val="0"/>
                                      <w:marTop w:val="0"/>
                                      <w:marBottom w:val="0"/>
                                      <w:divBdr>
                                        <w:top w:val="none" w:sz="0" w:space="0" w:color="auto"/>
                                        <w:left w:val="none" w:sz="0" w:space="0" w:color="auto"/>
                                        <w:bottom w:val="none" w:sz="0" w:space="0" w:color="auto"/>
                                        <w:right w:val="none" w:sz="0" w:space="0" w:color="auto"/>
                                      </w:divBdr>
                                      <w:divsChild>
                                        <w:div w:id="3287238">
                                          <w:marLeft w:val="0"/>
                                          <w:marRight w:val="0"/>
                                          <w:marTop w:val="0"/>
                                          <w:marBottom w:val="0"/>
                                          <w:divBdr>
                                            <w:top w:val="none" w:sz="0" w:space="0" w:color="auto"/>
                                            <w:left w:val="none" w:sz="0" w:space="0" w:color="auto"/>
                                            <w:bottom w:val="none" w:sz="0" w:space="0" w:color="auto"/>
                                            <w:right w:val="none" w:sz="0" w:space="0" w:color="auto"/>
                                          </w:divBdr>
                                          <w:divsChild>
                                            <w:div w:id="830104276">
                                              <w:marLeft w:val="0"/>
                                              <w:marRight w:val="0"/>
                                              <w:marTop w:val="0"/>
                                              <w:marBottom w:val="0"/>
                                              <w:divBdr>
                                                <w:top w:val="none" w:sz="0" w:space="0" w:color="auto"/>
                                                <w:left w:val="none" w:sz="0" w:space="0" w:color="auto"/>
                                                <w:bottom w:val="none" w:sz="0" w:space="0" w:color="auto"/>
                                                <w:right w:val="none" w:sz="0" w:space="0" w:color="auto"/>
                                              </w:divBdr>
                                              <w:divsChild>
                                                <w:div w:id="466627275">
                                                  <w:marLeft w:val="0"/>
                                                  <w:marRight w:val="0"/>
                                                  <w:marTop w:val="0"/>
                                                  <w:marBottom w:val="0"/>
                                                  <w:divBdr>
                                                    <w:top w:val="none" w:sz="0" w:space="0" w:color="auto"/>
                                                    <w:left w:val="none" w:sz="0" w:space="0" w:color="auto"/>
                                                    <w:bottom w:val="none" w:sz="0" w:space="0" w:color="auto"/>
                                                    <w:right w:val="none" w:sz="0" w:space="0" w:color="auto"/>
                                                  </w:divBdr>
                                                  <w:divsChild>
                                                    <w:div w:id="986713917">
                                                      <w:marLeft w:val="0"/>
                                                      <w:marRight w:val="0"/>
                                                      <w:marTop w:val="0"/>
                                                      <w:marBottom w:val="0"/>
                                                      <w:divBdr>
                                                        <w:top w:val="none" w:sz="0" w:space="0" w:color="auto"/>
                                                        <w:left w:val="none" w:sz="0" w:space="0" w:color="auto"/>
                                                        <w:bottom w:val="none" w:sz="0" w:space="0" w:color="auto"/>
                                                        <w:right w:val="none" w:sz="0" w:space="0" w:color="auto"/>
                                                      </w:divBdr>
                                                      <w:divsChild>
                                                        <w:div w:id="1250382255">
                                                          <w:marLeft w:val="0"/>
                                                          <w:marRight w:val="0"/>
                                                          <w:marTop w:val="0"/>
                                                          <w:marBottom w:val="0"/>
                                                          <w:divBdr>
                                                            <w:top w:val="none" w:sz="0" w:space="0" w:color="auto"/>
                                                            <w:left w:val="none" w:sz="0" w:space="0" w:color="auto"/>
                                                            <w:bottom w:val="none" w:sz="0" w:space="0" w:color="auto"/>
                                                            <w:right w:val="none" w:sz="0" w:space="0" w:color="auto"/>
                                                          </w:divBdr>
                                                          <w:divsChild>
                                                            <w:div w:id="786461763">
                                                              <w:marLeft w:val="0"/>
                                                              <w:marRight w:val="0"/>
                                                              <w:marTop w:val="0"/>
                                                              <w:marBottom w:val="0"/>
                                                              <w:divBdr>
                                                                <w:top w:val="none" w:sz="0" w:space="0" w:color="auto"/>
                                                                <w:left w:val="none" w:sz="0" w:space="0" w:color="auto"/>
                                                                <w:bottom w:val="none" w:sz="0" w:space="0" w:color="auto"/>
                                                                <w:right w:val="none" w:sz="0" w:space="0" w:color="auto"/>
                                                              </w:divBdr>
                                                              <w:divsChild>
                                                                <w:div w:id="717247648">
                                                                  <w:marLeft w:val="0"/>
                                                                  <w:marRight w:val="0"/>
                                                                  <w:marTop w:val="0"/>
                                                                  <w:marBottom w:val="0"/>
                                                                  <w:divBdr>
                                                                    <w:top w:val="none" w:sz="0" w:space="0" w:color="auto"/>
                                                                    <w:left w:val="none" w:sz="0" w:space="0" w:color="auto"/>
                                                                    <w:bottom w:val="none" w:sz="0" w:space="0" w:color="auto"/>
                                                                    <w:right w:val="none" w:sz="0" w:space="0" w:color="auto"/>
                                                                  </w:divBdr>
                                                                  <w:divsChild>
                                                                    <w:div w:id="849753880">
                                                                      <w:marLeft w:val="0"/>
                                                                      <w:marRight w:val="0"/>
                                                                      <w:marTop w:val="0"/>
                                                                      <w:marBottom w:val="0"/>
                                                                      <w:divBdr>
                                                                        <w:top w:val="none" w:sz="0" w:space="0" w:color="auto"/>
                                                                        <w:left w:val="none" w:sz="0" w:space="0" w:color="auto"/>
                                                                        <w:bottom w:val="none" w:sz="0" w:space="0" w:color="auto"/>
                                                                        <w:right w:val="none" w:sz="0" w:space="0" w:color="auto"/>
                                                                      </w:divBdr>
                                                                      <w:divsChild>
                                                                        <w:div w:id="1477842800">
                                                                          <w:marLeft w:val="0"/>
                                                                          <w:marRight w:val="0"/>
                                                                          <w:marTop w:val="0"/>
                                                                          <w:marBottom w:val="0"/>
                                                                          <w:divBdr>
                                                                            <w:top w:val="none" w:sz="0" w:space="0" w:color="auto"/>
                                                                            <w:left w:val="none" w:sz="0" w:space="0" w:color="auto"/>
                                                                            <w:bottom w:val="none" w:sz="0" w:space="0" w:color="auto"/>
                                                                            <w:right w:val="none" w:sz="0" w:space="0" w:color="auto"/>
                                                                          </w:divBdr>
                                                                          <w:divsChild>
                                                                            <w:div w:id="10398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5065">
                                                                  <w:marLeft w:val="0"/>
                                                                  <w:marRight w:val="0"/>
                                                                  <w:marTop w:val="60"/>
                                                                  <w:marBottom w:val="0"/>
                                                                  <w:divBdr>
                                                                    <w:top w:val="none" w:sz="0" w:space="0" w:color="auto"/>
                                                                    <w:left w:val="none" w:sz="0" w:space="0" w:color="auto"/>
                                                                    <w:bottom w:val="none" w:sz="0" w:space="0" w:color="auto"/>
                                                                    <w:right w:val="none" w:sz="0" w:space="0" w:color="auto"/>
                                                                  </w:divBdr>
                                                                </w:div>
                                                                <w:div w:id="703797224">
                                                                  <w:marLeft w:val="0"/>
                                                                  <w:marRight w:val="0"/>
                                                                  <w:marTop w:val="0"/>
                                                                  <w:marBottom w:val="0"/>
                                                                  <w:divBdr>
                                                                    <w:top w:val="none" w:sz="0" w:space="0" w:color="auto"/>
                                                                    <w:left w:val="none" w:sz="0" w:space="0" w:color="auto"/>
                                                                    <w:bottom w:val="none" w:sz="0" w:space="0" w:color="auto"/>
                                                                    <w:right w:val="none" w:sz="0" w:space="0" w:color="auto"/>
                                                                  </w:divBdr>
                                                                  <w:divsChild>
                                                                    <w:div w:id="180438679">
                                                                      <w:marLeft w:val="0"/>
                                                                      <w:marRight w:val="0"/>
                                                                      <w:marTop w:val="0"/>
                                                                      <w:marBottom w:val="0"/>
                                                                      <w:divBdr>
                                                                        <w:top w:val="none" w:sz="0" w:space="0" w:color="auto"/>
                                                                        <w:left w:val="none" w:sz="0" w:space="0" w:color="auto"/>
                                                                        <w:bottom w:val="none" w:sz="0" w:space="0" w:color="auto"/>
                                                                        <w:right w:val="none" w:sz="0" w:space="0" w:color="auto"/>
                                                                      </w:divBdr>
                                                                      <w:divsChild>
                                                                        <w:div w:id="2008051703">
                                                                          <w:marLeft w:val="0"/>
                                                                          <w:marRight w:val="0"/>
                                                                          <w:marTop w:val="0"/>
                                                                          <w:marBottom w:val="0"/>
                                                                          <w:divBdr>
                                                                            <w:top w:val="none" w:sz="0" w:space="0" w:color="auto"/>
                                                                            <w:left w:val="none" w:sz="0" w:space="0" w:color="auto"/>
                                                                            <w:bottom w:val="none" w:sz="0" w:space="0" w:color="auto"/>
                                                                            <w:right w:val="none" w:sz="0" w:space="0" w:color="auto"/>
                                                                          </w:divBdr>
                                                                          <w:divsChild>
                                                                            <w:div w:id="468088033">
                                                                              <w:marLeft w:val="0"/>
                                                                              <w:marRight w:val="0"/>
                                                                              <w:marTop w:val="0"/>
                                                                              <w:marBottom w:val="0"/>
                                                                              <w:divBdr>
                                                                                <w:top w:val="none" w:sz="0" w:space="0" w:color="auto"/>
                                                                                <w:left w:val="none" w:sz="0" w:space="0" w:color="auto"/>
                                                                                <w:bottom w:val="none" w:sz="0" w:space="0" w:color="auto"/>
                                                                                <w:right w:val="none" w:sz="0" w:space="0" w:color="auto"/>
                                                                              </w:divBdr>
                                                                              <w:divsChild>
                                                                                <w:div w:id="1148522518">
                                                                                  <w:marLeft w:val="105"/>
                                                                                  <w:marRight w:val="105"/>
                                                                                  <w:marTop w:val="90"/>
                                                                                  <w:marBottom w:val="150"/>
                                                                                  <w:divBdr>
                                                                                    <w:top w:val="none" w:sz="0" w:space="0" w:color="auto"/>
                                                                                    <w:left w:val="none" w:sz="0" w:space="0" w:color="auto"/>
                                                                                    <w:bottom w:val="none" w:sz="0" w:space="0" w:color="auto"/>
                                                                                    <w:right w:val="none" w:sz="0" w:space="0" w:color="auto"/>
                                                                                  </w:divBdr>
                                                                                </w:div>
                                                                                <w:div w:id="535849540">
                                                                                  <w:marLeft w:val="105"/>
                                                                                  <w:marRight w:val="105"/>
                                                                                  <w:marTop w:val="90"/>
                                                                                  <w:marBottom w:val="150"/>
                                                                                  <w:divBdr>
                                                                                    <w:top w:val="none" w:sz="0" w:space="0" w:color="auto"/>
                                                                                    <w:left w:val="none" w:sz="0" w:space="0" w:color="auto"/>
                                                                                    <w:bottom w:val="none" w:sz="0" w:space="0" w:color="auto"/>
                                                                                    <w:right w:val="none" w:sz="0" w:space="0" w:color="auto"/>
                                                                                  </w:divBdr>
                                                                                </w:div>
                                                                                <w:div w:id="1339305812">
                                                                                  <w:marLeft w:val="105"/>
                                                                                  <w:marRight w:val="105"/>
                                                                                  <w:marTop w:val="90"/>
                                                                                  <w:marBottom w:val="150"/>
                                                                                  <w:divBdr>
                                                                                    <w:top w:val="none" w:sz="0" w:space="0" w:color="auto"/>
                                                                                    <w:left w:val="none" w:sz="0" w:space="0" w:color="auto"/>
                                                                                    <w:bottom w:val="none" w:sz="0" w:space="0" w:color="auto"/>
                                                                                    <w:right w:val="none" w:sz="0" w:space="0" w:color="auto"/>
                                                                                  </w:divBdr>
                                                                                </w:div>
                                                                                <w:div w:id="965543346">
                                                                                  <w:marLeft w:val="105"/>
                                                                                  <w:marRight w:val="105"/>
                                                                                  <w:marTop w:val="90"/>
                                                                                  <w:marBottom w:val="150"/>
                                                                                  <w:divBdr>
                                                                                    <w:top w:val="none" w:sz="0" w:space="0" w:color="auto"/>
                                                                                    <w:left w:val="none" w:sz="0" w:space="0" w:color="auto"/>
                                                                                    <w:bottom w:val="none" w:sz="0" w:space="0" w:color="auto"/>
                                                                                    <w:right w:val="none" w:sz="0" w:space="0" w:color="auto"/>
                                                                                  </w:divBdr>
                                                                                </w:div>
                                                                                <w:div w:id="173883445">
                                                                                  <w:marLeft w:val="105"/>
                                                                                  <w:marRight w:val="105"/>
                                                                                  <w:marTop w:val="90"/>
                                                                                  <w:marBottom w:val="150"/>
                                                                                  <w:divBdr>
                                                                                    <w:top w:val="none" w:sz="0" w:space="0" w:color="auto"/>
                                                                                    <w:left w:val="none" w:sz="0" w:space="0" w:color="auto"/>
                                                                                    <w:bottom w:val="none" w:sz="0" w:space="0" w:color="auto"/>
                                                                                    <w:right w:val="none" w:sz="0" w:space="0" w:color="auto"/>
                                                                                  </w:divBdr>
                                                                                </w:div>
                                                                                <w:div w:id="155242225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5185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084398">
          <w:marLeft w:val="0"/>
          <w:marRight w:val="0"/>
          <w:marTop w:val="0"/>
          <w:marBottom w:val="0"/>
          <w:divBdr>
            <w:top w:val="none" w:sz="0" w:space="0" w:color="auto"/>
            <w:left w:val="none" w:sz="0" w:space="0" w:color="auto"/>
            <w:bottom w:val="none" w:sz="0" w:space="0" w:color="auto"/>
            <w:right w:val="none" w:sz="0" w:space="0" w:color="auto"/>
          </w:divBdr>
          <w:divsChild>
            <w:div w:id="1953631797">
              <w:marLeft w:val="0"/>
              <w:marRight w:val="0"/>
              <w:marTop w:val="0"/>
              <w:marBottom w:val="0"/>
              <w:divBdr>
                <w:top w:val="none" w:sz="0" w:space="0" w:color="auto"/>
                <w:left w:val="none" w:sz="0" w:space="0" w:color="auto"/>
                <w:bottom w:val="none" w:sz="0" w:space="0" w:color="auto"/>
                <w:right w:val="none" w:sz="0" w:space="0" w:color="auto"/>
              </w:divBdr>
              <w:divsChild>
                <w:div w:id="20040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dc:creator>
  <cp:keywords/>
  <dc:description/>
  <cp:lastModifiedBy>Benh vien Phu san</cp:lastModifiedBy>
  <cp:revision>4</cp:revision>
  <dcterms:created xsi:type="dcterms:W3CDTF">2025-10-31T07:00:00Z</dcterms:created>
  <dcterms:modified xsi:type="dcterms:W3CDTF">2025-11-14T07:21:00Z</dcterms:modified>
</cp:coreProperties>
</file>