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F834" w14:textId="77777777" w:rsidR="00393A9F" w:rsidRPr="002E38D2" w:rsidRDefault="00393A9F" w:rsidP="00393A9F">
      <w:pPr>
        <w:spacing w:before="120" w:after="120"/>
        <w:jc w:val="center"/>
        <w:outlineLvl w:val="0"/>
        <w:rPr>
          <w:b/>
          <w:bCs/>
          <w:sz w:val="28"/>
          <w:szCs w:val="28"/>
          <w:lang w:val="nl-NL"/>
        </w:rPr>
      </w:pPr>
      <w:bookmarkStart w:id="0" w:name="_Toc104800534"/>
      <w:bookmarkStart w:id="1" w:name="_Hlk209082576"/>
      <w:r w:rsidRPr="002E38D2">
        <w:rPr>
          <w:b/>
          <w:bCs/>
          <w:sz w:val="28"/>
          <w:szCs w:val="28"/>
          <w:lang w:val="nl-NL"/>
        </w:rPr>
        <w:t>Phần 2. YÊU CẦU VỀ KỸ THUẬT</w:t>
      </w:r>
      <w:bookmarkEnd w:id="0"/>
    </w:p>
    <w:p w14:paraId="1E25CD37" w14:textId="77777777" w:rsidR="00393A9F" w:rsidRPr="002E38D2" w:rsidRDefault="00393A9F" w:rsidP="00393A9F">
      <w:pPr>
        <w:spacing w:before="120" w:after="120"/>
        <w:jc w:val="center"/>
        <w:outlineLvl w:val="0"/>
        <w:rPr>
          <w:b/>
          <w:bCs/>
          <w:sz w:val="28"/>
          <w:szCs w:val="28"/>
          <w:lang w:val="nl-NL"/>
        </w:rPr>
      </w:pPr>
      <w:bookmarkStart w:id="2" w:name="_Toc104800535"/>
      <w:r w:rsidRPr="002E38D2">
        <w:rPr>
          <w:b/>
          <w:bCs/>
          <w:sz w:val="28"/>
          <w:szCs w:val="28"/>
          <w:lang w:val="nl-NL"/>
        </w:rPr>
        <w:t>Chương V. YÊU CẦU VỀ KỸ THUẬT</w:t>
      </w:r>
      <w:bookmarkEnd w:id="2"/>
    </w:p>
    <w:p w14:paraId="2B3E8728" w14:textId="77777777" w:rsidR="00393A9F" w:rsidRPr="002E38D2" w:rsidRDefault="00393A9F" w:rsidP="00393A9F">
      <w:pPr>
        <w:spacing w:before="120" w:after="120"/>
        <w:ind w:firstLine="709"/>
        <w:rPr>
          <w:b/>
          <w:sz w:val="28"/>
          <w:szCs w:val="28"/>
          <w:lang w:val="nl-NL"/>
        </w:rPr>
      </w:pPr>
      <w:r w:rsidRPr="002E38D2">
        <w:rPr>
          <w:b/>
          <w:sz w:val="28"/>
          <w:szCs w:val="28"/>
          <w:lang w:val="nl-NL"/>
        </w:rPr>
        <w:t>1. Giới thiệu chung về dự án/dự toán mua sắm, gói thầu:</w:t>
      </w:r>
    </w:p>
    <w:p w14:paraId="18D3CAA6" w14:textId="77777777" w:rsidR="00393A9F" w:rsidRPr="002E38D2" w:rsidRDefault="00393A9F" w:rsidP="00393A9F">
      <w:pPr>
        <w:tabs>
          <w:tab w:val="left" w:pos="993"/>
        </w:tabs>
        <w:snapToGrid w:val="0"/>
        <w:spacing w:before="120" w:after="120" w:line="300" w:lineRule="exact"/>
        <w:ind w:firstLine="709"/>
        <w:rPr>
          <w:sz w:val="28"/>
          <w:szCs w:val="28"/>
          <w:lang w:val="es-ES"/>
        </w:rPr>
      </w:pPr>
      <w:r w:rsidRPr="002E38D2">
        <w:rPr>
          <w:sz w:val="28"/>
          <w:szCs w:val="28"/>
          <w:lang w:val="es-ES"/>
        </w:rPr>
        <w:t xml:space="preserve">- Tên gói thầu: </w:t>
      </w:r>
      <w:r w:rsidRPr="00616A9B">
        <w:rPr>
          <w:sz w:val="28"/>
          <w:szCs w:val="28"/>
        </w:rPr>
        <w:t>Cung cấp dịch vụ sửa chữa và linh kiện, phụ kiện thay thế cho thiết bị phân tích của hãng Thermo;</w:t>
      </w:r>
    </w:p>
    <w:p w14:paraId="1011EFDD" w14:textId="77777777" w:rsidR="00393A9F" w:rsidRPr="002E38D2" w:rsidRDefault="00393A9F" w:rsidP="00393A9F">
      <w:pPr>
        <w:tabs>
          <w:tab w:val="left" w:pos="993"/>
        </w:tabs>
        <w:snapToGrid w:val="0"/>
        <w:spacing w:before="120" w:after="120" w:line="300" w:lineRule="exact"/>
        <w:ind w:firstLine="709"/>
        <w:rPr>
          <w:sz w:val="28"/>
          <w:szCs w:val="28"/>
          <w:lang w:val="es-ES"/>
        </w:rPr>
      </w:pPr>
      <w:r w:rsidRPr="002E38D2">
        <w:rPr>
          <w:sz w:val="28"/>
          <w:szCs w:val="28"/>
          <w:lang w:val="es-ES"/>
        </w:rPr>
        <w:t xml:space="preserve">- Tên dự toán mua sắm: </w:t>
      </w:r>
      <w:r w:rsidRPr="00616A9B">
        <w:rPr>
          <w:sz w:val="28"/>
          <w:szCs w:val="28"/>
        </w:rPr>
        <w:t>Cung cấp dịch vụ sửa chữa và linh kiện, phụ kiện thay thế cho thiết bị phân tích của hãng Thermo;</w:t>
      </w:r>
    </w:p>
    <w:p w14:paraId="1B2BB58C" w14:textId="77777777" w:rsidR="00393A9F" w:rsidRPr="002E38D2" w:rsidRDefault="00393A9F" w:rsidP="00393A9F">
      <w:pPr>
        <w:tabs>
          <w:tab w:val="left" w:pos="993"/>
        </w:tabs>
        <w:snapToGrid w:val="0"/>
        <w:spacing w:before="120" w:after="120" w:line="300" w:lineRule="exact"/>
        <w:ind w:firstLine="709"/>
        <w:rPr>
          <w:sz w:val="28"/>
          <w:szCs w:val="28"/>
          <w:lang w:val="es-ES"/>
        </w:rPr>
      </w:pPr>
      <w:r w:rsidRPr="002E38D2">
        <w:rPr>
          <w:sz w:val="28"/>
          <w:szCs w:val="28"/>
          <w:lang w:val="es-ES"/>
        </w:rPr>
        <w:t>- Bên mời thầu: Chi cục Kiểm định hải quan</w:t>
      </w:r>
    </w:p>
    <w:p w14:paraId="76E0818A" w14:textId="77777777" w:rsidR="00393A9F" w:rsidRPr="002E38D2" w:rsidRDefault="00393A9F" w:rsidP="00393A9F">
      <w:pPr>
        <w:tabs>
          <w:tab w:val="left" w:pos="993"/>
        </w:tabs>
        <w:snapToGrid w:val="0"/>
        <w:spacing w:before="120" w:after="120" w:line="300" w:lineRule="exact"/>
        <w:ind w:firstLine="709"/>
        <w:rPr>
          <w:rFonts w:eastAsia="SimSun"/>
          <w:sz w:val="28"/>
          <w:szCs w:val="28"/>
          <w:lang w:eastAsia="zh-CN" w:bidi="ar"/>
        </w:rPr>
      </w:pPr>
      <w:r w:rsidRPr="002E38D2">
        <w:rPr>
          <w:sz w:val="28"/>
          <w:szCs w:val="28"/>
          <w:lang w:val="es-ES"/>
        </w:rPr>
        <w:t xml:space="preserve">- Địa chỉ thực hiện dịch vụ: </w:t>
      </w:r>
    </w:p>
    <w:p w14:paraId="1DD6887E" w14:textId="77777777" w:rsidR="00393A9F" w:rsidRPr="00A1507E" w:rsidRDefault="00393A9F" w:rsidP="00393A9F">
      <w:pPr>
        <w:tabs>
          <w:tab w:val="left" w:pos="993"/>
        </w:tabs>
        <w:snapToGrid w:val="0"/>
        <w:spacing w:before="120" w:after="120" w:line="300" w:lineRule="exact"/>
        <w:ind w:firstLine="709"/>
        <w:rPr>
          <w:sz w:val="28"/>
          <w:szCs w:val="28"/>
        </w:rPr>
      </w:pPr>
      <w:r w:rsidRPr="00A1507E">
        <w:rPr>
          <w:sz w:val="28"/>
          <w:szCs w:val="28"/>
        </w:rPr>
        <w:t>+ Đội Kiểm định hải quan 2 (Đội 2): Số 22 Điện Biên Phủ, phường Gia Viên, TP. Hải Phòng</w:t>
      </w:r>
    </w:p>
    <w:p w14:paraId="4A3EF8E7" w14:textId="77777777" w:rsidR="00393A9F" w:rsidRPr="00616A9B" w:rsidRDefault="00393A9F" w:rsidP="00393A9F">
      <w:pPr>
        <w:tabs>
          <w:tab w:val="left" w:pos="993"/>
        </w:tabs>
        <w:snapToGrid w:val="0"/>
        <w:spacing w:before="120" w:after="120" w:line="300" w:lineRule="exact"/>
        <w:ind w:firstLine="709"/>
        <w:rPr>
          <w:sz w:val="28"/>
          <w:szCs w:val="28"/>
        </w:rPr>
      </w:pPr>
      <w:r w:rsidRPr="00A1507E">
        <w:rPr>
          <w:sz w:val="28"/>
          <w:szCs w:val="28"/>
        </w:rPr>
        <w:t>+ Đội Kiểm đị</w:t>
      </w:r>
      <w:r w:rsidRPr="00265ACB">
        <w:rPr>
          <w:sz w:val="28"/>
          <w:szCs w:val="28"/>
        </w:rPr>
        <w:t xml:space="preserve">nh hải quan 3 (Đội 3): </w:t>
      </w:r>
      <w:r w:rsidRPr="00265ACB">
        <w:rPr>
          <w:sz w:val="28"/>
          <w:szCs w:val="28"/>
          <w:lang w:val="es-ES"/>
        </w:rPr>
        <w:t>Số 4A Lò Lu, phường Long Phước, TP. Hồ Chí Minh</w:t>
      </w:r>
      <w:r w:rsidRPr="00265ACB">
        <w:rPr>
          <w:sz w:val="28"/>
          <w:szCs w:val="28"/>
        </w:rPr>
        <w:t>.</w:t>
      </w:r>
    </w:p>
    <w:p w14:paraId="6CDF996C" w14:textId="77777777" w:rsidR="00393A9F" w:rsidRPr="002E38D2" w:rsidRDefault="00393A9F" w:rsidP="00393A9F">
      <w:pPr>
        <w:tabs>
          <w:tab w:val="left" w:pos="993"/>
        </w:tabs>
        <w:snapToGrid w:val="0"/>
        <w:spacing w:before="120" w:after="120" w:line="300" w:lineRule="exact"/>
        <w:ind w:firstLine="709"/>
        <w:rPr>
          <w:sz w:val="28"/>
          <w:szCs w:val="28"/>
          <w:lang w:val="es-ES"/>
        </w:rPr>
      </w:pPr>
      <w:r w:rsidRPr="002E38D2">
        <w:rPr>
          <w:sz w:val="28"/>
          <w:szCs w:val="28"/>
          <w:lang w:val="es-ES"/>
        </w:rPr>
        <w:t xml:space="preserve">- Nguồn vốn: </w:t>
      </w:r>
      <w:r w:rsidRPr="002E38D2">
        <w:rPr>
          <w:sz w:val="28"/>
          <w:szCs w:val="28"/>
        </w:rPr>
        <w:t>Ngân sách nhà nước</w:t>
      </w:r>
      <w:r w:rsidRPr="002E38D2">
        <w:rPr>
          <w:sz w:val="28"/>
          <w:szCs w:val="28"/>
          <w:lang w:val="es-ES"/>
        </w:rPr>
        <w:t>;</w:t>
      </w:r>
    </w:p>
    <w:p w14:paraId="590DA677" w14:textId="77777777" w:rsidR="00393A9F" w:rsidRPr="002E38D2" w:rsidRDefault="00393A9F" w:rsidP="00393A9F">
      <w:pPr>
        <w:tabs>
          <w:tab w:val="left" w:pos="993"/>
        </w:tabs>
        <w:snapToGrid w:val="0"/>
        <w:spacing w:before="120" w:after="120" w:line="300" w:lineRule="exact"/>
        <w:ind w:firstLine="709"/>
        <w:rPr>
          <w:sz w:val="28"/>
          <w:szCs w:val="28"/>
          <w:lang w:val="es-ES"/>
        </w:rPr>
      </w:pPr>
      <w:r w:rsidRPr="002E38D2">
        <w:rPr>
          <w:sz w:val="28"/>
          <w:szCs w:val="28"/>
          <w:lang w:val="es-ES"/>
        </w:rPr>
        <w:t>- Hình thức đấu thầu: Đấu thầu rộng rãi, qua mạng;</w:t>
      </w:r>
    </w:p>
    <w:p w14:paraId="7BB80229" w14:textId="77777777" w:rsidR="00393A9F" w:rsidRPr="002E38D2" w:rsidRDefault="00393A9F" w:rsidP="00393A9F">
      <w:pPr>
        <w:tabs>
          <w:tab w:val="left" w:pos="993"/>
        </w:tabs>
        <w:snapToGrid w:val="0"/>
        <w:spacing w:before="120" w:after="120" w:line="300" w:lineRule="exact"/>
        <w:ind w:firstLine="709"/>
        <w:rPr>
          <w:sz w:val="28"/>
          <w:szCs w:val="28"/>
          <w:lang w:val="es-ES"/>
        </w:rPr>
      </w:pPr>
      <w:r w:rsidRPr="002E38D2">
        <w:rPr>
          <w:sz w:val="28"/>
          <w:szCs w:val="28"/>
          <w:lang w:val="es-ES"/>
        </w:rPr>
        <w:t>- Phương thức đấu thầu: Một giai đoạn, một túi hồ sơ;</w:t>
      </w:r>
    </w:p>
    <w:p w14:paraId="5D37E46A" w14:textId="77777777" w:rsidR="00393A9F" w:rsidRPr="002E38D2" w:rsidRDefault="00393A9F" w:rsidP="00393A9F">
      <w:pPr>
        <w:tabs>
          <w:tab w:val="left" w:pos="993"/>
        </w:tabs>
        <w:snapToGrid w:val="0"/>
        <w:spacing w:before="120" w:after="120" w:line="300" w:lineRule="exact"/>
        <w:ind w:firstLine="709"/>
        <w:rPr>
          <w:sz w:val="28"/>
          <w:szCs w:val="28"/>
          <w:lang w:val="es-ES"/>
        </w:rPr>
      </w:pPr>
      <w:r w:rsidRPr="002E38D2">
        <w:rPr>
          <w:sz w:val="28"/>
          <w:szCs w:val="28"/>
          <w:lang w:val="es-ES"/>
        </w:rPr>
        <w:t>- Thời gian tổ chức lựa chọn nhà thầu: 60 ngày;</w:t>
      </w:r>
    </w:p>
    <w:p w14:paraId="4442AAB9" w14:textId="77777777" w:rsidR="00393A9F" w:rsidRPr="002E38D2" w:rsidRDefault="00393A9F" w:rsidP="00393A9F">
      <w:pPr>
        <w:tabs>
          <w:tab w:val="left" w:pos="993"/>
        </w:tabs>
        <w:snapToGrid w:val="0"/>
        <w:spacing w:before="120" w:after="120" w:line="300" w:lineRule="exact"/>
        <w:ind w:firstLine="709"/>
        <w:rPr>
          <w:sz w:val="28"/>
          <w:szCs w:val="28"/>
          <w:lang w:val="es-ES"/>
        </w:rPr>
      </w:pPr>
      <w:r w:rsidRPr="002E38D2">
        <w:rPr>
          <w:sz w:val="28"/>
          <w:szCs w:val="28"/>
          <w:lang w:val="es-ES"/>
        </w:rPr>
        <w:t>- Thời gian bắt đầu tổ chức lựa chọn nhà thầu: Quý I</w:t>
      </w:r>
      <w:r>
        <w:rPr>
          <w:sz w:val="28"/>
          <w:szCs w:val="28"/>
          <w:lang w:val="es-ES"/>
        </w:rPr>
        <w:t xml:space="preserve">V năm </w:t>
      </w:r>
      <w:r w:rsidRPr="002E38D2">
        <w:rPr>
          <w:sz w:val="28"/>
          <w:szCs w:val="28"/>
          <w:lang w:val="es-ES"/>
        </w:rPr>
        <w:t>2025</w:t>
      </w:r>
    </w:p>
    <w:p w14:paraId="4C9C4A7B" w14:textId="77777777" w:rsidR="00393A9F" w:rsidRPr="002E38D2" w:rsidRDefault="00393A9F" w:rsidP="00393A9F">
      <w:pPr>
        <w:tabs>
          <w:tab w:val="left" w:pos="993"/>
        </w:tabs>
        <w:snapToGrid w:val="0"/>
        <w:spacing w:before="120" w:after="120" w:line="300" w:lineRule="exact"/>
        <w:ind w:firstLine="709"/>
        <w:rPr>
          <w:sz w:val="28"/>
          <w:szCs w:val="28"/>
          <w:lang w:val="es-ES"/>
        </w:rPr>
      </w:pPr>
      <w:r w:rsidRPr="002E38D2">
        <w:rPr>
          <w:sz w:val="28"/>
          <w:szCs w:val="28"/>
          <w:lang w:val="es-ES"/>
        </w:rPr>
        <w:t>- Loại hợp đồng: Trọn gói;</w:t>
      </w:r>
    </w:p>
    <w:p w14:paraId="22E23145" w14:textId="77777777" w:rsidR="00393A9F" w:rsidRPr="002E38D2" w:rsidRDefault="00393A9F" w:rsidP="00393A9F">
      <w:pPr>
        <w:widowControl w:val="0"/>
        <w:tabs>
          <w:tab w:val="left" w:pos="993"/>
        </w:tabs>
        <w:spacing w:before="120" w:after="120" w:line="300" w:lineRule="exact"/>
        <w:ind w:firstLine="709"/>
        <w:rPr>
          <w:spacing w:val="2"/>
          <w:sz w:val="28"/>
          <w:szCs w:val="28"/>
          <w:lang w:val="es-ES"/>
        </w:rPr>
      </w:pPr>
      <w:r w:rsidRPr="002E38D2">
        <w:rPr>
          <w:sz w:val="28"/>
          <w:szCs w:val="28"/>
          <w:lang w:val="es-ES"/>
        </w:rPr>
        <w:t xml:space="preserve">- Thời gian thực hiện gói thầu: </w:t>
      </w:r>
      <w:r w:rsidRPr="00B74E91">
        <w:rPr>
          <w:bCs/>
          <w:sz w:val="28"/>
          <w:szCs w:val="28"/>
        </w:rPr>
        <w:t>Tối đa 60 ngày kể từ ngày hợp đồng có hiệu lực đến khi ký biên bản nghiệm thu tổng thể</w:t>
      </w:r>
      <w:r w:rsidRPr="00B74E91">
        <w:rPr>
          <w:sz w:val="28"/>
          <w:szCs w:val="28"/>
          <w:lang w:val="es-ES"/>
        </w:rPr>
        <w:t>.</w:t>
      </w:r>
    </w:p>
    <w:p w14:paraId="5A88DCB6" w14:textId="77777777" w:rsidR="00393A9F" w:rsidRPr="002E38D2" w:rsidRDefault="00393A9F" w:rsidP="00393A9F">
      <w:pPr>
        <w:spacing w:before="120" w:after="120"/>
        <w:ind w:firstLine="709"/>
        <w:rPr>
          <w:b/>
          <w:sz w:val="28"/>
          <w:szCs w:val="28"/>
          <w:lang w:val="nl-NL"/>
        </w:rPr>
      </w:pPr>
      <w:r w:rsidRPr="002E38D2">
        <w:rPr>
          <w:b/>
          <w:sz w:val="28"/>
          <w:szCs w:val="28"/>
          <w:lang w:val="nl-NL"/>
        </w:rPr>
        <w:t>2. Mục tiêu công việc: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838"/>
        <w:gridCol w:w="4536"/>
      </w:tblGrid>
      <w:tr w:rsidR="00393A9F" w:rsidRPr="002E38D2" w14:paraId="20FF40A4" w14:textId="77777777" w:rsidTr="00B87026">
        <w:tc>
          <w:tcPr>
            <w:tcW w:w="835" w:type="dxa"/>
          </w:tcPr>
          <w:p w14:paraId="4F88183E" w14:textId="77777777" w:rsidR="00393A9F" w:rsidRPr="002E38D2" w:rsidRDefault="00393A9F" w:rsidP="00B87026">
            <w:pPr>
              <w:spacing w:before="120" w:after="120"/>
              <w:jc w:val="center"/>
              <w:rPr>
                <w:b/>
                <w:bCs/>
                <w:iCs/>
                <w:spacing w:val="-4"/>
                <w:sz w:val="28"/>
                <w:szCs w:val="28"/>
                <w:lang w:val="vi-VN"/>
              </w:rPr>
            </w:pPr>
            <w:r w:rsidRPr="002E38D2">
              <w:rPr>
                <w:b/>
                <w:bCs/>
                <w:iCs/>
                <w:spacing w:val="-4"/>
                <w:sz w:val="28"/>
                <w:szCs w:val="28"/>
                <w:lang w:val="vi-VN"/>
              </w:rPr>
              <w:t>STT</w:t>
            </w:r>
          </w:p>
        </w:tc>
        <w:tc>
          <w:tcPr>
            <w:tcW w:w="3838" w:type="dxa"/>
            <w:vAlign w:val="center"/>
          </w:tcPr>
          <w:p w14:paraId="3316F278" w14:textId="77777777" w:rsidR="00393A9F" w:rsidRPr="002E38D2" w:rsidRDefault="00393A9F" w:rsidP="00B87026">
            <w:pPr>
              <w:spacing w:before="120" w:after="120"/>
              <w:jc w:val="center"/>
              <w:rPr>
                <w:b/>
                <w:bCs/>
                <w:iCs/>
                <w:spacing w:val="-4"/>
                <w:sz w:val="28"/>
                <w:szCs w:val="28"/>
                <w:lang w:val="vi-VN"/>
              </w:rPr>
            </w:pPr>
            <w:r w:rsidRPr="002E38D2">
              <w:rPr>
                <w:b/>
                <w:sz w:val="28"/>
                <w:szCs w:val="28"/>
                <w:lang w:val="nl-NL"/>
              </w:rPr>
              <w:t>Nội dung công việc</w:t>
            </w:r>
          </w:p>
        </w:tc>
        <w:tc>
          <w:tcPr>
            <w:tcW w:w="4536" w:type="dxa"/>
            <w:vAlign w:val="center"/>
          </w:tcPr>
          <w:p w14:paraId="1260A74F" w14:textId="77777777" w:rsidR="00393A9F" w:rsidRPr="002E38D2" w:rsidRDefault="00393A9F" w:rsidP="00B87026">
            <w:pPr>
              <w:spacing w:before="120" w:after="120"/>
              <w:jc w:val="center"/>
              <w:rPr>
                <w:b/>
                <w:bCs/>
                <w:iCs/>
                <w:spacing w:val="-4"/>
                <w:sz w:val="28"/>
                <w:szCs w:val="28"/>
                <w:lang w:val="vi-VN"/>
              </w:rPr>
            </w:pPr>
            <w:r w:rsidRPr="002E38D2">
              <w:rPr>
                <w:b/>
                <w:sz w:val="28"/>
                <w:szCs w:val="28"/>
                <w:lang w:val="nl-NL"/>
              </w:rPr>
              <w:t>Mục tiêu công việc</w:t>
            </w:r>
          </w:p>
        </w:tc>
      </w:tr>
      <w:tr w:rsidR="00393A9F" w:rsidRPr="002E38D2" w14:paraId="295A4AA3" w14:textId="77777777" w:rsidTr="00B87026">
        <w:trPr>
          <w:trHeight w:val="547"/>
        </w:trPr>
        <w:tc>
          <w:tcPr>
            <w:tcW w:w="835" w:type="dxa"/>
            <w:vAlign w:val="center"/>
          </w:tcPr>
          <w:p w14:paraId="7B5F9D3B" w14:textId="77777777" w:rsidR="00393A9F" w:rsidRPr="002E38D2" w:rsidRDefault="00393A9F" w:rsidP="00B87026">
            <w:pPr>
              <w:spacing w:before="120" w:after="120"/>
              <w:jc w:val="center"/>
              <w:rPr>
                <w:iCs/>
                <w:spacing w:val="-4"/>
                <w:sz w:val="28"/>
                <w:szCs w:val="28"/>
                <w:lang w:val="vi-VN"/>
              </w:rPr>
            </w:pPr>
            <w:r w:rsidRPr="002E38D2">
              <w:rPr>
                <w:iCs/>
                <w:spacing w:val="-4"/>
                <w:sz w:val="28"/>
                <w:szCs w:val="28"/>
                <w:lang w:val="vi-VN"/>
              </w:rPr>
              <w:t>1</w:t>
            </w:r>
          </w:p>
        </w:tc>
        <w:tc>
          <w:tcPr>
            <w:tcW w:w="3838" w:type="dxa"/>
            <w:vAlign w:val="center"/>
          </w:tcPr>
          <w:p w14:paraId="1E1FCF7B" w14:textId="77777777" w:rsidR="00393A9F" w:rsidRPr="002E38D2" w:rsidRDefault="00393A9F" w:rsidP="00B87026">
            <w:pPr>
              <w:pStyle w:val="Normal1"/>
              <w:spacing w:line="312" w:lineRule="auto"/>
              <w:jc w:val="both"/>
              <w:rPr>
                <w:sz w:val="28"/>
                <w:szCs w:val="28"/>
                <w:lang w:val="vi-VN"/>
              </w:rPr>
            </w:pPr>
            <w:r w:rsidRPr="002E38D2">
              <w:rPr>
                <w:sz w:val="28"/>
                <w:szCs w:val="28"/>
                <w:lang w:val="nl-NL"/>
              </w:rPr>
              <w:t>Sửa chữa và thay thế linh kiện</w:t>
            </w:r>
            <w:r>
              <w:rPr>
                <w:sz w:val="28"/>
                <w:szCs w:val="28"/>
                <w:lang w:val="nl-NL"/>
              </w:rPr>
              <w:t>, phụ kiện cho các thiết bị phân tích hãng Thermo</w:t>
            </w:r>
          </w:p>
        </w:tc>
        <w:tc>
          <w:tcPr>
            <w:tcW w:w="4536" w:type="dxa"/>
          </w:tcPr>
          <w:p w14:paraId="45675CA7" w14:textId="77777777" w:rsidR="00393A9F" w:rsidRPr="002E38D2" w:rsidRDefault="00393A9F" w:rsidP="00B87026">
            <w:pPr>
              <w:spacing w:before="120" w:after="120"/>
              <w:rPr>
                <w:iCs/>
                <w:spacing w:val="-4"/>
                <w:sz w:val="28"/>
                <w:szCs w:val="28"/>
                <w:lang w:val="vi-VN"/>
              </w:rPr>
            </w:pPr>
            <w:r w:rsidRPr="002E38D2">
              <w:rPr>
                <w:bCs/>
                <w:sz w:val="28"/>
                <w:szCs w:val="28"/>
                <w:lang w:val="nl-NL"/>
              </w:rPr>
              <w:t xml:space="preserve">Sửa chữa và thay thế linh kiện, phụ kiện cho </w:t>
            </w:r>
            <w:r>
              <w:rPr>
                <w:sz w:val="28"/>
                <w:szCs w:val="28"/>
                <w:lang w:val="nl-NL"/>
              </w:rPr>
              <w:t>thiết bị phân tích hãng Thermo</w:t>
            </w:r>
            <w:r w:rsidRPr="002E38D2">
              <w:rPr>
                <w:bCs/>
                <w:sz w:val="28"/>
                <w:szCs w:val="28"/>
                <w:lang w:val="nl-NL"/>
              </w:rPr>
              <w:t xml:space="preserve"> </w:t>
            </w:r>
            <w:r>
              <w:rPr>
                <w:bCs/>
                <w:sz w:val="28"/>
                <w:szCs w:val="28"/>
                <w:lang w:val="nl-NL"/>
              </w:rPr>
              <w:t>(02 M</w:t>
            </w:r>
            <w:r w:rsidRPr="002E38D2">
              <w:rPr>
                <w:bCs/>
                <w:sz w:val="28"/>
                <w:szCs w:val="28"/>
                <w:lang w:val="nl-NL"/>
              </w:rPr>
              <w:t>áy quang phổ hồng ngoại Mã TS: 751714, 000912273)</w:t>
            </w:r>
          </w:p>
        </w:tc>
      </w:tr>
    </w:tbl>
    <w:p w14:paraId="07EE0C23" w14:textId="77777777" w:rsidR="00393A9F" w:rsidRPr="002E38D2" w:rsidRDefault="00393A9F" w:rsidP="00393A9F">
      <w:pPr>
        <w:ind w:firstLine="709"/>
        <w:rPr>
          <w:b/>
          <w:sz w:val="28"/>
          <w:szCs w:val="28"/>
          <w:lang w:val="nl-NL"/>
        </w:rPr>
      </w:pPr>
      <w:r w:rsidRPr="002E38D2">
        <w:rPr>
          <w:b/>
          <w:sz w:val="28"/>
          <w:szCs w:val="28"/>
          <w:lang w:val="nl-NL"/>
        </w:rPr>
        <w:t>3. Yêu cầu kỹ thuật của gói thầu:</w:t>
      </w:r>
    </w:p>
    <w:p w14:paraId="525441AD" w14:textId="77777777" w:rsidR="00393A9F" w:rsidRPr="002E38D2" w:rsidRDefault="00393A9F" w:rsidP="00393A9F">
      <w:pPr>
        <w:ind w:firstLine="709"/>
        <w:rPr>
          <w:b/>
          <w:sz w:val="28"/>
          <w:szCs w:val="28"/>
          <w:lang w:val="pt-BR"/>
        </w:rPr>
      </w:pPr>
      <w:r w:rsidRPr="002E38D2">
        <w:rPr>
          <w:b/>
          <w:sz w:val="28"/>
          <w:szCs w:val="28"/>
          <w:lang w:val="pt-BR"/>
        </w:rPr>
        <w:t>a) Yêu cầu về kỹ thuật chung:</w:t>
      </w:r>
    </w:p>
    <w:p w14:paraId="05687513" w14:textId="77777777" w:rsidR="00393A9F" w:rsidRPr="00B74E91" w:rsidRDefault="00393A9F" w:rsidP="00393A9F">
      <w:pPr>
        <w:pStyle w:val="ThngthngWeb"/>
        <w:tabs>
          <w:tab w:val="left" w:pos="993"/>
        </w:tabs>
        <w:spacing w:before="0" w:beforeAutospacing="0" w:after="0" w:afterAutospacing="0"/>
        <w:ind w:firstLine="709"/>
        <w:rPr>
          <w:rFonts w:ascii="Times New Roman" w:hAnsi="Times New Roman" w:cs="Times New Roman"/>
          <w:sz w:val="28"/>
          <w:szCs w:val="28"/>
        </w:rPr>
      </w:pPr>
      <w:r w:rsidRPr="00B74E91">
        <w:rPr>
          <w:rStyle w:val="Manh"/>
          <w:rFonts w:ascii="Times New Roman" w:hAnsi="Times New Roman" w:cs="Times New Roman"/>
          <w:sz w:val="28"/>
          <w:szCs w:val="28"/>
        </w:rPr>
        <w:t>- Linh kiện, phụ kiện thay thế:</w:t>
      </w:r>
    </w:p>
    <w:p w14:paraId="13600A9C" w14:textId="77777777" w:rsidR="00393A9F" w:rsidRPr="002E38D2" w:rsidRDefault="00393A9F" w:rsidP="00393A9F">
      <w:pPr>
        <w:pStyle w:val="ThngthngWeb"/>
        <w:numPr>
          <w:ilvl w:val="1"/>
          <w:numId w:val="1"/>
        </w:numPr>
        <w:tabs>
          <w:tab w:val="left" w:pos="993"/>
        </w:tabs>
        <w:spacing w:before="0" w:beforeAutospacing="0" w:after="0" w:afterAutospacing="0"/>
        <w:ind w:left="0" w:firstLine="709"/>
        <w:jc w:val="both"/>
        <w:rPr>
          <w:rFonts w:ascii="Times New Roman" w:hAnsi="Times New Roman" w:cs="Times New Roman"/>
          <w:sz w:val="28"/>
          <w:szCs w:val="28"/>
        </w:rPr>
      </w:pPr>
      <w:r w:rsidRPr="002E38D2">
        <w:rPr>
          <w:rFonts w:ascii="Times New Roman" w:hAnsi="Times New Roman" w:cs="Times New Roman"/>
          <w:sz w:val="28"/>
          <w:szCs w:val="28"/>
        </w:rPr>
        <w:t xml:space="preserve">Phải là hàng mới 100%, sản xuất từ </w:t>
      </w:r>
      <w:r w:rsidRPr="00265ACB">
        <w:rPr>
          <w:rFonts w:ascii="Times New Roman" w:hAnsi="Times New Roman" w:cs="Times New Roman"/>
          <w:sz w:val="28"/>
          <w:szCs w:val="28"/>
        </w:rPr>
        <w:t>năm 2024 trở</w:t>
      </w:r>
      <w:r w:rsidRPr="002E38D2">
        <w:rPr>
          <w:rFonts w:ascii="Times New Roman" w:hAnsi="Times New Roman" w:cs="Times New Roman"/>
          <w:sz w:val="28"/>
          <w:szCs w:val="28"/>
        </w:rPr>
        <w:t xml:space="preserve"> đi… chính hãng, chưa qua sử dụng, </w:t>
      </w:r>
      <w:r w:rsidRPr="002E38D2">
        <w:rPr>
          <w:rFonts w:ascii="Times New Roman" w:hAnsi="Times New Roman" w:cs="Times New Roman"/>
          <w:sz w:val="28"/>
          <w:szCs w:val="28"/>
          <w:lang w:val="pl-PL"/>
        </w:rPr>
        <w:t>đầy đủ nhãn mác, kí mã hiệu của nhà sản xuất, có xuất xứ rõ ràng, cụ thể</w:t>
      </w:r>
      <w:r w:rsidRPr="002E38D2">
        <w:rPr>
          <w:rFonts w:ascii="Times New Roman" w:hAnsi="Times New Roman" w:cs="Times New Roman"/>
          <w:sz w:val="28"/>
          <w:szCs w:val="28"/>
        </w:rPr>
        <w:t xml:space="preserve">. </w:t>
      </w:r>
    </w:p>
    <w:p w14:paraId="6683B8B1" w14:textId="77777777" w:rsidR="00393A9F" w:rsidRPr="002E38D2" w:rsidRDefault="00393A9F" w:rsidP="00393A9F">
      <w:pPr>
        <w:pStyle w:val="ThngthngWeb"/>
        <w:numPr>
          <w:ilvl w:val="1"/>
          <w:numId w:val="1"/>
        </w:numPr>
        <w:tabs>
          <w:tab w:val="left" w:pos="993"/>
        </w:tabs>
        <w:spacing w:before="0" w:beforeAutospacing="0" w:after="0" w:afterAutospacing="0"/>
        <w:ind w:left="0" w:firstLine="709"/>
        <w:jc w:val="both"/>
        <w:rPr>
          <w:rFonts w:ascii="Times New Roman" w:hAnsi="Times New Roman" w:cs="Times New Roman"/>
          <w:sz w:val="28"/>
          <w:szCs w:val="28"/>
        </w:rPr>
      </w:pPr>
      <w:r w:rsidRPr="002E38D2">
        <w:rPr>
          <w:rFonts w:ascii="Times New Roman" w:hAnsi="Times New Roman" w:cs="Times New Roman"/>
          <w:sz w:val="28"/>
          <w:szCs w:val="28"/>
          <w:lang w:val="nl-NL"/>
        </w:rPr>
        <w:t xml:space="preserve">Đáp ứng số lượng, chủng loại và tiến độ cung cấp theo yêu cầu của </w:t>
      </w:r>
      <w:r w:rsidRPr="002E38D2">
        <w:rPr>
          <w:rFonts w:ascii="Times New Roman" w:hAnsi="Times New Roman" w:cs="Times New Roman"/>
          <w:sz w:val="28"/>
          <w:szCs w:val="28"/>
        </w:rPr>
        <w:t>E-</w:t>
      </w:r>
      <w:r w:rsidRPr="002E38D2">
        <w:rPr>
          <w:rFonts w:ascii="Times New Roman" w:hAnsi="Times New Roman" w:cs="Times New Roman"/>
          <w:sz w:val="28"/>
          <w:szCs w:val="28"/>
          <w:lang w:val="nl-NL"/>
        </w:rPr>
        <w:t>HSMT</w:t>
      </w:r>
      <w:r w:rsidRPr="002E38D2">
        <w:rPr>
          <w:rFonts w:ascii="Times New Roman" w:hAnsi="Times New Roman" w:cs="Times New Roman"/>
          <w:sz w:val="28"/>
          <w:szCs w:val="28"/>
        </w:rPr>
        <w:t>.</w:t>
      </w:r>
    </w:p>
    <w:p w14:paraId="66515D14" w14:textId="77777777" w:rsidR="00393A9F" w:rsidRPr="002E38D2" w:rsidRDefault="00393A9F" w:rsidP="00393A9F">
      <w:pPr>
        <w:pStyle w:val="ThngthngWeb"/>
        <w:numPr>
          <w:ilvl w:val="1"/>
          <w:numId w:val="1"/>
        </w:numPr>
        <w:tabs>
          <w:tab w:val="left" w:pos="993"/>
        </w:tabs>
        <w:spacing w:before="0" w:beforeAutospacing="0" w:after="0" w:afterAutospacing="0"/>
        <w:ind w:left="0" w:firstLine="709"/>
        <w:jc w:val="both"/>
        <w:rPr>
          <w:rFonts w:ascii="Times New Roman" w:hAnsi="Times New Roman" w:cs="Times New Roman"/>
          <w:sz w:val="28"/>
          <w:szCs w:val="28"/>
        </w:rPr>
      </w:pPr>
      <w:r w:rsidRPr="002E38D2">
        <w:rPr>
          <w:rFonts w:ascii="Times New Roman" w:hAnsi="Times New Roman" w:cs="Times New Roman"/>
          <w:sz w:val="28"/>
          <w:szCs w:val="28"/>
          <w:lang w:val="nl-NL"/>
        </w:rPr>
        <w:lastRenderedPageBreak/>
        <w:t xml:space="preserve">Toàn bộ linh kiện, phụ kiện </w:t>
      </w:r>
      <w:r w:rsidRPr="002E38D2">
        <w:rPr>
          <w:rFonts w:ascii="Times New Roman" w:hAnsi="Times New Roman" w:cs="Times New Roman"/>
          <w:sz w:val="28"/>
          <w:szCs w:val="28"/>
          <w:lang w:val="it-IT"/>
        </w:rPr>
        <w:t>có tài liệu chứng minh, đảm bảo tính tương thích và phù hợp với thiết bị cần sửa chữa, thay thế.</w:t>
      </w:r>
      <w:bookmarkStart w:id="3" w:name="_Hlk149308381"/>
    </w:p>
    <w:p w14:paraId="5A6CAEFE" w14:textId="77777777" w:rsidR="00393A9F" w:rsidRPr="002E38D2" w:rsidRDefault="00393A9F" w:rsidP="00393A9F">
      <w:pPr>
        <w:pStyle w:val="ThngthngWeb"/>
        <w:numPr>
          <w:ilvl w:val="1"/>
          <w:numId w:val="1"/>
        </w:numPr>
        <w:tabs>
          <w:tab w:val="left" w:pos="993"/>
        </w:tabs>
        <w:spacing w:before="0" w:beforeAutospacing="0" w:after="0" w:afterAutospacing="0"/>
        <w:ind w:left="0" w:firstLine="709"/>
        <w:jc w:val="both"/>
        <w:rPr>
          <w:rFonts w:ascii="Times New Roman" w:hAnsi="Times New Roman" w:cs="Times New Roman"/>
          <w:sz w:val="28"/>
          <w:szCs w:val="28"/>
        </w:rPr>
      </w:pPr>
      <w:r w:rsidRPr="002E38D2">
        <w:rPr>
          <w:rFonts w:ascii="Times New Roman" w:hAnsi="Times New Roman" w:cs="Times New Roman"/>
          <w:sz w:val="28"/>
          <w:szCs w:val="28"/>
          <w:lang w:val="it-IT"/>
        </w:rPr>
        <w:t xml:space="preserve">Bảo hành linh kiện thay thế tối thiểu </w:t>
      </w:r>
      <w:r>
        <w:rPr>
          <w:rFonts w:ascii="Times New Roman" w:hAnsi="Times New Roman" w:cs="Times New Roman"/>
          <w:sz w:val="28"/>
          <w:szCs w:val="28"/>
          <w:lang w:val="it-IT"/>
        </w:rPr>
        <w:t xml:space="preserve">6 </w:t>
      </w:r>
      <w:r w:rsidRPr="002E38D2">
        <w:rPr>
          <w:rFonts w:ascii="Times New Roman" w:hAnsi="Times New Roman" w:cs="Times New Roman"/>
          <w:sz w:val="28"/>
          <w:szCs w:val="28"/>
          <w:lang w:val="it-IT"/>
        </w:rPr>
        <w:t>tháng kể từ ngày bàn giao nghiệm thu</w:t>
      </w:r>
      <w:r>
        <w:rPr>
          <w:rFonts w:ascii="Times New Roman" w:hAnsi="Times New Roman" w:cs="Times New Roman"/>
          <w:sz w:val="28"/>
          <w:szCs w:val="28"/>
          <w:lang w:val="it-IT"/>
        </w:rPr>
        <w:t xml:space="preserve"> tổng thể.</w:t>
      </w:r>
    </w:p>
    <w:p w14:paraId="1682213D" w14:textId="77777777" w:rsidR="00393A9F" w:rsidRPr="00B74E91" w:rsidRDefault="00393A9F" w:rsidP="00393A9F">
      <w:pPr>
        <w:pStyle w:val="ThngthngWeb"/>
        <w:tabs>
          <w:tab w:val="left" w:pos="993"/>
        </w:tabs>
        <w:spacing w:before="0" w:beforeAutospacing="0" w:after="0" w:afterAutospacing="0"/>
        <w:ind w:firstLine="709"/>
        <w:jc w:val="both"/>
        <w:rPr>
          <w:rFonts w:asciiTheme="majorHAnsi" w:hAnsiTheme="majorHAnsi" w:cstheme="majorHAnsi"/>
          <w:b/>
          <w:bCs/>
          <w:sz w:val="28"/>
          <w:szCs w:val="28"/>
          <w:lang w:val="nl-NL"/>
        </w:rPr>
      </w:pPr>
      <w:r w:rsidRPr="00B74E91">
        <w:rPr>
          <w:rFonts w:asciiTheme="majorHAnsi" w:hAnsiTheme="majorHAnsi" w:cstheme="majorHAnsi"/>
          <w:b/>
          <w:bCs/>
          <w:sz w:val="28"/>
          <w:szCs w:val="28"/>
          <w:lang w:val="nl-NL"/>
        </w:rPr>
        <w:t xml:space="preserve">- Đối với các thiết bị sửa chữa: </w:t>
      </w:r>
    </w:p>
    <w:p w14:paraId="1941E845" w14:textId="77777777" w:rsidR="00393A9F" w:rsidRDefault="00393A9F" w:rsidP="00393A9F">
      <w:pPr>
        <w:pStyle w:val="ThngthngWeb"/>
        <w:tabs>
          <w:tab w:val="left" w:pos="993"/>
        </w:tabs>
        <w:spacing w:before="0" w:beforeAutospacing="0" w:after="0" w:afterAutospacing="0"/>
        <w:ind w:firstLine="709"/>
        <w:jc w:val="both"/>
        <w:rPr>
          <w:rFonts w:ascii="Times New Roman" w:hAnsi="Times New Roman" w:cs="Times New Roman"/>
          <w:sz w:val="28"/>
          <w:szCs w:val="28"/>
        </w:rPr>
      </w:pPr>
      <w:r>
        <w:rPr>
          <w:rFonts w:asciiTheme="majorHAnsi" w:hAnsiTheme="majorHAnsi" w:cstheme="majorHAnsi"/>
          <w:bCs/>
          <w:sz w:val="28"/>
          <w:szCs w:val="28"/>
          <w:lang w:val="nl-NL"/>
        </w:rPr>
        <w:t>* T</w:t>
      </w:r>
      <w:r w:rsidRPr="002E38D2">
        <w:rPr>
          <w:rFonts w:asciiTheme="majorHAnsi" w:hAnsiTheme="majorHAnsi" w:cstheme="majorHAnsi"/>
          <w:bCs/>
          <w:sz w:val="28"/>
          <w:szCs w:val="28"/>
          <w:lang w:val="nl-NL"/>
        </w:rPr>
        <w:t>rước khi thực hiện sửa chữa thì Nhà thầu có biên bản xác nhận tình trạng của thiết bị, phụ tùng cần sửa chữa, thay thế với đơn vị sử dụng thiết bị, xác nhận nội dung cần sửa chữa và thực hiện sửa chữa tại đơn vị; hoặc mang phụ tùng hoặc thiết bị về để thực hiện sửa chữa,thay thế linh kiện, phụ kiện (nếu cần thiết). Trong trường hợp thiết bị</w:t>
      </w:r>
      <w:r>
        <w:rPr>
          <w:rFonts w:asciiTheme="majorHAnsi" w:hAnsiTheme="majorHAnsi" w:cstheme="majorHAnsi"/>
          <w:bCs/>
          <w:sz w:val="28"/>
          <w:szCs w:val="28"/>
          <w:lang w:val="nl-NL"/>
        </w:rPr>
        <w:t xml:space="preserve"> </w:t>
      </w:r>
      <w:r w:rsidRPr="002E38D2">
        <w:rPr>
          <w:rFonts w:asciiTheme="majorHAnsi" w:hAnsiTheme="majorHAnsi" w:cstheme="majorHAnsi"/>
          <w:bCs/>
          <w:sz w:val="28"/>
          <w:szCs w:val="28"/>
          <w:lang w:val="nl-NL"/>
        </w:rPr>
        <w:t>không thể sửa chữa thì Nhà thầu phải có văn bản kiến nghị với Chủ đầu tư và phải giảm trừ giá trị phần sửa chữa không thực hiện được khi nghiệm thu, thanh lý hợp đồng.</w:t>
      </w:r>
      <w:bookmarkEnd w:id="3"/>
    </w:p>
    <w:p w14:paraId="10786102" w14:textId="77777777" w:rsidR="00393A9F" w:rsidRDefault="00393A9F" w:rsidP="00393A9F">
      <w:pPr>
        <w:pStyle w:val="ThngthngWeb"/>
        <w:tabs>
          <w:tab w:val="left" w:pos="993"/>
        </w:tabs>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E38D2">
        <w:rPr>
          <w:rFonts w:ascii="Times New Roman" w:hAnsi="Times New Roman" w:cs="Times New Roman"/>
          <w:sz w:val="28"/>
          <w:szCs w:val="28"/>
          <w:lang w:val="nl-NL"/>
        </w:rPr>
        <w:t>Trong quá trình sửa chữa, thay thế, lắp đặt linh kiện, phụ kiện và chạy thử thiết bị, Nhà thầu phải đảm bảo đầy đủ các dụng cụ, phương tiện làm việc cần thiết để đảm bảo an toàn cho thiết bị và con người.</w:t>
      </w:r>
    </w:p>
    <w:p w14:paraId="752E3735" w14:textId="77777777" w:rsidR="00393A9F" w:rsidRDefault="00393A9F" w:rsidP="00393A9F">
      <w:pPr>
        <w:pStyle w:val="ThngthngWeb"/>
        <w:tabs>
          <w:tab w:val="left" w:pos="993"/>
        </w:tabs>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E38D2">
        <w:rPr>
          <w:rFonts w:ascii="Times New Roman" w:hAnsi="Times New Roman" w:cs="Times New Roman"/>
          <w:sz w:val="28"/>
          <w:szCs w:val="28"/>
          <w:lang w:val="nl-NL"/>
        </w:rPr>
        <w:t xml:space="preserve">Trong quá trình sửa chữa, thay thế; nếu có bất kì lỗi hoặc hỏng hóc phát sinh của thiết bị do Nhà thầu thực hiện thì Nhà thầu phải đảm bảo khắc phục lỗi hoặc hỏng hóc cho </w:t>
      </w:r>
      <w:r>
        <w:rPr>
          <w:rFonts w:ascii="Times New Roman" w:hAnsi="Times New Roman" w:cs="Times New Roman"/>
          <w:sz w:val="28"/>
          <w:szCs w:val="28"/>
          <w:lang w:val="nl-NL"/>
        </w:rPr>
        <w:t>C</w:t>
      </w:r>
      <w:r w:rsidRPr="002E38D2">
        <w:rPr>
          <w:rFonts w:ascii="Times New Roman" w:hAnsi="Times New Roman" w:cs="Times New Roman"/>
          <w:sz w:val="28"/>
          <w:szCs w:val="28"/>
          <w:lang w:val="nl-NL"/>
        </w:rPr>
        <w:t xml:space="preserve">hủ đầu tư và </w:t>
      </w:r>
      <w:r>
        <w:rPr>
          <w:rFonts w:ascii="Times New Roman" w:hAnsi="Times New Roman" w:cs="Times New Roman"/>
          <w:sz w:val="28"/>
          <w:szCs w:val="28"/>
          <w:lang w:val="nl-NL"/>
        </w:rPr>
        <w:t>C</w:t>
      </w:r>
      <w:r w:rsidRPr="002E38D2">
        <w:rPr>
          <w:rFonts w:ascii="Times New Roman" w:hAnsi="Times New Roman" w:cs="Times New Roman"/>
          <w:sz w:val="28"/>
          <w:szCs w:val="28"/>
          <w:lang w:val="nl-NL"/>
        </w:rPr>
        <w:t>hủ đầu tư không phải chịu bất cứ chi phí nào kèm theo.</w:t>
      </w:r>
    </w:p>
    <w:p w14:paraId="0908CFEA" w14:textId="77777777" w:rsidR="00393A9F" w:rsidRPr="005E5DD5" w:rsidRDefault="00393A9F" w:rsidP="00393A9F">
      <w:pPr>
        <w:pStyle w:val="ThngthngWeb"/>
        <w:tabs>
          <w:tab w:val="left" w:pos="993"/>
        </w:tabs>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5DD5">
        <w:rPr>
          <w:rFonts w:ascii="Times New Roman" w:hAnsi="Times New Roman" w:cs="Times New Roman"/>
          <w:sz w:val="28"/>
          <w:szCs w:val="28"/>
          <w:lang w:val="nl-NL"/>
        </w:rPr>
        <w:t>Sau khi sửa chữa, thay thế linh kiện, phụ kiện</w:t>
      </w:r>
      <w:r>
        <w:rPr>
          <w:rFonts w:ascii="Times New Roman" w:hAnsi="Times New Roman" w:cs="Times New Roman"/>
          <w:sz w:val="28"/>
          <w:szCs w:val="28"/>
          <w:lang w:val="nl-NL"/>
        </w:rPr>
        <w:t>:</w:t>
      </w:r>
      <w:r w:rsidRPr="005E5DD5">
        <w:rPr>
          <w:rFonts w:ascii="Times New Roman" w:hAnsi="Times New Roman" w:cs="Times New Roman"/>
          <w:sz w:val="28"/>
          <w:szCs w:val="28"/>
          <w:lang w:val="nl-NL"/>
        </w:rPr>
        <w:t xml:space="preserve"> Nhà thầu phải</w:t>
      </w:r>
      <w:r>
        <w:rPr>
          <w:rFonts w:ascii="Times New Roman" w:hAnsi="Times New Roman" w:cs="Times New Roman"/>
          <w:sz w:val="28"/>
          <w:szCs w:val="28"/>
          <w:lang w:val="nl-NL"/>
        </w:rPr>
        <w:t xml:space="preserve"> kiểm tra, chạy thử,</w:t>
      </w:r>
      <w:r w:rsidRPr="005E5DD5">
        <w:rPr>
          <w:rFonts w:ascii="Times New Roman" w:hAnsi="Times New Roman" w:cs="Times New Roman"/>
          <w:sz w:val="28"/>
          <w:szCs w:val="28"/>
          <w:lang w:val="nl-NL"/>
        </w:rPr>
        <w:t xml:space="preserve"> vệ sinh</w:t>
      </w:r>
      <w:r>
        <w:rPr>
          <w:rFonts w:ascii="Times New Roman" w:hAnsi="Times New Roman" w:cs="Times New Roman"/>
          <w:sz w:val="28"/>
          <w:szCs w:val="28"/>
          <w:lang w:val="nl-NL"/>
        </w:rPr>
        <w:t xml:space="preserve">, </w:t>
      </w:r>
      <w:r w:rsidRPr="005E5DD5">
        <w:rPr>
          <w:rFonts w:ascii="Times New Roman" w:hAnsi="Times New Roman" w:cs="Times New Roman"/>
          <w:sz w:val="28"/>
          <w:szCs w:val="28"/>
          <w:lang w:val="nl-NL"/>
        </w:rPr>
        <w:t>hiệu chuẩn, hiệu chỉnh lại toàn bộ thiết bị và đảm bảo thiết bị hoạt động bình thường theo yêu cầu của nhà sản xuất hoặc của đơn vị phụ trách thiết bị. Báo cáo tình trạng thiết bị sau khi sửa chữa, thay thế linh kiện, phụ kiện bằng văn bản</w:t>
      </w:r>
      <w:r>
        <w:rPr>
          <w:rFonts w:ascii="Times New Roman" w:hAnsi="Times New Roman" w:cs="Times New Roman"/>
          <w:sz w:val="28"/>
          <w:szCs w:val="28"/>
          <w:lang w:val="nl-NL"/>
        </w:rPr>
        <w:t>.</w:t>
      </w:r>
    </w:p>
    <w:p w14:paraId="321CE79A" w14:textId="77777777" w:rsidR="00393A9F" w:rsidRPr="002E38D2" w:rsidRDefault="00393A9F" w:rsidP="00393A9F">
      <w:pPr>
        <w:pStyle w:val="ThngthngWeb"/>
        <w:tabs>
          <w:tab w:val="left" w:pos="993"/>
        </w:tabs>
        <w:spacing w:before="0" w:beforeAutospacing="0" w:after="0" w:afterAutospacing="0"/>
        <w:ind w:left="720"/>
        <w:rPr>
          <w:rFonts w:ascii="Times New Roman" w:hAnsi="Times New Roman" w:cs="Times New Roman"/>
          <w:b/>
          <w:sz w:val="28"/>
          <w:szCs w:val="28"/>
        </w:rPr>
      </w:pPr>
      <w:r w:rsidRPr="002E38D2">
        <w:rPr>
          <w:rFonts w:ascii="Times New Roman" w:hAnsi="Times New Roman" w:cs="Times New Roman"/>
          <w:b/>
          <w:sz w:val="28"/>
          <w:szCs w:val="28"/>
        </w:rPr>
        <w:t>b) Các yêu cầu kỹ thuật cụ thể</w:t>
      </w:r>
    </w:p>
    <w:tbl>
      <w:tblPr>
        <w:tblW w:w="10896" w:type="dxa"/>
        <w:tblInd w:w="-1423" w:type="dxa"/>
        <w:tblLayout w:type="fixed"/>
        <w:tblLook w:val="04A0" w:firstRow="1" w:lastRow="0" w:firstColumn="1" w:lastColumn="0" w:noHBand="0" w:noVBand="1"/>
      </w:tblPr>
      <w:tblGrid>
        <w:gridCol w:w="709"/>
        <w:gridCol w:w="1135"/>
        <w:gridCol w:w="1256"/>
        <w:gridCol w:w="996"/>
        <w:gridCol w:w="1123"/>
        <w:gridCol w:w="723"/>
        <w:gridCol w:w="737"/>
        <w:gridCol w:w="1758"/>
        <w:gridCol w:w="723"/>
        <w:gridCol w:w="836"/>
        <w:gridCol w:w="900"/>
      </w:tblGrid>
      <w:tr w:rsidR="00393A9F" w:rsidRPr="002E38D2" w14:paraId="61B04DF4" w14:textId="77777777" w:rsidTr="00B87026">
        <w:trPr>
          <w:trHeight w:val="1425"/>
        </w:trPr>
        <w:tc>
          <w:tcPr>
            <w:tcW w:w="709" w:type="dxa"/>
            <w:tcBorders>
              <w:top w:val="single" w:sz="4" w:space="0" w:color="auto"/>
              <w:left w:val="single" w:sz="4" w:space="0" w:color="auto"/>
              <w:bottom w:val="single" w:sz="4" w:space="0" w:color="auto"/>
              <w:right w:val="nil"/>
            </w:tcBorders>
            <w:shd w:val="clear" w:color="000000" w:fill="FFFFFF"/>
            <w:vAlign w:val="center"/>
            <w:hideMark/>
          </w:tcPr>
          <w:p w14:paraId="19EDBD23"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STT</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DB869"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Mã Tài sản</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0218860A"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Tên thiết bị</w:t>
            </w:r>
          </w:p>
        </w:tc>
        <w:tc>
          <w:tcPr>
            <w:tcW w:w="996" w:type="dxa"/>
            <w:tcBorders>
              <w:top w:val="single" w:sz="4" w:space="0" w:color="auto"/>
              <w:left w:val="nil"/>
              <w:bottom w:val="single" w:sz="4" w:space="0" w:color="auto"/>
              <w:right w:val="single" w:sz="4" w:space="0" w:color="auto"/>
            </w:tcBorders>
            <w:vAlign w:val="center"/>
            <w:hideMark/>
          </w:tcPr>
          <w:p w14:paraId="01DAE4B6"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Model, kí hiệu, mã hiệu</w:t>
            </w:r>
          </w:p>
        </w:tc>
        <w:tc>
          <w:tcPr>
            <w:tcW w:w="1123" w:type="dxa"/>
            <w:tcBorders>
              <w:top w:val="single" w:sz="4" w:space="0" w:color="auto"/>
              <w:left w:val="nil"/>
              <w:bottom w:val="single" w:sz="4" w:space="0" w:color="auto"/>
              <w:right w:val="single" w:sz="4" w:space="0" w:color="auto"/>
            </w:tcBorders>
            <w:vAlign w:val="center"/>
            <w:hideMark/>
          </w:tcPr>
          <w:p w14:paraId="4584BAA3"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Hãng sản xuất</w:t>
            </w:r>
          </w:p>
        </w:tc>
        <w:tc>
          <w:tcPr>
            <w:tcW w:w="723" w:type="dxa"/>
            <w:tcBorders>
              <w:top w:val="single" w:sz="4" w:space="0" w:color="auto"/>
              <w:left w:val="nil"/>
              <w:bottom w:val="single" w:sz="4" w:space="0" w:color="auto"/>
              <w:right w:val="single" w:sz="4" w:space="0" w:color="auto"/>
            </w:tcBorders>
            <w:vAlign w:val="center"/>
            <w:hideMark/>
          </w:tcPr>
          <w:p w14:paraId="0FF8E99D"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Xuất xứ</w:t>
            </w:r>
          </w:p>
        </w:tc>
        <w:tc>
          <w:tcPr>
            <w:tcW w:w="737" w:type="dxa"/>
            <w:tcBorders>
              <w:top w:val="single" w:sz="4" w:space="0" w:color="auto"/>
              <w:left w:val="nil"/>
              <w:bottom w:val="single" w:sz="4" w:space="0" w:color="auto"/>
              <w:right w:val="single" w:sz="4" w:space="0" w:color="auto"/>
            </w:tcBorders>
            <w:shd w:val="clear" w:color="000000" w:fill="FFFFFF"/>
            <w:vAlign w:val="center"/>
            <w:hideMark/>
          </w:tcPr>
          <w:p w14:paraId="5B26D52B"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Năm đưa vào sử dụng</w:t>
            </w:r>
          </w:p>
        </w:tc>
        <w:tc>
          <w:tcPr>
            <w:tcW w:w="1758" w:type="dxa"/>
            <w:tcBorders>
              <w:top w:val="single" w:sz="4" w:space="0" w:color="auto"/>
              <w:left w:val="nil"/>
              <w:bottom w:val="single" w:sz="4" w:space="0" w:color="auto"/>
              <w:right w:val="single" w:sz="4" w:space="0" w:color="auto"/>
            </w:tcBorders>
            <w:shd w:val="clear" w:color="000000" w:fill="FFFFFF"/>
            <w:vAlign w:val="center"/>
            <w:hideMark/>
          </w:tcPr>
          <w:p w14:paraId="7BCCC81B"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Nội dung thực hiện</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7A25ACD1"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ĐVT</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1263B541"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Số lượng</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162D44AD"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Đơn vị sử dụng</w:t>
            </w:r>
          </w:p>
        </w:tc>
      </w:tr>
      <w:tr w:rsidR="00393A9F" w:rsidRPr="002E38D2" w14:paraId="7746197D" w14:textId="77777777" w:rsidTr="00B87026">
        <w:trPr>
          <w:trHeight w:val="1500"/>
        </w:trPr>
        <w:tc>
          <w:tcPr>
            <w:tcW w:w="709" w:type="dxa"/>
            <w:tcBorders>
              <w:top w:val="nil"/>
              <w:left w:val="single" w:sz="4" w:space="0" w:color="auto"/>
              <w:bottom w:val="single" w:sz="4" w:space="0" w:color="auto"/>
              <w:right w:val="nil"/>
            </w:tcBorders>
            <w:noWrap/>
            <w:vAlign w:val="center"/>
            <w:hideMark/>
          </w:tcPr>
          <w:p w14:paraId="43AB70D1"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1</w:t>
            </w:r>
          </w:p>
        </w:tc>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313E056"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751714</w:t>
            </w:r>
          </w:p>
        </w:tc>
        <w:tc>
          <w:tcPr>
            <w:tcW w:w="1256" w:type="dxa"/>
            <w:tcBorders>
              <w:top w:val="nil"/>
              <w:left w:val="nil"/>
              <w:bottom w:val="single" w:sz="4" w:space="0" w:color="auto"/>
              <w:right w:val="single" w:sz="4" w:space="0" w:color="auto"/>
            </w:tcBorders>
            <w:shd w:val="clear" w:color="000000" w:fill="FFFFFF"/>
            <w:vAlign w:val="center"/>
            <w:hideMark/>
          </w:tcPr>
          <w:p w14:paraId="4C9217FC" w14:textId="77777777" w:rsidR="00393A9F" w:rsidRPr="002E38D2" w:rsidRDefault="00393A9F" w:rsidP="00B87026">
            <w:pPr>
              <w:jc w:val="left"/>
              <w:rPr>
                <w:rFonts w:asciiTheme="majorHAnsi" w:hAnsiTheme="majorHAnsi" w:cstheme="majorHAnsi"/>
                <w:b/>
                <w:bCs/>
                <w:szCs w:val="24"/>
              </w:rPr>
            </w:pPr>
            <w:r w:rsidRPr="002E38D2">
              <w:rPr>
                <w:rFonts w:asciiTheme="majorHAnsi" w:hAnsiTheme="majorHAnsi" w:cstheme="majorHAnsi"/>
                <w:b/>
                <w:bCs/>
                <w:szCs w:val="24"/>
              </w:rPr>
              <w:t>Máy quang phổ hồng ngoại</w:t>
            </w:r>
          </w:p>
        </w:tc>
        <w:tc>
          <w:tcPr>
            <w:tcW w:w="996" w:type="dxa"/>
            <w:tcBorders>
              <w:top w:val="nil"/>
              <w:left w:val="nil"/>
              <w:bottom w:val="single" w:sz="4" w:space="0" w:color="auto"/>
              <w:right w:val="single" w:sz="4" w:space="0" w:color="auto"/>
            </w:tcBorders>
            <w:shd w:val="clear" w:color="000000" w:fill="FFFFFF"/>
            <w:noWrap/>
            <w:vAlign w:val="center"/>
            <w:hideMark/>
          </w:tcPr>
          <w:p w14:paraId="1BAF0919"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IS 50</w:t>
            </w:r>
          </w:p>
        </w:tc>
        <w:tc>
          <w:tcPr>
            <w:tcW w:w="1123" w:type="dxa"/>
            <w:tcBorders>
              <w:top w:val="nil"/>
              <w:left w:val="nil"/>
              <w:bottom w:val="single" w:sz="4" w:space="0" w:color="auto"/>
              <w:right w:val="single" w:sz="4" w:space="0" w:color="auto"/>
            </w:tcBorders>
            <w:shd w:val="clear" w:color="000000" w:fill="FFFFFF"/>
            <w:noWrap/>
            <w:vAlign w:val="center"/>
            <w:hideMark/>
          </w:tcPr>
          <w:p w14:paraId="24FCC2CD"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 xml:space="preserve">Thermo  </w:t>
            </w:r>
          </w:p>
        </w:tc>
        <w:tc>
          <w:tcPr>
            <w:tcW w:w="723" w:type="dxa"/>
            <w:tcBorders>
              <w:top w:val="nil"/>
              <w:left w:val="nil"/>
              <w:bottom w:val="single" w:sz="4" w:space="0" w:color="auto"/>
              <w:right w:val="single" w:sz="4" w:space="0" w:color="auto"/>
            </w:tcBorders>
            <w:shd w:val="clear" w:color="000000" w:fill="FFFFFF"/>
            <w:noWrap/>
            <w:vAlign w:val="center"/>
            <w:hideMark/>
          </w:tcPr>
          <w:p w14:paraId="0FC9E73A"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Mỹ</w:t>
            </w:r>
          </w:p>
        </w:tc>
        <w:tc>
          <w:tcPr>
            <w:tcW w:w="737" w:type="dxa"/>
            <w:tcBorders>
              <w:top w:val="nil"/>
              <w:left w:val="nil"/>
              <w:bottom w:val="single" w:sz="4" w:space="0" w:color="auto"/>
              <w:right w:val="single" w:sz="4" w:space="0" w:color="auto"/>
            </w:tcBorders>
            <w:shd w:val="clear" w:color="000000" w:fill="FFFFFF"/>
            <w:noWrap/>
            <w:vAlign w:val="center"/>
            <w:hideMark/>
          </w:tcPr>
          <w:p w14:paraId="4FB84AC0"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2014</w:t>
            </w:r>
          </w:p>
        </w:tc>
        <w:tc>
          <w:tcPr>
            <w:tcW w:w="1758" w:type="dxa"/>
            <w:tcBorders>
              <w:top w:val="nil"/>
              <w:left w:val="nil"/>
              <w:bottom w:val="single" w:sz="4" w:space="0" w:color="auto"/>
              <w:right w:val="single" w:sz="4" w:space="0" w:color="auto"/>
            </w:tcBorders>
            <w:shd w:val="clear" w:color="000000" w:fill="FFFFFF"/>
            <w:vAlign w:val="center"/>
            <w:hideMark/>
          </w:tcPr>
          <w:p w14:paraId="6C1887CE" w14:textId="77777777" w:rsidR="00393A9F" w:rsidRPr="002E38D2" w:rsidRDefault="00393A9F" w:rsidP="00B87026">
            <w:pPr>
              <w:jc w:val="left"/>
              <w:rPr>
                <w:rFonts w:asciiTheme="majorHAnsi" w:hAnsiTheme="majorHAnsi" w:cstheme="majorHAnsi"/>
                <w:b/>
                <w:bCs/>
                <w:szCs w:val="24"/>
              </w:rPr>
            </w:pPr>
            <w:r w:rsidRPr="002E38D2">
              <w:rPr>
                <w:rFonts w:asciiTheme="majorHAnsi" w:hAnsiTheme="majorHAnsi" w:cstheme="majorHAnsi"/>
                <w:b/>
                <w:bCs/>
                <w:szCs w:val="24"/>
              </w:rPr>
              <w:t>Thay thế, lắp đặt các phụ kiện sau để thực hiện sửa chữa thiết bị:</w:t>
            </w:r>
          </w:p>
        </w:tc>
        <w:tc>
          <w:tcPr>
            <w:tcW w:w="723" w:type="dxa"/>
            <w:tcBorders>
              <w:top w:val="nil"/>
              <w:left w:val="nil"/>
              <w:bottom w:val="single" w:sz="4" w:space="0" w:color="auto"/>
              <w:right w:val="single" w:sz="4" w:space="0" w:color="auto"/>
            </w:tcBorders>
            <w:shd w:val="clear" w:color="000000" w:fill="FFFFFF"/>
            <w:vAlign w:val="center"/>
            <w:hideMark/>
          </w:tcPr>
          <w:p w14:paraId="041EE4CC" w14:textId="77777777" w:rsidR="00393A9F" w:rsidRPr="002E38D2" w:rsidRDefault="00393A9F" w:rsidP="00B87026">
            <w:pPr>
              <w:jc w:val="left"/>
              <w:rPr>
                <w:rFonts w:asciiTheme="majorHAnsi" w:hAnsiTheme="majorHAnsi" w:cstheme="majorHAnsi"/>
                <w:b/>
                <w:bCs/>
                <w:szCs w:val="24"/>
              </w:rPr>
            </w:pPr>
            <w:r w:rsidRPr="002E38D2">
              <w:rPr>
                <w:rFonts w:asciiTheme="majorHAnsi" w:hAnsiTheme="majorHAnsi" w:cstheme="majorHAnsi"/>
                <w:b/>
                <w:bCs/>
                <w:szCs w:val="24"/>
              </w:rPr>
              <w:t> </w:t>
            </w:r>
          </w:p>
        </w:tc>
        <w:tc>
          <w:tcPr>
            <w:tcW w:w="836" w:type="dxa"/>
            <w:tcBorders>
              <w:top w:val="nil"/>
              <w:left w:val="nil"/>
              <w:bottom w:val="single" w:sz="4" w:space="0" w:color="auto"/>
              <w:right w:val="single" w:sz="4" w:space="0" w:color="auto"/>
            </w:tcBorders>
            <w:shd w:val="clear" w:color="000000" w:fill="FFFFFF"/>
            <w:vAlign w:val="center"/>
            <w:hideMark/>
          </w:tcPr>
          <w:p w14:paraId="303C1C6F" w14:textId="77777777" w:rsidR="00393A9F" w:rsidRPr="002E38D2" w:rsidRDefault="00393A9F" w:rsidP="00B87026">
            <w:pPr>
              <w:jc w:val="left"/>
              <w:rPr>
                <w:rFonts w:asciiTheme="majorHAnsi" w:hAnsiTheme="majorHAnsi" w:cstheme="majorHAnsi"/>
                <w:b/>
                <w:bCs/>
                <w:szCs w:val="24"/>
              </w:rPr>
            </w:pPr>
            <w:r w:rsidRPr="002E38D2">
              <w:rPr>
                <w:rFonts w:asciiTheme="majorHAnsi" w:hAnsiTheme="majorHAnsi" w:cstheme="majorHAnsi"/>
                <w:b/>
                <w:bCs/>
                <w:szCs w:val="24"/>
              </w:rPr>
              <w:t> </w:t>
            </w:r>
          </w:p>
        </w:tc>
        <w:tc>
          <w:tcPr>
            <w:tcW w:w="900" w:type="dxa"/>
            <w:tcBorders>
              <w:top w:val="nil"/>
              <w:left w:val="nil"/>
              <w:bottom w:val="single" w:sz="4" w:space="0" w:color="auto"/>
              <w:right w:val="single" w:sz="4" w:space="0" w:color="auto"/>
            </w:tcBorders>
            <w:noWrap/>
            <w:vAlign w:val="center"/>
            <w:hideMark/>
          </w:tcPr>
          <w:p w14:paraId="0D1B9C41"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Đội</w:t>
            </w:r>
            <w:r>
              <w:rPr>
                <w:rFonts w:asciiTheme="majorHAnsi" w:hAnsiTheme="majorHAnsi" w:cstheme="majorHAnsi"/>
                <w:b/>
                <w:bCs/>
                <w:szCs w:val="24"/>
              </w:rPr>
              <w:t xml:space="preserve"> Kiểm định hải quan</w:t>
            </w:r>
            <w:r w:rsidRPr="002E38D2">
              <w:rPr>
                <w:rFonts w:asciiTheme="majorHAnsi" w:hAnsiTheme="majorHAnsi" w:cstheme="majorHAnsi"/>
                <w:b/>
                <w:bCs/>
                <w:szCs w:val="24"/>
              </w:rPr>
              <w:t xml:space="preserve"> 2</w:t>
            </w:r>
          </w:p>
        </w:tc>
      </w:tr>
      <w:tr w:rsidR="00393A9F" w:rsidRPr="002E38D2" w14:paraId="232EB15D" w14:textId="77777777" w:rsidTr="00B87026">
        <w:trPr>
          <w:trHeight w:val="1710"/>
        </w:trPr>
        <w:tc>
          <w:tcPr>
            <w:tcW w:w="709" w:type="dxa"/>
            <w:tcBorders>
              <w:top w:val="nil"/>
              <w:left w:val="single" w:sz="4" w:space="0" w:color="auto"/>
              <w:bottom w:val="single" w:sz="4" w:space="0" w:color="auto"/>
              <w:right w:val="single" w:sz="4" w:space="0" w:color="auto"/>
            </w:tcBorders>
            <w:noWrap/>
            <w:vAlign w:val="center"/>
            <w:hideMark/>
          </w:tcPr>
          <w:p w14:paraId="574CD33C"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1.1</w:t>
            </w:r>
          </w:p>
        </w:tc>
        <w:tc>
          <w:tcPr>
            <w:tcW w:w="1135" w:type="dxa"/>
            <w:tcBorders>
              <w:top w:val="nil"/>
              <w:left w:val="nil"/>
              <w:bottom w:val="single" w:sz="4" w:space="0" w:color="auto"/>
              <w:right w:val="single" w:sz="4" w:space="0" w:color="auto"/>
            </w:tcBorders>
            <w:noWrap/>
            <w:vAlign w:val="bottom"/>
            <w:hideMark/>
          </w:tcPr>
          <w:p w14:paraId="39508455"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nil"/>
              <w:left w:val="nil"/>
              <w:bottom w:val="single" w:sz="4" w:space="0" w:color="auto"/>
              <w:right w:val="single" w:sz="4" w:space="0" w:color="auto"/>
            </w:tcBorders>
            <w:noWrap/>
            <w:vAlign w:val="bottom"/>
            <w:hideMark/>
          </w:tcPr>
          <w:p w14:paraId="60F17B0E"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nil"/>
              <w:left w:val="nil"/>
              <w:bottom w:val="single" w:sz="4" w:space="0" w:color="auto"/>
              <w:right w:val="single" w:sz="4" w:space="0" w:color="auto"/>
            </w:tcBorders>
            <w:noWrap/>
            <w:vAlign w:val="bottom"/>
            <w:hideMark/>
          </w:tcPr>
          <w:p w14:paraId="2B0AC18C"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nil"/>
              <w:left w:val="nil"/>
              <w:bottom w:val="single" w:sz="4" w:space="0" w:color="auto"/>
              <w:right w:val="single" w:sz="4" w:space="0" w:color="auto"/>
            </w:tcBorders>
            <w:noWrap/>
            <w:vAlign w:val="bottom"/>
            <w:hideMark/>
          </w:tcPr>
          <w:p w14:paraId="56AFDC31"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nil"/>
              <w:left w:val="nil"/>
              <w:bottom w:val="single" w:sz="4" w:space="0" w:color="auto"/>
              <w:right w:val="single" w:sz="4" w:space="0" w:color="auto"/>
            </w:tcBorders>
            <w:noWrap/>
            <w:vAlign w:val="bottom"/>
            <w:hideMark/>
          </w:tcPr>
          <w:p w14:paraId="339F36D1"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nil"/>
              <w:left w:val="nil"/>
              <w:bottom w:val="single" w:sz="4" w:space="0" w:color="auto"/>
              <w:right w:val="single" w:sz="4" w:space="0" w:color="auto"/>
            </w:tcBorders>
            <w:noWrap/>
            <w:vAlign w:val="bottom"/>
            <w:hideMark/>
          </w:tcPr>
          <w:p w14:paraId="7E06C2CB"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nil"/>
              <w:left w:val="nil"/>
              <w:bottom w:val="single" w:sz="4" w:space="0" w:color="auto"/>
              <w:right w:val="single" w:sz="4" w:space="0" w:color="auto"/>
            </w:tcBorders>
            <w:shd w:val="clear" w:color="000000" w:fill="FFFFFF"/>
            <w:vAlign w:val="center"/>
            <w:hideMark/>
          </w:tcPr>
          <w:p w14:paraId="646BE1E6" w14:textId="77777777" w:rsidR="00393A9F" w:rsidRPr="002E38D2" w:rsidRDefault="00393A9F" w:rsidP="00B87026">
            <w:pPr>
              <w:jc w:val="left"/>
              <w:rPr>
                <w:rFonts w:asciiTheme="majorHAnsi" w:hAnsiTheme="majorHAnsi" w:cstheme="majorHAnsi"/>
                <w:szCs w:val="24"/>
              </w:rPr>
            </w:pPr>
            <w:r>
              <w:rPr>
                <w:color w:val="000000"/>
              </w:rPr>
              <w:t>Nicolet iS50 Electronics Module LRU</w:t>
            </w:r>
            <w:r>
              <w:rPr>
                <w:color w:val="000000"/>
              </w:rPr>
              <w:br/>
              <w:t>Bo mạch iS50 Electronics Module LRU</w:t>
            </w:r>
          </w:p>
        </w:tc>
        <w:tc>
          <w:tcPr>
            <w:tcW w:w="723" w:type="dxa"/>
            <w:tcBorders>
              <w:top w:val="nil"/>
              <w:left w:val="nil"/>
              <w:bottom w:val="single" w:sz="4" w:space="0" w:color="auto"/>
              <w:right w:val="single" w:sz="4" w:space="0" w:color="auto"/>
            </w:tcBorders>
            <w:shd w:val="clear" w:color="000000" w:fill="FFFFFF"/>
            <w:vAlign w:val="center"/>
            <w:hideMark/>
          </w:tcPr>
          <w:p w14:paraId="19C63403" w14:textId="77777777" w:rsidR="00393A9F" w:rsidRPr="002E38D2" w:rsidRDefault="00393A9F" w:rsidP="00B87026">
            <w:pPr>
              <w:jc w:val="left"/>
              <w:rPr>
                <w:rFonts w:asciiTheme="majorHAnsi" w:hAnsiTheme="majorHAnsi" w:cstheme="majorHAnsi"/>
                <w:szCs w:val="24"/>
              </w:rPr>
            </w:pPr>
            <w:r>
              <w:rPr>
                <w:color w:val="000000"/>
              </w:rPr>
              <w:t>cái</w:t>
            </w:r>
          </w:p>
        </w:tc>
        <w:tc>
          <w:tcPr>
            <w:tcW w:w="836" w:type="dxa"/>
            <w:tcBorders>
              <w:top w:val="nil"/>
              <w:left w:val="nil"/>
              <w:bottom w:val="single" w:sz="4" w:space="0" w:color="auto"/>
              <w:right w:val="single" w:sz="4" w:space="0" w:color="auto"/>
            </w:tcBorders>
            <w:shd w:val="clear" w:color="000000" w:fill="FFFFFF"/>
            <w:vAlign w:val="center"/>
            <w:hideMark/>
          </w:tcPr>
          <w:p w14:paraId="63C60971" w14:textId="77777777" w:rsidR="00393A9F" w:rsidRPr="002E38D2" w:rsidRDefault="00393A9F" w:rsidP="00B87026">
            <w:pPr>
              <w:jc w:val="left"/>
              <w:rPr>
                <w:rFonts w:asciiTheme="majorHAnsi" w:hAnsiTheme="majorHAnsi" w:cstheme="majorHAnsi"/>
                <w:szCs w:val="24"/>
              </w:rPr>
            </w:pPr>
            <w:r>
              <w:rPr>
                <w:color w:val="000000"/>
              </w:rPr>
              <w:t>1</w:t>
            </w:r>
          </w:p>
        </w:tc>
        <w:tc>
          <w:tcPr>
            <w:tcW w:w="900" w:type="dxa"/>
            <w:tcBorders>
              <w:top w:val="nil"/>
              <w:left w:val="nil"/>
              <w:bottom w:val="single" w:sz="4" w:space="0" w:color="auto"/>
              <w:right w:val="single" w:sz="4" w:space="0" w:color="auto"/>
            </w:tcBorders>
            <w:noWrap/>
            <w:vAlign w:val="center"/>
            <w:hideMark/>
          </w:tcPr>
          <w:p w14:paraId="3F65104A"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r w:rsidR="00393A9F" w:rsidRPr="002E38D2" w14:paraId="56ED0D1C" w14:textId="77777777" w:rsidTr="00B87026">
        <w:trPr>
          <w:trHeight w:val="1740"/>
        </w:trPr>
        <w:tc>
          <w:tcPr>
            <w:tcW w:w="709" w:type="dxa"/>
            <w:tcBorders>
              <w:top w:val="nil"/>
              <w:left w:val="single" w:sz="4" w:space="0" w:color="auto"/>
              <w:bottom w:val="single" w:sz="4" w:space="0" w:color="auto"/>
              <w:right w:val="nil"/>
            </w:tcBorders>
            <w:noWrap/>
            <w:vAlign w:val="center"/>
            <w:hideMark/>
          </w:tcPr>
          <w:p w14:paraId="51570564"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lastRenderedPageBreak/>
              <w:t>1.2</w:t>
            </w:r>
          </w:p>
        </w:tc>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1276A78B"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nil"/>
              <w:left w:val="nil"/>
              <w:bottom w:val="single" w:sz="4" w:space="0" w:color="auto"/>
              <w:right w:val="single" w:sz="4" w:space="0" w:color="auto"/>
            </w:tcBorders>
            <w:shd w:val="clear" w:color="000000" w:fill="FFFFFF"/>
            <w:vAlign w:val="center"/>
            <w:hideMark/>
          </w:tcPr>
          <w:p w14:paraId="6D064DA5"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25DD9E17"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4206A89B"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147F0A65"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nil"/>
              <w:left w:val="nil"/>
              <w:bottom w:val="single" w:sz="4" w:space="0" w:color="auto"/>
              <w:right w:val="single" w:sz="4" w:space="0" w:color="auto"/>
            </w:tcBorders>
            <w:shd w:val="clear" w:color="000000" w:fill="FFFFFF"/>
            <w:noWrap/>
            <w:vAlign w:val="center"/>
            <w:hideMark/>
          </w:tcPr>
          <w:p w14:paraId="68BE6E20"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nil"/>
              <w:left w:val="nil"/>
              <w:bottom w:val="single" w:sz="4" w:space="0" w:color="auto"/>
              <w:right w:val="single" w:sz="4" w:space="0" w:color="auto"/>
            </w:tcBorders>
            <w:shd w:val="clear" w:color="000000" w:fill="FFFFFF"/>
            <w:vAlign w:val="center"/>
            <w:hideMark/>
          </w:tcPr>
          <w:p w14:paraId="6C93AC9F" w14:textId="77777777" w:rsidR="00393A9F" w:rsidRPr="002E38D2" w:rsidRDefault="00393A9F" w:rsidP="00B87026">
            <w:pPr>
              <w:jc w:val="left"/>
              <w:rPr>
                <w:rFonts w:asciiTheme="majorHAnsi" w:hAnsiTheme="majorHAnsi" w:cstheme="majorHAnsi"/>
                <w:szCs w:val="24"/>
              </w:rPr>
            </w:pPr>
            <w:r>
              <w:rPr>
                <w:color w:val="000000"/>
              </w:rPr>
              <w:t>Nicolet iS50 Desiccant and Humidity Disc Kit LRU</w:t>
            </w:r>
            <w:r>
              <w:rPr>
                <w:color w:val="000000"/>
              </w:rPr>
              <w:br/>
              <w:t>Hút ẩm iS50 desiccant and humidity disc kit LRU</w:t>
            </w:r>
          </w:p>
        </w:tc>
        <w:tc>
          <w:tcPr>
            <w:tcW w:w="723" w:type="dxa"/>
            <w:tcBorders>
              <w:top w:val="nil"/>
              <w:left w:val="nil"/>
              <w:bottom w:val="single" w:sz="4" w:space="0" w:color="auto"/>
              <w:right w:val="single" w:sz="4" w:space="0" w:color="auto"/>
            </w:tcBorders>
            <w:shd w:val="clear" w:color="000000" w:fill="FFFFFF"/>
            <w:vAlign w:val="center"/>
            <w:hideMark/>
          </w:tcPr>
          <w:p w14:paraId="78523849" w14:textId="77777777" w:rsidR="00393A9F" w:rsidRPr="002E38D2" w:rsidRDefault="00393A9F" w:rsidP="00B87026">
            <w:pPr>
              <w:jc w:val="left"/>
              <w:rPr>
                <w:rFonts w:asciiTheme="majorHAnsi" w:hAnsiTheme="majorHAnsi" w:cstheme="majorHAnsi"/>
                <w:szCs w:val="24"/>
              </w:rPr>
            </w:pPr>
            <w:r>
              <w:rPr>
                <w:color w:val="000000"/>
              </w:rPr>
              <w:t>bộ</w:t>
            </w:r>
          </w:p>
        </w:tc>
        <w:tc>
          <w:tcPr>
            <w:tcW w:w="836" w:type="dxa"/>
            <w:tcBorders>
              <w:top w:val="nil"/>
              <w:left w:val="nil"/>
              <w:bottom w:val="single" w:sz="4" w:space="0" w:color="auto"/>
              <w:right w:val="single" w:sz="4" w:space="0" w:color="auto"/>
            </w:tcBorders>
            <w:shd w:val="clear" w:color="000000" w:fill="FFFFFF"/>
            <w:vAlign w:val="center"/>
            <w:hideMark/>
          </w:tcPr>
          <w:p w14:paraId="05463159" w14:textId="77777777" w:rsidR="00393A9F" w:rsidRPr="002E38D2" w:rsidRDefault="00393A9F" w:rsidP="00B87026">
            <w:pPr>
              <w:jc w:val="left"/>
              <w:rPr>
                <w:rFonts w:asciiTheme="majorHAnsi" w:hAnsiTheme="majorHAnsi" w:cstheme="majorHAnsi"/>
                <w:szCs w:val="24"/>
              </w:rPr>
            </w:pPr>
            <w:r>
              <w:rPr>
                <w:color w:val="000000"/>
              </w:rPr>
              <w:t>1</w:t>
            </w:r>
          </w:p>
        </w:tc>
        <w:tc>
          <w:tcPr>
            <w:tcW w:w="900" w:type="dxa"/>
            <w:tcBorders>
              <w:top w:val="nil"/>
              <w:left w:val="nil"/>
              <w:bottom w:val="single" w:sz="4" w:space="0" w:color="auto"/>
              <w:right w:val="single" w:sz="4" w:space="0" w:color="auto"/>
            </w:tcBorders>
            <w:noWrap/>
            <w:vAlign w:val="center"/>
            <w:hideMark/>
          </w:tcPr>
          <w:p w14:paraId="70DFDB4D"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r w:rsidR="00393A9F" w:rsidRPr="002E38D2" w14:paraId="6DBC2C6A" w14:textId="77777777" w:rsidTr="00B87026">
        <w:trPr>
          <w:trHeight w:val="1425"/>
        </w:trPr>
        <w:tc>
          <w:tcPr>
            <w:tcW w:w="709" w:type="dxa"/>
            <w:tcBorders>
              <w:top w:val="nil"/>
              <w:left w:val="single" w:sz="4" w:space="0" w:color="auto"/>
              <w:bottom w:val="single" w:sz="4" w:space="0" w:color="auto"/>
              <w:right w:val="single" w:sz="4" w:space="0" w:color="auto"/>
            </w:tcBorders>
            <w:noWrap/>
            <w:vAlign w:val="center"/>
            <w:hideMark/>
          </w:tcPr>
          <w:p w14:paraId="5F1CD9FD"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1.3</w:t>
            </w:r>
          </w:p>
        </w:tc>
        <w:tc>
          <w:tcPr>
            <w:tcW w:w="1135" w:type="dxa"/>
            <w:tcBorders>
              <w:top w:val="nil"/>
              <w:left w:val="nil"/>
              <w:bottom w:val="single" w:sz="4" w:space="0" w:color="auto"/>
              <w:right w:val="single" w:sz="4" w:space="0" w:color="auto"/>
            </w:tcBorders>
            <w:shd w:val="clear" w:color="000000" w:fill="FFFFFF"/>
            <w:noWrap/>
            <w:vAlign w:val="center"/>
            <w:hideMark/>
          </w:tcPr>
          <w:p w14:paraId="70E3B18C"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nil"/>
              <w:left w:val="nil"/>
              <w:bottom w:val="single" w:sz="4" w:space="0" w:color="auto"/>
              <w:right w:val="single" w:sz="4" w:space="0" w:color="auto"/>
            </w:tcBorders>
            <w:shd w:val="clear" w:color="000000" w:fill="FFFFFF"/>
            <w:vAlign w:val="center"/>
            <w:hideMark/>
          </w:tcPr>
          <w:p w14:paraId="6A1F449D"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4C982582"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03E3CA57"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54D6247A"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nil"/>
              <w:left w:val="nil"/>
              <w:bottom w:val="single" w:sz="4" w:space="0" w:color="auto"/>
              <w:right w:val="single" w:sz="4" w:space="0" w:color="auto"/>
            </w:tcBorders>
            <w:shd w:val="clear" w:color="000000" w:fill="FFFFFF"/>
            <w:noWrap/>
            <w:vAlign w:val="center"/>
            <w:hideMark/>
          </w:tcPr>
          <w:p w14:paraId="364230FD"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nil"/>
              <w:left w:val="nil"/>
              <w:bottom w:val="single" w:sz="4" w:space="0" w:color="auto"/>
              <w:right w:val="single" w:sz="4" w:space="0" w:color="auto"/>
            </w:tcBorders>
            <w:shd w:val="clear" w:color="000000" w:fill="FFFFFF"/>
            <w:vAlign w:val="center"/>
            <w:hideMark/>
          </w:tcPr>
          <w:p w14:paraId="245E3D7E" w14:textId="77777777" w:rsidR="00393A9F" w:rsidRPr="002E38D2" w:rsidRDefault="00393A9F" w:rsidP="00B87026">
            <w:pPr>
              <w:jc w:val="left"/>
              <w:rPr>
                <w:rFonts w:asciiTheme="majorHAnsi" w:hAnsiTheme="majorHAnsi" w:cstheme="majorHAnsi"/>
                <w:szCs w:val="24"/>
              </w:rPr>
            </w:pPr>
            <w:r>
              <w:rPr>
                <w:color w:val="000000"/>
              </w:rPr>
              <w:t>KBr On-Axis Beamsplitter (7800-350cm-1)</w:t>
            </w:r>
            <w:r>
              <w:rPr>
                <w:color w:val="000000"/>
              </w:rPr>
              <w:br/>
              <w:t>Bộ chia tia KBr On-Axis Beamsplitter</w:t>
            </w:r>
          </w:p>
        </w:tc>
        <w:tc>
          <w:tcPr>
            <w:tcW w:w="723" w:type="dxa"/>
            <w:tcBorders>
              <w:top w:val="nil"/>
              <w:left w:val="nil"/>
              <w:bottom w:val="single" w:sz="4" w:space="0" w:color="auto"/>
              <w:right w:val="single" w:sz="4" w:space="0" w:color="auto"/>
            </w:tcBorders>
            <w:shd w:val="clear" w:color="000000" w:fill="FFFFFF"/>
            <w:vAlign w:val="center"/>
            <w:hideMark/>
          </w:tcPr>
          <w:p w14:paraId="4E69CD9C" w14:textId="77777777" w:rsidR="00393A9F" w:rsidRPr="002E38D2" w:rsidRDefault="00393A9F" w:rsidP="00B87026">
            <w:pPr>
              <w:jc w:val="left"/>
              <w:rPr>
                <w:rFonts w:asciiTheme="majorHAnsi" w:hAnsiTheme="majorHAnsi" w:cstheme="majorHAnsi"/>
                <w:szCs w:val="24"/>
              </w:rPr>
            </w:pPr>
            <w:r>
              <w:rPr>
                <w:color w:val="000000"/>
              </w:rPr>
              <w:t>bộ</w:t>
            </w:r>
          </w:p>
        </w:tc>
        <w:tc>
          <w:tcPr>
            <w:tcW w:w="836" w:type="dxa"/>
            <w:tcBorders>
              <w:top w:val="nil"/>
              <w:left w:val="nil"/>
              <w:bottom w:val="single" w:sz="4" w:space="0" w:color="auto"/>
              <w:right w:val="single" w:sz="4" w:space="0" w:color="auto"/>
            </w:tcBorders>
            <w:shd w:val="clear" w:color="000000" w:fill="FFFFFF"/>
            <w:vAlign w:val="center"/>
            <w:hideMark/>
          </w:tcPr>
          <w:p w14:paraId="4C01B469" w14:textId="77777777" w:rsidR="00393A9F" w:rsidRPr="002E38D2" w:rsidRDefault="00393A9F" w:rsidP="00B87026">
            <w:pPr>
              <w:jc w:val="left"/>
              <w:rPr>
                <w:rFonts w:asciiTheme="majorHAnsi" w:hAnsiTheme="majorHAnsi" w:cstheme="majorHAnsi"/>
                <w:szCs w:val="24"/>
              </w:rPr>
            </w:pPr>
            <w:r>
              <w:rPr>
                <w:color w:val="000000"/>
              </w:rPr>
              <w:t>1</w:t>
            </w:r>
          </w:p>
        </w:tc>
        <w:tc>
          <w:tcPr>
            <w:tcW w:w="900" w:type="dxa"/>
            <w:tcBorders>
              <w:top w:val="nil"/>
              <w:left w:val="nil"/>
              <w:bottom w:val="single" w:sz="4" w:space="0" w:color="auto"/>
              <w:right w:val="single" w:sz="4" w:space="0" w:color="auto"/>
            </w:tcBorders>
            <w:noWrap/>
            <w:vAlign w:val="center"/>
            <w:hideMark/>
          </w:tcPr>
          <w:p w14:paraId="7872F8B5"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r w:rsidR="00393A9F" w:rsidRPr="002E38D2" w14:paraId="2E27F69F" w14:textId="77777777" w:rsidTr="00B87026">
        <w:trPr>
          <w:trHeight w:val="1785"/>
        </w:trPr>
        <w:tc>
          <w:tcPr>
            <w:tcW w:w="709" w:type="dxa"/>
            <w:tcBorders>
              <w:top w:val="nil"/>
              <w:left w:val="single" w:sz="4" w:space="0" w:color="auto"/>
              <w:bottom w:val="single" w:sz="4" w:space="0" w:color="auto"/>
              <w:right w:val="nil"/>
            </w:tcBorders>
            <w:noWrap/>
            <w:vAlign w:val="center"/>
            <w:hideMark/>
          </w:tcPr>
          <w:p w14:paraId="6700D7AA"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1.4</w:t>
            </w:r>
          </w:p>
        </w:tc>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265E8A06"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nil"/>
              <w:left w:val="nil"/>
              <w:bottom w:val="single" w:sz="4" w:space="0" w:color="auto"/>
              <w:right w:val="single" w:sz="4" w:space="0" w:color="auto"/>
            </w:tcBorders>
            <w:shd w:val="clear" w:color="000000" w:fill="FFFFFF"/>
            <w:vAlign w:val="center"/>
            <w:hideMark/>
          </w:tcPr>
          <w:p w14:paraId="13E1C5EC"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5772BBFC"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67A296CD"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638011A9"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nil"/>
              <w:left w:val="nil"/>
              <w:bottom w:val="single" w:sz="4" w:space="0" w:color="auto"/>
              <w:right w:val="single" w:sz="4" w:space="0" w:color="auto"/>
            </w:tcBorders>
            <w:shd w:val="clear" w:color="000000" w:fill="FFFFFF"/>
            <w:noWrap/>
            <w:vAlign w:val="center"/>
            <w:hideMark/>
          </w:tcPr>
          <w:p w14:paraId="43325C68"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nil"/>
              <w:left w:val="nil"/>
              <w:bottom w:val="single" w:sz="4" w:space="0" w:color="auto"/>
              <w:right w:val="single" w:sz="4" w:space="0" w:color="auto"/>
            </w:tcBorders>
            <w:shd w:val="clear" w:color="000000" w:fill="FFFFFF"/>
            <w:vAlign w:val="center"/>
            <w:hideMark/>
          </w:tcPr>
          <w:p w14:paraId="7E0FDDB7" w14:textId="77777777" w:rsidR="00393A9F" w:rsidRPr="002E38D2" w:rsidRDefault="00393A9F" w:rsidP="00B87026">
            <w:pPr>
              <w:jc w:val="left"/>
              <w:rPr>
                <w:rFonts w:asciiTheme="majorHAnsi" w:hAnsiTheme="majorHAnsi" w:cstheme="majorHAnsi"/>
                <w:szCs w:val="24"/>
              </w:rPr>
            </w:pPr>
            <w:r>
              <w:rPr>
                <w:color w:val="000000"/>
              </w:rPr>
              <w:t xml:space="preserve">Nicolet iS50 Sample Compartment Window KBr LRU - Quantity (1) </w:t>
            </w:r>
            <w:r>
              <w:rPr>
                <w:color w:val="000000"/>
              </w:rPr>
              <w:br/>
              <w:t>Cửa sổ buồng mẫu iS50 Sample</w:t>
            </w:r>
            <w:r>
              <w:rPr>
                <w:color w:val="000000"/>
              </w:rPr>
              <w:br/>
              <w:t>Compartment Window KBr LRU</w:t>
            </w:r>
          </w:p>
        </w:tc>
        <w:tc>
          <w:tcPr>
            <w:tcW w:w="723" w:type="dxa"/>
            <w:tcBorders>
              <w:top w:val="nil"/>
              <w:left w:val="nil"/>
              <w:bottom w:val="single" w:sz="4" w:space="0" w:color="auto"/>
              <w:right w:val="single" w:sz="4" w:space="0" w:color="auto"/>
            </w:tcBorders>
            <w:shd w:val="clear" w:color="000000" w:fill="FFFFFF"/>
            <w:vAlign w:val="center"/>
            <w:hideMark/>
          </w:tcPr>
          <w:p w14:paraId="41B9B0D0" w14:textId="77777777" w:rsidR="00393A9F" w:rsidRPr="002E38D2" w:rsidRDefault="00393A9F" w:rsidP="00B87026">
            <w:pPr>
              <w:jc w:val="left"/>
              <w:rPr>
                <w:rFonts w:asciiTheme="majorHAnsi" w:hAnsiTheme="majorHAnsi" w:cstheme="majorHAnsi"/>
                <w:szCs w:val="24"/>
              </w:rPr>
            </w:pPr>
            <w:r>
              <w:rPr>
                <w:color w:val="000000"/>
              </w:rPr>
              <w:t>cái</w:t>
            </w:r>
          </w:p>
        </w:tc>
        <w:tc>
          <w:tcPr>
            <w:tcW w:w="836" w:type="dxa"/>
            <w:tcBorders>
              <w:top w:val="nil"/>
              <w:left w:val="nil"/>
              <w:bottom w:val="single" w:sz="4" w:space="0" w:color="auto"/>
              <w:right w:val="single" w:sz="4" w:space="0" w:color="auto"/>
            </w:tcBorders>
            <w:shd w:val="clear" w:color="000000" w:fill="FFFFFF"/>
            <w:vAlign w:val="center"/>
            <w:hideMark/>
          </w:tcPr>
          <w:p w14:paraId="0BC0F4CE" w14:textId="77777777" w:rsidR="00393A9F" w:rsidRPr="002E38D2" w:rsidRDefault="00393A9F" w:rsidP="00B87026">
            <w:pPr>
              <w:jc w:val="left"/>
              <w:rPr>
                <w:rFonts w:asciiTheme="majorHAnsi" w:hAnsiTheme="majorHAnsi" w:cstheme="majorHAnsi"/>
                <w:szCs w:val="24"/>
              </w:rPr>
            </w:pPr>
            <w:r>
              <w:rPr>
                <w:color w:val="000000"/>
              </w:rPr>
              <w:t>2</w:t>
            </w:r>
          </w:p>
        </w:tc>
        <w:tc>
          <w:tcPr>
            <w:tcW w:w="900" w:type="dxa"/>
            <w:tcBorders>
              <w:top w:val="nil"/>
              <w:left w:val="nil"/>
              <w:bottom w:val="single" w:sz="4" w:space="0" w:color="auto"/>
              <w:right w:val="single" w:sz="4" w:space="0" w:color="auto"/>
            </w:tcBorders>
            <w:noWrap/>
            <w:vAlign w:val="center"/>
            <w:hideMark/>
          </w:tcPr>
          <w:p w14:paraId="047C4321"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r w:rsidR="00393A9F" w:rsidRPr="002E38D2" w14:paraId="036E9DBF" w14:textId="77777777" w:rsidTr="00B87026">
        <w:trPr>
          <w:trHeight w:val="1590"/>
        </w:trPr>
        <w:tc>
          <w:tcPr>
            <w:tcW w:w="709" w:type="dxa"/>
            <w:tcBorders>
              <w:top w:val="nil"/>
              <w:left w:val="single" w:sz="4" w:space="0" w:color="auto"/>
              <w:bottom w:val="single" w:sz="4" w:space="0" w:color="auto"/>
              <w:right w:val="single" w:sz="4" w:space="0" w:color="auto"/>
            </w:tcBorders>
            <w:noWrap/>
            <w:vAlign w:val="center"/>
            <w:hideMark/>
          </w:tcPr>
          <w:p w14:paraId="4E2CFCFD"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1.5</w:t>
            </w:r>
          </w:p>
        </w:tc>
        <w:tc>
          <w:tcPr>
            <w:tcW w:w="1135" w:type="dxa"/>
            <w:tcBorders>
              <w:top w:val="nil"/>
              <w:left w:val="nil"/>
              <w:bottom w:val="single" w:sz="4" w:space="0" w:color="auto"/>
              <w:right w:val="single" w:sz="4" w:space="0" w:color="auto"/>
            </w:tcBorders>
            <w:shd w:val="clear" w:color="000000" w:fill="FFFFFF"/>
            <w:noWrap/>
            <w:vAlign w:val="center"/>
            <w:hideMark/>
          </w:tcPr>
          <w:p w14:paraId="2EF25DD6"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nil"/>
              <w:left w:val="nil"/>
              <w:bottom w:val="single" w:sz="4" w:space="0" w:color="auto"/>
              <w:right w:val="single" w:sz="4" w:space="0" w:color="auto"/>
            </w:tcBorders>
            <w:shd w:val="clear" w:color="000000" w:fill="FFFFFF"/>
            <w:vAlign w:val="center"/>
            <w:hideMark/>
          </w:tcPr>
          <w:p w14:paraId="2306B21C"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52EBAE11"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3681B079"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285BD3D2"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nil"/>
              <w:left w:val="nil"/>
              <w:bottom w:val="single" w:sz="4" w:space="0" w:color="auto"/>
              <w:right w:val="single" w:sz="4" w:space="0" w:color="auto"/>
            </w:tcBorders>
            <w:shd w:val="clear" w:color="000000" w:fill="FFFFFF"/>
            <w:noWrap/>
            <w:vAlign w:val="center"/>
            <w:hideMark/>
          </w:tcPr>
          <w:p w14:paraId="65D9EC2A"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nil"/>
              <w:left w:val="nil"/>
              <w:bottom w:val="single" w:sz="4" w:space="0" w:color="auto"/>
              <w:right w:val="single" w:sz="4" w:space="0" w:color="auto"/>
            </w:tcBorders>
            <w:shd w:val="clear" w:color="000000" w:fill="FFFFFF"/>
            <w:vAlign w:val="center"/>
            <w:hideMark/>
          </w:tcPr>
          <w:p w14:paraId="7445EF08" w14:textId="77777777" w:rsidR="00393A9F" w:rsidRPr="002E38D2" w:rsidRDefault="00393A9F" w:rsidP="00B87026">
            <w:pPr>
              <w:jc w:val="left"/>
              <w:rPr>
                <w:rFonts w:asciiTheme="majorHAnsi" w:hAnsiTheme="majorHAnsi" w:cstheme="majorHAnsi"/>
                <w:szCs w:val="24"/>
              </w:rPr>
            </w:pPr>
            <w:r>
              <w:rPr>
                <w:color w:val="000000"/>
              </w:rPr>
              <w:t>Nicolet iS50 Fixed DTGS Detector KBR Window LRU</w:t>
            </w:r>
            <w:r>
              <w:rPr>
                <w:color w:val="000000"/>
              </w:rPr>
              <w:br/>
              <w:t xml:space="preserve">Đầu dò iS50 fixed DTGS Detector KBr </w:t>
            </w:r>
          </w:p>
        </w:tc>
        <w:tc>
          <w:tcPr>
            <w:tcW w:w="723" w:type="dxa"/>
            <w:tcBorders>
              <w:top w:val="nil"/>
              <w:left w:val="nil"/>
              <w:bottom w:val="single" w:sz="4" w:space="0" w:color="auto"/>
              <w:right w:val="single" w:sz="4" w:space="0" w:color="auto"/>
            </w:tcBorders>
            <w:shd w:val="clear" w:color="000000" w:fill="FFFFFF"/>
            <w:vAlign w:val="center"/>
            <w:hideMark/>
          </w:tcPr>
          <w:p w14:paraId="39EFF5B3" w14:textId="77777777" w:rsidR="00393A9F" w:rsidRPr="002E38D2" w:rsidRDefault="00393A9F" w:rsidP="00B87026">
            <w:pPr>
              <w:jc w:val="left"/>
              <w:rPr>
                <w:rFonts w:asciiTheme="majorHAnsi" w:hAnsiTheme="majorHAnsi" w:cstheme="majorHAnsi"/>
                <w:szCs w:val="24"/>
              </w:rPr>
            </w:pPr>
            <w:r>
              <w:rPr>
                <w:color w:val="000000"/>
              </w:rPr>
              <w:t>bộ</w:t>
            </w:r>
          </w:p>
        </w:tc>
        <w:tc>
          <w:tcPr>
            <w:tcW w:w="836" w:type="dxa"/>
            <w:tcBorders>
              <w:top w:val="nil"/>
              <w:left w:val="nil"/>
              <w:bottom w:val="single" w:sz="4" w:space="0" w:color="auto"/>
              <w:right w:val="single" w:sz="4" w:space="0" w:color="auto"/>
            </w:tcBorders>
            <w:shd w:val="clear" w:color="000000" w:fill="FFFFFF"/>
            <w:vAlign w:val="center"/>
            <w:hideMark/>
          </w:tcPr>
          <w:p w14:paraId="45B1AE2B" w14:textId="77777777" w:rsidR="00393A9F" w:rsidRPr="002E38D2" w:rsidRDefault="00393A9F" w:rsidP="00B87026">
            <w:pPr>
              <w:jc w:val="left"/>
              <w:rPr>
                <w:rFonts w:asciiTheme="majorHAnsi" w:hAnsiTheme="majorHAnsi" w:cstheme="majorHAnsi"/>
                <w:szCs w:val="24"/>
              </w:rPr>
            </w:pPr>
            <w:r>
              <w:rPr>
                <w:color w:val="000000"/>
              </w:rPr>
              <w:t>1</w:t>
            </w:r>
          </w:p>
        </w:tc>
        <w:tc>
          <w:tcPr>
            <w:tcW w:w="900" w:type="dxa"/>
            <w:tcBorders>
              <w:top w:val="nil"/>
              <w:left w:val="nil"/>
              <w:bottom w:val="single" w:sz="4" w:space="0" w:color="auto"/>
              <w:right w:val="single" w:sz="4" w:space="0" w:color="auto"/>
            </w:tcBorders>
            <w:noWrap/>
            <w:vAlign w:val="center"/>
            <w:hideMark/>
          </w:tcPr>
          <w:p w14:paraId="4C736ECD"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r w:rsidR="00393A9F" w:rsidRPr="002E38D2" w14:paraId="34ACE29D" w14:textId="77777777" w:rsidTr="00B87026">
        <w:trPr>
          <w:trHeight w:val="1740"/>
        </w:trPr>
        <w:tc>
          <w:tcPr>
            <w:tcW w:w="709" w:type="dxa"/>
            <w:tcBorders>
              <w:top w:val="nil"/>
              <w:left w:val="single" w:sz="4" w:space="0" w:color="auto"/>
              <w:bottom w:val="single" w:sz="4" w:space="0" w:color="auto"/>
              <w:right w:val="nil"/>
            </w:tcBorders>
            <w:noWrap/>
            <w:vAlign w:val="center"/>
            <w:hideMark/>
          </w:tcPr>
          <w:p w14:paraId="45A651BF"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1.6</w:t>
            </w:r>
          </w:p>
        </w:tc>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189AF06B"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nil"/>
              <w:left w:val="nil"/>
              <w:bottom w:val="single" w:sz="4" w:space="0" w:color="auto"/>
              <w:right w:val="single" w:sz="4" w:space="0" w:color="auto"/>
            </w:tcBorders>
            <w:shd w:val="clear" w:color="000000" w:fill="FFFFFF"/>
            <w:vAlign w:val="center"/>
            <w:hideMark/>
          </w:tcPr>
          <w:p w14:paraId="0B05FF28"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001A638C"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0F69A650"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631E043C"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nil"/>
              <w:left w:val="nil"/>
              <w:bottom w:val="single" w:sz="4" w:space="0" w:color="auto"/>
              <w:right w:val="single" w:sz="4" w:space="0" w:color="auto"/>
            </w:tcBorders>
            <w:shd w:val="clear" w:color="000000" w:fill="FFFFFF"/>
            <w:noWrap/>
            <w:vAlign w:val="center"/>
            <w:hideMark/>
          </w:tcPr>
          <w:p w14:paraId="11954A59"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nil"/>
              <w:left w:val="nil"/>
              <w:bottom w:val="single" w:sz="4" w:space="0" w:color="auto"/>
              <w:right w:val="single" w:sz="4" w:space="0" w:color="auto"/>
            </w:tcBorders>
            <w:shd w:val="clear" w:color="000000" w:fill="FFFFFF"/>
            <w:vAlign w:val="center"/>
            <w:hideMark/>
          </w:tcPr>
          <w:p w14:paraId="2751E823" w14:textId="77777777" w:rsidR="00393A9F" w:rsidRPr="002E38D2" w:rsidRDefault="00393A9F" w:rsidP="00B87026">
            <w:pPr>
              <w:jc w:val="left"/>
              <w:rPr>
                <w:rFonts w:asciiTheme="majorHAnsi" w:hAnsiTheme="majorHAnsi" w:cstheme="majorHAnsi"/>
                <w:szCs w:val="24"/>
              </w:rPr>
            </w:pPr>
            <w:r>
              <w:rPr>
                <w:color w:val="000000"/>
              </w:rPr>
              <w:t>Nicolet iS50 IR Source Assembly LRU</w:t>
            </w:r>
            <w:r>
              <w:rPr>
                <w:color w:val="000000"/>
              </w:rPr>
              <w:br/>
              <w:t>Nguồn phát hồng ngoại Nicolet iS50 IR Source Assembly LRU</w:t>
            </w:r>
          </w:p>
        </w:tc>
        <w:tc>
          <w:tcPr>
            <w:tcW w:w="723" w:type="dxa"/>
            <w:tcBorders>
              <w:top w:val="nil"/>
              <w:left w:val="nil"/>
              <w:bottom w:val="single" w:sz="4" w:space="0" w:color="auto"/>
              <w:right w:val="single" w:sz="4" w:space="0" w:color="auto"/>
            </w:tcBorders>
            <w:shd w:val="clear" w:color="000000" w:fill="FFFFFF"/>
            <w:vAlign w:val="center"/>
            <w:hideMark/>
          </w:tcPr>
          <w:p w14:paraId="0C435C36" w14:textId="77777777" w:rsidR="00393A9F" w:rsidRPr="002E38D2" w:rsidRDefault="00393A9F" w:rsidP="00B87026">
            <w:pPr>
              <w:jc w:val="left"/>
              <w:rPr>
                <w:rFonts w:asciiTheme="majorHAnsi" w:hAnsiTheme="majorHAnsi" w:cstheme="majorHAnsi"/>
                <w:szCs w:val="24"/>
              </w:rPr>
            </w:pPr>
            <w:r>
              <w:rPr>
                <w:color w:val="000000"/>
              </w:rPr>
              <w:t>cái</w:t>
            </w:r>
          </w:p>
        </w:tc>
        <w:tc>
          <w:tcPr>
            <w:tcW w:w="836" w:type="dxa"/>
            <w:tcBorders>
              <w:top w:val="nil"/>
              <w:left w:val="nil"/>
              <w:bottom w:val="single" w:sz="4" w:space="0" w:color="auto"/>
              <w:right w:val="single" w:sz="4" w:space="0" w:color="auto"/>
            </w:tcBorders>
            <w:shd w:val="clear" w:color="000000" w:fill="FFFFFF"/>
            <w:vAlign w:val="center"/>
            <w:hideMark/>
          </w:tcPr>
          <w:p w14:paraId="0F3540C3" w14:textId="77777777" w:rsidR="00393A9F" w:rsidRPr="002E38D2" w:rsidRDefault="00393A9F" w:rsidP="00B87026">
            <w:pPr>
              <w:jc w:val="left"/>
              <w:rPr>
                <w:rFonts w:asciiTheme="majorHAnsi" w:hAnsiTheme="majorHAnsi" w:cstheme="majorHAnsi"/>
                <w:szCs w:val="24"/>
              </w:rPr>
            </w:pPr>
            <w:r>
              <w:rPr>
                <w:color w:val="000000"/>
              </w:rPr>
              <w:t>1</w:t>
            </w:r>
          </w:p>
        </w:tc>
        <w:tc>
          <w:tcPr>
            <w:tcW w:w="900" w:type="dxa"/>
            <w:tcBorders>
              <w:top w:val="nil"/>
              <w:left w:val="nil"/>
              <w:bottom w:val="single" w:sz="4" w:space="0" w:color="auto"/>
              <w:right w:val="single" w:sz="4" w:space="0" w:color="auto"/>
            </w:tcBorders>
            <w:noWrap/>
            <w:vAlign w:val="center"/>
            <w:hideMark/>
          </w:tcPr>
          <w:p w14:paraId="090234B6"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r w:rsidR="00393A9F" w:rsidRPr="002E38D2" w14:paraId="3D459E8B" w14:textId="77777777" w:rsidTr="00B87026">
        <w:trPr>
          <w:trHeight w:val="1290"/>
        </w:trPr>
        <w:tc>
          <w:tcPr>
            <w:tcW w:w="709" w:type="dxa"/>
            <w:tcBorders>
              <w:top w:val="nil"/>
              <w:left w:val="single" w:sz="4" w:space="0" w:color="auto"/>
              <w:bottom w:val="single" w:sz="4" w:space="0" w:color="auto"/>
              <w:right w:val="nil"/>
            </w:tcBorders>
            <w:noWrap/>
            <w:vAlign w:val="center"/>
            <w:hideMark/>
          </w:tcPr>
          <w:p w14:paraId="677E7939"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2</w:t>
            </w:r>
          </w:p>
        </w:tc>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79FD77E4"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000912273</w:t>
            </w:r>
          </w:p>
        </w:tc>
        <w:tc>
          <w:tcPr>
            <w:tcW w:w="1256" w:type="dxa"/>
            <w:tcBorders>
              <w:top w:val="nil"/>
              <w:left w:val="nil"/>
              <w:bottom w:val="single" w:sz="4" w:space="0" w:color="auto"/>
              <w:right w:val="single" w:sz="4" w:space="0" w:color="auto"/>
            </w:tcBorders>
            <w:shd w:val="clear" w:color="000000" w:fill="FFFFFF"/>
            <w:vAlign w:val="center"/>
            <w:hideMark/>
          </w:tcPr>
          <w:p w14:paraId="0BED4D28" w14:textId="77777777" w:rsidR="00393A9F" w:rsidRPr="002E38D2" w:rsidRDefault="00393A9F" w:rsidP="00B87026">
            <w:pPr>
              <w:jc w:val="left"/>
              <w:rPr>
                <w:rFonts w:asciiTheme="majorHAnsi" w:hAnsiTheme="majorHAnsi" w:cstheme="majorHAnsi"/>
                <w:b/>
                <w:bCs/>
                <w:szCs w:val="24"/>
              </w:rPr>
            </w:pPr>
            <w:r w:rsidRPr="002E38D2">
              <w:rPr>
                <w:rFonts w:asciiTheme="majorHAnsi" w:hAnsiTheme="majorHAnsi" w:cstheme="majorHAnsi"/>
                <w:b/>
                <w:bCs/>
                <w:szCs w:val="24"/>
              </w:rPr>
              <w:t xml:space="preserve">Máy quang phổ hồng ngoại </w:t>
            </w:r>
          </w:p>
        </w:tc>
        <w:tc>
          <w:tcPr>
            <w:tcW w:w="996" w:type="dxa"/>
            <w:tcBorders>
              <w:top w:val="nil"/>
              <w:left w:val="nil"/>
              <w:bottom w:val="single" w:sz="4" w:space="0" w:color="auto"/>
              <w:right w:val="single" w:sz="4" w:space="0" w:color="auto"/>
            </w:tcBorders>
            <w:shd w:val="clear" w:color="000000" w:fill="FFFFFF"/>
            <w:vAlign w:val="center"/>
            <w:hideMark/>
          </w:tcPr>
          <w:p w14:paraId="29B5BD97"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Nicolet iS50</w:t>
            </w:r>
          </w:p>
        </w:tc>
        <w:tc>
          <w:tcPr>
            <w:tcW w:w="1123" w:type="dxa"/>
            <w:tcBorders>
              <w:top w:val="nil"/>
              <w:left w:val="nil"/>
              <w:bottom w:val="single" w:sz="4" w:space="0" w:color="auto"/>
              <w:right w:val="single" w:sz="4" w:space="0" w:color="auto"/>
            </w:tcBorders>
            <w:shd w:val="clear" w:color="000000" w:fill="FFFFFF"/>
            <w:vAlign w:val="center"/>
            <w:hideMark/>
          </w:tcPr>
          <w:p w14:paraId="3C371D53"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Thermo scientific</w:t>
            </w:r>
          </w:p>
        </w:tc>
        <w:tc>
          <w:tcPr>
            <w:tcW w:w="723" w:type="dxa"/>
            <w:tcBorders>
              <w:top w:val="nil"/>
              <w:left w:val="nil"/>
              <w:bottom w:val="single" w:sz="4" w:space="0" w:color="auto"/>
              <w:right w:val="single" w:sz="4" w:space="0" w:color="auto"/>
            </w:tcBorders>
            <w:shd w:val="clear" w:color="000000" w:fill="FFFFFF"/>
            <w:vAlign w:val="center"/>
            <w:hideMark/>
          </w:tcPr>
          <w:p w14:paraId="296CE055"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Mỹ</w:t>
            </w:r>
          </w:p>
        </w:tc>
        <w:tc>
          <w:tcPr>
            <w:tcW w:w="737" w:type="dxa"/>
            <w:tcBorders>
              <w:top w:val="nil"/>
              <w:left w:val="nil"/>
              <w:bottom w:val="single" w:sz="4" w:space="0" w:color="auto"/>
              <w:right w:val="single" w:sz="4" w:space="0" w:color="auto"/>
            </w:tcBorders>
            <w:shd w:val="clear" w:color="000000" w:fill="FFFFFF"/>
            <w:vAlign w:val="center"/>
            <w:hideMark/>
          </w:tcPr>
          <w:p w14:paraId="50E6D4ED"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2020</w:t>
            </w:r>
          </w:p>
        </w:tc>
        <w:tc>
          <w:tcPr>
            <w:tcW w:w="1758" w:type="dxa"/>
            <w:tcBorders>
              <w:top w:val="nil"/>
              <w:left w:val="nil"/>
              <w:bottom w:val="single" w:sz="4" w:space="0" w:color="auto"/>
              <w:right w:val="single" w:sz="4" w:space="0" w:color="auto"/>
            </w:tcBorders>
            <w:shd w:val="clear" w:color="000000" w:fill="FFFFFF"/>
            <w:vAlign w:val="center"/>
            <w:hideMark/>
          </w:tcPr>
          <w:p w14:paraId="42835CD7" w14:textId="77777777" w:rsidR="00393A9F" w:rsidRPr="002E38D2" w:rsidRDefault="00393A9F" w:rsidP="00B87026">
            <w:pPr>
              <w:jc w:val="left"/>
              <w:rPr>
                <w:rFonts w:asciiTheme="majorHAnsi" w:hAnsiTheme="majorHAnsi" w:cstheme="majorHAnsi"/>
                <w:b/>
                <w:bCs/>
                <w:szCs w:val="24"/>
              </w:rPr>
            </w:pPr>
            <w:r w:rsidRPr="002E38D2">
              <w:rPr>
                <w:rFonts w:asciiTheme="majorHAnsi" w:hAnsiTheme="majorHAnsi" w:cstheme="majorHAnsi"/>
                <w:b/>
                <w:bCs/>
                <w:szCs w:val="24"/>
              </w:rPr>
              <w:t>Thay thế, lắp đặt các phụ kiện sau để thực hiện sửa chữa thiết bị:</w:t>
            </w:r>
          </w:p>
        </w:tc>
        <w:tc>
          <w:tcPr>
            <w:tcW w:w="723" w:type="dxa"/>
            <w:tcBorders>
              <w:top w:val="nil"/>
              <w:left w:val="nil"/>
              <w:bottom w:val="single" w:sz="4" w:space="0" w:color="auto"/>
              <w:right w:val="single" w:sz="4" w:space="0" w:color="auto"/>
            </w:tcBorders>
            <w:shd w:val="clear" w:color="000000" w:fill="FFFFFF"/>
            <w:vAlign w:val="center"/>
            <w:hideMark/>
          </w:tcPr>
          <w:p w14:paraId="448D8EA7" w14:textId="77777777" w:rsidR="00393A9F" w:rsidRPr="002E38D2" w:rsidRDefault="00393A9F" w:rsidP="00B87026">
            <w:pPr>
              <w:jc w:val="left"/>
              <w:rPr>
                <w:rFonts w:asciiTheme="majorHAnsi" w:hAnsiTheme="majorHAnsi" w:cstheme="majorHAnsi"/>
                <w:b/>
                <w:bCs/>
                <w:szCs w:val="24"/>
              </w:rPr>
            </w:pPr>
            <w:r w:rsidRPr="002E38D2">
              <w:rPr>
                <w:rFonts w:asciiTheme="majorHAnsi" w:hAnsiTheme="majorHAnsi" w:cstheme="majorHAnsi"/>
                <w:b/>
                <w:bCs/>
                <w:szCs w:val="24"/>
              </w:rPr>
              <w:t> </w:t>
            </w:r>
          </w:p>
        </w:tc>
        <w:tc>
          <w:tcPr>
            <w:tcW w:w="836" w:type="dxa"/>
            <w:tcBorders>
              <w:top w:val="nil"/>
              <w:left w:val="nil"/>
              <w:bottom w:val="single" w:sz="4" w:space="0" w:color="auto"/>
              <w:right w:val="single" w:sz="4" w:space="0" w:color="auto"/>
            </w:tcBorders>
            <w:shd w:val="clear" w:color="000000" w:fill="FFFFFF"/>
            <w:vAlign w:val="center"/>
            <w:hideMark/>
          </w:tcPr>
          <w:p w14:paraId="05A681C0" w14:textId="77777777" w:rsidR="00393A9F" w:rsidRPr="002E38D2" w:rsidRDefault="00393A9F" w:rsidP="00B87026">
            <w:pPr>
              <w:jc w:val="left"/>
              <w:rPr>
                <w:rFonts w:asciiTheme="majorHAnsi" w:hAnsiTheme="majorHAnsi" w:cstheme="majorHAnsi"/>
                <w:b/>
                <w:bCs/>
                <w:szCs w:val="24"/>
              </w:rPr>
            </w:pPr>
            <w:r w:rsidRPr="002E38D2">
              <w:rPr>
                <w:rFonts w:asciiTheme="majorHAnsi" w:hAnsiTheme="majorHAnsi" w:cstheme="majorHAnsi"/>
                <w:b/>
                <w:bCs/>
                <w:szCs w:val="24"/>
              </w:rPr>
              <w:t> </w:t>
            </w:r>
          </w:p>
        </w:tc>
        <w:tc>
          <w:tcPr>
            <w:tcW w:w="900" w:type="dxa"/>
            <w:tcBorders>
              <w:top w:val="nil"/>
              <w:left w:val="nil"/>
              <w:bottom w:val="single" w:sz="4" w:space="0" w:color="auto"/>
              <w:right w:val="single" w:sz="4" w:space="0" w:color="auto"/>
            </w:tcBorders>
            <w:shd w:val="clear" w:color="000000" w:fill="FFFFFF"/>
            <w:vAlign w:val="center"/>
            <w:hideMark/>
          </w:tcPr>
          <w:p w14:paraId="5FCC577F" w14:textId="77777777" w:rsidR="00393A9F" w:rsidRPr="002E38D2" w:rsidRDefault="00393A9F" w:rsidP="00B87026">
            <w:pPr>
              <w:jc w:val="center"/>
              <w:rPr>
                <w:rFonts w:asciiTheme="majorHAnsi" w:hAnsiTheme="majorHAnsi" w:cstheme="majorHAnsi"/>
                <w:b/>
                <w:bCs/>
                <w:szCs w:val="24"/>
              </w:rPr>
            </w:pPr>
            <w:r w:rsidRPr="002E38D2">
              <w:rPr>
                <w:rFonts w:asciiTheme="majorHAnsi" w:hAnsiTheme="majorHAnsi" w:cstheme="majorHAnsi"/>
                <w:b/>
                <w:bCs/>
                <w:szCs w:val="24"/>
              </w:rPr>
              <w:t>Đội 3</w:t>
            </w:r>
          </w:p>
        </w:tc>
      </w:tr>
      <w:tr w:rsidR="00393A9F" w:rsidRPr="002E38D2" w14:paraId="5A49B70B" w14:textId="77777777" w:rsidTr="00B87026">
        <w:trPr>
          <w:trHeight w:val="1320"/>
        </w:trPr>
        <w:tc>
          <w:tcPr>
            <w:tcW w:w="709" w:type="dxa"/>
            <w:tcBorders>
              <w:top w:val="nil"/>
              <w:left w:val="single" w:sz="4" w:space="0" w:color="auto"/>
              <w:bottom w:val="single" w:sz="4" w:space="0" w:color="auto"/>
              <w:right w:val="single" w:sz="4" w:space="0" w:color="auto"/>
            </w:tcBorders>
            <w:noWrap/>
            <w:vAlign w:val="center"/>
            <w:hideMark/>
          </w:tcPr>
          <w:p w14:paraId="32E01A8E"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lastRenderedPageBreak/>
              <w:t>2.1</w:t>
            </w:r>
          </w:p>
        </w:tc>
        <w:tc>
          <w:tcPr>
            <w:tcW w:w="1135" w:type="dxa"/>
            <w:tcBorders>
              <w:top w:val="nil"/>
              <w:left w:val="nil"/>
              <w:bottom w:val="single" w:sz="4" w:space="0" w:color="auto"/>
              <w:right w:val="single" w:sz="4" w:space="0" w:color="auto"/>
            </w:tcBorders>
            <w:noWrap/>
            <w:vAlign w:val="bottom"/>
            <w:hideMark/>
          </w:tcPr>
          <w:p w14:paraId="5A678E2E"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nil"/>
              <w:left w:val="nil"/>
              <w:bottom w:val="single" w:sz="4" w:space="0" w:color="auto"/>
              <w:right w:val="single" w:sz="4" w:space="0" w:color="auto"/>
            </w:tcBorders>
            <w:noWrap/>
            <w:vAlign w:val="bottom"/>
            <w:hideMark/>
          </w:tcPr>
          <w:p w14:paraId="51C65752"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nil"/>
              <w:left w:val="nil"/>
              <w:bottom w:val="single" w:sz="4" w:space="0" w:color="auto"/>
              <w:right w:val="single" w:sz="4" w:space="0" w:color="auto"/>
            </w:tcBorders>
            <w:noWrap/>
            <w:vAlign w:val="bottom"/>
            <w:hideMark/>
          </w:tcPr>
          <w:p w14:paraId="4110D21C"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nil"/>
              <w:left w:val="nil"/>
              <w:bottom w:val="single" w:sz="4" w:space="0" w:color="auto"/>
              <w:right w:val="single" w:sz="4" w:space="0" w:color="auto"/>
            </w:tcBorders>
            <w:noWrap/>
            <w:vAlign w:val="bottom"/>
            <w:hideMark/>
          </w:tcPr>
          <w:p w14:paraId="3D595689"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nil"/>
              <w:left w:val="nil"/>
              <w:bottom w:val="single" w:sz="4" w:space="0" w:color="auto"/>
              <w:right w:val="single" w:sz="4" w:space="0" w:color="auto"/>
            </w:tcBorders>
            <w:noWrap/>
            <w:vAlign w:val="bottom"/>
            <w:hideMark/>
          </w:tcPr>
          <w:p w14:paraId="2759A1DC"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nil"/>
              <w:left w:val="nil"/>
              <w:bottom w:val="single" w:sz="4" w:space="0" w:color="auto"/>
              <w:right w:val="single" w:sz="4" w:space="0" w:color="auto"/>
            </w:tcBorders>
            <w:noWrap/>
            <w:vAlign w:val="bottom"/>
            <w:hideMark/>
          </w:tcPr>
          <w:p w14:paraId="34A33177"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single" w:sz="4" w:space="0" w:color="auto"/>
              <w:left w:val="nil"/>
              <w:bottom w:val="single" w:sz="4" w:space="0" w:color="auto"/>
              <w:right w:val="single" w:sz="4" w:space="0" w:color="auto"/>
            </w:tcBorders>
            <w:shd w:val="clear" w:color="000000" w:fill="FFFFFF"/>
            <w:vAlign w:val="center"/>
            <w:hideMark/>
          </w:tcPr>
          <w:p w14:paraId="73AD7313" w14:textId="77777777" w:rsidR="00393A9F" w:rsidRPr="002E38D2" w:rsidRDefault="00393A9F" w:rsidP="00B87026">
            <w:pPr>
              <w:jc w:val="left"/>
              <w:rPr>
                <w:rFonts w:asciiTheme="majorHAnsi" w:hAnsiTheme="majorHAnsi" w:cstheme="majorHAnsi"/>
                <w:szCs w:val="24"/>
              </w:rPr>
            </w:pPr>
            <w:r>
              <w:rPr>
                <w:color w:val="000000"/>
              </w:rPr>
              <w:t>iS50 DTGS KBr main detector element</w:t>
            </w:r>
            <w:r>
              <w:rPr>
                <w:color w:val="000000"/>
              </w:rPr>
              <w:br/>
              <w:t>Đầu dò DTGS cho máy iS50</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60249FBA" w14:textId="77777777" w:rsidR="00393A9F" w:rsidRPr="002E38D2" w:rsidRDefault="00393A9F" w:rsidP="00B87026">
            <w:pPr>
              <w:jc w:val="left"/>
              <w:rPr>
                <w:rFonts w:asciiTheme="majorHAnsi" w:hAnsiTheme="majorHAnsi" w:cstheme="majorHAnsi"/>
                <w:szCs w:val="24"/>
              </w:rPr>
            </w:pPr>
            <w:r>
              <w:rPr>
                <w:color w:val="000000"/>
              </w:rPr>
              <w:t>bộ</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78109E46" w14:textId="77777777" w:rsidR="00393A9F" w:rsidRPr="002E38D2" w:rsidRDefault="00393A9F" w:rsidP="00B87026">
            <w:pPr>
              <w:jc w:val="left"/>
              <w:rPr>
                <w:rFonts w:asciiTheme="majorHAnsi" w:hAnsiTheme="majorHAnsi" w:cstheme="majorHAnsi"/>
                <w:szCs w:val="24"/>
              </w:rPr>
            </w:pPr>
            <w:r>
              <w:rPr>
                <w:color w:val="000000"/>
              </w:rPr>
              <w:t>1</w:t>
            </w:r>
          </w:p>
        </w:tc>
        <w:tc>
          <w:tcPr>
            <w:tcW w:w="900" w:type="dxa"/>
            <w:tcBorders>
              <w:top w:val="nil"/>
              <w:left w:val="nil"/>
              <w:bottom w:val="single" w:sz="4" w:space="0" w:color="auto"/>
              <w:right w:val="single" w:sz="4" w:space="0" w:color="auto"/>
            </w:tcBorders>
            <w:noWrap/>
            <w:vAlign w:val="center"/>
            <w:hideMark/>
          </w:tcPr>
          <w:p w14:paraId="3094DF5D"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r w:rsidR="00393A9F" w:rsidRPr="002E38D2" w14:paraId="25B106B0" w14:textId="77777777" w:rsidTr="00B87026">
        <w:trPr>
          <w:trHeight w:val="1245"/>
        </w:trPr>
        <w:tc>
          <w:tcPr>
            <w:tcW w:w="709" w:type="dxa"/>
            <w:tcBorders>
              <w:top w:val="nil"/>
              <w:left w:val="single" w:sz="4" w:space="0" w:color="auto"/>
              <w:bottom w:val="single" w:sz="4" w:space="0" w:color="auto"/>
              <w:right w:val="nil"/>
            </w:tcBorders>
            <w:noWrap/>
            <w:vAlign w:val="center"/>
            <w:hideMark/>
          </w:tcPr>
          <w:p w14:paraId="59000D0B"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2.2</w:t>
            </w:r>
          </w:p>
        </w:tc>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720135FC"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nil"/>
              <w:left w:val="nil"/>
              <w:bottom w:val="single" w:sz="4" w:space="0" w:color="auto"/>
              <w:right w:val="single" w:sz="4" w:space="0" w:color="auto"/>
            </w:tcBorders>
            <w:shd w:val="clear" w:color="000000" w:fill="FFFFFF"/>
            <w:vAlign w:val="center"/>
            <w:hideMark/>
          </w:tcPr>
          <w:p w14:paraId="33810054"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76F6730D"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67A8A013"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4B11D789"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nil"/>
              <w:left w:val="nil"/>
              <w:bottom w:val="single" w:sz="4" w:space="0" w:color="auto"/>
              <w:right w:val="single" w:sz="4" w:space="0" w:color="auto"/>
            </w:tcBorders>
            <w:shd w:val="clear" w:color="000000" w:fill="FFFFFF"/>
            <w:noWrap/>
            <w:vAlign w:val="center"/>
            <w:hideMark/>
          </w:tcPr>
          <w:p w14:paraId="06868C6C"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single" w:sz="4" w:space="0" w:color="auto"/>
              <w:left w:val="nil"/>
              <w:bottom w:val="single" w:sz="4" w:space="0" w:color="auto"/>
              <w:right w:val="single" w:sz="4" w:space="0" w:color="auto"/>
            </w:tcBorders>
            <w:shd w:val="clear" w:color="000000" w:fill="FFFFFF"/>
            <w:vAlign w:val="center"/>
            <w:hideMark/>
          </w:tcPr>
          <w:p w14:paraId="72C5C30E" w14:textId="77777777" w:rsidR="00393A9F" w:rsidRPr="002E38D2" w:rsidRDefault="00393A9F" w:rsidP="00B87026">
            <w:pPr>
              <w:jc w:val="left"/>
              <w:rPr>
                <w:rFonts w:asciiTheme="majorHAnsi" w:hAnsiTheme="majorHAnsi" w:cstheme="majorHAnsi"/>
                <w:szCs w:val="24"/>
              </w:rPr>
            </w:pPr>
            <w:r>
              <w:rPr>
                <w:color w:val="000000"/>
              </w:rPr>
              <w:t>Nicolet iS50 ATR DTGS DI Detector and cable</w:t>
            </w:r>
            <w:r>
              <w:rPr>
                <w:color w:val="000000"/>
              </w:rPr>
              <w:br/>
              <w:t>Đầu dò ATR cho máy iS50</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27D8D64A" w14:textId="77777777" w:rsidR="00393A9F" w:rsidRPr="002E38D2" w:rsidRDefault="00393A9F" w:rsidP="00B87026">
            <w:pPr>
              <w:jc w:val="left"/>
              <w:rPr>
                <w:rFonts w:asciiTheme="majorHAnsi" w:hAnsiTheme="majorHAnsi" w:cstheme="majorHAnsi"/>
                <w:szCs w:val="24"/>
              </w:rPr>
            </w:pPr>
            <w:r>
              <w:rPr>
                <w:color w:val="000000"/>
              </w:rPr>
              <w:t>bộ</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44A1A56E" w14:textId="77777777" w:rsidR="00393A9F" w:rsidRPr="002E38D2" w:rsidRDefault="00393A9F" w:rsidP="00B87026">
            <w:pPr>
              <w:jc w:val="left"/>
              <w:rPr>
                <w:rFonts w:asciiTheme="majorHAnsi" w:hAnsiTheme="majorHAnsi" w:cstheme="majorHAnsi"/>
                <w:szCs w:val="24"/>
              </w:rPr>
            </w:pPr>
            <w:r>
              <w:rPr>
                <w:color w:val="000000"/>
              </w:rPr>
              <w:t>1</w:t>
            </w:r>
          </w:p>
        </w:tc>
        <w:tc>
          <w:tcPr>
            <w:tcW w:w="900" w:type="dxa"/>
            <w:tcBorders>
              <w:top w:val="nil"/>
              <w:left w:val="nil"/>
              <w:bottom w:val="single" w:sz="4" w:space="0" w:color="auto"/>
              <w:right w:val="single" w:sz="4" w:space="0" w:color="auto"/>
            </w:tcBorders>
            <w:noWrap/>
            <w:vAlign w:val="center"/>
            <w:hideMark/>
          </w:tcPr>
          <w:p w14:paraId="085450EB"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r w:rsidR="00393A9F" w:rsidRPr="002E38D2" w14:paraId="46A98DD8" w14:textId="77777777" w:rsidTr="00B87026">
        <w:trPr>
          <w:trHeight w:val="990"/>
        </w:trPr>
        <w:tc>
          <w:tcPr>
            <w:tcW w:w="709" w:type="dxa"/>
            <w:tcBorders>
              <w:top w:val="nil"/>
              <w:left w:val="single" w:sz="4" w:space="0" w:color="auto"/>
              <w:bottom w:val="single" w:sz="4" w:space="0" w:color="auto"/>
              <w:right w:val="single" w:sz="4" w:space="0" w:color="auto"/>
            </w:tcBorders>
            <w:noWrap/>
            <w:vAlign w:val="center"/>
            <w:hideMark/>
          </w:tcPr>
          <w:p w14:paraId="135A5413"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2.3</w:t>
            </w:r>
          </w:p>
        </w:tc>
        <w:tc>
          <w:tcPr>
            <w:tcW w:w="1135" w:type="dxa"/>
            <w:tcBorders>
              <w:top w:val="nil"/>
              <w:left w:val="nil"/>
              <w:bottom w:val="single" w:sz="4" w:space="0" w:color="auto"/>
              <w:right w:val="single" w:sz="4" w:space="0" w:color="auto"/>
            </w:tcBorders>
            <w:shd w:val="clear" w:color="000000" w:fill="FFFFFF"/>
            <w:noWrap/>
            <w:vAlign w:val="center"/>
            <w:hideMark/>
          </w:tcPr>
          <w:p w14:paraId="0B5810FB"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nil"/>
              <w:left w:val="nil"/>
              <w:bottom w:val="single" w:sz="4" w:space="0" w:color="auto"/>
              <w:right w:val="single" w:sz="4" w:space="0" w:color="auto"/>
            </w:tcBorders>
            <w:shd w:val="clear" w:color="000000" w:fill="FFFFFF"/>
            <w:vAlign w:val="center"/>
            <w:hideMark/>
          </w:tcPr>
          <w:p w14:paraId="4C9029E0"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51A35529"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0206D71F"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5B776FD7"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nil"/>
              <w:left w:val="nil"/>
              <w:bottom w:val="single" w:sz="4" w:space="0" w:color="auto"/>
              <w:right w:val="single" w:sz="4" w:space="0" w:color="auto"/>
            </w:tcBorders>
            <w:shd w:val="clear" w:color="000000" w:fill="FFFFFF"/>
            <w:noWrap/>
            <w:vAlign w:val="center"/>
            <w:hideMark/>
          </w:tcPr>
          <w:p w14:paraId="100A7210"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single" w:sz="4" w:space="0" w:color="auto"/>
              <w:left w:val="nil"/>
              <w:bottom w:val="single" w:sz="4" w:space="0" w:color="auto"/>
              <w:right w:val="single" w:sz="4" w:space="0" w:color="auto"/>
            </w:tcBorders>
            <w:shd w:val="clear" w:color="000000" w:fill="FFFFFF"/>
            <w:vAlign w:val="center"/>
            <w:hideMark/>
          </w:tcPr>
          <w:p w14:paraId="7BC689F4" w14:textId="77777777" w:rsidR="00393A9F" w:rsidRPr="002E38D2" w:rsidRDefault="00393A9F" w:rsidP="00B87026">
            <w:pPr>
              <w:jc w:val="left"/>
              <w:rPr>
                <w:rFonts w:asciiTheme="majorHAnsi" w:hAnsiTheme="majorHAnsi" w:cstheme="majorHAnsi"/>
                <w:szCs w:val="24"/>
              </w:rPr>
            </w:pPr>
            <w:r>
              <w:rPr>
                <w:color w:val="000000"/>
              </w:rPr>
              <w:t xml:space="preserve">Nicolet iS50 Laser Assembly LRU </w:t>
            </w:r>
            <w:r>
              <w:rPr>
                <w:color w:val="000000"/>
              </w:rPr>
              <w:br/>
              <w:t>Bộ phát laser</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0AA7540C" w14:textId="77777777" w:rsidR="00393A9F" w:rsidRPr="002E38D2" w:rsidRDefault="00393A9F" w:rsidP="00B87026">
            <w:pPr>
              <w:jc w:val="left"/>
              <w:rPr>
                <w:rFonts w:asciiTheme="majorHAnsi" w:hAnsiTheme="majorHAnsi" w:cstheme="majorHAnsi"/>
                <w:szCs w:val="24"/>
              </w:rPr>
            </w:pPr>
            <w:r>
              <w:rPr>
                <w:color w:val="000000"/>
              </w:rPr>
              <w:t>bộ</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50501452" w14:textId="77777777" w:rsidR="00393A9F" w:rsidRPr="002E38D2" w:rsidRDefault="00393A9F" w:rsidP="00B87026">
            <w:pPr>
              <w:jc w:val="left"/>
              <w:rPr>
                <w:rFonts w:asciiTheme="majorHAnsi" w:hAnsiTheme="majorHAnsi" w:cstheme="majorHAnsi"/>
                <w:szCs w:val="24"/>
              </w:rPr>
            </w:pPr>
            <w:r>
              <w:rPr>
                <w:color w:val="000000"/>
              </w:rPr>
              <w:t>1</w:t>
            </w:r>
          </w:p>
        </w:tc>
        <w:tc>
          <w:tcPr>
            <w:tcW w:w="900" w:type="dxa"/>
            <w:tcBorders>
              <w:top w:val="nil"/>
              <w:left w:val="nil"/>
              <w:bottom w:val="single" w:sz="4" w:space="0" w:color="auto"/>
              <w:right w:val="single" w:sz="4" w:space="0" w:color="auto"/>
            </w:tcBorders>
            <w:noWrap/>
            <w:vAlign w:val="center"/>
            <w:hideMark/>
          </w:tcPr>
          <w:p w14:paraId="2B285DF7"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r w:rsidR="00393A9F" w:rsidRPr="002E38D2" w14:paraId="3C071F7A" w14:textId="77777777" w:rsidTr="00B87026">
        <w:trPr>
          <w:trHeight w:val="1125"/>
        </w:trPr>
        <w:tc>
          <w:tcPr>
            <w:tcW w:w="709" w:type="dxa"/>
            <w:tcBorders>
              <w:top w:val="nil"/>
              <w:left w:val="single" w:sz="4" w:space="0" w:color="auto"/>
              <w:bottom w:val="single" w:sz="4" w:space="0" w:color="auto"/>
              <w:right w:val="nil"/>
            </w:tcBorders>
            <w:noWrap/>
            <w:vAlign w:val="center"/>
            <w:hideMark/>
          </w:tcPr>
          <w:p w14:paraId="71B36B63"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2.4</w:t>
            </w:r>
          </w:p>
        </w:tc>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14:paraId="0B2B9F97"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nil"/>
              <w:left w:val="nil"/>
              <w:bottom w:val="single" w:sz="4" w:space="0" w:color="auto"/>
              <w:right w:val="single" w:sz="4" w:space="0" w:color="auto"/>
            </w:tcBorders>
            <w:shd w:val="clear" w:color="000000" w:fill="FFFFFF"/>
            <w:vAlign w:val="center"/>
            <w:hideMark/>
          </w:tcPr>
          <w:p w14:paraId="2396299E"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52C749FF"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nil"/>
              <w:left w:val="nil"/>
              <w:bottom w:val="single" w:sz="4" w:space="0" w:color="auto"/>
              <w:right w:val="single" w:sz="4" w:space="0" w:color="auto"/>
            </w:tcBorders>
            <w:shd w:val="clear" w:color="000000" w:fill="FFFFFF"/>
            <w:noWrap/>
            <w:vAlign w:val="center"/>
            <w:hideMark/>
          </w:tcPr>
          <w:p w14:paraId="426E8CEF"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nil"/>
              <w:left w:val="nil"/>
              <w:bottom w:val="single" w:sz="4" w:space="0" w:color="auto"/>
              <w:right w:val="single" w:sz="4" w:space="0" w:color="auto"/>
            </w:tcBorders>
            <w:shd w:val="clear" w:color="000000" w:fill="FFFFFF"/>
            <w:noWrap/>
            <w:vAlign w:val="center"/>
            <w:hideMark/>
          </w:tcPr>
          <w:p w14:paraId="262189BD"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nil"/>
              <w:left w:val="nil"/>
              <w:bottom w:val="single" w:sz="4" w:space="0" w:color="auto"/>
              <w:right w:val="single" w:sz="4" w:space="0" w:color="auto"/>
            </w:tcBorders>
            <w:shd w:val="clear" w:color="000000" w:fill="FFFFFF"/>
            <w:noWrap/>
            <w:vAlign w:val="center"/>
            <w:hideMark/>
          </w:tcPr>
          <w:p w14:paraId="6FADD420"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single" w:sz="4" w:space="0" w:color="auto"/>
              <w:left w:val="nil"/>
              <w:bottom w:val="single" w:sz="4" w:space="0" w:color="auto"/>
              <w:right w:val="single" w:sz="4" w:space="0" w:color="auto"/>
            </w:tcBorders>
            <w:shd w:val="clear" w:color="000000" w:fill="FFFFFF"/>
            <w:vAlign w:val="center"/>
            <w:hideMark/>
          </w:tcPr>
          <w:p w14:paraId="7AAFBFDD" w14:textId="77777777" w:rsidR="00393A9F" w:rsidRPr="002E38D2" w:rsidRDefault="00393A9F" w:rsidP="00B87026">
            <w:pPr>
              <w:jc w:val="left"/>
              <w:rPr>
                <w:rFonts w:asciiTheme="majorHAnsi" w:hAnsiTheme="majorHAnsi" w:cstheme="majorHAnsi"/>
                <w:szCs w:val="24"/>
              </w:rPr>
            </w:pPr>
            <w:r>
              <w:rPr>
                <w:color w:val="000000"/>
              </w:rPr>
              <w:t>Nicolet iS50 ATR O-Ring Kit LRU</w:t>
            </w:r>
            <w:r>
              <w:rPr>
                <w:color w:val="000000"/>
              </w:rPr>
              <w:br/>
              <w:t>Roong cao su cho ATR</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43608562" w14:textId="77777777" w:rsidR="00393A9F" w:rsidRPr="002E38D2" w:rsidRDefault="00393A9F" w:rsidP="00B87026">
            <w:pPr>
              <w:jc w:val="left"/>
              <w:rPr>
                <w:rFonts w:asciiTheme="majorHAnsi" w:hAnsiTheme="majorHAnsi" w:cstheme="majorHAnsi"/>
                <w:szCs w:val="24"/>
              </w:rPr>
            </w:pPr>
            <w:r>
              <w:rPr>
                <w:color w:val="000000"/>
              </w:rPr>
              <w:t>bộ</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68E9E36E" w14:textId="77777777" w:rsidR="00393A9F" w:rsidRPr="002E38D2" w:rsidRDefault="00393A9F" w:rsidP="00B87026">
            <w:pPr>
              <w:jc w:val="left"/>
              <w:rPr>
                <w:rFonts w:asciiTheme="majorHAnsi" w:hAnsiTheme="majorHAnsi" w:cstheme="majorHAnsi"/>
                <w:szCs w:val="24"/>
              </w:rPr>
            </w:pPr>
            <w:r>
              <w:rPr>
                <w:color w:val="000000"/>
              </w:rPr>
              <w:t>1</w:t>
            </w:r>
          </w:p>
        </w:tc>
        <w:tc>
          <w:tcPr>
            <w:tcW w:w="900" w:type="dxa"/>
            <w:tcBorders>
              <w:top w:val="nil"/>
              <w:left w:val="nil"/>
              <w:bottom w:val="single" w:sz="4" w:space="0" w:color="auto"/>
              <w:right w:val="single" w:sz="4" w:space="0" w:color="auto"/>
            </w:tcBorders>
            <w:noWrap/>
            <w:vAlign w:val="center"/>
            <w:hideMark/>
          </w:tcPr>
          <w:p w14:paraId="6FC6E333"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r w:rsidR="00393A9F" w:rsidRPr="002E38D2" w14:paraId="1324D67D" w14:textId="77777777" w:rsidTr="00B87026">
        <w:trPr>
          <w:trHeight w:val="184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84F6036"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2.5</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14:paraId="182AF01B"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249F248" w14:textId="77777777" w:rsidR="00393A9F" w:rsidRPr="002E38D2" w:rsidRDefault="00393A9F" w:rsidP="00B87026">
            <w:pPr>
              <w:jc w:val="left"/>
              <w:rPr>
                <w:rFonts w:asciiTheme="majorHAnsi" w:hAnsiTheme="majorHAnsi" w:cstheme="majorHAnsi"/>
                <w:szCs w:val="24"/>
              </w:rPr>
            </w:pPr>
            <w:r w:rsidRPr="002E38D2">
              <w:rPr>
                <w:rFonts w:asciiTheme="majorHAnsi" w:hAnsiTheme="majorHAnsi" w:cstheme="majorHAnsi"/>
                <w:szCs w:val="24"/>
              </w:rPr>
              <w:t>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29E09005"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123" w:type="dxa"/>
            <w:tcBorders>
              <w:top w:val="single" w:sz="4" w:space="0" w:color="auto"/>
              <w:left w:val="nil"/>
              <w:bottom w:val="single" w:sz="4" w:space="0" w:color="auto"/>
              <w:right w:val="single" w:sz="4" w:space="0" w:color="auto"/>
            </w:tcBorders>
            <w:shd w:val="clear" w:color="000000" w:fill="FFFFFF"/>
            <w:vAlign w:val="center"/>
            <w:hideMark/>
          </w:tcPr>
          <w:p w14:paraId="2701DDD2"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0DA77824"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737" w:type="dxa"/>
            <w:tcBorders>
              <w:top w:val="single" w:sz="4" w:space="0" w:color="auto"/>
              <w:left w:val="nil"/>
              <w:bottom w:val="single" w:sz="4" w:space="0" w:color="auto"/>
              <w:right w:val="single" w:sz="4" w:space="0" w:color="auto"/>
            </w:tcBorders>
            <w:shd w:val="clear" w:color="000000" w:fill="FFFFFF"/>
            <w:vAlign w:val="center"/>
            <w:hideMark/>
          </w:tcPr>
          <w:p w14:paraId="6CB8AF0E"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c>
          <w:tcPr>
            <w:tcW w:w="1758" w:type="dxa"/>
            <w:tcBorders>
              <w:top w:val="single" w:sz="4" w:space="0" w:color="auto"/>
              <w:left w:val="nil"/>
              <w:bottom w:val="single" w:sz="4" w:space="0" w:color="auto"/>
              <w:right w:val="single" w:sz="4" w:space="0" w:color="auto"/>
            </w:tcBorders>
            <w:shd w:val="clear" w:color="000000" w:fill="FFFFFF"/>
            <w:vAlign w:val="center"/>
            <w:hideMark/>
          </w:tcPr>
          <w:p w14:paraId="04208BD9" w14:textId="77777777" w:rsidR="00393A9F" w:rsidRPr="002E38D2" w:rsidRDefault="00393A9F" w:rsidP="00B87026">
            <w:pPr>
              <w:jc w:val="left"/>
              <w:rPr>
                <w:rFonts w:asciiTheme="majorHAnsi" w:hAnsiTheme="majorHAnsi" w:cstheme="majorHAnsi"/>
                <w:szCs w:val="24"/>
              </w:rPr>
            </w:pPr>
            <w:r>
              <w:rPr>
                <w:color w:val="000000"/>
              </w:rPr>
              <w:t>Nicolet iS50 Desiccant and Humidity Disc Kit LRU</w:t>
            </w:r>
            <w:r>
              <w:rPr>
                <w:color w:val="000000"/>
              </w:rPr>
              <w:br/>
              <w:t>Bộ hút ẩm kèm chỉ thị ẩm</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6FA1BCB3" w14:textId="77777777" w:rsidR="00393A9F" w:rsidRPr="002E38D2" w:rsidRDefault="00393A9F" w:rsidP="00B87026">
            <w:pPr>
              <w:jc w:val="left"/>
              <w:rPr>
                <w:rFonts w:asciiTheme="majorHAnsi" w:hAnsiTheme="majorHAnsi" w:cstheme="majorHAnsi"/>
                <w:szCs w:val="24"/>
              </w:rPr>
            </w:pPr>
            <w:r>
              <w:rPr>
                <w:color w:val="000000"/>
              </w:rPr>
              <w:t>bộ</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2AD11A10" w14:textId="77777777" w:rsidR="00393A9F" w:rsidRPr="002E38D2" w:rsidRDefault="00393A9F" w:rsidP="00B87026">
            <w:pPr>
              <w:jc w:val="left"/>
              <w:rPr>
                <w:rFonts w:asciiTheme="majorHAnsi" w:hAnsiTheme="majorHAnsi" w:cstheme="majorHAnsi"/>
                <w:szCs w:val="24"/>
              </w:rPr>
            </w:pPr>
            <w:r>
              <w:rPr>
                <w:color w:val="000000"/>
              </w:rPr>
              <w:t>2</w:t>
            </w:r>
          </w:p>
        </w:tc>
        <w:tc>
          <w:tcPr>
            <w:tcW w:w="900" w:type="dxa"/>
            <w:tcBorders>
              <w:top w:val="nil"/>
              <w:left w:val="nil"/>
              <w:bottom w:val="nil"/>
              <w:right w:val="single" w:sz="4" w:space="0" w:color="auto"/>
            </w:tcBorders>
            <w:shd w:val="clear" w:color="000000" w:fill="FFFFFF"/>
            <w:vAlign w:val="center"/>
            <w:hideMark/>
          </w:tcPr>
          <w:p w14:paraId="32E1952E" w14:textId="77777777" w:rsidR="00393A9F" w:rsidRPr="002E38D2" w:rsidRDefault="00393A9F" w:rsidP="00B87026">
            <w:pPr>
              <w:jc w:val="center"/>
              <w:rPr>
                <w:rFonts w:asciiTheme="majorHAnsi" w:hAnsiTheme="majorHAnsi" w:cstheme="majorHAnsi"/>
                <w:szCs w:val="24"/>
              </w:rPr>
            </w:pPr>
            <w:r w:rsidRPr="002E38D2">
              <w:rPr>
                <w:rFonts w:asciiTheme="majorHAnsi" w:hAnsiTheme="majorHAnsi" w:cstheme="majorHAnsi"/>
                <w:szCs w:val="24"/>
              </w:rPr>
              <w:t> </w:t>
            </w:r>
          </w:p>
        </w:tc>
      </w:tr>
    </w:tbl>
    <w:p w14:paraId="0745258C" w14:textId="77777777" w:rsidR="00393A9F" w:rsidRPr="002E38D2" w:rsidRDefault="00393A9F" w:rsidP="00393A9F">
      <w:pPr>
        <w:pStyle w:val="ThngthngWeb"/>
        <w:tabs>
          <w:tab w:val="left" w:pos="993"/>
        </w:tabs>
        <w:spacing w:before="0" w:beforeAutospacing="0" w:after="0" w:afterAutospacing="0"/>
        <w:ind w:left="720"/>
        <w:rPr>
          <w:rFonts w:ascii="Times New Roman" w:hAnsi="Times New Roman" w:cs="Times New Roman"/>
          <w:b/>
          <w:sz w:val="28"/>
          <w:szCs w:val="28"/>
        </w:rPr>
      </w:pPr>
      <w:r w:rsidRPr="002E38D2">
        <w:rPr>
          <w:rStyle w:val="Manh"/>
          <w:rFonts w:ascii="Times New Roman" w:hAnsi="Times New Roman" w:cs="Times New Roman"/>
          <w:sz w:val="28"/>
          <w:szCs w:val="28"/>
        </w:rPr>
        <w:t>c) Các yêu cầu khác:</w:t>
      </w:r>
    </w:p>
    <w:p w14:paraId="02BE1ED1" w14:textId="77777777" w:rsidR="00393A9F" w:rsidRPr="002E38D2" w:rsidRDefault="00393A9F" w:rsidP="00393A9F">
      <w:pPr>
        <w:spacing w:before="120"/>
        <w:ind w:firstLine="709"/>
        <w:rPr>
          <w:rFonts w:asciiTheme="majorHAnsi" w:hAnsiTheme="majorHAnsi" w:cstheme="majorHAnsi"/>
          <w:bCs/>
          <w:sz w:val="28"/>
          <w:szCs w:val="28"/>
          <w:lang w:val="nl-NL"/>
        </w:rPr>
      </w:pPr>
      <w:r w:rsidRPr="002E38D2">
        <w:rPr>
          <w:rFonts w:asciiTheme="majorHAnsi" w:hAnsiTheme="majorHAnsi" w:cstheme="majorHAnsi"/>
          <w:sz w:val="28"/>
          <w:szCs w:val="28"/>
          <w:lang w:val="it-IT"/>
        </w:rPr>
        <w:t xml:space="preserve">- </w:t>
      </w:r>
      <w:r>
        <w:rPr>
          <w:rFonts w:asciiTheme="majorHAnsi" w:hAnsiTheme="majorHAnsi" w:cstheme="majorHAnsi"/>
          <w:sz w:val="28"/>
          <w:szCs w:val="28"/>
          <w:lang w:val="it-IT"/>
        </w:rPr>
        <w:t>Nhà thầu v</w:t>
      </w:r>
      <w:r w:rsidRPr="002E38D2">
        <w:rPr>
          <w:rFonts w:asciiTheme="majorHAnsi" w:hAnsiTheme="majorHAnsi" w:cstheme="majorHAnsi"/>
          <w:sz w:val="28"/>
          <w:szCs w:val="28"/>
          <w:lang w:val="it-IT"/>
        </w:rPr>
        <w:t>ận chuyển và bàn giao đúng số lượng linh kiện, phụ kiện và thực hiện dịch vụ sửa chữa tại các địa điểm theo yêu cầu tại Phạm vi cung cấp (</w:t>
      </w:r>
      <w:r w:rsidRPr="002E38D2">
        <w:rPr>
          <w:rFonts w:asciiTheme="majorHAnsi" w:hAnsiTheme="majorHAnsi" w:cstheme="majorHAnsi"/>
          <w:bCs/>
          <w:sz w:val="28"/>
          <w:szCs w:val="28"/>
          <w:lang w:val="nl-NL"/>
        </w:rPr>
        <w:t>Mẫu số 01A (webform trên Hệ thống)).</w:t>
      </w:r>
    </w:p>
    <w:p w14:paraId="52B0D8D2" w14:textId="77777777" w:rsidR="00393A9F" w:rsidRPr="002E38D2" w:rsidRDefault="00393A9F" w:rsidP="00393A9F">
      <w:pPr>
        <w:spacing w:line="264" w:lineRule="auto"/>
        <w:ind w:firstLine="709"/>
        <w:rPr>
          <w:sz w:val="28"/>
          <w:szCs w:val="28"/>
          <w:lang w:val="nl-NL"/>
        </w:rPr>
      </w:pPr>
      <w:r w:rsidRPr="002E38D2">
        <w:rPr>
          <w:spacing w:val="-4"/>
          <w:sz w:val="28"/>
          <w:szCs w:val="28"/>
          <w:lang w:val="nl-NL"/>
        </w:rPr>
        <w:t xml:space="preserve">- </w:t>
      </w:r>
      <w:r w:rsidRPr="002E38D2">
        <w:rPr>
          <w:rFonts w:asciiTheme="majorHAnsi" w:hAnsiTheme="majorHAnsi" w:cstheme="majorHAnsi"/>
          <w:sz w:val="28"/>
          <w:szCs w:val="26"/>
          <w:lang w:val="pt-BR"/>
        </w:rPr>
        <w:t xml:space="preserve">Nhà thầu cam kết cung cấp </w:t>
      </w:r>
      <w:r>
        <w:rPr>
          <w:rFonts w:asciiTheme="majorHAnsi" w:hAnsiTheme="majorHAnsi" w:cstheme="majorHAnsi"/>
          <w:sz w:val="28"/>
          <w:szCs w:val="26"/>
          <w:lang w:val="pt-BR"/>
        </w:rPr>
        <w:t xml:space="preserve">bản gốc hoặc bản sao công chứng </w:t>
      </w:r>
      <w:r>
        <w:rPr>
          <w:spacing w:val="-4"/>
          <w:sz w:val="28"/>
          <w:szCs w:val="28"/>
          <w:lang w:val="nl-NL"/>
        </w:rPr>
        <w:t>G</w:t>
      </w:r>
      <w:r w:rsidRPr="002E38D2">
        <w:rPr>
          <w:spacing w:val="-4"/>
          <w:sz w:val="28"/>
          <w:szCs w:val="28"/>
          <w:lang w:val="nl-NL"/>
        </w:rPr>
        <w:t>iấy chứng nhận xuất xứ hàng hóa (</w:t>
      </w:r>
      <w:r w:rsidRPr="002E38D2">
        <w:rPr>
          <w:rStyle w:val="Manh"/>
          <w:rFonts w:cstheme="majorHAnsi"/>
          <w:spacing w:val="-4"/>
          <w:sz w:val="28"/>
          <w:szCs w:val="28"/>
          <w:shd w:val="clear" w:color="auto" w:fill="FFFFFF"/>
        </w:rPr>
        <w:t>Certificate of Origin- CO) (nếu có) (đối với hàng hoá nhập khẩu)</w:t>
      </w:r>
      <w:r w:rsidRPr="002E38D2">
        <w:rPr>
          <w:sz w:val="28"/>
          <w:szCs w:val="28"/>
          <w:lang w:val="nl-NL"/>
        </w:rPr>
        <w:t>, Giấy chứng nhận chất lượng sản phẩm (</w:t>
      </w:r>
      <w:r w:rsidRPr="002E38D2">
        <w:rPr>
          <w:rStyle w:val="Manh"/>
          <w:rFonts w:asciiTheme="majorHAnsi" w:hAnsiTheme="majorHAnsi" w:cstheme="majorHAnsi"/>
          <w:sz w:val="28"/>
          <w:szCs w:val="28"/>
          <w:shd w:val="clear" w:color="auto" w:fill="FFFFFF"/>
        </w:rPr>
        <w:t>Certificate of quality-</w:t>
      </w:r>
      <w:r w:rsidRPr="002E38D2">
        <w:rPr>
          <w:sz w:val="28"/>
          <w:szCs w:val="28"/>
          <w:lang w:val="nl-NL"/>
        </w:rPr>
        <w:t xml:space="preserve"> CQ) hoặc </w:t>
      </w:r>
      <w:r>
        <w:rPr>
          <w:sz w:val="28"/>
          <w:szCs w:val="28"/>
          <w:lang w:val="nl-NL"/>
        </w:rPr>
        <w:t>C</w:t>
      </w:r>
      <w:r w:rsidRPr="002E38D2">
        <w:rPr>
          <w:sz w:val="28"/>
          <w:szCs w:val="28"/>
          <w:lang w:val="nl-NL"/>
        </w:rPr>
        <w:t xml:space="preserve">hứng thư chất lượng của nhà sản xuất (nếu có)... </w:t>
      </w:r>
      <w:r w:rsidRPr="002E38D2">
        <w:rPr>
          <w:sz w:val="28"/>
          <w:szCs w:val="28"/>
        </w:rPr>
        <w:t xml:space="preserve">hoặc các </w:t>
      </w:r>
      <w:r>
        <w:rPr>
          <w:sz w:val="28"/>
          <w:szCs w:val="28"/>
        </w:rPr>
        <w:t xml:space="preserve">hồ sơ chứng từ, </w:t>
      </w:r>
      <w:r w:rsidRPr="002E38D2">
        <w:rPr>
          <w:sz w:val="28"/>
          <w:szCs w:val="28"/>
        </w:rPr>
        <w:t>tài liệu khác có giá trị tương đương (nếu có)</w:t>
      </w:r>
      <w:r w:rsidRPr="002E38D2">
        <w:rPr>
          <w:sz w:val="28"/>
          <w:szCs w:val="28"/>
          <w:lang w:val="nl-NL"/>
        </w:rPr>
        <w:t xml:space="preserve"> khi bàn giao hàng hoá.</w:t>
      </w:r>
    </w:p>
    <w:p w14:paraId="657AC02A" w14:textId="77777777" w:rsidR="00393A9F" w:rsidRPr="002E38D2" w:rsidRDefault="00393A9F" w:rsidP="00393A9F">
      <w:pPr>
        <w:widowControl w:val="0"/>
        <w:ind w:firstLine="720"/>
        <w:rPr>
          <w:rFonts w:asciiTheme="majorHAnsi" w:hAnsiTheme="majorHAnsi" w:cstheme="majorHAnsi"/>
          <w:sz w:val="28"/>
          <w:szCs w:val="28"/>
          <w:lang w:val="it-IT"/>
        </w:rPr>
      </w:pPr>
      <w:r w:rsidRPr="002E38D2">
        <w:rPr>
          <w:rFonts w:asciiTheme="majorHAnsi" w:hAnsiTheme="majorHAnsi" w:cstheme="majorHAnsi"/>
          <w:sz w:val="28"/>
          <w:szCs w:val="28"/>
          <w:lang w:val="it-IT"/>
        </w:rPr>
        <w:t xml:space="preserve">- </w:t>
      </w:r>
      <w:r>
        <w:rPr>
          <w:rFonts w:asciiTheme="majorHAnsi" w:hAnsiTheme="majorHAnsi" w:cstheme="majorHAnsi"/>
          <w:sz w:val="28"/>
          <w:szCs w:val="28"/>
          <w:lang w:val="it-IT"/>
        </w:rPr>
        <w:t>Nhà thầu t</w:t>
      </w:r>
      <w:r w:rsidRPr="002E38D2">
        <w:rPr>
          <w:rFonts w:asciiTheme="majorHAnsi" w:hAnsiTheme="majorHAnsi" w:cstheme="majorHAnsi"/>
          <w:sz w:val="28"/>
          <w:szCs w:val="28"/>
          <w:lang w:val="it-IT"/>
        </w:rPr>
        <w:t>hu hồi hàng hóa trong trường hợp đã giao nhưng không đảm bảo chất lượng hoặc có thông báo thu hồi của cơ quan có thẩm quyền mà nguyên nhân không do lỗi của bên sử dụng nếu được trúng thầu.</w:t>
      </w:r>
    </w:p>
    <w:p w14:paraId="312AEDDD" w14:textId="77777777" w:rsidR="00393A9F" w:rsidRPr="002E38D2" w:rsidRDefault="00393A9F" w:rsidP="00393A9F">
      <w:pPr>
        <w:widowControl w:val="0"/>
        <w:ind w:firstLine="720"/>
        <w:rPr>
          <w:rFonts w:asciiTheme="majorHAnsi" w:hAnsiTheme="majorHAnsi" w:cstheme="majorHAnsi"/>
          <w:sz w:val="28"/>
          <w:szCs w:val="28"/>
        </w:rPr>
      </w:pPr>
      <w:r w:rsidRPr="002E38D2">
        <w:rPr>
          <w:rFonts w:asciiTheme="majorHAnsi" w:hAnsiTheme="majorHAnsi" w:cstheme="majorHAnsi"/>
          <w:sz w:val="28"/>
          <w:szCs w:val="28"/>
          <w:lang w:val="it-IT"/>
        </w:rPr>
        <w:t xml:space="preserve">- Bảo hành </w:t>
      </w:r>
      <w:r w:rsidRPr="00265ACB">
        <w:rPr>
          <w:rFonts w:asciiTheme="majorHAnsi" w:hAnsiTheme="majorHAnsi" w:cstheme="majorHAnsi"/>
          <w:sz w:val="28"/>
          <w:szCs w:val="28"/>
          <w:lang w:val="it-IT"/>
        </w:rPr>
        <w:t xml:space="preserve">tối thiểu 6 tháng đối </w:t>
      </w:r>
      <w:r w:rsidRPr="002E38D2">
        <w:rPr>
          <w:rFonts w:asciiTheme="majorHAnsi" w:hAnsiTheme="majorHAnsi" w:cstheme="majorHAnsi"/>
          <w:sz w:val="28"/>
          <w:szCs w:val="28"/>
          <w:lang w:val="it-IT"/>
        </w:rPr>
        <w:t xml:space="preserve">với các hàng hóa, phụ tùng thay thế nêu tại E-HSMT. </w:t>
      </w:r>
      <w:r w:rsidRPr="002E38D2">
        <w:rPr>
          <w:sz w:val="28"/>
          <w:szCs w:val="28"/>
          <w:lang w:val="nl-NL"/>
        </w:rPr>
        <w:t xml:space="preserve">Thời hạn bảo hành được tính kể từ khi </w:t>
      </w:r>
      <w:r w:rsidRPr="002E38D2">
        <w:rPr>
          <w:sz w:val="28"/>
          <w:szCs w:val="28"/>
          <w:lang w:val="it-IT"/>
        </w:rPr>
        <w:t xml:space="preserve">hai bên ký biên bản </w:t>
      </w:r>
      <w:r w:rsidRPr="002E38D2">
        <w:rPr>
          <w:sz w:val="28"/>
          <w:szCs w:val="28"/>
        </w:rPr>
        <w:t>nghiệm thu tổng thể.</w:t>
      </w:r>
    </w:p>
    <w:p w14:paraId="56F4129F" w14:textId="77777777" w:rsidR="00393A9F" w:rsidRPr="002E38D2" w:rsidRDefault="00393A9F" w:rsidP="00393A9F">
      <w:pPr>
        <w:widowControl w:val="0"/>
        <w:ind w:firstLine="720"/>
        <w:rPr>
          <w:rFonts w:asciiTheme="majorHAnsi" w:hAnsiTheme="majorHAnsi" w:cstheme="majorHAnsi"/>
          <w:sz w:val="28"/>
          <w:szCs w:val="28"/>
        </w:rPr>
      </w:pPr>
      <w:r w:rsidRPr="002E38D2">
        <w:rPr>
          <w:rFonts w:asciiTheme="majorHAnsi" w:hAnsiTheme="majorHAnsi" w:cstheme="majorHAnsi"/>
          <w:spacing w:val="-4"/>
          <w:sz w:val="28"/>
          <w:szCs w:val="28"/>
          <w:lang w:val="nl-NL"/>
        </w:rPr>
        <w:t xml:space="preserve">- Trong trường hợp khi tiến hành kiểm tra hàng hóa không đạt yêu cầu, Nhà thầu </w:t>
      </w:r>
      <w:r w:rsidRPr="002E38D2">
        <w:rPr>
          <w:rFonts w:asciiTheme="majorHAnsi" w:hAnsiTheme="majorHAnsi" w:cstheme="majorHAnsi"/>
          <w:spacing w:val="-4"/>
          <w:sz w:val="28"/>
          <w:szCs w:val="28"/>
          <w:lang w:val="nl-NL"/>
        </w:rPr>
        <w:lastRenderedPageBreak/>
        <w:t>phải thu hồi và đảm bảo cung cấp lại hàng hóa mới đảm bảo yêu cầu của hợp đồng trong vòng tối đa 30 ngày kể từ ngày kiểm tra. Trường hợp Nhà thầu không cung cấp lại được hàng hóa đạt yêu cầu thì chịu trách nhiệm phạt và bồi thường theo yêu cầu của hợp đồng. Các bước kiểm tra theo Mục 5 Chương 5 Phần 2 E-HSMT.</w:t>
      </w:r>
    </w:p>
    <w:p w14:paraId="6C7B47B5" w14:textId="77777777" w:rsidR="00393A9F" w:rsidRPr="002E38D2" w:rsidRDefault="00393A9F" w:rsidP="00393A9F">
      <w:pPr>
        <w:spacing w:line="264" w:lineRule="auto"/>
        <w:ind w:firstLine="709"/>
        <w:rPr>
          <w:rFonts w:asciiTheme="majorHAnsi" w:hAnsiTheme="majorHAnsi" w:cstheme="majorHAnsi"/>
          <w:sz w:val="28"/>
          <w:szCs w:val="28"/>
          <w:lang w:val="it-IT"/>
        </w:rPr>
      </w:pPr>
      <w:r w:rsidRPr="002E38D2">
        <w:rPr>
          <w:rFonts w:asciiTheme="majorHAnsi" w:hAnsiTheme="majorHAnsi" w:cstheme="majorHAnsi"/>
          <w:sz w:val="28"/>
          <w:szCs w:val="28"/>
          <w:lang w:val="it-IT"/>
        </w:rPr>
        <w:t>- Trong E-HSDT nhà thầu phải có văn bản cam kết đáp ứng toàn bộ yêu cầu tại Mục 3 Chương V nêu trên.</w:t>
      </w:r>
    </w:p>
    <w:p w14:paraId="507AE4D0" w14:textId="77777777" w:rsidR="00393A9F" w:rsidRPr="002E38D2" w:rsidRDefault="00393A9F" w:rsidP="00393A9F">
      <w:pPr>
        <w:spacing w:line="264" w:lineRule="auto"/>
        <w:ind w:firstLine="709"/>
        <w:rPr>
          <w:rFonts w:asciiTheme="majorHAnsi" w:hAnsiTheme="majorHAnsi" w:cstheme="majorHAnsi"/>
          <w:b/>
          <w:bCs/>
          <w:sz w:val="28"/>
          <w:szCs w:val="28"/>
        </w:rPr>
      </w:pPr>
      <w:r w:rsidRPr="002E38D2">
        <w:rPr>
          <w:rFonts w:asciiTheme="majorHAnsi" w:hAnsiTheme="majorHAnsi" w:cstheme="majorHAnsi"/>
          <w:b/>
          <w:bCs/>
          <w:sz w:val="28"/>
          <w:szCs w:val="28"/>
        </w:rPr>
        <w:t xml:space="preserve">Ghi chú: </w:t>
      </w:r>
    </w:p>
    <w:p w14:paraId="15A8D55C" w14:textId="77777777" w:rsidR="00393A9F" w:rsidRPr="002E38D2" w:rsidRDefault="00393A9F" w:rsidP="00393A9F">
      <w:pPr>
        <w:spacing w:line="264" w:lineRule="auto"/>
        <w:ind w:firstLine="709"/>
        <w:rPr>
          <w:rFonts w:asciiTheme="majorHAnsi" w:hAnsiTheme="majorHAnsi" w:cstheme="majorHAnsi"/>
          <w:sz w:val="28"/>
          <w:szCs w:val="28"/>
        </w:rPr>
      </w:pPr>
      <w:r w:rsidRPr="002E38D2">
        <w:rPr>
          <w:rFonts w:asciiTheme="majorHAnsi" w:hAnsiTheme="majorHAnsi" w:cstheme="majorHAnsi"/>
          <w:sz w:val="28"/>
          <w:szCs w:val="28"/>
        </w:rPr>
        <w:t xml:space="preserve">- </w:t>
      </w:r>
      <w:r w:rsidRPr="002E38D2">
        <w:rPr>
          <w:rFonts w:asciiTheme="majorHAnsi" w:hAnsiTheme="majorHAnsi" w:cstheme="majorHAnsi"/>
          <w:bCs/>
          <w:sz w:val="28"/>
          <w:szCs w:val="28"/>
          <w:lang w:val="nl-NL"/>
        </w:rPr>
        <w:t xml:space="preserve">Tài liệu thể hiện đáp ứng tương thích với thiết bị </w:t>
      </w:r>
      <w:r w:rsidRPr="002E38D2">
        <w:rPr>
          <w:rFonts w:asciiTheme="majorHAnsi" w:hAnsiTheme="majorHAnsi" w:cstheme="majorHAnsi"/>
          <w:sz w:val="28"/>
          <w:szCs w:val="28"/>
        </w:rPr>
        <w:t>có thể bao gồm: Catalog, Manual, hướng dẫn sử dụng thiết bị, hướng dẫn lắp đặt thiết bị, hướng dẫn sửa chữa thiết bị,… hoặc các tài liệu khác của nhà sản xuất thể hiện các thông số kỹ thuật theo yêu cầu của E-HSMT.</w:t>
      </w:r>
    </w:p>
    <w:p w14:paraId="090DDD14" w14:textId="77777777" w:rsidR="00393A9F" w:rsidRPr="002E38D2" w:rsidRDefault="00393A9F" w:rsidP="00393A9F">
      <w:pPr>
        <w:spacing w:before="120" w:after="120"/>
        <w:ind w:firstLine="709"/>
        <w:rPr>
          <w:sz w:val="28"/>
          <w:szCs w:val="28"/>
        </w:rPr>
      </w:pPr>
      <w:r w:rsidRPr="002E38D2">
        <w:rPr>
          <w:rFonts w:asciiTheme="majorHAnsi" w:hAnsiTheme="majorHAnsi" w:cstheme="majorHAnsi"/>
          <w:sz w:val="28"/>
          <w:szCs w:val="28"/>
        </w:rPr>
        <w:t>- Khi tiến hành xem xét các HSDT, Chủ đầu tư có thể đối chiếu các thông tin do các Nhà thầu cung cấp với các thông tin xác thực hiện có trên thị trường, trên website của nhà sản xuất. Các Nhà thầu phải chịu trách nhiệm hoàn toàn về tính trung thực, chính xác của các thông tin trong HSDT.</w:t>
      </w:r>
    </w:p>
    <w:p w14:paraId="73E6F3A5" w14:textId="77777777" w:rsidR="00393A9F" w:rsidRPr="002E38D2" w:rsidRDefault="00393A9F" w:rsidP="00393A9F">
      <w:pPr>
        <w:spacing w:before="120" w:after="120"/>
        <w:ind w:firstLine="709"/>
        <w:rPr>
          <w:b/>
          <w:sz w:val="28"/>
          <w:szCs w:val="28"/>
          <w:lang w:val="nl-NL"/>
        </w:rPr>
      </w:pPr>
      <w:r w:rsidRPr="002E38D2">
        <w:rPr>
          <w:b/>
          <w:sz w:val="28"/>
          <w:szCs w:val="28"/>
          <w:lang w:val="nl-NL"/>
        </w:rPr>
        <w:t>4. Giải pháp và phương pháp luận:</w:t>
      </w:r>
    </w:p>
    <w:p w14:paraId="7E1E07A9" w14:textId="77777777" w:rsidR="00393A9F" w:rsidRPr="002E38D2" w:rsidRDefault="00393A9F" w:rsidP="00393A9F">
      <w:pPr>
        <w:spacing w:before="120" w:after="120"/>
        <w:ind w:firstLine="709"/>
        <w:rPr>
          <w:i/>
          <w:spacing w:val="-2"/>
          <w:sz w:val="28"/>
          <w:szCs w:val="28"/>
          <w:lang w:val="nl-NL"/>
        </w:rPr>
      </w:pPr>
      <w:r w:rsidRPr="002E38D2">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118CF03" w14:textId="77777777" w:rsidR="00393A9F" w:rsidRPr="002E38D2" w:rsidRDefault="00393A9F" w:rsidP="00393A9F">
      <w:pPr>
        <w:spacing w:before="120" w:after="120"/>
        <w:ind w:firstLine="709"/>
        <w:rPr>
          <w:i/>
          <w:spacing w:val="-2"/>
          <w:sz w:val="28"/>
          <w:szCs w:val="28"/>
          <w:lang w:val="nl-NL"/>
        </w:rPr>
      </w:pPr>
      <w:r w:rsidRPr="002E38D2">
        <w:rPr>
          <w:i/>
          <w:spacing w:val="-2"/>
          <w:sz w:val="28"/>
          <w:szCs w:val="28"/>
          <w:lang w:val="nl-NL"/>
        </w:rPr>
        <w:t>1. Giải pháp và phương pháp luận;</w:t>
      </w:r>
    </w:p>
    <w:p w14:paraId="0FCA803B" w14:textId="77777777" w:rsidR="00393A9F" w:rsidRPr="002E38D2" w:rsidRDefault="00393A9F" w:rsidP="00393A9F">
      <w:pPr>
        <w:spacing w:before="120" w:after="120"/>
        <w:ind w:firstLine="709"/>
        <w:rPr>
          <w:i/>
          <w:spacing w:val="-2"/>
          <w:sz w:val="28"/>
          <w:szCs w:val="28"/>
          <w:lang w:val="nl-NL"/>
        </w:rPr>
      </w:pPr>
      <w:r w:rsidRPr="002E38D2">
        <w:rPr>
          <w:i/>
          <w:spacing w:val="-2"/>
          <w:sz w:val="28"/>
          <w:szCs w:val="28"/>
          <w:lang w:val="nl-NL"/>
        </w:rPr>
        <w:t>2.  Kế hoạch công tác.</w:t>
      </w:r>
    </w:p>
    <w:p w14:paraId="66A61E9D" w14:textId="77777777" w:rsidR="00393A9F" w:rsidRPr="002E38D2" w:rsidRDefault="00393A9F" w:rsidP="00393A9F">
      <w:pPr>
        <w:spacing w:before="120" w:after="120"/>
        <w:ind w:firstLine="709"/>
        <w:rPr>
          <w:b/>
          <w:sz w:val="28"/>
          <w:szCs w:val="28"/>
          <w:lang w:val="nl-NL"/>
        </w:rPr>
      </w:pPr>
      <w:r w:rsidRPr="002E38D2">
        <w:rPr>
          <w:b/>
          <w:sz w:val="28"/>
          <w:szCs w:val="28"/>
          <w:lang w:val="nl-NL"/>
        </w:rPr>
        <w:t>5. Quy định về kiểm tra, nghiệm thu sản phẩm:</w:t>
      </w:r>
    </w:p>
    <w:p w14:paraId="0DF15C4F" w14:textId="77777777" w:rsidR="00393A9F" w:rsidRPr="00BD2449" w:rsidRDefault="00393A9F" w:rsidP="00393A9F">
      <w:pPr>
        <w:spacing w:before="120" w:after="120"/>
        <w:ind w:firstLine="709"/>
        <w:rPr>
          <w:bCs/>
          <w:sz w:val="28"/>
          <w:szCs w:val="28"/>
          <w:lang w:val="vi-VN"/>
        </w:rPr>
      </w:pPr>
      <w:r w:rsidRPr="00BD2449">
        <w:rPr>
          <w:bCs/>
          <w:sz w:val="28"/>
          <w:szCs w:val="28"/>
          <w:lang w:val="vi-VN"/>
        </w:rPr>
        <w:t>5.1. Kiểm tr</w:t>
      </w:r>
      <w:r w:rsidRPr="00BD2449">
        <w:rPr>
          <w:bCs/>
          <w:sz w:val="28"/>
          <w:szCs w:val="28"/>
        </w:rPr>
        <w:t>a</w:t>
      </w:r>
      <w:r w:rsidRPr="00BD2449">
        <w:rPr>
          <w:bCs/>
          <w:sz w:val="28"/>
          <w:szCs w:val="28"/>
          <w:lang w:val="vi-VN"/>
        </w:rPr>
        <w:t>, thử nghiệm hàng hóa: Nhà thầu phải tiến hành kiểm tr</w:t>
      </w:r>
      <w:r w:rsidRPr="00BD2449">
        <w:rPr>
          <w:bCs/>
          <w:sz w:val="28"/>
          <w:szCs w:val="28"/>
        </w:rPr>
        <w:t>a</w:t>
      </w:r>
      <w:r w:rsidRPr="00BD2449">
        <w:rPr>
          <w:bCs/>
          <w:sz w:val="28"/>
          <w:szCs w:val="28"/>
          <w:lang w:val="vi-VN"/>
        </w:rPr>
        <w:t xml:space="preserve"> tình trạng </w:t>
      </w:r>
      <w:r w:rsidRPr="00BD2449">
        <w:rPr>
          <w:bCs/>
          <w:sz w:val="28"/>
          <w:szCs w:val="28"/>
        </w:rPr>
        <w:t>thiết bị</w:t>
      </w:r>
      <w:r w:rsidRPr="00BD2449">
        <w:rPr>
          <w:bCs/>
          <w:sz w:val="28"/>
          <w:szCs w:val="28"/>
          <w:lang w:val="vi-VN"/>
        </w:rPr>
        <w:t xml:space="preserve"> trước khi thực hiện dịch vụ kỹ thuật; vận hành chạy thử </w:t>
      </w:r>
      <w:r w:rsidRPr="00BD2449">
        <w:rPr>
          <w:bCs/>
          <w:sz w:val="28"/>
          <w:szCs w:val="28"/>
        </w:rPr>
        <w:t>thiết bị</w:t>
      </w:r>
      <w:r w:rsidRPr="00BD2449">
        <w:rPr>
          <w:bCs/>
          <w:sz w:val="28"/>
          <w:szCs w:val="28"/>
          <w:lang w:val="vi-VN"/>
        </w:rPr>
        <w:t xml:space="preserve"> trước khi nghiệm thu dưới sự giám sát của </w:t>
      </w:r>
      <w:r w:rsidRPr="00BD2449">
        <w:rPr>
          <w:bCs/>
          <w:sz w:val="28"/>
          <w:szCs w:val="28"/>
        </w:rPr>
        <w:t>đơn vị sử dụng</w:t>
      </w:r>
      <w:r w:rsidRPr="00BD2449">
        <w:rPr>
          <w:bCs/>
          <w:sz w:val="28"/>
          <w:szCs w:val="28"/>
          <w:lang w:val="vi-VN"/>
        </w:rPr>
        <w:t xml:space="preserve"> để chứng minh </w:t>
      </w:r>
      <w:r w:rsidRPr="00BD2449">
        <w:rPr>
          <w:bCs/>
          <w:sz w:val="28"/>
          <w:szCs w:val="28"/>
        </w:rPr>
        <w:t>thiết bị</w:t>
      </w:r>
      <w:r w:rsidRPr="00BD2449">
        <w:rPr>
          <w:bCs/>
          <w:sz w:val="28"/>
          <w:szCs w:val="28"/>
          <w:lang w:val="vi-VN"/>
        </w:rPr>
        <w:t xml:space="preserve"> hoạt động ổn định</w:t>
      </w:r>
      <w:r w:rsidRPr="00BD2449">
        <w:rPr>
          <w:bCs/>
          <w:sz w:val="28"/>
          <w:szCs w:val="28"/>
        </w:rPr>
        <w:t xml:space="preserve"> sau khi sửa chữa, thay thế linh kiện, phụ kiện</w:t>
      </w:r>
      <w:r w:rsidRPr="00BD2449">
        <w:rPr>
          <w:bCs/>
          <w:sz w:val="28"/>
          <w:szCs w:val="28"/>
          <w:lang w:val="vi-VN"/>
        </w:rPr>
        <w:t>.</w:t>
      </w:r>
    </w:p>
    <w:p w14:paraId="7F6EEC0E" w14:textId="77777777" w:rsidR="00393A9F" w:rsidRPr="00BD2449" w:rsidRDefault="00393A9F" w:rsidP="00393A9F">
      <w:pPr>
        <w:spacing w:before="120" w:after="120"/>
        <w:ind w:firstLine="709"/>
        <w:rPr>
          <w:bCs/>
          <w:sz w:val="28"/>
          <w:szCs w:val="28"/>
          <w:lang w:val="vi-VN"/>
        </w:rPr>
      </w:pPr>
      <w:r w:rsidRPr="00BD2449">
        <w:rPr>
          <w:bCs/>
          <w:sz w:val="28"/>
          <w:szCs w:val="28"/>
          <w:lang w:val="vi-VN"/>
        </w:rPr>
        <w:t xml:space="preserve">- Mọi chi phí cho việc kiểm tra, </w:t>
      </w:r>
      <w:r w:rsidRPr="00BD2449">
        <w:rPr>
          <w:bCs/>
          <w:sz w:val="28"/>
          <w:szCs w:val="28"/>
        </w:rPr>
        <w:t xml:space="preserve">lắp đặt, </w:t>
      </w:r>
      <w:r w:rsidRPr="00BD2449">
        <w:rPr>
          <w:bCs/>
          <w:sz w:val="28"/>
          <w:szCs w:val="28"/>
          <w:lang w:val="vi-VN"/>
        </w:rPr>
        <w:t>thử nghiệm hàng hóa đều do nhà thầu chịu trách nhiệm.</w:t>
      </w:r>
    </w:p>
    <w:p w14:paraId="5D62DF7A" w14:textId="77777777" w:rsidR="00393A9F" w:rsidRPr="00BD2449" w:rsidRDefault="00393A9F" w:rsidP="00393A9F">
      <w:pPr>
        <w:spacing w:before="120" w:after="120"/>
        <w:ind w:firstLine="709"/>
        <w:rPr>
          <w:bCs/>
          <w:sz w:val="28"/>
          <w:szCs w:val="28"/>
          <w:lang w:val="vi-VN"/>
        </w:rPr>
      </w:pPr>
      <w:r w:rsidRPr="00BD2449">
        <w:rPr>
          <w:bCs/>
          <w:sz w:val="28"/>
          <w:szCs w:val="28"/>
          <w:lang w:val="vi-VN"/>
        </w:rPr>
        <w:t>5.2. Nghiệm thu hàng hóa/ sửa chữa:</w:t>
      </w:r>
    </w:p>
    <w:p w14:paraId="3524380B" w14:textId="77777777" w:rsidR="00393A9F" w:rsidRPr="00BD2449" w:rsidRDefault="00393A9F" w:rsidP="00393A9F">
      <w:pPr>
        <w:spacing w:before="120" w:after="120"/>
        <w:ind w:firstLine="709"/>
        <w:rPr>
          <w:bCs/>
          <w:sz w:val="28"/>
          <w:szCs w:val="28"/>
          <w:lang w:val="vi-VN"/>
        </w:rPr>
      </w:pPr>
      <w:r w:rsidRPr="00BD2449">
        <w:rPr>
          <w:bCs/>
          <w:sz w:val="28"/>
          <w:szCs w:val="28"/>
          <w:lang w:val="vi-VN"/>
        </w:rPr>
        <w:t xml:space="preserve">- Nhà cung cấp dịch vụ chịu trách nhiệm sửa chữa, lắp đặt hoàn chỉnh, vận hành chạy thử </w:t>
      </w:r>
      <w:r w:rsidRPr="00BD2449">
        <w:rPr>
          <w:bCs/>
          <w:sz w:val="28"/>
          <w:szCs w:val="28"/>
        </w:rPr>
        <w:t>thiết bị</w:t>
      </w:r>
      <w:r w:rsidRPr="00BD2449">
        <w:rPr>
          <w:bCs/>
          <w:sz w:val="28"/>
          <w:szCs w:val="28"/>
          <w:lang w:val="vi-VN"/>
        </w:rPr>
        <w:t xml:space="preserve">, đảm bảo </w:t>
      </w:r>
      <w:r w:rsidRPr="00BD2449">
        <w:rPr>
          <w:bCs/>
          <w:sz w:val="28"/>
          <w:szCs w:val="28"/>
        </w:rPr>
        <w:t>thiết bị</w:t>
      </w:r>
      <w:r w:rsidRPr="00BD2449">
        <w:rPr>
          <w:bCs/>
          <w:sz w:val="28"/>
          <w:szCs w:val="28"/>
          <w:lang w:val="vi-VN"/>
        </w:rPr>
        <w:t xml:space="preserve"> sau sửa chữa đạt các thông số kỹ thuật. Thiết bị chỉ được nghiệm thu bàn giao đưa vào sử dụng khi đáp ứng đầy đủ các yêu cầu kỹ thuật, an toàn sử dụng. Hàng hóa được chuyển sang nghĩa vụ bảo hành ngay sau khi các bên thống nhất nghiệm thu và đưa vào sử dụng.</w:t>
      </w:r>
    </w:p>
    <w:p w14:paraId="4986C6FA" w14:textId="77777777" w:rsidR="00393A9F" w:rsidRPr="00BD2449" w:rsidRDefault="00393A9F" w:rsidP="00393A9F">
      <w:pPr>
        <w:spacing w:before="120" w:after="120"/>
        <w:ind w:firstLine="709"/>
        <w:rPr>
          <w:bCs/>
          <w:sz w:val="28"/>
          <w:szCs w:val="28"/>
        </w:rPr>
      </w:pPr>
      <w:r w:rsidRPr="00BD2449">
        <w:rPr>
          <w:bCs/>
          <w:sz w:val="28"/>
          <w:szCs w:val="28"/>
          <w:lang w:val="vi-VN"/>
        </w:rPr>
        <w:t xml:space="preserve">5.3. Bất cứ một hàng hóa hoặc chi tiết hàng hóa qua kiểm tra, thử nghiệm và giám định chất lượng mà không phù hợp về chất lượng, về đặc tính kỹ thuật..., thì chủ đầu tư có thể từ chối và nhà thầu sẽ phải thay thế các hàng hóa hoặc chi tiết hàng </w:t>
      </w:r>
      <w:r w:rsidRPr="00BD2449">
        <w:rPr>
          <w:bCs/>
          <w:sz w:val="28"/>
          <w:szCs w:val="28"/>
          <w:lang w:val="vi-VN"/>
        </w:rPr>
        <w:lastRenderedPageBreak/>
        <w:t>hóa bị từ chối, mọi chi phí thay thế hàng hóa đều do nhà thầu chịu trách nhiệm, các hàng hóa thay thế phải đáp ứng các yêu cầu về đặc tính kỹ thuật “tương đương” hoặc “tiên tiến hơn” yêu cầu của E-HSMT.</w:t>
      </w:r>
    </w:p>
    <w:bookmarkEnd w:id="1"/>
    <w:p w14:paraId="597DEA12"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C03"/>
    <w:multiLevelType w:val="hybridMultilevel"/>
    <w:tmpl w:val="599E8B4E"/>
    <w:lvl w:ilvl="0" w:tplc="D83295E4">
      <w:start w:val="1"/>
      <w:numFmt w:val="bullet"/>
      <w:lvlText w:val="o"/>
      <w:lvlJc w:val="left"/>
      <w:pPr>
        <w:ind w:left="720" w:hanging="360"/>
      </w:pPr>
      <w:rPr>
        <w:rFonts w:ascii="Courier New" w:hAnsi="Courier New" w:cs="Courier New"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24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75"/>
    <w:rsid w:val="000773BB"/>
    <w:rsid w:val="001D2B7B"/>
    <w:rsid w:val="002A3FF6"/>
    <w:rsid w:val="00393A9F"/>
    <w:rsid w:val="004E20BB"/>
    <w:rsid w:val="00536AC6"/>
    <w:rsid w:val="006875BB"/>
    <w:rsid w:val="0088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3D977-1F71-42B7-8077-219447C9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93A9F"/>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880F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880F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880F75"/>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880F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880F7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880F75"/>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880F75"/>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880F75"/>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880F75"/>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80F75"/>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880F7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880F75"/>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880F75"/>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880F75"/>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880F7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880F7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880F7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880F7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880F75"/>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80F7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80F75"/>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880F75"/>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880F7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880F75"/>
    <w:rPr>
      <w:i/>
      <w:iCs/>
      <w:color w:val="404040" w:themeColor="text1" w:themeTint="BF"/>
    </w:rPr>
  </w:style>
  <w:style w:type="paragraph" w:styleId="oancuaDanhsach">
    <w:name w:val="List Paragraph"/>
    <w:basedOn w:val="Binhthng"/>
    <w:uiPriority w:val="34"/>
    <w:qFormat/>
    <w:rsid w:val="00880F75"/>
    <w:pPr>
      <w:ind w:left="720"/>
      <w:contextualSpacing/>
    </w:pPr>
  </w:style>
  <w:style w:type="character" w:styleId="NhnmnhThm">
    <w:name w:val="Intense Emphasis"/>
    <w:basedOn w:val="Phngmcinhcuaoanvn"/>
    <w:uiPriority w:val="21"/>
    <w:qFormat/>
    <w:rsid w:val="00880F75"/>
    <w:rPr>
      <w:i/>
      <w:iCs/>
      <w:color w:val="2F5496" w:themeColor="accent1" w:themeShade="BF"/>
    </w:rPr>
  </w:style>
  <w:style w:type="paragraph" w:styleId="Nhaykepm">
    <w:name w:val="Intense Quote"/>
    <w:basedOn w:val="Binhthng"/>
    <w:next w:val="Binhthng"/>
    <w:link w:val="NhaykepmChar"/>
    <w:uiPriority w:val="30"/>
    <w:qFormat/>
    <w:rsid w:val="00880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880F75"/>
    <w:rPr>
      <w:i/>
      <w:iCs/>
      <w:color w:val="2F5496" w:themeColor="accent1" w:themeShade="BF"/>
    </w:rPr>
  </w:style>
  <w:style w:type="character" w:styleId="ThamchiuNhnmnh">
    <w:name w:val="Intense Reference"/>
    <w:basedOn w:val="Phngmcinhcuaoanvn"/>
    <w:uiPriority w:val="32"/>
    <w:qFormat/>
    <w:rsid w:val="00880F75"/>
    <w:rPr>
      <w:b/>
      <w:bCs/>
      <w:smallCaps/>
      <w:color w:val="2F5496" w:themeColor="accent1" w:themeShade="BF"/>
      <w:spacing w:val="5"/>
    </w:rPr>
  </w:style>
  <w:style w:type="paragraph" w:styleId="ThngthngWeb">
    <w:name w:val="Normal (Web)"/>
    <w:basedOn w:val="Binhthng"/>
    <w:uiPriority w:val="99"/>
    <w:rsid w:val="00393A9F"/>
    <w:pPr>
      <w:spacing w:before="100" w:beforeAutospacing="1" w:after="100" w:afterAutospacing="1"/>
      <w:jc w:val="left"/>
    </w:pPr>
    <w:rPr>
      <w:rFonts w:ascii="Arial Unicode MS" w:eastAsia="Arial Unicode MS" w:hAnsi="Arial Unicode MS" w:cs="Arial Unicode MS"/>
      <w:szCs w:val="24"/>
    </w:rPr>
  </w:style>
  <w:style w:type="paragraph" w:customStyle="1" w:styleId="Normal1">
    <w:name w:val="Normal1"/>
    <w:rsid w:val="00393A9F"/>
    <w:pPr>
      <w:spacing w:line="240" w:lineRule="auto"/>
      <w:jc w:val="left"/>
    </w:pPr>
    <w:rPr>
      <w:rFonts w:eastAsia="Times New Roman"/>
      <w:kern w:val="0"/>
      <w:sz w:val="20"/>
      <w:szCs w:val="20"/>
      <w14:ligatures w14:val="none"/>
    </w:rPr>
  </w:style>
  <w:style w:type="character" w:styleId="Manh">
    <w:name w:val="Strong"/>
    <w:basedOn w:val="Phngmcinhcuaoanvn"/>
    <w:uiPriority w:val="22"/>
    <w:qFormat/>
    <w:rsid w:val="00393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2025-10-30T08:58:00Z</dcterms:created>
  <dcterms:modified xsi:type="dcterms:W3CDTF">2025-10-30T08:58:00Z</dcterms:modified>
</cp:coreProperties>
</file>