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790" w:rsidRPr="00A13751" w:rsidRDefault="00CA0790" w:rsidP="0016112F">
      <w:pPr>
        <w:pStyle w:val="Heading1"/>
        <w:rPr>
          <w:rFonts w:asciiTheme="majorHAnsi" w:hAnsiTheme="majorHAnsi" w:cstheme="majorHAnsi"/>
          <w:color w:val="000000" w:themeColor="text1"/>
          <w:sz w:val="26"/>
          <w:szCs w:val="26"/>
        </w:rPr>
      </w:pPr>
      <w:bookmarkStart w:id="0" w:name="_Toc187062806"/>
      <w:r w:rsidRPr="00A13751">
        <w:rPr>
          <w:rFonts w:asciiTheme="majorHAnsi" w:hAnsiTheme="majorHAnsi" w:cstheme="majorHAnsi"/>
          <w:color w:val="000000" w:themeColor="text1"/>
          <w:sz w:val="26"/>
          <w:szCs w:val="26"/>
        </w:rPr>
        <w:t>Chương V. YÊU CẦU VỀ KỸ THUẬT</w:t>
      </w:r>
      <w:bookmarkEnd w:id="0"/>
    </w:p>
    <w:p w:rsidR="00CA0790" w:rsidRPr="00A13751" w:rsidRDefault="00CA0790" w:rsidP="00CA0790">
      <w:pPr>
        <w:pStyle w:val="Subtitle"/>
        <w:spacing w:after="80"/>
        <w:rPr>
          <w:rFonts w:asciiTheme="majorHAnsi" w:hAnsiTheme="majorHAnsi" w:cstheme="majorHAnsi"/>
          <w:color w:val="000000" w:themeColor="text1"/>
          <w:sz w:val="26"/>
          <w:szCs w:val="26"/>
        </w:rPr>
      </w:pPr>
    </w:p>
    <w:p w:rsidR="00432601" w:rsidRPr="00A13751" w:rsidRDefault="00432601" w:rsidP="00432601">
      <w:pPr>
        <w:pStyle w:val="SectionVIHeader0"/>
        <w:widowControl w:val="0"/>
        <w:spacing w:before="0" w:after="80"/>
        <w:ind w:firstLine="567"/>
        <w:jc w:val="both"/>
        <w:rPr>
          <w:rFonts w:asciiTheme="majorHAnsi" w:hAnsiTheme="majorHAnsi" w:cstheme="majorHAnsi"/>
          <w:b w:val="0"/>
          <w:color w:val="000000" w:themeColor="text1"/>
          <w:sz w:val="26"/>
          <w:szCs w:val="26"/>
        </w:rPr>
      </w:pPr>
      <w:r w:rsidRPr="00A13751">
        <w:rPr>
          <w:rFonts w:asciiTheme="majorHAnsi" w:hAnsiTheme="majorHAnsi" w:cstheme="majorHAnsi"/>
          <w:color w:val="000000" w:themeColor="text1"/>
          <w:sz w:val="26"/>
          <w:szCs w:val="26"/>
        </w:rPr>
        <w:t xml:space="preserve">Mục 1. Giới thiệu chung về dự </w:t>
      </w:r>
      <w:r w:rsidR="00204F80" w:rsidRPr="00A13751">
        <w:rPr>
          <w:rFonts w:asciiTheme="majorHAnsi" w:hAnsiTheme="majorHAnsi" w:cstheme="majorHAnsi"/>
          <w:color w:val="000000" w:themeColor="text1"/>
          <w:sz w:val="26"/>
          <w:szCs w:val="26"/>
        </w:rPr>
        <w:t>to</w:t>
      </w:r>
      <w:r w:rsidRPr="00A13751">
        <w:rPr>
          <w:rFonts w:asciiTheme="majorHAnsi" w:hAnsiTheme="majorHAnsi" w:cstheme="majorHAnsi"/>
          <w:color w:val="000000" w:themeColor="text1"/>
          <w:sz w:val="26"/>
          <w:szCs w:val="26"/>
        </w:rPr>
        <w:t>án, gói thầu</w:t>
      </w:r>
    </w:p>
    <w:p w:rsidR="00D10855" w:rsidRPr="00A13751" w:rsidRDefault="00204F80" w:rsidP="00D10855">
      <w:pPr>
        <w:widowControl w:val="0"/>
        <w:spacing w:after="80"/>
        <w:ind w:firstLine="567"/>
        <w:rPr>
          <w:rFonts w:asciiTheme="majorHAnsi" w:hAnsiTheme="majorHAnsi" w:cstheme="majorHAnsi"/>
          <w:color w:val="000000" w:themeColor="text1"/>
          <w:sz w:val="26"/>
          <w:szCs w:val="26"/>
        </w:rPr>
      </w:pPr>
      <w:bookmarkStart w:id="1" w:name="_Hlk154743134"/>
      <w:r w:rsidRPr="00A13751">
        <w:rPr>
          <w:rFonts w:asciiTheme="majorHAnsi" w:hAnsiTheme="majorHAnsi" w:cstheme="majorHAnsi"/>
          <w:color w:val="000000" w:themeColor="text1"/>
          <w:sz w:val="26"/>
          <w:szCs w:val="26"/>
        </w:rPr>
        <w:t xml:space="preserve">- Tên gói thầu: </w:t>
      </w:r>
      <w:r w:rsidR="00DF766C" w:rsidRPr="00A13751">
        <w:rPr>
          <w:rFonts w:asciiTheme="majorHAnsi" w:hAnsiTheme="majorHAnsi" w:cstheme="majorHAnsi"/>
          <w:color w:val="000000" w:themeColor="text1"/>
          <w:sz w:val="26"/>
          <w:szCs w:val="26"/>
        </w:rPr>
        <w:t>Gói thầu số 0</w:t>
      </w:r>
      <w:r w:rsidR="00996999" w:rsidRPr="00A13751">
        <w:rPr>
          <w:rFonts w:asciiTheme="majorHAnsi" w:hAnsiTheme="majorHAnsi" w:cstheme="majorHAnsi"/>
          <w:color w:val="000000" w:themeColor="text1"/>
          <w:sz w:val="26"/>
          <w:szCs w:val="26"/>
        </w:rPr>
        <w:t>1</w:t>
      </w:r>
      <w:r w:rsidR="00DF766C" w:rsidRPr="00A13751">
        <w:rPr>
          <w:rFonts w:asciiTheme="majorHAnsi" w:hAnsiTheme="majorHAnsi" w:cstheme="majorHAnsi"/>
          <w:color w:val="000000" w:themeColor="text1"/>
          <w:sz w:val="26"/>
          <w:szCs w:val="26"/>
        </w:rPr>
        <w:t>:</w:t>
      </w:r>
      <w:r w:rsidR="00996999" w:rsidRPr="00A13751">
        <w:rPr>
          <w:rFonts w:asciiTheme="majorHAnsi" w:hAnsiTheme="majorHAnsi" w:cstheme="majorHAnsi"/>
          <w:color w:val="000000" w:themeColor="text1"/>
          <w:sz w:val="26"/>
          <w:szCs w:val="26"/>
        </w:rPr>
        <w:t xml:space="preserve"> </w:t>
      </w:r>
      <w:r w:rsidR="007802DA" w:rsidRPr="00A13751">
        <w:rPr>
          <w:rFonts w:asciiTheme="majorHAnsi" w:hAnsiTheme="majorHAnsi" w:cstheme="majorHAnsi"/>
          <w:color w:val="000000" w:themeColor="text1"/>
          <w:sz w:val="26"/>
          <w:szCs w:val="26"/>
        </w:rPr>
        <w:t>Mua sắm, lắp đặt trang thiết bị công nghệ thông tin và triển khai phần mềm ứng dụng</w:t>
      </w:r>
      <w:r w:rsidR="00D10855" w:rsidRPr="00A13751">
        <w:rPr>
          <w:rFonts w:asciiTheme="majorHAnsi" w:hAnsiTheme="majorHAnsi" w:cstheme="majorHAnsi"/>
          <w:color w:val="000000" w:themeColor="text1"/>
          <w:sz w:val="26"/>
          <w:szCs w:val="26"/>
        </w:rPr>
        <w:t>.</w:t>
      </w:r>
    </w:p>
    <w:p w:rsidR="00847F71" w:rsidRPr="00A13751" w:rsidRDefault="00204F80" w:rsidP="00847F7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Dự án</w:t>
      </w:r>
      <w:r w:rsidR="00C9248F" w:rsidRPr="00A13751">
        <w:rPr>
          <w:rFonts w:asciiTheme="majorHAnsi" w:hAnsiTheme="majorHAnsi" w:cstheme="majorHAnsi"/>
          <w:color w:val="000000" w:themeColor="text1"/>
          <w:sz w:val="26"/>
          <w:szCs w:val="26"/>
        </w:rPr>
        <w:t xml:space="preserve">: </w:t>
      </w:r>
      <w:r w:rsidR="00E65B61" w:rsidRPr="00A13751">
        <w:rPr>
          <w:rFonts w:asciiTheme="majorHAnsi" w:hAnsiTheme="majorHAnsi" w:cstheme="majorHAnsi"/>
          <w:color w:val="000000" w:themeColor="text1"/>
          <w:sz w:val="26"/>
          <w:szCs w:val="26"/>
        </w:rPr>
        <w:t>Triển khai các nhiệm vụ ứng dụng công nghệ thông tin, chuyển đổi số của Bộ Giáo dục và Đào tạo năm 2025</w:t>
      </w:r>
    </w:p>
    <w:p w:rsidR="00432601" w:rsidRPr="00A13751" w:rsidRDefault="00432601" w:rsidP="0043260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Chủ đầu tư: </w:t>
      </w:r>
      <w:r w:rsidR="00FD7012" w:rsidRPr="00A13751">
        <w:rPr>
          <w:rFonts w:asciiTheme="majorHAnsi" w:hAnsiTheme="majorHAnsi" w:cstheme="majorHAnsi"/>
          <w:color w:val="000000" w:themeColor="text1"/>
          <w:sz w:val="26"/>
          <w:szCs w:val="26"/>
        </w:rPr>
        <w:t>Ban Quản lý các dự án Bộ Giáo dục và Đào tạo</w:t>
      </w:r>
    </w:p>
    <w:p w:rsidR="00432601" w:rsidRPr="00A13751" w:rsidRDefault="00432601" w:rsidP="0043260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Loại hợp đồng: Trọn gói</w:t>
      </w:r>
      <w:r w:rsidR="00D028E7" w:rsidRPr="00A13751">
        <w:rPr>
          <w:rFonts w:asciiTheme="majorHAnsi" w:hAnsiTheme="majorHAnsi" w:cstheme="majorHAnsi"/>
          <w:color w:val="000000" w:themeColor="text1"/>
          <w:sz w:val="26"/>
          <w:szCs w:val="26"/>
        </w:rPr>
        <w:t>.</w:t>
      </w:r>
    </w:p>
    <w:p w:rsidR="00432601" w:rsidRPr="00A13751" w:rsidRDefault="00432601" w:rsidP="0043260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Thời gian thực hiện hợp đồng: </w:t>
      </w:r>
      <w:r w:rsidR="00DF766C" w:rsidRPr="00A13751">
        <w:rPr>
          <w:rFonts w:asciiTheme="majorHAnsi" w:hAnsiTheme="majorHAnsi" w:cstheme="majorHAnsi"/>
          <w:color w:val="000000" w:themeColor="text1"/>
          <w:sz w:val="26"/>
          <w:szCs w:val="26"/>
        </w:rPr>
        <w:t>150</w:t>
      </w:r>
      <w:r w:rsidR="00A941E3" w:rsidRPr="00A13751">
        <w:rPr>
          <w:rFonts w:asciiTheme="majorHAnsi" w:hAnsiTheme="majorHAnsi" w:cstheme="majorHAnsi"/>
          <w:color w:val="000000" w:themeColor="text1"/>
          <w:sz w:val="26"/>
          <w:szCs w:val="26"/>
        </w:rPr>
        <w:t xml:space="preserve"> </w:t>
      </w:r>
      <w:r w:rsidRPr="00A13751">
        <w:rPr>
          <w:rFonts w:asciiTheme="majorHAnsi" w:hAnsiTheme="majorHAnsi" w:cstheme="majorHAnsi"/>
          <w:color w:val="000000" w:themeColor="text1"/>
          <w:sz w:val="26"/>
          <w:szCs w:val="26"/>
        </w:rPr>
        <w:t>ngày kể từ ngày hợp đồng có hiệu lực.</w:t>
      </w:r>
    </w:p>
    <w:p w:rsidR="00432601" w:rsidRPr="00A13751" w:rsidRDefault="00432601" w:rsidP="0043260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Địa điểm thực hiện gói thầu: </w:t>
      </w:r>
      <w:r w:rsidR="00FD7012" w:rsidRPr="00A13751">
        <w:rPr>
          <w:rFonts w:asciiTheme="majorHAnsi" w:hAnsiTheme="majorHAnsi" w:cstheme="majorHAnsi"/>
          <w:color w:val="000000" w:themeColor="text1"/>
          <w:sz w:val="26"/>
          <w:szCs w:val="26"/>
        </w:rPr>
        <w:t>Bộ Giáo dục và Đào tạo</w:t>
      </w:r>
      <w:r w:rsidR="00204F80" w:rsidRPr="00A13751">
        <w:rPr>
          <w:rFonts w:asciiTheme="majorHAnsi" w:hAnsiTheme="majorHAnsi" w:cstheme="majorHAnsi"/>
          <w:color w:val="000000" w:themeColor="text1"/>
          <w:sz w:val="26"/>
          <w:szCs w:val="26"/>
        </w:rPr>
        <w:t>.</w:t>
      </w:r>
    </w:p>
    <w:p w:rsidR="00432601" w:rsidRPr="00A13751" w:rsidRDefault="00432601" w:rsidP="00432601">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Nguồn vốn: </w:t>
      </w:r>
      <w:r w:rsidR="00DF766C" w:rsidRPr="00A13751">
        <w:rPr>
          <w:rFonts w:asciiTheme="majorHAnsi" w:hAnsiTheme="majorHAnsi" w:cstheme="majorHAnsi"/>
          <w:color w:val="000000" w:themeColor="text1"/>
          <w:sz w:val="26"/>
          <w:szCs w:val="26"/>
        </w:rPr>
        <w:t>Nguồn chi thường xuyên từ ngân sách Nhà nước</w:t>
      </w:r>
    </w:p>
    <w:bookmarkEnd w:id="1"/>
    <w:p w:rsidR="00432601" w:rsidRPr="00A13751" w:rsidRDefault="00432601" w:rsidP="00432601">
      <w:pPr>
        <w:widowControl w:val="0"/>
        <w:spacing w:after="80"/>
        <w:ind w:firstLine="567"/>
        <w:rPr>
          <w:rFonts w:asciiTheme="majorHAnsi" w:hAnsiTheme="majorHAnsi" w:cstheme="majorHAnsi"/>
          <w:b/>
          <w:color w:val="000000" w:themeColor="text1"/>
          <w:sz w:val="26"/>
          <w:szCs w:val="26"/>
        </w:rPr>
      </w:pPr>
      <w:r w:rsidRPr="00A13751">
        <w:rPr>
          <w:rFonts w:asciiTheme="majorHAnsi" w:hAnsiTheme="majorHAnsi" w:cstheme="majorHAnsi"/>
          <w:b/>
          <w:color w:val="000000" w:themeColor="text1"/>
          <w:sz w:val="26"/>
          <w:szCs w:val="26"/>
        </w:rPr>
        <w:t>Mục 2. Yêu cầu về kỹ thuật:</w:t>
      </w:r>
    </w:p>
    <w:p w:rsidR="00A62200" w:rsidRPr="00A13751" w:rsidRDefault="00A62200" w:rsidP="00A62200">
      <w:pPr>
        <w:widowControl w:val="0"/>
        <w:spacing w:after="80"/>
        <w:ind w:firstLine="567"/>
        <w:rPr>
          <w:rFonts w:asciiTheme="majorHAnsi" w:hAnsiTheme="majorHAnsi" w:cstheme="majorHAnsi"/>
          <w:b/>
          <w:color w:val="000000" w:themeColor="text1"/>
          <w:sz w:val="26"/>
          <w:szCs w:val="26"/>
        </w:rPr>
      </w:pPr>
      <w:r w:rsidRPr="00A13751">
        <w:rPr>
          <w:rFonts w:asciiTheme="majorHAnsi" w:hAnsiTheme="majorHAnsi" w:cstheme="majorHAnsi"/>
          <w:b/>
          <w:color w:val="000000" w:themeColor="text1"/>
          <w:sz w:val="26"/>
          <w:szCs w:val="26"/>
        </w:rPr>
        <w:t>I. Chỉ dẫn nhà thầu:</w:t>
      </w:r>
    </w:p>
    <w:p w:rsidR="00A62200" w:rsidRPr="00A13751" w:rsidRDefault="00A62200" w:rsidP="00A62200">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Hàng hóa</w:t>
      </w:r>
      <w:r w:rsidR="00DF766C" w:rsidRPr="00A13751">
        <w:rPr>
          <w:rFonts w:asciiTheme="majorHAnsi" w:hAnsiTheme="majorHAnsi" w:cstheme="majorHAnsi"/>
          <w:color w:val="000000" w:themeColor="text1"/>
          <w:sz w:val="26"/>
          <w:szCs w:val="26"/>
        </w:rPr>
        <w:t xml:space="preserve"> thiết bị, phần mềm</w:t>
      </w:r>
      <w:r w:rsidRPr="00A13751">
        <w:rPr>
          <w:rFonts w:asciiTheme="majorHAnsi" w:hAnsiTheme="majorHAnsi" w:cstheme="majorHAnsi"/>
          <w:color w:val="000000" w:themeColor="text1"/>
          <w:sz w:val="26"/>
          <w:szCs w:val="26"/>
        </w:rPr>
        <w:t xml:space="preserve"> phải tương thích với hạ tầng hiện có của đơn vị sử dụng. Trong trường hợp Nhà thầu cần khảo sát hiện trường để có cơ sở chuẩn bị Hồ sơ dự thầu, Nhà thầu cần đề xuất đến </w:t>
      </w:r>
      <w:r w:rsidR="00535807" w:rsidRPr="00A13751">
        <w:rPr>
          <w:rFonts w:asciiTheme="majorHAnsi" w:hAnsiTheme="majorHAnsi" w:cstheme="majorHAnsi"/>
          <w:color w:val="000000" w:themeColor="text1"/>
          <w:sz w:val="26"/>
          <w:szCs w:val="26"/>
        </w:rPr>
        <w:t>Chủ đầu tư</w:t>
      </w:r>
      <w:r w:rsidRPr="00A13751">
        <w:rPr>
          <w:rFonts w:asciiTheme="majorHAnsi" w:hAnsiTheme="majorHAnsi" w:cstheme="majorHAnsi"/>
          <w:color w:val="000000" w:themeColor="text1"/>
          <w:sz w:val="26"/>
          <w:szCs w:val="26"/>
        </w:rPr>
        <w:t xml:space="preserve"> bằng văn bản trước thời điểm đóng thầu tối thiểu 03 ngày. Toàn bộ chi phí đi khảo sát hiện trường do nhà thầu tự chi trả.</w:t>
      </w:r>
    </w:p>
    <w:p w:rsidR="00A62200" w:rsidRPr="00A13751" w:rsidRDefault="00535807" w:rsidP="00A62200">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Chủ đầu tư </w:t>
      </w:r>
      <w:r w:rsidR="00A62200" w:rsidRPr="00A13751">
        <w:rPr>
          <w:rFonts w:asciiTheme="majorHAnsi" w:hAnsiTheme="majorHAnsi" w:cstheme="majorHAnsi"/>
          <w:color w:val="000000" w:themeColor="text1"/>
          <w:sz w:val="26"/>
          <w:szCs w:val="26"/>
        </w:rPr>
        <w:t xml:space="preserve">sẽ cho phép nhà thầu và các bên liên quan của nhà thầu tiếp cận hiện trường để phục vụ mục đích khảo sát hiện trường với điều kiện nhà thầu và các bên liên quan của nhà thầu cam kết rằng </w:t>
      </w:r>
      <w:r w:rsidRPr="00A13751">
        <w:rPr>
          <w:rFonts w:asciiTheme="majorHAnsi" w:hAnsiTheme="majorHAnsi" w:cstheme="majorHAnsi"/>
          <w:color w:val="000000" w:themeColor="text1"/>
          <w:sz w:val="26"/>
          <w:szCs w:val="26"/>
        </w:rPr>
        <w:t>Chủ đầu tư</w:t>
      </w:r>
      <w:r w:rsidR="00A62200" w:rsidRPr="00A13751">
        <w:rPr>
          <w:rFonts w:asciiTheme="majorHAnsi" w:hAnsiTheme="majorHAnsi" w:cstheme="majorHAnsi"/>
          <w:color w:val="000000" w:themeColor="text1"/>
          <w:sz w:val="26"/>
          <w:szCs w:val="26"/>
        </w:rPr>
        <w:t xml:space="preserve"> và các bên liên quan của </w:t>
      </w:r>
      <w:r w:rsidRPr="00A13751">
        <w:rPr>
          <w:rFonts w:asciiTheme="majorHAnsi" w:hAnsiTheme="majorHAnsi" w:cstheme="majorHAnsi"/>
          <w:color w:val="000000" w:themeColor="text1"/>
          <w:sz w:val="26"/>
          <w:szCs w:val="26"/>
        </w:rPr>
        <w:t xml:space="preserve">Chủ đầu tư </w:t>
      </w:r>
      <w:r w:rsidR="00A62200" w:rsidRPr="00A13751">
        <w:rPr>
          <w:rFonts w:asciiTheme="majorHAnsi" w:hAnsiTheme="majorHAnsi" w:cstheme="majorHAnsi"/>
          <w:color w:val="000000" w:themeColor="text1"/>
          <w:sz w:val="26"/>
          <w:szCs w:val="26"/>
        </w:rPr>
        <w:t>không phải chịu bất kỳ trách nhiệm nào đối với nhà thầu và các bên liên quan của nhà thầu liên quan đến việc khảo sát hiện trường này. Nhà thầu và các bên liên quan của nhà thầu sẽ tự chịu trách nhiệm cho những rủi ro của mình như tai nạn, mất mát hoặc thiệt hại tài sản và bất kỳ các mất mát, thiệt hại và chi phí nào khác phát sinh từ việc khảo sát hiện trường.</w:t>
      </w:r>
    </w:p>
    <w:p w:rsidR="00A62200" w:rsidRPr="00A13751" w:rsidRDefault="00A62200" w:rsidP="00A62200">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Quá trình triển khai </w:t>
      </w:r>
      <w:r w:rsidR="00535807" w:rsidRPr="00A13751">
        <w:rPr>
          <w:rFonts w:asciiTheme="majorHAnsi" w:hAnsiTheme="majorHAnsi" w:cstheme="majorHAnsi"/>
          <w:color w:val="000000" w:themeColor="text1"/>
          <w:sz w:val="26"/>
          <w:szCs w:val="26"/>
        </w:rPr>
        <w:t>thực hiện gói thầu</w:t>
      </w:r>
      <w:r w:rsidRPr="00A13751">
        <w:rPr>
          <w:rFonts w:asciiTheme="majorHAnsi" w:hAnsiTheme="majorHAnsi" w:cstheme="majorHAnsi"/>
          <w:color w:val="000000" w:themeColor="text1"/>
          <w:sz w:val="26"/>
          <w:szCs w:val="26"/>
        </w:rPr>
        <w:t>, nếu có các hạng mục công việc phát sinh dẫn đến phát sinh thêm công việc, Nhà thầu báo cáo lại với Chủ đầu tư và các đơn vị liên quan cùng đề xuất phương án triển khai phù hợp nhằm đảm bảo chất lượng, tiến độ của gói thầu. Trong trường hợp cần thiết, Chủ đầu tư và Nhà thầu tiến hành thỏa thuận và báo cáo cấp có thẩm quyền Quyết định phương án triển khai.</w:t>
      </w:r>
    </w:p>
    <w:p w:rsidR="00A62200" w:rsidRPr="00A13751" w:rsidRDefault="00A62200" w:rsidP="00A62200">
      <w:pPr>
        <w:widowControl w:val="0"/>
        <w:spacing w:after="80"/>
        <w:ind w:firstLine="567"/>
        <w:rPr>
          <w:rFonts w:asciiTheme="majorHAnsi" w:hAnsiTheme="majorHAnsi" w:cstheme="majorHAnsi"/>
          <w:color w:val="000000" w:themeColor="text1"/>
          <w:sz w:val="26"/>
          <w:szCs w:val="28"/>
        </w:rPr>
      </w:pPr>
      <w:r w:rsidRPr="00A13751">
        <w:rPr>
          <w:rFonts w:asciiTheme="majorHAnsi" w:hAnsiTheme="majorHAnsi" w:cstheme="majorHAnsi"/>
          <w:color w:val="000000" w:themeColor="text1"/>
          <w:sz w:val="26"/>
          <w:szCs w:val="28"/>
        </w:rPr>
        <w:t xml:space="preserve">- Nhà thầu có thể chào thầu hàng hóa có thông số đúng hoặc tương đương hoặc mới hơn yêu cầu (tương đương được hiểu theo đáp ứng toàn bộ các thông số được nêu ra trong một hàng hóa của E-HSMT, công nghệ mới hơn được hiểu là công nghệ ra sau và có những thông số tốt hơn so với các thông số được yêu cầu của một hạng mục hàng hóa trong E-HSMT). </w:t>
      </w:r>
    </w:p>
    <w:p w:rsidR="00535807" w:rsidRPr="00A13751" w:rsidRDefault="00535807" w:rsidP="0053580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Trong mọi trường hợp, nếu E-HSDT của nhà thầu cung cấp thông tin, tài liệu làm giả hoặc làm sai lệch thông tin, không trung thực thì E-HSDT của nhà thầu bị loại và Nhà thầu sẽ bị coi là gian lận theo quy định tại khoản 4 Điều 16 của Luật Đấu thầu và bị xử lý theo quy định tại Điều 1</w:t>
      </w:r>
      <w:r w:rsidR="00186E97" w:rsidRPr="00A13751">
        <w:rPr>
          <w:rFonts w:asciiTheme="majorHAnsi" w:hAnsiTheme="majorHAnsi" w:cstheme="majorHAnsi"/>
          <w:color w:val="000000" w:themeColor="text1"/>
          <w:sz w:val="26"/>
          <w:szCs w:val="26"/>
        </w:rPr>
        <w:t>33</w:t>
      </w:r>
      <w:r w:rsidRPr="00A13751">
        <w:rPr>
          <w:rFonts w:asciiTheme="majorHAnsi" w:hAnsiTheme="majorHAnsi" w:cstheme="majorHAnsi"/>
          <w:color w:val="000000" w:themeColor="text1"/>
          <w:sz w:val="26"/>
          <w:szCs w:val="26"/>
        </w:rPr>
        <w:t xml:space="preserve"> của Nghị định số 2</w:t>
      </w:r>
      <w:r w:rsidR="00186E97" w:rsidRPr="00A13751">
        <w:rPr>
          <w:rFonts w:asciiTheme="majorHAnsi" w:hAnsiTheme="majorHAnsi" w:cstheme="majorHAnsi"/>
          <w:color w:val="000000" w:themeColor="text1"/>
          <w:sz w:val="26"/>
          <w:szCs w:val="26"/>
        </w:rPr>
        <w:t>1</w:t>
      </w:r>
      <w:r w:rsidRPr="00A13751">
        <w:rPr>
          <w:rFonts w:asciiTheme="majorHAnsi" w:hAnsiTheme="majorHAnsi" w:cstheme="majorHAnsi"/>
          <w:color w:val="000000" w:themeColor="text1"/>
          <w:sz w:val="26"/>
          <w:szCs w:val="26"/>
        </w:rPr>
        <w:t>4/202</w:t>
      </w:r>
      <w:r w:rsidR="00186E97" w:rsidRPr="00A13751">
        <w:rPr>
          <w:rFonts w:asciiTheme="majorHAnsi" w:hAnsiTheme="majorHAnsi" w:cstheme="majorHAnsi"/>
          <w:color w:val="000000" w:themeColor="text1"/>
          <w:sz w:val="26"/>
          <w:szCs w:val="26"/>
        </w:rPr>
        <w:t>5</w:t>
      </w:r>
      <w:r w:rsidRPr="00A13751">
        <w:rPr>
          <w:rFonts w:asciiTheme="majorHAnsi" w:hAnsiTheme="majorHAnsi" w:cstheme="majorHAnsi"/>
          <w:color w:val="000000" w:themeColor="text1"/>
          <w:sz w:val="26"/>
          <w:szCs w:val="26"/>
        </w:rPr>
        <w:t xml:space="preserve">/NĐ-CP. </w:t>
      </w:r>
    </w:p>
    <w:p w:rsidR="00535807" w:rsidRPr="00A13751" w:rsidRDefault="00535807" w:rsidP="0053580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Nếu Nhà thầu cố tình sử dụng hàng hóa của nước ngoài và kê khai, gắn nhãn, mác xuất xứ Việt Nam trái quy định của pháp luật để tham dự thầu, ngoài việc bị xử lý theo các quy định trên còn bị xem xét chuyển vụ việc sang cơ quan chức năng để xử lý theo quy định của pháp luật về sản xuất, cung cấp, buôn bán hàng giả, hàng nhái.</w:t>
      </w:r>
    </w:p>
    <w:p w:rsidR="00A62200" w:rsidRPr="00A13751" w:rsidRDefault="00A62200" w:rsidP="00A62200">
      <w:pPr>
        <w:spacing w:after="80"/>
        <w:ind w:firstLine="567"/>
        <w:rPr>
          <w:rFonts w:asciiTheme="majorHAnsi" w:hAnsiTheme="majorHAnsi" w:cstheme="majorHAnsi"/>
          <w:color w:val="000000" w:themeColor="text1"/>
          <w:sz w:val="26"/>
          <w:szCs w:val="28"/>
        </w:rPr>
      </w:pPr>
      <w:r w:rsidRPr="00A13751">
        <w:rPr>
          <w:rFonts w:asciiTheme="majorHAnsi" w:hAnsiTheme="majorHAnsi" w:cstheme="majorHAnsi"/>
          <w:color w:val="000000" w:themeColor="text1"/>
          <w:sz w:val="26"/>
          <w:szCs w:val="28"/>
        </w:rPr>
        <w:lastRenderedPageBreak/>
        <w:t>- Khi lập danh sách trang thiết bị, hàng hóa trong Hồ sơ dự thầu, đề nghị các nhà thầu lập theo thứ tự danh mục thiết bị, hàng hóa trong Hồ sơ mời thầu.</w:t>
      </w:r>
    </w:p>
    <w:p w:rsidR="00A62200" w:rsidRPr="00A13751" w:rsidRDefault="00A62200" w:rsidP="00A62200">
      <w:pPr>
        <w:pStyle w:val="SectionVIHeader0"/>
        <w:widowControl w:val="0"/>
        <w:spacing w:before="0" w:after="80"/>
        <w:ind w:firstLine="567"/>
        <w:jc w:val="left"/>
        <w:rPr>
          <w:rFonts w:asciiTheme="majorHAnsi" w:hAnsiTheme="majorHAnsi" w:cstheme="majorHAnsi"/>
          <w:b w:val="0"/>
          <w:color w:val="000000" w:themeColor="text1"/>
          <w:sz w:val="26"/>
          <w:szCs w:val="28"/>
        </w:rPr>
      </w:pPr>
      <w:r w:rsidRPr="00A13751">
        <w:rPr>
          <w:rFonts w:asciiTheme="majorHAnsi" w:hAnsiTheme="majorHAnsi" w:cstheme="majorHAnsi"/>
          <w:b w:val="0"/>
          <w:color w:val="000000" w:themeColor="text1"/>
          <w:sz w:val="26"/>
          <w:szCs w:val="28"/>
        </w:rPr>
        <w:t>- Tên hãng sản xuất, xuất xứ, model, ký mã hiệu của hàng hóa (nếu có) nêu trong E-HSMT chỉ mang tính chất tham khảo.</w:t>
      </w:r>
    </w:p>
    <w:p w:rsidR="003060C8" w:rsidRPr="00A13751" w:rsidRDefault="003060C8" w:rsidP="003060C8">
      <w:pPr>
        <w:widowControl w:val="0"/>
        <w:spacing w:after="80"/>
        <w:ind w:firstLine="567"/>
        <w:rPr>
          <w:rFonts w:asciiTheme="majorHAnsi" w:hAnsiTheme="majorHAnsi" w:cstheme="majorHAnsi"/>
          <w:color w:val="000000" w:themeColor="text1"/>
          <w:sz w:val="26"/>
          <w:szCs w:val="28"/>
        </w:rPr>
      </w:pPr>
      <w:r w:rsidRPr="00A13751">
        <w:rPr>
          <w:rFonts w:asciiTheme="majorHAnsi" w:hAnsiTheme="majorHAnsi" w:cstheme="majorHAnsi"/>
          <w:color w:val="000000" w:themeColor="text1"/>
          <w:sz w:val="26"/>
          <w:szCs w:val="28"/>
        </w:rPr>
        <w:t>- Các nội dung do nhà thầu đề xuất chào thầu phải thể hiện rõ ràng, đầy đủ thông tin theo yêu cầu của E-HSMT. Trường hợp nhà thầu đề xuất các nội dung mang tính chung chung, không cụ thể (ví dụ: Nhà thầu cam kết đáp ứng tất cả các yêu cầu của E-HSMT</w:t>
      </w:r>
      <w:proofErr w:type="gramStart"/>
      <w:r w:rsidRPr="00A13751">
        <w:rPr>
          <w:rFonts w:asciiTheme="majorHAnsi" w:hAnsiTheme="majorHAnsi" w:cstheme="majorHAnsi"/>
          <w:color w:val="000000" w:themeColor="text1"/>
          <w:sz w:val="26"/>
          <w:szCs w:val="28"/>
        </w:rPr>
        <w:t>, .v</w:t>
      </w:r>
      <w:proofErr w:type="gramEnd"/>
      <w:r w:rsidRPr="00A13751">
        <w:rPr>
          <w:rFonts w:asciiTheme="majorHAnsi" w:hAnsiTheme="majorHAnsi" w:cstheme="majorHAnsi"/>
          <w:color w:val="000000" w:themeColor="text1"/>
          <w:sz w:val="26"/>
          <w:szCs w:val="28"/>
        </w:rPr>
        <w:t xml:space="preserve">.v…) thì </w:t>
      </w:r>
      <w:r w:rsidRPr="00A13751">
        <w:rPr>
          <w:rFonts w:asciiTheme="majorHAnsi" w:hAnsiTheme="majorHAnsi" w:cstheme="majorHAnsi"/>
          <w:color w:val="000000" w:themeColor="text1"/>
          <w:sz w:val="26"/>
          <w:szCs w:val="28"/>
          <w:u w:color="FFFF00"/>
        </w:rPr>
        <w:t>Chủ đầu tư</w:t>
      </w:r>
      <w:r w:rsidRPr="00A13751">
        <w:rPr>
          <w:rFonts w:asciiTheme="majorHAnsi" w:hAnsiTheme="majorHAnsi" w:cstheme="majorHAnsi"/>
          <w:color w:val="000000" w:themeColor="text1"/>
          <w:sz w:val="26"/>
          <w:szCs w:val="28"/>
        </w:rPr>
        <w:t>, Tổ chuyên gia sẽ không xem xét, đánh giá là tương đương so với yêu cầu của E-HSMT</w:t>
      </w:r>
      <w:r w:rsidR="00CF1B7F" w:rsidRPr="00A13751">
        <w:rPr>
          <w:rFonts w:asciiTheme="majorHAnsi" w:hAnsiTheme="majorHAnsi" w:cstheme="majorHAnsi"/>
          <w:color w:val="000000" w:themeColor="text1"/>
          <w:sz w:val="26"/>
          <w:szCs w:val="28"/>
        </w:rPr>
        <w:t>.</w:t>
      </w:r>
    </w:p>
    <w:p w:rsidR="00A62200" w:rsidRPr="00A13751" w:rsidRDefault="00A62200" w:rsidP="00A62200">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b/>
          <w:color w:val="000000" w:themeColor="text1"/>
          <w:sz w:val="26"/>
          <w:szCs w:val="26"/>
        </w:rPr>
        <w:t>II. Yêu cầu chung:</w:t>
      </w:r>
      <w:r w:rsidR="003060C8" w:rsidRPr="00A13751">
        <w:rPr>
          <w:rFonts w:asciiTheme="majorHAnsi" w:hAnsiTheme="majorHAnsi" w:cstheme="majorHAnsi"/>
          <w:b/>
          <w:color w:val="000000" w:themeColor="text1"/>
          <w:sz w:val="26"/>
          <w:szCs w:val="26"/>
        </w:rPr>
        <w:t xml:space="preserve"> </w:t>
      </w:r>
      <w:r w:rsidR="003060C8" w:rsidRPr="00A13751">
        <w:rPr>
          <w:rFonts w:asciiTheme="majorHAnsi" w:hAnsiTheme="majorHAnsi" w:cstheme="majorHAnsi"/>
          <w:color w:val="000000" w:themeColor="text1"/>
          <w:sz w:val="26"/>
          <w:szCs w:val="26"/>
        </w:rPr>
        <w:t>Nhà thầu phải đề xuất hoặc cam kết trong E-HSDT các nội dung đáp ứng yêu cầu sau:</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Hàng hóa thuộc gói thầu phải mới 100%, </w:t>
      </w:r>
      <w:r w:rsidR="0075218E" w:rsidRPr="00A13751">
        <w:rPr>
          <w:rFonts w:asciiTheme="majorHAnsi" w:hAnsiTheme="majorHAnsi" w:cstheme="majorHAnsi"/>
          <w:color w:val="000000" w:themeColor="text1"/>
          <w:sz w:val="26"/>
          <w:szCs w:val="26"/>
        </w:rPr>
        <w:t xml:space="preserve">chưa qua sử dụng, có nguồn gốc, xuất xứ rõ ràng, </w:t>
      </w:r>
      <w:r w:rsidR="00DF766C" w:rsidRPr="00A13751">
        <w:rPr>
          <w:rFonts w:asciiTheme="majorHAnsi" w:hAnsiTheme="majorHAnsi" w:cstheme="majorHAnsi"/>
          <w:color w:val="000000" w:themeColor="text1"/>
          <w:sz w:val="26"/>
          <w:szCs w:val="26"/>
        </w:rPr>
        <w:t>đối với phần mềm chào thầu là phiên bản mới nhất, đối với các hàng hóa, thiết bị được sản xuất không trước năm 2024 (trừ trường hợp có yêu cầu khác quy định trong E-HSMT này)</w:t>
      </w:r>
      <w:r w:rsidRPr="00A13751">
        <w:rPr>
          <w:rFonts w:asciiTheme="majorHAnsi" w:hAnsiTheme="majorHAnsi" w:cstheme="majorHAnsi"/>
          <w:color w:val="000000" w:themeColor="text1"/>
          <w:sz w:val="26"/>
          <w:szCs w:val="26"/>
        </w:rPr>
        <w:t>, đã bao gồm đầy đủ các vật tư, phụ kiện và dịch vụ kỹ thuật kèm theo để lắp đặt hoàn chỉnh, vận hành theo yêu cầu của chủ đầu tư. Giá hàng hóa chào thầu phải bao gồm thuế, phí và các chi phí khác có liên quan.</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Các thành phần hoặc các phụ kiện đi kèm của thiết bị phải đảm bảo tương thích với thiết bị chính.</w:t>
      </w:r>
    </w:p>
    <w:p w:rsidR="003C1126" w:rsidRPr="00A13751" w:rsidRDefault="003C1126" w:rsidP="003C1126">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Nhà thầu phải cam kết và chịu hoàn toàn trách nhiệm về việc hàng hóa đảm bảo không cài cắm firmware, mã độc hoặc các hình thức thu thập dữ liệu trái phép khác.</w:t>
      </w:r>
    </w:p>
    <w:p w:rsidR="00BA4169" w:rsidRPr="00A13751" w:rsidRDefault="00BA4169" w:rsidP="003C1126">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Đối với thiết bị Máy chủ cài đặt ứng dụng: Yêu cầu nhà thầu cung cấp văn bản xác nhận, cam kết của nhà sản xuất hoặc đại diện của nhà sản xuất tại thị trường Việt Nam về việc các sản phẩm chào thầu không bị cài mã độc hoặc không có kết nối cổng sau (Backdoor) gây mất an toàn thông tin.</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Nhà thầu phải cung cấp bảng chào kỹ thuật hàng hóa dự thầu </w:t>
      </w:r>
      <w:r w:rsidR="00847F71" w:rsidRPr="00A13751">
        <w:rPr>
          <w:rFonts w:asciiTheme="majorHAnsi" w:hAnsiTheme="majorHAnsi" w:cstheme="majorHAnsi"/>
          <w:color w:val="000000" w:themeColor="text1"/>
          <w:sz w:val="26"/>
          <w:szCs w:val="26"/>
        </w:rPr>
        <w:t>có thể hiện đầy đủ các nội dung: Tên hàng hóa, model (hoặc ký mã hiệu nếu có), hãng sản xuất, xuất xứ (không bắt buộc xuất xứ đối với phần mềm, phụ kiện đi kèm), đặc tính kỹ thuật.</w:t>
      </w:r>
      <w:r w:rsidRPr="00A13751">
        <w:rPr>
          <w:rFonts w:asciiTheme="majorHAnsi" w:hAnsiTheme="majorHAnsi" w:cstheme="majorHAnsi"/>
          <w:color w:val="000000" w:themeColor="text1"/>
          <w:sz w:val="26"/>
          <w:szCs w:val="26"/>
        </w:rPr>
        <w:t xml:space="preserve"> </w:t>
      </w:r>
      <w:r w:rsidR="00847F71" w:rsidRPr="00A13751">
        <w:rPr>
          <w:rFonts w:asciiTheme="majorHAnsi" w:hAnsiTheme="majorHAnsi" w:cstheme="majorHAnsi"/>
          <w:color w:val="000000" w:themeColor="text1"/>
          <w:sz w:val="26"/>
          <w:szCs w:val="26"/>
        </w:rPr>
        <w:t>Đ</w:t>
      </w:r>
      <w:r w:rsidRPr="00A13751">
        <w:rPr>
          <w:rFonts w:asciiTheme="majorHAnsi" w:hAnsiTheme="majorHAnsi" w:cstheme="majorHAnsi"/>
          <w:color w:val="000000" w:themeColor="text1"/>
          <w:sz w:val="26"/>
          <w:szCs w:val="26"/>
        </w:rPr>
        <w:t xml:space="preserve">ồng thời phải chỉ rõ tài liệu tham chiếu để chứng minh là tài liệu nào của E-HSDT, mục nào, trang bao nhiêu của tài liệu. </w:t>
      </w:r>
    </w:p>
    <w:p w:rsidR="00186E97" w:rsidRPr="00A13751" w:rsidRDefault="00186E97" w:rsidP="00186E97">
      <w:pPr>
        <w:widowControl w:val="0"/>
        <w:spacing w:after="80"/>
        <w:ind w:firstLine="567"/>
        <w:rPr>
          <w:rFonts w:asciiTheme="majorHAnsi" w:hAnsiTheme="majorHAnsi" w:cstheme="majorHAnsi"/>
          <w:i/>
          <w:color w:val="000000" w:themeColor="text1"/>
          <w:sz w:val="26"/>
          <w:szCs w:val="26"/>
        </w:rPr>
      </w:pPr>
      <w:r w:rsidRPr="00A13751">
        <w:rPr>
          <w:rFonts w:asciiTheme="majorHAnsi" w:hAnsiTheme="majorHAnsi" w:cstheme="majorHAnsi"/>
          <w:i/>
          <w:color w:val="000000" w:themeColor="text1"/>
          <w:sz w:val="26"/>
          <w:szCs w:val="26"/>
        </w:rPr>
        <w:t xml:space="preserve">(Ghi chú: </w:t>
      </w:r>
    </w:p>
    <w:p w:rsidR="00186E97" w:rsidRPr="00A13751" w:rsidRDefault="00186E97" w:rsidP="00186E97">
      <w:pPr>
        <w:widowControl w:val="0"/>
        <w:spacing w:after="80"/>
        <w:ind w:firstLine="567"/>
        <w:rPr>
          <w:rFonts w:asciiTheme="majorHAnsi" w:hAnsiTheme="majorHAnsi" w:cstheme="majorHAnsi"/>
          <w:i/>
          <w:color w:val="000000" w:themeColor="text1"/>
          <w:sz w:val="26"/>
          <w:szCs w:val="26"/>
        </w:rPr>
      </w:pPr>
      <w:r w:rsidRPr="00A13751">
        <w:rPr>
          <w:rFonts w:asciiTheme="majorHAnsi" w:hAnsiTheme="majorHAnsi" w:cstheme="majorHAnsi"/>
          <w:i/>
          <w:color w:val="000000" w:themeColor="text1"/>
          <w:sz w:val="26"/>
          <w:szCs w:val="26"/>
        </w:rPr>
        <w:t xml:space="preserve">(i) Trường hợp có sự sai khác giữa bảng chào kỹ thuật hàng hóa dự thầu so với Catalogue hoặc tài liệu kỹ thuật của hàng hóa nộp trong E-HSDT thì bảng chào kỹ thuật của nhà thầu sẽ làm cơ sở để đánh giá E-HSDT. Nhà thầu phải cung cấp đầy đủ các tài liệu do nhà sản xuất công bố để chứng minh tính đáp ứng các thông số kỹ thuật chào thầu: </w:t>
      </w:r>
    </w:p>
    <w:p w:rsidR="00186E97" w:rsidRPr="00A13751" w:rsidRDefault="00186E97" w:rsidP="00186E97">
      <w:pPr>
        <w:widowControl w:val="0"/>
        <w:spacing w:after="80"/>
        <w:ind w:firstLine="709"/>
        <w:rPr>
          <w:rFonts w:asciiTheme="majorHAnsi" w:hAnsiTheme="majorHAnsi" w:cstheme="majorHAnsi"/>
          <w:i/>
          <w:color w:val="000000" w:themeColor="text1"/>
          <w:sz w:val="26"/>
          <w:szCs w:val="26"/>
        </w:rPr>
      </w:pPr>
      <w:r w:rsidRPr="00A13751">
        <w:rPr>
          <w:rFonts w:asciiTheme="majorHAnsi" w:hAnsiTheme="majorHAnsi" w:cstheme="majorHAnsi"/>
          <w:i/>
          <w:color w:val="000000" w:themeColor="text1"/>
          <w:sz w:val="26"/>
          <w:szCs w:val="26"/>
        </w:rPr>
        <w:t xml:space="preserve">+ Trường hợp Catalogue hoặc tài liệu kỹ thuật của hàng hóa do nhà thầu nộp trong E-HSDT không có xác nhận của nhà sản xuất (hoặc cơ quan/đơn vị có thẩm quyền): Nếu thông tin trong các tài liệu này không phù hợp với thông tin được công bố trên trang thông tin điện tử (website) của nhà sản xuất thì </w:t>
      </w:r>
      <w:r w:rsidRPr="00A13751">
        <w:rPr>
          <w:rFonts w:asciiTheme="majorHAnsi" w:hAnsiTheme="majorHAnsi" w:cstheme="majorHAnsi"/>
          <w:i/>
          <w:color w:val="000000" w:themeColor="text1"/>
          <w:sz w:val="26"/>
          <w:szCs w:val="26"/>
          <w:u w:color="FFFF00"/>
        </w:rPr>
        <w:t>Chủ đầu tư</w:t>
      </w:r>
      <w:r w:rsidRPr="00A13751">
        <w:rPr>
          <w:rFonts w:asciiTheme="majorHAnsi" w:hAnsiTheme="majorHAnsi" w:cstheme="majorHAnsi"/>
          <w:i/>
          <w:color w:val="000000" w:themeColor="text1"/>
          <w:sz w:val="26"/>
          <w:szCs w:val="26"/>
        </w:rPr>
        <w:t xml:space="preserve"> có quyền thực hiện các biện pháp xác thực thông tin theo quy định tại Mục 23.6 Chương I của E-HSMT này và có quyền yêu cầu nhà thầu cung cấp tài liệu chứng minh hoặc cung cấp hàng hóa thực tế để kiểm tra, đối chiếu. </w:t>
      </w:r>
    </w:p>
    <w:p w:rsidR="00186E97" w:rsidRPr="00A13751" w:rsidRDefault="00186E97" w:rsidP="00186E97">
      <w:pPr>
        <w:widowControl w:val="0"/>
        <w:spacing w:after="80"/>
        <w:ind w:firstLine="709"/>
        <w:rPr>
          <w:rFonts w:asciiTheme="majorHAnsi" w:hAnsiTheme="majorHAnsi" w:cstheme="majorHAnsi"/>
          <w:i/>
          <w:color w:val="000000" w:themeColor="text1"/>
          <w:sz w:val="26"/>
          <w:szCs w:val="26"/>
        </w:rPr>
      </w:pPr>
      <w:r w:rsidRPr="00A13751">
        <w:rPr>
          <w:rFonts w:asciiTheme="majorHAnsi" w:hAnsiTheme="majorHAnsi" w:cstheme="majorHAnsi"/>
          <w:i/>
          <w:color w:val="000000" w:themeColor="text1"/>
          <w:sz w:val="26"/>
          <w:szCs w:val="26"/>
        </w:rPr>
        <w:t xml:space="preserve">+ Trường hợp Catalogue hoặc tài liệu kỹ thuật của hàng hóa do nhà thầu nộp trong E-HSDT đã được nhà sản xuất (hoặc cơ quan/đơn vị có thẩm quyền) xác nhận: </w:t>
      </w:r>
      <w:r w:rsidRPr="00A13751">
        <w:rPr>
          <w:rFonts w:asciiTheme="majorHAnsi" w:hAnsiTheme="majorHAnsi" w:cstheme="majorHAnsi"/>
          <w:i/>
          <w:color w:val="000000" w:themeColor="text1"/>
          <w:sz w:val="26"/>
          <w:szCs w:val="26"/>
        </w:rPr>
        <w:lastRenderedPageBreak/>
        <w:t xml:space="preserve">Nếu thông tin trong các tài liệu này không phù hợp với thông tin được công bố trên trang thông tin điện tử của nhà sản xuất thì </w:t>
      </w:r>
      <w:r w:rsidRPr="00A13751">
        <w:rPr>
          <w:rFonts w:asciiTheme="majorHAnsi" w:hAnsiTheme="majorHAnsi" w:cstheme="majorHAnsi"/>
          <w:i/>
          <w:color w:val="000000" w:themeColor="text1"/>
          <w:sz w:val="26"/>
          <w:szCs w:val="26"/>
          <w:u w:color="FFFF00"/>
        </w:rPr>
        <w:t>Chủ đầu tư</w:t>
      </w:r>
      <w:r w:rsidRPr="00A13751">
        <w:rPr>
          <w:rFonts w:asciiTheme="majorHAnsi" w:hAnsiTheme="majorHAnsi" w:cstheme="majorHAnsi"/>
          <w:i/>
          <w:color w:val="000000" w:themeColor="text1"/>
          <w:sz w:val="26"/>
          <w:szCs w:val="26"/>
        </w:rPr>
        <w:t xml:space="preserve"> sẽ căn cứ theo tài liệu đã nộp trong E-HSDT để đánh giá. </w:t>
      </w:r>
    </w:p>
    <w:p w:rsidR="00186E97" w:rsidRPr="00A13751" w:rsidRDefault="00186E97" w:rsidP="00186E97">
      <w:pPr>
        <w:widowControl w:val="0"/>
        <w:spacing w:after="80"/>
        <w:ind w:firstLine="567"/>
        <w:rPr>
          <w:rFonts w:asciiTheme="majorHAnsi" w:hAnsiTheme="majorHAnsi" w:cstheme="majorHAnsi"/>
          <w:i/>
          <w:color w:val="000000" w:themeColor="text1"/>
          <w:sz w:val="26"/>
          <w:szCs w:val="26"/>
        </w:rPr>
      </w:pPr>
      <w:r w:rsidRPr="00A13751">
        <w:rPr>
          <w:rFonts w:asciiTheme="majorHAnsi" w:hAnsiTheme="majorHAnsi" w:cstheme="majorHAnsi"/>
          <w:i/>
          <w:color w:val="000000" w:themeColor="text1"/>
          <w:sz w:val="26"/>
          <w:szCs w:val="26"/>
        </w:rPr>
        <w:t>(ii) Nhà thầu tham dự thầu có trách nhiệm kiểm tra, đối chiếu và hoàn toàn chịu trách nhiệm về tính chính xác thông tin tài liệu kèm theo E-HSDT khi nộp E-HSDT so với tài liệu trên website chính thức của nhà sản xuất)</w:t>
      </w:r>
      <w:r w:rsidR="006A2EFE" w:rsidRPr="00A13751">
        <w:rPr>
          <w:rFonts w:asciiTheme="majorHAnsi" w:hAnsiTheme="majorHAnsi" w:cstheme="majorHAnsi"/>
          <w:i/>
          <w:color w:val="000000" w:themeColor="text1"/>
          <w:sz w:val="26"/>
          <w:szCs w:val="26"/>
        </w:rPr>
        <w:t>.</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Thời gian bảo hành: tối thiểu </w:t>
      </w:r>
      <w:r w:rsidR="00DF766C" w:rsidRPr="00A13751">
        <w:rPr>
          <w:rFonts w:asciiTheme="majorHAnsi" w:hAnsiTheme="majorHAnsi" w:cstheme="majorHAnsi"/>
          <w:color w:val="000000" w:themeColor="text1"/>
          <w:sz w:val="26"/>
          <w:szCs w:val="26"/>
        </w:rPr>
        <w:t>12</w:t>
      </w:r>
      <w:r w:rsidR="00996999" w:rsidRPr="00A13751">
        <w:rPr>
          <w:rFonts w:asciiTheme="majorHAnsi" w:hAnsiTheme="majorHAnsi" w:cstheme="majorHAnsi"/>
          <w:color w:val="000000" w:themeColor="text1"/>
          <w:sz w:val="26"/>
          <w:szCs w:val="26"/>
        </w:rPr>
        <w:t xml:space="preserve"> </w:t>
      </w:r>
      <w:r w:rsidRPr="00A13751">
        <w:rPr>
          <w:rFonts w:asciiTheme="majorHAnsi" w:hAnsiTheme="majorHAnsi" w:cstheme="majorHAnsi"/>
          <w:color w:val="000000" w:themeColor="text1"/>
          <w:sz w:val="26"/>
          <w:szCs w:val="26"/>
        </w:rPr>
        <w:t xml:space="preserve">tháng cho toàn bộ hàng hóa của gói thầu (trừ các hàng hóa có yêu cầu về thời gian bảo hành riêng được quy định tại Chương V của E-HSMT này). </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Phương thức bảo hành:</w:t>
      </w:r>
    </w:p>
    <w:p w:rsidR="00186E97" w:rsidRPr="00A13751" w:rsidRDefault="00186E97" w:rsidP="00186E97">
      <w:pPr>
        <w:widowControl w:val="0"/>
        <w:spacing w:after="80"/>
        <w:ind w:firstLine="709"/>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Toàn bộ hàng hóa được bảo hành theo tiêu chuẩn của nhà sản xuất. Nhà thầu phải nộp khoản bảo lãnh bảo hành theo quy định là 5% giá trị hợp đồng.</w:t>
      </w:r>
    </w:p>
    <w:p w:rsidR="00186E97" w:rsidRPr="00A13751" w:rsidRDefault="00186E97" w:rsidP="00186E97">
      <w:pPr>
        <w:widowControl w:val="0"/>
        <w:spacing w:after="80"/>
        <w:ind w:firstLine="709"/>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Khi có yêu cầu về bảo hành, Nhà thầu phải cử cán bộ kỹ thuật </w:t>
      </w:r>
      <w:r w:rsidR="005B700C" w:rsidRPr="00A13751">
        <w:rPr>
          <w:rFonts w:asciiTheme="majorHAnsi" w:hAnsiTheme="majorHAnsi" w:cstheme="majorHAnsi"/>
          <w:color w:val="000000" w:themeColor="text1"/>
          <w:sz w:val="26"/>
          <w:szCs w:val="26"/>
        </w:rPr>
        <w:t>có chuyên môn phù hợp</w:t>
      </w:r>
      <w:r w:rsidRPr="00A13751">
        <w:rPr>
          <w:rFonts w:asciiTheme="majorHAnsi" w:hAnsiTheme="majorHAnsi" w:cstheme="majorHAnsi"/>
          <w:color w:val="000000" w:themeColor="text1"/>
          <w:sz w:val="26"/>
          <w:szCs w:val="26"/>
        </w:rPr>
        <w:t xml:space="preserve"> đến khắc phục sự cố không chậm quá 48 giờ kể từ khi được yêu cầu của Chủ đầu tư</w:t>
      </w:r>
      <w:r w:rsidR="005B700C" w:rsidRPr="00A13751">
        <w:rPr>
          <w:rFonts w:asciiTheme="majorHAnsi" w:hAnsiTheme="majorHAnsi" w:cstheme="majorHAnsi"/>
          <w:color w:val="000000" w:themeColor="text1"/>
          <w:sz w:val="26"/>
          <w:szCs w:val="26"/>
        </w:rPr>
        <w:t xml:space="preserve"> (đối với </w:t>
      </w:r>
      <w:r w:rsidR="00E77908" w:rsidRPr="00A13751">
        <w:rPr>
          <w:rFonts w:asciiTheme="majorHAnsi" w:hAnsiTheme="majorHAnsi" w:cstheme="majorHAnsi"/>
          <w:color w:val="000000" w:themeColor="text1"/>
          <w:sz w:val="26"/>
          <w:szCs w:val="26"/>
        </w:rPr>
        <w:t>Hệ thống E-office và Phần mềm đo lường sự hải lòng của người dân đối với dịch vụ giáo dục công</w:t>
      </w:r>
      <w:r w:rsidR="0010471C" w:rsidRPr="00A13751">
        <w:rPr>
          <w:rFonts w:asciiTheme="majorHAnsi" w:hAnsiTheme="majorHAnsi" w:cstheme="majorHAnsi"/>
          <w:color w:val="000000" w:themeColor="text1"/>
          <w:sz w:val="26"/>
          <w:szCs w:val="26"/>
        </w:rPr>
        <w:t xml:space="preserve"> </w:t>
      </w:r>
      <w:r w:rsidR="005B700C" w:rsidRPr="00A13751">
        <w:rPr>
          <w:rFonts w:asciiTheme="majorHAnsi" w:hAnsiTheme="majorHAnsi" w:cstheme="majorHAnsi"/>
          <w:color w:val="000000" w:themeColor="text1"/>
          <w:sz w:val="26"/>
          <w:szCs w:val="26"/>
        </w:rPr>
        <w:t>yêu cầu không chậm quá 4 giờ (giờ hành chính) kể từ khi nhận được thông báo)</w:t>
      </w:r>
      <w:r w:rsidRPr="00A13751">
        <w:rPr>
          <w:rFonts w:asciiTheme="majorHAnsi" w:hAnsiTheme="majorHAnsi" w:cstheme="majorHAnsi"/>
          <w:color w:val="000000" w:themeColor="text1"/>
          <w:sz w:val="26"/>
          <w:szCs w:val="26"/>
        </w:rPr>
        <w:t>. Việc thực hiện bảo hành khi thiết bị có sự cố và quá trình khắc phục không được kéo dài quá 7 ngày làm việc trừ trường hợp phải đặt hàng từ nước ngoài. Trong trường hợp Nhà thầu không đáp ứng được việc bảo hành thì Chủ đầu tư có quyền thuê Nhà thầu khác thực hiện và toàn bộ kinh phí này sẽ do Nhà thầu chi trả.</w:t>
      </w:r>
    </w:p>
    <w:p w:rsidR="00186E97" w:rsidRPr="00A13751" w:rsidRDefault="00186E97" w:rsidP="00186E97">
      <w:pPr>
        <w:widowControl w:val="0"/>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Trừ trường hợp có thỏa thuận khác trong hợp đồng ký kết giữa Chủ đầu tư và Nhà thầu, trước khi các bên tiến hành bàn giao và nghiệm thu hàng hóa, Nhà thầu phải cung cấp cho chủ đầu tư bao gồm nhưng không giới hạn các tài liệu theo yêu cầu sau (không bắt buộc đối với vật tư tiêu hao, vật tư hoặc phụ kiện lắp đặt đi kèm thiết bị chính):</w:t>
      </w:r>
    </w:p>
    <w:p w:rsidR="004307D7" w:rsidRPr="00A13751" w:rsidRDefault="004307D7" w:rsidP="004307D7">
      <w:pPr>
        <w:widowControl w:val="0"/>
        <w:spacing w:after="80"/>
        <w:ind w:firstLine="709"/>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Tài liệu chứng minh nguồn gốc xuất xứ của hàng hóa, thiết bị (không bắt buộc đối với hàng hóa được sản xuất trong nước) do cơ quan có thẩm quyền cấp (sau đây gọi tắt là “C/O”);</w:t>
      </w:r>
    </w:p>
    <w:p w:rsidR="00186E97" w:rsidRPr="00A13751" w:rsidRDefault="004307D7" w:rsidP="004307D7">
      <w:pPr>
        <w:widowControl w:val="0"/>
        <w:spacing w:after="80"/>
        <w:ind w:firstLine="709"/>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Tài liệu chứng nhận chất lượng hoặc chứng nhận xuất xưởng hợp lệ của hàng hóa, thiết bị do nhà sản xuất phát hành (sau đây gọi tắt là “C/Q”);</w:t>
      </w:r>
    </w:p>
    <w:p w:rsidR="00186E97" w:rsidRPr="00A13751" w:rsidRDefault="00186E97" w:rsidP="004307D7">
      <w:pPr>
        <w:widowControl w:val="0"/>
        <w:spacing w:after="80"/>
        <w:ind w:firstLine="709"/>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Các tài liệu khác theo quy định của hợp đồng.</w:t>
      </w:r>
    </w:p>
    <w:p w:rsidR="00186E97" w:rsidRPr="00A13751" w:rsidRDefault="00186E97" w:rsidP="00186E97">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Trong mọi trường hợp, nếu xảy ra tranh chấp về bản quyền liên quan đến hàng hóa của gói thầu thì nhà thầu phải chịu hoàn toàn trách nhiệm, bao gồm bồi thường các thiệt hại xảy ra do tranh chấp gây ra.</w:t>
      </w:r>
    </w:p>
    <w:p w:rsidR="004307D7" w:rsidRPr="00A13751" w:rsidRDefault="004307D7" w:rsidP="004307D7">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Bàn giao và lắp đặt triển khai thiết bị</w:t>
      </w:r>
    </w:p>
    <w:p w:rsidR="004307D7" w:rsidRPr="00A13751" w:rsidRDefault="004307D7" w:rsidP="004307D7">
      <w:pPr>
        <w:widowControl w:val="0"/>
        <w:spacing w:after="80"/>
        <w:ind w:firstLine="709"/>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Nhà thầu chịu mọi trách nhiệm về tổn thất, hư hại đối với các hàng hóa cung cấp theo hợp đồng trong quá trình vận chuyển, lưu kho, giao hàng đến điểm giao hàng cuối cùng và nghiệm thu; mua bảo hiểm trong các quá trình nêu trên (nếu cần thiết).</w:t>
      </w:r>
    </w:p>
    <w:p w:rsidR="004307D7" w:rsidRPr="00A13751" w:rsidRDefault="004307D7" w:rsidP="004307D7">
      <w:pPr>
        <w:widowControl w:val="0"/>
        <w:spacing w:after="80"/>
        <w:ind w:firstLine="709"/>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xml:space="preserve">+ Nhà thầu phải thực hiện việc lắp đặt và triển khai tích hợp các </w:t>
      </w:r>
      <w:r w:rsidR="005B700C" w:rsidRPr="00A13751">
        <w:rPr>
          <w:rFonts w:asciiTheme="majorHAnsi" w:hAnsiTheme="majorHAnsi" w:cstheme="majorHAnsi"/>
          <w:color w:val="000000" w:themeColor="text1"/>
          <w:sz w:val="26"/>
          <w:szCs w:val="26"/>
          <w:lang w:val="nl-NL"/>
        </w:rPr>
        <w:t xml:space="preserve">hàng hóa, </w:t>
      </w:r>
      <w:r w:rsidRPr="00A13751">
        <w:rPr>
          <w:rFonts w:asciiTheme="majorHAnsi" w:hAnsiTheme="majorHAnsi" w:cstheme="majorHAnsi"/>
          <w:color w:val="000000" w:themeColor="text1"/>
          <w:sz w:val="26"/>
          <w:szCs w:val="26"/>
          <w:lang w:val="nl-NL"/>
        </w:rPr>
        <w:t>thiết bị</w:t>
      </w:r>
      <w:r w:rsidR="005B700C" w:rsidRPr="00A13751">
        <w:rPr>
          <w:rFonts w:asciiTheme="majorHAnsi" w:hAnsiTheme="majorHAnsi" w:cstheme="majorHAnsi"/>
          <w:color w:val="000000" w:themeColor="text1"/>
          <w:sz w:val="26"/>
          <w:szCs w:val="26"/>
          <w:lang w:val="nl-NL"/>
        </w:rPr>
        <w:t xml:space="preserve"> và phần mềm</w:t>
      </w:r>
      <w:r w:rsidRPr="00A13751">
        <w:rPr>
          <w:rFonts w:asciiTheme="majorHAnsi" w:hAnsiTheme="majorHAnsi" w:cstheme="majorHAnsi"/>
          <w:color w:val="000000" w:themeColor="text1"/>
          <w:sz w:val="26"/>
          <w:szCs w:val="26"/>
          <w:lang w:val="nl-NL"/>
        </w:rPr>
        <w:t xml:space="preserve"> vào hệ thống hiện có của </w:t>
      </w:r>
      <w:r w:rsidR="005B700C" w:rsidRPr="00A13751">
        <w:rPr>
          <w:rFonts w:asciiTheme="majorHAnsi" w:hAnsiTheme="majorHAnsi" w:cstheme="majorHAnsi"/>
          <w:color w:val="000000" w:themeColor="text1"/>
          <w:sz w:val="26"/>
          <w:szCs w:val="26"/>
          <w:lang w:val="nl-NL"/>
        </w:rPr>
        <w:t>đơn vị sử dụng</w:t>
      </w:r>
      <w:r w:rsidRPr="00A13751">
        <w:rPr>
          <w:rFonts w:asciiTheme="majorHAnsi" w:hAnsiTheme="majorHAnsi" w:cstheme="majorHAnsi"/>
          <w:color w:val="000000" w:themeColor="text1"/>
          <w:sz w:val="26"/>
          <w:szCs w:val="26"/>
          <w:lang w:val="nl-NL"/>
        </w:rPr>
        <w:t>. Nhà thầu phải cung cấp đầy đủ phụ kiện, vật tư để phục vụ việc triển khai lắp đặt.</w:t>
      </w:r>
    </w:p>
    <w:p w:rsidR="00AA53A6" w:rsidRPr="00A13751" w:rsidRDefault="00AA53A6" w:rsidP="00AA53A6">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xml:space="preserve">- Tại thời điểm nghiệm thu đưa vào sử dụng phần mềm </w:t>
      </w:r>
      <w:r w:rsidR="004B78FF" w:rsidRPr="00A13751">
        <w:rPr>
          <w:rFonts w:asciiTheme="majorHAnsi" w:hAnsiTheme="majorHAnsi" w:cstheme="majorHAnsi"/>
          <w:color w:val="000000" w:themeColor="text1"/>
          <w:sz w:val="26"/>
          <w:szCs w:val="26"/>
          <w:lang w:val="nl-NL"/>
        </w:rPr>
        <w:t>Hệ thống E-office và Phần mềm đo lường sự hải lòng của người dân đối với dịch vụ giáo dục công</w:t>
      </w:r>
      <w:r w:rsidRPr="00A13751">
        <w:rPr>
          <w:rFonts w:asciiTheme="majorHAnsi" w:hAnsiTheme="majorHAnsi" w:cstheme="majorHAnsi"/>
          <w:color w:val="000000" w:themeColor="text1"/>
          <w:sz w:val="26"/>
          <w:szCs w:val="26"/>
          <w:lang w:val="nl-NL"/>
        </w:rPr>
        <w:t xml:space="preserve">, nhà thầu phải thực hiện bàn giao cho Chủ đầu tư hoặc đơn vị thụ hưởng của dự án toàn bộ mã nguồn, các dữ liệu, tài liệu,... được hình hành trong quá trình xây dựng các phần mềm nêu trên. </w:t>
      </w:r>
      <w:r w:rsidRPr="00A13751">
        <w:rPr>
          <w:rFonts w:asciiTheme="majorHAnsi" w:hAnsiTheme="majorHAnsi" w:cstheme="majorHAnsi"/>
          <w:color w:val="000000" w:themeColor="text1"/>
          <w:sz w:val="26"/>
          <w:szCs w:val="26"/>
          <w:lang w:val="nl-NL"/>
        </w:rPr>
        <w:lastRenderedPageBreak/>
        <w:t>Sau khi phần mềm được nghiệm thu bàn giao đưa vào sử dụng, quyền sở hữu phần mềm sẽ hoàn toàn thuộc về Bộ Giáo dục và Đào tạo, Nhà thầu có trách nhiệm hỗ trợ thực hiện công tác đăng ký bản quyền tác giả trong trường hợp Chủ đầu tư có yêu cầu.</w:t>
      </w:r>
    </w:p>
    <w:p w:rsidR="00535807" w:rsidRPr="00A13751" w:rsidRDefault="00A62200" w:rsidP="00A62200">
      <w:pPr>
        <w:widowControl w:val="0"/>
        <w:spacing w:after="80"/>
        <w:ind w:firstLine="567"/>
        <w:rPr>
          <w:rFonts w:asciiTheme="majorHAnsi" w:hAnsiTheme="majorHAnsi" w:cstheme="majorHAnsi"/>
          <w:b/>
          <w:color w:val="000000" w:themeColor="text1"/>
          <w:sz w:val="26"/>
          <w:szCs w:val="26"/>
          <w:lang w:val="nl-NL"/>
        </w:rPr>
      </w:pPr>
      <w:r w:rsidRPr="00A13751">
        <w:rPr>
          <w:rFonts w:asciiTheme="majorHAnsi" w:hAnsiTheme="majorHAnsi" w:cstheme="majorHAnsi"/>
          <w:b/>
          <w:bCs/>
          <w:iCs/>
          <w:color w:val="000000" w:themeColor="text1"/>
          <w:spacing w:val="-2"/>
          <w:sz w:val="26"/>
          <w:szCs w:val="26"/>
          <w:lang w:val="nl-NL"/>
        </w:rPr>
        <w:t>III.</w:t>
      </w:r>
      <w:r w:rsidRPr="00A13751">
        <w:rPr>
          <w:rFonts w:asciiTheme="majorHAnsi" w:hAnsiTheme="majorHAnsi" w:cstheme="majorHAnsi"/>
          <w:iCs/>
          <w:color w:val="000000" w:themeColor="text1"/>
          <w:spacing w:val="-2"/>
          <w:sz w:val="26"/>
          <w:szCs w:val="26"/>
          <w:lang w:val="nl-NL"/>
        </w:rPr>
        <w:t xml:space="preserve"> </w:t>
      </w:r>
      <w:r w:rsidRPr="00A13751">
        <w:rPr>
          <w:rFonts w:asciiTheme="majorHAnsi" w:hAnsiTheme="majorHAnsi" w:cstheme="majorHAnsi"/>
          <w:b/>
          <w:color w:val="000000" w:themeColor="text1"/>
          <w:sz w:val="26"/>
          <w:szCs w:val="26"/>
          <w:lang w:val="nl-NL"/>
        </w:rPr>
        <w:t>Yêu cầu kỹ thuật cụ thể</w:t>
      </w:r>
      <w:r w:rsidR="005A1D35" w:rsidRPr="00A13751">
        <w:rPr>
          <w:rFonts w:asciiTheme="majorHAnsi" w:hAnsiTheme="majorHAnsi" w:cstheme="majorHAnsi"/>
          <w:b/>
          <w:color w:val="000000" w:themeColor="text1"/>
          <w:sz w:val="26"/>
          <w:szCs w:val="26"/>
          <w:lang w:val="nl-NL"/>
        </w:rPr>
        <w:t xml:space="preserve"> đối với </w:t>
      </w:r>
      <w:r w:rsidR="004B78FF" w:rsidRPr="00A13751">
        <w:rPr>
          <w:rFonts w:asciiTheme="majorHAnsi" w:hAnsiTheme="majorHAnsi" w:cstheme="majorHAnsi"/>
          <w:b/>
          <w:color w:val="000000" w:themeColor="text1"/>
          <w:sz w:val="26"/>
          <w:szCs w:val="26"/>
          <w:lang w:val="nl-NL"/>
        </w:rPr>
        <w:t>Nâng cấp, mở rộng hệ thống E-office</w:t>
      </w:r>
    </w:p>
    <w:p w:rsidR="005B700C" w:rsidRPr="00A13751" w:rsidRDefault="00F72B19" w:rsidP="00A62200">
      <w:pPr>
        <w:widowControl w:val="0"/>
        <w:spacing w:after="80"/>
        <w:ind w:firstLine="567"/>
        <w:rPr>
          <w:rFonts w:asciiTheme="majorHAnsi" w:hAnsiTheme="majorHAnsi" w:cstheme="majorHAnsi"/>
          <w:b/>
          <w:color w:val="000000" w:themeColor="text1"/>
          <w:sz w:val="26"/>
          <w:szCs w:val="26"/>
          <w:lang w:val="nl-NL"/>
        </w:rPr>
      </w:pPr>
      <w:r w:rsidRPr="00A13751">
        <w:rPr>
          <w:rFonts w:asciiTheme="majorHAnsi" w:hAnsiTheme="majorHAnsi" w:cstheme="majorHAnsi"/>
          <w:b/>
          <w:color w:val="000000" w:themeColor="text1"/>
          <w:sz w:val="26"/>
          <w:szCs w:val="26"/>
          <w:lang w:val="nl-NL"/>
        </w:rPr>
        <w:t xml:space="preserve">1. Mô hình tổng </w:t>
      </w:r>
      <w:r w:rsidR="007266F7" w:rsidRPr="00A13751">
        <w:rPr>
          <w:rFonts w:asciiTheme="majorHAnsi" w:hAnsiTheme="majorHAnsi" w:cstheme="majorHAnsi"/>
          <w:b/>
          <w:color w:val="000000" w:themeColor="text1"/>
          <w:sz w:val="26"/>
          <w:szCs w:val="26"/>
          <w:lang w:val="nl-NL"/>
        </w:rPr>
        <w:t>thể của hệ thống</w:t>
      </w:r>
    </w:p>
    <w:p w:rsidR="008A5DD8" w:rsidRPr="00A13751" w:rsidRDefault="008A5DD8" w:rsidP="000A4E66">
      <w:pPr>
        <w:widowControl w:val="0"/>
        <w:spacing w:after="80"/>
        <w:jc w:val="center"/>
        <w:rPr>
          <w:rFonts w:asciiTheme="majorHAnsi" w:hAnsiTheme="majorHAnsi" w:cstheme="majorHAnsi"/>
          <w:b/>
          <w:color w:val="000000" w:themeColor="text1"/>
          <w:sz w:val="26"/>
          <w:szCs w:val="26"/>
          <w:lang w:val="nl-NL"/>
        </w:rPr>
      </w:pPr>
      <w:r w:rsidRPr="00A13751">
        <w:rPr>
          <w:color w:val="000000" w:themeColor="text1"/>
        </w:rPr>
        <w:object w:dxaOrig="9240" w:dyaOrig="7200">
          <v:shape id="_x0000_i1026" type="#_x0000_t75" style="width:463.2pt;height:5in" o:ole="">
            <v:imagedata r:id="rId8" o:title=""/>
          </v:shape>
          <o:OLEObject Type="Embed" ProgID="Visio.Drawing.15" ShapeID="_x0000_i1026" DrawAspect="Content" ObjectID="_1823954853" r:id="rId9"/>
        </w:object>
      </w:r>
    </w:p>
    <w:p w:rsidR="00F72B19" w:rsidRPr="00A13751" w:rsidRDefault="00700B1B"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b</w:t>
      </w:r>
      <w:r w:rsidR="00F72B19" w:rsidRPr="00A13751">
        <w:rPr>
          <w:rFonts w:asciiTheme="majorHAnsi" w:hAnsiTheme="majorHAnsi" w:cstheme="majorHAnsi"/>
          <w:b/>
          <w:bCs/>
          <w:color w:val="000000" w:themeColor="text1"/>
          <w:sz w:val="26"/>
          <w:szCs w:val="26"/>
          <w:lang w:val="nl-NL"/>
        </w:rPr>
        <w:t xml:space="preserve">. </w:t>
      </w:r>
      <w:r w:rsidR="008A5DD8" w:rsidRPr="00A13751">
        <w:rPr>
          <w:rFonts w:asciiTheme="majorHAnsi" w:hAnsiTheme="majorHAnsi" w:cstheme="majorHAnsi"/>
          <w:b/>
          <w:bCs/>
          <w:color w:val="000000" w:themeColor="text1"/>
          <w:sz w:val="26"/>
          <w:szCs w:val="26"/>
          <w:lang w:val="nl-NL"/>
        </w:rPr>
        <w:t>Mô hình triển khai hệ thống</w:t>
      </w:r>
    </w:p>
    <w:p w:rsidR="00F72B19" w:rsidRPr="00A13751" w:rsidRDefault="008A5DD8" w:rsidP="00F72B19">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6165" w:dyaOrig="9345">
          <v:shape id="_x0000_i1027" type="#_x0000_t75" style="width:323.4pt;height:494.4pt" o:ole="">
            <v:imagedata r:id="rId10" o:title=""/>
          </v:shape>
          <o:OLEObject Type="Embed" ProgID="Visio.Drawing.15" ShapeID="_x0000_i1027" DrawAspect="Content" ObjectID="_1823954854" r:id="rId11"/>
        </w:object>
      </w:r>
    </w:p>
    <w:p w:rsidR="00F72B19" w:rsidRPr="00A13751" w:rsidRDefault="00CA7D50"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w:t>
      </w:r>
      <w:r w:rsidR="00F72B19" w:rsidRPr="00A13751">
        <w:rPr>
          <w:rFonts w:asciiTheme="majorHAnsi" w:hAnsiTheme="majorHAnsi" w:cstheme="majorHAnsi"/>
          <w:b/>
          <w:bCs/>
          <w:color w:val="000000" w:themeColor="text1"/>
          <w:sz w:val="26"/>
          <w:szCs w:val="26"/>
          <w:lang w:val="nl-NL"/>
        </w:rPr>
        <w:t xml:space="preserve">. </w:t>
      </w:r>
      <w:r w:rsidRPr="00A13751">
        <w:rPr>
          <w:rFonts w:asciiTheme="majorHAnsi" w:hAnsiTheme="majorHAnsi" w:cstheme="majorHAnsi"/>
          <w:b/>
          <w:bCs/>
          <w:color w:val="000000" w:themeColor="text1"/>
          <w:sz w:val="26"/>
          <w:szCs w:val="26"/>
          <w:lang w:val="nl-NL"/>
        </w:rPr>
        <w:t>Các quy trình nghiệp vụ cần tin học hóa</w:t>
      </w:r>
    </w:p>
    <w:p w:rsidR="00F72B19" w:rsidRPr="00A13751" w:rsidRDefault="00CA7D50"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w:t>
      </w:r>
      <w:r w:rsidR="00F72B19" w:rsidRPr="00A13751">
        <w:rPr>
          <w:rFonts w:asciiTheme="majorHAnsi" w:hAnsiTheme="majorHAnsi" w:cstheme="majorHAnsi"/>
          <w:b/>
          <w:bCs/>
          <w:color w:val="000000" w:themeColor="text1"/>
          <w:sz w:val="26"/>
          <w:szCs w:val="26"/>
          <w:lang w:val="nl-NL"/>
        </w:rPr>
        <w:t xml:space="preserve">.1. </w:t>
      </w:r>
      <w:r w:rsidRPr="00A13751">
        <w:rPr>
          <w:rFonts w:asciiTheme="majorHAnsi" w:hAnsiTheme="majorHAnsi" w:cstheme="majorHAnsi"/>
          <w:b/>
          <w:bCs/>
          <w:color w:val="000000" w:themeColor="text1"/>
          <w:sz w:val="26"/>
          <w:szCs w:val="26"/>
          <w:lang w:val="nl-NL"/>
        </w:rPr>
        <w:t>Quy trình tiếp nhận văn bản</w:t>
      </w:r>
    </w:p>
    <w:p w:rsidR="00F72B19" w:rsidRPr="00A13751" w:rsidRDefault="00737182" w:rsidP="00B159AD">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2552" w:dyaOrig="12624">
          <v:shape id="_x0000_i1028" type="#_x0000_t75" style="width:403.2pt;height:402.6pt" o:ole="">
            <v:imagedata r:id="rId12" o:title=""/>
          </v:shape>
          <o:OLEObject Type="Embed" ProgID="Visio.Drawing.15" ShapeID="_x0000_i1028" DrawAspect="Content" ObjectID="_1823954855" r:id="rId13"/>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p>
    <w:p w:rsidR="00F72B19"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w:t>
      </w:r>
      <w:r w:rsidR="00F72B19" w:rsidRPr="00A13751">
        <w:rPr>
          <w:rFonts w:asciiTheme="majorHAnsi" w:hAnsiTheme="majorHAnsi" w:cstheme="majorHAnsi"/>
          <w:b/>
          <w:bCs/>
          <w:color w:val="000000" w:themeColor="text1"/>
          <w:sz w:val="26"/>
          <w:szCs w:val="26"/>
          <w:lang w:val="nl-NL"/>
        </w:rPr>
        <w:t xml:space="preserve">.2. </w:t>
      </w:r>
      <w:r w:rsidRPr="00A13751">
        <w:rPr>
          <w:rFonts w:asciiTheme="majorHAnsi" w:hAnsiTheme="majorHAnsi" w:cstheme="majorHAnsi"/>
          <w:b/>
          <w:bCs/>
          <w:color w:val="000000" w:themeColor="text1"/>
          <w:sz w:val="26"/>
          <w:szCs w:val="26"/>
          <w:lang w:val="nl-NL"/>
        </w:rPr>
        <w:t>Quy trình thu hồi văn bản điện tử</w:t>
      </w:r>
    </w:p>
    <w:bookmarkStart w:id="2" w:name="_Hlk208323487"/>
    <w:p w:rsidR="00F72B19" w:rsidRPr="00A13751" w:rsidRDefault="00737182" w:rsidP="00B159AD">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2864" w:dyaOrig="9577">
          <v:shape id="_x0000_i1029" type="#_x0000_t75" style="width:393.6pt;height:294pt" o:ole="">
            <v:imagedata r:id="rId14" o:title=""/>
          </v:shape>
          <o:OLEObject Type="Embed" ProgID="Visio.Drawing.15" ShapeID="_x0000_i1029" DrawAspect="Content" ObjectID="_1823954856" r:id="rId15"/>
        </w:object>
      </w:r>
      <w:bookmarkEnd w:id="2"/>
    </w:p>
    <w:p w:rsidR="00F72B19"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w:t>
      </w:r>
      <w:r w:rsidR="00F72B19" w:rsidRPr="00A13751">
        <w:rPr>
          <w:rFonts w:asciiTheme="majorHAnsi" w:hAnsiTheme="majorHAnsi" w:cstheme="majorHAnsi"/>
          <w:b/>
          <w:bCs/>
          <w:color w:val="000000" w:themeColor="text1"/>
          <w:sz w:val="26"/>
          <w:szCs w:val="26"/>
          <w:lang w:val="nl-NL"/>
        </w:rPr>
        <w:t xml:space="preserve">.3. </w:t>
      </w:r>
      <w:r w:rsidRPr="00A13751">
        <w:rPr>
          <w:rFonts w:asciiTheme="majorHAnsi" w:hAnsiTheme="majorHAnsi" w:cstheme="majorHAnsi"/>
          <w:b/>
          <w:bCs/>
          <w:color w:val="000000" w:themeColor="text1"/>
          <w:sz w:val="26"/>
          <w:szCs w:val="26"/>
          <w:lang w:val="nl-NL"/>
        </w:rPr>
        <w:t>Quy trình từ chối, trả lại văn bản điện tử</w:t>
      </w:r>
    </w:p>
    <w:p w:rsidR="00B159AD" w:rsidRPr="00A13751" w:rsidRDefault="00737182" w:rsidP="00B159AD">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1688" w:dyaOrig="7860">
          <v:shape id="_x0000_i1030" type="#_x0000_t75" style="width:415.2pt;height:279.6pt" o:ole="">
            <v:imagedata r:id="rId16" o:title=""/>
          </v:shape>
          <o:OLEObject Type="Embed" ProgID="Visio.Drawing.15" ShapeID="_x0000_i1030" DrawAspect="Content" ObjectID="_1823954857" r:id="rId17"/>
        </w:object>
      </w:r>
    </w:p>
    <w:p w:rsidR="00F72B19" w:rsidRPr="00A13751" w:rsidRDefault="00F72B19" w:rsidP="00F72B19">
      <w:pPr>
        <w:widowControl w:val="0"/>
        <w:spacing w:after="80"/>
        <w:rPr>
          <w:rFonts w:asciiTheme="majorHAnsi" w:hAnsiTheme="majorHAnsi" w:cstheme="majorHAnsi"/>
          <w:b/>
          <w:bCs/>
          <w:color w:val="000000" w:themeColor="text1"/>
          <w:sz w:val="26"/>
          <w:szCs w:val="26"/>
          <w:lang w:val="nl-NL"/>
        </w:rPr>
      </w:pPr>
    </w:p>
    <w:p w:rsidR="00B159AD" w:rsidRPr="00A13751" w:rsidRDefault="00737182" w:rsidP="00B159A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w:t>
      </w:r>
      <w:r w:rsidR="00B159AD" w:rsidRPr="00A13751">
        <w:rPr>
          <w:rFonts w:asciiTheme="majorHAnsi" w:hAnsiTheme="majorHAnsi" w:cstheme="majorHAnsi"/>
          <w:b/>
          <w:bCs/>
          <w:color w:val="000000" w:themeColor="text1"/>
          <w:sz w:val="26"/>
          <w:szCs w:val="26"/>
          <w:lang w:val="nl-NL"/>
        </w:rPr>
        <w:t xml:space="preserve">.4. </w:t>
      </w:r>
      <w:r w:rsidRPr="00A13751">
        <w:rPr>
          <w:rFonts w:asciiTheme="majorHAnsi" w:hAnsiTheme="majorHAnsi" w:cstheme="majorHAnsi"/>
          <w:b/>
          <w:bCs/>
          <w:color w:val="000000" w:themeColor="text1"/>
          <w:sz w:val="26"/>
          <w:szCs w:val="26"/>
          <w:lang w:val="nl-NL"/>
        </w:rPr>
        <w:t>Quy trình lấy lại văn bản điện tử</w:t>
      </w:r>
    </w:p>
    <w:p w:rsidR="00B159AD" w:rsidRPr="00A13751" w:rsidRDefault="00737182" w:rsidP="00B159AD">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1737" w:dyaOrig="8101">
          <v:shape id="_x0000_i1031" type="#_x0000_t75" style="width:459pt;height:306pt" o:ole="">
            <v:imagedata r:id="rId18" o:title=""/>
          </v:shape>
          <o:OLEObject Type="Embed" ProgID="Visio.Drawing.15" ShapeID="_x0000_i1031" DrawAspect="Content" ObjectID="_1823954858" r:id="rId19"/>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2.5. Quy trình cập nhật văn bản điện tử</w:t>
      </w:r>
    </w:p>
    <w:p w:rsidR="00737182" w:rsidRPr="00A13751" w:rsidRDefault="00737182" w:rsidP="00737182">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1868" w:dyaOrig="7884">
          <v:shape id="_x0000_i1032" type="#_x0000_t75" style="width:452.4pt;height:303pt" o:ole="">
            <v:imagedata r:id="rId20" o:title=""/>
          </v:shape>
          <o:OLEObject Type="Embed" ProgID="Visio.Drawing.15" ShapeID="_x0000_i1032" DrawAspect="Content" ObjectID="_1823954859" r:id="rId21"/>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2.6. Quy trình thay thế văn bản điện tử</w:t>
      </w:r>
    </w:p>
    <w:p w:rsidR="00737182" w:rsidRPr="00A13751" w:rsidRDefault="00737182" w:rsidP="00737182">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2949" w:dyaOrig="8016">
          <v:shape id="_x0000_i1033" type="#_x0000_t75" style="width:453pt;height:282pt" o:ole="">
            <v:imagedata r:id="rId22" o:title=""/>
          </v:shape>
          <o:OLEObject Type="Embed" ProgID="Visio.Drawing.15" ShapeID="_x0000_i1033" DrawAspect="Content" ObjectID="_1823954860" r:id="rId23"/>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2.7. Quy trình phân phối văn bản đến</w:t>
      </w:r>
    </w:p>
    <w:p w:rsidR="00737182" w:rsidRPr="00A13751" w:rsidRDefault="00737182" w:rsidP="00737182">
      <w:pPr>
        <w:widowControl w:val="0"/>
        <w:spacing w:after="80"/>
        <w:rPr>
          <w:rFonts w:asciiTheme="majorHAnsi" w:hAnsiTheme="majorHAnsi" w:cstheme="majorHAnsi"/>
          <w:b/>
          <w:bCs/>
          <w:color w:val="000000" w:themeColor="text1"/>
          <w:sz w:val="26"/>
          <w:szCs w:val="26"/>
          <w:lang w:val="nl-NL"/>
        </w:rPr>
      </w:pPr>
      <w:r w:rsidRPr="00A13751">
        <w:rPr>
          <w:color w:val="000000" w:themeColor="text1"/>
        </w:rPr>
        <w:object w:dxaOrig="18960" w:dyaOrig="7765">
          <v:shape id="_x0000_i1034" type="#_x0000_t75" style="width:453pt;height:181.2pt" o:ole="">
            <v:imagedata r:id="rId24" o:title=""/>
          </v:shape>
          <o:OLEObject Type="Embed" ProgID="Visio.Drawing.15" ShapeID="_x0000_i1034" DrawAspect="Content" ObjectID="_1823954861" r:id="rId25"/>
        </w:object>
      </w:r>
    </w:p>
    <w:p w:rsidR="00737182" w:rsidRPr="00A13751" w:rsidRDefault="00737182" w:rsidP="00737182">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2.8. Quy trình phát hành văn bản</w:t>
      </w:r>
    </w:p>
    <w:p w:rsidR="00737182" w:rsidRPr="00A13751" w:rsidRDefault="00737182" w:rsidP="00737182">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1580" w:dyaOrig="10513">
          <v:shape id="_x0000_i1035" type="#_x0000_t75" style="width:462pt;height:420.6pt" o:ole="">
            <v:imagedata r:id="rId26" o:title=""/>
          </v:shape>
          <o:OLEObject Type="Embed" ProgID="Visio.Drawing.15" ShapeID="_x0000_i1035" DrawAspect="Content" ObjectID="_1823954862" r:id="rId27"/>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3. Mô hình kết nối, chia sẻ dữ liệu thông qua LGSP</w:t>
      </w:r>
    </w:p>
    <w:p w:rsidR="00737182" w:rsidRPr="00A13751" w:rsidRDefault="000A4E66" w:rsidP="000A4E66">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sz w:val="26"/>
          <w:szCs w:val="26"/>
        </w:rPr>
        <w:object w:dxaOrig="9600" w:dyaOrig="7188">
          <v:shape id="_x0000_i1036" type="#_x0000_t75" style="width:330pt;height:228.6pt" o:ole="">
            <v:imagedata r:id="rId28" o:title=""/>
          </v:shape>
          <o:OLEObject Type="Embed" ProgID="Visio.Drawing.15" ShapeID="_x0000_i1036" DrawAspect="Content" ObjectID="_1823954863" r:id="rId29"/>
        </w:object>
      </w:r>
    </w:p>
    <w:p w:rsidR="00737182" w:rsidRPr="00A13751" w:rsidRDefault="00737182" w:rsidP="006C038D">
      <w:pPr>
        <w:widowControl w:val="0"/>
        <w:spacing w:after="80"/>
        <w:ind w:firstLine="567"/>
        <w:rPr>
          <w:rFonts w:asciiTheme="majorHAnsi" w:hAnsiTheme="majorHAnsi" w:cstheme="majorHAnsi"/>
          <w:b/>
          <w:bCs/>
          <w:color w:val="000000" w:themeColor="text1"/>
          <w:sz w:val="26"/>
          <w:szCs w:val="26"/>
          <w:lang w:val="nl-NL"/>
        </w:rPr>
      </w:pPr>
    </w:p>
    <w:p w:rsidR="00737182" w:rsidRPr="00A13751" w:rsidRDefault="000A4E66"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lastRenderedPageBreak/>
        <w:t>5. Danh sách các đối tượng (tác nhân) tham gia vào quy trình nghiệp vụ</w:t>
      </w:r>
    </w:p>
    <w:p w:rsidR="000A4E66" w:rsidRPr="00A13751" w:rsidRDefault="000A4E66" w:rsidP="000A4E66">
      <w:pPr>
        <w:spacing w:line="360" w:lineRule="auto"/>
        <w:ind w:firstLine="567"/>
        <w:rPr>
          <w:rFonts w:asciiTheme="majorHAnsi" w:hAnsiTheme="majorHAnsi" w:cstheme="majorHAnsi"/>
          <w:noProof/>
          <w:color w:val="000000" w:themeColor="text1"/>
          <w:sz w:val="26"/>
          <w:szCs w:val="26"/>
          <w:lang w:val="da"/>
        </w:rPr>
      </w:pPr>
      <w:r w:rsidRPr="00A13751">
        <w:rPr>
          <w:rFonts w:asciiTheme="majorHAnsi" w:hAnsiTheme="majorHAnsi" w:cstheme="majorHAnsi"/>
          <w:noProof/>
          <w:color w:val="000000" w:themeColor="text1"/>
          <w:sz w:val="26"/>
          <w:szCs w:val="26"/>
          <w:lang w:val="da"/>
        </w:rPr>
        <w:t>- Mô hình tác nhân:</w:t>
      </w:r>
    </w:p>
    <w:p w:rsidR="000A4E66" w:rsidRPr="00A13751" w:rsidRDefault="000A4E66" w:rsidP="000A4E66">
      <w:pPr>
        <w:ind w:hanging="90"/>
        <w:jc w:val="center"/>
        <w:rPr>
          <w:rFonts w:asciiTheme="majorHAnsi" w:hAnsiTheme="majorHAnsi" w:cstheme="majorHAnsi"/>
          <w:color w:val="000000" w:themeColor="text1"/>
          <w:sz w:val="26"/>
          <w:szCs w:val="26"/>
          <w:lang w:eastAsia="x-none"/>
        </w:rPr>
      </w:pPr>
      <w:r w:rsidRPr="00A13751">
        <w:rPr>
          <w:rFonts w:asciiTheme="majorHAnsi" w:hAnsiTheme="majorHAnsi" w:cstheme="majorHAnsi"/>
          <w:color w:val="000000" w:themeColor="text1"/>
          <w:sz w:val="26"/>
          <w:szCs w:val="26"/>
        </w:rPr>
        <w:object w:dxaOrig="10140" w:dyaOrig="6985">
          <v:shape id="_x0000_i1037" type="#_x0000_t75" style="width:346.2pt;height:3in" o:ole="">
            <v:imagedata r:id="rId30" o:title=""/>
          </v:shape>
          <o:OLEObject Type="Embed" ProgID="Visio.Drawing.15" ShapeID="_x0000_i1037" DrawAspect="Content" ObjectID="_1823954864" r:id="rId31"/>
        </w:object>
      </w:r>
    </w:p>
    <w:p w:rsidR="000A4E66" w:rsidRPr="00A13751" w:rsidRDefault="000A4E66" w:rsidP="000A4E66">
      <w:pPr>
        <w:spacing w:line="360" w:lineRule="auto"/>
        <w:ind w:firstLine="567"/>
        <w:rPr>
          <w:rFonts w:asciiTheme="majorHAnsi" w:hAnsiTheme="majorHAnsi" w:cstheme="majorHAnsi"/>
          <w:noProof/>
          <w:color w:val="000000" w:themeColor="text1"/>
          <w:sz w:val="26"/>
          <w:szCs w:val="26"/>
          <w:lang w:val="da"/>
        </w:rPr>
      </w:pPr>
    </w:p>
    <w:p w:rsidR="000A4E66" w:rsidRPr="00A13751" w:rsidRDefault="000A4E66" w:rsidP="000A4E66">
      <w:pPr>
        <w:spacing w:line="360" w:lineRule="auto"/>
        <w:ind w:firstLine="567"/>
        <w:rPr>
          <w:rFonts w:asciiTheme="majorHAnsi" w:hAnsiTheme="majorHAnsi" w:cstheme="majorHAnsi"/>
          <w:noProof/>
          <w:color w:val="000000" w:themeColor="text1"/>
          <w:sz w:val="26"/>
          <w:szCs w:val="26"/>
          <w:lang w:val="da"/>
        </w:rPr>
      </w:pPr>
      <w:r w:rsidRPr="00A13751">
        <w:rPr>
          <w:rFonts w:asciiTheme="majorHAnsi" w:hAnsiTheme="majorHAnsi" w:cstheme="majorHAnsi"/>
          <w:noProof/>
          <w:color w:val="000000" w:themeColor="text1"/>
          <w:sz w:val="26"/>
          <w:szCs w:val="26"/>
          <w:lang w:val="da"/>
        </w:rPr>
        <w:t>- Mô tả tác nhân:</w:t>
      </w:r>
    </w:p>
    <w:tbl>
      <w:tblPr>
        <w:tblW w:w="9360" w:type="dxa"/>
        <w:tblInd w:w="18" w:type="dxa"/>
        <w:tblLook w:val="04A0" w:firstRow="1" w:lastRow="0" w:firstColumn="1" w:lastColumn="0" w:noHBand="0" w:noVBand="1"/>
      </w:tblPr>
      <w:tblGrid>
        <w:gridCol w:w="720"/>
        <w:gridCol w:w="3060"/>
        <w:gridCol w:w="5580"/>
      </w:tblGrid>
      <w:tr w:rsidR="00A13751" w:rsidRPr="00A13751" w:rsidTr="000A4E66">
        <w:trPr>
          <w:trHeight w:val="312"/>
          <w:tblHeader/>
        </w:trPr>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A4E66" w:rsidRPr="00A13751" w:rsidRDefault="000A4E66" w:rsidP="009F79C9">
            <w:pPr>
              <w:spacing w:before="60" w:after="60" w:line="360" w:lineRule="exact"/>
              <w:ind w:firstLine="10"/>
              <w:jc w:val="center"/>
              <w:rPr>
                <w:rFonts w:asciiTheme="majorHAnsi" w:hAnsiTheme="majorHAnsi" w:cstheme="majorHAnsi"/>
                <w:b/>
                <w:bCs/>
                <w:color w:val="000000" w:themeColor="text1"/>
                <w:sz w:val="26"/>
                <w:szCs w:val="26"/>
              </w:rPr>
            </w:pPr>
            <w:bookmarkStart w:id="3" w:name="_Hlk152075258"/>
            <w:r w:rsidRPr="00A13751">
              <w:rPr>
                <w:rFonts w:asciiTheme="majorHAnsi" w:hAnsiTheme="majorHAnsi" w:cstheme="majorHAnsi"/>
                <w:b/>
                <w:bCs/>
                <w:color w:val="000000" w:themeColor="text1"/>
                <w:sz w:val="26"/>
                <w:szCs w:val="26"/>
              </w:rPr>
              <w:t>STT</w:t>
            </w:r>
          </w:p>
        </w:tc>
        <w:tc>
          <w:tcPr>
            <w:tcW w:w="3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A4E66" w:rsidRPr="00A13751" w:rsidRDefault="000A4E66" w:rsidP="009F79C9">
            <w:pPr>
              <w:spacing w:before="60" w:after="60" w:line="360" w:lineRule="exact"/>
              <w:ind w:firstLine="1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Tác nhân hệ thống</w:t>
            </w:r>
          </w:p>
        </w:tc>
        <w:tc>
          <w:tcPr>
            <w:tcW w:w="5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A4E66" w:rsidRPr="00A13751" w:rsidRDefault="000A4E66" w:rsidP="009F79C9">
            <w:pPr>
              <w:spacing w:before="60" w:after="60" w:line="360" w:lineRule="exact"/>
              <w:ind w:firstLine="1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Mô tả</w:t>
            </w:r>
          </w:p>
        </w:tc>
      </w:tr>
      <w:tr w:rsidR="00A13751" w:rsidRPr="00A13751" w:rsidTr="000A4E66">
        <w:trPr>
          <w:trHeight w:val="593"/>
        </w:trPr>
        <w:tc>
          <w:tcPr>
            <w:tcW w:w="720" w:type="dxa"/>
            <w:tcBorders>
              <w:top w:val="single" w:sz="4" w:space="0" w:color="auto"/>
              <w:left w:val="single" w:sz="4" w:space="0" w:color="auto"/>
              <w:bottom w:val="single" w:sz="4" w:space="0" w:color="auto"/>
              <w:right w:val="single" w:sz="4" w:space="0" w:color="auto"/>
            </w:tcBorders>
            <w:hideMark/>
          </w:tcPr>
          <w:p w:rsidR="000A4E66" w:rsidRPr="00A13751" w:rsidRDefault="000A4E66" w:rsidP="009F79C9">
            <w:pPr>
              <w:spacing w:before="60" w:after="60" w:line="240" w:lineRule="exact"/>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3060" w:type="dxa"/>
            <w:tcBorders>
              <w:top w:val="single" w:sz="4" w:space="0" w:color="auto"/>
              <w:left w:val="nil"/>
              <w:bottom w:val="single" w:sz="4" w:space="0" w:color="auto"/>
              <w:right w:val="single" w:sz="4" w:space="0" w:color="auto"/>
            </w:tcBorders>
            <w:hideMark/>
          </w:tcPr>
          <w:p w:rsidR="000A4E66" w:rsidRPr="00A13751" w:rsidRDefault="000A4E66" w:rsidP="009F79C9">
            <w:pPr>
              <w:spacing w:before="60" w:after="60" w:line="24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Lãnh đạo cơ quan</w:t>
            </w:r>
          </w:p>
        </w:tc>
        <w:tc>
          <w:tcPr>
            <w:tcW w:w="5580" w:type="dxa"/>
            <w:tcBorders>
              <w:top w:val="single" w:sz="4" w:space="0" w:color="auto"/>
              <w:left w:val="nil"/>
              <w:bottom w:val="single" w:sz="4" w:space="0" w:color="auto"/>
              <w:right w:val="single" w:sz="4" w:space="0" w:color="auto"/>
            </w:tcBorders>
            <w:hideMark/>
          </w:tcPr>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Nhận, xem và phê duyệt văn bản đến, văn bản đi.</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 đạo, giao việc cho các phòng/ban hoặc cá nhân.</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Theo dõi tiến độ xử lý công việc.</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 hoặc phê duyệt văn bản điện tử.</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Nhận báo cáo, thống kê tình hình xử lý văn bản.</w:t>
            </w:r>
          </w:p>
        </w:tc>
      </w:tr>
      <w:tr w:rsidR="00A13751" w:rsidRPr="00A13751" w:rsidTr="009F79C9">
        <w:trPr>
          <w:trHeight w:val="360"/>
        </w:trPr>
        <w:tc>
          <w:tcPr>
            <w:tcW w:w="720" w:type="dxa"/>
            <w:tcBorders>
              <w:top w:val="nil"/>
              <w:left w:val="single" w:sz="4" w:space="0" w:color="auto"/>
              <w:bottom w:val="single" w:sz="4" w:space="0" w:color="auto"/>
              <w:right w:val="single" w:sz="4" w:space="0" w:color="auto"/>
            </w:tcBorders>
            <w:hideMark/>
          </w:tcPr>
          <w:p w:rsidR="000A4E66" w:rsidRPr="00A13751" w:rsidRDefault="000A4E66" w:rsidP="009F79C9">
            <w:pPr>
              <w:spacing w:before="60" w:after="60"/>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3060" w:type="dxa"/>
            <w:tcBorders>
              <w:top w:val="nil"/>
              <w:left w:val="nil"/>
              <w:bottom w:val="single" w:sz="4" w:space="0" w:color="auto"/>
              <w:right w:val="single" w:sz="4" w:space="0" w:color="auto"/>
            </w:tcBorders>
            <w:hideMark/>
          </w:tcPr>
          <w:p w:rsidR="000A4E66" w:rsidRPr="00A13751" w:rsidRDefault="000A4E66" w:rsidP="009F79C9">
            <w:pPr>
              <w:spacing w:before="60" w:after="60"/>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Chánh Văn phòng</w:t>
            </w:r>
          </w:p>
        </w:tc>
        <w:tc>
          <w:tcPr>
            <w:tcW w:w="5580" w:type="dxa"/>
            <w:tcBorders>
              <w:top w:val="nil"/>
              <w:left w:val="nil"/>
              <w:bottom w:val="single" w:sz="4" w:space="0" w:color="auto"/>
              <w:right w:val="single" w:sz="4" w:space="0" w:color="auto"/>
            </w:tcBorders>
            <w:hideMark/>
          </w:tcPr>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giám sát công tác văn phòng</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Trình, báo cáo lãnh đạo về văn bản, hồ sơ.</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công, điều phối công việc trong văn phòng.</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soát tính hợp lệ, hợp pháp của văn bản trước khi trình lãnh đạo.</w:t>
            </w:r>
          </w:p>
          <w:p w:rsidR="000A4E66" w:rsidRPr="00A13751" w:rsidRDefault="000A4E66" w:rsidP="009F79C9">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Tổng hợp báo cáo định kỳ.</w:t>
            </w:r>
          </w:p>
        </w:tc>
      </w:tr>
      <w:tr w:rsidR="00A13751" w:rsidRPr="00A13751" w:rsidTr="009F79C9">
        <w:trPr>
          <w:trHeight w:val="360"/>
        </w:trPr>
        <w:tc>
          <w:tcPr>
            <w:tcW w:w="720" w:type="dxa"/>
            <w:tcBorders>
              <w:top w:val="nil"/>
              <w:left w:val="single" w:sz="4" w:space="0" w:color="auto"/>
              <w:bottom w:val="single" w:sz="4" w:space="0" w:color="auto"/>
              <w:right w:val="single" w:sz="4" w:space="0" w:color="auto"/>
            </w:tcBorders>
            <w:hideMark/>
          </w:tcPr>
          <w:p w:rsidR="000A4E66" w:rsidRPr="00A13751" w:rsidRDefault="000A4E66" w:rsidP="009F79C9">
            <w:pPr>
              <w:spacing w:before="60" w:after="60"/>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3060" w:type="dxa"/>
            <w:tcBorders>
              <w:top w:val="nil"/>
              <w:left w:val="nil"/>
              <w:bottom w:val="single" w:sz="4" w:space="0" w:color="auto"/>
              <w:right w:val="single" w:sz="4" w:space="0" w:color="auto"/>
            </w:tcBorders>
            <w:hideMark/>
          </w:tcPr>
          <w:p w:rsidR="000A4E66" w:rsidRPr="00A13751" w:rsidRDefault="000A4E66" w:rsidP="009F79C9">
            <w:pPr>
              <w:spacing w:before="60" w:after="60"/>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Trưởng phòng</w:t>
            </w:r>
          </w:p>
        </w:tc>
        <w:tc>
          <w:tcPr>
            <w:tcW w:w="5580" w:type="dxa"/>
            <w:tcBorders>
              <w:top w:val="nil"/>
              <w:left w:val="nil"/>
              <w:bottom w:val="single" w:sz="4" w:space="0" w:color="auto"/>
              <w:right w:val="single" w:sz="4" w:space="0" w:color="auto"/>
            </w:tcBorders>
            <w:hideMark/>
          </w:tcPr>
          <w:p w:rsidR="000A4E66" w:rsidRPr="00A13751" w:rsidRDefault="000A4E66" w:rsidP="000A4E66">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Nhận nhiệm vụ, văn bản do lãnh đạo phân công.</w:t>
            </w:r>
          </w:p>
          <w:p w:rsidR="000A4E66" w:rsidRPr="00A13751" w:rsidRDefault="000A4E66" w:rsidP="000A4E66">
            <w:pPr>
              <w:spacing w:before="60" w:after="60" w:line="360" w:lineRule="exact"/>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Giao việc cho chuyên viên trong phòng.</w:t>
            </w:r>
          </w:p>
          <w:p w:rsidR="000A4E66" w:rsidRPr="00A13751" w:rsidRDefault="000A4E66" w:rsidP="000A4E66">
            <w:pPr>
              <w:pStyle w:val="Heading3"/>
              <w:jc w:val="both"/>
              <w:rPr>
                <w:rFonts w:asciiTheme="majorHAnsi" w:hAnsiTheme="majorHAnsi" w:cstheme="majorHAnsi"/>
                <w:b w:val="0"/>
                <w:color w:val="000000" w:themeColor="text1"/>
                <w:sz w:val="26"/>
                <w:szCs w:val="26"/>
              </w:rPr>
            </w:pPr>
            <w:bookmarkStart w:id="4" w:name="_Toc210314412"/>
            <w:r w:rsidRPr="00A13751">
              <w:rPr>
                <w:rFonts w:asciiTheme="majorHAnsi" w:hAnsiTheme="majorHAnsi" w:cstheme="majorHAnsi"/>
                <w:b w:val="0"/>
                <w:color w:val="000000" w:themeColor="text1"/>
                <w:sz w:val="26"/>
                <w:szCs w:val="26"/>
              </w:rPr>
              <w:t>Theo dõi, đôn đốc tiến độ xử lý công việc của phòng.</w:t>
            </w:r>
            <w:bookmarkEnd w:id="4"/>
          </w:p>
          <w:p w:rsidR="000A4E66" w:rsidRPr="00A13751" w:rsidRDefault="000A4E66" w:rsidP="000A4E66">
            <w:pPr>
              <w:pStyle w:val="NormalWeb"/>
              <w:spacing w:before="60" w:beforeAutospacing="0" w:after="60" w:afterAutospacing="0"/>
              <w:ind w:firstLine="10"/>
              <w:jc w:val="both"/>
              <w:rPr>
                <w:rFonts w:asciiTheme="majorHAnsi" w:eastAsia="Times New Roman" w:hAnsiTheme="majorHAnsi" w:cstheme="majorHAnsi"/>
                <w:color w:val="000000" w:themeColor="text1"/>
                <w:sz w:val="26"/>
                <w:szCs w:val="26"/>
              </w:rPr>
            </w:pPr>
            <w:r w:rsidRPr="00A13751">
              <w:rPr>
                <w:rFonts w:asciiTheme="majorHAnsi" w:eastAsia="Times New Roman" w:hAnsiTheme="majorHAnsi" w:cstheme="majorHAnsi"/>
                <w:color w:val="000000" w:themeColor="text1"/>
                <w:sz w:val="26"/>
                <w:szCs w:val="26"/>
              </w:rPr>
              <w:t>Kiểm tra, rà soát và duyệt nội dung trước khi gửi lãnh đạo phê duyệt.</w:t>
            </w:r>
          </w:p>
        </w:tc>
      </w:tr>
      <w:tr w:rsidR="00A13751" w:rsidRPr="00A13751" w:rsidTr="009F79C9">
        <w:trPr>
          <w:trHeight w:val="720"/>
        </w:trPr>
        <w:tc>
          <w:tcPr>
            <w:tcW w:w="720" w:type="dxa"/>
            <w:tcBorders>
              <w:top w:val="nil"/>
              <w:left w:val="single" w:sz="4" w:space="0" w:color="auto"/>
              <w:bottom w:val="single" w:sz="4" w:space="0" w:color="auto"/>
              <w:right w:val="single" w:sz="4" w:space="0" w:color="auto"/>
            </w:tcBorders>
            <w:hideMark/>
          </w:tcPr>
          <w:p w:rsidR="000A4E66" w:rsidRPr="00A13751" w:rsidRDefault="000A4E66" w:rsidP="009F79C9">
            <w:pPr>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4</w:t>
            </w:r>
          </w:p>
        </w:tc>
        <w:tc>
          <w:tcPr>
            <w:tcW w:w="3060" w:type="dxa"/>
            <w:tcBorders>
              <w:top w:val="nil"/>
              <w:left w:val="nil"/>
              <w:bottom w:val="single" w:sz="4" w:space="0" w:color="auto"/>
              <w:right w:val="single" w:sz="4" w:space="0" w:color="auto"/>
            </w:tcBorders>
            <w:hideMark/>
          </w:tcPr>
          <w:p w:rsidR="000A4E66" w:rsidRPr="00A13751" w:rsidRDefault="000A4E66" w:rsidP="009F79C9">
            <w:pPr>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Chuyên viên</w:t>
            </w:r>
          </w:p>
        </w:tc>
        <w:tc>
          <w:tcPr>
            <w:tcW w:w="5580" w:type="dxa"/>
            <w:tcBorders>
              <w:top w:val="nil"/>
              <w:left w:val="nil"/>
              <w:bottom w:val="single" w:sz="4" w:space="0" w:color="auto"/>
              <w:right w:val="single" w:sz="4" w:space="0" w:color="auto"/>
            </w:tcBorders>
            <w:hideMark/>
          </w:tcPr>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Soạn thảo, dự thảo văn bản.</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Thực hiện nhiệm vụ được trưởng phòng giao.</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Gửi, nhận, xử lý văn bản trong phạm vi trách nhiệm.</w:t>
            </w:r>
          </w:p>
          <w:p w:rsidR="000A4E66" w:rsidRPr="00A13751" w:rsidRDefault="000A4E66" w:rsidP="009F79C9">
            <w:pPr>
              <w:pStyle w:val="NormalWeb"/>
              <w:spacing w:before="60" w:beforeAutospacing="0" w:after="60" w:afterAutospacing="0"/>
              <w:ind w:firstLine="10"/>
              <w:rPr>
                <w:rFonts w:asciiTheme="majorHAnsi" w:hAnsiTheme="majorHAnsi" w:cstheme="majorHAnsi"/>
                <w:color w:val="000000" w:themeColor="text1"/>
                <w:sz w:val="26"/>
                <w:szCs w:val="26"/>
              </w:rPr>
            </w:pPr>
            <w:r w:rsidRPr="00A13751">
              <w:rPr>
                <w:rFonts w:asciiTheme="majorHAnsi" w:eastAsia="MS Mincho" w:hAnsiTheme="majorHAnsi" w:cstheme="majorHAnsi"/>
                <w:color w:val="000000" w:themeColor="text1"/>
                <w:sz w:val="26"/>
                <w:szCs w:val="26"/>
                <w:lang w:eastAsia="ja-JP"/>
              </w:rPr>
              <w:t>Báo cáo kết quả công việc lên trưởng phòng.</w:t>
            </w:r>
          </w:p>
        </w:tc>
      </w:tr>
      <w:tr w:rsidR="00A13751" w:rsidRPr="00A13751" w:rsidTr="009F79C9">
        <w:trPr>
          <w:trHeight w:val="413"/>
        </w:trPr>
        <w:tc>
          <w:tcPr>
            <w:tcW w:w="720" w:type="dxa"/>
            <w:tcBorders>
              <w:top w:val="nil"/>
              <w:left w:val="single" w:sz="4" w:space="0" w:color="auto"/>
              <w:bottom w:val="single" w:sz="4" w:space="0" w:color="auto"/>
              <w:right w:val="single" w:sz="4" w:space="0" w:color="auto"/>
            </w:tcBorders>
            <w:hideMark/>
          </w:tcPr>
          <w:p w:rsidR="000A4E66" w:rsidRPr="00A13751" w:rsidRDefault="000A4E66" w:rsidP="009F79C9">
            <w:pPr>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w:t>
            </w:r>
          </w:p>
        </w:tc>
        <w:tc>
          <w:tcPr>
            <w:tcW w:w="3060" w:type="dxa"/>
            <w:tcBorders>
              <w:top w:val="nil"/>
              <w:left w:val="nil"/>
              <w:bottom w:val="single" w:sz="4" w:space="0" w:color="auto"/>
              <w:right w:val="single" w:sz="4" w:space="0" w:color="auto"/>
            </w:tcBorders>
            <w:hideMark/>
          </w:tcPr>
          <w:p w:rsidR="000A4E66" w:rsidRPr="00A13751" w:rsidRDefault="000A4E66" w:rsidP="009F79C9">
            <w:pPr>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Văn thư</w:t>
            </w:r>
          </w:p>
        </w:tc>
        <w:tc>
          <w:tcPr>
            <w:tcW w:w="5580" w:type="dxa"/>
            <w:tcBorders>
              <w:top w:val="nil"/>
              <w:left w:val="nil"/>
              <w:bottom w:val="single" w:sz="4" w:space="0" w:color="auto"/>
              <w:right w:val="single" w:sz="4" w:space="0" w:color="auto"/>
            </w:tcBorders>
            <w:hideMark/>
          </w:tcPr>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Tiếp nhận, đăng ký văn bản đến.</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Chuyển giao văn bản đến các đơn vị, cá nhân theo chỉ đạo.</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Phát hành, lưu trữ văn bản đi.</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Quản lý sổ văn bản, con dấu điện tử.</w:t>
            </w:r>
          </w:p>
          <w:p w:rsidR="000A4E66" w:rsidRPr="00A13751" w:rsidRDefault="000A4E66" w:rsidP="009F79C9">
            <w:pPr>
              <w:pStyle w:val="NormalWeb"/>
              <w:spacing w:before="60" w:beforeAutospacing="0" w:after="60" w:afterAutospacing="0"/>
              <w:ind w:firstLine="10"/>
              <w:rPr>
                <w:rFonts w:asciiTheme="majorHAnsi" w:hAnsiTheme="majorHAnsi" w:cstheme="majorHAnsi"/>
                <w:color w:val="000000" w:themeColor="text1"/>
                <w:sz w:val="26"/>
                <w:szCs w:val="26"/>
              </w:rPr>
            </w:pPr>
            <w:r w:rsidRPr="00A13751">
              <w:rPr>
                <w:rFonts w:asciiTheme="majorHAnsi" w:eastAsia="MS Mincho" w:hAnsiTheme="majorHAnsi" w:cstheme="majorHAnsi"/>
                <w:color w:val="000000" w:themeColor="text1"/>
                <w:sz w:val="26"/>
                <w:szCs w:val="26"/>
                <w:lang w:eastAsia="ja-JP"/>
              </w:rPr>
              <w:t>Đảm bảo luân chuyển văn bản đúng quy định.</w:t>
            </w:r>
          </w:p>
        </w:tc>
      </w:tr>
      <w:tr w:rsidR="000A4E66" w:rsidRPr="00A13751" w:rsidTr="009F79C9">
        <w:trPr>
          <w:trHeight w:val="647"/>
        </w:trPr>
        <w:tc>
          <w:tcPr>
            <w:tcW w:w="720" w:type="dxa"/>
            <w:tcBorders>
              <w:top w:val="nil"/>
              <w:left w:val="single" w:sz="4" w:space="0" w:color="auto"/>
              <w:bottom w:val="single" w:sz="4" w:space="0" w:color="auto"/>
              <w:right w:val="single" w:sz="4" w:space="0" w:color="auto"/>
            </w:tcBorders>
            <w:hideMark/>
          </w:tcPr>
          <w:p w:rsidR="000A4E66" w:rsidRPr="00A13751" w:rsidRDefault="000A4E66" w:rsidP="009F79C9">
            <w:pPr>
              <w:ind w:firstLine="1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3060" w:type="dxa"/>
            <w:tcBorders>
              <w:top w:val="nil"/>
              <w:left w:val="nil"/>
              <w:bottom w:val="single" w:sz="4" w:space="0" w:color="auto"/>
              <w:right w:val="single" w:sz="4" w:space="0" w:color="auto"/>
            </w:tcBorders>
            <w:hideMark/>
          </w:tcPr>
          <w:p w:rsidR="000A4E66" w:rsidRPr="00A13751" w:rsidRDefault="000A4E66" w:rsidP="009F79C9">
            <w:pPr>
              <w:ind w:firstLine="1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hệ thống</w:t>
            </w:r>
          </w:p>
        </w:tc>
        <w:tc>
          <w:tcPr>
            <w:tcW w:w="5580" w:type="dxa"/>
            <w:tcBorders>
              <w:top w:val="nil"/>
              <w:left w:val="nil"/>
              <w:bottom w:val="single" w:sz="4" w:space="0" w:color="auto"/>
              <w:right w:val="single" w:sz="4" w:space="0" w:color="auto"/>
            </w:tcBorders>
            <w:hideMark/>
          </w:tcPr>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Cài đặt, cấu hình hệ thống phần mềm.</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Quản lý tài khoản người dùng, phân quyền truy cập.</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Đảm bảo an toàn, bảo mật dữ liệu.</w:t>
            </w:r>
          </w:p>
          <w:p w:rsidR="000A4E66" w:rsidRPr="00A13751" w:rsidRDefault="000A4E66" w:rsidP="009F79C9">
            <w:pPr>
              <w:pStyle w:val="NormalWeb"/>
              <w:spacing w:before="60" w:beforeAutospacing="0" w:after="60" w:afterAutospacing="0"/>
              <w:ind w:firstLine="10"/>
              <w:rPr>
                <w:rFonts w:asciiTheme="majorHAnsi" w:eastAsia="MS Mincho" w:hAnsiTheme="majorHAnsi" w:cstheme="majorHAnsi"/>
                <w:color w:val="000000" w:themeColor="text1"/>
                <w:sz w:val="26"/>
                <w:szCs w:val="26"/>
                <w:lang w:eastAsia="ja-JP"/>
              </w:rPr>
            </w:pPr>
            <w:r w:rsidRPr="00A13751">
              <w:rPr>
                <w:rFonts w:asciiTheme="majorHAnsi" w:eastAsia="MS Mincho" w:hAnsiTheme="majorHAnsi" w:cstheme="majorHAnsi"/>
                <w:color w:val="000000" w:themeColor="text1"/>
                <w:sz w:val="26"/>
                <w:szCs w:val="26"/>
                <w:lang w:eastAsia="ja-JP"/>
              </w:rPr>
              <w:t>Sao lưu, phục hồi dữ liệu khi cần.</w:t>
            </w:r>
          </w:p>
          <w:p w:rsidR="000A4E66" w:rsidRPr="00A13751" w:rsidRDefault="000A4E66" w:rsidP="009F79C9">
            <w:pPr>
              <w:pStyle w:val="NormalWeb"/>
              <w:spacing w:before="60" w:beforeAutospacing="0" w:after="60" w:afterAutospacing="0"/>
              <w:ind w:firstLine="10"/>
              <w:rPr>
                <w:rFonts w:asciiTheme="majorHAnsi" w:hAnsiTheme="majorHAnsi" w:cstheme="majorHAnsi"/>
                <w:color w:val="000000" w:themeColor="text1"/>
                <w:sz w:val="26"/>
                <w:szCs w:val="26"/>
              </w:rPr>
            </w:pPr>
            <w:r w:rsidRPr="00A13751">
              <w:rPr>
                <w:rFonts w:asciiTheme="majorHAnsi" w:eastAsia="MS Mincho" w:hAnsiTheme="majorHAnsi" w:cstheme="majorHAnsi"/>
                <w:color w:val="000000" w:themeColor="text1"/>
                <w:sz w:val="26"/>
                <w:szCs w:val="26"/>
                <w:lang w:eastAsia="ja-JP"/>
              </w:rPr>
              <w:t>Hỗ trợ kỹ thuật, xử lý sự cố phát sinh.</w:t>
            </w:r>
          </w:p>
        </w:tc>
      </w:tr>
      <w:bookmarkEnd w:id="3"/>
    </w:tbl>
    <w:p w:rsidR="000A4E66" w:rsidRPr="00A13751" w:rsidRDefault="000A4E66" w:rsidP="006C038D">
      <w:pPr>
        <w:widowControl w:val="0"/>
        <w:spacing w:after="80"/>
        <w:ind w:firstLine="567"/>
        <w:rPr>
          <w:rFonts w:asciiTheme="majorHAnsi" w:hAnsiTheme="majorHAnsi" w:cstheme="majorHAnsi"/>
          <w:b/>
          <w:bCs/>
          <w:color w:val="000000" w:themeColor="text1"/>
          <w:sz w:val="26"/>
          <w:szCs w:val="26"/>
        </w:rPr>
      </w:pP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 Danh sách các yêu cầu của người sử dụng</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5" w:name="_Hlk152075446"/>
      <w:bookmarkStart w:id="6" w:name="_Toc106627062"/>
      <w:r w:rsidRPr="00A13751">
        <w:rPr>
          <w:rFonts w:asciiTheme="majorHAnsi" w:hAnsiTheme="majorHAnsi" w:cstheme="majorHAnsi"/>
          <w:b/>
          <w:bCs/>
          <w:color w:val="000000" w:themeColor="text1"/>
          <w:sz w:val="26"/>
          <w:szCs w:val="26"/>
          <w:lang w:val="nl-NL"/>
        </w:rPr>
        <w:t>6.1. Yêu cầu chung</w:t>
      </w:r>
    </w:p>
    <w:bookmarkEnd w:id="5"/>
    <w:bookmarkEnd w:id="6"/>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Bảo đảm bảo tuân thủ Khung Kiến trúc Chính phủ điện tử, Chính phủ số hoặc khung kiến trúc số cấp bộ hoặc khung kiến trúc số cấp tỉnh hiện hành.</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Bảo đảm tuân thủ các nguyên tắc, yêu cầu và quy trình gửi, nhận văn bản điện tử tại Quyết định số </w:t>
      </w:r>
      <w:bookmarkStart w:id="7" w:name="tvpllink_qfvvhzimcv_6"/>
      <w:r w:rsidRPr="00A13751">
        <w:rPr>
          <w:rFonts w:asciiTheme="majorHAnsi" w:hAnsiTheme="majorHAnsi" w:cstheme="majorHAnsi"/>
          <w:color w:val="000000" w:themeColor="text1"/>
          <w:szCs w:val="26"/>
        </w:rPr>
        <w:fldChar w:fldCharType="begin"/>
      </w:r>
      <w:r w:rsidRPr="00A13751">
        <w:rPr>
          <w:rFonts w:asciiTheme="majorHAnsi" w:hAnsiTheme="majorHAnsi" w:cstheme="majorHAnsi"/>
          <w:color w:val="000000" w:themeColor="text1"/>
          <w:szCs w:val="26"/>
          <w:lang w:val="nl-NL"/>
        </w:rPr>
        <w:instrText xml:space="preserve"> HYPERLINK "https://thuvienphapluat.vn/van-ban/Cong-nghe-thong-tin/Quyet-dinh-28-2018-QD-TTg-nhan-van-ban-dien-tu-giua-co-quan-trong-he-thong-hanh-chinh-nha-nuoc-387269.aspx" \t "_blank" </w:instrText>
      </w:r>
      <w:r w:rsidRPr="00A13751">
        <w:rPr>
          <w:rFonts w:asciiTheme="majorHAnsi" w:hAnsiTheme="majorHAnsi" w:cstheme="majorHAnsi"/>
          <w:color w:val="000000" w:themeColor="text1"/>
          <w:szCs w:val="26"/>
        </w:rPr>
        <w:fldChar w:fldCharType="separate"/>
      </w:r>
      <w:r w:rsidRPr="00A13751">
        <w:rPr>
          <w:rFonts w:asciiTheme="majorHAnsi" w:hAnsiTheme="majorHAnsi" w:cstheme="majorHAnsi"/>
          <w:color w:val="000000" w:themeColor="text1"/>
          <w:szCs w:val="26"/>
          <w:lang w:val="nl-NL"/>
        </w:rPr>
        <w:t>28/2018/QĐ-TTg</w:t>
      </w:r>
      <w:r w:rsidRPr="00A13751">
        <w:rPr>
          <w:rFonts w:asciiTheme="majorHAnsi" w:hAnsiTheme="majorHAnsi" w:cstheme="majorHAnsi"/>
          <w:color w:val="000000" w:themeColor="text1"/>
          <w:szCs w:val="26"/>
        </w:rPr>
        <w:fldChar w:fldCharType="end"/>
      </w:r>
      <w:bookmarkEnd w:id="7"/>
      <w:r w:rsidRPr="00A13751">
        <w:rPr>
          <w:rFonts w:asciiTheme="majorHAnsi" w:hAnsiTheme="majorHAnsi" w:cstheme="majorHAnsi"/>
          <w:color w:val="000000" w:themeColor="text1"/>
          <w:szCs w:val="26"/>
          <w:lang w:val="nl-NL"/>
        </w:rPr>
        <w:t>.</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Bảo đảm tuân thủ các nguyên tắc, yêu cầu quy định tại Nghị định số </w:t>
      </w:r>
      <w:bookmarkStart w:id="8" w:name="tvpllink_isbcxokadm_2"/>
      <w:r w:rsidRPr="00A13751">
        <w:rPr>
          <w:rFonts w:asciiTheme="majorHAnsi" w:hAnsiTheme="majorHAnsi" w:cstheme="majorHAnsi"/>
          <w:color w:val="000000" w:themeColor="text1"/>
          <w:szCs w:val="26"/>
        </w:rPr>
        <w:fldChar w:fldCharType="begin"/>
      </w:r>
      <w:r w:rsidRPr="00A13751">
        <w:rPr>
          <w:rFonts w:asciiTheme="majorHAnsi" w:hAnsiTheme="majorHAnsi" w:cstheme="majorHAnsi"/>
          <w:color w:val="000000" w:themeColor="text1"/>
          <w:szCs w:val="26"/>
          <w:lang w:val="nl-NL"/>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Cs w:val="26"/>
        </w:rPr>
        <w:fldChar w:fldCharType="separate"/>
      </w:r>
      <w:r w:rsidRPr="00A13751">
        <w:rPr>
          <w:rFonts w:asciiTheme="majorHAnsi" w:hAnsiTheme="majorHAnsi" w:cstheme="majorHAnsi"/>
          <w:color w:val="000000" w:themeColor="text1"/>
          <w:szCs w:val="26"/>
          <w:lang w:val="nl-NL"/>
        </w:rPr>
        <w:t>30/2020/NĐ-CP</w:t>
      </w:r>
      <w:r w:rsidRPr="00A13751">
        <w:rPr>
          <w:rFonts w:asciiTheme="majorHAnsi" w:hAnsiTheme="majorHAnsi" w:cstheme="majorHAnsi"/>
          <w:color w:val="000000" w:themeColor="text1"/>
          <w:szCs w:val="26"/>
        </w:rPr>
        <w:fldChar w:fldCharType="end"/>
      </w:r>
      <w:bookmarkEnd w:id="8"/>
      <w:r w:rsidRPr="00A13751">
        <w:rPr>
          <w:rFonts w:asciiTheme="majorHAnsi" w:hAnsiTheme="majorHAnsi" w:cstheme="majorHAnsi"/>
          <w:color w:val="000000" w:themeColor="text1"/>
          <w:szCs w:val="26"/>
          <w:lang w:val="nl-NL"/>
        </w:rPr>
        <w:t> và các quy định khác về công tác văn thư.</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Đảm bảo đáp ứng các yêu cầu tại Công văn số 1036/BTTTT-THH ngày 10/4/2015 của Bộ Thông tin và Truyền thông về việc hướng dẫn yêu cầu cơ bản về chức năng, tính năng kỹ thuật cho hệ thống quản lý văn bản và điều hành và Quyết định số 395/QĐ-BTTTT ngày 23/3/2020 của Bộ Thông tin và Truyền thông Ban hành hướng dẫn về việc sử dụng mã định danh văn bản và bộ tiêu chí về chức năng, tính năng kỹ thuật trong xây dựng hệ thống quản lý văn bản và điều hành (phiên bản 1.0).</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Bảo đảm việc ký số và kiểm tra chữ ký số tuân thủ theo các quy định hiện hành.</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Bảo đảm tuân thủ các quy định hiện hành về bảo vệ bí mật nhà nước, an ninh, an toàn thông tin và văn thư, lưu trữ.</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6.2. Yêu cầu về chức năng</w:t>
      </w:r>
    </w:p>
    <w:tbl>
      <w:tblPr>
        <w:tblStyle w:val="TableGrid"/>
        <w:tblW w:w="5084" w:type="pct"/>
        <w:tblLook w:val="04A0" w:firstRow="1" w:lastRow="0" w:firstColumn="1" w:lastColumn="0" w:noHBand="0" w:noVBand="1"/>
      </w:tblPr>
      <w:tblGrid>
        <w:gridCol w:w="872"/>
        <w:gridCol w:w="2707"/>
        <w:gridCol w:w="6152"/>
      </w:tblGrid>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STT</w:t>
            </w:r>
          </w:p>
        </w:tc>
        <w:tc>
          <w:tcPr>
            <w:tcW w:w="1391"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Tên chức năng</w:t>
            </w:r>
          </w:p>
        </w:tc>
        <w:tc>
          <w:tcPr>
            <w:tcW w:w="3161"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Mô tả yêu cầu cần đáp ứng</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trị danh mục</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Tạo lập, quản lý các danh mục cho người dùng (ví dụ danh mục sổ VB, danh mục hồ sơ công việc, danh mục loại VB, lĩnh vực, cơ quan, phòng ban, chức </w:t>
            </w:r>
            <w:r w:rsidRPr="00A13751">
              <w:rPr>
                <w:rFonts w:asciiTheme="majorHAnsi" w:hAnsiTheme="majorHAnsi" w:cstheme="majorHAnsi"/>
                <w:color w:val="000000" w:themeColor="text1"/>
                <w:sz w:val="26"/>
                <w:szCs w:val="26"/>
              </w:rPr>
              <w:lastRenderedPageBreak/>
              <w:t>danh, mã định danh và các danh mục khác).</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lastRenderedPageBreak/>
              <w:t>2</w:t>
            </w:r>
          </w:p>
        </w:tc>
        <w:tc>
          <w:tcPr>
            <w:tcW w:w="4552" w:type="pct"/>
            <w:gridSpan w:val="2"/>
            <w:hideMark/>
          </w:tcPr>
          <w:p w:rsidR="000A4E66" w:rsidRPr="00A13751" w:rsidRDefault="000A4E66" w:rsidP="000A4E66">
            <w:pPr>
              <w:pStyle w:val="NormalWeb"/>
              <w:spacing w:before="0" w:beforeAutospacing="0" w:after="80" w:afterAutospacing="0"/>
              <w:ind w:left="156" w:right="121"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lý VB đến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Nhập VB đến vào hệ thống và nhận VB điện tử</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kiểm tra tính đầy đủ, toàn vẹn, tính xác thực của VB điện tử đến và tiến hành tiếp nhận trên hệ thống.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kiểm tra chữ ký số, hiệu lực của chứng thư số và thông tin lưu trữ kèm theo theo quy định.</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Trường hợp VB điện tử đến không đảm bảo các nguyên tắc, yêu cầu về gửi, nhận VB điện tử hoặc gửi sai nơi nhận, có chức năng cho phép Bên nhận trả lại VB và kịp thời phản hồi thông qua hệ thống để Bên gửi biết, xử lý theo quy định.</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định nghĩa và phân loại các loại VB đến, nhập hoặc sửa các thuộc tính VB đến, nhập nội dung toàn văn của VB đến (theo nhu cầu của đơn vị sử dụng) thông qua máy quét hoặc tệp đính kèm.</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Các VB đến được số hóa từ VB giấy tuân theo tiêu chuẩn số hóa tài liệu và phải được ký số của cơ quan, tổ chức thực hiện số hóa theo quy định tại Nghị định số </w:t>
            </w:r>
            <w:bookmarkStart w:id="9" w:name="tvpllink_isbcxokadm_3"/>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9"/>
            <w:r w:rsidRPr="00A13751">
              <w:rPr>
                <w:rFonts w:asciiTheme="majorHAnsi" w:hAnsiTheme="majorHAnsi" w:cstheme="majorHAnsi"/>
                <w:color w:val="000000" w:themeColor="text1"/>
                <w:sz w:val="26"/>
                <w:szCs w:val="26"/>
              </w:rPr>
              <w:t> và các quy định khác về công tác văn thư.</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dấu hiệu để người dùng nhận biết, phân biệt được VB đến là VB điện tử và VB đến là VB được số hóa từ VB giấy.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cấp số VB đến theo năm.</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Số đến, thời gian đến được lưu trong hệ thống.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in VB đến ra giấy để ký nhận bản chính và đóng sổ để quản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in Phiếu giải quyết VB đến.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Tự động báo trùng văn bản đến, trong trường hợp văn bản đến có cùng số, ký hiệu… do một cơ quan ban hành trong một năm (phần mềm phải có khả năng chuẩn hóa số, ký hiệu; loại bỏ các ký tự khoảng trống và các ký tự đặc biệt khác dẫn đến việc không phát hiện trùng văn bản).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2.2</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Chuyển xử lý VB đến theo quy trình điện tử đã được cấp có thẩm quyền phê duyệt</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Chuyển xử lý VB theo quy trình điện tử đã được cấp có thẩm quyền phê duyệt và đã được khai báo vào hệ thống.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thu hồi VB đến đã chuyển trong trường hợp chuyển nhầm.</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chuyển tiếp VB đến cho các đơn vị trực thuộc đối với các văn bản gửi cho các đơn vị trực thuộc thông qua đơn vị chủ quản.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2.3</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phối, chỉ đạo giải quyết VB</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nhập ý kiến phân phối, chỉ đạo giải quyết VB đến của người có thẩm quyền.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Đối với VB đến liên quan đến nhiều đơn vị, cá nhân, người có thẩm quyền phải xác định rõ đơn vị hoặc cá nhân chủ trì giải quyết VB, đơn vị hoặc cá nhân phối hợp giải quyết. Hệ thống chỉ cho thực hiện tiếp nếu đáp ứng yêu cầu này.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Đối với VB đến thuộc nhóm văn bản để biết, để theo dõi, người có thẩm quyền chỉ cần gửi thông báo cho các đơn vị, cá nhân có liên quan.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các cá nhân có liên quan đến luồng xử lý trao đổi ý kiến trong quá trình xử lý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các cá nhân có liên quan đến luồng xử lý đính kèm các tài liệu liên quan quá trình xử lý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người dùng là lãnh đạo có thể ấn định thời gian xử lý VB đối với cán bộ được giao xử lý.</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2.4</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Giải quyết VB đến trong hệ thống</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cá nhân được giao nhiệm vụ giải quyết VB xác định và cập nhật số và ký hiệu hồ sơ cho VB đến theo Danh mục hồ sơ của cơ quan, tổ chức theo quy định tại Nghị định số </w:t>
            </w:r>
            <w:bookmarkStart w:id="10" w:name="tvpllink_isbcxokadm_4"/>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0"/>
            <w:r w:rsidRPr="00A13751">
              <w:rPr>
                <w:rFonts w:asciiTheme="majorHAnsi" w:hAnsiTheme="majorHAnsi" w:cstheme="majorHAnsi"/>
                <w:color w:val="000000" w:themeColor="text1"/>
                <w:sz w:val="26"/>
                <w:szCs w:val="26"/>
              </w:rPr>
              <w:t> và các quy định khác về công tác văn thư.</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2.5</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Theo dõi tình trạng xử lý VB đến</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Hỗ trợ lãnh đạo các cấp tùy theo thẩm quyền có thể thống kê tình trạng xử lý VB đến từ một mốc thời gian nhất định đến thời điểm hiện tại, bao gồm ít nhất các loại thống kê sau đây: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trong hạn đã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trong hạn đang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trong hạn chưa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quá hạn đã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quá hạn đang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quá hạn chưa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đến hạn chưa xử lý (hạn xử lý VB bằng ngày hiện tại);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VB đến hạn đang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ghi và in vết xử lý theo luồng xử lý VB đã được định nghĩa, khai báo.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hiển thị toàn bộ VB đến liên quan đến người dùng.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Hỗ trợ theo dõi, hiển thị trạng thái văn bản đã bị thu hồi (khi văn bản đã bị thu hồi từ Bên gửi).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Trường hợp nhận được thông báo thu hồi VB điện tử, hệ thống phải có chức năng để Bên nhận hủy bỏ VB điện tử bị thu hồi đó trên hệ thống, đồng thời </w:t>
            </w:r>
            <w:r w:rsidRPr="00A13751">
              <w:rPr>
                <w:rFonts w:asciiTheme="majorHAnsi" w:hAnsiTheme="majorHAnsi" w:cstheme="majorHAnsi"/>
                <w:color w:val="000000" w:themeColor="text1"/>
                <w:sz w:val="26"/>
                <w:szCs w:val="26"/>
              </w:rPr>
              <w:lastRenderedPageBreak/>
              <w:t>thông báo việc đã xử lý VB điện tử bị thu hồi thông qua hệ thống để Bên gửi biết.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Bên nhận trao đổi với Bên gửi trạng thái tiếp nhận, thông tin xử lý VB, bao gồm ít nhất các trạng thái sau đây: Đã đến, đã tiếp nhận, đã phân công, đang xử lý, đã hoàn thành, đã trả lại, đã thu hồi (trong điều kiện hệ thống có thể trao đổi thông suốt dữ liệu giữa Bên gửi và Bên nhận).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2.6</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Tìm kiếm, tra cứu, sắp xếp VB đến</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tìm kiếm VB theo các thuộc tính VB (đáp ứng mọi tiêu chí thông tin đã có, đã nhập đối với VB đến), tìm kiếm theo thuộc tính thể hiện VB là VB điện tử đến hay VB được số hóa từ VB giấy, tìm kiếm VB theo phân quyền người dùng.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tìm kiếm VB theo thời gian, theo tình trạng xử lý, theo cán bộ hoặc đơn vị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Kết quả tìm kiếm được trình bày dạng danh sách có thể sắp xếp thứ tự.</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kết xuất kết quả tìm kiếm ra các định dạng tệp văn bản phổ biến: (.doc), (.docx), (.pdf).</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sắp xếp thứ tự hiển thị danh sách VB theo nhiều tiêu chí như: mức độ khẩn, thời gian, cơ quan ban hành.</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3</w:t>
            </w:r>
          </w:p>
        </w:tc>
        <w:tc>
          <w:tcPr>
            <w:tcW w:w="4552" w:type="pct"/>
            <w:gridSpan w:val="2"/>
            <w:hideMark/>
          </w:tcPr>
          <w:p w:rsidR="000A4E66" w:rsidRPr="00A13751" w:rsidRDefault="000A4E66" w:rsidP="000A4E66">
            <w:pPr>
              <w:pStyle w:val="NormalWeb"/>
              <w:spacing w:before="0" w:beforeAutospacing="0" w:after="80" w:afterAutospacing="0"/>
              <w:ind w:left="156" w:right="121"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lý VB đi</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quá trình soạn thảo, dự thảo VB đi</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Quá trình soạn thảo VB đi được thực hiện theo luồng xử lý đã được khai báo của hệ thống. Luồng xử lý VB đi áp dụng theo quy định của Nghị định số </w:t>
            </w:r>
            <w:bookmarkStart w:id="11" w:name="tvpllink_isbcxokadm_5"/>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1"/>
            <w:r w:rsidRPr="00A13751">
              <w:rPr>
                <w:rFonts w:asciiTheme="majorHAnsi" w:hAnsiTheme="majorHAnsi" w:cstheme="majorHAnsi"/>
                <w:color w:val="000000" w:themeColor="text1"/>
                <w:sz w:val="26"/>
                <w:szCs w:val="26"/>
              </w:rPr>
              <w:t> và các quy định khác về công tác văn thư. Ngoài ra hệ thống phải có các chức năng sau:</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Cá nhân được giao nhiệm vụ soạn thảo VB thực hiện tạo lập, tiếp thu, chỉnh sửa và hoàn thiện dự thảo VB đi: Hệ thống cho phép cá nhân xin ý kiến các đơn vị, cá nhân khác có liên quan và quản lý các phiên bản dự thảo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Kiểm tra dự thảo VB đi: Cho phép lãnh đạo đơn vị được giao nhiệm vụ dự thảo VB đi trực tiếp chỉnh sửa trên VB dự thảo và tiếp tục chuyển người được giao nhiệm vụ kiểm tra thể thức, kỹ thuật trình bày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hủy dự thảo VB đi khi chưa được phát hành;</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tra cứu, tìm kiếm dự thảo VB đi;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ghi và in vết xử lý theo luồng xử lý VB đã được định nghĩa, khai báo;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Cho phép in phiếu trình ký VB đi (chức năng này được tùy chọn theo một trong ba chế độ: in tự động </w:t>
            </w:r>
            <w:r w:rsidRPr="00A13751">
              <w:rPr>
                <w:rFonts w:asciiTheme="majorHAnsi" w:hAnsiTheme="majorHAnsi" w:cstheme="majorHAnsi"/>
                <w:color w:val="000000" w:themeColor="text1"/>
                <w:sz w:val="26"/>
                <w:szCs w:val="26"/>
              </w:rPr>
              <w:lastRenderedPageBreak/>
              <w:t>khi trình VB, in thủ công khi trình VB hoặc không cần in phiếu trình ký);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in VB ra giấy tại tất cả các giai đoạn trong quá trình soạn thảo, dự thảo VB đi;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ký số và thông tin lưu trữ kèm theo;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đính kèm với VB chính đang được dự thảo các văn bản phụ/ tài liệu kèm theo, và có dấu hiệu để người dùng nhận biết, phân biệt giữa VB chính đang được dự thảo với các văn bản phụ/ tài liệu kèm theo đó;</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các cá nhân tham gia vào quá trình soạn thảo văn bản đi được bổ sung các ý kiến tham mưu, đề xuất hoặc gắn kèm văn bản, tài liệu liên quan vào dự thảo văn bản đi sau khi đã trình lãnh đạo đơn vị hoặc trình người có thẩm quyền.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3.2</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phát hành VB đi</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Quá trình phát hành VB đi được thực hiện theo luồng xử lý đã được khai báo của hệ thống. Luồng xử lý VB đi áp dụng theo quy định của Nghị định số </w:t>
            </w:r>
            <w:bookmarkStart w:id="12" w:name="tvpllink_isbcxokadm_6"/>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2"/>
            <w:r w:rsidRPr="00A13751">
              <w:rPr>
                <w:rFonts w:asciiTheme="majorHAnsi" w:hAnsiTheme="majorHAnsi" w:cstheme="majorHAnsi"/>
                <w:color w:val="000000" w:themeColor="text1"/>
                <w:sz w:val="26"/>
                <w:szCs w:val="26"/>
              </w:rPr>
              <w:t> và các quy định khác về công tác văn thư. Ngoài ra hệ thống phải có các chức năng sau:</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Tự động cập nhật trạng thái VB đi khi nhận được phản hồi trạng thái xử lý của Bên nhận;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nhập hoặc sửa các thông tin bổ sung cho VB đi;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nhập nội dung toàn văn VB đi theo nhu cầu của đơn vị sử dụng (gắn tệp điện tử hoặc quét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lựa chọn cấp tự động hoặc thủ công số VB đi theo năm;</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in VB đi ra giấy để ký nhận bản lưu hồ sơ và đóng sổ để quản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thiết lập liên kết đến VB đến mà VB đi giải quyết;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đính kèm với VB chính đang được phát hành các văn bản phụ/ tài liệu kèm theo, và có dấu hiệu để người dùng nhận biết, phân biệt giữa VB chính đang được phát hành với các văn bản phụ/ tài liệu kèm theo đó;</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dõi được trạng thái, thông tin xử lý VB đi đã phát hành tương ứng với các trạng thái, thông tin xử lý VB được phản hồi từ Bên nhận;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cấp tự động và chèn số, ký hiệu, ngày, tháng, năm vào VB phát hành;</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Cho phép tự động đổi tên tệp theo dạng số, ký hiệu, </w:t>
            </w:r>
            <w:r w:rsidRPr="00A13751">
              <w:rPr>
                <w:rFonts w:asciiTheme="majorHAnsi" w:hAnsiTheme="majorHAnsi" w:cstheme="majorHAnsi"/>
                <w:color w:val="000000" w:themeColor="text1"/>
                <w:sz w:val="26"/>
                <w:szCs w:val="26"/>
              </w:rPr>
              <w:lastRenderedPageBreak/>
              <w:t>ngày, tháng, năm khi tệp VB được phát hành;</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Hệ thống phải hỗ trợ chức năng, hình thức ký số của người có thẩm quyền ký ban hành VB và cơ quan, tổ chức ban hành VB theo quy định tại Nghị định số </w:t>
            </w:r>
            <w:bookmarkStart w:id="13" w:name="tvpllink_isbcxokadm_7"/>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3"/>
            <w:r w:rsidRPr="00A13751">
              <w:rPr>
                <w:rFonts w:asciiTheme="majorHAnsi" w:hAnsiTheme="majorHAnsi" w:cstheme="majorHAnsi"/>
                <w:color w:val="000000" w:themeColor="text1"/>
                <w:sz w:val="26"/>
                <w:szCs w:val="26"/>
              </w:rPr>
              <w: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Bên gửi thực hiện thu hồi VB đã gửi đi thông qua việc gửi thông báo thu hồi trên hệ thống đến Bên nhận. Việc thu hồi VB chỉ được coi là hoàn thành khi Bên gửi nhận được thông báo phản hồi của Bên nhận về việc đã xử lý VB điện tử được thu hồi.</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3.3</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Tìm kiếm, tra cứu, sắp xếp VB đi</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tìm kiếm VB theo các thuộc tính VB (đáp ứng mọi tiêu chí thông tin đã có, đã tạo đối với VB đi), cho phép tìm kiếm toàn văn đối với định dạng tệp .doc, .docx, .xls, .xlsx theo phân quyền người dùng.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tìm kiếm VB theo thời gian, theo tình trạng xử lý, theo cán bộ hoặc đơn vị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tìm kiếm liên kết giữa VB đi và VB đến (nếu có).</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Kết quả tìm kiếm được trình bày dạng danh sách có thể sắp xếp thứ tự.</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kết xuất kết quả tìm kiếm ra các định dạng tệp văn bản phổ biến: .doc, .docx, .pdf.</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sắp xếp thứ tự hiển thị danh sách VB theo nhiều tiêu chí như: mức độ khẩn, thời gian, nơi nhận.</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4</w:t>
            </w:r>
          </w:p>
        </w:tc>
        <w:tc>
          <w:tcPr>
            <w:tcW w:w="4552" w:type="pct"/>
            <w:gridSpan w:val="2"/>
            <w:hideMark/>
          </w:tcPr>
          <w:p w:rsidR="000A4E66" w:rsidRPr="00A13751" w:rsidRDefault="000A4E66" w:rsidP="000A4E66">
            <w:pPr>
              <w:pStyle w:val="NormalWeb"/>
              <w:spacing w:before="0" w:beforeAutospacing="0" w:after="80" w:afterAutospacing="0"/>
              <w:ind w:left="156" w:right="121"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lý HSCV</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HSCV</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Nhóm chức năng quản lý HSCV đáp ứng các yêu cầu chức năng hệ thống đối với hồ sơ điện tử theo quy định tại Nghị định số </w:t>
            </w:r>
            <w:bookmarkStart w:id="14" w:name="tvpllink_isbcxokadm_8"/>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4"/>
            <w:r w:rsidRPr="00A13751">
              <w:rPr>
                <w:rFonts w:asciiTheme="majorHAnsi" w:hAnsiTheme="majorHAnsi" w:cstheme="majorHAnsi"/>
                <w:color w:val="000000" w:themeColor="text1"/>
                <w:sz w:val="26"/>
                <w:szCs w:val="26"/>
              </w:rPr>
              <w:t> và các quy định khác về công tác văn thư;</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Cho phép nhập và sử dụng Danh mục hồ sơ của cơ quan, lập hồ sơ công việc theo Danh mục hồ sơ;</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Hệ thống hỗ trợ việc lập hồ sơ bằng cách tra cứu các VB đi cùng VB đến theo các tiêu chí (ví dụ theo từ khóa, theo đối tượng cơ quan gửi và</w:t>
            </w:r>
            <w:r w:rsidRPr="00A13751">
              <w:rPr>
                <w:rFonts w:asciiTheme="majorHAnsi" w:hAnsiTheme="majorHAnsi" w:cstheme="majorHAnsi"/>
                <w:color w:val="000000" w:themeColor="text1"/>
                <w:sz w:val="26"/>
                <w:szCs w:val="26"/>
              </w:rPr>
              <w:br/>
              <w:t>nhận VB…) để lựa chọn văn bản, tài liệu vào hồ sơ.</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5</w:t>
            </w:r>
          </w:p>
        </w:tc>
        <w:tc>
          <w:tcPr>
            <w:tcW w:w="4552" w:type="pct"/>
            <w:gridSpan w:val="2"/>
            <w:hideMark/>
          </w:tcPr>
          <w:p w:rsidR="000A4E66" w:rsidRPr="00A13751" w:rsidRDefault="000A4E66" w:rsidP="000A4E66">
            <w:pPr>
              <w:pStyle w:val="NormalWeb"/>
              <w:spacing w:before="0" w:beforeAutospacing="0" w:after="80" w:afterAutospacing="0"/>
              <w:ind w:left="156" w:right="121"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Báo cáo thống kê</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In báo cáo, thống kê tình trạng xử lý VB đến</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In báo cáo, thống kê số lượng VB đến đã xử lý, chưa xử lý trong hạn và đã xử lý, chưa xử lý quá hạn và theo một hoặc một số ràng buộc sau đây: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khoảng thời gian;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đơn vị/ cá nhân xử lý;</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các tiêu chí tùy chọn.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Có khả năng tùy biến các biểu mẫu báo cáo, thống </w:t>
            </w:r>
            <w:r w:rsidRPr="00A13751">
              <w:rPr>
                <w:rFonts w:asciiTheme="majorHAnsi" w:hAnsiTheme="majorHAnsi" w:cstheme="majorHAnsi"/>
                <w:color w:val="000000" w:themeColor="text1"/>
                <w:sz w:val="26"/>
                <w:szCs w:val="26"/>
              </w:rPr>
              <w:lastRenderedPageBreak/>
              <w:t>kê.</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Dạng thức báo cáo, thống kê tối thiểu tuân thủ quy định tại Nghị định số </w:t>
            </w:r>
            <w:bookmarkStart w:id="15" w:name="tvpllink_isbcxokadm_9"/>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5"/>
            <w:r w:rsidRPr="00A13751">
              <w:rPr>
                <w:rFonts w:asciiTheme="majorHAnsi" w:hAnsiTheme="majorHAnsi" w:cstheme="majorHAnsi"/>
                <w:color w:val="000000" w:themeColor="text1"/>
                <w:sz w:val="26"/>
                <w:szCs w:val="26"/>
              </w:rPr>
              <w:t> và các quy định khác về công tác văn thư.</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5.2</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In báo cáo, thống kê tình hình VB đi</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In báo cáo, thống kê số lượng VB đi đã phát hành theo một hoặc một số ràng buộc sau đây: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khoảng thời gian;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đơn vị/ cá nhân dự thảo;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các tiêu chí tùy chọn.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khả năng tùy biến các biểu mẫu báo cáo, thống kê.</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Dạng thức báo cáo, thống kê tối thiểu tuân thủ quy định tại Nghị định số </w:t>
            </w:r>
            <w:bookmarkStart w:id="16" w:name="tvpllink_isbcxokadm_10"/>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rPr>
              <w:t>30/2020/NĐ-CP</w:t>
            </w:r>
            <w:r w:rsidRPr="00A13751">
              <w:rPr>
                <w:rFonts w:asciiTheme="majorHAnsi" w:hAnsiTheme="majorHAnsi" w:cstheme="majorHAnsi"/>
                <w:color w:val="000000" w:themeColor="text1"/>
                <w:sz w:val="26"/>
                <w:szCs w:val="26"/>
              </w:rPr>
              <w:fldChar w:fldCharType="end"/>
            </w:r>
            <w:bookmarkEnd w:id="16"/>
            <w:r w:rsidRPr="00A13751">
              <w:rPr>
                <w:rFonts w:asciiTheme="majorHAnsi" w:hAnsiTheme="majorHAnsi" w:cstheme="majorHAnsi"/>
                <w:color w:val="000000" w:themeColor="text1"/>
                <w:sz w:val="26"/>
                <w:szCs w:val="26"/>
              </w:rPr>
              <w:t> và các quy định khác về công tác văn thư.</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5.3</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In báo cáo thống kê HSCV</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In báo cáo, thống kê Mục lục văn bản theo hồ sơ và Mục lục hồ sơ đã được tạo theo một hoặc một số ràng buộc sau đây:</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khoảng thời gian;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đơn vị/ cá nhân khởi tạo;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VB trong hồ sơ;</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Theo nhóm hồ sơ (nếu có).</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Thống kê Số lượng văn bản trao đổi hoàn toàn dưới dạng điện tử.</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Thống kê Số lượng văn bản trao đổi hoàn toàn dưới dạng điện tử và song song với văn bản giấy.</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6</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trị người dùng</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khả năng phân quyền theo đơn vị/ phòng/ban, vai trò, nhóm vai trò, người dùng, nhóm người dùng.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khả năng thống kê số lượt truy cập vào hệ thống theo yêu cầu của người quản trị.</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khả năng ghi lưu và truy vết nhật ký sử dụng (log) của người dùng.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khả năng tạm khóa tài khoản người dùng, ngăn khả năng đăng nhập và sử dụng hệ thống của người dùng.</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7</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Quản trị hệ thống</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Cho phép định nghĩa các quy trình nghiệp vụ lưu chuyển VB đi và VB đến (Business process management).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Hỗ trợ hiển thị quy trình nghiệp vụ dưới dạng sơ đồ trực quan trong quá trình định nghĩa, khai báo.</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Cho phép định nghĩa, khai báo các luồng xử lý VB theo một số ràng buộc về thuộc tính VB như sau:</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Loại VB (VB hành chính/ VB quy phạm pháp luật);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lastRenderedPageBreak/>
              <w:t>+ Độ khẩn của VB;</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Quản trị thông tin về cấu hình hệ thống: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Có khả năng thực hiện lệnh in hoặc scan trên chính phần mềm;</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Thiết lập tham số chế độ làm việc, chế độ nhật ký, đăng nhập/đăng xuất;</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Đặt chế độ sao lưu, phục hồi;</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Khai báo chứng thư số;</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Cho phép cấu hình tổng dung lượng và định dạng của các tệp đính kèm theo mỗi văn bản.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Và đáp ứng các yêu cầu về quản trị hệ thống tại Nghị định số </w:t>
            </w:r>
            <w:bookmarkStart w:id="17" w:name="tvpllink_isbcxokadm_11"/>
            <w:r w:rsidRPr="00A13751">
              <w:rPr>
                <w:rFonts w:asciiTheme="majorHAnsi" w:hAnsiTheme="majorHAnsi" w:cstheme="majorHAnsi"/>
                <w:color w:val="000000" w:themeColor="text1"/>
                <w:sz w:val="26"/>
                <w:szCs w:val="26"/>
                <w:lang w:val="nl-NL"/>
              </w:rPr>
              <w:fldChar w:fldCharType="begin"/>
            </w:r>
            <w:r w:rsidRPr="00A13751">
              <w:rPr>
                <w:rFonts w:asciiTheme="majorHAnsi" w:hAnsiTheme="majorHAnsi" w:cstheme="majorHAnsi"/>
                <w:color w:val="000000" w:themeColor="text1"/>
                <w:sz w:val="26"/>
                <w:szCs w:val="26"/>
                <w:lang w:val="nl-NL"/>
              </w:rPr>
              <w:instrText xml:space="preserve"> HYPERLINK "https://thuvienphapluat.vn/van-ban/Bo-may-hanh-chinh/Nghi-dinh-30-2020-ND-CP-cong-tac-van-thu-436532.aspx" \t "_blank" </w:instrText>
            </w:r>
            <w:r w:rsidRPr="00A13751">
              <w:rPr>
                <w:rFonts w:asciiTheme="majorHAnsi" w:hAnsiTheme="majorHAnsi" w:cstheme="majorHAnsi"/>
                <w:color w:val="000000" w:themeColor="text1"/>
                <w:sz w:val="26"/>
                <w:szCs w:val="26"/>
                <w:lang w:val="nl-NL"/>
              </w:rPr>
              <w:fldChar w:fldCharType="separate"/>
            </w:r>
            <w:r w:rsidRPr="00A13751">
              <w:rPr>
                <w:rFonts w:asciiTheme="majorHAnsi" w:hAnsiTheme="majorHAnsi" w:cstheme="majorHAnsi"/>
                <w:color w:val="000000" w:themeColor="text1"/>
                <w:sz w:val="26"/>
                <w:szCs w:val="26"/>
                <w:lang w:val="nl-NL"/>
              </w:rPr>
              <w:t>30/2020/NĐ-CP</w:t>
            </w:r>
            <w:r w:rsidRPr="00A13751">
              <w:rPr>
                <w:rFonts w:asciiTheme="majorHAnsi" w:hAnsiTheme="majorHAnsi" w:cstheme="majorHAnsi"/>
                <w:color w:val="000000" w:themeColor="text1"/>
                <w:sz w:val="26"/>
                <w:szCs w:val="26"/>
                <w:lang w:val="nl-NL"/>
              </w:rPr>
              <w:fldChar w:fldCharType="end"/>
            </w:r>
            <w:bookmarkEnd w:id="17"/>
            <w:r w:rsidRPr="00A13751">
              <w:rPr>
                <w:rFonts w:asciiTheme="majorHAnsi" w:hAnsiTheme="majorHAnsi" w:cstheme="majorHAnsi"/>
                <w:color w:val="000000" w:themeColor="text1"/>
                <w:sz w:val="26"/>
                <w:szCs w:val="26"/>
                <w:lang w:val="nl-NL"/>
              </w:rPr>
              <w:t> (Phụ lục VI).</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lastRenderedPageBreak/>
              <w:t>8</w:t>
            </w:r>
          </w:p>
        </w:tc>
        <w:tc>
          <w:tcPr>
            <w:tcW w:w="4552" w:type="pct"/>
            <w:gridSpan w:val="2"/>
            <w:hideMark/>
          </w:tcPr>
          <w:p w:rsidR="000A4E66" w:rsidRPr="00A13751" w:rsidRDefault="000A4E66" w:rsidP="000A4E66">
            <w:pPr>
              <w:pStyle w:val="NormalWeb"/>
              <w:spacing w:before="0" w:beforeAutospacing="0" w:after="80" w:afterAutospacing="0"/>
              <w:ind w:left="156" w:right="121" w:hanging="14"/>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Một số chức năng khác</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r w:rsidRPr="00A13751">
              <w:rPr>
                <w:rFonts w:asciiTheme="majorHAnsi" w:hAnsiTheme="majorHAnsi" w:cstheme="majorHAnsi"/>
                <w:color w:val="000000" w:themeColor="text1"/>
                <w:sz w:val="26"/>
                <w:szCs w:val="26"/>
                <w:lang w:val="nl-NL"/>
              </w:rPr>
              <w:t>.1</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Sao lưu dữ liệu</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Hệ thống phải </w:t>
            </w:r>
            <w:r w:rsidRPr="00A13751">
              <w:rPr>
                <w:rFonts w:asciiTheme="majorHAnsi" w:hAnsiTheme="majorHAnsi" w:cstheme="majorHAnsi"/>
                <w:color w:val="000000" w:themeColor="text1"/>
                <w:sz w:val="26"/>
                <w:szCs w:val="26"/>
              </w:rPr>
              <w:t>có khả năng và phương án cụ thể để thực hiện sao lưu dữ </w:t>
            </w:r>
            <w:r w:rsidRPr="00A13751">
              <w:rPr>
                <w:rFonts w:asciiTheme="majorHAnsi" w:hAnsiTheme="majorHAnsi" w:cstheme="majorHAnsi"/>
                <w:color w:val="000000" w:themeColor="text1"/>
                <w:sz w:val="26"/>
                <w:szCs w:val="26"/>
                <w:lang w:val="nl-NL"/>
              </w:rPr>
              <w:t>liệu định kỳ và đột xuất.</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8.2</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Hỗ trợ sử dụng chữ ký số</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Sử dụng chữ ký số đảm bảo hoạt động được trên máy tính và các thiết bị cầm tay thông minh (ví dụ: điện thoại thông tin, máy tính bảng).</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r w:rsidRPr="00A13751">
              <w:rPr>
                <w:rFonts w:asciiTheme="majorHAnsi" w:hAnsiTheme="majorHAnsi" w:cstheme="majorHAnsi"/>
                <w:color w:val="000000" w:themeColor="text1"/>
                <w:sz w:val="26"/>
                <w:szCs w:val="26"/>
                <w:lang w:val="nl-NL"/>
              </w:rPr>
              <w:t>.3</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Thông báo nhắc việc</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Cung cấp chức năng nhắc việc tự động cho người dùng khi đăng nhập thành công vào hệ thống.</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Cho phép kết nối, tích hợp với hệ thống thông báo tự động bằng Email để thông báo/nhắc việc/cảnh báo lỗi theo vai trò.</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r w:rsidRPr="00A13751">
              <w:rPr>
                <w:rFonts w:asciiTheme="majorHAnsi" w:hAnsiTheme="majorHAnsi" w:cstheme="majorHAnsi"/>
                <w:color w:val="000000" w:themeColor="text1"/>
                <w:sz w:val="26"/>
                <w:szCs w:val="26"/>
                <w:lang w:val="nl-NL"/>
              </w:rPr>
              <w:t>.4</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Hướng dẫn sử dụng</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phải cung cấp hướng dẫn sử dụng </w:t>
            </w:r>
            <w:r w:rsidRPr="00A13751">
              <w:rPr>
                <w:rFonts w:asciiTheme="majorHAnsi" w:hAnsiTheme="majorHAnsi" w:cstheme="majorHAnsi"/>
                <w:color w:val="000000" w:themeColor="text1"/>
                <w:sz w:val="26"/>
                <w:szCs w:val="26"/>
                <w:lang w:val="nl-NL"/>
              </w:rPr>
              <w:t>bao gồm đầy đủ </w:t>
            </w:r>
            <w:r w:rsidRPr="00A13751">
              <w:rPr>
                <w:rFonts w:asciiTheme="majorHAnsi" w:hAnsiTheme="majorHAnsi" w:cstheme="majorHAnsi"/>
                <w:color w:val="000000" w:themeColor="text1"/>
                <w:sz w:val="26"/>
                <w:szCs w:val="26"/>
              </w:rPr>
              <w:t>các chức năng để người dùng tra cứu.</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r w:rsidRPr="00A13751">
              <w:rPr>
                <w:rFonts w:asciiTheme="majorHAnsi" w:hAnsiTheme="majorHAnsi" w:cstheme="majorHAnsi"/>
                <w:color w:val="000000" w:themeColor="text1"/>
                <w:sz w:val="26"/>
                <w:szCs w:val="26"/>
                <w:lang w:val="nl-NL"/>
              </w:rPr>
              <w:t>.5</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Kiểm soát việc truy cập đồng thời</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Kiểm soát việc truy cập đồng thời của cùng một tài khoản người dùng trên nhiều máy tính khác nhau.</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r w:rsidRPr="00A13751">
              <w:rPr>
                <w:rFonts w:asciiTheme="majorHAnsi" w:hAnsiTheme="majorHAnsi" w:cstheme="majorHAnsi"/>
                <w:color w:val="000000" w:themeColor="text1"/>
                <w:sz w:val="26"/>
                <w:szCs w:val="26"/>
                <w:lang w:val="nl-NL"/>
              </w:rPr>
              <w:t>.6</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Xem các tệp đính kèm</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Cho phép xem các tệp đính kèm ngay trên trình duyệt với một số định dạng phổ biến (ví dụ: .doc; .docx; .xls; .xlsx; .pdf; .rtf).</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8.7</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Ký văn bản và Ủy quyền xử lý VB đến</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Cho phép ủy quyền xử lý VB đến;</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Có chức năng ký thay, ký thừa lệnh, ký thừa ủy quyền đáp ứng các quy định hiện hành.</w:t>
            </w:r>
          </w:p>
        </w:tc>
      </w:tr>
      <w:tr w:rsidR="00A13751" w:rsidRPr="00A13751" w:rsidTr="009F79C9">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8.8</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vắng</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Cho phép các cá nhân báo vắng trên hệ thống và chuyển sang trạng thái vắng mặt (lý do nghỉ ốm, công tác dài ngày...)</w:t>
            </w:r>
          </w:p>
        </w:tc>
      </w:tr>
      <w:tr w:rsidR="000A4E66" w:rsidRPr="00A13751" w:rsidTr="009F79C9">
        <w:trPr>
          <w:trHeight w:val="4793"/>
        </w:trPr>
        <w:tc>
          <w:tcPr>
            <w:tcW w:w="448" w:type="pct"/>
            <w:hideMark/>
          </w:tcPr>
          <w:p w:rsidR="000A4E66" w:rsidRPr="00A13751" w:rsidRDefault="000A4E66" w:rsidP="000A4E66">
            <w:pPr>
              <w:pStyle w:val="NormalWeb"/>
              <w:spacing w:before="0" w:beforeAutospacing="0" w:after="80" w:afterAutospacing="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lastRenderedPageBreak/>
              <w:t>8.9</w:t>
            </w:r>
          </w:p>
        </w:tc>
        <w:tc>
          <w:tcPr>
            <w:tcW w:w="1391" w:type="pct"/>
            <w:hideMark/>
          </w:tcPr>
          <w:p w:rsidR="000A4E66" w:rsidRPr="00A13751" w:rsidRDefault="000A4E66" w:rsidP="000A4E66">
            <w:pPr>
              <w:pStyle w:val="NormalWeb"/>
              <w:spacing w:before="0" w:beforeAutospacing="0" w:after="80" w:afterAutospacing="0"/>
              <w:ind w:left="156" w:hanging="1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Tích hợp, kết nối, đồng bộ</w:t>
            </w:r>
          </w:p>
        </w:tc>
        <w:tc>
          <w:tcPr>
            <w:tcW w:w="3161" w:type="pct"/>
            <w:hideMark/>
          </w:tcPr>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Tích hợp hoặc đồng bộ với kết quả theo dõi, đôn đốc, kiểm tra việc thực hiện nhiệm vụ do Chính phủ, Thủ tướng Chính phủ giao (theo Quyết định số </w:t>
            </w:r>
            <w:bookmarkStart w:id="18" w:name="tvpllink_xzlxznrxkv"/>
            <w:r w:rsidRPr="00A13751">
              <w:rPr>
                <w:rFonts w:asciiTheme="majorHAnsi" w:hAnsiTheme="majorHAnsi" w:cstheme="majorHAnsi"/>
                <w:color w:val="000000" w:themeColor="text1"/>
                <w:sz w:val="26"/>
                <w:szCs w:val="26"/>
                <w:lang w:val="nl-NL"/>
              </w:rPr>
              <w:fldChar w:fldCharType="begin"/>
            </w:r>
            <w:r w:rsidRPr="00A13751">
              <w:rPr>
                <w:rFonts w:asciiTheme="majorHAnsi" w:hAnsiTheme="majorHAnsi" w:cstheme="majorHAnsi"/>
                <w:color w:val="000000" w:themeColor="text1"/>
                <w:sz w:val="26"/>
                <w:szCs w:val="26"/>
                <w:lang w:val="nl-NL"/>
              </w:rPr>
              <w:instrText xml:space="preserve"> HYPERLINK "https://thuvienphapluat.vn/van-ban/Bo-may-hanh-chinh/Quyet-dinh-42-2014-QD-TTg-Quy-che-theo-doi-don-doc-kiem-tra-viec-thuc-hien-nhiem-vu-241339.aspx" \t "_blank" </w:instrText>
            </w:r>
            <w:r w:rsidRPr="00A13751">
              <w:rPr>
                <w:rFonts w:asciiTheme="majorHAnsi" w:hAnsiTheme="majorHAnsi" w:cstheme="majorHAnsi"/>
                <w:color w:val="000000" w:themeColor="text1"/>
                <w:sz w:val="26"/>
                <w:szCs w:val="26"/>
                <w:lang w:val="nl-NL"/>
              </w:rPr>
              <w:fldChar w:fldCharType="separate"/>
            </w:r>
            <w:r w:rsidRPr="00A13751">
              <w:rPr>
                <w:rFonts w:asciiTheme="majorHAnsi" w:hAnsiTheme="majorHAnsi" w:cstheme="majorHAnsi"/>
                <w:color w:val="000000" w:themeColor="text1"/>
                <w:sz w:val="26"/>
                <w:szCs w:val="26"/>
                <w:lang w:val="nl-NL"/>
              </w:rPr>
              <w:t>42/2014/QĐ-TTg</w:t>
            </w:r>
            <w:r w:rsidRPr="00A13751">
              <w:rPr>
                <w:rFonts w:asciiTheme="majorHAnsi" w:hAnsiTheme="majorHAnsi" w:cstheme="majorHAnsi"/>
                <w:color w:val="000000" w:themeColor="text1"/>
                <w:sz w:val="26"/>
                <w:szCs w:val="26"/>
                <w:lang w:val="nl-NL"/>
              </w:rPr>
              <w:fldChar w:fldCharType="end"/>
            </w:r>
            <w:bookmarkEnd w:id="18"/>
            <w:r w:rsidRPr="00A13751">
              <w:rPr>
                <w:rFonts w:asciiTheme="majorHAnsi" w:hAnsiTheme="majorHAnsi" w:cstheme="majorHAnsi"/>
                <w:color w:val="000000" w:themeColor="text1"/>
                <w:sz w:val="26"/>
                <w:szCs w:val="26"/>
                <w:lang w:val="nl-NL"/>
              </w:rPr>
              <w:t> ngày 27/7/2014 của Thủ tướng Chính phủ)</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Tích hợp hoặc kết nối, đồng bộ với lịch công tác, lịch họp và thông báo của cơ quan, đơn vị;</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nl-NL"/>
              </w:rPr>
              <w:t>- Tích hợp với hệ thống Thư điện tử công vụ (sử dụng chung tài khoản người dùng; kết nối, chia sẻ dữ liệu, thông tin cảnh báo, nhắc việc);</w:t>
            </w:r>
          </w:p>
          <w:p w:rsidR="000A4E66" w:rsidRPr="00A13751" w:rsidRDefault="000A4E66" w:rsidP="000A4E66">
            <w:pPr>
              <w:pStyle w:val="NormalWeb"/>
              <w:spacing w:before="0" w:beforeAutospacing="0" w:after="80" w:afterAutospacing="0"/>
              <w:ind w:left="146" w:right="121"/>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Kết nối, liên thông với Trục liên thông văn bản quốc gia theo quy định tại Quyết định số </w:t>
            </w:r>
            <w:bookmarkStart w:id="19" w:name="tvpllink_qfvvhzimcv_7"/>
            <w:r w:rsidRPr="00A13751">
              <w:rPr>
                <w:rFonts w:asciiTheme="majorHAnsi" w:hAnsiTheme="majorHAnsi" w:cstheme="majorHAnsi"/>
                <w:color w:val="000000" w:themeColor="text1"/>
                <w:sz w:val="26"/>
                <w:szCs w:val="26"/>
              </w:rPr>
              <w:fldChar w:fldCharType="begin"/>
            </w:r>
            <w:r w:rsidRPr="00A13751">
              <w:rPr>
                <w:rFonts w:asciiTheme="majorHAnsi" w:hAnsiTheme="majorHAnsi" w:cstheme="majorHAnsi"/>
                <w:color w:val="000000" w:themeColor="text1"/>
                <w:sz w:val="26"/>
                <w:szCs w:val="26"/>
              </w:rPr>
              <w:instrText xml:space="preserve"> HYPERLINK "https://thuvienphapluat.vn/van-ban/Cong-nghe-thong-tin/Quyet-dinh-28-2018-QD-TTg-nhan-van-ban-dien-tu-giua-co-quan-trong-he-thong-hanh-chinh-nha-nuoc-387269.aspx" \t "_blank" </w:instrText>
            </w:r>
            <w:r w:rsidRPr="00A13751">
              <w:rPr>
                <w:rFonts w:asciiTheme="majorHAnsi" w:hAnsiTheme="majorHAnsi" w:cstheme="majorHAnsi"/>
                <w:color w:val="000000" w:themeColor="text1"/>
                <w:sz w:val="26"/>
                <w:szCs w:val="26"/>
              </w:rPr>
              <w:fldChar w:fldCharType="separate"/>
            </w:r>
            <w:r w:rsidRPr="00A13751">
              <w:rPr>
                <w:rFonts w:asciiTheme="majorHAnsi" w:hAnsiTheme="majorHAnsi" w:cstheme="majorHAnsi"/>
                <w:color w:val="000000" w:themeColor="text1"/>
                <w:sz w:val="26"/>
                <w:szCs w:val="26"/>
                <w:lang w:val="it-IT"/>
              </w:rPr>
              <w:t>28/2018/QĐ-TTg</w:t>
            </w:r>
            <w:r w:rsidRPr="00A13751">
              <w:rPr>
                <w:rFonts w:asciiTheme="majorHAnsi" w:hAnsiTheme="majorHAnsi" w:cstheme="majorHAnsi"/>
                <w:color w:val="000000" w:themeColor="text1"/>
                <w:sz w:val="26"/>
                <w:szCs w:val="26"/>
              </w:rPr>
              <w:fldChar w:fldCharType="end"/>
            </w:r>
            <w:bookmarkEnd w:id="19"/>
            <w:r w:rsidRPr="00A13751">
              <w:rPr>
                <w:rFonts w:asciiTheme="majorHAnsi" w:hAnsiTheme="majorHAnsi" w:cstheme="majorHAnsi"/>
                <w:color w:val="000000" w:themeColor="text1"/>
                <w:sz w:val="26"/>
                <w:szCs w:val="26"/>
                <w:lang w:val="nl-NL"/>
              </w:rPr>
              <w:t>.</w:t>
            </w:r>
          </w:p>
        </w:tc>
      </w:tr>
    </w:tbl>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6.3. Yêu cầu rà soát, chỉnh sửa, bổ sung các tính năng, chức năng của các đơn vị trực thuộc Bộ GDĐT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175"/>
        <w:gridCol w:w="3425"/>
      </w:tblGrid>
      <w:tr w:rsidR="00A13751" w:rsidRPr="00A13751" w:rsidTr="009F79C9">
        <w:trPr>
          <w:trHeight w:val="264"/>
          <w:tblHeader/>
        </w:trPr>
        <w:tc>
          <w:tcPr>
            <w:tcW w:w="760" w:type="dxa"/>
            <w:vAlign w:val="bottom"/>
            <w:hideMark/>
          </w:tcPr>
          <w:p w:rsidR="000A4E66" w:rsidRPr="00A13751" w:rsidRDefault="000A4E66" w:rsidP="000A4E66">
            <w:pPr>
              <w:spacing w:after="8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STT</w:t>
            </w:r>
          </w:p>
        </w:tc>
        <w:tc>
          <w:tcPr>
            <w:tcW w:w="5175" w:type="dxa"/>
            <w:vAlign w:val="bottom"/>
            <w:hideMark/>
          </w:tcPr>
          <w:p w:rsidR="000A4E66" w:rsidRPr="00A13751" w:rsidRDefault="000A4E66" w:rsidP="000A4E66">
            <w:pPr>
              <w:spacing w:after="8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Nội dung yêu cầu</w:t>
            </w:r>
          </w:p>
        </w:tc>
        <w:tc>
          <w:tcPr>
            <w:tcW w:w="3425" w:type="dxa"/>
            <w:vAlign w:val="bottom"/>
            <w:hideMark/>
          </w:tcPr>
          <w:p w:rsidR="000A4E66" w:rsidRPr="00A13751" w:rsidRDefault="000A4E66" w:rsidP="000A4E66">
            <w:pPr>
              <w:spacing w:after="8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Ghi chú</w:t>
            </w:r>
          </w:p>
        </w:tc>
      </w:tr>
      <w:tr w:rsidR="00A13751" w:rsidRPr="00A13751" w:rsidTr="009F79C9">
        <w:trPr>
          <w:trHeight w:val="264"/>
        </w:trPr>
        <w:tc>
          <w:tcPr>
            <w:tcW w:w="760" w:type="dxa"/>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p>
        </w:tc>
        <w:tc>
          <w:tcPr>
            <w:tcW w:w="5175" w:type="dxa"/>
            <w:vAlign w:val="center"/>
          </w:tcPr>
          <w:p w:rsidR="000A4E66" w:rsidRPr="00A13751" w:rsidRDefault="000A4E66" w:rsidP="000A4E66">
            <w:pPr>
              <w:spacing w:after="8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Đối với ứng dụng di động (mobile application)</w:t>
            </w:r>
          </w:p>
        </w:tc>
        <w:tc>
          <w:tcPr>
            <w:tcW w:w="3425" w:type="dxa"/>
            <w:vAlign w:val="center"/>
          </w:tcPr>
          <w:p w:rsidR="000A4E66" w:rsidRPr="00A13751" w:rsidRDefault="000A4E66" w:rsidP="000A4E66">
            <w:pPr>
              <w:spacing w:after="80"/>
              <w:jc w:val="left"/>
              <w:rPr>
                <w:rFonts w:asciiTheme="majorHAnsi" w:hAnsiTheme="majorHAnsi" w:cstheme="majorHAnsi"/>
                <w:color w:val="000000" w:themeColor="text1"/>
                <w:sz w:val="26"/>
                <w:szCs w:val="26"/>
              </w:rPr>
            </w:pP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Xây dựng danh sách hồ sơ trình chưa xử lý</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Xây dựng danh sách hồ sơ trình đã xử lý</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Xem danh sách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Xem chi tiết hồ sơ trình, tìm kiếm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tìm kiếm văn bản đến theo các thuộc tính cơ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Hiển thị thông tin cơ bản của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Có thông báo trên app khi có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Xem trạng thái luân chuyển của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xem tìm kiếm văn bản đi theo các thuộc tính cơ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Hiển thị thông tin cơ bản của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Hiển thị Danh sách văn bản đến quá hạn chưa xử lý </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lang w:val="fr-FR"/>
              </w:rPr>
            </w:pPr>
            <w:r w:rsidRPr="00A13751">
              <w:rPr>
                <w:rFonts w:asciiTheme="majorHAnsi" w:hAnsiTheme="majorHAnsi" w:cstheme="majorHAnsi"/>
                <w:color w:val="000000" w:themeColor="text1"/>
                <w:sz w:val="26"/>
                <w:szCs w:val="26"/>
                <w:lang w:val="fr-FR"/>
              </w:rPr>
              <w:t>Cho phép đặt xe trên app</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lang w:val="fr-FR"/>
              </w:rPr>
            </w:pPr>
            <w:r w:rsidRPr="00A13751">
              <w:rPr>
                <w:rFonts w:asciiTheme="majorHAnsi" w:hAnsiTheme="majorHAnsi" w:cstheme="majorHAnsi"/>
                <w:color w:val="000000" w:themeColor="text1"/>
                <w:sz w:val="26"/>
                <w:szCs w:val="26"/>
                <w:lang w:val="fr-FR"/>
              </w:rPr>
              <w:t>Quản lý các tiện ích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duyệt xe trên app đối với tài khoản đội trưởng đội xe</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Cho phép đặt phòng họp </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Cho phép duyệt phòng họp </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17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Chuyển lịch công tác theo tuần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Đồng bộ với trạng thái khi lịch có thay đổi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264"/>
        </w:trPr>
        <w:tc>
          <w:tcPr>
            <w:tcW w:w="760" w:type="dxa"/>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p>
        </w:tc>
        <w:tc>
          <w:tcPr>
            <w:tcW w:w="5175" w:type="dxa"/>
            <w:vAlign w:val="center"/>
          </w:tcPr>
          <w:p w:rsidR="000A4E66" w:rsidRPr="00A13751" w:rsidRDefault="000A4E66" w:rsidP="000A4E66">
            <w:pPr>
              <w:spacing w:after="80"/>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Ứng dụng web (web application)</w:t>
            </w:r>
          </w:p>
        </w:tc>
        <w:tc>
          <w:tcPr>
            <w:tcW w:w="3425" w:type="dxa"/>
            <w:vAlign w:val="center"/>
          </w:tcPr>
          <w:p w:rsidR="000A4E66" w:rsidRPr="00A13751" w:rsidRDefault="000A4E66" w:rsidP="000A4E66">
            <w:pPr>
              <w:spacing w:after="80"/>
              <w:jc w:val="left"/>
              <w:rPr>
                <w:rFonts w:asciiTheme="majorHAnsi" w:hAnsiTheme="majorHAnsi" w:cstheme="majorHAnsi"/>
                <w:color w:val="000000" w:themeColor="text1"/>
                <w:sz w:val="26"/>
                <w:szCs w:val="26"/>
              </w:rPr>
            </w:pP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chức năng tìm kiếm đối với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quyền xem lịch tại các đơn vị trực thuộc của cấp Cục</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791"/>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lại chức năng chọn file sau khi cập nhập hồ sơ trình trả lại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trình nhiều thành phần trong một lần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93"/>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form thêm mới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Nghiên cứu tích hợp form thêm mới văn bản dự thảo trong form thêm mới của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Thiết kế biểu thống kê số liệu văn bản đi theo thời gian với các thuộc tính: số ký hiệu, ngày ban hành; người ký; đơn vị soạn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158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lại chức năng thông báo tại các tài khoản có vai trò văn thư: Thiết kế để chức năng Văn bản đến và Dự thảo riêng rẽ; giúp văn thư dễ theo dõi, phát hành văn</w:t>
            </w:r>
            <w:r w:rsidRPr="00A13751">
              <w:rPr>
                <w:rFonts w:asciiTheme="majorHAnsi" w:hAnsiTheme="majorHAnsi" w:cstheme="majorHAnsi"/>
                <w:color w:val="000000" w:themeColor="text1"/>
                <w:sz w:val="26"/>
                <w:szCs w:val="26"/>
              </w:rPr>
              <w:br/>
              <w:t>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chức năng xuất excel tại các biểu thống kê</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792"/>
        </w:trPr>
        <w:tc>
          <w:tcPr>
            <w:tcW w:w="760" w:type="dxa"/>
            <w:vAlign w:val="bottom"/>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xuất file excel, word khi trích xuất danh sách văn bản quá hạn chưa xử lý từ số liệu của biểu thống kê</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99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Thiết kế chức năng tạo lập hồ sơ công việc để kết nối và lưu trữ hồ sơ công việc với hệ thống lưu trữ điện tử của Bộ</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hồ sơ công việc</w:t>
            </w:r>
            <w:r w:rsidRPr="00A13751">
              <w:rPr>
                <w:rFonts w:asciiTheme="majorHAnsi" w:hAnsiTheme="majorHAnsi" w:cstheme="majorHAnsi"/>
                <w:color w:val="000000" w:themeColor="text1"/>
                <w:sz w:val="26"/>
                <w:szCs w:val="26"/>
              </w:rPr>
              <w:br/>
              <w:t>Quản lý hồ sơ lưu trữ</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chức năng thống kê theo nguồn dữ liệu của văn bản đến và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683"/>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chỉnh sửa lại chức năng thống kê văn bản đi đến cá nhân tại tài khoản Eoffice</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Tìm kiếm theo nhãn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ký ủy quyền trong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Tối ưu hóa chức năng tìm kiếm theo các trường dữ liệu</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35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Tra cứu danh bạ điện thoại của CBCC trong cơ quan Bộ</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341"/>
        </w:trPr>
        <w:tc>
          <w:tcPr>
            <w:tcW w:w="760" w:type="dxa"/>
            <w:vAlign w:val="bottom"/>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lại chức năng đặt phòng họp</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62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việc phê duyệt của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danh sách văn bản dự thảo chưa xử lý tại tài khoản cá nhân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khối lượng, tiến độ thực hiện nhiệm vụ của từng chuyên viên để Vụ trưởng có thể theo dõi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Tích hợp nội dung lịch sử bút phê trong “Xem chi tiết” với mục “Thông tin luân chuyển”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78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cập nhật trạng thái văn bản cùng lúc đối với nhiều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89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Nghiên cứu, thiết kế lại chức năng “lưu và trình” tại thêm mới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107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Tất cả hồ sơ trình lãnh đạo Bộ sau khi có ý kiến hoặc trả lại (cho dù chuyên viên xóa) vẫn luôn hiển thị tại tài khoản Văn thư</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44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xóa hồ sơ trình chưa xử lý</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lại bố cục của file VB khi trích xuất đối với nội dung các tờ trình xin ý kiến lãnh đạo Bộ</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Điều chỉnh lại nội dung báo cáo Tổng hợp tình hình xử lý hồ sơ trình của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51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xóa văn bản dự thảo bị trả lại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chỉnh sửa 'Cập nhật trạng thái văn bản' ở nội dung minh chứng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quyền cho Chuyên viên đầu mối xử lý eoffice có thể giúp vụ trưởng cập nhập trạng thái VB</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42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loại VB</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minh chứng đã xử lý công việc</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hồ sơ công việc</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nhóm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Tự động cập nhập ngày nghỉ/lễ theo quy định </w:t>
            </w:r>
            <w:r w:rsidRPr="00A13751">
              <w:rPr>
                <w:rFonts w:asciiTheme="majorHAnsi" w:hAnsiTheme="majorHAnsi" w:cstheme="majorHAnsi"/>
                <w:color w:val="000000" w:themeColor="text1"/>
                <w:sz w:val="26"/>
                <w:szCs w:val="26"/>
              </w:rPr>
              <w:lastRenderedPageBreak/>
              <w:t>hiện hành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 xml:space="preserve">Quản trị danh mục tham số hệ </w:t>
            </w:r>
            <w:r w:rsidRPr="00A13751">
              <w:rPr>
                <w:rFonts w:asciiTheme="majorHAnsi" w:hAnsiTheme="majorHAnsi" w:cstheme="majorHAnsi"/>
                <w:color w:val="000000" w:themeColor="text1"/>
                <w:sz w:val="26"/>
                <w:szCs w:val="26"/>
              </w:rPr>
              <w:lastRenderedPageBreak/>
              <w:t>thống</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54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Thiết kế chức năng ghép file pdf</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Tải file </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 Bổ sung tính năng ký số trong chức năng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56</w:t>
            </w:r>
          </w:p>
        </w:tc>
        <w:tc>
          <w:tcPr>
            <w:tcW w:w="5175" w:type="dxa"/>
            <w:vAlign w:val="bottom"/>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trạng thái chuyển CVP ký thừa lệnh đối với một số loại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Theo dõi thông tin hồ sơ trình để phát hành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827"/>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trạng thái văn bản tại tài khoản lãnh đạo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trạng thái cập nhập trạng thái cá nhân trong tài khoản chuyên viên đầu mối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Các chức năng được phân quyền cho chuyên viên đầu mối và cần cập nhật trạng thái cá nhân</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nhận văn bản trả lại tại chức năng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trả lại văn bản tại tài khoản văn thư Bộ</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62</w:t>
            </w:r>
          </w:p>
        </w:tc>
        <w:tc>
          <w:tcPr>
            <w:tcW w:w="5175" w:type="dxa"/>
            <w:vAlign w:val="bottom"/>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chuyển CVP ký thừa lệnh tại hồ sơ trình tại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tab 'Thông tin xử lý'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bỏ checkbox độ khẩn, độ mật tại form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Tích hợp trạng thái cá nhân và trạng thái cập nhập trạng thái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Các chức năng liên quan đến Tích hợp trạng thái cá nhân và trạng thái cập nhập trạng thái văn bản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Tích hợp trạng thái cá nhân đã xử lý sau khi đã đưa ý kiến xử lý</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Các chức năng liên quan đến Tích hợp trạng thái cá nhân đã xử lý sau khi đã đưa ý kiến xử lý</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67</w:t>
            </w:r>
          </w:p>
        </w:tc>
        <w:tc>
          <w:tcPr>
            <w:tcW w:w="517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Cảnh báo văn bản bị lỗi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Chức năng cảnh báo</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trả lại văn bản trên trục liên thông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r w:rsidRPr="00A13751">
              <w:rPr>
                <w:rFonts w:asciiTheme="majorHAnsi" w:hAnsiTheme="majorHAnsi" w:cstheme="majorHAnsi"/>
                <w:color w:val="000000" w:themeColor="text1"/>
                <w:sz w:val="26"/>
                <w:szCs w:val="26"/>
              </w:rPr>
              <w:b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ghi chú khi trả lại văn bản trên trục liên thông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trả lại văn bản tại tài khoản văn thư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119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71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cập nhập, bổ sung file tại tài khoản chuyên viên đầu mối trong module văn bản dự thảo khi văn thư đơn vị trả lại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791"/>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gộp số đối với văn bản điện tử và văn bản liên thông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1079"/>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xuất excel trong thông tin luân chuyển tại tài khoản văn thư Bộ - Văn thư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Chức năng xuất excel</w:t>
            </w:r>
          </w:p>
        </w:tc>
      </w:tr>
      <w:tr w:rsidR="00A13751" w:rsidRPr="00A13751" w:rsidTr="009F79C9">
        <w:trPr>
          <w:trHeight w:val="827"/>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chỉnh sửa chức năng thống kê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56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thống kê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thông báo tình hình xử lý văn bản của văn thư Bộ tại tài khoản có quyền lãnh đạo Văn phòng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chuyển lãnh đạo đơn vị cho ý kiến từ tài khoản văn thư đơn vị đối với Hồ sơ trình do đơn vị khác xin ý kiến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ngày tháng tạo hồ sơ trong module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phân quyền người sử dụng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quyền người dùng</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Sửa module văn bản đi theo người ký tại một số tài khoản lãnh đạo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Ẩn quyền Bộ của một số tài khoản có 2 quyền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quyền người dùng</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kiểm tra chức năng hồ sơ trình, luồng công việc</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chỉnh sửa lại biểu thống kê tại cấp Trung tâm.</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thống kê</w:t>
            </w:r>
          </w:p>
        </w:tc>
      </w:tr>
      <w:tr w:rsidR="00A13751" w:rsidRPr="00A13751" w:rsidTr="009F79C9">
        <w:trPr>
          <w:trHeight w:val="62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tìm kiếm văn bản theo người nhận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Bỏ chức năng vào sổ tại tài khoản lãnh đạo đơn vị và chuyên viên đầu mối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để văn bản đi có số lớn nhất (phát hành cuối ngày) sau tìm kiếm đứng đầu danh sách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81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đối với chức năng đưa ý kiến xử lý trong module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88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việc gửi văn bản đi với số lượng đơn vị nhận lớn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809"/>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chức năng bổ sung file trong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4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90</w:t>
            </w:r>
          </w:p>
        </w:tc>
        <w:tc>
          <w:tcPr>
            <w:tcW w:w="517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Sắp xếp lại danh sách hồ sơ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thu hồi văn bản dự thảo mới gửi phê duyệt</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Biểu đồ luồng chuyển văn bản đi hiển thị không chính xác</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Biểu đồ luồng chuyển văn bản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một số dữ liệu trong phiếu đăng ký sử dụng xe</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các tiện ích</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Xử lý ngăn chặn không cho người dùng truy cập văn bản không được phép</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quyền người dùng</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ký thừa lệnh tại tài khoản lãnh đạo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thừa lệnh</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96</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lại tình năng chuyển văn bản từ trạng thái chưa xử lý sang đang xử lý khi VB đã được người sử dụng check thông tin và tải về</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Trạng thái văn bản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trạng thái cá nhân để nhận văn bản trong văn bản mới cho tài khoản thư ký Bộ trưởng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trình Bộ trưởng tại tài khoản Thứ trưởng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phục vụ gửi liên thông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100</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Thiết kế chức năng thu hồi văn bản khi gửi liên thông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tạo nhóm người nhận trong đưa ý kiến xử lý của tài khoản lãnh đạo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102</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lưu vết thao tác khi phát hành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103</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thông báo qua email khi nhận Hồ sơ trình tại tài khoản Lãnh đạo Bộ</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104</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Hiển thị danh sách hồ sơ trình khi LĐB trả lại tại tài khoản Thư ký LĐB</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105</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Bổ chức năng Bổ sung file và ký số đối với các cấp tại tài khoản tại một số thời điểm luân chuyển HST; Bổ chức năng xem tất cả HST đối với cấp phối đơn vị (chỉ có thể xem các </w:t>
            </w:r>
            <w:r w:rsidRPr="00A13751">
              <w:rPr>
                <w:rFonts w:asciiTheme="majorHAnsi" w:hAnsiTheme="majorHAnsi" w:cstheme="majorHAnsi"/>
                <w:color w:val="000000" w:themeColor="text1"/>
                <w:sz w:val="26"/>
                <w:szCs w:val="26"/>
              </w:rPr>
              <w:lastRenderedPageBreak/>
              <w:t>HST liên quan tới mình)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Quản lý dự thảo/phiếu trình</w:t>
            </w:r>
          </w:p>
        </w:tc>
      </w:tr>
      <w:tr w:rsidR="00A13751" w:rsidRPr="00A13751" w:rsidTr="009F79C9">
        <w:trPr>
          <w:trHeight w:val="539"/>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106</w:t>
            </w:r>
          </w:p>
        </w:tc>
        <w:tc>
          <w:tcPr>
            <w:tcW w:w="517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Đồng bộ trạng thái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710"/>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107</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Sửa lại trạng thái yêu cầu văn bản trả lời tại tk văn thư</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108</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trạng thái cá nhân và chức năng đưa ý kiến xử lý văn bản đối với trường hợp văn bản đi trong nội bộ đơn vị có cấp phòng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nội bộ</w:t>
            </w:r>
          </w:p>
        </w:tc>
      </w:tr>
      <w:tr w:rsidR="00A13751" w:rsidRPr="00A13751" w:rsidTr="009F79C9">
        <w:trPr>
          <w:trHeight w:val="539"/>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109</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gửi VB giữa các phòng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Gửi VB </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110</w:t>
            </w:r>
          </w:p>
        </w:tc>
        <w:tc>
          <w:tcPr>
            <w:tcW w:w="5175" w:type="dxa"/>
            <w:vAlign w:val="bottom"/>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Nghiên cứu bổ sung chức năng gửi thông tin nội bộ giữa các đơn vị trong cơ quan Bộ - không cần dùng văn bản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Gửi thông tin nội bộ</w:t>
            </w:r>
          </w:p>
        </w:tc>
      </w:tr>
      <w:tr w:rsidR="00A13751" w:rsidRPr="00A13751" w:rsidTr="009F79C9">
        <w:trPr>
          <w:trHeight w:val="81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111</w:t>
            </w:r>
          </w:p>
        </w:tc>
        <w:tc>
          <w:tcPr>
            <w:tcW w:w="5175" w:type="dxa"/>
            <w:vAlign w:val="center"/>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xử lý trường hợp năng nhận, nhập văn bản đến Bộ bị trùng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112</w:t>
            </w:r>
          </w:p>
        </w:tc>
        <w:tc>
          <w:tcPr>
            <w:tcW w:w="5175" w:type="dxa"/>
            <w:vAlign w:val="bottom"/>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cho ý kiến trực tiếp vào Tờ trình dạng PDF đã được ký số</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1056"/>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113</w:t>
            </w:r>
          </w:p>
        </w:tc>
        <w:tc>
          <w:tcPr>
            <w:tcW w:w="5175" w:type="dxa"/>
            <w:vAlign w:val="bottom"/>
            <w:hideMark/>
          </w:tcPr>
          <w:p w:rsidR="000A4E66" w:rsidRPr="00A13751" w:rsidRDefault="000A4E66" w:rsidP="000A4E66">
            <w:pPr>
              <w:spacing w:after="8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lại Danh sách Văn bản dự thảo chưa xử lý; Danh sách văn bản dự thảo đã xử lý; Danh sách văn bản dự thảo từ đơn vị khác tại tài khoản cá nhân. Đảm bảo tài khoản chỉ xem được văn bản dự thảo do tài khoản đó tạo và phát hành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114</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Nghiên cứu bổ sung chức năng gửi văn bản nội bộ giữa các phòng, ban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nội bộ</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115</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cho admin: Rà soát, điều chỉnh các nhóm do tài khoản cá nhân và văn thư tạo; Hiện danh sách đầu mối tạo các nhóm người dùng, nhóm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nhóm người dùng</w:t>
            </w:r>
          </w:p>
        </w:tc>
      </w:tr>
      <w:tr w:rsidR="00A13751" w:rsidRPr="00A13751" w:rsidTr="009F79C9">
        <w:trPr>
          <w:trHeight w:val="792"/>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116</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cho phép tài khoản admin chỉnh sửa được các trích yếu, số ký hiệu văn bản đi để xử lý khi Văn thư nhập sai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Chỉnh sửa văn bản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117</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nhận dạng văn bản, hệ thống tự điền các thông tin của văn bản đến sau khi văn thư quét văn bản giấy, hỗ trợ tối đa thao tác của văn thư nhận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Nhận dạng văn bản</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118</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tính năng tự động kiểm tra chính tả của văn bản được phát hành, hỗ trợ việc phát hành văn bản đi.</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chính tả</w:t>
            </w:r>
          </w:p>
        </w:tc>
      </w:tr>
      <w:tr w:rsidR="00A13751" w:rsidRPr="00A13751" w:rsidTr="009F79C9">
        <w:trPr>
          <w:trHeight w:val="528"/>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119</w:t>
            </w:r>
          </w:p>
        </w:tc>
        <w:tc>
          <w:tcPr>
            <w:tcW w:w="5175" w:type="dxa"/>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Mở thêm mục văn bản dùng chung/ văn bản cần phổ biến của đơn vị</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Văn bản dùng chung/ Văn bản cần phổ biến/ Văn bản nội bộ.</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120</w:t>
            </w:r>
          </w:p>
        </w:tc>
        <w:tc>
          <w:tcPr>
            <w:tcW w:w="5175" w:type="dxa"/>
            <w:noWrap/>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 trên thiết bị di động</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121</w:t>
            </w:r>
          </w:p>
        </w:tc>
        <w:tc>
          <w:tcPr>
            <w:tcW w:w="5175" w:type="dxa"/>
            <w:noWrap/>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Tạo nhóm cá nhân nhận văn bản đến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người dùng/Nhóm người dùng</w:t>
            </w:r>
          </w:p>
        </w:tc>
      </w:tr>
      <w:tr w:rsidR="00A13751" w:rsidRPr="00A13751" w:rsidTr="009F79C9">
        <w:trPr>
          <w:trHeight w:val="264"/>
        </w:trPr>
        <w:tc>
          <w:tcPr>
            <w:tcW w:w="760" w:type="dxa"/>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122</w:t>
            </w:r>
          </w:p>
        </w:tc>
        <w:tc>
          <w:tcPr>
            <w:tcW w:w="5175" w:type="dxa"/>
            <w:noWrap/>
            <w:vAlign w:val="bottom"/>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Cho phép Lãnh đạo phòng và Lãnh đạo </w:t>
            </w:r>
          </w:p>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Cục chỉnh sửa hồ sơ trình</w:t>
            </w:r>
          </w:p>
        </w:tc>
        <w:tc>
          <w:tcPr>
            <w:tcW w:w="3425" w:type="dxa"/>
            <w:vAlign w:val="center"/>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123</w:t>
            </w:r>
          </w:p>
        </w:tc>
        <w:tc>
          <w:tcPr>
            <w:tcW w:w="5175" w:type="dxa"/>
            <w:noWrap/>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Tích hợp công văn trả lời vào cùng một “giỏ” văn bản gốc</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đến</w:t>
            </w:r>
          </w:p>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văn bản đi</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124</w:t>
            </w:r>
          </w:p>
        </w:tc>
        <w:tc>
          <w:tcPr>
            <w:tcW w:w="5175" w:type="dxa"/>
            <w:noWrap/>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Chọn được nhiều file cùng lúc để đính cùng Tờ trình</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dự thảo/phiếu trình</w:t>
            </w:r>
          </w:p>
        </w:tc>
      </w:tr>
      <w:tr w:rsidR="00A13751" w:rsidRPr="00A13751" w:rsidTr="009F79C9">
        <w:trPr>
          <w:trHeight w:val="264"/>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125</w:t>
            </w:r>
          </w:p>
        </w:tc>
        <w:tc>
          <w:tcPr>
            <w:tcW w:w="5175" w:type="dxa"/>
            <w:noWrap/>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Bổ sung chức năng trao đổi ý kiến</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Trao đổi ý kiến</w:t>
            </w:r>
          </w:p>
        </w:tc>
      </w:tr>
      <w:tr w:rsidR="00A13751" w:rsidRPr="00A13751" w:rsidTr="009F79C9">
        <w:trPr>
          <w:trHeight w:val="395"/>
        </w:trPr>
        <w:tc>
          <w:tcPr>
            <w:tcW w:w="760" w:type="dxa"/>
            <w:vAlign w:val="center"/>
            <w:hideMark/>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126</w:t>
            </w:r>
          </w:p>
        </w:tc>
        <w:tc>
          <w:tcPr>
            <w:tcW w:w="5175" w:type="dxa"/>
            <w:noWrap/>
            <w:vAlign w:val="bottom"/>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 trực tiếp trên form văn bản dự thảo</w:t>
            </w:r>
          </w:p>
        </w:tc>
        <w:tc>
          <w:tcPr>
            <w:tcW w:w="3425" w:type="dxa"/>
            <w:vAlign w:val="center"/>
            <w:hideMark/>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Ký số</w:t>
            </w:r>
          </w:p>
        </w:tc>
      </w:tr>
      <w:tr w:rsidR="00A13751" w:rsidRPr="00A13751" w:rsidTr="009F79C9">
        <w:trPr>
          <w:trHeight w:val="264"/>
        </w:trPr>
        <w:tc>
          <w:tcPr>
            <w:tcW w:w="760" w:type="dxa"/>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127</w:t>
            </w:r>
          </w:p>
        </w:tc>
        <w:tc>
          <w:tcPr>
            <w:tcW w:w="5175" w:type="dxa"/>
            <w:noWrap/>
            <w:vAlign w:val="bottom"/>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Cho phép điều chỉnh trạng thái xử lý văn bản</w:t>
            </w:r>
          </w:p>
        </w:tc>
        <w:tc>
          <w:tcPr>
            <w:tcW w:w="3425" w:type="dxa"/>
            <w:vAlign w:val="center"/>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Trạng thái xử lý văn bản</w:t>
            </w:r>
          </w:p>
        </w:tc>
      </w:tr>
      <w:tr w:rsidR="000A4E66" w:rsidRPr="00A13751" w:rsidTr="009F79C9">
        <w:trPr>
          <w:trHeight w:val="264"/>
        </w:trPr>
        <w:tc>
          <w:tcPr>
            <w:tcW w:w="760" w:type="dxa"/>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128</w:t>
            </w:r>
          </w:p>
        </w:tc>
        <w:tc>
          <w:tcPr>
            <w:tcW w:w="5175" w:type="dxa"/>
            <w:noWrap/>
            <w:vAlign w:val="bottom"/>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lại chức năng thông báo của E-Office. Một số văn bản đã xử lý nhưng tại danh sách thông báo vẫn hiện trạng thái chưa đọc.</w:t>
            </w:r>
          </w:p>
        </w:tc>
        <w:tc>
          <w:tcPr>
            <w:tcW w:w="3425" w:type="dxa"/>
            <w:vAlign w:val="center"/>
          </w:tcPr>
          <w:p w:rsidR="000A4E66" w:rsidRPr="00A13751" w:rsidRDefault="000A4E66" w:rsidP="000A4E66">
            <w:pPr>
              <w:spacing w:after="8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Thông báo</w:t>
            </w:r>
          </w:p>
        </w:tc>
      </w:tr>
    </w:tbl>
    <w:p w:rsidR="000A4E66" w:rsidRPr="00A13751" w:rsidRDefault="000A4E66" w:rsidP="006C038D">
      <w:pPr>
        <w:widowControl w:val="0"/>
        <w:spacing w:after="80"/>
        <w:ind w:firstLine="567"/>
        <w:rPr>
          <w:rFonts w:asciiTheme="majorHAnsi" w:hAnsiTheme="majorHAnsi" w:cstheme="majorHAnsi"/>
          <w:b/>
          <w:bCs/>
          <w:color w:val="000000" w:themeColor="text1"/>
          <w:sz w:val="26"/>
          <w:szCs w:val="26"/>
          <w:lang w:val="nl-NL"/>
        </w:rPr>
      </w:pPr>
    </w:p>
    <w:p w:rsidR="00B65148"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7</w:t>
      </w:r>
      <w:r w:rsidR="00B65148" w:rsidRPr="00A13751">
        <w:rPr>
          <w:rFonts w:asciiTheme="majorHAnsi" w:hAnsiTheme="majorHAnsi" w:cstheme="majorHAnsi"/>
          <w:b/>
          <w:bCs/>
          <w:color w:val="000000" w:themeColor="text1"/>
          <w:sz w:val="26"/>
          <w:szCs w:val="26"/>
          <w:lang w:val="nl-NL"/>
        </w:rPr>
        <w:t>. Các yêu cầu phi chức năng</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20" w:name="_Toc207384373"/>
      <w:bookmarkStart w:id="21" w:name="_Toc210314415"/>
      <w:r w:rsidRPr="00A13751">
        <w:rPr>
          <w:rFonts w:asciiTheme="majorHAnsi" w:hAnsiTheme="majorHAnsi" w:cstheme="majorHAnsi"/>
          <w:b/>
          <w:bCs/>
          <w:color w:val="000000" w:themeColor="text1"/>
          <w:sz w:val="26"/>
          <w:szCs w:val="26"/>
          <w:lang w:val="nl-NL"/>
        </w:rPr>
        <w:t>7.1. Yêu cầu về kiến trúc hệ thống</w:t>
      </w:r>
      <w:bookmarkEnd w:id="20"/>
      <w:bookmarkEnd w:id="21"/>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Kiến trúc microservices chia ứng dụng thành nhiều dịch vụ nhỏ độc lập (microservices), mỗi dịch vụ đảm nhiệm một chức năng.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Dễ dàng tích hợp, triển khai các hệ thống dùng chung.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Dễ dàng triển khai máy chủ riêng cho tầng ứng dụng hoặc tầng cơ sở dữ liệu.</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22" w:name="_Toc530146358"/>
      <w:bookmarkStart w:id="23" w:name="_Toc534994388"/>
      <w:bookmarkStart w:id="24" w:name="_Toc207384374"/>
      <w:bookmarkStart w:id="25" w:name="_Toc210314416"/>
      <w:r w:rsidRPr="00A13751">
        <w:rPr>
          <w:rFonts w:asciiTheme="majorHAnsi" w:hAnsiTheme="majorHAnsi" w:cstheme="majorHAnsi"/>
          <w:b/>
          <w:bCs/>
          <w:color w:val="000000" w:themeColor="text1"/>
          <w:sz w:val="26"/>
          <w:szCs w:val="26"/>
          <w:lang w:val="nl-NL"/>
        </w:rPr>
        <w:t>7.2. Yêu cầu về công nghệ sử dụng</w:t>
      </w:r>
      <w:bookmarkEnd w:id="22"/>
      <w:bookmarkEnd w:id="23"/>
      <w:bookmarkEnd w:id="24"/>
      <w:bookmarkEnd w:id="25"/>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Nền tảng công nghệ: .NET Core (phát triển ứng dụng web), Flutter (phát triển ứng dụng di động).</w:t>
      </w:r>
    </w:p>
    <w:p w:rsidR="000A4E66" w:rsidRPr="00A13751" w:rsidRDefault="000A4E66" w:rsidP="000A4E66">
      <w:pPr>
        <w:widowControl w:val="0"/>
        <w:tabs>
          <w:tab w:val="left" w:pos="851"/>
        </w:tabs>
        <w:spacing w:after="80"/>
        <w:ind w:firstLine="567"/>
        <w:rPr>
          <w:rFonts w:asciiTheme="majorHAnsi" w:eastAsia="Calibri" w:hAnsiTheme="majorHAnsi" w:cstheme="majorHAnsi"/>
          <w:color w:val="000000" w:themeColor="text1"/>
          <w:sz w:val="26"/>
          <w:szCs w:val="26"/>
          <w:lang w:val="nl-NL"/>
        </w:rPr>
      </w:pPr>
      <w:r w:rsidRPr="00A13751">
        <w:rPr>
          <w:rFonts w:asciiTheme="majorHAnsi" w:eastAsia="Calibri" w:hAnsiTheme="majorHAnsi" w:cstheme="majorHAnsi"/>
          <w:color w:val="000000" w:themeColor="text1"/>
          <w:sz w:val="26"/>
          <w:szCs w:val="26"/>
          <w:lang w:val="nl-NL"/>
        </w:rPr>
        <w:t>- Ngôn ngữ lập trình: C#, Dart.</w:t>
      </w:r>
    </w:p>
    <w:p w:rsidR="000A4E66" w:rsidRPr="00A13751" w:rsidRDefault="000A4E66" w:rsidP="000A4E66">
      <w:pPr>
        <w:widowControl w:val="0"/>
        <w:tabs>
          <w:tab w:val="left" w:pos="851"/>
        </w:tabs>
        <w:spacing w:after="80"/>
        <w:ind w:firstLine="567"/>
        <w:rPr>
          <w:rFonts w:asciiTheme="majorHAnsi" w:eastAsia="Calibri" w:hAnsiTheme="majorHAnsi" w:cstheme="majorHAnsi"/>
          <w:color w:val="000000" w:themeColor="text1"/>
          <w:sz w:val="26"/>
          <w:szCs w:val="26"/>
          <w:lang w:val="nl-NL"/>
        </w:rPr>
      </w:pPr>
      <w:r w:rsidRPr="00A13751">
        <w:rPr>
          <w:rFonts w:asciiTheme="majorHAnsi" w:eastAsia="Calibri" w:hAnsiTheme="majorHAnsi" w:cstheme="majorHAnsi"/>
          <w:color w:val="000000" w:themeColor="text1"/>
          <w:sz w:val="26"/>
          <w:szCs w:val="26"/>
          <w:lang w:val="nl-NL"/>
        </w:rPr>
        <w:t>- Hệ quản trị cơ sở dữ liệu: Microsoft SQL Server.</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26" w:name="_Toc530146360"/>
      <w:bookmarkStart w:id="27" w:name="_Toc534994390"/>
      <w:bookmarkStart w:id="28" w:name="_Toc207384375"/>
      <w:bookmarkStart w:id="29" w:name="_Toc210314417"/>
      <w:r w:rsidRPr="00A13751">
        <w:rPr>
          <w:rFonts w:asciiTheme="majorHAnsi" w:hAnsiTheme="majorHAnsi" w:cstheme="majorHAnsi"/>
          <w:b/>
          <w:bCs/>
          <w:color w:val="000000" w:themeColor="text1"/>
          <w:sz w:val="26"/>
          <w:szCs w:val="26"/>
          <w:lang w:val="nl-NL"/>
        </w:rPr>
        <w:t>7.3. Yêu cầu về mô hình triển khai hệ thống</w:t>
      </w:r>
      <w:bookmarkEnd w:id="26"/>
      <w:bookmarkEnd w:id="27"/>
      <w:bookmarkEnd w:id="28"/>
      <w:bookmarkEnd w:id="29"/>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Hệ thống được xây dựng và triển khai theo mô hình ứng dụng web và ứng dụng di động. Người dùng có thể truy cập bằng các trình duyệt web phổ biến hiện nay như Google Chrome, Firefox, Cốc Cốc, ... hoặc thông qua ứng dụng mobile. Việc sử dụng yêu cầu thiết bị có kết nối Internet để đăng nhập và khai thác các chức năng của hệ thống theo phân quyền được cấp.</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30" w:name="_Toc530146366"/>
      <w:bookmarkStart w:id="31" w:name="_Toc534994396"/>
      <w:bookmarkStart w:id="32" w:name="_Toc207384376"/>
      <w:bookmarkStart w:id="33" w:name="_Toc210314418"/>
      <w:r w:rsidRPr="00A13751">
        <w:rPr>
          <w:rFonts w:asciiTheme="majorHAnsi" w:hAnsiTheme="majorHAnsi" w:cstheme="majorHAnsi"/>
          <w:b/>
          <w:bCs/>
          <w:color w:val="000000" w:themeColor="text1"/>
          <w:sz w:val="26"/>
          <w:szCs w:val="26"/>
          <w:lang w:val="nl-NL"/>
        </w:rPr>
        <w:t>7.4. Yêu cầu về quản trị hệ thống</w:t>
      </w:r>
      <w:bookmarkEnd w:id="30"/>
      <w:bookmarkEnd w:id="31"/>
      <w:bookmarkEnd w:id="32"/>
      <w:bookmarkEnd w:id="33"/>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Hệ thống cần cung cấp cơ chế quản trị thuận tiện dễ dàng, có khả năng mềm dẻo khi khai báo hoặc thiết lập cấu hình các tham số, theo dõi được tình trạng về truy cập của người dùng, tạo lập các tài khoản và phân quyền phù hợp cho từng tài khoản.</w:t>
      </w:r>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lastRenderedPageBreak/>
        <w:t>- Hệ thống cần có các cơ chế báo cáo về tình trạng hoạt động của hệ thống.</w:t>
      </w:r>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Cần có cơ chế ghi nhật ký hệ thống, theo dõi các thao tác của người dùng và tình trạng của hệ thống thường xuyên để có thể truy tìm thông tin, phân tích, đánh giá hệ thống.</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34" w:name="_Toc210314419"/>
      <w:bookmarkStart w:id="35" w:name="_Toc207384378"/>
      <w:r w:rsidRPr="00A13751">
        <w:rPr>
          <w:rFonts w:asciiTheme="majorHAnsi" w:hAnsiTheme="majorHAnsi" w:cstheme="majorHAnsi"/>
          <w:b/>
          <w:bCs/>
          <w:color w:val="000000" w:themeColor="text1"/>
          <w:sz w:val="26"/>
          <w:szCs w:val="26"/>
          <w:lang w:val="nl-NL"/>
        </w:rPr>
        <w:t>7.5. Yêu cầu cần đáp ứng đối với cơ sở dữ liệu</w:t>
      </w:r>
      <w:bookmarkEnd w:id="34"/>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bookmarkStart w:id="36" w:name="_Hlk152085323"/>
      <w:r w:rsidRPr="00A13751">
        <w:rPr>
          <w:rFonts w:asciiTheme="majorHAnsi" w:hAnsiTheme="majorHAnsi" w:cstheme="majorHAnsi"/>
          <w:color w:val="000000" w:themeColor="text1"/>
          <w:sz w:val="26"/>
          <w:szCs w:val="26"/>
          <w:lang w:val="nl-NL"/>
        </w:rPr>
        <w:t>Tuân thủ Thông tư số 10/2016/TT-BTTTT ngày 01/4/2016 của Bộ trưởng Bộ TTTT ban hành Quy chuẩn kỹ thuật quốc gia về cấu trúc mã định danh và định dạng dữ liệu gói tin phục vụ kết nối các hệ thống quản lý văn bản và điều hành, trong đó quy định về cấu trúc mã định danh của các cơ quan, đơn vị tham gia trao đổi văn bản điện tử; quy định các yêu cầu kỹ thuật đối với định dạng dữ liệu gói tin phục vụ kết nối các hệ thống quản lý văn bản và điều hành;</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Trường thông tin của văn bản được tạo lập đầy đủ theo Hướng dẫn số 4089/VPCP-TTĐT ngày 21 tháng 04 năm 2017 V/v hướng dẫn quy trình gửi, nhận văn bản điện tử;</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Cơ sở dữ liệu của hệ thống phải có khả năng lưu trữ dữ liệu với dung lượng lớn theo thực tế của đơn vị, tính ổn định cao.</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Hỗ trợ lưu trữ được nhiều dạng dữ liệu khác nhau như dữ liệu có cấu trúc, dữ liệu phi cấu trúc.</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Mô hình CSDL tập trung, đảm bảo tính thống nhất về cấu trúc CSDL;</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Đầy đủ các thông tin cơ bản, đảm bảo tính toàn vẹn và tránh dư thừa dữ liệu;</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Có cơ chế cho phép tự động sao lưu dữ liệu theo lịch trình đặt sẵn hoặc tùy chọn thời điểm sao lưu; cho phép phục hồi lại dữ liệu để đảm bảo an toàn dữ liệu;</w:t>
      </w:r>
    </w:p>
    <w:p w:rsidR="000A4E66" w:rsidRPr="00A13751" w:rsidRDefault="000A4E66" w:rsidP="000A4E66">
      <w:pPr>
        <w:pStyle w:val="ListParagraph"/>
        <w:numPr>
          <w:ilvl w:val="0"/>
          <w:numId w:val="90"/>
        </w:numPr>
        <w:tabs>
          <w:tab w:val="left" w:pos="709"/>
        </w:tabs>
        <w:spacing w:after="80"/>
        <w:ind w:left="0" w:firstLine="567"/>
        <w:contextualSpacing w:val="0"/>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Có cơ chế đảm bảo an toàn, an ninh cho dữ liệu và hệ quản trị CSDL.</w:t>
      </w:r>
    </w:p>
    <w:p w:rsidR="000A4E66" w:rsidRPr="00A13751" w:rsidRDefault="000A4E66" w:rsidP="000A4E66">
      <w:pPr>
        <w:widowControl w:val="0"/>
        <w:spacing w:after="80"/>
        <w:ind w:firstLine="567"/>
        <w:rPr>
          <w:rFonts w:asciiTheme="majorHAnsi" w:hAnsiTheme="majorHAnsi" w:cstheme="majorHAnsi"/>
          <w:b/>
          <w:bCs/>
          <w:color w:val="000000" w:themeColor="text1"/>
          <w:sz w:val="26"/>
          <w:szCs w:val="26"/>
          <w:lang w:val="nl-NL"/>
        </w:rPr>
      </w:pPr>
      <w:bookmarkStart w:id="37" w:name="_Toc210314420"/>
      <w:bookmarkEnd w:id="36"/>
      <w:r w:rsidRPr="00A13751">
        <w:rPr>
          <w:rFonts w:asciiTheme="majorHAnsi" w:hAnsiTheme="majorHAnsi" w:cstheme="majorHAnsi"/>
          <w:b/>
          <w:bCs/>
          <w:color w:val="000000" w:themeColor="text1"/>
          <w:sz w:val="26"/>
          <w:szCs w:val="26"/>
          <w:lang w:val="nl-NL"/>
        </w:rPr>
        <w:t>7.6. Yêu cầu về khả năng tích hợp, mở rộng</w:t>
      </w:r>
      <w:bookmarkStart w:id="38" w:name="_Toc207384379"/>
      <w:bookmarkEnd w:id="35"/>
      <w:bookmarkEnd w:id="37"/>
    </w:p>
    <w:p w:rsidR="000A4E66" w:rsidRPr="00A13751" w:rsidRDefault="000A4E66" w:rsidP="000A4E66">
      <w:pPr>
        <w:pStyle w:val="Content"/>
        <w:spacing w:before="0" w:after="80" w:line="240" w:lineRule="auto"/>
        <w:ind w:firstLine="567"/>
        <w:rPr>
          <w:rFonts w:asciiTheme="majorHAnsi" w:hAnsiTheme="majorHAnsi" w:cstheme="majorHAnsi"/>
          <w:b/>
          <w:color w:val="000000" w:themeColor="text1"/>
          <w:szCs w:val="26"/>
          <w:lang w:val="nl-NL"/>
        </w:rPr>
      </w:pPr>
      <w:r w:rsidRPr="00A13751">
        <w:rPr>
          <w:rFonts w:asciiTheme="majorHAnsi" w:hAnsiTheme="majorHAnsi" w:cstheme="majorHAnsi"/>
          <w:color w:val="000000" w:themeColor="text1"/>
          <w:szCs w:val="26"/>
          <w:lang w:val="nl-NL"/>
        </w:rPr>
        <w:t>- Đối với các Hệ thống thông tin, CSDL Quốc gia: Tuân thủ các tài liệu kỹ thuật, các hướng dẫn phục vụ kết nối, liên thông, chia sẻ dữ liệu đã ban hành của các cơ quan quản lý, vận hành hệ thống thông tin, cơ sở dữ liệu quốc gia.</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Đối với các hệ thống kết nối qua LGSP của Bộ GD&amp;ĐT: Tuân thủ các tài liệu kỹ thuật, các hướng dẫn phục vụ kết nối, liên thông, chia sẻ dữ liệu do LGSP của Bộ GD&amp;ĐT quy định.</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Đối với các hệ thống kết nối trực tiếp: Tuân thủ các quy định, tiêu chuẩn kỹ thuật về kết nối, liên thông, chia sẻ dữ liệu theo các văn bản hiện hành.</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bookmarkStart w:id="39" w:name="_Hlk209874218"/>
      <w:r w:rsidRPr="00A13751">
        <w:rPr>
          <w:rFonts w:asciiTheme="majorHAnsi" w:hAnsiTheme="majorHAnsi" w:cstheme="majorHAnsi"/>
          <w:color w:val="000000" w:themeColor="text1"/>
          <w:szCs w:val="26"/>
          <w:lang w:val="nl-NL"/>
        </w:rPr>
        <w:t>- Cấu hình tích hợp SSO với hệ thống chung của Bộ GD&amp;ĐT.</w:t>
      </w:r>
    </w:p>
    <w:bookmarkEnd w:id="39"/>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Cấu hình tích hợp hoặc đồng bộ với kết quả theo dõi, đôn đốc, kiểm tra việc thực hiện nhiệm vụ do Chính phủ, Thủ tướng Chính phủ giao (theo Quyết định số 42/2014/QĐ-TTg ngày 27/7/2014 của Thủ tướng Chính phủ).</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Cấu hình kết nối, liên thông với Trục liên thông văn bản quốc gia theo quy định tại Quyết định số 28/2018/QĐ-TTg.</w:t>
      </w:r>
    </w:p>
    <w:p w:rsidR="000A4E66" w:rsidRPr="00A13751" w:rsidRDefault="000A4E66" w:rsidP="000A4E66">
      <w:pPr>
        <w:pStyle w:val="Content"/>
        <w:spacing w:before="0" w:after="80" w:line="240" w:lineRule="auto"/>
        <w:ind w:firstLine="567"/>
        <w:rPr>
          <w:rFonts w:asciiTheme="majorHAnsi" w:hAnsiTheme="majorHAnsi" w:cstheme="majorHAnsi"/>
          <w:b/>
          <w:color w:val="000000" w:themeColor="text1"/>
          <w:szCs w:val="26"/>
          <w:lang w:val="nl-NL"/>
        </w:rPr>
      </w:pPr>
      <w:r w:rsidRPr="00A13751">
        <w:rPr>
          <w:rFonts w:asciiTheme="majorHAnsi" w:hAnsiTheme="majorHAnsi" w:cstheme="majorHAnsi"/>
          <w:color w:val="000000" w:themeColor="text1"/>
          <w:szCs w:val="26"/>
          <w:lang w:val="nl-NL"/>
        </w:rPr>
        <w:t>- Kết nối API với phần mềm lưu trữ hồ sở điện tử đã được đầu tư tại Dự án “Xây dựng CSDL ngành Giáo dục và triển khai các nhiệm vụ, giải pháp về Chính phủ điện tử, chính phủ số của Bộ GDĐT”.</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Tích hợp với hệ thống Thư điện tử công vụ (sử dụng chung tài khoản người dùng; kết nối, chia sẻ dữ liệu, thông tin cảnh báo, nhắc việc).</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lastRenderedPageBreak/>
        <w:t>- Tích hợp chữ ký số, bảo đảm việc ký số và kiểm tra chữ ký số tuân thủ theo các quy định hiện hành.</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Sẵn sàng tích hợp, chia sẻ dữ liệu với các HTTT, CSDL khác thông qua các nền tảng tích hợp chia sẻ dữ liệu theo quyết định của Bộ Trưởng.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Sẵn sàng phát triển mở rộng các tính năng, chức năng khi có các văn bản quy định mới hoặc nhu cầu thực tế đáp ứng công tác quản lý văn bản và điều hành của đơn vị.</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Hiện nay, hệ thống E- Office là hệ thống được sử dụng thường xuyên, hằng ngày trong công việc của cán bộ, Công chức viên chức, người lao động tại cơ quan Bộ. Vì vậy, ngoài nguyên tắc phải đảm bảo toàn vẹn dữ liệu hệ thống cũ sau nâng cấp, mở rộng; giao diện sử dụng cần hạn chế tối đa thay đổi để không gây xáo trộn thói quen người dùng, tránh gây ảnh hưởng tới công việc quản lý điều hành của Lãnh đạo Bộ.</w:t>
      </w:r>
    </w:p>
    <w:p w:rsidR="000A4E66" w:rsidRPr="00A13751" w:rsidRDefault="000A4E66" w:rsidP="000A4E66">
      <w:pPr>
        <w:spacing w:after="80"/>
        <w:ind w:firstLine="567"/>
        <w:rPr>
          <w:rFonts w:asciiTheme="majorHAnsi" w:hAnsiTheme="majorHAnsi" w:cstheme="majorHAnsi"/>
          <w:i/>
          <w:iCs/>
          <w:color w:val="000000" w:themeColor="text1"/>
          <w:sz w:val="26"/>
          <w:szCs w:val="26"/>
          <w:lang w:val="nl-NL"/>
        </w:rPr>
      </w:pPr>
      <w:r w:rsidRPr="00A13751">
        <w:rPr>
          <w:rFonts w:asciiTheme="majorHAnsi" w:hAnsiTheme="majorHAnsi" w:cstheme="majorHAnsi"/>
          <w:i/>
          <w:iCs/>
          <w:color w:val="000000" w:themeColor="text1"/>
          <w:sz w:val="26"/>
          <w:szCs w:val="26"/>
          <w:lang w:val="nl-NL"/>
        </w:rPr>
        <w:t>Ghi chú: Các hệ thống được kết nối, tích hợp, chia sẻ dữ liệu với Phần mềm E - Office cần đảm bảo khả năng sẵn sàng kết nối, tích hợp, chia sẻ dữ liệu, cung cấp các API và đáp ứng đầy đủ các tiêu chuẩn về kết nối, tích hợp, chia sẻ dữ liệu theo quy định hiện hành.</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lang w:val="nl-NL"/>
        </w:rPr>
      </w:pPr>
      <w:bookmarkStart w:id="40" w:name="_Toc210314421"/>
      <w:r w:rsidRPr="00A13751">
        <w:rPr>
          <w:rFonts w:asciiTheme="majorHAnsi" w:hAnsiTheme="majorHAnsi" w:cstheme="majorHAnsi"/>
          <w:color w:val="000000" w:themeColor="text1"/>
          <w:sz w:val="26"/>
          <w:szCs w:val="26"/>
          <w:lang w:val="nl-NL"/>
        </w:rPr>
        <w:t>7.7. Yêu cầu sao lưu, phục hồi dữ liệu</w:t>
      </w:r>
      <w:bookmarkEnd w:id="38"/>
      <w:bookmarkEnd w:id="40"/>
    </w:p>
    <w:p w:rsidR="000A4E66" w:rsidRPr="00A13751" w:rsidRDefault="000A4E66" w:rsidP="000A4E66">
      <w:pPr>
        <w:numPr>
          <w:ilvl w:val="0"/>
          <w:numId w:val="91"/>
        </w:numPr>
        <w:tabs>
          <w:tab w:val="left" w:pos="709"/>
          <w:tab w:val="left" w:pos="851"/>
        </w:tabs>
        <w:spacing w:after="80"/>
        <w:ind w:left="0"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Hệ thống phải có cơ chế sao lưu dữ liệu thường xuyên đề phòng trường hợp hư hỏng hệ thống thì vẫn có đủ dữ liệu để khôi phục lại hệ thống như trước lúc xảy ra sự cố. Đồng thời hệ thống cũng cần có cơ chế phục hồi nhanh chóng từ các dữ liệu được sao lưu.</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rPr>
      </w:pPr>
      <w:bookmarkStart w:id="41" w:name="_Toc210314422"/>
      <w:r w:rsidRPr="00A13751">
        <w:rPr>
          <w:rFonts w:asciiTheme="majorHAnsi" w:hAnsiTheme="majorHAnsi" w:cstheme="majorHAnsi"/>
          <w:color w:val="000000" w:themeColor="text1"/>
          <w:sz w:val="26"/>
          <w:szCs w:val="26"/>
        </w:rPr>
        <w:t xml:space="preserve">7.8. </w:t>
      </w:r>
      <w:r w:rsidRPr="00A13751">
        <w:rPr>
          <w:rFonts w:asciiTheme="majorHAnsi" w:hAnsiTheme="majorHAnsi" w:cstheme="majorHAnsi"/>
          <w:color w:val="000000" w:themeColor="text1"/>
          <w:sz w:val="26"/>
          <w:szCs w:val="26"/>
          <w:lang w:val="vi-VN"/>
        </w:rPr>
        <w:t xml:space="preserve">Yêu cầu về </w:t>
      </w:r>
      <w:r w:rsidRPr="00A13751">
        <w:rPr>
          <w:rFonts w:asciiTheme="majorHAnsi" w:hAnsiTheme="majorHAnsi" w:cstheme="majorHAnsi"/>
          <w:color w:val="000000" w:themeColor="text1"/>
          <w:sz w:val="26"/>
          <w:szCs w:val="26"/>
        </w:rPr>
        <w:t>an toàn thông tin</w:t>
      </w:r>
      <w:bookmarkEnd w:id="41"/>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bookmarkStart w:id="42" w:name="_Hlk152085430"/>
      <w:r w:rsidRPr="00A13751">
        <w:rPr>
          <w:rFonts w:asciiTheme="majorHAnsi" w:hAnsiTheme="majorHAnsi" w:cstheme="majorHAnsi"/>
          <w:color w:val="000000" w:themeColor="text1"/>
          <w:szCs w:val="26"/>
        </w:rPr>
        <w:t>- Hệ thống phần mềm phải đáp ứng khả năng an toàn, bảo mật theo nhiều mức: mức ứng dụng và mức CSDL.</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Hệ thống cần thiết kế cơ chế kiểm soát tên người sử dụng và mật khẩu truy cập hệ thống.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Có cơ chế phân quyền linh hoạt, cho phép tổ chức/nhóm người dùng, phân quyền theo nhóm, phân quyền theo người sử dụng, theo chức năng. Người sử dụng tuỳ theo phân quyền có thể thao tác với các chức năng khác nhau, khai thác các vùng dữ liệu khác nhau.</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Hỗ trợ người sử dụng trao đổi thông tin, dữ liệu với hệ thống trên mạng Internet theo các chuẩn về an toàn thông tin như S/MINE v3.0, SSL v3.0, HTTPS, ...</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Hệ thống có khả năng lưu vết tài khoản người dùng, lưu lại tất cả hoạt động của người dùng khi thay đổi hay thao tác trên bất kỳ tính năng nào của hệ thống. Hệ thống lưu vết mọi hoạt động diễn ra trong toàn bộ hệ thống để phục vụ theo dõi, giám sát và có phương án nhanh nhất khi hệ thống gặp sự cố.</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Có cơ chế ghi lại quá trình hoạt động, thông báo tới người quản trị trong trường hợp có lỗi xảy ra giúp xác định và sửa lỗi nhanh nhất có thể;</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Đảm bảo dữ liệu trao đổi giữa người dùng và máy chủ dịch vụ được mã hóa;</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Đảm bảo tính xác thực và tin cậy của máy chủ cung cấp dịch vụ với người dùng;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Thực hiện mã hoá những thông tin quan trọng, nhạy cảm trong thông tin cấu hình hệ thống với phương pháp mã hoá mạnh, đảm bảo tránh bị lộ thông tin cấu hình nếu có bị truy cập trái phép vào thông tin này trong CSDL.</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lastRenderedPageBreak/>
        <w:t>- Các giải pháp kỹ thuật phải đảm bảo an toàn hệ thống thông tin cấp đố 3, đáp ứng đầy đủ theo nội dung thông tư 12/2022/TT-BTTTT về quy định chi tiết và hướng dẫn một số điều của nghị định số 85/2016/NĐ-CP ngày 01/7/2016 của Chính phủ về bảo đảm an toàn hệ thống thông tin theo cấp độ.</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 Đảm bảo các yêu cầu an toàn cơ bản đối với Phần mềm nội bộ theo Quyết định số 742/QĐ-BTTTT ngày 22/4/2022 của Bộ trưởng Bộ Thông tin và Truyền thông.</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rPr>
      </w:pPr>
      <w:bookmarkStart w:id="43" w:name="_Toc106627081"/>
      <w:bookmarkStart w:id="44" w:name="_Toc210314423"/>
      <w:bookmarkEnd w:id="42"/>
      <w:r w:rsidRPr="00A13751">
        <w:rPr>
          <w:rFonts w:asciiTheme="majorHAnsi" w:hAnsiTheme="majorHAnsi" w:cstheme="majorHAnsi"/>
          <w:color w:val="000000" w:themeColor="text1"/>
          <w:sz w:val="26"/>
          <w:szCs w:val="26"/>
        </w:rPr>
        <w:t>7.9. Các yêu cầu cần đáp ứng về thời gian xử lý, độ phức tạp xử lý của hệ thống</w:t>
      </w:r>
      <w:bookmarkEnd w:id="43"/>
      <w:bookmarkEnd w:id="44"/>
    </w:p>
    <w:tbl>
      <w:tblPr>
        <w:tblStyle w:val="TableGrid"/>
        <w:tblW w:w="5000" w:type="pct"/>
        <w:tblLook w:val="04A0" w:firstRow="1" w:lastRow="0" w:firstColumn="1" w:lastColumn="0" w:noHBand="0" w:noVBand="1"/>
      </w:tblPr>
      <w:tblGrid>
        <w:gridCol w:w="851"/>
        <w:gridCol w:w="2765"/>
        <w:gridCol w:w="5954"/>
      </w:tblGrid>
      <w:tr w:rsidR="00A13751" w:rsidRPr="00A13751" w:rsidTr="009F79C9">
        <w:trPr>
          <w:trHeight w:val="539"/>
          <w:tblHeader/>
        </w:trPr>
        <w:tc>
          <w:tcPr>
            <w:tcW w:w="404" w:type="pct"/>
            <w:shd w:val="clear" w:color="auto" w:fill="F2F2F2" w:themeFill="background1" w:themeFillShade="F2"/>
            <w:hideMark/>
          </w:tcPr>
          <w:p w:rsidR="000A4E66" w:rsidRPr="00A13751" w:rsidRDefault="000A4E66" w:rsidP="000A4E66">
            <w:pPr>
              <w:spacing w:after="80"/>
              <w:ind w:left="144" w:right="144"/>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lang w:val="pt-BR"/>
              </w:rPr>
              <w:t>TT</w:t>
            </w:r>
          </w:p>
        </w:tc>
        <w:tc>
          <w:tcPr>
            <w:tcW w:w="1465" w:type="pct"/>
            <w:shd w:val="clear" w:color="auto" w:fill="F2F2F2" w:themeFill="background1" w:themeFillShade="F2"/>
            <w:hideMark/>
          </w:tcPr>
          <w:p w:rsidR="000A4E66" w:rsidRPr="00A13751" w:rsidRDefault="000A4E66" w:rsidP="000A4E66">
            <w:pPr>
              <w:spacing w:after="80"/>
              <w:ind w:left="144" w:right="144"/>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Tiêu chí</w:t>
            </w:r>
          </w:p>
        </w:tc>
        <w:tc>
          <w:tcPr>
            <w:tcW w:w="3131" w:type="pct"/>
            <w:shd w:val="clear" w:color="auto" w:fill="F2F2F2" w:themeFill="background1" w:themeFillShade="F2"/>
            <w:hideMark/>
          </w:tcPr>
          <w:p w:rsidR="000A4E66" w:rsidRPr="00A13751" w:rsidRDefault="000A4E66" w:rsidP="000A4E66">
            <w:pPr>
              <w:spacing w:after="80"/>
              <w:ind w:left="144" w:right="144"/>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Yêu cầu</w:t>
            </w:r>
          </w:p>
        </w:tc>
      </w:tr>
      <w:tr w:rsidR="00A13751" w:rsidRPr="00A13751" w:rsidTr="009F79C9">
        <w:tc>
          <w:tcPr>
            <w:tcW w:w="404" w:type="pct"/>
            <w:hideMark/>
          </w:tcPr>
          <w:p w:rsidR="000A4E66" w:rsidRPr="00A13751" w:rsidRDefault="000A4E66" w:rsidP="000A4E66">
            <w:pPr>
              <w:spacing w:after="80"/>
              <w:ind w:left="144" w:right="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1</w:t>
            </w:r>
          </w:p>
        </w:tc>
        <w:tc>
          <w:tcPr>
            <w:tcW w:w="1465"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Thời gian phản hồi trung bình</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hệ thống có thời gian phản hồi trung bình dưới 2,5 giây (thời gian phản hồi được tính từ khi người dùng gửi yêu cầu đáp ứng tới hệ thống cho đến khi nhận được dữ liệu phản hồi từ hệ thống)</w:t>
            </w:r>
          </w:p>
        </w:tc>
      </w:tr>
      <w:tr w:rsidR="00A13751" w:rsidRPr="00A13751" w:rsidTr="009F79C9">
        <w:tc>
          <w:tcPr>
            <w:tcW w:w="404" w:type="pct"/>
            <w:hideMark/>
          </w:tcPr>
          <w:p w:rsidR="000A4E66" w:rsidRPr="00A13751" w:rsidRDefault="000A4E66" w:rsidP="000A4E66">
            <w:pPr>
              <w:spacing w:after="80"/>
              <w:ind w:left="144" w:right="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2</w:t>
            </w:r>
          </w:p>
        </w:tc>
        <w:tc>
          <w:tcPr>
            <w:tcW w:w="1465"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Thời gian phản hồi chậm nhất</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hệ thống có thời gian phản hồi chậm nhất dưới 30 giây (bao gồm cả các trường hợp thực hiện chức năng báo cáo, thống kê)</w:t>
            </w:r>
          </w:p>
        </w:tc>
      </w:tr>
      <w:tr w:rsidR="00A13751" w:rsidRPr="00A13751" w:rsidTr="009F79C9">
        <w:tc>
          <w:tcPr>
            <w:tcW w:w="404" w:type="pct"/>
            <w:hideMark/>
          </w:tcPr>
          <w:p w:rsidR="000A4E66" w:rsidRPr="00A13751" w:rsidRDefault="000A4E66" w:rsidP="000A4E66">
            <w:pPr>
              <w:spacing w:after="80"/>
              <w:ind w:left="144" w:right="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3</w:t>
            </w:r>
          </w:p>
        </w:tc>
        <w:tc>
          <w:tcPr>
            <w:tcW w:w="1465"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Hiệu suất làm việc của máy chủ dữ liệu</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hiệu suất làm việc trung bình của CPU trên máy chủ dữ liệu ≤ 75%</w:t>
            </w:r>
          </w:p>
        </w:tc>
      </w:tr>
      <w:tr w:rsidR="00A13751" w:rsidRPr="00A13751" w:rsidTr="009F79C9">
        <w:tc>
          <w:tcPr>
            <w:tcW w:w="404" w:type="pct"/>
            <w:hideMark/>
          </w:tcPr>
          <w:p w:rsidR="000A4E66" w:rsidRPr="00A13751" w:rsidRDefault="000A4E66" w:rsidP="000A4E66">
            <w:pPr>
              <w:spacing w:after="80"/>
              <w:ind w:left="144" w:right="144" w:hanging="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4</w:t>
            </w:r>
          </w:p>
        </w:tc>
        <w:tc>
          <w:tcPr>
            <w:tcW w:w="1465"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Hiệu suất làm việc của máy chủ ứng dụng</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hiệu suất làm việc trung bình của CPU trên máy chủ ứng dụng ≤ 75%</w:t>
            </w:r>
          </w:p>
        </w:tc>
      </w:tr>
      <w:tr w:rsidR="00A13751" w:rsidRPr="00A13751" w:rsidTr="009F79C9">
        <w:tc>
          <w:tcPr>
            <w:tcW w:w="404" w:type="pct"/>
            <w:hideMark/>
          </w:tcPr>
          <w:p w:rsidR="000A4E66" w:rsidRPr="00A13751" w:rsidRDefault="000A4E66" w:rsidP="000A4E66">
            <w:pPr>
              <w:spacing w:after="80"/>
              <w:ind w:left="144" w:right="144" w:hanging="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5</w:t>
            </w:r>
          </w:p>
        </w:tc>
        <w:tc>
          <w:tcPr>
            <w:tcW w:w="1465" w:type="pct"/>
            <w:hideMark/>
          </w:tcPr>
          <w:p w:rsidR="000A4E66" w:rsidRPr="00A13751" w:rsidRDefault="000A4E66" w:rsidP="000A4E66">
            <w:pPr>
              <w:spacing w:after="80"/>
              <w:ind w:left="144" w:right="144" w:hanging="68"/>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Truy cập đồng thời</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đáp ứng số lượng truy cập đồng thời tối thiểu, được xác địnhnhư sau</w:t>
            </w:r>
            <w:r w:rsidRPr="00A13751">
              <w:rPr>
                <w:rFonts w:asciiTheme="majorHAnsi" w:hAnsiTheme="majorHAnsi" w:cstheme="majorHAnsi"/>
                <w:color w:val="000000" w:themeColor="text1"/>
                <w:sz w:val="26"/>
                <w:szCs w:val="26"/>
              </w:rPr>
              <w:t>:</w:t>
            </w:r>
          </w:p>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Trong trường hợp hệ thống đã xác định được cơ quan, tổ chức sử dụng cụ thể: Số lượng truy cập đồng thời đáp ứng ít nhất bằng 1,5 lần số lượng người sử dụng thường xuyên của cơ quan, tổ chức đó;</w:t>
            </w:r>
          </w:p>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Trong trường hợp hệ thống chưa xác định được cơ quan, tổ chức sử dụng cụ thể: </w:t>
            </w:r>
            <w:r w:rsidRPr="00A13751">
              <w:rPr>
                <w:rFonts w:asciiTheme="majorHAnsi" w:hAnsiTheme="majorHAnsi" w:cstheme="majorHAnsi"/>
                <w:color w:val="000000" w:themeColor="text1"/>
                <w:sz w:val="26"/>
                <w:szCs w:val="26"/>
                <w:lang w:val="pt-BR"/>
              </w:rPr>
              <w:t>Đảm bảo hệ thống có khả năng đáp ứng ít nhất 3000 truy cập đồng thời</w:t>
            </w:r>
            <w:r w:rsidRPr="00A13751">
              <w:rPr>
                <w:rFonts w:asciiTheme="majorHAnsi" w:hAnsiTheme="majorHAnsi" w:cstheme="majorHAnsi"/>
                <w:color w:val="000000" w:themeColor="text1"/>
                <w:sz w:val="26"/>
                <w:szCs w:val="26"/>
              </w:rPr>
              <w:t>.</w:t>
            </w:r>
          </w:p>
        </w:tc>
      </w:tr>
      <w:tr w:rsidR="000A4E66" w:rsidRPr="00A13751" w:rsidTr="009F79C9">
        <w:tc>
          <w:tcPr>
            <w:tcW w:w="404" w:type="pct"/>
            <w:hideMark/>
          </w:tcPr>
          <w:p w:rsidR="000A4E66" w:rsidRPr="00A13751" w:rsidRDefault="000A4E66" w:rsidP="000A4E66">
            <w:pPr>
              <w:spacing w:after="80"/>
              <w:ind w:left="144" w:right="144"/>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6</w:t>
            </w:r>
          </w:p>
        </w:tc>
        <w:tc>
          <w:tcPr>
            <w:tcW w:w="1465"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Số người dùng hoạt động đồng thời</w:t>
            </w:r>
          </w:p>
        </w:tc>
        <w:tc>
          <w:tcPr>
            <w:tcW w:w="3131" w:type="pct"/>
            <w:hideMark/>
          </w:tcPr>
          <w:p w:rsidR="000A4E66" w:rsidRPr="00A13751" w:rsidRDefault="000A4E66" w:rsidP="000A4E66">
            <w:pPr>
              <w:spacing w:after="80"/>
              <w:ind w:left="144" w:right="144"/>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w:t>
            </w:r>
            <w:r w:rsidRPr="00A13751">
              <w:rPr>
                <w:rFonts w:asciiTheme="majorHAnsi" w:hAnsiTheme="majorHAnsi" w:cstheme="majorHAnsi"/>
                <w:color w:val="000000" w:themeColor="text1"/>
                <w:sz w:val="26"/>
                <w:szCs w:val="26"/>
              </w:rPr>
              <w:t>đáp ứng </w:t>
            </w:r>
            <w:r w:rsidRPr="00A13751">
              <w:rPr>
                <w:rFonts w:asciiTheme="majorHAnsi" w:hAnsiTheme="majorHAnsi" w:cstheme="majorHAnsi"/>
                <w:color w:val="000000" w:themeColor="text1"/>
                <w:sz w:val="26"/>
                <w:szCs w:val="26"/>
                <w:lang w:val="pt-BR"/>
              </w:rPr>
              <w:t>số </w:t>
            </w:r>
            <w:r w:rsidRPr="00A13751">
              <w:rPr>
                <w:rFonts w:asciiTheme="majorHAnsi" w:hAnsiTheme="majorHAnsi" w:cstheme="majorHAnsi"/>
                <w:color w:val="000000" w:themeColor="text1"/>
                <w:sz w:val="26"/>
                <w:szCs w:val="26"/>
              </w:rPr>
              <w:t>người </w:t>
            </w:r>
            <w:r w:rsidRPr="00A13751">
              <w:rPr>
                <w:rFonts w:asciiTheme="majorHAnsi" w:hAnsiTheme="majorHAnsi" w:cstheme="majorHAnsi"/>
                <w:color w:val="000000" w:themeColor="text1"/>
                <w:sz w:val="26"/>
                <w:szCs w:val="26"/>
                <w:lang w:val="pt-BR"/>
              </w:rPr>
              <w:t>sử dụng </w:t>
            </w:r>
            <w:r w:rsidRPr="00A13751">
              <w:rPr>
                <w:rFonts w:asciiTheme="majorHAnsi" w:hAnsiTheme="majorHAnsi" w:cstheme="majorHAnsi"/>
                <w:color w:val="000000" w:themeColor="text1"/>
                <w:sz w:val="26"/>
                <w:szCs w:val="26"/>
              </w:rPr>
              <w:t>hoạt động đồng thời (có thực hiện các tác vụ khác nhau phát sinh yêu cầu gửi đến hệ thống </w:t>
            </w:r>
            <w:r w:rsidRPr="00A13751">
              <w:rPr>
                <w:rFonts w:asciiTheme="majorHAnsi" w:hAnsiTheme="majorHAnsi" w:cstheme="majorHAnsi"/>
                <w:color w:val="000000" w:themeColor="text1"/>
                <w:sz w:val="26"/>
                <w:szCs w:val="26"/>
                <w:lang w:val="pt-BR"/>
              </w:rPr>
              <w:t>với </w:t>
            </w:r>
            <w:r w:rsidRPr="00A13751">
              <w:rPr>
                <w:rFonts w:asciiTheme="majorHAnsi" w:hAnsiTheme="majorHAnsi" w:cstheme="majorHAnsi"/>
                <w:color w:val="000000" w:themeColor="text1"/>
                <w:sz w:val="26"/>
                <w:szCs w:val="26"/>
              </w:rPr>
              <w:t>mức độ hoạt động </w:t>
            </w:r>
            <w:r w:rsidRPr="00A13751">
              <w:rPr>
                <w:rFonts w:asciiTheme="majorHAnsi" w:hAnsiTheme="majorHAnsi" w:cstheme="majorHAnsi"/>
                <w:color w:val="000000" w:themeColor="text1"/>
                <w:sz w:val="26"/>
                <w:szCs w:val="26"/>
                <w:lang w:val="pt-BR"/>
              </w:rPr>
              <w:t>như </w:t>
            </w:r>
            <w:r w:rsidRPr="00A13751">
              <w:rPr>
                <w:rFonts w:asciiTheme="majorHAnsi" w:hAnsiTheme="majorHAnsi" w:cstheme="majorHAnsi"/>
                <w:color w:val="000000" w:themeColor="text1"/>
                <w:sz w:val="26"/>
                <w:szCs w:val="26"/>
              </w:rPr>
              <w:t>người </w:t>
            </w:r>
            <w:r w:rsidRPr="00A13751">
              <w:rPr>
                <w:rFonts w:asciiTheme="majorHAnsi" w:hAnsiTheme="majorHAnsi" w:cstheme="majorHAnsi"/>
                <w:color w:val="000000" w:themeColor="text1"/>
                <w:sz w:val="26"/>
                <w:szCs w:val="26"/>
                <w:lang w:val="pt-BR"/>
              </w:rPr>
              <w:t>sử dụng </w:t>
            </w:r>
            <w:r w:rsidRPr="00A13751">
              <w:rPr>
                <w:rFonts w:asciiTheme="majorHAnsi" w:hAnsiTheme="majorHAnsi" w:cstheme="majorHAnsi"/>
                <w:color w:val="000000" w:themeColor="text1"/>
                <w:sz w:val="26"/>
                <w:szCs w:val="26"/>
              </w:rPr>
              <w:t>đã sử dụng thành thạo hệ thống)</w:t>
            </w:r>
            <w:r w:rsidRPr="00A13751">
              <w:rPr>
                <w:rFonts w:asciiTheme="majorHAnsi" w:hAnsiTheme="majorHAnsi" w:cstheme="majorHAnsi"/>
                <w:color w:val="000000" w:themeColor="text1"/>
                <w:sz w:val="26"/>
                <w:szCs w:val="26"/>
                <w:lang w:val="pt-BR"/>
              </w:rPr>
              <w:t> ít nhất bằng 1/6 lần số lượng truy cập đồng thời</w:t>
            </w:r>
            <w:r w:rsidRPr="00A13751">
              <w:rPr>
                <w:rFonts w:asciiTheme="majorHAnsi" w:hAnsiTheme="majorHAnsi" w:cstheme="majorHAnsi"/>
                <w:color w:val="000000" w:themeColor="text1"/>
                <w:sz w:val="26"/>
                <w:szCs w:val="26"/>
              </w:rPr>
              <w:t>.</w:t>
            </w:r>
          </w:p>
        </w:tc>
      </w:tr>
    </w:tbl>
    <w:p w:rsidR="000A4E66" w:rsidRPr="00A13751" w:rsidRDefault="000A4E66" w:rsidP="000A4E66">
      <w:pPr>
        <w:pStyle w:val="Heading3"/>
        <w:spacing w:after="80"/>
        <w:rPr>
          <w:rFonts w:asciiTheme="majorHAnsi" w:hAnsiTheme="majorHAnsi" w:cstheme="majorHAnsi"/>
          <w:color w:val="000000" w:themeColor="text1"/>
          <w:sz w:val="26"/>
          <w:szCs w:val="26"/>
        </w:rPr>
      </w:pPr>
      <w:bookmarkStart w:id="45" w:name="_Toc210314424"/>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7.10. Y</w:t>
      </w:r>
      <w:r w:rsidRPr="00A13751">
        <w:rPr>
          <w:rFonts w:asciiTheme="majorHAnsi" w:hAnsiTheme="majorHAnsi" w:cstheme="majorHAnsi"/>
          <w:color w:val="000000" w:themeColor="text1"/>
          <w:sz w:val="26"/>
          <w:szCs w:val="26"/>
          <w:lang w:val="vi-VN"/>
        </w:rPr>
        <w:t>êu cầu về mỹ thuật, kỹ thuật cần đạt được của các giao diện chương trình</w:t>
      </w:r>
      <w:bookmarkEnd w:id="45"/>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7.10.1. Giao diện ứng dụng Web</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Giao diện thiết kế theo chuẩn ứng dụng web hiện đại, thống nhất.</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Bố cục hiển thị tối ưu cho màn hình lớn (máy tính, laptop), hỗ trợ responsive để hiển thị tốt trên trình duyệt của máy tính bảng và thiết bị di động.</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lastRenderedPageBreak/>
        <w:t>- Biểu mẫu nhập liệu được trình bày khoa học, dễ nhìn, hỗ trợ nhập dữ liệu nhanh và chính xác.</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Màu sắc và cách trình bày tuân theo các chuẩn thiết kế phổ biến, đảm bảo tính thẩm mỹ và dễ sử dụng.</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Hỗ trợ đa trình duyệt: Google Chrome, Firefox, Edge, Cốc Cốc,...</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Ngôn ngữ hiển thị: Tiếng Việt, sử dụng font chữ Unicode để đảm bảo tương thích.</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7.10.2. Giao diện ứng dụng di động</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Giao diện thiết tối ưu cho trải nghiệm trên màn hình nhỏ.</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Các thành phần được bố trí rõ ràng, dễ thao tác bằng cảm ứng, ưu tiên nút bấm lớn, khoảng cách hợp lý để tránh thao tác nhầm.</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Biểu mẫu nhập liệu đơn giản, sử dụng các thành phần nhập liệu chuẩn của di động (dropdown, date picker, toggle, ...).</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Màu sắc và bố cục giao diện thân thiện, đảm bảo tính nhất quán với ứng dụng web nhưng tối ưu hóa cho di động.</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Ứng dụng chạy mượt trên cả Android và iOS, tương thích nhiều độ phân giải màn hình khác nhau.</w:t>
      </w:r>
    </w:p>
    <w:p w:rsidR="000A4E66" w:rsidRPr="00A13751" w:rsidRDefault="000A4E66" w:rsidP="000A4E66">
      <w:pPr>
        <w:pStyle w:val="Content"/>
        <w:spacing w:before="0" w:after="80" w:line="240" w:lineRule="auto"/>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Ngôn ngữ hiển thị: Tiếng Việt, sử dụng font chữ Unicode, đảm bảo rõ ràng và dễ đọc trên màn hình nhỏ.</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lang w:val="nl-NL"/>
        </w:rPr>
      </w:pPr>
      <w:bookmarkStart w:id="46" w:name="_Toc210314425"/>
      <w:r w:rsidRPr="00A13751">
        <w:rPr>
          <w:rFonts w:asciiTheme="majorHAnsi" w:hAnsiTheme="majorHAnsi" w:cstheme="majorHAnsi"/>
          <w:color w:val="000000" w:themeColor="text1"/>
          <w:sz w:val="26"/>
          <w:szCs w:val="26"/>
          <w:lang w:val="nl-NL"/>
        </w:rPr>
        <w:t>7.11. Yêu cầu về cài đặt, hạ tầng, đường truyền, an toàn vận hành, khai thác sử dụng</w:t>
      </w:r>
      <w:bookmarkEnd w:id="46"/>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bookmarkStart w:id="47" w:name="_Hlk152085516"/>
      <w:r w:rsidRPr="00A13751">
        <w:rPr>
          <w:rFonts w:asciiTheme="majorHAnsi" w:hAnsiTheme="majorHAnsi" w:cstheme="majorHAnsi"/>
          <w:color w:val="000000" w:themeColor="text1"/>
          <w:szCs w:val="26"/>
          <w:lang w:val="nl-NL"/>
        </w:rPr>
        <w:t>- Bộ cài đặt và mã nguồn hệ thống phải được đóng gói và mã hóa để có thể chuyển giao qua các thiết bị lưu trữ tháo rời.</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thống được cài đặt trên hệ thống máy chủ tại trung tâm dữ liệu Bộ GD&amp;ĐT, áp dụng các tiêu chuẩn kỹ thuật về an toàn, an ninh bảo mật của hệ thống thông qua các firewall và bảo mật của:</w:t>
      </w:r>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Mức hệ điều hành</w:t>
      </w:r>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Mức cơ sở dữ liệu</w:t>
      </w:r>
    </w:p>
    <w:p w:rsidR="000A4E66" w:rsidRPr="00A13751" w:rsidRDefault="000A4E66" w:rsidP="000A4E66">
      <w:pPr>
        <w:pStyle w:val="Content"/>
        <w:spacing w:before="0" w:after="80" w:line="240" w:lineRule="auto"/>
        <w:ind w:firstLine="567"/>
        <w:rPr>
          <w:rFonts w:asciiTheme="majorHAnsi" w:eastAsia="Calibri" w:hAnsiTheme="majorHAnsi" w:cstheme="majorHAnsi"/>
          <w:color w:val="000000" w:themeColor="text1"/>
          <w:szCs w:val="26"/>
          <w:lang w:val="nl-NL"/>
        </w:rPr>
      </w:pPr>
      <w:r w:rsidRPr="00A13751">
        <w:rPr>
          <w:rFonts w:asciiTheme="majorHAnsi" w:eastAsia="Calibri" w:hAnsiTheme="majorHAnsi" w:cstheme="majorHAnsi"/>
          <w:color w:val="000000" w:themeColor="text1"/>
          <w:szCs w:val="26"/>
          <w:lang w:val="nl-NL"/>
        </w:rPr>
        <w:t>+ Mức ứng dụng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Đường truyền sẽ được cấu hình SSL nhằm bảo đảm an toàn dữ liệu trong quá trình lưu chuyển trên mạng.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Đưa ra quy trình, quy chế khai thác và vận hành cho toàn bộ hệ thống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thống có khả năng hoạt động liên tục 24/7.</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Đáp ứng khả năng thiết kế cài đặt trong những hệ thống mạng có phân vùng bảo mật nhiều lớp, có khả năng tích hợp và xác thực thông qua hệ thống xác thực dùng chung của Bộ.</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Đáp ứng mô hình web-based, cài đặt hệ thống phần mềm và các CSDL trên máy chủ. Người dùng truy cập và khai thác phần mềm thông qua các trình duyệt web.</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Tất cả mọi người sử dụng hệ thống đều phải tuân thủ chặt chẽ cơ chế phân chia quyền sử dụng tùy theo nhu cầu và mục đích sử dụng.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Khi mỗi người sử dụng muốn truy cập vào hệ thống thì hệ thống sẽ kiểm tra username sử dụng hệ thống và password tương ứng.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thống phải được thiết kế đảm bảo hoạt động ổn định 24 giờ/7 ngày làm việc.</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lang w:val="nl-NL"/>
        </w:rPr>
      </w:pPr>
      <w:bookmarkStart w:id="48" w:name="_Toc106627083"/>
      <w:bookmarkStart w:id="49" w:name="_Toc210314426"/>
      <w:bookmarkEnd w:id="47"/>
      <w:r w:rsidRPr="00A13751">
        <w:rPr>
          <w:rFonts w:asciiTheme="majorHAnsi" w:hAnsiTheme="majorHAnsi" w:cstheme="majorHAnsi"/>
          <w:color w:val="000000" w:themeColor="text1"/>
          <w:sz w:val="26"/>
          <w:szCs w:val="26"/>
          <w:lang w:val="nl-NL"/>
        </w:rPr>
        <w:lastRenderedPageBreak/>
        <w:t>7.12. Các ràng buộc đối với hệ thống</w:t>
      </w:r>
      <w:bookmarkEnd w:id="48"/>
      <w:bookmarkEnd w:id="49"/>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thống được thiết kế theo kiến trúc Microservice, chạy trên nền tảng Web-based, có khả năng mở rộng và phát triển trong tương lai với việc bổ sung hoặc loại bỏ module, cũng như tích hợp vào các hệ thống khác một cách dễ dàng. Đồng thời, hệ thống cung cấp ứng dụng di động (Mobile App) nhằm hỗ trợ người dùng truy cập và sử dụng dịch vụ mọi lúc, mọi nơi, đảm bảo sự đồng bộ với phiên bản Web và khả năng mở rộng trong tương lai.</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Tương thích với các trình duyệt web phổ biến và có thể sử dụng trên các thiết bị di động thông minh.</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quản trị cơ sở dữ liệu: Microsoft SQL Server.</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Nền tảng phát triển: .NET Core (ứng dụng web), Flutter (ứng dụng di động).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Ngôn ngữ lập trình: C#, Dart.</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Phân tích và thiết kế: tuân thủ chuẩn UML.</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Hệ điều hành máy chủ: Windows Server, Ubuntu (Linux).</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Ứng dụng di động hỗ trợ: Android, iOS.</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Tương thích và có khả năng tích hợp với các phần mềm khác theo quy định.</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Phần mềm hoạt động trên hệ điều hành máy chủ, đáp ứng yêu cầu hỗ trợ song song IPv4 và IPv6.</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Có dịch vụ hỗ trợ thường xuyên, khả năng cập nhật bản vá/lỗi, đảm bảo tính ổn định và khả năng tương thích với hệ điều hành máy chủ.</w:t>
      </w:r>
    </w:p>
    <w:p w:rsidR="000A4E66" w:rsidRPr="00A13751" w:rsidRDefault="000A4E66" w:rsidP="000A4E66">
      <w:pPr>
        <w:pStyle w:val="Heading3"/>
        <w:spacing w:after="80"/>
        <w:ind w:firstLine="567"/>
        <w:jc w:val="both"/>
        <w:rPr>
          <w:rFonts w:asciiTheme="majorHAnsi" w:hAnsiTheme="majorHAnsi" w:cstheme="majorHAnsi"/>
          <w:color w:val="000000" w:themeColor="text1"/>
          <w:sz w:val="26"/>
          <w:szCs w:val="26"/>
          <w:lang w:val="vi-VN"/>
        </w:rPr>
      </w:pPr>
      <w:bookmarkStart w:id="50" w:name="_Toc106627084"/>
      <w:bookmarkStart w:id="51" w:name="_Toc210314427"/>
      <w:r w:rsidRPr="00A13751">
        <w:rPr>
          <w:rFonts w:asciiTheme="majorHAnsi" w:hAnsiTheme="majorHAnsi" w:cstheme="majorHAnsi"/>
          <w:color w:val="000000" w:themeColor="text1"/>
          <w:sz w:val="26"/>
          <w:szCs w:val="26"/>
          <w:lang w:val="nl-NL"/>
        </w:rPr>
        <w:t xml:space="preserve">7.13. </w:t>
      </w:r>
      <w:r w:rsidRPr="00A13751">
        <w:rPr>
          <w:rFonts w:asciiTheme="majorHAnsi" w:hAnsiTheme="majorHAnsi" w:cstheme="majorHAnsi"/>
          <w:color w:val="000000" w:themeColor="text1"/>
          <w:sz w:val="26"/>
          <w:szCs w:val="26"/>
          <w:lang w:val="vi-VN"/>
        </w:rPr>
        <w:t>Yêu cầu về tính sẵn sàng với IPv6</w:t>
      </w:r>
      <w:bookmarkEnd w:id="50"/>
      <w:bookmarkEnd w:id="51"/>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xml:space="preserve">Do hệ thống phần mềm được xây dựng hoạt động trên môi trường Internet nên hệ thống phần mềm khi cài đặt, triển khai phải đảm bảo sẵn sàng hoạt động ổn định với IPv6: </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Đảm bảo đường truyền kết nối Internet cho Webserver hỗ trợ IPv6.</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Khai báo WebServer lắng nghe được các kết nối qua mạng IPv6.</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Khai báo bản ghi AAAA cho tên miền trên hệ thống DNS Hosting.</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Đảm bảo máy chủ DNS Hosting hỗ trợ IPv6</w:t>
      </w:r>
    </w:p>
    <w:p w:rsidR="000A4E66" w:rsidRPr="00A13751" w:rsidRDefault="000A4E66" w:rsidP="000A4E66">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Phần mềm đảm bảo khả năng hỗ trợ triển khai trên nền IPv6 và IPv4, có khả năng chuyển đổi khi cần thiết.</w:t>
      </w:r>
    </w:p>
    <w:p w:rsidR="000A4E66" w:rsidRPr="00A13751" w:rsidRDefault="0027765D" w:rsidP="0027765D">
      <w:pPr>
        <w:pStyle w:val="Heading3"/>
        <w:spacing w:after="80"/>
        <w:ind w:firstLine="567"/>
        <w:jc w:val="both"/>
        <w:rPr>
          <w:rFonts w:asciiTheme="majorHAnsi" w:hAnsiTheme="majorHAnsi" w:cstheme="majorHAnsi"/>
          <w:color w:val="000000" w:themeColor="text1"/>
          <w:sz w:val="26"/>
          <w:szCs w:val="26"/>
          <w:lang w:val="nl-NL"/>
        </w:rPr>
      </w:pPr>
      <w:bookmarkStart w:id="52" w:name="_Toc112789168"/>
      <w:bookmarkStart w:id="53" w:name="_Toc210314428"/>
      <w:bookmarkStart w:id="54" w:name="_Hlk48138860"/>
      <w:r w:rsidRPr="00A13751">
        <w:rPr>
          <w:rFonts w:asciiTheme="majorHAnsi" w:hAnsiTheme="majorHAnsi" w:cstheme="majorHAnsi"/>
          <w:color w:val="000000" w:themeColor="text1"/>
          <w:sz w:val="26"/>
          <w:szCs w:val="26"/>
          <w:lang w:val="nl-NL"/>
        </w:rPr>
        <w:t>7.14</w:t>
      </w:r>
      <w:r w:rsidR="000A4E66" w:rsidRPr="00A13751">
        <w:rPr>
          <w:rFonts w:asciiTheme="majorHAnsi" w:hAnsiTheme="majorHAnsi" w:cstheme="majorHAnsi"/>
          <w:color w:val="000000" w:themeColor="text1"/>
          <w:sz w:val="26"/>
          <w:szCs w:val="26"/>
          <w:lang w:val="nl-NL"/>
        </w:rPr>
        <w:t>. Yêu cầu về mức độ chịu đựng sai hỏng đối với các lỗi cú pháp lập trình, lỗi lô-gic trong xử lý dữ liệu, lỗi kiểm soát tính đúng đắn của dữ liệu đầu vào</w:t>
      </w:r>
      <w:bookmarkEnd w:id="52"/>
      <w:bookmarkEnd w:id="53"/>
    </w:p>
    <w:p w:rsidR="0027765D" w:rsidRPr="00A13751" w:rsidRDefault="0027765D" w:rsidP="0027765D">
      <w:pPr>
        <w:rPr>
          <w:color w:val="000000" w:themeColor="text1"/>
          <w:lang w:val="nl-NL"/>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820"/>
      </w:tblGrid>
      <w:tr w:rsidR="00A13751" w:rsidRPr="00A13751" w:rsidTr="009F79C9">
        <w:trPr>
          <w:tblHeader/>
        </w:trPr>
        <w:tc>
          <w:tcPr>
            <w:tcW w:w="43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left="-52" w:firstLine="34"/>
              <w:jc w:val="center"/>
              <w:rPr>
                <w:rFonts w:asciiTheme="majorHAnsi" w:hAnsiTheme="majorHAnsi" w:cstheme="majorHAnsi"/>
                <w:b/>
                <w:color w:val="000000" w:themeColor="text1"/>
                <w:sz w:val="26"/>
                <w:szCs w:val="26"/>
              </w:rPr>
            </w:pPr>
            <w:bookmarkStart w:id="55" w:name="_Hlk152085602"/>
            <w:r w:rsidRPr="00A13751">
              <w:rPr>
                <w:rFonts w:asciiTheme="majorHAnsi" w:hAnsiTheme="majorHAnsi" w:cstheme="majorHAnsi"/>
                <w:b/>
                <w:color w:val="000000" w:themeColor="text1"/>
                <w:sz w:val="26"/>
                <w:szCs w:val="26"/>
              </w:rPr>
              <w:t>TT</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jc w:val="center"/>
              <w:rPr>
                <w:rFonts w:asciiTheme="majorHAnsi" w:hAnsiTheme="majorHAnsi" w:cstheme="majorHAnsi"/>
                <w:b/>
                <w:color w:val="000000" w:themeColor="text1"/>
                <w:sz w:val="26"/>
                <w:szCs w:val="26"/>
              </w:rPr>
            </w:pPr>
            <w:r w:rsidRPr="00A13751">
              <w:rPr>
                <w:rFonts w:asciiTheme="majorHAnsi" w:hAnsiTheme="majorHAnsi" w:cstheme="majorHAnsi"/>
                <w:b/>
                <w:color w:val="000000" w:themeColor="text1"/>
                <w:sz w:val="26"/>
                <w:szCs w:val="26"/>
              </w:rPr>
              <w:t>Yêu cầu</w:t>
            </w:r>
          </w:p>
        </w:tc>
      </w:tr>
      <w:tr w:rsidR="00A13751" w:rsidRPr="00A13751" w:rsidTr="009F79C9">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Tất cả các ngày tháng sẽ được lưu với 4 chữ số cho phần Năm, và có thể được hiển thị theo tất cả các định dạng ngày chung </w:t>
            </w:r>
            <w:r w:rsidRPr="00A13751">
              <w:rPr>
                <w:rFonts w:asciiTheme="majorHAnsi" w:hAnsiTheme="majorHAnsi" w:cstheme="majorHAnsi"/>
                <w:noProof/>
                <w:color w:val="000000" w:themeColor="text1"/>
                <w:sz w:val="26"/>
                <w:szCs w:val="26"/>
              </w:rPr>
              <w:t>dd/mm/yyyy</w:t>
            </w:r>
            <w:r w:rsidRPr="00A13751">
              <w:rPr>
                <w:rFonts w:asciiTheme="majorHAnsi" w:hAnsiTheme="majorHAnsi" w:cstheme="majorHAnsi"/>
                <w:color w:val="000000" w:themeColor="text1"/>
                <w:sz w:val="26"/>
                <w:szCs w:val="26"/>
              </w:rPr>
              <w:t>.</w:t>
            </w:r>
          </w:p>
        </w:tc>
      </w:tr>
      <w:tr w:rsidR="00A13751" w:rsidRPr="00A13751" w:rsidTr="009F79C9">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sẽ hỗ trợ kiểm tra tức thời tính hợp lệ của các giá trị nhập vào qua phương thức nhập trực tiếp.</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sẽ hỗ trợ kiểm tra tức thời tính hợp lệ của các giá trị nhập vào qua phương thức nhập trực tiếp hoặc qua tệp dữ liệu.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sẽ cung cấp chức năng kiểm tra tính nhất quán và toàn vẹn của các </w:t>
            </w:r>
            <w:r w:rsidRPr="00A13751">
              <w:rPr>
                <w:rFonts w:asciiTheme="majorHAnsi" w:hAnsiTheme="majorHAnsi" w:cstheme="majorHAnsi"/>
                <w:color w:val="000000" w:themeColor="text1"/>
                <w:sz w:val="26"/>
                <w:szCs w:val="26"/>
              </w:rPr>
              <w:lastRenderedPageBreak/>
              <w:t xml:space="preserve">trường dữ liệu có quan hệ ràng buộc với nhau trong cơ sở dữ liệu thông qua các quy tắc đã được định nghĩa như ràng buộc khóa khi xây dựng CSDL.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5</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Các dữ liệu trước khi nhập vào hệ thống cần phải được kiểm tra tính đúng đắn về cấu trúc, định dạng và logic và phải thông báo ngay cho người sử dụng khi có lỗi xảy ra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hiển thị dấu thông báo rằng ô nhập là bắt buộc hoặc tùy chọn nhập dữ liệu cho người dùng.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có các ô nhập dữ liệu với định dạng của dữ liệu nhập chuyên biệt ví dụ: Ô nhập ngày tháng, Ô nhập số…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có thứ tự các ô nhập tuân theo đúng logic của văn bản cần nhập, người dùng hoàn toàn có thể sử dụng bàn phím (không cần chuột) để di chuyển tới các ô nhập này.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hỗ trợ chế độ hiển thị danh sách để người dùng chọn đối với các ô nhập có dữ liệu cố định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có quy trình nhằm giảm thiểu các lỗi cú pháp lập trình, lỗi logic xử lý dữ liệu. </w:t>
            </w:r>
          </w:p>
        </w:tc>
      </w:tr>
      <w:tr w:rsidR="000A4E66"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0A4E66" w:rsidRPr="00A13751" w:rsidRDefault="000A4E66" w:rsidP="000A4E66">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w:t>
            </w:r>
          </w:p>
        </w:tc>
        <w:tc>
          <w:tcPr>
            <w:tcW w:w="4570" w:type="pct"/>
            <w:tcBorders>
              <w:top w:val="single" w:sz="4" w:space="0" w:color="auto"/>
              <w:left w:val="single" w:sz="4" w:space="0" w:color="auto"/>
              <w:bottom w:val="single" w:sz="4" w:space="0" w:color="auto"/>
              <w:right w:val="single" w:sz="4" w:space="0" w:color="auto"/>
            </w:tcBorders>
          </w:tcPr>
          <w:p w:rsidR="000A4E66" w:rsidRPr="00A13751" w:rsidRDefault="000A4E66" w:rsidP="000A4E66">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Các định dạng tập tin (tập tin nhập vào hệ thống, tập tin được xuất ra từ hệ thống, tập tin lưu trữ trong hồ sơ điện tử...) tuân thủ theo các định dạng tập tin (về văn bản, hình ảnh...) được quy định tại Thông tư số 39/2017/TT-BTTTT ngày 15/12/2017 của Bộ trưởng Bộ Thông tin và Truyền thông.</w:t>
            </w:r>
          </w:p>
        </w:tc>
      </w:tr>
      <w:bookmarkEnd w:id="54"/>
      <w:bookmarkEnd w:id="55"/>
    </w:tbl>
    <w:p w:rsidR="000A4E66" w:rsidRPr="00A13751" w:rsidRDefault="000A4E66" w:rsidP="006C038D">
      <w:pPr>
        <w:widowControl w:val="0"/>
        <w:spacing w:after="80"/>
        <w:ind w:firstLine="567"/>
        <w:rPr>
          <w:rFonts w:asciiTheme="majorHAnsi" w:hAnsiTheme="majorHAnsi" w:cstheme="majorHAnsi"/>
          <w:b/>
          <w:bCs/>
          <w:color w:val="000000" w:themeColor="text1"/>
          <w:sz w:val="26"/>
          <w:szCs w:val="26"/>
        </w:rPr>
      </w:pPr>
    </w:p>
    <w:p w:rsidR="0027765D" w:rsidRPr="00A13751" w:rsidRDefault="0027765D" w:rsidP="006C038D">
      <w:pPr>
        <w:widowControl w:val="0"/>
        <w:spacing w:after="80"/>
        <w:ind w:firstLine="567"/>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8. Các yêu cầu chi tiết về đào tạo hướng dẫn sử dụng, quản trị, vận hành các công tác khác có liên quan</w:t>
      </w:r>
    </w:p>
    <w:p w:rsidR="0027765D" w:rsidRPr="00A13751" w:rsidRDefault="0027765D" w:rsidP="0027765D">
      <w:pPr>
        <w:spacing w:after="80"/>
        <w:ind w:firstLine="567"/>
        <w:rPr>
          <w:rFonts w:asciiTheme="majorHAnsi" w:hAnsiTheme="majorHAnsi" w:cstheme="majorHAnsi"/>
          <w:b/>
          <w:color w:val="000000" w:themeColor="text1"/>
          <w:sz w:val="26"/>
          <w:szCs w:val="26"/>
        </w:rPr>
      </w:pPr>
      <w:bookmarkStart w:id="56" w:name="_Toc210314451"/>
      <w:r w:rsidRPr="00A13751">
        <w:rPr>
          <w:rFonts w:asciiTheme="majorHAnsi" w:hAnsiTheme="majorHAnsi" w:cstheme="majorHAnsi"/>
          <w:b/>
          <w:color w:val="000000" w:themeColor="text1"/>
          <w:sz w:val="26"/>
          <w:szCs w:val="26"/>
        </w:rPr>
        <w:t>8.1. Yêu cầu về đào tạo, chuyển giao công nghệ</w:t>
      </w:r>
      <w:bookmarkEnd w:id="56"/>
    </w:p>
    <w:p w:rsidR="0027765D" w:rsidRPr="00A13751" w:rsidRDefault="0027765D" w:rsidP="0027765D">
      <w:pPr>
        <w:spacing w:after="80"/>
        <w:ind w:firstLine="567"/>
        <w:rPr>
          <w:rFonts w:asciiTheme="majorHAnsi" w:hAnsiTheme="majorHAnsi" w:cstheme="majorHAnsi"/>
          <w:color w:val="000000" w:themeColor="text1"/>
          <w:sz w:val="26"/>
          <w:szCs w:val="26"/>
        </w:rPr>
      </w:pPr>
      <w:bookmarkStart w:id="57" w:name="_Toc106627088"/>
      <w:r w:rsidRPr="00A13751">
        <w:rPr>
          <w:rFonts w:asciiTheme="majorHAnsi" w:hAnsiTheme="majorHAnsi" w:cstheme="majorHAnsi"/>
          <w:color w:val="000000" w:themeColor="text1"/>
          <w:sz w:val="26"/>
          <w:szCs w:val="26"/>
        </w:rPr>
        <w:t>- Tổ chức đào tạo, hướng dẫn quản trị và vận hành phần mềm cho các cán bộ nghiệp vụ/cán bộ kỹ thuật của Bộ Giáo dục và Đào tạo đảm bảo cho các cán bộ nắm được thông tin tổng quan về về hệ thống, chủ động cài đặt, quản trị, vận hành phần mềm và giải quyết khi gặp các sự cố thông thường.</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Tổ chức các lớp đào tạo, hướng dẫn sử dụng, khai thác thông tin cho người dùng đảm bảo cho người dùng thành thạo toàn bộ các chức năng theo phân quyền; đảm bảo công tác khai báo, cập nhật thông tin trên hệ thống được đúng chất lượng và thời gian quy định; Chủ động xử lý khi gặp các sự cố thông thường.</w:t>
      </w:r>
    </w:p>
    <w:p w:rsidR="0027765D" w:rsidRPr="00A13751" w:rsidRDefault="0027765D" w:rsidP="0027765D">
      <w:pPr>
        <w:spacing w:after="80"/>
        <w:ind w:firstLine="567"/>
        <w:rPr>
          <w:rFonts w:asciiTheme="majorHAnsi" w:hAnsiTheme="majorHAnsi" w:cstheme="majorHAnsi"/>
          <w:b/>
          <w:color w:val="000000" w:themeColor="text1"/>
          <w:sz w:val="26"/>
          <w:szCs w:val="26"/>
        </w:rPr>
      </w:pPr>
      <w:bookmarkStart w:id="58" w:name="_Toc210314452"/>
      <w:r w:rsidRPr="00A13751">
        <w:rPr>
          <w:rFonts w:asciiTheme="majorHAnsi" w:hAnsiTheme="majorHAnsi" w:cstheme="majorHAnsi"/>
          <w:b/>
          <w:color w:val="000000" w:themeColor="text1"/>
          <w:sz w:val="26"/>
          <w:szCs w:val="26"/>
        </w:rPr>
        <w:t>8.2. Yêu cầu về tài liệu</w:t>
      </w:r>
      <w:bookmarkEnd w:id="57"/>
      <w:bookmarkEnd w:id="58"/>
    </w:p>
    <w:p w:rsidR="0027765D" w:rsidRPr="00A13751" w:rsidRDefault="0027765D" w:rsidP="0027765D">
      <w:pPr>
        <w:spacing w:after="80"/>
        <w:ind w:firstLine="567"/>
        <w:rPr>
          <w:rFonts w:asciiTheme="majorHAnsi" w:hAnsiTheme="majorHAnsi" w:cstheme="majorHAnsi"/>
          <w:color w:val="000000" w:themeColor="text1"/>
          <w:sz w:val="26"/>
          <w:szCs w:val="26"/>
        </w:rPr>
      </w:pPr>
      <w:bookmarkStart w:id="59" w:name="_Hlk152085689"/>
      <w:r w:rsidRPr="00A13751">
        <w:rPr>
          <w:rFonts w:asciiTheme="majorHAnsi" w:hAnsiTheme="majorHAnsi" w:cstheme="majorHAnsi"/>
          <w:color w:val="000000" w:themeColor="text1"/>
          <w:sz w:val="26"/>
          <w:szCs w:val="26"/>
        </w:rPr>
        <w:t>a) Nhà thầu có trách nhiệm chuyển giao đầy đủ các tài liệu sau đây cho chủ đầu tư:</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Các tài liệu của từng giai đoạn trong quá trình xây dựng, phát triển phần mềm, bao gồm các tài liệu phân tích thiết kế hệ thống và các tài liệu có liên quan khác đến thiết kế hệ thống; </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Bộ chương trình cài đặt phần mềm;</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Mã nguồn của chương trình;</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Các tài liệu hướng dẫn sử dụng, quản trị, vận hành; tài liệu phục vụ đào tạo người sử dụng, quản trị, vận hành; tài liệu quy trình bảo trì; hướng dẫn về kỹ thuật và tiêu chuẩn, quy chuẩn (nếu có);</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b) Yêu cầu hình thức đối với tài liệu:</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Tài liệu đào tạo được chuẩn bị bằng tiếng Việt và được cung cấp bằng bản cứng và bản mềm.</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Bản mềm của tài liệu được cập nhật lên phần mềm, người dùng có thể tải về (download) tài liệu trực tiếp từ phần mềm.</w:t>
      </w:r>
      <w:bookmarkEnd w:id="59"/>
    </w:p>
    <w:p w:rsidR="0027765D" w:rsidRPr="00A13751" w:rsidRDefault="0027765D" w:rsidP="0027765D">
      <w:pPr>
        <w:spacing w:after="80"/>
        <w:ind w:firstLine="567"/>
        <w:rPr>
          <w:rFonts w:asciiTheme="majorHAnsi" w:hAnsiTheme="majorHAnsi" w:cstheme="majorHAnsi"/>
          <w:b/>
          <w:color w:val="000000" w:themeColor="text1"/>
          <w:sz w:val="26"/>
          <w:szCs w:val="26"/>
        </w:rPr>
      </w:pPr>
      <w:bookmarkStart w:id="60" w:name="_Toc106627086"/>
      <w:bookmarkStart w:id="61" w:name="_Toc112789173"/>
      <w:bookmarkStart w:id="62" w:name="_Toc210314453"/>
      <w:bookmarkStart w:id="63" w:name="_Toc106627089"/>
      <w:r w:rsidRPr="00A13751">
        <w:rPr>
          <w:rFonts w:asciiTheme="majorHAnsi" w:hAnsiTheme="majorHAnsi" w:cstheme="majorHAnsi"/>
          <w:b/>
          <w:color w:val="000000" w:themeColor="text1"/>
          <w:sz w:val="26"/>
          <w:szCs w:val="26"/>
        </w:rPr>
        <w:t>9. Yêu cầu về cài đặt triển khai</w:t>
      </w:r>
      <w:bookmarkEnd w:id="60"/>
      <w:bookmarkEnd w:id="61"/>
      <w:bookmarkEnd w:id="62"/>
    </w:p>
    <w:p w:rsidR="0027765D" w:rsidRPr="00A13751" w:rsidRDefault="0027765D" w:rsidP="0027765D">
      <w:pPr>
        <w:spacing w:after="80"/>
        <w:ind w:firstLine="567"/>
        <w:rPr>
          <w:rFonts w:asciiTheme="majorHAnsi" w:hAnsiTheme="majorHAnsi" w:cstheme="majorHAnsi"/>
          <w:color w:val="000000" w:themeColor="text1"/>
          <w:sz w:val="26"/>
          <w:szCs w:val="26"/>
        </w:rPr>
      </w:pPr>
      <w:bookmarkStart w:id="64" w:name="_Hlk152085747"/>
      <w:r w:rsidRPr="00A13751">
        <w:rPr>
          <w:rFonts w:asciiTheme="majorHAnsi" w:hAnsiTheme="majorHAnsi" w:cstheme="majorHAnsi"/>
          <w:color w:val="000000" w:themeColor="text1"/>
          <w:sz w:val="26"/>
          <w:szCs w:val="26"/>
        </w:rPr>
        <w:t>- Quy định rõ các điều kiện truy nhập, cập nhật dữ liệu và bảo đảm việc quản lý, truy nhập, cập nhật và tìm kiếm dữ liệu dễ dàng.</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Quy định rõ các điều kiện duy trì dữ liệu bao gồm cả việc thay đổi, hủy bỏ dữ liệu. Thường xuyên đánh giá các điều kiện bảo đảm an toàn cho dữ liệu.</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Có cơ chế dự phòng cho hệ thống máy chủ ứng dụng và dự phòng cho máy chủ CSDL (khả năng cài đặt máy chủ chính và máy chủ sao lưu theo mô hình hệ thống cluster đảm bảo cơ chế cân bằng tải, sao lưu dữ liệu tức thời giữa các máy chủ chính và máy chủ sao lưu).</w:t>
      </w:r>
      <w:bookmarkEnd w:id="64"/>
    </w:p>
    <w:p w:rsidR="0027765D" w:rsidRPr="00A13751" w:rsidRDefault="0027765D" w:rsidP="0027765D">
      <w:pPr>
        <w:spacing w:after="80"/>
        <w:ind w:firstLine="567"/>
        <w:rPr>
          <w:rFonts w:asciiTheme="majorHAnsi" w:hAnsiTheme="majorHAnsi" w:cstheme="majorHAnsi"/>
          <w:b/>
          <w:color w:val="000000" w:themeColor="text1"/>
          <w:sz w:val="26"/>
          <w:szCs w:val="26"/>
        </w:rPr>
      </w:pPr>
      <w:bookmarkStart w:id="65" w:name="_Toc106627090"/>
      <w:bookmarkStart w:id="66" w:name="_Toc210314454"/>
      <w:bookmarkEnd w:id="63"/>
      <w:r w:rsidRPr="00A13751">
        <w:rPr>
          <w:rFonts w:asciiTheme="majorHAnsi" w:hAnsiTheme="majorHAnsi" w:cstheme="majorHAnsi"/>
          <w:b/>
          <w:color w:val="000000" w:themeColor="text1"/>
          <w:sz w:val="26"/>
          <w:szCs w:val="26"/>
        </w:rPr>
        <w:t>10. Yêu cầu về bảo hành, bảo trì</w:t>
      </w:r>
      <w:bookmarkEnd w:id="65"/>
      <w:bookmarkEnd w:id="66"/>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Nhà thầu tổ chức bảo hành và dịch vụ sau bán hàng phần mềm trong vòng 01 năm.</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Nhà thầu phải cung cấp quy trình bảo hành phần mềm, trong đó nêu rõ địa điểm bảo hành của đơn vị, thời gian trung bình bảo hành khi có yêu cầu, thời gian khắc phục sự cố, số năm bảo hành…</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Đối với phần mềm, nhà thầu có trách nhiệm hỗ trợ về mặt kỹ thuật lập trình và triển khai trong thời gian 01 năm, tính từ ngày hai bên ký biên bản nghiệm thu thanh lý hợp đồng.</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Phương tiện hỗ trợ thông qua: email, điện thoại, internet, chuyển phát bưu phẩm và hỗ trợ tại chỗ.</w:t>
      </w:r>
    </w:p>
    <w:p w:rsidR="0027765D" w:rsidRPr="00A13751" w:rsidRDefault="0027765D" w:rsidP="0027765D">
      <w:pPr>
        <w:spacing w:after="80"/>
        <w:ind w:firstLine="567"/>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Nhà thầu có cam kết tiếp tục hỗ trợ bảo trì sản phẩm ứng dụng sau khi kết thúc giai đoạn bảo hành nếu chủ đầu tư có nhu cầu.</w:t>
      </w:r>
    </w:p>
    <w:p w:rsidR="0027765D" w:rsidRPr="00A13751" w:rsidRDefault="0027765D" w:rsidP="0027765D">
      <w:pPr>
        <w:spacing w:after="80"/>
        <w:ind w:firstLine="567"/>
        <w:rPr>
          <w:rFonts w:asciiTheme="majorHAnsi" w:hAnsiTheme="majorHAnsi" w:cstheme="majorHAnsi"/>
          <w:b/>
          <w:color w:val="000000" w:themeColor="text1"/>
          <w:sz w:val="26"/>
          <w:szCs w:val="26"/>
        </w:rPr>
      </w:pPr>
      <w:bookmarkStart w:id="67" w:name="_Toc210314455"/>
      <w:bookmarkStart w:id="68" w:name="_Toc207384392"/>
      <w:r w:rsidRPr="00A13751">
        <w:rPr>
          <w:rFonts w:asciiTheme="majorHAnsi" w:hAnsiTheme="majorHAnsi" w:cstheme="majorHAnsi"/>
          <w:b/>
          <w:color w:val="000000" w:themeColor="text1"/>
          <w:sz w:val="26"/>
          <w:szCs w:val="26"/>
        </w:rPr>
        <w:t>10. Đảm bảo an toàn thông tin theo cấp độ</w:t>
      </w:r>
      <w:bookmarkEnd w:id="67"/>
      <w:r w:rsidRPr="00A13751">
        <w:rPr>
          <w:rFonts w:asciiTheme="majorHAnsi" w:hAnsiTheme="majorHAnsi" w:cstheme="majorHAnsi"/>
          <w:b/>
          <w:color w:val="000000" w:themeColor="text1"/>
          <w:sz w:val="26"/>
          <w:szCs w:val="26"/>
        </w:rPr>
        <w:t xml:space="preserve"> </w:t>
      </w:r>
      <w:bookmarkEnd w:id="68"/>
    </w:p>
    <w:p w:rsidR="0027765D" w:rsidRPr="00A13751" w:rsidRDefault="0027765D" w:rsidP="0027765D">
      <w:pPr>
        <w:spacing w:after="80"/>
        <w:ind w:firstLine="567"/>
        <w:rPr>
          <w:rFonts w:asciiTheme="majorHAnsi" w:eastAsia="Calibri" w:hAnsiTheme="majorHAnsi" w:cstheme="majorHAnsi"/>
          <w:color w:val="000000" w:themeColor="text1"/>
          <w:sz w:val="26"/>
          <w:szCs w:val="26"/>
        </w:rPr>
      </w:pPr>
      <w:r w:rsidRPr="00A13751">
        <w:rPr>
          <w:rFonts w:asciiTheme="majorHAnsi" w:eastAsia="Calibri" w:hAnsiTheme="majorHAnsi" w:cstheme="majorHAnsi"/>
          <w:color w:val="000000" w:themeColor="text1"/>
          <w:sz w:val="26"/>
          <w:szCs w:val="26"/>
        </w:rPr>
        <w:t>- Hệ thống E-Office phải bảo đảm an toàn thông tin cấp độ 3, đáp ứng đầy đủ các quy định tại Nghị định số 85/2016/NĐ-CP ngày 01/7/2016 của Chỉnh phủ; Thông tư 12/2022/TT-BTTTT ngày 12/8/2022 của Bộ Thông tin và Truyền thông; Tiêu chuẩn quốc gia </w:t>
      </w:r>
      <w:bookmarkStart w:id="69" w:name="tvpllink_hdmryzbneg"/>
      <w:r w:rsidRPr="00A13751">
        <w:rPr>
          <w:rFonts w:asciiTheme="majorHAnsi" w:eastAsia="Calibri" w:hAnsiTheme="majorHAnsi" w:cstheme="majorHAnsi"/>
          <w:color w:val="000000" w:themeColor="text1"/>
          <w:sz w:val="26"/>
          <w:szCs w:val="26"/>
        </w:rPr>
        <w:t>TCVN 11930:2017</w:t>
      </w:r>
      <w:bookmarkEnd w:id="69"/>
      <w:r w:rsidRPr="00A13751">
        <w:rPr>
          <w:rFonts w:asciiTheme="majorHAnsi" w:eastAsia="Calibri" w:hAnsiTheme="majorHAnsi" w:cstheme="majorHAnsi"/>
          <w:color w:val="000000" w:themeColor="text1"/>
          <w:sz w:val="26"/>
          <w:szCs w:val="26"/>
        </w:rPr>
        <w:t> về Công nghệ thông tin - Các kỹ thuật an toàn - Yêu cầu cơ bản về an toàn hệ thống thông tin theo cấp độ; Quyết định số 742/QĐ-BTTTT ngày 22/4/2022 của Bộ Thông tin và Truyền thông và các yêu cầu khác theo Hồ sơ thiết kế được phê duyệt.</w:t>
      </w:r>
    </w:p>
    <w:p w:rsidR="0027765D" w:rsidRPr="00A13751" w:rsidRDefault="0027765D" w:rsidP="0027765D">
      <w:pPr>
        <w:widowControl w:val="0"/>
        <w:spacing w:after="80"/>
        <w:ind w:firstLine="567"/>
        <w:rPr>
          <w:rFonts w:asciiTheme="majorHAnsi" w:hAnsiTheme="majorHAnsi" w:cstheme="majorHAnsi"/>
          <w:b/>
          <w:color w:val="000000" w:themeColor="text1"/>
          <w:sz w:val="26"/>
          <w:szCs w:val="26"/>
          <w:lang w:val="nl-NL"/>
        </w:rPr>
      </w:pPr>
      <w:r w:rsidRPr="00A13751">
        <w:rPr>
          <w:rFonts w:asciiTheme="majorHAnsi" w:hAnsiTheme="majorHAnsi" w:cstheme="majorHAnsi"/>
          <w:b/>
          <w:bCs/>
          <w:iCs/>
          <w:color w:val="000000" w:themeColor="text1"/>
          <w:spacing w:val="-2"/>
          <w:sz w:val="26"/>
          <w:szCs w:val="26"/>
          <w:lang w:val="nl-NL"/>
        </w:rPr>
        <w:t>IV.</w:t>
      </w:r>
      <w:r w:rsidRPr="00A13751">
        <w:rPr>
          <w:rFonts w:asciiTheme="majorHAnsi" w:hAnsiTheme="majorHAnsi" w:cstheme="majorHAnsi"/>
          <w:iCs/>
          <w:color w:val="000000" w:themeColor="text1"/>
          <w:spacing w:val="-2"/>
          <w:sz w:val="26"/>
          <w:szCs w:val="26"/>
          <w:lang w:val="nl-NL"/>
        </w:rPr>
        <w:t xml:space="preserve"> </w:t>
      </w:r>
      <w:r w:rsidRPr="00A13751">
        <w:rPr>
          <w:rFonts w:asciiTheme="majorHAnsi" w:hAnsiTheme="majorHAnsi" w:cstheme="majorHAnsi"/>
          <w:b/>
          <w:color w:val="000000" w:themeColor="text1"/>
          <w:sz w:val="26"/>
          <w:szCs w:val="26"/>
          <w:lang w:val="nl-NL"/>
        </w:rPr>
        <w:t>Yêu cầu kỹ thuật cụ thể đối với Phần mềm đo lường sự hài lòng của người dân đối với dịch vụ giáo dục công</w:t>
      </w:r>
    </w:p>
    <w:p w:rsidR="0027765D" w:rsidRPr="00A13751" w:rsidRDefault="0027765D" w:rsidP="0027765D">
      <w:pPr>
        <w:widowControl w:val="0"/>
        <w:spacing w:after="80"/>
        <w:ind w:firstLine="567"/>
        <w:rPr>
          <w:rFonts w:asciiTheme="majorHAnsi" w:hAnsiTheme="majorHAnsi" w:cstheme="majorHAnsi"/>
          <w:b/>
          <w:color w:val="000000" w:themeColor="text1"/>
          <w:sz w:val="26"/>
          <w:szCs w:val="26"/>
          <w:lang w:val="nl-NL"/>
        </w:rPr>
      </w:pPr>
      <w:r w:rsidRPr="00A13751">
        <w:rPr>
          <w:rFonts w:asciiTheme="majorHAnsi" w:hAnsiTheme="majorHAnsi" w:cstheme="majorHAnsi"/>
          <w:b/>
          <w:color w:val="000000" w:themeColor="text1"/>
          <w:sz w:val="26"/>
          <w:szCs w:val="26"/>
          <w:lang w:val="nl-NL"/>
        </w:rPr>
        <w:t>1. Mô hình thiết kế tổng thể hệ thống</w:t>
      </w:r>
    </w:p>
    <w:p w:rsidR="0027765D" w:rsidRPr="00A13751" w:rsidRDefault="008627D8" w:rsidP="008627D8">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5553" w:dyaOrig="12120">
          <v:shape id="_x0000_i1038" type="#_x0000_t75" style="width:394.2pt;height:307.2pt" o:ole="">
            <v:imagedata r:id="rId32" o:title=""/>
          </v:shape>
          <o:OLEObject Type="Embed" ProgID="Visio.Drawing.15" ShapeID="_x0000_i1038" DrawAspect="Content" ObjectID="_1823954865" r:id="rId33"/>
        </w:object>
      </w:r>
    </w:p>
    <w:p w:rsidR="000A4E66" w:rsidRPr="00A13751" w:rsidRDefault="000A4E66" w:rsidP="006C038D">
      <w:pPr>
        <w:widowControl w:val="0"/>
        <w:spacing w:after="80"/>
        <w:ind w:firstLine="567"/>
        <w:rPr>
          <w:rFonts w:asciiTheme="majorHAnsi" w:hAnsiTheme="majorHAnsi" w:cstheme="majorHAnsi"/>
          <w:b/>
          <w:bCs/>
          <w:color w:val="000000" w:themeColor="text1"/>
          <w:sz w:val="26"/>
          <w:szCs w:val="26"/>
          <w:lang w:val="nl-NL"/>
        </w:rPr>
      </w:pPr>
    </w:p>
    <w:p w:rsidR="0027765D" w:rsidRPr="00A13751" w:rsidRDefault="0027765D"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 Mô hình triển khai hệ thống</w:t>
      </w:r>
    </w:p>
    <w:p w:rsidR="0027765D" w:rsidRPr="00A13751" w:rsidRDefault="008627D8" w:rsidP="0027765D">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7976" w:dyaOrig="18594">
          <v:shape id="_x0000_i1039" type="#_x0000_t75" style="width:324.6pt;height:324.6pt" o:ole="">
            <v:imagedata r:id="rId34" o:title=""/>
          </v:shape>
          <o:OLEObject Type="Embed" ProgID="Visio.Drawing.15" ShapeID="_x0000_i1039" DrawAspect="Content" ObjectID="_1823954866" r:id="rId35"/>
        </w:object>
      </w:r>
    </w:p>
    <w:p w:rsidR="0027765D" w:rsidRPr="00A13751" w:rsidRDefault="0027765D" w:rsidP="006C038D">
      <w:pPr>
        <w:widowControl w:val="0"/>
        <w:spacing w:after="80"/>
        <w:ind w:firstLine="567"/>
        <w:rPr>
          <w:rFonts w:asciiTheme="majorHAnsi" w:hAnsiTheme="majorHAnsi" w:cstheme="majorHAnsi"/>
          <w:b/>
          <w:bCs/>
          <w:color w:val="000000" w:themeColor="text1"/>
          <w:sz w:val="26"/>
          <w:szCs w:val="26"/>
          <w:lang w:val="nl-NL"/>
        </w:rPr>
      </w:pPr>
    </w:p>
    <w:p w:rsidR="0027765D" w:rsidRPr="00A13751" w:rsidRDefault="008627D8"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3. Các quy trình nghiệp vụ cần tin học hóa</w:t>
      </w:r>
    </w:p>
    <w:p w:rsidR="008627D8" w:rsidRPr="00A13751" w:rsidRDefault="008627D8"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lastRenderedPageBreak/>
        <w:t>3.1. Quy trình khảo sát đo lường</w:t>
      </w:r>
    </w:p>
    <w:p w:rsidR="008627D8" w:rsidRPr="00A13751" w:rsidRDefault="008627D8" w:rsidP="008627D8">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11580" w:dyaOrig="10513">
          <v:shape id="_x0000_i1040" type="#_x0000_t75" style="width:378pt;height:342pt" o:ole="">
            <v:imagedata r:id="rId36" o:title=""/>
          </v:shape>
          <o:OLEObject Type="Embed" ProgID="Visio.Drawing.15" ShapeID="_x0000_i1040" DrawAspect="Content" ObjectID="_1823954867" r:id="rId37"/>
        </w:object>
      </w:r>
    </w:p>
    <w:p w:rsidR="008627D8" w:rsidRPr="00A13751" w:rsidRDefault="008627D8" w:rsidP="006C038D">
      <w:pPr>
        <w:widowControl w:val="0"/>
        <w:spacing w:after="80"/>
        <w:ind w:firstLine="567"/>
        <w:rPr>
          <w:rFonts w:asciiTheme="majorHAnsi" w:hAnsiTheme="majorHAnsi" w:cstheme="majorHAnsi"/>
          <w:b/>
          <w:bCs/>
          <w:color w:val="000000" w:themeColor="text1"/>
          <w:sz w:val="26"/>
          <w:szCs w:val="26"/>
          <w:lang w:val="nl-NL"/>
        </w:rPr>
      </w:pP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3.2. Mô hình kết nối, chia sẻ dữ liệu thông qua LGSP</w:t>
      </w:r>
    </w:p>
    <w:p w:rsidR="008627D8" w:rsidRPr="00A13751" w:rsidRDefault="008627D8" w:rsidP="008627D8">
      <w:pPr>
        <w:widowControl w:val="0"/>
        <w:spacing w:after="80"/>
        <w:jc w:val="center"/>
        <w:rPr>
          <w:rFonts w:asciiTheme="majorHAnsi" w:hAnsiTheme="majorHAnsi" w:cstheme="majorHAnsi"/>
          <w:b/>
          <w:bCs/>
          <w:color w:val="000000" w:themeColor="text1"/>
          <w:sz w:val="26"/>
          <w:szCs w:val="26"/>
          <w:lang w:val="nl-NL"/>
        </w:rPr>
      </w:pPr>
      <w:r w:rsidRPr="00A13751">
        <w:rPr>
          <w:color w:val="000000" w:themeColor="text1"/>
        </w:rPr>
        <w:object w:dxaOrig="9600" w:dyaOrig="7188">
          <v:shape id="_x0000_i1041" type="#_x0000_t75" style="width:405pt;height:280.2pt" o:ole="">
            <v:imagedata r:id="rId38" o:title=""/>
          </v:shape>
          <o:OLEObject Type="Embed" ProgID="Visio.Drawing.15" ShapeID="_x0000_i1041" DrawAspect="Content" ObjectID="_1823954868" r:id="rId39"/>
        </w:object>
      </w:r>
    </w:p>
    <w:p w:rsidR="008627D8" w:rsidRPr="00A13751" w:rsidRDefault="008627D8" w:rsidP="006C038D">
      <w:pPr>
        <w:widowControl w:val="0"/>
        <w:spacing w:after="80"/>
        <w:ind w:firstLine="567"/>
        <w:rPr>
          <w:rFonts w:asciiTheme="majorHAnsi" w:hAnsiTheme="majorHAnsi" w:cstheme="majorHAnsi"/>
          <w:b/>
          <w:bCs/>
          <w:color w:val="000000" w:themeColor="text1"/>
          <w:sz w:val="26"/>
          <w:szCs w:val="26"/>
          <w:lang w:val="nl-NL"/>
        </w:rPr>
      </w:pP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3.3. Danh sách các đối tượng (tác nhân) tham gia vào quy trình nghiệp vụ</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lastRenderedPageBreak/>
        <w:t>- Mô hình tác nhân</w:t>
      </w:r>
    </w:p>
    <w:p w:rsidR="008627D8" w:rsidRPr="00A13751" w:rsidRDefault="008627D8" w:rsidP="008627D8">
      <w:pPr>
        <w:widowControl w:val="0"/>
        <w:spacing w:after="80"/>
        <w:jc w:val="center"/>
        <w:rPr>
          <w:rFonts w:asciiTheme="majorHAnsi" w:hAnsiTheme="majorHAnsi" w:cstheme="majorHAnsi"/>
          <w:bCs/>
          <w:color w:val="000000" w:themeColor="text1"/>
          <w:sz w:val="26"/>
          <w:szCs w:val="26"/>
          <w:lang w:val="nl-NL"/>
        </w:rPr>
      </w:pPr>
      <w:r w:rsidRPr="00A13751">
        <w:rPr>
          <w:color w:val="000000" w:themeColor="text1"/>
        </w:rPr>
        <w:object w:dxaOrig="10140" w:dyaOrig="6985">
          <v:shape id="_x0000_i1042" type="#_x0000_t75" style="width:402.6pt;height:252.6pt" o:ole="">
            <v:imagedata r:id="rId40" o:title=""/>
          </v:shape>
          <o:OLEObject Type="Embed" ProgID="Visio.Drawing.15" ShapeID="_x0000_i1042" DrawAspect="Content" ObjectID="_1823954869" r:id="rId41"/>
        </w:object>
      </w:r>
    </w:p>
    <w:p w:rsidR="008627D8" w:rsidRPr="00A13751" w:rsidRDefault="008627D8" w:rsidP="006C038D">
      <w:pPr>
        <w:widowControl w:val="0"/>
        <w:spacing w:after="80"/>
        <w:ind w:firstLine="567"/>
        <w:rPr>
          <w:rFonts w:asciiTheme="majorHAnsi" w:hAnsiTheme="majorHAnsi" w:cstheme="majorHAnsi"/>
          <w:b/>
          <w:bCs/>
          <w:color w:val="000000" w:themeColor="text1"/>
          <w:sz w:val="26"/>
          <w:szCs w:val="26"/>
          <w:lang w:val="nl-NL"/>
        </w:rPr>
      </w:pPr>
    </w:p>
    <w:p w:rsidR="008627D8" w:rsidRPr="00A13751" w:rsidRDefault="008627D8" w:rsidP="008627D8">
      <w:pPr>
        <w:pStyle w:val="Content"/>
        <w:ind w:firstLine="567"/>
        <w:rPr>
          <w:rFonts w:asciiTheme="majorHAnsi" w:hAnsiTheme="majorHAnsi" w:cstheme="majorHAnsi"/>
          <w:noProof/>
          <w:color w:val="000000" w:themeColor="text1"/>
          <w:szCs w:val="26"/>
          <w:lang w:val="da"/>
        </w:rPr>
      </w:pPr>
      <w:r w:rsidRPr="00A13751">
        <w:rPr>
          <w:rFonts w:asciiTheme="majorHAnsi" w:hAnsiTheme="majorHAnsi" w:cstheme="majorHAnsi"/>
          <w:noProof/>
          <w:color w:val="000000" w:themeColor="text1"/>
          <w:szCs w:val="26"/>
          <w:lang w:val="da"/>
        </w:rPr>
        <w:t>- Mô tả tác nhân:</w:t>
      </w:r>
    </w:p>
    <w:tbl>
      <w:tblPr>
        <w:tblW w:w="9360" w:type="dxa"/>
        <w:tblInd w:w="18" w:type="dxa"/>
        <w:tblLook w:val="04A0" w:firstRow="1" w:lastRow="0" w:firstColumn="1" w:lastColumn="0" w:noHBand="0" w:noVBand="1"/>
      </w:tblPr>
      <w:tblGrid>
        <w:gridCol w:w="720"/>
        <w:gridCol w:w="3060"/>
        <w:gridCol w:w="5580"/>
      </w:tblGrid>
      <w:tr w:rsidR="00A13751" w:rsidRPr="00A13751" w:rsidTr="009F79C9">
        <w:trPr>
          <w:trHeight w:val="312"/>
          <w:tblHeader/>
        </w:trPr>
        <w:tc>
          <w:tcPr>
            <w:tcW w:w="7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8627D8" w:rsidRPr="00A13751" w:rsidRDefault="008627D8" w:rsidP="009F79C9">
            <w:pPr>
              <w:spacing w:before="60" w:after="60" w:line="360" w:lineRule="exact"/>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STT</w:t>
            </w:r>
          </w:p>
        </w:tc>
        <w:tc>
          <w:tcPr>
            <w:tcW w:w="306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8627D8" w:rsidRPr="00A13751" w:rsidRDefault="008627D8" w:rsidP="009F79C9">
            <w:pPr>
              <w:spacing w:before="60" w:after="60" w:line="360" w:lineRule="exact"/>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Tác nhân hệ thống</w:t>
            </w:r>
          </w:p>
        </w:tc>
        <w:tc>
          <w:tcPr>
            <w:tcW w:w="5580" w:type="dxa"/>
            <w:tcBorders>
              <w:top w:val="single" w:sz="4" w:space="0" w:color="000000"/>
              <w:left w:val="nil"/>
              <w:bottom w:val="nil"/>
              <w:right w:val="single" w:sz="4" w:space="0" w:color="000000"/>
            </w:tcBorders>
            <w:shd w:val="clear" w:color="auto" w:fill="F2F2F2" w:themeFill="background1" w:themeFillShade="F2"/>
            <w:vAlign w:val="center"/>
            <w:hideMark/>
          </w:tcPr>
          <w:p w:rsidR="008627D8" w:rsidRPr="00A13751" w:rsidRDefault="008627D8" w:rsidP="009F79C9">
            <w:pPr>
              <w:spacing w:before="60" w:after="60" w:line="360" w:lineRule="exact"/>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Mô tả</w:t>
            </w:r>
          </w:p>
        </w:tc>
      </w:tr>
      <w:tr w:rsidR="00A13751" w:rsidRPr="00A13751" w:rsidTr="009F79C9">
        <w:trPr>
          <w:trHeight w:val="593"/>
        </w:trPr>
        <w:tc>
          <w:tcPr>
            <w:tcW w:w="720" w:type="dxa"/>
            <w:tcBorders>
              <w:top w:val="nil"/>
              <w:left w:val="single" w:sz="4" w:space="0" w:color="auto"/>
              <w:bottom w:val="single" w:sz="4" w:space="0" w:color="auto"/>
              <w:right w:val="single" w:sz="4" w:space="0" w:color="auto"/>
            </w:tcBorders>
            <w:hideMark/>
          </w:tcPr>
          <w:p w:rsidR="008627D8" w:rsidRPr="00A13751" w:rsidRDefault="008627D8" w:rsidP="008627D8">
            <w:pPr>
              <w:pStyle w:val="ListParagraph"/>
              <w:numPr>
                <w:ilvl w:val="0"/>
                <w:numId w:val="92"/>
              </w:numPr>
              <w:tabs>
                <w:tab w:val="left" w:pos="709"/>
              </w:tabs>
              <w:spacing w:before="60" w:after="60" w:line="360" w:lineRule="exact"/>
              <w:ind w:left="360"/>
              <w:jc w:val="center"/>
              <w:rPr>
                <w:rFonts w:asciiTheme="majorHAnsi" w:hAnsiTheme="majorHAnsi" w:cstheme="majorHAnsi"/>
                <w:color w:val="000000" w:themeColor="text1"/>
                <w:sz w:val="26"/>
                <w:szCs w:val="26"/>
              </w:rPr>
            </w:pPr>
          </w:p>
        </w:tc>
        <w:tc>
          <w:tcPr>
            <w:tcW w:w="306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Người dùng tại Bộ GD&amp;ĐT</w:t>
            </w:r>
          </w:p>
        </w:tc>
        <w:tc>
          <w:tcPr>
            <w:tcW w:w="5580" w:type="dxa"/>
            <w:tcBorders>
              <w:top w:val="single" w:sz="4" w:space="0" w:color="auto"/>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theo dõi báo cáo tổng hợp mức độ hài lòng trên phạm vi cả nước.</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tích dữ liệu, đưa ra chính sách, giải pháp cải thiện chất lượng dịch vụ giáo dục.</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Thiết lập tiêu chí khảo sát, mẫu phiếu khảo sát và chuẩn dữ liệu cần thu thập.</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Phân quyền cho Sở GD&amp;ĐT và các đơn vị trực thuộc.</w:t>
            </w:r>
          </w:p>
        </w:tc>
      </w:tr>
      <w:tr w:rsidR="00A13751" w:rsidRPr="00A13751" w:rsidTr="009F79C9">
        <w:trPr>
          <w:trHeight w:val="360"/>
        </w:trPr>
        <w:tc>
          <w:tcPr>
            <w:tcW w:w="720" w:type="dxa"/>
            <w:tcBorders>
              <w:top w:val="nil"/>
              <w:left w:val="single" w:sz="4" w:space="0" w:color="auto"/>
              <w:bottom w:val="single" w:sz="4" w:space="0" w:color="auto"/>
              <w:right w:val="single" w:sz="4" w:space="0" w:color="auto"/>
            </w:tcBorders>
            <w:hideMark/>
          </w:tcPr>
          <w:p w:rsidR="008627D8" w:rsidRPr="00A13751" w:rsidRDefault="008627D8" w:rsidP="008627D8">
            <w:pPr>
              <w:pStyle w:val="ListParagraph"/>
              <w:numPr>
                <w:ilvl w:val="0"/>
                <w:numId w:val="92"/>
              </w:numPr>
              <w:tabs>
                <w:tab w:val="left" w:pos="709"/>
              </w:tabs>
              <w:spacing w:before="60" w:after="60" w:line="360" w:lineRule="exact"/>
              <w:ind w:left="360"/>
              <w:jc w:val="center"/>
              <w:rPr>
                <w:rFonts w:asciiTheme="majorHAnsi" w:hAnsiTheme="majorHAnsi" w:cstheme="majorHAnsi"/>
                <w:color w:val="000000" w:themeColor="text1"/>
                <w:sz w:val="26"/>
                <w:szCs w:val="26"/>
              </w:rPr>
            </w:pPr>
          </w:p>
        </w:tc>
        <w:tc>
          <w:tcPr>
            <w:tcW w:w="306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Người dùng: </w:t>
            </w:r>
          </w:p>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Sở GD&amp;ĐT, CSGD đại học, cao đẳng, trung cấp; Các hội đồng khảo sát.</w:t>
            </w:r>
          </w:p>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Người dùng cấp xã (Công chức cấp xã)</w:t>
            </w:r>
          </w:p>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Cơ sở giáo dục cấp xã</w:t>
            </w:r>
          </w:p>
        </w:tc>
        <w:tc>
          <w:tcPr>
            <w:tcW w:w="558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 chức triển khai khảo sát tại địa phương, đơn vị</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Theo dõi, rà soát và xử lý dữ liệu khảo sát trên địa bàn, đơn vị quản lý.</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Tổng hợp, báo cáo kết quả theo phân cấp chức năng nhiệm vụ.</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So sánh, phân tích kết quả giữa các trường, các dịch vụ để đánh giá chất lượng phục vụ theo phân cấp.</w:t>
            </w:r>
          </w:p>
        </w:tc>
      </w:tr>
      <w:tr w:rsidR="00A13751" w:rsidRPr="00A13751" w:rsidTr="009F79C9">
        <w:trPr>
          <w:trHeight w:val="360"/>
        </w:trPr>
        <w:tc>
          <w:tcPr>
            <w:tcW w:w="720" w:type="dxa"/>
            <w:tcBorders>
              <w:top w:val="nil"/>
              <w:left w:val="single" w:sz="4" w:space="0" w:color="auto"/>
              <w:bottom w:val="single" w:sz="4" w:space="0" w:color="auto"/>
              <w:right w:val="single" w:sz="4" w:space="0" w:color="auto"/>
            </w:tcBorders>
            <w:hideMark/>
          </w:tcPr>
          <w:p w:rsidR="008627D8" w:rsidRPr="00A13751" w:rsidRDefault="008627D8" w:rsidP="008627D8">
            <w:pPr>
              <w:pStyle w:val="ListParagraph"/>
              <w:numPr>
                <w:ilvl w:val="0"/>
                <w:numId w:val="92"/>
              </w:numPr>
              <w:tabs>
                <w:tab w:val="left" w:pos="709"/>
              </w:tabs>
              <w:spacing w:before="60" w:after="60" w:line="360" w:lineRule="exact"/>
              <w:ind w:left="360"/>
              <w:jc w:val="center"/>
              <w:rPr>
                <w:rFonts w:asciiTheme="majorHAnsi" w:hAnsiTheme="majorHAnsi" w:cstheme="majorHAnsi"/>
                <w:color w:val="000000" w:themeColor="text1"/>
                <w:sz w:val="26"/>
                <w:szCs w:val="26"/>
              </w:rPr>
            </w:pPr>
          </w:p>
        </w:tc>
        <w:tc>
          <w:tcPr>
            <w:tcW w:w="3060" w:type="dxa"/>
            <w:tcBorders>
              <w:top w:val="nil"/>
              <w:left w:val="nil"/>
              <w:bottom w:val="single" w:sz="4" w:space="0" w:color="auto"/>
              <w:right w:val="single" w:sz="4" w:space="0" w:color="auto"/>
            </w:tcBorders>
            <w:hideMark/>
          </w:tcPr>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Cha mẹ học sinh</w:t>
            </w:r>
          </w:p>
        </w:tc>
        <w:tc>
          <w:tcPr>
            <w:tcW w:w="5580" w:type="dxa"/>
            <w:tcBorders>
              <w:top w:val="single" w:sz="4" w:space="0" w:color="auto"/>
              <w:left w:val="nil"/>
              <w:bottom w:val="single" w:sz="4" w:space="0" w:color="auto"/>
              <w:right w:val="single" w:sz="4" w:space="0" w:color="auto"/>
            </w:tcBorders>
            <w:hideMark/>
          </w:tcPr>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Tham gia trả lời khảo sát trực tuyến hoặc trực tiếp qua phần mềm.</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Góp ý, phản ánh trải nghiệm thực tế về dịch vụ giáo dục (tuyển sinh, quản lý học tập, hỗ trợ hành chính, môi trường học tập…).</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 xml:space="preserve">Cung cấp thông tin làm cơ sở cho cơ quan quản lý cải thiện dịch </w:t>
            </w:r>
            <w:proofErr w:type="gramStart"/>
            <w:r w:rsidRPr="00A13751">
              <w:rPr>
                <w:rFonts w:asciiTheme="majorHAnsi" w:hAnsiTheme="majorHAnsi" w:cstheme="majorHAnsi"/>
                <w:color w:val="000000" w:themeColor="text1"/>
                <w:sz w:val="26"/>
                <w:szCs w:val="26"/>
              </w:rPr>
              <w:t>vụ..</w:t>
            </w:r>
            <w:proofErr w:type="gramEnd"/>
          </w:p>
        </w:tc>
      </w:tr>
      <w:tr w:rsidR="00A13751" w:rsidRPr="00A13751" w:rsidTr="009F79C9">
        <w:trPr>
          <w:trHeight w:val="720"/>
        </w:trPr>
        <w:tc>
          <w:tcPr>
            <w:tcW w:w="720" w:type="dxa"/>
            <w:tcBorders>
              <w:top w:val="nil"/>
              <w:left w:val="single" w:sz="4" w:space="0" w:color="auto"/>
              <w:bottom w:val="single" w:sz="4" w:space="0" w:color="auto"/>
              <w:right w:val="single" w:sz="4" w:space="0" w:color="auto"/>
            </w:tcBorders>
            <w:hideMark/>
          </w:tcPr>
          <w:p w:rsidR="008627D8" w:rsidRPr="00A13751" w:rsidRDefault="008627D8" w:rsidP="008627D8">
            <w:pPr>
              <w:pStyle w:val="ListParagraph"/>
              <w:numPr>
                <w:ilvl w:val="0"/>
                <w:numId w:val="92"/>
              </w:numPr>
              <w:tabs>
                <w:tab w:val="left" w:pos="709"/>
              </w:tabs>
              <w:spacing w:before="60" w:after="60" w:line="360" w:lineRule="exact"/>
              <w:ind w:left="360"/>
              <w:jc w:val="center"/>
              <w:rPr>
                <w:rFonts w:asciiTheme="majorHAnsi" w:hAnsiTheme="majorHAnsi" w:cstheme="majorHAnsi"/>
                <w:color w:val="000000" w:themeColor="text1"/>
                <w:sz w:val="26"/>
                <w:szCs w:val="26"/>
              </w:rPr>
            </w:pPr>
          </w:p>
        </w:tc>
        <w:tc>
          <w:tcPr>
            <w:tcW w:w="306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Học sinh, Học viên, Sinh viên</w:t>
            </w:r>
          </w:p>
        </w:tc>
        <w:tc>
          <w:tcPr>
            <w:tcW w:w="558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Trả lời khảo sát mức độ hài lòng với dịch vụ giáo dục mà mình trực tiếp thụ hưởng (giảng dạy, cơ sở vật chất, hoạt động hỗ trợ…).</w:t>
            </w:r>
          </w:p>
          <w:p w:rsidR="008627D8" w:rsidRPr="00A13751" w:rsidRDefault="008627D8" w:rsidP="009F79C9">
            <w:pPr>
              <w:spacing w:before="60" w:after="6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Đưa ra ý kiến, phản ánh về những điểm cần cải thiện.</w:t>
            </w:r>
          </w:p>
        </w:tc>
      </w:tr>
      <w:tr w:rsidR="008627D8" w:rsidRPr="00A13751" w:rsidTr="009F79C9">
        <w:trPr>
          <w:trHeight w:val="647"/>
        </w:trPr>
        <w:tc>
          <w:tcPr>
            <w:tcW w:w="720" w:type="dxa"/>
            <w:tcBorders>
              <w:top w:val="nil"/>
              <w:left w:val="single" w:sz="4" w:space="0" w:color="auto"/>
              <w:bottom w:val="single" w:sz="4" w:space="0" w:color="auto"/>
              <w:right w:val="single" w:sz="4" w:space="0" w:color="auto"/>
            </w:tcBorders>
            <w:hideMark/>
          </w:tcPr>
          <w:p w:rsidR="008627D8" w:rsidRPr="00A13751" w:rsidRDefault="008627D8" w:rsidP="008627D8">
            <w:pPr>
              <w:pStyle w:val="ListParagraph"/>
              <w:numPr>
                <w:ilvl w:val="0"/>
                <w:numId w:val="92"/>
              </w:numPr>
              <w:tabs>
                <w:tab w:val="left" w:pos="709"/>
              </w:tabs>
              <w:spacing w:before="60" w:after="60" w:line="360" w:lineRule="exact"/>
              <w:ind w:left="360"/>
              <w:jc w:val="center"/>
              <w:rPr>
                <w:rFonts w:asciiTheme="majorHAnsi" w:hAnsiTheme="majorHAnsi" w:cstheme="majorHAnsi"/>
                <w:color w:val="000000" w:themeColor="text1"/>
                <w:sz w:val="26"/>
                <w:szCs w:val="26"/>
              </w:rPr>
            </w:pPr>
          </w:p>
        </w:tc>
        <w:tc>
          <w:tcPr>
            <w:tcW w:w="306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hệ thống</w:t>
            </w:r>
          </w:p>
        </w:tc>
        <w:tc>
          <w:tcPr>
            <w:tcW w:w="5580" w:type="dxa"/>
            <w:tcBorders>
              <w:top w:val="nil"/>
              <w:left w:val="nil"/>
              <w:bottom w:val="single" w:sz="4" w:space="0" w:color="auto"/>
              <w:right w:val="single" w:sz="4" w:space="0" w:color="auto"/>
            </w:tcBorders>
            <w:hideMark/>
          </w:tcPr>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Cài đặt, cấu hình hệ thống phần mềm.</w:t>
            </w:r>
          </w:p>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tài khoản người dùng, phân quyền truy cập.</w:t>
            </w:r>
          </w:p>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Đảm bảo an toàn, bảo mật dữ liệu.</w:t>
            </w:r>
          </w:p>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Sao lưu, phục hồi dữ liệu khi cần.</w:t>
            </w:r>
          </w:p>
          <w:p w:rsidR="008627D8" w:rsidRPr="00A13751" w:rsidRDefault="008627D8" w:rsidP="009F79C9">
            <w:pPr>
              <w:spacing w:before="60" w:after="60" w:line="360" w:lineRule="exac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Hỗ trợ kỹ thuật, xử lý sự cố phát sinh.</w:t>
            </w:r>
          </w:p>
        </w:tc>
      </w:tr>
    </w:tbl>
    <w:p w:rsidR="008627D8" w:rsidRPr="00A13751" w:rsidRDefault="008627D8" w:rsidP="006C038D">
      <w:pPr>
        <w:widowControl w:val="0"/>
        <w:spacing w:after="80"/>
        <w:ind w:firstLine="567"/>
        <w:rPr>
          <w:rFonts w:asciiTheme="majorHAnsi" w:hAnsiTheme="majorHAnsi" w:cstheme="majorHAnsi"/>
          <w:b/>
          <w:bCs/>
          <w:color w:val="000000" w:themeColor="text1"/>
          <w:sz w:val="26"/>
          <w:szCs w:val="26"/>
        </w:rPr>
      </w:pPr>
    </w:p>
    <w:p w:rsidR="008627D8" w:rsidRPr="00A13751" w:rsidRDefault="008627D8" w:rsidP="006C038D">
      <w:pPr>
        <w:widowControl w:val="0"/>
        <w:spacing w:after="80"/>
        <w:ind w:firstLine="567"/>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4. Danh sách các yêu cầu của người sử dụng</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4.1. Yêu cầu chung</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rPr>
      </w:pPr>
      <w:r w:rsidRPr="00A13751">
        <w:rPr>
          <w:rFonts w:asciiTheme="majorHAnsi" w:hAnsiTheme="majorHAnsi" w:cstheme="majorHAnsi"/>
          <w:bCs/>
          <w:color w:val="000000" w:themeColor="text1"/>
          <w:sz w:val="26"/>
          <w:szCs w:val="26"/>
        </w:rPr>
        <w:t>- Bảo đảm tuân thủ Khung Kiến trúc Chính phủ điện tử Việt Nam và Kiến trúc Chính phủ điện tử cấp Bộ.</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rPr>
      </w:pPr>
      <w:r w:rsidRPr="00A13751">
        <w:rPr>
          <w:rFonts w:asciiTheme="majorHAnsi" w:hAnsiTheme="majorHAnsi" w:cstheme="majorHAnsi"/>
          <w:bCs/>
          <w:color w:val="000000" w:themeColor="text1"/>
          <w:sz w:val="26"/>
          <w:szCs w:val="26"/>
        </w:rPr>
        <w:t>- Bảo đảm tuân thủ Bộ công cụ điều tra xã hội học được phê duyệt tại Quyết định số 3871/QĐ-BGDĐT ngày 05/12/2024.</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rPr>
      </w:pPr>
      <w:r w:rsidRPr="00A13751">
        <w:rPr>
          <w:rFonts w:asciiTheme="majorHAnsi" w:hAnsiTheme="majorHAnsi" w:cstheme="majorHAnsi"/>
          <w:bCs/>
          <w:color w:val="000000" w:themeColor="text1"/>
          <w:sz w:val="26"/>
          <w:szCs w:val="26"/>
        </w:rPr>
        <w:t>- Bảo đảm tuân thủ Tài liệu hướng dẫn đo lường tại Công văn số 1550/BGDĐT-VP ngày 04/4/2025 của Bộ Giáo dục và Đào tạo.</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rPr>
      </w:pPr>
      <w:r w:rsidRPr="00A13751">
        <w:rPr>
          <w:rFonts w:asciiTheme="majorHAnsi" w:hAnsiTheme="majorHAnsi" w:cstheme="majorHAnsi"/>
          <w:bCs/>
          <w:color w:val="000000" w:themeColor="text1"/>
          <w:sz w:val="26"/>
          <w:szCs w:val="26"/>
        </w:rPr>
        <w:t>- Bảo đảm việc ký số và kiểm tra chữ ký số tuân thủ theo các quy định hiện hành.</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4.2. Yêu cầu về chức năng</w:t>
      </w:r>
    </w:p>
    <w:tbl>
      <w:tblPr>
        <w:tblW w:w="9265" w:type="dxa"/>
        <w:tblLook w:val="04A0" w:firstRow="1" w:lastRow="0" w:firstColumn="1" w:lastColumn="0" w:noHBand="0" w:noVBand="1"/>
      </w:tblPr>
      <w:tblGrid>
        <w:gridCol w:w="789"/>
        <w:gridCol w:w="6010"/>
        <w:gridCol w:w="2466"/>
      </w:tblGrid>
      <w:tr w:rsidR="00A13751" w:rsidRPr="00A13751" w:rsidTr="009F79C9">
        <w:trPr>
          <w:trHeight w:val="348"/>
          <w:tblHeader/>
        </w:trPr>
        <w:tc>
          <w:tcPr>
            <w:tcW w:w="7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TT</w:t>
            </w:r>
          </w:p>
        </w:tc>
        <w:tc>
          <w:tcPr>
            <w:tcW w:w="60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Mô tả yêu cầu</w:t>
            </w:r>
          </w:p>
        </w:tc>
        <w:tc>
          <w:tcPr>
            <w:tcW w:w="24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Phân loại</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I</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QUẢN TRỊ HỆ THỐNG, QUẢN TRỊ DANH MỤC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cấu hình hệ thống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người dùng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Quản trị vai trò </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phân quyền người dùng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trị log hệ thống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Danh mục cơ quan, đơn vị</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Danh mục địa giới hành chính</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Danh mục dân tộc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Danh mục trình độ học vấn (cao nhất)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lastRenderedPageBreak/>
              <w:t>II</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QUẢN LÝ BỘ PHIẾU HỎI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danh sách bộ phiếu hỏi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Cấu hình phiếu hỏi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Hướng dẫn trả lời phiếu hỏi</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III</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TỔ CHỨC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13</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Kế hoạch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79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14</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Chọn mẫu khảo sát (cơ sở giáo dục mầm non, giáo dục phổ thông, giáo dục thường xuyên, trung cấp nghề)</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15</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Chọn mẫu khảo sát (cơ sở giáo dục đại học, trường đại học/học viện, cao đẳng)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16</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Hội đồng khảo sát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17</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P1: Dành cho cha mẹ học sinh Mầm non</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18</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P2: Dành cho cha mẹ học sinh Tiểu học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19</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P3: Dành cho cha mẹ học sinh Trung học cơ sở (THCS)</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20</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P4A: Dành cho cha mẹ học sinh Trung học phổ thông (THPT)</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21</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P4B: Dành cho học sinh Trung học phổ thông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79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22</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P5: Dành cho học viên các trung tâm Giáo dục thường xuyên (GDTX)/các trường trung cấp nghề</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23</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Phiếu P6: Dành cho sinh viên cao đẳng, đại học và học viện</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24</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Rà soát, chuẩn hoá kết quả khảo sát (loại bỏ trùng lặp, dữ liệu bất thường)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vào</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IV</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PHÂN TÍCH THỐNG KÊ</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25</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người trả lời khảo sát theo giới tính</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26</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độ tuổi</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27</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dân tộc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28</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học vấn</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29</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nghề nghiệp</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30</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trường/trung tâm được đánh giá</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31</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Thống kê kết quả khảo sát (theo lớp/năm học/ theo từng bậc học tại từng cơ sở giáo dục/ theo địa phương (xã, tỉnh) / toàn quốc)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32</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Tổng hợp điểm hài lòng dạng bảng số liệu/biểu đồ (theo từng bậc học tại từng cơ sở giáo dục/ theo địa phương (xã, tỉnh) / toàn quốc).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33</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Tổng hợp tỷ lệ hài lòng dạng bảng số liệu/biểu đồ (theo từng bậc học tại từng cơ sở giáo dục/ theo địa phương (xã, tỉnh) / toàn quốc).</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A13751" w:rsidRPr="00A13751" w:rsidTr="009F79C9">
        <w:trPr>
          <w:trHeight w:val="528"/>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34</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Tổng hợp chỉ số hài lòng đối với giáo dục dịch vụ công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r w:rsidR="008627D8" w:rsidRPr="00A13751" w:rsidTr="009F79C9">
        <w:trPr>
          <w:trHeight w:val="312"/>
        </w:trPr>
        <w:tc>
          <w:tcPr>
            <w:tcW w:w="789" w:type="dxa"/>
            <w:tcBorders>
              <w:top w:val="nil"/>
              <w:left w:val="single" w:sz="4" w:space="0" w:color="auto"/>
              <w:bottom w:val="single" w:sz="4" w:space="0" w:color="auto"/>
              <w:right w:val="single" w:sz="4" w:space="0" w:color="auto"/>
            </w:tcBorders>
            <w:vAlign w:val="center"/>
            <w:hideMark/>
          </w:tcPr>
          <w:p w:rsidR="008627D8" w:rsidRPr="00A13751" w:rsidRDefault="008627D8" w:rsidP="009F79C9">
            <w:pPr>
              <w:spacing w:before="60" w:after="6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35</w:t>
            </w:r>
          </w:p>
        </w:tc>
        <w:tc>
          <w:tcPr>
            <w:tcW w:w="6010"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Báo cáo kết quả đo lường</w:t>
            </w:r>
          </w:p>
        </w:tc>
        <w:tc>
          <w:tcPr>
            <w:tcW w:w="2466" w:type="dxa"/>
            <w:tcBorders>
              <w:top w:val="nil"/>
              <w:left w:val="nil"/>
              <w:bottom w:val="single" w:sz="4" w:space="0" w:color="auto"/>
              <w:right w:val="single" w:sz="4" w:space="0" w:color="auto"/>
            </w:tcBorders>
            <w:vAlign w:val="center"/>
            <w:hideMark/>
          </w:tcPr>
          <w:p w:rsidR="008627D8" w:rsidRPr="00A13751" w:rsidRDefault="008627D8" w:rsidP="009F79C9">
            <w:pPr>
              <w:spacing w:before="60" w:after="60"/>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Dữ liệu đầu ra</w:t>
            </w:r>
          </w:p>
        </w:tc>
      </w:tr>
    </w:tbl>
    <w:p w:rsidR="008627D8" w:rsidRPr="00A13751" w:rsidRDefault="008627D8" w:rsidP="008627D8">
      <w:pPr>
        <w:widowControl w:val="0"/>
        <w:spacing w:after="80"/>
        <w:rPr>
          <w:rFonts w:asciiTheme="majorHAnsi" w:hAnsiTheme="majorHAnsi" w:cstheme="majorHAnsi"/>
          <w:bCs/>
          <w:color w:val="000000" w:themeColor="text1"/>
          <w:sz w:val="26"/>
          <w:szCs w:val="26"/>
        </w:rPr>
      </w:pP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5. Các yêu cầu phi chức năng</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0" w:name="_Toc210314475"/>
      <w:r w:rsidRPr="00A13751">
        <w:rPr>
          <w:rFonts w:asciiTheme="majorHAnsi" w:hAnsiTheme="majorHAnsi" w:cstheme="majorHAnsi"/>
          <w:b/>
          <w:bCs/>
          <w:color w:val="000000" w:themeColor="text1"/>
          <w:sz w:val="26"/>
          <w:szCs w:val="26"/>
          <w:lang w:val="nl-NL"/>
        </w:rPr>
        <w:t>5.1. Yêu cầu về kiến trúc hệ thống</w:t>
      </w:r>
      <w:bookmarkEnd w:id="70"/>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Kiến trúc microservices chia ứng dụng thành nhiều dịch vụ nhỏ độc lập (microservices), mỗi dịch vụ đảm nhiệm một chức năng.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Dễ dàng tích hợp, triển khai các hệ thống dùng chung.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Dễ dàng triển khai máy chủ riêng cho tầng ứng dụng hoặc tầng cơ sở dữ liệu.</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1" w:name="_Toc210314476"/>
      <w:r w:rsidRPr="00A13751">
        <w:rPr>
          <w:rFonts w:asciiTheme="majorHAnsi" w:hAnsiTheme="majorHAnsi" w:cstheme="majorHAnsi"/>
          <w:b/>
          <w:bCs/>
          <w:color w:val="000000" w:themeColor="text1"/>
          <w:sz w:val="26"/>
          <w:szCs w:val="26"/>
          <w:lang w:val="nl-NL"/>
        </w:rPr>
        <w:t>5.2. Yêu cầu về công nghệ sử dụng</w:t>
      </w:r>
      <w:bookmarkEnd w:id="71"/>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Nền tảng công nghệ: Next.JS (khung phát triển đa nền tảng, hiệu năng cao).</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Công nghệ lập trình ứng dụng web: Javascript.</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quản trị cơ sở dữ liệu: MS SQL Server/PostgreeSQL</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2" w:name="_Toc210314477"/>
      <w:r w:rsidRPr="00A13751">
        <w:rPr>
          <w:rFonts w:asciiTheme="majorHAnsi" w:hAnsiTheme="majorHAnsi" w:cstheme="majorHAnsi"/>
          <w:b/>
          <w:bCs/>
          <w:color w:val="000000" w:themeColor="text1"/>
          <w:sz w:val="26"/>
          <w:szCs w:val="26"/>
          <w:lang w:val="nl-NL"/>
        </w:rPr>
        <w:t>5.3. Yêu cầu về mô hình triển khai hệ thống</w:t>
      </w:r>
      <w:bookmarkEnd w:id="72"/>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được xây dựng và triển khai theo mô hình ứng dụng web: Người dùng có thể sử dụng trên các trình duyệt Web thông dụng hiện nay như Google Chrome, FireFox, Cốc Cốc Browser,... có kết nối mạng internet để truy cập vào hệ thống để sử dụng các chức năng theo phân quyền.</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3" w:name="_Toc210314478"/>
      <w:r w:rsidRPr="00A13751">
        <w:rPr>
          <w:rFonts w:asciiTheme="majorHAnsi" w:hAnsiTheme="majorHAnsi" w:cstheme="majorHAnsi"/>
          <w:b/>
          <w:bCs/>
          <w:color w:val="000000" w:themeColor="text1"/>
          <w:sz w:val="26"/>
          <w:szCs w:val="26"/>
          <w:lang w:val="nl-NL"/>
        </w:rPr>
        <w:t>5.4. Yêu cầu về quản trị hệ thống</w:t>
      </w:r>
      <w:bookmarkEnd w:id="73"/>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cần cung cấp cơ chế quản trị thuận tiện dễ dàng, có khả năng mềm dẻo khi khai báo hoặc thiết lập cấu hình các tham số, theo dõi được tình trạng về truy cập của người dùng, tạo lập các tài khoản và phân quyền phù hợp cho từng tài khoản.</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cần có các cơ chế báo cáo về tình trạng hoạt động của hệ thống.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Cần có cơ chế ghi nhật ký hệ thống, theo dõi các thao tác của người dùng và tình trạng của hệ thống thường xuyên để có thể truy tìm thông tin, phân tích, đánh giá hệ thống.</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4" w:name="_Toc210314479"/>
      <w:r w:rsidRPr="00A13751">
        <w:rPr>
          <w:rFonts w:asciiTheme="majorHAnsi" w:hAnsiTheme="majorHAnsi" w:cstheme="majorHAnsi"/>
          <w:b/>
          <w:bCs/>
          <w:color w:val="000000" w:themeColor="text1"/>
          <w:sz w:val="26"/>
          <w:szCs w:val="26"/>
          <w:lang w:val="nl-NL"/>
        </w:rPr>
        <w:t>5.5. Yêu cầu cần đáp ứng đối với cơ sở dữ liệu</w:t>
      </w:r>
      <w:bookmarkEnd w:id="74"/>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Cơ sở dữ liệu của hệ thống phải có khả năng lưu trữ dữ liệu với dung lượng lớn theo thực tế của đơn vị, tính ổn định cao.</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Hỗ trợ lưu trữ được nhiều dạng dữ liệu khác nhau như dữ liệu có cấu trúc, dữ liệu phi cấu trúc.</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Mô hình CSDL tập trung, đảm bảo tính thống nhất về cấu trúc CSDL;</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Đầy đủ các thông tin cơ bản, đảm bảo tính toàn vẹn và tránh dư thừa dữ liệu;</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lastRenderedPageBreak/>
        <w:t>-</w:t>
      </w:r>
      <w:r w:rsidRPr="00A13751">
        <w:rPr>
          <w:rFonts w:asciiTheme="majorHAnsi" w:hAnsiTheme="majorHAnsi" w:cstheme="majorHAnsi"/>
          <w:color w:val="000000" w:themeColor="text1"/>
          <w:szCs w:val="26"/>
          <w:lang w:val="nl-NL"/>
        </w:rPr>
        <w:tab/>
        <w:t>Có cơ chế cho phép tự động sao lưu dữ liệu theo lịch trình đặt sẵn hoặc tùy chọn thời điểm sao lưu; cho phép phục hồi lại dữ liệu để đảm bảo an toàn dữ liệu;</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Có cơ chế đảm bảo an toàn, an ninh cho dữ liệu và hệ quản trị CSDL</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5" w:name="_Toc210314480"/>
      <w:r w:rsidRPr="00A13751">
        <w:rPr>
          <w:rFonts w:asciiTheme="majorHAnsi" w:hAnsiTheme="majorHAnsi" w:cstheme="majorHAnsi"/>
          <w:b/>
          <w:bCs/>
          <w:color w:val="000000" w:themeColor="text1"/>
          <w:sz w:val="26"/>
          <w:szCs w:val="26"/>
          <w:lang w:val="nl-NL"/>
        </w:rPr>
        <w:t>5.6. Yêu cầu về khả năng tích hợp, mở rộng</w:t>
      </w:r>
      <w:bookmarkEnd w:id="75"/>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Đối với các Hệ thống thông tin, CSDL Quốc gia: Tuân thủ các tài liệu kỹ thuật, các hướng dẫn phục vụ kết nối, liên thông, chia sẻ dữ liệu đã ban hành của các cơ quan quản lý, vận hành hệ thống thông tin, cơ sở dữ liệu quốc gia.</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Đối với các hệ thống kết nối qua LGSP của Bộ GD&amp;ĐT: Tuân thủ các tài liệu kỹ thuật, các hướng dẫn phục vụ kết nối, liên thông, chia sẻ dữ liệu do LGSP của Bộ GD&amp;ĐT quy định.</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Đối với các hệ thống Kết nối trực tiếp: Tuân thủ các quy định, tiêu chuẩn kỹ thuật về kết nối, liên thông, chia sẻ dữ liệu theo các văn bản hiện hành.</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Cấu hình tích hợp SSO với hệ thống chung của Bộ GD&amp;ĐT.</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Tích hợp với hệ thống giải quyết thủ tục hành chính của Bộ GD&amp;ĐT.</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Tích hợp với hệ thống Thư điện tử công vụ.</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Tích hợp chữ ký số, bảo đảm việc ký số và kiểm tra chữ ký số tuân thủ theo các quy định hiện hành.</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Sẵn sàng tích hợp, chia sẻ dữ liệu với các HTTT, CSDL khác thông qua các nền tảng tích hợp chia sẻ dữ liệu theo quyết định của Bộ Trưởng.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Sẵn sàng phát triển mở rộng các tính năng, chức năng khi có các văn bản quy định mới hoặc nhu cầu thực tế đáp ứng công tác đo lường sự hài lòng của người dân đối với dịch vụ giáo dục công.</w:t>
      </w:r>
    </w:p>
    <w:p w:rsidR="008627D8" w:rsidRPr="00A13751" w:rsidRDefault="008627D8" w:rsidP="008627D8">
      <w:pPr>
        <w:pStyle w:val="Content"/>
        <w:spacing w:before="0" w:after="80" w:line="240" w:lineRule="auto"/>
        <w:ind w:firstLine="567"/>
        <w:rPr>
          <w:rFonts w:asciiTheme="majorHAnsi" w:hAnsiTheme="majorHAnsi" w:cstheme="majorHAnsi"/>
          <w:b/>
          <w:i/>
          <w:iCs/>
          <w:color w:val="000000" w:themeColor="text1"/>
          <w:szCs w:val="26"/>
          <w:lang w:val="nl-NL"/>
        </w:rPr>
      </w:pPr>
      <w:r w:rsidRPr="00A13751">
        <w:rPr>
          <w:rFonts w:asciiTheme="majorHAnsi" w:hAnsiTheme="majorHAnsi" w:cstheme="majorHAnsi"/>
          <w:i/>
          <w:iCs/>
          <w:color w:val="000000" w:themeColor="text1"/>
          <w:szCs w:val="26"/>
          <w:lang w:val="nl-NL"/>
        </w:rPr>
        <w:t>Ghi chú: Các hệ thống được kết nối, tích hợp, chia sẻ dữ liệu với Phần mềm đo lường sự hài lòng của người dân đối với dịch vụ giáo dục công cần đảm bảo khả năng sẵn sàng kết nối, tích hợp, chia sẻ dữ liệu, cung cấp API và đáp ứng đầy đủ các tiêu chuẩn về kết nối, tích hợp, chia sẻ dữ liệu theo quy định hiện hành.</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6" w:name="_Toc210314481"/>
      <w:r w:rsidRPr="00A13751">
        <w:rPr>
          <w:rFonts w:asciiTheme="majorHAnsi" w:hAnsiTheme="majorHAnsi" w:cstheme="majorHAnsi"/>
          <w:b/>
          <w:bCs/>
          <w:color w:val="000000" w:themeColor="text1"/>
          <w:sz w:val="26"/>
          <w:szCs w:val="26"/>
          <w:lang w:val="nl-NL"/>
        </w:rPr>
        <w:t>5.7. Yêu cầu sao lưu, phục hồi dữ liệu</w:t>
      </w:r>
      <w:bookmarkEnd w:id="76"/>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phải có cơ chế sao lưu dữ liệu thường xuyên đề phòng trường hợp hư hỏng hệ thống thì vẫn có đủ dữ liệu để khôi phục lại hệ thống như trước lúc xảy ra sự cố. Đồng thời hệ thống cũng cần có cơ chế phục hồi nhanh chóng từ các dữ liệu được sao lưu.</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7" w:name="_Toc210314482"/>
      <w:r w:rsidRPr="00A13751">
        <w:rPr>
          <w:rFonts w:asciiTheme="majorHAnsi" w:hAnsiTheme="majorHAnsi" w:cstheme="majorHAnsi"/>
          <w:b/>
          <w:bCs/>
          <w:color w:val="000000" w:themeColor="text1"/>
          <w:sz w:val="26"/>
          <w:szCs w:val="26"/>
          <w:lang w:val="nl-NL"/>
        </w:rPr>
        <w:t>5.8. Yêu cầu về an toàn thông tin</w:t>
      </w:r>
      <w:bookmarkEnd w:id="77"/>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phần mềm phải đáp ứng khả năng an toàn, bảo mật theo nhiều mức: mức ứng dụng và mức CSDL.</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cần thiết kế cơ chế kiểm soát tên người sử dụng và mật khẩu truy cập hệ thống.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Có cơ chế phân quyền linh hoạt, cho phép tổ chức/nhóm người dùng, phân quyền theo nhóm, phân quyền theo người sử dụng, theo chức năng. Người sử dụng tuỳ theo phân quyền có thể thao tác với các chức năng khác nhau, khai thác các vùng dữ liệu khác nhau.</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Hỗ trợ người sử dụng trao đổi thông tin, dữ liệu với hệ thống trên mạng Internet theo các chuẩn về an toàn thông tin như S/MINE v3.0, SSL v3.0, HTTPS, …</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lastRenderedPageBreak/>
        <w:t>-</w:t>
      </w:r>
      <w:r w:rsidRPr="00A13751">
        <w:rPr>
          <w:rFonts w:asciiTheme="majorHAnsi" w:hAnsiTheme="majorHAnsi" w:cstheme="majorHAnsi"/>
          <w:color w:val="000000" w:themeColor="text1"/>
          <w:szCs w:val="26"/>
          <w:lang w:val="nl-NL"/>
        </w:rPr>
        <w:tab/>
        <w:t>Hệ thống có khả năng lưu vết tài khoản người dùng, lưu lại tất cả hoạt động của người dùng khi thay đổi hay thao tác trên bất kỳ tính năng nào của hệ thống. Hệ thống lưu vết mọi hoạt động diễn ra trong toàn bộ hệ thống để phục vụ theo dõi, giám sát và có phương án nhanh nhất khi hệ thống gặp sự cố.</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Có cơ chế ghi lại quá trình hoạt động, thông báo tới người quản trị trong trường hợp có lỗi xảy ra giúp xác định và sửa lỗi nhanh nhất có thể;</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Đảm bảo dữ liệu trao đổi giữa người dùng và máy chủ dịch vụ được mã hóa;</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Đảm bảo tính xác thực và tin cậy của máy chủ cung cấp dịch vụ với người dùng;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Thực hiện mã hoá những thông tin quan trọng, nhạy cảm trong thông tin cấu hình hệ thống với phương pháp mã hoá mạnh, đảm bảo tránh bị lộ thông tin cấu hình nếu có bị truy cập trái phép vào thông tin này trong CSDL.</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Các giải pháp kỹ thuật đảm bảo an toàn hệ thống thông tin cấp độ 3, đáp ứng đầy đủ theo nội dung thông tư 12/2022/TT-BTTTT về quy định chi tiết và hướng dẫn một số điều của nghị định số 85/2016/NĐ-CP ngày 01/7/2016 của Chính phủ về bảo đảm an toàn hệ thống thông tin theo cấp độ.</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Đảm bảo các yêu cầu an toàn cơ bản đối với Phần mềm nội bộ theo Quyết định số 742/QĐ-BTTTT ngày 22/4/2022 của Bộ trưởng Bộ Thông tin và Truyền thông.</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8" w:name="_Toc210314483"/>
      <w:r w:rsidRPr="00A13751">
        <w:rPr>
          <w:rFonts w:asciiTheme="majorHAnsi" w:hAnsiTheme="majorHAnsi" w:cstheme="majorHAnsi"/>
          <w:b/>
          <w:bCs/>
          <w:color w:val="000000" w:themeColor="text1"/>
          <w:sz w:val="26"/>
          <w:szCs w:val="26"/>
          <w:lang w:val="nl-NL"/>
        </w:rPr>
        <w:t>5.9. Các yêu cầu cần đáp ứng về thời gian xử lý, độ phức tạp xử lý của hệ thống</w:t>
      </w:r>
      <w:bookmarkEnd w:id="78"/>
    </w:p>
    <w:tbl>
      <w:tblPr>
        <w:tblStyle w:val="TableGrid"/>
        <w:tblW w:w="5000" w:type="pct"/>
        <w:tblLook w:val="04A0" w:firstRow="1" w:lastRow="0" w:firstColumn="1" w:lastColumn="0" w:noHBand="0" w:noVBand="1"/>
      </w:tblPr>
      <w:tblGrid>
        <w:gridCol w:w="849"/>
        <w:gridCol w:w="2766"/>
        <w:gridCol w:w="5955"/>
      </w:tblGrid>
      <w:tr w:rsidR="00A13751" w:rsidRPr="00A13751" w:rsidTr="009F79C9">
        <w:trPr>
          <w:tblHeader/>
        </w:trPr>
        <w:tc>
          <w:tcPr>
            <w:tcW w:w="404" w:type="pct"/>
            <w:shd w:val="clear" w:color="auto" w:fill="F2F2F2" w:themeFill="background1" w:themeFillShade="F2"/>
            <w:hideMark/>
          </w:tcPr>
          <w:p w:rsidR="008627D8" w:rsidRPr="00A13751" w:rsidRDefault="008627D8" w:rsidP="008627D8">
            <w:pPr>
              <w:spacing w:after="80"/>
              <w:ind w:left="144" w:right="142"/>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lang w:val="pt-BR"/>
              </w:rPr>
              <w:t>TT</w:t>
            </w:r>
          </w:p>
        </w:tc>
        <w:tc>
          <w:tcPr>
            <w:tcW w:w="1465" w:type="pct"/>
            <w:shd w:val="clear" w:color="auto" w:fill="F2F2F2" w:themeFill="background1" w:themeFillShade="F2"/>
            <w:hideMark/>
          </w:tcPr>
          <w:p w:rsidR="008627D8" w:rsidRPr="00A13751" w:rsidRDefault="008627D8" w:rsidP="008627D8">
            <w:pPr>
              <w:spacing w:after="80"/>
              <w:ind w:left="144" w:right="142"/>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Tiêu chí</w:t>
            </w:r>
          </w:p>
        </w:tc>
        <w:tc>
          <w:tcPr>
            <w:tcW w:w="3131" w:type="pct"/>
            <w:shd w:val="clear" w:color="auto" w:fill="F2F2F2" w:themeFill="background1" w:themeFillShade="F2"/>
            <w:hideMark/>
          </w:tcPr>
          <w:p w:rsidR="008627D8" w:rsidRPr="00A13751" w:rsidRDefault="008627D8" w:rsidP="008627D8">
            <w:pPr>
              <w:spacing w:after="80"/>
              <w:ind w:left="144" w:right="142"/>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Yêu cầu</w:t>
            </w: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1</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Thời gian phản hồi trung bình</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hệ thống có thời gian phản hồi trung bình dưới 2,5 giây (thời gian phản hồi được tính từ khi người dùng gửi yêu cầu đáp ứng tới hệ thống cho đến khi nhận được dữ liệu phản hồi từ hệ thống)</w:t>
            </w: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2</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Thời gian phản hồi chậm nhất</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hệ thống có thời gian phản hồi chậm nhất dưới 30 giây (bao gồm cả các trường hợp thực hiện chức năng báo cáo, thống kê)</w:t>
            </w: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3</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Hiệu suất làm việc của máy chủ dữ liệu</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Đảm bảo hiệu suất làm việc trung bình của CPU trên máy chủ dữ liệu ≤ 75%</w:t>
            </w: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4</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Hiệu suất làm việc của máy chủ ứng dụng</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Đảm bảo hiệu suất làm việc trung bình của CPU trên máy chủ ứng dụng ≤ 75%</w:t>
            </w: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5</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Truy cập đồng thời</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Đảm bảo đáp ứng số lượng truy cập đồng thời tối thiểu bằng 1,5 lần số lượng người sử dụng thường xuyên;</w:t>
            </w:r>
          </w:p>
          <w:p w:rsidR="008627D8" w:rsidRPr="00A13751" w:rsidRDefault="008627D8" w:rsidP="008627D8">
            <w:pPr>
              <w:spacing w:after="80"/>
              <w:ind w:right="142"/>
              <w:rPr>
                <w:rFonts w:asciiTheme="majorHAnsi" w:hAnsiTheme="majorHAnsi" w:cstheme="majorHAnsi"/>
                <w:color w:val="000000" w:themeColor="text1"/>
                <w:sz w:val="26"/>
                <w:szCs w:val="26"/>
                <w:lang w:val="pt-BR"/>
              </w:rPr>
            </w:pPr>
          </w:p>
        </w:tc>
      </w:tr>
      <w:tr w:rsidR="00A13751" w:rsidRPr="00A13751" w:rsidTr="009F79C9">
        <w:tc>
          <w:tcPr>
            <w:tcW w:w="404" w:type="pct"/>
            <w:hideMark/>
          </w:tcPr>
          <w:p w:rsidR="008627D8" w:rsidRPr="00A13751" w:rsidRDefault="008627D8" w:rsidP="008627D8">
            <w:pPr>
              <w:spacing w:after="80"/>
              <w:ind w:left="144" w:right="142"/>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lang w:val="pt-BR"/>
              </w:rPr>
              <w:t>6</w:t>
            </w:r>
          </w:p>
        </w:tc>
        <w:tc>
          <w:tcPr>
            <w:tcW w:w="1465"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Số người dùng hoạt động đồng thời</w:t>
            </w:r>
          </w:p>
        </w:tc>
        <w:tc>
          <w:tcPr>
            <w:tcW w:w="3131" w:type="pct"/>
            <w:hideMark/>
          </w:tcPr>
          <w:p w:rsidR="008627D8" w:rsidRPr="00A13751" w:rsidRDefault="008627D8" w:rsidP="008627D8">
            <w:pPr>
              <w:spacing w:after="80"/>
              <w:ind w:left="144" w:right="142"/>
              <w:rPr>
                <w:rFonts w:asciiTheme="majorHAnsi" w:hAnsiTheme="majorHAnsi" w:cstheme="majorHAnsi"/>
                <w:color w:val="000000" w:themeColor="text1"/>
                <w:sz w:val="26"/>
                <w:szCs w:val="26"/>
                <w:lang w:val="pt-BR"/>
              </w:rPr>
            </w:pPr>
            <w:r w:rsidRPr="00A13751">
              <w:rPr>
                <w:rFonts w:asciiTheme="majorHAnsi" w:hAnsiTheme="majorHAnsi" w:cstheme="majorHAnsi"/>
                <w:color w:val="000000" w:themeColor="text1"/>
                <w:sz w:val="26"/>
                <w:szCs w:val="26"/>
                <w:lang w:val="pt-BR"/>
              </w:rPr>
              <w:t>Đảm bảo đáp ứng số người sử dụng hoạt động đồng thời (có thực hiện các tác vụ khác nhau phát sinh yêu cầu gửi đến hệ thống với mức độ hoạt động như người sử dụng đã sử dụng thành thạo hệ thống) ít nhất bằng 1/6 lần số lượng truy cập đồng thời.</w:t>
            </w:r>
          </w:p>
        </w:tc>
      </w:tr>
    </w:tbl>
    <w:p w:rsidR="008627D8" w:rsidRPr="00A13751" w:rsidRDefault="008627D8" w:rsidP="008627D8">
      <w:pPr>
        <w:pStyle w:val="Content"/>
        <w:spacing w:before="0" w:after="80" w:line="240" w:lineRule="auto"/>
        <w:rPr>
          <w:rFonts w:asciiTheme="majorHAnsi" w:hAnsiTheme="majorHAnsi" w:cstheme="majorHAnsi"/>
          <w:color w:val="000000" w:themeColor="text1"/>
          <w:szCs w:val="26"/>
          <w:lang w:val="pt-BR"/>
        </w:rPr>
      </w:pP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79" w:name="_Toc210314484"/>
      <w:r w:rsidRPr="00A13751">
        <w:rPr>
          <w:rFonts w:asciiTheme="majorHAnsi" w:hAnsiTheme="majorHAnsi" w:cstheme="majorHAnsi"/>
          <w:b/>
          <w:bCs/>
          <w:color w:val="000000" w:themeColor="text1"/>
          <w:sz w:val="26"/>
          <w:szCs w:val="26"/>
          <w:lang w:val="nl-NL"/>
        </w:rPr>
        <w:t>5.10. Yêu cầu về mỹ thuật, kỹ thuật cần đạt được của các giao diện chương trình</w:t>
      </w:r>
      <w:bookmarkEnd w:id="79"/>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lastRenderedPageBreak/>
        <w:t>-</w:t>
      </w:r>
      <w:r w:rsidRPr="00A13751">
        <w:rPr>
          <w:rFonts w:asciiTheme="majorHAnsi" w:hAnsiTheme="majorHAnsi" w:cstheme="majorHAnsi"/>
          <w:color w:val="000000" w:themeColor="text1"/>
          <w:szCs w:val="26"/>
          <w:lang w:val="nl-NL"/>
        </w:rPr>
        <w:tab/>
        <w:t>Giao diện thiết kế theo chuẩn ứng dụng web hiện đại, thống nhất.</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Bố cục hiển thị tối ưu cho màn hình lớn (máy tính, laptop), hỗ trợ responsive để hiển thị tốt trên trình duyệt của máy tính bảng và thiết bị di động.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Biểu mẫu nhập liệu được trình bày khoa học, dễ nhìn, hỗ trợ nhập dữ liệu nhanh và chính xác.</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Màu sắc và cách trình bày tuân theo các chuẩn thiết kế phổ biến, đảm bảo tính thẩm mỹ và dễ sử dụng.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 xml:space="preserve">Hỗ trợ đa trình duyệt: Google Chrome, Firefox, Edge, Cốc </w:t>
      </w:r>
      <w:proofErr w:type="gramStart"/>
      <w:r w:rsidRPr="00A13751">
        <w:rPr>
          <w:rFonts w:asciiTheme="majorHAnsi" w:hAnsiTheme="majorHAnsi" w:cstheme="majorHAnsi"/>
          <w:color w:val="000000" w:themeColor="text1"/>
          <w:szCs w:val="26"/>
        </w:rPr>
        <w:t>Cốc,...</w:t>
      </w:r>
      <w:proofErr w:type="gramEnd"/>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Ngôn ngữ hiển thị: Tiếng Việt, sử dụng font chữ Unicode để đảm bảo tương thích.</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80" w:name="_Toc210314485"/>
      <w:r w:rsidRPr="00A13751">
        <w:rPr>
          <w:rFonts w:asciiTheme="majorHAnsi" w:hAnsiTheme="majorHAnsi" w:cstheme="majorHAnsi"/>
          <w:b/>
          <w:bCs/>
          <w:color w:val="000000" w:themeColor="text1"/>
          <w:sz w:val="26"/>
          <w:szCs w:val="26"/>
          <w:lang w:val="nl-NL"/>
        </w:rPr>
        <w:t>5.11. Yêu cầu về cài đặt, hạ tầng, đường truyền, an toàn vận hành, khai thác sử dụng</w:t>
      </w:r>
      <w:bookmarkEnd w:id="80"/>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Bộ cài đặt và mã nguồn hệ thống phải được đóng gói và mã hóa để có thể chuyển giao qua các thiết bị lưu trữ tháo rời.</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được cài đặt trên hệ thống máy chủ tại trung tâm dữ liệu Bộ GD&amp;ĐT, áp dụng các tiêu chuẩn kỹ thuật về an toàn, an ninh bảo mật của hệ thống thông qua các firewall và bảo mật của:</w:t>
      </w:r>
    </w:p>
    <w:p w:rsidR="008627D8" w:rsidRPr="00A13751" w:rsidRDefault="008627D8" w:rsidP="008627D8">
      <w:pPr>
        <w:pStyle w:val="Content"/>
        <w:spacing w:before="0" w:after="80" w:line="240" w:lineRule="auto"/>
        <w:ind w:firstLine="709"/>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Mức hệ điều hành</w:t>
      </w:r>
    </w:p>
    <w:p w:rsidR="008627D8" w:rsidRPr="00A13751" w:rsidRDefault="008627D8" w:rsidP="008627D8">
      <w:pPr>
        <w:pStyle w:val="Content"/>
        <w:spacing w:before="0" w:after="80" w:line="240" w:lineRule="auto"/>
        <w:ind w:firstLine="709"/>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Mức cơ sở dữ liệu</w:t>
      </w:r>
    </w:p>
    <w:p w:rsidR="008627D8" w:rsidRPr="00A13751" w:rsidRDefault="008627D8" w:rsidP="008627D8">
      <w:pPr>
        <w:pStyle w:val="Content"/>
        <w:spacing w:before="0" w:after="80" w:line="240" w:lineRule="auto"/>
        <w:ind w:firstLine="709"/>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Mức ứng dụng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Đường truyền sẽ được cấu hình SSL nhằm bảo đảm an toàn dữ liệu trong quá trình lưu chuyển trên mạng.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Đưa ra quy trình, quy chế khai thác và vận hành cho toàn bộ hệ thống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có khả năng hoạt động liên tục 24/7.</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Đáp ứng khả năng thiết kế cài đặt trong những hệ thống mạng có phân vùng bảo mật nhiều lớp, có khả năng tích hợp và xác thực thông qua hệ thống xác thực dùng chung của Bộ.</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Đáp ứng mô hình web-based, cài đặt hệ thống phần mềm và các CSDL trên máy chủ. Người dùng truy cập và khai thác phần mềm thông qua các trình duyệt web.</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Tất cả mọi người sử dụng hệ thống đều phải tuân thủ chặt chẽ cơ chế phân chia quyền sử dụng tùy theo nhu cầu và mục đích sử dụng.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Khi mỗi người sử dụng muốn truy cập vào hệ thống thì hệ thống sẽ kiểm tra username sử dụng hệ thống và password tương ứng.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phải được thiết kế đảm bảo hoạt động ổn định 24 giờ/7 ngày làm việc.</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81" w:name="_Toc210314486"/>
      <w:r w:rsidRPr="00A13751">
        <w:rPr>
          <w:rFonts w:asciiTheme="majorHAnsi" w:hAnsiTheme="majorHAnsi" w:cstheme="majorHAnsi"/>
          <w:b/>
          <w:bCs/>
          <w:color w:val="000000" w:themeColor="text1"/>
          <w:sz w:val="26"/>
          <w:szCs w:val="26"/>
          <w:lang w:val="nl-NL"/>
        </w:rPr>
        <w:t>5.12. Các ràng buộc đối với hệ thống</w:t>
      </w:r>
      <w:bookmarkEnd w:id="81"/>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Hệ thống được thiết kế theo kiến trúc Microservice, chạy trên nền tảng Web based có khả năng phát triển trong tương lai với việc thêm bớt các module, hoặc tích hợp hệ thống vào một hệ thống khác dễ dàng.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Tương thích với các trình duyệt web thông dụng và có thể sử dụng trên các thiết bị di động thông minh.</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Tương thích các hệ quản trị cơ sở dữ liệu: MS SQL Server/PostgreeSQL;</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Sử dụng nền tảng phát triển: Next.JS/React/Net Core/Blazor.</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lastRenderedPageBreak/>
        <w:t>-</w:t>
      </w:r>
      <w:r w:rsidRPr="00A13751">
        <w:rPr>
          <w:rFonts w:asciiTheme="majorHAnsi" w:hAnsiTheme="majorHAnsi" w:cstheme="majorHAnsi"/>
          <w:color w:val="000000" w:themeColor="text1"/>
          <w:szCs w:val="26"/>
        </w:rPr>
        <w:tab/>
        <w:t>Sử dụng ngôn ngữ lập trình: Javascript, C#, Java</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Phân tích và thiết kế được thực hiện theo chuẩn UML.</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Hệ thống có thể cài đặt trên hệ điều hành: Windows Server.</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Tương thích với các phần mềm khác trong hệ thống.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Phần mềm hoạt động trên Hệ điều hành máy chủ cần đáp ứng các yêu cầu: Hỗ trợ song song IPv4, IPv6.</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rPr>
      </w:pPr>
      <w:r w:rsidRPr="00A13751">
        <w:rPr>
          <w:rFonts w:asciiTheme="majorHAnsi" w:hAnsiTheme="majorHAnsi" w:cstheme="majorHAnsi"/>
          <w:color w:val="000000" w:themeColor="text1"/>
          <w:szCs w:val="26"/>
        </w:rPr>
        <w:t>-</w:t>
      </w:r>
      <w:r w:rsidRPr="00A13751">
        <w:rPr>
          <w:rFonts w:asciiTheme="majorHAnsi" w:hAnsiTheme="majorHAnsi" w:cstheme="majorHAnsi"/>
          <w:color w:val="000000" w:themeColor="text1"/>
          <w:szCs w:val="26"/>
        </w:rPr>
        <w:tab/>
        <w:t>Có dịch vụ hỗ trợ từ hãng; Khả năng cập nhật các bản vá lỗi; Tính phổ biến của Hệ điều hành máy chủ mà phần mềm tương thích.</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82" w:name="_Toc210314487"/>
      <w:r w:rsidRPr="00A13751">
        <w:rPr>
          <w:rFonts w:asciiTheme="majorHAnsi" w:hAnsiTheme="majorHAnsi" w:cstheme="majorHAnsi"/>
          <w:b/>
          <w:bCs/>
          <w:color w:val="000000" w:themeColor="text1"/>
          <w:sz w:val="26"/>
          <w:szCs w:val="26"/>
          <w:lang w:val="nl-NL"/>
        </w:rPr>
        <w:t>5.13. Yêu cầu về tính sẵn sàng với IPv6</w:t>
      </w:r>
      <w:bookmarkEnd w:id="82"/>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 xml:space="preserve">Do hệ thống phần mềm được xây dựng hoạt động trên môi trường Internet nên hệ thống phần mềm khi cài đặt, triển khai phải đảm bảo sẵn sàng hoạt động ổn định với IPv6: </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Đảm bảo đường truyền kết nối Internet cho Webserver hỗ trợ IPv6.</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Khai báo WebServer lắng nghe được các kết nối qua mạng IPv6.</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Khai báo bản ghi AAAA cho tên miền trên hệ thống DNS Hosting.</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Đảm bảo máy chủ DNS Hosting hỗ trợ IPv6</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w:t>
      </w:r>
      <w:r w:rsidRPr="00A13751">
        <w:rPr>
          <w:rFonts w:asciiTheme="majorHAnsi" w:hAnsiTheme="majorHAnsi" w:cstheme="majorHAnsi"/>
          <w:color w:val="000000" w:themeColor="text1"/>
          <w:szCs w:val="26"/>
          <w:lang w:val="nl-NL"/>
        </w:rPr>
        <w:tab/>
        <w:t>Phần mềm đảm bảo khả năng hỗ trợ triển khai trên nền IPv6 và IPv4, có khả năng chuyển đổi khi cần thiết.</w:t>
      </w:r>
    </w:p>
    <w:p w:rsidR="008627D8" w:rsidRPr="00A13751" w:rsidRDefault="008627D8" w:rsidP="008627D8">
      <w:pPr>
        <w:pStyle w:val="Content"/>
        <w:spacing w:before="0" w:after="80" w:line="240" w:lineRule="auto"/>
        <w:ind w:firstLine="567"/>
        <w:rPr>
          <w:rFonts w:asciiTheme="majorHAnsi" w:hAnsiTheme="majorHAnsi" w:cstheme="majorHAnsi"/>
          <w:color w:val="000000" w:themeColor="text1"/>
          <w:szCs w:val="26"/>
          <w:lang w:val="nl-NL"/>
        </w:rPr>
      </w:pPr>
      <w:r w:rsidRPr="00A13751">
        <w:rPr>
          <w:rFonts w:asciiTheme="majorHAnsi" w:hAnsiTheme="majorHAnsi" w:cstheme="majorHAnsi"/>
          <w:color w:val="000000" w:themeColor="text1"/>
          <w:szCs w:val="26"/>
          <w:lang w:val="nl-NL"/>
        </w:rPr>
        <w:t>Đáp ứng khả năng sẵn sàng chuyển đổi hệ thống sang nền tảng hạ tầng IPv6 khi có kế hoạch cụ thể.</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bookmarkStart w:id="83" w:name="_Toc210314488"/>
      <w:r w:rsidRPr="00A13751">
        <w:rPr>
          <w:rFonts w:asciiTheme="majorHAnsi" w:hAnsiTheme="majorHAnsi" w:cstheme="majorHAnsi"/>
          <w:b/>
          <w:bCs/>
          <w:color w:val="000000" w:themeColor="text1"/>
          <w:sz w:val="26"/>
          <w:szCs w:val="26"/>
          <w:lang w:val="nl-NL"/>
        </w:rPr>
        <w:t>5.14. Yêu cầu về mức độ chịu đựng sai hỏng đối với các lỗi cú pháp lập trình, lỗi lô-gic trong xử lý dữ liệu, lỗi kiểm soát tính đúng đắn của dữ liệu đầu vào</w:t>
      </w:r>
      <w:bookmarkEnd w:id="83"/>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820"/>
      </w:tblGrid>
      <w:tr w:rsidR="00A13751" w:rsidRPr="00A13751" w:rsidTr="009F79C9">
        <w:trPr>
          <w:tblHeader/>
        </w:trPr>
        <w:tc>
          <w:tcPr>
            <w:tcW w:w="4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D8" w:rsidRPr="00A13751" w:rsidRDefault="008627D8" w:rsidP="008627D8">
            <w:pPr>
              <w:spacing w:after="80"/>
              <w:ind w:left="-52" w:firstLine="34"/>
              <w:jc w:val="center"/>
              <w:rPr>
                <w:rFonts w:asciiTheme="majorHAnsi" w:hAnsiTheme="majorHAnsi" w:cstheme="majorHAnsi"/>
                <w:b/>
                <w:color w:val="000000" w:themeColor="text1"/>
                <w:sz w:val="26"/>
                <w:szCs w:val="26"/>
              </w:rPr>
            </w:pPr>
            <w:r w:rsidRPr="00A13751">
              <w:rPr>
                <w:rFonts w:asciiTheme="majorHAnsi" w:hAnsiTheme="majorHAnsi" w:cstheme="majorHAnsi"/>
                <w:b/>
                <w:color w:val="000000" w:themeColor="text1"/>
                <w:sz w:val="26"/>
                <w:szCs w:val="26"/>
              </w:rPr>
              <w:t>TT</w:t>
            </w:r>
          </w:p>
        </w:tc>
        <w:tc>
          <w:tcPr>
            <w:tcW w:w="4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D8" w:rsidRPr="00A13751" w:rsidRDefault="008627D8" w:rsidP="008627D8">
            <w:pPr>
              <w:spacing w:after="80"/>
              <w:ind w:firstLine="31"/>
              <w:jc w:val="center"/>
              <w:rPr>
                <w:rFonts w:asciiTheme="majorHAnsi" w:hAnsiTheme="majorHAnsi" w:cstheme="majorHAnsi"/>
                <w:b/>
                <w:color w:val="000000" w:themeColor="text1"/>
                <w:sz w:val="26"/>
                <w:szCs w:val="26"/>
              </w:rPr>
            </w:pPr>
            <w:r w:rsidRPr="00A13751">
              <w:rPr>
                <w:rFonts w:asciiTheme="majorHAnsi" w:hAnsiTheme="majorHAnsi" w:cstheme="majorHAnsi"/>
                <w:b/>
                <w:color w:val="000000" w:themeColor="text1"/>
                <w:sz w:val="26"/>
                <w:szCs w:val="26"/>
              </w:rPr>
              <w:t>Yêu cầu</w:t>
            </w:r>
          </w:p>
        </w:tc>
      </w:tr>
      <w:tr w:rsidR="00A13751" w:rsidRPr="00A13751" w:rsidTr="009F79C9">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Tất cả các ngày tháng sẽ được lưu với 4 chữ số cho phần Năm, và có thể được hiển thị theo tất cả các định dạng ngày chung </w:t>
            </w:r>
            <w:r w:rsidRPr="00A13751">
              <w:rPr>
                <w:rFonts w:asciiTheme="majorHAnsi" w:hAnsiTheme="majorHAnsi" w:cstheme="majorHAnsi"/>
                <w:noProof/>
                <w:color w:val="000000" w:themeColor="text1"/>
                <w:sz w:val="26"/>
                <w:szCs w:val="26"/>
              </w:rPr>
              <w:t>dd/mm/yyyy</w:t>
            </w:r>
            <w:r w:rsidRPr="00A13751">
              <w:rPr>
                <w:rFonts w:asciiTheme="majorHAnsi" w:hAnsiTheme="majorHAnsi" w:cstheme="majorHAnsi"/>
                <w:color w:val="000000" w:themeColor="text1"/>
                <w:sz w:val="26"/>
                <w:szCs w:val="26"/>
              </w:rPr>
              <w:t>.</w:t>
            </w:r>
          </w:p>
        </w:tc>
      </w:tr>
      <w:tr w:rsidR="00A13751" w:rsidRPr="00A13751" w:rsidTr="009F79C9">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sẽ hỗ trợ kiểm tra tức thời tính hợp lệ của các giá trị nhập vào qua phương thức nhập trực tiếp.</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sẽ hỗ trợ kiểm tra tức thời tính hợp lệ của các giá trị nhập vào qua phương thức nhập trực tiếp hoặc qua tệp dữ liệu.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sẽ cung cấp chức năng kiểm tra tính nhất quán và toàn vẹn của các trường dữ liệu có quan hệ ràng buộc với nhau trong cơ sở dữ liệu thông qua các quy tắc đã được định nghĩa như ràng buộc khóa khi xây dựng CSDL.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Các dữ liệu trước khi nhập vào hệ thống cần phải được kiểm tra tính đúng đắn về cấu trúc, định dạng và logic và phải thông báo ngay cho người sử dụng khi có lỗi xảy ra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hiển thị dấu thông báo rằng ô nhập là bắt buộc hoặc tùy chọn nhập dữ liệu cho người dùng.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có các ô nhập dữ liệu với định dạng của dữ liệu nhập chuyên biệt ví dụ: Ô nhập ngày tháng, Ô nhập số…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có thứ tự các ô nhập tuân theo đúng logic của văn bản cần nhập, người dùng hoàn toàn có thể sử dụng bàn phím (không cần chuột) để di chuyển tới các ô </w:t>
            </w:r>
            <w:r w:rsidRPr="00A13751">
              <w:rPr>
                <w:rFonts w:asciiTheme="majorHAnsi" w:hAnsiTheme="majorHAnsi" w:cstheme="majorHAnsi"/>
                <w:color w:val="000000" w:themeColor="text1"/>
                <w:sz w:val="26"/>
                <w:szCs w:val="26"/>
              </w:rPr>
              <w:lastRenderedPageBreak/>
              <w:t xml:space="preserve">nhập này.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9</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hỗ trợ chế độ hiển thị danh sách để người dùng chọn đối với các ô nhập có dữ liệu cố định </w:t>
            </w:r>
          </w:p>
        </w:tc>
      </w:tr>
      <w:tr w:rsidR="00A13751"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Hệ thống phải có quy trình nhằm giảm thiểu các lỗi cú pháp lập trình, lỗi logic xử lý dữ liệu. </w:t>
            </w:r>
          </w:p>
        </w:tc>
      </w:tr>
      <w:tr w:rsidR="008627D8" w:rsidRPr="00A13751" w:rsidTr="009F7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 w:type="pct"/>
            <w:tcBorders>
              <w:top w:val="single" w:sz="4" w:space="0" w:color="auto"/>
              <w:left w:val="single" w:sz="4" w:space="0" w:color="auto"/>
              <w:bottom w:val="single" w:sz="4" w:space="0" w:color="auto"/>
              <w:right w:val="single" w:sz="4" w:space="0" w:color="auto"/>
            </w:tcBorders>
            <w:vAlign w:val="center"/>
          </w:tcPr>
          <w:p w:rsidR="008627D8" w:rsidRPr="00A13751" w:rsidRDefault="008627D8" w:rsidP="008627D8">
            <w:pPr>
              <w:spacing w:after="80"/>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w:t>
            </w:r>
          </w:p>
        </w:tc>
        <w:tc>
          <w:tcPr>
            <w:tcW w:w="4570" w:type="pct"/>
            <w:tcBorders>
              <w:top w:val="single" w:sz="4" w:space="0" w:color="auto"/>
              <w:left w:val="single" w:sz="4" w:space="0" w:color="auto"/>
              <w:bottom w:val="single" w:sz="4" w:space="0" w:color="auto"/>
              <w:right w:val="single" w:sz="4" w:space="0" w:color="auto"/>
            </w:tcBorders>
          </w:tcPr>
          <w:p w:rsidR="008627D8" w:rsidRPr="00A13751" w:rsidRDefault="008627D8" w:rsidP="008627D8">
            <w:pPr>
              <w:spacing w:after="80"/>
              <w:ind w:firstLine="31"/>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Các định dạng tập tin (tập tin nhập vào hệ thống, tập tin được xuất ra từ hệ thống, tập tin lưu trữ trong hồ sơ điện tử...) tuân thủ theo các định dạng tập tin (về văn bản, hình ảnh...) được quy định tại Thông tư số 39/2017/TT-BTTTT ngày 15/12/2017 của Bộ trưởng Bộ Thông tin và Truyền thông.</w:t>
            </w:r>
          </w:p>
        </w:tc>
      </w:tr>
    </w:tbl>
    <w:p w:rsidR="008627D8" w:rsidRPr="00A13751" w:rsidRDefault="008627D8" w:rsidP="006C038D">
      <w:pPr>
        <w:widowControl w:val="0"/>
        <w:spacing w:after="80"/>
        <w:ind w:firstLine="567"/>
        <w:rPr>
          <w:rFonts w:asciiTheme="majorHAnsi" w:hAnsiTheme="majorHAnsi" w:cstheme="majorHAnsi"/>
          <w:b/>
          <w:bCs/>
          <w:color w:val="000000" w:themeColor="text1"/>
          <w:sz w:val="26"/>
          <w:szCs w:val="26"/>
        </w:rPr>
      </w:pP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 Các yêu cầu chi tiết về đào tạo hướng dẫn sử dụng, quản trị, vận hành các công tác khác có liên quan</w:t>
      </w:r>
    </w:p>
    <w:p w:rsidR="008627D8" w:rsidRPr="00A13751" w:rsidRDefault="008627D8"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6.1. Yêu cầu về đào tạo, chuyển giao công nghệ</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Tổ chức đào tạo, hướng dẫn quản trị và vận hành phần mềm cho các cán bộ nghiệp vụ/cán bộ kỹ thuật của Bộ Giáo dục và Đào tạo đảm bảo cho các cán bộ nắm được thông tin tổng quan về về hệ thống, chủ động cài đặt, quản trị, vận hành phần mềm và giải quyết khi gặp các sự cố thông thường.</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Tổ chức các lớp đào tạo, hướng dẫn sử dụng, khai thác thông tin cho người dùng đảm bảo cho người dùng thành thạo toàn bộ các chức năng theo phân quyền; đảm bảo công tác khai báo, cập nhật thông tin trên hệ thống được đúng chất lượng và thời gian quy định; Chủ động xử lý khi gặp các sự cố thông thường.</w:t>
      </w:r>
    </w:p>
    <w:p w:rsidR="008627D8" w:rsidRPr="00A13751" w:rsidRDefault="0071652D"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6</w:t>
      </w:r>
      <w:r w:rsidR="008627D8" w:rsidRPr="00A13751">
        <w:rPr>
          <w:rFonts w:asciiTheme="majorHAnsi" w:hAnsiTheme="majorHAnsi" w:cstheme="majorHAnsi"/>
          <w:b/>
          <w:bCs/>
          <w:color w:val="000000" w:themeColor="text1"/>
          <w:sz w:val="26"/>
          <w:szCs w:val="26"/>
          <w:lang w:val="nl-NL"/>
        </w:rPr>
        <w:t>.2. Yêu cầu về tài liệu</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a)</w:t>
      </w:r>
      <w:r w:rsidR="0071652D" w:rsidRPr="00A13751">
        <w:rPr>
          <w:rFonts w:asciiTheme="majorHAnsi" w:hAnsiTheme="majorHAnsi" w:cstheme="majorHAnsi"/>
          <w:bCs/>
          <w:color w:val="000000" w:themeColor="text1"/>
          <w:sz w:val="26"/>
          <w:szCs w:val="26"/>
          <w:lang w:val="nl-NL"/>
        </w:rPr>
        <w:t xml:space="preserve"> </w:t>
      </w:r>
      <w:r w:rsidRPr="00A13751">
        <w:rPr>
          <w:rFonts w:asciiTheme="majorHAnsi" w:hAnsiTheme="majorHAnsi" w:cstheme="majorHAnsi"/>
          <w:bCs/>
          <w:color w:val="000000" w:themeColor="text1"/>
          <w:sz w:val="26"/>
          <w:szCs w:val="26"/>
          <w:lang w:val="nl-NL"/>
        </w:rPr>
        <w:t>Nhà thầu có trách nhiệm chuyển giao đầy đủ các tài liệu sau đây cho chủ đầu tư:</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 xml:space="preserve">Các tài liệu của từng giai đoạn trong quá trình xây dựng, phát triển phần mềm, bao gồm các tài liệu phân tích thiết kế hệ thống và các tài liệu có liên quan khác đến thiết kế hệ thống; </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Bộ chương trình cài đặt phần mềm;</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Mã nguồn của chương trình;</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Các tài liệu hướng dẫn sử dụng, quản trị, vận hành; tài liệu phục vụ đào tạo người sử dụng, quản trị, vận hành; tài liệu quy trình bảo trì; hướng dẫn về kỹ thuật và tiêu chuẩn, quy chuẩn (nếu có);</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b)  Yêu cầu hình thức đối với tài liệu:</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Tài liệu đào tạo được chuẩn bị bằng tiếng Việt và được cung cấp bằng bản cứng và bản mềm.</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Bản mềm của tài liệu được cập nhật lên phần mềm, người dùng có thể tải về (download) tài liệu trực tiếp từ phần mềm.</w:t>
      </w:r>
    </w:p>
    <w:p w:rsidR="008627D8" w:rsidRPr="00A13751" w:rsidRDefault="0071652D"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7</w:t>
      </w:r>
      <w:r w:rsidR="008627D8" w:rsidRPr="00A13751">
        <w:rPr>
          <w:rFonts w:asciiTheme="majorHAnsi" w:hAnsiTheme="majorHAnsi" w:cstheme="majorHAnsi"/>
          <w:b/>
          <w:bCs/>
          <w:color w:val="000000" w:themeColor="text1"/>
          <w:sz w:val="26"/>
          <w:szCs w:val="26"/>
          <w:lang w:val="nl-NL"/>
        </w:rPr>
        <w:t>. Yêu cầu về cài đặt triển khai</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Quy định rõ các điều kiện truy nhập, cập nhật dữ liệu và bảo đảm việc quản lý, truy nhập, cập nhật và tìm kiếm dữ liệu dễ dàng.</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Quy định rõ các điều kiện duy trì dữ liệu bao gồm cả việc thay đổi, hủy bỏ dữ liệu. Thường xuyên đánh giá các điều kiện bảo đảm an toàn cho dữ liệu.</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lastRenderedPageBreak/>
        <w:t>-</w:t>
      </w:r>
      <w:r w:rsidRPr="00A13751">
        <w:rPr>
          <w:rFonts w:asciiTheme="majorHAnsi" w:hAnsiTheme="majorHAnsi" w:cstheme="majorHAnsi"/>
          <w:bCs/>
          <w:color w:val="000000" w:themeColor="text1"/>
          <w:sz w:val="26"/>
          <w:szCs w:val="26"/>
          <w:lang w:val="nl-NL"/>
        </w:rPr>
        <w:tab/>
        <w:t>Có cơ chế dự phòng cho hệ thống máy chủ ứng dụng và dự phòng cho máy chủ CSDL (khả năng cài đặt máy chủ chính và máy chủ sao lưu theo mô hình hệ thống cluster đảm bảo cơ chế cân bằng tải, sao lưu dữ liệu tức thời giữa các máy chủ chính và máy chủ sao lưu).</w:t>
      </w:r>
    </w:p>
    <w:p w:rsidR="008627D8" w:rsidRPr="00A13751" w:rsidRDefault="0071652D"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8</w:t>
      </w:r>
      <w:r w:rsidR="008627D8" w:rsidRPr="00A13751">
        <w:rPr>
          <w:rFonts w:asciiTheme="majorHAnsi" w:hAnsiTheme="majorHAnsi" w:cstheme="majorHAnsi"/>
          <w:b/>
          <w:bCs/>
          <w:color w:val="000000" w:themeColor="text1"/>
          <w:sz w:val="26"/>
          <w:szCs w:val="26"/>
          <w:lang w:val="nl-NL"/>
        </w:rPr>
        <w:t>. Yêu cầu về bảo hành, bảo trì</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Nhà thầu tổ chức bảo hành và dịch vụ sau bán hàng phần mềm trong vòng 01 năm.</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Nhà thầu phải cung cấp quy trình bảo hành phần mềm, trong đó nêu rõ địa điểm bảo hành của đơn vị, thời gian trung bình bảo hành khi có yêu cầu, thời gian khắc phục sự cố, số năm bảo hành.</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Đối với phần mềm, nhà thầu có trách nhiệm hỗ trợ về mặt kỹ thuật lập trình và triển khai trong thời gian 01 năm, tính từ ngày hai bên ký biên bản nghiệm thu thanh lý hợp đồng.</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Phương tiện hỗ trợ thông qua: email, điện thoại, internet, chuyển phát bưu phẩm và hỗ trợ tại chỗ.</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w:t>
      </w:r>
      <w:r w:rsidRPr="00A13751">
        <w:rPr>
          <w:rFonts w:asciiTheme="majorHAnsi" w:hAnsiTheme="majorHAnsi" w:cstheme="majorHAnsi"/>
          <w:bCs/>
          <w:color w:val="000000" w:themeColor="text1"/>
          <w:sz w:val="26"/>
          <w:szCs w:val="26"/>
          <w:lang w:val="nl-NL"/>
        </w:rPr>
        <w:tab/>
        <w:t>Nhà thầu có cam kết tiếp tục hỗ trợ bảo trì sản phẩm ứng dụng sau khi kết thúc giai đoạn bảo hành nếu chủ đầu tư có nhu cầu.</w:t>
      </w:r>
    </w:p>
    <w:p w:rsidR="008627D8" w:rsidRPr="00A13751" w:rsidRDefault="0071652D" w:rsidP="008627D8">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9</w:t>
      </w:r>
      <w:r w:rsidR="008627D8" w:rsidRPr="00A13751">
        <w:rPr>
          <w:rFonts w:asciiTheme="majorHAnsi" w:hAnsiTheme="majorHAnsi" w:cstheme="majorHAnsi"/>
          <w:b/>
          <w:bCs/>
          <w:color w:val="000000" w:themeColor="text1"/>
          <w:sz w:val="26"/>
          <w:szCs w:val="26"/>
          <w:lang w:val="nl-NL"/>
        </w:rPr>
        <w:t xml:space="preserve">. Đảm bảo an toàn thông tin theo cấp độ </w:t>
      </w:r>
    </w:p>
    <w:p w:rsidR="008627D8" w:rsidRPr="00A13751" w:rsidRDefault="008627D8" w:rsidP="008627D8">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Hệ thống Phần mềm ĐLSHL phải bảo đảm an toàn hệ thống thông tin cấp độ 3, đáp ứng đầy đủ quy định tại Nghị định số 85/2016/NĐ-CP ngày 01/7/2016 của Chỉnh phủ; Thông tư 12/2022/TT-BTTTT ngày 12/8/2022 của Bộ Thông tin và Truyền thông; Tiêu chuẩn quốc gia TCVN 11930:2017 về Công nghệ thông tin - Các kỹ thuật an toàn - Yêu cầu cơ bản về an toàn hệ thống thông tin theo cấp độ; Quyết định số 742/QĐ-BTTTT ngày 22/4/2022 của Bộ Thông tin và Truyền thông</w:t>
      </w:r>
      <w:r w:rsidR="0071652D" w:rsidRPr="00A13751">
        <w:rPr>
          <w:rFonts w:asciiTheme="majorHAnsi" w:hAnsiTheme="majorHAnsi" w:cstheme="majorHAnsi"/>
          <w:bCs/>
          <w:color w:val="000000" w:themeColor="text1"/>
          <w:sz w:val="26"/>
          <w:szCs w:val="26"/>
          <w:lang w:val="nl-NL"/>
        </w:rPr>
        <w:t xml:space="preserve"> </w:t>
      </w:r>
      <w:r w:rsidR="0071652D" w:rsidRPr="00A13751">
        <w:rPr>
          <w:rFonts w:asciiTheme="majorHAnsi" w:eastAsia="Calibri" w:hAnsiTheme="majorHAnsi" w:cstheme="majorHAnsi"/>
          <w:color w:val="000000" w:themeColor="text1"/>
          <w:sz w:val="26"/>
          <w:szCs w:val="26"/>
          <w:lang w:val="nl-NL"/>
        </w:rPr>
        <w:t>và các yêu cầu khác theo Hồ sơ thiết kế được phê duyệt.</w:t>
      </w:r>
      <w:r w:rsidRPr="00A13751">
        <w:rPr>
          <w:rFonts w:asciiTheme="majorHAnsi" w:hAnsiTheme="majorHAnsi" w:cstheme="majorHAnsi"/>
          <w:bCs/>
          <w:color w:val="000000" w:themeColor="text1"/>
          <w:sz w:val="26"/>
          <w:szCs w:val="26"/>
          <w:lang w:val="nl-NL"/>
        </w:rPr>
        <w:t>.</w:t>
      </w:r>
    </w:p>
    <w:p w:rsidR="006F11BC" w:rsidRPr="00A13751" w:rsidRDefault="00AA53A6"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V</w:t>
      </w:r>
      <w:r w:rsidR="007F752D" w:rsidRPr="00A13751">
        <w:rPr>
          <w:rFonts w:asciiTheme="majorHAnsi" w:hAnsiTheme="majorHAnsi" w:cstheme="majorHAnsi"/>
          <w:b/>
          <w:bCs/>
          <w:color w:val="000000" w:themeColor="text1"/>
          <w:sz w:val="26"/>
          <w:szCs w:val="26"/>
          <w:lang w:val="nl-NL"/>
        </w:rPr>
        <w:t>. Yêu cầu kỹ thuật cụ thể của thiết bị, phần mềm</w:t>
      </w:r>
      <w:r w:rsidR="0071652D" w:rsidRPr="00A13751">
        <w:rPr>
          <w:rFonts w:asciiTheme="majorHAnsi" w:hAnsiTheme="majorHAnsi" w:cstheme="majorHAnsi"/>
          <w:b/>
          <w:bCs/>
          <w:color w:val="000000" w:themeColor="text1"/>
          <w:sz w:val="26"/>
          <w:szCs w:val="26"/>
          <w:lang w:val="nl-NL"/>
        </w:rPr>
        <w:t xml:space="preserve"> và dịch vụ liên quan</w:t>
      </w:r>
    </w:p>
    <w:p w:rsidR="0071652D" w:rsidRPr="00A13751" w:rsidRDefault="0071652D"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1. Mua sắm thiết bị, dịch vụ hạng mục đảm bảo hoạt động ổn định, an toàn thông tin và an ninh mạng cho các hệ thống CNTT của Bộ</w:t>
      </w:r>
    </w:p>
    <w:tbl>
      <w:tblPr>
        <w:tblW w:w="9836" w:type="dxa"/>
        <w:jc w:val="center"/>
        <w:tblLook w:val="04A0" w:firstRow="1" w:lastRow="0" w:firstColumn="1" w:lastColumn="0" w:noHBand="0" w:noVBand="1"/>
      </w:tblPr>
      <w:tblGrid>
        <w:gridCol w:w="1299"/>
        <w:gridCol w:w="3009"/>
        <w:gridCol w:w="5528"/>
      </w:tblGrid>
      <w:tr w:rsidR="00A13751" w:rsidRPr="00A13751" w:rsidTr="009F79C9">
        <w:trPr>
          <w:tblHeader/>
          <w:jc w:val="center"/>
        </w:trPr>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STT</w:t>
            </w:r>
          </w:p>
        </w:tc>
        <w:tc>
          <w:tcPr>
            <w:tcW w:w="30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Hạng mục</w:t>
            </w:r>
          </w:p>
        </w:tc>
        <w:tc>
          <w:tcPr>
            <w:tcW w:w="552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xml:space="preserve">Yêu cầu kỹ thuật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Bảo trì và bảo dưỡng máy phát điện 275KVA</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Động cơ</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Làm sạch và kiểm tra động cơ. </w:t>
            </w:r>
            <w:r w:rsidRPr="00A13751">
              <w:rPr>
                <w:rFonts w:asciiTheme="majorHAnsi" w:hAnsiTheme="majorHAnsi" w:cstheme="majorHAnsi"/>
                <w:color w:val="000000" w:themeColor="text1"/>
                <w:sz w:val="26"/>
                <w:szCs w:val="26"/>
              </w:rPr>
              <w:br/>
              <w:t xml:space="preserve">Kiểm tra và điều chỉnh khe hở xupap. </w:t>
            </w:r>
            <w:r w:rsidRPr="00A13751">
              <w:rPr>
                <w:rFonts w:asciiTheme="majorHAnsi" w:hAnsiTheme="majorHAnsi" w:cstheme="majorHAnsi"/>
                <w:color w:val="000000" w:themeColor="text1"/>
                <w:sz w:val="26"/>
                <w:szCs w:val="26"/>
              </w:rPr>
              <w:br/>
              <w:t xml:space="preserve">Kiểm tra hệ thống bảo vệ động cơ. </w:t>
            </w:r>
            <w:r w:rsidRPr="00A13751">
              <w:rPr>
                <w:rFonts w:asciiTheme="majorHAnsi" w:hAnsiTheme="majorHAnsi" w:cstheme="majorHAnsi"/>
                <w:color w:val="000000" w:themeColor="text1"/>
                <w:sz w:val="26"/>
                <w:szCs w:val="26"/>
              </w:rPr>
              <w:br/>
              <w:t>Bôi mỡ cho các bộ phận chuyển động ngoài</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làm mát</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Kiểm tra mức nước làm mát, độ sạch của nước và tỉ lệ phụ gia. </w:t>
            </w:r>
            <w:r w:rsidRPr="00A13751">
              <w:rPr>
                <w:rFonts w:asciiTheme="majorHAnsi" w:hAnsiTheme="majorHAnsi" w:cstheme="majorHAnsi"/>
                <w:color w:val="000000" w:themeColor="text1"/>
                <w:sz w:val="26"/>
                <w:szCs w:val="26"/>
              </w:rPr>
              <w:br/>
              <w:t xml:space="preserve">Kiểm tra rò rỉ ở hệ thống giải nhiệt, khớp nối ống, và két nước. </w:t>
            </w:r>
            <w:r w:rsidRPr="00A13751">
              <w:rPr>
                <w:rFonts w:asciiTheme="majorHAnsi" w:hAnsiTheme="majorHAnsi" w:cstheme="majorHAnsi"/>
                <w:color w:val="000000" w:themeColor="text1"/>
                <w:sz w:val="26"/>
                <w:szCs w:val="26"/>
              </w:rPr>
              <w:br/>
              <w:t>Kiểm tra đồng hồ nhiệt độ nước và vệ sinh bơm nước.</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khí nạp và xả</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Đảm bảo hệ thống khí nạp và xả hoạt động tốt.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nhiên liệu</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và thay thế dầu nhớt</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Hệ thống điện</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Kiểm tra hiệu điện thế của máy phát điện. </w:t>
            </w:r>
            <w:r w:rsidRPr="00A13751">
              <w:rPr>
                <w:rFonts w:asciiTheme="majorHAnsi" w:hAnsiTheme="majorHAnsi" w:cstheme="majorHAnsi"/>
                <w:color w:val="000000" w:themeColor="text1"/>
                <w:sz w:val="26"/>
                <w:szCs w:val="26"/>
              </w:rPr>
              <w:br/>
              <w:t xml:space="preserve">Đo và kiểm tra độ cách điện của đầu phát. </w:t>
            </w:r>
            <w:r w:rsidRPr="00A13751">
              <w:rPr>
                <w:rFonts w:asciiTheme="majorHAnsi" w:hAnsiTheme="majorHAnsi" w:cstheme="majorHAnsi"/>
                <w:color w:val="000000" w:themeColor="text1"/>
                <w:sz w:val="26"/>
                <w:szCs w:val="26"/>
              </w:rPr>
              <w:br/>
              <w:t>Kiểm tra bình ắc quy và thay mới 02 bình ắc quy</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lastRenderedPageBreak/>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chung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Kiểm tra độ căng của đai quạt, cánh quạt. </w:t>
            </w:r>
            <w:r w:rsidRPr="00A13751">
              <w:rPr>
                <w:rFonts w:asciiTheme="majorHAnsi" w:hAnsiTheme="majorHAnsi" w:cstheme="majorHAnsi"/>
                <w:color w:val="000000" w:themeColor="text1"/>
                <w:sz w:val="26"/>
                <w:szCs w:val="26"/>
              </w:rPr>
              <w:br/>
              <w:t xml:space="preserve">Xiết lại các bu lông bị lỏng. </w:t>
            </w:r>
            <w:r w:rsidRPr="00A13751">
              <w:rPr>
                <w:rFonts w:asciiTheme="majorHAnsi" w:hAnsiTheme="majorHAnsi" w:cstheme="majorHAnsi"/>
                <w:color w:val="000000" w:themeColor="text1"/>
                <w:sz w:val="26"/>
                <w:szCs w:val="26"/>
              </w:rPr>
              <w:br/>
              <w:t xml:space="preserve">Kiểm tra toàn bộ máy phát điện.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2</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xml:space="preserve">Sửa chữa 2 mạch điều hoà DB-Aire </w:t>
            </w:r>
            <w:proofErr w:type="gramStart"/>
            <w:r w:rsidRPr="00A13751">
              <w:rPr>
                <w:rFonts w:asciiTheme="majorHAnsi" w:hAnsiTheme="majorHAnsi" w:cstheme="majorHAnsi"/>
                <w:b/>
                <w:bCs/>
                <w:color w:val="000000" w:themeColor="text1"/>
                <w:sz w:val="26"/>
                <w:szCs w:val="26"/>
              </w:rPr>
              <w:t>II  hở</w:t>
            </w:r>
            <w:proofErr w:type="gramEnd"/>
            <w:r w:rsidRPr="00A13751">
              <w:rPr>
                <w:rFonts w:asciiTheme="majorHAnsi" w:hAnsiTheme="majorHAnsi" w:cstheme="majorHAnsi"/>
                <w:b/>
                <w:bCs/>
                <w:color w:val="000000" w:themeColor="text1"/>
                <w:sz w:val="26"/>
                <w:szCs w:val="26"/>
              </w:rPr>
              <w:t xml:space="preserve"> gas và bơm ga lạnh lại </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Nén nito và tìm điểm hở Gas, hàn lại điểm hở và bọc lại cách nhiệt chỗ hàn</w:t>
            </w:r>
            <w:r w:rsidRPr="00A13751">
              <w:rPr>
                <w:rFonts w:asciiTheme="majorHAnsi" w:hAnsiTheme="majorHAnsi" w:cstheme="majorHAnsi"/>
                <w:color w:val="000000" w:themeColor="text1"/>
                <w:sz w:val="26"/>
                <w:szCs w:val="26"/>
              </w:rPr>
              <w:br/>
              <w:t>Cung cấp Gas, hút chân không và nạp gas lạnh lại cho điều hoà</w:t>
            </w:r>
            <w:r w:rsidRPr="00A13751">
              <w:rPr>
                <w:rFonts w:asciiTheme="majorHAnsi" w:hAnsiTheme="majorHAnsi" w:cstheme="majorHAnsi"/>
                <w:color w:val="000000" w:themeColor="text1"/>
                <w:sz w:val="26"/>
                <w:szCs w:val="26"/>
              </w:rPr>
              <w:br/>
              <w:t>Kiểm tra hoạt động của điều hoà sau khi nạp lại</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3</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Sửa chữa quạt dàn nóng điều hoà DB-Aire II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Thông tin dàn nóng (Outdoor Unit) cần sửa chữa quạt:</w:t>
            </w:r>
            <w:r w:rsidRPr="00A13751">
              <w:rPr>
                <w:rFonts w:asciiTheme="majorHAnsi" w:hAnsiTheme="majorHAnsi" w:cstheme="majorHAnsi"/>
                <w:color w:val="000000" w:themeColor="text1"/>
                <w:sz w:val="26"/>
                <w:szCs w:val="26"/>
              </w:rPr>
              <w:br/>
              <w:t>Model (dàn nóng): DBRC26PAUAL2N</w:t>
            </w:r>
            <w:r w:rsidRPr="00A13751">
              <w:rPr>
                <w:rFonts w:asciiTheme="majorHAnsi" w:hAnsiTheme="majorHAnsi" w:cstheme="majorHAnsi"/>
                <w:color w:val="000000" w:themeColor="text1"/>
                <w:sz w:val="26"/>
                <w:szCs w:val="26"/>
              </w:rPr>
              <w:br/>
              <w:t>Series (dàn nóng): 2B82200129</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4</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Máy nén copeland cho điều hoà DB-Aire II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Thông tin dàn lạnh (Indoor Unit) cần thay máy nén:</w:t>
            </w:r>
            <w:r w:rsidRPr="00A13751">
              <w:rPr>
                <w:rFonts w:asciiTheme="majorHAnsi" w:hAnsiTheme="majorHAnsi" w:cstheme="majorHAnsi"/>
                <w:color w:val="000000" w:themeColor="text1"/>
                <w:sz w:val="26"/>
                <w:szCs w:val="26"/>
              </w:rPr>
              <w:br/>
              <w:t>Model (dàn lạnh): DBAD16PAUTHNHNSNPNEVN1Q</w:t>
            </w:r>
            <w:r w:rsidRPr="00A13751">
              <w:rPr>
                <w:rFonts w:asciiTheme="majorHAnsi" w:hAnsiTheme="majorHAnsi" w:cstheme="majorHAnsi"/>
                <w:color w:val="000000" w:themeColor="text1"/>
                <w:sz w:val="26"/>
                <w:szCs w:val="26"/>
              </w:rPr>
              <w:br/>
              <w:t>Model (máy nén): ZR125KCE</w:t>
            </w:r>
            <w:r w:rsidRPr="00A13751">
              <w:rPr>
                <w:rFonts w:asciiTheme="majorHAnsi" w:hAnsiTheme="majorHAnsi" w:cstheme="majorHAnsi"/>
                <w:color w:val="000000" w:themeColor="text1"/>
                <w:sz w:val="26"/>
                <w:szCs w:val="26"/>
              </w:rPr>
              <w:noBreakHyphen/>
              <w:t>TFD</w:t>
            </w:r>
            <w:r w:rsidRPr="00A13751">
              <w:rPr>
                <w:rFonts w:asciiTheme="majorHAnsi" w:hAnsiTheme="majorHAnsi" w:cstheme="majorHAnsi"/>
                <w:color w:val="000000" w:themeColor="text1"/>
                <w:sz w:val="26"/>
                <w:szCs w:val="26"/>
              </w:rPr>
              <w:noBreakHyphen/>
              <w:t xml:space="preserve">523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5</w:t>
            </w:r>
          </w:p>
        </w:tc>
        <w:tc>
          <w:tcPr>
            <w:tcW w:w="3009" w:type="dxa"/>
            <w:tcBorders>
              <w:top w:val="nil"/>
              <w:left w:val="nil"/>
              <w:bottom w:val="nil"/>
              <w:right w:val="nil"/>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Sữa màn hình điều hoà chính xác DB-Aire II - 57KW trong Phòng máy chủ</w:t>
            </w:r>
          </w:p>
        </w:tc>
        <w:tc>
          <w:tcPr>
            <w:tcW w:w="5528" w:type="dxa"/>
            <w:tcBorders>
              <w:top w:val="nil"/>
              <w:left w:val="single" w:sz="4" w:space="0" w:color="auto"/>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Thông tin dàn lạnh (Indoor Unit) cần thay màn hình:</w:t>
            </w:r>
            <w:r w:rsidRPr="00A13751">
              <w:rPr>
                <w:rFonts w:asciiTheme="majorHAnsi" w:hAnsiTheme="majorHAnsi" w:cstheme="majorHAnsi"/>
                <w:color w:val="000000" w:themeColor="text1"/>
                <w:sz w:val="26"/>
                <w:szCs w:val="26"/>
              </w:rPr>
              <w:br/>
              <w:t>Model điều hòa: AB AIRE II</w:t>
            </w:r>
            <w:r w:rsidRPr="00A13751">
              <w:rPr>
                <w:rFonts w:asciiTheme="majorHAnsi" w:hAnsiTheme="majorHAnsi" w:cstheme="majorHAnsi"/>
                <w:color w:val="000000" w:themeColor="text1"/>
                <w:sz w:val="26"/>
                <w:szCs w:val="26"/>
              </w:rPr>
              <w:br/>
              <w:t>Model (dàn lạnh): DBAD16PAUTNHNSNPNEVN1Q</w:t>
            </w:r>
            <w:r w:rsidRPr="00A13751">
              <w:rPr>
                <w:rFonts w:asciiTheme="majorHAnsi" w:hAnsiTheme="majorHAnsi" w:cstheme="majorHAnsi"/>
                <w:color w:val="000000" w:themeColor="text1"/>
                <w:sz w:val="26"/>
                <w:szCs w:val="26"/>
              </w:rPr>
              <w:br/>
              <w:t>Series (dàn lạnh): 2B82300115</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6</w:t>
            </w:r>
          </w:p>
        </w:tc>
        <w:tc>
          <w:tcPr>
            <w:tcW w:w="3009" w:type="dxa"/>
            <w:tcBorders>
              <w:top w:val="single" w:sz="4" w:space="0" w:color="auto"/>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Bảo trì, bảo dưỡng 03 điều hòa chính xác DB-Aire. 57.5KW trong Phòng máy chủ</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Model: AB AIRE II x 2 chiếc</w:t>
            </w:r>
            <w:r w:rsidRPr="00A13751">
              <w:rPr>
                <w:rFonts w:asciiTheme="majorHAnsi" w:hAnsiTheme="majorHAnsi" w:cstheme="majorHAnsi"/>
                <w:color w:val="000000" w:themeColor="text1"/>
                <w:sz w:val="26"/>
                <w:szCs w:val="26"/>
              </w:rPr>
              <w:br/>
            </w:r>
            <w:proofErr w:type="gramStart"/>
            <w:r w:rsidRPr="00A13751">
              <w:rPr>
                <w:rFonts w:asciiTheme="majorHAnsi" w:hAnsiTheme="majorHAnsi" w:cstheme="majorHAnsi"/>
                <w:color w:val="000000" w:themeColor="text1"/>
                <w:sz w:val="26"/>
                <w:szCs w:val="26"/>
              </w:rPr>
              <w:t>Model::</w:t>
            </w:r>
            <w:proofErr w:type="gramEnd"/>
            <w:r w:rsidRPr="00A13751">
              <w:rPr>
                <w:rFonts w:asciiTheme="majorHAnsi" w:hAnsiTheme="majorHAnsi" w:cstheme="majorHAnsi"/>
                <w:color w:val="000000" w:themeColor="text1"/>
                <w:sz w:val="26"/>
                <w:szCs w:val="26"/>
              </w:rPr>
              <w:t xml:space="preserve"> AB AIRE x 1 chiếc</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Yêu cầu công việc </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Yêu cầu công </w:t>
            </w:r>
            <w:proofErr w:type="gramStart"/>
            <w:r w:rsidRPr="00A13751">
              <w:rPr>
                <w:rFonts w:asciiTheme="majorHAnsi" w:hAnsiTheme="majorHAnsi" w:cstheme="majorHAnsi"/>
                <w:color w:val="000000" w:themeColor="text1"/>
                <w:sz w:val="26"/>
                <w:szCs w:val="26"/>
              </w:rPr>
              <w:t>việc :</w:t>
            </w:r>
            <w:proofErr w:type="gramEnd"/>
            <w:r w:rsidRPr="00A13751">
              <w:rPr>
                <w:rFonts w:asciiTheme="majorHAnsi" w:hAnsiTheme="majorHAnsi" w:cstheme="majorHAnsi"/>
                <w:color w:val="000000" w:themeColor="text1"/>
                <w:sz w:val="26"/>
                <w:szCs w:val="26"/>
              </w:rPr>
              <w:t xml:space="preserve"> "Bao gồm Vệ sịnh dàn nóng, lọc dàn lạnh bằng bơm áp lực cao</w:t>
            </w:r>
            <w:r w:rsidRPr="00A13751">
              <w:rPr>
                <w:rFonts w:asciiTheme="majorHAnsi" w:hAnsiTheme="majorHAnsi" w:cstheme="majorHAnsi"/>
                <w:color w:val="000000" w:themeColor="text1"/>
                <w:sz w:val="26"/>
                <w:szCs w:val="26"/>
              </w:rPr>
              <w:br/>
              <w:t>Vệ sinh dàn lạnh đo thông và hoạt động của điều hoà</w:t>
            </w:r>
            <w:r w:rsidRPr="00A13751">
              <w:rPr>
                <w:rFonts w:asciiTheme="majorHAnsi" w:hAnsiTheme="majorHAnsi" w:cstheme="majorHAnsi"/>
                <w:color w:val="000000" w:themeColor="text1"/>
                <w:sz w:val="26"/>
                <w:szCs w:val="26"/>
              </w:rPr>
              <w:br/>
              <w:t>Đo kiểm Gas lạnh trong hệ thống</w:t>
            </w:r>
            <w:r w:rsidRPr="00A13751">
              <w:rPr>
                <w:rFonts w:asciiTheme="majorHAnsi" w:hAnsiTheme="majorHAnsi" w:cstheme="majorHAnsi"/>
                <w:color w:val="000000" w:themeColor="text1"/>
                <w:sz w:val="26"/>
                <w:szCs w:val="26"/>
              </w:rPr>
              <w:br/>
              <w:t>Kiểm tra và siết các cầu đấu điện, các thông số vận hành của quat, block, contactor, khởi động từ, CB.."</w:t>
            </w:r>
            <w:r w:rsidRPr="00A13751">
              <w:rPr>
                <w:rFonts w:asciiTheme="majorHAnsi" w:hAnsiTheme="majorHAnsi" w:cstheme="majorHAnsi"/>
                <w:color w:val="000000" w:themeColor="text1"/>
                <w:sz w:val="26"/>
                <w:szCs w:val="26"/>
              </w:rPr>
              <w:br/>
              <w:t>Tần suất: Bảo dưỡng 4 tháng/lần</w:t>
            </w:r>
            <w:r w:rsidRPr="00A13751">
              <w:rPr>
                <w:rFonts w:asciiTheme="majorHAnsi" w:hAnsiTheme="majorHAnsi" w:cstheme="majorHAnsi"/>
                <w:color w:val="000000" w:themeColor="text1"/>
                <w:sz w:val="26"/>
                <w:szCs w:val="26"/>
              </w:rPr>
              <w:br/>
              <w:t>Thời gian: 36 tháng</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7</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xml:space="preserve">Bảo trì, bảo dưỡng 02 tủ UPS Cyber Power 150kVA/135KW </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Thông tin UPS cần bảo trì, bảo dưỡng:</w:t>
            </w:r>
            <w:r w:rsidRPr="00A13751">
              <w:rPr>
                <w:rFonts w:asciiTheme="majorHAnsi" w:hAnsiTheme="majorHAnsi" w:cstheme="majorHAnsi"/>
                <w:color w:val="000000" w:themeColor="text1"/>
                <w:sz w:val="26"/>
                <w:szCs w:val="26"/>
              </w:rPr>
              <w:br/>
              <w:t>Model (Mã thiết bị): HSTP3T150KE</w:t>
            </w:r>
            <w:r w:rsidRPr="00A13751">
              <w:rPr>
                <w:rFonts w:asciiTheme="majorHAnsi" w:hAnsiTheme="majorHAnsi" w:cstheme="majorHAnsi"/>
                <w:color w:val="000000" w:themeColor="text1"/>
                <w:sz w:val="26"/>
                <w:szCs w:val="26"/>
              </w:rPr>
              <w:br/>
              <w:t>Công suất: 150 kVA / 135 kW</w:t>
            </w:r>
            <w:r w:rsidRPr="00A13751">
              <w:rPr>
                <w:rFonts w:asciiTheme="majorHAnsi" w:hAnsiTheme="majorHAnsi" w:cstheme="majorHAnsi"/>
                <w:color w:val="000000" w:themeColor="text1"/>
                <w:sz w:val="26"/>
                <w:szCs w:val="26"/>
              </w:rPr>
              <w:br/>
              <w:t>Nguồn điện vào (AC Input): 400 V AC, 3 pha + N + PE, 50/60 Hz</w:t>
            </w:r>
            <w:r w:rsidRPr="00A13751">
              <w:rPr>
                <w:rFonts w:asciiTheme="majorHAnsi" w:hAnsiTheme="majorHAnsi" w:cstheme="majorHAnsi"/>
                <w:color w:val="000000" w:themeColor="text1"/>
                <w:sz w:val="26"/>
                <w:szCs w:val="26"/>
              </w:rPr>
              <w:br/>
              <w:t>Nguồn điện vào ắc quy (Batt. Input): ±240 V DC (40 Ắc quy/tủ)</w:t>
            </w:r>
            <w:r w:rsidRPr="00A13751">
              <w:rPr>
                <w:rFonts w:asciiTheme="majorHAnsi" w:hAnsiTheme="majorHAnsi" w:cstheme="majorHAnsi"/>
                <w:color w:val="000000" w:themeColor="text1"/>
                <w:sz w:val="26"/>
                <w:szCs w:val="26"/>
              </w:rPr>
              <w:br/>
              <w:t>Nguồn điện ra (AC Output): 400 V AC, 3 pha + N + PE, 50/60 Hz</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Vệ sinh thiết bị</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Thực hiện các bước vệ sinh bề mặt</w:t>
            </w:r>
            <w:r w:rsidRPr="00A13751">
              <w:rPr>
                <w:rFonts w:asciiTheme="majorHAnsi" w:hAnsiTheme="majorHAnsi" w:cstheme="majorHAnsi"/>
                <w:color w:val="000000" w:themeColor="text1"/>
                <w:sz w:val="26"/>
                <w:szCs w:val="26"/>
              </w:rPr>
              <w:br/>
            </w:r>
            <w:r w:rsidRPr="00A13751">
              <w:rPr>
                <w:rFonts w:asciiTheme="majorHAnsi" w:hAnsiTheme="majorHAnsi" w:cstheme="majorHAnsi"/>
                <w:color w:val="000000" w:themeColor="text1"/>
                <w:sz w:val="26"/>
                <w:szCs w:val="26"/>
              </w:rPr>
              <w:lastRenderedPageBreak/>
              <w:t>Dùng chổi mềm hoặc khí nén để loại bỏ bụi bẩn trên bề mặt, quạt gió và các khe thông gió của tủ UPS</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kết nối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Kiểm tra các đầu nối dây, cáp và các terminal xem có bị lỏng, ăn mòn, hoặc có dấu hiệu quá nhiệt không. </w:t>
            </w:r>
            <w:r w:rsidRPr="00A13751">
              <w:rPr>
                <w:rFonts w:asciiTheme="majorHAnsi" w:hAnsiTheme="majorHAnsi" w:cstheme="majorHAnsi"/>
                <w:color w:val="000000" w:themeColor="text1"/>
                <w:sz w:val="26"/>
                <w:szCs w:val="26"/>
              </w:rPr>
              <w:br/>
              <w:t xml:space="preserve">Siết chặt các kết nối bị lỏng.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ắc quy</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Tháo nắp tủ battery (nếu có) để kiểm tra bên trong. </w:t>
            </w:r>
            <w:r w:rsidRPr="00A13751">
              <w:rPr>
                <w:rFonts w:asciiTheme="majorHAnsi" w:hAnsiTheme="majorHAnsi" w:cstheme="majorHAnsi"/>
                <w:color w:val="000000" w:themeColor="text1"/>
                <w:sz w:val="26"/>
                <w:szCs w:val="26"/>
              </w:rPr>
              <w:br/>
              <w:t xml:space="preserve">Đo điện áp của bình ắc quy và điện áp tổng của toàn bộ chuỗi ắc quy. </w:t>
            </w:r>
            <w:r w:rsidRPr="00A13751">
              <w:rPr>
                <w:rFonts w:asciiTheme="majorHAnsi" w:hAnsiTheme="majorHAnsi" w:cstheme="majorHAnsi"/>
                <w:color w:val="000000" w:themeColor="text1"/>
                <w:sz w:val="26"/>
                <w:szCs w:val="26"/>
              </w:rPr>
              <w:br/>
              <w:t xml:space="preserve">Kiểm tra kết nối giữa các bình ắc quy và siết chặt nếu cần. Kiểm tra ắc </w:t>
            </w:r>
            <w:proofErr w:type="gramStart"/>
            <w:r w:rsidRPr="00A13751">
              <w:rPr>
                <w:rFonts w:asciiTheme="majorHAnsi" w:hAnsiTheme="majorHAnsi" w:cstheme="majorHAnsi"/>
                <w:color w:val="000000" w:themeColor="text1"/>
                <w:sz w:val="26"/>
                <w:szCs w:val="26"/>
              </w:rPr>
              <w:t>quy  thêm</w:t>
            </w:r>
            <w:proofErr w:type="gramEnd"/>
            <w:r w:rsidRPr="00A13751">
              <w:rPr>
                <w:rFonts w:asciiTheme="majorHAnsi" w:hAnsiTheme="majorHAnsi" w:cstheme="majorHAnsi"/>
                <w:color w:val="000000" w:themeColor="text1"/>
                <w:sz w:val="26"/>
                <w:szCs w:val="26"/>
              </w:rPr>
              <w:t xml:space="preserve"> đo nội trở của Acqui</w:t>
            </w:r>
            <w:r w:rsidRPr="00A13751">
              <w:rPr>
                <w:rFonts w:asciiTheme="majorHAnsi" w:hAnsiTheme="majorHAnsi" w:cstheme="majorHAnsi"/>
                <w:color w:val="000000" w:themeColor="text1"/>
                <w:sz w:val="26"/>
                <w:szCs w:val="26"/>
              </w:rPr>
              <w:br/>
              <w:t xml:space="preserve">Kiểm tra các đầu cực ắc quy xem có bị oxy hóa và làm sạch chúng.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các bộ phận khác</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Kiểm tra CB (circuit breaker) của ắc quy. </w:t>
            </w:r>
            <w:r w:rsidRPr="00A13751">
              <w:rPr>
                <w:rFonts w:asciiTheme="majorHAnsi" w:hAnsiTheme="majorHAnsi" w:cstheme="majorHAnsi"/>
                <w:color w:val="000000" w:themeColor="text1"/>
                <w:sz w:val="26"/>
                <w:szCs w:val="26"/>
              </w:rPr>
              <w:br/>
              <w:t xml:space="preserve">Kiểm tra logfile (tệp ghi nhật ký) của UPS để tìm hiểu các cảnh báo hoặc lỗi hệ thống. </w:t>
            </w:r>
            <w:r w:rsidRPr="00A13751">
              <w:rPr>
                <w:rFonts w:asciiTheme="majorHAnsi" w:hAnsiTheme="majorHAnsi" w:cstheme="majorHAnsi"/>
                <w:color w:val="000000" w:themeColor="text1"/>
                <w:sz w:val="26"/>
                <w:szCs w:val="26"/>
              </w:rPr>
              <w:br/>
              <w:t xml:space="preserve">Tìm các dây lỏng, cách điện bị cháy hoặc các dấu hiệu hư hỏng khác trên mạch điện.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Kiểm tra môi trường hoạt động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Đo nhiệt độ môi trường xung quanh và nhiệt độ của các cell ắc quy để đảm bảo chúng không quá cao</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8</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xml:space="preserve">Bổ sung tấm sàn nâng có </w:t>
            </w:r>
            <w:r w:rsidR="006119EE">
              <w:rPr>
                <w:rFonts w:asciiTheme="majorHAnsi" w:hAnsiTheme="majorHAnsi" w:cstheme="majorHAnsi"/>
                <w:b/>
                <w:bCs/>
                <w:color w:val="000000" w:themeColor="text1"/>
                <w:sz w:val="26"/>
                <w:szCs w:val="26"/>
              </w:rPr>
              <w:t>lỗ</w:t>
            </w:r>
            <w:r w:rsidRPr="00A13751">
              <w:rPr>
                <w:rFonts w:asciiTheme="majorHAnsi" w:hAnsiTheme="majorHAnsi" w:cstheme="majorHAnsi"/>
                <w:b/>
                <w:bCs/>
                <w:color w:val="000000" w:themeColor="text1"/>
                <w:sz w:val="26"/>
                <w:szCs w:val="26"/>
              </w:rPr>
              <w:t xml:space="preserve"> </w:t>
            </w:r>
            <w:r w:rsidR="00252E59">
              <w:rPr>
                <w:rFonts w:asciiTheme="majorHAnsi" w:hAnsiTheme="majorHAnsi" w:cstheme="majorHAnsi"/>
                <w:b/>
                <w:bCs/>
                <w:color w:val="000000" w:themeColor="text1"/>
                <w:sz w:val="26"/>
                <w:szCs w:val="26"/>
              </w:rPr>
              <w:t>thông</w:t>
            </w:r>
            <w:bookmarkStart w:id="84" w:name="_GoBack"/>
            <w:bookmarkEnd w:id="84"/>
            <w:r w:rsidRPr="00A13751">
              <w:rPr>
                <w:rFonts w:asciiTheme="majorHAnsi" w:hAnsiTheme="majorHAnsi" w:cstheme="majorHAnsi"/>
                <w:b/>
                <w:bCs/>
                <w:color w:val="000000" w:themeColor="text1"/>
                <w:sz w:val="26"/>
                <w:szCs w:val="26"/>
              </w:rPr>
              <w:t xml:space="preserve"> gió</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Kích thước</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Kích thước 600x600mm</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Tỷ lệ thông hơi </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Từ 0% - 55%, có Damper điều chỉnh lưu lượng gió</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9</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Thiết bị cân bằng tải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Thay thế cho thiết bị Vigor3900</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Kích thước</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proofErr w:type="gramStart"/>
            <w:r w:rsidRPr="00A13751">
              <w:rPr>
                <w:rFonts w:asciiTheme="majorHAnsi" w:hAnsiTheme="majorHAnsi" w:cstheme="majorHAnsi"/>
                <w:color w:val="000000" w:themeColor="text1"/>
                <w:sz w:val="26"/>
                <w:szCs w:val="26"/>
              </w:rPr>
              <w:t>Rackmount,  1</w:t>
            </w:r>
            <w:proofErr w:type="gramEnd"/>
            <w:r w:rsidRPr="00A13751">
              <w:rPr>
                <w:rFonts w:asciiTheme="majorHAnsi" w:hAnsiTheme="majorHAnsi" w:cstheme="majorHAnsi"/>
                <w:color w:val="000000" w:themeColor="text1"/>
                <w:sz w:val="26"/>
                <w:szCs w:val="26"/>
              </w:rPr>
              <w:t>U</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CPU</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CPU &gt; 2 GHz (16 lõi)</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RAM</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16 GB DDR</w:t>
            </w:r>
            <w:proofErr w:type="gramStart"/>
            <w:r w:rsidRPr="00A13751">
              <w:rPr>
                <w:rFonts w:asciiTheme="majorHAnsi" w:hAnsiTheme="majorHAnsi" w:cstheme="majorHAnsi"/>
                <w:color w:val="000000" w:themeColor="text1"/>
                <w:sz w:val="26"/>
                <w:szCs w:val="26"/>
              </w:rPr>
              <w:t>4 ,Bộ</w:t>
            </w:r>
            <w:proofErr w:type="gramEnd"/>
            <w:r w:rsidRPr="00A13751">
              <w:rPr>
                <w:rFonts w:asciiTheme="majorHAnsi" w:hAnsiTheme="majorHAnsi" w:cstheme="majorHAnsi"/>
                <w:color w:val="000000" w:themeColor="text1"/>
                <w:sz w:val="26"/>
                <w:szCs w:val="26"/>
              </w:rPr>
              <w:t xml:space="preserve"> nhớ: 128 MB NAND</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Cổng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 4xSFP+ cage, 12xGbit LAN</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Khe cắm</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M.2 PCIe slot</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Cấu hình port</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Hỗ trợ cấu hình linh hoạt LAN/WAN trên từng port</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Khả năng chịu tải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3000 users</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10</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Thiết bị chuyển mạch DMZ 48 cổng 1Gb, uplink 2port 10Gb</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Thay thế switch cisco catalyst 3048 đã hỏng, Thay thế cho Switch chuyển mạch khác đang lỗi</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Yêu cầu</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- 48 cổng 10/100/1000 Ethernet (RJ-45)</w:t>
            </w:r>
            <w:r w:rsidRPr="00A13751">
              <w:rPr>
                <w:rFonts w:asciiTheme="majorHAnsi" w:hAnsiTheme="majorHAnsi" w:cstheme="majorHAnsi"/>
                <w:color w:val="000000" w:themeColor="text1"/>
                <w:sz w:val="26"/>
                <w:szCs w:val="26"/>
              </w:rPr>
              <w:br/>
              <w:t>- 4 cổng uplink 10G SFP+ (4X) kèm 04 module quang 10 GbE SR</w:t>
            </w:r>
            <w:r w:rsidRPr="00A13751">
              <w:rPr>
                <w:rFonts w:asciiTheme="majorHAnsi" w:hAnsiTheme="majorHAnsi" w:cstheme="majorHAnsi"/>
                <w:color w:val="000000" w:themeColor="text1"/>
                <w:sz w:val="26"/>
                <w:szCs w:val="26"/>
              </w:rPr>
              <w:br/>
              <w:t>- Hệ điều hành: Network Essentials</w:t>
            </w:r>
            <w:r w:rsidRPr="00A13751">
              <w:rPr>
                <w:rFonts w:asciiTheme="majorHAnsi" w:hAnsiTheme="majorHAnsi" w:cstheme="majorHAnsi"/>
                <w:color w:val="000000" w:themeColor="text1"/>
                <w:sz w:val="26"/>
                <w:szCs w:val="26"/>
              </w:rPr>
              <w:br/>
              <w:t>- Throughput: 176 Gbps</w:t>
            </w:r>
            <w:r w:rsidRPr="00A13751">
              <w:rPr>
                <w:rFonts w:asciiTheme="majorHAnsi" w:hAnsiTheme="majorHAnsi" w:cstheme="majorHAnsi"/>
                <w:color w:val="000000" w:themeColor="text1"/>
                <w:sz w:val="26"/>
                <w:szCs w:val="26"/>
              </w:rPr>
              <w:br/>
              <w:t>- Forwarding rate: 130.95 Mpps</w:t>
            </w:r>
            <w:r w:rsidRPr="00A13751">
              <w:rPr>
                <w:rFonts w:asciiTheme="majorHAnsi" w:hAnsiTheme="majorHAnsi" w:cstheme="majorHAnsi"/>
                <w:color w:val="000000" w:themeColor="text1"/>
                <w:sz w:val="26"/>
                <w:szCs w:val="26"/>
              </w:rPr>
              <w:br/>
            </w:r>
            <w:r w:rsidRPr="00A13751">
              <w:rPr>
                <w:rFonts w:asciiTheme="majorHAnsi" w:hAnsiTheme="majorHAnsi" w:cstheme="majorHAnsi"/>
                <w:color w:val="000000" w:themeColor="text1"/>
                <w:sz w:val="26"/>
                <w:szCs w:val="26"/>
              </w:rPr>
              <w:lastRenderedPageBreak/>
              <w:t>- DRAM: 2 GB, Flash: 4 GB</w:t>
            </w:r>
            <w:r w:rsidRPr="00A13751">
              <w:rPr>
                <w:rFonts w:asciiTheme="majorHAnsi" w:hAnsiTheme="majorHAnsi" w:cstheme="majorHAnsi"/>
                <w:color w:val="000000" w:themeColor="text1"/>
                <w:sz w:val="26"/>
                <w:szCs w:val="26"/>
              </w:rPr>
              <w:br/>
              <w:t>- Hỗ trợ Stack: Lên đến 8 switch (StackWise-160)</w:t>
            </w:r>
            <w:r w:rsidRPr="00A13751">
              <w:rPr>
                <w:rFonts w:asciiTheme="majorHAnsi" w:hAnsiTheme="majorHAnsi" w:cstheme="majorHAnsi"/>
                <w:color w:val="000000" w:themeColor="text1"/>
                <w:sz w:val="26"/>
                <w:szCs w:val="26"/>
              </w:rPr>
              <w:br/>
              <w:t>- Tính năng Layer 2/3 cơ bản, QoS, ACL, bảo mật 802.1x</w:t>
            </w:r>
            <w:r w:rsidRPr="00A13751">
              <w:rPr>
                <w:rFonts w:asciiTheme="majorHAnsi" w:hAnsiTheme="majorHAnsi" w:cstheme="majorHAnsi"/>
                <w:color w:val="000000" w:themeColor="text1"/>
                <w:sz w:val="26"/>
                <w:szCs w:val="26"/>
              </w:rPr>
              <w:br/>
              <w:t>- Nguồn dự phòng tùy chọn, quạt làm mát thay thế được</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Bảo hành</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Bảo hành và hỗ trợ kỹ thuật 03 năm</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11</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xml:space="preserve">Điều hòa 18 BTU và bộ điều khiển điều hòa luân phiên </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Điều hòa</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Kiểu dáng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Loại treo tường</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Công suất</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2HP-18.100 BTU</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Ga sử dụng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R32</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Loại điều hòa</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 Chiều Inverter</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Điều khiển điều hòa luân phiên</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Cảnh báo khi nhiệt độ trong trạm BTS lên cao.</w:t>
            </w:r>
            <w:r w:rsidRPr="00A13751">
              <w:rPr>
                <w:rFonts w:asciiTheme="majorHAnsi" w:hAnsiTheme="majorHAnsi" w:cstheme="majorHAnsi"/>
                <w:color w:val="000000" w:themeColor="text1"/>
                <w:sz w:val="26"/>
                <w:szCs w:val="26"/>
              </w:rPr>
              <w:br/>
              <w:t>Tự động kiểm tra phần cứng và cảnh báo khi có sự cố</w:t>
            </w:r>
            <w:r w:rsidRPr="00A13751">
              <w:rPr>
                <w:rFonts w:asciiTheme="majorHAnsi" w:hAnsiTheme="majorHAnsi" w:cstheme="majorHAnsi"/>
                <w:color w:val="000000" w:themeColor="text1"/>
                <w:sz w:val="26"/>
                <w:szCs w:val="26"/>
              </w:rPr>
              <w:br/>
              <w:t>Tự động ghi lại các lỗi, sự cố để có thể kiểm tra, theo dõi</w:t>
            </w:r>
            <w:r w:rsidRPr="00A13751">
              <w:rPr>
                <w:rFonts w:asciiTheme="majorHAnsi" w:hAnsiTheme="majorHAnsi" w:cstheme="majorHAnsi"/>
                <w:color w:val="000000" w:themeColor="text1"/>
                <w:sz w:val="26"/>
                <w:szCs w:val="26"/>
              </w:rPr>
              <w:br/>
              <w:t xml:space="preserve">Các thông số có thể cài đặt dễ dàng qua một giao diện </w:t>
            </w:r>
            <w:r w:rsidRPr="00A13751">
              <w:rPr>
                <w:rFonts w:asciiTheme="majorHAnsi" w:hAnsiTheme="majorHAnsi" w:cstheme="majorHAnsi"/>
                <w:color w:val="000000" w:themeColor="text1"/>
                <w:sz w:val="26"/>
                <w:szCs w:val="26"/>
              </w:rPr>
              <w:br/>
              <w:t xml:space="preserve">Có nhiều chế độ điều khiển: tự động (Auto) và bằng tay (Manual) </w:t>
            </w:r>
            <w:r w:rsidRPr="00A13751">
              <w:rPr>
                <w:rFonts w:asciiTheme="majorHAnsi" w:hAnsiTheme="majorHAnsi" w:cstheme="majorHAnsi"/>
                <w:color w:val="000000" w:themeColor="text1"/>
                <w:sz w:val="26"/>
                <w:szCs w:val="26"/>
              </w:rPr>
              <w:br/>
              <w:t>Có khả năng mở rộng với các hệ thống bên ngoài qua giao diện RS232.</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12</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Cặp converter quang MM</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Loại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Đa mode</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Tốc độ kết nối</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1Gb điện/quang1Gb</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Kèm dây nhảy quang</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SC-SC</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12</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Mua ổ cứng HDD 1TB 2.5 in</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Dung lượng: 1TB</w:t>
            </w:r>
            <w:r w:rsidRPr="00A13751">
              <w:rPr>
                <w:rFonts w:asciiTheme="majorHAnsi" w:hAnsiTheme="majorHAnsi" w:cstheme="majorHAnsi"/>
                <w:color w:val="000000" w:themeColor="text1"/>
                <w:sz w:val="26"/>
                <w:szCs w:val="26"/>
              </w:rPr>
              <w:br/>
              <w:t>Chuẩn giao tiếp: SAS 12Gb/s</w:t>
            </w:r>
            <w:r w:rsidRPr="00A13751">
              <w:rPr>
                <w:rFonts w:asciiTheme="majorHAnsi" w:hAnsiTheme="majorHAnsi" w:cstheme="majorHAnsi"/>
                <w:color w:val="000000" w:themeColor="text1"/>
                <w:sz w:val="26"/>
                <w:szCs w:val="26"/>
              </w:rPr>
              <w:br/>
              <w:t>Form Factor: 2.5″</w:t>
            </w:r>
            <w:r w:rsidRPr="00A13751">
              <w:rPr>
                <w:rFonts w:asciiTheme="majorHAnsi" w:hAnsiTheme="majorHAnsi" w:cstheme="majorHAnsi"/>
                <w:color w:val="000000" w:themeColor="text1"/>
                <w:sz w:val="26"/>
                <w:szCs w:val="26"/>
              </w:rPr>
              <w:br/>
              <w:t>Transfer Rate: 136MB/s</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13</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Mua ổ cứng HDD 1,2TB 2.5 in</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Dung lượng: 1.2TB</w:t>
            </w:r>
            <w:r w:rsidRPr="00A13751">
              <w:rPr>
                <w:rFonts w:asciiTheme="majorHAnsi" w:hAnsiTheme="majorHAnsi" w:cstheme="majorHAnsi"/>
                <w:color w:val="000000" w:themeColor="text1"/>
                <w:sz w:val="26"/>
                <w:szCs w:val="26"/>
              </w:rPr>
              <w:br/>
              <w:t>Chuẩn giao tiếp: SAS 12Gb/s</w:t>
            </w:r>
            <w:r w:rsidRPr="00A13751">
              <w:rPr>
                <w:rFonts w:asciiTheme="majorHAnsi" w:hAnsiTheme="majorHAnsi" w:cstheme="majorHAnsi"/>
                <w:color w:val="000000" w:themeColor="text1"/>
                <w:sz w:val="26"/>
                <w:szCs w:val="26"/>
              </w:rPr>
              <w:br/>
              <w:t>Form Factor: 2.5″</w:t>
            </w:r>
            <w:r w:rsidRPr="00A13751">
              <w:rPr>
                <w:rFonts w:asciiTheme="majorHAnsi" w:hAnsiTheme="majorHAnsi" w:cstheme="majorHAnsi"/>
                <w:color w:val="000000" w:themeColor="text1"/>
                <w:sz w:val="26"/>
                <w:szCs w:val="26"/>
              </w:rPr>
              <w:br/>
              <w:t>Transfer Rate: 250MB/s</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14</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Mua ổ cứng SSD 960 Gb 2.5 in</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Dung lượng: 960 GB</w:t>
            </w:r>
            <w:r w:rsidRPr="00A13751">
              <w:rPr>
                <w:rFonts w:asciiTheme="majorHAnsi" w:hAnsiTheme="majorHAnsi" w:cstheme="majorHAnsi"/>
                <w:color w:val="000000" w:themeColor="text1"/>
                <w:sz w:val="26"/>
                <w:szCs w:val="26"/>
              </w:rPr>
              <w:br/>
              <w:t>Chuẩn giao tiếp: SAS 12Gb/s</w:t>
            </w:r>
            <w:r w:rsidRPr="00A13751">
              <w:rPr>
                <w:rFonts w:asciiTheme="majorHAnsi" w:hAnsiTheme="majorHAnsi" w:cstheme="majorHAnsi"/>
                <w:color w:val="000000" w:themeColor="text1"/>
                <w:sz w:val="26"/>
                <w:szCs w:val="26"/>
              </w:rPr>
              <w:br/>
              <w:t>Form Factor: 2.5″</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15</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Thiết bị wifi bổ sung cho hệ thống đã có</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B36578" w:rsidRPr="00A13751" w:rsidRDefault="00B36578"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B36578" w:rsidRPr="00A13751" w:rsidRDefault="00B36578"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Dải tần</w:t>
            </w:r>
          </w:p>
        </w:tc>
        <w:tc>
          <w:tcPr>
            <w:tcW w:w="5528" w:type="dxa"/>
            <w:tcBorders>
              <w:top w:val="nil"/>
              <w:left w:val="nil"/>
              <w:bottom w:val="single" w:sz="4" w:space="0" w:color="auto"/>
              <w:right w:val="single" w:sz="4" w:space="0" w:color="auto"/>
            </w:tcBorders>
            <w:hideMark/>
          </w:tcPr>
          <w:p w:rsidR="00B36578" w:rsidRPr="00A13751" w:rsidRDefault="00B36578" w:rsidP="00B45827">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Dual-band (2.4Ghz/5Ghz) hỗ trợ công nghệ mới nhất 4x4:4 MU-MIMO</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B36578" w:rsidRPr="00A13751" w:rsidRDefault="00B36578"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 </w:t>
            </w:r>
          </w:p>
        </w:tc>
        <w:tc>
          <w:tcPr>
            <w:tcW w:w="3009" w:type="dxa"/>
            <w:tcBorders>
              <w:top w:val="nil"/>
              <w:left w:val="nil"/>
              <w:bottom w:val="single" w:sz="4" w:space="0" w:color="auto"/>
              <w:right w:val="single" w:sz="4" w:space="0" w:color="auto"/>
            </w:tcBorders>
            <w:hideMark/>
          </w:tcPr>
          <w:p w:rsidR="00B36578" w:rsidRPr="00A13751" w:rsidRDefault="00B36578"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5528" w:type="dxa"/>
            <w:tcBorders>
              <w:top w:val="nil"/>
              <w:left w:val="nil"/>
              <w:bottom w:val="single" w:sz="4" w:space="0" w:color="auto"/>
              <w:right w:val="single" w:sz="4" w:space="0" w:color="auto"/>
            </w:tcBorders>
            <w:hideMark/>
          </w:tcPr>
          <w:p w:rsidR="00B36578" w:rsidRPr="00A13751" w:rsidRDefault="00B36578" w:rsidP="00B45827">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Hoạt động ở 2 giải tần 2.4Ghz và 5Ghz 802.11 ac/a/b/g/n với đa người dùng MIMO (MU-MIMO)</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B36578" w:rsidRPr="00A13751" w:rsidRDefault="00B36578"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B36578" w:rsidRPr="00A13751" w:rsidRDefault="00B36578"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Tốc độ kết nối</w:t>
            </w:r>
          </w:p>
        </w:tc>
        <w:tc>
          <w:tcPr>
            <w:tcW w:w="5528" w:type="dxa"/>
            <w:tcBorders>
              <w:top w:val="nil"/>
              <w:left w:val="nil"/>
              <w:bottom w:val="single" w:sz="4" w:space="0" w:color="auto"/>
              <w:right w:val="single" w:sz="4" w:space="0" w:color="auto"/>
            </w:tcBorders>
            <w:hideMark/>
          </w:tcPr>
          <w:p w:rsidR="00B36578" w:rsidRPr="00A13751" w:rsidRDefault="00B36578" w:rsidP="00B45827">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Tốc độ kết nối: lên tới 2166Mbps cho băng tần 5Ghz</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B36578" w:rsidRPr="00A13751" w:rsidRDefault="00B36578" w:rsidP="009F79C9">
            <w:pPr>
              <w:jc w:val="center"/>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 </w:t>
            </w:r>
          </w:p>
        </w:tc>
        <w:tc>
          <w:tcPr>
            <w:tcW w:w="3009" w:type="dxa"/>
            <w:tcBorders>
              <w:top w:val="nil"/>
              <w:left w:val="nil"/>
              <w:bottom w:val="single" w:sz="4" w:space="0" w:color="auto"/>
              <w:right w:val="single" w:sz="4" w:space="0" w:color="auto"/>
            </w:tcBorders>
            <w:hideMark/>
          </w:tcPr>
          <w:p w:rsidR="00B36578" w:rsidRPr="00A13751" w:rsidRDefault="00B36578"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Cổng giao tiếp</w:t>
            </w:r>
          </w:p>
        </w:tc>
        <w:tc>
          <w:tcPr>
            <w:tcW w:w="5528" w:type="dxa"/>
            <w:tcBorders>
              <w:top w:val="nil"/>
              <w:left w:val="nil"/>
              <w:bottom w:val="single" w:sz="4" w:space="0" w:color="auto"/>
              <w:right w:val="single" w:sz="4" w:space="0" w:color="auto"/>
            </w:tcBorders>
            <w:hideMark/>
          </w:tcPr>
          <w:p w:rsidR="00B36578" w:rsidRPr="00A13751" w:rsidRDefault="00B36578" w:rsidP="00B45827">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 cổng mạng 10/100/1000 Base-T hỗ trợ PoE chuẩn 802.3at cho phép lắp đặt linh hoạt</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16</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Thay thế đầu báo nhiệt gia tăng (kèm đế)</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Thay thế cho đầu bao nhiệt gia tăng phòng máy chủ</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bookmarkStart w:id="85" w:name="RANGE!B58"/>
            <w:r w:rsidRPr="00A13751">
              <w:rPr>
                <w:rFonts w:asciiTheme="majorHAnsi" w:hAnsiTheme="majorHAnsi" w:cstheme="majorHAnsi"/>
                <w:color w:val="000000" w:themeColor="text1"/>
                <w:sz w:val="26"/>
                <w:szCs w:val="26"/>
              </w:rPr>
              <w:t>Yêu cầu</w:t>
            </w:r>
            <w:bookmarkEnd w:id="85"/>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Dòng bao động: (Alarm Current): 25 mA @ 24V DC</w:t>
            </w:r>
            <w:r w:rsidRPr="00A13751">
              <w:rPr>
                <w:rFonts w:asciiTheme="majorHAnsi" w:hAnsiTheme="majorHAnsi" w:cstheme="majorHAnsi"/>
                <w:color w:val="000000" w:themeColor="text1"/>
                <w:sz w:val="26"/>
                <w:szCs w:val="26"/>
              </w:rPr>
              <w:br/>
              <w:t>Nhiệt độ môi trường (Ambient Temperature): 0°C ~ +55°C</w:t>
            </w:r>
            <w:r w:rsidRPr="00A13751">
              <w:rPr>
                <w:rFonts w:asciiTheme="majorHAnsi" w:hAnsiTheme="majorHAnsi" w:cstheme="majorHAnsi"/>
                <w:color w:val="000000" w:themeColor="text1"/>
                <w:sz w:val="26"/>
                <w:szCs w:val="26"/>
              </w:rPr>
              <w:br/>
              <w:t>Đã được kiểm định bởi cơ quan/đơn vị có thẩm quyền</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17</w:t>
            </w:r>
          </w:p>
        </w:tc>
        <w:tc>
          <w:tcPr>
            <w:tcW w:w="3009"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b/>
                <w:bCs/>
                <w:color w:val="000000" w:themeColor="text1"/>
                <w:sz w:val="26"/>
                <w:szCs w:val="26"/>
              </w:rPr>
            </w:pPr>
            <w:bookmarkStart w:id="86" w:name="RANGE!B59"/>
            <w:r w:rsidRPr="00A13751">
              <w:rPr>
                <w:rFonts w:asciiTheme="majorHAnsi" w:hAnsiTheme="majorHAnsi" w:cstheme="majorHAnsi"/>
                <w:b/>
                <w:bCs/>
                <w:color w:val="000000" w:themeColor="text1"/>
                <w:sz w:val="26"/>
                <w:szCs w:val="26"/>
              </w:rPr>
              <w:t>Thay thế đầu báo khói</w:t>
            </w:r>
            <w:bookmarkEnd w:id="86"/>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Thay thế đầu báo khói phòng máy chỉ</w:t>
            </w:r>
          </w:p>
        </w:tc>
      </w:tr>
      <w:tr w:rsidR="00A13751" w:rsidRPr="00A13751" w:rsidTr="009F79C9">
        <w:trPr>
          <w:jc w:val="center"/>
        </w:trPr>
        <w:tc>
          <w:tcPr>
            <w:tcW w:w="1299" w:type="dxa"/>
            <w:tcBorders>
              <w:top w:val="nil"/>
              <w:left w:val="single" w:sz="4" w:space="0" w:color="auto"/>
              <w:bottom w:val="single" w:sz="4" w:space="0" w:color="auto"/>
              <w:right w:val="single" w:sz="4" w:space="0" w:color="auto"/>
            </w:tcBorders>
            <w:shd w:val="clear" w:color="000000" w:fill="FFFFFF"/>
            <w:hideMark/>
          </w:tcPr>
          <w:p w:rsidR="0071652D" w:rsidRPr="00A13751" w:rsidRDefault="0071652D" w:rsidP="009F79C9">
            <w:pPr>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 </w:t>
            </w:r>
          </w:p>
        </w:tc>
        <w:tc>
          <w:tcPr>
            <w:tcW w:w="3009" w:type="dxa"/>
            <w:tcBorders>
              <w:top w:val="nil"/>
              <w:left w:val="nil"/>
              <w:bottom w:val="single" w:sz="4" w:space="0" w:color="auto"/>
              <w:right w:val="single" w:sz="4" w:space="0" w:color="auto"/>
            </w:tcBorders>
            <w:shd w:val="clear" w:color="000000" w:fill="FFFFFF"/>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Yêu cầu</w:t>
            </w:r>
          </w:p>
        </w:tc>
        <w:tc>
          <w:tcPr>
            <w:tcW w:w="5528" w:type="dxa"/>
            <w:tcBorders>
              <w:top w:val="nil"/>
              <w:left w:val="nil"/>
              <w:bottom w:val="single" w:sz="4" w:space="0" w:color="auto"/>
              <w:right w:val="single" w:sz="4" w:space="0" w:color="auto"/>
            </w:tcBorders>
            <w:hideMark/>
          </w:tcPr>
          <w:p w:rsidR="0071652D" w:rsidRPr="00A13751" w:rsidRDefault="0071652D" w:rsidP="009F79C9">
            <w:pPr>
              <w:jc w:val="left"/>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Dòng báo động: @24V DC 470Ω 40mA</w:t>
            </w:r>
            <w:r w:rsidRPr="00A13751">
              <w:rPr>
                <w:rFonts w:asciiTheme="majorHAnsi" w:hAnsiTheme="majorHAnsi" w:cstheme="majorHAnsi"/>
                <w:color w:val="000000" w:themeColor="text1"/>
                <w:sz w:val="26"/>
                <w:szCs w:val="26"/>
              </w:rPr>
              <w:br/>
              <w:t>Thiết lập độ nhạy: theo tiêu chuẩn EN54</w:t>
            </w:r>
            <w:r w:rsidRPr="00A13751">
              <w:rPr>
                <w:rFonts w:asciiTheme="majorHAnsi" w:hAnsiTheme="majorHAnsi" w:cstheme="majorHAnsi"/>
                <w:color w:val="000000" w:themeColor="text1"/>
                <w:sz w:val="26"/>
                <w:szCs w:val="26"/>
              </w:rPr>
              <w:br/>
              <w:t>Nhiệt độ môi trường xung quanh: -10°C ~ +55°C</w:t>
            </w:r>
            <w:r w:rsidRPr="00A13751">
              <w:rPr>
                <w:rFonts w:asciiTheme="majorHAnsi" w:hAnsiTheme="majorHAnsi" w:cstheme="majorHAnsi"/>
                <w:color w:val="000000" w:themeColor="text1"/>
                <w:sz w:val="26"/>
                <w:szCs w:val="26"/>
              </w:rPr>
              <w:br/>
              <w:t>Đã được kiểm định bởi cơ quan/đơn vị có thẩm quyền</w:t>
            </w:r>
          </w:p>
        </w:tc>
      </w:tr>
    </w:tbl>
    <w:p w:rsidR="0071652D" w:rsidRPr="00A13751" w:rsidRDefault="0071652D" w:rsidP="006C038D">
      <w:pPr>
        <w:widowControl w:val="0"/>
        <w:spacing w:after="80"/>
        <w:ind w:firstLine="567"/>
        <w:rPr>
          <w:rFonts w:asciiTheme="majorHAnsi" w:hAnsiTheme="majorHAnsi" w:cstheme="majorHAnsi"/>
          <w:b/>
          <w:bCs/>
          <w:color w:val="000000" w:themeColor="text1"/>
          <w:sz w:val="26"/>
          <w:szCs w:val="26"/>
        </w:rPr>
      </w:pPr>
    </w:p>
    <w:p w:rsidR="00091299" w:rsidRPr="00A13751" w:rsidRDefault="0071652D"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 xml:space="preserve">2. Yêu cầu kỹ thuật của </w:t>
      </w:r>
      <w:r w:rsidR="009F79C9" w:rsidRPr="00A13751">
        <w:rPr>
          <w:rFonts w:asciiTheme="majorHAnsi" w:hAnsiTheme="majorHAnsi" w:cstheme="majorHAnsi"/>
          <w:b/>
          <w:bCs/>
          <w:color w:val="000000" w:themeColor="text1"/>
          <w:sz w:val="26"/>
          <w:szCs w:val="26"/>
          <w:lang w:val="nl-NL"/>
        </w:rPr>
        <w:t>Hệ thống thư điện tử công vụ của Bộ GD&amp;ĐT</w:t>
      </w:r>
    </w:p>
    <w:p w:rsidR="009F79C9" w:rsidRPr="00A13751" w:rsidRDefault="009F79C9"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2.1. Mô hình logic hệ thống</w:t>
      </w:r>
    </w:p>
    <w:p w:rsidR="009F79C9" w:rsidRPr="00A13751" w:rsidRDefault="009F79C9" w:rsidP="009F79C9">
      <w:pPr>
        <w:widowControl w:val="0"/>
        <w:spacing w:after="80"/>
        <w:jc w:val="center"/>
        <w:rPr>
          <w:rFonts w:asciiTheme="majorHAnsi" w:hAnsiTheme="majorHAnsi" w:cstheme="majorHAnsi"/>
          <w:b/>
          <w:bCs/>
          <w:color w:val="000000" w:themeColor="text1"/>
          <w:sz w:val="26"/>
          <w:szCs w:val="26"/>
          <w:lang w:val="nl-NL"/>
        </w:rPr>
      </w:pPr>
      <w:r w:rsidRPr="00A13751">
        <w:rPr>
          <w:noProof/>
          <w:color w:val="000000" w:themeColor="text1"/>
          <w:lang w:val="vi-VN" w:eastAsia="vi-VN"/>
        </w:rPr>
        <w:lastRenderedPageBreak/>
        <w:drawing>
          <wp:inline distT="0" distB="0" distL="0" distR="0" wp14:anchorId="7F4ABDCA" wp14:editId="715FFBB2">
            <wp:extent cx="4154775" cy="5650302"/>
            <wp:effectExtent l="0" t="0" r="0" b="0"/>
            <wp:docPr id="2122904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2765" cy="5661167"/>
                    </a:xfrm>
                    <a:prstGeom prst="rect">
                      <a:avLst/>
                    </a:prstGeom>
                    <a:noFill/>
                    <a:ln>
                      <a:noFill/>
                    </a:ln>
                  </pic:spPr>
                </pic:pic>
              </a:graphicData>
            </a:graphic>
          </wp:inline>
        </w:drawing>
      </w:r>
    </w:p>
    <w:p w:rsidR="009F79C9" w:rsidRPr="00A13751" w:rsidRDefault="009F79C9" w:rsidP="00AA53A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2.2. Yêu cầu chức năng</w:t>
      </w:r>
    </w:p>
    <w:tbl>
      <w:tblPr>
        <w:tblStyle w:val="TableGrid"/>
        <w:tblW w:w="0" w:type="auto"/>
        <w:jc w:val="center"/>
        <w:tblLook w:val="04A0" w:firstRow="1" w:lastRow="0" w:firstColumn="1" w:lastColumn="0" w:noHBand="0" w:noVBand="1"/>
      </w:tblPr>
      <w:tblGrid>
        <w:gridCol w:w="817"/>
        <w:gridCol w:w="7654"/>
        <w:gridCol w:w="992"/>
      </w:tblGrid>
      <w:tr w:rsidR="00A13751" w:rsidRPr="00A13751" w:rsidTr="009F79C9">
        <w:trPr>
          <w:trHeight w:val="651"/>
          <w:jc w:val="center"/>
        </w:trPr>
        <w:tc>
          <w:tcPr>
            <w:tcW w:w="817" w:type="dxa"/>
            <w:shd w:val="clear" w:color="auto" w:fill="E7E6E6" w:themeFill="background2"/>
            <w:vAlign w:val="center"/>
            <w:hideMark/>
          </w:tcPr>
          <w:p w:rsidR="009F79C9" w:rsidRPr="00A13751" w:rsidRDefault="009F79C9" w:rsidP="009F79C9">
            <w:pPr>
              <w:ind w:firstLine="30"/>
              <w:jc w:val="center"/>
              <w:rPr>
                <w:rFonts w:asciiTheme="majorHAnsi" w:hAnsiTheme="majorHAnsi" w:cstheme="majorHAnsi"/>
                <w:b/>
                <w:bCs/>
                <w:color w:val="000000" w:themeColor="text1"/>
                <w:sz w:val="26"/>
                <w:szCs w:val="26"/>
              </w:rPr>
            </w:pPr>
            <w:bookmarkStart w:id="87" w:name="_Hlk208658684"/>
            <w:r w:rsidRPr="00A13751">
              <w:rPr>
                <w:rFonts w:asciiTheme="majorHAnsi" w:hAnsiTheme="majorHAnsi" w:cstheme="majorHAnsi"/>
                <w:b/>
                <w:bCs/>
                <w:color w:val="000000" w:themeColor="text1"/>
                <w:sz w:val="26"/>
                <w:szCs w:val="26"/>
              </w:rPr>
              <w:t>Stt</w:t>
            </w:r>
          </w:p>
        </w:tc>
        <w:tc>
          <w:tcPr>
            <w:tcW w:w="7654" w:type="dxa"/>
            <w:shd w:val="clear" w:color="auto" w:fill="E7E6E6" w:themeFill="background2"/>
            <w:vAlign w:val="center"/>
            <w:hideMark/>
          </w:tcPr>
          <w:p w:rsidR="009F79C9" w:rsidRPr="00A13751" w:rsidRDefault="009F79C9" w:rsidP="009F79C9">
            <w:pPr>
              <w:ind w:firstLine="3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Nhóm chức năng/chức năng</w:t>
            </w:r>
          </w:p>
        </w:tc>
        <w:tc>
          <w:tcPr>
            <w:tcW w:w="992" w:type="dxa"/>
            <w:shd w:val="clear" w:color="auto" w:fill="E7E6E6" w:themeFill="background2"/>
            <w:vAlign w:val="center"/>
            <w:hideMark/>
          </w:tcPr>
          <w:p w:rsidR="009F79C9" w:rsidRPr="00A13751" w:rsidRDefault="009F79C9" w:rsidP="009F79C9">
            <w:pPr>
              <w:ind w:firstLine="30"/>
              <w:jc w:val="center"/>
              <w:rPr>
                <w:rFonts w:asciiTheme="majorHAnsi" w:hAnsiTheme="majorHAnsi" w:cstheme="majorHAnsi"/>
                <w:b/>
                <w:bCs/>
                <w:color w:val="000000" w:themeColor="text1"/>
                <w:sz w:val="26"/>
                <w:szCs w:val="26"/>
              </w:rPr>
            </w:pPr>
            <w:r w:rsidRPr="00A13751">
              <w:rPr>
                <w:rFonts w:asciiTheme="majorHAnsi" w:hAnsiTheme="majorHAnsi" w:cstheme="majorHAnsi"/>
                <w:b/>
                <w:bCs/>
                <w:color w:val="000000" w:themeColor="text1"/>
                <w:sz w:val="26"/>
                <w:szCs w:val="26"/>
              </w:rPr>
              <w:t>Có</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Chức năng dành cho người dùng</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Gửi/nhận thư điện tử (trong và ngoài cơ quan)</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Gửi/nhận kèm tệp (file Word, Excel, ảnh, PDF…)</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Lưu thư nhập để gửi sau.</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4</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Chuyển tiếp hoặc trả lời thư</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5</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Đánh dấu thư quan trọng, lọc thư chưa đọc.</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6</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Sắp xếp thư vào các thư mục riêng.</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7</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Tìm kiếm và lọc thư</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8</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Tìm thư theo người gửi, tiêu đề, nội dung, ngày tháng.</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9</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Lọc thư có file đính kèm hoặc theo trạng thái (đã đọc/chưa đọc/…)</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10</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Hộp thư đến (Inbox)</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11</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Hộp thư đi (Outbox)</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12</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Thư đã gửi (Sent Items)</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13</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Thư nháp (Drafts)</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lastRenderedPageBreak/>
              <w:t>14</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Thư đã xóa (Deleted Items)</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15</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Thư rác (Junk Email)</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16</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Nguồn tin RSS (RSS Feeds): Nhận tin tức tự động từ các trang web đăng ký.</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17</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Lịch làm việc và nhắc việc</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18</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Tạo lịch làm việc</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19</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Hẹn giờ, đặt lời nhắc</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20</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Lập lại lịch theo ngày, tuần, tháng.</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21</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danh bạ</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22</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Tra cứu danh bạ</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23</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Ghi chú và sổ tay</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24</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Sử dụng trên máy tính, điện thoại, hoặc qua trình duyệt web.</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25</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Đồng bộ dữ liệu giữa các thiết bị.</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II</w:t>
            </w: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Chức năng dành cho quản trị</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p>
        </w:tc>
        <w:tc>
          <w:tcPr>
            <w:tcW w:w="7654"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tài khoản</w:t>
            </w:r>
          </w:p>
        </w:tc>
        <w:tc>
          <w:tcPr>
            <w:tcW w:w="992" w:type="dxa"/>
            <w:vAlign w:val="center"/>
            <w:hideMark/>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26</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Tạo tài khoản email</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27</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Xóa hoặc tạm khóa tài khoản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28</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Quản lý hộp thư dùng chung cho nhóm hoặc phòng ban.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29</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Cài đặt giới hạn dung lượng hộp thư.</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Bảo mật và lọc thư</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30</w:t>
            </w:r>
          </w:p>
        </w:tc>
        <w:tc>
          <w:tcPr>
            <w:tcW w:w="7654" w:type="dxa"/>
            <w:vAlign w:val="center"/>
          </w:tcPr>
          <w:p w:rsidR="009F79C9" w:rsidRPr="00A13751" w:rsidRDefault="009F79C9" w:rsidP="009F79C9">
            <w:pPr>
              <w:ind w:firstLine="30"/>
              <w:rPr>
                <w:rFonts w:asciiTheme="majorHAnsi" w:hAnsiTheme="majorHAnsi" w:cstheme="majorHAnsi"/>
                <w:b/>
                <w:bCs/>
                <w:color w:val="000000" w:themeColor="text1"/>
                <w:sz w:val="26"/>
                <w:szCs w:val="26"/>
              </w:rPr>
            </w:pPr>
            <w:r w:rsidRPr="00A13751">
              <w:rPr>
                <w:rFonts w:asciiTheme="majorHAnsi" w:hAnsiTheme="majorHAnsi" w:cstheme="majorHAnsi"/>
                <w:color w:val="000000" w:themeColor="text1"/>
                <w:sz w:val="26"/>
                <w:szCs w:val="26"/>
              </w:rPr>
              <w:t>Ngăn thư rác (spam) và thư chứa mã độc</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31</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Đặt quy tắc để tự động xử lý hoặc chặn thư theo điều kiện.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Theo dõi và báo cáo</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32</w:t>
            </w:r>
          </w:p>
        </w:tc>
        <w:tc>
          <w:tcPr>
            <w:tcW w:w="7654" w:type="dxa"/>
            <w:vAlign w:val="center"/>
          </w:tcPr>
          <w:p w:rsidR="009F79C9" w:rsidRPr="00A13751" w:rsidRDefault="009F79C9" w:rsidP="009F79C9">
            <w:pPr>
              <w:ind w:firstLine="30"/>
              <w:rPr>
                <w:rFonts w:asciiTheme="majorHAnsi" w:hAnsiTheme="majorHAnsi" w:cstheme="majorHAnsi"/>
                <w:b/>
                <w:bCs/>
                <w:color w:val="000000" w:themeColor="text1"/>
                <w:sz w:val="26"/>
                <w:szCs w:val="26"/>
              </w:rPr>
            </w:pPr>
            <w:r w:rsidRPr="00A13751">
              <w:rPr>
                <w:rFonts w:asciiTheme="majorHAnsi" w:hAnsiTheme="majorHAnsi" w:cstheme="majorHAnsi"/>
                <w:color w:val="000000" w:themeColor="text1"/>
                <w:sz w:val="26"/>
                <w:szCs w:val="26"/>
              </w:rPr>
              <w:t>Xem thống kê số lượng thư gửi/nhận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33</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Xem lịch sử đăng nhập, gửi nhận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34</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Cảnh báo khi dung lượng hộp thư hoặc máy chủ sắp đầy</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b/>
                <w:bCs/>
                <w:color w:val="000000" w:themeColor="text1"/>
                <w:sz w:val="26"/>
                <w:szCs w:val="26"/>
              </w:rPr>
              <w:t>Sao lưu và phục hồi</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p>
        </w:tc>
      </w:tr>
      <w:tr w:rsidR="00A13751"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35</w:t>
            </w:r>
          </w:p>
        </w:tc>
        <w:tc>
          <w:tcPr>
            <w:tcW w:w="7654" w:type="dxa"/>
            <w:vAlign w:val="center"/>
          </w:tcPr>
          <w:p w:rsidR="009F79C9" w:rsidRPr="00A13751" w:rsidRDefault="009F79C9" w:rsidP="009F79C9">
            <w:pPr>
              <w:ind w:firstLine="30"/>
              <w:rPr>
                <w:rFonts w:asciiTheme="majorHAnsi" w:hAnsiTheme="majorHAnsi" w:cstheme="majorHAnsi"/>
                <w:b/>
                <w:bCs/>
                <w:color w:val="000000" w:themeColor="text1"/>
                <w:sz w:val="26"/>
                <w:szCs w:val="26"/>
              </w:rPr>
            </w:pPr>
            <w:r w:rsidRPr="00A13751">
              <w:rPr>
                <w:rFonts w:asciiTheme="majorHAnsi" w:hAnsiTheme="majorHAnsi" w:cstheme="majorHAnsi"/>
                <w:color w:val="000000" w:themeColor="text1"/>
                <w:sz w:val="26"/>
                <w:szCs w:val="26"/>
              </w:rPr>
              <w:t>Sao lưu toàn bộ dữ liệu email.</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tr w:rsidR="009F79C9" w:rsidRPr="00A13751" w:rsidTr="009F79C9">
        <w:trPr>
          <w:jc w:val="center"/>
        </w:trPr>
        <w:tc>
          <w:tcPr>
            <w:tcW w:w="817"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36</w:t>
            </w:r>
          </w:p>
        </w:tc>
        <w:tc>
          <w:tcPr>
            <w:tcW w:w="7654"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Khôi phục từng thư hoặc cả hộp thư khi cần.</w:t>
            </w:r>
          </w:p>
        </w:tc>
        <w:tc>
          <w:tcPr>
            <w:tcW w:w="992" w:type="dxa"/>
            <w:vAlign w:val="center"/>
          </w:tcPr>
          <w:p w:rsidR="009F79C9" w:rsidRPr="00A13751" w:rsidRDefault="009F79C9" w:rsidP="009F79C9">
            <w:pPr>
              <w:ind w:firstLine="30"/>
              <w:rPr>
                <w:rFonts w:asciiTheme="majorHAnsi" w:hAnsiTheme="majorHAnsi" w:cstheme="majorHAnsi"/>
                <w:color w:val="000000" w:themeColor="text1"/>
                <w:sz w:val="26"/>
                <w:szCs w:val="26"/>
              </w:rPr>
            </w:pPr>
            <w:r w:rsidRPr="00A13751">
              <w:rPr>
                <w:rFonts w:asciiTheme="majorHAnsi" w:hAnsiTheme="majorHAnsi" w:cstheme="majorHAnsi"/>
                <w:color w:val="000000" w:themeColor="text1"/>
                <w:sz w:val="26"/>
                <w:szCs w:val="26"/>
              </w:rPr>
              <w:t>x</w:t>
            </w:r>
          </w:p>
        </w:tc>
      </w:tr>
      <w:bookmarkEnd w:id="87"/>
    </w:tbl>
    <w:p w:rsidR="009F79C9" w:rsidRPr="00A13751" w:rsidRDefault="009F79C9" w:rsidP="00AA53A6">
      <w:pPr>
        <w:widowControl w:val="0"/>
        <w:spacing w:after="80"/>
        <w:ind w:firstLine="567"/>
        <w:rPr>
          <w:rFonts w:asciiTheme="majorHAnsi" w:hAnsiTheme="majorHAnsi" w:cstheme="majorHAnsi"/>
          <w:b/>
          <w:bCs/>
          <w:color w:val="000000" w:themeColor="text1"/>
          <w:sz w:val="26"/>
          <w:szCs w:val="26"/>
          <w:lang w:val="nl-NL"/>
        </w:rPr>
      </w:pPr>
    </w:p>
    <w:p w:rsidR="009F79C9" w:rsidRPr="00A13751" w:rsidRDefault="009F79C9" w:rsidP="00AA53A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2.3. Yêu cầu khác</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Yêu cầu đáp ứng các văn bản quy định hiện hành như sau:</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Nghị định số 72/2013/NĐ-CP ngày 15 tháng 7 năm 2013 của Chính phủ về quản lý, cung cấp, sử dụng dịch vụ Internet và thông tin trên mạng.</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Chỉ thị số 34/2008/CT-TTg ngày 03 tháng 12 năm 2008 của Thủ tướng Chính phủ về việc tăng cường sử dụng hệ thống thư điện tử trong hoạt động của cơ quan nhà nước.</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Công văn số 1654/BTTTT-ƯDCNTT ngày 27/05/2008 của Cục ƯDCNTT nay là cục Tin học hoá về việc Hướng dẫn các yêu cầu cơ bản về chức năng, tính năng kỹ thuật cho các dự án dùng chung theo Quyết định số 43/2008/QĐ-TTg.</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Khung Chính phủ điện tử của Bộ Giáo dục và Đào tạo.</w:t>
      </w:r>
    </w:p>
    <w:p w:rsidR="009F79C9" w:rsidRPr="00A13751" w:rsidRDefault="009F79C9" w:rsidP="009F79C9">
      <w:pPr>
        <w:widowControl w:val="0"/>
        <w:spacing w:after="80"/>
        <w:ind w:firstLine="567"/>
        <w:rPr>
          <w:rFonts w:asciiTheme="majorHAnsi" w:hAnsiTheme="majorHAnsi" w:cstheme="majorHAnsi"/>
          <w:bCs/>
          <w:i/>
          <w:color w:val="000000" w:themeColor="text1"/>
          <w:sz w:val="26"/>
          <w:szCs w:val="26"/>
          <w:lang w:val="nl-NL"/>
        </w:rPr>
      </w:pPr>
      <w:r w:rsidRPr="00A13751">
        <w:rPr>
          <w:rFonts w:asciiTheme="majorHAnsi" w:hAnsiTheme="majorHAnsi" w:cstheme="majorHAnsi"/>
          <w:bCs/>
          <w:i/>
          <w:color w:val="000000" w:themeColor="text1"/>
          <w:sz w:val="26"/>
          <w:szCs w:val="26"/>
          <w:lang w:val="nl-NL"/>
        </w:rPr>
        <w:t>Yêu cầu về quy mô, phạm vi triển khai và sử dụng:</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Tổng số tài khoản sử dụng: 1200 tài khoản</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Dung lượng lưu trữ của mỗi tài khoản: ≥ 21GB</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Thời gian lưu trữ toàn bộ email: 10 năm</w:t>
      </w:r>
    </w:p>
    <w:p w:rsidR="009F79C9" w:rsidRPr="00A13751" w:rsidRDefault="009F79C9" w:rsidP="009F79C9">
      <w:pPr>
        <w:widowControl w:val="0"/>
        <w:spacing w:after="80"/>
        <w:ind w:firstLine="567"/>
        <w:rPr>
          <w:rFonts w:asciiTheme="majorHAnsi" w:hAnsiTheme="majorHAnsi" w:cstheme="majorHAnsi"/>
          <w:bCs/>
          <w:i/>
          <w:color w:val="000000" w:themeColor="text1"/>
          <w:sz w:val="26"/>
          <w:szCs w:val="26"/>
          <w:lang w:val="nl-NL"/>
        </w:rPr>
      </w:pPr>
      <w:r w:rsidRPr="00A13751">
        <w:rPr>
          <w:rFonts w:asciiTheme="majorHAnsi" w:hAnsiTheme="majorHAnsi" w:cstheme="majorHAnsi"/>
          <w:bCs/>
          <w:i/>
          <w:color w:val="000000" w:themeColor="text1"/>
          <w:sz w:val="26"/>
          <w:szCs w:val="26"/>
          <w:lang w:val="nl-NL"/>
        </w:rPr>
        <w:lastRenderedPageBreak/>
        <w:t xml:space="preserve">Server Email: </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Email Microsoft bản quyền hoặc tương đương</w:t>
      </w:r>
    </w:p>
    <w:p w:rsidR="009F79C9" w:rsidRPr="00A13751" w:rsidRDefault="009F79C9" w:rsidP="009F79C9">
      <w:pPr>
        <w:widowControl w:val="0"/>
        <w:spacing w:after="80"/>
        <w:ind w:firstLine="567"/>
        <w:rPr>
          <w:rFonts w:asciiTheme="majorHAnsi" w:hAnsiTheme="majorHAnsi" w:cstheme="majorHAnsi"/>
          <w:bCs/>
          <w:i/>
          <w:color w:val="000000" w:themeColor="text1"/>
          <w:sz w:val="26"/>
          <w:szCs w:val="26"/>
          <w:lang w:val="nl-NL"/>
        </w:rPr>
      </w:pPr>
      <w:r w:rsidRPr="00A13751">
        <w:rPr>
          <w:rFonts w:asciiTheme="majorHAnsi" w:hAnsiTheme="majorHAnsi" w:cstheme="majorHAnsi"/>
          <w:bCs/>
          <w:i/>
          <w:color w:val="000000" w:themeColor="text1"/>
          <w:sz w:val="26"/>
          <w:szCs w:val="26"/>
          <w:lang w:val="nl-NL"/>
        </w:rPr>
        <w:t xml:space="preserve">Yêu cầu về hạ tầng cài đặt phần mềm: </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Đầu tư server mới</w:t>
      </w:r>
    </w:p>
    <w:p w:rsidR="009F79C9" w:rsidRPr="00A13751" w:rsidRDefault="009F79C9" w:rsidP="009F79C9">
      <w:pPr>
        <w:widowControl w:val="0"/>
        <w:spacing w:after="80"/>
        <w:ind w:firstLine="567"/>
        <w:rPr>
          <w:rFonts w:asciiTheme="majorHAnsi" w:hAnsiTheme="majorHAnsi" w:cstheme="majorHAnsi"/>
          <w:bCs/>
          <w:i/>
          <w:color w:val="000000" w:themeColor="text1"/>
          <w:sz w:val="26"/>
          <w:szCs w:val="26"/>
          <w:lang w:val="nl-NL"/>
        </w:rPr>
      </w:pPr>
      <w:r w:rsidRPr="00A13751">
        <w:rPr>
          <w:rFonts w:asciiTheme="majorHAnsi" w:hAnsiTheme="majorHAnsi" w:cstheme="majorHAnsi"/>
          <w:bCs/>
          <w:i/>
          <w:color w:val="000000" w:themeColor="text1"/>
          <w:sz w:val="26"/>
          <w:szCs w:val="26"/>
          <w:lang w:val="nl-NL"/>
        </w:rPr>
        <w:t>Yêu cầu về cơ chế xác thực truy nhập vào hệ thống máy chủ thư điện tử:</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Username/password</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Xác thực hai bước (2FA)</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Đăng nhập một lần (SSO)</w:t>
      </w:r>
    </w:p>
    <w:p w:rsidR="009F79C9" w:rsidRPr="00A13751" w:rsidRDefault="009F79C9" w:rsidP="009F79C9">
      <w:pPr>
        <w:widowControl w:val="0"/>
        <w:spacing w:after="80"/>
        <w:ind w:firstLine="567"/>
        <w:rPr>
          <w:rFonts w:asciiTheme="majorHAnsi" w:hAnsiTheme="majorHAnsi" w:cstheme="majorHAnsi"/>
          <w:bCs/>
          <w:i/>
          <w:color w:val="000000" w:themeColor="text1"/>
          <w:sz w:val="26"/>
          <w:szCs w:val="26"/>
          <w:lang w:val="nl-NL"/>
        </w:rPr>
      </w:pPr>
      <w:r w:rsidRPr="00A13751">
        <w:rPr>
          <w:rFonts w:asciiTheme="majorHAnsi" w:hAnsiTheme="majorHAnsi" w:cstheme="majorHAnsi"/>
          <w:bCs/>
          <w:i/>
          <w:color w:val="000000" w:themeColor="text1"/>
          <w:sz w:val="26"/>
          <w:szCs w:val="26"/>
          <w:lang w:val="nl-NL"/>
        </w:rPr>
        <w:t>Yêu cầu về chuyển đổi dữ liệu:</w:t>
      </w:r>
    </w:p>
    <w:p w:rsidR="009F79C9" w:rsidRPr="00A13751" w:rsidRDefault="009F79C9" w:rsidP="009F79C9">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 Chuyển đổi toàn bộ dữ liệu từ hệ thống cũ sang hệ thống mới</w:t>
      </w:r>
    </w:p>
    <w:p w:rsidR="009F79C9" w:rsidRPr="00A13751" w:rsidRDefault="009F79C9" w:rsidP="009F79C9">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2.4. Yêu cầu kỹ thuật thiết bị, phần mềm đầu tư cho hệ thống thư điện tử; Tùy biến giao diện và thiết lập hệ thống</w:t>
      </w:r>
    </w:p>
    <w:tbl>
      <w:tblPr>
        <w:tblW w:w="9391" w:type="dxa"/>
        <w:tblLook w:val="04A0" w:firstRow="1" w:lastRow="0" w:firstColumn="1" w:lastColumn="0" w:noHBand="0" w:noVBand="1"/>
      </w:tblPr>
      <w:tblGrid>
        <w:gridCol w:w="937"/>
        <w:gridCol w:w="1877"/>
        <w:gridCol w:w="4440"/>
        <w:gridCol w:w="1120"/>
        <w:gridCol w:w="1017"/>
      </w:tblGrid>
      <w:tr w:rsidR="00A13751" w:rsidRPr="00A13751" w:rsidTr="009F79C9">
        <w:trPr>
          <w:tblHeader/>
        </w:trPr>
        <w:tc>
          <w:tcPr>
            <w:tcW w:w="9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F79C9" w:rsidRPr="00A13751" w:rsidRDefault="009F79C9" w:rsidP="009F79C9">
            <w:pPr>
              <w:jc w:val="center"/>
              <w:rPr>
                <w:color w:val="000000" w:themeColor="text1"/>
                <w:sz w:val="26"/>
                <w:szCs w:val="26"/>
              </w:rPr>
            </w:pPr>
            <w:r w:rsidRPr="00A13751">
              <w:rPr>
                <w:b/>
                <w:bCs/>
                <w:color w:val="000000" w:themeColor="text1"/>
                <w:sz w:val="26"/>
                <w:szCs w:val="26"/>
              </w:rPr>
              <w:t>STT</w:t>
            </w:r>
          </w:p>
        </w:tc>
        <w:tc>
          <w:tcPr>
            <w:tcW w:w="18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F79C9" w:rsidRPr="00A13751" w:rsidRDefault="009F79C9" w:rsidP="009F79C9">
            <w:pPr>
              <w:jc w:val="center"/>
              <w:rPr>
                <w:color w:val="000000" w:themeColor="text1"/>
                <w:sz w:val="26"/>
                <w:szCs w:val="26"/>
              </w:rPr>
            </w:pPr>
            <w:r w:rsidRPr="00A13751">
              <w:rPr>
                <w:b/>
                <w:bCs/>
                <w:color w:val="000000" w:themeColor="text1"/>
                <w:sz w:val="26"/>
                <w:szCs w:val="26"/>
              </w:rPr>
              <w:t>Danh mục</w:t>
            </w:r>
          </w:p>
        </w:tc>
        <w:tc>
          <w:tcPr>
            <w:tcW w:w="4440" w:type="dxa"/>
            <w:tcBorders>
              <w:top w:val="single" w:sz="4" w:space="0" w:color="auto"/>
              <w:left w:val="nil"/>
              <w:bottom w:val="single" w:sz="4" w:space="0" w:color="auto"/>
              <w:right w:val="nil"/>
            </w:tcBorders>
            <w:shd w:val="clear" w:color="auto" w:fill="F2F2F2" w:themeFill="background1" w:themeFillShade="F2"/>
            <w:vAlign w:val="center"/>
            <w:hideMark/>
          </w:tcPr>
          <w:p w:rsidR="009F79C9" w:rsidRPr="00A13751" w:rsidRDefault="009F79C9" w:rsidP="009F79C9">
            <w:pPr>
              <w:jc w:val="center"/>
              <w:rPr>
                <w:color w:val="000000" w:themeColor="text1"/>
                <w:sz w:val="26"/>
                <w:szCs w:val="26"/>
              </w:rPr>
            </w:pPr>
            <w:r w:rsidRPr="00A13751">
              <w:rPr>
                <w:b/>
                <w:bCs/>
                <w:color w:val="000000" w:themeColor="text1"/>
                <w:sz w:val="26"/>
                <w:szCs w:val="26"/>
              </w:rPr>
              <w:t>Yêu cầu kỹ thuật</w:t>
            </w:r>
          </w:p>
        </w:tc>
        <w:tc>
          <w:tcPr>
            <w:tcW w:w="1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F79C9" w:rsidRPr="00A13751" w:rsidRDefault="009F79C9" w:rsidP="009F79C9">
            <w:pPr>
              <w:jc w:val="center"/>
              <w:rPr>
                <w:color w:val="000000" w:themeColor="text1"/>
                <w:sz w:val="26"/>
                <w:szCs w:val="26"/>
              </w:rPr>
            </w:pPr>
            <w:r w:rsidRPr="00A13751">
              <w:rPr>
                <w:b/>
                <w:bCs/>
                <w:color w:val="000000" w:themeColor="text1"/>
                <w:sz w:val="26"/>
                <w:szCs w:val="26"/>
              </w:rPr>
              <w:t>Đơn vị tính</w:t>
            </w:r>
          </w:p>
        </w:tc>
        <w:tc>
          <w:tcPr>
            <w:tcW w:w="10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F79C9" w:rsidRPr="00A13751" w:rsidRDefault="009F79C9" w:rsidP="009F79C9">
            <w:pPr>
              <w:jc w:val="center"/>
              <w:rPr>
                <w:color w:val="000000" w:themeColor="text1"/>
                <w:sz w:val="26"/>
                <w:szCs w:val="26"/>
              </w:rPr>
            </w:pPr>
            <w:r w:rsidRPr="00A13751">
              <w:rPr>
                <w:b/>
                <w:bCs/>
                <w:color w:val="000000" w:themeColor="text1"/>
                <w:sz w:val="26"/>
                <w:szCs w:val="26"/>
              </w:rPr>
              <w:t>Số lượng</w:t>
            </w:r>
          </w:p>
        </w:tc>
      </w:tr>
      <w:tr w:rsidR="00A13751" w:rsidRPr="00A13751" w:rsidTr="009F79C9">
        <w:tc>
          <w:tcPr>
            <w:tcW w:w="937" w:type="dxa"/>
            <w:tcBorders>
              <w:top w:val="single" w:sz="4" w:space="0" w:color="auto"/>
              <w:left w:val="single" w:sz="4" w:space="0" w:color="auto"/>
              <w:bottom w:val="single" w:sz="4" w:space="0" w:color="auto"/>
              <w:right w:val="single" w:sz="4" w:space="0" w:color="auto"/>
            </w:tcBorders>
            <w:vAlign w:val="center"/>
          </w:tcPr>
          <w:p w:rsidR="009F79C9" w:rsidRPr="00A13751" w:rsidRDefault="009F79C9" w:rsidP="009F79C9">
            <w:pPr>
              <w:jc w:val="center"/>
              <w:rPr>
                <w:b/>
                <w:color w:val="000000" w:themeColor="text1"/>
                <w:sz w:val="26"/>
                <w:szCs w:val="26"/>
              </w:rPr>
            </w:pPr>
            <w:r w:rsidRPr="00A13751">
              <w:rPr>
                <w:b/>
                <w:color w:val="000000" w:themeColor="text1"/>
                <w:sz w:val="26"/>
                <w:szCs w:val="26"/>
              </w:rPr>
              <w:t>1</w:t>
            </w:r>
          </w:p>
        </w:tc>
        <w:tc>
          <w:tcPr>
            <w:tcW w:w="1877" w:type="dxa"/>
            <w:tcBorders>
              <w:top w:val="single" w:sz="4" w:space="0" w:color="auto"/>
              <w:left w:val="nil"/>
              <w:bottom w:val="single" w:sz="4" w:space="0" w:color="auto"/>
              <w:right w:val="single" w:sz="4" w:space="0" w:color="auto"/>
            </w:tcBorders>
            <w:vAlign w:val="center"/>
          </w:tcPr>
          <w:p w:rsidR="009F79C9" w:rsidRPr="00A13751" w:rsidRDefault="009F79C9" w:rsidP="009F79C9">
            <w:pPr>
              <w:jc w:val="left"/>
              <w:rPr>
                <w:b/>
                <w:bCs/>
                <w:color w:val="000000" w:themeColor="text1"/>
                <w:sz w:val="26"/>
                <w:szCs w:val="26"/>
              </w:rPr>
            </w:pPr>
            <w:r w:rsidRPr="00A13751">
              <w:rPr>
                <w:b/>
                <w:bCs/>
                <w:color w:val="000000" w:themeColor="text1"/>
                <w:sz w:val="26"/>
                <w:szCs w:val="26"/>
              </w:rPr>
              <w:t>Máy chủ cài đặt ứng dụng</w:t>
            </w:r>
          </w:p>
        </w:tc>
        <w:tc>
          <w:tcPr>
            <w:tcW w:w="4440" w:type="dxa"/>
            <w:tcBorders>
              <w:top w:val="single" w:sz="4" w:space="0" w:color="auto"/>
              <w:left w:val="nil"/>
              <w:bottom w:val="single" w:sz="4" w:space="0" w:color="auto"/>
              <w:right w:val="nil"/>
            </w:tcBorders>
            <w:vAlign w:val="center"/>
          </w:tcPr>
          <w:p w:rsidR="009F79C9" w:rsidRPr="00A13751" w:rsidRDefault="009F79C9" w:rsidP="009F79C9">
            <w:pPr>
              <w:rPr>
                <w:b/>
                <w:bCs/>
                <w:color w:val="000000" w:themeColor="text1"/>
                <w:sz w:val="26"/>
                <w:szCs w:val="26"/>
              </w:rPr>
            </w:pPr>
          </w:p>
        </w:tc>
        <w:tc>
          <w:tcPr>
            <w:tcW w:w="1120" w:type="dxa"/>
            <w:tcBorders>
              <w:top w:val="single" w:sz="4" w:space="0" w:color="auto"/>
              <w:left w:val="single" w:sz="4" w:space="0" w:color="auto"/>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 Chiếc</w:t>
            </w:r>
          </w:p>
        </w:tc>
        <w:tc>
          <w:tcPr>
            <w:tcW w:w="1017" w:type="dxa"/>
            <w:tcBorders>
              <w:top w:val="single" w:sz="4" w:space="0" w:color="auto"/>
              <w:left w:val="nil"/>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2 </w:t>
            </w:r>
          </w:p>
        </w:tc>
      </w:tr>
      <w:tr w:rsidR="00A13751" w:rsidRPr="00A13751" w:rsidTr="009F79C9">
        <w:tc>
          <w:tcPr>
            <w:tcW w:w="937" w:type="dxa"/>
            <w:tcBorders>
              <w:top w:val="single" w:sz="4" w:space="0" w:color="auto"/>
              <w:left w:val="single" w:sz="4" w:space="0" w:color="auto"/>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4" w:space="0" w:color="auto"/>
              <w:left w:val="nil"/>
              <w:bottom w:val="single" w:sz="4" w:space="0" w:color="auto"/>
              <w:right w:val="single" w:sz="4"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Kiểu dáng</w:t>
            </w:r>
          </w:p>
        </w:tc>
        <w:tc>
          <w:tcPr>
            <w:tcW w:w="4440" w:type="dxa"/>
            <w:tcBorders>
              <w:top w:val="single" w:sz="4" w:space="0" w:color="auto"/>
              <w:left w:val="nil"/>
              <w:bottom w:val="single" w:sz="4" w:space="0" w:color="auto"/>
              <w:right w:val="nil"/>
            </w:tcBorders>
            <w:vAlign w:val="center"/>
          </w:tcPr>
          <w:p w:rsidR="009F79C9" w:rsidRPr="00A13751" w:rsidRDefault="009F79C9" w:rsidP="009F79C9">
            <w:pPr>
              <w:rPr>
                <w:color w:val="000000" w:themeColor="text1"/>
                <w:sz w:val="26"/>
                <w:szCs w:val="26"/>
              </w:rPr>
            </w:pPr>
            <w:r w:rsidRPr="00A13751">
              <w:rPr>
                <w:color w:val="000000" w:themeColor="text1"/>
                <w:sz w:val="26"/>
                <w:szCs w:val="26"/>
              </w:rPr>
              <w:t>Rack mount</w:t>
            </w:r>
          </w:p>
        </w:tc>
        <w:tc>
          <w:tcPr>
            <w:tcW w:w="1120" w:type="dxa"/>
            <w:tcBorders>
              <w:top w:val="single" w:sz="4" w:space="0" w:color="auto"/>
              <w:left w:val="single" w:sz="4" w:space="0" w:color="auto"/>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4" w:space="0" w:color="auto"/>
              <w:left w:val="nil"/>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TPM</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Có sẵn TPM 2.0 module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Bộ xử lý</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lang w:val="fr-FR"/>
              </w:rPr>
            </w:pPr>
            <w:r w:rsidRPr="00A13751">
              <w:rPr>
                <w:color w:val="000000" w:themeColor="text1"/>
                <w:sz w:val="26"/>
                <w:szCs w:val="26"/>
                <w:lang w:val="fr-FR"/>
              </w:rPr>
              <w:t>≥ 02 CPU (Intel Xeon Silver 2G 20C/40T 16GT/s 37,5M Cache, Turbo)</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lang w:val="fr-FR"/>
              </w:rPr>
            </w:pPr>
            <w:r w:rsidRPr="00A13751">
              <w:rPr>
                <w:color w:val="000000" w:themeColor="text1"/>
                <w:sz w:val="26"/>
                <w:szCs w:val="26"/>
                <w:lang w:val="fr-FR"/>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lang w:val="fr-FR"/>
              </w:rPr>
            </w:pPr>
            <w:r w:rsidRPr="00A13751">
              <w:rPr>
                <w:color w:val="000000" w:themeColor="text1"/>
                <w:sz w:val="26"/>
                <w:szCs w:val="26"/>
                <w:lang w:val="fr-FR"/>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lang w:val="fr-FR"/>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Bộ nhớ RAM</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 256GB (04x 64GB RDIMM, 5600MT/s Dual Rank)</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 RAM</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Tối đa 1,5 TB RAM, công nghệ bảo vệ ECC DDR5 DIMMs</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Ổ cứng</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Lắp sẵn 02 ổ cứng 960GB SSD Hot-plug, 1 DWPD và 8 x 2,4 TB 2,5inch 10K SAS 12G</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LOM</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Tích hợp 02 cổng Giga, hỗ trợ boot PXE cho Legacy và UEFI mode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Card mạng</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Lắp sẵn Dual Port 100GbE QSFP56 + 02 SFP28 SR Optic 10/25GbE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RAID</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Card điều khiển RAID cache 8GB, hỗ trợ RAID 0,1,5</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Nguồn</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Công suất ≥ 800W, cơ chế dự phòng N+N (N ≥ 1)</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Phụ kiện</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Trang bị đủ các loại cáp cần thiết</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Cổng quản trị</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 01 port RJ45 out-of-band</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Module quản trị dựa theo khung chuẩn bảo mật SELinux</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Hỗ trợ quản lý máy chủ từ xa hoặc thông qua phần mềm quản trị tập trung: điều khiển, giám sát, cập nhật firmware, driver, triển khai cài đặt và cấu hình hệ điều hành từ xa</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Hỗ trợ HTML5 truy cập virtual console, RESTful API with Redfish</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Tùy chọn tích hợp LCD hiển thị thông số máy chủ trên thân máy</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Quản lý tối đa 8000 thiết bị với 01 instance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Hỗ trợ giám sát máy chủ bên thứ 3 (theo danh sách có sẵn)</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i/>
                <w:iCs/>
                <w:color w:val="000000" w:themeColor="text1"/>
                <w:sz w:val="26"/>
                <w:szCs w:val="26"/>
              </w:rPr>
            </w:pPr>
            <w:r w:rsidRPr="00A13751">
              <w:rPr>
                <w:i/>
                <w:iCs/>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Tùy chọn tích hợp hệ thống quản trị tập trung on-premise và cloud-native cùng hãng cung cấp, hỗ trợ giám sát chủ động (proactive), máy học (machine learning) và phân tích dự đoán (predictive analytics)</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Các tính năng bảo mật</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Cryptographically signed firmware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Data at Rest Encryption (SEDs with local/external key management)</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Secure Boot, Secure Erase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Secured Component Verification (Hardware integrity check)</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Silicon Root of Trust</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System Lockdown (yêu cầu license tương ứng)</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TLS 1.3 over HTTPS</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IPv4 / IPv6</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Hệ điều hành</w:t>
            </w:r>
          </w:p>
        </w:tc>
        <w:tc>
          <w:tcPr>
            <w:tcW w:w="4440" w:type="dxa"/>
            <w:tcBorders>
              <w:top w:val="nil"/>
              <w:left w:val="nil"/>
              <w:bottom w:val="single" w:sz="4" w:space="0" w:color="auto"/>
              <w:right w:val="nil"/>
            </w:tcBorders>
            <w:vAlign w:val="center"/>
          </w:tcPr>
          <w:p w:rsidR="009F79C9" w:rsidRPr="00A13751" w:rsidRDefault="009F79C9" w:rsidP="009F79C9">
            <w:pPr>
              <w:rPr>
                <w:color w:val="000000" w:themeColor="text1"/>
                <w:sz w:val="26"/>
                <w:szCs w:val="26"/>
              </w:rPr>
            </w:pPr>
            <w:r w:rsidRPr="00A13751">
              <w:rPr>
                <w:color w:val="000000" w:themeColor="text1"/>
                <w:sz w:val="26"/>
                <w:szCs w:val="26"/>
              </w:rPr>
              <w:t>Window server kèm theo</w:t>
            </w:r>
          </w:p>
        </w:tc>
        <w:tc>
          <w:tcPr>
            <w:tcW w:w="1120" w:type="dxa"/>
            <w:tcBorders>
              <w:top w:val="nil"/>
              <w:left w:val="single" w:sz="4" w:space="0" w:color="auto"/>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nil"/>
              <w:left w:val="nil"/>
              <w:bottom w:val="single" w:sz="4" w:space="0" w:color="auto"/>
              <w:right w:val="single" w:sz="4"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Bảo hành</w:t>
            </w:r>
          </w:p>
        </w:tc>
        <w:tc>
          <w:tcPr>
            <w:tcW w:w="4440" w:type="dxa"/>
            <w:tcBorders>
              <w:top w:val="nil"/>
              <w:left w:val="nil"/>
              <w:bottom w:val="single" w:sz="4" w:space="0" w:color="auto"/>
              <w:right w:val="nil"/>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Tối thiểu 3 năm theo tiêu chuẩn nhà sản xuất</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b/>
                <w:bCs/>
                <w:color w:val="000000" w:themeColor="text1"/>
                <w:sz w:val="26"/>
                <w:szCs w:val="26"/>
              </w:rPr>
            </w:pPr>
            <w:r w:rsidRPr="00A13751">
              <w:rPr>
                <w:b/>
                <w:bCs/>
                <w:color w:val="000000" w:themeColor="text1"/>
                <w:sz w:val="26"/>
                <w:szCs w:val="26"/>
              </w:rPr>
              <w:t>2</w:t>
            </w: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b/>
                <w:bCs/>
                <w:color w:val="000000" w:themeColor="text1"/>
                <w:sz w:val="26"/>
                <w:szCs w:val="26"/>
              </w:rPr>
            </w:pPr>
            <w:r w:rsidRPr="00A13751">
              <w:rPr>
                <w:b/>
                <w:bCs/>
                <w:color w:val="000000" w:themeColor="text1"/>
                <w:sz w:val="26"/>
                <w:szCs w:val="26"/>
              </w:rPr>
              <w:t>Phần mềm ảo hóa và quản trị ảo hóa máy chủ</w:t>
            </w:r>
          </w:p>
        </w:tc>
        <w:tc>
          <w:tcPr>
            <w:tcW w:w="4440" w:type="dxa"/>
            <w:tcBorders>
              <w:top w:val="nil"/>
              <w:left w:val="nil"/>
              <w:bottom w:val="single" w:sz="4" w:space="0" w:color="auto"/>
              <w:right w:val="nil"/>
            </w:tcBorders>
            <w:vAlign w:val="center"/>
            <w:hideMark/>
          </w:tcPr>
          <w:p w:rsidR="009F79C9" w:rsidRPr="00A13751" w:rsidRDefault="009F79C9" w:rsidP="009F79C9">
            <w:pPr>
              <w:rPr>
                <w:b/>
                <w:bCs/>
                <w:color w:val="000000" w:themeColor="text1"/>
                <w:sz w:val="26"/>
                <w:szCs w:val="26"/>
              </w:rPr>
            </w:pPr>
            <w:r w:rsidRPr="00A13751">
              <w:rPr>
                <w:b/>
                <w:bCs/>
                <w:color w:val="000000" w:themeColor="text1"/>
                <w:sz w:val="26"/>
                <w:szCs w:val="26"/>
              </w:rPr>
              <w:t> </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BQSD</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2</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Yêu cầu về bản quyền</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Bản quyền phần mềm ảo hóa máy chủ cho 2 CPU socket trong 3 năm</w:t>
            </w:r>
            <w:r w:rsidRPr="00A13751">
              <w:rPr>
                <w:color w:val="000000" w:themeColor="text1"/>
                <w:sz w:val="26"/>
                <w:szCs w:val="26"/>
              </w:rPr>
              <w:br/>
              <w:t>Tích hợp sẵn công cụ quản trị ảo hóa máy chủ</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Giao diện quản trị</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xml:space="preserve">Giao diện web tích hợp trực quan, truy cập từ trình duyệt hiện đại hoặc thiết bị di động (ứng dụng Android hoặc trình duyệt HTML5) </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REST API</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API chuẩn REST sử dụng JSON, hỗ trợ tích hợp dễ dàng với các công cụ bên thứ ba</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Clustering</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 xml:space="preserve">Hỗ trợ cluster nhiều node, đồng bộ cấu </w:t>
            </w:r>
            <w:r w:rsidRPr="00A13751">
              <w:rPr>
                <w:color w:val="000000" w:themeColor="text1"/>
                <w:sz w:val="26"/>
                <w:szCs w:val="26"/>
              </w:rPr>
              <w:lastRenderedPageBreak/>
              <w:t>hình giữa các node qua Cluster File System hoạt động real-time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lastRenderedPageBreak/>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Di chuyển trực tiếp (Live/Online Migration)</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Cho phép chuyển máy ảo đang chạy giữa các node trong cluster mà không downtime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Xác thực &amp; phân quyền</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 phân quyền theo vai trò (RBAC) và đa nguồn xác thực (LDAP, AD, PAM, OpenID Connect…)</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HA (High Availability) Cluster</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Xây dựng server ảo có độ sẵn sàng cao với HA Manager theo dõi tự động, cấu hình dễ từ giao diện web</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Mạng linh hoạt</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 SDN, mạng cầu (bridged), VLAN, bonding, overlay như VXLAN, QinQ, BGP EVPN</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Lưu trữ linh hoạt</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 nhiều loại storage: NFS, iSCSI, SMB</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Firewall tích hợp</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Firewall phân tán trên từng node, hỗ trợ IPv4/IPv6, macros, nhóm bảo mật, alias, cấu hình qua GUI/CLI</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Backup/Restore tích hợp</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Hỗ trợ backup toàn diện VM/CT, snapshot nhất quán, deduplication, mã hóa, backup đến S3, tape</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4"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HCI (Hyper-Converged Infrastructure)</w:t>
            </w:r>
          </w:p>
        </w:tc>
        <w:tc>
          <w:tcPr>
            <w:tcW w:w="4440" w:type="dxa"/>
            <w:tcBorders>
              <w:top w:val="nil"/>
              <w:left w:val="nil"/>
              <w:bottom w:val="single" w:sz="4" w:space="0" w:color="auto"/>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Có hỗ trợ</w:t>
            </w:r>
          </w:p>
        </w:tc>
        <w:tc>
          <w:tcPr>
            <w:tcW w:w="1120" w:type="dxa"/>
            <w:tcBorders>
              <w:top w:val="nil"/>
              <w:left w:val="single" w:sz="4" w:space="0" w:color="auto"/>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nil"/>
              <w:left w:val="single" w:sz="4" w:space="0" w:color="auto"/>
              <w:bottom w:val="nil"/>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nil"/>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Bảo hành và hỗ trợ kỹ thuật</w:t>
            </w:r>
          </w:p>
        </w:tc>
        <w:tc>
          <w:tcPr>
            <w:tcW w:w="4440" w:type="dxa"/>
            <w:tcBorders>
              <w:top w:val="nil"/>
              <w:left w:val="nil"/>
              <w:bottom w:val="nil"/>
              <w:right w:val="nil"/>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03 năm</w:t>
            </w:r>
          </w:p>
        </w:tc>
        <w:tc>
          <w:tcPr>
            <w:tcW w:w="1120" w:type="dxa"/>
            <w:tcBorders>
              <w:top w:val="nil"/>
              <w:left w:val="single" w:sz="4" w:space="0" w:color="auto"/>
              <w:bottom w:val="nil"/>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c>
          <w:tcPr>
            <w:tcW w:w="1017" w:type="dxa"/>
            <w:tcBorders>
              <w:top w:val="nil"/>
              <w:left w:val="nil"/>
              <w:bottom w:val="nil"/>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single" w:sz="4" w:space="0" w:color="auto"/>
              <w:left w:val="single" w:sz="4" w:space="0" w:color="auto"/>
              <w:bottom w:val="single" w:sz="4" w:space="0" w:color="auto"/>
              <w:right w:val="single" w:sz="4" w:space="0" w:color="auto"/>
            </w:tcBorders>
            <w:vAlign w:val="center"/>
            <w:hideMark/>
          </w:tcPr>
          <w:p w:rsidR="009F79C9" w:rsidRPr="00A13751" w:rsidRDefault="009F79C9" w:rsidP="009F79C9">
            <w:pPr>
              <w:jc w:val="center"/>
              <w:rPr>
                <w:b/>
                <w:bCs/>
                <w:color w:val="000000" w:themeColor="text1"/>
                <w:sz w:val="26"/>
                <w:szCs w:val="26"/>
              </w:rPr>
            </w:pPr>
            <w:r w:rsidRPr="00A13751">
              <w:rPr>
                <w:b/>
                <w:bCs/>
                <w:color w:val="000000" w:themeColor="text1"/>
                <w:sz w:val="26"/>
                <w:szCs w:val="26"/>
              </w:rPr>
              <w:t>3</w:t>
            </w:r>
          </w:p>
        </w:tc>
        <w:tc>
          <w:tcPr>
            <w:tcW w:w="1877" w:type="dxa"/>
            <w:tcBorders>
              <w:top w:val="single" w:sz="4" w:space="0" w:color="auto"/>
              <w:left w:val="nil"/>
              <w:bottom w:val="single" w:sz="4" w:space="0" w:color="auto"/>
              <w:right w:val="single" w:sz="4" w:space="0" w:color="auto"/>
            </w:tcBorders>
            <w:vAlign w:val="center"/>
            <w:hideMark/>
          </w:tcPr>
          <w:p w:rsidR="009F79C9" w:rsidRPr="00A13751" w:rsidRDefault="009F79C9" w:rsidP="009F79C9">
            <w:pPr>
              <w:jc w:val="left"/>
              <w:rPr>
                <w:b/>
                <w:bCs/>
                <w:color w:val="000000" w:themeColor="text1"/>
                <w:sz w:val="26"/>
                <w:szCs w:val="26"/>
              </w:rPr>
            </w:pPr>
            <w:r w:rsidRPr="00A13751">
              <w:rPr>
                <w:b/>
                <w:bCs/>
                <w:color w:val="000000" w:themeColor="text1"/>
                <w:sz w:val="26"/>
                <w:szCs w:val="26"/>
              </w:rPr>
              <w:t>Phần mềm nền tảng máy chủ email</w:t>
            </w:r>
          </w:p>
        </w:tc>
        <w:tc>
          <w:tcPr>
            <w:tcW w:w="4440" w:type="dxa"/>
            <w:tcBorders>
              <w:top w:val="single" w:sz="4" w:space="0" w:color="auto"/>
              <w:left w:val="nil"/>
              <w:bottom w:val="single" w:sz="4" w:space="0" w:color="auto"/>
              <w:right w:val="single" w:sz="4" w:space="0" w:color="auto"/>
            </w:tcBorders>
            <w:vAlign w:val="center"/>
            <w:hideMark/>
          </w:tcPr>
          <w:p w:rsidR="009F79C9" w:rsidRPr="00A13751" w:rsidRDefault="009F79C9" w:rsidP="009F79C9">
            <w:pPr>
              <w:rPr>
                <w:b/>
                <w:bCs/>
                <w:color w:val="000000" w:themeColor="text1"/>
                <w:sz w:val="26"/>
                <w:szCs w:val="26"/>
              </w:rPr>
            </w:pPr>
            <w:r w:rsidRPr="00A13751">
              <w:rPr>
                <w:b/>
                <w:bCs/>
                <w:color w:val="000000" w:themeColor="text1"/>
                <w:sz w:val="26"/>
                <w:szCs w:val="26"/>
              </w:rPr>
              <w:t> </w:t>
            </w:r>
          </w:p>
        </w:tc>
        <w:tc>
          <w:tcPr>
            <w:tcW w:w="1120" w:type="dxa"/>
            <w:tcBorders>
              <w:top w:val="single" w:sz="4" w:space="0" w:color="auto"/>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BQSD</w:t>
            </w:r>
          </w:p>
        </w:tc>
        <w:tc>
          <w:tcPr>
            <w:tcW w:w="1017" w:type="dxa"/>
            <w:tcBorders>
              <w:top w:val="single" w:sz="4" w:space="0" w:color="auto"/>
              <w:left w:val="nil"/>
              <w:bottom w:val="single" w:sz="4"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1</w:t>
            </w:r>
          </w:p>
        </w:tc>
      </w:tr>
      <w:tr w:rsidR="00A13751" w:rsidRPr="00A13751" w:rsidTr="009F79C9">
        <w:tc>
          <w:tcPr>
            <w:tcW w:w="937" w:type="dxa"/>
            <w:tcBorders>
              <w:top w:val="nil"/>
              <w:left w:val="single" w:sz="4" w:space="0" w:color="auto"/>
              <w:bottom w:val="single" w:sz="2" w:space="0" w:color="auto"/>
              <w:right w:val="single" w:sz="4" w:space="0" w:color="auto"/>
            </w:tcBorders>
            <w:vAlign w:val="center"/>
            <w:hideMark/>
          </w:tcPr>
          <w:p w:rsidR="009F79C9" w:rsidRPr="00A13751" w:rsidRDefault="009F79C9" w:rsidP="009F79C9">
            <w:pPr>
              <w:jc w:val="center"/>
              <w:rPr>
                <w:color w:val="000000" w:themeColor="text1"/>
                <w:sz w:val="26"/>
                <w:szCs w:val="26"/>
              </w:rPr>
            </w:pPr>
          </w:p>
        </w:tc>
        <w:tc>
          <w:tcPr>
            <w:tcW w:w="1877" w:type="dxa"/>
            <w:tcBorders>
              <w:top w:val="nil"/>
              <w:left w:val="nil"/>
              <w:bottom w:val="single" w:sz="2" w:space="0" w:color="auto"/>
              <w:right w:val="single" w:sz="4" w:space="0" w:color="auto"/>
            </w:tcBorders>
            <w:vAlign w:val="center"/>
            <w:hideMark/>
          </w:tcPr>
          <w:p w:rsidR="009F79C9" w:rsidRPr="00A13751" w:rsidRDefault="009F79C9" w:rsidP="009F79C9">
            <w:pPr>
              <w:jc w:val="left"/>
              <w:rPr>
                <w:color w:val="000000" w:themeColor="text1"/>
                <w:sz w:val="26"/>
                <w:szCs w:val="26"/>
              </w:rPr>
            </w:pPr>
            <w:r w:rsidRPr="00A13751">
              <w:rPr>
                <w:color w:val="000000" w:themeColor="text1"/>
                <w:sz w:val="26"/>
                <w:szCs w:val="26"/>
              </w:rPr>
              <w:t>Yêu cầu</w:t>
            </w:r>
          </w:p>
        </w:tc>
        <w:tc>
          <w:tcPr>
            <w:tcW w:w="4440" w:type="dxa"/>
            <w:tcBorders>
              <w:top w:val="nil"/>
              <w:left w:val="nil"/>
              <w:bottom w:val="single" w:sz="2" w:space="0" w:color="auto"/>
              <w:right w:val="single" w:sz="4" w:space="0" w:color="auto"/>
            </w:tcBorders>
            <w:vAlign w:val="center"/>
            <w:hideMark/>
          </w:tcPr>
          <w:p w:rsidR="009F79C9" w:rsidRPr="00A13751" w:rsidRDefault="009F79C9" w:rsidP="009F79C9">
            <w:pPr>
              <w:rPr>
                <w:color w:val="000000" w:themeColor="text1"/>
                <w:sz w:val="26"/>
                <w:szCs w:val="26"/>
              </w:rPr>
            </w:pPr>
            <w:r w:rsidRPr="00A13751">
              <w:rPr>
                <w:color w:val="000000" w:themeColor="text1"/>
                <w:sz w:val="26"/>
                <w:szCs w:val="26"/>
              </w:rPr>
              <w:t xml:space="preserve">Phần mềm chạy trên hệ điều hành Windows </w:t>
            </w:r>
            <w:proofErr w:type="gramStart"/>
            <w:r w:rsidRPr="00A13751">
              <w:rPr>
                <w:color w:val="000000" w:themeColor="text1"/>
                <w:sz w:val="26"/>
                <w:szCs w:val="26"/>
              </w:rPr>
              <w:t>Server  để</w:t>
            </w:r>
            <w:proofErr w:type="gramEnd"/>
            <w:r w:rsidRPr="00A13751">
              <w:rPr>
                <w:color w:val="000000" w:themeColor="text1"/>
                <w:sz w:val="26"/>
                <w:szCs w:val="26"/>
              </w:rPr>
              <w:t xml:space="preserve"> quản lý:</w:t>
            </w:r>
          </w:p>
          <w:p w:rsidR="009F79C9" w:rsidRPr="00A13751" w:rsidRDefault="009F79C9" w:rsidP="009F79C9">
            <w:pPr>
              <w:rPr>
                <w:color w:val="000000" w:themeColor="text1"/>
                <w:sz w:val="26"/>
                <w:szCs w:val="26"/>
              </w:rPr>
            </w:pPr>
            <w:r w:rsidRPr="00A13751">
              <w:rPr>
                <w:color w:val="000000" w:themeColor="text1"/>
                <w:sz w:val="26"/>
                <w:szCs w:val="26"/>
              </w:rPr>
              <w:t>Quản lý email và cộng tác:</w:t>
            </w:r>
          </w:p>
          <w:p w:rsidR="009F79C9" w:rsidRPr="00A13751" w:rsidRDefault="009F79C9" w:rsidP="009F79C9">
            <w:pPr>
              <w:rPr>
                <w:color w:val="000000" w:themeColor="text1"/>
                <w:sz w:val="26"/>
                <w:szCs w:val="26"/>
              </w:rPr>
            </w:pPr>
            <w:r w:rsidRPr="00A13751">
              <w:rPr>
                <w:color w:val="000000" w:themeColor="text1"/>
                <w:sz w:val="26"/>
                <w:szCs w:val="26"/>
              </w:rPr>
              <w:t>Cung cấp dịch vụ email chuyên nghiệp, hỗ trợ gửi, nhận và lưu trữ email.</w:t>
            </w:r>
          </w:p>
          <w:p w:rsidR="009F79C9" w:rsidRPr="00A13751" w:rsidRDefault="009F79C9" w:rsidP="009F79C9">
            <w:pPr>
              <w:rPr>
                <w:color w:val="000000" w:themeColor="text1"/>
                <w:sz w:val="26"/>
                <w:szCs w:val="26"/>
              </w:rPr>
            </w:pPr>
            <w:r w:rsidRPr="00A13751">
              <w:rPr>
                <w:color w:val="000000" w:themeColor="text1"/>
                <w:sz w:val="26"/>
                <w:szCs w:val="26"/>
              </w:rPr>
              <w:t>- Tích hợp lịch (calendar), quản lý lịch trình, chia sẻ lịch và đặt lịch họp.</w:t>
            </w:r>
            <w:r w:rsidRPr="00A13751">
              <w:rPr>
                <w:color w:val="000000" w:themeColor="text1"/>
                <w:sz w:val="26"/>
                <w:szCs w:val="26"/>
              </w:rPr>
              <w:br/>
              <w:t>Hỗ trợ danh bạ và tác vụ, giúp quản lý thông tin liên lạc và công việc.</w:t>
            </w:r>
            <w:r w:rsidRPr="00A13751">
              <w:rPr>
                <w:color w:val="000000" w:themeColor="text1"/>
                <w:sz w:val="26"/>
                <w:szCs w:val="26"/>
              </w:rPr>
              <w:br/>
              <w:t>- Hỗ trợ Data Loss Prevention (DLP) để ngăn ngừa rò rỉ dữ liệu nhạy cảm.</w:t>
            </w:r>
            <w:r w:rsidRPr="00A13751">
              <w:rPr>
                <w:color w:val="000000" w:themeColor="text1"/>
                <w:sz w:val="26"/>
                <w:szCs w:val="26"/>
              </w:rPr>
              <w:br/>
              <w:t>- Có thể triển khai trên máy chủ vật lý hoặc môi trường ảo hóa.</w:t>
            </w:r>
            <w:r w:rsidRPr="00A13751">
              <w:rPr>
                <w:color w:val="000000" w:themeColor="text1"/>
                <w:sz w:val="26"/>
                <w:szCs w:val="26"/>
              </w:rPr>
              <w:br/>
              <w:t xml:space="preserve">- Giấy phép bản quyền (license) + </w:t>
            </w:r>
            <w:r w:rsidRPr="00A13751">
              <w:rPr>
                <w:color w:val="000000" w:themeColor="text1"/>
                <w:sz w:val="26"/>
                <w:szCs w:val="26"/>
              </w:rPr>
              <w:lastRenderedPageBreak/>
              <w:t>Client Access Licenses (CALs) cho 120 CAL</w:t>
            </w:r>
          </w:p>
        </w:tc>
        <w:tc>
          <w:tcPr>
            <w:tcW w:w="1120" w:type="dxa"/>
            <w:tcBorders>
              <w:top w:val="nil"/>
              <w:left w:val="nil"/>
              <w:bottom w:val="single" w:sz="2"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lastRenderedPageBreak/>
              <w:t> </w:t>
            </w:r>
          </w:p>
        </w:tc>
        <w:tc>
          <w:tcPr>
            <w:tcW w:w="1017" w:type="dxa"/>
            <w:tcBorders>
              <w:top w:val="nil"/>
              <w:left w:val="nil"/>
              <w:bottom w:val="single" w:sz="2" w:space="0" w:color="auto"/>
              <w:right w:val="single" w:sz="4" w:space="0" w:color="auto"/>
            </w:tcBorders>
            <w:vAlign w:val="center"/>
            <w:hideMark/>
          </w:tcPr>
          <w:p w:rsidR="009F79C9" w:rsidRPr="00A13751" w:rsidRDefault="009F79C9" w:rsidP="009F79C9">
            <w:pPr>
              <w:jc w:val="center"/>
              <w:rPr>
                <w:color w:val="000000" w:themeColor="text1"/>
                <w:sz w:val="26"/>
                <w:szCs w:val="26"/>
              </w:rPr>
            </w:pPr>
            <w:r w:rsidRPr="00A13751">
              <w:rPr>
                <w:color w:val="000000" w:themeColor="text1"/>
                <w:sz w:val="26"/>
                <w:szCs w:val="26"/>
              </w:rPr>
              <w:t> </w:t>
            </w: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b/>
                <w:bCs/>
                <w:color w:val="000000" w:themeColor="text1"/>
                <w:sz w:val="26"/>
                <w:szCs w:val="26"/>
              </w:rPr>
            </w:pPr>
            <w:r w:rsidRPr="00A13751">
              <w:rPr>
                <w:b/>
                <w:bCs/>
                <w:color w:val="000000" w:themeColor="text1"/>
                <w:sz w:val="26"/>
                <w:szCs w:val="26"/>
              </w:rPr>
              <w:t>4</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b/>
                <w:bCs/>
                <w:color w:val="000000" w:themeColor="text1"/>
                <w:sz w:val="26"/>
                <w:szCs w:val="26"/>
              </w:rPr>
            </w:pPr>
            <w:r w:rsidRPr="00A13751">
              <w:rPr>
                <w:b/>
                <w:bCs/>
                <w:color w:val="000000" w:themeColor="text1"/>
                <w:sz w:val="26"/>
                <w:szCs w:val="26"/>
              </w:rPr>
              <w:t>Chuyển đổi dữ liệu và tuỳ biến giao diện hộp thư điện tử</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4.1</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Tùy biến giao diện</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Gói</w:t>
            </w: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1</w:t>
            </w: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Logo &amp; Nhận diện: Gắn logo/biểu tượng riêng của Bộ Giáo dục và đào tạo</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Cập nhật tên hệ thống: Hệ thống Thư điện tử công vụ Bộ Giáo dục và đào tạo</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Màu sắc giao diện nền theo màu chủ đạo của Bộ Giáo dục và đào tạo</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Tạo lập trang đăng nhập, đăng xuất</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Tạo lập thông điệp/khẩu hiệu</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Cấu hình ngôn ngữ hiển thị</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rPr>
                <w:color w:val="000000" w:themeColor="text1"/>
                <w:sz w:val="26"/>
                <w:szCs w:val="26"/>
              </w:rPr>
            </w:pPr>
            <w:r w:rsidRPr="00A13751">
              <w:rPr>
                <w:color w:val="000000" w:themeColor="text1"/>
                <w:sz w:val="26"/>
                <w:szCs w:val="26"/>
              </w:rPr>
              <w:t>Tạo lập thông báo hệ thống</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4.2.</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hệ thống</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Tích hợp CSDL người dùng</w:t>
            </w:r>
            <w:r w:rsidRPr="00A13751">
              <w:rPr>
                <w:color w:val="000000" w:themeColor="text1"/>
                <w:sz w:val="26"/>
                <w:szCs w:val="26"/>
              </w:rPr>
              <w:br/>
              <w:t>Tích hợp chữ ký số</w:t>
            </w:r>
            <w:r w:rsidRPr="00A13751">
              <w:rPr>
                <w:color w:val="000000" w:themeColor="text1"/>
                <w:sz w:val="26"/>
                <w:szCs w:val="26"/>
              </w:rPr>
              <w:br/>
              <w:t>Tích hợp các hệ thống khác theo quy định (bao gồm thiếp lập tích với hệ thống SSO, xác thực 2 yêu tốt 2FA)</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Quản lý tài khoản, phân quyền theo cây đơn vị từ cấp Bộ-&gt;Đơn vị -&gt; phòng ban</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mailbox (soạn và gửi) chung cho cơ quan, đơn vị, phòng, … và cá nhân theo quy định</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quota, giới hạn dung lượng cho các mailbox. Thiết lập cảnh báo khi gần đầy. Ngăn gửi/nhận khi vượt quota.</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chữ ký mặc định</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nhận mail qua SMTP/POP/IMAP/MAPI</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chống spam, anti-virus</w:t>
            </w:r>
            <w:r w:rsidRPr="00A13751">
              <w:rPr>
                <w:color w:val="000000" w:themeColor="text1"/>
                <w:sz w:val="26"/>
                <w:szCs w:val="26"/>
              </w:rPr>
              <w:br/>
              <w:t>Thiết lập tự động xóa mail rác.</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lưu trữ &amp; backup</w:t>
            </w:r>
            <w:r w:rsidRPr="00A13751">
              <w:rPr>
                <w:color w:val="000000" w:themeColor="text1"/>
                <w:sz w:val="26"/>
                <w:szCs w:val="26"/>
              </w:rPr>
              <w:br/>
              <w:t>Thiết lập thời gian lưu mail công vụ theo quy định</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file đính kèm (giới hạn dung lượng file đính kèm, giới hạn các loại file cho phép đính kèm) theo phân loại mailbox</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Tích hợp OneDrive cho file có dung lượng lớn</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tối ưu chỉ mục tìm kiếm</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khôi phục email đã xoá</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uỷ quyền</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mail trả lời tự động theo mailbox</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Thiết lập cảnh báo tài khoản bị khoá</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Thống kê người dùng</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Thống kê email</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Thống kê dung lượng</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4.3</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Chuyển đổi dữ liệu</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Khảo sát hệ thống Zimbra &amp; Exchange (khảo sát bổ sung)</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Chuẩn bị hạ tầng, thiết bị chuyển đổi</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Chuẩn bị dữ liệu trên Zimbra</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Thực hiện chuyển đổi dữ liệu 9 TB</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Kiểm thử, so sánh, ghi nhận các lỗi phát sinh</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Xử lý các lỗi phát sinh</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4.4</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Kiểm tra</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Kiểm tra và cập nhật toàn bộ hệ thống lần 1</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Kiểm tra và cập nhật toàn bộ hệ thống lần 2</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4.5</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Tài liệu và đào tạo</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 xml:space="preserve">Tạo lập hướng dẫn sử dụng cơ bản </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Tạo lập hướng dẫn cài đặt và quản trị cơ bản</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A13751"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Đào tạo hướng dẫn quản trị và sử dụng cho cán bộ kỹ thuật</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p>
        </w:tc>
      </w:tr>
      <w:tr w:rsidR="009F79C9" w:rsidRPr="00A13751" w:rsidTr="009F79C9">
        <w:tc>
          <w:tcPr>
            <w:tcW w:w="93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b/>
                <w:color w:val="000000" w:themeColor="text1"/>
                <w:sz w:val="26"/>
                <w:szCs w:val="26"/>
              </w:rPr>
            </w:pPr>
            <w:r w:rsidRPr="00A13751">
              <w:rPr>
                <w:b/>
                <w:color w:val="000000" w:themeColor="text1"/>
                <w:sz w:val="26"/>
                <w:szCs w:val="26"/>
              </w:rPr>
              <w:t>5</w:t>
            </w:r>
          </w:p>
        </w:tc>
        <w:tc>
          <w:tcPr>
            <w:tcW w:w="187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b/>
                <w:color w:val="000000" w:themeColor="text1"/>
                <w:sz w:val="26"/>
                <w:szCs w:val="26"/>
              </w:rPr>
            </w:pPr>
            <w:r w:rsidRPr="00A13751">
              <w:rPr>
                <w:b/>
                <w:color w:val="000000" w:themeColor="text1"/>
                <w:sz w:val="26"/>
                <w:szCs w:val="26"/>
              </w:rPr>
              <w:t>Bản quyền ứng dụng lọc thư rác cho Mail Gateway</w:t>
            </w:r>
          </w:p>
        </w:tc>
        <w:tc>
          <w:tcPr>
            <w:tcW w:w="444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left"/>
              <w:rPr>
                <w:color w:val="000000" w:themeColor="text1"/>
                <w:sz w:val="26"/>
                <w:szCs w:val="26"/>
              </w:rPr>
            </w:pPr>
            <w:r w:rsidRPr="00A13751">
              <w:rPr>
                <w:color w:val="000000" w:themeColor="text1"/>
                <w:sz w:val="26"/>
                <w:szCs w:val="26"/>
              </w:rPr>
              <w:t xml:space="preserve">Số lượng domain email có thể bảo vệ ≥ 20 </w:t>
            </w:r>
          </w:p>
          <w:p w:rsidR="009F79C9" w:rsidRPr="00A13751" w:rsidRDefault="009F79C9" w:rsidP="009F79C9">
            <w:pPr>
              <w:jc w:val="left"/>
              <w:rPr>
                <w:color w:val="000000" w:themeColor="text1"/>
                <w:sz w:val="26"/>
                <w:szCs w:val="26"/>
              </w:rPr>
            </w:pPr>
            <w:r w:rsidRPr="00A13751">
              <w:rPr>
                <w:color w:val="000000" w:themeColor="text1"/>
                <w:sz w:val="26"/>
                <w:szCs w:val="26"/>
              </w:rPr>
              <w:t>Số lượng Email Routing mỗi giờ ≥ 34 K</w:t>
            </w:r>
          </w:p>
          <w:p w:rsidR="009F79C9" w:rsidRPr="00A13751" w:rsidRDefault="009F79C9" w:rsidP="009F79C9">
            <w:pPr>
              <w:jc w:val="left"/>
              <w:rPr>
                <w:color w:val="000000" w:themeColor="text1"/>
                <w:sz w:val="26"/>
                <w:szCs w:val="26"/>
              </w:rPr>
            </w:pPr>
            <w:r w:rsidRPr="00A13751">
              <w:rPr>
                <w:color w:val="000000" w:themeColor="text1"/>
                <w:sz w:val="26"/>
                <w:szCs w:val="26"/>
              </w:rPr>
              <w:t xml:space="preserve">Số lượng Email có thể được xử lý với AntiSpam mỗi giờ ≥ 30 K </w:t>
            </w:r>
          </w:p>
          <w:p w:rsidR="009F79C9" w:rsidRPr="00A13751" w:rsidRDefault="009F79C9" w:rsidP="009F79C9">
            <w:pPr>
              <w:jc w:val="left"/>
              <w:rPr>
                <w:color w:val="000000" w:themeColor="text1"/>
                <w:sz w:val="26"/>
                <w:szCs w:val="26"/>
              </w:rPr>
            </w:pPr>
            <w:r w:rsidRPr="00A13751">
              <w:rPr>
                <w:color w:val="000000" w:themeColor="text1"/>
                <w:sz w:val="26"/>
                <w:szCs w:val="26"/>
              </w:rPr>
              <w:t>Số lượng Email có thể được xử lý với ATP mỗi giờ ≥ 26 K</w:t>
            </w:r>
          </w:p>
          <w:p w:rsidR="009F79C9" w:rsidRPr="00A13751" w:rsidRDefault="009F79C9" w:rsidP="009F79C9">
            <w:pPr>
              <w:jc w:val="left"/>
              <w:rPr>
                <w:b/>
                <w:bCs/>
                <w:color w:val="000000" w:themeColor="text1"/>
                <w:sz w:val="26"/>
                <w:szCs w:val="26"/>
              </w:rPr>
            </w:pPr>
            <w:r w:rsidRPr="00A13751">
              <w:rPr>
                <w:b/>
                <w:bCs/>
                <w:color w:val="000000" w:themeColor="text1"/>
                <w:sz w:val="26"/>
                <w:szCs w:val="26"/>
              </w:rPr>
              <w:t xml:space="preserve">Các tính năng </w:t>
            </w:r>
          </w:p>
          <w:p w:rsidR="009F79C9" w:rsidRPr="00A13751" w:rsidRDefault="009F79C9" w:rsidP="009F79C9">
            <w:pPr>
              <w:jc w:val="left"/>
              <w:rPr>
                <w:color w:val="000000" w:themeColor="text1"/>
                <w:sz w:val="26"/>
                <w:szCs w:val="26"/>
              </w:rPr>
            </w:pPr>
            <w:r w:rsidRPr="00A13751">
              <w:rPr>
                <w:color w:val="000000" w:themeColor="text1"/>
                <w:sz w:val="26"/>
                <w:szCs w:val="26"/>
              </w:rPr>
              <w:t>Hỗ trợ Ipv4 và Ipv6</w:t>
            </w:r>
          </w:p>
          <w:p w:rsidR="009F79C9" w:rsidRPr="00A13751" w:rsidRDefault="009F79C9" w:rsidP="009F79C9">
            <w:pPr>
              <w:jc w:val="left"/>
              <w:rPr>
                <w:color w:val="000000" w:themeColor="text1"/>
                <w:sz w:val="26"/>
                <w:szCs w:val="26"/>
              </w:rPr>
            </w:pPr>
            <w:r w:rsidRPr="00A13751">
              <w:rPr>
                <w:color w:val="000000" w:themeColor="text1"/>
                <w:sz w:val="26"/>
                <w:szCs w:val="26"/>
              </w:rPr>
              <w:t>Hỗ trợ các giao thức SMTP, POP3, IMAP, HTTP và HTTPS</w:t>
            </w:r>
          </w:p>
          <w:p w:rsidR="009F79C9" w:rsidRPr="00A13751" w:rsidRDefault="009F79C9" w:rsidP="009F79C9">
            <w:pPr>
              <w:jc w:val="left"/>
              <w:rPr>
                <w:color w:val="000000" w:themeColor="text1"/>
                <w:sz w:val="26"/>
                <w:szCs w:val="26"/>
              </w:rPr>
            </w:pPr>
            <w:r w:rsidRPr="00A13751">
              <w:rPr>
                <w:color w:val="000000" w:themeColor="text1"/>
                <w:sz w:val="26"/>
                <w:szCs w:val="26"/>
              </w:rPr>
              <w:t xml:space="preserve">Hỗ trợ xác thực SMTP thông qua </w:t>
            </w:r>
            <w:r w:rsidRPr="00A13751">
              <w:rPr>
                <w:color w:val="000000" w:themeColor="text1"/>
                <w:sz w:val="26"/>
                <w:szCs w:val="26"/>
              </w:rPr>
              <w:lastRenderedPageBreak/>
              <w:t>LDAP, RADIUS và IMAP</w:t>
            </w:r>
          </w:p>
          <w:p w:rsidR="009F79C9" w:rsidRPr="00A13751" w:rsidRDefault="009F79C9" w:rsidP="009F79C9">
            <w:pPr>
              <w:jc w:val="left"/>
              <w:rPr>
                <w:color w:val="000000" w:themeColor="text1"/>
                <w:sz w:val="26"/>
                <w:szCs w:val="26"/>
              </w:rPr>
            </w:pPr>
            <w:r w:rsidRPr="00A13751">
              <w:rPr>
                <w:color w:val="000000" w:themeColor="text1"/>
                <w:sz w:val="26"/>
                <w:szCs w:val="26"/>
              </w:rPr>
              <w:t>Hỗ trợ kiểm tra theo từng người dùng dựa trên thuộc tính của LDAP và theo chính sách</w:t>
            </w:r>
          </w:p>
          <w:p w:rsidR="009F79C9" w:rsidRPr="00A13751" w:rsidRDefault="009F79C9" w:rsidP="009F79C9">
            <w:pPr>
              <w:jc w:val="left"/>
              <w:rPr>
                <w:color w:val="000000" w:themeColor="text1"/>
                <w:sz w:val="26"/>
                <w:szCs w:val="26"/>
              </w:rPr>
            </w:pPr>
            <w:r w:rsidRPr="00A13751">
              <w:rPr>
                <w:color w:val="000000" w:themeColor="text1"/>
                <w:sz w:val="26"/>
                <w:szCs w:val="26"/>
              </w:rPr>
              <w:t>Duy trì danh sách đánh giá người gửi nội bộ dựa trên: Sender Policy Framework (SPF) và domain Keys Identified Mail (DKIM)</w:t>
            </w:r>
          </w:p>
          <w:p w:rsidR="009F79C9" w:rsidRPr="00A13751" w:rsidRDefault="009F79C9" w:rsidP="009F79C9">
            <w:pPr>
              <w:jc w:val="left"/>
              <w:rPr>
                <w:color w:val="000000" w:themeColor="text1"/>
                <w:sz w:val="26"/>
                <w:szCs w:val="26"/>
              </w:rPr>
            </w:pPr>
            <w:r w:rsidRPr="00A13751">
              <w:rPr>
                <w:color w:val="000000" w:themeColor="text1"/>
                <w:sz w:val="26"/>
                <w:szCs w:val="26"/>
              </w:rPr>
              <w:t>Hỗ trợ triển khai ở các chế độ: transparent, server mode, gateway</w:t>
            </w:r>
          </w:p>
          <w:p w:rsidR="009F79C9" w:rsidRPr="00A13751" w:rsidRDefault="009F79C9" w:rsidP="009F79C9">
            <w:pPr>
              <w:jc w:val="left"/>
              <w:rPr>
                <w:color w:val="000000" w:themeColor="text1"/>
                <w:sz w:val="26"/>
                <w:szCs w:val="26"/>
              </w:rPr>
            </w:pPr>
            <w:r w:rsidRPr="00A13751">
              <w:rPr>
                <w:color w:val="000000" w:themeColor="text1"/>
                <w:sz w:val="26"/>
                <w:szCs w:val="26"/>
              </w:rPr>
              <w:t>AntiSpam</w:t>
            </w:r>
          </w:p>
          <w:p w:rsidR="009F79C9" w:rsidRPr="00A13751" w:rsidRDefault="009F79C9" w:rsidP="009F79C9">
            <w:pPr>
              <w:jc w:val="left"/>
              <w:rPr>
                <w:color w:val="000000" w:themeColor="text1"/>
                <w:sz w:val="26"/>
                <w:szCs w:val="26"/>
              </w:rPr>
            </w:pPr>
            <w:r w:rsidRPr="00A13751">
              <w:rPr>
                <w:color w:val="000000" w:themeColor="text1"/>
                <w:sz w:val="26"/>
                <w:szCs w:val="26"/>
              </w:rPr>
              <w:t>- Có khả năng lọc nội dung email theo danh tiếng người gửi và domain</w:t>
            </w:r>
          </w:p>
          <w:p w:rsidR="009F79C9" w:rsidRPr="00A13751" w:rsidRDefault="009F79C9" w:rsidP="009F79C9">
            <w:pPr>
              <w:jc w:val="left"/>
              <w:rPr>
                <w:color w:val="000000" w:themeColor="text1"/>
                <w:sz w:val="26"/>
                <w:szCs w:val="26"/>
              </w:rPr>
            </w:pPr>
            <w:r w:rsidRPr="00A13751">
              <w:rPr>
                <w:color w:val="000000" w:themeColor="text1"/>
                <w:sz w:val="26"/>
                <w:szCs w:val="26"/>
              </w:rPr>
              <w:t>- Có khả năng lọc email theo loại tệp tin đính kèm</w:t>
            </w:r>
          </w:p>
          <w:p w:rsidR="009F79C9" w:rsidRPr="00A13751" w:rsidRDefault="009F79C9" w:rsidP="009F79C9">
            <w:pPr>
              <w:jc w:val="left"/>
              <w:rPr>
                <w:color w:val="000000" w:themeColor="text1"/>
                <w:sz w:val="26"/>
                <w:szCs w:val="26"/>
              </w:rPr>
            </w:pPr>
            <w:r w:rsidRPr="00A13751">
              <w:rPr>
                <w:color w:val="000000" w:themeColor="text1"/>
                <w:sz w:val="26"/>
                <w:szCs w:val="26"/>
              </w:rPr>
              <w:t>- Hỗ trợ cơ chế Greylist, Blacklist, Whitelist</w:t>
            </w:r>
          </w:p>
          <w:p w:rsidR="009F79C9" w:rsidRPr="00A13751" w:rsidRDefault="009F79C9" w:rsidP="009F79C9">
            <w:pPr>
              <w:jc w:val="left"/>
              <w:rPr>
                <w:color w:val="000000" w:themeColor="text1"/>
                <w:sz w:val="26"/>
                <w:szCs w:val="26"/>
              </w:rPr>
            </w:pPr>
            <w:r w:rsidRPr="00A13751">
              <w:rPr>
                <w:color w:val="000000" w:themeColor="text1"/>
                <w:sz w:val="26"/>
                <w:szCs w:val="26"/>
              </w:rPr>
              <w:t>- Tích hợp được với spam URI của 3rd-party real-time (SURBL/RBL)</w:t>
            </w:r>
          </w:p>
          <w:p w:rsidR="009F79C9" w:rsidRPr="00A13751" w:rsidRDefault="009F79C9" w:rsidP="009F79C9">
            <w:pPr>
              <w:jc w:val="left"/>
              <w:rPr>
                <w:color w:val="000000" w:themeColor="text1"/>
                <w:sz w:val="26"/>
                <w:szCs w:val="26"/>
              </w:rPr>
            </w:pPr>
            <w:r w:rsidRPr="00A13751">
              <w:rPr>
                <w:color w:val="000000" w:themeColor="text1"/>
                <w:sz w:val="26"/>
                <w:szCs w:val="26"/>
              </w:rPr>
              <w:t>AntiVirus, Antimalware</w:t>
            </w:r>
          </w:p>
          <w:p w:rsidR="009F79C9" w:rsidRPr="00A13751" w:rsidRDefault="009F79C9" w:rsidP="009F79C9">
            <w:pPr>
              <w:jc w:val="left"/>
              <w:rPr>
                <w:color w:val="000000" w:themeColor="text1"/>
                <w:sz w:val="26"/>
                <w:szCs w:val="26"/>
              </w:rPr>
            </w:pPr>
            <w:r w:rsidRPr="00A13751">
              <w:rPr>
                <w:color w:val="000000" w:themeColor="text1"/>
                <w:sz w:val="26"/>
                <w:szCs w:val="26"/>
              </w:rPr>
              <w:t>- Có khả năng phát hiện mã độc (Malware Detection)"</w:t>
            </w:r>
          </w:p>
          <w:p w:rsidR="009F79C9" w:rsidRPr="00A13751" w:rsidRDefault="009F79C9" w:rsidP="009F79C9">
            <w:pPr>
              <w:jc w:val="left"/>
              <w:rPr>
                <w:color w:val="000000" w:themeColor="text1"/>
                <w:sz w:val="26"/>
                <w:szCs w:val="26"/>
              </w:rPr>
            </w:pPr>
            <w:r w:rsidRPr="00A13751">
              <w:rPr>
                <w:color w:val="000000" w:themeColor="text1"/>
                <w:sz w:val="26"/>
                <w:szCs w:val="26"/>
              </w:rPr>
              <w:t>- Hỗ trợ tính năng Anti Phishing</w:t>
            </w:r>
          </w:p>
          <w:p w:rsidR="009F79C9" w:rsidRPr="00A13751" w:rsidRDefault="009F79C9" w:rsidP="009F79C9">
            <w:pPr>
              <w:jc w:val="left"/>
              <w:rPr>
                <w:color w:val="000000" w:themeColor="text1"/>
                <w:sz w:val="26"/>
                <w:szCs w:val="26"/>
              </w:rPr>
            </w:pPr>
            <w:r w:rsidRPr="00A13751">
              <w:rPr>
                <w:color w:val="000000" w:themeColor="text1"/>
                <w:sz w:val="26"/>
                <w:szCs w:val="26"/>
              </w:rPr>
              <w:t>Quản trị, ghi log và báo cáo</w:t>
            </w:r>
          </w:p>
          <w:p w:rsidR="009F79C9" w:rsidRPr="00A13751" w:rsidRDefault="009F79C9" w:rsidP="009F79C9">
            <w:pPr>
              <w:jc w:val="left"/>
              <w:rPr>
                <w:color w:val="000000" w:themeColor="text1"/>
                <w:sz w:val="26"/>
                <w:szCs w:val="26"/>
              </w:rPr>
            </w:pPr>
            <w:r w:rsidRPr="00A13751">
              <w:rPr>
                <w:color w:val="000000" w:themeColor="text1"/>
                <w:sz w:val="26"/>
                <w:szCs w:val="26"/>
              </w:rPr>
              <w:t>Hỗ trợ chế độ Active-Passive (High Available)</w:t>
            </w:r>
          </w:p>
          <w:p w:rsidR="009F79C9" w:rsidRPr="00A13751" w:rsidRDefault="009F79C9" w:rsidP="009F79C9">
            <w:pPr>
              <w:jc w:val="left"/>
              <w:rPr>
                <w:color w:val="000000" w:themeColor="text1"/>
                <w:sz w:val="26"/>
                <w:szCs w:val="26"/>
              </w:rPr>
            </w:pPr>
            <w:r w:rsidRPr="00A13751">
              <w:rPr>
                <w:color w:val="000000" w:themeColor="text1"/>
                <w:sz w:val="26"/>
                <w:szCs w:val="26"/>
              </w:rPr>
              <w:t>Tự đồng bộ cấu hình, đồng bộ Quarantine and Mail Queue</w:t>
            </w:r>
          </w:p>
          <w:p w:rsidR="009F79C9" w:rsidRPr="00A13751" w:rsidRDefault="009F79C9" w:rsidP="009F79C9">
            <w:pPr>
              <w:jc w:val="left"/>
              <w:rPr>
                <w:color w:val="000000" w:themeColor="text1"/>
                <w:sz w:val="26"/>
                <w:szCs w:val="26"/>
              </w:rPr>
            </w:pPr>
            <w:r w:rsidRPr="00A13751">
              <w:rPr>
                <w:color w:val="000000" w:themeColor="text1"/>
                <w:sz w:val="26"/>
                <w:szCs w:val="26"/>
              </w:rPr>
              <w:t>Có Khả năng phát hiện và thông báo thiết bị lỗi</w:t>
            </w:r>
          </w:p>
          <w:p w:rsidR="009F79C9" w:rsidRPr="00A13751" w:rsidRDefault="009F79C9" w:rsidP="009F79C9">
            <w:pPr>
              <w:jc w:val="left"/>
              <w:rPr>
                <w:color w:val="000000" w:themeColor="text1"/>
                <w:sz w:val="26"/>
                <w:szCs w:val="26"/>
              </w:rPr>
            </w:pPr>
            <w:r w:rsidRPr="00A13751">
              <w:rPr>
                <w:color w:val="000000" w:themeColor="text1"/>
                <w:sz w:val="26"/>
                <w:szCs w:val="26"/>
              </w:rPr>
              <w:t>Bản quyền sử dụng các tính năng AS &amp; AV, Virus Outbreak Protection, Cloud Sandbox, Click Protect (FECP), Content Disarm &amp; Reconstruction, Business Email Compromise, Identity Based Encryption, Data Loss Prevention 1 năm</w:t>
            </w:r>
          </w:p>
        </w:tc>
        <w:tc>
          <w:tcPr>
            <w:tcW w:w="1120"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lastRenderedPageBreak/>
              <w:t>BQSD</w:t>
            </w:r>
          </w:p>
        </w:tc>
        <w:tc>
          <w:tcPr>
            <w:tcW w:w="1017" w:type="dxa"/>
            <w:tcBorders>
              <w:top w:val="single" w:sz="2" w:space="0" w:color="auto"/>
              <w:left w:val="single" w:sz="2" w:space="0" w:color="auto"/>
              <w:bottom w:val="single" w:sz="2" w:space="0" w:color="auto"/>
              <w:right w:val="single" w:sz="2" w:space="0" w:color="auto"/>
            </w:tcBorders>
            <w:vAlign w:val="center"/>
          </w:tcPr>
          <w:p w:rsidR="009F79C9" w:rsidRPr="00A13751" w:rsidRDefault="009F79C9" w:rsidP="009F79C9">
            <w:pPr>
              <w:jc w:val="center"/>
              <w:rPr>
                <w:color w:val="000000" w:themeColor="text1"/>
                <w:sz w:val="26"/>
                <w:szCs w:val="26"/>
              </w:rPr>
            </w:pPr>
            <w:r w:rsidRPr="00A13751">
              <w:rPr>
                <w:color w:val="000000" w:themeColor="text1"/>
                <w:sz w:val="26"/>
                <w:szCs w:val="26"/>
              </w:rPr>
              <w:t>1</w:t>
            </w:r>
          </w:p>
        </w:tc>
      </w:tr>
    </w:tbl>
    <w:p w:rsidR="004449DD" w:rsidRDefault="004449DD" w:rsidP="00AA53A6">
      <w:pPr>
        <w:widowControl w:val="0"/>
        <w:spacing w:after="80"/>
        <w:ind w:firstLine="567"/>
        <w:rPr>
          <w:rFonts w:asciiTheme="majorHAnsi" w:hAnsiTheme="majorHAnsi" w:cstheme="majorHAnsi"/>
          <w:b/>
          <w:bCs/>
          <w:color w:val="000000" w:themeColor="text1"/>
          <w:sz w:val="26"/>
          <w:szCs w:val="26"/>
          <w:lang w:val="nl-NL"/>
        </w:rPr>
      </w:pPr>
    </w:p>
    <w:p w:rsidR="00AA53A6" w:rsidRPr="00A13751" w:rsidRDefault="00AA53A6" w:rsidP="00AA53A6">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VI. Yêu cầu kỹ thuật đối với công tác lắp đặt, cài đặt thiết bị, phần mềm</w:t>
      </w:r>
    </w:p>
    <w:p w:rsidR="00AA53A6" w:rsidRPr="00A13751" w:rsidRDefault="00AA53A6" w:rsidP="00AA53A6">
      <w:pPr>
        <w:widowControl w:val="0"/>
        <w:spacing w:after="80"/>
        <w:ind w:firstLine="567"/>
        <w:rPr>
          <w:rFonts w:asciiTheme="majorHAnsi" w:hAnsiTheme="majorHAnsi" w:cstheme="majorHAnsi"/>
          <w:bCs/>
          <w:color w:val="000000" w:themeColor="text1"/>
          <w:sz w:val="26"/>
          <w:szCs w:val="26"/>
          <w:lang w:val="nl-NL"/>
        </w:rPr>
      </w:pPr>
      <w:r w:rsidRPr="00A13751">
        <w:rPr>
          <w:rFonts w:asciiTheme="majorHAnsi" w:hAnsiTheme="majorHAnsi" w:cstheme="majorHAnsi"/>
          <w:bCs/>
          <w:color w:val="000000" w:themeColor="text1"/>
          <w:sz w:val="26"/>
          <w:szCs w:val="26"/>
          <w:lang w:val="nl-NL"/>
        </w:rPr>
        <w:t>Nhà thầu cung cấp các vật tư, phụ kiện và thực hiện công tác lắp đặt, cài đặt thiết bị, phần mềm theo Hồ sơ thiết kế đã được phê duyệt, các chỉ dẫn của Nhà sản xuất và yêu cầu của Chủ đầu tư, đảm bảo toàn bộ trang thiết bị, phần mềm của gói thầu hoạt động ổn định, đủ điều kiện nghiệm thu đưa vào sử dụng.</w:t>
      </w:r>
    </w:p>
    <w:p w:rsidR="006C038D" w:rsidRPr="00A13751" w:rsidRDefault="006C038D" w:rsidP="006C038D">
      <w:pPr>
        <w:widowControl w:val="0"/>
        <w:spacing w:after="80"/>
        <w:ind w:firstLine="567"/>
        <w:rPr>
          <w:rFonts w:asciiTheme="majorHAnsi" w:hAnsiTheme="majorHAnsi" w:cstheme="majorHAnsi"/>
          <w:b/>
          <w:bCs/>
          <w:color w:val="000000" w:themeColor="text1"/>
          <w:sz w:val="26"/>
          <w:szCs w:val="26"/>
          <w:lang w:val="nl-NL"/>
        </w:rPr>
      </w:pPr>
      <w:r w:rsidRPr="00A13751">
        <w:rPr>
          <w:rFonts w:asciiTheme="majorHAnsi" w:hAnsiTheme="majorHAnsi" w:cstheme="majorHAnsi"/>
          <w:b/>
          <w:bCs/>
          <w:color w:val="000000" w:themeColor="text1"/>
          <w:sz w:val="26"/>
          <w:szCs w:val="26"/>
          <w:lang w:val="nl-NL"/>
        </w:rPr>
        <w:t xml:space="preserve">Mục 3. </w:t>
      </w:r>
      <w:r w:rsidRPr="00A13751">
        <w:rPr>
          <w:rFonts w:asciiTheme="majorHAnsi" w:hAnsiTheme="majorHAnsi" w:cstheme="majorHAnsi"/>
          <w:b/>
          <w:color w:val="000000" w:themeColor="text1"/>
          <w:sz w:val="26"/>
          <w:szCs w:val="26"/>
          <w:lang w:val="nl-NL"/>
        </w:rPr>
        <w:t>Các yêu cầu khác</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bookmarkStart w:id="88" w:name="_Hlk117602626"/>
      <w:r w:rsidRPr="00A13751">
        <w:rPr>
          <w:rFonts w:asciiTheme="majorHAnsi" w:hAnsiTheme="majorHAnsi" w:cstheme="majorHAnsi"/>
          <w:b/>
          <w:color w:val="000000" w:themeColor="text1"/>
          <w:sz w:val="26"/>
          <w:szCs w:val="26"/>
          <w:lang w:val="nl-NL"/>
        </w:rPr>
        <w:t>1.</w:t>
      </w:r>
      <w:r w:rsidRPr="00A13751">
        <w:rPr>
          <w:rFonts w:asciiTheme="majorHAnsi" w:hAnsiTheme="majorHAnsi" w:cstheme="majorHAnsi"/>
          <w:color w:val="000000" w:themeColor="text1"/>
          <w:sz w:val="26"/>
          <w:szCs w:val="26"/>
          <w:lang w:val="nl-NL"/>
        </w:rPr>
        <w:t xml:space="preserve"> </w:t>
      </w:r>
      <w:r w:rsidRPr="00A13751">
        <w:rPr>
          <w:rFonts w:asciiTheme="majorHAnsi" w:hAnsiTheme="majorHAnsi" w:cstheme="majorHAnsi"/>
          <w:b/>
          <w:color w:val="000000" w:themeColor="text1"/>
          <w:sz w:val="26"/>
          <w:szCs w:val="26"/>
          <w:lang w:val="nl-NL"/>
        </w:rPr>
        <w:t>Yêu cầu về vận hành chạy thử.</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lastRenderedPageBreak/>
        <w:t>Tất cả hàng hóa, thiết bị</w:t>
      </w:r>
      <w:r w:rsidR="00DF3DD1" w:rsidRPr="00A13751">
        <w:rPr>
          <w:rFonts w:asciiTheme="majorHAnsi" w:hAnsiTheme="majorHAnsi" w:cstheme="majorHAnsi"/>
          <w:color w:val="000000" w:themeColor="text1"/>
          <w:sz w:val="26"/>
          <w:szCs w:val="26"/>
          <w:lang w:val="nl-NL"/>
        </w:rPr>
        <w:t>, phần mềm</w:t>
      </w:r>
      <w:r w:rsidRPr="00A13751">
        <w:rPr>
          <w:rFonts w:asciiTheme="majorHAnsi" w:hAnsiTheme="majorHAnsi" w:cstheme="majorHAnsi"/>
          <w:color w:val="000000" w:themeColor="text1"/>
          <w:sz w:val="26"/>
          <w:szCs w:val="26"/>
          <w:lang w:val="nl-NL"/>
        </w:rPr>
        <w:t xml:space="preserve"> đều phải được vận hành chạy thử trước khi nghiệm thu và Nhà thầu phải chịu tất cả các chi phí vật tư tiêu hao trong quá trình vận hành chạy thử.</w:t>
      </w:r>
    </w:p>
    <w:p w:rsidR="006C038D" w:rsidRPr="00A13751" w:rsidRDefault="006C038D" w:rsidP="006C038D">
      <w:pPr>
        <w:widowControl w:val="0"/>
        <w:spacing w:after="80"/>
        <w:ind w:firstLine="567"/>
        <w:rPr>
          <w:rFonts w:asciiTheme="majorHAnsi" w:hAnsiTheme="majorHAnsi" w:cstheme="majorHAnsi"/>
          <w:b/>
          <w:color w:val="000000" w:themeColor="text1"/>
          <w:sz w:val="26"/>
          <w:szCs w:val="26"/>
          <w:lang w:val="nl-NL"/>
        </w:rPr>
      </w:pPr>
      <w:r w:rsidRPr="00A13751">
        <w:rPr>
          <w:rFonts w:asciiTheme="majorHAnsi" w:hAnsiTheme="majorHAnsi" w:cstheme="majorHAnsi"/>
          <w:b/>
          <w:color w:val="000000" w:themeColor="text1"/>
          <w:sz w:val="26"/>
          <w:szCs w:val="26"/>
          <w:lang w:val="nl-NL"/>
        </w:rPr>
        <w:t>2. Yêu cầu về đào tạo, hướng dẫn vận hành.</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Sau khi lắp đặt hàng hóa, thiết bị</w:t>
      </w:r>
      <w:r w:rsidR="00DF3DD1" w:rsidRPr="00A13751">
        <w:rPr>
          <w:rFonts w:asciiTheme="majorHAnsi" w:hAnsiTheme="majorHAnsi" w:cstheme="majorHAnsi"/>
          <w:color w:val="000000" w:themeColor="text1"/>
          <w:sz w:val="26"/>
          <w:szCs w:val="26"/>
          <w:lang w:val="nl-NL"/>
        </w:rPr>
        <w:t>, phần mềm</w:t>
      </w:r>
      <w:r w:rsidRPr="00A13751">
        <w:rPr>
          <w:rFonts w:asciiTheme="majorHAnsi" w:hAnsiTheme="majorHAnsi" w:cstheme="majorHAnsi"/>
          <w:color w:val="000000" w:themeColor="text1"/>
          <w:sz w:val="26"/>
          <w:szCs w:val="26"/>
          <w:lang w:val="nl-NL"/>
        </w:rPr>
        <w:t xml:space="preserve"> và vận hành chạy thử, Nhà thầu phải tổ chức đào tạo, hướng dẫn vận hành cho Chủ đầu tư tại nơi lắp đặt theo tiêu chuẩn của nhà sản xuất. Việc đào tạo hướng dẫn vận hành, sử dụng được thực hiện bởi chuyên gia của hãng sản xuất hoặc nhân sự có trình độ chuyên môn, kinh nghiệm của Nhà thầu.</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xml:space="preserve">- Trong E-HSDT, nhà thầu phải trình bày kế hoạch đào tạo cụ thể, trình tự hướng dẫn sử dụng/vận hành phù hợp với đề xuất về kỹ thuật và tiến độ thực hiện gói thầu. </w:t>
      </w:r>
      <w:r w:rsidR="00B35F0C" w:rsidRPr="00A13751">
        <w:rPr>
          <w:rFonts w:asciiTheme="majorHAnsi" w:hAnsiTheme="majorHAnsi" w:cstheme="majorHAnsi"/>
          <w:color w:val="000000" w:themeColor="text1"/>
          <w:sz w:val="26"/>
          <w:szCs w:val="26"/>
          <w:lang w:val="nl-NL"/>
        </w:rPr>
        <w:t xml:space="preserve"> Đồng thời nhà thầu phải cam kết kết thúc quá trình đào tạo thì cán bộ được đào tạo sẽ sử dụng thành thạo toàn bộ hàng hóa của gói thầu.</w:t>
      </w:r>
    </w:p>
    <w:bookmarkEnd w:id="88"/>
    <w:p w:rsidR="006C038D" w:rsidRPr="00A13751" w:rsidRDefault="006C038D" w:rsidP="006C038D">
      <w:pPr>
        <w:pStyle w:val="SectionVIHeader0"/>
        <w:spacing w:before="0" w:after="80"/>
        <w:ind w:firstLine="567"/>
        <w:jc w:val="left"/>
        <w:rPr>
          <w:rFonts w:asciiTheme="majorHAnsi" w:hAnsiTheme="majorHAnsi" w:cstheme="majorHAnsi"/>
          <w:b w:val="0"/>
          <w:bCs/>
          <w:color w:val="000000" w:themeColor="text1"/>
          <w:sz w:val="26"/>
          <w:szCs w:val="26"/>
          <w:lang w:val="nl-NL"/>
        </w:rPr>
      </w:pPr>
      <w:r w:rsidRPr="00A13751">
        <w:rPr>
          <w:rFonts w:asciiTheme="majorHAnsi" w:hAnsiTheme="majorHAnsi" w:cstheme="majorHAnsi"/>
          <w:color w:val="000000" w:themeColor="text1"/>
          <w:sz w:val="26"/>
          <w:szCs w:val="26"/>
          <w:lang w:val="nl-NL"/>
        </w:rPr>
        <w:t xml:space="preserve">Mục 4. Bản vẽ: </w:t>
      </w:r>
      <w:r w:rsidR="00D5296A" w:rsidRPr="00A13751">
        <w:rPr>
          <w:rFonts w:asciiTheme="majorHAnsi" w:hAnsiTheme="majorHAnsi" w:cstheme="majorHAnsi"/>
          <w:b w:val="0"/>
          <w:color w:val="000000" w:themeColor="text1"/>
          <w:sz w:val="26"/>
          <w:szCs w:val="26"/>
          <w:lang w:val="nl-NL"/>
        </w:rPr>
        <w:t>Không có.</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bookmarkStart w:id="89" w:name="_Toc68320562"/>
      <w:r w:rsidRPr="00A13751">
        <w:rPr>
          <w:rFonts w:asciiTheme="majorHAnsi" w:hAnsiTheme="majorHAnsi" w:cstheme="majorHAnsi"/>
          <w:b/>
          <w:color w:val="000000" w:themeColor="text1"/>
          <w:sz w:val="26"/>
          <w:szCs w:val="26"/>
          <w:lang w:val="nl-NL"/>
        </w:rPr>
        <w:t>Mục 5.</w:t>
      </w:r>
      <w:bookmarkEnd w:id="89"/>
      <w:r w:rsidRPr="00A13751">
        <w:rPr>
          <w:rFonts w:asciiTheme="majorHAnsi" w:hAnsiTheme="majorHAnsi" w:cstheme="majorHAnsi"/>
          <w:b/>
          <w:color w:val="000000" w:themeColor="text1"/>
          <w:sz w:val="26"/>
          <w:szCs w:val="26"/>
          <w:lang w:val="nl-NL"/>
        </w:rPr>
        <w:t xml:space="preserve"> Kiểm tra và thử nghiệm:</w:t>
      </w:r>
      <w:r w:rsidRPr="00A13751">
        <w:rPr>
          <w:rFonts w:asciiTheme="majorHAnsi" w:hAnsiTheme="majorHAnsi" w:cstheme="majorHAnsi"/>
          <w:color w:val="000000" w:themeColor="text1"/>
          <w:sz w:val="26"/>
          <w:szCs w:val="26"/>
          <w:lang w:val="nl-NL"/>
        </w:rPr>
        <w:t xml:space="preserve"> Hàng hóa của gói thầu phải được kiểm tra và thử nghiệm theo yêu cầu sau đây:</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Trước khi đưa hàng hóa vào lắp đặt, hàng hóa phải được Chủ đầu tư nghiệm thu về mặt số lượng, chủng loại (model, ký mã hiệu, xuất xứ, hãng sản xuất) so với hợp đồng. Nhà thầu chịu trách nhiệm bàn giao các tài liệu liên quan đến hàng hóa để phục vụ công tác nghiệm thu.</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Trong quá trình lắp đặt, cài đặt hàng hóa, Chủ đầu tư sẽ tổ chức nghiệm thu các công việc thành phần theo đề xuất của nhà thầu đảm bảo phù hợp với các quy định hiện hành của nhà nước.</w:t>
      </w:r>
    </w:p>
    <w:p w:rsidR="006C038D" w:rsidRPr="00A13751" w:rsidRDefault="006C038D" w:rsidP="006C038D">
      <w:pPr>
        <w:widowControl w:val="0"/>
        <w:spacing w:after="80"/>
        <w:ind w:firstLine="567"/>
        <w:rPr>
          <w:rFonts w:asciiTheme="majorHAnsi" w:hAnsiTheme="majorHAnsi" w:cstheme="majorHAnsi"/>
          <w:color w:val="000000" w:themeColor="text1"/>
          <w:sz w:val="26"/>
          <w:szCs w:val="26"/>
          <w:lang w:val="nl-NL"/>
        </w:rPr>
      </w:pPr>
      <w:r w:rsidRPr="00A13751">
        <w:rPr>
          <w:rFonts w:asciiTheme="majorHAnsi" w:hAnsiTheme="majorHAnsi" w:cstheme="majorHAnsi"/>
          <w:color w:val="000000" w:themeColor="text1"/>
          <w:sz w:val="26"/>
          <w:szCs w:val="26"/>
          <w:lang w:val="nl-NL"/>
        </w:rPr>
        <w:t>- Sau khi nhà thầu hoàn thành toàn bộ các công việc được giao theo hợp đồng, Chủ đầu tư sẽ tổ chức nghiệm thu hoàn thành bàn giao đưa vào sử dụng. Nhà thầu phải chịu trách nhiệm bàn giao tất cả các tài liệu có liên quan đến hàng hóa và hoàn thiện các nội dung còn tồn tại trước khi được nghiệm thu.</w:t>
      </w:r>
    </w:p>
    <w:p w:rsidR="006C038D" w:rsidRPr="00A13751" w:rsidRDefault="006C038D" w:rsidP="006C038D">
      <w:pPr>
        <w:spacing w:after="80"/>
        <w:ind w:firstLine="567"/>
        <w:rPr>
          <w:rFonts w:asciiTheme="majorHAnsi" w:hAnsiTheme="majorHAnsi" w:cstheme="majorHAnsi"/>
          <w:i/>
          <w:iCs/>
          <w:color w:val="000000" w:themeColor="text1"/>
          <w:sz w:val="26"/>
          <w:szCs w:val="26"/>
          <w:lang w:val="nl-NL"/>
        </w:rPr>
      </w:pPr>
      <w:r w:rsidRPr="00A13751">
        <w:rPr>
          <w:rFonts w:asciiTheme="majorHAnsi" w:hAnsiTheme="majorHAnsi" w:cstheme="majorHAnsi"/>
          <w:color w:val="000000" w:themeColor="text1"/>
          <w:sz w:val="26"/>
          <w:szCs w:val="26"/>
          <w:lang w:val="nl-NL"/>
        </w:rPr>
        <w:t>- Trong quá trình kiểm tra và thử nghiệm, nếu Chủ đầu tư có sự nghi ngờ về chất lượng hàng hóa, sản phẩm của nhà thầu cung cấp, Chủ đầu tư có thể giao cho một đơn vị độc lập có chức năng để tiến hành đánh giá, kiểm tra, thử nghiệm. Nhà thầu sẽ phải chịu trách nhiệm chi trả toàn bộ các chi phí có liên quan nếu bị kết luận chất lượng hàng hóa, sản phẩm do nhà thầu cung cấp không đáp ứng yêu cầu theo quy định của E-HSMT và hợp đồng đã ký kết</w:t>
      </w:r>
    </w:p>
    <w:p w:rsidR="00CA0790" w:rsidRPr="00A13751" w:rsidRDefault="00CA0790" w:rsidP="00C954DB">
      <w:pPr>
        <w:spacing w:after="80"/>
        <w:ind w:firstLine="567"/>
        <w:rPr>
          <w:rFonts w:asciiTheme="majorHAnsi" w:hAnsiTheme="majorHAnsi" w:cstheme="majorHAnsi"/>
          <w:i/>
          <w:iCs/>
          <w:color w:val="000000" w:themeColor="text1"/>
          <w:sz w:val="26"/>
          <w:szCs w:val="26"/>
          <w:lang w:val="nl-NL"/>
        </w:rPr>
        <w:sectPr w:rsidR="00CA0790" w:rsidRPr="00A13751" w:rsidSect="00C97A39">
          <w:footerReference w:type="default" r:id="rId43"/>
          <w:footnotePr>
            <w:numRestart w:val="eachSect"/>
          </w:footnotePr>
          <w:type w:val="nextColumn"/>
          <w:pgSz w:w="11906" w:h="16838" w:code="9"/>
          <w:pgMar w:top="1134" w:right="851" w:bottom="1134" w:left="1701" w:header="720" w:footer="720" w:gutter="0"/>
          <w:paperSrc w:first="7" w:other="7"/>
          <w:cols w:space="720"/>
          <w:docGrid w:linePitch="381"/>
        </w:sectPr>
      </w:pPr>
    </w:p>
    <w:p w:rsidR="00CA0790" w:rsidRPr="00A13751" w:rsidRDefault="00CA0790" w:rsidP="00C954DB">
      <w:pPr>
        <w:pStyle w:val="Subtitle"/>
        <w:widowControl w:val="0"/>
        <w:spacing w:after="80"/>
        <w:outlineLvl w:val="0"/>
        <w:rPr>
          <w:rFonts w:asciiTheme="majorHAnsi" w:hAnsiTheme="majorHAnsi" w:cstheme="majorHAnsi"/>
          <w:color w:val="000000" w:themeColor="text1"/>
          <w:sz w:val="26"/>
          <w:szCs w:val="26"/>
          <w:lang w:val="nl-NL"/>
        </w:rPr>
      </w:pPr>
    </w:p>
    <w:sectPr w:rsidR="00CA0790" w:rsidRPr="00A13751" w:rsidSect="006020D6">
      <w:footerReference w:type="default" r:id="rId44"/>
      <w:footnotePr>
        <w:numRestart w:val="eachPage"/>
      </w:footnotePr>
      <w:endnotePr>
        <w:numFmt w:val="decimal"/>
      </w:endnotePr>
      <w:type w:val="nextColumn"/>
      <w:pgSz w:w="11906" w:h="16838" w:code="9"/>
      <w:pgMar w:top="1134" w:right="851" w:bottom="1134" w:left="1701" w:header="720" w:footer="255" w:gutter="0"/>
      <w:paperSrc w:first="7" w:other="7"/>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080" w:rsidRDefault="00943080" w:rsidP="0005772F">
      <w:r>
        <w:separator/>
      </w:r>
    </w:p>
  </w:endnote>
  <w:endnote w:type="continuationSeparator" w:id="0">
    <w:p w:rsidR="00943080" w:rsidRDefault="00943080"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Variable Small Semibol">
    <w:panose1 w:val="00000000000000000000"/>
    <w:charset w:val="00"/>
    <w:family w:val="auto"/>
    <w:pitch w:val="variable"/>
    <w:sig w:usb0="A00002FF" w:usb1="0000000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Condensed">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FranklinGothic-Book">
    <w:altName w:val="Cambria"/>
    <w:panose1 w:val="00000000000000000000"/>
    <w:charset w:val="00"/>
    <w:family w:val="roman"/>
    <w:notTrueType/>
    <w:pitch w:val="default"/>
  </w:font>
  <w:font w:name="VnArial U">
    <w:altName w:val="Arial"/>
    <w:panose1 w:val="00000000000000000000"/>
    <w:charset w:val="00"/>
    <w:family w:val="swiss"/>
    <w:notTrueType/>
    <w:pitch w:val="variable"/>
    <w:sig w:usb0="00000003" w:usb1="00000000" w:usb2="00000000" w:usb3="00000000" w:csb0="00000001" w:csb1="00000000"/>
  </w:font>
  <w:font w:name="VNHelvet">
    <w:charset w:val="00"/>
    <w:family w:val="auto"/>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3C_Arial_T">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Lohit Devanagari">
    <w:altName w:val="Times New Roman"/>
    <w:charset w:val="00"/>
    <w:family w:val="auto"/>
    <w:pitch w:val="default"/>
  </w:font>
  <w:font w:name="TimesNewRomanPSMT">
    <w:altName w:val="Times New Roman"/>
    <w:panose1 w:val="00000000000000000000"/>
    <w:charset w:val="00"/>
    <w:family w:val="roman"/>
    <w:notTrueType/>
    <w:pitch w:val="default"/>
  </w:font>
  <w:font w:name="Titillium Web">
    <w:charset w:val="00"/>
    <w:family w:val="auto"/>
    <w:pitch w:val="variable"/>
    <w:sig w:usb0="00000007" w:usb1="00000001" w:usb2="00000000" w:usb3="00000000" w:csb0="00000093" w:csb1="00000000"/>
  </w:font>
  <w:font w:name="Trade Gothic LT Std Light">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Southern">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414040"/>
      <w:docPartObj>
        <w:docPartGallery w:val="Page Numbers (Bottom of Page)"/>
        <w:docPartUnique/>
      </w:docPartObj>
    </w:sdtPr>
    <w:sdtEndPr>
      <w:rPr>
        <w:noProof/>
        <w:sz w:val="24"/>
      </w:rPr>
    </w:sdtEndPr>
    <w:sdtContent>
      <w:p w:rsidR="00565EEE" w:rsidRPr="0016112F" w:rsidRDefault="00565EEE">
        <w:pPr>
          <w:pStyle w:val="Footer"/>
          <w:jc w:val="center"/>
          <w:rPr>
            <w:sz w:val="24"/>
          </w:rPr>
        </w:pPr>
        <w:r w:rsidRPr="0016112F">
          <w:rPr>
            <w:sz w:val="24"/>
          </w:rPr>
          <w:fldChar w:fldCharType="begin"/>
        </w:r>
        <w:r w:rsidRPr="0016112F">
          <w:rPr>
            <w:sz w:val="24"/>
          </w:rPr>
          <w:instrText xml:space="preserve"> PAGE   \* MERGEFORMAT </w:instrText>
        </w:r>
        <w:r w:rsidRPr="0016112F">
          <w:rPr>
            <w:sz w:val="24"/>
          </w:rPr>
          <w:fldChar w:fldCharType="separate"/>
        </w:r>
        <w:r w:rsidR="004449DD">
          <w:rPr>
            <w:noProof/>
            <w:sz w:val="24"/>
          </w:rPr>
          <w:t>59</w:t>
        </w:r>
        <w:r w:rsidRPr="0016112F">
          <w:rPr>
            <w:noProof/>
            <w:sz w:val="24"/>
          </w:rPr>
          <w:fldChar w:fldCharType="end"/>
        </w:r>
      </w:p>
    </w:sdtContent>
  </w:sdt>
  <w:p w:rsidR="00565EEE" w:rsidRDefault="00565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705536"/>
      <w:docPartObj>
        <w:docPartGallery w:val="Page Numbers (Bottom of Page)"/>
        <w:docPartUnique/>
      </w:docPartObj>
    </w:sdtPr>
    <w:sdtEndPr>
      <w:rPr>
        <w:noProof/>
        <w:sz w:val="24"/>
        <w:szCs w:val="24"/>
      </w:rPr>
    </w:sdtEndPr>
    <w:sdtContent>
      <w:p w:rsidR="00565EEE" w:rsidRPr="00275064" w:rsidRDefault="00565EEE">
        <w:pPr>
          <w:pStyle w:val="Footer"/>
          <w:jc w:val="center"/>
          <w:rPr>
            <w:sz w:val="24"/>
            <w:szCs w:val="24"/>
          </w:rPr>
        </w:pPr>
        <w:r w:rsidRPr="00275064">
          <w:rPr>
            <w:sz w:val="24"/>
            <w:szCs w:val="24"/>
          </w:rPr>
          <w:fldChar w:fldCharType="begin"/>
        </w:r>
        <w:r w:rsidRPr="00275064">
          <w:rPr>
            <w:sz w:val="24"/>
            <w:szCs w:val="24"/>
          </w:rPr>
          <w:instrText xml:space="preserve"> PAGE   \* MERGEFORMAT </w:instrText>
        </w:r>
        <w:r w:rsidRPr="00275064">
          <w:rPr>
            <w:sz w:val="24"/>
            <w:szCs w:val="24"/>
          </w:rPr>
          <w:fldChar w:fldCharType="separate"/>
        </w:r>
        <w:r w:rsidR="00C954DB">
          <w:rPr>
            <w:noProof/>
            <w:sz w:val="24"/>
            <w:szCs w:val="24"/>
          </w:rPr>
          <w:t>86</w:t>
        </w:r>
        <w:r w:rsidRPr="00275064">
          <w:rPr>
            <w:noProof/>
            <w:sz w:val="24"/>
            <w:szCs w:val="24"/>
          </w:rPr>
          <w:fldChar w:fldCharType="end"/>
        </w:r>
      </w:p>
    </w:sdtContent>
  </w:sdt>
  <w:p w:rsidR="00565EEE" w:rsidRDefault="00565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080" w:rsidRDefault="00943080" w:rsidP="0005772F">
      <w:r>
        <w:separator/>
      </w:r>
    </w:p>
  </w:footnote>
  <w:footnote w:type="continuationSeparator" w:id="0">
    <w:p w:rsidR="00943080" w:rsidRDefault="00943080"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visibility:visible;mso-wrap-style:square" o:bullet="t">
        <v:imagedata r:id="rId1" o:title=""/>
      </v:shape>
    </w:pict>
  </w:numPicBullet>
  <w:abstractNum w:abstractNumId="0" w15:restartNumberingAfterBreak="0">
    <w:nsid w:val="FFFFFF82"/>
    <w:multiLevelType w:val="singleLevel"/>
    <w:tmpl w:val="0D222334"/>
    <w:lvl w:ilvl="0">
      <w:start w:val="1"/>
      <w:numFmt w:val="bullet"/>
      <w:pStyle w:val="tvs-bullet0"/>
      <w:lvlText w:val=""/>
      <w:lvlJc w:val="left"/>
      <w:pPr>
        <w:tabs>
          <w:tab w:val="num" w:pos="1080"/>
        </w:tabs>
        <w:ind w:left="1080" w:hanging="360"/>
      </w:pPr>
      <w:rPr>
        <w:rFonts w:ascii="Symbol" w:hAnsi="Symbol" w:cs="Symbol" w:hint="default"/>
      </w:rPr>
    </w:lvl>
  </w:abstractNum>
  <w:abstractNum w:abstractNumId="1" w15:restartNumberingAfterBreak="0">
    <w:nsid w:val="FFFFFF89"/>
    <w:multiLevelType w:val="singleLevel"/>
    <w:tmpl w:val="4192DEA6"/>
    <w:styleLink w:val="FISnumbered4231"/>
    <w:lvl w:ilvl="0">
      <w:start w:val="1"/>
      <w:numFmt w:val="bullet"/>
      <w:pStyle w:val="cap2"/>
      <w:lvlText w:val=""/>
      <w:lvlJc w:val="left"/>
      <w:pPr>
        <w:tabs>
          <w:tab w:val="num" w:pos="360"/>
        </w:tabs>
        <w:ind w:left="360" w:hanging="360"/>
      </w:pPr>
      <w:rPr>
        <w:rFonts w:ascii="Symbol" w:hAnsi="Symbol" w:hint="default"/>
      </w:rPr>
    </w:lvl>
  </w:abstractNum>
  <w:abstractNum w:abstractNumId="2" w15:restartNumberingAfterBreak="0">
    <w:nsid w:val="01861346"/>
    <w:multiLevelType w:val="hybridMultilevel"/>
    <w:tmpl w:val="33883C48"/>
    <w:lvl w:ilvl="0" w:tplc="C8307DD0">
      <w:start w:val="1"/>
      <w:numFmt w:val="decimal"/>
      <w:pStyle w:val="2MucI1"/>
      <w:lvlText w:val="I.%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86430A"/>
    <w:multiLevelType w:val="hybridMultilevel"/>
    <w:tmpl w:val="5F34B3BC"/>
    <w:styleLink w:val="Styl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8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61800"/>
    <w:multiLevelType w:val="hybridMultilevel"/>
    <w:tmpl w:val="5756F0EA"/>
    <w:lvl w:ilvl="0" w:tplc="0409000F">
      <w:start w:val="1"/>
      <w:numFmt w:val="decimal"/>
      <w:pStyle w:v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791337"/>
    <w:multiLevelType w:val="hybridMultilevel"/>
    <w:tmpl w:val="DAA0E05C"/>
    <w:lvl w:ilvl="0" w:tplc="C0FADE2E">
      <w:start w:val="1"/>
      <w:numFmt w:val="bullet"/>
      <w:pStyle w:val="GchIVT"/>
      <w:suff w:val="space"/>
      <w:lvlText w:val="-"/>
      <w:lvlJc w:val="left"/>
      <w:pPr>
        <w:ind w:left="0" w:firstLine="680"/>
      </w:pPr>
      <w:rPr>
        <w:rFonts w:ascii="Times New Roman" w:hAnsi="Times New Roman" w:cs="Times New Roman" w:hint="default"/>
      </w:rPr>
    </w:lvl>
    <w:lvl w:ilvl="1" w:tplc="04090003">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6" w15:restartNumberingAfterBreak="0">
    <w:nsid w:val="097A2D70"/>
    <w:multiLevelType w:val="multilevel"/>
    <w:tmpl w:val="DE143CFC"/>
    <w:styleLink w:val="StyleBulleted12pt"/>
    <w:lvl w:ilvl="0">
      <w:start w:val="1"/>
      <w:numFmt w:val="bullet"/>
      <w:lvlText w:val="-"/>
      <w:lvlJc w:val="left"/>
      <w:pPr>
        <w:ind w:left="720" w:hanging="360"/>
      </w:pPr>
      <w:rPr>
        <w:rFonts w:ascii="Times New Roman" w:hAnsi="Times New Roman" w:cs="Times New Roman"/>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9B759E2"/>
    <w:multiLevelType w:val="hybridMultilevel"/>
    <w:tmpl w:val="E06ACAB4"/>
    <w:styleLink w:val="NumberedList1122"/>
    <w:lvl w:ilvl="0" w:tplc="8C7C1758">
      <w:numFmt w:val="bullet"/>
      <w:suff w:val="space"/>
      <w:lvlText w:val="-"/>
      <w:lvlJc w:val="left"/>
      <w:pPr>
        <w:ind w:left="0" w:firstLine="680"/>
      </w:pPr>
      <w:rPr>
        <w:rFonts w:ascii="Times New Roman" w:eastAsia="Times New Roman" w:hAnsi="Times New Roman" w:cs="Times New Roman" w:hint="default"/>
        <w:b w:val="0"/>
        <w:color w:val="000000"/>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09FA6DB2"/>
    <w:multiLevelType w:val="hybridMultilevel"/>
    <w:tmpl w:val="E982C62E"/>
    <w:lvl w:ilvl="0" w:tplc="FFFFFFFF">
      <w:numFmt w:val="bullet"/>
      <w:lvlText w:val="-"/>
      <w:lvlJc w:val="left"/>
      <w:pPr>
        <w:ind w:left="1287" w:hanging="360"/>
      </w:pPr>
      <w:rPr>
        <w:rFonts w:ascii="Times New Roman" w:eastAsia="MS Mincho" w:hAnsi="Times New Roman" w:cs="Times New Roman" w:hint="default"/>
      </w:rPr>
    </w:lvl>
    <w:lvl w:ilvl="1" w:tplc="4A701582">
      <w:start w:val="4"/>
      <w:numFmt w:val="bullet"/>
      <w:pStyle w:val="Gach-"/>
      <w:lvlText w:val="-"/>
      <w:lvlJc w:val="left"/>
      <w:pPr>
        <w:ind w:left="2007" w:hanging="360"/>
      </w:pPr>
      <w:rPr>
        <w:rFonts w:ascii="Calibri" w:eastAsia="Times New Roman" w:hAnsi="Calibri"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0A406D43"/>
    <w:multiLevelType w:val="multilevel"/>
    <w:tmpl w:val="A588C8A8"/>
    <w:lvl w:ilvl="0">
      <w:start w:val="3"/>
      <w:numFmt w:val="bullet"/>
      <w:pStyle w:val="list"/>
      <w:lvlText w:val="+"/>
      <w:lvlJc w:val="left"/>
      <w:pPr>
        <w:ind w:left="717" w:hanging="490"/>
      </w:pPr>
      <w:rPr>
        <w:rFonts w:ascii="Times New Roman" w:eastAsia="Times New Roman" w:hAnsi="Times New Roman" w:cs="Times New Roman" w:hint="default"/>
        <w:sz w:val="24"/>
      </w:rPr>
    </w:lvl>
    <w:lvl w:ilvl="1">
      <w:start w:val="2"/>
      <w:numFmt w:val="bullet"/>
      <w:lvlText w:val=""/>
      <w:lvlJc w:val="left"/>
      <w:pPr>
        <w:tabs>
          <w:tab w:val="num" w:pos="1134"/>
        </w:tabs>
        <w:ind w:left="1134" w:hanging="414"/>
      </w:pPr>
      <w:rPr>
        <w:rFonts w:ascii="Wingdings" w:hAnsi="Wingdings" w:hint="default"/>
      </w:rPr>
    </w:lvl>
    <w:lvl w:ilvl="2">
      <w:start w:val="1"/>
      <w:numFmt w:val="bullet"/>
      <w:lvlText w:val="o"/>
      <w:lvlJc w:val="left"/>
      <w:pPr>
        <w:tabs>
          <w:tab w:val="num" w:pos="1531"/>
        </w:tabs>
        <w:ind w:left="1531" w:hanging="451"/>
      </w:pPr>
      <w:rPr>
        <w:rFonts w:ascii="Courier New" w:hAnsi="Courier New" w:hint="default"/>
      </w:rPr>
    </w:lvl>
    <w:lvl w:ilvl="3">
      <w:start w:val="1"/>
      <w:numFmt w:val="bullet"/>
      <w:lvlText w:val=""/>
      <w:lvlJc w:val="left"/>
      <w:pPr>
        <w:tabs>
          <w:tab w:val="num" w:pos="2098"/>
        </w:tabs>
        <w:ind w:left="2098" w:hanging="510"/>
      </w:pPr>
      <w:rPr>
        <w:rFonts w:ascii="Symbol" w:hAnsi="Symbol" w:hint="default"/>
        <w:color w:val="auto"/>
      </w:rPr>
    </w:lvl>
    <w:lvl w:ilvl="4">
      <w:start w:val="1"/>
      <w:numFmt w:val="bullet"/>
      <w:lvlText w:val="o"/>
      <w:lvlJc w:val="left"/>
      <w:pPr>
        <w:tabs>
          <w:tab w:val="num" w:pos="3238"/>
        </w:tabs>
        <w:ind w:left="3600" w:hanging="362"/>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525741"/>
    <w:multiLevelType w:val="hybridMultilevel"/>
    <w:tmpl w:val="2A9AA772"/>
    <w:styleLink w:val="bullet122"/>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1B15E0A"/>
    <w:multiLevelType w:val="hybridMultilevel"/>
    <w:tmpl w:val="4488A8AE"/>
    <w:lvl w:ilvl="0" w:tplc="AF1A2424">
      <w:start w:val="5"/>
      <w:numFmt w:val="bullet"/>
      <w:pStyle w:val="CustomLis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38F1975"/>
    <w:multiLevelType w:val="hybridMultilevel"/>
    <w:tmpl w:val="18CCD072"/>
    <w:lvl w:ilvl="0" w:tplc="5260AD2A">
      <w:numFmt w:val="bullet"/>
      <w:pStyle w:val="gachdau"/>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903271"/>
    <w:multiLevelType w:val="multilevel"/>
    <w:tmpl w:val="34AC0A26"/>
    <w:styleLink w:val="FISnumbered41"/>
    <w:lvl w:ilvl="0">
      <w:start w:val="1"/>
      <w:numFmt w:val="upperRoman"/>
      <w:lvlText w:val="%1."/>
      <w:lvlJc w:val="left"/>
      <w:pPr>
        <w:tabs>
          <w:tab w:val="num" w:pos="367"/>
        </w:tabs>
        <w:ind w:left="364" w:hanging="357"/>
      </w:pPr>
      <w:rPr>
        <w:rFonts w:hint="default"/>
      </w:rPr>
    </w:lvl>
    <w:lvl w:ilvl="1">
      <w:start w:val="1"/>
      <w:numFmt w:val="decimal"/>
      <w:suff w:val="space"/>
      <w:lvlText w:val="%1.%2."/>
      <w:lvlJc w:val="left"/>
      <w:pPr>
        <w:ind w:left="364" w:hanging="357"/>
      </w:pPr>
      <w:rPr>
        <w:rFonts w:hint="default"/>
      </w:rPr>
    </w:lvl>
    <w:lvl w:ilvl="2">
      <w:start w:val="1"/>
      <w:numFmt w:val="decimal"/>
      <w:suff w:val="space"/>
      <w:lvlText w:val="%1.%2.%3."/>
      <w:lvlJc w:val="left"/>
      <w:pPr>
        <w:ind w:left="364" w:hanging="357"/>
      </w:pPr>
      <w:rPr>
        <w:rFonts w:hint="default"/>
      </w:rPr>
    </w:lvl>
    <w:lvl w:ilvl="3">
      <w:start w:val="1"/>
      <w:numFmt w:val="decimal"/>
      <w:suff w:val="space"/>
      <w:lvlText w:val="%1.%2.%3.%4. "/>
      <w:lvlJc w:val="left"/>
      <w:pPr>
        <w:ind w:left="364" w:hanging="357"/>
      </w:pPr>
      <w:rPr>
        <w:rFonts w:hint="default"/>
      </w:rPr>
    </w:lvl>
    <w:lvl w:ilvl="4">
      <w:start w:val="1"/>
      <w:numFmt w:val="decimal"/>
      <w:suff w:val="space"/>
      <w:lvlText w:val="%1.%2.%3.%4.%5."/>
      <w:lvlJc w:val="left"/>
      <w:pPr>
        <w:ind w:left="364" w:hanging="357"/>
      </w:pPr>
      <w:rPr>
        <w:rFonts w:hint="default"/>
      </w:rPr>
    </w:lvl>
    <w:lvl w:ilvl="5">
      <w:start w:val="1"/>
      <w:numFmt w:val="lowerLetter"/>
      <w:lvlText w:val="%1.%2.%3.%4.%5.%6- "/>
      <w:lvlJc w:val="left"/>
      <w:pPr>
        <w:tabs>
          <w:tab w:val="num" w:pos="367"/>
        </w:tabs>
        <w:ind w:left="364" w:hanging="357"/>
      </w:pPr>
      <w:rPr>
        <w:rFonts w:hint="default"/>
      </w:rPr>
    </w:lvl>
    <w:lvl w:ilvl="6">
      <w:start w:val="1"/>
      <w:numFmt w:val="decimal"/>
      <w:lvlText w:val="%1.%2.%3.%4.%5.%6-%7."/>
      <w:lvlJc w:val="left"/>
      <w:pPr>
        <w:tabs>
          <w:tab w:val="num" w:pos="367"/>
        </w:tabs>
        <w:ind w:left="364" w:hanging="357"/>
      </w:pPr>
      <w:rPr>
        <w:rFonts w:hint="default"/>
      </w:rPr>
    </w:lvl>
    <w:lvl w:ilvl="7">
      <w:start w:val="1"/>
      <w:numFmt w:val="decimal"/>
      <w:lvlText w:val="%1.%2.%3.%4.%5.%6.%7.%8."/>
      <w:lvlJc w:val="left"/>
      <w:pPr>
        <w:tabs>
          <w:tab w:val="num" w:pos="367"/>
        </w:tabs>
        <w:ind w:left="364" w:hanging="357"/>
      </w:pPr>
      <w:rPr>
        <w:rFonts w:hint="default"/>
      </w:rPr>
    </w:lvl>
    <w:lvl w:ilvl="8">
      <w:start w:val="1"/>
      <w:numFmt w:val="decimal"/>
      <w:lvlText w:val="%1.%2.%3.%4.%5.%6.%7.%8.%9."/>
      <w:lvlJc w:val="left"/>
      <w:pPr>
        <w:tabs>
          <w:tab w:val="num" w:pos="367"/>
        </w:tabs>
        <w:ind w:left="364" w:hanging="357"/>
      </w:pPr>
      <w:rPr>
        <w:rFonts w:hint="default"/>
      </w:rPr>
    </w:lvl>
  </w:abstractNum>
  <w:abstractNum w:abstractNumId="15" w15:restartNumberingAfterBreak="0">
    <w:nsid w:val="149F4DF6"/>
    <w:multiLevelType w:val="multilevel"/>
    <w:tmpl w:val="51963E8A"/>
    <w:lvl w:ilvl="0">
      <w:start w:val="1"/>
      <w:numFmt w:val="decimal"/>
      <w:pStyle w:val="lv1"/>
      <w:lvlText w:val="%1."/>
      <w:lvlJc w:val="left"/>
      <w:pPr>
        <w:ind w:left="720" w:hanging="720"/>
      </w:pPr>
      <w:rPr>
        <w:rFonts w:hint="default"/>
        <w:i w:val="0"/>
        <w:iCs/>
        <w:sz w:val="28"/>
        <w:szCs w:val="28"/>
      </w:rPr>
    </w:lvl>
    <w:lvl w:ilvl="1">
      <w:start w:val="1"/>
      <w:numFmt w:val="decimal"/>
      <w:pStyle w:val="lv2"/>
      <w:isLgl/>
      <w:lvlText w:val="%1.%2."/>
      <w:lvlJc w:val="left"/>
      <w:pPr>
        <w:ind w:left="720" w:hanging="720"/>
      </w:pPr>
      <w:rPr>
        <w:rFonts w:ascii="Times New Roman" w:hAnsi="Times New Roman" w:cs="Times New Roman" w:hint="default"/>
        <w:b/>
        <w:bCs/>
        <w:i w:val="0"/>
        <w:iCs/>
        <w:color w:val="000000" w:themeColor="text1"/>
      </w:rPr>
    </w:lvl>
    <w:lvl w:ilvl="2">
      <w:start w:val="1"/>
      <w:numFmt w:val="decimal"/>
      <w:pStyle w:val="lv3"/>
      <w:isLgl/>
      <w:lvlText w:val="%1.%2.%3"/>
      <w:lvlJc w:val="left"/>
      <w:pPr>
        <w:tabs>
          <w:tab w:val="num" w:pos="720"/>
        </w:tabs>
        <w:ind w:left="720" w:hanging="720"/>
      </w:pPr>
      <w:rPr>
        <w:rFonts w:ascii="Times New Roman" w:hAnsi="Times New Roman" w:cs="Times New Roman" w:hint="default"/>
        <w:b/>
        <w:bCs w:val="0"/>
      </w:rPr>
    </w:lvl>
    <w:lvl w:ilvl="3">
      <w:start w:val="1"/>
      <w:numFmt w:val="decimal"/>
      <w:isLgl/>
      <w:lvlText w:val="%1.%2.%3.%4"/>
      <w:lvlJc w:val="left"/>
      <w:pPr>
        <w:tabs>
          <w:tab w:val="num" w:pos="720"/>
        </w:tabs>
        <w:ind w:left="720" w:hanging="720"/>
      </w:pPr>
      <w:rPr>
        <w:rFonts w:hint="default"/>
        <w:b w:val="0"/>
        <w:bCs w:val="0"/>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720"/>
        </w:tabs>
        <w:ind w:left="720" w:hanging="720"/>
      </w:pPr>
      <w:rPr>
        <w:rFonts w:hint="default"/>
      </w:rPr>
    </w:lvl>
    <w:lvl w:ilvl="6">
      <w:start w:val="1"/>
      <w:numFmt w:val="decimal"/>
      <w:isLgl/>
      <w:lvlText w:val="%1.%2.%3.%4.%5.%6.%7"/>
      <w:lvlJc w:val="left"/>
      <w:pPr>
        <w:tabs>
          <w:tab w:val="num" w:pos="720"/>
        </w:tabs>
        <w:ind w:left="720" w:hanging="720"/>
      </w:pPr>
      <w:rPr>
        <w:rFonts w:hint="default"/>
      </w:rPr>
    </w:lvl>
    <w:lvl w:ilvl="7">
      <w:start w:val="1"/>
      <w:numFmt w:val="decimal"/>
      <w:isLgl/>
      <w:lvlText w:val="%1.%2.%3.%4.%5.%6.%7.%8"/>
      <w:lvlJc w:val="left"/>
      <w:pPr>
        <w:tabs>
          <w:tab w:val="num" w:pos="720"/>
        </w:tabs>
        <w:ind w:left="720" w:hanging="720"/>
      </w:pPr>
      <w:rPr>
        <w:rFonts w:hint="default"/>
      </w:rPr>
    </w:lvl>
    <w:lvl w:ilvl="8">
      <w:start w:val="1"/>
      <w:numFmt w:val="decimal"/>
      <w:isLgl/>
      <w:lvlText w:val="%1.%2.%3.%4.%5.%6.%7.%8.%9"/>
      <w:lvlJc w:val="left"/>
      <w:pPr>
        <w:tabs>
          <w:tab w:val="num" w:pos="720"/>
        </w:tabs>
        <w:ind w:left="720" w:hanging="720"/>
      </w:pPr>
      <w:rPr>
        <w:rFonts w:hint="default"/>
      </w:rPr>
    </w:lvl>
  </w:abstractNum>
  <w:abstractNum w:abstractNumId="16" w15:restartNumberingAfterBreak="0">
    <w:nsid w:val="15271AB3"/>
    <w:multiLevelType w:val="multilevel"/>
    <w:tmpl w:val="C4F2F42E"/>
    <w:lvl w:ilvl="0">
      <w:start w:val="1"/>
      <w:numFmt w:val="decimal"/>
      <w:pStyle w:val="Daumuc1"/>
      <w:lvlText w:val="%1."/>
      <w:lvlJc w:val="left"/>
      <w:pPr>
        <w:ind w:left="360" w:hanging="360"/>
      </w:pPr>
    </w:lvl>
    <w:lvl w:ilvl="1">
      <w:start w:val="1"/>
      <w:numFmt w:val="decimal"/>
      <w:pStyle w:val="Daumuc2"/>
      <w:lvlText w:val="%1.%2."/>
      <w:lvlJc w:val="left"/>
      <w:pPr>
        <w:ind w:left="432" w:hanging="432"/>
      </w:pPr>
    </w:lvl>
    <w:lvl w:ilvl="2">
      <w:start w:val="1"/>
      <w:numFmt w:val="decimal"/>
      <w:pStyle w:val="Daumuc3"/>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423A41"/>
    <w:multiLevelType w:val="hybridMultilevel"/>
    <w:tmpl w:val="DD524A0E"/>
    <w:lvl w:ilvl="0" w:tplc="DD964B40">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15592455"/>
    <w:multiLevelType w:val="hybridMultilevel"/>
    <w:tmpl w:val="E06C3662"/>
    <w:styleLink w:val="StyleBulleted12pt2"/>
    <w:lvl w:ilvl="0" w:tplc="0409000F">
      <w:start w:val="1"/>
      <w:numFmt w:val="decimal"/>
      <w:lvlText w:val="%1."/>
      <w:lvlJc w:val="left"/>
      <w:pPr>
        <w:ind w:left="786" w:hanging="360"/>
      </w:p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9" w15:restartNumberingAfterBreak="0">
    <w:nsid w:val="162A030E"/>
    <w:multiLevelType w:val="hybridMultilevel"/>
    <w:tmpl w:val="89588CE8"/>
    <w:lvl w:ilvl="0" w:tplc="36D85372">
      <w:start w:val="1"/>
      <w:numFmt w:val="bullet"/>
      <w:pStyle w:val="-vb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64337F2"/>
    <w:multiLevelType w:val="multilevel"/>
    <w:tmpl w:val="1A98A604"/>
    <w:styleLink w:val="tvHeading5"/>
    <w:lvl w:ilvl="0">
      <w:start w:val="2"/>
      <w:numFmt w:val="decimal"/>
      <w:lvlText w:val="%1."/>
      <w:lvlJc w:val="left"/>
      <w:pPr>
        <w:tabs>
          <w:tab w:val="num" w:pos="360"/>
        </w:tabs>
        <w:ind w:left="360" w:hanging="360"/>
      </w:pPr>
    </w:lvl>
    <w:lvl w:ilvl="1">
      <w:numFmt w:val="decimal"/>
      <w:suff w:val="space"/>
      <w:lvlText w:val="%1.%2"/>
      <w:lvlJc w:val="left"/>
      <w:pPr>
        <w:ind w:left="716" w:hanging="432"/>
      </w:pPr>
    </w:lvl>
    <w:lvl w:ilvl="2">
      <w:start w:val="1"/>
      <w:numFmt w:val="decimal"/>
      <w:suff w:val="space"/>
      <w:lvlText w:val="%1.%2.%3"/>
      <w:lvlJc w:val="left"/>
      <w:pPr>
        <w:ind w:left="1224" w:hanging="504"/>
      </w:pPr>
    </w:lvl>
    <w:lvl w:ilvl="3">
      <w:start w:val="1"/>
      <w:numFmt w:val="decimal"/>
      <w:lvlText w:val="%1.%2.%3.%4."/>
      <w:lvlJc w:val="left"/>
      <w:pPr>
        <w:tabs>
          <w:tab w:val="num" w:pos="1728"/>
        </w:tabs>
        <w:ind w:left="1728" w:hanging="648"/>
      </w:pPr>
    </w:lvl>
    <w:lvl w:ilvl="4">
      <w:start w:val="1"/>
      <w:numFmt w:val="lowerRoman"/>
      <w:lvlText w:val="(%5)"/>
      <w:lvlJc w:val="left"/>
      <w:pPr>
        <w:tabs>
          <w:tab w:val="num" w:pos="1422"/>
        </w:tabs>
        <w:ind w:left="720" w:firstLine="0"/>
      </w:pPr>
      <w:rPr>
        <w:rFonts w:ascii="Times New Roman" w:hAnsi="Times New Roman"/>
        <w:sz w:val="24"/>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18F05FA4"/>
    <w:multiLevelType w:val="multilevel"/>
    <w:tmpl w:val="E3EC8140"/>
    <w:styleLink w:val="Style6"/>
    <w:lvl w:ilvl="0">
      <w:start w:val="1"/>
      <w:numFmt w:val="upperRoman"/>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2430" w:hanging="720"/>
      </w:pPr>
    </w:lvl>
    <w:lvl w:ilvl="3">
      <w:start w:val="1"/>
      <w:numFmt w:val="decimal"/>
      <w:suff w:val="space"/>
      <w:lvlText w:val="%1.%2.%3.%4."/>
      <w:lvlJc w:val="left"/>
      <w:pPr>
        <w:ind w:left="32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B152985"/>
    <w:multiLevelType w:val="multilevel"/>
    <w:tmpl w:val="2DC68802"/>
    <w:styleLink w:val="1ai112"/>
    <w:lvl w:ilvl="0">
      <w:start w:val="1"/>
      <w:numFmt w:val="upperRoman"/>
      <w:suff w:val="space"/>
      <w:lvlText w:val="%1."/>
      <w:lvlJc w:val="left"/>
      <w:pPr>
        <w:ind w:left="0" w:firstLine="0"/>
      </w:pPr>
      <w:rPr>
        <w:rFonts w:ascii="Times New Roman" w:hAnsi="Times New Roman"/>
        <w:sz w:val="28"/>
      </w:rPr>
    </w:lvl>
    <w:lvl w:ilvl="1">
      <w:start w:val="1"/>
      <w:numFmt w:val="decimal"/>
      <w:suff w:val="space"/>
      <w:lvlText w:val="%1.%2"/>
      <w:lvlJc w:val="left"/>
      <w:pPr>
        <w:ind w:left="0" w:firstLine="0"/>
      </w:pPr>
      <w:rPr>
        <w:rFonts w:ascii="Times New Roman" w:hAnsi="Times New Roman" w:hint="default"/>
        <w:sz w:val="24"/>
      </w:rPr>
    </w:lvl>
    <w:lvl w:ilvl="2">
      <w:start w:val="1"/>
      <w:numFmt w:val="decimal"/>
      <w:lvlText w:val="%1.%2.%3."/>
      <w:lvlJc w:val="left"/>
      <w:pPr>
        <w:ind w:left="0" w:firstLine="0"/>
      </w:pPr>
      <w:rPr>
        <w:rFonts w:ascii="Times New Roman" w:hAnsi="Times New Roman" w:hint="default"/>
        <w:sz w:val="2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bullet"/>
      <w:suff w:val="space"/>
      <w:lvlText w:val="-"/>
      <w:lvlJc w:val="left"/>
      <w:pPr>
        <w:ind w:left="340" w:firstLine="0"/>
      </w:pPr>
      <w:rPr>
        <w:rFonts w:ascii="Courier New" w:hAnsi="Courier New" w:hint="default"/>
      </w:rPr>
    </w:lvl>
    <w:lvl w:ilvl="7">
      <w:start w:val="1"/>
      <w:numFmt w:val="bullet"/>
      <w:suff w:val="space"/>
      <w:lvlText w:val="+"/>
      <w:lvlJc w:val="left"/>
      <w:pPr>
        <w:ind w:left="680" w:firstLine="0"/>
      </w:pPr>
      <w:rPr>
        <w:rFonts w:ascii="Courier New" w:hAnsi="Courier New" w:hint="default"/>
      </w:rPr>
    </w:lvl>
    <w:lvl w:ilvl="8">
      <w:start w:val="1"/>
      <w:numFmt w:val="bullet"/>
      <w:suff w:val="space"/>
      <w:lvlText w:val=""/>
      <w:lvlJc w:val="left"/>
      <w:pPr>
        <w:ind w:left="1021" w:firstLine="0"/>
      </w:pPr>
      <w:rPr>
        <w:rFonts w:ascii="Symbol" w:hAnsi="Symbol" w:hint="default"/>
        <w:color w:val="auto"/>
      </w:rPr>
    </w:lvl>
  </w:abstractNum>
  <w:abstractNum w:abstractNumId="23" w15:restartNumberingAfterBreak="0">
    <w:nsid w:val="1EE87024"/>
    <w:multiLevelType w:val="hybridMultilevel"/>
    <w:tmpl w:val="C450AB20"/>
    <w:styleLink w:val="nhsmc11"/>
    <w:lvl w:ilvl="0" w:tplc="9A0ADD7A">
      <w:start w:val="1"/>
      <w:numFmt w:val="bullet"/>
      <w:pStyle w:val="Bullet0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857623"/>
    <w:multiLevelType w:val="hybridMultilevel"/>
    <w:tmpl w:val="F72617E0"/>
    <w:styleLink w:val="FISnumbered413"/>
    <w:lvl w:ilvl="0" w:tplc="85521EA4">
      <w:numFmt w:val="bullet"/>
      <w:lvlText w:val="-"/>
      <w:lvlJc w:val="left"/>
      <w:pPr>
        <w:ind w:left="0" w:firstLine="426"/>
      </w:pPr>
      <w:rPr>
        <w:rFonts w:ascii="Times New Roman" w:eastAsia="Times New Roman" w:hAnsi="Times New Roman" w:cs="Times New Roman" w:hint="default"/>
        <w:b w:val="0"/>
        <w:color w:val="00000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21002A29"/>
    <w:multiLevelType w:val="hybridMultilevel"/>
    <w:tmpl w:val="62282F8C"/>
    <w:lvl w:ilvl="0" w:tplc="E3B4162A">
      <w:start w:val="9"/>
      <w:numFmt w:val="bullet"/>
      <w:lvlText w:val="-"/>
      <w:lvlJc w:val="left"/>
      <w:pPr>
        <w:ind w:left="927" w:hanging="360"/>
      </w:pPr>
      <w:rPr>
        <w:rFonts w:ascii="Times New Roman" w:eastAsia="Times New Roman" w:hAnsi="Times New Roman" w:cs="Times New Roman" w:hint="default"/>
      </w:rPr>
    </w:lvl>
    <w:lvl w:ilvl="1" w:tplc="AECE92E4">
      <w:start w:val="1"/>
      <w:numFmt w:val="bullet"/>
      <w:lvlText w:val="+"/>
      <w:lvlJc w:val="left"/>
      <w:pPr>
        <w:ind w:left="1647" w:hanging="360"/>
      </w:pPr>
      <w:rPr>
        <w:rFonts w:ascii="Times New Roman" w:hAnsi="Times New Roman" w:cs="Times New Roman" w:hint="default"/>
        <w:sz w:val="26"/>
        <w:szCs w:val="26"/>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25817EE3"/>
    <w:multiLevelType w:val="multilevel"/>
    <w:tmpl w:val="D7E4F6D4"/>
    <w:styleLink w:val="FISnumbered423"/>
    <w:lvl w:ilvl="0">
      <w:start w:val="1"/>
      <w:numFmt w:val="upperRoman"/>
      <w:lvlText w:val="%1."/>
      <w:lvlJc w:val="left"/>
      <w:pPr>
        <w:tabs>
          <w:tab w:val="num" w:pos="360"/>
        </w:tabs>
        <w:ind w:left="357" w:hanging="357"/>
      </w:pPr>
      <w:rPr>
        <w:rFonts w:hint="default"/>
      </w:rPr>
    </w:lvl>
    <w:lvl w:ilvl="1">
      <w:start w:val="2"/>
      <w:numFmt w:val="decimal"/>
      <w:suff w:val="space"/>
      <w:lvlText w:val="%1.%2."/>
      <w:lvlJc w:val="left"/>
      <w:pPr>
        <w:ind w:left="567" w:hanging="567"/>
      </w:pPr>
      <w:rPr>
        <w:rFonts w:hint="default"/>
      </w:rPr>
    </w:lvl>
    <w:lvl w:ilvl="2">
      <w:start w:val="1"/>
      <w:numFmt w:val="decimal"/>
      <w:suff w:val="space"/>
      <w:lvlText w:val="%1.%2.%3."/>
      <w:lvlJc w:val="left"/>
      <w:pPr>
        <w:ind w:left="1647" w:hanging="567"/>
      </w:pPr>
      <w:rPr>
        <w:rFonts w:hint="default"/>
      </w:rPr>
    </w:lvl>
    <w:lvl w:ilvl="3">
      <w:start w:val="1"/>
      <w:numFmt w:val="decimal"/>
      <w:suff w:val="space"/>
      <w:lvlText w:val="%1.%2.%3.%4. "/>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lowerLetter"/>
      <w:lvlText w:val="%1.%2.%3.%4.%5.%6- "/>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27" w15:restartNumberingAfterBreak="0">
    <w:nsid w:val="25EB648F"/>
    <w:multiLevelType w:val="hybridMultilevel"/>
    <w:tmpl w:val="10E2F0DC"/>
    <w:styleLink w:val="Style612"/>
    <w:lvl w:ilvl="0" w:tplc="0409000F">
      <w:start w:val="1"/>
      <w:numFmt w:val="decimal"/>
      <w:lvlText w:val="%1."/>
      <w:lvlJc w:val="left"/>
      <w:pPr>
        <w:ind w:left="450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8" w15:restartNumberingAfterBreak="0">
    <w:nsid w:val="26AC4838"/>
    <w:multiLevelType w:val="hybridMultilevel"/>
    <w:tmpl w:val="B32ADF3C"/>
    <w:lvl w:ilvl="0" w:tplc="FFFFFFFF">
      <w:start w:val="1"/>
      <w:numFmt w:val="bullet"/>
      <w:pStyle w:val="bulleted1"/>
      <w:lvlText w:val=""/>
      <w:lvlJc w:val="left"/>
      <w:pPr>
        <w:tabs>
          <w:tab w:val="num" w:pos="1080"/>
        </w:tabs>
        <w:ind w:left="1080" w:hanging="360"/>
      </w:pPr>
      <w:rPr>
        <w:rFonts w:ascii="Wingdings 2" w:hAnsi="Wingdings 2"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172AFA"/>
    <w:multiLevelType w:val="multilevel"/>
    <w:tmpl w:val="AD345772"/>
    <w:lvl w:ilvl="0">
      <w:start w:val="1"/>
      <w:numFmt w:val="decimal"/>
      <w:pStyle w:val="TextePuce1"/>
      <w:lvlText w:val="%1."/>
      <w:lvlJc w:val="left"/>
      <w:pPr>
        <w:ind w:left="450" w:hanging="450"/>
      </w:pPr>
    </w:lvl>
    <w:lvl w:ilvl="1">
      <w:start w:val="1"/>
      <w:numFmt w:val="decimal"/>
      <w:lvlText w:val="%1.%2."/>
      <w:lvlJc w:val="left"/>
      <w:pPr>
        <w:ind w:left="810" w:hanging="720"/>
      </w:pPr>
    </w:lvl>
    <w:lvl w:ilvl="2">
      <w:start w:val="1"/>
      <w:numFmt w:val="decimal"/>
      <w:lvlText w:val="%1.%2.%3."/>
      <w:lvlJc w:val="left"/>
      <w:pPr>
        <w:ind w:left="720" w:hanging="720"/>
      </w:pPr>
    </w:lvl>
    <w:lvl w:ilvl="3">
      <w:start w:val="1"/>
      <w:numFmt w:val="decimal"/>
      <w:lvlText w:val="%1.%2.%3.%4."/>
      <w:lvlJc w:val="left"/>
      <w:pPr>
        <w:ind w:left="1080" w:hanging="1080"/>
      </w:pPr>
      <w:rPr>
        <w:b/>
        <w:bCs/>
      </w:rPr>
    </w:lvl>
    <w:lvl w:ilvl="4">
      <w:start w:val="1"/>
      <w:numFmt w:val="decimal"/>
      <w:lvlText w:val="%1.%2.%3.%4.%5."/>
      <w:lvlJc w:val="left"/>
      <w:pPr>
        <w:ind w:left="1931"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28E75EF3"/>
    <w:multiLevelType w:val="hybridMultilevel"/>
    <w:tmpl w:val="336AD9C8"/>
    <w:lvl w:ilvl="0" w:tplc="8B6C3E76">
      <w:numFmt w:val="bullet"/>
      <w:pStyle w:val="gacgdau"/>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9DA4284"/>
    <w:multiLevelType w:val="multilevel"/>
    <w:tmpl w:val="29DA4284"/>
    <w:lvl w:ilvl="0">
      <w:start w:val="1"/>
      <w:numFmt w:val="bullet"/>
      <w:pStyle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A2D483A"/>
    <w:multiLevelType w:val="hybridMultilevel"/>
    <w:tmpl w:val="C8F4D3AE"/>
    <w:lvl w:ilvl="0" w:tplc="592421AC">
      <w:start w:val="1"/>
      <w:numFmt w:val="bullet"/>
      <w:pStyle w:val="GCH"/>
      <w:lvlText w:val="-"/>
      <w:lvlJc w:val="left"/>
      <w:pPr>
        <w:tabs>
          <w:tab w:val="num" w:pos="284"/>
        </w:tabs>
        <w:ind w:left="0" w:firstLine="284"/>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5F0533"/>
    <w:multiLevelType w:val="hybridMultilevel"/>
    <w:tmpl w:val="B9C8E726"/>
    <w:styleLink w:val="NumberedList112"/>
    <w:lvl w:ilvl="0" w:tplc="4D9A5B76">
      <w:start w:val="1"/>
      <w:numFmt w:val="bullet"/>
      <w:lvlText w:val=""/>
      <w:lvlJc w:val="left"/>
      <w:pPr>
        <w:tabs>
          <w:tab w:val="num" w:pos="1381"/>
        </w:tabs>
        <w:ind w:left="1381" w:hanging="360"/>
      </w:pPr>
      <w:rPr>
        <w:rFonts w:ascii="Symbol" w:hAnsi="Symbol" w:hint="default"/>
      </w:rPr>
    </w:lvl>
    <w:lvl w:ilvl="1" w:tplc="1D86F5BC">
      <w:start w:val="1"/>
      <w:numFmt w:val="lowerLetter"/>
      <w:lvlText w:val="%2."/>
      <w:lvlJc w:val="left"/>
      <w:pPr>
        <w:tabs>
          <w:tab w:val="num" w:pos="1440"/>
        </w:tabs>
        <w:ind w:left="1440" w:hanging="360"/>
      </w:pPr>
    </w:lvl>
    <w:lvl w:ilvl="2" w:tplc="CF2C61F4">
      <w:start w:val="1"/>
      <w:numFmt w:val="lowerRoman"/>
      <w:lvlText w:val="%3."/>
      <w:lvlJc w:val="right"/>
      <w:pPr>
        <w:tabs>
          <w:tab w:val="num" w:pos="2160"/>
        </w:tabs>
        <w:ind w:left="2160" w:hanging="180"/>
      </w:pPr>
    </w:lvl>
    <w:lvl w:ilvl="3" w:tplc="600E75C8">
      <w:start w:val="1"/>
      <w:numFmt w:val="decimal"/>
      <w:lvlText w:val="%4."/>
      <w:lvlJc w:val="left"/>
      <w:pPr>
        <w:tabs>
          <w:tab w:val="num" w:pos="2880"/>
        </w:tabs>
        <w:ind w:left="2880" w:hanging="360"/>
      </w:pPr>
    </w:lvl>
    <w:lvl w:ilvl="4" w:tplc="12A6F088">
      <w:start w:val="1"/>
      <w:numFmt w:val="lowerLetter"/>
      <w:lvlText w:val="%5."/>
      <w:lvlJc w:val="left"/>
      <w:pPr>
        <w:tabs>
          <w:tab w:val="num" w:pos="3600"/>
        </w:tabs>
        <w:ind w:left="3600" w:hanging="360"/>
      </w:pPr>
    </w:lvl>
    <w:lvl w:ilvl="5" w:tplc="3D648D86">
      <w:start w:val="1"/>
      <w:numFmt w:val="lowerRoman"/>
      <w:lvlText w:val="%6."/>
      <w:lvlJc w:val="right"/>
      <w:pPr>
        <w:tabs>
          <w:tab w:val="num" w:pos="4320"/>
        </w:tabs>
        <w:ind w:left="4320" w:hanging="180"/>
      </w:pPr>
    </w:lvl>
    <w:lvl w:ilvl="6" w:tplc="D5B8AB68">
      <w:start w:val="1"/>
      <w:numFmt w:val="decimal"/>
      <w:lvlText w:val="%7."/>
      <w:lvlJc w:val="left"/>
      <w:pPr>
        <w:tabs>
          <w:tab w:val="num" w:pos="5040"/>
        </w:tabs>
        <w:ind w:left="5040" w:hanging="360"/>
      </w:pPr>
    </w:lvl>
    <w:lvl w:ilvl="7" w:tplc="3E3E54D6">
      <w:start w:val="1"/>
      <w:numFmt w:val="lowerLetter"/>
      <w:lvlText w:val="%8."/>
      <w:lvlJc w:val="left"/>
      <w:pPr>
        <w:tabs>
          <w:tab w:val="num" w:pos="5760"/>
        </w:tabs>
        <w:ind w:left="5760" w:hanging="360"/>
      </w:pPr>
    </w:lvl>
    <w:lvl w:ilvl="8" w:tplc="041CF1FA">
      <w:start w:val="1"/>
      <w:numFmt w:val="lowerRoman"/>
      <w:lvlText w:val="%9."/>
      <w:lvlJc w:val="right"/>
      <w:pPr>
        <w:tabs>
          <w:tab w:val="num" w:pos="6480"/>
        </w:tabs>
        <w:ind w:left="6480" w:hanging="180"/>
      </w:pPr>
    </w:lvl>
  </w:abstractNum>
  <w:abstractNum w:abstractNumId="34" w15:restartNumberingAfterBreak="0">
    <w:nsid w:val="2D9975B5"/>
    <w:multiLevelType w:val="hybridMultilevel"/>
    <w:tmpl w:val="547C8854"/>
    <w:styleLink w:val="1111115"/>
    <w:lvl w:ilvl="0" w:tplc="5E7650B4">
      <w:start w:val="1"/>
      <w:numFmt w:val="bullet"/>
      <w:lvlText w:val="–"/>
      <w:lvlJc w:val="left"/>
      <w:pPr>
        <w:tabs>
          <w:tab w:val="num" w:pos="357"/>
        </w:tabs>
        <w:ind w:left="720" w:hanging="363"/>
      </w:pPr>
      <w:rPr>
        <w:rFonts w:ascii="Times New Roman" w:hAnsi="Times New Roman" w:cs="Times New Roman" w:hint="default"/>
      </w:rPr>
    </w:lvl>
    <w:lvl w:ilvl="1" w:tplc="73CCDC72">
      <w:start w:val="1"/>
      <w:numFmt w:val="bullet"/>
      <w:lvlText w:val="o"/>
      <w:lvlJc w:val="left"/>
      <w:pPr>
        <w:tabs>
          <w:tab w:val="num" w:pos="1440"/>
        </w:tabs>
        <w:ind w:left="1440" w:hanging="360"/>
      </w:pPr>
      <w:rPr>
        <w:rFonts w:ascii="Courier New" w:hAnsi="Courier New" w:cs="Courier New" w:hint="default"/>
      </w:rPr>
    </w:lvl>
    <w:lvl w:ilvl="2" w:tplc="7FA8D462">
      <w:start w:val="1"/>
      <w:numFmt w:val="bullet"/>
      <w:lvlText w:val=""/>
      <w:lvlJc w:val="left"/>
      <w:pPr>
        <w:tabs>
          <w:tab w:val="num" w:pos="2160"/>
        </w:tabs>
        <w:ind w:left="2160" w:hanging="360"/>
      </w:pPr>
      <w:rPr>
        <w:rFonts w:ascii="Wingdings" w:hAnsi="Wingdings" w:hint="default"/>
      </w:rPr>
    </w:lvl>
    <w:lvl w:ilvl="3" w:tplc="74C4E2C2">
      <w:start w:val="1"/>
      <w:numFmt w:val="bullet"/>
      <w:lvlText w:val=""/>
      <w:lvlJc w:val="left"/>
      <w:pPr>
        <w:tabs>
          <w:tab w:val="num" w:pos="2880"/>
        </w:tabs>
        <w:ind w:left="2880" w:hanging="360"/>
      </w:pPr>
      <w:rPr>
        <w:rFonts w:ascii="Symbol" w:hAnsi="Symbol" w:hint="default"/>
      </w:rPr>
    </w:lvl>
    <w:lvl w:ilvl="4" w:tplc="E60A88BA" w:tentative="1">
      <w:start w:val="1"/>
      <w:numFmt w:val="bullet"/>
      <w:lvlText w:val="o"/>
      <w:lvlJc w:val="left"/>
      <w:pPr>
        <w:tabs>
          <w:tab w:val="num" w:pos="3600"/>
        </w:tabs>
        <w:ind w:left="3600" w:hanging="360"/>
      </w:pPr>
      <w:rPr>
        <w:rFonts w:ascii="Courier New" w:hAnsi="Courier New" w:cs="Courier New" w:hint="default"/>
      </w:rPr>
    </w:lvl>
    <w:lvl w:ilvl="5" w:tplc="DCA2C5F2" w:tentative="1">
      <w:start w:val="1"/>
      <w:numFmt w:val="bullet"/>
      <w:lvlText w:val=""/>
      <w:lvlJc w:val="left"/>
      <w:pPr>
        <w:tabs>
          <w:tab w:val="num" w:pos="4320"/>
        </w:tabs>
        <w:ind w:left="4320" w:hanging="360"/>
      </w:pPr>
      <w:rPr>
        <w:rFonts w:ascii="Wingdings" w:hAnsi="Wingdings" w:hint="default"/>
      </w:rPr>
    </w:lvl>
    <w:lvl w:ilvl="6" w:tplc="81C24F62" w:tentative="1">
      <w:start w:val="1"/>
      <w:numFmt w:val="bullet"/>
      <w:lvlText w:val=""/>
      <w:lvlJc w:val="left"/>
      <w:pPr>
        <w:tabs>
          <w:tab w:val="num" w:pos="5040"/>
        </w:tabs>
        <w:ind w:left="5040" w:hanging="360"/>
      </w:pPr>
      <w:rPr>
        <w:rFonts w:ascii="Symbol" w:hAnsi="Symbol" w:hint="default"/>
      </w:rPr>
    </w:lvl>
    <w:lvl w:ilvl="7" w:tplc="FA180068" w:tentative="1">
      <w:start w:val="1"/>
      <w:numFmt w:val="bullet"/>
      <w:lvlText w:val="o"/>
      <w:lvlJc w:val="left"/>
      <w:pPr>
        <w:tabs>
          <w:tab w:val="num" w:pos="5760"/>
        </w:tabs>
        <w:ind w:left="5760" w:hanging="360"/>
      </w:pPr>
      <w:rPr>
        <w:rFonts w:ascii="Courier New" w:hAnsi="Courier New" w:cs="Courier New" w:hint="default"/>
      </w:rPr>
    </w:lvl>
    <w:lvl w:ilvl="8" w:tplc="1524789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CF7561"/>
    <w:multiLevelType w:val="hybridMultilevel"/>
    <w:tmpl w:val="18AAB1B2"/>
    <w:styleLink w:val="Style622"/>
    <w:lvl w:ilvl="0" w:tplc="8F54F900">
      <w:numFmt w:val="bullet"/>
      <w:suff w:val="space"/>
      <w:lvlText w:val="-"/>
      <w:lvlJc w:val="left"/>
      <w:pPr>
        <w:ind w:left="1170" w:hanging="360"/>
      </w:pPr>
      <w:rPr>
        <w:rFonts w:ascii="Times New Roman" w:eastAsia="Times New Roman" w:hAnsi="Times New Roman" w:cs="Times New Roman" w:hint="default"/>
        <w:b w:val="0"/>
        <w:color w:val="000000"/>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6" w15:restartNumberingAfterBreak="0">
    <w:nsid w:val="2FC3079E"/>
    <w:multiLevelType w:val="singleLevel"/>
    <w:tmpl w:val="BD447DDC"/>
    <w:styleLink w:val="11111151"/>
    <w:lvl w:ilvl="0">
      <w:start w:val="1"/>
      <w:numFmt w:val="upperLetter"/>
      <w:pStyle w:val="GACHTRU"/>
      <w:lvlText w:val="%1."/>
      <w:lvlJc w:val="left"/>
      <w:pPr>
        <w:tabs>
          <w:tab w:val="num" w:pos="360"/>
        </w:tabs>
        <w:ind w:left="360" w:hanging="360"/>
      </w:pPr>
      <w:rPr>
        <w:rFonts w:hint="default"/>
      </w:rPr>
    </w:lvl>
  </w:abstractNum>
  <w:abstractNum w:abstractNumId="37" w15:restartNumberingAfterBreak="0">
    <w:nsid w:val="2FDE23E1"/>
    <w:multiLevelType w:val="hybridMultilevel"/>
    <w:tmpl w:val="34DE89A6"/>
    <w:styleLink w:val="tvHeading51"/>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0BC51C8"/>
    <w:multiLevelType w:val="multilevel"/>
    <w:tmpl w:val="30BC51C8"/>
    <w:lvl w:ilvl="0">
      <w:start w:val="1"/>
      <w:numFmt w:val="bullet"/>
      <w:pStyle w:val="Bullet1"/>
      <w:lvlText w:val="-"/>
      <w:lvlJc w:val="left"/>
      <w:pPr>
        <w:ind w:left="720" w:hanging="360"/>
      </w:pPr>
      <w:rPr>
        <w:rFonts w:ascii="Times New Roman" w:hAnsi="Times New Roman" w:hint="default"/>
        <w:caps w:val="0"/>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0FC6B14"/>
    <w:multiLevelType w:val="multilevel"/>
    <w:tmpl w:val="72B02E6A"/>
    <w:styleLink w:val="StyleBulleted2"/>
    <w:lvl w:ilvl="0">
      <w:start w:val="1"/>
      <w:numFmt w:val="bullet"/>
      <w:lvlText w:val="-"/>
      <w:lvlJc w:val="left"/>
      <w:pPr>
        <w:ind w:left="717" w:hanging="360"/>
      </w:pPr>
      <w:rPr>
        <w:rFonts w:ascii="Tempus Sans ITC" w:hAnsi="Tempus Sans ITC" w:hint="default"/>
        <w:sz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0B2E39"/>
    <w:multiLevelType w:val="hybridMultilevel"/>
    <w:tmpl w:val="14D0C662"/>
    <w:styleLink w:val="bullet12"/>
    <w:lvl w:ilvl="0" w:tplc="94586ECC">
      <w:numFmt w:val="bullet"/>
      <w:lvlText w:val="-"/>
      <w:lvlJc w:val="left"/>
      <w:pPr>
        <w:ind w:left="720" w:hanging="360"/>
      </w:pPr>
      <w:rPr>
        <w:rFonts w:ascii="Arial" w:eastAsia="Calibri" w:hAnsi="Arial" w:cs="Times New Roman" w:hint="default"/>
      </w:rPr>
    </w:lvl>
    <w:lvl w:ilvl="1" w:tplc="2BE69B32">
      <w:numFmt w:val="bullet"/>
      <w:lvlText w:val="+"/>
      <w:lvlJc w:val="left"/>
      <w:pPr>
        <w:ind w:left="1440" w:hanging="360"/>
      </w:pPr>
      <w:rPr>
        <w:rFonts w:ascii="Times New Roman" w:eastAsia="Times New Roman" w:hAnsi="Times New Roman"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15:restartNumberingAfterBreak="0">
    <w:nsid w:val="31A24BE6"/>
    <w:multiLevelType w:val="hybridMultilevel"/>
    <w:tmpl w:val="BB0A1F2E"/>
    <w:lvl w:ilvl="0" w:tplc="74625C98">
      <w:start w:val="1"/>
      <w:numFmt w:val="upperRoman"/>
      <w:pStyle w:val="MCL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7A0248"/>
    <w:multiLevelType w:val="singleLevel"/>
    <w:tmpl w:val="80967816"/>
    <w:lvl w:ilvl="0">
      <w:start w:val="1"/>
      <w:numFmt w:val="none"/>
      <w:pStyle w:val="Index1A"/>
      <w:lvlText w:val="Note:"/>
      <w:legacy w:legacy="1" w:legacySpace="0" w:legacyIndent="720"/>
      <w:lvlJc w:val="left"/>
      <w:pPr>
        <w:ind w:left="720" w:hanging="720"/>
      </w:pPr>
      <w:rPr>
        <w:b/>
        <w:bCs/>
        <w:i w:val="0"/>
        <w:iCs w:val="0"/>
      </w:rPr>
    </w:lvl>
  </w:abstractNum>
  <w:abstractNum w:abstractNumId="43" w15:restartNumberingAfterBreak="0">
    <w:nsid w:val="354A06C4"/>
    <w:multiLevelType w:val="hybridMultilevel"/>
    <w:tmpl w:val="26BC6E8A"/>
    <w:styleLink w:val="111111"/>
    <w:lvl w:ilvl="0" w:tplc="286AC9D4">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C714063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0D1246"/>
    <w:multiLevelType w:val="hybridMultilevel"/>
    <w:tmpl w:val="68DAEDB4"/>
    <w:lvl w:ilvl="0" w:tplc="8ADE05CE">
      <w:start w:val="1"/>
      <w:numFmt w:val="bullet"/>
      <w:pStyle w:val="ListDash"/>
      <w:lvlText w:val=""/>
      <w:lvlJc w:val="left"/>
      <w:pPr>
        <w:tabs>
          <w:tab w:val="num" w:pos="840"/>
        </w:tabs>
        <w:ind w:left="840" w:hanging="360"/>
      </w:pPr>
      <w:rPr>
        <w:rFonts w:ascii="Symbol" w:hAnsi="Symbol" w:hint="default"/>
        <w:color w:val="auto"/>
      </w:rPr>
    </w:lvl>
    <w:lvl w:ilvl="1" w:tplc="EEF8623E">
      <w:start w:val="1"/>
      <w:numFmt w:val="bullet"/>
      <w:lvlText w:val="o"/>
      <w:lvlJc w:val="left"/>
      <w:pPr>
        <w:tabs>
          <w:tab w:val="num" w:pos="1440"/>
        </w:tabs>
        <w:ind w:left="1440" w:hanging="360"/>
      </w:pPr>
      <w:rPr>
        <w:rFonts w:ascii="Courier New" w:hAnsi="Courier New" w:cs="Courier New" w:hint="default"/>
      </w:rPr>
    </w:lvl>
    <w:lvl w:ilvl="2" w:tplc="77963BBE" w:tentative="1">
      <w:start w:val="1"/>
      <w:numFmt w:val="bullet"/>
      <w:lvlText w:val=""/>
      <w:lvlJc w:val="left"/>
      <w:pPr>
        <w:tabs>
          <w:tab w:val="num" w:pos="2160"/>
        </w:tabs>
        <w:ind w:left="2160" w:hanging="360"/>
      </w:pPr>
      <w:rPr>
        <w:rFonts w:ascii="Wingdings" w:hAnsi="Wingdings" w:hint="default"/>
      </w:rPr>
    </w:lvl>
    <w:lvl w:ilvl="3" w:tplc="4000AEDA" w:tentative="1">
      <w:start w:val="1"/>
      <w:numFmt w:val="bullet"/>
      <w:lvlText w:val=""/>
      <w:lvlJc w:val="left"/>
      <w:pPr>
        <w:tabs>
          <w:tab w:val="num" w:pos="2880"/>
        </w:tabs>
        <w:ind w:left="2880" w:hanging="360"/>
      </w:pPr>
      <w:rPr>
        <w:rFonts w:ascii="Symbol" w:hAnsi="Symbol" w:hint="default"/>
      </w:rPr>
    </w:lvl>
    <w:lvl w:ilvl="4" w:tplc="8444B386" w:tentative="1">
      <w:start w:val="1"/>
      <w:numFmt w:val="bullet"/>
      <w:lvlText w:val="o"/>
      <w:lvlJc w:val="left"/>
      <w:pPr>
        <w:tabs>
          <w:tab w:val="num" w:pos="3600"/>
        </w:tabs>
        <w:ind w:left="3600" w:hanging="360"/>
      </w:pPr>
      <w:rPr>
        <w:rFonts w:ascii="Courier New" w:hAnsi="Courier New" w:cs="Courier New" w:hint="default"/>
      </w:rPr>
    </w:lvl>
    <w:lvl w:ilvl="5" w:tplc="ACA26F30" w:tentative="1">
      <w:start w:val="1"/>
      <w:numFmt w:val="bullet"/>
      <w:lvlText w:val=""/>
      <w:lvlJc w:val="left"/>
      <w:pPr>
        <w:tabs>
          <w:tab w:val="num" w:pos="4320"/>
        </w:tabs>
        <w:ind w:left="4320" w:hanging="360"/>
      </w:pPr>
      <w:rPr>
        <w:rFonts w:ascii="Wingdings" w:hAnsi="Wingdings" w:hint="default"/>
      </w:rPr>
    </w:lvl>
    <w:lvl w:ilvl="6" w:tplc="FC04AC3C" w:tentative="1">
      <w:start w:val="1"/>
      <w:numFmt w:val="bullet"/>
      <w:lvlText w:val=""/>
      <w:lvlJc w:val="left"/>
      <w:pPr>
        <w:tabs>
          <w:tab w:val="num" w:pos="5040"/>
        </w:tabs>
        <w:ind w:left="5040" w:hanging="360"/>
      </w:pPr>
      <w:rPr>
        <w:rFonts w:ascii="Symbol" w:hAnsi="Symbol" w:hint="default"/>
      </w:rPr>
    </w:lvl>
    <w:lvl w:ilvl="7" w:tplc="21867422" w:tentative="1">
      <w:start w:val="1"/>
      <w:numFmt w:val="bullet"/>
      <w:lvlText w:val="o"/>
      <w:lvlJc w:val="left"/>
      <w:pPr>
        <w:tabs>
          <w:tab w:val="num" w:pos="5760"/>
        </w:tabs>
        <w:ind w:left="5760" w:hanging="360"/>
      </w:pPr>
      <w:rPr>
        <w:rFonts w:ascii="Courier New" w:hAnsi="Courier New" w:cs="Courier New" w:hint="default"/>
      </w:rPr>
    </w:lvl>
    <w:lvl w:ilvl="8" w:tplc="AB28C5B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4F1A06"/>
    <w:multiLevelType w:val="hybridMultilevel"/>
    <w:tmpl w:val="13449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EC34B8"/>
    <w:multiLevelType w:val="hybridMultilevel"/>
    <w:tmpl w:val="455C5ED0"/>
    <w:styleLink w:val="Style61"/>
    <w:lvl w:ilvl="0" w:tplc="C0CCCA44">
      <w:start w:val="5"/>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47" w15:restartNumberingAfterBreak="0">
    <w:nsid w:val="3C792084"/>
    <w:multiLevelType w:val="multilevel"/>
    <w:tmpl w:val="404047DE"/>
    <w:styleLink w:val="StyleBulleted2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E905F43"/>
    <w:multiLevelType w:val="hybridMultilevel"/>
    <w:tmpl w:val="9636FD54"/>
    <w:lvl w:ilvl="0" w:tplc="1FD809AA">
      <w:start w:val="1"/>
      <w:numFmt w:val="upperRoman"/>
      <w:pStyle w:val="Heading1wI"/>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3FA55161"/>
    <w:multiLevelType w:val="hybridMultilevel"/>
    <w:tmpl w:val="DE38CDC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9A1A00"/>
    <w:multiLevelType w:val="multilevel"/>
    <w:tmpl w:val="8962DFD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pStyle w:val="tvs-Bullet4"/>
      <w:lvlText w:val="o"/>
      <w:lvlJc w:val="left"/>
      <w:pPr>
        <w:ind w:left="1440" w:hanging="360"/>
      </w:pPr>
      <w:rPr>
        <w:rFonts w:ascii="Courier New" w:hAnsi="Courier New" w:cs="Courier New" w:hint="default"/>
      </w:rPr>
    </w:lvl>
    <w:lvl w:ilvl="4">
      <w:start w:val="1"/>
      <w:numFmt w:val="bullet"/>
      <w:pStyle w:val="tvs-Bullet5"/>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41A944F1"/>
    <w:multiLevelType w:val="multilevel"/>
    <w:tmpl w:val="A83802D4"/>
    <w:lvl w:ilvl="0">
      <w:start w:val="3"/>
      <w:numFmt w:val="decimal"/>
      <w:pStyle w:val="muclns"/>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3" w15:restartNumberingAfterBreak="0">
    <w:nsid w:val="43265116"/>
    <w:multiLevelType w:val="hybridMultilevel"/>
    <w:tmpl w:val="DE38CDC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78006D"/>
    <w:multiLevelType w:val="hybridMultilevel"/>
    <w:tmpl w:val="41D6104E"/>
    <w:lvl w:ilvl="0" w:tplc="AAC86F64">
      <w:start w:val="1"/>
      <w:numFmt w:val="upperRoman"/>
      <w:pStyle w:val="CAP1"/>
      <w:lvlText w:val="%1."/>
      <w:lvlJc w:val="left"/>
      <w:pPr>
        <w:tabs>
          <w:tab w:val="num" w:pos="720"/>
        </w:tabs>
        <w:ind w:left="720" w:hanging="720"/>
      </w:pPr>
      <w:rPr>
        <w:rFonts w:hint="default"/>
      </w:rPr>
    </w:lvl>
    <w:lvl w:ilvl="1" w:tplc="466AA85C">
      <w:numFmt w:val="none"/>
      <w:lvlText w:val=""/>
      <w:lvlJc w:val="left"/>
      <w:pPr>
        <w:tabs>
          <w:tab w:val="num" w:pos="360"/>
        </w:tabs>
      </w:pPr>
    </w:lvl>
    <w:lvl w:ilvl="2" w:tplc="476423E4">
      <w:numFmt w:val="none"/>
      <w:lvlText w:val=""/>
      <w:lvlJc w:val="left"/>
      <w:pPr>
        <w:tabs>
          <w:tab w:val="num" w:pos="360"/>
        </w:tabs>
      </w:pPr>
    </w:lvl>
    <w:lvl w:ilvl="3" w:tplc="3D347C6A">
      <w:numFmt w:val="none"/>
      <w:lvlText w:val=""/>
      <w:lvlJc w:val="left"/>
      <w:pPr>
        <w:tabs>
          <w:tab w:val="num" w:pos="360"/>
        </w:tabs>
      </w:pPr>
    </w:lvl>
    <w:lvl w:ilvl="4" w:tplc="4DA88762">
      <w:numFmt w:val="none"/>
      <w:lvlText w:val=""/>
      <w:lvlJc w:val="left"/>
      <w:pPr>
        <w:tabs>
          <w:tab w:val="num" w:pos="360"/>
        </w:tabs>
      </w:pPr>
    </w:lvl>
    <w:lvl w:ilvl="5" w:tplc="6494F304">
      <w:numFmt w:val="none"/>
      <w:lvlText w:val=""/>
      <w:lvlJc w:val="left"/>
      <w:pPr>
        <w:tabs>
          <w:tab w:val="num" w:pos="360"/>
        </w:tabs>
      </w:pPr>
    </w:lvl>
    <w:lvl w:ilvl="6" w:tplc="7BCA99B6">
      <w:numFmt w:val="none"/>
      <w:lvlText w:val=""/>
      <w:lvlJc w:val="left"/>
      <w:pPr>
        <w:tabs>
          <w:tab w:val="num" w:pos="360"/>
        </w:tabs>
      </w:pPr>
    </w:lvl>
    <w:lvl w:ilvl="7" w:tplc="7DAA8666">
      <w:numFmt w:val="none"/>
      <w:lvlText w:val=""/>
      <w:lvlJc w:val="left"/>
      <w:pPr>
        <w:tabs>
          <w:tab w:val="num" w:pos="360"/>
        </w:tabs>
      </w:pPr>
    </w:lvl>
    <w:lvl w:ilvl="8" w:tplc="9EE656B0">
      <w:numFmt w:val="none"/>
      <w:lvlText w:val=""/>
      <w:lvlJc w:val="left"/>
      <w:pPr>
        <w:tabs>
          <w:tab w:val="num" w:pos="360"/>
        </w:tabs>
      </w:pPr>
    </w:lvl>
  </w:abstractNum>
  <w:abstractNum w:abstractNumId="55" w15:restartNumberingAfterBreak="0">
    <w:nsid w:val="451575C0"/>
    <w:multiLevelType w:val="multilevel"/>
    <w:tmpl w:val="451575C0"/>
    <w:lvl w:ilvl="0">
      <w:start w:val="1"/>
      <w:numFmt w:val="bullet"/>
      <w:pStyle w:val="gian2"/>
      <w:lvlText w:val=""/>
      <w:lvlJc w:val="left"/>
      <w:pPr>
        <w:ind w:left="880" w:hanging="360"/>
      </w:pPr>
      <w:rPr>
        <w:rFonts w:ascii="Symbol" w:hAnsi="Symbol" w:hint="default"/>
      </w:rPr>
    </w:lvl>
    <w:lvl w:ilvl="1">
      <w:start w:val="1"/>
      <w:numFmt w:val="bullet"/>
      <w:pStyle w:val="gian2"/>
      <w:lvlText w:val="o"/>
      <w:lvlJc w:val="left"/>
      <w:pPr>
        <w:ind w:left="1965" w:hanging="885"/>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tabs>
          <w:tab w:val="left" w:pos="2880"/>
        </w:tabs>
        <w:ind w:left="2880" w:hanging="36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57" w15:restartNumberingAfterBreak="0">
    <w:nsid w:val="4C3015BD"/>
    <w:multiLevelType w:val="hybridMultilevel"/>
    <w:tmpl w:val="C1184404"/>
    <w:lvl w:ilvl="0" w:tplc="401E4A36">
      <w:numFmt w:val="bullet"/>
      <w:pStyle w:val="-List"/>
      <w:lvlText w:val="-"/>
      <w:lvlJc w:val="left"/>
      <w:pPr>
        <w:ind w:left="720" w:hanging="360"/>
      </w:pPr>
      <w:rPr>
        <w:rFonts w:ascii="Times New Roman" w:eastAsiaTheme="minorHAnsi" w:hAnsi="Times New Roman" w:cs="Times New Roman" w:hint="default"/>
      </w:rPr>
    </w:lvl>
    <w:lvl w:ilvl="1" w:tplc="AE4ADA76">
      <w:start w:val="1"/>
      <w:numFmt w:val="bullet"/>
      <w:pStyle w:val="List0"/>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8B2AD0"/>
    <w:multiLevelType w:val="hybridMultilevel"/>
    <w:tmpl w:val="815A0026"/>
    <w:lvl w:ilvl="0" w:tplc="FFFFFFFF">
      <w:start w:val="1"/>
      <w:numFmt w:val="bullet"/>
      <w:pStyle w:val="UserNumber1"/>
      <w:lvlText w:val=""/>
      <w:lvlJc w:val="left"/>
      <w:pPr>
        <w:tabs>
          <w:tab w:val="num" w:pos="1008"/>
        </w:tabs>
        <w:ind w:left="1008" w:hanging="360"/>
      </w:pPr>
      <w:rPr>
        <w:rFonts w:ascii="Wingdings" w:hAnsi="Wingdings" w:hint="default"/>
        <w:b w:val="0"/>
        <w:i w:val="0"/>
        <w:caps w:val="0"/>
        <w:strike w:val="0"/>
        <w:dstrike w:val="0"/>
        <w:vanish w:val="0"/>
        <w:color w:val="00008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DC6311"/>
    <w:multiLevelType w:val="hybridMultilevel"/>
    <w:tmpl w:val="95DC80B8"/>
    <w:styleLink w:val="Style62"/>
    <w:lvl w:ilvl="0" w:tplc="4C090009">
      <w:start w:val="1"/>
      <w:numFmt w:val="bullet"/>
      <w:lvlText w:val=""/>
      <w:lvlJc w:val="left"/>
      <w:pPr>
        <w:ind w:left="1440" w:hanging="360"/>
      </w:pPr>
      <w:rPr>
        <w:rFonts w:ascii="Wingdings" w:hAnsi="Wingdings"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60" w15:restartNumberingAfterBreak="0">
    <w:nsid w:val="4DEC09DC"/>
    <w:multiLevelType w:val="hybridMultilevel"/>
    <w:tmpl w:val="1AEC3646"/>
    <w:lvl w:ilvl="0" w:tplc="6ECC03E8">
      <w:numFmt w:val="bullet"/>
      <w:pStyle w:val="gachdau2"/>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1" w15:restartNumberingAfterBreak="0">
    <w:nsid w:val="4F343E09"/>
    <w:multiLevelType w:val="multilevel"/>
    <w:tmpl w:val="4F343E09"/>
    <w:lvl w:ilvl="0">
      <w:start w:val="1"/>
      <w:numFmt w:val="bullet"/>
      <w:pStyle w:val="Bullet2"/>
      <w:lvlText w:val="+"/>
      <w:lvlJc w:val="left"/>
      <w:pPr>
        <w:ind w:left="2781" w:hanging="360"/>
      </w:pPr>
      <w:rPr>
        <w:rFonts w:ascii="Segoe UI Variable Small Semibol" w:hAnsi="Segoe UI Variable Small Semibol" w:hint="default"/>
      </w:rPr>
    </w:lvl>
    <w:lvl w:ilvl="1">
      <w:start w:val="1"/>
      <w:numFmt w:val="bullet"/>
      <w:lvlText w:val="o"/>
      <w:lvlJc w:val="left"/>
      <w:pPr>
        <w:ind w:left="3501" w:hanging="360"/>
      </w:pPr>
      <w:rPr>
        <w:rFonts w:ascii="Courier New" w:hAnsi="Courier New" w:cs="Courier New" w:hint="default"/>
      </w:rPr>
    </w:lvl>
    <w:lvl w:ilvl="2">
      <w:start w:val="1"/>
      <w:numFmt w:val="bullet"/>
      <w:lvlText w:val=""/>
      <w:lvlJc w:val="left"/>
      <w:pPr>
        <w:ind w:left="4221" w:hanging="360"/>
      </w:pPr>
      <w:rPr>
        <w:rFonts w:ascii="Wingdings" w:hAnsi="Wingdings" w:hint="default"/>
      </w:rPr>
    </w:lvl>
    <w:lvl w:ilvl="3">
      <w:start w:val="1"/>
      <w:numFmt w:val="bullet"/>
      <w:lvlText w:val=""/>
      <w:lvlJc w:val="left"/>
      <w:pPr>
        <w:ind w:left="4941" w:hanging="360"/>
      </w:pPr>
      <w:rPr>
        <w:rFonts w:ascii="Symbol" w:hAnsi="Symbol" w:hint="default"/>
      </w:rPr>
    </w:lvl>
    <w:lvl w:ilvl="4">
      <w:start w:val="1"/>
      <w:numFmt w:val="bullet"/>
      <w:lvlText w:val="o"/>
      <w:lvlJc w:val="left"/>
      <w:pPr>
        <w:ind w:left="5661" w:hanging="360"/>
      </w:pPr>
      <w:rPr>
        <w:rFonts w:ascii="Courier New" w:hAnsi="Courier New" w:cs="Courier New" w:hint="default"/>
      </w:rPr>
    </w:lvl>
    <w:lvl w:ilvl="5">
      <w:start w:val="1"/>
      <w:numFmt w:val="bullet"/>
      <w:lvlText w:val=""/>
      <w:lvlJc w:val="left"/>
      <w:pPr>
        <w:ind w:left="6381" w:hanging="360"/>
      </w:pPr>
      <w:rPr>
        <w:rFonts w:ascii="Wingdings" w:hAnsi="Wingdings" w:hint="default"/>
      </w:rPr>
    </w:lvl>
    <w:lvl w:ilvl="6">
      <w:start w:val="1"/>
      <w:numFmt w:val="bullet"/>
      <w:lvlText w:val=""/>
      <w:lvlJc w:val="left"/>
      <w:pPr>
        <w:ind w:left="7101" w:hanging="360"/>
      </w:pPr>
      <w:rPr>
        <w:rFonts w:ascii="Symbol" w:hAnsi="Symbol" w:hint="default"/>
      </w:rPr>
    </w:lvl>
    <w:lvl w:ilvl="7">
      <w:start w:val="1"/>
      <w:numFmt w:val="bullet"/>
      <w:lvlText w:val="o"/>
      <w:lvlJc w:val="left"/>
      <w:pPr>
        <w:ind w:left="7821" w:hanging="360"/>
      </w:pPr>
      <w:rPr>
        <w:rFonts w:ascii="Courier New" w:hAnsi="Courier New" w:cs="Courier New" w:hint="default"/>
      </w:rPr>
    </w:lvl>
    <w:lvl w:ilvl="8">
      <w:start w:val="1"/>
      <w:numFmt w:val="bullet"/>
      <w:lvlText w:val=""/>
      <w:lvlJc w:val="left"/>
      <w:pPr>
        <w:ind w:left="8541" w:hanging="360"/>
      </w:pPr>
      <w:rPr>
        <w:rFonts w:ascii="Wingdings" w:hAnsi="Wingdings" w:hint="default"/>
      </w:rPr>
    </w:lvl>
  </w:abstractNum>
  <w:abstractNum w:abstractNumId="62" w15:restartNumberingAfterBreak="0">
    <w:nsid w:val="549940CB"/>
    <w:multiLevelType w:val="multilevel"/>
    <w:tmpl w:val="C80CF3E8"/>
    <w:lvl w:ilvl="0">
      <w:start w:val="1"/>
      <w:numFmt w:val="decimal"/>
      <w:pStyle w:val="SelectedStyle"/>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3" w15:restartNumberingAfterBreak="0">
    <w:nsid w:val="57325D5F"/>
    <w:multiLevelType w:val="hybridMultilevel"/>
    <w:tmpl w:val="AF805AD0"/>
    <w:styleLink w:val="1ai"/>
    <w:lvl w:ilvl="0" w:tplc="CE38BF58">
      <w:numFmt w:val="bullet"/>
      <w:lvlText w:val="-"/>
      <w:lvlJc w:val="left"/>
      <w:pPr>
        <w:ind w:left="8157" w:hanging="360"/>
      </w:pPr>
      <w:rPr>
        <w:rFonts w:ascii="Times New Roman" w:eastAsia="Arial"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4" w15:restartNumberingAfterBreak="0">
    <w:nsid w:val="57BF7907"/>
    <w:multiLevelType w:val="hybridMultilevel"/>
    <w:tmpl w:val="F36E651C"/>
    <w:lvl w:ilvl="0" w:tplc="67C68CDA">
      <w:start w:val="7"/>
      <w:numFmt w:val="bullet"/>
      <w:pStyle w:val="daugachgach"/>
      <w:lvlText w:val="-"/>
      <w:lvlJc w:val="left"/>
      <w:pPr>
        <w:ind w:left="2430" w:hanging="360"/>
      </w:pPr>
      <w:rPr>
        <w:rFonts w:ascii="Times New Roman" w:eastAsia="Calibri" w:hAnsi="Times New Roman" w:cs="Times New Roman" w:hint="default"/>
      </w:rPr>
    </w:lvl>
    <w:lvl w:ilvl="1" w:tplc="701C5644">
      <w:start w:val="1"/>
      <w:numFmt w:val="bullet"/>
      <w:lvlText w:val="o"/>
      <w:lvlJc w:val="left"/>
      <w:pPr>
        <w:ind w:left="2517" w:hanging="360"/>
      </w:pPr>
      <w:rPr>
        <w:rFonts w:ascii="Courier New" w:hAnsi="Courier New" w:cs="Courier New" w:hint="default"/>
      </w:rPr>
    </w:lvl>
    <w:lvl w:ilvl="2" w:tplc="0950C158" w:tentative="1">
      <w:start w:val="1"/>
      <w:numFmt w:val="bullet"/>
      <w:lvlText w:val=""/>
      <w:lvlJc w:val="left"/>
      <w:pPr>
        <w:ind w:left="3237" w:hanging="360"/>
      </w:pPr>
      <w:rPr>
        <w:rFonts w:ascii="Wingdings" w:hAnsi="Wingdings" w:hint="default"/>
      </w:rPr>
    </w:lvl>
    <w:lvl w:ilvl="3" w:tplc="F8F6ACF0" w:tentative="1">
      <w:start w:val="1"/>
      <w:numFmt w:val="bullet"/>
      <w:lvlText w:val=""/>
      <w:lvlJc w:val="left"/>
      <w:pPr>
        <w:ind w:left="3957" w:hanging="360"/>
      </w:pPr>
      <w:rPr>
        <w:rFonts w:ascii="Symbol" w:hAnsi="Symbol" w:hint="default"/>
      </w:rPr>
    </w:lvl>
    <w:lvl w:ilvl="4" w:tplc="DD88364A" w:tentative="1">
      <w:start w:val="1"/>
      <w:numFmt w:val="bullet"/>
      <w:lvlText w:val="o"/>
      <w:lvlJc w:val="left"/>
      <w:pPr>
        <w:ind w:left="4677" w:hanging="360"/>
      </w:pPr>
      <w:rPr>
        <w:rFonts w:ascii="Courier New" w:hAnsi="Courier New" w:cs="Courier New" w:hint="default"/>
      </w:rPr>
    </w:lvl>
    <w:lvl w:ilvl="5" w:tplc="340C3FEE" w:tentative="1">
      <w:start w:val="1"/>
      <w:numFmt w:val="bullet"/>
      <w:lvlText w:val=""/>
      <w:lvlJc w:val="left"/>
      <w:pPr>
        <w:ind w:left="5397" w:hanging="360"/>
      </w:pPr>
      <w:rPr>
        <w:rFonts w:ascii="Wingdings" w:hAnsi="Wingdings" w:hint="default"/>
      </w:rPr>
    </w:lvl>
    <w:lvl w:ilvl="6" w:tplc="F0F80C52" w:tentative="1">
      <w:start w:val="1"/>
      <w:numFmt w:val="bullet"/>
      <w:lvlText w:val=""/>
      <w:lvlJc w:val="left"/>
      <w:pPr>
        <w:ind w:left="6117" w:hanging="360"/>
      </w:pPr>
      <w:rPr>
        <w:rFonts w:ascii="Symbol" w:hAnsi="Symbol" w:hint="default"/>
      </w:rPr>
    </w:lvl>
    <w:lvl w:ilvl="7" w:tplc="08D4255A" w:tentative="1">
      <w:start w:val="1"/>
      <w:numFmt w:val="bullet"/>
      <w:lvlText w:val="o"/>
      <w:lvlJc w:val="left"/>
      <w:pPr>
        <w:ind w:left="6837" w:hanging="360"/>
      </w:pPr>
      <w:rPr>
        <w:rFonts w:ascii="Courier New" w:hAnsi="Courier New" w:cs="Courier New" w:hint="default"/>
      </w:rPr>
    </w:lvl>
    <w:lvl w:ilvl="8" w:tplc="32F8CFDE" w:tentative="1">
      <w:start w:val="1"/>
      <w:numFmt w:val="bullet"/>
      <w:lvlText w:val=""/>
      <w:lvlJc w:val="left"/>
      <w:pPr>
        <w:ind w:left="7557" w:hanging="360"/>
      </w:pPr>
      <w:rPr>
        <w:rFonts w:ascii="Wingdings" w:hAnsi="Wingdings" w:hint="default"/>
      </w:rPr>
    </w:lvl>
  </w:abstractNum>
  <w:abstractNum w:abstractNumId="65" w15:restartNumberingAfterBreak="0">
    <w:nsid w:val="57E07C7A"/>
    <w:multiLevelType w:val="hybridMultilevel"/>
    <w:tmpl w:val="2EB8AA8C"/>
    <w:lvl w:ilvl="0" w:tplc="71EE2550">
      <w:start w:val="1"/>
      <w:numFmt w:val="bullet"/>
      <w:pStyle w:val="Bullet01-"/>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8D6644F"/>
    <w:multiLevelType w:val="hybridMultilevel"/>
    <w:tmpl w:val="729897A2"/>
    <w:lvl w:ilvl="0" w:tplc="A3B8416A">
      <w:start w:val="1"/>
      <w:numFmt w:val="lowerLetter"/>
      <w:pStyle w:val="Daumuc5"/>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B0B7DC5"/>
    <w:multiLevelType w:val="hybridMultilevel"/>
    <w:tmpl w:val="163C7C22"/>
    <w:lvl w:ilvl="0" w:tplc="A51EFE46">
      <w:numFmt w:val="bullet"/>
      <w:pStyle w:val="Bulleted14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837D22"/>
    <w:multiLevelType w:val="multilevel"/>
    <w:tmpl w:val="851ABE24"/>
    <w:lvl w:ilvl="0">
      <w:start w:val="1"/>
      <w:numFmt w:val="bullet"/>
      <w:pStyle w:val="Reference"/>
      <w:lvlText w:val="-"/>
      <w:lvlJc w:val="left"/>
      <w:pPr>
        <w:ind w:left="3981" w:hanging="720"/>
      </w:pPr>
      <w:rPr>
        <w:rFonts w:ascii="Times New Roman" w:eastAsia="Times New Roman" w:hAnsi="Times New Roman" w:cs="Times New Roman"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2C5689E"/>
    <w:multiLevelType w:val="hybridMultilevel"/>
    <w:tmpl w:val="236A162E"/>
    <w:lvl w:ilvl="0" w:tplc="FFFFFFFF">
      <w:numFmt w:val="bullet"/>
      <w:lvlText w:val="-"/>
      <w:lvlJc w:val="left"/>
      <w:pPr>
        <w:ind w:left="1287" w:hanging="360"/>
      </w:pPr>
      <w:rPr>
        <w:rFonts w:ascii="Times New Roman" w:eastAsia="MS Mincho" w:hAnsi="Times New Roman" w:cs="Times New Roman" w:hint="default"/>
      </w:rPr>
    </w:lvl>
    <w:lvl w:ilvl="1" w:tplc="FFFFFFFF">
      <w:start w:val="4"/>
      <w:numFmt w:val="bullet"/>
      <w:lvlText w:val="-"/>
      <w:lvlJc w:val="left"/>
      <w:pPr>
        <w:ind w:left="2007" w:hanging="360"/>
      </w:pPr>
      <w:rPr>
        <w:rFonts w:ascii="Calibri" w:eastAsia="Times New Roman" w:hAnsi="Calibri" w:hint="default"/>
      </w:rPr>
    </w:lvl>
    <w:lvl w:ilvl="2" w:tplc="580AE92C">
      <w:numFmt w:val="bullet"/>
      <w:pStyle w:val="Gach"/>
      <w:lvlText w:val="+"/>
      <w:lvlJc w:val="left"/>
      <w:pPr>
        <w:ind w:left="2727" w:hanging="360"/>
      </w:pPr>
      <w:rPr>
        <w:rFonts w:ascii="Times New Roman" w:eastAsia="Times New Roman" w:hAnsi="Times New Roman" w:cs="Times New Roman"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0" w15:restartNumberingAfterBreak="0">
    <w:nsid w:val="63B60EEE"/>
    <w:multiLevelType w:val="hybridMultilevel"/>
    <w:tmpl w:val="4B880C74"/>
    <w:lvl w:ilvl="0" w:tplc="0C6E39DE">
      <w:start w:val="1"/>
      <w:numFmt w:val="bullet"/>
      <w:pStyle w:val="Gachdaudong"/>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1" w15:restartNumberingAfterBreak="0">
    <w:nsid w:val="63CB2B20"/>
    <w:multiLevelType w:val="hybridMultilevel"/>
    <w:tmpl w:val="1E26EE10"/>
    <w:styleLink w:val="1ai1121"/>
    <w:lvl w:ilvl="0" w:tplc="8AFC5CBC">
      <w:numFmt w:val="bullet"/>
      <w:lvlText w:val="-"/>
      <w:lvlJc w:val="left"/>
      <w:pPr>
        <w:ind w:left="827" w:hanging="164"/>
      </w:pPr>
      <w:rPr>
        <w:rFonts w:ascii="Times New Roman" w:eastAsia="Times New Roman" w:hAnsi="Times New Roman" w:cs="Times New Roman" w:hint="default"/>
        <w:w w:val="100"/>
        <w:sz w:val="28"/>
        <w:szCs w:val="28"/>
        <w:lang w:eastAsia="en-US" w:bidi="ar-SA"/>
      </w:rPr>
    </w:lvl>
    <w:lvl w:ilvl="1" w:tplc="BB900302">
      <w:start w:val="1"/>
      <w:numFmt w:val="bullet"/>
      <w:lvlText w:val=""/>
      <w:lvlJc w:val="center"/>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2" w15:restartNumberingAfterBreak="0">
    <w:nsid w:val="65937FE6"/>
    <w:multiLevelType w:val="multilevel"/>
    <w:tmpl w:val="0D527150"/>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9407E83"/>
    <w:multiLevelType w:val="hybridMultilevel"/>
    <w:tmpl w:val="A1C695A8"/>
    <w:lvl w:ilvl="0" w:tplc="51967D3C">
      <w:start w:val="1"/>
      <w:numFmt w:val="bullet"/>
      <w:pStyle w:val="Bullet05"/>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A8709C1"/>
    <w:multiLevelType w:val="hybridMultilevel"/>
    <w:tmpl w:val="8E4213A0"/>
    <w:lvl w:ilvl="0" w:tplc="69927F80">
      <w:start w:val="1"/>
      <w:numFmt w:val="bullet"/>
      <w:pStyle w:val="a"/>
      <w:lvlText w:val="-"/>
      <w:lvlJc w:val="left"/>
      <w:pPr>
        <w:ind w:left="1287" w:hanging="360"/>
      </w:pPr>
      <w:rPr>
        <w:rFonts w:ascii="Century Schoolbook" w:hAnsi="Century Schoolbook" w:hint="default"/>
      </w:rPr>
    </w:lvl>
    <w:lvl w:ilvl="1" w:tplc="04090019">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75" w15:restartNumberingAfterBreak="0">
    <w:nsid w:val="6CC176DF"/>
    <w:multiLevelType w:val="hybridMultilevel"/>
    <w:tmpl w:val="CCE895FA"/>
    <w:styleLink w:val="1111111"/>
    <w:lvl w:ilvl="0" w:tplc="52304D80">
      <w:start w:val="1"/>
      <w:numFmt w:val="lowerLetter"/>
      <w:pStyle w:val="Thut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6D6F0DA7"/>
    <w:multiLevelType w:val="hybridMultilevel"/>
    <w:tmpl w:val="64D82736"/>
    <w:lvl w:ilvl="0" w:tplc="0C6CF470">
      <w:start w:val="2009"/>
      <w:numFmt w:val="bullet"/>
      <w:pStyle w:val="listdunggachngang"/>
      <w:lvlText w:val="-"/>
      <w:lvlJc w:val="left"/>
      <w:pPr>
        <w:ind w:left="720" w:hanging="360"/>
      </w:pPr>
      <w:rPr>
        <w:rFonts w:ascii="Arial" w:eastAsia="Times New Roman" w:hAnsi="Arial" w:cs="Arial" w:hint="default"/>
      </w:rPr>
    </w:lvl>
    <w:lvl w:ilvl="1" w:tplc="2BE69B3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6F6BCA"/>
    <w:multiLevelType w:val="hybridMultilevel"/>
    <w:tmpl w:val="F996A5D2"/>
    <w:lvl w:ilvl="0" w:tplc="FDE8416C">
      <w:start w:val="3"/>
      <w:numFmt w:val="bullet"/>
      <w:pStyle w:val="Bulleted144"/>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0623F35"/>
    <w:multiLevelType w:val="multilevel"/>
    <w:tmpl w:val="8594EE9E"/>
    <w:lvl w:ilvl="0">
      <w:start w:val="1"/>
      <w:numFmt w:val="decimal"/>
      <w:pStyle w:val="VSISection2Listing"/>
      <w:lvlText w:val="[%1]  "/>
      <w:lvlJc w:val="right"/>
      <w:pPr>
        <w:tabs>
          <w:tab w:val="num" w:pos="1134"/>
        </w:tabs>
        <w:ind w:left="1134" w:firstLine="0"/>
      </w:pPr>
      <w:rPr>
        <w:rFonts w:hint="default"/>
        <w:b w:val="0"/>
        <w:i w:val="0"/>
        <w:sz w:val="22"/>
        <w:szCs w:val="22"/>
      </w:rPr>
    </w:lvl>
    <w:lvl w:ilvl="1">
      <w:start w:val="1"/>
      <w:numFmt w:val="lowerLetter"/>
      <w:lvlText w:val="[%2] "/>
      <w:lvlJc w:val="right"/>
      <w:pPr>
        <w:tabs>
          <w:tab w:val="num" w:pos="1418"/>
        </w:tabs>
        <w:ind w:left="1418" w:firstLine="0"/>
      </w:pPr>
      <w:rPr>
        <w:rFonts w:hint="default"/>
        <w:b w:val="0"/>
        <w:i w:val="0"/>
      </w:rPr>
    </w:lvl>
    <w:lvl w:ilvl="2">
      <w:start w:val="1"/>
      <w:numFmt w:val="lowerRoman"/>
      <w:lvlText w:val="[%3] "/>
      <w:lvlJc w:val="right"/>
      <w:pPr>
        <w:tabs>
          <w:tab w:val="num" w:pos="1701"/>
        </w:tabs>
        <w:ind w:left="1701" w:firstLine="0"/>
      </w:pPr>
      <w:rPr>
        <w:rFonts w:hint="default"/>
        <w:b w:val="0"/>
        <w:i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79" w15:restartNumberingAfterBreak="0">
    <w:nsid w:val="7312484E"/>
    <w:multiLevelType w:val="multilevel"/>
    <w:tmpl w:val="6114CF90"/>
    <w:lvl w:ilvl="0">
      <w:start w:val="1"/>
      <w:numFmt w:val="decimal"/>
      <w:pStyle w:val="TT2"/>
      <w:lvlText w:val="%1."/>
      <w:lvlJc w:val="left"/>
      <w:pPr>
        <w:ind w:left="1627" w:hanging="360"/>
      </w:pPr>
      <w:rPr>
        <w:rFonts w:hint="default"/>
        <w:w w:val="99"/>
        <w:sz w:val="26"/>
        <w:szCs w:val="26"/>
      </w:rPr>
    </w:lvl>
    <w:lvl w:ilvl="1">
      <w:start w:val="1"/>
      <w:numFmt w:val="decimal"/>
      <w:isLgl/>
      <w:lvlText w:val="%1.%2."/>
      <w:lvlJc w:val="left"/>
      <w:pPr>
        <w:ind w:left="1627" w:hanging="360"/>
      </w:pPr>
      <w:rPr>
        <w:rFonts w:hint="default"/>
        <w:b/>
      </w:rPr>
    </w:lvl>
    <w:lvl w:ilvl="2">
      <w:start w:val="1"/>
      <w:numFmt w:val="decimal"/>
      <w:isLgl/>
      <w:lvlText w:val="%1.%2.%3."/>
      <w:lvlJc w:val="left"/>
      <w:pPr>
        <w:ind w:left="1987" w:hanging="720"/>
      </w:pPr>
      <w:rPr>
        <w:rFonts w:hint="default"/>
      </w:rPr>
    </w:lvl>
    <w:lvl w:ilvl="3">
      <w:start w:val="1"/>
      <w:numFmt w:val="decimal"/>
      <w:isLgl/>
      <w:lvlText w:val="%1.%2.%3.%4."/>
      <w:lvlJc w:val="left"/>
      <w:pPr>
        <w:ind w:left="1987" w:hanging="720"/>
      </w:pPr>
      <w:rPr>
        <w:rFonts w:hint="default"/>
      </w:rPr>
    </w:lvl>
    <w:lvl w:ilvl="4">
      <w:start w:val="1"/>
      <w:numFmt w:val="decimal"/>
      <w:isLgl/>
      <w:lvlText w:val="%1.%2.%3.%4.%5."/>
      <w:lvlJc w:val="left"/>
      <w:pPr>
        <w:ind w:left="2347" w:hanging="1080"/>
      </w:pPr>
      <w:rPr>
        <w:rFonts w:hint="default"/>
      </w:rPr>
    </w:lvl>
    <w:lvl w:ilvl="5">
      <w:start w:val="1"/>
      <w:numFmt w:val="decimal"/>
      <w:isLgl/>
      <w:lvlText w:val="%1.%2.%3.%4.%5.%6."/>
      <w:lvlJc w:val="left"/>
      <w:pPr>
        <w:ind w:left="2347" w:hanging="1080"/>
      </w:pPr>
      <w:rPr>
        <w:rFonts w:hint="default"/>
      </w:rPr>
    </w:lvl>
    <w:lvl w:ilvl="6">
      <w:start w:val="1"/>
      <w:numFmt w:val="decimal"/>
      <w:isLgl/>
      <w:lvlText w:val="%1.%2.%3.%4.%5.%6.%7."/>
      <w:lvlJc w:val="left"/>
      <w:pPr>
        <w:ind w:left="2707" w:hanging="1440"/>
      </w:pPr>
      <w:rPr>
        <w:rFonts w:hint="default"/>
      </w:rPr>
    </w:lvl>
    <w:lvl w:ilvl="7">
      <w:start w:val="1"/>
      <w:numFmt w:val="decimal"/>
      <w:isLgl/>
      <w:lvlText w:val="%1.%2.%3.%4.%5.%6.%7.%8."/>
      <w:lvlJc w:val="left"/>
      <w:pPr>
        <w:ind w:left="2707" w:hanging="1440"/>
      </w:pPr>
      <w:rPr>
        <w:rFonts w:hint="default"/>
      </w:rPr>
    </w:lvl>
    <w:lvl w:ilvl="8">
      <w:start w:val="1"/>
      <w:numFmt w:val="decimal"/>
      <w:isLgl/>
      <w:lvlText w:val="%1.%2.%3.%4.%5.%6.%7.%8.%9."/>
      <w:lvlJc w:val="left"/>
      <w:pPr>
        <w:ind w:left="3067" w:hanging="1800"/>
      </w:pPr>
      <w:rPr>
        <w:rFonts w:hint="default"/>
      </w:rPr>
    </w:lvl>
  </w:abstractNum>
  <w:abstractNum w:abstractNumId="80" w15:restartNumberingAfterBreak="0">
    <w:nsid w:val="73DC195B"/>
    <w:multiLevelType w:val="hybridMultilevel"/>
    <w:tmpl w:val="7B864A6C"/>
    <w:lvl w:ilvl="0" w:tplc="6434B418">
      <w:start w:val="1"/>
      <w:numFmt w:val="bullet"/>
      <w:pStyle w:val="gachdaudong0"/>
      <w:lvlText w:val="-"/>
      <w:lvlJc w:val="left"/>
      <w:pPr>
        <w:ind w:left="603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Symbo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Symbol" w:hint="default"/>
      </w:rPr>
    </w:lvl>
    <w:lvl w:ilvl="8" w:tplc="042A0005" w:tentative="1">
      <w:start w:val="1"/>
      <w:numFmt w:val="bullet"/>
      <w:lvlText w:val=""/>
      <w:lvlJc w:val="left"/>
      <w:pPr>
        <w:ind w:left="6480" w:hanging="360"/>
      </w:pPr>
      <w:rPr>
        <w:rFonts w:ascii="Wingdings" w:hAnsi="Wingdings" w:hint="default"/>
      </w:rPr>
    </w:lvl>
  </w:abstractNum>
  <w:abstractNum w:abstractNumId="81" w15:restartNumberingAfterBreak="0">
    <w:nsid w:val="740C37D7"/>
    <w:multiLevelType w:val="hybridMultilevel"/>
    <w:tmpl w:val="6C22E3C2"/>
    <w:lvl w:ilvl="0" w:tplc="5A54C136">
      <w:start w:val="1"/>
      <w:numFmt w:val="bullet"/>
      <w:pStyle w:val="Bullet04v"/>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6BE2397"/>
    <w:multiLevelType w:val="hybridMultilevel"/>
    <w:tmpl w:val="445CE592"/>
    <w:styleLink w:val="nhsmc1"/>
    <w:lvl w:ilvl="0" w:tplc="1AA8F79C">
      <w:start w:val="4"/>
      <w:numFmt w:val="bullet"/>
      <w:lvlText w:val="-"/>
      <w:lvlJc w:val="left"/>
      <w:pPr>
        <w:ind w:left="865" w:hanging="360"/>
      </w:pPr>
      <w:rPr>
        <w:rFonts w:ascii="Times New Roman" w:eastAsia="Calibri" w:hAnsi="Times New Roman" w:cs="Times New Roman" w:hint="default"/>
        <w:b/>
        <w:i w:val="0"/>
      </w:rPr>
    </w:lvl>
    <w:lvl w:ilvl="1" w:tplc="BD7A73F4">
      <w:start w:val="1"/>
      <w:numFmt w:val="bullet"/>
      <w:lvlText w:val="-"/>
      <w:lvlJc w:val="left"/>
      <w:pPr>
        <w:tabs>
          <w:tab w:val="num" w:pos="1585"/>
        </w:tabs>
        <w:ind w:left="1585" w:hanging="360"/>
      </w:pPr>
      <w:rPr>
        <w:rFonts w:ascii="Times New Roman" w:eastAsia="Times New Roman" w:hAnsi="Times New Roman" w:cs="Times New Roman" w:hint="default"/>
        <w:b/>
        <w:i w:val="0"/>
      </w:rPr>
    </w:lvl>
    <w:lvl w:ilvl="2" w:tplc="DFD45794" w:tentative="1">
      <w:start w:val="1"/>
      <w:numFmt w:val="bullet"/>
      <w:lvlText w:val=""/>
      <w:lvlJc w:val="left"/>
      <w:pPr>
        <w:ind w:left="2305" w:hanging="360"/>
      </w:pPr>
      <w:rPr>
        <w:rFonts w:ascii="Wingdings" w:hAnsi="Wingdings" w:hint="default"/>
      </w:rPr>
    </w:lvl>
    <w:lvl w:ilvl="3" w:tplc="20D272FA" w:tentative="1">
      <w:start w:val="1"/>
      <w:numFmt w:val="bullet"/>
      <w:lvlText w:val=""/>
      <w:lvlJc w:val="left"/>
      <w:pPr>
        <w:ind w:left="3025" w:hanging="360"/>
      </w:pPr>
      <w:rPr>
        <w:rFonts w:ascii="Symbol" w:hAnsi="Symbol" w:hint="default"/>
      </w:rPr>
    </w:lvl>
    <w:lvl w:ilvl="4" w:tplc="6C64B98A" w:tentative="1">
      <w:start w:val="1"/>
      <w:numFmt w:val="bullet"/>
      <w:lvlText w:val="o"/>
      <w:lvlJc w:val="left"/>
      <w:pPr>
        <w:ind w:left="3745" w:hanging="360"/>
      </w:pPr>
      <w:rPr>
        <w:rFonts w:ascii="Courier New" w:hAnsi="Courier New" w:cs="Courier New" w:hint="default"/>
      </w:rPr>
    </w:lvl>
    <w:lvl w:ilvl="5" w:tplc="556A1974" w:tentative="1">
      <w:start w:val="1"/>
      <w:numFmt w:val="bullet"/>
      <w:lvlText w:val=""/>
      <w:lvlJc w:val="left"/>
      <w:pPr>
        <w:ind w:left="4465" w:hanging="360"/>
      </w:pPr>
      <w:rPr>
        <w:rFonts w:ascii="Wingdings" w:hAnsi="Wingdings" w:hint="default"/>
      </w:rPr>
    </w:lvl>
    <w:lvl w:ilvl="6" w:tplc="D7C89FFA" w:tentative="1">
      <w:start w:val="1"/>
      <w:numFmt w:val="bullet"/>
      <w:lvlText w:val=""/>
      <w:lvlJc w:val="left"/>
      <w:pPr>
        <w:ind w:left="5185" w:hanging="360"/>
      </w:pPr>
      <w:rPr>
        <w:rFonts w:ascii="Symbol" w:hAnsi="Symbol" w:hint="default"/>
      </w:rPr>
    </w:lvl>
    <w:lvl w:ilvl="7" w:tplc="D9B0DFF8" w:tentative="1">
      <w:start w:val="1"/>
      <w:numFmt w:val="bullet"/>
      <w:lvlText w:val="o"/>
      <w:lvlJc w:val="left"/>
      <w:pPr>
        <w:ind w:left="5905" w:hanging="360"/>
      </w:pPr>
      <w:rPr>
        <w:rFonts w:ascii="Courier New" w:hAnsi="Courier New" w:cs="Courier New" w:hint="default"/>
      </w:rPr>
    </w:lvl>
    <w:lvl w:ilvl="8" w:tplc="ACACCE02" w:tentative="1">
      <w:start w:val="1"/>
      <w:numFmt w:val="bullet"/>
      <w:lvlText w:val=""/>
      <w:lvlJc w:val="left"/>
      <w:pPr>
        <w:ind w:left="6625" w:hanging="360"/>
      </w:pPr>
      <w:rPr>
        <w:rFonts w:ascii="Wingdings" w:hAnsi="Wingdings" w:hint="default"/>
      </w:rPr>
    </w:lvl>
  </w:abstractNum>
  <w:abstractNum w:abstractNumId="83" w15:restartNumberingAfterBreak="0">
    <w:nsid w:val="76CC4FD9"/>
    <w:multiLevelType w:val="hybridMultilevel"/>
    <w:tmpl w:val="B762D342"/>
    <w:lvl w:ilvl="0" w:tplc="ED50B296">
      <w:start w:val="1"/>
      <w:numFmt w:val="bullet"/>
      <w:lvlText w:val="-"/>
      <w:lvlJc w:val="left"/>
      <w:pPr>
        <w:ind w:left="927" w:hanging="360"/>
      </w:pPr>
      <w:rPr>
        <w:rFonts w:ascii="Times New Roman" w:eastAsia="Calibri" w:hAnsi="Times New Roman" w:cs="Times New Roman" w:hint="default"/>
      </w:rPr>
    </w:lvl>
    <w:lvl w:ilvl="1" w:tplc="25FA6A44">
      <w:start w:val="1"/>
      <w:numFmt w:val="bullet"/>
      <w:lvlText w:val="+"/>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4" w15:restartNumberingAfterBreak="0">
    <w:nsid w:val="79017F41"/>
    <w:multiLevelType w:val="hybridMultilevel"/>
    <w:tmpl w:val="765AE94E"/>
    <w:lvl w:ilvl="0" w:tplc="1D7A4300">
      <w:start w:val="1"/>
      <w:numFmt w:val="bullet"/>
      <w:pStyle w:val="Daumuc6"/>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5" w15:restartNumberingAfterBreak="0">
    <w:nsid w:val="79F62668"/>
    <w:multiLevelType w:val="multilevel"/>
    <w:tmpl w:val="79F62668"/>
    <w:lvl w:ilvl="0">
      <w:start w:val="1"/>
      <w:numFmt w:val="bullet"/>
      <w:pStyle w:val="-Gach"/>
      <w:lvlText w:val="-"/>
      <w:lvlJc w:val="left"/>
      <w:pPr>
        <w:ind w:left="814" w:hanging="360"/>
      </w:pPr>
      <w:rPr>
        <w:rFonts w:ascii="Times New Roman" w:eastAsia="Times New Roman" w:hAnsi="Times New Roman" w:cs="Times New Roman" w:hint="default"/>
      </w:rPr>
    </w:lvl>
    <w:lvl w:ilvl="1">
      <w:start w:val="1"/>
      <w:numFmt w:val="bullet"/>
      <w:pStyle w:val="-Gach0000"/>
      <w:lvlText w:val="o"/>
      <w:lvlJc w:val="left"/>
      <w:pPr>
        <w:ind w:left="1534" w:hanging="360"/>
      </w:pPr>
      <w:rPr>
        <w:rFonts w:ascii="Courier New" w:hAnsi="Courier New" w:cs="Courier New" w:hint="default"/>
      </w:rPr>
    </w:lvl>
    <w:lvl w:ilvl="2">
      <w:start w:val="1"/>
      <w:numFmt w:val="bullet"/>
      <w:lvlText w:val=""/>
      <w:lvlJc w:val="left"/>
      <w:pPr>
        <w:ind w:left="2254" w:hanging="360"/>
      </w:pPr>
      <w:rPr>
        <w:rFonts w:ascii="Wingdings" w:hAnsi="Wingdings" w:hint="default"/>
      </w:rPr>
    </w:lvl>
    <w:lvl w:ilvl="3">
      <w:start w:val="1"/>
      <w:numFmt w:val="bullet"/>
      <w:lvlText w:val=""/>
      <w:lvlJc w:val="left"/>
      <w:pPr>
        <w:ind w:left="2974" w:hanging="360"/>
      </w:pPr>
      <w:rPr>
        <w:rFonts w:ascii="Symbol" w:hAnsi="Symbol" w:hint="default"/>
      </w:rPr>
    </w:lvl>
    <w:lvl w:ilvl="4">
      <w:start w:val="1"/>
      <w:numFmt w:val="bullet"/>
      <w:lvlText w:val="o"/>
      <w:lvlJc w:val="left"/>
      <w:pPr>
        <w:ind w:left="3694" w:hanging="360"/>
      </w:pPr>
      <w:rPr>
        <w:rFonts w:ascii="Courier New" w:hAnsi="Courier New" w:cs="Courier New" w:hint="default"/>
      </w:rPr>
    </w:lvl>
    <w:lvl w:ilvl="5">
      <w:start w:val="1"/>
      <w:numFmt w:val="bullet"/>
      <w:lvlText w:val=""/>
      <w:lvlJc w:val="left"/>
      <w:pPr>
        <w:ind w:left="4414" w:hanging="360"/>
      </w:pPr>
      <w:rPr>
        <w:rFonts w:ascii="Wingdings" w:hAnsi="Wingdings" w:hint="default"/>
      </w:rPr>
    </w:lvl>
    <w:lvl w:ilvl="6">
      <w:start w:val="1"/>
      <w:numFmt w:val="bullet"/>
      <w:lvlText w:val=""/>
      <w:lvlJc w:val="left"/>
      <w:pPr>
        <w:ind w:left="5134" w:hanging="360"/>
      </w:pPr>
      <w:rPr>
        <w:rFonts w:ascii="Symbol" w:hAnsi="Symbol" w:hint="default"/>
      </w:rPr>
    </w:lvl>
    <w:lvl w:ilvl="7">
      <w:start w:val="1"/>
      <w:numFmt w:val="bullet"/>
      <w:lvlText w:val="o"/>
      <w:lvlJc w:val="left"/>
      <w:pPr>
        <w:ind w:left="5854" w:hanging="360"/>
      </w:pPr>
      <w:rPr>
        <w:rFonts w:ascii="Courier New" w:hAnsi="Courier New" w:cs="Courier New" w:hint="default"/>
      </w:rPr>
    </w:lvl>
    <w:lvl w:ilvl="8">
      <w:start w:val="1"/>
      <w:numFmt w:val="bullet"/>
      <w:lvlText w:val=""/>
      <w:lvlJc w:val="left"/>
      <w:pPr>
        <w:ind w:left="6574" w:hanging="360"/>
      </w:pPr>
      <w:rPr>
        <w:rFonts w:ascii="Wingdings" w:hAnsi="Wingdings" w:hint="default"/>
      </w:rPr>
    </w:lvl>
  </w:abstractNum>
  <w:abstractNum w:abstractNumId="86" w15:restartNumberingAfterBreak="0">
    <w:nsid w:val="7A003601"/>
    <w:multiLevelType w:val="multilevel"/>
    <w:tmpl w:val="0784C5CC"/>
    <w:lvl w:ilvl="0">
      <w:start w:val="1"/>
      <w:numFmt w:val="bullet"/>
      <w:pStyle w:val="bullet2CharCharCharChar"/>
      <w:lvlText w:val=""/>
      <w:lvlJc w:val="left"/>
      <w:pPr>
        <w:tabs>
          <w:tab w:val="num" w:pos="720"/>
        </w:tabs>
        <w:ind w:left="720" w:hanging="360"/>
      </w:pPr>
      <w:rPr>
        <w:rFonts w:ascii="Symbol" w:hAnsi="Symbol" w:hint="default"/>
        <w:b w:val="0"/>
        <w:i w:val="0"/>
        <w:sz w:val="20"/>
        <w:szCs w:val="20"/>
      </w:rPr>
    </w:lvl>
    <w:lvl w:ilvl="1">
      <w:start w:val="1"/>
      <w:numFmt w:val="bullet"/>
      <w:pStyle w:val="StyleHeading2l2HD2H2h21ChapterNumberAppendixLetterchnh2"/>
      <w:lvlText w:val="o"/>
      <w:lvlJc w:val="left"/>
      <w:pPr>
        <w:tabs>
          <w:tab w:val="num" w:pos="720"/>
        </w:tabs>
        <w:ind w:left="1080" w:hanging="360"/>
      </w:pPr>
      <w:rPr>
        <w:rFonts w:ascii="Courier New" w:hAnsi="Courier New" w:hint="default"/>
        <w:sz w:val="24"/>
      </w:rPr>
    </w:lvl>
    <w:lvl w:ilvl="2">
      <w:start w:val="1"/>
      <w:numFmt w:val="none"/>
      <w:lvlText w:val="-"/>
      <w:lvlJc w:val="left"/>
      <w:pPr>
        <w:tabs>
          <w:tab w:val="num" w:pos="1080"/>
        </w:tabs>
        <w:ind w:left="144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BD01E4C"/>
    <w:multiLevelType w:val="hybridMultilevel"/>
    <w:tmpl w:val="C1324D08"/>
    <w:lvl w:ilvl="0" w:tplc="46AC8000">
      <w:start w:val="1"/>
      <w:numFmt w:val="bullet"/>
      <w:pStyle w:val="Bullet0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D96449C"/>
    <w:multiLevelType w:val="hybridMultilevel"/>
    <w:tmpl w:val="7ED06F84"/>
    <w:lvl w:ilvl="0" w:tplc="FFFFFFFF">
      <w:start w:val="1"/>
      <w:numFmt w:val="bullet"/>
      <w:lvlText w:val="-"/>
      <w:lvlJc w:val="left"/>
      <w:pPr>
        <w:tabs>
          <w:tab w:val="num" w:pos="360"/>
        </w:tabs>
        <w:ind w:left="360" w:hanging="360"/>
      </w:pPr>
      <w:rPr>
        <w:rFonts w:ascii="Times New Roman" w:hAnsi="Times New Roman" w:cs="Times New Roman" w:hint="default"/>
        <w:b w:val="0"/>
        <w:i w:val="0"/>
        <w:sz w:val="26"/>
        <w:szCs w:val="26"/>
      </w:rPr>
    </w:lvl>
    <w:lvl w:ilvl="1" w:tplc="FFFFFFFF">
      <w:start w:val="1"/>
      <w:numFmt w:val="bullet"/>
      <w:pStyle w:val="mucluc"/>
      <w:lvlText w:val="+"/>
      <w:lvlJc w:val="left"/>
      <w:pPr>
        <w:tabs>
          <w:tab w:val="num" w:pos="1440"/>
        </w:tabs>
        <w:ind w:left="1440" w:hanging="360"/>
      </w:pPr>
      <w:rPr>
        <w:rFonts w:ascii="Times New Roman" w:hAnsi="Times New Roman" w:cs="Times New Roman" w:hint="default"/>
        <w:b w:val="0"/>
        <w:i w:val="0"/>
        <w:sz w:val="16"/>
        <w:szCs w:val="16"/>
      </w:rPr>
    </w:lvl>
    <w:lvl w:ilvl="2" w:tplc="A9D62530">
      <w:start w:val="1"/>
      <w:numFmt w:val="bullet"/>
      <w:lvlText w:val="+"/>
      <w:lvlJc w:val="left"/>
      <w:pPr>
        <w:tabs>
          <w:tab w:val="num" w:pos="2160"/>
        </w:tabs>
        <w:ind w:left="2160" w:hanging="360"/>
      </w:pPr>
      <w:rPr>
        <w:rFonts w:ascii="Times New Roman" w:hAnsi="Times New Roman" w:cs="Times New Roman" w:hint="default"/>
        <w:b w:val="0"/>
        <w:i w:val="0"/>
        <w:sz w:val="16"/>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DAC0176"/>
    <w:multiLevelType w:val="hybridMultilevel"/>
    <w:tmpl w:val="23421E54"/>
    <w:lvl w:ilvl="0" w:tplc="1C5C7DF2">
      <w:numFmt w:val="bullet"/>
      <w:pStyle w:val="NormalIndent"/>
      <w:lvlText w:val="–"/>
      <w:lvlJc w:val="left"/>
      <w:pPr>
        <w:tabs>
          <w:tab w:val="num" w:pos="1418"/>
        </w:tabs>
        <w:ind w:left="1418" w:hanging="567"/>
      </w:pPr>
      <w:rPr>
        <w:rFonts w:ascii="Times New Roman" w:hAnsi="Times New Roman" w:cs="Times New Roman" w:hint="default"/>
        <w:b w:val="0"/>
        <w:i w:val="0"/>
        <w:sz w:val="24"/>
        <w:szCs w:val="24"/>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90" w15:restartNumberingAfterBreak="0">
    <w:nsid w:val="7E5C61BE"/>
    <w:multiLevelType w:val="hybridMultilevel"/>
    <w:tmpl w:val="D828F7DE"/>
    <w:lvl w:ilvl="0" w:tplc="18BC66A6">
      <w:start w:val="1"/>
      <w:numFmt w:val="bullet"/>
      <w:pStyle w:val="Bulet1"/>
      <w:lvlText w:val=""/>
      <w:lvlJc w:val="left"/>
      <w:pPr>
        <w:tabs>
          <w:tab w:val="num" w:pos="1287"/>
        </w:tabs>
        <w:ind w:left="1287" w:hanging="360"/>
      </w:pPr>
      <w:rPr>
        <w:rFonts w:ascii="Symbol" w:hAnsi="Symbol" w:hint="default"/>
      </w:rPr>
    </w:lvl>
    <w:lvl w:ilvl="1" w:tplc="04090003">
      <w:start w:val="3"/>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Segoe Condensed"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Segoe Condensed"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9"/>
  </w:num>
  <w:num w:numId="2">
    <w:abstractNumId w:val="10"/>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6"/>
  </w:num>
  <w:num w:numId="6">
    <w:abstractNumId w:val="75"/>
  </w:num>
  <w:num w:numId="7">
    <w:abstractNumId w:val="1"/>
  </w:num>
  <w:num w:numId="8">
    <w:abstractNumId w:val="53"/>
  </w:num>
  <w:num w:numId="9">
    <w:abstractNumId w:val="50"/>
  </w:num>
  <w:num w:numId="10">
    <w:abstractNumId w:val="65"/>
  </w:num>
  <w:num w:numId="11">
    <w:abstractNumId w:val="73"/>
  </w:num>
  <w:num w:numId="12">
    <w:abstractNumId w:val="23"/>
  </w:num>
  <w:num w:numId="13">
    <w:abstractNumId w:val="81"/>
  </w:num>
  <w:num w:numId="14">
    <w:abstractNumId w:val="56"/>
  </w:num>
  <w:num w:numId="15">
    <w:abstractNumId w:val="87"/>
  </w:num>
  <w:num w:numId="16">
    <w:abstractNumId w:val="86"/>
  </w:num>
  <w:num w:numId="17">
    <w:abstractNumId w:val="2"/>
  </w:num>
  <w:num w:numId="18">
    <w:abstractNumId w:val="28"/>
  </w:num>
  <w:num w:numId="19">
    <w:abstractNumId w:val="18"/>
  </w:num>
  <w:num w:numId="20">
    <w:abstractNumId w:val="3"/>
  </w:num>
  <w:num w:numId="21">
    <w:abstractNumId w:val="7"/>
  </w:num>
  <w:num w:numId="22">
    <w:abstractNumId w:val="11"/>
  </w:num>
  <w:num w:numId="23">
    <w:abstractNumId w:val="27"/>
  </w:num>
  <w:num w:numId="24">
    <w:abstractNumId w:val="35"/>
  </w:num>
  <w:num w:numId="25">
    <w:abstractNumId w:val="48"/>
  </w:num>
  <w:num w:numId="26">
    <w:abstractNumId w:val="19"/>
  </w:num>
  <w:num w:numId="27">
    <w:abstractNumId w:val="0"/>
  </w:num>
  <w:num w:numId="28">
    <w:abstractNumId w:val="6"/>
  </w:num>
  <w:num w:numId="29">
    <w:abstractNumId w:val="21"/>
  </w:num>
  <w:num w:numId="30">
    <w:abstractNumId w:val="33"/>
  </w:num>
  <w:num w:numId="31">
    <w:abstractNumId w:val="40"/>
  </w:num>
  <w:num w:numId="32">
    <w:abstractNumId w:val="46"/>
  </w:num>
  <w:num w:numId="33">
    <w:abstractNumId w:val="59"/>
  </w:num>
  <w:num w:numId="34">
    <w:abstractNumId w:val="63"/>
  </w:num>
  <w:num w:numId="35">
    <w:abstractNumId w:val="57"/>
  </w:num>
  <w:num w:numId="36">
    <w:abstractNumId w:val="39"/>
  </w:num>
  <w:num w:numId="37">
    <w:abstractNumId w:val="20"/>
  </w:num>
  <w:num w:numId="38">
    <w:abstractNumId w:val="34"/>
  </w:num>
  <w:num w:numId="39">
    <w:abstractNumId w:val="43"/>
  </w:num>
  <w:num w:numId="40">
    <w:abstractNumId w:val="26"/>
  </w:num>
  <w:num w:numId="41">
    <w:abstractNumId w:val="51"/>
  </w:num>
  <w:num w:numId="42">
    <w:abstractNumId w:val="64"/>
  </w:num>
  <w:num w:numId="43">
    <w:abstractNumId w:val="80"/>
  </w:num>
  <w:num w:numId="44">
    <w:abstractNumId w:val="74"/>
  </w:num>
  <w:num w:numId="45">
    <w:abstractNumId w:val="67"/>
  </w:num>
  <w:num w:numId="46">
    <w:abstractNumId w:val="13"/>
  </w:num>
  <w:num w:numId="47">
    <w:abstractNumId w:val="44"/>
  </w:num>
  <w:num w:numId="48">
    <w:abstractNumId w:val="72"/>
  </w:num>
  <w:num w:numId="49">
    <w:abstractNumId w:val="9"/>
  </w:num>
  <w:num w:numId="50">
    <w:abstractNumId w:val="89"/>
  </w:num>
  <w:num w:numId="51">
    <w:abstractNumId w:val="4"/>
  </w:num>
  <w:num w:numId="52">
    <w:abstractNumId w:val="42"/>
  </w:num>
  <w:num w:numId="53">
    <w:abstractNumId w:val="90"/>
  </w:num>
  <w:num w:numId="54">
    <w:abstractNumId w:val="14"/>
  </w:num>
  <w:num w:numId="55">
    <w:abstractNumId w:val="76"/>
  </w:num>
  <w:num w:numId="56">
    <w:abstractNumId w:val="82"/>
  </w:num>
  <w:num w:numId="57">
    <w:abstractNumId w:val="30"/>
  </w:num>
  <w:num w:numId="58">
    <w:abstractNumId w:val="60"/>
  </w:num>
  <w:num w:numId="59">
    <w:abstractNumId w:val="77"/>
  </w:num>
  <w:num w:numId="60">
    <w:abstractNumId w:val="70"/>
  </w:num>
  <w:num w:numId="61">
    <w:abstractNumId w:val="16"/>
  </w:num>
  <w:num w:numId="62">
    <w:abstractNumId w:val="58"/>
  </w:num>
  <w:num w:numId="63">
    <w:abstractNumId w:val="68"/>
  </w:num>
  <w:num w:numId="64">
    <w:abstractNumId w:val="12"/>
  </w:num>
  <w:num w:numId="65">
    <w:abstractNumId w:val="84"/>
  </w:num>
  <w:num w:numId="66">
    <w:abstractNumId w:val="66"/>
  </w:num>
  <w:num w:numId="67">
    <w:abstractNumId w:val="88"/>
  </w:num>
  <w:num w:numId="68">
    <w:abstractNumId w:val="54"/>
  </w:num>
  <w:num w:numId="69">
    <w:abstractNumId w:val="41"/>
  </w:num>
  <w:num w:numId="70">
    <w:abstractNumId w:val="52"/>
  </w:num>
  <w:num w:numId="71">
    <w:abstractNumId w:val="62"/>
  </w:num>
  <w:num w:numId="72">
    <w:abstractNumId w:val="29"/>
  </w:num>
  <w:num w:numId="73">
    <w:abstractNumId w:val="78"/>
  </w:num>
  <w:num w:numId="74">
    <w:abstractNumId w:val="38"/>
  </w:num>
  <w:num w:numId="75">
    <w:abstractNumId w:val="61"/>
  </w:num>
  <w:num w:numId="76">
    <w:abstractNumId w:val="31"/>
  </w:num>
  <w:num w:numId="77">
    <w:abstractNumId w:val="55"/>
  </w:num>
  <w:num w:numId="78">
    <w:abstractNumId w:val="85"/>
  </w:num>
  <w:num w:numId="79">
    <w:abstractNumId w:val="32"/>
  </w:num>
  <w:num w:numId="80">
    <w:abstractNumId w:val="5"/>
  </w:num>
  <w:num w:numId="81">
    <w:abstractNumId w:val="22"/>
  </w:num>
  <w:num w:numId="82">
    <w:abstractNumId w:val="15"/>
  </w:num>
  <w:num w:numId="83">
    <w:abstractNumId w:val="8"/>
  </w:num>
  <w:num w:numId="84">
    <w:abstractNumId w:val="69"/>
  </w:num>
  <w:num w:numId="85">
    <w:abstractNumId w:val="79"/>
  </w:num>
  <w:num w:numId="86">
    <w:abstractNumId w:val="24"/>
  </w:num>
  <w:num w:numId="87">
    <w:abstractNumId w:val="71"/>
  </w:num>
  <w:num w:numId="88">
    <w:abstractNumId w:val="47"/>
  </w:num>
  <w:num w:numId="89">
    <w:abstractNumId w:val="17"/>
  </w:num>
  <w:num w:numId="90">
    <w:abstractNumId w:val="83"/>
  </w:num>
  <w:num w:numId="91">
    <w:abstractNumId w:val="25"/>
  </w:num>
  <w:num w:numId="92">
    <w:abstractNumId w:val="4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72F"/>
    <w:rsid w:val="000004B5"/>
    <w:rsid w:val="00000FF1"/>
    <w:rsid w:val="00002192"/>
    <w:rsid w:val="0000239B"/>
    <w:rsid w:val="000023D0"/>
    <w:rsid w:val="00002AEF"/>
    <w:rsid w:val="000039E7"/>
    <w:rsid w:val="00003D2D"/>
    <w:rsid w:val="00005364"/>
    <w:rsid w:val="000058AB"/>
    <w:rsid w:val="00007CEF"/>
    <w:rsid w:val="0001066D"/>
    <w:rsid w:val="00011106"/>
    <w:rsid w:val="00014F30"/>
    <w:rsid w:val="00015255"/>
    <w:rsid w:val="0002274C"/>
    <w:rsid w:val="0002293A"/>
    <w:rsid w:val="0002337B"/>
    <w:rsid w:val="0002455E"/>
    <w:rsid w:val="00025845"/>
    <w:rsid w:val="00027415"/>
    <w:rsid w:val="0002753A"/>
    <w:rsid w:val="00027775"/>
    <w:rsid w:val="000310A6"/>
    <w:rsid w:val="0003230A"/>
    <w:rsid w:val="0003561F"/>
    <w:rsid w:val="000357CE"/>
    <w:rsid w:val="00036070"/>
    <w:rsid w:val="00037B8E"/>
    <w:rsid w:val="0004149E"/>
    <w:rsid w:val="0004698B"/>
    <w:rsid w:val="00046C60"/>
    <w:rsid w:val="0004724D"/>
    <w:rsid w:val="00051BA7"/>
    <w:rsid w:val="0005321A"/>
    <w:rsid w:val="000535C7"/>
    <w:rsid w:val="000541D6"/>
    <w:rsid w:val="00054B05"/>
    <w:rsid w:val="0005514B"/>
    <w:rsid w:val="00055BF9"/>
    <w:rsid w:val="0005772F"/>
    <w:rsid w:val="000577E3"/>
    <w:rsid w:val="00060D8C"/>
    <w:rsid w:val="0006101F"/>
    <w:rsid w:val="00061766"/>
    <w:rsid w:val="000627C7"/>
    <w:rsid w:val="0006303A"/>
    <w:rsid w:val="00064DBB"/>
    <w:rsid w:val="0006511D"/>
    <w:rsid w:val="00065D65"/>
    <w:rsid w:val="000675F3"/>
    <w:rsid w:val="00071C4E"/>
    <w:rsid w:val="00073A64"/>
    <w:rsid w:val="00074070"/>
    <w:rsid w:val="000748B4"/>
    <w:rsid w:val="000748D0"/>
    <w:rsid w:val="000758B5"/>
    <w:rsid w:val="00075B60"/>
    <w:rsid w:val="000768B6"/>
    <w:rsid w:val="00077AA3"/>
    <w:rsid w:val="00077BD2"/>
    <w:rsid w:val="000800A8"/>
    <w:rsid w:val="00080499"/>
    <w:rsid w:val="000805A8"/>
    <w:rsid w:val="000806D4"/>
    <w:rsid w:val="00080A6C"/>
    <w:rsid w:val="00084562"/>
    <w:rsid w:val="00084B51"/>
    <w:rsid w:val="0008550D"/>
    <w:rsid w:val="000858E0"/>
    <w:rsid w:val="00086033"/>
    <w:rsid w:val="00087195"/>
    <w:rsid w:val="0008799B"/>
    <w:rsid w:val="00090597"/>
    <w:rsid w:val="00091299"/>
    <w:rsid w:val="00093254"/>
    <w:rsid w:val="00093359"/>
    <w:rsid w:val="00093367"/>
    <w:rsid w:val="0009404F"/>
    <w:rsid w:val="00095C57"/>
    <w:rsid w:val="000960F7"/>
    <w:rsid w:val="00096272"/>
    <w:rsid w:val="00097CD6"/>
    <w:rsid w:val="00097E51"/>
    <w:rsid w:val="000A014C"/>
    <w:rsid w:val="000A0B22"/>
    <w:rsid w:val="000A1756"/>
    <w:rsid w:val="000A17A2"/>
    <w:rsid w:val="000A1F2B"/>
    <w:rsid w:val="000A22CB"/>
    <w:rsid w:val="000A3427"/>
    <w:rsid w:val="000A35A8"/>
    <w:rsid w:val="000A3FB5"/>
    <w:rsid w:val="000A4D8D"/>
    <w:rsid w:val="000A4E66"/>
    <w:rsid w:val="000A5FE1"/>
    <w:rsid w:val="000A609C"/>
    <w:rsid w:val="000A640A"/>
    <w:rsid w:val="000A6821"/>
    <w:rsid w:val="000A72C5"/>
    <w:rsid w:val="000B03CE"/>
    <w:rsid w:val="000B0D6E"/>
    <w:rsid w:val="000B1095"/>
    <w:rsid w:val="000B14D1"/>
    <w:rsid w:val="000B1D18"/>
    <w:rsid w:val="000B2240"/>
    <w:rsid w:val="000B53DB"/>
    <w:rsid w:val="000B5DDC"/>
    <w:rsid w:val="000B733A"/>
    <w:rsid w:val="000B7B0F"/>
    <w:rsid w:val="000B7E31"/>
    <w:rsid w:val="000C1F31"/>
    <w:rsid w:val="000C24F6"/>
    <w:rsid w:val="000C7EAB"/>
    <w:rsid w:val="000D0D51"/>
    <w:rsid w:val="000D15D7"/>
    <w:rsid w:val="000D2492"/>
    <w:rsid w:val="000D2F39"/>
    <w:rsid w:val="000D313E"/>
    <w:rsid w:val="000D32D0"/>
    <w:rsid w:val="000D48B9"/>
    <w:rsid w:val="000D74EA"/>
    <w:rsid w:val="000D76A0"/>
    <w:rsid w:val="000D7881"/>
    <w:rsid w:val="000D7AC0"/>
    <w:rsid w:val="000E107D"/>
    <w:rsid w:val="000E1593"/>
    <w:rsid w:val="000E5658"/>
    <w:rsid w:val="000E6090"/>
    <w:rsid w:val="000E7343"/>
    <w:rsid w:val="000E74E2"/>
    <w:rsid w:val="000F3266"/>
    <w:rsid w:val="000F32A7"/>
    <w:rsid w:val="000F444F"/>
    <w:rsid w:val="000F4D10"/>
    <w:rsid w:val="000F529D"/>
    <w:rsid w:val="000F58E0"/>
    <w:rsid w:val="000F6793"/>
    <w:rsid w:val="000F735B"/>
    <w:rsid w:val="000F7BC7"/>
    <w:rsid w:val="000F7CF4"/>
    <w:rsid w:val="00100193"/>
    <w:rsid w:val="00100AF8"/>
    <w:rsid w:val="001034AC"/>
    <w:rsid w:val="00103676"/>
    <w:rsid w:val="0010471C"/>
    <w:rsid w:val="00111726"/>
    <w:rsid w:val="00111E6F"/>
    <w:rsid w:val="0011288F"/>
    <w:rsid w:val="00112AFA"/>
    <w:rsid w:val="0011331B"/>
    <w:rsid w:val="001138BD"/>
    <w:rsid w:val="001138E8"/>
    <w:rsid w:val="00116979"/>
    <w:rsid w:val="00117669"/>
    <w:rsid w:val="001206C2"/>
    <w:rsid w:val="001207A9"/>
    <w:rsid w:val="00122F56"/>
    <w:rsid w:val="0012345B"/>
    <w:rsid w:val="00124432"/>
    <w:rsid w:val="00124B63"/>
    <w:rsid w:val="00124EA7"/>
    <w:rsid w:val="001250FE"/>
    <w:rsid w:val="00125D34"/>
    <w:rsid w:val="001265B0"/>
    <w:rsid w:val="00126935"/>
    <w:rsid w:val="00127013"/>
    <w:rsid w:val="001273B5"/>
    <w:rsid w:val="00130411"/>
    <w:rsid w:val="00131869"/>
    <w:rsid w:val="0013199E"/>
    <w:rsid w:val="00131EAF"/>
    <w:rsid w:val="00132B80"/>
    <w:rsid w:val="00132DCD"/>
    <w:rsid w:val="00135A36"/>
    <w:rsid w:val="00136841"/>
    <w:rsid w:val="00136F69"/>
    <w:rsid w:val="00141D2A"/>
    <w:rsid w:val="0014207E"/>
    <w:rsid w:val="00142235"/>
    <w:rsid w:val="00142BB3"/>
    <w:rsid w:val="00142C56"/>
    <w:rsid w:val="00142E35"/>
    <w:rsid w:val="001441BB"/>
    <w:rsid w:val="00144343"/>
    <w:rsid w:val="00144CA0"/>
    <w:rsid w:val="00144E55"/>
    <w:rsid w:val="00144F4E"/>
    <w:rsid w:val="00145A9C"/>
    <w:rsid w:val="00146042"/>
    <w:rsid w:val="00146217"/>
    <w:rsid w:val="00146472"/>
    <w:rsid w:val="00147C82"/>
    <w:rsid w:val="00147EA3"/>
    <w:rsid w:val="001510D4"/>
    <w:rsid w:val="0015118E"/>
    <w:rsid w:val="00151FA5"/>
    <w:rsid w:val="00152077"/>
    <w:rsid w:val="00156E1C"/>
    <w:rsid w:val="0015700F"/>
    <w:rsid w:val="001602C3"/>
    <w:rsid w:val="0016112F"/>
    <w:rsid w:val="00161846"/>
    <w:rsid w:val="00161A4E"/>
    <w:rsid w:val="00161A54"/>
    <w:rsid w:val="00161CFA"/>
    <w:rsid w:val="00161F59"/>
    <w:rsid w:val="00163A5E"/>
    <w:rsid w:val="00165472"/>
    <w:rsid w:val="00165BAA"/>
    <w:rsid w:val="00166BF4"/>
    <w:rsid w:val="00167C6C"/>
    <w:rsid w:val="00167D0A"/>
    <w:rsid w:val="00170B3B"/>
    <w:rsid w:val="00171025"/>
    <w:rsid w:val="001714AE"/>
    <w:rsid w:val="00173AA8"/>
    <w:rsid w:val="00175DB7"/>
    <w:rsid w:val="00175E06"/>
    <w:rsid w:val="00175F7D"/>
    <w:rsid w:val="00176212"/>
    <w:rsid w:val="0017717C"/>
    <w:rsid w:val="00177787"/>
    <w:rsid w:val="00177E37"/>
    <w:rsid w:val="00177F6E"/>
    <w:rsid w:val="00180A62"/>
    <w:rsid w:val="00181651"/>
    <w:rsid w:val="00181F4F"/>
    <w:rsid w:val="00183555"/>
    <w:rsid w:val="00185174"/>
    <w:rsid w:val="0018546A"/>
    <w:rsid w:val="0018668A"/>
    <w:rsid w:val="00186E97"/>
    <w:rsid w:val="001914E4"/>
    <w:rsid w:val="00191DEB"/>
    <w:rsid w:val="0019259B"/>
    <w:rsid w:val="00192833"/>
    <w:rsid w:val="00193009"/>
    <w:rsid w:val="00193316"/>
    <w:rsid w:val="0019390B"/>
    <w:rsid w:val="001939F2"/>
    <w:rsid w:val="00193C35"/>
    <w:rsid w:val="001947F4"/>
    <w:rsid w:val="001A077B"/>
    <w:rsid w:val="001A07FC"/>
    <w:rsid w:val="001A1C81"/>
    <w:rsid w:val="001A1CCF"/>
    <w:rsid w:val="001A1DF3"/>
    <w:rsid w:val="001A2AAA"/>
    <w:rsid w:val="001A2E32"/>
    <w:rsid w:val="001A424B"/>
    <w:rsid w:val="001A4261"/>
    <w:rsid w:val="001A4927"/>
    <w:rsid w:val="001A50DB"/>
    <w:rsid w:val="001A53EE"/>
    <w:rsid w:val="001A7640"/>
    <w:rsid w:val="001B33B7"/>
    <w:rsid w:val="001B4578"/>
    <w:rsid w:val="001B5591"/>
    <w:rsid w:val="001B5EB8"/>
    <w:rsid w:val="001B6249"/>
    <w:rsid w:val="001B6FD6"/>
    <w:rsid w:val="001B74D3"/>
    <w:rsid w:val="001B776A"/>
    <w:rsid w:val="001C061E"/>
    <w:rsid w:val="001C13AE"/>
    <w:rsid w:val="001C1585"/>
    <w:rsid w:val="001C219C"/>
    <w:rsid w:val="001C32A5"/>
    <w:rsid w:val="001C3B5C"/>
    <w:rsid w:val="001C3EC6"/>
    <w:rsid w:val="001C3F74"/>
    <w:rsid w:val="001C5E9B"/>
    <w:rsid w:val="001C6B34"/>
    <w:rsid w:val="001C746E"/>
    <w:rsid w:val="001C7CDA"/>
    <w:rsid w:val="001D027D"/>
    <w:rsid w:val="001D0530"/>
    <w:rsid w:val="001D0EF3"/>
    <w:rsid w:val="001D13C4"/>
    <w:rsid w:val="001D24D3"/>
    <w:rsid w:val="001D373B"/>
    <w:rsid w:val="001D4F84"/>
    <w:rsid w:val="001E1F45"/>
    <w:rsid w:val="001E2031"/>
    <w:rsid w:val="001E28A6"/>
    <w:rsid w:val="001E3014"/>
    <w:rsid w:val="001E3A32"/>
    <w:rsid w:val="001E481C"/>
    <w:rsid w:val="001E4D46"/>
    <w:rsid w:val="001E5261"/>
    <w:rsid w:val="001E6781"/>
    <w:rsid w:val="001F15C1"/>
    <w:rsid w:val="001F1D4C"/>
    <w:rsid w:val="001F3489"/>
    <w:rsid w:val="001F40FA"/>
    <w:rsid w:val="001F5CB8"/>
    <w:rsid w:val="001F69EB"/>
    <w:rsid w:val="001F6C94"/>
    <w:rsid w:val="001F6D66"/>
    <w:rsid w:val="002006A4"/>
    <w:rsid w:val="00201197"/>
    <w:rsid w:val="002014B3"/>
    <w:rsid w:val="00201597"/>
    <w:rsid w:val="002035DD"/>
    <w:rsid w:val="002042F9"/>
    <w:rsid w:val="002045D5"/>
    <w:rsid w:val="00204F80"/>
    <w:rsid w:val="0020594A"/>
    <w:rsid w:val="00206376"/>
    <w:rsid w:val="00207646"/>
    <w:rsid w:val="00210783"/>
    <w:rsid w:val="00211E4D"/>
    <w:rsid w:val="002141E2"/>
    <w:rsid w:val="0021457A"/>
    <w:rsid w:val="00216205"/>
    <w:rsid w:val="00217CCD"/>
    <w:rsid w:val="0022006C"/>
    <w:rsid w:val="00220B3A"/>
    <w:rsid w:val="0022272A"/>
    <w:rsid w:val="00224023"/>
    <w:rsid w:val="00226E78"/>
    <w:rsid w:val="00227AAA"/>
    <w:rsid w:val="00230731"/>
    <w:rsid w:val="00230DFB"/>
    <w:rsid w:val="00231955"/>
    <w:rsid w:val="00231E6A"/>
    <w:rsid w:val="00233652"/>
    <w:rsid w:val="00236B54"/>
    <w:rsid w:val="00237AAA"/>
    <w:rsid w:val="00237C6D"/>
    <w:rsid w:val="002412C4"/>
    <w:rsid w:val="00243560"/>
    <w:rsid w:val="00243A7C"/>
    <w:rsid w:val="00244240"/>
    <w:rsid w:val="002442B4"/>
    <w:rsid w:val="0024450D"/>
    <w:rsid w:val="00244E58"/>
    <w:rsid w:val="00245D0C"/>
    <w:rsid w:val="00247821"/>
    <w:rsid w:val="00250745"/>
    <w:rsid w:val="00250F35"/>
    <w:rsid w:val="00251015"/>
    <w:rsid w:val="00251321"/>
    <w:rsid w:val="00251680"/>
    <w:rsid w:val="00252C79"/>
    <w:rsid w:val="00252E59"/>
    <w:rsid w:val="00253DFD"/>
    <w:rsid w:val="002540EE"/>
    <w:rsid w:val="002547C0"/>
    <w:rsid w:val="0025522E"/>
    <w:rsid w:val="0025676C"/>
    <w:rsid w:val="00256E83"/>
    <w:rsid w:val="00260D33"/>
    <w:rsid w:val="00260DB4"/>
    <w:rsid w:val="00260FF8"/>
    <w:rsid w:val="002610A1"/>
    <w:rsid w:val="002610CB"/>
    <w:rsid w:val="002633B2"/>
    <w:rsid w:val="00265CEB"/>
    <w:rsid w:val="00266D90"/>
    <w:rsid w:val="00266EB9"/>
    <w:rsid w:val="00267229"/>
    <w:rsid w:val="00272E25"/>
    <w:rsid w:val="00274EE6"/>
    <w:rsid w:val="00275064"/>
    <w:rsid w:val="00275F8D"/>
    <w:rsid w:val="002768C6"/>
    <w:rsid w:val="00276F71"/>
    <w:rsid w:val="00277077"/>
    <w:rsid w:val="0027765D"/>
    <w:rsid w:val="00281714"/>
    <w:rsid w:val="00281896"/>
    <w:rsid w:val="00281D28"/>
    <w:rsid w:val="00282C79"/>
    <w:rsid w:val="00282E54"/>
    <w:rsid w:val="00283D68"/>
    <w:rsid w:val="00286152"/>
    <w:rsid w:val="0028651C"/>
    <w:rsid w:val="002868EF"/>
    <w:rsid w:val="00287834"/>
    <w:rsid w:val="00290F56"/>
    <w:rsid w:val="00291294"/>
    <w:rsid w:val="0029190C"/>
    <w:rsid w:val="00291CA9"/>
    <w:rsid w:val="002941C1"/>
    <w:rsid w:val="002943BC"/>
    <w:rsid w:val="00294967"/>
    <w:rsid w:val="00294ADD"/>
    <w:rsid w:val="00295883"/>
    <w:rsid w:val="00296DD2"/>
    <w:rsid w:val="00296EBD"/>
    <w:rsid w:val="00297C92"/>
    <w:rsid w:val="002A11B9"/>
    <w:rsid w:val="002A17F7"/>
    <w:rsid w:val="002A47A6"/>
    <w:rsid w:val="002A51EB"/>
    <w:rsid w:val="002A544C"/>
    <w:rsid w:val="002A5D24"/>
    <w:rsid w:val="002A5E41"/>
    <w:rsid w:val="002A67A3"/>
    <w:rsid w:val="002A6F33"/>
    <w:rsid w:val="002A7AC1"/>
    <w:rsid w:val="002A7B93"/>
    <w:rsid w:val="002B00FB"/>
    <w:rsid w:val="002B196A"/>
    <w:rsid w:val="002B336C"/>
    <w:rsid w:val="002B482A"/>
    <w:rsid w:val="002B739F"/>
    <w:rsid w:val="002C0989"/>
    <w:rsid w:val="002C0CD7"/>
    <w:rsid w:val="002C132A"/>
    <w:rsid w:val="002C1A99"/>
    <w:rsid w:val="002C297E"/>
    <w:rsid w:val="002C29F1"/>
    <w:rsid w:val="002C3FAB"/>
    <w:rsid w:val="002C559E"/>
    <w:rsid w:val="002D512C"/>
    <w:rsid w:val="002D5208"/>
    <w:rsid w:val="002D76D8"/>
    <w:rsid w:val="002D7996"/>
    <w:rsid w:val="002E131B"/>
    <w:rsid w:val="002E15F4"/>
    <w:rsid w:val="002E22AA"/>
    <w:rsid w:val="002E347B"/>
    <w:rsid w:val="002E393C"/>
    <w:rsid w:val="002E567A"/>
    <w:rsid w:val="002E691A"/>
    <w:rsid w:val="002E6FA3"/>
    <w:rsid w:val="002E76E6"/>
    <w:rsid w:val="002E7D7C"/>
    <w:rsid w:val="002F0432"/>
    <w:rsid w:val="002F10A3"/>
    <w:rsid w:val="002F2762"/>
    <w:rsid w:val="002F28E0"/>
    <w:rsid w:val="002F297D"/>
    <w:rsid w:val="002F2ACA"/>
    <w:rsid w:val="002F2DD7"/>
    <w:rsid w:val="002F4325"/>
    <w:rsid w:val="002F466F"/>
    <w:rsid w:val="002F4F7E"/>
    <w:rsid w:val="002F5F37"/>
    <w:rsid w:val="002F623B"/>
    <w:rsid w:val="002F6692"/>
    <w:rsid w:val="002F6768"/>
    <w:rsid w:val="002F6975"/>
    <w:rsid w:val="002F71BF"/>
    <w:rsid w:val="002F7B90"/>
    <w:rsid w:val="00301111"/>
    <w:rsid w:val="00301AE2"/>
    <w:rsid w:val="00301C45"/>
    <w:rsid w:val="00301CCB"/>
    <w:rsid w:val="00303503"/>
    <w:rsid w:val="00303544"/>
    <w:rsid w:val="00303E46"/>
    <w:rsid w:val="003046A5"/>
    <w:rsid w:val="003047AB"/>
    <w:rsid w:val="00305108"/>
    <w:rsid w:val="00306043"/>
    <w:rsid w:val="003060C8"/>
    <w:rsid w:val="00306F13"/>
    <w:rsid w:val="0030718F"/>
    <w:rsid w:val="00307C01"/>
    <w:rsid w:val="00307E26"/>
    <w:rsid w:val="00310227"/>
    <w:rsid w:val="003108D4"/>
    <w:rsid w:val="0031097D"/>
    <w:rsid w:val="00311542"/>
    <w:rsid w:val="00311ED4"/>
    <w:rsid w:val="00312291"/>
    <w:rsid w:val="00312AFD"/>
    <w:rsid w:val="003138D9"/>
    <w:rsid w:val="003146C6"/>
    <w:rsid w:val="003148F6"/>
    <w:rsid w:val="00315511"/>
    <w:rsid w:val="00315A5E"/>
    <w:rsid w:val="00316B41"/>
    <w:rsid w:val="00317968"/>
    <w:rsid w:val="00320DFB"/>
    <w:rsid w:val="00322AA2"/>
    <w:rsid w:val="0032357B"/>
    <w:rsid w:val="00323855"/>
    <w:rsid w:val="003247A3"/>
    <w:rsid w:val="00324ED1"/>
    <w:rsid w:val="003268D7"/>
    <w:rsid w:val="00330597"/>
    <w:rsid w:val="003305F1"/>
    <w:rsid w:val="0033091E"/>
    <w:rsid w:val="00330923"/>
    <w:rsid w:val="00330B68"/>
    <w:rsid w:val="00334A51"/>
    <w:rsid w:val="00334BC4"/>
    <w:rsid w:val="00336265"/>
    <w:rsid w:val="003378B0"/>
    <w:rsid w:val="00337A79"/>
    <w:rsid w:val="00342552"/>
    <w:rsid w:val="00342C96"/>
    <w:rsid w:val="00342FB8"/>
    <w:rsid w:val="0034385E"/>
    <w:rsid w:val="0034479B"/>
    <w:rsid w:val="00344894"/>
    <w:rsid w:val="003479CE"/>
    <w:rsid w:val="003508F0"/>
    <w:rsid w:val="003525A1"/>
    <w:rsid w:val="00352918"/>
    <w:rsid w:val="00352FCE"/>
    <w:rsid w:val="00353461"/>
    <w:rsid w:val="00355249"/>
    <w:rsid w:val="00355402"/>
    <w:rsid w:val="00355A3D"/>
    <w:rsid w:val="00355C0F"/>
    <w:rsid w:val="00356633"/>
    <w:rsid w:val="00356804"/>
    <w:rsid w:val="003577CF"/>
    <w:rsid w:val="00357D71"/>
    <w:rsid w:val="00357DD7"/>
    <w:rsid w:val="00362591"/>
    <w:rsid w:val="0036628B"/>
    <w:rsid w:val="00366424"/>
    <w:rsid w:val="00367D0A"/>
    <w:rsid w:val="00367D47"/>
    <w:rsid w:val="00372233"/>
    <w:rsid w:val="00372410"/>
    <w:rsid w:val="0037303F"/>
    <w:rsid w:val="003754CB"/>
    <w:rsid w:val="00375D8C"/>
    <w:rsid w:val="00375DC5"/>
    <w:rsid w:val="00375F0E"/>
    <w:rsid w:val="00380E77"/>
    <w:rsid w:val="0038217B"/>
    <w:rsid w:val="00382A98"/>
    <w:rsid w:val="0038318D"/>
    <w:rsid w:val="00383BEA"/>
    <w:rsid w:val="0038411A"/>
    <w:rsid w:val="003848BC"/>
    <w:rsid w:val="003851F9"/>
    <w:rsid w:val="00386F18"/>
    <w:rsid w:val="003873EE"/>
    <w:rsid w:val="0039047C"/>
    <w:rsid w:val="00390A03"/>
    <w:rsid w:val="00391417"/>
    <w:rsid w:val="0039154D"/>
    <w:rsid w:val="003951A7"/>
    <w:rsid w:val="003A0FFE"/>
    <w:rsid w:val="003A10E3"/>
    <w:rsid w:val="003A133E"/>
    <w:rsid w:val="003A3642"/>
    <w:rsid w:val="003A48FC"/>
    <w:rsid w:val="003A4D3B"/>
    <w:rsid w:val="003A4E89"/>
    <w:rsid w:val="003A581B"/>
    <w:rsid w:val="003A69FD"/>
    <w:rsid w:val="003A6B4B"/>
    <w:rsid w:val="003B062B"/>
    <w:rsid w:val="003B1084"/>
    <w:rsid w:val="003B1B3E"/>
    <w:rsid w:val="003B2DF4"/>
    <w:rsid w:val="003B314B"/>
    <w:rsid w:val="003B3959"/>
    <w:rsid w:val="003B526E"/>
    <w:rsid w:val="003B56C0"/>
    <w:rsid w:val="003B5FFF"/>
    <w:rsid w:val="003B6417"/>
    <w:rsid w:val="003B7C42"/>
    <w:rsid w:val="003B7E1C"/>
    <w:rsid w:val="003C1126"/>
    <w:rsid w:val="003C1DBE"/>
    <w:rsid w:val="003C2494"/>
    <w:rsid w:val="003C3366"/>
    <w:rsid w:val="003C4376"/>
    <w:rsid w:val="003C5627"/>
    <w:rsid w:val="003C6492"/>
    <w:rsid w:val="003C6865"/>
    <w:rsid w:val="003C6E34"/>
    <w:rsid w:val="003C70AE"/>
    <w:rsid w:val="003D0090"/>
    <w:rsid w:val="003D0096"/>
    <w:rsid w:val="003D0E8B"/>
    <w:rsid w:val="003D2385"/>
    <w:rsid w:val="003D2CD2"/>
    <w:rsid w:val="003D3119"/>
    <w:rsid w:val="003D5105"/>
    <w:rsid w:val="003D67AA"/>
    <w:rsid w:val="003D6F7D"/>
    <w:rsid w:val="003D75D7"/>
    <w:rsid w:val="003E139F"/>
    <w:rsid w:val="003E20BB"/>
    <w:rsid w:val="003E4315"/>
    <w:rsid w:val="003E53E3"/>
    <w:rsid w:val="003E5607"/>
    <w:rsid w:val="003E60ED"/>
    <w:rsid w:val="003E7618"/>
    <w:rsid w:val="003F1790"/>
    <w:rsid w:val="003F1AA1"/>
    <w:rsid w:val="003F1C74"/>
    <w:rsid w:val="003F225D"/>
    <w:rsid w:val="003F2931"/>
    <w:rsid w:val="003F31AE"/>
    <w:rsid w:val="003F44E1"/>
    <w:rsid w:val="003F4775"/>
    <w:rsid w:val="003F562B"/>
    <w:rsid w:val="003F56D4"/>
    <w:rsid w:val="003F629F"/>
    <w:rsid w:val="003F67D7"/>
    <w:rsid w:val="00401046"/>
    <w:rsid w:val="004043B2"/>
    <w:rsid w:val="0040494B"/>
    <w:rsid w:val="00405B89"/>
    <w:rsid w:val="00406D3A"/>
    <w:rsid w:val="004105B3"/>
    <w:rsid w:val="00410A34"/>
    <w:rsid w:val="004111FE"/>
    <w:rsid w:val="00411FB6"/>
    <w:rsid w:val="00412582"/>
    <w:rsid w:val="00413112"/>
    <w:rsid w:val="00413C91"/>
    <w:rsid w:val="00415432"/>
    <w:rsid w:val="00415F81"/>
    <w:rsid w:val="00416099"/>
    <w:rsid w:val="0041667C"/>
    <w:rsid w:val="00420D94"/>
    <w:rsid w:val="00421A52"/>
    <w:rsid w:val="00421F0D"/>
    <w:rsid w:val="004226D1"/>
    <w:rsid w:val="0042275A"/>
    <w:rsid w:val="0042380E"/>
    <w:rsid w:val="00423FAC"/>
    <w:rsid w:val="00424112"/>
    <w:rsid w:val="00424325"/>
    <w:rsid w:val="00424734"/>
    <w:rsid w:val="00424CC7"/>
    <w:rsid w:val="00425B6A"/>
    <w:rsid w:val="00425FF2"/>
    <w:rsid w:val="00426AC2"/>
    <w:rsid w:val="00426D1C"/>
    <w:rsid w:val="0043055E"/>
    <w:rsid w:val="00430695"/>
    <w:rsid w:val="004307D7"/>
    <w:rsid w:val="004311BF"/>
    <w:rsid w:val="0043174E"/>
    <w:rsid w:val="00431EBF"/>
    <w:rsid w:val="004320C8"/>
    <w:rsid w:val="00432406"/>
    <w:rsid w:val="00432601"/>
    <w:rsid w:val="004332FD"/>
    <w:rsid w:val="00433F92"/>
    <w:rsid w:val="00434555"/>
    <w:rsid w:val="00434953"/>
    <w:rsid w:val="00434DE2"/>
    <w:rsid w:val="004356F3"/>
    <w:rsid w:val="00436D93"/>
    <w:rsid w:val="00437613"/>
    <w:rsid w:val="004402EA"/>
    <w:rsid w:val="00441F3B"/>
    <w:rsid w:val="00443729"/>
    <w:rsid w:val="004445F7"/>
    <w:rsid w:val="004449DD"/>
    <w:rsid w:val="00444CD2"/>
    <w:rsid w:val="00445C93"/>
    <w:rsid w:val="00445FCA"/>
    <w:rsid w:val="00446D77"/>
    <w:rsid w:val="00446DB0"/>
    <w:rsid w:val="00450702"/>
    <w:rsid w:val="00450B2B"/>
    <w:rsid w:val="00452202"/>
    <w:rsid w:val="004528CD"/>
    <w:rsid w:val="00452A31"/>
    <w:rsid w:val="0045429E"/>
    <w:rsid w:val="004543DA"/>
    <w:rsid w:val="00455EEF"/>
    <w:rsid w:val="00462F89"/>
    <w:rsid w:val="00464202"/>
    <w:rsid w:val="004646AB"/>
    <w:rsid w:val="00464B75"/>
    <w:rsid w:val="00466233"/>
    <w:rsid w:val="00466827"/>
    <w:rsid w:val="00466CE4"/>
    <w:rsid w:val="004676E3"/>
    <w:rsid w:val="00467FB3"/>
    <w:rsid w:val="0047020A"/>
    <w:rsid w:val="0047076A"/>
    <w:rsid w:val="00473404"/>
    <w:rsid w:val="00473652"/>
    <w:rsid w:val="00473710"/>
    <w:rsid w:val="00473A28"/>
    <w:rsid w:val="00475F3C"/>
    <w:rsid w:val="00477B0D"/>
    <w:rsid w:val="0048047A"/>
    <w:rsid w:val="004806E2"/>
    <w:rsid w:val="00481407"/>
    <w:rsid w:val="004819E5"/>
    <w:rsid w:val="00481C92"/>
    <w:rsid w:val="0048201C"/>
    <w:rsid w:val="0048228D"/>
    <w:rsid w:val="00483A6D"/>
    <w:rsid w:val="00483BB8"/>
    <w:rsid w:val="004841B6"/>
    <w:rsid w:val="004854CF"/>
    <w:rsid w:val="00485543"/>
    <w:rsid w:val="00485DAD"/>
    <w:rsid w:val="0048660F"/>
    <w:rsid w:val="00486B7B"/>
    <w:rsid w:val="004907ED"/>
    <w:rsid w:val="00491A29"/>
    <w:rsid w:val="00492402"/>
    <w:rsid w:val="00492965"/>
    <w:rsid w:val="00492FF4"/>
    <w:rsid w:val="00494C76"/>
    <w:rsid w:val="004957D1"/>
    <w:rsid w:val="00497CED"/>
    <w:rsid w:val="004A295E"/>
    <w:rsid w:val="004A3910"/>
    <w:rsid w:val="004A4668"/>
    <w:rsid w:val="004A69EA"/>
    <w:rsid w:val="004A7444"/>
    <w:rsid w:val="004A7ED9"/>
    <w:rsid w:val="004B01B9"/>
    <w:rsid w:val="004B0AB0"/>
    <w:rsid w:val="004B18A7"/>
    <w:rsid w:val="004B209F"/>
    <w:rsid w:val="004B352B"/>
    <w:rsid w:val="004B5118"/>
    <w:rsid w:val="004B6EFE"/>
    <w:rsid w:val="004B78FF"/>
    <w:rsid w:val="004B7F08"/>
    <w:rsid w:val="004C2C76"/>
    <w:rsid w:val="004C2F56"/>
    <w:rsid w:val="004C2FD3"/>
    <w:rsid w:val="004C30D5"/>
    <w:rsid w:val="004C3FA5"/>
    <w:rsid w:val="004C58E8"/>
    <w:rsid w:val="004C76BB"/>
    <w:rsid w:val="004C7EEA"/>
    <w:rsid w:val="004D53B1"/>
    <w:rsid w:val="004D5A3E"/>
    <w:rsid w:val="004E11D9"/>
    <w:rsid w:val="004E154B"/>
    <w:rsid w:val="004E23E6"/>
    <w:rsid w:val="004E2616"/>
    <w:rsid w:val="004E2747"/>
    <w:rsid w:val="004E2ABA"/>
    <w:rsid w:val="004E3656"/>
    <w:rsid w:val="004E5A71"/>
    <w:rsid w:val="004E623A"/>
    <w:rsid w:val="004E63E9"/>
    <w:rsid w:val="004F114A"/>
    <w:rsid w:val="004F1918"/>
    <w:rsid w:val="004F1F87"/>
    <w:rsid w:val="004F2264"/>
    <w:rsid w:val="004F520B"/>
    <w:rsid w:val="004F532C"/>
    <w:rsid w:val="004F6415"/>
    <w:rsid w:val="004F65FC"/>
    <w:rsid w:val="004F6E9B"/>
    <w:rsid w:val="004F7D17"/>
    <w:rsid w:val="0050083F"/>
    <w:rsid w:val="005010E1"/>
    <w:rsid w:val="00501F20"/>
    <w:rsid w:val="0050237E"/>
    <w:rsid w:val="00504686"/>
    <w:rsid w:val="005046A8"/>
    <w:rsid w:val="00505B05"/>
    <w:rsid w:val="00506EB8"/>
    <w:rsid w:val="0050759B"/>
    <w:rsid w:val="00507CAF"/>
    <w:rsid w:val="005111D9"/>
    <w:rsid w:val="00512A9D"/>
    <w:rsid w:val="00514CC4"/>
    <w:rsid w:val="00515707"/>
    <w:rsid w:val="00515E0F"/>
    <w:rsid w:val="00520A8D"/>
    <w:rsid w:val="00521E88"/>
    <w:rsid w:val="00524982"/>
    <w:rsid w:val="00527BB0"/>
    <w:rsid w:val="005312E5"/>
    <w:rsid w:val="00531549"/>
    <w:rsid w:val="00531A91"/>
    <w:rsid w:val="0053350E"/>
    <w:rsid w:val="00533EBC"/>
    <w:rsid w:val="005342F3"/>
    <w:rsid w:val="005352A7"/>
    <w:rsid w:val="00535807"/>
    <w:rsid w:val="00536222"/>
    <w:rsid w:val="0053683B"/>
    <w:rsid w:val="00536F59"/>
    <w:rsid w:val="00537285"/>
    <w:rsid w:val="0054170B"/>
    <w:rsid w:val="00542438"/>
    <w:rsid w:val="005425B2"/>
    <w:rsid w:val="00542FCB"/>
    <w:rsid w:val="0054322D"/>
    <w:rsid w:val="005444CA"/>
    <w:rsid w:val="00545090"/>
    <w:rsid w:val="00545AF4"/>
    <w:rsid w:val="00550D21"/>
    <w:rsid w:val="00553F21"/>
    <w:rsid w:val="005557AD"/>
    <w:rsid w:val="00556303"/>
    <w:rsid w:val="0055673B"/>
    <w:rsid w:val="005572C4"/>
    <w:rsid w:val="0056030F"/>
    <w:rsid w:val="0056266C"/>
    <w:rsid w:val="00563D89"/>
    <w:rsid w:val="00564069"/>
    <w:rsid w:val="005643A5"/>
    <w:rsid w:val="00565E5B"/>
    <w:rsid w:val="00565EEE"/>
    <w:rsid w:val="00566780"/>
    <w:rsid w:val="00566E9A"/>
    <w:rsid w:val="00566FD9"/>
    <w:rsid w:val="00570F2B"/>
    <w:rsid w:val="00571D36"/>
    <w:rsid w:val="00571F9E"/>
    <w:rsid w:val="005722D7"/>
    <w:rsid w:val="00572AA8"/>
    <w:rsid w:val="00573382"/>
    <w:rsid w:val="00574C2E"/>
    <w:rsid w:val="00575CA8"/>
    <w:rsid w:val="00576248"/>
    <w:rsid w:val="00576914"/>
    <w:rsid w:val="00577999"/>
    <w:rsid w:val="005806AD"/>
    <w:rsid w:val="0058337D"/>
    <w:rsid w:val="00583C91"/>
    <w:rsid w:val="00583D53"/>
    <w:rsid w:val="0058559E"/>
    <w:rsid w:val="00585859"/>
    <w:rsid w:val="00586599"/>
    <w:rsid w:val="005910A5"/>
    <w:rsid w:val="0059177E"/>
    <w:rsid w:val="00591820"/>
    <w:rsid w:val="00591AB0"/>
    <w:rsid w:val="0059275A"/>
    <w:rsid w:val="00592D3C"/>
    <w:rsid w:val="00593F5D"/>
    <w:rsid w:val="0059544A"/>
    <w:rsid w:val="00595808"/>
    <w:rsid w:val="00595FC1"/>
    <w:rsid w:val="005960D2"/>
    <w:rsid w:val="005968CE"/>
    <w:rsid w:val="005969C7"/>
    <w:rsid w:val="0059791B"/>
    <w:rsid w:val="00597981"/>
    <w:rsid w:val="005A0B73"/>
    <w:rsid w:val="005A0DA9"/>
    <w:rsid w:val="005A1D35"/>
    <w:rsid w:val="005A29E6"/>
    <w:rsid w:val="005A3A5B"/>
    <w:rsid w:val="005A4B7B"/>
    <w:rsid w:val="005A71B8"/>
    <w:rsid w:val="005B26B8"/>
    <w:rsid w:val="005B31BC"/>
    <w:rsid w:val="005B3E8B"/>
    <w:rsid w:val="005B44F7"/>
    <w:rsid w:val="005B6580"/>
    <w:rsid w:val="005B67E0"/>
    <w:rsid w:val="005B6E47"/>
    <w:rsid w:val="005B700C"/>
    <w:rsid w:val="005C051E"/>
    <w:rsid w:val="005C1A76"/>
    <w:rsid w:val="005C27BF"/>
    <w:rsid w:val="005C3A33"/>
    <w:rsid w:val="005C4517"/>
    <w:rsid w:val="005C4CA7"/>
    <w:rsid w:val="005C6834"/>
    <w:rsid w:val="005C6BAF"/>
    <w:rsid w:val="005C746A"/>
    <w:rsid w:val="005C775F"/>
    <w:rsid w:val="005C79FD"/>
    <w:rsid w:val="005D0577"/>
    <w:rsid w:val="005D0A51"/>
    <w:rsid w:val="005D0C24"/>
    <w:rsid w:val="005D0E77"/>
    <w:rsid w:val="005D147A"/>
    <w:rsid w:val="005D150E"/>
    <w:rsid w:val="005D1E65"/>
    <w:rsid w:val="005D2010"/>
    <w:rsid w:val="005D4C19"/>
    <w:rsid w:val="005D4FDC"/>
    <w:rsid w:val="005D6943"/>
    <w:rsid w:val="005D77DF"/>
    <w:rsid w:val="005E056D"/>
    <w:rsid w:val="005E0EC1"/>
    <w:rsid w:val="005E1A2D"/>
    <w:rsid w:val="005E21D2"/>
    <w:rsid w:val="005E32F4"/>
    <w:rsid w:val="005E4A22"/>
    <w:rsid w:val="005F23CD"/>
    <w:rsid w:val="005F2D49"/>
    <w:rsid w:val="005F41C2"/>
    <w:rsid w:val="005F4509"/>
    <w:rsid w:val="005F64EE"/>
    <w:rsid w:val="005F7FD3"/>
    <w:rsid w:val="00600180"/>
    <w:rsid w:val="00600299"/>
    <w:rsid w:val="006020D6"/>
    <w:rsid w:val="00602F5D"/>
    <w:rsid w:val="0060307C"/>
    <w:rsid w:val="00603865"/>
    <w:rsid w:val="006060D0"/>
    <w:rsid w:val="00606850"/>
    <w:rsid w:val="00606C83"/>
    <w:rsid w:val="006109B2"/>
    <w:rsid w:val="00610CC0"/>
    <w:rsid w:val="00610E8D"/>
    <w:rsid w:val="006118BD"/>
    <w:rsid w:val="006119EE"/>
    <w:rsid w:val="00612F73"/>
    <w:rsid w:val="0061384F"/>
    <w:rsid w:val="006157DE"/>
    <w:rsid w:val="00616496"/>
    <w:rsid w:val="0061651B"/>
    <w:rsid w:val="00616904"/>
    <w:rsid w:val="00616E48"/>
    <w:rsid w:val="006175E4"/>
    <w:rsid w:val="0062190B"/>
    <w:rsid w:val="006233BF"/>
    <w:rsid w:val="00623635"/>
    <w:rsid w:val="00623C10"/>
    <w:rsid w:val="00624812"/>
    <w:rsid w:val="00626412"/>
    <w:rsid w:val="00630A57"/>
    <w:rsid w:val="00630EB7"/>
    <w:rsid w:val="00632FA4"/>
    <w:rsid w:val="0063359F"/>
    <w:rsid w:val="00633F4E"/>
    <w:rsid w:val="00634EA3"/>
    <w:rsid w:val="00635330"/>
    <w:rsid w:val="00635C16"/>
    <w:rsid w:val="00636688"/>
    <w:rsid w:val="00636F96"/>
    <w:rsid w:val="00637D34"/>
    <w:rsid w:val="006410F4"/>
    <w:rsid w:val="00641530"/>
    <w:rsid w:val="00644425"/>
    <w:rsid w:val="00644D43"/>
    <w:rsid w:val="00645EB2"/>
    <w:rsid w:val="006460B6"/>
    <w:rsid w:val="006479C5"/>
    <w:rsid w:val="0065019E"/>
    <w:rsid w:val="006514A3"/>
    <w:rsid w:val="00651836"/>
    <w:rsid w:val="00651B9A"/>
    <w:rsid w:val="00652EC6"/>
    <w:rsid w:val="00654458"/>
    <w:rsid w:val="006545CF"/>
    <w:rsid w:val="00654A27"/>
    <w:rsid w:val="00655800"/>
    <w:rsid w:val="00660469"/>
    <w:rsid w:val="00660532"/>
    <w:rsid w:val="0066063F"/>
    <w:rsid w:val="00660885"/>
    <w:rsid w:val="00661E25"/>
    <w:rsid w:val="006631E1"/>
    <w:rsid w:val="00664773"/>
    <w:rsid w:val="00665699"/>
    <w:rsid w:val="006669EA"/>
    <w:rsid w:val="00666A74"/>
    <w:rsid w:val="00666B55"/>
    <w:rsid w:val="00666FC8"/>
    <w:rsid w:val="00667CBA"/>
    <w:rsid w:val="0067047B"/>
    <w:rsid w:val="006716F9"/>
    <w:rsid w:val="006749CF"/>
    <w:rsid w:val="00674CD3"/>
    <w:rsid w:val="00674EB0"/>
    <w:rsid w:val="006759EA"/>
    <w:rsid w:val="00676CC8"/>
    <w:rsid w:val="006777CA"/>
    <w:rsid w:val="00680C18"/>
    <w:rsid w:val="00681157"/>
    <w:rsid w:val="006813C6"/>
    <w:rsid w:val="006813DF"/>
    <w:rsid w:val="0068182C"/>
    <w:rsid w:val="006844E4"/>
    <w:rsid w:val="00684E0E"/>
    <w:rsid w:val="006850CF"/>
    <w:rsid w:val="00685538"/>
    <w:rsid w:val="00686E49"/>
    <w:rsid w:val="00690F0B"/>
    <w:rsid w:val="00690F73"/>
    <w:rsid w:val="0069347F"/>
    <w:rsid w:val="006943D1"/>
    <w:rsid w:val="00694B8E"/>
    <w:rsid w:val="0069534A"/>
    <w:rsid w:val="00695E1E"/>
    <w:rsid w:val="0069620B"/>
    <w:rsid w:val="00697A5F"/>
    <w:rsid w:val="006A10BC"/>
    <w:rsid w:val="006A1A62"/>
    <w:rsid w:val="006A29BF"/>
    <w:rsid w:val="006A2EFE"/>
    <w:rsid w:val="006A4587"/>
    <w:rsid w:val="006A5BE6"/>
    <w:rsid w:val="006B2F1D"/>
    <w:rsid w:val="006B4433"/>
    <w:rsid w:val="006B6300"/>
    <w:rsid w:val="006B6A10"/>
    <w:rsid w:val="006B6C7C"/>
    <w:rsid w:val="006B72C9"/>
    <w:rsid w:val="006C038D"/>
    <w:rsid w:val="006C0831"/>
    <w:rsid w:val="006C0A66"/>
    <w:rsid w:val="006C1505"/>
    <w:rsid w:val="006C383B"/>
    <w:rsid w:val="006C3852"/>
    <w:rsid w:val="006C3B1D"/>
    <w:rsid w:val="006C3E79"/>
    <w:rsid w:val="006C4974"/>
    <w:rsid w:val="006C4BE9"/>
    <w:rsid w:val="006C4DF4"/>
    <w:rsid w:val="006C4E85"/>
    <w:rsid w:val="006C52AE"/>
    <w:rsid w:val="006C593E"/>
    <w:rsid w:val="006C705B"/>
    <w:rsid w:val="006D008E"/>
    <w:rsid w:val="006D0149"/>
    <w:rsid w:val="006D023B"/>
    <w:rsid w:val="006D0AEB"/>
    <w:rsid w:val="006D1B22"/>
    <w:rsid w:val="006D202C"/>
    <w:rsid w:val="006D2279"/>
    <w:rsid w:val="006D2AC0"/>
    <w:rsid w:val="006D2B8A"/>
    <w:rsid w:val="006D3B37"/>
    <w:rsid w:val="006D4904"/>
    <w:rsid w:val="006D5A15"/>
    <w:rsid w:val="006D6DC6"/>
    <w:rsid w:val="006D7F62"/>
    <w:rsid w:val="006E089A"/>
    <w:rsid w:val="006E2C43"/>
    <w:rsid w:val="006E596D"/>
    <w:rsid w:val="006E681B"/>
    <w:rsid w:val="006E76A6"/>
    <w:rsid w:val="006F1137"/>
    <w:rsid w:val="006F11BC"/>
    <w:rsid w:val="006F38E3"/>
    <w:rsid w:val="006F6F72"/>
    <w:rsid w:val="007000FE"/>
    <w:rsid w:val="00700B1B"/>
    <w:rsid w:val="007019A5"/>
    <w:rsid w:val="00702068"/>
    <w:rsid w:val="0070326A"/>
    <w:rsid w:val="00703FEA"/>
    <w:rsid w:val="007049FC"/>
    <w:rsid w:val="00706E25"/>
    <w:rsid w:val="00707231"/>
    <w:rsid w:val="00707851"/>
    <w:rsid w:val="007104B2"/>
    <w:rsid w:val="0071193D"/>
    <w:rsid w:val="00712AB5"/>
    <w:rsid w:val="00713004"/>
    <w:rsid w:val="007146EF"/>
    <w:rsid w:val="0071652D"/>
    <w:rsid w:val="00716FBB"/>
    <w:rsid w:val="007204C5"/>
    <w:rsid w:val="0072229B"/>
    <w:rsid w:val="00722E3F"/>
    <w:rsid w:val="00724DB0"/>
    <w:rsid w:val="0072596B"/>
    <w:rsid w:val="007266F7"/>
    <w:rsid w:val="00727A6D"/>
    <w:rsid w:val="007316C1"/>
    <w:rsid w:val="00731D07"/>
    <w:rsid w:val="00732153"/>
    <w:rsid w:val="0073260A"/>
    <w:rsid w:val="00732A52"/>
    <w:rsid w:val="00732B01"/>
    <w:rsid w:val="00732B07"/>
    <w:rsid w:val="0073354E"/>
    <w:rsid w:val="007338C7"/>
    <w:rsid w:val="00735E3A"/>
    <w:rsid w:val="00737182"/>
    <w:rsid w:val="00737880"/>
    <w:rsid w:val="00737D4E"/>
    <w:rsid w:val="00740397"/>
    <w:rsid w:val="00741649"/>
    <w:rsid w:val="00742A16"/>
    <w:rsid w:val="00742D9A"/>
    <w:rsid w:val="0074486E"/>
    <w:rsid w:val="007457C3"/>
    <w:rsid w:val="007471FA"/>
    <w:rsid w:val="00750ACA"/>
    <w:rsid w:val="007519FF"/>
    <w:rsid w:val="00751BD3"/>
    <w:rsid w:val="00752003"/>
    <w:rsid w:val="0075218E"/>
    <w:rsid w:val="007526C7"/>
    <w:rsid w:val="0075288C"/>
    <w:rsid w:val="0075377B"/>
    <w:rsid w:val="007545DB"/>
    <w:rsid w:val="0075621E"/>
    <w:rsid w:val="007573DF"/>
    <w:rsid w:val="00757732"/>
    <w:rsid w:val="007615B8"/>
    <w:rsid w:val="00765534"/>
    <w:rsid w:val="00765B6F"/>
    <w:rsid w:val="00766410"/>
    <w:rsid w:val="00767D9D"/>
    <w:rsid w:val="00767F7A"/>
    <w:rsid w:val="00770A85"/>
    <w:rsid w:val="00771DA7"/>
    <w:rsid w:val="00772455"/>
    <w:rsid w:val="00772B21"/>
    <w:rsid w:val="007738CC"/>
    <w:rsid w:val="00774190"/>
    <w:rsid w:val="0077525D"/>
    <w:rsid w:val="007754ED"/>
    <w:rsid w:val="00775B47"/>
    <w:rsid w:val="00776954"/>
    <w:rsid w:val="00776FF8"/>
    <w:rsid w:val="007802DA"/>
    <w:rsid w:val="00782599"/>
    <w:rsid w:val="00782AAD"/>
    <w:rsid w:val="00782E26"/>
    <w:rsid w:val="00783307"/>
    <w:rsid w:val="007839FA"/>
    <w:rsid w:val="00783A90"/>
    <w:rsid w:val="00784114"/>
    <w:rsid w:val="00785AD4"/>
    <w:rsid w:val="00787034"/>
    <w:rsid w:val="0079003D"/>
    <w:rsid w:val="007903B4"/>
    <w:rsid w:val="007904DC"/>
    <w:rsid w:val="00791C39"/>
    <w:rsid w:val="00791EAC"/>
    <w:rsid w:val="007927D9"/>
    <w:rsid w:val="00792A2C"/>
    <w:rsid w:val="00794780"/>
    <w:rsid w:val="007947A9"/>
    <w:rsid w:val="007958F0"/>
    <w:rsid w:val="007970A5"/>
    <w:rsid w:val="007972C4"/>
    <w:rsid w:val="007A23AA"/>
    <w:rsid w:val="007A256F"/>
    <w:rsid w:val="007A2CE8"/>
    <w:rsid w:val="007A34D6"/>
    <w:rsid w:val="007A40AA"/>
    <w:rsid w:val="007A4779"/>
    <w:rsid w:val="007A6E27"/>
    <w:rsid w:val="007A744C"/>
    <w:rsid w:val="007A7BEC"/>
    <w:rsid w:val="007B0413"/>
    <w:rsid w:val="007B14ED"/>
    <w:rsid w:val="007B1E4E"/>
    <w:rsid w:val="007B5272"/>
    <w:rsid w:val="007B68DC"/>
    <w:rsid w:val="007B69DB"/>
    <w:rsid w:val="007B7BFD"/>
    <w:rsid w:val="007C048E"/>
    <w:rsid w:val="007C05A9"/>
    <w:rsid w:val="007C082D"/>
    <w:rsid w:val="007C1A27"/>
    <w:rsid w:val="007C266A"/>
    <w:rsid w:val="007C266E"/>
    <w:rsid w:val="007C35E0"/>
    <w:rsid w:val="007C3C16"/>
    <w:rsid w:val="007C4E05"/>
    <w:rsid w:val="007C60F6"/>
    <w:rsid w:val="007C66D2"/>
    <w:rsid w:val="007C6D1A"/>
    <w:rsid w:val="007C7267"/>
    <w:rsid w:val="007C733F"/>
    <w:rsid w:val="007C782D"/>
    <w:rsid w:val="007D059D"/>
    <w:rsid w:val="007D19EE"/>
    <w:rsid w:val="007D3205"/>
    <w:rsid w:val="007D3DCB"/>
    <w:rsid w:val="007D3EDC"/>
    <w:rsid w:val="007D4509"/>
    <w:rsid w:val="007D48E7"/>
    <w:rsid w:val="007D4BDC"/>
    <w:rsid w:val="007D5A63"/>
    <w:rsid w:val="007D5C8D"/>
    <w:rsid w:val="007D65F3"/>
    <w:rsid w:val="007D6C52"/>
    <w:rsid w:val="007D6DB2"/>
    <w:rsid w:val="007D7557"/>
    <w:rsid w:val="007D7A57"/>
    <w:rsid w:val="007D7BD7"/>
    <w:rsid w:val="007E0319"/>
    <w:rsid w:val="007E0668"/>
    <w:rsid w:val="007E0729"/>
    <w:rsid w:val="007E1136"/>
    <w:rsid w:val="007E1C7A"/>
    <w:rsid w:val="007E1F88"/>
    <w:rsid w:val="007E3681"/>
    <w:rsid w:val="007E3A28"/>
    <w:rsid w:val="007E431B"/>
    <w:rsid w:val="007E72F3"/>
    <w:rsid w:val="007E7431"/>
    <w:rsid w:val="007E7989"/>
    <w:rsid w:val="007F16F8"/>
    <w:rsid w:val="007F18A2"/>
    <w:rsid w:val="007F6BA2"/>
    <w:rsid w:val="007F6D27"/>
    <w:rsid w:val="007F752D"/>
    <w:rsid w:val="00801A3D"/>
    <w:rsid w:val="008044B5"/>
    <w:rsid w:val="00805032"/>
    <w:rsid w:val="008059EF"/>
    <w:rsid w:val="00805CD2"/>
    <w:rsid w:val="00805E47"/>
    <w:rsid w:val="008117F1"/>
    <w:rsid w:val="00812140"/>
    <w:rsid w:val="008124BB"/>
    <w:rsid w:val="00813200"/>
    <w:rsid w:val="00813234"/>
    <w:rsid w:val="008143E6"/>
    <w:rsid w:val="00814582"/>
    <w:rsid w:val="00814E05"/>
    <w:rsid w:val="008150B5"/>
    <w:rsid w:val="00815578"/>
    <w:rsid w:val="00816FA0"/>
    <w:rsid w:val="00817B2E"/>
    <w:rsid w:val="008217CE"/>
    <w:rsid w:val="00821B26"/>
    <w:rsid w:val="008222AC"/>
    <w:rsid w:val="008229ED"/>
    <w:rsid w:val="008239FC"/>
    <w:rsid w:val="00823D35"/>
    <w:rsid w:val="0082499B"/>
    <w:rsid w:val="00826AAD"/>
    <w:rsid w:val="00826DD2"/>
    <w:rsid w:val="008279FC"/>
    <w:rsid w:val="00830007"/>
    <w:rsid w:val="0083034D"/>
    <w:rsid w:val="0083034E"/>
    <w:rsid w:val="00831E05"/>
    <w:rsid w:val="008338EA"/>
    <w:rsid w:val="00833A44"/>
    <w:rsid w:val="00834BB9"/>
    <w:rsid w:val="00834D31"/>
    <w:rsid w:val="00834DFD"/>
    <w:rsid w:val="00835F21"/>
    <w:rsid w:val="00837478"/>
    <w:rsid w:val="00841200"/>
    <w:rsid w:val="008460BF"/>
    <w:rsid w:val="00846AFA"/>
    <w:rsid w:val="00847464"/>
    <w:rsid w:val="00847F71"/>
    <w:rsid w:val="00850843"/>
    <w:rsid w:val="00850A82"/>
    <w:rsid w:val="008512E3"/>
    <w:rsid w:val="00852E2D"/>
    <w:rsid w:val="008541C2"/>
    <w:rsid w:val="00855B9B"/>
    <w:rsid w:val="0085700B"/>
    <w:rsid w:val="0085712C"/>
    <w:rsid w:val="00857C12"/>
    <w:rsid w:val="00861860"/>
    <w:rsid w:val="008627D8"/>
    <w:rsid w:val="00863E1E"/>
    <w:rsid w:val="00865FDD"/>
    <w:rsid w:val="0086629B"/>
    <w:rsid w:val="00867556"/>
    <w:rsid w:val="00867A0B"/>
    <w:rsid w:val="00867FB2"/>
    <w:rsid w:val="00870855"/>
    <w:rsid w:val="00871D5A"/>
    <w:rsid w:val="00872B34"/>
    <w:rsid w:val="0087445A"/>
    <w:rsid w:val="00875034"/>
    <w:rsid w:val="00877937"/>
    <w:rsid w:val="00877B82"/>
    <w:rsid w:val="00877D5C"/>
    <w:rsid w:val="008805E5"/>
    <w:rsid w:val="008805ED"/>
    <w:rsid w:val="00880A51"/>
    <w:rsid w:val="00881CA0"/>
    <w:rsid w:val="00881DD9"/>
    <w:rsid w:val="0088299C"/>
    <w:rsid w:val="00882BD9"/>
    <w:rsid w:val="00883E05"/>
    <w:rsid w:val="00884D38"/>
    <w:rsid w:val="008854AE"/>
    <w:rsid w:val="008858D0"/>
    <w:rsid w:val="0088675F"/>
    <w:rsid w:val="008868B4"/>
    <w:rsid w:val="00887375"/>
    <w:rsid w:val="00887BC5"/>
    <w:rsid w:val="008910BB"/>
    <w:rsid w:val="00891F0D"/>
    <w:rsid w:val="0089253F"/>
    <w:rsid w:val="00895022"/>
    <w:rsid w:val="0089502F"/>
    <w:rsid w:val="00895BC2"/>
    <w:rsid w:val="00896364"/>
    <w:rsid w:val="008963BF"/>
    <w:rsid w:val="00896565"/>
    <w:rsid w:val="008A16C0"/>
    <w:rsid w:val="008A16F0"/>
    <w:rsid w:val="008A183D"/>
    <w:rsid w:val="008A1BFE"/>
    <w:rsid w:val="008A233A"/>
    <w:rsid w:val="008A29BF"/>
    <w:rsid w:val="008A3593"/>
    <w:rsid w:val="008A4E12"/>
    <w:rsid w:val="008A539E"/>
    <w:rsid w:val="008A5A9F"/>
    <w:rsid w:val="008A5DD8"/>
    <w:rsid w:val="008A614C"/>
    <w:rsid w:val="008A77B6"/>
    <w:rsid w:val="008A7BE7"/>
    <w:rsid w:val="008B0373"/>
    <w:rsid w:val="008B268B"/>
    <w:rsid w:val="008B314C"/>
    <w:rsid w:val="008B4AB5"/>
    <w:rsid w:val="008B4CD6"/>
    <w:rsid w:val="008B4CFF"/>
    <w:rsid w:val="008B74BE"/>
    <w:rsid w:val="008C026A"/>
    <w:rsid w:val="008C179D"/>
    <w:rsid w:val="008C26E6"/>
    <w:rsid w:val="008C3101"/>
    <w:rsid w:val="008C56CA"/>
    <w:rsid w:val="008C66FB"/>
    <w:rsid w:val="008D05C0"/>
    <w:rsid w:val="008D1765"/>
    <w:rsid w:val="008D2573"/>
    <w:rsid w:val="008D3472"/>
    <w:rsid w:val="008D555B"/>
    <w:rsid w:val="008D5792"/>
    <w:rsid w:val="008D59F9"/>
    <w:rsid w:val="008D5B2A"/>
    <w:rsid w:val="008D5B83"/>
    <w:rsid w:val="008D5E93"/>
    <w:rsid w:val="008D6A53"/>
    <w:rsid w:val="008D7E9C"/>
    <w:rsid w:val="008E4749"/>
    <w:rsid w:val="008E4AC2"/>
    <w:rsid w:val="008E5B75"/>
    <w:rsid w:val="008E6727"/>
    <w:rsid w:val="008E72B5"/>
    <w:rsid w:val="008F00EE"/>
    <w:rsid w:val="008F08F2"/>
    <w:rsid w:val="008F1DED"/>
    <w:rsid w:val="008F302A"/>
    <w:rsid w:val="008F33D4"/>
    <w:rsid w:val="008F400F"/>
    <w:rsid w:val="008F4428"/>
    <w:rsid w:val="008F4453"/>
    <w:rsid w:val="008F558E"/>
    <w:rsid w:val="008F5DC7"/>
    <w:rsid w:val="0090551D"/>
    <w:rsid w:val="00906008"/>
    <w:rsid w:val="00906298"/>
    <w:rsid w:val="00906527"/>
    <w:rsid w:val="009066AA"/>
    <w:rsid w:val="00906874"/>
    <w:rsid w:val="00907074"/>
    <w:rsid w:val="00907F6C"/>
    <w:rsid w:val="0091007A"/>
    <w:rsid w:val="00910BA7"/>
    <w:rsid w:val="00910EFC"/>
    <w:rsid w:val="00912977"/>
    <w:rsid w:val="00914331"/>
    <w:rsid w:val="00914643"/>
    <w:rsid w:val="00916C89"/>
    <w:rsid w:val="00916EE1"/>
    <w:rsid w:val="0092003C"/>
    <w:rsid w:val="009200E0"/>
    <w:rsid w:val="00920B34"/>
    <w:rsid w:val="00921D60"/>
    <w:rsid w:val="00923277"/>
    <w:rsid w:val="00924A93"/>
    <w:rsid w:val="009317AC"/>
    <w:rsid w:val="00932B68"/>
    <w:rsid w:val="0093396F"/>
    <w:rsid w:val="00933D32"/>
    <w:rsid w:val="009344DF"/>
    <w:rsid w:val="00934F58"/>
    <w:rsid w:val="00936779"/>
    <w:rsid w:val="00937A12"/>
    <w:rsid w:val="00940654"/>
    <w:rsid w:val="00940B98"/>
    <w:rsid w:val="009417F5"/>
    <w:rsid w:val="00943080"/>
    <w:rsid w:val="00943518"/>
    <w:rsid w:val="00943977"/>
    <w:rsid w:val="00943BB3"/>
    <w:rsid w:val="00943D70"/>
    <w:rsid w:val="00946762"/>
    <w:rsid w:val="0095142E"/>
    <w:rsid w:val="00952CC0"/>
    <w:rsid w:val="00953156"/>
    <w:rsid w:val="009535AD"/>
    <w:rsid w:val="00954570"/>
    <w:rsid w:val="009578F0"/>
    <w:rsid w:val="00957D39"/>
    <w:rsid w:val="00957E86"/>
    <w:rsid w:val="009602B0"/>
    <w:rsid w:val="0096120D"/>
    <w:rsid w:val="0096258F"/>
    <w:rsid w:val="00962EA5"/>
    <w:rsid w:val="009632AE"/>
    <w:rsid w:val="00964047"/>
    <w:rsid w:val="00965318"/>
    <w:rsid w:val="00965B22"/>
    <w:rsid w:val="00967F4A"/>
    <w:rsid w:val="00971561"/>
    <w:rsid w:val="00973CFA"/>
    <w:rsid w:val="00974DC3"/>
    <w:rsid w:val="009757CF"/>
    <w:rsid w:val="00975F71"/>
    <w:rsid w:val="009766F1"/>
    <w:rsid w:val="00976C32"/>
    <w:rsid w:val="00977820"/>
    <w:rsid w:val="00977A3D"/>
    <w:rsid w:val="00977F6F"/>
    <w:rsid w:val="009801A9"/>
    <w:rsid w:val="009803BA"/>
    <w:rsid w:val="00981BB1"/>
    <w:rsid w:val="0098206D"/>
    <w:rsid w:val="0098214B"/>
    <w:rsid w:val="00982943"/>
    <w:rsid w:val="009829A6"/>
    <w:rsid w:val="009833EB"/>
    <w:rsid w:val="00984210"/>
    <w:rsid w:val="009851E6"/>
    <w:rsid w:val="00987243"/>
    <w:rsid w:val="00992199"/>
    <w:rsid w:val="00993061"/>
    <w:rsid w:val="00993264"/>
    <w:rsid w:val="0099367C"/>
    <w:rsid w:val="0099377A"/>
    <w:rsid w:val="00994C27"/>
    <w:rsid w:val="00994E4D"/>
    <w:rsid w:val="00996999"/>
    <w:rsid w:val="00997021"/>
    <w:rsid w:val="009A0A76"/>
    <w:rsid w:val="009A28AA"/>
    <w:rsid w:val="009A4B11"/>
    <w:rsid w:val="009A63A3"/>
    <w:rsid w:val="009B0B9B"/>
    <w:rsid w:val="009B17AD"/>
    <w:rsid w:val="009B29FD"/>
    <w:rsid w:val="009B2B17"/>
    <w:rsid w:val="009B2CFE"/>
    <w:rsid w:val="009B3F33"/>
    <w:rsid w:val="009B69A0"/>
    <w:rsid w:val="009C102B"/>
    <w:rsid w:val="009C1534"/>
    <w:rsid w:val="009C1E1E"/>
    <w:rsid w:val="009C27BD"/>
    <w:rsid w:val="009C4B97"/>
    <w:rsid w:val="009C573C"/>
    <w:rsid w:val="009C656F"/>
    <w:rsid w:val="009D113D"/>
    <w:rsid w:val="009D3D22"/>
    <w:rsid w:val="009D47A6"/>
    <w:rsid w:val="009D4995"/>
    <w:rsid w:val="009D4D0B"/>
    <w:rsid w:val="009D6E90"/>
    <w:rsid w:val="009D6ED1"/>
    <w:rsid w:val="009D7550"/>
    <w:rsid w:val="009E4368"/>
    <w:rsid w:val="009E5297"/>
    <w:rsid w:val="009E53FC"/>
    <w:rsid w:val="009E5664"/>
    <w:rsid w:val="009E5A44"/>
    <w:rsid w:val="009E6C33"/>
    <w:rsid w:val="009F03CD"/>
    <w:rsid w:val="009F1F38"/>
    <w:rsid w:val="009F2A1C"/>
    <w:rsid w:val="009F2E6F"/>
    <w:rsid w:val="009F437A"/>
    <w:rsid w:val="009F472C"/>
    <w:rsid w:val="009F64DD"/>
    <w:rsid w:val="009F70C8"/>
    <w:rsid w:val="009F79C9"/>
    <w:rsid w:val="009F7C6B"/>
    <w:rsid w:val="00A0222C"/>
    <w:rsid w:val="00A031BD"/>
    <w:rsid w:val="00A031D7"/>
    <w:rsid w:val="00A1110E"/>
    <w:rsid w:val="00A12F0B"/>
    <w:rsid w:val="00A13751"/>
    <w:rsid w:val="00A1386D"/>
    <w:rsid w:val="00A13B5F"/>
    <w:rsid w:val="00A142FC"/>
    <w:rsid w:val="00A148CE"/>
    <w:rsid w:val="00A14F13"/>
    <w:rsid w:val="00A15226"/>
    <w:rsid w:val="00A15254"/>
    <w:rsid w:val="00A1535E"/>
    <w:rsid w:val="00A169A6"/>
    <w:rsid w:val="00A16CDD"/>
    <w:rsid w:val="00A20259"/>
    <w:rsid w:val="00A206DE"/>
    <w:rsid w:val="00A2089A"/>
    <w:rsid w:val="00A20C53"/>
    <w:rsid w:val="00A22FA0"/>
    <w:rsid w:val="00A236F7"/>
    <w:rsid w:val="00A249AC"/>
    <w:rsid w:val="00A2641C"/>
    <w:rsid w:val="00A30406"/>
    <w:rsid w:val="00A309A0"/>
    <w:rsid w:val="00A32C64"/>
    <w:rsid w:val="00A335FB"/>
    <w:rsid w:val="00A33A23"/>
    <w:rsid w:val="00A349F3"/>
    <w:rsid w:val="00A40869"/>
    <w:rsid w:val="00A40F69"/>
    <w:rsid w:val="00A4150E"/>
    <w:rsid w:val="00A41939"/>
    <w:rsid w:val="00A41D78"/>
    <w:rsid w:val="00A42E41"/>
    <w:rsid w:val="00A42E72"/>
    <w:rsid w:val="00A44397"/>
    <w:rsid w:val="00A45D60"/>
    <w:rsid w:val="00A46E2C"/>
    <w:rsid w:val="00A479E6"/>
    <w:rsid w:val="00A50A75"/>
    <w:rsid w:val="00A513F7"/>
    <w:rsid w:val="00A51770"/>
    <w:rsid w:val="00A52B9E"/>
    <w:rsid w:val="00A5312B"/>
    <w:rsid w:val="00A5383A"/>
    <w:rsid w:val="00A5399D"/>
    <w:rsid w:val="00A54C03"/>
    <w:rsid w:val="00A5507C"/>
    <w:rsid w:val="00A57344"/>
    <w:rsid w:val="00A5765F"/>
    <w:rsid w:val="00A601F2"/>
    <w:rsid w:val="00A60633"/>
    <w:rsid w:val="00A615D2"/>
    <w:rsid w:val="00A61BBE"/>
    <w:rsid w:val="00A620E4"/>
    <w:rsid w:val="00A62200"/>
    <w:rsid w:val="00A65445"/>
    <w:rsid w:val="00A664BB"/>
    <w:rsid w:val="00A6663A"/>
    <w:rsid w:val="00A66CCB"/>
    <w:rsid w:val="00A6714F"/>
    <w:rsid w:val="00A7007D"/>
    <w:rsid w:val="00A72201"/>
    <w:rsid w:val="00A7499B"/>
    <w:rsid w:val="00A75585"/>
    <w:rsid w:val="00A758B9"/>
    <w:rsid w:val="00A77751"/>
    <w:rsid w:val="00A815CA"/>
    <w:rsid w:val="00A81CAF"/>
    <w:rsid w:val="00A83610"/>
    <w:rsid w:val="00A83E0E"/>
    <w:rsid w:val="00A847FF"/>
    <w:rsid w:val="00A854AF"/>
    <w:rsid w:val="00A86E76"/>
    <w:rsid w:val="00A876FD"/>
    <w:rsid w:val="00A90A83"/>
    <w:rsid w:val="00A917AE"/>
    <w:rsid w:val="00A9318C"/>
    <w:rsid w:val="00A941E3"/>
    <w:rsid w:val="00A94208"/>
    <w:rsid w:val="00A94822"/>
    <w:rsid w:val="00A95BB7"/>
    <w:rsid w:val="00A96A3E"/>
    <w:rsid w:val="00A96DAA"/>
    <w:rsid w:val="00AA035B"/>
    <w:rsid w:val="00AA0778"/>
    <w:rsid w:val="00AA154C"/>
    <w:rsid w:val="00AA22F6"/>
    <w:rsid w:val="00AA27AD"/>
    <w:rsid w:val="00AA377E"/>
    <w:rsid w:val="00AA382D"/>
    <w:rsid w:val="00AA43F4"/>
    <w:rsid w:val="00AA53A6"/>
    <w:rsid w:val="00AA6212"/>
    <w:rsid w:val="00AA6CE5"/>
    <w:rsid w:val="00AA6E63"/>
    <w:rsid w:val="00AA718F"/>
    <w:rsid w:val="00AA7D5D"/>
    <w:rsid w:val="00AB0472"/>
    <w:rsid w:val="00AB0DE3"/>
    <w:rsid w:val="00AB1012"/>
    <w:rsid w:val="00AB1837"/>
    <w:rsid w:val="00AB1B72"/>
    <w:rsid w:val="00AB2E4A"/>
    <w:rsid w:val="00AB32FC"/>
    <w:rsid w:val="00AB4994"/>
    <w:rsid w:val="00AB539A"/>
    <w:rsid w:val="00AC14E9"/>
    <w:rsid w:val="00AC2283"/>
    <w:rsid w:val="00AC277F"/>
    <w:rsid w:val="00AC2A25"/>
    <w:rsid w:val="00AC2B06"/>
    <w:rsid w:val="00AC3A04"/>
    <w:rsid w:val="00AC6CF5"/>
    <w:rsid w:val="00AC7344"/>
    <w:rsid w:val="00AC7DA0"/>
    <w:rsid w:val="00AD0B0D"/>
    <w:rsid w:val="00AD1DA7"/>
    <w:rsid w:val="00AD3E7D"/>
    <w:rsid w:val="00AD3EA3"/>
    <w:rsid w:val="00AD58EE"/>
    <w:rsid w:val="00AD6792"/>
    <w:rsid w:val="00AD6D83"/>
    <w:rsid w:val="00AD7384"/>
    <w:rsid w:val="00AE3B79"/>
    <w:rsid w:val="00AE4500"/>
    <w:rsid w:val="00AE6B81"/>
    <w:rsid w:val="00AF182B"/>
    <w:rsid w:val="00AF1DF7"/>
    <w:rsid w:val="00AF2995"/>
    <w:rsid w:val="00AF59E1"/>
    <w:rsid w:val="00AF6DB4"/>
    <w:rsid w:val="00AF6F91"/>
    <w:rsid w:val="00AF7088"/>
    <w:rsid w:val="00B02949"/>
    <w:rsid w:val="00B037B7"/>
    <w:rsid w:val="00B0439C"/>
    <w:rsid w:val="00B0492E"/>
    <w:rsid w:val="00B04A9F"/>
    <w:rsid w:val="00B050F0"/>
    <w:rsid w:val="00B05504"/>
    <w:rsid w:val="00B067DE"/>
    <w:rsid w:val="00B0741B"/>
    <w:rsid w:val="00B108DB"/>
    <w:rsid w:val="00B10F13"/>
    <w:rsid w:val="00B12514"/>
    <w:rsid w:val="00B127B6"/>
    <w:rsid w:val="00B12863"/>
    <w:rsid w:val="00B14DD4"/>
    <w:rsid w:val="00B153E7"/>
    <w:rsid w:val="00B159AD"/>
    <w:rsid w:val="00B15A5E"/>
    <w:rsid w:val="00B1675A"/>
    <w:rsid w:val="00B235B9"/>
    <w:rsid w:val="00B24700"/>
    <w:rsid w:val="00B257C8"/>
    <w:rsid w:val="00B25A5A"/>
    <w:rsid w:val="00B25AA3"/>
    <w:rsid w:val="00B267CA"/>
    <w:rsid w:val="00B27917"/>
    <w:rsid w:val="00B30290"/>
    <w:rsid w:val="00B3038C"/>
    <w:rsid w:val="00B30662"/>
    <w:rsid w:val="00B31072"/>
    <w:rsid w:val="00B314F2"/>
    <w:rsid w:val="00B3192E"/>
    <w:rsid w:val="00B3279D"/>
    <w:rsid w:val="00B327FB"/>
    <w:rsid w:val="00B33D63"/>
    <w:rsid w:val="00B33D68"/>
    <w:rsid w:val="00B35F0C"/>
    <w:rsid w:val="00B35F38"/>
    <w:rsid w:val="00B36578"/>
    <w:rsid w:val="00B407C4"/>
    <w:rsid w:val="00B40EF5"/>
    <w:rsid w:val="00B42BD2"/>
    <w:rsid w:val="00B440B9"/>
    <w:rsid w:val="00B44201"/>
    <w:rsid w:val="00B44BCE"/>
    <w:rsid w:val="00B4528F"/>
    <w:rsid w:val="00B4582D"/>
    <w:rsid w:val="00B46C48"/>
    <w:rsid w:val="00B504BE"/>
    <w:rsid w:val="00B5233F"/>
    <w:rsid w:val="00B543A5"/>
    <w:rsid w:val="00B549AE"/>
    <w:rsid w:val="00B57D29"/>
    <w:rsid w:val="00B57D41"/>
    <w:rsid w:val="00B602FD"/>
    <w:rsid w:val="00B603E9"/>
    <w:rsid w:val="00B60B6D"/>
    <w:rsid w:val="00B62494"/>
    <w:rsid w:val="00B639DB"/>
    <w:rsid w:val="00B641ED"/>
    <w:rsid w:val="00B65148"/>
    <w:rsid w:val="00B65E4D"/>
    <w:rsid w:val="00B662B8"/>
    <w:rsid w:val="00B7223A"/>
    <w:rsid w:val="00B75860"/>
    <w:rsid w:val="00B75D46"/>
    <w:rsid w:val="00B77709"/>
    <w:rsid w:val="00B809CC"/>
    <w:rsid w:val="00B815E3"/>
    <w:rsid w:val="00B82207"/>
    <w:rsid w:val="00B835A0"/>
    <w:rsid w:val="00B83F47"/>
    <w:rsid w:val="00B85FF4"/>
    <w:rsid w:val="00B8601E"/>
    <w:rsid w:val="00B86418"/>
    <w:rsid w:val="00B865B6"/>
    <w:rsid w:val="00B87E69"/>
    <w:rsid w:val="00B87F6B"/>
    <w:rsid w:val="00B905F8"/>
    <w:rsid w:val="00B90802"/>
    <w:rsid w:val="00B909A2"/>
    <w:rsid w:val="00B90C5E"/>
    <w:rsid w:val="00B91160"/>
    <w:rsid w:val="00B91551"/>
    <w:rsid w:val="00B92A04"/>
    <w:rsid w:val="00B93355"/>
    <w:rsid w:val="00B933DB"/>
    <w:rsid w:val="00B95614"/>
    <w:rsid w:val="00BA0AC6"/>
    <w:rsid w:val="00BA158C"/>
    <w:rsid w:val="00BA2EE0"/>
    <w:rsid w:val="00BA3544"/>
    <w:rsid w:val="00BA354A"/>
    <w:rsid w:val="00BA4169"/>
    <w:rsid w:val="00BA4749"/>
    <w:rsid w:val="00BA5DFA"/>
    <w:rsid w:val="00BB0687"/>
    <w:rsid w:val="00BB0A1A"/>
    <w:rsid w:val="00BB2415"/>
    <w:rsid w:val="00BB42BC"/>
    <w:rsid w:val="00BB6111"/>
    <w:rsid w:val="00BB66D6"/>
    <w:rsid w:val="00BB7F3B"/>
    <w:rsid w:val="00BC27DA"/>
    <w:rsid w:val="00BC3107"/>
    <w:rsid w:val="00BC327B"/>
    <w:rsid w:val="00BC4523"/>
    <w:rsid w:val="00BC5D61"/>
    <w:rsid w:val="00BC5F06"/>
    <w:rsid w:val="00BC6AA5"/>
    <w:rsid w:val="00BC6B44"/>
    <w:rsid w:val="00BC7A77"/>
    <w:rsid w:val="00BC7F99"/>
    <w:rsid w:val="00BD0CF3"/>
    <w:rsid w:val="00BD1B35"/>
    <w:rsid w:val="00BD25AA"/>
    <w:rsid w:val="00BD324F"/>
    <w:rsid w:val="00BD4361"/>
    <w:rsid w:val="00BD50A6"/>
    <w:rsid w:val="00BD7CF7"/>
    <w:rsid w:val="00BE01E8"/>
    <w:rsid w:val="00BE143B"/>
    <w:rsid w:val="00BE2553"/>
    <w:rsid w:val="00BE3E5D"/>
    <w:rsid w:val="00BE59A8"/>
    <w:rsid w:val="00BE6429"/>
    <w:rsid w:val="00BE65BC"/>
    <w:rsid w:val="00BE7BFB"/>
    <w:rsid w:val="00BF0E1F"/>
    <w:rsid w:val="00BF15EE"/>
    <w:rsid w:val="00BF2A8F"/>
    <w:rsid w:val="00BF2DA0"/>
    <w:rsid w:val="00BF2E8F"/>
    <w:rsid w:val="00BF37B3"/>
    <w:rsid w:val="00BF50CF"/>
    <w:rsid w:val="00BF5BC1"/>
    <w:rsid w:val="00BF5DB5"/>
    <w:rsid w:val="00BF6325"/>
    <w:rsid w:val="00BF6C4A"/>
    <w:rsid w:val="00BF6D02"/>
    <w:rsid w:val="00C00E91"/>
    <w:rsid w:val="00C0260B"/>
    <w:rsid w:val="00C02F0B"/>
    <w:rsid w:val="00C02F2C"/>
    <w:rsid w:val="00C03AF3"/>
    <w:rsid w:val="00C04339"/>
    <w:rsid w:val="00C04EBD"/>
    <w:rsid w:val="00C0765A"/>
    <w:rsid w:val="00C10C01"/>
    <w:rsid w:val="00C10DB7"/>
    <w:rsid w:val="00C11C50"/>
    <w:rsid w:val="00C13922"/>
    <w:rsid w:val="00C13C3D"/>
    <w:rsid w:val="00C1528D"/>
    <w:rsid w:val="00C15899"/>
    <w:rsid w:val="00C1780C"/>
    <w:rsid w:val="00C17A91"/>
    <w:rsid w:val="00C206A7"/>
    <w:rsid w:val="00C22E45"/>
    <w:rsid w:val="00C234FE"/>
    <w:rsid w:val="00C23571"/>
    <w:rsid w:val="00C23BFF"/>
    <w:rsid w:val="00C24053"/>
    <w:rsid w:val="00C246D8"/>
    <w:rsid w:val="00C24CA7"/>
    <w:rsid w:val="00C253D5"/>
    <w:rsid w:val="00C2563E"/>
    <w:rsid w:val="00C26875"/>
    <w:rsid w:val="00C27F96"/>
    <w:rsid w:val="00C3159C"/>
    <w:rsid w:val="00C320C4"/>
    <w:rsid w:val="00C32503"/>
    <w:rsid w:val="00C33EFC"/>
    <w:rsid w:val="00C343BB"/>
    <w:rsid w:val="00C34B15"/>
    <w:rsid w:val="00C34D19"/>
    <w:rsid w:val="00C34E78"/>
    <w:rsid w:val="00C3524B"/>
    <w:rsid w:val="00C3547A"/>
    <w:rsid w:val="00C37195"/>
    <w:rsid w:val="00C41D40"/>
    <w:rsid w:val="00C42194"/>
    <w:rsid w:val="00C42246"/>
    <w:rsid w:val="00C4334E"/>
    <w:rsid w:val="00C43B7A"/>
    <w:rsid w:val="00C442CB"/>
    <w:rsid w:val="00C44535"/>
    <w:rsid w:val="00C44A09"/>
    <w:rsid w:val="00C44BCB"/>
    <w:rsid w:val="00C45BF9"/>
    <w:rsid w:val="00C5007A"/>
    <w:rsid w:val="00C51EBC"/>
    <w:rsid w:val="00C5240E"/>
    <w:rsid w:val="00C52EF4"/>
    <w:rsid w:val="00C535EF"/>
    <w:rsid w:val="00C54465"/>
    <w:rsid w:val="00C564A1"/>
    <w:rsid w:val="00C56578"/>
    <w:rsid w:val="00C57702"/>
    <w:rsid w:val="00C60C6E"/>
    <w:rsid w:val="00C62A4B"/>
    <w:rsid w:val="00C63557"/>
    <w:rsid w:val="00C701DE"/>
    <w:rsid w:val="00C70DCE"/>
    <w:rsid w:val="00C70F06"/>
    <w:rsid w:val="00C7101A"/>
    <w:rsid w:val="00C734CB"/>
    <w:rsid w:val="00C74E4E"/>
    <w:rsid w:val="00C76B31"/>
    <w:rsid w:val="00C801ED"/>
    <w:rsid w:val="00C803A5"/>
    <w:rsid w:val="00C80DF6"/>
    <w:rsid w:val="00C847AA"/>
    <w:rsid w:val="00C86D55"/>
    <w:rsid w:val="00C91471"/>
    <w:rsid w:val="00C91B4F"/>
    <w:rsid w:val="00C9248F"/>
    <w:rsid w:val="00C94C18"/>
    <w:rsid w:val="00C95303"/>
    <w:rsid w:val="00C954DB"/>
    <w:rsid w:val="00C97568"/>
    <w:rsid w:val="00C97A39"/>
    <w:rsid w:val="00CA0790"/>
    <w:rsid w:val="00CA0ED9"/>
    <w:rsid w:val="00CA26FE"/>
    <w:rsid w:val="00CA2A00"/>
    <w:rsid w:val="00CA2EC7"/>
    <w:rsid w:val="00CA3878"/>
    <w:rsid w:val="00CA48B7"/>
    <w:rsid w:val="00CA70F0"/>
    <w:rsid w:val="00CA75BF"/>
    <w:rsid w:val="00CA7D50"/>
    <w:rsid w:val="00CA7DEA"/>
    <w:rsid w:val="00CB0FE4"/>
    <w:rsid w:val="00CB19E8"/>
    <w:rsid w:val="00CB21CA"/>
    <w:rsid w:val="00CB2316"/>
    <w:rsid w:val="00CB29FB"/>
    <w:rsid w:val="00CB33C5"/>
    <w:rsid w:val="00CB3708"/>
    <w:rsid w:val="00CB3984"/>
    <w:rsid w:val="00CB44F8"/>
    <w:rsid w:val="00CB4894"/>
    <w:rsid w:val="00CB4FE2"/>
    <w:rsid w:val="00CB5AB5"/>
    <w:rsid w:val="00CB5CBB"/>
    <w:rsid w:val="00CB6580"/>
    <w:rsid w:val="00CB68E1"/>
    <w:rsid w:val="00CB6900"/>
    <w:rsid w:val="00CB6B54"/>
    <w:rsid w:val="00CB6D09"/>
    <w:rsid w:val="00CB78EE"/>
    <w:rsid w:val="00CC01C5"/>
    <w:rsid w:val="00CC0814"/>
    <w:rsid w:val="00CC2806"/>
    <w:rsid w:val="00CC2977"/>
    <w:rsid w:val="00CC5CC9"/>
    <w:rsid w:val="00CC67A7"/>
    <w:rsid w:val="00CC6F66"/>
    <w:rsid w:val="00CC7F3C"/>
    <w:rsid w:val="00CD0366"/>
    <w:rsid w:val="00CD0CED"/>
    <w:rsid w:val="00CD0D0E"/>
    <w:rsid w:val="00CD4051"/>
    <w:rsid w:val="00CD41D3"/>
    <w:rsid w:val="00CD514E"/>
    <w:rsid w:val="00CD6E64"/>
    <w:rsid w:val="00CD7B61"/>
    <w:rsid w:val="00CE0F0F"/>
    <w:rsid w:val="00CE2F95"/>
    <w:rsid w:val="00CE355F"/>
    <w:rsid w:val="00CE6130"/>
    <w:rsid w:val="00CE7535"/>
    <w:rsid w:val="00CF036B"/>
    <w:rsid w:val="00CF1B7F"/>
    <w:rsid w:val="00CF238B"/>
    <w:rsid w:val="00CF301D"/>
    <w:rsid w:val="00CF413B"/>
    <w:rsid w:val="00CF6A21"/>
    <w:rsid w:val="00CF6ABB"/>
    <w:rsid w:val="00CF6FE5"/>
    <w:rsid w:val="00CF70F4"/>
    <w:rsid w:val="00CF71C1"/>
    <w:rsid w:val="00CF7424"/>
    <w:rsid w:val="00CF7F2A"/>
    <w:rsid w:val="00D028E7"/>
    <w:rsid w:val="00D03AC6"/>
    <w:rsid w:val="00D043C7"/>
    <w:rsid w:val="00D05ADC"/>
    <w:rsid w:val="00D05F85"/>
    <w:rsid w:val="00D07311"/>
    <w:rsid w:val="00D073C6"/>
    <w:rsid w:val="00D07994"/>
    <w:rsid w:val="00D10119"/>
    <w:rsid w:val="00D10855"/>
    <w:rsid w:val="00D11292"/>
    <w:rsid w:val="00D112DC"/>
    <w:rsid w:val="00D12A88"/>
    <w:rsid w:val="00D138C8"/>
    <w:rsid w:val="00D15E21"/>
    <w:rsid w:val="00D163B9"/>
    <w:rsid w:val="00D16BE9"/>
    <w:rsid w:val="00D20B10"/>
    <w:rsid w:val="00D2326D"/>
    <w:rsid w:val="00D23E5D"/>
    <w:rsid w:val="00D25123"/>
    <w:rsid w:val="00D251D5"/>
    <w:rsid w:val="00D261F2"/>
    <w:rsid w:val="00D26CAA"/>
    <w:rsid w:val="00D3063B"/>
    <w:rsid w:val="00D3172F"/>
    <w:rsid w:val="00D3326C"/>
    <w:rsid w:val="00D33B9A"/>
    <w:rsid w:val="00D33CBD"/>
    <w:rsid w:val="00D37B0A"/>
    <w:rsid w:val="00D401CE"/>
    <w:rsid w:val="00D40D28"/>
    <w:rsid w:val="00D4135E"/>
    <w:rsid w:val="00D41569"/>
    <w:rsid w:val="00D4169A"/>
    <w:rsid w:val="00D41F84"/>
    <w:rsid w:val="00D42787"/>
    <w:rsid w:val="00D442AF"/>
    <w:rsid w:val="00D4467C"/>
    <w:rsid w:val="00D44F79"/>
    <w:rsid w:val="00D46B82"/>
    <w:rsid w:val="00D50241"/>
    <w:rsid w:val="00D502BA"/>
    <w:rsid w:val="00D51587"/>
    <w:rsid w:val="00D5296A"/>
    <w:rsid w:val="00D53B67"/>
    <w:rsid w:val="00D55142"/>
    <w:rsid w:val="00D5529B"/>
    <w:rsid w:val="00D552D6"/>
    <w:rsid w:val="00D5721E"/>
    <w:rsid w:val="00D5728F"/>
    <w:rsid w:val="00D57FD6"/>
    <w:rsid w:val="00D60D01"/>
    <w:rsid w:val="00D60EB4"/>
    <w:rsid w:val="00D60F81"/>
    <w:rsid w:val="00D62F72"/>
    <w:rsid w:val="00D63BB7"/>
    <w:rsid w:val="00D64599"/>
    <w:rsid w:val="00D64B97"/>
    <w:rsid w:val="00D65163"/>
    <w:rsid w:val="00D67AE3"/>
    <w:rsid w:val="00D70397"/>
    <w:rsid w:val="00D70901"/>
    <w:rsid w:val="00D70A43"/>
    <w:rsid w:val="00D70C7F"/>
    <w:rsid w:val="00D71C9D"/>
    <w:rsid w:val="00D71D29"/>
    <w:rsid w:val="00D724A9"/>
    <w:rsid w:val="00D7362A"/>
    <w:rsid w:val="00D73954"/>
    <w:rsid w:val="00D75E37"/>
    <w:rsid w:val="00D769B7"/>
    <w:rsid w:val="00D77CA7"/>
    <w:rsid w:val="00D77FDC"/>
    <w:rsid w:val="00D829B1"/>
    <w:rsid w:val="00D843B3"/>
    <w:rsid w:val="00D84D07"/>
    <w:rsid w:val="00D85829"/>
    <w:rsid w:val="00D85945"/>
    <w:rsid w:val="00D86EA9"/>
    <w:rsid w:val="00D87484"/>
    <w:rsid w:val="00D90BEA"/>
    <w:rsid w:val="00D91304"/>
    <w:rsid w:val="00D92241"/>
    <w:rsid w:val="00D923BB"/>
    <w:rsid w:val="00D92F60"/>
    <w:rsid w:val="00D936A6"/>
    <w:rsid w:val="00D93B99"/>
    <w:rsid w:val="00D941E6"/>
    <w:rsid w:val="00D972BC"/>
    <w:rsid w:val="00D97F3E"/>
    <w:rsid w:val="00D97F83"/>
    <w:rsid w:val="00DA1EAB"/>
    <w:rsid w:val="00DA2C1A"/>
    <w:rsid w:val="00DA3387"/>
    <w:rsid w:val="00DA3B25"/>
    <w:rsid w:val="00DA4A1B"/>
    <w:rsid w:val="00DA5B4A"/>
    <w:rsid w:val="00DA71A8"/>
    <w:rsid w:val="00DA749D"/>
    <w:rsid w:val="00DA7671"/>
    <w:rsid w:val="00DA7B59"/>
    <w:rsid w:val="00DB022F"/>
    <w:rsid w:val="00DB10F7"/>
    <w:rsid w:val="00DB267E"/>
    <w:rsid w:val="00DB4BF5"/>
    <w:rsid w:val="00DB72E7"/>
    <w:rsid w:val="00DC0901"/>
    <w:rsid w:val="00DC194C"/>
    <w:rsid w:val="00DC1EE3"/>
    <w:rsid w:val="00DC2807"/>
    <w:rsid w:val="00DC35B7"/>
    <w:rsid w:val="00DC79EB"/>
    <w:rsid w:val="00DC7A39"/>
    <w:rsid w:val="00DD09D6"/>
    <w:rsid w:val="00DD122E"/>
    <w:rsid w:val="00DD2109"/>
    <w:rsid w:val="00DD3937"/>
    <w:rsid w:val="00DD4413"/>
    <w:rsid w:val="00DD59B3"/>
    <w:rsid w:val="00DD6F78"/>
    <w:rsid w:val="00DE14BE"/>
    <w:rsid w:val="00DE168F"/>
    <w:rsid w:val="00DE1D5D"/>
    <w:rsid w:val="00DE22F4"/>
    <w:rsid w:val="00DE2BE1"/>
    <w:rsid w:val="00DE4D91"/>
    <w:rsid w:val="00DE4FCD"/>
    <w:rsid w:val="00DE5B99"/>
    <w:rsid w:val="00DE6B74"/>
    <w:rsid w:val="00DE72B1"/>
    <w:rsid w:val="00DF02B0"/>
    <w:rsid w:val="00DF02E6"/>
    <w:rsid w:val="00DF29EC"/>
    <w:rsid w:val="00DF31A1"/>
    <w:rsid w:val="00DF3924"/>
    <w:rsid w:val="00DF3DD1"/>
    <w:rsid w:val="00DF766C"/>
    <w:rsid w:val="00DF76C2"/>
    <w:rsid w:val="00DF7F85"/>
    <w:rsid w:val="00E000EE"/>
    <w:rsid w:val="00E006AA"/>
    <w:rsid w:val="00E00EA7"/>
    <w:rsid w:val="00E024EA"/>
    <w:rsid w:val="00E02535"/>
    <w:rsid w:val="00E031FF"/>
    <w:rsid w:val="00E04358"/>
    <w:rsid w:val="00E06564"/>
    <w:rsid w:val="00E076DC"/>
    <w:rsid w:val="00E07850"/>
    <w:rsid w:val="00E1068C"/>
    <w:rsid w:val="00E112A6"/>
    <w:rsid w:val="00E12434"/>
    <w:rsid w:val="00E13537"/>
    <w:rsid w:val="00E13BC0"/>
    <w:rsid w:val="00E14801"/>
    <w:rsid w:val="00E149BC"/>
    <w:rsid w:val="00E14C32"/>
    <w:rsid w:val="00E16569"/>
    <w:rsid w:val="00E165A8"/>
    <w:rsid w:val="00E1792C"/>
    <w:rsid w:val="00E20B1D"/>
    <w:rsid w:val="00E22843"/>
    <w:rsid w:val="00E2291F"/>
    <w:rsid w:val="00E22FC1"/>
    <w:rsid w:val="00E2328E"/>
    <w:rsid w:val="00E247C2"/>
    <w:rsid w:val="00E25C06"/>
    <w:rsid w:val="00E26262"/>
    <w:rsid w:val="00E30733"/>
    <w:rsid w:val="00E30B92"/>
    <w:rsid w:val="00E314F1"/>
    <w:rsid w:val="00E31915"/>
    <w:rsid w:val="00E34AC4"/>
    <w:rsid w:val="00E36043"/>
    <w:rsid w:val="00E365B2"/>
    <w:rsid w:val="00E36CB1"/>
    <w:rsid w:val="00E3796C"/>
    <w:rsid w:val="00E4057B"/>
    <w:rsid w:val="00E40C0D"/>
    <w:rsid w:val="00E419C5"/>
    <w:rsid w:val="00E42DAA"/>
    <w:rsid w:val="00E43330"/>
    <w:rsid w:val="00E43608"/>
    <w:rsid w:val="00E436AA"/>
    <w:rsid w:val="00E46AC2"/>
    <w:rsid w:val="00E46F5A"/>
    <w:rsid w:val="00E47114"/>
    <w:rsid w:val="00E47A82"/>
    <w:rsid w:val="00E51B25"/>
    <w:rsid w:val="00E55A2D"/>
    <w:rsid w:val="00E56510"/>
    <w:rsid w:val="00E56951"/>
    <w:rsid w:val="00E570C1"/>
    <w:rsid w:val="00E6424C"/>
    <w:rsid w:val="00E656C5"/>
    <w:rsid w:val="00E65B61"/>
    <w:rsid w:val="00E709BD"/>
    <w:rsid w:val="00E7190E"/>
    <w:rsid w:val="00E737D6"/>
    <w:rsid w:val="00E73BA6"/>
    <w:rsid w:val="00E748C2"/>
    <w:rsid w:val="00E74B2E"/>
    <w:rsid w:val="00E754A4"/>
    <w:rsid w:val="00E7666E"/>
    <w:rsid w:val="00E7759B"/>
    <w:rsid w:val="00E77908"/>
    <w:rsid w:val="00E77AC0"/>
    <w:rsid w:val="00E77B0A"/>
    <w:rsid w:val="00E8095F"/>
    <w:rsid w:val="00E81238"/>
    <w:rsid w:val="00E83288"/>
    <w:rsid w:val="00E837CB"/>
    <w:rsid w:val="00E84170"/>
    <w:rsid w:val="00E856AE"/>
    <w:rsid w:val="00E85D99"/>
    <w:rsid w:val="00E86A7C"/>
    <w:rsid w:val="00E9149A"/>
    <w:rsid w:val="00E92B22"/>
    <w:rsid w:val="00E92C4E"/>
    <w:rsid w:val="00E94BCD"/>
    <w:rsid w:val="00E96158"/>
    <w:rsid w:val="00E96CE4"/>
    <w:rsid w:val="00E96EBC"/>
    <w:rsid w:val="00E979DC"/>
    <w:rsid w:val="00EA19F2"/>
    <w:rsid w:val="00EA2543"/>
    <w:rsid w:val="00EA3F8C"/>
    <w:rsid w:val="00EA4B16"/>
    <w:rsid w:val="00EA5225"/>
    <w:rsid w:val="00EA5891"/>
    <w:rsid w:val="00EA6685"/>
    <w:rsid w:val="00EA6C63"/>
    <w:rsid w:val="00EB0534"/>
    <w:rsid w:val="00EB1114"/>
    <w:rsid w:val="00EB149A"/>
    <w:rsid w:val="00EB2C1E"/>
    <w:rsid w:val="00EB349F"/>
    <w:rsid w:val="00EB3BEA"/>
    <w:rsid w:val="00EB3E8B"/>
    <w:rsid w:val="00EB458D"/>
    <w:rsid w:val="00EB54F8"/>
    <w:rsid w:val="00EB711B"/>
    <w:rsid w:val="00EB7248"/>
    <w:rsid w:val="00EC040A"/>
    <w:rsid w:val="00EC1618"/>
    <w:rsid w:val="00EC25D3"/>
    <w:rsid w:val="00EC30D8"/>
    <w:rsid w:val="00EC30F9"/>
    <w:rsid w:val="00EC35C3"/>
    <w:rsid w:val="00EC3782"/>
    <w:rsid w:val="00EC4A1A"/>
    <w:rsid w:val="00EC52E1"/>
    <w:rsid w:val="00EC56A5"/>
    <w:rsid w:val="00EC6672"/>
    <w:rsid w:val="00EC6FA0"/>
    <w:rsid w:val="00EC7989"/>
    <w:rsid w:val="00EC79D2"/>
    <w:rsid w:val="00EC7BD1"/>
    <w:rsid w:val="00ED244C"/>
    <w:rsid w:val="00ED277A"/>
    <w:rsid w:val="00ED401D"/>
    <w:rsid w:val="00ED42B1"/>
    <w:rsid w:val="00ED6070"/>
    <w:rsid w:val="00EE1280"/>
    <w:rsid w:val="00EE15A0"/>
    <w:rsid w:val="00EE193E"/>
    <w:rsid w:val="00EE325B"/>
    <w:rsid w:val="00EE3BCA"/>
    <w:rsid w:val="00EE4512"/>
    <w:rsid w:val="00EE46EB"/>
    <w:rsid w:val="00EE4E4E"/>
    <w:rsid w:val="00EE53DD"/>
    <w:rsid w:val="00EE61E1"/>
    <w:rsid w:val="00EE7A42"/>
    <w:rsid w:val="00EF0956"/>
    <w:rsid w:val="00EF2CAA"/>
    <w:rsid w:val="00EF35E2"/>
    <w:rsid w:val="00EF5B9E"/>
    <w:rsid w:val="00EF5E4C"/>
    <w:rsid w:val="00EF7E0E"/>
    <w:rsid w:val="00F00215"/>
    <w:rsid w:val="00F003CA"/>
    <w:rsid w:val="00F026F4"/>
    <w:rsid w:val="00F03DB4"/>
    <w:rsid w:val="00F03DF6"/>
    <w:rsid w:val="00F0439F"/>
    <w:rsid w:val="00F05069"/>
    <w:rsid w:val="00F05B9E"/>
    <w:rsid w:val="00F05EB7"/>
    <w:rsid w:val="00F067FC"/>
    <w:rsid w:val="00F071EC"/>
    <w:rsid w:val="00F07890"/>
    <w:rsid w:val="00F10099"/>
    <w:rsid w:val="00F1116D"/>
    <w:rsid w:val="00F12111"/>
    <w:rsid w:val="00F12230"/>
    <w:rsid w:val="00F1505D"/>
    <w:rsid w:val="00F16EE2"/>
    <w:rsid w:val="00F16F63"/>
    <w:rsid w:val="00F210D6"/>
    <w:rsid w:val="00F249C1"/>
    <w:rsid w:val="00F25DFF"/>
    <w:rsid w:val="00F26704"/>
    <w:rsid w:val="00F26AA4"/>
    <w:rsid w:val="00F30896"/>
    <w:rsid w:val="00F308A0"/>
    <w:rsid w:val="00F31CF3"/>
    <w:rsid w:val="00F322FD"/>
    <w:rsid w:val="00F32C93"/>
    <w:rsid w:val="00F334CF"/>
    <w:rsid w:val="00F33CB2"/>
    <w:rsid w:val="00F33CE1"/>
    <w:rsid w:val="00F33D7D"/>
    <w:rsid w:val="00F34AD7"/>
    <w:rsid w:val="00F35409"/>
    <w:rsid w:val="00F37786"/>
    <w:rsid w:val="00F37915"/>
    <w:rsid w:val="00F37C57"/>
    <w:rsid w:val="00F408BB"/>
    <w:rsid w:val="00F43EF6"/>
    <w:rsid w:val="00F441A5"/>
    <w:rsid w:val="00F44676"/>
    <w:rsid w:val="00F44E60"/>
    <w:rsid w:val="00F45BC1"/>
    <w:rsid w:val="00F46C72"/>
    <w:rsid w:val="00F4784E"/>
    <w:rsid w:val="00F479BF"/>
    <w:rsid w:val="00F47BA2"/>
    <w:rsid w:val="00F50FBE"/>
    <w:rsid w:val="00F51AAB"/>
    <w:rsid w:val="00F52799"/>
    <w:rsid w:val="00F535DE"/>
    <w:rsid w:val="00F54019"/>
    <w:rsid w:val="00F54192"/>
    <w:rsid w:val="00F541F7"/>
    <w:rsid w:val="00F55E20"/>
    <w:rsid w:val="00F573D5"/>
    <w:rsid w:val="00F57E42"/>
    <w:rsid w:val="00F60ADC"/>
    <w:rsid w:val="00F60B33"/>
    <w:rsid w:val="00F61151"/>
    <w:rsid w:val="00F6150B"/>
    <w:rsid w:val="00F62B1B"/>
    <w:rsid w:val="00F635FD"/>
    <w:rsid w:val="00F63ABA"/>
    <w:rsid w:val="00F64567"/>
    <w:rsid w:val="00F64B8E"/>
    <w:rsid w:val="00F64D31"/>
    <w:rsid w:val="00F66832"/>
    <w:rsid w:val="00F67238"/>
    <w:rsid w:val="00F6775C"/>
    <w:rsid w:val="00F71511"/>
    <w:rsid w:val="00F726D9"/>
    <w:rsid w:val="00F7287A"/>
    <w:rsid w:val="00F72B19"/>
    <w:rsid w:val="00F75874"/>
    <w:rsid w:val="00F7731F"/>
    <w:rsid w:val="00F82AEB"/>
    <w:rsid w:val="00F83CE5"/>
    <w:rsid w:val="00F841B4"/>
    <w:rsid w:val="00F91B96"/>
    <w:rsid w:val="00F91FD1"/>
    <w:rsid w:val="00F9222D"/>
    <w:rsid w:val="00F93891"/>
    <w:rsid w:val="00F939E0"/>
    <w:rsid w:val="00F95122"/>
    <w:rsid w:val="00F9512E"/>
    <w:rsid w:val="00F972D0"/>
    <w:rsid w:val="00F97C4F"/>
    <w:rsid w:val="00FA0B8A"/>
    <w:rsid w:val="00FA2181"/>
    <w:rsid w:val="00FA3665"/>
    <w:rsid w:val="00FA3898"/>
    <w:rsid w:val="00FA3A5F"/>
    <w:rsid w:val="00FA3EE4"/>
    <w:rsid w:val="00FA622A"/>
    <w:rsid w:val="00FA6332"/>
    <w:rsid w:val="00FB2BF2"/>
    <w:rsid w:val="00FB3127"/>
    <w:rsid w:val="00FB3157"/>
    <w:rsid w:val="00FB4471"/>
    <w:rsid w:val="00FB46F3"/>
    <w:rsid w:val="00FB4890"/>
    <w:rsid w:val="00FB6174"/>
    <w:rsid w:val="00FC2C94"/>
    <w:rsid w:val="00FC2DF2"/>
    <w:rsid w:val="00FC36C1"/>
    <w:rsid w:val="00FC404A"/>
    <w:rsid w:val="00FC43BC"/>
    <w:rsid w:val="00FC4518"/>
    <w:rsid w:val="00FC4C3C"/>
    <w:rsid w:val="00FC5EEE"/>
    <w:rsid w:val="00FC6654"/>
    <w:rsid w:val="00FC7BB4"/>
    <w:rsid w:val="00FD089A"/>
    <w:rsid w:val="00FD099B"/>
    <w:rsid w:val="00FD0D0F"/>
    <w:rsid w:val="00FD1411"/>
    <w:rsid w:val="00FD2221"/>
    <w:rsid w:val="00FD2BDB"/>
    <w:rsid w:val="00FD657C"/>
    <w:rsid w:val="00FD6C12"/>
    <w:rsid w:val="00FD7012"/>
    <w:rsid w:val="00FE02B5"/>
    <w:rsid w:val="00FE25DC"/>
    <w:rsid w:val="00FE4723"/>
    <w:rsid w:val="00FE4763"/>
    <w:rsid w:val="00FE6D1A"/>
    <w:rsid w:val="00FE6FBC"/>
    <w:rsid w:val="00FE7676"/>
    <w:rsid w:val="00FE7CDC"/>
    <w:rsid w:val="00FF159E"/>
    <w:rsid w:val="00FF18B9"/>
    <w:rsid w:val="00FF1BC5"/>
    <w:rsid w:val="00FF22A9"/>
    <w:rsid w:val="00FF237B"/>
    <w:rsid w:val="00FF584D"/>
    <w:rsid w:val="00FF73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53E62"/>
  <w15:docId w15:val="{DEEBD954-2BA0-442F-9223-26CB00A8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Heading 1(Report Only),Chapter,Heading 1(Report Only)1,Chapter1,l1,level 1 heading,H1,DO NOT USE_h1,Level 1 Topic Heading,Section Heading,h1,Head 1 (Chapter heading),1st level,I1,Chapter title,l1+toc 1"/>
    <w:basedOn w:val="Normal"/>
    <w:next w:val="Normal"/>
    <w:link w:val="Heading1Char"/>
    <w:uiPriority w:val="9"/>
    <w:qFormat/>
    <w:rsid w:val="002A5E41"/>
    <w:pPr>
      <w:widowControl w:val="0"/>
      <w:suppressAutoHyphens/>
      <w:spacing w:after="80"/>
      <w:jc w:val="center"/>
      <w:outlineLvl w:val="0"/>
    </w:pPr>
    <w:rPr>
      <w:rFonts w:ascii="Times New Roman Bold" w:hAnsi="Times New Roman Bold"/>
      <w:b/>
      <w:sz w:val="28"/>
    </w:rPr>
  </w:style>
  <w:style w:type="paragraph" w:styleId="Heading2">
    <w:name w:val="heading 2"/>
    <w:aliases w:val="Title Header2,Clause_No&amp;Name,Section-Title,h2,Avsnitt,Tieu de 2,Tieude2 Char,Heading 2 Char Char,I.,l2,H2,h21 Char,h21,LA MÃ,Reset numbering,B Sub/Bold,B Sub/Bold1,h2 main heading,B Sub/Bold2,B Sub/Bold11,h2 main heading1,h2 main heading2,chn"/>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Sub-heading,Section Headings,Heading 3 Char2 Char,Heading 3 Char1 Char Char,Heading 3 Char Char1 C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TN_Heading 4,H4,h4,h41,h41 Char Char Char Char,dash,Map Title,Topic Major,Heading 4 Char Char Char,Heading 4 Char Char Char Char,Heading4,Heading41,Heading42,Heading411,l4"/>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aliases w:val="Heading 5(unused),Heading 5(unused)1,Char3,H5,Heading5,Heading51,Heading52,Heading511,Heading53,Heading512,H5-Heading 5,h5,l5,heading5,Heading54,Heading513,Heading521,Heading5111,Heading531,Heading5121,51,H5-Heading 51,h51,l51,heading51,mh2"/>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uiPriority w:val="9"/>
    <w:qFormat/>
    <w:rsid w:val="0005772F"/>
    <w:pPr>
      <w:keepNext/>
      <w:keepLines/>
      <w:suppressAutoHyphens/>
      <w:ind w:right="-72"/>
      <w:jc w:val="center"/>
      <w:outlineLvl w:val="5"/>
    </w:pPr>
    <w:rPr>
      <w:b/>
      <w:sz w:val="28"/>
    </w:rPr>
  </w:style>
  <w:style w:type="paragraph" w:styleId="Heading7">
    <w:name w:val="heading 7"/>
    <w:basedOn w:val="Normal"/>
    <w:next w:val="Normal"/>
    <w:link w:val="Heading7Char"/>
    <w:uiPriority w:val="99"/>
    <w:qFormat/>
    <w:rsid w:val="0005772F"/>
    <w:pPr>
      <w:keepNext/>
      <w:jc w:val="center"/>
      <w:outlineLvl w:val="6"/>
    </w:pPr>
    <w:rPr>
      <w:b/>
      <w:sz w:val="72"/>
    </w:rPr>
  </w:style>
  <w:style w:type="paragraph" w:styleId="Heading8">
    <w:name w:val="heading 8"/>
    <w:basedOn w:val="Normal"/>
    <w:next w:val="Normal"/>
    <w:link w:val="Heading8Char"/>
    <w:uiPriority w:val="9"/>
    <w:qFormat/>
    <w:rsid w:val="0005772F"/>
    <w:pPr>
      <w:keepNext/>
      <w:jc w:val="center"/>
      <w:outlineLvl w:val="7"/>
    </w:pPr>
    <w:rPr>
      <w:b/>
      <w:sz w:val="56"/>
    </w:rPr>
  </w:style>
  <w:style w:type="paragraph" w:styleId="Heading9">
    <w:name w:val="heading 9"/>
    <w:aliases w:val="Heading 10"/>
    <w:basedOn w:val="Normal"/>
    <w:next w:val="Normal"/>
    <w:link w:val="Heading9Char"/>
    <w:uiPriority w:val="99"/>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Report Only) Char,Chapter Char,Heading 1(Report Only)1 Char,Chapter1 Char,l1 Char,level 1 heading Char,H1 Char,DO NOT USE_h1 Char,Level 1 Topic Heading Char,Section Heading Char"/>
    <w:basedOn w:val="DefaultParagraphFont"/>
    <w:link w:val="Heading1"/>
    <w:uiPriority w:val="9"/>
    <w:qFormat/>
    <w:rsid w:val="002A5E41"/>
    <w:rPr>
      <w:rFonts w:ascii="Times New Roman Bold" w:eastAsia="Times New Roman" w:hAnsi="Times New Roman Bold" w:cs="Times New Roman"/>
      <w:b/>
      <w:szCs w:val="20"/>
      <w:lang w:val="en-US"/>
    </w:rPr>
  </w:style>
  <w:style w:type="character" w:customStyle="1" w:styleId="Heading2Char">
    <w:name w:val="Heading 2 Char"/>
    <w:aliases w:val="Title Header2 Char,Clause_No&amp;Name Char,Section-Title Char,h2 Char,Avsnitt Char,Tieu de 2 Char,Tieude2 Char Char,Heading 2 Char Char Char,I. Char,l2 Char,H2 Char,h21 Char Char,h21 Char1,LA MÃ Char,Reset numbering Char,B Sub/Bold Char"/>
    <w:basedOn w:val="DefaultParagraphFont"/>
    <w:link w:val="Heading2"/>
    <w:qFormat/>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Sub-heading Char,Section Headings Char"/>
    <w:link w:val="Heading3"/>
    <w:qFormat/>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TN_Heading 4 Char,H4 Char,h4 Char,h41 Char,h41 Char Char Char Char Char,dash Char,Map Title Char,Topic Major Char,Heading 4 Char Char Char Char1"/>
    <w:basedOn w:val="DefaultParagraphFont"/>
    <w:link w:val="Heading4"/>
    <w:uiPriority w:val="9"/>
    <w:qFormat/>
    <w:rsid w:val="0005772F"/>
    <w:rPr>
      <w:rFonts w:eastAsia="Times New Roman" w:cs="Times New Roman"/>
      <w:b/>
      <w:bCs/>
      <w:sz w:val="24"/>
      <w:szCs w:val="20"/>
      <w:lang w:val="en-US"/>
    </w:rPr>
  </w:style>
  <w:style w:type="character" w:customStyle="1" w:styleId="Heading5Char">
    <w:name w:val="Heading 5 Char"/>
    <w:aliases w:val="Heading 5(unused) Char,Heading 5(unused)1 Char,Char3 Char,H5 Char,Heading5 Char,Heading51 Char,Heading52 Char,Heading511 Char,Heading53 Char,Heading512 Char,H5-Heading 5 Char,h5 Char,l5 Char,heading5 Char,Heading54 Char,Heading513 Char"/>
    <w:basedOn w:val="DefaultParagraphFont"/>
    <w:link w:val="Heading5"/>
    <w:qFormat/>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uiPriority w:val="9"/>
    <w:qFormat/>
    <w:rsid w:val="0005772F"/>
    <w:rPr>
      <w:rFonts w:eastAsia="Times New Roman" w:cs="Times New Roman"/>
      <w:b/>
      <w:szCs w:val="20"/>
      <w:lang w:val="en-US"/>
    </w:rPr>
  </w:style>
  <w:style w:type="character" w:customStyle="1" w:styleId="Heading7Char">
    <w:name w:val="Heading 7 Char"/>
    <w:basedOn w:val="DefaultParagraphFont"/>
    <w:link w:val="Heading7"/>
    <w:uiPriority w:val="99"/>
    <w:qFormat/>
    <w:rsid w:val="0005772F"/>
    <w:rPr>
      <w:rFonts w:eastAsia="Times New Roman" w:cs="Times New Roman"/>
      <w:b/>
      <w:sz w:val="72"/>
      <w:szCs w:val="20"/>
      <w:lang w:val="en-US"/>
    </w:rPr>
  </w:style>
  <w:style w:type="character" w:customStyle="1" w:styleId="Heading8Char">
    <w:name w:val="Heading 8 Char"/>
    <w:basedOn w:val="DefaultParagraphFont"/>
    <w:link w:val="Heading8"/>
    <w:uiPriority w:val="9"/>
    <w:qFormat/>
    <w:rsid w:val="0005772F"/>
    <w:rPr>
      <w:rFonts w:eastAsia="Times New Roman" w:cs="Times New Roman"/>
      <w:b/>
      <w:sz w:val="56"/>
      <w:szCs w:val="20"/>
      <w:lang w:val="en-US"/>
    </w:rPr>
  </w:style>
  <w:style w:type="character" w:customStyle="1" w:styleId="Heading9Char">
    <w:name w:val="Heading 9 Char"/>
    <w:aliases w:val="Heading 10 Char"/>
    <w:basedOn w:val="DefaultParagraphFont"/>
    <w:link w:val="Heading9"/>
    <w:uiPriority w:val="99"/>
    <w:qFormat/>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337A79"/>
    <w:pPr>
      <w:tabs>
        <w:tab w:val="right" w:leader="dot" w:pos="9062"/>
      </w:tabs>
      <w:spacing w:before="80" w:after="80"/>
      <w:ind w:firstLine="567"/>
      <w:outlineLvl w:val="2"/>
    </w:pPr>
    <w:rPr>
      <w:rFonts w:asciiTheme="majorHAnsi" w:eastAsia="Batang" w:hAnsiTheme="majorHAnsi" w:cstheme="majorHAnsi"/>
      <w:b/>
      <w:bCs/>
      <w:iCs/>
      <w:noProof/>
      <w:kern w:val="36"/>
      <w:sz w:val="26"/>
      <w:szCs w:val="28"/>
      <w:lang w:val="en-GB"/>
    </w:rPr>
  </w:style>
  <w:style w:type="character" w:customStyle="1" w:styleId="Heading3Char">
    <w:name w:val="Heading 3 Char"/>
    <w:aliases w:val="Section Header3 Char2,ClauseSub_No&amp;Name Char1,Section Header3 Char Char Char1,Sub-Clause Paragraph Char2,H3 Char1,H3 Char Char,h3 Char,h31 Char1,h31 Char Char,Title2 Char,H31 Char,H32 Char,H33 Char,H34 Char,H35 Char,título 3 Char,h:3 Char"/>
    <w:basedOn w:val="DefaultParagraphFont"/>
    <w:qFormat/>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qFormat/>
    <w:rsid w:val="0005772F"/>
  </w:style>
  <w:style w:type="character" w:customStyle="1" w:styleId="DocInit">
    <w:name w:val="Doc Init"/>
    <w:basedOn w:val="DefaultParagraphFont"/>
    <w:qFormat/>
    <w:rsid w:val="0005772F"/>
  </w:style>
  <w:style w:type="paragraph" w:customStyle="1" w:styleId="Document1">
    <w:name w:val="Document 1"/>
    <w:uiPriority w:val="99"/>
    <w:qFormat/>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qFormat/>
    <w:rsid w:val="0005772F"/>
    <w:rPr>
      <w:rFonts w:ascii="Times" w:hAnsi="Times"/>
      <w:noProof w:val="0"/>
      <w:sz w:val="24"/>
      <w:lang w:val="en-US"/>
    </w:rPr>
  </w:style>
  <w:style w:type="character" w:customStyle="1" w:styleId="Document3">
    <w:name w:val="Document 3"/>
    <w:qFormat/>
    <w:rsid w:val="0005772F"/>
    <w:rPr>
      <w:rFonts w:ascii="Times" w:hAnsi="Times"/>
      <w:noProof w:val="0"/>
      <w:sz w:val="24"/>
      <w:lang w:val="en-US"/>
    </w:rPr>
  </w:style>
  <w:style w:type="character" w:customStyle="1" w:styleId="Document4">
    <w:name w:val="Document 4"/>
    <w:qFormat/>
    <w:rsid w:val="0005772F"/>
    <w:rPr>
      <w:b/>
      <w:i/>
      <w:sz w:val="24"/>
    </w:rPr>
  </w:style>
  <w:style w:type="character" w:customStyle="1" w:styleId="Document5">
    <w:name w:val="Document 5"/>
    <w:basedOn w:val="DefaultParagraphFont"/>
    <w:qFormat/>
    <w:rsid w:val="0005772F"/>
  </w:style>
  <w:style w:type="character" w:customStyle="1" w:styleId="Document6">
    <w:name w:val="Document 6"/>
    <w:basedOn w:val="DefaultParagraphFont"/>
    <w:qFormat/>
    <w:rsid w:val="0005772F"/>
  </w:style>
  <w:style w:type="character" w:customStyle="1" w:styleId="Document7">
    <w:name w:val="Document 7"/>
    <w:basedOn w:val="DefaultParagraphFont"/>
    <w:qFormat/>
    <w:rsid w:val="0005772F"/>
  </w:style>
  <w:style w:type="character" w:customStyle="1" w:styleId="Document8">
    <w:name w:val="Document 8"/>
    <w:basedOn w:val="DefaultParagraphFont"/>
    <w:qFormat/>
    <w:rsid w:val="0005772F"/>
  </w:style>
  <w:style w:type="character" w:customStyle="1" w:styleId="TechInit">
    <w:name w:val="Tech Init"/>
    <w:qForma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qFormat/>
    <w:rsid w:val="0005772F"/>
    <w:rPr>
      <w:rFonts w:ascii="Times" w:hAnsi="Times"/>
      <w:noProof w:val="0"/>
      <w:sz w:val="24"/>
      <w:lang w:val="en-US"/>
    </w:rPr>
  </w:style>
  <w:style w:type="character" w:customStyle="1" w:styleId="Technical3">
    <w:name w:val="Technical 3"/>
    <w:qFormat/>
    <w:rsid w:val="0005772F"/>
    <w:rPr>
      <w:rFonts w:ascii="Times" w:hAnsi="Times"/>
      <w:noProof w:val="0"/>
      <w:sz w:val="24"/>
      <w:lang w:val="en-US"/>
    </w:rPr>
  </w:style>
  <w:style w:type="paragraph" w:customStyle="1" w:styleId="Technical4">
    <w:name w:val="Technical 4"/>
    <w:uiPriority w:val="99"/>
    <w:qFormat/>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uiPriority w:val="99"/>
    <w:qFormat/>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uiPriority w:val="99"/>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uiPriority w:val="99"/>
    <w:qFormat/>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uiPriority w:val="99"/>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uiPriority w:val="99"/>
    <w:qFormat/>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uiPriority w:val="99"/>
    <w:qFormat/>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uiPriority w:val="99"/>
    <w:qFormat/>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uiPriority w:val="99"/>
    <w:qFormat/>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uiPriority w:val="99"/>
    <w:qFormat/>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uiPriority w:val="39"/>
    <w:qFormat/>
    <w:rsid w:val="0005772F"/>
    <w:pPr>
      <w:tabs>
        <w:tab w:val="left" w:leader="dot" w:pos="8640"/>
        <w:tab w:val="right" w:pos="9000"/>
      </w:tabs>
      <w:suppressAutoHyphens/>
      <w:ind w:left="2880" w:right="720" w:hanging="720"/>
    </w:pPr>
  </w:style>
  <w:style w:type="paragraph" w:styleId="TOC5">
    <w:name w:val="toc 5"/>
    <w:basedOn w:val="Normal"/>
    <w:next w:val="Normal"/>
    <w:uiPriority w:val="39"/>
    <w:qFormat/>
    <w:rsid w:val="0005772F"/>
    <w:pPr>
      <w:tabs>
        <w:tab w:val="left" w:leader="dot" w:pos="8640"/>
        <w:tab w:val="right" w:pos="9000"/>
      </w:tabs>
      <w:suppressAutoHyphens/>
      <w:ind w:left="3600" w:right="720" w:hanging="720"/>
    </w:pPr>
  </w:style>
  <w:style w:type="paragraph" w:styleId="TOC6">
    <w:name w:val="toc 6"/>
    <w:basedOn w:val="Normal"/>
    <w:next w:val="Normal"/>
    <w:uiPriority w:val="39"/>
    <w:qFormat/>
    <w:rsid w:val="0005772F"/>
    <w:pPr>
      <w:tabs>
        <w:tab w:val="left" w:pos="8640"/>
        <w:tab w:val="right" w:pos="9000"/>
      </w:tabs>
      <w:suppressAutoHyphens/>
      <w:ind w:left="720" w:hanging="720"/>
    </w:pPr>
  </w:style>
  <w:style w:type="paragraph" w:styleId="TOC7">
    <w:name w:val="toc 7"/>
    <w:basedOn w:val="Normal"/>
    <w:next w:val="Normal"/>
    <w:uiPriority w:val="39"/>
    <w:qFormat/>
    <w:rsid w:val="0005772F"/>
    <w:pPr>
      <w:suppressAutoHyphens/>
      <w:ind w:left="720" w:hanging="720"/>
    </w:pPr>
  </w:style>
  <w:style w:type="paragraph" w:styleId="TOC8">
    <w:name w:val="toc 8"/>
    <w:basedOn w:val="Normal"/>
    <w:next w:val="Normal"/>
    <w:uiPriority w:val="39"/>
    <w:qFormat/>
    <w:rsid w:val="0005772F"/>
    <w:pPr>
      <w:tabs>
        <w:tab w:val="left" w:pos="8640"/>
        <w:tab w:val="right" w:pos="9000"/>
      </w:tabs>
      <w:suppressAutoHyphens/>
      <w:ind w:left="720" w:hanging="720"/>
    </w:pPr>
  </w:style>
  <w:style w:type="paragraph" w:styleId="TOC9">
    <w:name w:val="toc 9"/>
    <w:basedOn w:val="Normal"/>
    <w:next w:val="Normal"/>
    <w:uiPriority w:val="39"/>
    <w:qFormat/>
    <w:rsid w:val="0005772F"/>
    <w:pPr>
      <w:tabs>
        <w:tab w:val="left" w:leader="dot" w:pos="8640"/>
        <w:tab w:val="right" w:pos="9000"/>
      </w:tabs>
      <w:suppressAutoHyphens/>
      <w:ind w:left="720" w:hanging="720"/>
    </w:pPr>
  </w:style>
  <w:style w:type="paragraph" w:styleId="TOAHeading">
    <w:name w:val="toa heading"/>
    <w:basedOn w:val="Normal"/>
    <w:next w:val="Normal"/>
    <w:uiPriority w:val="99"/>
    <w:qFormat/>
    <w:rsid w:val="0005772F"/>
    <w:pPr>
      <w:tabs>
        <w:tab w:val="left" w:pos="9000"/>
        <w:tab w:val="right" w:pos="9360"/>
      </w:tabs>
      <w:suppressAutoHyphens/>
    </w:pPr>
  </w:style>
  <w:style w:type="paragraph" w:styleId="Caption">
    <w:name w:val="caption"/>
    <w:aliases w:val="Figures,Appendix A,Heading  2,Caption1,Caption_table,paveikslas,Danh sách bảng, Char,Picture,Tiêu đề bảng,hình,Caption 1,Tables,Fig Char,Caption Char1 Char,Caption Char Char Char,Fig Char Char Char,Caption Char1,ZCaption,BB"/>
    <w:basedOn w:val="Normal"/>
    <w:next w:val="Normal"/>
    <w:qFormat/>
    <w:rsid w:val="0005772F"/>
    <w:rPr>
      <w:rFonts w:ascii="Courier New" w:hAnsi="Courier New"/>
    </w:rPr>
  </w:style>
  <w:style w:type="character" w:customStyle="1" w:styleId="EquationCaption">
    <w:name w:val="_Equation Caption"/>
    <w:qFormat/>
    <w:rsid w:val="0005772F"/>
  </w:style>
  <w:style w:type="character" w:customStyle="1" w:styleId="vlpgno">
    <w:name w:val="vl.pg.no."/>
    <w:qFormat/>
    <w:rsid w:val="0005772F"/>
    <w:rPr>
      <w:rFonts w:ascii="Times" w:hAnsi="Times"/>
      <w:b/>
      <w:noProof w:val="0"/>
      <w:sz w:val="20"/>
      <w:lang w:val="en-US"/>
    </w:rPr>
  </w:style>
  <w:style w:type="character" w:styleId="LineNumber">
    <w:name w:val="line number"/>
    <w:basedOn w:val="DefaultParagraphFont"/>
    <w:uiPriority w:val="99"/>
    <w:qFormat/>
    <w:rsid w:val="0005772F"/>
  </w:style>
  <w:style w:type="paragraph" w:styleId="Title">
    <w:name w:val="Title"/>
    <w:aliases w:val="Bảng"/>
    <w:basedOn w:val="Normal"/>
    <w:link w:val="TitleChar"/>
    <w:qFormat/>
    <w:rsid w:val="0005772F"/>
    <w:pPr>
      <w:spacing w:before="240" w:after="60"/>
      <w:jc w:val="center"/>
    </w:pPr>
    <w:rPr>
      <w:rFonts w:ascii="Arial" w:hAnsi="Arial"/>
      <w:b/>
      <w:kern w:val="28"/>
      <w:sz w:val="32"/>
    </w:rPr>
  </w:style>
  <w:style w:type="character" w:customStyle="1" w:styleId="TitleChar">
    <w:name w:val="Title Char"/>
    <w:aliases w:val="Bảng Char"/>
    <w:basedOn w:val="DefaultParagraphFont"/>
    <w:link w:val="Title"/>
    <w:qFormat/>
    <w:rsid w:val="0005772F"/>
    <w:rPr>
      <w:rFonts w:ascii="Arial" w:eastAsia="Times New Roman" w:hAnsi="Arial" w:cs="Times New Roman"/>
      <w:b/>
      <w:kern w:val="28"/>
      <w:sz w:val="32"/>
      <w:szCs w:val="20"/>
      <w:lang w:val="en-US"/>
    </w:rPr>
  </w:style>
  <w:style w:type="character" w:customStyle="1" w:styleId="footnote">
    <w:name w:val="footnote"/>
    <w:qFormat/>
    <w:rsid w:val="0005772F"/>
    <w:rPr>
      <w:rFonts w:ascii="Book Antiqua" w:hAnsi="Book Antiqua"/>
      <w:noProof w:val="0"/>
      <w:sz w:val="24"/>
      <w:lang w:val="en-US"/>
    </w:rPr>
  </w:style>
  <w:style w:type="paragraph" w:styleId="Header">
    <w:name w:val="header"/>
    <w:aliases w:val="headline,S-title,MyHeader,Tieude,Header Char Char Char Char,Header Char Char Char Char Char,Header Char Char Char,Header Char Char,Header Char Char Char Char Char Char Char Char,En-tête client,h,header odd,Draft,hd,ITT i,heading 3 after h2,h3+"/>
    <w:basedOn w:val="Normal"/>
    <w:link w:val="HeaderChar"/>
    <w:qFormat/>
    <w:rsid w:val="0005772F"/>
    <w:rPr>
      <w:sz w:val="20"/>
    </w:rPr>
  </w:style>
  <w:style w:type="character" w:customStyle="1" w:styleId="HeaderChar">
    <w:name w:val="Header Char"/>
    <w:aliases w:val="headline Char,S-title Char,MyHeader Char,Tieude Char,Header Char Char Char Char Char1,Header Char Char Char Char Char Char,Header Char Char Char Char1,Header Char Char Char1,Header Char Char Char Char Char Char Char Char Char,h Char,hd Char"/>
    <w:basedOn w:val="DefaultParagraphFont"/>
    <w:link w:val="Header"/>
    <w:qFormat/>
    <w:rsid w:val="0005772F"/>
    <w:rPr>
      <w:rFonts w:eastAsia="Times New Roman" w:cs="Times New Roman"/>
      <w:sz w:val="20"/>
      <w:szCs w:val="20"/>
      <w:lang w:val="en-US"/>
    </w:rPr>
  </w:style>
  <w:style w:type="paragraph" w:styleId="Footer">
    <w:name w:val="footer"/>
    <w:aliases w:val="Footer1,(Pg,No.,Code),footer odd,nms Footer,fo,BOTTOM, BVI-ft,BVI-ft,Qld Main Roads Footer,f, Char1"/>
    <w:basedOn w:val="Normal"/>
    <w:link w:val="FooterChar"/>
    <w:uiPriority w:val="99"/>
    <w:qFormat/>
    <w:rsid w:val="0005772F"/>
    <w:rPr>
      <w:sz w:val="20"/>
    </w:rPr>
  </w:style>
  <w:style w:type="character" w:customStyle="1" w:styleId="FooterChar">
    <w:name w:val="Footer Char"/>
    <w:aliases w:val="Footer1 Char,(Pg Char,No. Char,Code) Char,footer odd Char,nms Footer Char,fo Char,BOTTOM Char, BVI-ft Char,BVI-ft Char,Qld Main Roads Footer Char,f Char, Char1 Char"/>
    <w:basedOn w:val="DefaultParagraphFont"/>
    <w:link w:val="Footer"/>
    <w:uiPriority w:val="99"/>
    <w:qFormat/>
    <w:rsid w:val="0005772F"/>
    <w:rPr>
      <w:rFonts w:eastAsia="Times New Roman" w:cs="Times New Roman"/>
      <w:sz w:val="20"/>
      <w:szCs w:val="20"/>
      <w:lang w:val="en-US"/>
    </w:rPr>
  </w:style>
  <w:style w:type="character" w:styleId="PageNumber">
    <w:name w:val="page number"/>
    <w:basedOn w:val="DefaultParagraphFont"/>
    <w:qFormat/>
    <w:rsid w:val="0005772F"/>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footnote text,ARM footnote Text"/>
    <w:basedOn w:val="Normal"/>
    <w:link w:val="FootnoteTextChar"/>
    <w:qFormat/>
    <w:rsid w:val="0005772F"/>
    <w:pPr>
      <w:tabs>
        <w:tab w:val="left" w:pos="360"/>
      </w:tabs>
      <w:ind w:left="360" w:hanging="360"/>
    </w:pPr>
    <w:rPr>
      <w:sz w:val="20"/>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basedOn w:val="DefaultParagraphFont"/>
    <w:link w:val="FootnoteText"/>
    <w:qFormat/>
    <w:rsid w:val="0005772F"/>
    <w:rPr>
      <w:rFonts w:eastAsia="Times New Roman" w:cs="Times New Roman"/>
      <w:sz w:val="20"/>
      <w:szCs w:val="20"/>
      <w:lang w:val="en-US"/>
    </w:rPr>
  </w:style>
  <w:style w:type="paragraph" w:customStyle="1" w:styleId="Head21">
    <w:name w:val="Head 2.1"/>
    <w:basedOn w:val="Normal"/>
    <w:uiPriority w:val="99"/>
    <w:qFormat/>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uiPriority w:val="99"/>
    <w:qFormat/>
    <w:rsid w:val="0005772F"/>
    <w:pPr>
      <w:tabs>
        <w:tab w:val="left" w:pos="360"/>
      </w:tabs>
      <w:suppressAutoHyphens/>
      <w:spacing w:after="240"/>
      <w:ind w:left="360" w:hanging="360"/>
      <w:jc w:val="left"/>
    </w:pPr>
    <w:rPr>
      <w:b/>
    </w:rPr>
  </w:style>
  <w:style w:type="character" w:styleId="FootnoteReference">
    <w:name w:val="footnote reference"/>
    <w:aliases w:val="callout,ftref,Footnote,16 Point,Superscript 6 Point,Superscript 6 Point + 11 pt"/>
    <w:qFormat/>
    <w:rsid w:val="0005772F"/>
    <w:rPr>
      <w:vertAlign w:val="superscript"/>
    </w:rPr>
  </w:style>
  <w:style w:type="character" w:customStyle="1" w:styleId="insert2">
    <w:name w:val="insert2"/>
    <w:qFormat/>
    <w:rsid w:val="0005772F"/>
    <w:rPr>
      <w:rFonts w:ascii="Arial" w:hAnsi="Arial"/>
      <w:i/>
      <w:noProof w:val="0"/>
      <w:sz w:val="24"/>
      <w:lang w:val="en-US"/>
    </w:rPr>
  </w:style>
  <w:style w:type="character" w:customStyle="1" w:styleId="reference0">
    <w:name w:val="reference"/>
    <w:qFormat/>
    <w:rsid w:val="0005772F"/>
    <w:rPr>
      <w:rFonts w:ascii="Book Antiqua" w:hAnsi="Book Antiqua"/>
      <w:i/>
      <w:noProof w:val="0"/>
      <w:sz w:val="24"/>
      <w:lang w:val="en-US"/>
    </w:rPr>
  </w:style>
  <w:style w:type="paragraph" w:styleId="Index9">
    <w:name w:val="index 9"/>
    <w:basedOn w:val="Normal"/>
    <w:next w:val="Normal"/>
    <w:uiPriority w:val="99"/>
    <w:qFormat/>
    <w:rsid w:val="0005772F"/>
    <w:pPr>
      <w:tabs>
        <w:tab w:val="right" w:pos="4140"/>
      </w:tabs>
      <w:ind w:left="2160" w:hanging="240"/>
      <w:jc w:val="left"/>
    </w:pPr>
    <w:rPr>
      <w:sz w:val="20"/>
    </w:rPr>
  </w:style>
  <w:style w:type="paragraph" w:styleId="IndexHeading">
    <w:name w:val="index heading"/>
    <w:basedOn w:val="Normal"/>
    <w:next w:val="Index1"/>
    <w:uiPriority w:val="99"/>
    <w:qFormat/>
    <w:rsid w:val="0005772F"/>
    <w:pPr>
      <w:jc w:val="left"/>
    </w:pPr>
    <w:rPr>
      <w:sz w:val="20"/>
    </w:rPr>
  </w:style>
  <w:style w:type="paragraph" w:styleId="Index1">
    <w:name w:val="index 1"/>
    <w:basedOn w:val="Normal"/>
    <w:next w:val="Normal"/>
    <w:autoRedefine/>
    <w:uiPriority w:val="99"/>
    <w:unhideWhenUsed/>
    <w:qFormat/>
    <w:rsid w:val="0005772F"/>
    <w:pPr>
      <w:ind w:left="240" w:hanging="240"/>
    </w:pPr>
  </w:style>
  <w:style w:type="paragraph" w:customStyle="1" w:styleId="Headingrb2">
    <w:name w:val="Heading rb2"/>
    <w:basedOn w:val="Normal"/>
    <w:uiPriority w:val="99"/>
    <w:qFormat/>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qFormat/>
    <w:rsid w:val="0005772F"/>
  </w:style>
  <w:style w:type="paragraph" w:customStyle="1" w:styleId="Head2">
    <w:name w:val="Head 2"/>
    <w:basedOn w:val="Normal"/>
    <w:autoRedefine/>
    <w:uiPriority w:val="99"/>
    <w:rsid w:val="0005772F"/>
    <w:pPr>
      <w:spacing w:before="120" w:after="120"/>
    </w:pPr>
    <w:rPr>
      <w:b/>
      <w:lang w:val="en-GB"/>
    </w:rPr>
  </w:style>
  <w:style w:type="paragraph" w:customStyle="1" w:styleId="explanatoryclause">
    <w:name w:val="explanatory_clause"/>
    <w:basedOn w:val="Normal"/>
    <w:uiPriority w:val="99"/>
    <w:qFormat/>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qFormat/>
    <w:rsid w:val="0005772F"/>
    <w:pPr>
      <w:suppressAutoHyphens/>
      <w:spacing w:after="240" w:line="360" w:lineRule="exact"/>
    </w:pPr>
    <w:rPr>
      <w:rFonts w:ascii="Arial" w:hAnsi="Arial"/>
    </w:rPr>
  </w:style>
  <w:style w:type="paragraph" w:customStyle="1" w:styleId="Head22b">
    <w:name w:val="Head 2.2b"/>
    <w:basedOn w:val="Normal"/>
    <w:uiPriority w:val="99"/>
    <w:qFormat/>
    <w:rsid w:val="0005772F"/>
    <w:pPr>
      <w:suppressAutoHyphens/>
      <w:spacing w:after="240"/>
      <w:ind w:left="360" w:hanging="360"/>
      <w:jc w:val="left"/>
    </w:pPr>
    <w:rPr>
      <w:rFonts w:ascii="Tms Rmn" w:hAnsi="Tms Rmn"/>
      <w:b/>
    </w:rPr>
  </w:style>
  <w:style w:type="paragraph" w:customStyle="1" w:styleId="Head31">
    <w:name w:val="Head 3.1"/>
    <w:basedOn w:val="Head21"/>
    <w:uiPriority w:val="99"/>
    <w:qFormat/>
    <w:rsid w:val="0005772F"/>
  </w:style>
  <w:style w:type="paragraph" w:customStyle="1" w:styleId="Head41">
    <w:name w:val="Head 4.1"/>
    <w:basedOn w:val="Head21"/>
    <w:uiPriority w:val="99"/>
    <w:qFormat/>
    <w:rsid w:val="0005772F"/>
  </w:style>
  <w:style w:type="paragraph" w:customStyle="1" w:styleId="Head42">
    <w:name w:val="Head 4.2"/>
    <w:basedOn w:val="Normal"/>
    <w:uiPriority w:val="99"/>
    <w:qFormat/>
    <w:rsid w:val="0005772F"/>
    <w:pPr>
      <w:suppressAutoHyphens/>
      <w:spacing w:after="240"/>
      <w:ind w:left="360" w:hanging="360"/>
      <w:jc w:val="left"/>
    </w:pPr>
    <w:rPr>
      <w:b/>
    </w:rPr>
  </w:style>
  <w:style w:type="paragraph" w:customStyle="1" w:styleId="Head51">
    <w:name w:val="Head 5.1"/>
    <w:basedOn w:val="Head21"/>
    <w:uiPriority w:val="99"/>
    <w:qFormat/>
    <w:rsid w:val="0005772F"/>
    <w:pPr>
      <w:spacing w:after="0"/>
    </w:pPr>
  </w:style>
  <w:style w:type="paragraph" w:customStyle="1" w:styleId="Head52">
    <w:name w:val="Head 5.2"/>
    <w:basedOn w:val="Normal"/>
    <w:uiPriority w:val="99"/>
    <w:rsid w:val="0005772F"/>
    <w:pPr>
      <w:keepNext/>
      <w:suppressAutoHyphens/>
      <w:spacing w:before="480" w:after="240"/>
      <w:ind w:left="547" w:hanging="547"/>
      <w:jc w:val="center"/>
    </w:pPr>
    <w:rPr>
      <w:b/>
    </w:rPr>
  </w:style>
  <w:style w:type="paragraph" w:customStyle="1" w:styleId="Head61">
    <w:name w:val="Head 6.1"/>
    <w:basedOn w:val="Head51"/>
    <w:uiPriority w:val="99"/>
    <w:qFormat/>
    <w:rsid w:val="0005772F"/>
    <w:pPr>
      <w:pBdr>
        <w:bottom w:val="none" w:sz="0" w:space="0" w:color="auto"/>
      </w:pBdr>
      <w:spacing w:before="0" w:after="240"/>
    </w:pPr>
    <w:rPr>
      <w:caps/>
    </w:rPr>
  </w:style>
  <w:style w:type="paragraph" w:customStyle="1" w:styleId="Head71">
    <w:name w:val="Head 7.1"/>
    <w:basedOn w:val="Head21"/>
    <w:uiPriority w:val="99"/>
    <w:qFormat/>
    <w:rsid w:val="0005772F"/>
  </w:style>
  <w:style w:type="paragraph" w:customStyle="1" w:styleId="Head72">
    <w:name w:val="Head 7.2"/>
    <w:basedOn w:val="Normal"/>
    <w:uiPriority w:val="99"/>
    <w:qFormat/>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uiPriority w:val="99"/>
    <w:rsid w:val="0005772F"/>
    <w:pPr>
      <w:outlineLvl w:val="9"/>
    </w:pPr>
    <w:rPr>
      <w:smallCaps/>
      <w:sz w:val="32"/>
    </w:rPr>
  </w:style>
  <w:style w:type="paragraph" w:customStyle="1" w:styleId="Head82">
    <w:name w:val="Head 8.2"/>
    <w:basedOn w:val="Head81"/>
    <w:uiPriority w:val="99"/>
    <w:rsid w:val="0005772F"/>
    <w:rPr>
      <w:smallCaps w:val="0"/>
      <w:sz w:val="28"/>
    </w:rPr>
  </w:style>
  <w:style w:type="paragraph" w:styleId="BodyText">
    <w:name w:val="Body Text"/>
    <w:aliases w:val="bt"/>
    <w:basedOn w:val="Normal"/>
    <w:link w:val="BodyTextChar"/>
    <w:qFormat/>
    <w:rsid w:val="0005772F"/>
    <w:pPr>
      <w:suppressAutoHyphens/>
      <w:ind w:right="-72"/>
    </w:pPr>
    <w:rPr>
      <w:spacing w:val="-4"/>
    </w:rPr>
  </w:style>
  <w:style w:type="character" w:customStyle="1" w:styleId="BodyTextChar">
    <w:name w:val="Body Text Char"/>
    <w:aliases w:val="bt Char"/>
    <w:basedOn w:val="DefaultParagraphFont"/>
    <w:link w:val="BodyText"/>
    <w:qForma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qFormat/>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qFormat/>
    <w:rsid w:val="0005772F"/>
    <w:rPr>
      <w:rFonts w:eastAsia="Times New Roman" w:cs="Times New Roman"/>
      <w:sz w:val="24"/>
      <w:szCs w:val="20"/>
      <w:lang w:val="en-US"/>
    </w:rPr>
  </w:style>
  <w:style w:type="paragraph" w:styleId="BlockText">
    <w:name w:val="Block Text"/>
    <w:basedOn w:val="Normal"/>
    <w:uiPriority w:val="99"/>
    <w:qFormat/>
    <w:rsid w:val="0005772F"/>
    <w:pPr>
      <w:tabs>
        <w:tab w:val="left" w:pos="1080"/>
      </w:tabs>
      <w:suppressAutoHyphens/>
      <w:spacing w:after="200"/>
      <w:ind w:left="547" w:right="-72" w:hanging="547"/>
    </w:pPr>
  </w:style>
  <w:style w:type="character" w:customStyle="1" w:styleId="EndnoteTextChar">
    <w:name w:val="Endnote Text Char"/>
    <w:link w:val="EndnoteText"/>
    <w:uiPriority w:val="99"/>
    <w:qFormat/>
    <w:rsid w:val="0005772F"/>
    <w:rPr>
      <w:rFonts w:eastAsia="Times New Roman" w:cs="Times New Roman"/>
      <w:sz w:val="20"/>
      <w:szCs w:val="20"/>
    </w:rPr>
  </w:style>
  <w:style w:type="paragraph" w:styleId="EndnoteText">
    <w:name w:val="endnote text"/>
    <w:basedOn w:val="Normal"/>
    <w:link w:val="EndnoteTextChar"/>
    <w:uiPriority w:val="99"/>
    <w:qFormat/>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qFormat/>
    <w:rsid w:val="0005772F"/>
    <w:rPr>
      <w:rFonts w:eastAsia="Times New Roman" w:cs="Times New Roman"/>
      <w:sz w:val="20"/>
      <w:szCs w:val="20"/>
      <w:lang w:val="en-US"/>
    </w:rPr>
  </w:style>
  <w:style w:type="character" w:styleId="EndnoteReference">
    <w:name w:val="endnote reference"/>
    <w:uiPriority w:val="99"/>
    <w:qFormat/>
    <w:rsid w:val="0005772F"/>
    <w:rPr>
      <w:rFonts w:ascii="CG Times" w:hAnsi="CG Times"/>
      <w:noProof w:val="0"/>
      <w:sz w:val="22"/>
      <w:vertAlign w:val="superscript"/>
      <w:lang w:val="en-US"/>
    </w:rPr>
  </w:style>
  <w:style w:type="paragraph" w:styleId="NormalWeb">
    <w:name w:val="Normal (Web)"/>
    <w:aliases w:val="Обычный (веб)1,Обычный (веб) Знак,Обычный (веб) Знак1,Обычный (веб) Знак Знак"/>
    <w:basedOn w:val="Normal"/>
    <w:link w:val="NormalWebChar"/>
    <w:uiPriority w:val="99"/>
    <w:qFormat/>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qFormat/>
    <w:rsid w:val="0005772F"/>
    <w:pPr>
      <w:suppressAutoHyphens/>
      <w:spacing w:after="140"/>
      <w:jc w:val="left"/>
    </w:pPr>
    <w:rPr>
      <w:i/>
      <w:iCs/>
      <w:color w:val="000000"/>
      <w:szCs w:val="24"/>
    </w:rPr>
  </w:style>
  <w:style w:type="character" w:customStyle="1" w:styleId="BodyText3Char">
    <w:name w:val="Body Text 3 Char"/>
    <w:basedOn w:val="DefaultParagraphFont"/>
    <w:link w:val="BodyText3"/>
    <w:uiPriority w:val="99"/>
    <w:qFormat/>
    <w:rsid w:val="0005772F"/>
    <w:rPr>
      <w:rFonts w:eastAsia="Times New Roman" w:cs="Times New Roman"/>
      <w:i/>
      <w:iCs/>
      <w:color w:val="000000"/>
      <w:sz w:val="24"/>
      <w:szCs w:val="24"/>
      <w:lang w:val="en-US"/>
    </w:rPr>
  </w:style>
  <w:style w:type="paragraph" w:styleId="BodyText2">
    <w:name w:val="Body Text 2"/>
    <w:basedOn w:val="Normal"/>
    <w:link w:val="BodyText2Char"/>
    <w:uiPriority w:val="99"/>
    <w:qFormat/>
    <w:rsid w:val="0005772F"/>
    <w:pPr>
      <w:suppressAutoHyphens/>
    </w:pPr>
    <w:rPr>
      <w:i/>
    </w:rPr>
  </w:style>
  <w:style w:type="character" w:customStyle="1" w:styleId="BodyText2Char">
    <w:name w:val="Body Text 2 Char"/>
    <w:basedOn w:val="DefaultParagraphFont"/>
    <w:link w:val="BodyText2"/>
    <w:uiPriority w:val="99"/>
    <w:qFormat/>
    <w:rsid w:val="0005772F"/>
    <w:rPr>
      <w:rFonts w:eastAsia="Times New Roman" w:cs="Times New Roman"/>
      <w:i/>
      <w:sz w:val="24"/>
      <w:szCs w:val="20"/>
      <w:lang w:val="en-US"/>
    </w:rPr>
  </w:style>
  <w:style w:type="paragraph" w:styleId="BodyTextIndent2">
    <w:name w:val="Body Text Indent 2"/>
    <w:basedOn w:val="Normal"/>
    <w:link w:val="BodyTextIndent2Char"/>
    <w:uiPriority w:val="99"/>
    <w:qFormat/>
    <w:rsid w:val="0005772F"/>
    <w:pPr>
      <w:tabs>
        <w:tab w:val="num" w:pos="720"/>
      </w:tabs>
      <w:ind w:left="720" w:hanging="720"/>
      <w:jc w:val="left"/>
    </w:pPr>
  </w:style>
  <w:style w:type="character" w:customStyle="1" w:styleId="BodyTextIndent2Char">
    <w:name w:val="Body Text Indent 2 Char"/>
    <w:basedOn w:val="DefaultParagraphFont"/>
    <w:link w:val="BodyTextIndent2"/>
    <w:uiPriority w:val="99"/>
    <w:qFormat/>
    <w:rsid w:val="0005772F"/>
    <w:rPr>
      <w:rFonts w:eastAsia="Times New Roman" w:cs="Times New Roman"/>
      <w:sz w:val="24"/>
      <w:szCs w:val="20"/>
      <w:lang w:val="en-US"/>
    </w:rPr>
  </w:style>
  <w:style w:type="paragraph" w:styleId="Subtitle">
    <w:name w:val="Subtitle"/>
    <w:basedOn w:val="Normal"/>
    <w:link w:val="SubtitleChar"/>
    <w:uiPriority w:val="11"/>
    <w:qFormat/>
    <w:rsid w:val="0005772F"/>
    <w:pPr>
      <w:jc w:val="center"/>
    </w:pPr>
    <w:rPr>
      <w:b/>
      <w:sz w:val="44"/>
    </w:rPr>
  </w:style>
  <w:style w:type="character" w:customStyle="1" w:styleId="SubtitleChar">
    <w:name w:val="Subtitle Char"/>
    <w:basedOn w:val="DefaultParagraphFont"/>
    <w:link w:val="Subtitle"/>
    <w:uiPriority w:val="11"/>
    <w:qFormat/>
    <w:rsid w:val="0005772F"/>
    <w:rPr>
      <w:rFonts w:eastAsia="Times New Roman" w:cs="Times New Roman"/>
      <w:b/>
      <w:sz w:val="44"/>
      <w:szCs w:val="20"/>
      <w:lang w:val="en-US"/>
    </w:rPr>
  </w:style>
  <w:style w:type="paragraph" w:styleId="List1">
    <w:name w:val="List"/>
    <w:aliases w:val="1. List"/>
    <w:basedOn w:val="Normal"/>
    <w:uiPriority w:val="99"/>
    <w:qFormat/>
    <w:rsid w:val="0005772F"/>
    <w:pPr>
      <w:spacing w:before="120" w:after="120"/>
      <w:ind w:left="1440"/>
    </w:pPr>
  </w:style>
  <w:style w:type="paragraph" w:customStyle="1" w:styleId="TOCNumber1">
    <w:name w:val="TOC Number1"/>
    <w:basedOn w:val="Heading4"/>
    <w:autoRedefine/>
    <w:uiPriority w:val="99"/>
    <w:qFormat/>
    <w:rsid w:val="0005772F"/>
    <w:pPr>
      <w:keepNext w:val="0"/>
      <w:suppressAutoHyphens/>
      <w:spacing w:after="120"/>
      <w:ind w:left="0" w:firstLine="0"/>
      <w:outlineLvl w:val="9"/>
    </w:pPr>
    <w:rPr>
      <w:sz w:val="28"/>
      <w:szCs w:val="28"/>
    </w:rPr>
  </w:style>
  <w:style w:type="paragraph" w:customStyle="1" w:styleId="Subtitle2">
    <w:name w:val="Subtitle 2"/>
    <w:basedOn w:val="Footer"/>
    <w:autoRedefine/>
    <w:uiPriority w:val="99"/>
    <w:qFormat/>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qFormat/>
    <w:rsid w:val="0005772F"/>
    <w:pPr>
      <w:suppressAutoHyphens/>
    </w:pPr>
    <w:rPr>
      <w:rFonts w:ascii="Tms Rmn" w:hAnsi="Tms Rmn"/>
    </w:rPr>
  </w:style>
  <w:style w:type="character" w:customStyle="1" w:styleId="iChar">
    <w:name w:val="(i) Char"/>
    <w:link w:val="i"/>
    <w:qFormat/>
    <w:locked/>
    <w:rsid w:val="0005772F"/>
    <w:rPr>
      <w:rFonts w:ascii="Tms Rmn" w:eastAsia="Times New Roman" w:hAnsi="Tms Rmn" w:cs="Times New Roman"/>
      <w:sz w:val="24"/>
      <w:szCs w:val="20"/>
      <w:lang w:val="en-US"/>
    </w:rPr>
  </w:style>
  <w:style w:type="character" w:styleId="Hyperlink">
    <w:name w:val="Hyperlink"/>
    <w:aliases w:val="MuclucI"/>
    <w:uiPriority w:val="99"/>
    <w:qFormat/>
    <w:rsid w:val="0005772F"/>
    <w:rPr>
      <w:color w:val="0000FF"/>
      <w:u w:val="single"/>
    </w:rPr>
  </w:style>
  <w:style w:type="paragraph" w:customStyle="1" w:styleId="2AutoList1">
    <w:name w:val="2AutoList1"/>
    <w:basedOn w:val="Normal"/>
    <w:uiPriority w:val="99"/>
    <w:qFormat/>
    <w:rsid w:val="0005772F"/>
    <w:pPr>
      <w:tabs>
        <w:tab w:val="num" w:pos="504"/>
      </w:tabs>
      <w:ind w:left="504" w:hanging="504"/>
    </w:pPr>
    <w:rPr>
      <w:lang w:val="es-ES_tradnl"/>
    </w:rPr>
  </w:style>
  <w:style w:type="paragraph" w:customStyle="1" w:styleId="Header1-Clauses">
    <w:name w:val="Header 1 - Clauses"/>
    <w:basedOn w:val="Normal"/>
    <w:uiPriority w:val="99"/>
    <w:qFormat/>
    <w:rsid w:val="0005772F"/>
    <w:pPr>
      <w:spacing w:after="200"/>
      <w:jc w:val="left"/>
    </w:pPr>
    <w:rPr>
      <w:b/>
      <w:lang w:val="es-ES_tradnl"/>
    </w:rPr>
  </w:style>
  <w:style w:type="paragraph" w:customStyle="1" w:styleId="Header2-SubClauses">
    <w:name w:val="Header 2 - SubClauses"/>
    <w:basedOn w:val="Normal"/>
    <w:link w:val="Header2-SubClausesCharChar"/>
    <w:autoRedefine/>
    <w:qFormat/>
    <w:rsid w:val="0005772F"/>
    <w:pPr>
      <w:spacing w:after="200"/>
      <w:ind w:left="567" w:hanging="567"/>
    </w:pPr>
    <w:rPr>
      <w:lang w:val="es-ES_tradnl"/>
    </w:rPr>
  </w:style>
  <w:style w:type="character" w:customStyle="1" w:styleId="Header2-SubClausesCharChar">
    <w:name w:val="Header 2 - SubClauses Char Char"/>
    <w:link w:val="Header2-SubClauses"/>
    <w:qFormat/>
    <w:rsid w:val="0005772F"/>
    <w:rPr>
      <w:rFonts w:eastAsia="Times New Roman" w:cs="Times New Roman"/>
      <w:sz w:val="24"/>
      <w:szCs w:val="20"/>
      <w:lang w:val="es-ES_tradnl"/>
    </w:rPr>
  </w:style>
  <w:style w:type="paragraph" w:customStyle="1" w:styleId="P3Header1-Clauses">
    <w:name w:val="P3 Header1-Clauses"/>
    <w:basedOn w:val="Header1-Clauses"/>
    <w:uiPriority w:val="99"/>
    <w:qFormat/>
    <w:rsid w:val="0005772F"/>
    <w:pPr>
      <w:tabs>
        <w:tab w:val="num" w:pos="864"/>
        <w:tab w:val="left" w:pos="972"/>
      </w:tabs>
      <w:ind w:left="432" w:firstLine="144"/>
      <w:jc w:val="both"/>
    </w:pPr>
    <w:rPr>
      <w:b w:val="0"/>
    </w:rPr>
  </w:style>
  <w:style w:type="paragraph" w:customStyle="1" w:styleId="Outline3">
    <w:name w:val="Outline3"/>
    <w:basedOn w:val="Normal"/>
    <w:uiPriority w:val="99"/>
    <w:qFormat/>
    <w:rsid w:val="0005772F"/>
    <w:pPr>
      <w:tabs>
        <w:tab w:val="num" w:pos="1728"/>
      </w:tabs>
      <w:spacing w:before="240"/>
      <w:ind w:left="1728" w:hanging="432"/>
      <w:jc w:val="left"/>
    </w:pPr>
    <w:rPr>
      <w:kern w:val="28"/>
    </w:rPr>
  </w:style>
  <w:style w:type="paragraph" w:customStyle="1" w:styleId="Outline4">
    <w:name w:val="Outline4"/>
    <w:basedOn w:val="Normal"/>
    <w:autoRedefine/>
    <w:uiPriority w:val="99"/>
    <w:qFormat/>
    <w:rsid w:val="0005772F"/>
    <w:pPr>
      <w:tabs>
        <w:tab w:val="left" w:pos="2160"/>
      </w:tabs>
      <w:ind w:firstLine="567"/>
    </w:pPr>
    <w:rPr>
      <w:kern w:val="28"/>
    </w:rPr>
  </w:style>
  <w:style w:type="paragraph" w:customStyle="1" w:styleId="Outlinei">
    <w:name w:val="Outline i)"/>
    <w:basedOn w:val="Normal"/>
    <w:uiPriority w:val="99"/>
    <w:qFormat/>
    <w:rsid w:val="0005772F"/>
    <w:pPr>
      <w:tabs>
        <w:tab w:val="num" w:pos="1782"/>
      </w:tabs>
      <w:spacing w:before="120"/>
      <w:ind w:left="1782" w:hanging="792"/>
      <w:jc w:val="left"/>
    </w:pPr>
  </w:style>
  <w:style w:type="paragraph" w:customStyle="1" w:styleId="Outline">
    <w:name w:val="Outline"/>
    <w:basedOn w:val="Normal"/>
    <w:uiPriority w:val="99"/>
    <w:qFormat/>
    <w:rsid w:val="0005772F"/>
    <w:pPr>
      <w:spacing w:before="240"/>
      <w:jc w:val="left"/>
    </w:pPr>
    <w:rPr>
      <w:kern w:val="28"/>
    </w:rPr>
  </w:style>
  <w:style w:type="paragraph" w:customStyle="1" w:styleId="BankNormal">
    <w:name w:val="BankNormal"/>
    <w:basedOn w:val="Normal"/>
    <w:uiPriority w:val="99"/>
    <w:qFormat/>
    <w:rsid w:val="0005772F"/>
    <w:pPr>
      <w:spacing w:after="240"/>
      <w:jc w:val="left"/>
    </w:pPr>
  </w:style>
  <w:style w:type="paragraph" w:customStyle="1" w:styleId="SectionVHeader">
    <w:name w:val="Section V. Header"/>
    <w:basedOn w:val="Normal"/>
    <w:uiPriority w:val="99"/>
    <w:qFormat/>
    <w:rsid w:val="0005772F"/>
    <w:pPr>
      <w:jc w:val="center"/>
    </w:pPr>
    <w:rPr>
      <w:b/>
      <w:sz w:val="36"/>
      <w:lang w:val="es-ES_tradnl"/>
    </w:rPr>
  </w:style>
  <w:style w:type="character" w:customStyle="1" w:styleId="Table">
    <w:name w:val="Table"/>
    <w:qFormat/>
    <w:rsid w:val="0005772F"/>
    <w:rPr>
      <w:rFonts w:ascii="Arial" w:hAnsi="Arial"/>
      <w:sz w:val="20"/>
    </w:rPr>
  </w:style>
  <w:style w:type="paragraph" w:customStyle="1" w:styleId="SectionVIIHeader2">
    <w:name w:val="Section VII Header2"/>
    <w:basedOn w:val="Heading1"/>
    <w:autoRedefine/>
    <w:uiPriority w:val="99"/>
    <w:qFormat/>
    <w:rsid w:val="0005772F"/>
    <w:pPr>
      <w:keepNext/>
      <w:suppressAutoHyphens w:val="0"/>
      <w:spacing w:after="200"/>
    </w:pPr>
    <w:rPr>
      <w:rFonts w:ascii="Times New Roman" w:hAnsi="Times New Roman"/>
      <w:bCs/>
      <w:i/>
      <w:smallCaps/>
      <w:kern w:val="28"/>
      <w:sz w:val="20"/>
    </w:rPr>
  </w:style>
  <w:style w:type="paragraph" w:customStyle="1" w:styleId="ClauseSubPara">
    <w:name w:val="ClauseSub_Para"/>
    <w:uiPriority w:val="99"/>
    <w:qFormat/>
    <w:rsid w:val="0005772F"/>
    <w:pPr>
      <w:spacing w:before="60" w:after="60" w:line="240" w:lineRule="auto"/>
      <w:ind w:left="2268"/>
    </w:pPr>
    <w:rPr>
      <w:rFonts w:eastAsia="Times New Roman" w:cs="Times New Roman"/>
      <w:sz w:val="22"/>
      <w:lang w:val="en-GB"/>
    </w:rPr>
  </w:style>
  <w:style w:type="paragraph" w:customStyle="1" w:styleId="ClauseSubList">
    <w:name w:val="ClauseSub_List"/>
    <w:uiPriority w:val="99"/>
    <w:qForma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uiPriority w:val="99"/>
    <w:qForma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uiPriority w:val="99"/>
    <w:qFormat/>
    <w:rsid w:val="0005772F"/>
    <w:pPr>
      <w:ind w:left="2835"/>
    </w:pPr>
  </w:style>
  <w:style w:type="paragraph" w:styleId="BalloonText">
    <w:name w:val="Balloon Text"/>
    <w:basedOn w:val="Normal"/>
    <w:link w:val="BalloonTextChar"/>
    <w:uiPriority w:val="99"/>
    <w:qFormat/>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qForma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uiPriority w:val="99"/>
    <w:qFormat/>
    <w:rsid w:val="0005772F"/>
    <w:pPr>
      <w:keepNext/>
      <w:suppressAutoHyphens w:val="0"/>
      <w:spacing w:after="0"/>
    </w:pPr>
    <w:rPr>
      <w:rFonts w:ascii="Times New Roman" w:hAnsi="Times New Roman"/>
      <w:smallCaps/>
      <w:sz w:val="44"/>
    </w:rPr>
  </w:style>
  <w:style w:type="character" w:styleId="CommentReference">
    <w:name w:val="annotation reference"/>
    <w:aliases w:val="cr,Used by Word to flag author queries"/>
    <w:uiPriority w:val="99"/>
    <w:qFormat/>
    <w:rsid w:val="0005772F"/>
    <w:rPr>
      <w:sz w:val="16"/>
    </w:rPr>
  </w:style>
  <w:style w:type="paragraph" w:customStyle="1" w:styleId="Part1">
    <w:name w:val="Part 1"/>
    <w:aliases w:val="2,3 Header 4"/>
    <w:basedOn w:val="Normal"/>
    <w:link w:val="2Char"/>
    <w:autoRedefine/>
    <w:qFormat/>
    <w:rsid w:val="0005772F"/>
    <w:pPr>
      <w:spacing w:before="240" w:after="240"/>
      <w:jc w:val="center"/>
    </w:pPr>
    <w:rPr>
      <w:b/>
      <w:sz w:val="48"/>
    </w:rPr>
  </w:style>
  <w:style w:type="paragraph" w:styleId="CommentText">
    <w:name w:val="annotation text"/>
    <w:aliases w:val="Char1"/>
    <w:basedOn w:val="Normal"/>
    <w:link w:val="CommentTextChar"/>
    <w:uiPriority w:val="99"/>
    <w:qFormat/>
    <w:rsid w:val="0005772F"/>
    <w:pPr>
      <w:jc w:val="left"/>
    </w:pPr>
    <w:rPr>
      <w:sz w:val="20"/>
    </w:rPr>
  </w:style>
  <w:style w:type="character" w:customStyle="1" w:styleId="CommentTextChar">
    <w:name w:val="Comment Text Char"/>
    <w:aliases w:val="Char1 Char"/>
    <w:basedOn w:val="DefaultParagraphFont"/>
    <w:link w:val="CommentText"/>
    <w:qFormat/>
    <w:rsid w:val="0005772F"/>
    <w:rPr>
      <w:rFonts w:eastAsia="Times New Roman" w:cs="Times New Roman"/>
      <w:sz w:val="20"/>
      <w:szCs w:val="20"/>
      <w:lang w:val="en-US"/>
    </w:rPr>
  </w:style>
  <w:style w:type="paragraph" w:styleId="BodyTextIndent3">
    <w:name w:val="Body Text Indent 3"/>
    <w:basedOn w:val="Normal"/>
    <w:link w:val="BodyTextIndent3Char"/>
    <w:uiPriority w:val="99"/>
    <w:qFormat/>
    <w:rsid w:val="0005772F"/>
    <w:pPr>
      <w:spacing w:before="120"/>
      <w:ind w:left="1440" w:hanging="1440"/>
    </w:pPr>
    <w:rPr>
      <w:b/>
    </w:rPr>
  </w:style>
  <w:style w:type="character" w:customStyle="1" w:styleId="BodyTextIndent3Char">
    <w:name w:val="Body Text Indent 3 Char"/>
    <w:basedOn w:val="DefaultParagraphFont"/>
    <w:link w:val="BodyTextIndent3"/>
    <w:uiPriority w:val="99"/>
    <w:qFormat/>
    <w:rsid w:val="0005772F"/>
    <w:rPr>
      <w:rFonts w:eastAsia="Times New Roman" w:cs="Times New Roman"/>
      <w:b/>
      <w:sz w:val="24"/>
      <w:szCs w:val="20"/>
      <w:lang w:val="en-US"/>
    </w:rPr>
  </w:style>
  <w:style w:type="paragraph" w:customStyle="1" w:styleId="FIDICSectionBegin">
    <w:name w:val="FIDIC__SectionBegin"/>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qFormat/>
    <w:rsid w:val="0005772F"/>
    <w:pPr>
      <w:spacing w:before="100" w:after="300"/>
    </w:pPr>
    <w:rPr>
      <w:sz w:val="30"/>
      <w:szCs w:val="30"/>
    </w:rPr>
  </w:style>
  <w:style w:type="paragraph" w:customStyle="1" w:styleId="FIDICClauseSubName">
    <w:name w:val="FIDIC_ClauseSubName"/>
    <w:basedOn w:val="FIDICCoverTitle"/>
    <w:qFormat/>
    <w:rsid w:val="0005772F"/>
    <w:pPr>
      <w:spacing w:before="240" w:line="240" w:lineRule="exact"/>
    </w:pPr>
    <w:rPr>
      <w:sz w:val="24"/>
      <w:szCs w:val="24"/>
    </w:rPr>
  </w:style>
  <w:style w:type="paragraph" w:customStyle="1" w:styleId="FIDICCoverTitle">
    <w:name w:val="FIDIC__CoverTitle"/>
    <w:basedOn w:val="Normal"/>
    <w:uiPriority w:val="99"/>
    <w:qFormat/>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qFormat/>
    <w:rsid w:val="0005772F"/>
    <w:rPr>
      <w:sz w:val="28"/>
      <w:szCs w:val="28"/>
    </w:rPr>
  </w:style>
  <w:style w:type="paragraph" w:customStyle="1" w:styleId="FIDICClauseSubSubPara">
    <w:name w:val="FIDIC_ClauseSubSubPara"/>
    <w:basedOn w:val="FIDICClauseSubName"/>
    <w:qFormat/>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qFormat/>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uiPriority w:val="99"/>
    <w:qFormat/>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uiPriority w:val="99"/>
    <w:qFormat/>
    <w:rsid w:val="0005772F"/>
    <w:pPr>
      <w:tabs>
        <w:tab w:val="left" w:pos="573"/>
      </w:tabs>
      <w:spacing w:after="0"/>
      <w:ind w:left="576" w:hanging="576"/>
    </w:pPr>
    <w:rPr>
      <w:bCs/>
      <w:szCs w:val="24"/>
      <w:lang w:val="en-US"/>
    </w:rPr>
  </w:style>
  <w:style w:type="paragraph" w:customStyle="1" w:styleId="Sec7-Clauses">
    <w:name w:val="Sec7-Clauses"/>
    <w:basedOn w:val="Header1-Clauses"/>
    <w:uiPriority w:val="99"/>
    <w:qFormat/>
    <w:rsid w:val="0005772F"/>
    <w:pPr>
      <w:spacing w:after="0"/>
    </w:pPr>
    <w:rPr>
      <w:bCs/>
      <w:szCs w:val="24"/>
    </w:rPr>
  </w:style>
  <w:style w:type="paragraph" w:customStyle="1" w:styleId="sec7-header1">
    <w:name w:val="sec7-header1"/>
    <w:basedOn w:val="FIDICClauseSubName"/>
    <w:qFormat/>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uiPriority w:val="99"/>
    <w:qFormat/>
    <w:rsid w:val="0005772F"/>
    <w:rPr>
      <w:lang w:val="en-US"/>
    </w:rPr>
  </w:style>
  <w:style w:type="paragraph" w:customStyle="1" w:styleId="SectionIXHeader">
    <w:name w:val="Section IX Header"/>
    <w:basedOn w:val="SectionVHeader"/>
    <w:uiPriority w:val="99"/>
    <w:qFormat/>
    <w:rsid w:val="0005772F"/>
    <w:rPr>
      <w:lang w:val="en-US"/>
    </w:rPr>
  </w:style>
  <w:style w:type="paragraph" w:customStyle="1" w:styleId="Parts">
    <w:name w:val="Parts"/>
    <w:basedOn w:val="Heading1"/>
    <w:uiPriority w:val="99"/>
    <w:qFormat/>
    <w:rsid w:val="0005772F"/>
    <w:rPr>
      <w:sz w:val="56"/>
    </w:rPr>
  </w:style>
  <w:style w:type="paragraph" w:customStyle="1" w:styleId="StyleHeader1-ClausesLeft0Hanging03After0pt">
    <w:name w:val="Style Header 1 - Clauses + Left:  0&quot; Hanging:  0.3&quot; After:  0 pt"/>
    <w:basedOn w:val="Header1-Clauses"/>
    <w:uiPriority w:val="99"/>
    <w:qFormat/>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qFormat/>
    <w:rsid w:val="0005772F"/>
    <w:rPr>
      <w:b/>
      <w:bCs/>
    </w:rPr>
  </w:style>
  <w:style w:type="character" w:customStyle="1" w:styleId="StyleHeader2-SubClausesBoldChar">
    <w:name w:val="Style Header 2 - SubClauses + Bold Char"/>
    <w:link w:val="StyleHeader2-SubClausesBold"/>
    <w:qFormat/>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uiPriority w:val="99"/>
    <w:qFormat/>
    <w:rsid w:val="0005772F"/>
    <w:pPr>
      <w:jc w:val="both"/>
    </w:pPr>
    <w:rPr>
      <w:b w:val="0"/>
      <w:bCs/>
    </w:rPr>
  </w:style>
  <w:style w:type="paragraph" w:customStyle="1" w:styleId="StyleStyleHeader1-ClausesAfter0ptLeft0Hanging">
    <w:name w:val="Style Style Header 1 - Clauses + After:  0 pt + Left:  0&quot; Hanging:..."/>
    <w:basedOn w:val="StyleHeader1-ClausesAfter0pt"/>
    <w:uiPriority w:val="99"/>
    <w:qForma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uiPriority w:val="99"/>
    <w:qFormat/>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qFormat/>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uiPriority w:val="99"/>
    <w:qFormat/>
    <w:rsid w:val="0005772F"/>
    <w:pPr>
      <w:tabs>
        <w:tab w:val="left" w:pos="1512"/>
      </w:tabs>
      <w:spacing w:after="180"/>
      <w:ind w:left="1512" w:hanging="540"/>
    </w:pPr>
  </w:style>
  <w:style w:type="paragraph" w:customStyle="1" w:styleId="Section7heading3">
    <w:name w:val="Section 7 heading 3"/>
    <w:basedOn w:val="Heading3"/>
    <w:uiPriority w:val="99"/>
    <w:qFormat/>
    <w:rsid w:val="0005772F"/>
  </w:style>
  <w:style w:type="paragraph" w:customStyle="1" w:styleId="Section7heading4">
    <w:name w:val="Section 7 heading 4"/>
    <w:basedOn w:val="Heading3"/>
    <w:link w:val="Section7heading4Char"/>
    <w:qFormat/>
    <w:rsid w:val="0005772F"/>
    <w:pPr>
      <w:tabs>
        <w:tab w:val="left" w:pos="576"/>
      </w:tabs>
      <w:ind w:left="576" w:hanging="576"/>
      <w:jc w:val="left"/>
    </w:pPr>
    <w:rPr>
      <w:sz w:val="24"/>
    </w:rPr>
  </w:style>
  <w:style w:type="character" w:customStyle="1" w:styleId="Section7heading4Char">
    <w:name w:val="Section 7 heading 4 Char"/>
    <w:link w:val="Section7heading4"/>
    <w:qFormat/>
    <w:rsid w:val="0005772F"/>
    <w:rPr>
      <w:rFonts w:eastAsia="Times New Roman" w:cs="Times New Roman"/>
      <w:b/>
      <w:sz w:val="24"/>
      <w:szCs w:val="20"/>
      <w:lang w:val="en-US"/>
    </w:rPr>
  </w:style>
  <w:style w:type="paragraph" w:customStyle="1" w:styleId="Section7heading5">
    <w:name w:val="Section 7 heading 5"/>
    <w:basedOn w:val="Heading3"/>
    <w:uiPriority w:val="99"/>
    <w:qFormat/>
    <w:rsid w:val="0005772F"/>
    <w:pPr>
      <w:jc w:val="both"/>
    </w:pPr>
    <w:rPr>
      <w:sz w:val="24"/>
    </w:rPr>
  </w:style>
  <w:style w:type="paragraph" w:customStyle="1" w:styleId="StyleSection7heading3After10pt">
    <w:name w:val="Style Section 7 heading 3 + After:  10 pt"/>
    <w:basedOn w:val="Section7heading3"/>
    <w:uiPriority w:val="99"/>
    <w:qFormat/>
    <w:rsid w:val="0005772F"/>
    <w:pPr>
      <w:spacing w:after="200"/>
    </w:pPr>
    <w:rPr>
      <w:rFonts w:ascii="Times New Roman Bold" w:hAnsi="Times New Roman Bold"/>
      <w:bCs/>
      <w:szCs w:val="28"/>
    </w:rPr>
  </w:style>
  <w:style w:type="paragraph" w:customStyle="1" w:styleId="StyleTOC1Before8pt">
    <w:name w:val="Style TOC 1 + Before:  8 pt"/>
    <w:basedOn w:val="TOC1"/>
    <w:uiPriority w:val="99"/>
    <w:qFormat/>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uiPriority w:val="99"/>
    <w:qFormat/>
    <w:rsid w:val="0005772F"/>
    <w:pPr>
      <w:spacing w:after="200"/>
      <w:jc w:val="both"/>
    </w:pPr>
    <w:rPr>
      <w:sz w:val="24"/>
      <w:szCs w:val="24"/>
    </w:rPr>
  </w:style>
  <w:style w:type="character" w:styleId="FollowedHyperlink">
    <w:name w:val="FollowedHyperlink"/>
    <w:uiPriority w:val="99"/>
    <w:qFormat/>
    <w:rsid w:val="0005772F"/>
    <w:rPr>
      <w:color w:val="606420"/>
      <w:u w:val="single"/>
    </w:rPr>
  </w:style>
  <w:style w:type="paragraph" w:customStyle="1" w:styleId="UG-Sec3-Heading2">
    <w:name w:val="UG - Sec 3 - Heading 2"/>
    <w:basedOn w:val="UG-Heading2"/>
    <w:qFormat/>
    <w:rsid w:val="0005772F"/>
  </w:style>
  <w:style w:type="paragraph" w:customStyle="1" w:styleId="UG-Heading2">
    <w:name w:val="UG - Heading 2"/>
    <w:basedOn w:val="Heading2"/>
    <w:next w:val="Normal"/>
    <w:uiPriority w:val="99"/>
    <w:qFormat/>
    <w:rsid w:val="0005772F"/>
    <w:pPr>
      <w:pBdr>
        <w:bottom w:val="none" w:sz="0" w:space="0" w:color="auto"/>
      </w:pBdr>
    </w:pPr>
    <w:rPr>
      <w:sz w:val="32"/>
      <w:szCs w:val="28"/>
    </w:rPr>
  </w:style>
  <w:style w:type="paragraph" w:customStyle="1" w:styleId="titulo">
    <w:name w:val="titulo"/>
    <w:basedOn w:val="Heading5"/>
    <w:uiPriority w:val="99"/>
    <w:qFormat/>
    <w:rsid w:val="0005772F"/>
    <w:pPr>
      <w:keepNext w:val="0"/>
      <w:spacing w:after="240"/>
    </w:pPr>
    <w:rPr>
      <w:rFonts w:ascii="Times New Roman Bold" w:hAnsi="Times New Roman Bold"/>
      <w:b/>
      <w:u w:val="none"/>
    </w:rPr>
  </w:style>
  <w:style w:type="paragraph" w:styleId="ListNumber">
    <w:name w:val="List Number"/>
    <w:basedOn w:val="Normal"/>
    <w:uiPriority w:val="99"/>
    <w:qFormat/>
    <w:rsid w:val="0005772F"/>
    <w:pPr>
      <w:tabs>
        <w:tab w:val="num" w:pos="360"/>
      </w:tabs>
      <w:ind w:left="360" w:hanging="360"/>
    </w:pPr>
  </w:style>
  <w:style w:type="paragraph" w:customStyle="1" w:styleId="DefaultParagraphFont1">
    <w:name w:val="Default Paragraph Font1"/>
    <w:next w:val="Normal"/>
    <w:uiPriority w:val="99"/>
    <w:qFormat/>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uiPriority w:val="99"/>
    <w:qFormat/>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qFormat/>
    <w:rsid w:val="0005772F"/>
    <w:pPr>
      <w:jc w:val="both"/>
    </w:pPr>
    <w:rPr>
      <w:b/>
      <w:bCs/>
    </w:rPr>
  </w:style>
  <w:style w:type="character" w:customStyle="1" w:styleId="CommentSubjectChar">
    <w:name w:val="Comment Subject Char"/>
    <w:basedOn w:val="CommentTextChar"/>
    <w:link w:val="CommentSubject"/>
    <w:uiPriority w:val="99"/>
    <w:qForma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uiPriority w:val="99"/>
    <w:qFormat/>
    <w:rsid w:val="0005772F"/>
    <w:pPr>
      <w:ind w:left="706" w:hanging="706"/>
      <w:jc w:val="left"/>
    </w:pPr>
    <w:rPr>
      <w:bCs/>
    </w:rPr>
  </w:style>
  <w:style w:type="paragraph" w:customStyle="1" w:styleId="BlockQuotation">
    <w:name w:val="Block Quotation"/>
    <w:basedOn w:val="Normal"/>
    <w:uiPriority w:val="99"/>
    <w:qFormat/>
    <w:rsid w:val="0005772F"/>
    <w:pPr>
      <w:ind w:left="855" w:right="-72" w:hanging="315"/>
    </w:pPr>
    <w:rPr>
      <w:lang w:val="en-GB" w:eastAsia="fr-FR"/>
    </w:rPr>
  </w:style>
  <w:style w:type="paragraph" w:customStyle="1" w:styleId="Header3-Paragraph">
    <w:name w:val="Header 3 - Paragraph"/>
    <w:basedOn w:val="Normal"/>
    <w:uiPriority w:val="99"/>
    <w:qFormat/>
    <w:rsid w:val="0005772F"/>
    <w:pPr>
      <w:tabs>
        <w:tab w:val="num" w:pos="864"/>
        <w:tab w:val="num" w:pos="1152"/>
      </w:tabs>
      <w:spacing w:after="200"/>
      <w:ind w:left="1238" w:hanging="619"/>
    </w:pPr>
    <w:rPr>
      <w:lang w:eastAsia="fr-FR"/>
    </w:rPr>
  </w:style>
  <w:style w:type="paragraph" w:customStyle="1" w:styleId="outlinebullet">
    <w:name w:val="outlinebullet"/>
    <w:basedOn w:val="Normal"/>
    <w:uiPriority w:val="99"/>
    <w:qFormat/>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uiPriority w:val="99"/>
    <w:qFormat/>
    <w:rsid w:val="0005772F"/>
    <w:pPr>
      <w:keepNext/>
      <w:tabs>
        <w:tab w:val="num" w:pos="360"/>
        <w:tab w:val="num" w:pos="420"/>
      </w:tabs>
      <w:ind w:left="360" w:hanging="360"/>
    </w:pPr>
    <w:rPr>
      <w:lang w:eastAsia="fr-FR"/>
    </w:rPr>
  </w:style>
  <w:style w:type="paragraph" w:customStyle="1" w:styleId="Outline2">
    <w:name w:val="Outline2"/>
    <w:basedOn w:val="Normal"/>
    <w:uiPriority w:val="99"/>
    <w:qFormat/>
    <w:rsid w:val="0005772F"/>
    <w:pPr>
      <w:tabs>
        <w:tab w:val="num" w:pos="360"/>
        <w:tab w:val="num" w:pos="420"/>
        <w:tab w:val="num" w:pos="864"/>
      </w:tabs>
      <w:spacing w:before="240"/>
      <w:ind w:left="864" w:hanging="504"/>
      <w:jc w:val="left"/>
    </w:pPr>
    <w:rPr>
      <w:kern w:val="28"/>
      <w:lang w:eastAsia="fr-FR"/>
    </w:rPr>
  </w:style>
  <w:style w:type="paragraph" w:customStyle="1" w:styleId="a11">
    <w:name w:val="a1 1"/>
    <w:uiPriority w:val="99"/>
    <w:qFormat/>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uiPriority w:val="99"/>
    <w:qFormat/>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qFormat/>
    <w:rsid w:val="0005772F"/>
    <w:rPr>
      <w:sz w:val="24"/>
      <w:lang w:val="en-US" w:eastAsia="fr-FR" w:bidi="ar-SA"/>
    </w:rPr>
  </w:style>
  <w:style w:type="paragraph" w:customStyle="1" w:styleId="UGHeader1">
    <w:name w:val="UG Header 1"/>
    <w:basedOn w:val="Heading1"/>
    <w:next w:val="Normal"/>
    <w:uiPriority w:val="99"/>
    <w:qFormat/>
    <w:rsid w:val="0005772F"/>
    <w:pPr>
      <w:spacing w:before="240"/>
    </w:pPr>
    <w:rPr>
      <w:smallCaps/>
    </w:rPr>
  </w:style>
  <w:style w:type="paragraph" w:customStyle="1" w:styleId="UG-Sec3-Heading3">
    <w:name w:val="UG - Sec 3 - Heading 3"/>
    <w:basedOn w:val="Normal"/>
    <w:uiPriority w:val="99"/>
    <w:qFormat/>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qFormat/>
    <w:rsid w:val="0005772F"/>
  </w:style>
  <w:style w:type="paragraph" w:customStyle="1" w:styleId="UG-Sec3b-Heading3">
    <w:name w:val="UG - Sec 3b - Heading 3"/>
    <w:basedOn w:val="UG-Sec3-Heading3"/>
    <w:uiPriority w:val="99"/>
    <w:qFormat/>
    <w:rsid w:val="0005772F"/>
  </w:style>
  <w:style w:type="paragraph" w:customStyle="1" w:styleId="UG-Sec3b-Heading4">
    <w:name w:val="UG - Sec 3b - Heading 4"/>
    <w:basedOn w:val="Normal"/>
    <w:uiPriority w:val="99"/>
    <w:qFormat/>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uiPriority w:val="99"/>
    <w:qFormat/>
    <w:rsid w:val="0005772F"/>
    <w:pPr>
      <w:spacing w:before="120" w:after="240"/>
      <w:jc w:val="center"/>
    </w:pPr>
    <w:rPr>
      <w:b/>
      <w:sz w:val="36"/>
    </w:rPr>
  </w:style>
  <w:style w:type="paragraph" w:customStyle="1" w:styleId="SectionVHeading2">
    <w:name w:val="Section V. Heading 2"/>
    <w:basedOn w:val="SectionVHeader"/>
    <w:uiPriority w:val="99"/>
    <w:qFormat/>
    <w:rsid w:val="0005772F"/>
    <w:pPr>
      <w:spacing w:before="120" w:after="200"/>
    </w:pPr>
    <w:rPr>
      <w:sz w:val="28"/>
    </w:rPr>
  </w:style>
  <w:style w:type="paragraph" w:customStyle="1" w:styleId="UG-Sec4-heading3">
    <w:name w:val="UG-Sec 4 - heading 3"/>
    <w:basedOn w:val="Normal"/>
    <w:uiPriority w:val="99"/>
    <w:qFormat/>
    <w:rsid w:val="0005772F"/>
    <w:pPr>
      <w:spacing w:before="120" w:after="200"/>
      <w:jc w:val="center"/>
    </w:pPr>
    <w:rPr>
      <w:b/>
      <w:sz w:val="28"/>
      <w:szCs w:val="28"/>
    </w:rPr>
  </w:style>
  <w:style w:type="paragraph" w:customStyle="1" w:styleId="Section1Header2">
    <w:name w:val="Section 1 Header 2"/>
    <w:basedOn w:val="StyleHeader1-ClausesLeft0Hanging03After0pt"/>
    <w:uiPriority w:val="99"/>
    <w:qFormat/>
    <w:rsid w:val="0005772F"/>
    <w:rPr>
      <w:lang w:val="en-US"/>
    </w:rPr>
  </w:style>
  <w:style w:type="paragraph" w:customStyle="1" w:styleId="Section1Header1">
    <w:name w:val="Section 1 Header 1"/>
    <w:basedOn w:val="BodyText2"/>
    <w:uiPriority w:val="99"/>
    <w:qFormat/>
    <w:rsid w:val="0005772F"/>
    <w:pPr>
      <w:spacing w:before="120" w:after="200"/>
      <w:jc w:val="center"/>
    </w:pPr>
    <w:rPr>
      <w:b/>
      <w:bCs/>
      <w:i w:val="0"/>
      <w:iCs/>
      <w:sz w:val="28"/>
    </w:rPr>
  </w:style>
  <w:style w:type="paragraph" w:customStyle="1" w:styleId="Section4heading">
    <w:name w:val="Section 4 heading"/>
    <w:basedOn w:val="Normal"/>
    <w:next w:val="Normal"/>
    <w:uiPriority w:val="99"/>
    <w:qFormat/>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uiPriority w:val="99"/>
    <w:qFormat/>
    <w:rsid w:val="0005772F"/>
    <w:pPr>
      <w:widowControl w:val="0"/>
      <w:autoSpaceDE w:val="0"/>
      <w:autoSpaceDN w:val="0"/>
      <w:spacing w:line="384" w:lineRule="atLeast"/>
      <w:jc w:val="left"/>
    </w:pPr>
    <w:rPr>
      <w:szCs w:val="24"/>
    </w:rPr>
  </w:style>
  <w:style w:type="paragraph" w:customStyle="1" w:styleId="Sec3header">
    <w:name w:val="Sec3 header"/>
    <w:basedOn w:val="Style11"/>
    <w:uiPriority w:val="99"/>
    <w:qFormat/>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uiPriority w:val="99"/>
    <w:qFormat/>
    <w:rsid w:val="0005772F"/>
    <w:pPr>
      <w:widowControl w:val="0"/>
      <w:autoSpaceDE w:val="0"/>
      <w:autoSpaceDN w:val="0"/>
      <w:adjustRightInd w:val="0"/>
      <w:jc w:val="left"/>
    </w:pPr>
    <w:rPr>
      <w:szCs w:val="24"/>
    </w:rPr>
  </w:style>
  <w:style w:type="paragraph" w:customStyle="1" w:styleId="Style17">
    <w:name w:val="Style 17"/>
    <w:basedOn w:val="Normal"/>
    <w:uiPriority w:val="99"/>
    <w:qFormat/>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uiPriority w:val="99"/>
    <w:qFormat/>
    <w:rsid w:val="0005772F"/>
    <w:pPr>
      <w:widowControl w:val="0"/>
      <w:autoSpaceDE w:val="0"/>
      <w:autoSpaceDN w:val="0"/>
      <w:spacing w:before="144" w:after="360" w:line="264" w:lineRule="exact"/>
      <w:jc w:val="left"/>
    </w:pPr>
    <w:rPr>
      <w:szCs w:val="24"/>
    </w:rPr>
  </w:style>
  <w:style w:type="paragraph" w:customStyle="1" w:styleId="Header1">
    <w:name w:val="Header1"/>
    <w:basedOn w:val="Normal"/>
    <w:uiPriority w:val="99"/>
    <w:qFormat/>
    <w:rsid w:val="0005772F"/>
    <w:pPr>
      <w:widowControl w:val="0"/>
      <w:autoSpaceDE w:val="0"/>
      <w:autoSpaceDN w:val="0"/>
      <w:spacing w:before="240" w:after="480"/>
      <w:jc w:val="center"/>
    </w:pPr>
    <w:rPr>
      <w:b/>
      <w:bCs/>
      <w:spacing w:val="4"/>
      <w:sz w:val="44"/>
      <w:szCs w:val="46"/>
    </w:rPr>
  </w:style>
  <w:style w:type="paragraph" w:customStyle="1" w:styleId="Default">
    <w:name w:val="Default"/>
    <w:uiPriority w:val="99"/>
    <w:qForma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uiPriority w:val="99"/>
    <w:qFormat/>
    <w:rsid w:val="0005772F"/>
    <w:pPr>
      <w:suppressAutoHyphens/>
      <w:spacing w:after="100"/>
      <w:jc w:val="center"/>
    </w:pPr>
    <w:rPr>
      <w:rFonts w:ascii="Times New Roman Bold" w:hAnsi="Times New Roman Bold"/>
      <w:b/>
    </w:rPr>
  </w:style>
  <w:style w:type="paragraph" w:customStyle="1" w:styleId="Style12">
    <w:name w:val="Style 12"/>
    <w:basedOn w:val="Normal"/>
    <w:uiPriority w:val="99"/>
    <w:qFormat/>
    <w:rsid w:val="0005772F"/>
    <w:pPr>
      <w:widowControl w:val="0"/>
      <w:autoSpaceDE w:val="0"/>
      <w:autoSpaceDN w:val="0"/>
      <w:spacing w:line="264" w:lineRule="exact"/>
      <w:ind w:hanging="576"/>
    </w:pPr>
    <w:rPr>
      <w:szCs w:val="24"/>
    </w:rPr>
  </w:style>
  <w:style w:type="paragraph" w:customStyle="1" w:styleId="TextBox">
    <w:name w:val="Text Box"/>
    <w:uiPriority w:val="99"/>
    <w:qFormat/>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uiPriority w:val="99"/>
    <w:qFormat/>
    <w:rsid w:val="0005772F"/>
    <w:pPr>
      <w:spacing w:before="120" w:after="120"/>
    </w:pPr>
    <w:rPr>
      <w:spacing w:val="-4"/>
    </w:rPr>
  </w:style>
  <w:style w:type="paragraph" w:customStyle="1" w:styleId="Heading1-Clausename">
    <w:name w:val="Heading 1- Clause name"/>
    <w:basedOn w:val="Normal"/>
    <w:uiPriority w:val="99"/>
    <w:qFormat/>
    <w:rsid w:val="0005772F"/>
    <w:pPr>
      <w:tabs>
        <w:tab w:val="num" w:pos="360"/>
      </w:tabs>
      <w:spacing w:before="120" w:after="120"/>
      <w:ind w:left="360" w:hanging="360"/>
      <w:jc w:val="left"/>
    </w:pPr>
    <w:rPr>
      <w:b/>
    </w:rPr>
  </w:style>
  <w:style w:type="paragraph" w:customStyle="1" w:styleId="sec7-clauses0">
    <w:name w:val="sec7-clauses"/>
    <w:basedOn w:val="Heading1-Clausename"/>
    <w:uiPriority w:val="99"/>
    <w:qFormat/>
    <w:rsid w:val="0005772F"/>
  </w:style>
  <w:style w:type="paragraph" w:customStyle="1" w:styleId="Sec1-Clauses">
    <w:name w:val="Sec1-Clauses"/>
    <w:basedOn w:val="Heading1-Clausename"/>
    <w:uiPriority w:val="99"/>
    <w:qFormat/>
    <w:rsid w:val="0005772F"/>
  </w:style>
  <w:style w:type="paragraph" w:customStyle="1" w:styleId="SectionVIHeader0">
    <w:name w:val="Section VI. Header"/>
    <w:basedOn w:val="SectionVHeader"/>
    <w:uiPriority w:val="99"/>
    <w:qFormat/>
    <w:rsid w:val="0005772F"/>
    <w:pPr>
      <w:spacing w:before="120" w:after="240"/>
    </w:pPr>
    <w:rPr>
      <w:lang w:val="en-US"/>
    </w:rPr>
  </w:style>
  <w:style w:type="paragraph" w:styleId="DocumentMap">
    <w:name w:val="Document Map"/>
    <w:basedOn w:val="Normal"/>
    <w:link w:val="DocumentMapChar"/>
    <w:uiPriority w:val="99"/>
    <w:qFormat/>
    <w:rsid w:val="0005772F"/>
    <w:pPr>
      <w:shd w:val="clear" w:color="auto" w:fill="000080"/>
      <w:jc w:val="left"/>
    </w:pPr>
    <w:rPr>
      <w:rFonts w:ascii="Tahoma" w:hAnsi="Tahoma"/>
    </w:rPr>
  </w:style>
  <w:style w:type="character" w:customStyle="1" w:styleId="DocumentMapChar">
    <w:name w:val="Document Map Char"/>
    <w:basedOn w:val="DefaultParagraphFont"/>
    <w:link w:val="DocumentMap"/>
    <w:uiPriority w:val="99"/>
    <w:qFormat/>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uiPriority w:val="99"/>
    <w:qFormat/>
    <w:rsid w:val="0005772F"/>
    <w:pPr>
      <w:tabs>
        <w:tab w:val="num" w:pos="360"/>
      </w:tabs>
      <w:ind w:left="360" w:hanging="360"/>
    </w:pPr>
    <w:rPr>
      <w:rFonts w:ascii="Arial" w:hAnsi="Arial"/>
      <w:sz w:val="20"/>
    </w:rPr>
  </w:style>
  <w:style w:type="paragraph" w:customStyle="1" w:styleId="ChapterNumber">
    <w:name w:val="ChapterNumber"/>
    <w:uiPriority w:val="99"/>
    <w:qFormat/>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uiPriority w:val="99"/>
    <w:qFormat/>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uiPriority w:val="99"/>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Tieu de 1 Char1,Heading 1(Report Only) Char1,Chapter Char1,Heading 1(Report Only)1 Char1,Chapter1 Char1,H1 Char1,1 Char1,Heading Char1,H1-Heading 1 Char1,Header 1 Char1,l1 Char1,head 1 Char"/>
    <w:uiPriority w:val="9"/>
    <w:qFormat/>
    <w:rsid w:val="0005772F"/>
    <w:rPr>
      <w:rFonts w:ascii="Cambria" w:eastAsia="Times New Roman" w:hAnsi="Cambria" w:cs="Times New Roman"/>
      <w:b/>
      <w:bCs/>
      <w:color w:val="365F91"/>
      <w:sz w:val="28"/>
      <w:szCs w:val="28"/>
    </w:rPr>
  </w:style>
  <w:style w:type="character" w:customStyle="1" w:styleId="st">
    <w:name w:val="st"/>
    <w:basedOn w:val="DefaultParagraphFont"/>
    <w:qFormat/>
    <w:rsid w:val="0005772F"/>
  </w:style>
  <w:style w:type="paragraph" w:customStyle="1" w:styleId="plane">
    <w:name w:val="plane"/>
    <w:basedOn w:val="Normal"/>
    <w:uiPriority w:val="99"/>
    <w:qFormat/>
    <w:rsid w:val="0005772F"/>
    <w:pPr>
      <w:suppressAutoHyphens/>
    </w:pPr>
    <w:rPr>
      <w:rFonts w:ascii="Tms Rmn" w:hAnsi="Tms Rmn"/>
    </w:rPr>
  </w:style>
  <w:style w:type="paragraph" w:customStyle="1" w:styleId="S1-Header2">
    <w:name w:val="S1-Header2"/>
    <w:basedOn w:val="Normal"/>
    <w:uiPriority w:val="99"/>
    <w:qFormat/>
    <w:rsid w:val="0005772F"/>
    <w:pPr>
      <w:tabs>
        <w:tab w:val="num" w:pos="360"/>
      </w:tabs>
      <w:spacing w:after="200"/>
      <w:jc w:val="left"/>
    </w:pPr>
    <w:rPr>
      <w:b/>
      <w:szCs w:val="24"/>
    </w:rPr>
  </w:style>
  <w:style w:type="paragraph" w:customStyle="1" w:styleId="S4-Header2">
    <w:name w:val="S4-Header 2"/>
    <w:basedOn w:val="Normal"/>
    <w:uiPriority w:val="99"/>
    <w:qFormat/>
    <w:rsid w:val="0005772F"/>
    <w:pPr>
      <w:spacing w:before="120" w:after="240"/>
      <w:jc w:val="center"/>
    </w:pPr>
    <w:rPr>
      <w:b/>
      <w:sz w:val="32"/>
      <w:szCs w:val="24"/>
    </w:rPr>
  </w:style>
  <w:style w:type="paragraph" w:styleId="NormalIndent0">
    <w:name w:val="Normal Indent"/>
    <w:basedOn w:val="Normal"/>
    <w:uiPriority w:val="99"/>
    <w:unhideWhenUsed/>
    <w:qFormat/>
    <w:rsid w:val="0005772F"/>
    <w:pPr>
      <w:ind w:left="720"/>
      <w:jc w:val="left"/>
    </w:pPr>
    <w:rPr>
      <w:szCs w:val="24"/>
    </w:rPr>
  </w:style>
  <w:style w:type="paragraph" w:styleId="ListBullet">
    <w:name w:val="List Bullet"/>
    <w:basedOn w:val="Normal"/>
    <w:link w:val="ListBulletChar"/>
    <w:autoRedefine/>
    <w:uiPriority w:val="99"/>
    <w:unhideWhenUsed/>
    <w:qFormat/>
    <w:rsid w:val="0005772F"/>
    <w:pPr>
      <w:tabs>
        <w:tab w:val="num" w:pos="360"/>
      </w:tabs>
      <w:ind w:left="360" w:hanging="360"/>
      <w:jc w:val="left"/>
    </w:pPr>
    <w:rPr>
      <w:sz w:val="20"/>
    </w:rPr>
  </w:style>
  <w:style w:type="paragraph" w:styleId="List2">
    <w:name w:val="List 2"/>
    <w:basedOn w:val="Normal"/>
    <w:uiPriority w:val="99"/>
    <w:unhideWhenUsed/>
    <w:qFormat/>
    <w:rsid w:val="0005772F"/>
    <w:pPr>
      <w:ind w:left="720" w:hanging="360"/>
      <w:jc w:val="left"/>
    </w:pPr>
    <w:rPr>
      <w:szCs w:val="24"/>
    </w:rPr>
  </w:style>
  <w:style w:type="paragraph" w:styleId="List3">
    <w:name w:val="List 3"/>
    <w:basedOn w:val="Normal"/>
    <w:uiPriority w:val="99"/>
    <w:unhideWhenUsed/>
    <w:qFormat/>
    <w:rsid w:val="0005772F"/>
    <w:pPr>
      <w:ind w:left="1080" w:hanging="360"/>
      <w:jc w:val="left"/>
    </w:pPr>
    <w:rPr>
      <w:szCs w:val="24"/>
    </w:rPr>
  </w:style>
  <w:style w:type="paragraph" w:styleId="ListBullet2">
    <w:name w:val="List Bullet 2"/>
    <w:basedOn w:val="Normal"/>
    <w:autoRedefine/>
    <w:uiPriority w:val="99"/>
    <w:unhideWhenUsed/>
    <w:qFormat/>
    <w:rsid w:val="0005772F"/>
    <w:pPr>
      <w:tabs>
        <w:tab w:val="num" w:pos="720"/>
      </w:tabs>
      <w:ind w:left="720" w:hanging="360"/>
      <w:jc w:val="left"/>
    </w:pPr>
    <w:rPr>
      <w:sz w:val="20"/>
    </w:rPr>
  </w:style>
  <w:style w:type="paragraph" w:styleId="ListBullet3">
    <w:name w:val="List Bullet 3"/>
    <w:basedOn w:val="Normal"/>
    <w:autoRedefine/>
    <w:uiPriority w:val="99"/>
    <w:unhideWhenUsed/>
    <w:qFormat/>
    <w:rsid w:val="0005772F"/>
    <w:pPr>
      <w:tabs>
        <w:tab w:val="num" w:pos="1080"/>
      </w:tabs>
      <w:ind w:left="1080" w:hanging="360"/>
      <w:jc w:val="left"/>
    </w:pPr>
    <w:rPr>
      <w:sz w:val="20"/>
    </w:rPr>
  </w:style>
  <w:style w:type="paragraph" w:styleId="ListBullet4">
    <w:name w:val="List Bullet 4"/>
    <w:basedOn w:val="Normal"/>
    <w:autoRedefine/>
    <w:uiPriority w:val="99"/>
    <w:unhideWhenUsed/>
    <w:qFormat/>
    <w:rsid w:val="0005772F"/>
    <w:pPr>
      <w:tabs>
        <w:tab w:val="num" w:pos="1440"/>
      </w:tabs>
      <w:ind w:left="1440" w:hanging="360"/>
      <w:jc w:val="left"/>
    </w:pPr>
    <w:rPr>
      <w:sz w:val="20"/>
    </w:rPr>
  </w:style>
  <w:style w:type="paragraph" w:styleId="ListBullet5">
    <w:name w:val="List Bullet 5"/>
    <w:basedOn w:val="Normal"/>
    <w:autoRedefine/>
    <w:uiPriority w:val="99"/>
    <w:unhideWhenUsed/>
    <w:qFormat/>
    <w:rsid w:val="0005772F"/>
    <w:pPr>
      <w:tabs>
        <w:tab w:val="num" w:pos="1800"/>
      </w:tabs>
      <w:ind w:left="1800" w:hanging="360"/>
      <w:jc w:val="left"/>
    </w:pPr>
    <w:rPr>
      <w:sz w:val="20"/>
    </w:rPr>
  </w:style>
  <w:style w:type="paragraph" w:styleId="ListNumber2">
    <w:name w:val="List Number 2"/>
    <w:basedOn w:val="Normal"/>
    <w:uiPriority w:val="99"/>
    <w:unhideWhenUsed/>
    <w:qFormat/>
    <w:rsid w:val="0005772F"/>
    <w:pPr>
      <w:tabs>
        <w:tab w:val="num" w:pos="720"/>
      </w:tabs>
      <w:ind w:left="720" w:hanging="360"/>
      <w:jc w:val="left"/>
    </w:pPr>
    <w:rPr>
      <w:sz w:val="20"/>
    </w:rPr>
  </w:style>
  <w:style w:type="paragraph" w:styleId="ListNumber3">
    <w:name w:val="List Number 3"/>
    <w:basedOn w:val="Normal"/>
    <w:uiPriority w:val="99"/>
    <w:unhideWhenUsed/>
    <w:qFormat/>
    <w:rsid w:val="0005772F"/>
    <w:pPr>
      <w:tabs>
        <w:tab w:val="num" w:pos="1080"/>
      </w:tabs>
      <w:ind w:left="1080" w:hanging="360"/>
      <w:jc w:val="left"/>
    </w:pPr>
    <w:rPr>
      <w:sz w:val="20"/>
    </w:rPr>
  </w:style>
  <w:style w:type="paragraph" w:styleId="ListNumber4">
    <w:name w:val="List Number 4"/>
    <w:basedOn w:val="Normal"/>
    <w:uiPriority w:val="99"/>
    <w:unhideWhenUsed/>
    <w:qFormat/>
    <w:rsid w:val="0005772F"/>
    <w:pPr>
      <w:tabs>
        <w:tab w:val="num" w:pos="1440"/>
      </w:tabs>
      <w:ind w:left="1440" w:hanging="360"/>
      <w:jc w:val="left"/>
    </w:pPr>
    <w:rPr>
      <w:sz w:val="20"/>
    </w:rPr>
  </w:style>
  <w:style w:type="paragraph" w:styleId="ListNumber5">
    <w:name w:val="List Number 5"/>
    <w:basedOn w:val="Normal"/>
    <w:uiPriority w:val="99"/>
    <w:unhideWhenUsed/>
    <w:qFormat/>
    <w:rsid w:val="0005772F"/>
    <w:pPr>
      <w:tabs>
        <w:tab w:val="num" w:pos="1800"/>
      </w:tabs>
      <w:ind w:left="1800" w:hanging="360"/>
      <w:jc w:val="left"/>
    </w:pPr>
    <w:rPr>
      <w:sz w:val="20"/>
    </w:rPr>
  </w:style>
  <w:style w:type="paragraph" w:styleId="ListContinue2">
    <w:name w:val="List Continue 2"/>
    <w:basedOn w:val="Normal"/>
    <w:uiPriority w:val="99"/>
    <w:unhideWhenUsed/>
    <w:qFormat/>
    <w:rsid w:val="0005772F"/>
    <w:pPr>
      <w:spacing w:after="120"/>
      <w:ind w:left="720"/>
      <w:jc w:val="left"/>
    </w:pPr>
    <w:rPr>
      <w:szCs w:val="24"/>
    </w:rPr>
  </w:style>
  <w:style w:type="paragraph" w:styleId="ListContinue3">
    <w:name w:val="List Continue 3"/>
    <w:basedOn w:val="Normal"/>
    <w:uiPriority w:val="99"/>
    <w:unhideWhenUsed/>
    <w:qFormat/>
    <w:rsid w:val="0005772F"/>
    <w:pPr>
      <w:spacing w:after="120"/>
      <w:ind w:left="1080"/>
      <w:jc w:val="left"/>
    </w:pPr>
    <w:rPr>
      <w:szCs w:val="24"/>
    </w:rPr>
  </w:style>
  <w:style w:type="paragraph" w:styleId="MessageHeader">
    <w:name w:val="Message Header"/>
    <w:basedOn w:val="Normal"/>
    <w:link w:val="MessageHeaderChar"/>
    <w:uiPriority w:val="99"/>
    <w:unhideWhenUsed/>
    <w:qFormat/>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uiPriority w:val="99"/>
    <w:qFormat/>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iPriority w:val="99"/>
    <w:unhideWhenUsed/>
    <w:qFormat/>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uiPriority w:val="99"/>
    <w:qFormat/>
    <w:rsid w:val="0005772F"/>
    <w:rPr>
      <w:rFonts w:eastAsia="Times New Roman" w:cs="Times New Roman"/>
      <w:sz w:val="24"/>
      <w:szCs w:val="20"/>
      <w:lang w:val="en-US"/>
    </w:rPr>
  </w:style>
  <w:style w:type="paragraph" w:customStyle="1" w:styleId="SectionTitle">
    <w:name w:val="Section Title"/>
    <w:next w:val="Normal"/>
    <w:uiPriority w:val="99"/>
    <w:qFormat/>
    <w:rsid w:val="0005772F"/>
    <w:pPr>
      <w:spacing w:after="200" w:line="240" w:lineRule="auto"/>
      <w:jc w:val="center"/>
    </w:pPr>
    <w:rPr>
      <w:rFonts w:eastAsia="Times New Roman" w:cs="Times New Roman"/>
      <w:b/>
      <w:sz w:val="44"/>
      <w:szCs w:val="20"/>
      <w:lang w:val="en-GB"/>
    </w:rPr>
  </w:style>
  <w:style w:type="paragraph" w:customStyle="1" w:styleId="Level3Body">
    <w:name w:val="Level 3 (Body)"/>
    <w:uiPriority w:val="99"/>
    <w:qFormat/>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uiPriority w:val="99"/>
    <w:qFormat/>
    <w:rsid w:val="0005772F"/>
    <w:pPr>
      <w:jc w:val="left"/>
    </w:pPr>
    <w:rPr>
      <w:szCs w:val="24"/>
    </w:rPr>
  </w:style>
  <w:style w:type="paragraph" w:customStyle="1" w:styleId="ShortReturnAddress">
    <w:name w:val="Short Return Address"/>
    <w:basedOn w:val="Normal"/>
    <w:uiPriority w:val="99"/>
    <w:qFormat/>
    <w:rsid w:val="0005772F"/>
    <w:pPr>
      <w:jc w:val="left"/>
    </w:pPr>
    <w:rPr>
      <w:szCs w:val="24"/>
    </w:rPr>
  </w:style>
  <w:style w:type="paragraph" w:customStyle="1" w:styleId="BHead">
    <w:name w:val="B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uiPriority w:val="99"/>
    <w:qFormat/>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uiPriority w:val="99"/>
    <w:qFormat/>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uiPriority w:val="99"/>
    <w:qFormat/>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uiPriority w:val="99"/>
    <w:qFormat/>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uiPriority w:val="99"/>
    <w:qFormat/>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uiPriority w:val="99"/>
    <w:qFormat/>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uiPriority w:val="99"/>
    <w:qFormat/>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uiPriority w:val="99"/>
    <w:qFormat/>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uiPriority w:val="99"/>
    <w:qFormat/>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uiPriority w:val="99"/>
    <w:qFormat/>
    <w:rsid w:val="0005772F"/>
    <w:pPr>
      <w:spacing w:before="240" w:after="240"/>
      <w:ind w:left="1418"/>
      <w:jc w:val="left"/>
    </w:pPr>
    <w:rPr>
      <w:szCs w:val="24"/>
    </w:rPr>
  </w:style>
  <w:style w:type="paragraph" w:customStyle="1" w:styleId="e4">
    <w:name w:val="e4"/>
    <w:aliases w:val="exh line end"/>
    <w:basedOn w:val="Normal"/>
    <w:next w:val="Normal"/>
    <w:uiPriority w:val="99"/>
    <w:qFormat/>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uiPriority w:val="99"/>
    <w:qFormat/>
    <w:rsid w:val="0005772F"/>
    <w:pPr>
      <w:spacing w:before="120" w:after="200"/>
    </w:pPr>
    <w:rPr>
      <w:b/>
    </w:rPr>
  </w:style>
  <w:style w:type="paragraph" w:customStyle="1" w:styleId="S1-Header1">
    <w:name w:val="S1-Header1"/>
    <w:basedOn w:val="Normal"/>
    <w:uiPriority w:val="99"/>
    <w:qFormat/>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uiPriority w:val="99"/>
    <w:qFormat/>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uiPriority w:val="99"/>
    <w:qFormat/>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uiPriority w:val="99"/>
    <w:qFormat/>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uiPriority w:val="99"/>
    <w:qFormat/>
    <w:rsid w:val="0005772F"/>
    <w:pPr>
      <w:spacing w:before="120" w:after="240"/>
      <w:jc w:val="center"/>
    </w:pPr>
    <w:rPr>
      <w:b/>
      <w:bCs/>
      <w:sz w:val="36"/>
    </w:rPr>
  </w:style>
  <w:style w:type="paragraph" w:customStyle="1" w:styleId="S3-Header1">
    <w:name w:val="S3-Header 1"/>
    <w:basedOn w:val="Normal"/>
    <w:uiPriority w:val="99"/>
    <w:qFormat/>
    <w:rsid w:val="0005772F"/>
    <w:pPr>
      <w:spacing w:before="120" w:after="200"/>
      <w:ind w:left="1080" w:hanging="720"/>
    </w:pPr>
    <w:rPr>
      <w:b/>
      <w:bCs/>
      <w:noProof/>
      <w:sz w:val="28"/>
    </w:rPr>
  </w:style>
  <w:style w:type="paragraph" w:customStyle="1" w:styleId="S3-Heading2">
    <w:name w:val="S3-Heading 2"/>
    <w:basedOn w:val="Normal"/>
    <w:uiPriority w:val="99"/>
    <w:qFormat/>
    <w:rsid w:val="0005772F"/>
    <w:pPr>
      <w:spacing w:after="200"/>
      <w:ind w:left="1080" w:right="288" w:hanging="720"/>
    </w:pPr>
    <w:rPr>
      <w:b/>
      <w:bCs/>
      <w:szCs w:val="24"/>
    </w:rPr>
  </w:style>
  <w:style w:type="paragraph" w:customStyle="1" w:styleId="S4Header">
    <w:name w:val="S4 Header"/>
    <w:basedOn w:val="Normal"/>
    <w:next w:val="Normal"/>
    <w:uiPriority w:val="99"/>
    <w:qFormat/>
    <w:rsid w:val="0005772F"/>
    <w:pPr>
      <w:spacing w:before="120" w:after="240"/>
      <w:jc w:val="center"/>
    </w:pPr>
    <w:rPr>
      <w:b/>
      <w:sz w:val="32"/>
    </w:rPr>
  </w:style>
  <w:style w:type="paragraph" w:customStyle="1" w:styleId="S4-Header10">
    <w:name w:val="S4-Header 1"/>
    <w:basedOn w:val="Normal"/>
    <w:next w:val="Normal"/>
    <w:uiPriority w:val="99"/>
    <w:qFormat/>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uiPriority w:val="99"/>
    <w:qFormat/>
    <w:rsid w:val="0005772F"/>
    <w:pPr>
      <w:spacing w:before="120" w:after="240"/>
      <w:ind w:left="360" w:right="288"/>
    </w:pPr>
    <w:rPr>
      <w:bCs/>
      <w:sz w:val="32"/>
    </w:rPr>
  </w:style>
  <w:style w:type="paragraph" w:customStyle="1" w:styleId="S6-Header1">
    <w:name w:val="S6-Header 1"/>
    <w:basedOn w:val="Normal"/>
    <w:next w:val="Normal"/>
    <w:uiPriority w:val="99"/>
    <w:qFormat/>
    <w:rsid w:val="0005772F"/>
    <w:pPr>
      <w:spacing w:before="120" w:after="240"/>
      <w:jc w:val="center"/>
    </w:pPr>
    <w:rPr>
      <w:rFonts w:cs="Arial"/>
      <w:b/>
      <w:sz w:val="32"/>
      <w:szCs w:val="24"/>
    </w:rPr>
  </w:style>
  <w:style w:type="paragraph" w:customStyle="1" w:styleId="Part">
    <w:name w:val="Part"/>
    <w:basedOn w:val="Normal"/>
    <w:uiPriority w:val="99"/>
    <w:qFormat/>
    <w:rsid w:val="0005772F"/>
    <w:pPr>
      <w:keepNext/>
      <w:spacing w:before="2280"/>
      <w:jc w:val="center"/>
    </w:pPr>
    <w:rPr>
      <w:b/>
      <w:sz w:val="52"/>
      <w:szCs w:val="24"/>
    </w:rPr>
  </w:style>
  <w:style w:type="paragraph" w:customStyle="1" w:styleId="StyleHead41Before6ptAfter6pt">
    <w:name w:val="Style Head 4.1 + Before:  6 pt After:  6 pt"/>
    <w:basedOn w:val="Head41"/>
    <w:uiPriority w:val="99"/>
    <w:qFormat/>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uiPriority w:val="99"/>
    <w:qFormat/>
    <w:rsid w:val="0005772F"/>
    <w:pPr>
      <w:spacing w:before="120" w:after="240"/>
      <w:jc w:val="center"/>
    </w:pPr>
    <w:rPr>
      <w:b/>
      <w:sz w:val="36"/>
      <w:szCs w:val="24"/>
    </w:rPr>
  </w:style>
  <w:style w:type="paragraph" w:customStyle="1" w:styleId="StyleS1-Header1TimesNewRoman14pt">
    <w:name w:val="Style S1-Header1 + Times New Roman 14 pt"/>
    <w:basedOn w:val="S1-Header1"/>
    <w:uiPriority w:val="99"/>
    <w:qFormat/>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uiPriority w:val="99"/>
    <w:qForma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uiPriority w:val="99"/>
    <w:qFormat/>
    <w:rsid w:val="0005772F"/>
    <w:pPr>
      <w:tabs>
        <w:tab w:val="num" w:pos="648"/>
      </w:tabs>
      <w:ind w:left="360" w:hanging="72"/>
    </w:pPr>
  </w:style>
  <w:style w:type="character" w:customStyle="1" w:styleId="AHead">
    <w:name w:val="A Head"/>
    <w:qFormat/>
    <w:rsid w:val="0005772F"/>
    <w:rPr>
      <w:rFonts w:ascii="Times New Roman" w:hAnsi="Times New Roman" w:cs="Times New Roman" w:hint="default"/>
      <w:noProof w:val="0"/>
      <w:sz w:val="20"/>
      <w:lang w:val="en-US"/>
    </w:rPr>
  </w:style>
  <w:style w:type="character" w:customStyle="1" w:styleId="DefaultPara">
    <w:name w:val="Default Para"/>
    <w:qFormat/>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qFormat/>
    <w:rsid w:val="0005772F"/>
    <w:rPr>
      <w:rFonts w:ascii="Arial" w:hAnsi="Arial" w:cs="Arial" w:hint="default"/>
      <w:i/>
      <w:iCs/>
      <w:sz w:val="24"/>
      <w:szCs w:val="24"/>
      <w:lang w:val="en-US" w:eastAsia="en-US" w:bidi="ar-SA"/>
    </w:rPr>
  </w:style>
  <w:style w:type="character" w:customStyle="1" w:styleId="S1-Header1CharChar">
    <w:name w:val="S1-Header1 Char Char"/>
    <w:qFormat/>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qFormat/>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qFormat/>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qFormat/>
    <w:rsid w:val="0005772F"/>
    <w:rPr>
      <w:rFonts w:ascii="Arial" w:hAnsi="Arial" w:cs="Arial" w:hint="default"/>
      <w:b w:val="0"/>
      <w:bCs w:val="0"/>
      <w:sz w:val="28"/>
      <w:szCs w:val="24"/>
      <w:lang w:val="en-US" w:eastAsia="en-US" w:bidi="ar-SA"/>
    </w:rPr>
  </w:style>
  <w:style w:type="character" w:customStyle="1" w:styleId="hps">
    <w:name w:val="hps"/>
    <w:qFormat/>
    <w:rsid w:val="0005772F"/>
  </w:style>
  <w:style w:type="character" w:customStyle="1" w:styleId="shorttext">
    <w:name w:val="short_text"/>
    <w:qFormat/>
    <w:rsid w:val="0005772F"/>
  </w:style>
  <w:style w:type="character" w:customStyle="1" w:styleId="atn">
    <w:name w:val="atn"/>
    <w:qFormat/>
    <w:rsid w:val="0005772F"/>
  </w:style>
  <w:style w:type="character" w:customStyle="1" w:styleId="dieuChar">
    <w:name w:val="dieu Char"/>
    <w:qFormat/>
    <w:rsid w:val="0005772F"/>
    <w:rPr>
      <w:rFonts w:ascii="Times New Roman" w:eastAsia="Times New Roman" w:hAnsi="Times New Roman" w:cs="Times New Roman"/>
      <w:b/>
      <w:color w:val="0000FF"/>
      <w:sz w:val="26"/>
      <w:szCs w:val="20"/>
      <w:lang w:val="en-US"/>
    </w:rPr>
  </w:style>
  <w:style w:type="paragraph" w:customStyle="1" w:styleId="3">
    <w:name w:val="3"/>
    <w:basedOn w:val="Heading3"/>
    <w:uiPriority w:val="99"/>
    <w:qFormat/>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uiPriority w:val="99"/>
    <w:qFormat/>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uiPriority w:val="99"/>
    <w:qFormat/>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C10C01"/>
    <w:rPr>
      <w:rFonts w:eastAsia="Times New Roman" w:cs="Times New Roman"/>
      <w:sz w:val="24"/>
      <w:szCs w:val="20"/>
      <w:lang w:val="en-US"/>
    </w:rPr>
  </w:style>
  <w:style w:type="paragraph" w:customStyle="1" w:styleId="Style1">
    <w:name w:val="Style1"/>
    <w:basedOn w:val="Normal"/>
    <w:link w:val="Style1Char"/>
    <w:qFormat/>
    <w:rsid w:val="0005772F"/>
    <w:pPr>
      <w:widowControl w:val="0"/>
    </w:pPr>
    <w:rPr>
      <w:rFonts w:ascii=".VnTime" w:hAnsi=".VnTime"/>
      <w:sz w:val="26"/>
    </w:rPr>
  </w:style>
  <w:style w:type="character" w:styleId="Emphasis">
    <w:name w:val="Emphasis"/>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table" w:styleId="TableGrid">
    <w:name w:val="Table Grid"/>
    <w:aliases w:val="HRT Table Style,Tabla Microsoft Servicios,Table Grid (MS Design format),MB Table Grid,Table Grid JO,FPT_Table,NetApp Horizontal Header,Table Grid No Line,new tab,Template Table Grid,Format for the table,Equifax table,Header Table,Gridding"/>
    <w:basedOn w:val="TableNormal"/>
    <w:uiPriority w:val="39"/>
    <w:qFormat/>
    <w:rsid w:val="002A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1939F2"/>
    <w:rPr>
      <w:rFonts w:ascii="FranklinGothic-Book" w:hAnsi="FranklinGothic-Book" w:hint="default"/>
      <w:b w:val="0"/>
      <w:bCs w:val="0"/>
      <w:i w:val="0"/>
      <w:iCs w:val="0"/>
      <w:color w:val="000000"/>
      <w:sz w:val="22"/>
      <w:szCs w:val="22"/>
    </w:rPr>
  </w:style>
  <w:style w:type="character" w:customStyle="1" w:styleId="Bodytext0">
    <w:name w:val="Body text_"/>
    <w:link w:val="BodyText30"/>
    <w:locked/>
    <w:rsid w:val="00792A2C"/>
    <w:rPr>
      <w:sz w:val="26"/>
      <w:szCs w:val="26"/>
      <w:shd w:val="clear" w:color="auto" w:fill="FFFFFF"/>
    </w:rPr>
  </w:style>
  <w:style w:type="paragraph" w:customStyle="1" w:styleId="BodyText30">
    <w:name w:val="Body Text3"/>
    <w:basedOn w:val="Normal"/>
    <w:link w:val="Bodytext0"/>
    <w:rsid w:val="00792A2C"/>
    <w:pPr>
      <w:widowControl w:val="0"/>
      <w:shd w:val="clear" w:color="auto" w:fill="FFFFFF"/>
      <w:spacing w:after="120" w:line="299" w:lineRule="exact"/>
      <w:jc w:val="left"/>
    </w:pPr>
    <w:rPr>
      <w:rFonts w:eastAsiaTheme="minorHAnsi" w:cstheme="minorBidi"/>
      <w:sz w:val="26"/>
      <w:szCs w:val="26"/>
      <w:lang w:val="vi-VN"/>
    </w:rPr>
  </w:style>
  <w:style w:type="paragraph" w:customStyle="1" w:styleId="xl37">
    <w:name w:val="xl37"/>
    <w:basedOn w:val="Normal"/>
    <w:rsid w:val="00792A2C"/>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pacing w:val="-4"/>
      <w:szCs w:val="24"/>
    </w:rPr>
  </w:style>
  <w:style w:type="paragraph" w:customStyle="1" w:styleId="xl31">
    <w:name w:val="xl31"/>
    <w:basedOn w:val="Normal"/>
    <w:rsid w:val="00792A2C"/>
    <w:pPr>
      <w:spacing w:before="100" w:beforeAutospacing="1" w:after="100" w:afterAutospacing="1"/>
      <w:jc w:val="center"/>
    </w:pPr>
    <w:rPr>
      <w:rFonts w:eastAsia="Arial Unicode MS" w:cs="Arial Unicode MS"/>
      <w:b/>
      <w:bCs/>
      <w:spacing w:val="-4"/>
      <w:sz w:val="26"/>
      <w:szCs w:val="26"/>
    </w:rPr>
  </w:style>
  <w:style w:type="paragraph" w:customStyle="1" w:styleId="6">
    <w:name w:val="6"/>
    <w:basedOn w:val="Normal"/>
    <w:uiPriority w:val="99"/>
    <w:qFormat/>
    <w:rsid w:val="00792A2C"/>
    <w:pPr>
      <w:spacing w:line="288" w:lineRule="auto"/>
      <w:jc w:val="center"/>
    </w:pPr>
    <w:rPr>
      <w:rFonts w:ascii="VnArial U" w:hAnsi="VnArial U"/>
      <w:spacing w:val="-4"/>
      <w:sz w:val="28"/>
      <w:szCs w:val="28"/>
    </w:rPr>
  </w:style>
  <w:style w:type="paragraph" w:customStyle="1" w:styleId="abc">
    <w:name w:val="abc"/>
    <w:basedOn w:val="Normal"/>
    <w:uiPriority w:val="99"/>
    <w:qFormat/>
    <w:rsid w:val="00792A2C"/>
    <w:pPr>
      <w:autoSpaceDE w:val="0"/>
      <w:autoSpaceDN w:val="0"/>
      <w:jc w:val="left"/>
    </w:pPr>
    <w:rPr>
      <w:spacing w:val="-4"/>
      <w:sz w:val="20"/>
      <w:szCs w:val="28"/>
    </w:rPr>
  </w:style>
  <w:style w:type="paragraph" w:customStyle="1" w:styleId="xl186">
    <w:name w:val="xl186"/>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BodyText21">
    <w:name w:val="Body Text 21"/>
    <w:basedOn w:val="Normal"/>
    <w:rsid w:val="00792A2C"/>
    <w:pPr>
      <w:autoSpaceDE w:val="0"/>
      <w:autoSpaceDN w:val="0"/>
      <w:ind w:firstLine="993"/>
    </w:pPr>
    <w:rPr>
      <w:spacing w:val="-4"/>
      <w:sz w:val="28"/>
      <w:szCs w:val="28"/>
    </w:rPr>
  </w:style>
  <w:style w:type="paragraph" w:customStyle="1" w:styleId="thuong">
    <w:name w:val="thuong"/>
    <w:basedOn w:val="Normal"/>
    <w:rsid w:val="00792A2C"/>
    <w:pPr>
      <w:spacing w:line="360" w:lineRule="auto"/>
      <w:ind w:firstLine="720"/>
    </w:pPr>
    <w:rPr>
      <w:color w:val="000000"/>
      <w:spacing w:val="-4"/>
      <w:sz w:val="27"/>
      <w:szCs w:val="27"/>
    </w:rPr>
  </w:style>
  <w:style w:type="paragraph" w:customStyle="1" w:styleId="GACHTRU">
    <w:name w:val="GACH TRU"/>
    <w:basedOn w:val="Normal"/>
    <w:rsid w:val="00792A2C"/>
    <w:pPr>
      <w:numPr>
        <w:numId w:val="5"/>
      </w:numPr>
      <w:spacing w:before="120" w:line="360" w:lineRule="auto"/>
      <w:ind w:left="357" w:hanging="357"/>
      <w:jc w:val="left"/>
    </w:pPr>
    <w:rPr>
      <w:rFonts w:ascii="VNHelvet" w:hAnsi="VNHelvet"/>
      <w:spacing w:val="-4"/>
      <w:sz w:val="21"/>
      <w:szCs w:val="21"/>
    </w:rPr>
  </w:style>
  <w:style w:type="paragraph" w:customStyle="1" w:styleId="xl145">
    <w:name w:val="xl145"/>
    <w:basedOn w:val="Normal"/>
    <w:qFormat/>
    <w:rsid w:val="00792A2C"/>
    <w:pPr>
      <w:spacing w:before="100" w:beforeAutospacing="1" w:after="100" w:afterAutospacing="1"/>
      <w:jc w:val="left"/>
      <w:textAlignment w:val="center"/>
    </w:pPr>
    <w:rPr>
      <w:color w:val="FF00FF"/>
      <w:spacing w:val="-4"/>
      <w:sz w:val="20"/>
      <w:szCs w:val="28"/>
    </w:rPr>
  </w:style>
  <w:style w:type="paragraph" w:customStyle="1" w:styleId="xl146">
    <w:name w:val="xl146"/>
    <w:basedOn w:val="Normal"/>
    <w:qFormat/>
    <w:rsid w:val="00792A2C"/>
    <w:pPr>
      <w:spacing w:before="100" w:beforeAutospacing="1" w:after="100" w:afterAutospacing="1"/>
      <w:jc w:val="center"/>
      <w:textAlignment w:val="center"/>
    </w:pPr>
    <w:rPr>
      <w:color w:val="FF00FF"/>
      <w:spacing w:val="-4"/>
      <w:sz w:val="20"/>
      <w:szCs w:val="28"/>
    </w:rPr>
  </w:style>
  <w:style w:type="paragraph" w:customStyle="1" w:styleId="xl147">
    <w:name w:val="xl147"/>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48">
    <w:name w:val="xl148"/>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49">
    <w:name w:val="xl149"/>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50">
    <w:name w:val="xl150"/>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FF00FF"/>
      <w:spacing w:val="-4"/>
      <w:sz w:val="20"/>
      <w:szCs w:val="28"/>
    </w:rPr>
  </w:style>
  <w:style w:type="paragraph" w:customStyle="1" w:styleId="xl151">
    <w:name w:val="xl151"/>
    <w:basedOn w:val="Normal"/>
    <w:qFormat/>
    <w:rsid w:val="00792A2C"/>
    <w:pPr>
      <w:spacing w:before="100" w:beforeAutospacing="1" w:after="100" w:afterAutospacing="1"/>
      <w:jc w:val="center"/>
      <w:textAlignment w:val="center"/>
    </w:pPr>
    <w:rPr>
      <w:color w:val="800000"/>
      <w:spacing w:val="-4"/>
      <w:sz w:val="20"/>
      <w:szCs w:val="28"/>
    </w:rPr>
  </w:style>
  <w:style w:type="paragraph" w:customStyle="1" w:styleId="xl152">
    <w:name w:val="xl152"/>
    <w:basedOn w:val="Normal"/>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3">
    <w:name w:val="xl153"/>
    <w:basedOn w:val="Normal"/>
    <w:qFormat/>
    <w:rsid w:val="00792A2C"/>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pacing w:val="-4"/>
      <w:sz w:val="20"/>
      <w:szCs w:val="28"/>
    </w:rPr>
  </w:style>
  <w:style w:type="paragraph" w:customStyle="1" w:styleId="xl154">
    <w:name w:val="xl154"/>
    <w:basedOn w:val="Normal"/>
    <w:qFormat/>
    <w:rsid w:val="00792A2C"/>
    <w:pPr>
      <w:spacing w:before="100" w:beforeAutospacing="1" w:after="100" w:afterAutospacing="1"/>
      <w:jc w:val="left"/>
      <w:textAlignment w:val="center"/>
    </w:pPr>
    <w:rPr>
      <w:rFonts w:ascii=".VnTimeH" w:hAnsi=".VnTimeH"/>
      <w:b/>
      <w:bCs/>
      <w:spacing w:val="-4"/>
      <w:sz w:val="28"/>
      <w:szCs w:val="28"/>
    </w:rPr>
  </w:style>
  <w:style w:type="paragraph" w:customStyle="1" w:styleId="xl155">
    <w:name w:val="xl155"/>
    <w:basedOn w:val="Normal"/>
    <w:qFormat/>
    <w:rsid w:val="00792A2C"/>
    <w:pPr>
      <w:spacing w:before="100" w:beforeAutospacing="1" w:after="100" w:afterAutospacing="1"/>
      <w:jc w:val="left"/>
      <w:textAlignment w:val="center"/>
    </w:pPr>
    <w:rPr>
      <w:rFonts w:ascii=".VnTimeH" w:hAnsi=".VnTimeH"/>
      <w:b/>
      <w:bCs/>
      <w:color w:val="FF00FF"/>
      <w:spacing w:val="-4"/>
      <w:sz w:val="20"/>
      <w:szCs w:val="28"/>
    </w:rPr>
  </w:style>
  <w:style w:type="paragraph" w:customStyle="1" w:styleId="xl156">
    <w:name w:val="xl156"/>
    <w:basedOn w:val="Normal"/>
    <w:qFormat/>
    <w:rsid w:val="00792A2C"/>
    <w:pPr>
      <w:spacing w:before="100" w:beforeAutospacing="1" w:after="100" w:afterAutospacing="1"/>
      <w:jc w:val="left"/>
      <w:textAlignment w:val="center"/>
    </w:pPr>
    <w:rPr>
      <w:rFonts w:ascii=".VnTimeH" w:hAnsi=".VnTimeH"/>
      <w:b/>
      <w:bCs/>
      <w:color w:val="800000"/>
      <w:spacing w:val="-4"/>
      <w:sz w:val="20"/>
      <w:szCs w:val="28"/>
    </w:rPr>
  </w:style>
  <w:style w:type="paragraph" w:customStyle="1" w:styleId="xl157">
    <w:name w:val="xl157"/>
    <w:basedOn w:val="Normal"/>
    <w:qFormat/>
    <w:rsid w:val="00792A2C"/>
    <w:pPr>
      <w:spacing w:before="100" w:beforeAutospacing="1" w:after="100" w:afterAutospacing="1"/>
      <w:jc w:val="left"/>
      <w:textAlignment w:val="center"/>
    </w:pPr>
    <w:rPr>
      <w:rFonts w:ascii=".VnTimeH" w:hAnsi=".VnTimeH"/>
      <w:b/>
      <w:bCs/>
      <w:color w:val="000000"/>
      <w:spacing w:val="-4"/>
      <w:sz w:val="20"/>
      <w:szCs w:val="28"/>
    </w:rPr>
  </w:style>
  <w:style w:type="paragraph" w:customStyle="1" w:styleId="xl158">
    <w:name w:val="xl158"/>
    <w:basedOn w:val="Normal"/>
    <w:qFormat/>
    <w:rsid w:val="00792A2C"/>
    <w:pPr>
      <w:spacing w:before="100" w:beforeAutospacing="1" w:after="100" w:afterAutospacing="1"/>
      <w:jc w:val="left"/>
      <w:textAlignment w:val="center"/>
    </w:pPr>
    <w:rPr>
      <w:rFonts w:ascii=".VnTimeH" w:hAnsi=".VnTimeH"/>
      <w:color w:val="0000FF"/>
      <w:spacing w:val="-4"/>
      <w:sz w:val="20"/>
      <w:szCs w:val="28"/>
    </w:rPr>
  </w:style>
  <w:style w:type="paragraph" w:customStyle="1" w:styleId="xl159">
    <w:name w:val="xl159"/>
    <w:basedOn w:val="Normal"/>
    <w:qFormat/>
    <w:rsid w:val="00792A2C"/>
    <w:pPr>
      <w:spacing w:before="100" w:beforeAutospacing="1" w:after="100" w:afterAutospacing="1"/>
      <w:jc w:val="left"/>
      <w:textAlignment w:val="center"/>
    </w:pPr>
    <w:rPr>
      <w:b/>
      <w:bCs/>
      <w:color w:val="000000"/>
      <w:spacing w:val="-4"/>
      <w:sz w:val="20"/>
      <w:szCs w:val="28"/>
    </w:rPr>
  </w:style>
  <w:style w:type="paragraph" w:customStyle="1" w:styleId="xl160">
    <w:name w:val="xl160"/>
    <w:basedOn w:val="Normal"/>
    <w:qFormat/>
    <w:rsid w:val="00792A2C"/>
    <w:pPr>
      <w:spacing w:before="100" w:beforeAutospacing="1" w:after="100" w:afterAutospacing="1"/>
      <w:jc w:val="left"/>
      <w:textAlignment w:val="center"/>
    </w:pPr>
    <w:rPr>
      <w:color w:val="0000FF"/>
      <w:spacing w:val="-4"/>
      <w:sz w:val="20"/>
      <w:szCs w:val="28"/>
    </w:rPr>
  </w:style>
  <w:style w:type="paragraph" w:customStyle="1" w:styleId="xl161">
    <w:name w:val="xl161"/>
    <w:basedOn w:val="Normal"/>
    <w:qFormat/>
    <w:rsid w:val="00792A2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2">
    <w:name w:val="xl162"/>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pacing w:val="-4"/>
      <w:sz w:val="20"/>
      <w:szCs w:val="28"/>
    </w:rPr>
  </w:style>
  <w:style w:type="paragraph" w:customStyle="1" w:styleId="xl163">
    <w:name w:val="xl16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64">
    <w:name w:val="xl16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65">
    <w:name w:val="xl16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6">
    <w:name w:val="xl166"/>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0000"/>
      <w:spacing w:val="-4"/>
      <w:sz w:val="20"/>
      <w:szCs w:val="28"/>
    </w:rPr>
  </w:style>
  <w:style w:type="paragraph" w:customStyle="1" w:styleId="xl167">
    <w:name w:val="xl167"/>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68">
    <w:name w:val="xl168"/>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69">
    <w:name w:val="xl169"/>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70">
    <w:name w:val="xl170"/>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71">
    <w:name w:val="xl17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72">
    <w:name w:val="xl172"/>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73">
    <w:name w:val="xl17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800000"/>
      <w:spacing w:val="-4"/>
      <w:sz w:val="20"/>
      <w:szCs w:val="28"/>
    </w:rPr>
  </w:style>
  <w:style w:type="paragraph" w:customStyle="1" w:styleId="xl174">
    <w:name w:val="xl174"/>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800000"/>
      <w:spacing w:val="-4"/>
      <w:sz w:val="20"/>
      <w:szCs w:val="28"/>
    </w:rPr>
  </w:style>
  <w:style w:type="paragraph" w:customStyle="1" w:styleId="xl175">
    <w:name w:val="xl175"/>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pacing w:val="-4"/>
      <w:sz w:val="20"/>
      <w:szCs w:val="28"/>
    </w:rPr>
  </w:style>
  <w:style w:type="paragraph" w:customStyle="1" w:styleId="xl176">
    <w:name w:val="xl176"/>
    <w:basedOn w:val="Normal"/>
    <w:qFormat/>
    <w:rsid w:val="00792A2C"/>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color w:val="0000FF"/>
      <w:spacing w:val="-4"/>
      <w:sz w:val="20"/>
      <w:szCs w:val="28"/>
    </w:rPr>
  </w:style>
  <w:style w:type="paragraph" w:customStyle="1" w:styleId="xl177">
    <w:name w:val="xl177"/>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78">
    <w:name w:val="xl178"/>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FF"/>
      <w:spacing w:val="-4"/>
      <w:sz w:val="20"/>
      <w:szCs w:val="28"/>
    </w:rPr>
  </w:style>
  <w:style w:type="paragraph" w:customStyle="1" w:styleId="xl179">
    <w:name w:val="xl179"/>
    <w:basedOn w:val="Normal"/>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80">
    <w:name w:val="xl180"/>
    <w:basedOn w:val="Normal"/>
    <w:qFormat/>
    <w:rsid w:val="00792A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pacing w:val="-4"/>
      <w:sz w:val="20"/>
      <w:szCs w:val="28"/>
    </w:rPr>
  </w:style>
  <w:style w:type="paragraph" w:customStyle="1" w:styleId="xl181">
    <w:name w:val="xl181"/>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pacing w:val="-4"/>
      <w:szCs w:val="24"/>
    </w:rPr>
  </w:style>
  <w:style w:type="paragraph" w:customStyle="1" w:styleId="xl182">
    <w:name w:val="xl182"/>
    <w:basedOn w:val="Normal"/>
    <w:qFormat/>
    <w:rsid w:val="00792A2C"/>
    <w:pPr>
      <w:spacing w:before="100" w:beforeAutospacing="1" w:after="100" w:afterAutospacing="1"/>
      <w:jc w:val="center"/>
      <w:textAlignment w:val="center"/>
    </w:pPr>
    <w:rPr>
      <w:rFonts w:ascii=".VnTimeH" w:hAnsi=".VnTimeH"/>
      <w:b/>
      <w:bCs/>
      <w:color w:val="FF00FF"/>
      <w:spacing w:val="-4"/>
      <w:sz w:val="20"/>
      <w:szCs w:val="28"/>
    </w:rPr>
  </w:style>
  <w:style w:type="paragraph" w:customStyle="1" w:styleId="xl183">
    <w:name w:val="xl183"/>
    <w:basedOn w:val="Normal"/>
    <w:qFormat/>
    <w:rsid w:val="00792A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84">
    <w:name w:val="xl184"/>
    <w:basedOn w:val="Normal"/>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xl185">
    <w:name w:val="xl185"/>
    <w:basedOn w:val="Normal"/>
    <w:qFormat/>
    <w:rsid w:val="00792A2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FF"/>
      <w:spacing w:val="-4"/>
      <w:szCs w:val="24"/>
    </w:rPr>
  </w:style>
  <w:style w:type="paragraph" w:customStyle="1" w:styleId="xl187">
    <w:name w:val="xl187"/>
    <w:basedOn w:val="Normal"/>
    <w:uiPriority w:val="99"/>
    <w:qFormat/>
    <w:rsid w:val="00792A2C"/>
    <w:pPr>
      <w:pBdr>
        <w:top w:val="single" w:sz="8" w:space="0" w:color="auto"/>
        <w:left w:val="single" w:sz="4" w:space="0" w:color="auto"/>
        <w:right w:val="single" w:sz="4" w:space="0" w:color="auto"/>
      </w:pBdr>
      <w:spacing w:before="100" w:beforeAutospacing="1" w:after="100" w:afterAutospacing="1"/>
      <w:jc w:val="center"/>
      <w:textAlignment w:val="center"/>
    </w:pPr>
    <w:rPr>
      <w:b/>
      <w:bCs/>
      <w:spacing w:val="-4"/>
      <w:sz w:val="20"/>
      <w:szCs w:val="28"/>
    </w:rPr>
  </w:style>
  <w:style w:type="paragraph" w:customStyle="1" w:styleId="xl188">
    <w:name w:val="xl188"/>
    <w:basedOn w:val="Normal"/>
    <w:uiPriority w:val="99"/>
    <w:qFormat/>
    <w:rsid w:val="00792A2C"/>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FF"/>
      <w:spacing w:val="-4"/>
      <w:sz w:val="20"/>
      <w:szCs w:val="28"/>
    </w:rPr>
  </w:style>
  <w:style w:type="paragraph" w:customStyle="1" w:styleId="xl189">
    <w:name w:val="xl189"/>
    <w:basedOn w:val="Normal"/>
    <w:uiPriority w:val="99"/>
    <w:rsid w:val="00792A2C"/>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pacing w:val="-4"/>
      <w:sz w:val="20"/>
      <w:szCs w:val="28"/>
    </w:rPr>
  </w:style>
  <w:style w:type="paragraph" w:customStyle="1" w:styleId="xl190">
    <w:name w:val="xl190"/>
    <w:basedOn w:val="Normal"/>
    <w:uiPriority w:val="99"/>
    <w:qFormat/>
    <w:rsid w:val="00792A2C"/>
    <w:pPr>
      <w:pBdr>
        <w:left w:val="single" w:sz="8" w:space="0" w:color="auto"/>
        <w:bottom w:val="single" w:sz="8" w:space="0" w:color="auto"/>
        <w:right w:val="single" w:sz="4" w:space="0" w:color="auto"/>
      </w:pBdr>
      <w:spacing w:before="100" w:beforeAutospacing="1" w:after="100" w:afterAutospacing="1"/>
      <w:jc w:val="center"/>
      <w:textAlignment w:val="center"/>
    </w:pPr>
    <w:rPr>
      <w:spacing w:val="-4"/>
      <w:szCs w:val="24"/>
    </w:rPr>
  </w:style>
  <w:style w:type="paragraph" w:customStyle="1" w:styleId="xl191">
    <w:name w:val="xl191"/>
    <w:basedOn w:val="Normal"/>
    <w:uiPriority w:val="99"/>
    <w:qFormat/>
    <w:rsid w:val="00792A2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pacing w:val="-4"/>
      <w:sz w:val="20"/>
      <w:szCs w:val="28"/>
    </w:rPr>
  </w:style>
  <w:style w:type="paragraph" w:customStyle="1" w:styleId="xl192">
    <w:name w:val="xl192"/>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pacing w:val="-4"/>
      <w:sz w:val="20"/>
      <w:szCs w:val="28"/>
    </w:rPr>
  </w:style>
  <w:style w:type="paragraph" w:customStyle="1" w:styleId="xl193">
    <w:name w:val="xl193"/>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800000"/>
      <w:spacing w:val="-4"/>
      <w:sz w:val="20"/>
      <w:szCs w:val="28"/>
    </w:rPr>
  </w:style>
  <w:style w:type="paragraph" w:customStyle="1" w:styleId="xl194">
    <w:name w:val="xl194"/>
    <w:basedOn w:val="Normal"/>
    <w:uiPriority w:val="99"/>
    <w:qFormat/>
    <w:rsid w:val="00792A2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spacing w:val="-4"/>
      <w:sz w:val="20"/>
      <w:szCs w:val="28"/>
    </w:rPr>
  </w:style>
  <w:style w:type="paragraph" w:customStyle="1" w:styleId="xl195">
    <w:name w:val="xl195"/>
    <w:basedOn w:val="Normal"/>
    <w:uiPriority w:val="99"/>
    <w:rsid w:val="00792A2C"/>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FF"/>
      <w:spacing w:val="-4"/>
      <w:sz w:val="20"/>
      <w:szCs w:val="28"/>
    </w:rPr>
  </w:style>
  <w:style w:type="paragraph" w:customStyle="1" w:styleId="xl196">
    <w:name w:val="xl196"/>
    <w:basedOn w:val="Normal"/>
    <w:uiPriority w:val="99"/>
    <w:qFormat/>
    <w:rsid w:val="00792A2C"/>
    <w:pPr>
      <w:spacing w:before="100" w:beforeAutospacing="1" w:after="100" w:afterAutospacing="1"/>
      <w:jc w:val="center"/>
      <w:textAlignment w:val="center"/>
    </w:pPr>
    <w:rPr>
      <w:rFonts w:ascii=".VnTimeH" w:hAnsi=".VnTimeH"/>
      <w:b/>
      <w:bCs/>
      <w:spacing w:val="-4"/>
      <w:sz w:val="32"/>
      <w:szCs w:val="32"/>
    </w:rPr>
  </w:style>
  <w:style w:type="paragraph" w:customStyle="1" w:styleId="BodyText4">
    <w:name w:val="Body Text 4"/>
    <w:basedOn w:val="BodyTextIndent"/>
    <w:rsid w:val="00792A2C"/>
    <w:pPr>
      <w:tabs>
        <w:tab w:val="clear" w:pos="1080"/>
      </w:tabs>
      <w:spacing w:after="120"/>
      <w:ind w:left="283" w:firstLine="0"/>
      <w:jc w:val="left"/>
    </w:pPr>
    <w:rPr>
      <w:rFonts w:ascii=".VnTime" w:hAnsi=".VnTime"/>
      <w:spacing w:val="-4"/>
      <w:sz w:val="28"/>
      <w:szCs w:val="28"/>
      <w:lang w:val="en-GB"/>
    </w:rPr>
  </w:style>
  <w:style w:type="paragraph" w:customStyle="1" w:styleId="Thut1">
    <w:name w:val="Thut1"/>
    <w:basedOn w:val="Normal"/>
    <w:rsid w:val="00792A2C"/>
    <w:pPr>
      <w:numPr>
        <w:numId w:val="6"/>
      </w:numPr>
      <w:spacing w:before="80" w:line="336" w:lineRule="auto"/>
    </w:pPr>
    <w:rPr>
      <w:spacing w:val="-4"/>
      <w:sz w:val="26"/>
      <w:szCs w:val="28"/>
      <w:lang w:val="en-GB"/>
    </w:rPr>
  </w:style>
  <w:style w:type="paragraph" w:customStyle="1" w:styleId="font5">
    <w:name w:val="font5"/>
    <w:basedOn w:val="Normal"/>
    <w:qFormat/>
    <w:rsid w:val="00792A2C"/>
    <w:pPr>
      <w:spacing w:before="100" w:beforeAutospacing="1" w:after="100" w:afterAutospacing="1"/>
      <w:jc w:val="left"/>
    </w:pPr>
    <w:rPr>
      <w:rFonts w:ascii=".VnArial" w:hAnsi=".VnArial"/>
      <w:spacing w:val="-4"/>
      <w:sz w:val="26"/>
      <w:szCs w:val="26"/>
    </w:rPr>
  </w:style>
  <w:style w:type="paragraph" w:customStyle="1" w:styleId="font6">
    <w:name w:val="font6"/>
    <w:basedOn w:val="Normal"/>
    <w:qFormat/>
    <w:rsid w:val="00792A2C"/>
    <w:pPr>
      <w:spacing w:before="100" w:beforeAutospacing="1" w:after="100" w:afterAutospacing="1"/>
      <w:jc w:val="left"/>
    </w:pPr>
    <w:rPr>
      <w:rFonts w:ascii="Symbol" w:hAnsi="Symbol"/>
      <w:spacing w:val="-4"/>
      <w:sz w:val="26"/>
      <w:szCs w:val="26"/>
    </w:rPr>
  </w:style>
  <w:style w:type="character" w:styleId="Strong">
    <w:name w:val="Strong"/>
    <w:uiPriority w:val="22"/>
    <w:qFormat/>
    <w:rsid w:val="00792A2C"/>
    <w:rPr>
      <w:b/>
      <w:bCs/>
    </w:rPr>
  </w:style>
  <w:style w:type="paragraph" w:styleId="PlainText">
    <w:name w:val="Plain Text"/>
    <w:basedOn w:val="Normal"/>
    <w:link w:val="PlainTextChar"/>
    <w:uiPriority w:val="99"/>
    <w:qFormat/>
    <w:rsid w:val="00792A2C"/>
    <w:rPr>
      <w:rFonts w:ascii="Arial" w:hAnsi="Arial"/>
      <w:b/>
      <w:color w:val="FF0000"/>
      <w:spacing w:val="-4"/>
      <w:kern w:val="28"/>
      <w:sz w:val="28"/>
      <w:szCs w:val="28"/>
    </w:rPr>
  </w:style>
  <w:style w:type="character" w:customStyle="1" w:styleId="PlainTextChar">
    <w:name w:val="Plain Text Char"/>
    <w:basedOn w:val="DefaultParagraphFont"/>
    <w:link w:val="PlainText"/>
    <w:uiPriority w:val="99"/>
    <w:qFormat/>
    <w:rsid w:val="00792A2C"/>
    <w:rPr>
      <w:rFonts w:ascii="Arial" w:eastAsia="Times New Roman" w:hAnsi="Arial" w:cs="Times New Roman"/>
      <w:b/>
      <w:color w:val="FF0000"/>
      <w:spacing w:val="-4"/>
      <w:kern w:val="28"/>
      <w:szCs w:val="28"/>
      <w:lang w:val="en-US"/>
    </w:rPr>
  </w:style>
  <w:style w:type="paragraph" w:customStyle="1" w:styleId="cap2">
    <w:name w:val="cap2"/>
    <w:basedOn w:val="Normal"/>
    <w:rsid w:val="00792A2C"/>
    <w:pPr>
      <w:widowControl w:val="0"/>
      <w:numPr>
        <w:numId w:val="7"/>
      </w:numPr>
      <w:tabs>
        <w:tab w:val="clear" w:pos="360"/>
        <w:tab w:val="left" w:pos="993"/>
      </w:tabs>
      <w:spacing w:line="360" w:lineRule="auto"/>
      <w:ind w:left="0" w:firstLine="0"/>
      <w:jc w:val="left"/>
    </w:pPr>
    <w:rPr>
      <w:rFonts w:ascii=".VnTimeH" w:hAnsi=".VnTimeH"/>
      <w:spacing w:val="-4"/>
      <w:sz w:val="26"/>
      <w:szCs w:val="28"/>
    </w:rPr>
  </w:style>
  <w:style w:type="paragraph" w:customStyle="1" w:styleId="Style4">
    <w:name w:val="Style4"/>
    <w:basedOn w:val="Normal"/>
    <w:uiPriority w:val="99"/>
    <w:qFormat/>
    <w:rsid w:val="00792A2C"/>
    <w:pPr>
      <w:autoSpaceDE w:val="0"/>
      <w:autoSpaceDN w:val="0"/>
      <w:spacing w:line="360" w:lineRule="auto"/>
      <w:ind w:left="851" w:hanging="851"/>
    </w:pPr>
    <w:rPr>
      <w:rFonts w:ascii="3C_Arial_T" w:hAnsi="3C_Arial_T" w:cs="3C_Arial_T"/>
      <w:spacing w:val="-4"/>
      <w:sz w:val="22"/>
      <w:szCs w:val="22"/>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92A2C"/>
    <w:pPr>
      <w:suppressAutoHyphens w:val="0"/>
      <w:spacing w:before="120"/>
      <w:ind w:left="284"/>
      <w:jc w:val="left"/>
    </w:pPr>
    <w:rPr>
      <w:rFonts w:ascii=".VnArial" w:hAnsi=".VnArial"/>
      <w:bCs/>
      <w:noProof/>
      <w:spacing w:val="-4"/>
      <w:sz w:val="22"/>
      <w:szCs w:val="28"/>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792A2C"/>
    <w:rPr>
      <w:rFonts w:ascii=".VnArial" w:eastAsia="Times New Roman" w:hAnsi=".VnArial" w:cs="Times New Roman"/>
      <w:b/>
      <w:bCs/>
      <w:noProof/>
      <w:spacing w:val="-4"/>
      <w:sz w:val="22"/>
      <w:szCs w:val="28"/>
      <w:lang w:val="en-US"/>
    </w:rPr>
  </w:style>
  <w:style w:type="paragraph" w:customStyle="1" w:styleId="Char">
    <w:name w:val="Char"/>
    <w:basedOn w:val="Normal"/>
    <w:autoRedefine/>
    <w:rsid w:val="00792A2C"/>
    <w:pPr>
      <w:spacing w:after="160" w:line="240" w:lineRule="exact"/>
      <w:jc w:val="left"/>
    </w:pPr>
    <w:rPr>
      <w:rFonts w:ascii="Verdana" w:hAnsi="Verdana" w:cs="Verdana"/>
      <w:spacing w:val="-4"/>
      <w:sz w:val="20"/>
      <w:szCs w:val="28"/>
    </w:rPr>
  </w:style>
  <w:style w:type="paragraph" w:customStyle="1" w:styleId="CharCharCharChar">
    <w:name w:val="Char Char Char Char"/>
    <w:basedOn w:val="Normal"/>
    <w:uiPriority w:val="99"/>
    <w:qFormat/>
    <w:rsid w:val="00792A2C"/>
    <w:pPr>
      <w:pageBreakBefore/>
      <w:spacing w:before="100" w:beforeAutospacing="1" w:after="100" w:afterAutospacing="1"/>
    </w:pPr>
    <w:rPr>
      <w:rFonts w:ascii="Tahoma" w:hAnsi="Tahoma"/>
      <w:spacing w:val="-4"/>
      <w:sz w:val="20"/>
      <w:szCs w:val="28"/>
    </w:rPr>
  </w:style>
  <w:style w:type="character" w:customStyle="1" w:styleId="acopre">
    <w:name w:val="acopre"/>
    <w:rsid w:val="00792A2C"/>
  </w:style>
  <w:style w:type="paragraph" w:styleId="TOCHeading">
    <w:name w:val="TOC Heading"/>
    <w:basedOn w:val="Heading1"/>
    <w:next w:val="Normal"/>
    <w:uiPriority w:val="39"/>
    <w:unhideWhenUsed/>
    <w:qFormat/>
    <w:rsid w:val="00B65148"/>
    <w:pPr>
      <w:keepNext/>
      <w:keepLines/>
      <w:widowControl/>
      <w:tabs>
        <w:tab w:val="left" w:pos="567"/>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NormalLv1">
    <w:name w:val="Normal Lv1"/>
    <w:basedOn w:val="Normal"/>
    <w:qFormat/>
    <w:rsid w:val="00B65148"/>
    <w:pPr>
      <w:spacing w:before="120" w:after="120" w:line="288" w:lineRule="auto"/>
      <w:ind w:firstLine="562"/>
    </w:pPr>
    <w:rPr>
      <w:rFonts w:ascii="Arial" w:eastAsia="Calibri" w:hAnsi="Arial"/>
      <w:sz w:val="28"/>
      <w:szCs w:val="22"/>
    </w:rPr>
  </w:style>
  <w:style w:type="paragraph" w:customStyle="1" w:styleId="Bullet01-">
    <w:name w:val="Bullet01-"/>
    <w:basedOn w:val="NormalLv1"/>
    <w:qFormat/>
    <w:rsid w:val="00B65148"/>
    <w:pPr>
      <w:numPr>
        <w:numId w:val="10"/>
      </w:numPr>
      <w:snapToGrid w:val="0"/>
    </w:pPr>
  </w:style>
  <w:style w:type="paragraph" w:customStyle="1" w:styleId="ATittleHeading1">
    <w:name w:val="A_Tittle_Heading 1"/>
    <w:basedOn w:val="Heading1"/>
    <w:uiPriority w:val="99"/>
    <w:qFormat/>
    <w:rsid w:val="00B65148"/>
    <w:pPr>
      <w:keepNext/>
      <w:keepLines/>
      <w:widowControl/>
      <w:suppressAutoHyphens w:val="0"/>
      <w:spacing w:before="120" w:after="120" w:line="400" w:lineRule="exact"/>
    </w:pPr>
    <w:rPr>
      <w:rFonts w:ascii="Times New Roman" w:eastAsia="Yu Gothic Light" w:hAnsi="Times New Roman"/>
      <w:color w:val="44546A"/>
      <w:sz w:val="36"/>
      <w:szCs w:val="32"/>
    </w:rPr>
  </w:style>
  <w:style w:type="table" w:customStyle="1" w:styleId="TableGridLight1">
    <w:name w:val="Table Grid Light1"/>
    <w:basedOn w:val="TableNormal"/>
    <w:uiPriority w:val="40"/>
    <w:qFormat/>
    <w:rsid w:val="00B65148"/>
    <w:pPr>
      <w:spacing w:after="0" w:line="240" w:lineRule="auto"/>
    </w:pPr>
    <w:rPr>
      <w:rFonts w:eastAsia="Times New Roman" w:cs="Times New Roman"/>
      <w:sz w:val="20"/>
      <w:szCs w:val="20"/>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character" w:customStyle="1" w:styleId="FooterChar1">
    <w:name w:val="Footer Char1"/>
    <w:aliases w:val="Footer1 Char1,(Pg Char1,No. Char1,Code) Char1,footer odd Char1,nms Footer Char1,fo Char1,BOTTOM Char1,BVI-ft Char1,Qld Main Roads Footer Char1,f Char1,Char1 Char1"/>
    <w:basedOn w:val="DefaultParagraphFont"/>
    <w:rsid w:val="00B65148"/>
    <w:rPr>
      <w:rFonts w:ascii="Times New Roman" w:eastAsia="Times New Roman" w:hAnsi="Times New Roman" w:cs="Times New Roman"/>
      <w:bCs/>
      <w:color w:val="000000"/>
      <w:sz w:val="27"/>
      <w:szCs w:val="24"/>
      <w:lang w:eastAsia="ar-SA"/>
    </w:rPr>
  </w:style>
  <w:style w:type="character" w:customStyle="1" w:styleId="ListBulletChar">
    <w:name w:val="List Bullet Char"/>
    <w:link w:val="ListBullet"/>
    <w:uiPriority w:val="99"/>
    <w:rsid w:val="00B65148"/>
    <w:rPr>
      <w:rFonts w:eastAsia="Times New Roman" w:cs="Times New Roman"/>
      <w:sz w:val="20"/>
      <w:szCs w:val="20"/>
      <w:lang w:val="en-US"/>
    </w:rPr>
  </w:style>
  <w:style w:type="paragraph" w:customStyle="1" w:styleId="Bullet02">
    <w:name w:val="Bullet02&lt;&gt;"/>
    <w:basedOn w:val="NormalLv1"/>
    <w:autoRedefine/>
    <w:uiPriority w:val="99"/>
    <w:qFormat/>
    <w:rsid w:val="00B65148"/>
    <w:pPr>
      <w:keepLines/>
      <w:widowControl w:val="0"/>
      <w:numPr>
        <w:numId w:val="12"/>
      </w:numPr>
      <w:tabs>
        <w:tab w:val="left" w:pos="851"/>
      </w:tabs>
      <w:spacing w:before="60" w:after="60" w:line="276" w:lineRule="auto"/>
      <w:ind w:left="0" w:firstLine="567"/>
    </w:pPr>
    <w:rPr>
      <w:rFonts w:ascii="Times New Roman Bold" w:eastAsiaTheme="minorHAnsi" w:hAnsi="Times New Roman Bold" w:cstheme="minorBidi"/>
      <w:b/>
      <w:i/>
      <w:spacing w:val="4"/>
      <w:lang w:val="pt-PT"/>
    </w:rPr>
  </w:style>
  <w:style w:type="paragraph" w:customStyle="1" w:styleId="Bullet04v">
    <w:name w:val="Bullet04v"/>
    <w:basedOn w:val="NormalLv1"/>
    <w:uiPriority w:val="99"/>
    <w:qFormat/>
    <w:rsid w:val="00B65148"/>
    <w:pPr>
      <w:numPr>
        <w:numId w:val="13"/>
      </w:numPr>
      <w:spacing w:line="360" w:lineRule="atLeast"/>
    </w:pPr>
    <w:rPr>
      <w:rFonts w:eastAsiaTheme="minorHAnsi"/>
    </w:rPr>
  </w:style>
  <w:style w:type="paragraph" w:customStyle="1" w:styleId="Bullet05">
    <w:name w:val="Bullet05."/>
    <w:basedOn w:val="NormalLv1"/>
    <w:uiPriority w:val="99"/>
    <w:qFormat/>
    <w:rsid w:val="00B65148"/>
    <w:pPr>
      <w:numPr>
        <w:numId w:val="11"/>
      </w:numPr>
      <w:spacing w:line="360" w:lineRule="atLeast"/>
    </w:pPr>
    <w:rPr>
      <w:rFonts w:eastAsiaTheme="minorHAnsi"/>
    </w:rPr>
  </w:style>
  <w:style w:type="paragraph" w:customStyle="1" w:styleId="msonormal0">
    <w:name w:val="msonormal"/>
    <w:basedOn w:val="Normal"/>
    <w:qFormat/>
    <w:rsid w:val="00B65148"/>
    <w:pPr>
      <w:spacing w:before="100" w:beforeAutospacing="1" w:after="100" w:afterAutospacing="1"/>
      <w:jc w:val="left"/>
    </w:pPr>
    <w:rPr>
      <w:rFonts w:ascii="Arial" w:eastAsiaTheme="minorHAnsi" w:hAnsi="Arial"/>
      <w:szCs w:val="24"/>
    </w:rPr>
  </w:style>
  <w:style w:type="paragraph" w:customStyle="1" w:styleId="xl66">
    <w:name w:val="xl66"/>
    <w:basedOn w:val="Normal"/>
    <w:uiPriority w:val="99"/>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67">
    <w:name w:val="xl67"/>
    <w:basedOn w:val="Normal"/>
    <w:uiPriority w:val="99"/>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color w:val="000000"/>
      <w:szCs w:val="24"/>
    </w:rPr>
  </w:style>
  <w:style w:type="paragraph" w:customStyle="1" w:styleId="xl68">
    <w:name w:val="xl6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9">
    <w:name w:val="xl69"/>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szCs w:val="24"/>
    </w:rPr>
  </w:style>
  <w:style w:type="paragraph" w:customStyle="1" w:styleId="xl70">
    <w:name w:val="xl70"/>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71">
    <w:name w:val="xl71"/>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72">
    <w:name w:val="xl72"/>
    <w:basedOn w:val="Normal"/>
    <w:qFormat/>
    <w:rsid w:val="00B65148"/>
    <w:pPr>
      <w:spacing w:before="100" w:beforeAutospacing="1" w:after="100" w:afterAutospacing="1"/>
      <w:jc w:val="left"/>
    </w:pPr>
    <w:rPr>
      <w:rFonts w:ascii="Arial" w:eastAsiaTheme="minorHAnsi" w:hAnsi="Arial" w:cs="Arial"/>
      <w:szCs w:val="24"/>
    </w:rPr>
  </w:style>
  <w:style w:type="paragraph" w:customStyle="1" w:styleId="xl73">
    <w:name w:val="xl7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74">
    <w:name w:val="xl7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75">
    <w:name w:val="xl7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6">
    <w:name w:val="xl7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77">
    <w:name w:val="xl77"/>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78">
    <w:name w:val="xl7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79">
    <w:name w:val="xl79"/>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0">
    <w:name w:val="xl80"/>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1">
    <w:name w:val="xl81"/>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center"/>
      <w:textAlignment w:val="center"/>
    </w:pPr>
    <w:rPr>
      <w:rFonts w:ascii="Arial" w:eastAsiaTheme="minorHAnsi" w:hAnsi="Arial"/>
      <w:b/>
      <w:bCs/>
      <w:color w:val="000000"/>
      <w:szCs w:val="24"/>
    </w:rPr>
  </w:style>
  <w:style w:type="paragraph" w:customStyle="1" w:styleId="xl82">
    <w:name w:val="xl82"/>
    <w:basedOn w:val="Normal"/>
    <w:qFormat/>
    <w:rsid w:val="00B65148"/>
    <w:pPr>
      <w:pBdr>
        <w:top w:val="single" w:sz="4" w:space="0" w:color="auto"/>
        <w:left w:val="single" w:sz="4" w:space="0" w:color="auto"/>
        <w:bottom w:val="single" w:sz="4" w:space="0" w:color="auto"/>
        <w:right w:val="single" w:sz="4" w:space="0" w:color="auto"/>
      </w:pBdr>
      <w:shd w:val="clear" w:color="FFFF99" w:fill="FFFF99"/>
      <w:spacing w:before="100" w:beforeAutospacing="1" w:after="100" w:afterAutospacing="1"/>
      <w:jc w:val="left"/>
      <w:textAlignment w:val="center"/>
    </w:pPr>
    <w:rPr>
      <w:rFonts w:ascii="Arial" w:eastAsiaTheme="minorHAnsi" w:hAnsi="Arial"/>
      <w:b/>
      <w:bCs/>
      <w:color w:val="000000"/>
      <w:szCs w:val="24"/>
    </w:rPr>
  </w:style>
  <w:style w:type="paragraph" w:customStyle="1" w:styleId="xl83">
    <w:name w:val="xl83"/>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4">
    <w:name w:val="xl84"/>
    <w:basedOn w:val="Normal"/>
    <w:qFormat/>
    <w:rsid w:val="00B65148"/>
    <w:pPr>
      <w:pBdr>
        <w:top w:val="single" w:sz="4" w:space="0" w:color="auto"/>
        <w:left w:val="single" w:sz="4" w:space="0" w:color="auto"/>
        <w:bottom w:val="single" w:sz="4" w:space="0" w:color="auto"/>
        <w:right w:val="single" w:sz="4" w:space="0" w:color="auto"/>
      </w:pBdr>
      <w:shd w:val="clear" w:color="FFFF99"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85">
    <w:name w:val="xl8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86">
    <w:name w:val="xl8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7">
    <w:name w:val="xl8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88">
    <w:name w:val="xl88"/>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color w:val="000000"/>
      <w:szCs w:val="24"/>
    </w:rPr>
  </w:style>
  <w:style w:type="paragraph" w:customStyle="1" w:styleId="xl89">
    <w:name w:val="xl89"/>
    <w:basedOn w:val="Normal"/>
    <w:qFormat/>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textAlignment w:val="center"/>
    </w:pPr>
    <w:rPr>
      <w:rFonts w:ascii="Arial" w:eastAsiaTheme="minorHAnsi" w:hAnsi="Arial"/>
      <w:b/>
      <w:bCs/>
      <w:color w:val="000000"/>
      <w:szCs w:val="24"/>
    </w:rPr>
  </w:style>
  <w:style w:type="paragraph" w:customStyle="1" w:styleId="xl90">
    <w:name w:val="xl90"/>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1">
    <w:name w:val="xl91"/>
    <w:basedOn w:val="Normal"/>
    <w:qFormat/>
    <w:rsid w:val="00B65148"/>
    <w:pPr>
      <w:pBdr>
        <w:top w:val="single" w:sz="4" w:space="0" w:color="auto"/>
        <w:left w:val="single" w:sz="4" w:space="0" w:color="auto"/>
        <w:bottom w:val="single" w:sz="4" w:space="0" w:color="auto"/>
        <w:right w:val="single" w:sz="4" w:space="0" w:color="auto"/>
      </w:pBdr>
      <w:shd w:val="clear" w:color="FFFF99"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2">
    <w:name w:val="xl92"/>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3">
    <w:name w:val="xl93"/>
    <w:basedOn w:val="Normal"/>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94">
    <w:name w:val="xl94"/>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heme="minorHAnsi" w:hAnsi="Arial"/>
      <w:b/>
      <w:bCs/>
      <w:color w:val="000000"/>
      <w:szCs w:val="24"/>
    </w:rPr>
  </w:style>
  <w:style w:type="paragraph" w:customStyle="1" w:styleId="xl95">
    <w:name w:val="xl95"/>
    <w:basedOn w:val="Normal"/>
    <w:qFormat/>
    <w:rsid w:val="00B6514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Arial" w:eastAsiaTheme="minorHAnsi" w:hAnsi="Arial"/>
      <w:b/>
      <w:bCs/>
      <w:color w:val="000000"/>
      <w:szCs w:val="24"/>
    </w:rPr>
  </w:style>
  <w:style w:type="paragraph" w:customStyle="1" w:styleId="xl96">
    <w:name w:val="xl96"/>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97">
    <w:name w:val="xl9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8">
    <w:name w:val="xl9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99">
    <w:name w:val="xl9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00">
    <w:name w:val="xl100"/>
    <w:basedOn w:val="Normal"/>
    <w:qFormat/>
    <w:rsid w:val="00B65148"/>
    <w:pPr>
      <w:spacing w:before="100" w:beforeAutospacing="1" w:after="100" w:afterAutospacing="1"/>
      <w:jc w:val="left"/>
    </w:pPr>
    <w:rPr>
      <w:rFonts w:ascii="Arial" w:eastAsiaTheme="minorHAnsi" w:hAnsi="Arial"/>
      <w:szCs w:val="24"/>
    </w:rPr>
  </w:style>
  <w:style w:type="paragraph" w:customStyle="1" w:styleId="xl101">
    <w:name w:val="xl10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02">
    <w:name w:val="xl102"/>
    <w:basedOn w:val="Normal"/>
    <w:qFormat/>
    <w:rsid w:val="00B65148"/>
    <w:pPr>
      <w:spacing w:before="100" w:beforeAutospacing="1" w:after="100" w:afterAutospacing="1"/>
      <w:jc w:val="left"/>
    </w:pPr>
    <w:rPr>
      <w:rFonts w:ascii="Arial" w:eastAsiaTheme="minorHAnsi" w:hAnsi="Arial"/>
      <w:szCs w:val="24"/>
    </w:rPr>
  </w:style>
  <w:style w:type="paragraph" w:customStyle="1" w:styleId="xl103">
    <w:name w:val="xl103"/>
    <w:basedOn w:val="Normal"/>
    <w:qFormat/>
    <w:rsid w:val="00B6514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4">
    <w:name w:val="xl104"/>
    <w:basedOn w:val="Normal"/>
    <w:qFormat/>
    <w:rsid w:val="00B65148"/>
    <w:pPr>
      <w:pBdr>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5">
    <w:name w:val="xl10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6">
    <w:name w:val="xl10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7">
    <w:name w:val="xl107"/>
    <w:basedOn w:val="Normal"/>
    <w:qFormat/>
    <w:rsid w:val="00B65148"/>
    <w:pPr>
      <w:pBdr>
        <w:top w:val="single" w:sz="4" w:space="0" w:color="000000"/>
        <w:left w:val="single" w:sz="4" w:space="0" w:color="000000"/>
        <w:right w:val="single" w:sz="4" w:space="0" w:color="000000"/>
      </w:pBdr>
      <w:spacing w:before="100" w:beforeAutospacing="1" w:after="100" w:afterAutospacing="1"/>
      <w:jc w:val="left"/>
      <w:textAlignment w:val="center"/>
    </w:pPr>
    <w:rPr>
      <w:rFonts w:ascii="Arial" w:eastAsiaTheme="minorHAnsi" w:hAnsi="Arial"/>
      <w:szCs w:val="24"/>
    </w:rPr>
  </w:style>
  <w:style w:type="paragraph" w:customStyle="1" w:styleId="xl108">
    <w:name w:val="xl108"/>
    <w:basedOn w:val="Normal"/>
    <w:qFormat/>
    <w:rsid w:val="00B6514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09">
    <w:name w:val="xl109"/>
    <w:basedOn w:val="Normal"/>
    <w:qFormat/>
    <w:rsid w:val="00B6514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10">
    <w:name w:val="xl11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b/>
      <w:bCs/>
      <w:szCs w:val="24"/>
    </w:rPr>
  </w:style>
  <w:style w:type="paragraph" w:customStyle="1" w:styleId="xl111">
    <w:name w:val="xl111"/>
    <w:basedOn w:val="Normal"/>
    <w:qFormat/>
    <w:rsid w:val="00B65148"/>
    <w:pPr>
      <w:spacing w:before="100" w:beforeAutospacing="1" w:after="100" w:afterAutospacing="1"/>
      <w:jc w:val="left"/>
      <w:textAlignment w:val="center"/>
    </w:pPr>
    <w:rPr>
      <w:rFonts w:ascii="Arial" w:eastAsiaTheme="minorHAnsi" w:hAnsi="Arial" w:cs="Arial"/>
      <w:szCs w:val="24"/>
    </w:rPr>
  </w:style>
  <w:style w:type="paragraph" w:customStyle="1" w:styleId="xl112">
    <w:name w:val="xl11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13">
    <w:name w:val="xl113"/>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14">
    <w:name w:val="xl114"/>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b/>
      <w:bCs/>
      <w:szCs w:val="24"/>
    </w:rPr>
  </w:style>
  <w:style w:type="paragraph" w:customStyle="1" w:styleId="xl115">
    <w:name w:val="xl11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b/>
      <w:bCs/>
      <w:szCs w:val="24"/>
    </w:rPr>
  </w:style>
  <w:style w:type="paragraph" w:customStyle="1" w:styleId="xl116">
    <w:name w:val="xl11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Theme="minorHAnsi" w:hAnsi="Times" w:cs="Times"/>
      <w:szCs w:val="24"/>
    </w:rPr>
  </w:style>
  <w:style w:type="paragraph" w:customStyle="1" w:styleId="xl117">
    <w:name w:val="xl11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Theme="minorHAnsi" w:hAnsi="Times" w:cs="Times"/>
      <w:szCs w:val="24"/>
    </w:rPr>
  </w:style>
  <w:style w:type="paragraph" w:customStyle="1" w:styleId="xl118">
    <w:name w:val="xl118"/>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HAnsi" w:hAnsi="Times" w:cs="Times"/>
      <w:szCs w:val="24"/>
    </w:rPr>
  </w:style>
  <w:style w:type="paragraph" w:customStyle="1" w:styleId="xl119">
    <w:name w:val="xl11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szCs w:val="24"/>
    </w:rPr>
  </w:style>
  <w:style w:type="paragraph" w:customStyle="1" w:styleId="xl120">
    <w:name w:val="xl12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heme="minorHAnsi" w:hAnsi="Calibri" w:cs="Calibri"/>
      <w:szCs w:val="24"/>
    </w:rPr>
  </w:style>
  <w:style w:type="paragraph" w:customStyle="1" w:styleId="xl121">
    <w:name w:val="xl12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szCs w:val="24"/>
    </w:rPr>
  </w:style>
  <w:style w:type="paragraph" w:customStyle="1" w:styleId="xl122">
    <w:name w:val="xl122"/>
    <w:basedOn w:val="Normal"/>
    <w:qFormat/>
    <w:rsid w:val="00B65148"/>
    <w:pPr>
      <w:spacing w:before="100" w:beforeAutospacing="1" w:after="100" w:afterAutospacing="1"/>
      <w:jc w:val="left"/>
      <w:textAlignment w:val="center"/>
    </w:pPr>
    <w:rPr>
      <w:rFonts w:ascii="Arial" w:eastAsiaTheme="minorHAnsi" w:hAnsi="Arial" w:cs="Arial"/>
      <w:b/>
      <w:bCs/>
      <w:szCs w:val="24"/>
    </w:rPr>
  </w:style>
  <w:style w:type="paragraph" w:customStyle="1" w:styleId="xl123">
    <w:name w:val="xl123"/>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Theme="minorHAnsi" w:hAnsi="Arial"/>
      <w:b/>
      <w:bCs/>
      <w:szCs w:val="24"/>
    </w:rPr>
  </w:style>
  <w:style w:type="paragraph" w:customStyle="1" w:styleId="xl124">
    <w:name w:val="xl124"/>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125">
    <w:name w:val="xl125"/>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26">
    <w:name w:val="xl126"/>
    <w:basedOn w:val="Normal"/>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7">
    <w:name w:val="xl127"/>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8">
    <w:name w:val="xl128"/>
    <w:basedOn w:val="Normal"/>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29">
    <w:name w:val="xl12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s="Arial"/>
      <w:szCs w:val="24"/>
    </w:rPr>
  </w:style>
  <w:style w:type="paragraph" w:customStyle="1" w:styleId="xl130">
    <w:name w:val="xl13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Theme="minorHAnsi" w:hAnsi="Times" w:cs="Times"/>
      <w:b/>
      <w:bCs/>
      <w:szCs w:val="24"/>
    </w:rPr>
  </w:style>
  <w:style w:type="paragraph" w:customStyle="1" w:styleId="xl131">
    <w:name w:val="xl13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character" w:customStyle="1" w:styleId="UnresolvedMention1">
    <w:name w:val="Unresolved Mention1"/>
    <w:basedOn w:val="DefaultParagraphFont"/>
    <w:uiPriority w:val="99"/>
    <w:semiHidden/>
    <w:unhideWhenUsed/>
    <w:qFormat/>
    <w:rsid w:val="00B65148"/>
    <w:rPr>
      <w:color w:val="605E5C"/>
      <w:shd w:val="clear" w:color="auto" w:fill="E1DFDD"/>
    </w:rPr>
  </w:style>
  <w:style w:type="character" w:customStyle="1" w:styleId="UnresolvedMention2">
    <w:name w:val="Unresolved Mention2"/>
    <w:basedOn w:val="DefaultParagraphFont"/>
    <w:uiPriority w:val="99"/>
    <w:semiHidden/>
    <w:unhideWhenUsed/>
    <w:qFormat/>
    <w:rsid w:val="00B65148"/>
    <w:rPr>
      <w:color w:val="605E5C"/>
      <w:shd w:val="clear" w:color="auto" w:fill="E1DFDD"/>
    </w:rPr>
  </w:style>
  <w:style w:type="paragraph" w:customStyle="1" w:styleId="Hnh">
    <w:name w:val="Hình"/>
    <w:basedOn w:val="Normal"/>
    <w:link w:val="HnhChar"/>
    <w:rsid w:val="00B65148"/>
    <w:pPr>
      <w:spacing w:after="200"/>
      <w:jc w:val="center"/>
    </w:pPr>
    <w:rPr>
      <w:rFonts w:ascii="Arial" w:eastAsia="SimSun" w:hAnsi="Arial"/>
      <w:bCs/>
      <w:i/>
      <w:sz w:val="28"/>
      <w:szCs w:val="18"/>
      <w:lang w:eastAsia="zh-CN"/>
    </w:rPr>
  </w:style>
  <w:style w:type="character" w:customStyle="1" w:styleId="HnhChar">
    <w:name w:val="Hình Char"/>
    <w:link w:val="Hnh"/>
    <w:locked/>
    <w:rsid w:val="00B65148"/>
    <w:rPr>
      <w:rFonts w:ascii="Arial" w:eastAsia="SimSun" w:hAnsi="Arial" w:cs="Times New Roman"/>
      <w:bCs/>
      <w:i/>
      <w:szCs w:val="18"/>
      <w:lang w:val="en-US" w:eastAsia="zh-CN"/>
    </w:rPr>
  </w:style>
  <w:style w:type="paragraph" w:customStyle="1" w:styleId="NormalLv2">
    <w:name w:val="Normal Lv2"/>
    <w:basedOn w:val="NormalLv1"/>
    <w:uiPriority w:val="99"/>
    <w:rsid w:val="00B65148"/>
    <w:pPr>
      <w:spacing w:line="360" w:lineRule="atLeast"/>
      <w:ind w:firstLine="720"/>
      <w:jc w:val="left"/>
    </w:pPr>
    <w:rPr>
      <w:rFonts w:eastAsia="SimSun"/>
      <w:szCs w:val="24"/>
    </w:rPr>
  </w:style>
  <w:style w:type="paragraph" w:customStyle="1" w:styleId="NormalLv3">
    <w:name w:val="Normal Lv3"/>
    <w:basedOn w:val="NormalLv1"/>
    <w:uiPriority w:val="99"/>
    <w:rsid w:val="00B65148"/>
    <w:pPr>
      <w:numPr>
        <w:ilvl w:val="1"/>
      </w:numPr>
      <w:spacing w:line="360" w:lineRule="atLeast"/>
      <w:ind w:firstLine="720"/>
    </w:pPr>
    <w:rPr>
      <w:rFonts w:eastAsia="SimSun"/>
    </w:rPr>
  </w:style>
  <w:style w:type="paragraph" w:customStyle="1" w:styleId="NormalLv4">
    <w:name w:val="Normal Lv4"/>
    <w:basedOn w:val="NormalLv3"/>
    <w:uiPriority w:val="99"/>
    <w:rsid w:val="00B65148"/>
    <w:pPr>
      <w:ind w:left="1440"/>
    </w:pPr>
  </w:style>
  <w:style w:type="paragraph" w:customStyle="1" w:styleId="Content">
    <w:name w:val="Content"/>
    <w:basedOn w:val="Normal"/>
    <w:link w:val="ContentChar"/>
    <w:qFormat/>
    <w:rsid w:val="00B65148"/>
    <w:pPr>
      <w:spacing w:before="60" w:after="60" w:line="288" w:lineRule="auto"/>
      <w:ind w:firstLine="360"/>
    </w:pPr>
    <w:rPr>
      <w:rFonts w:ascii="Arial" w:eastAsia="SimSun" w:hAnsi="Arial"/>
      <w:sz w:val="26"/>
      <w:szCs w:val="24"/>
    </w:rPr>
  </w:style>
  <w:style w:type="character" w:customStyle="1" w:styleId="ContentChar">
    <w:name w:val="Content Char"/>
    <w:link w:val="Content"/>
    <w:qFormat/>
    <w:locked/>
    <w:rsid w:val="00B65148"/>
    <w:rPr>
      <w:rFonts w:ascii="Arial" w:eastAsia="SimSun" w:hAnsi="Arial" w:cs="Times New Roman"/>
      <w:sz w:val="26"/>
      <w:szCs w:val="24"/>
      <w:lang w:val="en-US"/>
    </w:rPr>
  </w:style>
  <w:style w:type="paragraph" w:customStyle="1" w:styleId="BulletedList1">
    <w:name w:val="Bulleted List 1"/>
    <w:aliases w:val="bl1"/>
    <w:uiPriority w:val="99"/>
    <w:rsid w:val="00B65148"/>
    <w:pPr>
      <w:numPr>
        <w:numId w:val="14"/>
      </w:numPr>
      <w:spacing w:before="60" w:after="60" w:line="260" w:lineRule="exact"/>
      <w:jc w:val="both"/>
    </w:pPr>
    <w:rPr>
      <w:rFonts w:ascii="Verdana" w:eastAsia="SimSun" w:hAnsi="Verdana" w:cs="Times New Roman"/>
      <w:color w:val="000000"/>
      <w:sz w:val="20"/>
      <w:szCs w:val="20"/>
      <w:lang w:val="en-US"/>
    </w:rPr>
  </w:style>
  <w:style w:type="character" w:customStyle="1" w:styleId="superscript">
    <w:name w:val="superscript"/>
    <w:uiPriority w:val="99"/>
    <w:rsid w:val="00B65148"/>
    <w:rPr>
      <w:rFonts w:cs="Times New Roman"/>
    </w:rPr>
  </w:style>
  <w:style w:type="character" w:styleId="PlaceholderText">
    <w:name w:val="Placeholder Text"/>
    <w:uiPriority w:val="99"/>
    <w:semiHidden/>
    <w:qFormat/>
    <w:rsid w:val="00B65148"/>
    <w:rPr>
      <w:rFonts w:cs="Times New Roman"/>
      <w:color w:val="808080"/>
    </w:rPr>
  </w:style>
  <w:style w:type="character" w:styleId="IntenseReference">
    <w:name w:val="Intense Reference"/>
    <w:uiPriority w:val="32"/>
    <w:qFormat/>
    <w:rsid w:val="00B65148"/>
    <w:rPr>
      <w:rFonts w:cs="Times New Roman"/>
      <w:b/>
      <w:bCs/>
      <w:smallCaps/>
      <w:color w:val="5B9BD5"/>
      <w:spacing w:val="5"/>
    </w:rPr>
  </w:style>
  <w:style w:type="character" w:styleId="BookTitle">
    <w:name w:val="Book Title"/>
    <w:uiPriority w:val="33"/>
    <w:qFormat/>
    <w:rsid w:val="00B65148"/>
    <w:rPr>
      <w:rFonts w:cs="Times New Roman"/>
      <w:b/>
      <w:bCs/>
      <w:i/>
      <w:iCs/>
      <w:spacing w:val="5"/>
    </w:rPr>
  </w:style>
  <w:style w:type="paragraph" w:customStyle="1" w:styleId="Bullet01">
    <w:name w:val="Bullet01"/>
    <w:basedOn w:val="NormalLv1"/>
    <w:uiPriority w:val="99"/>
    <w:qFormat/>
    <w:rsid w:val="00B65148"/>
    <w:pPr>
      <w:spacing w:line="360" w:lineRule="atLeast"/>
      <w:ind w:firstLine="0"/>
    </w:pPr>
    <w:rPr>
      <w:rFonts w:eastAsia="SimSun"/>
    </w:rPr>
  </w:style>
  <w:style w:type="paragraph" w:customStyle="1" w:styleId="Bullet03">
    <w:name w:val="Bullet03&gt;"/>
    <w:basedOn w:val="Bullet04v"/>
    <w:uiPriority w:val="99"/>
    <w:rsid w:val="00B65148"/>
    <w:pPr>
      <w:numPr>
        <w:numId w:val="15"/>
      </w:numPr>
    </w:pPr>
    <w:rPr>
      <w:rFonts w:eastAsia="SimSun"/>
    </w:rPr>
  </w:style>
  <w:style w:type="paragraph" w:customStyle="1" w:styleId="xl65">
    <w:name w:val="xl65"/>
    <w:basedOn w:val="Normal"/>
    <w:uiPriority w:val="99"/>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Arial" w:eastAsia="SimSun" w:hAnsi="Arial"/>
      <w:b/>
      <w:bCs/>
      <w:szCs w:val="24"/>
      <w:lang w:eastAsia="zh-CN"/>
    </w:rPr>
  </w:style>
  <w:style w:type="paragraph" w:customStyle="1" w:styleId="xl132">
    <w:name w:val="xl132"/>
    <w:basedOn w:val="Normal"/>
    <w:qFormat/>
    <w:rsid w:val="00B65148"/>
    <w:pPr>
      <w:spacing w:before="100" w:beforeAutospacing="1" w:after="100" w:afterAutospacing="1"/>
      <w:jc w:val="left"/>
      <w:textAlignment w:val="center"/>
    </w:pPr>
    <w:rPr>
      <w:rFonts w:ascii="Arial" w:eastAsia="SimSun" w:hAnsi="Arial" w:cs="Arial"/>
      <w:szCs w:val="24"/>
      <w:lang w:eastAsia="zh-CN"/>
    </w:rPr>
  </w:style>
  <w:style w:type="paragraph" w:customStyle="1" w:styleId="xl133">
    <w:name w:val="xl13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34">
    <w:name w:val="xl134"/>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5">
    <w:name w:val="xl135"/>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b/>
      <w:bCs/>
      <w:szCs w:val="24"/>
      <w:lang w:eastAsia="zh-CN"/>
    </w:rPr>
  </w:style>
  <w:style w:type="paragraph" w:customStyle="1" w:styleId="xl136">
    <w:name w:val="xl136"/>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b/>
      <w:bCs/>
      <w:szCs w:val="24"/>
      <w:lang w:eastAsia="zh-CN"/>
    </w:rPr>
  </w:style>
  <w:style w:type="paragraph" w:customStyle="1" w:styleId="xl137">
    <w:name w:val="xl137"/>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w:eastAsia="SimSun" w:hAnsi="Times" w:cs="Times"/>
      <w:szCs w:val="24"/>
      <w:lang w:eastAsia="zh-CN"/>
    </w:rPr>
  </w:style>
  <w:style w:type="paragraph" w:customStyle="1" w:styleId="xl138">
    <w:name w:val="xl138"/>
    <w:basedOn w:val="Normal"/>
    <w:qFormat/>
    <w:rsid w:val="00B6514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Times" w:eastAsia="SimSun" w:hAnsi="Times" w:cs="Times"/>
      <w:szCs w:val="24"/>
      <w:lang w:eastAsia="zh-CN"/>
    </w:rPr>
  </w:style>
  <w:style w:type="paragraph" w:customStyle="1" w:styleId="xl139">
    <w:name w:val="xl139"/>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SimSun" w:hAnsi="Times" w:cs="Times"/>
      <w:szCs w:val="24"/>
      <w:lang w:eastAsia="zh-CN"/>
    </w:rPr>
  </w:style>
  <w:style w:type="paragraph" w:customStyle="1" w:styleId="xl140">
    <w:name w:val="xl140"/>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w:eastAsia="SimSun" w:hAnsi="Times" w:cs="Times"/>
      <w:szCs w:val="24"/>
      <w:lang w:eastAsia="zh-CN"/>
    </w:rPr>
  </w:style>
  <w:style w:type="paragraph" w:customStyle="1" w:styleId="xl141">
    <w:name w:val="xl141"/>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SimSun" w:hAnsi="Calibri" w:cs="Calibri"/>
      <w:szCs w:val="24"/>
      <w:lang w:eastAsia="zh-CN"/>
    </w:rPr>
  </w:style>
  <w:style w:type="paragraph" w:customStyle="1" w:styleId="xl142">
    <w:name w:val="xl142"/>
    <w:basedOn w:val="Normal"/>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SimSun" w:hAnsi="Arial"/>
      <w:b/>
      <w:bCs/>
      <w:szCs w:val="24"/>
      <w:lang w:eastAsia="zh-CN"/>
    </w:rPr>
  </w:style>
  <w:style w:type="paragraph" w:customStyle="1" w:styleId="xl143">
    <w:name w:val="xl143"/>
    <w:basedOn w:val="Normal"/>
    <w:qFormat/>
    <w:rsid w:val="00B65148"/>
    <w:pPr>
      <w:spacing w:before="100" w:beforeAutospacing="1" w:after="100" w:afterAutospacing="1"/>
      <w:jc w:val="left"/>
      <w:textAlignment w:val="center"/>
    </w:pPr>
    <w:rPr>
      <w:rFonts w:ascii="Arial" w:eastAsia="SimSun" w:hAnsi="Arial" w:cs="Arial"/>
      <w:b/>
      <w:bCs/>
      <w:szCs w:val="24"/>
      <w:lang w:eastAsia="zh-CN"/>
    </w:rPr>
  </w:style>
  <w:style w:type="paragraph" w:customStyle="1" w:styleId="xl144">
    <w:name w:val="xl144"/>
    <w:basedOn w:val="Normal"/>
    <w:qFormat/>
    <w:rsid w:val="00B65148"/>
    <w:pPr>
      <w:pBdr>
        <w:left w:val="single" w:sz="4" w:space="0" w:color="000000"/>
        <w:bottom w:val="single" w:sz="4" w:space="0" w:color="000000"/>
      </w:pBdr>
      <w:spacing w:before="100" w:beforeAutospacing="1" w:after="100" w:afterAutospacing="1"/>
      <w:jc w:val="center"/>
      <w:textAlignment w:val="center"/>
    </w:pPr>
    <w:rPr>
      <w:rFonts w:ascii="Arial" w:eastAsia="SimSun" w:hAnsi="Arial"/>
      <w:b/>
      <w:bCs/>
      <w:szCs w:val="24"/>
      <w:lang w:eastAsia="zh-CN"/>
    </w:rPr>
  </w:style>
  <w:style w:type="character" w:customStyle="1" w:styleId="Heading4Char1">
    <w:name w:val="Heading 4 Char1"/>
    <w:aliases w:val="Sub-Clause Sub-paragraph Char1,ClauseSubSub_No&amp;Name Char1,TN_Heading 4 Char1,H4 Char1,h4 Char1,h41 Char1,h41 Char Char Char Char Char1,dash Char1,Map Title Char1,Topic Major Char1,Heading 4 Char Char Char Char2,Heading4 Char,l4 Char"/>
    <w:basedOn w:val="DefaultParagraphFont"/>
    <w:uiPriority w:val="9"/>
    <w:rsid w:val="00B65148"/>
    <w:rPr>
      <w:rFonts w:asciiTheme="majorHAnsi" w:eastAsiaTheme="majorEastAsia" w:hAnsiTheme="majorHAnsi" w:cstheme="majorBidi"/>
      <w:i/>
      <w:iCs/>
      <w:color w:val="2E74B5" w:themeColor="accent1" w:themeShade="BF"/>
      <w:sz w:val="28"/>
      <w:szCs w:val="24"/>
    </w:rPr>
  </w:style>
  <w:style w:type="character" w:customStyle="1" w:styleId="UnresolvedMention21">
    <w:name w:val="Unresolved Mention21"/>
    <w:basedOn w:val="DefaultParagraphFont"/>
    <w:uiPriority w:val="99"/>
    <w:semiHidden/>
    <w:unhideWhenUsed/>
    <w:rsid w:val="00B65148"/>
    <w:rPr>
      <w:color w:val="605E5C"/>
      <w:shd w:val="clear" w:color="auto" w:fill="E1DFDD"/>
    </w:rPr>
  </w:style>
  <w:style w:type="paragraph" w:customStyle="1" w:styleId="bullet2CharCharCharChar">
    <w:name w:val="bullet2 Char Char Char Char"/>
    <w:basedOn w:val="Normal"/>
    <w:semiHidden/>
    <w:rsid w:val="00B65148"/>
    <w:pPr>
      <w:keepNext/>
      <w:numPr>
        <w:numId w:val="16"/>
      </w:numPr>
      <w:tabs>
        <w:tab w:val="left" w:pos="1584"/>
      </w:tabs>
      <w:spacing w:before="20" w:after="100" w:line="320" w:lineRule="atLeast"/>
    </w:pPr>
    <w:rPr>
      <w:rFonts w:ascii="Arial" w:eastAsiaTheme="minorHAnsi" w:hAnsi="Arial"/>
      <w:snapToGrid w:val="0"/>
      <w:szCs w:val="24"/>
    </w:rPr>
  </w:style>
  <w:style w:type="paragraph" w:customStyle="1" w:styleId="StyleHeading2l2HD2H2h21ChapterNumberAppendixLetterchnh2">
    <w:name w:val="Style Heading 2l2HD2H2h21Chapter Number/Appendix Letterchnh2..."/>
    <w:basedOn w:val="Heading2"/>
    <w:semiHidden/>
    <w:rsid w:val="00B65148"/>
    <w:pPr>
      <w:keepNext/>
      <w:numPr>
        <w:ilvl w:val="1"/>
        <w:numId w:val="16"/>
      </w:numPr>
      <w:pBdr>
        <w:bottom w:val="none" w:sz="0" w:space="0" w:color="auto"/>
      </w:pBdr>
      <w:tabs>
        <w:tab w:val="left" w:pos="426"/>
      </w:tabs>
      <w:suppressAutoHyphens w:val="0"/>
      <w:spacing w:after="60"/>
      <w:ind w:right="4500"/>
      <w:jc w:val="both"/>
    </w:pPr>
    <w:rPr>
      <w:rFonts w:ascii="Times New Roman" w:hAnsi="Times New Roman"/>
      <w:bCs/>
      <w:spacing w:val="-20"/>
      <w:w w:val="90"/>
      <w:lang w:val="it-IT"/>
    </w:rPr>
  </w:style>
  <w:style w:type="numbering" w:customStyle="1" w:styleId="NoList1">
    <w:name w:val="No List1"/>
    <w:next w:val="NoList"/>
    <w:semiHidden/>
    <w:unhideWhenUsed/>
    <w:rsid w:val="00B65148"/>
  </w:style>
  <w:style w:type="table" w:customStyle="1" w:styleId="TableGrid1">
    <w:name w:val="Table Grid1"/>
    <w:basedOn w:val="TableNormal"/>
    <w:next w:val="TableGrid"/>
    <w:uiPriority w:val="59"/>
    <w:qFormat/>
    <w:rsid w:val="00B65148"/>
    <w:pPr>
      <w:spacing w:after="0" w:line="240" w:lineRule="auto"/>
      <w:jc w:val="center"/>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
    <w:link w:val="NormalWeb"/>
    <w:uiPriority w:val="99"/>
    <w:qFormat/>
    <w:rsid w:val="00B65148"/>
    <w:rPr>
      <w:rFonts w:ascii="Arial Unicode MS" w:eastAsia="Arial Unicode MS" w:hAnsi="Arial Unicode MS" w:cs="Arial Unicode MS"/>
      <w:sz w:val="24"/>
      <w:szCs w:val="24"/>
      <w:lang w:val="en-US"/>
    </w:rPr>
  </w:style>
  <w:style w:type="paragraph" w:customStyle="1" w:styleId="2MucI1">
    <w:name w:val="2. Muc_I.1.."/>
    <w:basedOn w:val="Normal"/>
    <w:qFormat/>
    <w:rsid w:val="00B65148"/>
    <w:pPr>
      <w:numPr>
        <w:numId w:val="17"/>
      </w:numPr>
      <w:tabs>
        <w:tab w:val="num" w:pos="360"/>
      </w:tabs>
      <w:spacing w:before="120" w:after="120" w:line="300" w:lineRule="auto"/>
      <w:ind w:left="360"/>
      <w:outlineLvl w:val="1"/>
    </w:pPr>
    <w:rPr>
      <w:rFonts w:ascii="Cambria" w:eastAsia="Calibri" w:hAnsi="Cambria"/>
      <w:b/>
      <w:sz w:val="28"/>
      <w:szCs w:val="22"/>
      <w:lang w:val="vi-VN"/>
    </w:rPr>
  </w:style>
  <w:style w:type="paragraph" w:customStyle="1" w:styleId="bulleted1">
    <w:name w:val="bulleted 1"/>
    <w:basedOn w:val="Normal"/>
    <w:link w:val="bulleted1Char"/>
    <w:rsid w:val="00B65148"/>
    <w:pPr>
      <w:keepLines/>
      <w:numPr>
        <w:numId w:val="18"/>
      </w:numPr>
      <w:spacing w:before="120" w:after="120" w:line="288" w:lineRule="auto"/>
    </w:pPr>
    <w:rPr>
      <w:rFonts w:ascii="Arial" w:eastAsiaTheme="minorHAnsi" w:hAnsi="Arial"/>
      <w:sz w:val="26"/>
      <w:lang w:val="en-GB"/>
    </w:rPr>
  </w:style>
  <w:style w:type="character" w:customStyle="1" w:styleId="bulleted1Char">
    <w:name w:val="bulleted 1 Char"/>
    <w:basedOn w:val="DefaultParagraphFont"/>
    <w:link w:val="bulleted1"/>
    <w:locked/>
    <w:rsid w:val="00B65148"/>
    <w:rPr>
      <w:rFonts w:ascii="Arial" w:hAnsi="Arial" w:cs="Times New Roman"/>
      <w:sz w:val="26"/>
      <w:szCs w:val="20"/>
      <w:lang w:val="en-GB"/>
    </w:rPr>
  </w:style>
  <w:style w:type="paragraph" w:customStyle="1" w:styleId="BodyText31">
    <w:name w:val="Body Text 31"/>
    <w:basedOn w:val="Normal"/>
    <w:next w:val="BodyText3"/>
    <w:uiPriority w:val="99"/>
    <w:semiHidden/>
    <w:unhideWhenUsed/>
    <w:rsid w:val="00B65148"/>
    <w:pPr>
      <w:spacing w:after="120" w:line="276" w:lineRule="auto"/>
      <w:jc w:val="left"/>
    </w:pPr>
    <w:rPr>
      <w:rFonts w:asciiTheme="minorHAnsi" w:eastAsiaTheme="minorHAnsi" w:hAnsiTheme="minorHAnsi" w:cstheme="minorBidi"/>
      <w:sz w:val="16"/>
      <w:szCs w:val="16"/>
    </w:rPr>
  </w:style>
  <w:style w:type="character" w:customStyle="1" w:styleId="Bodytext8">
    <w:name w:val="Body text (8)_"/>
    <w:basedOn w:val="DefaultParagraphFont"/>
    <w:link w:val="Bodytext80"/>
    <w:rsid w:val="00B65148"/>
    <w:rPr>
      <w:rFonts w:eastAsia="Times New Roman" w:cs="Times New Roman"/>
      <w:i/>
      <w:iCs/>
      <w:sz w:val="26"/>
      <w:szCs w:val="26"/>
    </w:rPr>
  </w:style>
  <w:style w:type="paragraph" w:customStyle="1" w:styleId="Bodytext80">
    <w:name w:val="Body text (8)"/>
    <w:basedOn w:val="Normal"/>
    <w:link w:val="Bodytext8"/>
    <w:rsid w:val="00B65148"/>
    <w:pPr>
      <w:widowControl w:val="0"/>
      <w:ind w:firstLine="580"/>
      <w:jc w:val="left"/>
    </w:pPr>
    <w:rPr>
      <w:i/>
      <w:iCs/>
      <w:sz w:val="26"/>
      <w:szCs w:val="26"/>
      <w:lang w:val="vi-VN"/>
    </w:rPr>
  </w:style>
  <w:style w:type="paragraph" w:styleId="TableofFigures">
    <w:name w:val="table of figures"/>
    <w:basedOn w:val="Normal"/>
    <w:next w:val="Normal"/>
    <w:uiPriority w:val="99"/>
    <w:unhideWhenUsed/>
    <w:qFormat/>
    <w:rsid w:val="00B65148"/>
    <w:pPr>
      <w:jc w:val="left"/>
    </w:pPr>
    <w:rPr>
      <w:rFonts w:ascii="Arial" w:eastAsiaTheme="minorHAnsi" w:hAnsi="Arial"/>
      <w:szCs w:val="24"/>
      <w:lang w:eastAsia="zh-CN"/>
    </w:rPr>
  </w:style>
  <w:style w:type="paragraph" w:customStyle="1" w:styleId="xl1363">
    <w:name w:val="xl1363"/>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364">
    <w:name w:val="xl1364"/>
    <w:basedOn w:val="Normal"/>
    <w:uiPriority w:val="99"/>
    <w:qFormat/>
    <w:rsid w:val="00B65148"/>
    <w:pPr>
      <w:spacing w:before="100" w:beforeAutospacing="1" w:after="100" w:afterAutospacing="1"/>
      <w:jc w:val="center"/>
      <w:textAlignment w:val="center"/>
    </w:pPr>
    <w:rPr>
      <w:rFonts w:ascii="Arial" w:eastAsiaTheme="minorHAnsi" w:hAnsi="Arial"/>
      <w:szCs w:val="24"/>
    </w:rPr>
  </w:style>
  <w:style w:type="paragraph" w:customStyle="1" w:styleId="xl1365">
    <w:name w:val="xl136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66">
    <w:name w:val="xl13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Cs w:val="24"/>
    </w:rPr>
  </w:style>
  <w:style w:type="paragraph" w:customStyle="1" w:styleId="xl1367">
    <w:name w:val="xl13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8">
    <w:name w:val="xl13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69">
    <w:name w:val="xl136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0">
    <w:name w:val="xl13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71">
    <w:name w:val="xl13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72">
    <w:name w:val="xl13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373">
    <w:name w:val="xl13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4">
    <w:name w:val="xl13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1375">
    <w:name w:val="xl1375"/>
    <w:basedOn w:val="Normal"/>
    <w:uiPriority w:val="99"/>
    <w:qFormat/>
    <w:rsid w:val="00B65148"/>
    <w:pPr>
      <w:spacing w:before="100" w:beforeAutospacing="1" w:after="100" w:afterAutospacing="1"/>
      <w:jc w:val="left"/>
      <w:textAlignment w:val="center"/>
    </w:pPr>
    <w:rPr>
      <w:rFonts w:ascii="Arial" w:eastAsiaTheme="minorHAnsi" w:hAnsi="Arial"/>
      <w:szCs w:val="24"/>
    </w:rPr>
  </w:style>
  <w:style w:type="paragraph" w:customStyle="1" w:styleId="xl1376">
    <w:name w:val="xl13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377">
    <w:name w:val="xl13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78">
    <w:name w:val="xl1378"/>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79">
    <w:name w:val="xl1379"/>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0">
    <w:name w:val="xl1380"/>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1">
    <w:name w:val="xl1381"/>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82">
    <w:name w:val="xl1382"/>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383">
    <w:name w:val="xl13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4">
    <w:name w:val="xl138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5">
    <w:name w:val="xl138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6">
    <w:name w:val="xl138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387">
    <w:name w:val="xl138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8">
    <w:name w:val="xl138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389">
    <w:name w:val="xl1389"/>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0">
    <w:name w:val="xl1390"/>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391">
    <w:name w:val="xl1391"/>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392">
    <w:name w:val="xl1392"/>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center"/>
      <w:textAlignment w:val="center"/>
    </w:pPr>
    <w:rPr>
      <w:rFonts w:ascii="Arial" w:eastAsiaTheme="minorHAnsi" w:hAnsi="Arial"/>
      <w:color w:val="000000"/>
      <w:szCs w:val="24"/>
    </w:rPr>
  </w:style>
  <w:style w:type="paragraph" w:customStyle="1" w:styleId="xl1393">
    <w:name w:val="xl139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color w:val="000000"/>
      <w:szCs w:val="24"/>
    </w:rPr>
  </w:style>
  <w:style w:type="paragraph" w:customStyle="1" w:styleId="xl1394">
    <w:name w:val="xl139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395">
    <w:name w:val="xl1395"/>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color w:val="000000"/>
      <w:szCs w:val="24"/>
    </w:rPr>
  </w:style>
  <w:style w:type="paragraph" w:customStyle="1" w:styleId="xl1396">
    <w:name w:val="xl13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397">
    <w:name w:val="xl139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8">
    <w:name w:val="xl1398"/>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399">
    <w:name w:val="xl13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0">
    <w:name w:val="xl1400"/>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1401">
    <w:name w:val="xl140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02">
    <w:name w:val="xl1402"/>
    <w:basedOn w:val="Normal"/>
    <w:uiPriority w:val="99"/>
    <w:qFormat/>
    <w:rsid w:val="00B65148"/>
    <w:pPr>
      <w:pBdr>
        <w:right w:val="single" w:sz="4" w:space="0" w:color="000000"/>
      </w:pBdr>
      <w:spacing w:before="100" w:beforeAutospacing="1" w:after="100" w:afterAutospacing="1"/>
      <w:jc w:val="center"/>
      <w:textAlignment w:val="center"/>
    </w:pPr>
    <w:rPr>
      <w:rFonts w:ascii="Arial" w:eastAsiaTheme="minorHAnsi" w:hAnsi="Arial"/>
      <w:szCs w:val="24"/>
    </w:rPr>
  </w:style>
  <w:style w:type="paragraph" w:customStyle="1" w:styleId="xl1403">
    <w:name w:val="xl140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4">
    <w:name w:val="xl140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5">
    <w:name w:val="xl140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1406">
    <w:name w:val="xl140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07">
    <w:name w:val="xl1407"/>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08">
    <w:name w:val="xl140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09">
    <w:name w:val="xl1409"/>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1410">
    <w:name w:val="xl141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11">
    <w:name w:val="xl1411"/>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12">
    <w:name w:val="xl141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3">
    <w:name w:val="xl141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4">
    <w:name w:val="xl1414"/>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15">
    <w:name w:val="xl1415"/>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1416">
    <w:name w:val="xl14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17">
    <w:name w:val="xl1417"/>
    <w:basedOn w:val="Normal"/>
    <w:uiPriority w:val="99"/>
    <w:qFormat/>
    <w:rsid w:val="00B65148"/>
    <w:pPr>
      <w:spacing w:before="100" w:beforeAutospacing="1" w:after="100" w:afterAutospacing="1"/>
      <w:jc w:val="left"/>
      <w:textAlignment w:val="center"/>
    </w:pPr>
    <w:rPr>
      <w:rFonts w:ascii="Arial" w:eastAsiaTheme="minorHAnsi" w:hAnsi="Arial"/>
      <w:i/>
      <w:iCs/>
      <w:color w:val="000000"/>
      <w:szCs w:val="24"/>
    </w:rPr>
  </w:style>
  <w:style w:type="paragraph" w:customStyle="1" w:styleId="xl1418">
    <w:name w:val="xl14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19">
    <w:name w:val="xl14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20">
    <w:name w:val="xl14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1421">
    <w:name w:val="xl14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422">
    <w:name w:val="xl1422"/>
    <w:basedOn w:val="Normal"/>
    <w:uiPriority w:val="99"/>
    <w:rsid w:val="00B65148"/>
    <w:pPr>
      <w:pBdr>
        <w:top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3">
    <w:name w:val="xl14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eastAsiaTheme="minorHAnsi" w:hAnsi="Arial"/>
      <w:b/>
      <w:bCs/>
      <w:szCs w:val="24"/>
    </w:rPr>
  </w:style>
  <w:style w:type="paragraph" w:customStyle="1" w:styleId="xl1424">
    <w:name w:val="xl142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1425">
    <w:name w:val="xl142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6">
    <w:name w:val="xl14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27">
    <w:name w:val="xl1427"/>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1428">
    <w:name w:val="xl1428"/>
    <w:basedOn w:val="Normal"/>
    <w:uiPriority w:val="99"/>
    <w:qFormat/>
    <w:rsid w:val="00B65148"/>
    <w:pPr>
      <w:pBdr>
        <w:top w:val="single" w:sz="4" w:space="0" w:color="auto"/>
        <w:left w:val="single" w:sz="4" w:space="0" w:color="000000"/>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29">
    <w:name w:val="xl1429"/>
    <w:basedOn w:val="Normal"/>
    <w:uiPriority w:val="99"/>
    <w:qFormat/>
    <w:rsid w:val="00B65148"/>
    <w:pPr>
      <w:pBdr>
        <w:top w:val="single" w:sz="4" w:space="0" w:color="auto"/>
        <w:left w:val="single" w:sz="4" w:space="0" w:color="auto"/>
        <w:bottom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0">
    <w:name w:val="xl1430"/>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color w:val="000000"/>
      <w:szCs w:val="24"/>
    </w:rPr>
  </w:style>
  <w:style w:type="paragraph" w:customStyle="1" w:styleId="xl1431">
    <w:name w:val="xl14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1432">
    <w:name w:val="xl1432"/>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2D69B"/>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1433">
    <w:name w:val="xl1433"/>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left"/>
      <w:textAlignment w:val="center"/>
    </w:pPr>
    <w:rPr>
      <w:rFonts w:ascii="Arial" w:eastAsiaTheme="minorHAnsi" w:hAnsi="Arial"/>
      <w:b/>
      <w:bCs/>
      <w:color w:val="000000"/>
      <w:szCs w:val="24"/>
    </w:rPr>
  </w:style>
  <w:style w:type="paragraph" w:customStyle="1" w:styleId="xl1434">
    <w:name w:val="xl1434"/>
    <w:basedOn w:val="Normal"/>
    <w:uiPriority w:val="99"/>
    <w:rsid w:val="00B65148"/>
    <w:pPr>
      <w:pBdr>
        <w:top w:val="single" w:sz="4" w:space="0" w:color="auto"/>
        <w:left w:val="single" w:sz="4" w:space="0" w:color="auto"/>
        <w:bottom w:val="single" w:sz="4" w:space="0" w:color="auto"/>
        <w:right w:val="single" w:sz="4" w:space="0" w:color="auto"/>
      </w:pBdr>
      <w:shd w:val="clear" w:color="FBD4B4" w:fill="FBD4B4"/>
      <w:spacing w:before="100" w:beforeAutospacing="1" w:after="100" w:afterAutospacing="1"/>
      <w:jc w:val="left"/>
      <w:textAlignment w:val="center"/>
    </w:pPr>
    <w:rPr>
      <w:rFonts w:ascii="Arial" w:eastAsiaTheme="minorHAnsi" w:hAnsi="Arial"/>
      <w:b/>
      <w:bCs/>
      <w:color w:val="000000"/>
      <w:szCs w:val="24"/>
    </w:rPr>
  </w:style>
  <w:style w:type="paragraph" w:customStyle="1" w:styleId="xl1435">
    <w:name w:val="xl1435"/>
    <w:basedOn w:val="Normal"/>
    <w:uiPriority w:val="99"/>
    <w:rsid w:val="00B65148"/>
    <w:pPr>
      <w:pBdr>
        <w:top w:val="single" w:sz="4" w:space="0" w:color="auto"/>
        <w:bottom w:val="single" w:sz="4" w:space="0" w:color="auto"/>
      </w:pBdr>
      <w:shd w:val="clear" w:color="FBD4B4" w:fill="FBD4B4"/>
      <w:spacing w:before="100" w:beforeAutospacing="1" w:after="100" w:afterAutospacing="1"/>
      <w:jc w:val="center"/>
      <w:textAlignment w:val="center"/>
    </w:pPr>
    <w:rPr>
      <w:rFonts w:ascii="Arial" w:eastAsiaTheme="minorHAnsi" w:hAnsi="Arial"/>
      <w:b/>
      <w:bCs/>
      <w:color w:val="000000"/>
      <w:szCs w:val="24"/>
    </w:rPr>
  </w:style>
  <w:style w:type="paragraph" w:customStyle="1" w:styleId="xl1436">
    <w:name w:val="xl1436"/>
    <w:basedOn w:val="Normal"/>
    <w:uiPriority w:val="99"/>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color w:val="000000"/>
      <w:szCs w:val="24"/>
    </w:rPr>
  </w:style>
  <w:style w:type="paragraph" w:customStyle="1" w:styleId="xl1437">
    <w:name w:val="xl1437"/>
    <w:basedOn w:val="Normal"/>
    <w:uiPriority w:val="99"/>
    <w:qFormat/>
    <w:rsid w:val="00B65148"/>
    <w:pPr>
      <w:pBdr>
        <w:top w:val="single" w:sz="4" w:space="0" w:color="auto"/>
        <w:left w:val="single" w:sz="4" w:space="0" w:color="auto"/>
        <w:bottom w:val="single" w:sz="4" w:space="0" w:color="auto"/>
        <w:right w:val="single" w:sz="4" w:space="0" w:color="auto"/>
      </w:pBdr>
      <w:shd w:val="clear" w:color="C2D69B" w:fill="C4D79B"/>
      <w:spacing w:before="100" w:beforeAutospacing="1" w:after="100" w:afterAutospacing="1"/>
      <w:jc w:val="center"/>
      <w:textAlignment w:val="center"/>
    </w:pPr>
    <w:rPr>
      <w:rFonts w:ascii="Arial" w:eastAsiaTheme="minorHAnsi" w:hAnsi="Arial"/>
      <w:b/>
      <w:bCs/>
      <w:color w:val="000000"/>
      <w:szCs w:val="24"/>
    </w:rPr>
  </w:style>
  <w:style w:type="paragraph" w:customStyle="1" w:styleId="xl1361">
    <w:name w:val="xl13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1362">
    <w:name w:val="xl1362"/>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BodyText3Char1">
    <w:name w:val="Body Text 3 Char1"/>
    <w:basedOn w:val="DefaultParagraphFont"/>
    <w:uiPriority w:val="99"/>
    <w:rsid w:val="00B65148"/>
    <w:rPr>
      <w:rFonts w:ascii="Times New Roman" w:eastAsia="Times New Roman" w:hAnsi="Times New Roman" w:cs="Times New Roman"/>
      <w:sz w:val="16"/>
      <w:szCs w:val="16"/>
    </w:rPr>
  </w:style>
  <w:style w:type="numbering" w:customStyle="1" w:styleId="NoList2">
    <w:name w:val="No List2"/>
    <w:next w:val="NoList"/>
    <w:uiPriority w:val="99"/>
    <w:semiHidden/>
    <w:unhideWhenUsed/>
    <w:rsid w:val="00B65148"/>
  </w:style>
  <w:style w:type="table" w:customStyle="1" w:styleId="TableGrid2">
    <w:name w:val="Table Grid2"/>
    <w:basedOn w:val="TableNormal"/>
    <w:next w:val="TableGrid"/>
    <w:uiPriority w:val="39"/>
    <w:qFormat/>
    <w:rsid w:val="00B65148"/>
    <w:pPr>
      <w:spacing w:after="0" w:line="240" w:lineRule="auto"/>
      <w:jc w:val="center"/>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sid w:val="00B65148"/>
    <w:rPr>
      <w:color w:val="605E5C"/>
      <w:shd w:val="clear" w:color="auto" w:fill="E1DFDD"/>
    </w:rPr>
  </w:style>
  <w:style w:type="paragraph" w:customStyle="1" w:styleId="xl63">
    <w:name w:val="xl63"/>
    <w:basedOn w:val="Normal"/>
    <w:uiPriority w:val="99"/>
    <w:qFormat/>
    <w:rsid w:val="00B65148"/>
    <w:pPr>
      <w:keepLines/>
      <w:pBdr>
        <w:top w:val="single" w:sz="4" w:space="0" w:color="000000"/>
        <w:left w:val="single" w:sz="4" w:space="0" w:color="000000"/>
        <w:bottom w:val="single" w:sz="4" w:space="0" w:color="000000"/>
        <w:right w:val="single" w:sz="4" w:space="0" w:color="000000"/>
      </w:pBdr>
      <w:spacing w:before="100" w:beforeAutospacing="1" w:after="100" w:afterAutospacing="1" w:line="360" w:lineRule="atLeast"/>
    </w:pPr>
    <w:rPr>
      <w:rFonts w:ascii="Arial" w:eastAsiaTheme="minorHAnsi" w:hAnsi="Arial"/>
      <w:sz w:val="26"/>
      <w:szCs w:val="26"/>
    </w:rPr>
  </w:style>
  <w:style w:type="paragraph" w:customStyle="1" w:styleId="xl64">
    <w:name w:val="xl64"/>
    <w:basedOn w:val="Normal"/>
    <w:uiPriority w:val="99"/>
    <w:qFormat/>
    <w:rsid w:val="00B65148"/>
    <w:pPr>
      <w:keepLines/>
      <w:pBdr>
        <w:top w:val="single" w:sz="4" w:space="0" w:color="000000"/>
        <w:left w:val="single" w:sz="4" w:space="0" w:color="000000"/>
        <w:bottom w:val="single" w:sz="4" w:space="0" w:color="000000"/>
        <w:right w:val="single" w:sz="4" w:space="0" w:color="000000"/>
      </w:pBdr>
      <w:shd w:val="clear" w:color="auto" w:fill="D8D8D8"/>
      <w:spacing w:before="100" w:beforeAutospacing="1" w:after="100" w:afterAutospacing="1" w:line="360" w:lineRule="atLeast"/>
      <w:jc w:val="center"/>
    </w:pPr>
    <w:rPr>
      <w:rFonts w:ascii="Arial" w:eastAsiaTheme="minorHAnsi" w:hAnsi="Arial"/>
      <w:b/>
      <w:bCs/>
      <w:sz w:val="22"/>
      <w:szCs w:val="22"/>
    </w:rPr>
  </w:style>
  <w:style w:type="paragraph" w:customStyle="1" w:styleId="ANormalBullet1">
    <w:name w:val="A_Normal_Bullet 1"/>
    <w:basedOn w:val="Normal"/>
    <w:uiPriority w:val="99"/>
    <w:qFormat/>
    <w:rsid w:val="00B65148"/>
    <w:pPr>
      <w:keepLines/>
      <w:tabs>
        <w:tab w:val="num" w:pos="720"/>
      </w:tabs>
      <w:spacing w:before="120" w:after="120" w:line="360" w:lineRule="exact"/>
      <w:ind w:left="720" w:hanging="360"/>
    </w:pPr>
    <w:rPr>
      <w:rFonts w:ascii="Arial" w:eastAsiaTheme="minorHAnsi" w:hAnsi="Arial"/>
      <w:sz w:val="26"/>
      <w:szCs w:val="22"/>
      <w:lang w:val="vi-VN"/>
    </w:rPr>
  </w:style>
  <w:style w:type="character" w:customStyle="1" w:styleId="GDTDoanvanChar">
    <w:name w:val="GDT_Doan van Char"/>
    <w:link w:val="GDTDoanvan"/>
    <w:uiPriority w:val="99"/>
    <w:qFormat/>
    <w:locked/>
    <w:rsid w:val="00B65148"/>
    <w:rPr>
      <w:rFonts w:ascii="Calibri" w:eastAsia="Calibri" w:hAnsi="Calibri" w:cs="Calibri"/>
    </w:rPr>
  </w:style>
  <w:style w:type="paragraph" w:customStyle="1" w:styleId="GDTDoanvan">
    <w:name w:val="GDT_Doan van"/>
    <w:basedOn w:val="Normal"/>
    <w:link w:val="GDTDoanvanChar"/>
    <w:uiPriority w:val="99"/>
    <w:qFormat/>
    <w:rsid w:val="00B65148"/>
    <w:pPr>
      <w:keepLines/>
      <w:widowControl w:val="0"/>
      <w:tabs>
        <w:tab w:val="left" w:pos="709"/>
      </w:tabs>
      <w:spacing w:before="60" w:after="60" w:line="288" w:lineRule="auto"/>
      <w:ind w:firstLine="567"/>
    </w:pPr>
    <w:rPr>
      <w:rFonts w:ascii="Calibri" w:eastAsia="Calibri" w:hAnsi="Calibri" w:cs="Calibri"/>
      <w:sz w:val="28"/>
      <w:szCs w:val="22"/>
      <w:lang w:val="vi-VN"/>
    </w:rPr>
  </w:style>
  <w:style w:type="paragraph" w:customStyle="1" w:styleId="Heading1wI">
    <w:name w:val="Heading1 w I"/>
    <w:aliases w:val="II,III"/>
    <w:basedOn w:val="Heading1"/>
    <w:uiPriority w:val="99"/>
    <w:qFormat/>
    <w:rsid w:val="00B65148"/>
    <w:pPr>
      <w:keepLines/>
      <w:widowControl/>
      <w:numPr>
        <w:numId w:val="25"/>
      </w:numPr>
      <w:tabs>
        <w:tab w:val="left" w:pos="720"/>
      </w:tabs>
      <w:suppressAutoHyphens w:val="0"/>
      <w:spacing w:before="120" w:after="120" w:line="288" w:lineRule="auto"/>
      <w:jc w:val="both"/>
    </w:pPr>
    <w:rPr>
      <w:rFonts w:eastAsiaTheme="majorEastAsia" w:cstheme="majorBidi"/>
      <w:caps/>
      <w:szCs w:val="32"/>
      <w:lang w:eastAsia="zh-CN"/>
    </w:rPr>
  </w:style>
  <w:style w:type="paragraph" w:customStyle="1" w:styleId="-vban">
    <w:name w:val="- vban"/>
    <w:basedOn w:val="Normal"/>
    <w:uiPriority w:val="99"/>
    <w:rsid w:val="00B65148"/>
    <w:pPr>
      <w:widowControl w:val="0"/>
      <w:numPr>
        <w:numId w:val="26"/>
      </w:numPr>
      <w:tabs>
        <w:tab w:val="num" w:pos="360"/>
      </w:tabs>
      <w:spacing w:before="120" w:after="120" w:line="312" w:lineRule="auto"/>
      <w:ind w:left="0" w:firstLine="576"/>
    </w:pPr>
    <w:rPr>
      <w:rFonts w:ascii="Liberation Serif" w:eastAsia="Tahoma" w:hAnsi="Liberation Serif" w:cs="Lohit Devanagari"/>
      <w:sz w:val="26"/>
      <w:lang w:val="en-GB"/>
    </w:rPr>
  </w:style>
  <w:style w:type="paragraph" w:customStyle="1" w:styleId="xl197">
    <w:name w:val="xl197"/>
    <w:basedOn w:val="Normal"/>
    <w:uiPriority w:val="99"/>
    <w:qFormat/>
    <w:rsid w:val="00B65148"/>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b/>
      <w:bCs/>
      <w:color w:val="000000"/>
      <w:szCs w:val="26"/>
    </w:rPr>
  </w:style>
  <w:style w:type="paragraph" w:customStyle="1" w:styleId="xl198">
    <w:name w:val="xl198"/>
    <w:basedOn w:val="Normal"/>
    <w:uiPriority w:val="99"/>
    <w:qFormat/>
    <w:rsid w:val="00B65148"/>
    <w:pPr>
      <w:pBdr>
        <w:left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199">
    <w:name w:val="xl199"/>
    <w:basedOn w:val="Normal"/>
    <w:uiPriority w:val="99"/>
    <w:rsid w:val="00B65148"/>
    <w:pPr>
      <w:pBdr>
        <w:left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0">
    <w:name w:val="xl200"/>
    <w:basedOn w:val="Normal"/>
    <w:uiPriority w:val="99"/>
    <w:qFormat/>
    <w:rsid w:val="00B65148"/>
    <w:pPr>
      <w:pBdr>
        <w:left w:val="single" w:sz="4" w:space="0" w:color="auto"/>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1">
    <w:name w:val="xl201"/>
    <w:basedOn w:val="Normal"/>
    <w:uiPriority w:val="99"/>
    <w:rsid w:val="00B65148"/>
    <w:pPr>
      <w:pBdr>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2">
    <w:name w:val="xl202"/>
    <w:basedOn w:val="Normal"/>
    <w:uiPriority w:val="99"/>
    <w:qFormat/>
    <w:rsid w:val="00B65148"/>
    <w:pPr>
      <w:pBdr>
        <w:left w:val="single" w:sz="4" w:space="0" w:color="000000"/>
        <w:bottom w:val="single" w:sz="4" w:space="0" w:color="000000"/>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xl203">
    <w:name w:val="xl203"/>
    <w:basedOn w:val="Normal"/>
    <w:uiPriority w:val="99"/>
    <w:rsid w:val="00B65148"/>
    <w:pPr>
      <w:pBdr>
        <w:left w:val="single" w:sz="4" w:space="0" w:color="000000"/>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4">
    <w:name w:val="xl204"/>
    <w:basedOn w:val="Normal"/>
    <w:uiPriority w:val="99"/>
    <w:qFormat/>
    <w:rsid w:val="00B65148"/>
    <w:pPr>
      <w:pBdr>
        <w:bottom w:val="single" w:sz="4" w:space="0" w:color="000000"/>
        <w:right w:val="single" w:sz="4" w:space="0" w:color="auto"/>
      </w:pBdr>
      <w:shd w:val="clear" w:color="auto" w:fill="FFFFFF"/>
      <w:spacing w:before="100" w:beforeAutospacing="1" w:after="100" w:afterAutospacing="1"/>
      <w:jc w:val="center"/>
    </w:pPr>
    <w:rPr>
      <w:rFonts w:ascii="Arial" w:eastAsiaTheme="minorHAnsi" w:hAnsi="Arial"/>
      <w:szCs w:val="26"/>
    </w:rPr>
  </w:style>
  <w:style w:type="paragraph" w:customStyle="1" w:styleId="xl205">
    <w:name w:val="xl205"/>
    <w:basedOn w:val="Normal"/>
    <w:uiPriority w:val="99"/>
    <w:rsid w:val="00B65148"/>
    <w:pPr>
      <w:pBdr>
        <w:left w:val="single" w:sz="4" w:space="0" w:color="auto"/>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6">
    <w:name w:val="xl206"/>
    <w:basedOn w:val="Normal"/>
    <w:uiPriority w:val="99"/>
    <w:qFormat/>
    <w:rsid w:val="00B65148"/>
    <w:pPr>
      <w:pBdr>
        <w:left w:val="single" w:sz="4" w:space="0" w:color="000000"/>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7">
    <w:name w:val="xl207"/>
    <w:basedOn w:val="Normal"/>
    <w:uiPriority w:val="99"/>
    <w:rsid w:val="00B65148"/>
    <w:pPr>
      <w:pBdr>
        <w:bottom w:val="single" w:sz="4" w:space="0" w:color="auto"/>
        <w:right w:val="single" w:sz="4" w:space="0" w:color="000000"/>
      </w:pBdr>
      <w:shd w:val="clear" w:color="auto" w:fill="FFFFFF"/>
      <w:spacing w:before="100" w:beforeAutospacing="1" w:after="100" w:afterAutospacing="1"/>
      <w:jc w:val="left"/>
    </w:pPr>
    <w:rPr>
      <w:rFonts w:ascii="Arial" w:eastAsiaTheme="minorHAnsi" w:hAnsi="Arial"/>
      <w:szCs w:val="26"/>
    </w:rPr>
  </w:style>
  <w:style w:type="paragraph" w:customStyle="1" w:styleId="xl208">
    <w:name w:val="xl208"/>
    <w:basedOn w:val="Normal"/>
    <w:uiPriority w:val="99"/>
    <w:rsid w:val="00B65148"/>
    <w:pPr>
      <w:pBdr>
        <w:left w:val="single" w:sz="4" w:space="0" w:color="000000"/>
        <w:bottom w:val="single" w:sz="4" w:space="0" w:color="auto"/>
        <w:right w:val="single" w:sz="4" w:space="0" w:color="auto"/>
      </w:pBdr>
      <w:shd w:val="clear" w:color="auto" w:fill="FFFFFF"/>
      <w:spacing w:before="100" w:beforeAutospacing="1" w:after="100" w:afterAutospacing="1"/>
      <w:jc w:val="left"/>
    </w:pPr>
    <w:rPr>
      <w:rFonts w:ascii="Arial" w:eastAsiaTheme="minorHAnsi" w:hAnsi="Arial"/>
      <w:szCs w:val="26"/>
    </w:rPr>
  </w:style>
  <w:style w:type="paragraph" w:customStyle="1" w:styleId="Char4">
    <w:name w:val="Char4"/>
    <w:basedOn w:val="Normal"/>
    <w:uiPriority w:val="99"/>
    <w:semiHidden/>
    <w:qFormat/>
    <w:rsid w:val="00B65148"/>
    <w:pPr>
      <w:spacing w:after="160" w:line="240" w:lineRule="exact"/>
      <w:jc w:val="left"/>
    </w:pPr>
    <w:rPr>
      <w:rFonts w:ascii="Arial" w:eastAsiaTheme="minorHAnsi" w:hAnsi="Arial" w:cs="Arial"/>
      <w:sz w:val="22"/>
      <w:szCs w:val="22"/>
    </w:rPr>
  </w:style>
  <w:style w:type="paragraph" w:customStyle="1" w:styleId="tvs-bullet0">
    <w:name w:val="tvs-bullet0"/>
    <w:basedOn w:val="Normal"/>
    <w:link w:val="tvs-bullet0Char"/>
    <w:uiPriority w:val="99"/>
    <w:qFormat/>
    <w:rsid w:val="00B65148"/>
    <w:pPr>
      <w:widowControl w:val="0"/>
      <w:numPr>
        <w:numId w:val="27"/>
      </w:numPr>
      <w:tabs>
        <w:tab w:val="left" w:pos="720"/>
        <w:tab w:val="left" w:pos="1260"/>
      </w:tabs>
      <w:spacing w:before="120" w:line="312" w:lineRule="auto"/>
    </w:pPr>
    <w:rPr>
      <w:rFonts w:ascii="Arial" w:eastAsiaTheme="minorHAnsi" w:hAnsi="Arial"/>
      <w:sz w:val="26"/>
      <w:szCs w:val="26"/>
    </w:rPr>
  </w:style>
  <w:style w:type="paragraph" w:customStyle="1" w:styleId="ANormal">
    <w:name w:val="A_Normal"/>
    <w:link w:val="ANormalChar"/>
    <w:qFormat/>
    <w:rsid w:val="00B65148"/>
    <w:pPr>
      <w:keepLines/>
      <w:tabs>
        <w:tab w:val="left" w:pos="567"/>
        <w:tab w:val="left" w:pos="1134"/>
      </w:tabs>
      <w:adjustRightInd w:val="0"/>
      <w:spacing w:after="60" w:line="276" w:lineRule="auto"/>
      <w:ind w:firstLine="567"/>
      <w:jc w:val="both"/>
    </w:pPr>
    <w:rPr>
      <w:rFonts w:eastAsia="Times New Roman" w:cs="Times New Roman"/>
      <w:szCs w:val="24"/>
      <w:lang w:val="en-US"/>
    </w:rPr>
  </w:style>
  <w:style w:type="character" w:customStyle="1" w:styleId="onvnChar">
    <w:name w:val="Đoạn văn Char"/>
    <w:link w:val="onvn"/>
    <w:locked/>
    <w:rsid w:val="00B65148"/>
    <w:rPr>
      <w:rFonts w:ascii="Calibri" w:eastAsia="Calibri" w:hAnsi="Calibri" w:cs="Calibri"/>
      <w:szCs w:val="28"/>
      <w:shd w:val="clear" w:color="auto" w:fill="FFFFFF"/>
      <w:lang w:eastAsia="vi-VN"/>
    </w:rPr>
  </w:style>
  <w:style w:type="paragraph" w:customStyle="1" w:styleId="onvn">
    <w:name w:val="Đoạn văn"/>
    <w:basedOn w:val="Normal"/>
    <w:link w:val="onvnChar"/>
    <w:autoRedefine/>
    <w:qFormat/>
    <w:rsid w:val="00B65148"/>
    <w:pPr>
      <w:shd w:val="clear" w:color="auto" w:fill="FFFFFF"/>
      <w:spacing w:beforeLines="60" w:afterLines="60" w:line="276" w:lineRule="auto"/>
      <w:ind w:firstLine="567"/>
    </w:pPr>
    <w:rPr>
      <w:rFonts w:ascii="Calibri" w:eastAsia="Calibri" w:hAnsi="Calibri" w:cs="Calibri"/>
      <w:sz w:val="28"/>
      <w:szCs w:val="28"/>
      <w:lang w:val="vi-VN" w:eastAsia="vi-VN"/>
    </w:rPr>
  </w:style>
  <w:style w:type="character" w:customStyle="1" w:styleId="cpChagiiquyt1">
    <w:name w:val="Đề cập Chưa giải quyết1"/>
    <w:basedOn w:val="DefaultParagraphFont"/>
    <w:uiPriority w:val="99"/>
    <w:semiHidden/>
    <w:rsid w:val="00B65148"/>
    <w:rPr>
      <w:color w:val="605E5C"/>
      <w:shd w:val="clear" w:color="auto" w:fill="E1DFDD"/>
    </w:rPr>
  </w:style>
  <w:style w:type="table" w:customStyle="1" w:styleId="LiBang1">
    <w:name w:val="Lưới Bảng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2">
    <w:name w:val="Lưới Bảng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3">
    <w:name w:val="Lưới Bảng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4">
    <w:name w:val="Lưới Bảng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5">
    <w:name w:val="Lưới Bảng5"/>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6">
    <w:name w:val="Lưới Bảng6"/>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11">
    <w:name w:val="Lưới Bảng1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21">
    <w:name w:val="Lưới Bảng2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31">
    <w:name w:val="Lưới Bảng3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41">
    <w:name w:val="Lưới Bảng4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51">
    <w:name w:val="Lưới Bảng51"/>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7">
    <w:name w:val="Lưới Bảng7"/>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12">
    <w:name w:val="Lưới Bảng1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22">
    <w:name w:val="Lưới Bảng2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32">
    <w:name w:val="Lưới Bảng3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42">
    <w:name w:val="Lưới Bảng4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52">
    <w:name w:val="Lưới Bảng52"/>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8">
    <w:name w:val="Lưới Bảng8"/>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13">
    <w:name w:val="Lưới Bảng1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23">
    <w:name w:val="Lưới Bảng2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33">
    <w:name w:val="Lưới Bảng3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43">
    <w:name w:val="Lưới Bảng4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53">
    <w:name w:val="Lưới Bảng53"/>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9">
    <w:name w:val="Lưới Bảng9"/>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10">
    <w:name w:val="Lưới Bảng10"/>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14">
    <w:name w:val="Lưới Bảng1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24">
    <w:name w:val="Lưới Bảng2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34">
    <w:name w:val="Lưới Bảng3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44">
    <w:name w:val="Lưới Bảng4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table" w:customStyle="1" w:styleId="LiBang54">
    <w:name w:val="Lưới Bảng54"/>
    <w:basedOn w:val="TableNormal"/>
    <w:uiPriority w:val="59"/>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numbering" w:customStyle="1" w:styleId="StyleBulleted12pt">
    <w:name w:val="Style Bulleted 12 pt"/>
    <w:rsid w:val="00B65148"/>
    <w:pPr>
      <w:numPr>
        <w:numId w:val="28"/>
      </w:numPr>
    </w:pPr>
  </w:style>
  <w:style w:type="numbering" w:customStyle="1" w:styleId="Style6">
    <w:name w:val="Style6"/>
    <w:uiPriority w:val="99"/>
    <w:rsid w:val="00B65148"/>
    <w:pPr>
      <w:numPr>
        <w:numId w:val="29"/>
      </w:numPr>
    </w:pPr>
  </w:style>
  <w:style w:type="numbering" w:customStyle="1" w:styleId="NumberedList112">
    <w:name w:val="Numbered List112"/>
    <w:rsid w:val="00B65148"/>
    <w:pPr>
      <w:numPr>
        <w:numId w:val="30"/>
      </w:numPr>
    </w:pPr>
  </w:style>
  <w:style w:type="numbering" w:customStyle="1" w:styleId="bullet12">
    <w:name w:val="bullet12"/>
    <w:rsid w:val="00B65148"/>
    <w:pPr>
      <w:numPr>
        <w:numId w:val="31"/>
      </w:numPr>
    </w:pPr>
  </w:style>
  <w:style w:type="numbering" w:customStyle="1" w:styleId="Style61">
    <w:name w:val="Style61"/>
    <w:uiPriority w:val="99"/>
    <w:rsid w:val="00B65148"/>
    <w:pPr>
      <w:numPr>
        <w:numId w:val="32"/>
      </w:numPr>
    </w:pPr>
  </w:style>
  <w:style w:type="numbering" w:customStyle="1" w:styleId="Style62">
    <w:name w:val="Style62"/>
    <w:uiPriority w:val="99"/>
    <w:rsid w:val="00B65148"/>
    <w:pPr>
      <w:numPr>
        <w:numId w:val="33"/>
      </w:numPr>
    </w:pPr>
  </w:style>
  <w:style w:type="numbering" w:customStyle="1" w:styleId="NoList3">
    <w:name w:val="No List3"/>
    <w:next w:val="NoList"/>
    <w:uiPriority w:val="99"/>
    <w:semiHidden/>
    <w:unhideWhenUsed/>
    <w:rsid w:val="00B65148"/>
  </w:style>
  <w:style w:type="table" w:customStyle="1" w:styleId="TableGrid3">
    <w:name w:val="Table Grid3"/>
    <w:basedOn w:val="TableNormal"/>
    <w:next w:val="TableGrid"/>
    <w:uiPriority w:val="39"/>
    <w:qFormat/>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numbering" w:customStyle="1" w:styleId="StyleBulleted12pt1">
    <w:name w:val="Style Bulleted 12 pt1"/>
    <w:rsid w:val="00B65148"/>
  </w:style>
  <w:style w:type="numbering" w:customStyle="1" w:styleId="Style63">
    <w:name w:val="Style63"/>
    <w:uiPriority w:val="99"/>
    <w:rsid w:val="00B65148"/>
  </w:style>
  <w:style w:type="numbering" w:customStyle="1" w:styleId="NumberedList1121">
    <w:name w:val="Numbered List1121"/>
    <w:rsid w:val="00B65148"/>
  </w:style>
  <w:style w:type="numbering" w:customStyle="1" w:styleId="bullet121">
    <w:name w:val="bullet121"/>
    <w:rsid w:val="00B65148"/>
  </w:style>
  <w:style w:type="numbering" w:customStyle="1" w:styleId="Style611">
    <w:name w:val="Style611"/>
    <w:uiPriority w:val="99"/>
    <w:rsid w:val="00B65148"/>
  </w:style>
  <w:style w:type="numbering" w:customStyle="1" w:styleId="Style621">
    <w:name w:val="Style621"/>
    <w:uiPriority w:val="99"/>
    <w:rsid w:val="00B65148"/>
  </w:style>
  <w:style w:type="numbering" w:customStyle="1" w:styleId="NoList4">
    <w:name w:val="No List4"/>
    <w:next w:val="NoList"/>
    <w:uiPriority w:val="99"/>
    <w:semiHidden/>
    <w:unhideWhenUsed/>
    <w:rsid w:val="00B65148"/>
  </w:style>
  <w:style w:type="table" w:customStyle="1" w:styleId="TableGrid4">
    <w:name w:val="Table Grid4"/>
    <w:basedOn w:val="TableNormal"/>
    <w:next w:val="TableGrid"/>
    <w:uiPriority w:val="39"/>
    <w:qFormat/>
    <w:rsid w:val="00B65148"/>
    <w:pPr>
      <w:spacing w:before="120" w:after="0" w:line="240" w:lineRule="auto"/>
      <w:jc w:val="both"/>
    </w:pPr>
    <w:rPr>
      <w:rFonts w:eastAsia="SimSun" w:cs="Times New Roman"/>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numbering" w:customStyle="1" w:styleId="StyleBulleted12pt2">
    <w:name w:val="Style Bulleted 12 pt2"/>
    <w:rsid w:val="00B65148"/>
    <w:pPr>
      <w:numPr>
        <w:numId w:val="19"/>
      </w:numPr>
    </w:pPr>
  </w:style>
  <w:style w:type="numbering" w:customStyle="1" w:styleId="Style64">
    <w:name w:val="Style64"/>
    <w:uiPriority w:val="99"/>
    <w:rsid w:val="00B65148"/>
    <w:pPr>
      <w:numPr>
        <w:numId w:val="20"/>
      </w:numPr>
    </w:pPr>
  </w:style>
  <w:style w:type="numbering" w:customStyle="1" w:styleId="NumberedList1122">
    <w:name w:val="Numbered List1122"/>
    <w:rsid w:val="00B65148"/>
    <w:pPr>
      <w:numPr>
        <w:numId w:val="21"/>
      </w:numPr>
    </w:pPr>
  </w:style>
  <w:style w:type="numbering" w:customStyle="1" w:styleId="bullet122">
    <w:name w:val="bullet122"/>
    <w:rsid w:val="00B65148"/>
    <w:pPr>
      <w:numPr>
        <w:numId w:val="22"/>
      </w:numPr>
    </w:pPr>
  </w:style>
  <w:style w:type="numbering" w:customStyle="1" w:styleId="Style612">
    <w:name w:val="Style612"/>
    <w:uiPriority w:val="99"/>
    <w:rsid w:val="00B65148"/>
    <w:pPr>
      <w:numPr>
        <w:numId w:val="23"/>
      </w:numPr>
    </w:pPr>
  </w:style>
  <w:style w:type="numbering" w:customStyle="1" w:styleId="Style622">
    <w:name w:val="Style622"/>
    <w:uiPriority w:val="99"/>
    <w:rsid w:val="00B65148"/>
    <w:pPr>
      <w:numPr>
        <w:numId w:val="24"/>
      </w:numPr>
    </w:pPr>
  </w:style>
  <w:style w:type="paragraph" w:customStyle="1" w:styleId="xl336">
    <w:name w:val="xl336"/>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37">
    <w:name w:val="xl337"/>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38">
    <w:name w:val="xl338"/>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39">
    <w:name w:val="xl339"/>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40">
    <w:name w:val="xl340"/>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1">
    <w:name w:val="xl34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2">
    <w:name w:val="xl34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43">
    <w:name w:val="xl3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4">
    <w:name w:val="xl34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5">
    <w:name w:val="xl34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6">
    <w:name w:val="xl3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7">
    <w:name w:val="xl3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48">
    <w:name w:val="xl34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49">
    <w:name w:val="xl34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50">
    <w:name w:val="xl35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1">
    <w:name w:val="xl351"/>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2">
    <w:name w:val="xl352"/>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3">
    <w:name w:val="xl353"/>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354">
    <w:name w:val="xl354"/>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5">
    <w:name w:val="xl355"/>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eastAsiaTheme="minorHAnsi" w:hAnsi="Arial"/>
      <w:sz w:val="26"/>
      <w:szCs w:val="26"/>
    </w:rPr>
  </w:style>
  <w:style w:type="paragraph" w:customStyle="1" w:styleId="xl356">
    <w:name w:val="xl356"/>
    <w:basedOn w:val="Normal"/>
    <w:rsid w:val="00B6514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heme="minorHAnsi" w:hAnsi="Arial"/>
      <w:b/>
      <w:bCs/>
      <w:sz w:val="26"/>
      <w:szCs w:val="26"/>
    </w:rPr>
  </w:style>
  <w:style w:type="paragraph" w:customStyle="1" w:styleId="xl357">
    <w:name w:val="xl35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58">
    <w:name w:val="xl358"/>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59">
    <w:name w:val="xl35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60">
    <w:name w:val="xl36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61">
    <w:name w:val="xl361"/>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2">
    <w:name w:val="xl36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3">
    <w:name w:val="xl36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64">
    <w:name w:val="xl364"/>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5">
    <w:name w:val="xl365"/>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6">
    <w:name w:val="xl36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67">
    <w:name w:val="xl367"/>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68">
    <w:name w:val="xl368"/>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369">
    <w:name w:val="xl369"/>
    <w:basedOn w:val="Normal"/>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heme="minorHAnsi" w:hAnsi="Arial"/>
      <w:b/>
      <w:bCs/>
      <w:sz w:val="26"/>
      <w:szCs w:val="26"/>
    </w:rPr>
  </w:style>
  <w:style w:type="paragraph" w:customStyle="1" w:styleId="xl370">
    <w:name w:val="xl370"/>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371">
    <w:name w:val="xl37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2">
    <w:name w:val="xl37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3">
    <w:name w:val="xl373"/>
    <w:basedOn w:val="Normal"/>
    <w:rsid w:val="00B65148"/>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left"/>
      <w:textAlignment w:val="center"/>
    </w:pPr>
    <w:rPr>
      <w:rFonts w:ascii="Arial" w:eastAsiaTheme="minorHAnsi" w:hAnsi="Arial"/>
      <w:b/>
      <w:bCs/>
      <w:sz w:val="26"/>
      <w:szCs w:val="26"/>
    </w:rPr>
  </w:style>
  <w:style w:type="paragraph" w:customStyle="1" w:styleId="xl374">
    <w:name w:val="xl37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375">
    <w:name w:val="xl37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376">
    <w:name w:val="xl37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77">
    <w:name w:val="xl377"/>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78">
    <w:name w:val="xl378"/>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379">
    <w:name w:val="xl379"/>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0">
    <w:name w:val="xl38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381">
    <w:name w:val="xl381"/>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center"/>
      <w:textAlignment w:val="center"/>
    </w:pPr>
    <w:rPr>
      <w:rFonts w:ascii="Arial" w:eastAsiaTheme="minorHAnsi" w:hAnsi="Arial"/>
      <w:sz w:val="26"/>
      <w:szCs w:val="26"/>
    </w:rPr>
  </w:style>
  <w:style w:type="paragraph" w:customStyle="1" w:styleId="xl382">
    <w:name w:val="xl38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383">
    <w:name w:val="xl38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384">
    <w:name w:val="xl38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5">
    <w:name w:val="xl385"/>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C000"/>
      <w:sz w:val="26"/>
      <w:szCs w:val="26"/>
    </w:rPr>
  </w:style>
  <w:style w:type="paragraph" w:customStyle="1" w:styleId="xl386">
    <w:name w:val="xl386"/>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C000"/>
      <w:sz w:val="26"/>
      <w:szCs w:val="26"/>
    </w:rPr>
  </w:style>
  <w:style w:type="paragraph" w:customStyle="1" w:styleId="xl387">
    <w:name w:val="xl38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C000"/>
      <w:sz w:val="26"/>
      <w:szCs w:val="26"/>
    </w:rPr>
  </w:style>
  <w:style w:type="paragraph" w:customStyle="1" w:styleId="xl388">
    <w:name w:val="xl388"/>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89">
    <w:name w:val="xl389"/>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390">
    <w:name w:val="xl39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 w:val="26"/>
      <w:szCs w:val="26"/>
    </w:rPr>
  </w:style>
  <w:style w:type="paragraph" w:customStyle="1" w:styleId="xl391">
    <w:name w:val="xl39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sz w:val="26"/>
      <w:szCs w:val="26"/>
    </w:rPr>
  </w:style>
  <w:style w:type="paragraph" w:customStyle="1" w:styleId="xl392">
    <w:name w:val="xl392"/>
    <w:basedOn w:val="Normal"/>
    <w:rsid w:val="00B65148"/>
    <w:pPr>
      <w:spacing w:before="100" w:beforeAutospacing="1" w:after="100" w:afterAutospacing="1"/>
      <w:jc w:val="center"/>
      <w:textAlignment w:val="center"/>
    </w:pPr>
    <w:rPr>
      <w:rFonts w:ascii="Arial" w:eastAsiaTheme="minorHAnsi" w:hAnsi="Arial"/>
      <w:b/>
      <w:bCs/>
      <w:sz w:val="26"/>
      <w:szCs w:val="26"/>
    </w:rPr>
  </w:style>
  <w:style w:type="paragraph" w:customStyle="1" w:styleId="xl393">
    <w:name w:val="xl393"/>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4">
    <w:name w:val="xl39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5">
    <w:name w:val="xl395"/>
    <w:basedOn w:val="Normal"/>
    <w:rsid w:val="00B65148"/>
    <w:pPr>
      <w:spacing w:before="100" w:beforeAutospacing="1" w:after="100" w:afterAutospacing="1"/>
      <w:jc w:val="center"/>
      <w:textAlignment w:val="center"/>
    </w:pPr>
    <w:rPr>
      <w:rFonts w:ascii="Arial" w:eastAsiaTheme="minorHAnsi" w:hAnsi="Arial"/>
      <w:sz w:val="26"/>
      <w:szCs w:val="26"/>
    </w:rPr>
  </w:style>
  <w:style w:type="paragraph" w:customStyle="1" w:styleId="xl396">
    <w:name w:val="xl396"/>
    <w:basedOn w:val="Normal"/>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397">
    <w:name w:val="xl397"/>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398">
    <w:name w:val="xl398"/>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399">
    <w:name w:val="xl399"/>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0">
    <w:name w:val="xl40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1">
    <w:name w:val="xl40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02">
    <w:name w:val="xl40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sz w:val="26"/>
      <w:szCs w:val="26"/>
    </w:rPr>
  </w:style>
  <w:style w:type="paragraph" w:customStyle="1" w:styleId="xl403">
    <w:name w:val="xl403"/>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center"/>
      <w:textAlignment w:val="center"/>
    </w:pPr>
    <w:rPr>
      <w:rFonts w:ascii="Arial" w:eastAsiaTheme="minorHAnsi" w:hAnsi="Arial"/>
      <w:b/>
      <w:bCs/>
      <w:sz w:val="26"/>
      <w:szCs w:val="26"/>
    </w:rPr>
  </w:style>
  <w:style w:type="paragraph" w:customStyle="1" w:styleId="xl404">
    <w:name w:val="xl404"/>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5">
    <w:name w:val="xl405"/>
    <w:basedOn w:val="Normal"/>
    <w:rsid w:val="00B65148"/>
    <w:pPr>
      <w:pBdr>
        <w:top w:val="single" w:sz="4" w:space="0" w:color="auto"/>
        <w:left w:val="single" w:sz="4" w:space="0" w:color="auto"/>
        <w:bottom w:val="single" w:sz="4" w:space="0" w:color="auto"/>
        <w:right w:val="single" w:sz="4" w:space="0" w:color="auto"/>
      </w:pBdr>
      <w:shd w:val="clear" w:color="FBD4B4" w:fill="A9D08E"/>
      <w:spacing w:before="100" w:beforeAutospacing="1" w:after="100" w:afterAutospacing="1"/>
      <w:jc w:val="left"/>
      <w:textAlignment w:val="center"/>
    </w:pPr>
    <w:rPr>
      <w:rFonts w:ascii="Arial" w:eastAsiaTheme="minorHAnsi" w:hAnsi="Arial"/>
      <w:b/>
      <w:bCs/>
      <w:sz w:val="26"/>
      <w:szCs w:val="26"/>
    </w:rPr>
  </w:style>
  <w:style w:type="paragraph" w:customStyle="1" w:styleId="xl406">
    <w:name w:val="xl406"/>
    <w:basedOn w:val="Normal"/>
    <w:rsid w:val="00B6514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eastAsiaTheme="minorHAnsi" w:hAnsi="Arial"/>
      <w:b/>
      <w:bCs/>
      <w:sz w:val="26"/>
      <w:szCs w:val="26"/>
    </w:rPr>
  </w:style>
  <w:style w:type="paragraph" w:customStyle="1" w:styleId="xl407">
    <w:name w:val="xl40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08">
    <w:name w:val="xl40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09">
    <w:name w:val="xl4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0">
    <w:name w:val="xl410"/>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1">
    <w:name w:val="xl4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2">
    <w:name w:val="xl4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3">
    <w:name w:val="xl41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4">
    <w:name w:val="xl414"/>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15">
    <w:name w:val="xl415"/>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16">
    <w:name w:val="xl41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17">
    <w:name w:val="xl41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18">
    <w:name w:val="xl41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19">
    <w:name w:val="xl41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20">
    <w:name w:val="xl420"/>
    <w:basedOn w:val="Normal"/>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 w:val="26"/>
      <w:szCs w:val="26"/>
    </w:rPr>
  </w:style>
  <w:style w:type="paragraph" w:customStyle="1" w:styleId="xl421">
    <w:name w:val="xl421"/>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422">
    <w:name w:val="xl422"/>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sz w:val="26"/>
      <w:szCs w:val="26"/>
    </w:rPr>
  </w:style>
  <w:style w:type="paragraph" w:customStyle="1" w:styleId="xl423">
    <w:name w:val="xl423"/>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24">
    <w:name w:val="xl424"/>
    <w:basedOn w:val="Normal"/>
    <w:rsid w:val="00B65148"/>
    <w:pPr>
      <w:spacing w:before="100" w:beforeAutospacing="1" w:after="100" w:afterAutospacing="1"/>
      <w:jc w:val="left"/>
      <w:textAlignment w:val="center"/>
    </w:pPr>
    <w:rPr>
      <w:rFonts w:ascii="Arial" w:eastAsiaTheme="minorHAnsi" w:hAnsi="Arial"/>
      <w:sz w:val="26"/>
      <w:szCs w:val="26"/>
    </w:rPr>
  </w:style>
  <w:style w:type="paragraph" w:customStyle="1" w:styleId="xl425">
    <w:name w:val="xl42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426">
    <w:name w:val="xl426"/>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b/>
      <w:bCs/>
      <w:sz w:val="26"/>
      <w:szCs w:val="26"/>
    </w:rPr>
  </w:style>
  <w:style w:type="paragraph" w:customStyle="1" w:styleId="xl427">
    <w:name w:val="xl427"/>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8">
    <w:name w:val="xl428"/>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left"/>
      <w:textAlignment w:val="center"/>
    </w:pPr>
    <w:rPr>
      <w:rFonts w:ascii="Arial" w:eastAsiaTheme="minorHAnsi" w:hAnsi="Arial"/>
      <w:b/>
      <w:bCs/>
      <w:sz w:val="26"/>
      <w:szCs w:val="26"/>
    </w:rPr>
  </w:style>
  <w:style w:type="paragraph" w:customStyle="1" w:styleId="xl429">
    <w:name w:val="xl429"/>
    <w:basedOn w:val="Normal"/>
    <w:rsid w:val="00B65148"/>
    <w:pPr>
      <w:pBdr>
        <w:top w:val="single" w:sz="4" w:space="0" w:color="auto"/>
        <w:left w:val="single" w:sz="4" w:space="0" w:color="auto"/>
        <w:bottom w:val="single" w:sz="4" w:space="0" w:color="auto"/>
        <w:right w:val="single" w:sz="4" w:space="0" w:color="auto"/>
      </w:pBdr>
      <w:shd w:val="clear" w:color="C2D69B" w:fill="D9D9D9"/>
      <w:spacing w:before="100" w:beforeAutospacing="1" w:after="100" w:afterAutospacing="1"/>
      <w:jc w:val="center"/>
      <w:textAlignment w:val="center"/>
    </w:pPr>
    <w:rPr>
      <w:rFonts w:ascii="Arial" w:eastAsiaTheme="minorHAnsi" w:hAnsi="Arial"/>
      <w:sz w:val="26"/>
      <w:szCs w:val="26"/>
    </w:rPr>
  </w:style>
  <w:style w:type="paragraph" w:customStyle="1" w:styleId="xl430">
    <w:name w:val="xl43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31">
    <w:name w:val="xl43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2">
    <w:name w:val="xl432"/>
    <w:basedOn w:val="Normal"/>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33">
    <w:name w:val="xl43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4">
    <w:name w:val="xl434"/>
    <w:basedOn w:val="Normal"/>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5">
    <w:name w:val="xl43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6">
    <w:name w:val="xl436"/>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37">
    <w:name w:val="xl437"/>
    <w:basedOn w:val="Normal"/>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38">
    <w:name w:val="xl438"/>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39">
    <w:name w:val="xl43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0">
    <w:name w:val="xl44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1">
    <w:name w:val="xl44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42">
    <w:name w:val="xl442"/>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color w:val="FF0000"/>
      <w:sz w:val="26"/>
      <w:szCs w:val="26"/>
    </w:rPr>
  </w:style>
  <w:style w:type="paragraph" w:customStyle="1" w:styleId="xl443">
    <w:name w:val="xl443"/>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4">
    <w:name w:val="xl444"/>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5">
    <w:name w:val="xl445"/>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6">
    <w:name w:val="xl446"/>
    <w:basedOn w:val="Normal"/>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447">
    <w:name w:val="xl447"/>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48">
    <w:name w:val="xl4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449">
    <w:name w:val="xl4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0">
    <w:name w:val="xl45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1">
    <w:name w:val="xl4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2">
    <w:name w:val="xl4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3">
    <w:name w:val="xl453"/>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w:eastAsiaTheme="minorHAnsi" w:hAnsi="Arial"/>
      <w:color w:val="FF0000"/>
      <w:sz w:val="26"/>
      <w:szCs w:val="26"/>
    </w:rPr>
  </w:style>
  <w:style w:type="paragraph" w:customStyle="1" w:styleId="xl454">
    <w:name w:val="xl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FF0000"/>
      <w:sz w:val="26"/>
      <w:szCs w:val="26"/>
    </w:rPr>
  </w:style>
  <w:style w:type="paragraph" w:customStyle="1" w:styleId="xl455">
    <w:name w:val="xl455"/>
    <w:basedOn w:val="Normal"/>
    <w:uiPriority w:val="99"/>
    <w:qFormat/>
    <w:rsid w:val="00B651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456">
    <w:name w:val="xl456"/>
    <w:basedOn w:val="Normal"/>
    <w:uiPriority w:val="99"/>
    <w:qFormat/>
    <w:rsid w:val="00B65148"/>
    <w:pPr>
      <w:spacing w:before="100" w:beforeAutospacing="1" w:after="100" w:afterAutospacing="1"/>
      <w:jc w:val="left"/>
      <w:textAlignment w:val="center"/>
    </w:pPr>
    <w:rPr>
      <w:rFonts w:ascii="Arial" w:eastAsiaTheme="minorHAnsi" w:hAnsi="Arial"/>
      <w:color w:val="FF0000"/>
      <w:sz w:val="26"/>
      <w:szCs w:val="26"/>
    </w:rPr>
  </w:style>
  <w:style w:type="paragraph" w:customStyle="1" w:styleId="xl457">
    <w:name w:val="xl4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FF0000"/>
      <w:sz w:val="26"/>
      <w:szCs w:val="26"/>
    </w:rPr>
  </w:style>
  <w:style w:type="paragraph" w:customStyle="1" w:styleId="xl458">
    <w:name w:val="xl458"/>
    <w:basedOn w:val="Normal"/>
    <w:uiPriority w:val="99"/>
    <w:qFormat/>
    <w:rsid w:val="00B65148"/>
    <w:pPr>
      <w:pBdr>
        <w:top w:val="single" w:sz="4" w:space="0" w:color="auto"/>
        <w:left w:val="single" w:sz="4" w:space="0" w:color="auto"/>
        <w:bottom w:val="single" w:sz="4" w:space="0" w:color="auto"/>
        <w:right w:val="single" w:sz="4" w:space="0" w:color="auto"/>
      </w:pBdr>
      <w:shd w:val="clear" w:color="FBD4B4" w:fill="FFFFFF"/>
      <w:spacing w:before="100" w:beforeAutospacing="1" w:after="100" w:afterAutospacing="1"/>
      <w:jc w:val="left"/>
      <w:textAlignment w:val="center"/>
    </w:pPr>
    <w:rPr>
      <w:rFonts w:ascii="Arial" w:eastAsiaTheme="minorHAnsi" w:hAnsi="Arial"/>
      <w:szCs w:val="24"/>
    </w:rPr>
  </w:style>
  <w:style w:type="paragraph" w:customStyle="1" w:styleId="xl459">
    <w:name w:val="xl4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font7">
    <w:name w:val="font7"/>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paragraph" w:customStyle="1" w:styleId="font8">
    <w:name w:val="font8"/>
    <w:basedOn w:val="Normal"/>
    <w:uiPriority w:val="99"/>
    <w:qFormat/>
    <w:rsid w:val="00B65148"/>
    <w:pPr>
      <w:spacing w:before="100" w:beforeAutospacing="1" w:after="100" w:afterAutospacing="1"/>
      <w:jc w:val="left"/>
    </w:pPr>
    <w:rPr>
      <w:rFonts w:ascii="Arial" w:eastAsiaTheme="minorHAnsi" w:hAnsi="Arial"/>
      <w:color w:val="FF0000"/>
      <w:sz w:val="26"/>
      <w:szCs w:val="26"/>
      <w:lang w:val="vi-VN" w:eastAsia="vi-VN"/>
    </w:rPr>
  </w:style>
  <w:style w:type="numbering" w:styleId="1ai">
    <w:name w:val="Outline List 1"/>
    <w:basedOn w:val="NoList"/>
    <w:uiPriority w:val="99"/>
    <w:unhideWhenUsed/>
    <w:rsid w:val="00B65148"/>
    <w:pPr>
      <w:numPr>
        <w:numId w:val="34"/>
      </w:numPr>
    </w:pPr>
  </w:style>
  <w:style w:type="character" w:styleId="IntenseEmphasis">
    <w:name w:val="Intense Emphasis"/>
    <w:basedOn w:val="DefaultParagraphFont"/>
    <w:uiPriority w:val="21"/>
    <w:qFormat/>
    <w:rsid w:val="00B65148"/>
    <w:rPr>
      <w:rFonts w:ascii="Times New Roman" w:hAnsi="Times New Roman"/>
      <w:i/>
      <w:iCs/>
      <w:color w:val="5B9BD5" w:themeColor="accent1"/>
      <w:sz w:val="26"/>
    </w:rPr>
  </w:style>
  <w:style w:type="table" w:customStyle="1" w:styleId="PlainTable11">
    <w:name w:val="Plain Table 11"/>
    <w:basedOn w:val="TableNormal"/>
    <w:uiPriority w:val="41"/>
    <w:qFormat/>
    <w:rsid w:val="00B65148"/>
    <w:pPr>
      <w:spacing w:after="0" w:line="240" w:lineRule="auto"/>
    </w:pPr>
    <w:rPr>
      <w:rFonts w:cs="Times New Roman"/>
      <w:sz w:val="26"/>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B65148"/>
    <w:rPr>
      <w:rFonts w:ascii="Times New Roman" w:hAnsi="Times New Roman"/>
      <w:smallCaps/>
      <w:color w:val="5A5A5A" w:themeColor="text1" w:themeTint="A5"/>
    </w:rPr>
  </w:style>
  <w:style w:type="character" w:styleId="SubtleEmphasis">
    <w:name w:val="Subtle Emphasis"/>
    <w:basedOn w:val="DefaultParagraphFont"/>
    <w:uiPriority w:val="19"/>
    <w:qFormat/>
    <w:rsid w:val="00B65148"/>
    <w:rPr>
      <w:rFonts w:ascii="Times New Roman" w:hAnsi="Times New Roman"/>
      <w:i/>
      <w:iCs/>
      <w:color w:val="404040" w:themeColor="text1" w:themeTint="BF"/>
    </w:rPr>
  </w:style>
  <w:style w:type="paragraph" w:customStyle="1" w:styleId="Mclc">
    <w:name w:val="Mục lục"/>
    <w:basedOn w:val="Normal"/>
    <w:link w:val="MclcChar"/>
    <w:qFormat/>
    <w:rsid w:val="00B65148"/>
    <w:pPr>
      <w:spacing w:after="240" w:line="276" w:lineRule="auto"/>
      <w:jc w:val="center"/>
      <w:outlineLvl w:val="0"/>
    </w:pPr>
    <w:rPr>
      <w:rFonts w:ascii="Arial" w:eastAsiaTheme="minorHAnsi" w:hAnsi="Arial" w:cstheme="minorBidi"/>
      <w:b/>
      <w:bCs/>
      <w:sz w:val="28"/>
      <w:szCs w:val="22"/>
      <w:lang w:val="vi-VN"/>
    </w:rPr>
  </w:style>
  <w:style w:type="character" w:customStyle="1" w:styleId="MclcChar">
    <w:name w:val="Mục lục Char"/>
    <w:basedOn w:val="DefaultParagraphFont"/>
    <w:link w:val="Mclc"/>
    <w:qFormat/>
    <w:rsid w:val="00B65148"/>
    <w:rPr>
      <w:rFonts w:ascii="Arial" w:hAnsi="Arial"/>
      <w:b/>
      <w:bCs/>
    </w:rPr>
  </w:style>
  <w:style w:type="paragraph" w:customStyle="1" w:styleId="-List">
    <w:name w:val="- List"/>
    <w:basedOn w:val="ListParagraph"/>
    <w:link w:val="-ListChar"/>
    <w:uiPriority w:val="99"/>
    <w:qFormat/>
    <w:rsid w:val="00B65148"/>
    <w:pPr>
      <w:numPr>
        <w:numId w:val="35"/>
      </w:numPr>
      <w:spacing w:after="160" w:line="312" w:lineRule="auto"/>
    </w:pPr>
    <w:rPr>
      <w:rFonts w:ascii="Arial" w:eastAsiaTheme="minorHAnsi" w:hAnsi="Arial" w:cstheme="minorBidi"/>
      <w:sz w:val="28"/>
      <w:szCs w:val="22"/>
    </w:rPr>
  </w:style>
  <w:style w:type="character" w:customStyle="1" w:styleId="-ListChar">
    <w:name w:val="- List Char"/>
    <w:basedOn w:val="DefaultParagraphFont"/>
    <w:link w:val="-List"/>
    <w:uiPriority w:val="99"/>
    <w:qFormat/>
    <w:rsid w:val="00B65148"/>
    <w:rPr>
      <w:rFonts w:ascii="Arial" w:hAnsi="Arial"/>
      <w:lang w:val="en-US"/>
    </w:rPr>
  </w:style>
  <w:style w:type="numbering" w:customStyle="1" w:styleId="tvHeading5">
    <w:name w:val="tvHeading5"/>
    <w:rsid w:val="00B65148"/>
    <w:pPr>
      <w:numPr>
        <w:numId w:val="37"/>
      </w:numPr>
    </w:pPr>
  </w:style>
  <w:style w:type="numbering" w:customStyle="1" w:styleId="1111115">
    <w:name w:val="1111115"/>
    <w:rsid w:val="00B65148"/>
    <w:pPr>
      <w:numPr>
        <w:numId w:val="38"/>
      </w:numPr>
    </w:pPr>
  </w:style>
  <w:style w:type="numbering" w:customStyle="1" w:styleId="StyleBulleted2">
    <w:name w:val="StyleBulleted2"/>
    <w:rsid w:val="00B65148"/>
    <w:pPr>
      <w:numPr>
        <w:numId w:val="36"/>
      </w:numPr>
    </w:pPr>
  </w:style>
  <w:style w:type="paragraph" w:customStyle="1" w:styleId="List0">
    <w:name w:val="+ List"/>
    <w:basedOn w:val="-List"/>
    <w:link w:val="ListChar"/>
    <w:uiPriority w:val="99"/>
    <w:qFormat/>
    <w:rsid w:val="00B65148"/>
    <w:pPr>
      <w:numPr>
        <w:ilvl w:val="1"/>
      </w:numPr>
    </w:pPr>
  </w:style>
  <w:style w:type="character" w:customStyle="1" w:styleId="ListChar">
    <w:name w:val="+ List Char"/>
    <w:basedOn w:val="-ListChar"/>
    <w:link w:val="List0"/>
    <w:uiPriority w:val="99"/>
    <w:qFormat/>
    <w:rsid w:val="00B65148"/>
    <w:rPr>
      <w:rFonts w:ascii="Arial" w:hAnsi="Arial"/>
      <w:lang w:val="en-US"/>
    </w:rPr>
  </w:style>
  <w:style w:type="numbering" w:customStyle="1" w:styleId="111111">
    <w:name w:val="111111"/>
    <w:rsid w:val="00B65148"/>
    <w:pPr>
      <w:numPr>
        <w:numId w:val="39"/>
      </w:numPr>
    </w:pPr>
  </w:style>
  <w:style w:type="paragraph" w:customStyle="1" w:styleId="CNNoHeading">
    <w:name w:val="CN.NoHeading"/>
    <w:basedOn w:val="Normal"/>
    <w:link w:val="CNNoHeadingChar"/>
    <w:qFormat/>
    <w:rsid w:val="00B65148"/>
    <w:pPr>
      <w:spacing w:after="160" w:line="276" w:lineRule="auto"/>
    </w:pPr>
    <w:rPr>
      <w:rFonts w:ascii="Arial" w:eastAsiaTheme="minorHAnsi" w:hAnsi="Arial" w:cstheme="minorBidi"/>
      <w:b/>
      <w:color w:val="C45911" w:themeColor="accent2" w:themeShade="BF"/>
      <w:sz w:val="28"/>
      <w:szCs w:val="22"/>
      <w:lang w:val="vi-VN"/>
    </w:rPr>
  </w:style>
  <w:style w:type="character" w:customStyle="1" w:styleId="CNNoHeadingChar">
    <w:name w:val="CN.NoHeading Char"/>
    <w:basedOn w:val="DefaultParagraphFont"/>
    <w:link w:val="CNNoHeading"/>
    <w:qFormat/>
    <w:rsid w:val="00B65148"/>
    <w:rPr>
      <w:rFonts w:ascii="Arial" w:hAnsi="Arial"/>
      <w:b/>
      <w:color w:val="C45911" w:themeColor="accent2" w:themeShade="BF"/>
    </w:rPr>
  </w:style>
  <w:style w:type="character" w:customStyle="1" w:styleId="UnresolvedMention4">
    <w:name w:val="Unresolved Mention4"/>
    <w:basedOn w:val="DefaultParagraphFont"/>
    <w:uiPriority w:val="99"/>
    <w:semiHidden/>
    <w:unhideWhenUsed/>
    <w:qFormat/>
    <w:rsid w:val="00B65148"/>
    <w:rPr>
      <w:color w:val="605E5C"/>
      <w:shd w:val="clear" w:color="auto" w:fill="E1DFDD"/>
    </w:rPr>
  </w:style>
  <w:style w:type="paragraph" w:customStyle="1" w:styleId="DefaultParagraphFontParaCharCharCharCharChar">
    <w:name w:val="Default Paragraph Font Para Char Char Char Char Char"/>
    <w:autoRedefine/>
    <w:uiPriority w:val="99"/>
    <w:qFormat/>
    <w:rsid w:val="00B65148"/>
    <w:pPr>
      <w:tabs>
        <w:tab w:val="left" w:pos="1152"/>
      </w:tabs>
      <w:spacing w:before="120" w:after="120" w:line="312" w:lineRule="auto"/>
      <w:jc w:val="both"/>
    </w:pPr>
    <w:rPr>
      <w:rFonts w:ascii="Arial" w:eastAsia="Times New Roman" w:hAnsi="Arial" w:cs="Arial"/>
      <w:sz w:val="26"/>
      <w:szCs w:val="26"/>
      <w:lang w:val="en-US"/>
    </w:rPr>
  </w:style>
  <w:style w:type="character" w:customStyle="1" w:styleId="description2">
    <w:name w:val="description2"/>
    <w:qFormat/>
    <w:rsid w:val="00B65148"/>
  </w:style>
  <w:style w:type="paragraph" w:customStyle="1" w:styleId="CharCharCharCharCharCharChar">
    <w:name w:val="Char Char Char Char Char Char Char"/>
    <w:basedOn w:val="Normal"/>
    <w:uiPriority w:val="99"/>
    <w:qFormat/>
    <w:rsid w:val="00B65148"/>
    <w:pPr>
      <w:spacing w:after="160" w:line="240" w:lineRule="exact"/>
    </w:pPr>
    <w:rPr>
      <w:rFonts w:ascii="Verdana" w:eastAsiaTheme="minorEastAsia" w:hAnsi="Verdana" w:cstheme="minorBidi"/>
      <w:color w:val="000000"/>
      <w:sz w:val="20"/>
    </w:rPr>
  </w:style>
  <w:style w:type="paragraph" w:customStyle="1" w:styleId="TableContents">
    <w:name w:val="Table Contents"/>
    <w:basedOn w:val="Normal"/>
    <w:uiPriority w:val="99"/>
    <w:qFormat/>
    <w:rsid w:val="00B65148"/>
    <w:pPr>
      <w:suppressLineNumbers/>
      <w:suppressAutoHyphens/>
      <w:spacing w:after="160" w:line="252" w:lineRule="auto"/>
    </w:pPr>
    <w:rPr>
      <w:rFonts w:ascii=".VnTime" w:eastAsiaTheme="minorEastAsia" w:hAnsi=".VnTime" w:cstheme="minorBidi"/>
      <w:sz w:val="28"/>
      <w:szCs w:val="22"/>
      <w:lang w:eastAsia="ar-SA"/>
    </w:rPr>
  </w:style>
  <w:style w:type="paragraph" w:styleId="NoSpacing">
    <w:name w:val="No Spacing"/>
    <w:aliases w:val="Head,chu thuong,Headung 2,Chương"/>
    <w:link w:val="NoSpacingChar"/>
    <w:uiPriority w:val="1"/>
    <w:qFormat/>
    <w:rsid w:val="00B65148"/>
    <w:pPr>
      <w:spacing w:after="0" w:line="240" w:lineRule="auto"/>
      <w:jc w:val="both"/>
    </w:pPr>
    <w:rPr>
      <w:rFonts w:asciiTheme="minorHAnsi" w:eastAsiaTheme="minorEastAsia" w:hAnsiTheme="minorHAnsi" w:cs="Times New Roman"/>
      <w:sz w:val="22"/>
      <w:szCs w:val="24"/>
      <w:lang w:val="en-US"/>
    </w:rPr>
  </w:style>
  <w:style w:type="paragraph" w:styleId="Quote">
    <w:name w:val="Quote"/>
    <w:basedOn w:val="Normal"/>
    <w:next w:val="Normal"/>
    <w:link w:val="QuoteChar"/>
    <w:uiPriority w:val="29"/>
    <w:qFormat/>
    <w:rsid w:val="00B65148"/>
    <w:pPr>
      <w:spacing w:before="200" w:after="16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qFormat/>
    <w:rsid w:val="00B65148"/>
    <w:rPr>
      <w:rFonts w:asciiTheme="majorHAnsi" w:eastAsiaTheme="majorEastAsia" w:hAnsiTheme="majorHAnsi" w:cstheme="majorBidi"/>
      <w:i/>
      <w:iCs/>
      <w:sz w:val="24"/>
      <w:szCs w:val="24"/>
      <w:lang w:val="en-US"/>
    </w:rPr>
  </w:style>
  <w:style w:type="paragraph" w:styleId="IntenseQuote">
    <w:name w:val="Intense Quote"/>
    <w:basedOn w:val="Normal"/>
    <w:next w:val="Normal"/>
    <w:link w:val="IntenseQuoteChar"/>
    <w:uiPriority w:val="30"/>
    <w:qFormat/>
    <w:rsid w:val="00B65148"/>
    <w:pPr>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qFormat/>
    <w:rsid w:val="00B65148"/>
    <w:rPr>
      <w:rFonts w:asciiTheme="majorHAnsi" w:eastAsiaTheme="majorEastAsia" w:hAnsiTheme="majorHAnsi" w:cstheme="majorBidi"/>
      <w:sz w:val="26"/>
      <w:szCs w:val="26"/>
      <w:lang w:val="en-US"/>
    </w:rPr>
  </w:style>
  <w:style w:type="paragraph" w:customStyle="1" w:styleId="font9">
    <w:name w:val="font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font10">
    <w:name w:val="font10"/>
    <w:basedOn w:val="Normal"/>
    <w:uiPriority w:val="99"/>
    <w:qFormat/>
    <w:rsid w:val="00B65148"/>
    <w:pPr>
      <w:spacing w:before="100" w:beforeAutospacing="1" w:after="100" w:afterAutospacing="1"/>
      <w:jc w:val="left"/>
    </w:pPr>
    <w:rPr>
      <w:rFonts w:ascii="Arial" w:eastAsiaTheme="minorHAnsi" w:hAnsi="Arial"/>
      <w:b/>
      <w:bCs/>
      <w:color w:val="FF0000"/>
      <w:sz w:val="26"/>
      <w:szCs w:val="26"/>
    </w:rPr>
  </w:style>
  <w:style w:type="paragraph" w:customStyle="1" w:styleId="font11">
    <w:name w:val="font11"/>
    <w:basedOn w:val="Normal"/>
    <w:uiPriority w:val="99"/>
    <w:qFormat/>
    <w:rsid w:val="00B65148"/>
    <w:pPr>
      <w:spacing w:before="100" w:beforeAutospacing="1" w:after="100" w:afterAutospacing="1"/>
      <w:jc w:val="left"/>
    </w:pPr>
    <w:rPr>
      <w:rFonts w:ascii="Tahoma" w:eastAsiaTheme="minorHAnsi" w:hAnsi="Tahoma" w:cs="Tahoma"/>
      <w:color w:val="000000"/>
      <w:sz w:val="18"/>
      <w:szCs w:val="18"/>
    </w:rPr>
  </w:style>
  <w:style w:type="paragraph" w:customStyle="1" w:styleId="font12">
    <w:name w:val="font12"/>
    <w:basedOn w:val="Normal"/>
    <w:uiPriority w:val="99"/>
    <w:qFormat/>
    <w:rsid w:val="00B65148"/>
    <w:pPr>
      <w:spacing w:before="100" w:beforeAutospacing="1" w:after="100" w:afterAutospacing="1"/>
      <w:jc w:val="left"/>
    </w:pPr>
    <w:rPr>
      <w:rFonts w:ascii="Tahoma" w:eastAsiaTheme="minorHAnsi" w:hAnsi="Tahoma" w:cs="Tahoma"/>
      <w:b/>
      <w:bCs/>
      <w:color w:val="000000"/>
      <w:sz w:val="18"/>
      <w:szCs w:val="18"/>
    </w:rPr>
  </w:style>
  <w:style w:type="paragraph" w:customStyle="1" w:styleId="font13">
    <w:name w:val="font13"/>
    <w:basedOn w:val="Normal"/>
    <w:uiPriority w:val="99"/>
    <w:qFormat/>
    <w:rsid w:val="00B65148"/>
    <w:pPr>
      <w:spacing w:before="100" w:beforeAutospacing="1" w:after="100" w:afterAutospacing="1"/>
      <w:jc w:val="left"/>
    </w:pPr>
    <w:rPr>
      <w:rFonts w:ascii="Arial" w:eastAsiaTheme="minorHAnsi" w:hAnsi="Arial"/>
      <w:i/>
      <w:iCs/>
      <w:color w:val="FF0000"/>
      <w:sz w:val="26"/>
      <w:szCs w:val="26"/>
    </w:rPr>
  </w:style>
  <w:style w:type="paragraph" w:customStyle="1" w:styleId="font14">
    <w:name w:val="font14"/>
    <w:basedOn w:val="Normal"/>
    <w:uiPriority w:val="99"/>
    <w:qFormat/>
    <w:rsid w:val="00B65148"/>
    <w:pPr>
      <w:spacing w:before="100" w:beforeAutospacing="1" w:after="100" w:afterAutospacing="1"/>
      <w:jc w:val="left"/>
    </w:pPr>
    <w:rPr>
      <w:rFonts w:ascii="Calibri" w:eastAsiaTheme="minorHAnsi" w:hAnsi="Calibri" w:cs="Calibri"/>
      <w:color w:val="000000"/>
      <w:sz w:val="26"/>
      <w:szCs w:val="26"/>
    </w:rPr>
  </w:style>
  <w:style w:type="character" w:customStyle="1" w:styleId="vlpgno0">
    <w:name w:val="vl.pg.no"/>
    <w:rsid w:val="00B65148"/>
    <w:rPr>
      <w:rFonts w:ascii="Times" w:hAnsi="Times"/>
      <w:b/>
      <w:noProof w:val="0"/>
      <w:sz w:val="20"/>
      <w:lang w:val="en-US"/>
    </w:rPr>
  </w:style>
  <w:style w:type="paragraph" w:customStyle="1" w:styleId="HeaderSectionV">
    <w:name w:val="Header.Section V"/>
    <w:basedOn w:val="Normal"/>
    <w:uiPriority w:val="99"/>
    <w:rsid w:val="00B65148"/>
    <w:pPr>
      <w:jc w:val="center"/>
    </w:pPr>
    <w:rPr>
      <w:rFonts w:ascii="Arial" w:eastAsiaTheme="minorHAnsi" w:hAnsi="Arial"/>
      <w:b/>
      <w:sz w:val="36"/>
      <w:lang w:val="es-ES_tradnl"/>
    </w:rPr>
  </w:style>
  <w:style w:type="paragraph" w:customStyle="1" w:styleId="StyleStyleHeader1-ClausesAfter0ptLeft0Hanging0">
    <w:name w:val="Style Style Header 1 - Clauses + After:  0 pt + Left:  0&quot; Hanging:"/>
    <w:basedOn w:val="StyleHeader1-ClausesAfter0pt"/>
    <w:uiPriority w:val="99"/>
    <w:rsid w:val="00B65148"/>
    <w:pPr>
      <w:tabs>
        <w:tab w:val="left" w:pos="576"/>
      </w:tabs>
      <w:ind w:left="576" w:hanging="576"/>
    </w:pPr>
    <w:rPr>
      <w:rFonts w:ascii="Arial" w:eastAsiaTheme="minorHAnsi" w:hAnsi="Arial"/>
      <w:bCs w:val="0"/>
    </w:rPr>
  </w:style>
  <w:style w:type="paragraph" w:customStyle="1" w:styleId="StyleStyleHeader1-ClausesAfter0ptLeft0Hanging10">
    <w:name w:val="Style Style Header 1 - Clauses + After:  0 pt + Left:  0&quot; Hanging:.1"/>
    <w:basedOn w:val="StyleHeader1-ClausesAfter0pt"/>
    <w:autoRedefine/>
    <w:uiPriority w:val="99"/>
    <w:rsid w:val="00B65148"/>
    <w:pPr>
      <w:tabs>
        <w:tab w:val="left" w:pos="576"/>
      </w:tabs>
      <w:spacing w:after="240"/>
      <w:ind w:left="576" w:hanging="576"/>
    </w:pPr>
    <w:rPr>
      <w:rFonts w:ascii="Arial" w:eastAsiaTheme="minorHAnsi" w:hAnsi="Arial"/>
      <w:bCs w:val="0"/>
    </w:rPr>
  </w:style>
  <w:style w:type="paragraph" w:customStyle="1" w:styleId="StyleHeading4Sub-ClauseSub-paragraphClauseSubSubNoNameAft0">
    <w:name w:val="Style Heading 4Sub-Clause Sub-paragraphClauseSubSub_No&amp;Name + Aft"/>
    <w:basedOn w:val="Heading4"/>
    <w:uiPriority w:val="99"/>
    <w:rsid w:val="00B65148"/>
    <w:pPr>
      <w:tabs>
        <w:tab w:val="left" w:pos="1512"/>
      </w:tabs>
      <w:spacing w:after="180"/>
      <w:ind w:left="1512" w:hanging="540"/>
    </w:pPr>
    <w:rPr>
      <w:rFonts w:ascii="Arial" w:hAnsi="Arial"/>
    </w:rPr>
  </w:style>
  <w:style w:type="paragraph" w:customStyle="1" w:styleId="Heading2SectionV">
    <w:name w:val="Heading 2.Section V"/>
    <w:basedOn w:val="HeaderSectionV"/>
    <w:uiPriority w:val="99"/>
    <w:rsid w:val="00B65148"/>
    <w:pPr>
      <w:spacing w:before="120" w:after="200"/>
    </w:pPr>
    <w:rPr>
      <w:sz w:val="28"/>
    </w:rPr>
  </w:style>
  <w:style w:type="paragraph" w:customStyle="1" w:styleId="HeaderSectionVI">
    <w:name w:val="Header.Section VI"/>
    <w:basedOn w:val="HeaderSectionV"/>
    <w:uiPriority w:val="99"/>
    <w:rsid w:val="00B65148"/>
    <w:pPr>
      <w:spacing w:before="120" w:after="240"/>
    </w:pPr>
    <w:rPr>
      <w:lang w:val="en-US"/>
    </w:rPr>
  </w:style>
  <w:style w:type="paragraph" w:customStyle="1" w:styleId="SecNoHe0">
    <w:name w:val="Sec No.&amp; He"/>
    <w:uiPriority w:val="99"/>
    <w:rsid w:val="00B65148"/>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uiPriority w:val="99"/>
    <w:rsid w:val="00B65148"/>
    <w:pPr>
      <w:spacing w:before="120" w:after="240"/>
      <w:ind w:left="360" w:right="288"/>
    </w:pPr>
    <w:rPr>
      <w:bCs/>
      <w:sz w:val="32"/>
    </w:rPr>
  </w:style>
  <w:style w:type="paragraph" w:styleId="Index2">
    <w:name w:val="index 2"/>
    <w:basedOn w:val="Normal"/>
    <w:next w:val="Normal"/>
    <w:uiPriority w:val="99"/>
    <w:qFormat/>
    <w:rsid w:val="00B65148"/>
    <w:pPr>
      <w:tabs>
        <w:tab w:val="right" w:pos="4140"/>
      </w:tabs>
      <w:ind w:left="480" w:hanging="240"/>
      <w:jc w:val="left"/>
    </w:pPr>
    <w:rPr>
      <w:rFonts w:ascii="Arial" w:eastAsiaTheme="minorHAnsi" w:hAnsi="Arial"/>
      <w:sz w:val="20"/>
    </w:rPr>
  </w:style>
  <w:style w:type="paragraph" w:styleId="Index3">
    <w:name w:val="index 3"/>
    <w:basedOn w:val="Normal"/>
    <w:next w:val="Normal"/>
    <w:uiPriority w:val="99"/>
    <w:qFormat/>
    <w:rsid w:val="00B65148"/>
    <w:pPr>
      <w:tabs>
        <w:tab w:val="right" w:pos="4140"/>
      </w:tabs>
      <w:ind w:left="720" w:hanging="240"/>
      <w:jc w:val="left"/>
    </w:pPr>
    <w:rPr>
      <w:rFonts w:ascii="Arial" w:eastAsiaTheme="minorHAnsi" w:hAnsi="Arial"/>
      <w:sz w:val="20"/>
    </w:rPr>
  </w:style>
  <w:style w:type="paragraph" w:styleId="Index4">
    <w:name w:val="index 4"/>
    <w:basedOn w:val="Normal"/>
    <w:next w:val="Normal"/>
    <w:uiPriority w:val="99"/>
    <w:qFormat/>
    <w:rsid w:val="00B65148"/>
    <w:pPr>
      <w:tabs>
        <w:tab w:val="right" w:pos="4140"/>
      </w:tabs>
      <w:ind w:left="960" w:hanging="240"/>
      <w:jc w:val="left"/>
    </w:pPr>
    <w:rPr>
      <w:rFonts w:ascii="Arial" w:eastAsiaTheme="minorHAnsi" w:hAnsi="Arial"/>
      <w:sz w:val="20"/>
    </w:rPr>
  </w:style>
  <w:style w:type="paragraph" w:styleId="Index5">
    <w:name w:val="index 5"/>
    <w:basedOn w:val="Normal"/>
    <w:next w:val="Normal"/>
    <w:uiPriority w:val="99"/>
    <w:qFormat/>
    <w:rsid w:val="00B65148"/>
    <w:pPr>
      <w:tabs>
        <w:tab w:val="right" w:pos="4140"/>
      </w:tabs>
      <w:ind w:left="1200" w:hanging="240"/>
      <w:jc w:val="left"/>
    </w:pPr>
    <w:rPr>
      <w:rFonts w:ascii="Arial" w:eastAsiaTheme="minorHAnsi" w:hAnsi="Arial"/>
      <w:sz w:val="20"/>
    </w:rPr>
  </w:style>
  <w:style w:type="paragraph" w:styleId="Index6">
    <w:name w:val="index 6"/>
    <w:basedOn w:val="Normal"/>
    <w:next w:val="Normal"/>
    <w:uiPriority w:val="99"/>
    <w:qFormat/>
    <w:rsid w:val="00B65148"/>
    <w:pPr>
      <w:tabs>
        <w:tab w:val="right" w:pos="4140"/>
      </w:tabs>
      <w:ind w:left="1440" w:hanging="240"/>
      <w:jc w:val="left"/>
    </w:pPr>
    <w:rPr>
      <w:rFonts w:ascii="Arial" w:eastAsiaTheme="minorHAnsi" w:hAnsi="Arial"/>
      <w:sz w:val="20"/>
    </w:rPr>
  </w:style>
  <w:style w:type="paragraph" w:styleId="Index7">
    <w:name w:val="index 7"/>
    <w:basedOn w:val="Normal"/>
    <w:next w:val="Normal"/>
    <w:uiPriority w:val="99"/>
    <w:qFormat/>
    <w:rsid w:val="00B65148"/>
    <w:pPr>
      <w:tabs>
        <w:tab w:val="right" w:pos="4140"/>
      </w:tabs>
      <w:ind w:left="1680" w:hanging="240"/>
      <w:jc w:val="left"/>
    </w:pPr>
    <w:rPr>
      <w:rFonts w:ascii="Arial" w:eastAsiaTheme="minorHAnsi" w:hAnsi="Arial"/>
      <w:sz w:val="20"/>
    </w:rPr>
  </w:style>
  <w:style w:type="paragraph" w:styleId="Index8">
    <w:name w:val="index 8"/>
    <w:basedOn w:val="Normal"/>
    <w:next w:val="Normal"/>
    <w:uiPriority w:val="99"/>
    <w:qFormat/>
    <w:rsid w:val="00B65148"/>
    <w:pPr>
      <w:tabs>
        <w:tab w:val="right" w:pos="4140"/>
      </w:tabs>
      <w:ind w:left="1920" w:hanging="240"/>
      <w:jc w:val="left"/>
    </w:pPr>
    <w:rPr>
      <w:rFonts w:ascii="Arial" w:eastAsiaTheme="minorHAnsi" w:hAnsi="Arial"/>
      <w:sz w:val="20"/>
    </w:rPr>
  </w:style>
  <w:style w:type="character" w:customStyle="1" w:styleId="SectionHeader3Char1">
    <w:name w:val="Section Header3 Char1"/>
    <w:aliases w:val="Sub-Clause Paragraph Char1"/>
    <w:semiHidden/>
    <w:qFormat/>
    <w:rsid w:val="00B65148"/>
    <w:rPr>
      <w:rFonts w:ascii="Times New Roman" w:eastAsia="Times New Roman" w:hAnsi="Times New Roman" w:cs="Times New Roman"/>
      <w:b/>
      <w:bCs/>
      <w:spacing w:val="-2"/>
      <w:sz w:val="16"/>
      <w:szCs w:val="24"/>
      <w:lang w:val="en-US"/>
    </w:rPr>
  </w:style>
  <w:style w:type="character" w:customStyle="1" w:styleId="fontstyle21">
    <w:name w:val="fontstyle21"/>
    <w:basedOn w:val="DefaultParagraphFont"/>
    <w:qFormat/>
    <w:rsid w:val="00B65148"/>
    <w:rPr>
      <w:rFonts w:ascii="TimesNewRomanPSMT" w:hAnsi="TimesNewRomanPSMT" w:hint="default"/>
      <w:b w:val="0"/>
      <w:bCs w:val="0"/>
      <w:i w:val="0"/>
      <w:iCs w:val="0"/>
      <w:color w:val="000000"/>
      <w:sz w:val="26"/>
      <w:szCs w:val="26"/>
    </w:rPr>
  </w:style>
  <w:style w:type="character" w:customStyle="1" w:styleId="NoSpacingChar">
    <w:name w:val="No Spacing Char"/>
    <w:aliases w:val="Head Char,chu thuong Char,Headung 2 Char,Chương Char"/>
    <w:link w:val="NoSpacing"/>
    <w:uiPriority w:val="1"/>
    <w:qFormat/>
    <w:locked/>
    <w:rsid w:val="00B65148"/>
    <w:rPr>
      <w:rFonts w:asciiTheme="minorHAnsi" w:eastAsiaTheme="minorEastAsia" w:hAnsiTheme="minorHAnsi" w:cs="Times New Roman"/>
      <w:sz w:val="22"/>
      <w:szCs w:val="24"/>
      <w:lang w:val="en-US"/>
    </w:rPr>
  </w:style>
  <w:style w:type="paragraph" w:styleId="HTMLPreformatted">
    <w:name w:val="HTML Preformatted"/>
    <w:basedOn w:val="Normal"/>
    <w:link w:val="HTMLPreformattedChar"/>
    <w:uiPriority w:val="99"/>
    <w:unhideWhenUsed/>
    <w:qFormat/>
    <w:rsid w:val="00B65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HAnsi" w:hAnsi="Courier New" w:cs="Courier New"/>
      <w:sz w:val="20"/>
      <w:lang w:val="en-GB" w:eastAsia="en-GB"/>
    </w:rPr>
  </w:style>
  <w:style w:type="character" w:customStyle="1" w:styleId="HTMLPreformattedChar">
    <w:name w:val="HTML Preformatted Char"/>
    <w:basedOn w:val="DefaultParagraphFont"/>
    <w:link w:val="HTMLPreformatted"/>
    <w:uiPriority w:val="99"/>
    <w:qFormat/>
    <w:rsid w:val="00B65148"/>
    <w:rPr>
      <w:rFonts w:ascii="Courier New" w:hAnsi="Courier New" w:cs="Courier New"/>
      <w:sz w:val="20"/>
      <w:szCs w:val="20"/>
      <w:lang w:val="en-GB" w:eastAsia="en-GB"/>
    </w:rPr>
  </w:style>
  <w:style w:type="character" w:customStyle="1" w:styleId="A16">
    <w:name w:val="A16"/>
    <w:uiPriority w:val="99"/>
    <w:qFormat/>
    <w:rsid w:val="00B65148"/>
    <w:rPr>
      <w:rFonts w:cs="Titillium Web"/>
      <w:color w:val="000000"/>
      <w:sz w:val="20"/>
      <w:szCs w:val="20"/>
    </w:rPr>
  </w:style>
  <w:style w:type="character" w:customStyle="1" w:styleId="A1">
    <w:name w:val="A1"/>
    <w:uiPriority w:val="99"/>
    <w:qFormat/>
    <w:rsid w:val="00B65148"/>
    <w:rPr>
      <w:rFonts w:cs="Trade Gothic LT Std Light"/>
      <w:color w:val="000000"/>
      <w:sz w:val="12"/>
      <w:szCs w:val="12"/>
    </w:rPr>
  </w:style>
  <w:style w:type="character" w:customStyle="1" w:styleId="A4">
    <w:name w:val="A4"/>
    <w:uiPriority w:val="99"/>
    <w:qFormat/>
    <w:rsid w:val="00B65148"/>
    <w:rPr>
      <w:rFonts w:cs="Myriad Pro"/>
      <w:color w:val="000000"/>
      <w:sz w:val="22"/>
      <w:szCs w:val="22"/>
    </w:rPr>
  </w:style>
  <w:style w:type="paragraph" w:customStyle="1" w:styleId="Pa1">
    <w:name w:val="Pa1"/>
    <w:basedOn w:val="Default"/>
    <w:next w:val="Default"/>
    <w:uiPriority w:val="99"/>
    <w:qFormat/>
    <w:rsid w:val="00B65148"/>
    <w:pPr>
      <w:spacing w:line="171" w:lineRule="atLeast"/>
    </w:pPr>
    <w:rPr>
      <w:rFonts w:ascii="Myriad Pro" w:eastAsia="Calibri" w:hAnsi="Myriad Pro"/>
      <w:color w:val="auto"/>
    </w:rPr>
  </w:style>
  <w:style w:type="paragraph" w:customStyle="1" w:styleId="Pa3">
    <w:name w:val="Pa3"/>
    <w:basedOn w:val="Default"/>
    <w:next w:val="Default"/>
    <w:uiPriority w:val="99"/>
    <w:qFormat/>
    <w:rsid w:val="00B65148"/>
    <w:pPr>
      <w:spacing w:line="171" w:lineRule="atLeast"/>
    </w:pPr>
    <w:rPr>
      <w:rFonts w:ascii="Myriad Pro" w:eastAsia="Calibri" w:hAnsi="Myriad Pro"/>
      <w:color w:val="auto"/>
    </w:rPr>
  </w:style>
  <w:style w:type="paragraph" w:customStyle="1" w:styleId="Pa2">
    <w:name w:val="Pa2"/>
    <w:basedOn w:val="Default"/>
    <w:next w:val="Default"/>
    <w:uiPriority w:val="99"/>
    <w:qFormat/>
    <w:rsid w:val="00B65148"/>
    <w:pPr>
      <w:spacing w:line="181" w:lineRule="atLeast"/>
    </w:pPr>
    <w:rPr>
      <w:rFonts w:ascii="Myriad Pro Light" w:eastAsia="Calibri" w:hAnsi="Myriad Pro Light"/>
      <w:color w:val="auto"/>
    </w:rPr>
  </w:style>
  <w:style w:type="character" w:customStyle="1" w:styleId="A5">
    <w:name w:val="A5"/>
    <w:uiPriority w:val="99"/>
    <w:qFormat/>
    <w:rsid w:val="00B65148"/>
    <w:rPr>
      <w:rFonts w:cs="Myriad Pro"/>
      <w:color w:val="000000"/>
      <w:sz w:val="22"/>
      <w:szCs w:val="22"/>
    </w:rPr>
  </w:style>
  <w:style w:type="paragraph" w:customStyle="1" w:styleId="Pa29">
    <w:name w:val="Pa29"/>
    <w:basedOn w:val="Default"/>
    <w:next w:val="Default"/>
    <w:uiPriority w:val="99"/>
    <w:qFormat/>
    <w:rsid w:val="00B65148"/>
    <w:pPr>
      <w:spacing w:line="141" w:lineRule="atLeast"/>
    </w:pPr>
    <w:rPr>
      <w:rFonts w:ascii="Arial" w:eastAsia="Calibri" w:hAnsi="Arial" w:cs="Arial"/>
      <w:color w:val="auto"/>
    </w:rPr>
  </w:style>
  <w:style w:type="paragraph" w:customStyle="1" w:styleId="Pa31">
    <w:name w:val="Pa31"/>
    <w:basedOn w:val="Default"/>
    <w:next w:val="Default"/>
    <w:uiPriority w:val="99"/>
    <w:qFormat/>
    <w:rsid w:val="00B65148"/>
    <w:pPr>
      <w:spacing w:line="141" w:lineRule="atLeast"/>
    </w:pPr>
    <w:rPr>
      <w:rFonts w:ascii="Arial" w:eastAsia="Calibri" w:hAnsi="Arial" w:cs="Arial"/>
      <w:color w:val="auto"/>
    </w:rPr>
  </w:style>
  <w:style w:type="paragraph" w:customStyle="1" w:styleId="Pa35">
    <w:name w:val="Pa35"/>
    <w:basedOn w:val="Default"/>
    <w:next w:val="Default"/>
    <w:uiPriority w:val="99"/>
    <w:qFormat/>
    <w:rsid w:val="00B65148"/>
    <w:pPr>
      <w:spacing w:line="141" w:lineRule="atLeast"/>
    </w:pPr>
    <w:rPr>
      <w:rFonts w:ascii="Arial" w:eastAsia="Calibri" w:hAnsi="Arial" w:cs="Arial"/>
      <w:color w:val="auto"/>
    </w:rPr>
  </w:style>
  <w:style w:type="character" w:customStyle="1" w:styleId="A6">
    <w:name w:val="A6"/>
    <w:uiPriority w:val="99"/>
    <w:qFormat/>
    <w:rsid w:val="00B65148"/>
    <w:rPr>
      <w:color w:val="000000"/>
      <w:sz w:val="8"/>
      <w:szCs w:val="8"/>
    </w:rPr>
  </w:style>
  <w:style w:type="character" w:customStyle="1" w:styleId="apple-converted-space">
    <w:name w:val="apple-converted-space"/>
    <w:qFormat/>
    <w:rsid w:val="00B65148"/>
  </w:style>
  <w:style w:type="paragraph" w:customStyle="1" w:styleId="088095CB421E4E02BDC9682AFEE1723A">
    <w:name w:val="088095CB421E4E02BDC9682AFEE1723A"/>
    <w:uiPriority w:val="99"/>
    <w:qFormat/>
    <w:rsid w:val="00B65148"/>
    <w:pPr>
      <w:spacing w:after="200" w:line="276" w:lineRule="auto"/>
    </w:pPr>
    <w:rPr>
      <w:rFonts w:ascii="Calibri" w:eastAsia="MS Mincho" w:hAnsi="Calibri" w:cs="Arial"/>
      <w:sz w:val="22"/>
      <w:szCs w:val="24"/>
      <w:lang w:val="en-US" w:eastAsia="ja-JP"/>
    </w:rPr>
  </w:style>
  <w:style w:type="character" w:customStyle="1" w:styleId="CharChar14">
    <w:name w:val="Char Char14"/>
    <w:qFormat/>
    <w:rsid w:val="00B65148"/>
  </w:style>
  <w:style w:type="character" w:customStyle="1" w:styleId="FootnoteTextChar1">
    <w:name w:val="Footnote Text Char1"/>
    <w:aliases w:val="ft Char1,(NECG) Footnote Text Char1,Footnote Text Char Char Char Char Char Char1,Footnote Text Char Char Char Char Char Char Ch Char1,single space Char1,fn Char1,FOOTNOTES Char2,Footnote Text Char1 Char Char1,FOOTNOTES Char Char1"/>
    <w:uiPriority w:val="99"/>
    <w:semiHidden/>
    <w:qFormat/>
    <w:rsid w:val="00B65148"/>
    <w:rPr>
      <w:sz w:val="20"/>
      <w:szCs w:val="20"/>
    </w:rPr>
  </w:style>
  <w:style w:type="character" w:customStyle="1" w:styleId="BodyTextIndent2Char1">
    <w:name w:val="Body Text Indent 2 Char1"/>
    <w:basedOn w:val="DefaultParagraphFont"/>
    <w:uiPriority w:val="99"/>
    <w:semiHidden/>
    <w:qFormat/>
    <w:rsid w:val="00B65148"/>
  </w:style>
  <w:style w:type="paragraph" w:customStyle="1" w:styleId="TNLevel3">
    <w:name w:val="TN_Level3"/>
    <w:basedOn w:val="Normal"/>
    <w:link w:val="TNLevel3Char"/>
    <w:autoRedefine/>
    <w:uiPriority w:val="99"/>
    <w:qFormat/>
    <w:rsid w:val="00B65148"/>
    <w:pPr>
      <w:widowControl w:val="0"/>
      <w:spacing w:before="240" w:after="120" w:line="264" w:lineRule="auto"/>
      <w:ind w:left="363" w:hanging="363"/>
      <w:outlineLvl w:val="3"/>
    </w:pPr>
    <w:rPr>
      <w:rFonts w:ascii="Arial" w:eastAsiaTheme="majorEastAsia" w:hAnsi="Arial"/>
      <w:b/>
      <w:i/>
      <w:spacing w:val="-2"/>
      <w:sz w:val="26"/>
      <w:szCs w:val="26"/>
      <w:lang w:val="vi-VN"/>
    </w:rPr>
  </w:style>
  <w:style w:type="character" w:customStyle="1" w:styleId="TNLevel3Char">
    <w:name w:val="TN_Level3 Char"/>
    <w:basedOn w:val="DefaultParagraphFont"/>
    <w:link w:val="TNLevel3"/>
    <w:uiPriority w:val="99"/>
    <w:qFormat/>
    <w:rsid w:val="00B65148"/>
    <w:rPr>
      <w:rFonts w:ascii="Arial" w:eastAsiaTheme="majorEastAsia" w:hAnsi="Arial" w:cs="Times New Roman"/>
      <w:b/>
      <w:i/>
      <w:spacing w:val="-2"/>
      <w:sz w:val="26"/>
      <w:szCs w:val="26"/>
    </w:rPr>
  </w:style>
  <w:style w:type="paragraph" w:customStyle="1" w:styleId="mt3">
    <w:name w:val="mt3"/>
    <w:basedOn w:val="Normal"/>
    <w:uiPriority w:val="99"/>
    <w:qFormat/>
    <w:rsid w:val="00B65148"/>
    <w:pPr>
      <w:spacing w:before="80" w:after="80" w:line="288" w:lineRule="auto"/>
      <w:ind w:firstLine="567"/>
    </w:pPr>
    <w:rPr>
      <w:rFonts w:ascii="Cambria" w:eastAsia="Cambria" w:hAnsi="Cambria" w:cs="Cambria"/>
      <w:sz w:val="26"/>
      <w:szCs w:val="24"/>
      <w:lang w:val="vi-VN" w:eastAsia="vi-VN"/>
    </w:rPr>
  </w:style>
  <w:style w:type="paragraph" w:customStyle="1" w:styleId="para">
    <w:name w:val="para"/>
    <w:link w:val="paraChar"/>
    <w:qFormat/>
    <w:rsid w:val="00B65148"/>
    <w:pPr>
      <w:spacing w:before="120" w:after="120" w:line="264" w:lineRule="auto"/>
      <w:ind w:firstLine="720"/>
      <w:jc w:val="both"/>
    </w:pPr>
    <w:rPr>
      <w:rFonts w:eastAsia="Calibri" w:cs="Times New Roman"/>
      <w:sz w:val="26"/>
      <w:szCs w:val="26"/>
      <w:lang w:val="pt-PT"/>
    </w:rPr>
  </w:style>
  <w:style w:type="character" w:customStyle="1" w:styleId="paraChar">
    <w:name w:val="para Char"/>
    <w:link w:val="para"/>
    <w:qFormat/>
    <w:rsid w:val="00B65148"/>
    <w:rPr>
      <w:rFonts w:eastAsia="Calibri" w:cs="Times New Roman"/>
      <w:sz w:val="26"/>
      <w:szCs w:val="26"/>
      <w:lang w:val="pt-PT"/>
    </w:rPr>
  </w:style>
  <w:style w:type="paragraph" w:customStyle="1" w:styleId="TNHeading1">
    <w:name w:val="TN_Heading1"/>
    <w:basedOn w:val="Heading1"/>
    <w:uiPriority w:val="99"/>
    <w:qFormat/>
    <w:rsid w:val="00B65148"/>
    <w:pPr>
      <w:keepNext/>
      <w:tabs>
        <w:tab w:val="num" w:pos="360"/>
      </w:tabs>
      <w:suppressAutoHyphens w:val="0"/>
      <w:spacing w:before="360" w:after="60" w:line="360" w:lineRule="auto"/>
      <w:ind w:left="357" w:hanging="357"/>
      <w:jc w:val="both"/>
      <w:outlineLvl w:val="1"/>
    </w:pPr>
    <w:rPr>
      <w:rFonts w:ascii="Times New Roman" w:hAnsi="Times New Roman" w:cs="Arial"/>
      <w:bCs/>
      <w:kern w:val="32"/>
      <w:szCs w:val="24"/>
    </w:rPr>
  </w:style>
  <w:style w:type="paragraph" w:customStyle="1" w:styleId="TNHeading2">
    <w:name w:val="TN_Heading2"/>
    <w:basedOn w:val="Heading2"/>
    <w:uiPriority w:val="99"/>
    <w:qFormat/>
    <w:rsid w:val="00B65148"/>
    <w:pPr>
      <w:keepNext/>
      <w:widowControl w:val="0"/>
      <w:pBdr>
        <w:bottom w:val="none" w:sz="0" w:space="0" w:color="auto"/>
      </w:pBdr>
      <w:suppressAutoHyphens w:val="0"/>
      <w:spacing w:before="240" w:after="60" w:line="360" w:lineRule="auto"/>
      <w:ind w:left="567" w:hanging="567"/>
      <w:jc w:val="both"/>
      <w:outlineLvl w:val="2"/>
    </w:pPr>
    <w:rPr>
      <w:rFonts w:ascii="Times New Roman" w:hAnsi="Times New Roman" w:cs="Arial"/>
      <w:bCs/>
      <w:iCs/>
      <w:szCs w:val="28"/>
      <w:lang w:val="vi-VN"/>
    </w:rPr>
  </w:style>
  <w:style w:type="paragraph" w:customStyle="1" w:styleId="TNHeading3">
    <w:name w:val="TN_Heading3"/>
    <w:basedOn w:val="Heading3"/>
    <w:uiPriority w:val="99"/>
    <w:qFormat/>
    <w:rsid w:val="00B65148"/>
    <w:pPr>
      <w:keepNext/>
      <w:widowControl w:val="0"/>
      <w:suppressAutoHyphens w:val="0"/>
      <w:spacing w:before="240" w:after="60" w:line="360" w:lineRule="auto"/>
      <w:ind w:left="540" w:hanging="567"/>
      <w:jc w:val="both"/>
      <w:outlineLvl w:val="3"/>
    </w:pPr>
    <w:rPr>
      <w:rFonts w:ascii="Arial" w:hAnsi="Arial" w:cs="Arial"/>
      <w:b w:val="0"/>
      <w:i/>
      <w:szCs w:val="26"/>
    </w:rPr>
  </w:style>
  <w:style w:type="numbering" w:customStyle="1" w:styleId="FISnumbered423">
    <w:name w:val="FIS numbered423"/>
    <w:basedOn w:val="NoList"/>
    <w:rsid w:val="00B65148"/>
    <w:pPr>
      <w:numPr>
        <w:numId w:val="40"/>
      </w:numPr>
    </w:pPr>
  </w:style>
  <w:style w:type="paragraph" w:customStyle="1" w:styleId="GachMoi">
    <w:name w:val="GachMoi"/>
    <w:basedOn w:val="Normal"/>
    <w:link w:val="GachMoiChar"/>
    <w:autoRedefine/>
    <w:qFormat/>
    <w:rsid w:val="00B65148"/>
    <w:pPr>
      <w:widowControl w:val="0"/>
      <w:autoSpaceDE w:val="0"/>
      <w:autoSpaceDN w:val="0"/>
      <w:adjustRightInd w:val="0"/>
      <w:spacing w:before="120" w:after="120" w:line="288" w:lineRule="auto"/>
      <w:ind w:right="62"/>
    </w:pPr>
    <w:rPr>
      <w:rFonts w:ascii="Arial" w:eastAsiaTheme="minorHAnsi" w:hAnsi="Arial"/>
      <w:spacing w:val="-1"/>
      <w:sz w:val="28"/>
      <w:szCs w:val="28"/>
      <w:lang w:val="vi-VN"/>
    </w:rPr>
  </w:style>
  <w:style w:type="character" w:customStyle="1" w:styleId="GachMoiChar">
    <w:name w:val="GachMoi Char"/>
    <w:link w:val="GachMoi"/>
    <w:qFormat/>
    <w:rsid w:val="00B65148"/>
    <w:rPr>
      <w:rFonts w:ascii="Arial" w:hAnsi="Arial" w:cs="Times New Roman"/>
      <w:spacing w:val="-1"/>
      <w:szCs w:val="28"/>
    </w:rPr>
  </w:style>
  <w:style w:type="paragraph" w:customStyle="1" w:styleId="ChamMoi">
    <w:name w:val="ChamMoi"/>
    <w:basedOn w:val="Normal"/>
    <w:link w:val="ChamMoiChar"/>
    <w:qFormat/>
    <w:rsid w:val="00B65148"/>
    <w:pPr>
      <w:tabs>
        <w:tab w:val="left" w:pos="868"/>
        <w:tab w:val="num" w:pos="2007"/>
      </w:tabs>
      <w:spacing w:before="120" w:after="120" w:line="288" w:lineRule="auto"/>
      <w:ind w:left="2007" w:hanging="360"/>
    </w:pPr>
    <w:rPr>
      <w:rFonts w:ascii="Arial" w:eastAsia="SimSun" w:hAnsi="Arial"/>
      <w:sz w:val="28"/>
      <w:szCs w:val="28"/>
      <w:lang w:val="vi-VN" w:eastAsia="zh-CN"/>
    </w:rPr>
  </w:style>
  <w:style w:type="character" w:customStyle="1" w:styleId="ChamMoiChar">
    <w:name w:val="ChamMoi Char"/>
    <w:link w:val="ChamMoi"/>
    <w:qFormat/>
    <w:rsid w:val="00B65148"/>
    <w:rPr>
      <w:rFonts w:ascii="Arial" w:eastAsia="SimSun" w:hAnsi="Arial" w:cs="Times New Roman"/>
      <w:szCs w:val="28"/>
      <w:lang w:eastAsia="zh-CN"/>
    </w:rPr>
  </w:style>
  <w:style w:type="character" w:customStyle="1" w:styleId="egptextbold1">
    <w:name w:val="egp_text_bold1"/>
    <w:basedOn w:val="DefaultParagraphFont"/>
    <w:qFormat/>
    <w:rsid w:val="00B65148"/>
    <w:rPr>
      <w:b/>
      <w:bCs/>
      <w:sz w:val="18"/>
      <w:szCs w:val="18"/>
    </w:rPr>
  </w:style>
  <w:style w:type="paragraph" w:customStyle="1" w:styleId="tvs-Bullet4">
    <w:name w:val="tvs-Bullet 4"/>
    <w:basedOn w:val="Normal"/>
    <w:uiPriority w:val="99"/>
    <w:qFormat/>
    <w:rsid w:val="00B65148"/>
    <w:pPr>
      <w:numPr>
        <w:ilvl w:val="3"/>
        <w:numId w:val="41"/>
      </w:numPr>
      <w:tabs>
        <w:tab w:val="num" w:pos="360"/>
      </w:tabs>
      <w:spacing w:before="120" w:line="288" w:lineRule="auto"/>
      <w:contextualSpacing/>
    </w:pPr>
    <w:rPr>
      <w:rFonts w:ascii="Calibri" w:eastAsia="Calibri" w:hAnsi="Calibri" w:cs="Calibri"/>
      <w:sz w:val="26"/>
      <w:szCs w:val="26"/>
    </w:rPr>
  </w:style>
  <w:style w:type="paragraph" w:customStyle="1" w:styleId="tvs-Bullet5">
    <w:name w:val="tvs-Bullet 5"/>
    <w:basedOn w:val="tvs-Bullet4"/>
    <w:uiPriority w:val="99"/>
    <w:qFormat/>
    <w:rsid w:val="00B65148"/>
    <w:pPr>
      <w:numPr>
        <w:ilvl w:val="4"/>
      </w:numPr>
      <w:tabs>
        <w:tab w:val="num" w:pos="360"/>
      </w:tabs>
    </w:pPr>
  </w:style>
  <w:style w:type="paragraph" w:customStyle="1" w:styleId="1Vanban">
    <w:name w:val="1.Vanban"/>
    <w:basedOn w:val="Normal"/>
    <w:link w:val="1VanbanChar"/>
    <w:qFormat/>
    <w:rsid w:val="00B65148"/>
    <w:pPr>
      <w:widowControl w:val="0"/>
      <w:spacing w:before="45" w:after="45" w:line="288" w:lineRule="auto"/>
      <w:ind w:firstLine="720"/>
    </w:pPr>
    <w:rPr>
      <w:rFonts w:ascii="Arial" w:eastAsia="MS Mincho" w:hAnsi="Arial"/>
      <w:sz w:val="28"/>
      <w:szCs w:val="28"/>
      <w:lang w:val="nb-NO" w:eastAsia="ja-JP"/>
    </w:rPr>
  </w:style>
  <w:style w:type="character" w:customStyle="1" w:styleId="1VanbanChar">
    <w:name w:val="1.Vanban Char"/>
    <w:link w:val="1Vanban"/>
    <w:qFormat/>
    <w:rsid w:val="00B65148"/>
    <w:rPr>
      <w:rFonts w:ascii="Arial" w:eastAsia="MS Mincho" w:hAnsi="Arial" w:cs="Times New Roman"/>
      <w:szCs w:val="28"/>
      <w:lang w:val="nb-NO" w:eastAsia="ja-JP"/>
    </w:rPr>
  </w:style>
  <w:style w:type="paragraph" w:customStyle="1" w:styleId="daugachgach">
    <w:name w:val="daugachgach"/>
    <w:basedOn w:val="Normal"/>
    <w:next w:val="Normal"/>
    <w:link w:val="daugachgachChar"/>
    <w:uiPriority w:val="99"/>
    <w:qFormat/>
    <w:rsid w:val="00B65148"/>
    <w:pPr>
      <w:widowControl w:val="0"/>
      <w:numPr>
        <w:numId w:val="42"/>
      </w:numPr>
      <w:tabs>
        <w:tab w:val="left" w:pos="900"/>
      </w:tabs>
      <w:spacing w:before="45" w:after="45" w:line="288" w:lineRule="auto"/>
      <w:ind w:left="0" w:firstLine="720"/>
    </w:pPr>
    <w:rPr>
      <w:rFonts w:ascii="Arial" w:eastAsiaTheme="minorHAnsi" w:hAnsi="Arial"/>
      <w:snapToGrid w:val="0"/>
      <w:sz w:val="28"/>
      <w:szCs w:val="26"/>
      <w:lang w:val="nb-NO"/>
    </w:rPr>
  </w:style>
  <w:style w:type="character" w:customStyle="1" w:styleId="daugachgachChar">
    <w:name w:val="daugachgach Char"/>
    <w:link w:val="daugachgach"/>
    <w:uiPriority w:val="99"/>
    <w:qFormat/>
    <w:rsid w:val="00B65148"/>
    <w:rPr>
      <w:rFonts w:ascii="Arial" w:hAnsi="Arial" w:cs="Times New Roman"/>
      <w:snapToGrid w:val="0"/>
      <w:szCs w:val="26"/>
      <w:lang w:val="nb-NO"/>
    </w:rPr>
  </w:style>
  <w:style w:type="paragraph" w:customStyle="1" w:styleId="gachdaudong0">
    <w:name w:val="gachdaudong"/>
    <w:link w:val="gachdaudongChar"/>
    <w:autoRedefine/>
    <w:uiPriority w:val="99"/>
    <w:qFormat/>
    <w:rsid w:val="00B65148"/>
    <w:pPr>
      <w:widowControl w:val="0"/>
      <w:numPr>
        <w:numId w:val="43"/>
      </w:numPr>
      <w:tabs>
        <w:tab w:val="left" w:pos="900"/>
      </w:tabs>
      <w:spacing w:before="45" w:after="45" w:line="288" w:lineRule="auto"/>
      <w:ind w:left="0" w:firstLine="720"/>
      <w:jc w:val="both"/>
    </w:pPr>
    <w:rPr>
      <w:rFonts w:eastAsia="Calibri" w:cs="Times New Roman"/>
      <w:bCs/>
      <w:iCs/>
      <w:color w:val="000000"/>
      <w:szCs w:val="28"/>
      <w:lang w:val="fr-FR"/>
    </w:rPr>
  </w:style>
  <w:style w:type="character" w:customStyle="1" w:styleId="gachdaudongChar">
    <w:name w:val="gachdaudong Char"/>
    <w:link w:val="gachdaudong0"/>
    <w:uiPriority w:val="99"/>
    <w:qFormat/>
    <w:rsid w:val="00B65148"/>
    <w:rPr>
      <w:rFonts w:eastAsia="Calibri" w:cs="Times New Roman"/>
      <w:bCs/>
      <w:iCs/>
      <w:color w:val="000000"/>
      <w:szCs w:val="28"/>
      <w:lang w:val="fr-FR"/>
    </w:rPr>
  </w:style>
  <w:style w:type="paragraph" w:customStyle="1" w:styleId="a">
    <w:name w:val="__"/>
    <w:basedOn w:val="Normal"/>
    <w:link w:val="Char0"/>
    <w:uiPriority w:val="99"/>
    <w:qFormat/>
    <w:rsid w:val="00B65148"/>
    <w:pPr>
      <w:numPr>
        <w:numId w:val="44"/>
      </w:numPr>
      <w:tabs>
        <w:tab w:val="left" w:pos="709"/>
      </w:tabs>
      <w:spacing w:before="60" w:after="60" w:line="276" w:lineRule="auto"/>
      <w:ind w:left="0" w:firstLine="567"/>
      <w:contextualSpacing/>
    </w:pPr>
    <w:rPr>
      <w:rFonts w:ascii="Arial" w:eastAsia="Calibri" w:hAnsi="Arial"/>
      <w:sz w:val="28"/>
      <w:szCs w:val="26"/>
      <w:lang w:val="pt-BR"/>
    </w:rPr>
  </w:style>
  <w:style w:type="character" w:customStyle="1" w:styleId="Char0">
    <w:name w:val="__ Char"/>
    <w:link w:val="a"/>
    <w:uiPriority w:val="99"/>
    <w:qFormat/>
    <w:rsid w:val="00B65148"/>
    <w:rPr>
      <w:rFonts w:ascii="Arial" w:eastAsia="Calibri" w:hAnsi="Arial" w:cs="Times New Roman"/>
      <w:szCs w:val="26"/>
      <w:lang w:val="pt-BR"/>
    </w:rPr>
  </w:style>
  <w:style w:type="paragraph" w:customStyle="1" w:styleId="Bulleted142">
    <w:name w:val="Bulleted 14.2"/>
    <w:link w:val="Bulleted142Char"/>
    <w:autoRedefine/>
    <w:uiPriority w:val="99"/>
    <w:qFormat/>
    <w:rsid w:val="00B65148"/>
    <w:pPr>
      <w:widowControl w:val="0"/>
      <w:numPr>
        <w:numId w:val="45"/>
      </w:numPr>
      <w:tabs>
        <w:tab w:val="left" w:pos="1170"/>
      </w:tabs>
      <w:spacing w:before="45" w:after="45" w:line="288" w:lineRule="auto"/>
      <w:jc w:val="both"/>
    </w:pPr>
    <w:rPr>
      <w:rFonts w:eastAsia="Calibri" w:cs="Times New Roman"/>
      <w:szCs w:val="28"/>
      <w:lang w:val="it-IT"/>
    </w:rPr>
  </w:style>
  <w:style w:type="character" w:customStyle="1" w:styleId="Bulleted142Char">
    <w:name w:val="Bulleted 14.2 Char"/>
    <w:link w:val="Bulleted142"/>
    <w:uiPriority w:val="99"/>
    <w:qFormat/>
    <w:rsid w:val="00B65148"/>
    <w:rPr>
      <w:rFonts w:eastAsia="Calibri" w:cs="Times New Roman"/>
      <w:szCs w:val="28"/>
      <w:lang w:val="it-IT"/>
    </w:rPr>
  </w:style>
  <w:style w:type="character" w:customStyle="1" w:styleId="UnresolvedMention5">
    <w:name w:val="Unresolved Mention5"/>
    <w:basedOn w:val="DefaultParagraphFont"/>
    <w:uiPriority w:val="99"/>
    <w:semiHidden/>
    <w:unhideWhenUsed/>
    <w:qFormat/>
    <w:rsid w:val="00B65148"/>
    <w:rPr>
      <w:color w:val="605E5C"/>
      <w:shd w:val="clear" w:color="auto" w:fill="E1DFDD"/>
    </w:rPr>
  </w:style>
  <w:style w:type="character" w:customStyle="1" w:styleId="UnresolvedMention6">
    <w:name w:val="Unresolved Mention6"/>
    <w:basedOn w:val="DefaultParagraphFont"/>
    <w:uiPriority w:val="99"/>
    <w:semiHidden/>
    <w:unhideWhenUsed/>
    <w:qFormat/>
    <w:rsid w:val="00B65148"/>
    <w:rPr>
      <w:color w:val="605E5C"/>
      <w:shd w:val="clear" w:color="auto" w:fill="E1DFDD"/>
    </w:rPr>
  </w:style>
  <w:style w:type="paragraph" w:customStyle="1" w:styleId="gachdau">
    <w:name w:val="gachdau"/>
    <w:uiPriority w:val="99"/>
    <w:qFormat/>
    <w:rsid w:val="00B65148"/>
    <w:pPr>
      <w:numPr>
        <w:numId w:val="46"/>
      </w:numPr>
      <w:spacing w:before="120" w:after="120" w:line="264" w:lineRule="auto"/>
      <w:jc w:val="both"/>
    </w:pPr>
    <w:rPr>
      <w:rFonts w:eastAsia="Times New Roman" w:cs="Times New Roman"/>
      <w:sz w:val="26"/>
      <w:szCs w:val="26"/>
      <w:lang w:val="de-DE"/>
    </w:rPr>
  </w:style>
  <w:style w:type="table" w:customStyle="1" w:styleId="myTable">
    <w:name w:val="myTable"/>
    <w:uiPriority w:val="99"/>
    <w:qFormat/>
    <w:rsid w:val="00B65148"/>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character" w:customStyle="1" w:styleId="Style1Char">
    <w:name w:val="Style1 Char"/>
    <w:basedOn w:val="DefaultParagraphFont"/>
    <w:link w:val="Style1"/>
    <w:qFormat/>
    <w:rsid w:val="00B65148"/>
    <w:rPr>
      <w:rFonts w:ascii=".VnTime" w:eastAsia="Times New Roman" w:hAnsi=".VnTime" w:cs="Times New Roman"/>
      <w:sz w:val="26"/>
      <w:szCs w:val="20"/>
      <w:lang w:val="en-US"/>
    </w:rPr>
  </w:style>
  <w:style w:type="paragraph" w:customStyle="1" w:styleId="TableParagraph">
    <w:name w:val="Table Paragraph"/>
    <w:basedOn w:val="Normal"/>
    <w:uiPriority w:val="1"/>
    <w:qFormat/>
    <w:rsid w:val="00B65148"/>
    <w:pPr>
      <w:spacing w:before="120" w:after="120" w:line="288" w:lineRule="auto"/>
      <w:ind w:firstLine="720"/>
    </w:pPr>
    <w:rPr>
      <w:rFonts w:ascii="Arial" w:eastAsiaTheme="minorHAnsi" w:hAnsi="Arial" w:cstheme="minorBidi"/>
      <w:sz w:val="28"/>
      <w:szCs w:val="22"/>
      <w:lang w:val="vi-VN"/>
    </w:rPr>
  </w:style>
  <w:style w:type="paragraph" w:customStyle="1" w:styleId="ListDash">
    <w:name w:val="List Dash"/>
    <w:basedOn w:val="BodyText"/>
    <w:link w:val="ListDashChar"/>
    <w:uiPriority w:val="99"/>
    <w:qFormat/>
    <w:rsid w:val="00B65148"/>
    <w:pPr>
      <w:numPr>
        <w:numId w:val="47"/>
      </w:numPr>
      <w:tabs>
        <w:tab w:val="clear" w:pos="840"/>
        <w:tab w:val="num" w:pos="720"/>
      </w:tabs>
      <w:suppressAutoHyphens w:val="0"/>
      <w:spacing w:before="120" w:after="120" w:line="320" w:lineRule="exact"/>
      <w:ind w:left="720" w:right="0"/>
      <w:jc w:val="left"/>
    </w:pPr>
    <w:rPr>
      <w:rFonts w:ascii="Arial" w:eastAsia="SimSun" w:hAnsi="Arial"/>
      <w:spacing w:val="0"/>
      <w:szCs w:val="24"/>
      <w:lang w:eastAsia="zh-CN"/>
    </w:rPr>
  </w:style>
  <w:style w:type="character" w:customStyle="1" w:styleId="ListDashChar">
    <w:name w:val="List Dash Char"/>
    <w:link w:val="ListDash"/>
    <w:uiPriority w:val="99"/>
    <w:qFormat/>
    <w:rsid w:val="00B65148"/>
    <w:rPr>
      <w:rFonts w:ascii="Arial" w:eastAsia="SimSun" w:hAnsi="Arial" w:cs="Times New Roman"/>
      <w:sz w:val="24"/>
      <w:szCs w:val="24"/>
      <w:lang w:val="en-US" w:eastAsia="zh-CN"/>
    </w:rPr>
  </w:style>
  <w:style w:type="paragraph" w:customStyle="1" w:styleId="BulletLv1">
    <w:name w:val="Bullet Lv1"/>
    <w:basedOn w:val="Normal"/>
    <w:uiPriority w:val="99"/>
    <w:qFormat/>
    <w:rsid w:val="00B65148"/>
    <w:pPr>
      <w:numPr>
        <w:numId w:val="48"/>
      </w:numPr>
      <w:spacing w:before="120" w:after="120" w:line="240" w:lineRule="atLeast"/>
      <w:ind w:left="1077" w:hanging="357"/>
    </w:pPr>
    <w:rPr>
      <w:rFonts w:ascii="Arial" w:eastAsiaTheme="minorEastAsia" w:hAnsi="Arial" w:cstheme="minorBidi"/>
      <w:i/>
      <w:sz w:val="28"/>
      <w:szCs w:val="28"/>
      <w:lang w:val="vi-VN" w:eastAsia="zh-CN"/>
    </w:rPr>
  </w:style>
  <w:style w:type="paragraph" w:customStyle="1" w:styleId="BulletLv2">
    <w:name w:val="Bullet Lv2"/>
    <w:basedOn w:val="BulletLv1"/>
    <w:uiPriority w:val="99"/>
    <w:qFormat/>
    <w:rsid w:val="00B65148"/>
    <w:pPr>
      <w:numPr>
        <w:ilvl w:val="1"/>
      </w:numPr>
    </w:pPr>
  </w:style>
  <w:style w:type="paragraph" w:customStyle="1" w:styleId="BulletLv3">
    <w:name w:val="Bullet Lv3"/>
    <w:basedOn w:val="BulletLv2"/>
    <w:uiPriority w:val="99"/>
    <w:qFormat/>
    <w:rsid w:val="00B65148"/>
    <w:pPr>
      <w:numPr>
        <w:ilvl w:val="2"/>
      </w:numPr>
    </w:pPr>
  </w:style>
  <w:style w:type="paragraph" w:customStyle="1" w:styleId="list">
    <w:name w:val="+ list"/>
    <w:basedOn w:val="-List"/>
    <w:link w:val="listChar0"/>
    <w:uiPriority w:val="99"/>
    <w:qFormat/>
    <w:rsid w:val="00B65148"/>
    <w:pPr>
      <w:numPr>
        <w:numId w:val="49"/>
      </w:numPr>
      <w:shd w:val="clear" w:color="auto" w:fill="FFFFFF"/>
      <w:spacing w:before="120" w:after="120" w:line="288" w:lineRule="auto"/>
      <w:contextualSpacing w:val="0"/>
    </w:pPr>
    <w:rPr>
      <w:rFonts w:eastAsia="MS Mincho" w:cs="Times New Roman"/>
      <w:bCs/>
      <w:color w:val="000000"/>
      <w:spacing w:val="-4"/>
      <w:szCs w:val="28"/>
      <w:lang w:val="vi-VN" w:eastAsia="ja-JP"/>
    </w:rPr>
  </w:style>
  <w:style w:type="character" w:customStyle="1" w:styleId="listChar0">
    <w:name w:val="+ list Char"/>
    <w:link w:val="list"/>
    <w:uiPriority w:val="99"/>
    <w:qFormat/>
    <w:rsid w:val="00B65148"/>
    <w:rPr>
      <w:rFonts w:ascii="Arial" w:eastAsia="MS Mincho" w:hAnsi="Arial" w:cs="Times New Roman"/>
      <w:bCs/>
      <w:color w:val="000000"/>
      <w:spacing w:val="-4"/>
      <w:szCs w:val="28"/>
      <w:shd w:val="clear" w:color="auto" w:fill="FFFFFF"/>
      <w:lang w:eastAsia="ja-JP"/>
    </w:rPr>
  </w:style>
  <w:style w:type="paragraph" w:customStyle="1" w:styleId="FISNormal">
    <w:name w:val="FIS_Normal"/>
    <w:basedOn w:val="Normal"/>
    <w:uiPriority w:val="99"/>
    <w:qFormat/>
    <w:rsid w:val="00B65148"/>
    <w:pPr>
      <w:widowControl w:val="0"/>
      <w:tabs>
        <w:tab w:val="left" w:pos="720"/>
      </w:tabs>
      <w:spacing w:before="120" w:after="60" w:line="276" w:lineRule="auto"/>
      <w:ind w:left="1152" w:firstLine="454"/>
    </w:pPr>
    <w:rPr>
      <w:rFonts w:ascii="Arial" w:eastAsiaTheme="minorHAnsi" w:hAnsi="Arial"/>
      <w:szCs w:val="24"/>
      <w:lang w:val="vi-VN"/>
    </w:rPr>
  </w:style>
  <w:style w:type="paragraph" w:customStyle="1" w:styleId="tty80">
    <w:name w:val="tty80"/>
    <w:basedOn w:val="Normal"/>
    <w:uiPriority w:val="99"/>
    <w:qFormat/>
    <w:rsid w:val="00B65148"/>
    <w:pPr>
      <w:widowControl w:val="0"/>
      <w:spacing w:before="60" w:after="60" w:line="276" w:lineRule="auto"/>
      <w:ind w:firstLine="454"/>
    </w:pPr>
    <w:rPr>
      <w:rFonts w:ascii="Courier New" w:eastAsiaTheme="minorHAnsi" w:hAnsi="Courier New"/>
      <w:sz w:val="22"/>
      <w:lang w:val="vi-VN"/>
    </w:rPr>
  </w:style>
  <w:style w:type="paragraph" w:customStyle="1" w:styleId="NormalTB">
    <w:name w:val="NormalTB"/>
    <w:uiPriority w:val="99"/>
    <w:qFormat/>
    <w:rsid w:val="00B65148"/>
    <w:pPr>
      <w:spacing w:after="0" w:line="240" w:lineRule="auto"/>
      <w:jc w:val="center"/>
    </w:pPr>
    <w:rPr>
      <w:rFonts w:ascii=".VnTime" w:eastAsia="Times New Roman" w:hAnsi=".VnTime" w:cs="Times New Roman"/>
      <w:sz w:val="24"/>
      <w:szCs w:val="24"/>
      <w:lang w:val="en-AU"/>
    </w:rPr>
  </w:style>
  <w:style w:type="paragraph" w:customStyle="1" w:styleId="HRTTableText">
    <w:name w:val="HRT Table Text"/>
    <w:basedOn w:val="Normal"/>
    <w:link w:val="HRTTableTextCharChar"/>
    <w:qFormat/>
    <w:rsid w:val="00B65148"/>
    <w:pPr>
      <w:widowControl w:val="0"/>
      <w:spacing w:before="60" w:after="60" w:line="276" w:lineRule="auto"/>
      <w:ind w:left="1" w:firstLine="454"/>
    </w:pPr>
    <w:rPr>
      <w:rFonts w:ascii="Arial" w:eastAsia="SimSun" w:hAnsi="Arial"/>
      <w:color w:val="000000"/>
      <w:sz w:val="22"/>
      <w:lang w:val="en-GB" w:eastAsia="ja-JP"/>
    </w:rPr>
  </w:style>
  <w:style w:type="character" w:customStyle="1" w:styleId="HRTTableTextCharChar">
    <w:name w:val="HRT Table Text Char Char"/>
    <w:link w:val="HRTTableText"/>
    <w:qFormat/>
    <w:rsid w:val="00B65148"/>
    <w:rPr>
      <w:rFonts w:ascii="Arial" w:eastAsia="SimSun" w:hAnsi="Arial" w:cs="Times New Roman"/>
      <w:color w:val="000000"/>
      <w:sz w:val="22"/>
      <w:szCs w:val="20"/>
      <w:lang w:val="en-GB" w:eastAsia="ja-JP"/>
    </w:rPr>
  </w:style>
  <w:style w:type="paragraph" w:customStyle="1" w:styleId="TableHeading">
    <w:name w:val="Table Heading"/>
    <w:aliases w:val="th"/>
    <w:basedOn w:val="TableText"/>
    <w:autoRedefine/>
    <w:qFormat/>
    <w:rsid w:val="00B65148"/>
    <w:pPr>
      <w:spacing w:before="120" w:after="120"/>
      <w:ind w:left="-18" w:firstLine="18"/>
      <w:jc w:val="center"/>
    </w:pPr>
    <w:rPr>
      <w:b/>
    </w:rPr>
  </w:style>
  <w:style w:type="paragraph" w:customStyle="1" w:styleId="TableText">
    <w:name w:val="Table Text"/>
    <w:basedOn w:val="Normal"/>
    <w:link w:val="TableTextChar"/>
    <w:qFormat/>
    <w:rsid w:val="00B65148"/>
    <w:pPr>
      <w:keepLines/>
      <w:widowControl w:val="0"/>
      <w:spacing w:before="60" w:after="60" w:line="276" w:lineRule="auto"/>
      <w:ind w:left="1440" w:firstLine="454"/>
    </w:pPr>
    <w:rPr>
      <w:rFonts w:ascii="Arial" w:eastAsiaTheme="minorHAnsi" w:hAnsi="Arial"/>
      <w:sz w:val="28"/>
      <w:szCs w:val="24"/>
      <w:lang w:val="vi-VN"/>
    </w:rPr>
  </w:style>
  <w:style w:type="character" w:customStyle="1" w:styleId="TableTextChar">
    <w:name w:val="Table Text Char"/>
    <w:link w:val="TableText"/>
    <w:qFormat/>
    <w:rsid w:val="00B65148"/>
    <w:rPr>
      <w:rFonts w:ascii="Arial" w:hAnsi="Arial" w:cs="Times New Roman"/>
      <w:szCs w:val="24"/>
    </w:rPr>
  </w:style>
  <w:style w:type="paragraph" w:customStyle="1" w:styleId="Bang">
    <w:name w:val="Bang"/>
    <w:basedOn w:val="Normal"/>
    <w:link w:val="BangChar"/>
    <w:autoRedefine/>
    <w:qFormat/>
    <w:rsid w:val="00B65148"/>
    <w:pPr>
      <w:keepNext/>
      <w:widowControl w:val="0"/>
      <w:spacing w:before="80" w:after="80" w:line="276" w:lineRule="auto"/>
      <w:ind w:firstLine="454"/>
    </w:pPr>
    <w:rPr>
      <w:rFonts w:ascii="Arial" w:eastAsiaTheme="minorHAnsi" w:hAnsi="Arial" w:cs="Tahoma"/>
      <w:sz w:val="18"/>
      <w:szCs w:val="18"/>
      <w:lang w:val="vi-VN"/>
    </w:rPr>
  </w:style>
  <w:style w:type="character" w:customStyle="1" w:styleId="BangChar">
    <w:name w:val="Bang Char"/>
    <w:link w:val="Bang"/>
    <w:qFormat/>
    <w:rsid w:val="00B65148"/>
    <w:rPr>
      <w:rFonts w:ascii="Arial" w:hAnsi="Arial" w:cs="Tahoma"/>
      <w:sz w:val="18"/>
      <w:szCs w:val="18"/>
    </w:rPr>
  </w:style>
  <w:style w:type="paragraph" w:customStyle="1" w:styleId="NormalH">
    <w:name w:val="NormalH"/>
    <w:basedOn w:val="Normal"/>
    <w:autoRedefine/>
    <w:uiPriority w:val="99"/>
    <w:qFormat/>
    <w:rsid w:val="00B65148"/>
    <w:pPr>
      <w:keepNext/>
      <w:pageBreakBefore/>
      <w:widowControl w:val="0"/>
      <w:spacing w:before="360" w:after="240" w:line="276" w:lineRule="auto"/>
      <w:ind w:firstLine="454"/>
      <w:jc w:val="center"/>
    </w:pPr>
    <w:rPr>
      <w:rFonts w:ascii="Arial" w:eastAsiaTheme="minorHAnsi" w:hAnsi="Arial"/>
      <w:b/>
      <w:caps/>
      <w:sz w:val="36"/>
      <w:szCs w:val="24"/>
      <w:lang w:val="vi-VN"/>
    </w:rPr>
  </w:style>
  <w:style w:type="paragraph" w:customStyle="1" w:styleId="Normal1">
    <w:name w:val="Normal 1"/>
    <w:basedOn w:val="Normal"/>
    <w:link w:val="Normal1Char"/>
    <w:autoRedefine/>
    <w:qFormat/>
    <w:rsid w:val="00B65148"/>
    <w:pPr>
      <w:keepNext/>
      <w:widowControl w:val="0"/>
      <w:spacing w:before="60" w:after="60" w:line="276" w:lineRule="auto"/>
      <w:ind w:left="547" w:firstLine="454"/>
    </w:pPr>
    <w:rPr>
      <w:rFonts w:ascii="Arial" w:eastAsiaTheme="minorHAnsi" w:hAnsi="Arial"/>
      <w:snapToGrid w:val="0"/>
      <w:sz w:val="28"/>
      <w:szCs w:val="24"/>
      <w:lang w:val="vi-VN"/>
    </w:rPr>
  </w:style>
  <w:style w:type="character" w:customStyle="1" w:styleId="Normal1Char">
    <w:name w:val="Normal 1 Char"/>
    <w:link w:val="Normal1"/>
    <w:qFormat/>
    <w:rsid w:val="00B65148"/>
    <w:rPr>
      <w:rFonts w:ascii="Arial" w:hAnsi="Arial" w:cs="Times New Roman"/>
      <w:snapToGrid w:val="0"/>
      <w:szCs w:val="24"/>
    </w:rPr>
  </w:style>
  <w:style w:type="paragraph" w:customStyle="1" w:styleId="BodyText1">
    <w:name w:val="Body Text1"/>
    <w:basedOn w:val="NormalIndent0"/>
    <w:uiPriority w:val="99"/>
    <w:qFormat/>
    <w:rsid w:val="00B65148"/>
    <w:pPr>
      <w:keepNext/>
      <w:widowControl w:val="0"/>
      <w:tabs>
        <w:tab w:val="left" w:pos="1224"/>
      </w:tabs>
      <w:spacing w:before="40" w:after="60" w:line="300" w:lineRule="atLeast"/>
      <w:ind w:left="432" w:right="14" w:firstLine="454"/>
      <w:jc w:val="both"/>
    </w:pPr>
    <w:rPr>
      <w:rFonts w:ascii="Arial" w:eastAsiaTheme="minorHAnsi" w:hAnsi="Arial"/>
      <w:caps/>
      <w:snapToGrid w:val="0"/>
      <w:sz w:val="28"/>
      <w:lang w:val="vi-VN"/>
    </w:rPr>
  </w:style>
  <w:style w:type="paragraph" w:customStyle="1" w:styleId="NormalIndent">
    <w:name w:val="NormalIndent"/>
    <w:basedOn w:val="Normal"/>
    <w:uiPriority w:val="99"/>
    <w:qFormat/>
    <w:rsid w:val="00B65148"/>
    <w:pPr>
      <w:keepNext/>
      <w:widowControl w:val="0"/>
      <w:numPr>
        <w:numId w:val="50"/>
      </w:numPr>
      <w:spacing w:before="60" w:after="60" w:line="340" w:lineRule="atLeast"/>
    </w:pPr>
    <w:rPr>
      <w:rFonts w:ascii="Arial" w:eastAsiaTheme="minorHAnsi" w:hAnsi="Arial"/>
      <w:snapToGrid w:val="0"/>
      <w:color w:val="000000"/>
      <w:sz w:val="28"/>
      <w:szCs w:val="24"/>
      <w:lang w:val="vi-VN"/>
    </w:rPr>
  </w:style>
  <w:style w:type="paragraph" w:customStyle="1" w:styleId="comment">
    <w:name w:val="comment"/>
    <w:basedOn w:val="Normal"/>
    <w:uiPriority w:val="99"/>
    <w:qFormat/>
    <w:rsid w:val="00B65148"/>
    <w:pPr>
      <w:widowControl w:val="0"/>
      <w:spacing w:before="60" w:after="60" w:line="276" w:lineRule="auto"/>
      <w:ind w:left="720" w:firstLine="454"/>
    </w:pPr>
    <w:rPr>
      <w:rFonts w:ascii="Arial" w:eastAsia="MS Mincho" w:hAnsi="Arial" w:cs="Arial"/>
      <w:bCs/>
      <w:i/>
      <w:snapToGrid w:val="0"/>
      <w:sz w:val="20"/>
      <w:lang w:val="vi-VN" w:eastAsia="ja-JP"/>
    </w:rPr>
  </w:style>
  <w:style w:type="paragraph" w:customStyle="1" w:styleId="NormalTableHeader">
    <w:name w:val="Normal Table Header"/>
    <w:basedOn w:val="NormalIndent0"/>
    <w:uiPriority w:val="99"/>
    <w:qFormat/>
    <w:rsid w:val="00B65148"/>
    <w:pPr>
      <w:keepNext/>
      <w:keepLines/>
      <w:widowControl w:val="0"/>
      <w:tabs>
        <w:tab w:val="left" w:pos="702"/>
        <w:tab w:val="left" w:pos="1080"/>
      </w:tabs>
      <w:spacing w:before="120" w:after="120" w:line="276" w:lineRule="auto"/>
      <w:ind w:left="0" w:firstLine="454"/>
      <w:jc w:val="center"/>
    </w:pPr>
    <w:rPr>
      <w:rFonts w:ascii="Tahoma" w:eastAsia="MS Mincho" w:hAnsi="Tahoma" w:cs="Arial"/>
      <w:b/>
      <w:snapToGrid w:val="0"/>
      <w:sz w:val="20"/>
      <w:szCs w:val="20"/>
      <w:lang w:val="vi-VN" w:eastAsia="ja-JP"/>
    </w:rPr>
  </w:style>
  <w:style w:type="paragraph" w:customStyle="1" w:styleId="StyleNormalTableHeaderLatinVerdana10ptDarkRedAfter">
    <w:name w:val="Style Normal Table Header + (Latin) Verdana 10 pt Dark Red After"/>
    <w:basedOn w:val="NormalTableHeader"/>
    <w:uiPriority w:val="99"/>
    <w:rsid w:val="00B65148"/>
    <w:pPr>
      <w:spacing w:before="0" w:after="0" w:line="240" w:lineRule="auto"/>
    </w:pPr>
    <w:rPr>
      <w:rFonts w:ascii="Verdana" w:eastAsia="Times New Roman" w:hAnsi="Verdana" w:cs="Times New Roman"/>
      <w:bCs/>
      <w:noProof/>
      <w:color w:val="800000"/>
    </w:rPr>
  </w:style>
  <w:style w:type="paragraph" w:customStyle="1" w:styleId="TableNormal1">
    <w:name w:val="Table Normal1"/>
    <w:basedOn w:val="Normal"/>
    <w:uiPriority w:val="99"/>
    <w:qFormat/>
    <w:rsid w:val="00B65148"/>
    <w:pPr>
      <w:widowControl w:val="0"/>
      <w:spacing w:before="40" w:after="60" w:line="276" w:lineRule="auto"/>
      <w:ind w:firstLine="454"/>
    </w:pPr>
    <w:rPr>
      <w:rFonts w:ascii="Tahoma" w:eastAsia="MS Mincho" w:hAnsi="Tahoma" w:cs="Tahoma"/>
      <w:bCs/>
      <w:color w:val="000000"/>
      <w:sz w:val="20"/>
      <w:szCs w:val="24"/>
      <w:lang w:val="en-GB" w:eastAsia="ja-JP"/>
    </w:rPr>
  </w:style>
  <w:style w:type="paragraph" w:customStyle="1" w:styleId="TableCaption">
    <w:name w:val="TableCaption"/>
    <w:basedOn w:val="NormalIndent0"/>
    <w:uiPriority w:val="99"/>
    <w:qFormat/>
    <w:rsid w:val="00B65148"/>
    <w:pPr>
      <w:widowControl w:val="0"/>
      <w:spacing w:before="120" w:after="60" w:line="276" w:lineRule="auto"/>
      <w:ind w:left="567" w:right="14" w:firstLine="454"/>
      <w:jc w:val="both"/>
    </w:pPr>
    <w:rPr>
      <w:rFonts w:ascii="Arial" w:eastAsiaTheme="minorHAnsi" w:hAnsi="Arial" w:cs="Arial"/>
      <w:b/>
      <w:snapToGrid w:val="0"/>
      <w:sz w:val="20"/>
      <w:szCs w:val="20"/>
      <w:lang w:val="vi-VN"/>
    </w:rPr>
  </w:style>
  <w:style w:type="paragraph" w:customStyle="1" w:styleId="StyleHeading4TimesNewRomanBefore6ptAfter0pt">
    <w:name w:val="Style Heading 4 + Times New Roman Before:  6 pt After:  0 pt"/>
    <w:basedOn w:val="Heading4"/>
    <w:uiPriority w:val="99"/>
    <w:qFormat/>
    <w:rsid w:val="00B65148"/>
    <w:pPr>
      <w:widowControl w:val="0"/>
      <w:spacing w:before="120" w:after="0" w:line="276" w:lineRule="auto"/>
      <w:ind w:left="0" w:right="0" w:firstLine="0"/>
    </w:pPr>
    <w:rPr>
      <w:rFonts w:ascii="Arial" w:hAnsi="Arial"/>
      <w:b w:val="0"/>
      <w:i/>
      <w:u w:val="single"/>
      <w:lang w:val="vi-VN"/>
    </w:rPr>
  </w:style>
  <w:style w:type="paragraph" w:customStyle="1" w:styleId="StyleHeading5TimesNewRoman">
    <w:name w:val="Style Heading 5 + Times New Roman"/>
    <w:basedOn w:val="Heading5"/>
    <w:uiPriority w:val="99"/>
    <w:qFormat/>
    <w:rsid w:val="00B65148"/>
    <w:pPr>
      <w:keepNext w:val="0"/>
      <w:widowControl w:val="0"/>
      <w:spacing w:before="240" w:after="60" w:line="360" w:lineRule="auto"/>
      <w:jc w:val="both"/>
    </w:pPr>
    <w:rPr>
      <w:bCs/>
      <w:i/>
      <w:iCs/>
      <w:szCs w:val="26"/>
    </w:rPr>
  </w:style>
  <w:style w:type="paragraph" w:customStyle="1" w:styleId="TNComment">
    <w:name w:val="TN_Comment"/>
    <w:basedOn w:val="Normal"/>
    <w:link w:val="TNCommentChar"/>
    <w:qFormat/>
    <w:rsid w:val="00B65148"/>
    <w:pPr>
      <w:keepNext/>
      <w:widowControl w:val="0"/>
      <w:spacing w:before="120" w:after="60" w:line="276" w:lineRule="auto"/>
      <w:ind w:firstLine="454"/>
    </w:pPr>
    <w:rPr>
      <w:rFonts w:ascii="Arial" w:eastAsiaTheme="minorHAnsi" w:hAnsi="Arial"/>
      <w:color w:val="0000FF"/>
      <w:sz w:val="28"/>
      <w:szCs w:val="24"/>
      <w:lang w:val="vi-VN"/>
    </w:rPr>
  </w:style>
  <w:style w:type="character" w:customStyle="1" w:styleId="TNCommentChar">
    <w:name w:val="TN_Comment Char"/>
    <w:link w:val="TNComment"/>
    <w:qFormat/>
    <w:rsid w:val="00B65148"/>
    <w:rPr>
      <w:rFonts w:ascii="Arial" w:hAnsi="Arial" w:cs="Times New Roman"/>
      <w:color w:val="0000FF"/>
      <w:szCs w:val="24"/>
    </w:rPr>
  </w:style>
  <w:style w:type="paragraph" w:customStyle="1" w:styleId="TNDescription">
    <w:name w:val="TN_Description"/>
    <w:basedOn w:val="Normal"/>
    <w:link w:val="TNDescriptionChar"/>
    <w:qFormat/>
    <w:rsid w:val="00B65148"/>
    <w:pPr>
      <w:keepNext/>
      <w:widowControl w:val="0"/>
      <w:spacing w:before="120" w:after="60" w:line="276" w:lineRule="auto"/>
      <w:ind w:firstLine="454"/>
    </w:pPr>
    <w:rPr>
      <w:rFonts w:ascii="Arial" w:eastAsiaTheme="minorHAnsi" w:hAnsi="Arial"/>
      <w:color w:val="800000"/>
      <w:sz w:val="28"/>
      <w:szCs w:val="24"/>
      <w:lang w:val="vi-VN"/>
    </w:rPr>
  </w:style>
  <w:style w:type="character" w:customStyle="1" w:styleId="TNDescriptionChar">
    <w:name w:val="TN_Description Char"/>
    <w:link w:val="TNDescription"/>
    <w:qFormat/>
    <w:rsid w:val="00B65148"/>
    <w:rPr>
      <w:rFonts w:ascii="Arial" w:hAnsi="Arial" w:cs="Times New Roman"/>
      <w:color w:val="800000"/>
      <w:szCs w:val="24"/>
    </w:rPr>
  </w:style>
  <w:style w:type="paragraph" w:customStyle="1" w:styleId="TNTitle">
    <w:name w:val="TN_Title"/>
    <w:basedOn w:val="Normal"/>
    <w:link w:val="TNTitleChar"/>
    <w:qFormat/>
    <w:rsid w:val="00B65148"/>
    <w:pPr>
      <w:pageBreakBefore/>
      <w:widowControl w:val="0"/>
      <w:spacing w:before="120" w:after="60" w:line="276" w:lineRule="auto"/>
      <w:jc w:val="center"/>
      <w:outlineLvl w:val="0"/>
    </w:pPr>
    <w:rPr>
      <w:rFonts w:ascii="Arial" w:eastAsiaTheme="minorHAnsi" w:hAnsi="Arial"/>
      <w:b/>
      <w:iCs/>
      <w:sz w:val="32"/>
      <w:szCs w:val="48"/>
      <w:lang w:val="vi-VN"/>
    </w:rPr>
  </w:style>
  <w:style w:type="character" w:customStyle="1" w:styleId="TNTitleChar">
    <w:name w:val="TN_Title Char"/>
    <w:link w:val="TNTitle"/>
    <w:qFormat/>
    <w:rsid w:val="00B65148"/>
    <w:rPr>
      <w:rFonts w:ascii="Arial" w:hAnsi="Arial" w:cs="Times New Roman"/>
      <w:b/>
      <w:iCs/>
      <w:sz w:val="32"/>
      <w:szCs w:val="48"/>
    </w:rPr>
  </w:style>
  <w:style w:type="paragraph" w:customStyle="1" w:styleId="a0">
    <w:name w:val="바탕글"/>
    <w:basedOn w:val="Normal"/>
    <w:uiPriority w:val="99"/>
    <w:qFormat/>
    <w:rsid w:val="00B65148"/>
    <w:pPr>
      <w:widowControl w:val="0"/>
      <w:snapToGrid w:val="0"/>
      <w:spacing w:before="60" w:after="60" w:line="384" w:lineRule="auto"/>
      <w:ind w:firstLine="454"/>
    </w:pPr>
    <w:rPr>
      <w:rFonts w:ascii="Batang" w:eastAsia="Batang" w:hAnsi="Batang" w:cs="Gulim"/>
      <w:color w:val="000000"/>
      <w:sz w:val="20"/>
      <w:lang w:val="vi-VN" w:eastAsia="ko-KR"/>
    </w:rPr>
  </w:style>
  <w:style w:type="paragraph" w:customStyle="1" w:styleId="-">
    <w:name w:val="표내용-글머리"/>
    <w:basedOn w:val="Normal"/>
    <w:uiPriority w:val="99"/>
    <w:qFormat/>
    <w:rsid w:val="00B65148"/>
    <w:pPr>
      <w:widowControl w:val="0"/>
      <w:numPr>
        <w:numId w:val="51"/>
      </w:numPr>
      <w:autoSpaceDE w:val="0"/>
      <w:autoSpaceDN w:val="0"/>
      <w:spacing w:before="60" w:after="60" w:line="384" w:lineRule="auto"/>
      <w:textAlignment w:val="baseline"/>
    </w:pPr>
    <w:rPr>
      <w:rFonts w:ascii="Gulim" w:eastAsia="Gulim" w:hAnsi="Gulim" w:cs="Gulim"/>
      <w:color w:val="000000"/>
      <w:sz w:val="18"/>
      <w:szCs w:val="18"/>
      <w:lang w:val="vi-VN" w:eastAsia="ko-KR"/>
    </w:rPr>
  </w:style>
  <w:style w:type="paragraph" w:customStyle="1" w:styleId="Index1A">
    <w:name w:val="Index 1A"/>
    <w:basedOn w:val="Normal"/>
    <w:uiPriority w:val="99"/>
    <w:qFormat/>
    <w:rsid w:val="00B65148"/>
    <w:pPr>
      <w:widowControl w:val="0"/>
      <w:numPr>
        <w:numId w:val="52"/>
      </w:numPr>
      <w:spacing w:before="120" w:after="60" w:line="276" w:lineRule="auto"/>
    </w:pPr>
    <w:rPr>
      <w:rFonts w:ascii="Arial" w:eastAsiaTheme="minorHAnsi" w:hAnsi="Arial"/>
      <w:sz w:val="20"/>
      <w:lang w:val="vi-VN"/>
    </w:rPr>
  </w:style>
  <w:style w:type="paragraph" w:customStyle="1" w:styleId="xl484">
    <w:name w:val="xl484"/>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5">
    <w:name w:val="xl485"/>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86">
    <w:name w:val="xl486"/>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8"/>
      <w:szCs w:val="28"/>
      <w:lang w:val="vi-VN"/>
    </w:rPr>
  </w:style>
  <w:style w:type="paragraph" w:customStyle="1" w:styleId="xl487">
    <w:name w:val="xl48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88">
    <w:name w:val="xl488"/>
    <w:basedOn w:val="Normal"/>
    <w:uiPriority w:val="99"/>
    <w:qFormat/>
    <w:rsid w:val="00B65148"/>
    <w:pPr>
      <w:widowControl w:val="0"/>
      <w:spacing w:before="100" w:beforeAutospacing="1" w:after="100" w:afterAutospacing="1"/>
      <w:jc w:val="center"/>
      <w:textAlignment w:val="center"/>
    </w:pPr>
    <w:rPr>
      <w:rFonts w:ascii="Arial" w:eastAsiaTheme="minorHAnsi" w:hAnsi="Arial"/>
      <w:sz w:val="28"/>
      <w:szCs w:val="28"/>
      <w:lang w:val="vi-VN"/>
    </w:rPr>
  </w:style>
  <w:style w:type="paragraph" w:customStyle="1" w:styleId="xl489">
    <w:name w:val="xl489"/>
    <w:basedOn w:val="Normal"/>
    <w:uiPriority w:val="99"/>
    <w:qFormat/>
    <w:rsid w:val="00B65148"/>
    <w:pPr>
      <w:widowControl w:val="0"/>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0">
    <w:name w:val="xl490"/>
    <w:basedOn w:val="Normal"/>
    <w:uiPriority w:val="99"/>
    <w:qFormat/>
    <w:rsid w:val="00B65148"/>
    <w:pPr>
      <w:widowControl w:val="0"/>
      <w:spacing w:before="100" w:beforeAutospacing="1" w:after="100" w:afterAutospacing="1"/>
      <w:jc w:val="left"/>
      <w:textAlignment w:val="center"/>
    </w:pPr>
    <w:rPr>
      <w:rFonts w:ascii="Arial" w:eastAsiaTheme="minorHAnsi" w:hAnsi="Arial"/>
      <w:sz w:val="28"/>
      <w:szCs w:val="28"/>
      <w:lang w:val="vi-VN"/>
    </w:rPr>
  </w:style>
  <w:style w:type="paragraph" w:customStyle="1" w:styleId="xl491">
    <w:name w:val="xl49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8"/>
      <w:szCs w:val="28"/>
      <w:lang w:val="vi-VN"/>
    </w:rPr>
  </w:style>
  <w:style w:type="paragraph" w:customStyle="1" w:styleId="xl492">
    <w:name w:val="xl492"/>
    <w:basedOn w:val="Normal"/>
    <w:uiPriority w:val="99"/>
    <w:qFormat/>
    <w:rsid w:val="00B65148"/>
    <w:pPr>
      <w:widowControl w:val="0"/>
      <w:spacing w:before="100" w:beforeAutospacing="1" w:after="100" w:afterAutospacing="1"/>
      <w:jc w:val="right"/>
      <w:textAlignment w:val="center"/>
    </w:pPr>
    <w:rPr>
      <w:rFonts w:ascii="Arial" w:eastAsiaTheme="minorHAnsi" w:hAnsi="Arial"/>
      <w:b/>
      <w:bCs/>
      <w:i/>
      <w:iCs/>
      <w:sz w:val="28"/>
      <w:szCs w:val="28"/>
      <w:lang w:val="vi-VN"/>
    </w:rPr>
  </w:style>
  <w:style w:type="paragraph" w:customStyle="1" w:styleId="xl493">
    <w:name w:val="xl493"/>
    <w:basedOn w:val="Normal"/>
    <w:uiPriority w:val="99"/>
    <w:qFormat/>
    <w:rsid w:val="00B65148"/>
    <w:pPr>
      <w:widowControl w:val="0"/>
      <w:pBdr>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4">
    <w:name w:val="xl494"/>
    <w:basedOn w:val="Normal"/>
    <w:uiPriority w:val="99"/>
    <w:qFormat/>
    <w:rsid w:val="00B65148"/>
    <w:pPr>
      <w:widowControl w:val="0"/>
      <w:pBdr>
        <w:top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5">
    <w:name w:val="xl495"/>
    <w:basedOn w:val="Normal"/>
    <w:uiPriority w:val="99"/>
    <w:qFormat/>
    <w:rsid w:val="00B65148"/>
    <w:pPr>
      <w:widowControl w:val="0"/>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6">
    <w:name w:val="xl496"/>
    <w:basedOn w:val="Normal"/>
    <w:uiPriority w:val="99"/>
    <w:qFormat/>
    <w:rsid w:val="00B65148"/>
    <w:pPr>
      <w:widowControl w:val="0"/>
      <w:pBdr>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7">
    <w:name w:val="xl497"/>
    <w:basedOn w:val="Normal"/>
    <w:uiPriority w:val="99"/>
    <w:qFormat/>
    <w:rsid w:val="00B65148"/>
    <w:pPr>
      <w:widowControl w:val="0"/>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498">
    <w:name w:val="xl498"/>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499">
    <w:name w:val="xl499"/>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0">
    <w:name w:val="xl500"/>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1">
    <w:name w:val="xl501"/>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2">
    <w:name w:val="xl502"/>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lang w:val="vi-VN"/>
    </w:rPr>
  </w:style>
  <w:style w:type="paragraph" w:customStyle="1" w:styleId="xl503">
    <w:name w:val="xl50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lang w:val="vi-VN"/>
    </w:rPr>
  </w:style>
  <w:style w:type="paragraph" w:customStyle="1" w:styleId="xl504">
    <w:name w:val="xl50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5">
    <w:name w:val="xl50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6">
    <w:name w:val="xl50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07">
    <w:name w:val="xl50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8">
    <w:name w:val="xl508"/>
    <w:basedOn w:val="Normal"/>
    <w:uiPriority w:val="99"/>
    <w:qFormat/>
    <w:rsid w:val="00B65148"/>
    <w:pPr>
      <w:widowControl w:val="0"/>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lang w:val="vi-VN"/>
    </w:rPr>
  </w:style>
  <w:style w:type="paragraph" w:customStyle="1" w:styleId="xl509">
    <w:name w:val="xl50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Cs w:val="24"/>
      <w:lang w:val="vi-VN"/>
    </w:rPr>
  </w:style>
  <w:style w:type="paragraph" w:customStyle="1" w:styleId="xl510">
    <w:name w:val="xl51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1">
    <w:name w:val="xl51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Cs w:val="24"/>
      <w:lang w:val="vi-VN"/>
    </w:rPr>
  </w:style>
  <w:style w:type="paragraph" w:customStyle="1" w:styleId="xl512">
    <w:name w:val="xl51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3">
    <w:name w:val="xl51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4">
    <w:name w:val="xl514"/>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b/>
      <w:bCs/>
      <w:color w:val="FF0000"/>
      <w:szCs w:val="24"/>
      <w:lang w:val="vi-VN"/>
    </w:rPr>
  </w:style>
  <w:style w:type="paragraph" w:customStyle="1" w:styleId="xl515">
    <w:name w:val="xl51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6">
    <w:name w:val="xl516"/>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FF0000"/>
      <w:szCs w:val="24"/>
      <w:lang w:val="vi-VN"/>
    </w:rPr>
  </w:style>
  <w:style w:type="paragraph" w:customStyle="1" w:styleId="xl517">
    <w:name w:val="xl517"/>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8">
    <w:name w:val="xl51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19">
    <w:name w:val="xl51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Cs w:val="24"/>
      <w:lang w:val="vi-VN"/>
    </w:rPr>
  </w:style>
  <w:style w:type="paragraph" w:customStyle="1" w:styleId="xl520">
    <w:name w:val="xl52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i/>
      <w:iCs/>
      <w:szCs w:val="24"/>
      <w:lang w:val="vi-VN"/>
    </w:rPr>
  </w:style>
  <w:style w:type="paragraph" w:customStyle="1" w:styleId="xl521">
    <w:name w:val="xl52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Cs w:val="24"/>
      <w:lang w:val="vi-VN"/>
    </w:rPr>
  </w:style>
  <w:style w:type="paragraph" w:customStyle="1" w:styleId="xl522">
    <w:name w:val="xl52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23">
    <w:name w:val="xl523"/>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4">
    <w:name w:val="xl524"/>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5">
    <w:name w:val="xl525"/>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color w:val="FF0000"/>
      <w:szCs w:val="24"/>
      <w:lang w:val="vi-VN"/>
    </w:rPr>
  </w:style>
  <w:style w:type="paragraph" w:customStyle="1" w:styleId="xl526">
    <w:name w:val="xl526"/>
    <w:basedOn w:val="Normal"/>
    <w:uiPriority w:val="99"/>
    <w:qFormat/>
    <w:rsid w:val="00B65148"/>
    <w:pPr>
      <w:widowControl w:val="0"/>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7">
    <w:name w:val="xl527"/>
    <w:basedOn w:val="Normal"/>
    <w:uiPriority w:val="99"/>
    <w:qFormat/>
    <w:rsid w:val="00B6514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lang w:val="vi-VN"/>
    </w:rPr>
  </w:style>
  <w:style w:type="paragraph" w:customStyle="1" w:styleId="xl528">
    <w:name w:val="xl528"/>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29">
    <w:name w:val="xl529"/>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0">
    <w:name w:val="xl530"/>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i/>
      <w:iCs/>
      <w:szCs w:val="24"/>
      <w:lang w:val="vi-VN"/>
    </w:rPr>
  </w:style>
  <w:style w:type="paragraph" w:customStyle="1" w:styleId="xl531">
    <w:name w:val="xl531"/>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heme="minorHAnsi" w:hAnsi="Arial"/>
      <w:b/>
      <w:bCs/>
      <w:szCs w:val="24"/>
      <w:lang w:val="vi-VN"/>
    </w:rPr>
  </w:style>
  <w:style w:type="paragraph" w:customStyle="1" w:styleId="xl532">
    <w:name w:val="xl532"/>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xl533">
    <w:name w:val="xl533"/>
    <w:basedOn w:val="Normal"/>
    <w:uiPriority w:val="99"/>
    <w:qFormat/>
    <w:rsid w:val="00B65148"/>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Arial" w:eastAsiaTheme="minorHAnsi" w:hAnsi="Arial"/>
      <w:b/>
      <w:bCs/>
      <w:szCs w:val="24"/>
      <w:lang w:val="vi-VN"/>
    </w:rPr>
  </w:style>
  <w:style w:type="paragraph" w:customStyle="1" w:styleId="Bulet1">
    <w:name w:val="Bulet1"/>
    <w:basedOn w:val="Normal"/>
    <w:uiPriority w:val="99"/>
    <w:qFormat/>
    <w:rsid w:val="00B65148"/>
    <w:pPr>
      <w:widowControl w:val="0"/>
      <w:numPr>
        <w:numId w:val="53"/>
      </w:numPr>
      <w:tabs>
        <w:tab w:val="left" w:pos="924"/>
      </w:tabs>
      <w:snapToGrid w:val="0"/>
      <w:spacing w:before="120" w:after="60" w:line="276" w:lineRule="auto"/>
      <w:ind w:left="924" w:hanging="357"/>
      <w:contextualSpacing/>
    </w:pPr>
    <w:rPr>
      <w:rFonts w:ascii="Arial" w:eastAsia="Calibri" w:hAnsi="Arial"/>
      <w:sz w:val="26"/>
      <w:szCs w:val="26"/>
      <w:lang w:val="vi-VN"/>
    </w:rPr>
  </w:style>
  <w:style w:type="paragraph" w:customStyle="1" w:styleId="listdunggachngang">
    <w:name w:val="list (dung gach ngang)"/>
    <w:basedOn w:val="Normal"/>
    <w:link w:val="listdunggachngangChar"/>
    <w:uiPriority w:val="99"/>
    <w:qFormat/>
    <w:rsid w:val="00B65148"/>
    <w:pPr>
      <w:widowControl w:val="0"/>
      <w:numPr>
        <w:numId w:val="55"/>
      </w:numPr>
      <w:tabs>
        <w:tab w:val="left" w:pos="426"/>
      </w:tabs>
      <w:spacing w:before="60" w:after="120" w:line="288" w:lineRule="auto"/>
    </w:pPr>
    <w:rPr>
      <w:rFonts w:ascii="Arial" w:eastAsia="MS Mincho" w:hAnsi="Arial" w:cs="Arial"/>
      <w:sz w:val="28"/>
      <w:lang w:val="it-IT" w:eastAsia="ja-JP"/>
    </w:rPr>
  </w:style>
  <w:style w:type="paragraph" w:customStyle="1" w:styleId="q2">
    <w:name w:val="q2"/>
    <w:basedOn w:val="Normal"/>
    <w:link w:val="q2Char"/>
    <w:qFormat/>
    <w:rsid w:val="00B65148"/>
    <w:pPr>
      <w:widowControl w:val="0"/>
      <w:spacing w:before="120" w:after="60" w:line="360" w:lineRule="exact"/>
      <w:jc w:val="left"/>
    </w:pPr>
    <w:rPr>
      <w:rFonts w:ascii="Arial" w:eastAsia="MS Mincho" w:hAnsi="Arial"/>
      <w:b/>
      <w:sz w:val="28"/>
      <w:szCs w:val="28"/>
      <w:lang w:val="nl-NL"/>
    </w:rPr>
  </w:style>
  <w:style w:type="character" w:customStyle="1" w:styleId="q2Char">
    <w:name w:val="q2 Char"/>
    <w:link w:val="q2"/>
    <w:qFormat/>
    <w:rsid w:val="00B65148"/>
    <w:rPr>
      <w:rFonts w:ascii="Arial" w:eastAsia="MS Mincho" w:hAnsi="Arial" w:cs="Times New Roman"/>
      <w:b/>
      <w:szCs w:val="28"/>
      <w:lang w:val="nl-NL"/>
    </w:rPr>
  </w:style>
  <w:style w:type="paragraph" w:customStyle="1" w:styleId="TextTable">
    <w:name w:val="Text Table"/>
    <w:basedOn w:val="Normal"/>
    <w:link w:val="TextTableChar"/>
    <w:qFormat/>
    <w:rsid w:val="00B65148"/>
    <w:pPr>
      <w:widowControl w:val="0"/>
      <w:spacing w:before="120" w:after="120"/>
    </w:pPr>
    <w:rPr>
      <w:rFonts w:ascii="Arial" w:eastAsiaTheme="minorHAnsi" w:hAnsi="Arial"/>
      <w:bCs/>
      <w:sz w:val="26"/>
      <w:szCs w:val="28"/>
    </w:rPr>
  </w:style>
  <w:style w:type="character" w:customStyle="1" w:styleId="TextTableChar">
    <w:name w:val="Text Table Char"/>
    <w:link w:val="TextTable"/>
    <w:qFormat/>
    <w:rsid w:val="00B65148"/>
    <w:rPr>
      <w:rFonts w:ascii="Arial" w:hAnsi="Arial" w:cs="Times New Roman"/>
      <w:bCs/>
      <w:sz w:val="26"/>
      <w:szCs w:val="28"/>
      <w:lang w:val="en-US"/>
    </w:rPr>
  </w:style>
  <w:style w:type="paragraph" w:customStyle="1" w:styleId="Style2">
    <w:name w:val="Style2"/>
    <w:basedOn w:val="ListParagraph"/>
    <w:link w:val="Style2Char"/>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Style3">
    <w:name w:val="Style3"/>
    <w:basedOn w:val="ListParagraph"/>
    <w:uiPriority w:val="99"/>
    <w:qFormat/>
    <w:rsid w:val="00B65148"/>
    <w:pPr>
      <w:keepNext/>
      <w:widowControl w:val="0"/>
      <w:pBdr>
        <w:top w:val="nil"/>
        <w:left w:val="nil"/>
        <w:bottom w:val="nil"/>
        <w:right w:val="nil"/>
        <w:between w:val="nil"/>
      </w:pBdr>
      <w:spacing w:before="120" w:after="120" w:line="312" w:lineRule="auto"/>
      <w:ind w:left="709" w:hanging="709"/>
    </w:pPr>
    <w:rPr>
      <w:rFonts w:ascii="Arial" w:eastAsiaTheme="minorHAnsi" w:hAnsi="Arial"/>
      <w:b/>
      <w:color w:val="000000"/>
      <w:sz w:val="28"/>
      <w:szCs w:val="28"/>
      <w:lang w:val="nl-NL" w:eastAsia="vi-VN"/>
    </w:rPr>
  </w:style>
  <w:style w:type="paragraph" w:customStyle="1" w:styleId="Others">
    <w:name w:val="Others"/>
    <w:basedOn w:val="Normal"/>
    <w:uiPriority w:val="99"/>
    <w:qFormat/>
    <w:rsid w:val="00B65148"/>
    <w:pPr>
      <w:keepNext/>
      <w:widowControl w:val="0"/>
      <w:spacing w:before="60" w:after="60"/>
      <w:jc w:val="center"/>
    </w:pPr>
    <w:rPr>
      <w:rFonts w:ascii="Arial" w:eastAsiaTheme="minorHAnsi" w:hAnsi="Arial"/>
      <w:b/>
      <w:sz w:val="20"/>
    </w:rPr>
  </w:style>
  <w:style w:type="paragraph" w:customStyle="1" w:styleId="OtherBullet">
    <w:name w:val="Other_Bullet"/>
    <w:basedOn w:val="Normal"/>
    <w:autoRedefine/>
    <w:uiPriority w:val="99"/>
    <w:qFormat/>
    <w:rsid w:val="00B65148"/>
    <w:pPr>
      <w:keepNext/>
      <w:widowControl w:val="0"/>
      <w:tabs>
        <w:tab w:val="num" w:pos="360"/>
      </w:tabs>
      <w:spacing w:before="60" w:after="60" w:line="360" w:lineRule="exact"/>
      <w:ind w:left="360" w:hanging="360"/>
    </w:pPr>
    <w:rPr>
      <w:rFonts w:ascii="Arial" w:eastAsiaTheme="minorHAnsi" w:hAnsi="Arial"/>
      <w:spacing w:val="-14"/>
      <w:sz w:val="26"/>
      <w:szCs w:val="26"/>
      <w:lang w:val="vi-VN"/>
    </w:rPr>
  </w:style>
  <w:style w:type="numbering" w:customStyle="1" w:styleId="FISnumbered412">
    <w:name w:val="FIS numbered412"/>
    <w:basedOn w:val="NoList"/>
    <w:rsid w:val="00B65148"/>
  </w:style>
  <w:style w:type="numbering" w:customStyle="1" w:styleId="FISnumbered41">
    <w:name w:val="FIS numbered41"/>
    <w:basedOn w:val="NoList"/>
    <w:rsid w:val="00B65148"/>
    <w:pPr>
      <w:numPr>
        <w:numId w:val="54"/>
      </w:numPr>
    </w:pPr>
  </w:style>
  <w:style w:type="paragraph" w:customStyle="1" w:styleId="ETEPHeading1">
    <w:name w:val="ETEP_Heading1"/>
    <w:basedOn w:val="Heading1"/>
    <w:uiPriority w:val="99"/>
    <w:qFormat/>
    <w:rsid w:val="00B65148"/>
    <w:pPr>
      <w:keepNext/>
      <w:tabs>
        <w:tab w:val="num" w:pos="367"/>
      </w:tabs>
      <w:suppressAutoHyphens w:val="0"/>
      <w:spacing w:before="360" w:after="60" w:line="276" w:lineRule="auto"/>
      <w:ind w:left="364" w:hanging="357"/>
      <w:jc w:val="both"/>
      <w:outlineLvl w:val="1"/>
    </w:pPr>
    <w:rPr>
      <w:rFonts w:ascii="Times New Roman" w:hAnsi="Times New Roman" w:cs="Arial"/>
      <w:bCs/>
      <w:kern w:val="32"/>
      <w:szCs w:val="24"/>
      <w:lang w:val="vi-VN"/>
    </w:rPr>
  </w:style>
  <w:style w:type="paragraph" w:customStyle="1" w:styleId="ETEPHeading2">
    <w:name w:val="ETEP_Heading2"/>
    <w:basedOn w:val="Heading2"/>
    <w:uiPriority w:val="99"/>
    <w:qFormat/>
    <w:rsid w:val="00B65148"/>
    <w:pPr>
      <w:keepNext/>
      <w:widowControl w:val="0"/>
      <w:pBdr>
        <w:bottom w:val="none" w:sz="0" w:space="0" w:color="auto"/>
      </w:pBdr>
      <w:suppressAutoHyphens w:val="0"/>
      <w:spacing w:before="240" w:after="60" w:line="276" w:lineRule="auto"/>
      <w:ind w:left="364" w:hanging="357"/>
      <w:jc w:val="both"/>
      <w:outlineLvl w:val="2"/>
    </w:pPr>
    <w:rPr>
      <w:rFonts w:ascii="Times New Roman" w:hAnsi="Times New Roman" w:cs="Arial"/>
      <w:bCs/>
      <w:iCs/>
      <w:szCs w:val="28"/>
      <w:lang w:val="vi-VN"/>
    </w:rPr>
  </w:style>
  <w:style w:type="paragraph" w:customStyle="1" w:styleId="ETEPHeading3">
    <w:name w:val="ETEP_Heading3"/>
    <w:basedOn w:val="Heading3"/>
    <w:uiPriority w:val="99"/>
    <w:qFormat/>
    <w:rsid w:val="00B65148"/>
    <w:pPr>
      <w:keepNext/>
      <w:widowControl w:val="0"/>
      <w:suppressAutoHyphens w:val="0"/>
      <w:spacing w:before="240" w:after="60" w:line="276" w:lineRule="auto"/>
      <w:ind w:left="364" w:hanging="357"/>
      <w:jc w:val="both"/>
      <w:outlineLvl w:val="3"/>
    </w:pPr>
    <w:rPr>
      <w:rFonts w:ascii="Arial" w:hAnsi="Arial" w:cs="Arial"/>
      <w:b w:val="0"/>
      <w:i/>
      <w:szCs w:val="26"/>
      <w:lang w:val="vi-VN"/>
    </w:rPr>
  </w:style>
  <w:style w:type="numbering" w:customStyle="1" w:styleId="nhsmc1">
    <w:name w:val="Đánh số đề mục1"/>
    <w:uiPriority w:val="99"/>
    <w:rsid w:val="00B65148"/>
    <w:pPr>
      <w:numPr>
        <w:numId w:val="56"/>
      </w:numPr>
    </w:pPr>
  </w:style>
  <w:style w:type="character" w:customStyle="1" w:styleId="tvs-bullet0Char">
    <w:name w:val="tvs-bullet0 Char"/>
    <w:basedOn w:val="DefaultParagraphFont"/>
    <w:link w:val="tvs-bullet0"/>
    <w:uiPriority w:val="99"/>
    <w:qFormat/>
    <w:rsid w:val="00B65148"/>
    <w:rPr>
      <w:rFonts w:ascii="Arial" w:hAnsi="Arial" w:cs="Times New Roman"/>
      <w:sz w:val="26"/>
      <w:szCs w:val="26"/>
      <w:lang w:val="en-US"/>
    </w:rPr>
  </w:style>
  <w:style w:type="character" w:customStyle="1" w:styleId="gacgdauChar">
    <w:name w:val="gacgdau Char"/>
    <w:link w:val="gacgdau"/>
    <w:uiPriority w:val="99"/>
    <w:qFormat/>
    <w:locked/>
    <w:rsid w:val="00B65148"/>
    <w:rPr>
      <w:sz w:val="26"/>
      <w:szCs w:val="26"/>
      <w:lang w:val="fr-FR"/>
    </w:rPr>
  </w:style>
  <w:style w:type="paragraph" w:customStyle="1" w:styleId="gacgdau">
    <w:name w:val="gacgdau"/>
    <w:link w:val="gacgdauChar"/>
    <w:autoRedefine/>
    <w:uiPriority w:val="99"/>
    <w:qFormat/>
    <w:rsid w:val="00B65148"/>
    <w:pPr>
      <w:numPr>
        <w:numId w:val="57"/>
      </w:numPr>
      <w:spacing w:before="120" w:after="120" w:line="264" w:lineRule="auto"/>
      <w:jc w:val="both"/>
    </w:pPr>
    <w:rPr>
      <w:sz w:val="26"/>
      <w:szCs w:val="26"/>
      <w:lang w:val="fr-FR"/>
    </w:rPr>
  </w:style>
  <w:style w:type="paragraph" w:customStyle="1" w:styleId="gachdau2">
    <w:name w:val="gachdau 2"/>
    <w:basedOn w:val="Normal"/>
    <w:link w:val="gachdau2Char"/>
    <w:autoRedefine/>
    <w:uiPriority w:val="99"/>
    <w:qFormat/>
    <w:rsid w:val="00B65148"/>
    <w:pPr>
      <w:numPr>
        <w:numId w:val="58"/>
      </w:numPr>
      <w:spacing w:before="120" w:after="120" w:line="276" w:lineRule="auto"/>
      <w:ind w:left="1434" w:hanging="357"/>
    </w:pPr>
    <w:rPr>
      <w:rFonts w:ascii="Arial" w:eastAsiaTheme="minorHAnsi" w:hAnsi="Arial"/>
      <w:sz w:val="26"/>
      <w:szCs w:val="26"/>
      <w:lang w:val="vi-VN"/>
    </w:rPr>
  </w:style>
  <w:style w:type="character" w:customStyle="1" w:styleId="gachdau2Char">
    <w:name w:val="gachdau 2 Char"/>
    <w:link w:val="gachdau2"/>
    <w:uiPriority w:val="99"/>
    <w:qFormat/>
    <w:rsid w:val="00B65148"/>
    <w:rPr>
      <w:rFonts w:ascii="Arial" w:hAnsi="Arial" w:cs="Times New Roman"/>
      <w:sz w:val="26"/>
      <w:szCs w:val="26"/>
    </w:rPr>
  </w:style>
  <w:style w:type="paragraph" w:customStyle="1" w:styleId="xl1250">
    <w:name w:val="xl125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1">
    <w:name w:val="xl1251"/>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2">
    <w:name w:val="xl12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3">
    <w:name w:val="xl12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254">
    <w:name w:val="xl1254"/>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55">
    <w:name w:val="xl12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56">
    <w:name w:val="xl12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57">
    <w:name w:val="xl12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58">
    <w:name w:val="xl125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59">
    <w:name w:val="xl12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0">
    <w:name w:val="xl12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1">
    <w:name w:val="xl12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2">
    <w:name w:val="xl126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3">
    <w:name w:val="xl12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264">
    <w:name w:val="xl126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color w:val="000000"/>
      <w:sz w:val="26"/>
      <w:szCs w:val="26"/>
    </w:rPr>
  </w:style>
  <w:style w:type="paragraph" w:customStyle="1" w:styleId="xl1265">
    <w:name w:val="xl12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color w:val="000000"/>
      <w:sz w:val="26"/>
      <w:szCs w:val="26"/>
    </w:rPr>
  </w:style>
  <w:style w:type="paragraph" w:customStyle="1" w:styleId="xl1266">
    <w:name w:val="xl126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267">
    <w:name w:val="xl12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268">
    <w:name w:val="xl12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69">
    <w:name w:val="xl12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color w:val="000000"/>
      <w:sz w:val="26"/>
      <w:szCs w:val="26"/>
    </w:rPr>
  </w:style>
  <w:style w:type="paragraph" w:customStyle="1" w:styleId="xl1270">
    <w:name w:val="xl127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000000"/>
      <w:sz w:val="26"/>
      <w:szCs w:val="26"/>
    </w:rPr>
  </w:style>
  <w:style w:type="paragraph" w:customStyle="1" w:styleId="xl1271">
    <w:name w:val="xl12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rPr>
  </w:style>
  <w:style w:type="paragraph" w:customStyle="1" w:styleId="xl1272">
    <w:name w:val="xl127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73">
    <w:name w:val="xl127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274">
    <w:name w:val="xl12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275">
    <w:name w:val="xl12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sz w:val="26"/>
      <w:szCs w:val="26"/>
    </w:rPr>
  </w:style>
  <w:style w:type="paragraph" w:customStyle="1" w:styleId="xl1276">
    <w:name w:val="xl12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sz w:val="26"/>
      <w:szCs w:val="26"/>
    </w:rPr>
  </w:style>
  <w:style w:type="paragraph" w:customStyle="1" w:styleId="xl1277">
    <w:name w:val="xl12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rPr>
  </w:style>
  <w:style w:type="paragraph" w:customStyle="1" w:styleId="xl1278">
    <w:name w:val="xl127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i/>
      <w:iCs/>
      <w:sz w:val="26"/>
      <w:szCs w:val="26"/>
    </w:rPr>
  </w:style>
  <w:style w:type="paragraph" w:customStyle="1" w:styleId="xl1279">
    <w:name w:val="xl1279"/>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0">
    <w:name w:val="xl12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rPr>
  </w:style>
  <w:style w:type="paragraph" w:customStyle="1" w:styleId="xl1281">
    <w:name w:val="xl12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 w:val="26"/>
      <w:szCs w:val="26"/>
    </w:rPr>
  </w:style>
  <w:style w:type="paragraph" w:customStyle="1" w:styleId="xl1282">
    <w:name w:val="xl128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283">
    <w:name w:val="xl128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6"/>
      <w:szCs w:val="26"/>
    </w:rPr>
  </w:style>
  <w:style w:type="paragraph" w:customStyle="1" w:styleId="xl1284">
    <w:name w:val="xl12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ListTable">
    <w:name w:val="List Table"/>
    <w:basedOn w:val="ListParagraph"/>
    <w:link w:val="ListTableChar"/>
    <w:qFormat/>
    <w:rsid w:val="00B65148"/>
    <w:pPr>
      <w:widowControl w:val="0"/>
      <w:spacing w:before="60" w:after="120"/>
      <w:ind w:left="567" w:hanging="426"/>
    </w:pPr>
    <w:rPr>
      <w:rFonts w:ascii="Arial" w:eastAsiaTheme="minorHAnsi" w:hAnsi="Arial" w:cstheme="minorBidi"/>
      <w:sz w:val="26"/>
      <w:szCs w:val="22"/>
      <w:lang w:val="sv-SE"/>
    </w:rPr>
  </w:style>
  <w:style w:type="character" w:customStyle="1" w:styleId="ListTableChar">
    <w:name w:val="List Table Char"/>
    <w:basedOn w:val="DefaultParagraphFont"/>
    <w:link w:val="ListTable"/>
    <w:qFormat/>
    <w:rsid w:val="00B65148"/>
    <w:rPr>
      <w:rFonts w:ascii="Arial" w:hAnsi="Arial"/>
      <w:sz w:val="26"/>
      <w:lang w:val="sv-SE"/>
    </w:rPr>
  </w:style>
  <w:style w:type="paragraph" w:customStyle="1" w:styleId="Bulleted144">
    <w:name w:val="Bulleted 14.4"/>
    <w:link w:val="Bulleted144Char"/>
    <w:autoRedefine/>
    <w:uiPriority w:val="99"/>
    <w:qFormat/>
    <w:rsid w:val="00B65148"/>
    <w:pPr>
      <w:widowControl w:val="0"/>
      <w:numPr>
        <w:numId w:val="59"/>
      </w:numPr>
      <w:spacing w:before="60" w:after="60" w:line="240" w:lineRule="auto"/>
      <w:ind w:left="714" w:hanging="357"/>
      <w:jc w:val="both"/>
    </w:pPr>
    <w:rPr>
      <w:rFonts w:eastAsia="Times New Roman" w:cs="Times New Roman"/>
      <w:bCs/>
      <w:szCs w:val="26"/>
      <w:lang w:val="it-IT" w:eastAsia="vi-VN"/>
    </w:rPr>
  </w:style>
  <w:style w:type="character" w:customStyle="1" w:styleId="Bulleted144Char">
    <w:name w:val="Bulleted 14.4 Char"/>
    <w:link w:val="Bulleted144"/>
    <w:uiPriority w:val="99"/>
    <w:qFormat/>
    <w:rsid w:val="00B65148"/>
    <w:rPr>
      <w:rFonts w:eastAsia="Times New Roman" w:cs="Times New Roman"/>
      <w:bCs/>
      <w:szCs w:val="26"/>
      <w:lang w:val="it-IT" w:eastAsia="vi-VN"/>
    </w:rPr>
  </w:style>
  <w:style w:type="paragraph" w:customStyle="1" w:styleId="NgacAnDuong">
    <w:name w:val="Ngac An Duong"/>
    <w:basedOn w:val="Normal"/>
    <w:link w:val="NgacAnDuongChar"/>
    <w:qFormat/>
    <w:rsid w:val="00B65148"/>
    <w:pPr>
      <w:widowControl w:val="0"/>
      <w:spacing w:before="120" w:after="120"/>
    </w:pPr>
    <w:rPr>
      <w:rFonts w:ascii="Arial" w:eastAsia="Calibri" w:hAnsi="Arial" w:cs="Arial"/>
      <w:szCs w:val="24"/>
      <w:lang w:val="nb-NO"/>
    </w:rPr>
  </w:style>
  <w:style w:type="character" w:customStyle="1" w:styleId="NgacAnDuongChar">
    <w:name w:val="Ngac An Duong Char"/>
    <w:link w:val="NgacAnDuong"/>
    <w:qFormat/>
    <w:rsid w:val="00B65148"/>
    <w:rPr>
      <w:rFonts w:ascii="Arial" w:eastAsia="Calibri" w:hAnsi="Arial" w:cs="Arial"/>
      <w:sz w:val="24"/>
      <w:szCs w:val="24"/>
      <w:lang w:val="nb-NO"/>
    </w:rPr>
  </w:style>
  <w:style w:type="paragraph" w:customStyle="1" w:styleId="ynho">
    <w:name w:val="y_nho"/>
    <w:basedOn w:val="Normal"/>
    <w:uiPriority w:val="99"/>
    <w:qFormat/>
    <w:rsid w:val="00B65148"/>
    <w:pPr>
      <w:widowControl w:val="0"/>
      <w:tabs>
        <w:tab w:val="num" w:pos="851"/>
      </w:tabs>
      <w:autoSpaceDE w:val="0"/>
      <w:autoSpaceDN w:val="0"/>
      <w:adjustRightInd w:val="0"/>
      <w:spacing w:before="60" w:after="60" w:line="360" w:lineRule="atLeast"/>
      <w:ind w:firstLine="709"/>
    </w:pPr>
    <w:rPr>
      <w:rFonts w:ascii="Arial" w:eastAsiaTheme="minorHAnsi" w:hAnsi="Arial"/>
      <w:sz w:val="28"/>
      <w:szCs w:val="28"/>
      <w:lang w:val="vi-VN"/>
    </w:rPr>
  </w:style>
  <w:style w:type="paragraph" w:customStyle="1" w:styleId="DNoidung">
    <w:name w:val="D Noidung"/>
    <w:basedOn w:val="Normal"/>
    <w:link w:val="DNoidungChar"/>
    <w:qFormat/>
    <w:rsid w:val="00B65148"/>
    <w:pPr>
      <w:spacing w:before="60" w:after="120" w:line="276" w:lineRule="auto"/>
    </w:pPr>
    <w:rPr>
      <w:rFonts w:ascii="Arial" w:eastAsiaTheme="minorHAnsi" w:hAnsi="Arial"/>
      <w:sz w:val="26"/>
      <w:szCs w:val="28"/>
    </w:rPr>
  </w:style>
  <w:style w:type="character" w:customStyle="1" w:styleId="DNoidungChar">
    <w:name w:val="D Noidung Char"/>
    <w:link w:val="DNoidung"/>
    <w:qFormat/>
    <w:rsid w:val="00B65148"/>
    <w:rPr>
      <w:rFonts w:ascii="Arial" w:hAnsi="Arial" w:cs="Times New Roman"/>
      <w:sz w:val="26"/>
      <w:szCs w:val="28"/>
      <w:lang w:val="en-US"/>
    </w:rPr>
  </w:style>
  <w:style w:type="paragraph" w:customStyle="1" w:styleId="NoSpacing1">
    <w:name w:val="No Spacing1"/>
    <w:uiPriority w:val="1"/>
    <w:qFormat/>
    <w:rsid w:val="00B65148"/>
    <w:pPr>
      <w:suppressAutoHyphens/>
      <w:spacing w:after="0" w:line="240" w:lineRule="auto"/>
      <w:jc w:val="both"/>
    </w:pPr>
    <w:rPr>
      <w:rFonts w:eastAsia="Times New Roman" w:cs="Times New Roman"/>
      <w:sz w:val="24"/>
      <w:szCs w:val="20"/>
      <w:lang w:val="en-US"/>
    </w:rPr>
  </w:style>
  <w:style w:type="paragraph" w:customStyle="1" w:styleId="Gachdaudong">
    <w:name w:val="Gach dau dong"/>
    <w:basedOn w:val="ListParagraph"/>
    <w:link w:val="GachdaudongChar0"/>
    <w:uiPriority w:val="99"/>
    <w:qFormat/>
    <w:rsid w:val="00B65148"/>
    <w:pPr>
      <w:numPr>
        <w:numId w:val="60"/>
      </w:numPr>
      <w:spacing w:before="60" w:after="120" w:line="276" w:lineRule="auto"/>
    </w:pPr>
    <w:rPr>
      <w:rFonts w:ascii="Arial" w:eastAsiaTheme="minorHAnsi" w:hAnsi="Arial"/>
      <w:sz w:val="26"/>
      <w:szCs w:val="26"/>
    </w:rPr>
  </w:style>
  <w:style w:type="paragraph" w:customStyle="1" w:styleId="Daumuc2">
    <w:name w:val="Dau muc 2"/>
    <w:basedOn w:val="Heading2"/>
    <w:link w:val="Daumuc2Char"/>
    <w:autoRedefine/>
    <w:uiPriority w:val="99"/>
    <w:qFormat/>
    <w:rsid w:val="00B65148"/>
    <w:pPr>
      <w:keepNext/>
      <w:numPr>
        <w:ilvl w:val="1"/>
        <w:numId w:val="61"/>
      </w:numPr>
      <w:pBdr>
        <w:bottom w:val="none" w:sz="0" w:space="0" w:color="auto"/>
      </w:pBdr>
      <w:tabs>
        <w:tab w:val="num" w:pos="360"/>
        <w:tab w:val="left" w:pos="567"/>
      </w:tabs>
      <w:suppressAutoHyphens w:val="0"/>
      <w:spacing w:before="240" w:after="60" w:line="276" w:lineRule="auto"/>
      <w:ind w:left="0" w:firstLine="0"/>
      <w:jc w:val="both"/>
    </w:pPr>
    <w:rPr>
      <w:rFonts w:ascii="Times New Roman" w:hAnsi="Times New Roman"/>
      <w:bCs/>
      <w:iCs/>
      <w:szCs w:val="26"/>
      <w:lang w:val="vi-VN"/>
    </w:rPr>
  </w:style>
  <w:style w:type="paragraph" w:customStyle="1" w:styleId="Daumuc1">
    <w:name w:val="Dau muc 1"/>
    <w:basedOn w:val="Heading1"/>
    <w:uiPriority w:val="99"/>
    <w:qFormat/>
    <w:rsid w:val="00B65148"/>
    <w:pPr>
      <w:keepNext/>
      <w:widowControl/>
      <w:numPr>
        <w:numId w:val="61"/>
      </w:numPr>
      <w:tabs>
        <w:tab w:val="num" w:pos="360"/>
      </w:tabs>
      <w:suppressAutoHyphens w:val="0"/>
      <w:spacing w:before="240" w:after="60" w:line="276" w:lineRule="auto"/>
      <w:ind w:left="0" w:firstLine="0"/>
      <w:jc w:val="left"/>
    </w:pPr>
    <w:rPr>
      <w:bCs/>
      <w:caps/>
      <w:kern w:val="32"/>
      <w:sz w:val="32"/>
      <w:szCs w:val="32"/>
    </w:rPr>
  </w:style>
  <w:style w:type="paragraph" w:customStyle="1" w:styleId="Daumuc3">
    <w:name w:val="Daumuc3"/>
    <w:basedOn w:val="Heading3"/>
    <w:autoRedefine/>
    <w:uiPriority w:val="99"/>
    <w:qFormat/>
    <w:rsid w:val="00B65148"/>
    <w:pPr>
      <w:keepNext/>
      <w:numPr>
        <w:ilvl w:val="2"/>
        <w:numId w:val="61"/>
      </w:numPr>
      <w:tabs>
        <w:tab w:val="left" w:pos="0"/>
        <w:tab w:val="num" w:pos="360"/>
      </w:tabs>
      <w:suppressAutoHyphens w:val="0"/>
      <w:spacing w:before="240" w:after="60" w:line="276" w:lineRule="auto"/>
      <w:ind w:left="0" w:firstLine="0"/>
      <w:jc w:val="both"/>
    </w:pPr>
    <w:rPr>
      <w:rFonts w:ascii="Arial" w:hAnsi="Arial"/>
      <w:b w:val="0"/>
      <w:sz w:val="26"/>
      <w:szCs w:val="24"/>
    </w:rPr>
  </w:style>
  <w:style w:type="paragraph" w:customStyle="1" w:styleId="Daumuc4">
    <w:name w:val="Daumuc4"/>
    <w:basedOn w:val="Heading4"/>
    <w:link w:val="Daumuc4Char"/>
    <w:autoRedefine/>
    <w:qFormat/>
    <w:rsid w:val="00B65148"/>
    <w:pPr>
      <w:tabs>
        <w:tab w:val="left" w:pos="993"/>
      </w:tabs>
      <w:spacing w:before="240" w:after="60" w:line="276" w:lineRule="auto"/>
      <w:ind w:left="0" w:right="0" w:firstLine="0"/>
      <w:outlineLvl w:val="9"/>
    </w:pPr>
    <w:rPr>
      <w:rFonts w:ascii="Arial" w:hAnsi="Arial"/>
      <w:b w:val="0"/>
      <w:i/>
      <w:sz w:val="28"/>
      <w:szCs w:val="28"/>
    </w:rPr>
  </w:style>
  <w:style w:type="character" w:customStyle="1" w:styleId="GachdaudongChar0">
    <w:name w:val="Gach dau dong Char"/>
    <w:basedOn w:val="DefaultParagraphFont"/>
    <w:link w:val="Gachdaudong"/>
    <w:uiPriority w:val="99"/>
    <w:qFormat/>
    <w:rsid w:val="00B65148"/>
    <w:rPr>
      <w:rFonts w:ascii="Arial" w:hAnsi="Arial" w:cs="Times New Roman"/>
      <w:sz w:val="26"/>
      <w:szCs w:val="26"/>
      <w:lang w:val="en-US"/>
    </w:rPr>
  </w:style>
  <w:style w:type="character" w:customStyle="1" w:styleId="newstitledetail">
    <w:name w:val="newstitledetail"/>
    <w:qFormat/>
    <w:rsid w:val="00B65148"/>
  </w:style>
  <w:style w:type="paragraph" w:customStyle="1" w:styleId="muc2">
    <w:name w:val="muc 2"/>
    <w:basedOn w:val="Heading3"/>
    <w:link w:val="muc2Char"/>
    <w:qFormat/>
    <w:rsid w:val="00B65148"/>
    <w:pPr>
      <w:widowControl w:val="0"/>
      <w:suppressAutoHyphens w:val="0"/>
      <w:ind w:firstLine="567"/>
      <w:jc w:val="both"/>
    </w:pPr>
    <w:rPr>
      <w:rFonts w:ascii="Arial" w:hAnsi="Arial"/>
      <w:b w:val="0"/>
      <w:bCs/>
      <w:i/>
      <w:szCs w:val="28"/>
    </w:rPr>
  </w:style>
  <w:style w:type="character" w:customStyle="1" w:styleId="muc2Char">
    <w:name w:val="muc 2 Char"/>
    <w:link w:val="muc2"/>
    <w:qFormat/>
    <w:rsid w:val="00B65148"/>
    <w:rPr>
      <w:rFonts w:ascii="Arial" w:eastAsia="Times New Roman" w:hAnsi="Arial" w:cs="Times New Roman"/>
      <w:bCs/>
      <w:i/>
      <w:szCs w:val="28"/>
      <w:lang w:val="en-US"/>
    </w:rPr>
  </w:style>
  <w:style w:type="paragraph" w:customStyle="1" w:styleId="Nidung">
    <w:name w:val="Néi dung"/>
    <w:basedOn w:val="Normal"/>
    <w:link w:val="NidungChar"/>
    <w:autoRedefine/>
    <w:qFormat/>
    <w:rsid w:val="00B65148"/>
    <w:pPr>
      <w:spacing w:before="120" w:after="60" w:line="264" w:lineRule="auto"/>
      <w:ind w:firstLine="567"/>
    </w:pPr>
    <w:rPr>
      <w:rFonts w:ascii="Arial" w:eastAsiaTheme="minorHAnsi" w:hAnsi="Arial"/>
      <w:sz w:val="28"/>
      <w:szCs w:val="28"/>
      <w:lang w:val="de-DE"/>
    </w:rPr>
  </w:style>
  <w:style w:type="character" w:customStyle="1" w:styleId="NidungChar">
    <w:name w:val="Néi dung Char"/>
    <w:link w:val="Nidung"/>
    <w:qFormat/>
    <w:rsid w:val="00B65148"/>
    <w:rPr>
      <w:rFonts w:ascii="Arial" w:hAnsi="Arial" w:cs="Times New Roman"/>
      <w:szCs w:val="28"/>
      <w:lang w:val="de-DE"/>
    </w:rPr>
  </w:style>
  <w:style w:type="paragraph" w:customStyle="1" w:styleId="Noidung">
    <w:name w:val="Noidung"/>
    <w:basedOn w:val="Normal"/>
    <w:link w:val="NoidungChar"/>
    <w:qFormat/>
    <w:rsid w:val="00B65148"/>
    <w:pPr>
      <w:spacing w:before="240" w:after="120" w:line="312" w:lineRule="auto"/>
    </w:pPr>
    <w:rPr>
      <w:rFonts w:ascii="Arial" w:eastAsiaTheme="minorHAnsi" w:hAnsi="Arial"/>
      <w:sz w:val="26"/>
      <w:szCs w:val="24"/>
    </w:rPr>
  </w:style>
  <w:style w:type="character" w:customStyle="1" w:styleId="NoidungChar">
    <w:name w:val="Noidung Char"/>
    <w:link w:val="Noidung"/>
    <w:qFormat/>
    <w:rsid w:val="00B65148"/>
    <w:rPr>
      <w:rFonts w:ascii="Arial" w:hAnsi="Arial" w:cs="Times New Roman"/>
      <w:sz w:val="26"/>
      <w:szCs w:val="24"/>
      <w:lang w:val="en-US"/>
    </w:rPr>
  </w:style>
  <w:style w:type="paragraph" w:customStyle="1" w:styleId="Style108">
    <w:name w:val="Style108"/>
    <w:basedOn w:val="Normal"/>
    <w:uiPriority w:val="99"/>
    <w:qFormat/>
    <w:rsid w:val="00B65148"/>
    <w:pPr>
      <w:widowControl w:val="0"/>
      <w:autoSpaceDE w:val="0"/>
      <w:autoSpaceDN w:val="0"/>
      <w:adjustRightInd w:val="0"/>
      <w:spacing w:before="60" w:after="60" w:line="360" w:lineRule="exact"/>
      <w:ind w:firstLine="734"/>
    </w:pPr>
    <w:rPr>
      <w:rFonts w:ascii="Arial" w:eastAsiaTheme="minorHAnsi" w:hAnsi="Arial"/>
      <w:szCs w:val="24"/>
    </w:rPr>
  </w:style>
  <w:style w:type="paragraph" w:customStyle="1" w:styleId="Style111">
    <w:name w:val="Style111"/>
    <w:basedOn w:val="Normal"/>
    <w:uiPriority w:val="99"/>
    <w:qFormat/>
    <w:rsid w:val="00B65148"/>
    <w:pPr>
      <w:widowControl w:val="0"/>
      <w:autoSpaceDE w:val="0"/>
      <w:autoSpaceDN w:val="0"/>
      <w:adjustRightInd w:val="0"/>
      <w:spacing w:before="60" w:after="60" w:line="386" w:lineRule="exact"/>
      <w:ind w:firstLine="730"/>
    </w:pPr>
    <w:rPr>
      <w:rFonts w:ascii="Arial" w:eastAsiaTheme="minorHAnsi" w:hAnsi="Arial"/>
      <w:szCs w:val="24"/>
    </w:rPr>
  </w:style>
  <w:style w:type="character" w:customStyle="1" w:styleId="FontStyle146">
    <w:name w:val="Font Style146"/>
    <w:uiPriority w:val="99"/>
    <w:qFormat/>
    <w:rsid w:val="00B65148"/>
    <w:rPr>
      <w:rFonts w:ascii="Times New Roman" w:hAnsi="Times New Roman" w:cs="Times New Roman"/>
      <w:color w:val="000000"/>
      <w:sz w:val="22"/>
      <w:szCs w:val="22"/>
    </w:rPr>
  </w:style>
  <w:style w:type="character" w:customStyle="1" w:styleId="FontStyle150">
    <w:name w:val="Font Style150"/>
    <w:uiPriority w:val="99"/>
    <w:qFormat/>
    <w:rsid w:val="00B65148"/>
    <w:rPr>
      <w:rFonts w:ascii="Times New Roman" w:hAnsi="Times New Roman" w:cs="Times New Roman"/>
      <w:i/>
      <w:iCs/>
      <w:color w:val="000000"/>
      <w:sz w:val="22"/>
      <w:szCs w:val="22"/>
    </w:rPr>
  </w:style>
  <w:style w:type="paragraph" w:customStyle="1" w:styleId="Style36">
    <w:name w:val="Style36"/>
    <w:basedOn w:val="Normal"/>
    <w:uiPriority w:val="99"/>
    <w:qFormat/>
    <w:rsid w:val="00B65148"/>
    <w:pPr>
      <w:widowControl w:val="0"/>
      <w:autoSpaceDE w:val="0"/>
      <w:autoSpaceDN w:val="0"/>
      <w:adjustRightInd w:val="0"/>
      <w:spacing w:before="60" w:after="60"/>
    </w:pPr>
    <w:rPr>
      <w:rFonts w:ascii="Arial" w:eastAsiaTheme="minorHAnsi" w:hAnsi="Arial"/>
      <w:szCs w:val="24"/>
    </w:rPr>
  </w:style>
  <w:style w:type="character" w:customStyle="1" w:styleId="FontStyle159">
    <w:name w:val="Font Style159"/>
    <w:uiPriority w:val="99"/>
    <w:qFormat/>
    <w:rsid w:val="00B65148"/>
    <w:rPr>
      <w:rFonts w:ascii="Times New Roman" w:hAnsi="Times New Roman" w:cs="Times New Roman"/>
      <w:color w:val="000000"/>
      <w:sz w:val="28"/>
      <w:szCs w:val="28"/>
    </w:rPr>
  </w:style>
  <w:style w:type="paragraph" w:customStyle="1" w:styleId="CharChar3CharCharCharCharCharChar">
    <w:name w:val="Char Char3 Char Char Char Char Char Char"/>
    <w:basedOn w:val="Normal"/>
    <w:uiPriority w:val="99"/>
    <w:qFormat/>
    <w:rsid w:val="00B65148"/>
    <w:pPr>
      <w:pageBreakBefore/>
      <w:spacing w:before="100" w:beforeAutospacing="1" w:after="100" w:afterAutospacing="1"/>
    </w:pPr>
    <w:rPr>
      <w:rFonts w:ascii="Tahoma" w:eastAsiaTheme="minorHAnsi" w:hAnsi="Tahoma"/>
      <w:sz w:val="20"/>
    </w:rPr>
  </w:style>
  <w:style w:type="paragraph" w:customStyle="1" w:styleId="Style46">
    <w:name w:val="Style46"/>
    <w:basedOn w:val="Normal"/>
    <w:uiPriority w:val="99"/>
    <w:qFormat/>
    <w:rsid w:val="00B65148"/>
    <w:pPr>
      <w:widowControl w:val="0"/>
      <w:autoSpaceDE w:val="0"/>
      <w:autoSpaceDN w:val="0"/>
      <w:adjustRightInd w:val="0"/>
      <w:spacing w:before="60" w:after="60" w:line="456" w:lineRule="exact"/>
    </w:pPr>
    <w:rPr>
      <w:rFonts w:ascii="Arial" w:eastAsiaTheme="minorHAnsi" w:hAnsi="Arial"/>
      <w:szCs w:val="24"/>
    </w:rPr>
  </w:style>
  <w:style w:type="character" w:customStyle="1" w:styleId="FontStyle186">
    <w:name w:val="Font Style186"/>
    <w:uiPriority w:val="99"/>
    <w:qFormat/>
    <w:rsid w:val="00B65148"/>
    <w:rPr>
      <w:rFonts w:ascii="Times New Roman" w:hAnsi="Times New Roman" w:cs="Times New Roman" w:hint="default"/>
      <w:b/>
      <w:bCs/>
      <w:color w:val="000000"/>
      <w:sz w:val="22"/>
      <w:szCs w:val="22"/>
    </w:rPr>
  </w:style>
  <w:style w:type="table" w:customStyle="1" w:styleId="ListTable3-Accent111">
    <w:name w:val="List Table 3 - Accent 111"/>
    <w:basedOn w:val="TableNormal"/>
    <w:uiPriority w:val="48"/>
    <w:qFormat/>
    <w:rsid w:val="00B65148"/>
    <w:pPr>
      <w:spacing w:after="0" w:line="240" w:lineRule="auto"/>
    </w:pPr>
    <w:rPr>
      <w:rFonts w:eastAsia="Calibri" w:cs="Times New Roman"/>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
    <w:name w:val="Table Grid11"/>
    <w:basedOn w:val="TableNormal"/>
    <w:next w:val="TableGrid"/>
    <w:qFormat/>
    <w:rsid w:val="00B65148"/>
    <w:pPr>
      <w:spacing w:after="0" w:line="240" w:lineRule="auto"/>
    </w:pPr>
    <w:rPr>
      <w:rFonts w:ascii="Calibri" w:eastAsia="Calibri" w:hAnsi="Calibri" w:cs="Times New Roman"/>
      <w:sz w:val="22"/>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muc2Char">
    <w:name w:val="Dau muc 2 Char"/>
    <w:link w:val="Daumuc2"/>
    <w:uiPriority w:val="99"/>
    <w:qFormat/>
    <w:rsid w:val="00B65148"/>
    <w:rPr>
      <w:rFonts w:eastAsia="Times New Roman" w:cs="Times New Roman"/>
      <w:b/>
      <w:bCs/>
      <w:iCs/>
      <w:szCs w:val="26"/>
    </w:rPr>
  </w:style>
  <w:style w:type="paragraph" w:customStyle="1" w:styleId="TOCHeading1">
    <w:name w:val="TOC Heading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table" w:customStyle="1" w:styleId="TableGrid0">
    <w:name w:val="TableGrid"/>
    <w:qFormat/>
    <w:rsid w:val="00B65148"/>
    <w:pPr>
      <w:spacing w:after="0" w:line="240" w:lineRule="auto"/>
    </w:pPr>
    <w:rPr>
      <w:rFonts w:ascii="Calibri" w:eastAsia="Times New Roman" w:hAnsi="Calibri" w:cs="Times New Roman"/>
      <w:sz w:val="22"/>
      <w:szCs w:val="24"/>
      <w:lang w:val="en-US"/>
    </w:rPr>
    <w:tblPr>
      <w:tblCellMar>
        <w:top w:w="0" w:type="dxa"/>
        <w:left w:w="0" w:type="dxa"/>
        <w:bottom w:w="0" w:type="dxa"/>
        <w:right w:w="0" w:type="dxa"/>
      </w:tblCellMar>
    </w:tblPr>
  </w:style>
  <w:style w:type="paragraph" w:customStyle="1" w:styleId="NoteLevel21">
    <w:name w:val="Note Level 21"/>
    <w:basedOn w:val="Normal"/>
    <w:uiPriority w:val="1"/>
    <w:qFormat/>
    <w:rsid w:val="00B65148"/>
    <w:pPr>
      <w:keepNext/>
      <w:spacing w:before="60" w:after="60" w:line="276" w:lineRule="auto"/>
      <w:ind w:left="358" w:hanging="357"/>
      <w:contextualSpacing/>
      <w:outlineLvl w:val="1"/>
    </w:pPr>
    <w:rPr>
      <w:rFonts w:ascii="Verdana" w:eastAsia="Calibri" w:hAnsi="Verdana"/>
      <w:sz w:val="28"/>
      <w:szCs w:val="22"/>
    </w:rPr>
  </w:style>
  <w:style w:type="character" w:customStyle="1" w:styleId="HTMLPreformattedChar1">
    <w:name w:val="HTML Preformatted Char1"/>
    <w:basedOn w:val="DefaultParagraphFont"/>
    <w:uiPriority w:val="99"/>
    <w:semiHidden/>
    <w:qFormat/>
    <w:rsid w:val="00B65148"/>
    <w:rPr>
      <w:rFonts w:ascii="Consolas" w:hAnsi="Consolas"/>
      <w:sz w:val="20"/>
      <w:szCs w:val="20"/>
      <w:lang w:val="vi-VN"/>
    </w:rPr>
  </w:style>
  <w:style w:type="paragraph" w:customStyle="1" w:styleId="UserNumber1">
    <w:name w:val="User Number 1"/>
    <w:basedOn w:val="Normal"/>
    <w:uiPriority w:val="99"/>
    <w:qFormat/>
    <w:rsid w:val="00B65148"/>
    <w:pPr>
      <w:numPr>
        <w:numId w:val="62"/>
      </w:numPr>
      <w:tabs>
        <w:tab w:val="clear" w:pos="1008"/>
        <w:tab w:val="num" w:pos="360"/>
        <w:tab w:val="num" w:pos="1080"/>
        <w:tab w:val="num" w:pos="1800"/>
      </w:tabs>
      <w:spacing w:before="60" w:after="60" w:line="288" w:lineRule="auto"/>
      <w:ind w:left="1080" w:hanging="267"/>
    </w:pPr>
    <w:rPr>
      <w:rFonts w:ascii=".VnSouthern" w:eastAsiaTheme="minorHAnsi" w:hAnsi=".VnSouthern"/>
      <w:snapToGrid w:val="0"/>
      <w:szCs w:val="24"/>
    </w:rPr>
  </w:style>
  <w:style w:type="paragraph" w:customStyle="1" w:styleId="Stylesao13pt">
    <w:name w:val="Style sao + 13 pt"/>
    <w:basedOn w:val="Normal"/>
    <w:link w:val="Stylesao13ptChar"/>
    <w:uiPriority w:val="99"/>
    <w:qFormat/>
    <w:rsid w:val="00B65148"/>
    <w:pPr>
      <w:keepNext/>
      <w:tabs>
        <w:tab w:val="num" w:pos="795"/>
      </w:tabs>
      <w:spacing w:before="120" w:after="120" w:line="360" w:lineRule="exact"/>
      <w:ind w:left="1077" w:hanging="431"/>
    </w:pPr>
    <w:rPr>
      <w:rFonts w:ascii="Arial" w:eastAsiaTheme="minorHAnsi" w:hAnsi="Arial"/>
      <w:sz w:val="26"/>
      <w:szCs w:val="24"/>
    </w:rPr>
  </w:style>
  <w:style w:type="character" w:customStyle="1" w:styleId="Stylesao13ptChar">
    <w:name w:val="Style sao + 13 pt Char"/>
    <w:link w:val="Stylesao13pt"/>
    <w:uiPriority w:val="99"/>
    <w:qFormat/>
    <w:rsid w:val="00B65148"/>
    <w:rPr>
      <w:rFonts w:ascii="Arial" w:hAnsi="Arial" w:cs="Times New Roman"/>
      <w:sz w:val="26"/>
      <w:szCs w:val="24"/>
      <w:lang w:val="en-US"/>
    </w:rPr>
  </w:style>
  <w:style w:type="character" w:customStyle="1" w:styleId="BangCharChar">
    <w:name w:val="Bang Char Char"/>
    <w:qFormat/>
    <w:rsid w:val="00B65148"/>
    <w:rPr>
      <w:rFonts w:ascii="Times New Roman" w:eastAsia="Times New Roman" w:hAnsi="Times New Roman"/>
      <w:b/>
      <w:sz w:val="28"/>
      <w:szCs w:val="24"/>
    </w:rPr>
  </w:style>
  <w:style w:type="paragraph" w:customStyle="1" w:styleId="Normal10">
    <w:name w:val="Normal1"/>
    <w:basedOn w:val="Normal"/>
    <w:link w:val="normalChar"/>
    <w:qFormat/>
    <w:rsid w:val="00B65148"/>
    <w:pPr>
      <w:spacing w:before="100" w:beforeAutospacing="1" w:after="100" w:afterAutospacing="1"/>
      <w:jc w:val="left"/>
    </w:pPr>
    <w:rPr>
      <w:rFonts w:ascii="Arial" w:eastAsiaTheme="minorHAnsi" w:hAnsi="Arial"/>
      <w:color w:val="000000"/>
      <w:szCs w:val="24"/>
    </w:rPr>
  </w:style>
  <w:style w:type="character" w:customStyle="1" w:styleId="normalChar">
    <w:name w:val="normal Char"/>
    <w:link w:val="Normal10"/>
    <w:qFormat/>
    <w:rsid w:val="00B65148"/>
    <w:rPr>
      <w:rFonts w:ascii="Arial" w:hAnsi="Arial" w:cs="Times New Roman"/>
      <w:color w:val="000000"/>
      <w:sz w:val="24"/>
      <w:szCs w:val="24"/>
      <w:lang w:val="en-US"/>
    </w:rPr>
  </w:style>
  <w:style w:type="paragraph" w:customStyle="1" w:styleId="vn3">
    <w:name w:val="vn_3"/>
    <w:basedOn w:val="Normal"/>
    <w:uiPriority w:val="99"/>
    <w:qFormat/>
    <w:rsid w:val="00B65148"/>
    <w:pPr>
      <w:spacing w:before="100" w:beforeAutospacing="1" w:after="100" w:afterAutospacing="1"/>
      <w:jc w:val="left"/>
    </w:pPr>
    <w:rPr>
      <w:rFonts w:ascii="Arial" w:eastAsiaTheme="minorHAnsi" w:hAnsi="Arial"/>
      <w:szCs w:val="24"/>
    </w:rPr>
  </w:style>
  <w:style w:type="table" w:styleId="ColorfulList-Accent1">
    <w:name w:val="Colorful List Accent 1"/>
    <w:basedOn w:val="TableNormal"/>
    <w:uiPriority w:val="34"/>
    <w:qFormat/>
    <w:rsid w:val="00B65148"/>
    <w:pPr>
      <w:spacing w:after="0" w:line="240" w:lineRule="auto"/>
    </w:pPr>
    <w:rPr>
      <w:rFonts w:eastAsia="Calibri" w:cs="Times New Roman"/>
      <w:szCs w:val="24"/>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Reference">
    <w:name w:val="Reference"/>
    <w:basedOn w:val="Normal"/>
    <w:uiPriority w:val="99"/>
    <w:qFormat/>
    <w:rsid w:val="00B65148"/>
    <w:pPr>
      <w:numPr>
        <w:numId w:val="63"/>
      </w:numPr>
      <w:spacing w:before="120" w:after="120" w:line="320" w:lineRule="exact"/>
    </w:pPr>
    <w:rPr>
      <w:rFonts w:ascii="Arial" w:eastAsiaTheme="minorHAnsi" w:hAnsi="Arial"/>
      <w:snapToGrid w:val="0"/>
    </w:rPr>
  </w:style>
  <w:style w:type="table" w:customStyle="1" w:styleId="TableGrid5">
    <w:name w:val="Table Grid5"/>
    <w:basedOn w:val="TableNormal"/>
    <w:next w:val="TableGrid"/>
    <w:qFormat/>
    <w:rsid w:val="00B65148"/>
    <w:pPr>
      <w:spacing w:after="200" w:line="276"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qFormat/>
    <w:rsid w:val="00B65148"/>
    <w:pPr>
      <w:spacing w:after="0" w:line="240" w:lineRule="auto"/>
    </w:pPr>
    <w:rPr>
      <w:rFonts w:ascii="Calibri" w:eastAsia="Calibri" w:hAnsi="Calibri" w:cs="Times New Roman"/>
      <w:sz w:val="22"/>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B65148"/>
  </w:style>
  <w:style w:type="numbering" w:customStyle="1" w:styleId="FISnumbered411">
    <w:name w:val="FIS numbered411"/>
    <w:basedOn w:val="NoList"/>
    <w:rsid w:val="00B65148"/>
  </w:style>
  <w:style w:type="numbering" w:customStyle="1" w:styleId="NoList21">
    <w:name w:val="No List21"/>
    <w:next w:val="NoList"/>
    <w:uiPriority w:val="99"/>
    <w:semiHidden/>
    <w:unhideWhenUsed/>
    <w:rsid w:val="00B65148"/>
  </w:style>
  <w:style w:type="numbering" w:customStyle="1" w:styleId="NoList31">
    <w:name w:val="No List31"/>
    <w:next w:val="NoList"/>
    <w:uiPriority w:val="99"/>
    <w:semiHidden/>
    <w:unhideWhenUsed/>
    <w:rsid w:val="00B65148"/>
  </w:style>
  <w:style w:type="numbering" w:customStyle="1" w:styleId="NoList5">
    <w:name w:val="No List5"/>
    <w:next w:val="NoList"/>
    <w:uiPriority w:val="99"/>
    <w:semiHidden/>
    <w:unhideWhenUsed/>
    <w:rsid w:val="00B65148"/>
  </w:style>
  <w:style w:type="numbering" w:customStyle="1" w:styleId="NoList12">
    <w:name w:val="No List12"/>
    <w:next w:val="NoList"/>
    <w:semiHidden/>
    <w:rsid w:val="00B65148"/>
  </w:style>
  <w:style w:type="numbering" w:customStyle="1" w:styleId="NoList22">
    <w:name w:val="No List22"/>
    <w:next w:val="NoList"/>
    <w:uiPriority w:val="99"/>
    <w:semiHidden/>
    <w:unhideWhenUsed/>
    <w:rsid w:val="00B65148"/>
  </w:style>
  <w:style w:type="numbering" w:customStyle="1" w:styleId="NoList32">
    <w:name w:val="No List32"/>
    <w:next w:val="NoList"/>
    <w:uiPriority w:val="99"/>
    <w:semiHidden/>
    <w:unhideWhenUsed/>
    <w:rsid w:val="00B65148"/>
  </w:style>
  <w:style w:type="paragraph" w:customStyle="1" w:styleId="Hoi">
    <w:name w:val="Hoi"/>
    <w:basedOn w:val="Normal"/>
    <w:uiPriority w:val="99"/>
    <w:qFormat/>
    <w:rsid w:val="00B65148"/>
    <w:pPr>
      <w:suppressAutoHyphens/>
      <w:spacing w:before="60" w:after="120" w:line="340" w:lineRule="atLeast"/>
    </w:pPr>
    <w:rPr>
      <w:rFonts w:ascii=".VnTime" w:eastAsiaTheme="minorHAnsi" w:hAnsi=".VnTime"/>
      <w:b/>
      <w:sz w:val="26"/>
      <w:szCs w:val="26"/>
      <w:lang w:eastAsia="ar-SA"/>
    </w:rPr>
  </w:style>
  <w:style w:type="paragraph" w:customStyle="1" w:styleId="Anormal0">
    <w:name w:val="A normal"/>
    <w:basedOn w:val="Normal"/>
    <w:link w:val="AnormalChar0"/>
    <w:qFormat/>
    <w:rsid w:val="00B65148"/>
    <w:pPr>
      <w:spacing w:before="60" w:after="60" w:line="276" w:lineRule="auto"/>
      <w:ind w:firstLine="360"/>
    </w:pPr>
    <w:rPr>
      <w:rFonts w:ascii="Arial" w:eastAsiaTheme="minorHAnsi" w:hAnsi="Arial"/>
      <w:sz w:val="28"/>
      <w:szCs w:val="28"/>
      <w:lang w:val="vi-VN"/>
    </w:rPr>
  </w:style>
  <w:style w:type="character" w:customStyle="1" w:styleId="AnormalChar0">
    <w:name w:val="A normal Char"/>
    <w:link w:val="Anormal0"/>
    <w:qFormat/>
    <w:rsid w:val="00B65148"/>
    <w:rPr>
      <w:rFonts w:ascii="Arial" w:hAnsi="Arial" w:cs="Times New Roman"/>
      <w:szCs w:val="28"/>
    </w:rPr>
  </w:style>
  <w:style w:type="table" w:customStyle="1" w:styleId="TableGrid6">
    <w:name w:val="Table Grid6"/>
    <w:basedOn w:val="TableNormal"/>
    <w:next w:val="TableGrid"/>
    <w:uiPriority w:val="39"/>
    <w:qFormat/>
    <w:rsid w:val="00B6514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stomList">
    <w:name w:val="CustomList"/>
    <w:basedOn w:val="Normal"/>
    <w:autoRedefine/>
    <w:uiPriority w:val="99"/>
    <w:qFormat/>
    <w:rsid w:val="00B65148"/>
    <w:pPr>
      <w:numPr>
        <w:numId w:val="64"/>
      </w:numPr>
      <w:spacing w:before="120" w:after="120" w:line="288" w:lineRule="auto"/>
    </w:pPr>
    <w:rPr>
      <w:rFonts w:ascii="Arial" w:eastAsiaTheme="minorHAnsi" w:hAnsi="Arial" w:cstheme="minorBidi"/>
      <w:sz w:val="26"/>
      <w:szCs w:val="26"/>
    </w:rPr>
  </w:style>
  <w:style w:type="paragraph" w:customStyle="1" w:styleId="xl1285">
    <w:name w:val="xl128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86">
    <w:name w:val="xl1286"/>
    <w:basedOn w:val="Normal"/>
    <w:uiPriority w:val="99"/>
    <w:qFormat/>
    <w:rsid w:val="00B65148"/>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7">
    <w:name w:val="xl12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6"/>
      <w:szCs w:val="26"/>
      <w:lang w:val="en-SG" w:eastAsia="en-SG"/>
    </w:rPr>
  </w:style>
  <w:style w:type="paragraph" w:customStyle="1" w:styleId="xl1288">
    <w:name w:val="xl1288"/>
    <w:basedOn w:val="Normal"/>
    <w:uiPriority w:val="99"/>
    <w:qFormat/>
    <w:rsid w:val="00B65148"/>
    <w:pPr>
      <w:pBdr>
        <w:left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89">
    <w:name w:val="xl1289"/>
    <w:basedOn w:val="Normal"/>
    <w:uiPriority w:val="99"/>
    <w:qFormat/>
    <w:rsid w:val="00B65148"/>
    <w:pPr>
      <w:pBdr>
        <w:right w:val="single" w:sz="8"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0">
    <w:name w:val="xl129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1">
    <w:name w:val="xl12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2">
    <w:name w:val="xl12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3">
    <w:name w:val="xl129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4">
    <w:name w:val="xl12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295">
    <w:name w:val="xl1295"/>
    <w:basedOn w:val="Normal"/>
    <w:uiPriority w:val="99"/>
    <w:qFormat/>
    <w:rsid w:val="00B65148"/>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6">
    <w:name w:val="xl1296"/>
    <w:basedOn w:val="Normal"/>
    <w:uiPriority w:val="99"/>
    <w:qFormat/>
    <w:rsid w:val="00B65148"/>
    <w:pPr>
      <w:pBdr>
        <w:right w:val="single" w:sz="8"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297">
    <w:name w:val="xl12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lang w:val="en-SG" w:eastAsia="en-SG"/>
    </w:rPr>
  </w:style>
  <w:style w:type="paragraph" w:customStyle="1" w:styleId="xl1298">
    <w:name w:val="xl129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299">
    <w:name w:val="xl129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0">
    <w:name w:val="xl130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1">
    <w:name w:val="xl130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2">
    <w:name w:val="xl130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3">
    <w:name w:val="xl130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4">
    <w:name w:val="xl130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5">
    <w:name w:val="xl1305"/>
    <w:basedOn w:val="Normal"/>
    <w:uiPriority w:val="99"/>
    <w:qFormat/>
    <w:rsid w:val="00B65148"/>
    <w:pPr>
      <w:pBdr>
        <w:top w:val="single" w:sz="4" w:space="0" w:color="auto"/>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06">
    <w:name w:val="xl1306"/>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07">
    <w:name w:val="xl1307"/>
    <w:basedOn w:val="Normal"/>
    <w:uiPriority w:val="99"/>
    <w:qFormat/>
    <w:rsid w:val="00B65148"/>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08">
    <w:name w:val="xl1308"/>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09">
    <w:name w:val="xl1309"/>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0">
    <w:name w:val="xl131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1">
    <w:name w:val="xl1311"/>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2">
    <w:name w:val="xl1312"/>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3">
    <w:name w:val="xl1313"/>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14">
    <w:name w:val="xl1314"/>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5">
    <w:name w:val="xl1315"/>
    <w:basedOn w:val="Normal"/>
    <w:uiPriority w:val="99"/>
    <w:qFormat/>
    <w:rsid w:val="00B65148"/>
    <w:pPr>
      <w:pBdr>
        <w:left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6">
    <w:name w:val="xl131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17">
    <w:name w:val="xl131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18">
    <w:name w:val="xl1318"/>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19">
    <w:name w:val="xl131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0">
    <w:name w:val="xl1320"/>
    <w:basedOn w:val="Normal"/>
    <w:uiPriority w:val="99"/>
    <w:qFormat/>
    <w:rsid w:val="00B65148"/>
    <w:pPr>
      <w:pBdr>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1">
    <w:name w:val="xl1321"/>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2">
    <w:name w:val="xl1322"/>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6"/>
      <w:szCs w:val="26"/>
      <w:lang w:val="en-SG" w:eastAsia="en-SG"/>
    </w:rPr>
  </w:style>
  <w:style w:type="paragraph" w:customStyle="1" w:styleId="xl1323">
    <w:name w:val="xl1323"/>
    <w:basedOn w:val="Normal"/>
    <w:uiPriority w:val="99"/>
    <w:qFormat/>
    <w:rsid w:val="00B65148"/>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6"/>
      <w:szCs w:val="26"/>
      <w:lang w:val="en-SG" w:eastAsia="en-SG"/>
    </w:rPr>
  </w:style>
  <w:style w:type="paragraph" w:customStyle="1" w:styleId="xl1324">
    <w:name w:val="xl1324"/>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5">
    <w:name w:val="xl1325"/>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6">
    <w:name w:val="xl1326"/>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heme="minorHAnsi" w:hAnsi="Arial"/>
      <w:color w:val="000000"/>
      <w:sz w:val="26"/>
      <w:szCs w:val="26"/>
      <w:lang w:val="en-SG" w:eastAsia="en-SG"/>
    </w:rPr>
  </w:style>
  <w:style w:type="paragraph" w:customStyle="1" w:styleId="xl1327">
    <w:name w:val="xl13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28">
    <w:name w:val="xl132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29">
    <w:name w:val="xl13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0">
    <w:name w:val="xl13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1">
    <w:name w:val="xl13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2">
    <w:name w:val="xl133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3">
    <w:name w:val="xl13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sz w:val="26"/>
      <w:szCs w:val="26"/>
      <w:lang w:val="en-SG" w:eastAsia="en-SG"/>
    </w:rPr>
  </w:style>
  <w:style w:type="paragraph" w:customStyle="1" w:styleId="xl1334">
    <w:name w:val="xl13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lang w:val="en-SG" w:eastAsia="en-SG"/>
    </w:rPr>
  </w:style>
  <w:style w:type="paragraph" w:customStyle="1" w:styleId="xl1335">
    <w:name w:val="xl13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6">
    <w:name w:val="xl133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7">
    <w:name w:val="xl133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1338">
    <w:name w:val="xl133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6"/>
      <w:szCs w:val="26"/>
      <w:lang w:val="en-SG" w:eastAsia="en-SG"/>
    </w:rPr>
  </w:style>
  <w:style w:type="paragraph" w:customStyle="1" w:styleId="xl1339">
    <w:name w:val="xl133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lang w:val="en-SG" w:eastAsia="en-SG"/>
    </w:rPr>
  </w:style>
  <w:style w:type="paragraph" w:customStyle="1" w:styleId="xl460">
    <w:name w:val="xl4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1">
    <w:name w:val="xl46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62">
    <w:name w:val="xl46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3">
    <w:name w:val="xl46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4">
    <w:name w:val="xl4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465">
    <w:name w:val="xl4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color w:val="000000"/>
      <w:szCs w:val="24"/>
    </w:rPr>
  </w:style>
  <w:style w:type="paragraph" w:customStyle="1" w:styleId="xl466">
    <w:name w:val="xl46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67">
    <w:name w:val="xl46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sz w:val="26"/>
      <w:szCs w:val="26"/>
    </w:rPr>
  </w:style>
  <w:style w:type="paragraph" w:customStyle="1" w:styleId="xl468">
    <w:name w:val="xl46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469">
    <w:name w:val="xl469"/>
    <w:basedOn w:val="Normal"/>
    <w:uiPriority w:val="99"/>
    <w:qFormat/>
    <w:rsid w:val="00B65148"/>
    <w:pPr>
      <w:spacing w:before="100" w:beforeAutospacing="1" w:after="100" w:afterAutospacing="1"/>
      <w:jc w:val="left"/>
    </w:pPr>
    <w:rPr>
      <w:rFonts w:ascii="Arial" w:eastAsiaTheme="minorHAnsi" w:hAnsi="Arial"/>
      <w:color w:val="FF0000"/>
      <w:sz w:val="26"/>
      <w:szCs w:val="26"/>
    </w:rPr>
  </w:style>
  <w:style w:type="paragraph" w:customStyle="1" w:styleId="xl470">
    <w:name w:val="xl470"/>
    <w:basedOn w:val="Normal"/>
    <w:uiPriority w:val="99"/>
    <w:qFormat/>
    <w:rsid w:val="00B65148"/>
    <w:pPr>
      <w:spacing w:before="100" w:beforeAutospacing="1" w:after="100" w:afterAutospacing="1"/>
      <w:jc w:val="left"/>
    </w:pPr>
    <w:rPr>
      <w:rFonts w:ascii="Arial" w:eastAsiaTheme="minorHAnsi" w:hAnsi="Arial"/>
      <w:color w:val="000000"/>
      <w:sz w:val="26"/>
      <w:szCs w:val="26"/>
    </w:rPr>
  </w:style>
  <w:style w:type="paragraph" w:customStyle="1" w:styleId="xl471">
    <w:name w:val="xl47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2">
    <w:name w:val="xl47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 w:val="26"/>
      <w:szCs w:val="26"/>
    </w:rPr>
  </w:style>
  <w:style w:type="paragraph" w:customStyle="1" w:styleId="xl473">
    <w:name w:val="xl47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 w:val="26"/>
      <w:szCs w:val="26"/>
    </w:rPr>
  </w:style>
  <w:style w:type="paragraph" w:customStyle="1" w:styleId="xl474">
    <w:name w:val="xl47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color w:val="000000"/>
      <w:szCs w:val="24"/>
    </w:rPr>
  </w:style>
  <w:style w:type="paragraph" w:customStyle="1" w:styleId="xl475">
    <w:name w:val="xl47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476">
    <w:name w:val="xl47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Cs w:val="24"/>
    </w:rPr>
  </w:style>
  <w:style w:type="paragraph" w:customStyle="1" w:styleId="xl477">
    <w:name w:val="xl47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sz w:val="26"/>
      <w:szCs w:val="26"/>
    </w:rPr>
  </w:style>
  <w:style w:type="paragraph" w:customStyle="1" w:styleId="xl478">
    <w:name w:val="xl47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HAnsi" w:hAnsi="Arial"/>
      <w:i/>
      <w:iCs/>
      <w:sz w:val="26"/>
      <w:szCs w:val="26"/>
    </w:rPr>
  </w:style>
  <w:style w:type="paragraph" w:customStyle="1" w:styleId="xl479">
    <w:name w:val="xl4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480">
    <w:name w:val="xl48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FF0000"/>
      <w:sz w:val="26"/>
      <w:szCs w:val="26"/>
    </w:rPr>
  </w:style>
  <w:style w:type="paragraph" w:customStyle="1" w:styleId="xl481">
    <w:name w:val="xl48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482">
    <w:name w:val="xl48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483">
    <w:name w:val="xl48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FF0000"/>
      <w:sz w:val="26"/>
      <w:szCs w:val="26"/>
    </w:rPr>
  </w:style>
  <w:style w:type="paragraph" w:customStyle="1" w:styleId="xl534">
    <w:name w:val="xl534"/>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5">
    <w:name w:val="xl535"/>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6">
    <w:name w:val="xl536"/>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37">
    <w:name w:val="xl5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538">
    <w:name w:val="xl5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39">
    <w:name w:val="xl53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40">
    <w:name w:val="xl5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541">
    <w:name w:val="xl541"/>
    <w:basedOn w:val="Normal"/>
    <w:uiPriority w:val="99"/>
    <w:qFormat/>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2">
    <w:name w:val="xl542"/>
    <w:basedOn w:val="Normal"/>
    <w:uiPriority w:val="99"/>
    <w:qFormat/>
    <w:rsid w:val="00B65148"/>
    <w:pPr>
      <w:pBdr>
        <w:top w:val="single" w:sz="4" w:space="0" w:color="auto"/>
        <w:bottom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3">
    <w:name w:val="xl543"/>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544">
    <w:name w:val="xl54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545">
    <w:name w:val="xl545"/>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6">
    <w:name w:val="xl546"/>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7">
    <w:name w:val="xl547"/>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548">
    <w:name w:val="xl54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49">
    <w:name w:val="xl549"/>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0">
    <w:name w:val="xl550"/>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551">
    <w:name w:val="xl551"/>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2">
    <w:name w:val="xl552"/>
    <w:basedOn w:val="Normal"/>
    <w:uiPriority w:val="99"/>
    <w:qFormat/>
    <w:rsid w:val="00B65148"/>
    <w:pPr>
      <w:pBdr>
        <w:left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553">
    <w:name w:val="xl553"/>
    <w:basedOn w:val="Normal"/>
    <w:uiPriority w:val="99"/>
    <w:qFormat/>
    <w:rsid w:val="00B651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FF0000"/>
      <w:sz w:val="26"/>
      <w:szCs w:val="26"/>
    </w:rPr>
  </w:style>
  <w:style w:type="paragraph" w:customStyle="1" w:styleId="xl645">
    <w:name w:val="xl645"/>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paragraph" w:customStyle="1" w:styleId="xl646">
    <w:name w:val="xl64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7">
    <w:name w:val="xl64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48">
    <w:name w:val="xl64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49">
    <w:name w:val="xl6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color w:val="000000"/>
      <w:szCs w:val="24"/>
    </w:rPr>
  </w:style>
  <w:style w:type="paragraph" w:customStyle="1" w:styleId="xl650">
    <w:name w:val="xl650"/>
    <w:basedOn w:val="Normal"/>
    <w:uiPriority w:val="99"/>
    <w:qFormat/>
    <w:rsid w:val="00B65148"/>
    <w:pPr>
      <w:spacing w:before="100" w:beforeAutospacing="1" w:after="100" w:afterAutospacing="1"/>
      <w:jc w:val="left"/>
      <w:textAlignment w:val="center"/>
    </w:pPr>
    <w:rPr>
      <w:rFonts w:ascii="Arial" w:eastAsiaTheme="minorHAnsi" w:hAnsi="Arial"/>
      <w:b/>
      <w:bCs/>
      <w:color w:val="000000"/>
      <w:szCs w:val="24"/>
    </w:rPr>
  </w:style>
  <w:style w:type="paragraph" w:customStyle="1" w:styleId="xl651">
    <w:name w:val="xl6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i/>
      <w:iCs/>
      <w:color w:val="000000"/>
      <w:szCs w:val="24"/>
    </w:rPr>
  </w:style>
  <w:style w:type="paragraph" w:customStyle="1" w:styleId="xl652">
    <w:name w:val="xl6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3">
    <w:name w:val="xl65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4">
    <w:name w:val="xl6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b/>
      <w:bCs/>
      <w:i/>
      <w:iCs/>
      <w:color w:val="000000"/>
      <w:szCs w:val="24"/>
    </w:rPr>
  </w:style>
  <w:style w:type="paragraph" w:customStyle="1" w:styleId="xl655">
    <w:name w:val="xl655"/>
    <w:basedOn w:val="Normal"/>
    <w:uiPriority w:val="99"/>
    <w:qFormat/>
    <w:rsid w:val="00B65148"/>
    <w:pP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56">
    <w:name w:val="xl6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Cs w:val="24"/>
    </w:rPr>
  </w:style>
  <w:style w:type="paragraph" w:customStyle="1" w:styleId="xl657">
    <w:name w:val="xl65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58">
    <w:name w:val="xl65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color w:val="000000"/>
      <w:szCs w:val="24"/>
    </w:rPr>
  </w:style>
  <w:style w:type="paragraph" w:customStyle="1" w:styleId="xl659">
    <w:name w:val="xl65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i/>
      <w:iCs/>
      <w:color w:val="000000"/>
      <w:szCs w:val="24"/>
    </w:rPr>
  </w:style>
  <w:style w:type="paragraph" w:customStyle="1" w:styleId="xl660">
    <w:name w:val="xl66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Cs w:val="24"/>
    </w:rPr>
  </w:style>
  <w:style w:type="paragraph" w:customStyle="1" w:styleId="xl661">
    <w:name w:val="xl661"/>
    <w:basedOn w:val="Normal"/>
    <w:uiPriority w:val="99"/>
    <w:qFormat/>
    <w:rsid w:val="00B65148"/>
    <w:pPr>
      <w:spacing w:before="100" w:beforeAutospacing="1" w:after="100" w:afterAutospacing="1"/>
      <w:jc w:val="center"/>
      <w:textAlignment w:val="center"/>
    </w:pPr>
    <w:rPr>
      <w:rFonts w:ascii="Arial" w:eastAsiaTheme="minorHAnsi" w:hAnsi="Arial"/>
      <w:color w:val="000000"/>
      <w:szCs w:val="24"/>
    </w:rPr>
  </w:style>
  <w:style w:type="paragraph" w:customStyle="1" w:styleId="xl662">
    <w:name w:val="xl662"/>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3">
    <w:name w:val="xl663"/>
    <w:basedOn w:val="Normal"/>
    <w:uiPriority w:val="99"/>
    <w:qFormat/>
    <w:rsid w:val="00B65148"/>
    <w:pPr>
      <w:spacing w:before="100" w:beforeAutospacing="1" w:after="100" w:afterAutospacing="1"/>
      <w:jc w:val="right"/>
      <w:textAlignment w:val="center"/>
    </w:pPr>
    <w:rPr>
      <w:rFonts w:ascii="Arial" w:eastAsiaTheme="minorHAnsi" w:hAnsi="Arial"/>
      <w:color w:val="000000"/>
      <w:szCs w:val="24"/>
    </w:rPr>
  </w:style>
  <w:style w:type="paragraph" w:customStyle="1" w:styleId="xl664">
    <w:name w:val="xl66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000000"/>
      <w:szCs w:val="24"/>
    </w:rPr>
  </w:style>
  <w:style w:type="paragraph" w:customStyle="1" w:styleId="xl665">
    <w:name w:val="xl66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Cs w:val="24"/>
    </w:rPr>
  </w:style>
  <w:style w:type="paragraph" w:customStyle="1" w:styleId="xl666">
    <w:name w:val="xl666"/>
    <w:basedOn w:val="Normal"/>
    <w:uiPriority w:val="99"/>
    <w:qFormat/>
    <w:rsid w:val="00B65148"/>
    <w:pPr>
      <w:spacing w:before="100" w:beforeAutospacing="1" w:after="100" w:afterAutospacing="1"/>
      <w:jc w:val="left"/>
      <w:textAlignment w:val="center"/>
    </w:pPr>
    <w:rPr>
      <w:rFonts w:ascii="Arial" w:eastAsiaTheme="minorHAnsi" w:hAnsi="Arial"/>
      <w:color w:val="000000"/>
      <w:szCs w:val="24"/>
    </w:rPr>
  </w:style>
  <w:style w:type="character" w:customStyle="1" w:styleId="Daumuc4Char">
    <w:name w:val="Daumuc4 Char"/>
    <w:link w:val="Daumuc4"/>
    <w:qFormat/>
    <w:rsid w:val="00B65148"/>
    <w:rPr>
      <w:rFonts w:ascii="Arial" w:eastAsia="Times New Roman" w:hAnsi="Arial" w:cs="Times New Roman"/>
      <w:bCs/>
      <w:i/>
      <w:szCs w:val="28"/>
      <w:lang w:val="en-US"/>
    </w:rPr>
  </w:style>
  <w:style w:type="paragraph" w:customStyle="1" w:styleId="Daumuc6">
    <w:name w:val="Daumuc6"/>
    <w:basedOn w:val="Heading6"/>
    <w:link w:val="Daumuc6Char"/>
    <w:autoRedefine/>
    <w:uiPriority w:val="99"/>
    <w:qFormat/>
    <w:rsid w:val="00B65148"/>
    <w:pPr>
      <w:keepNext w:val="0"/>
      <w:keepLines w:val="0"/>
      <w:numPr>
        <w:numId w:val="65"/>
      </w:numPr>
      <w:suppressAutoHyphens w:val="0"/>
      <w:spacing w:before="240" w:after="60" w:line="360" w:lineRule="auto"/>
      <w:ind w:right="0"/>
      <w:jc w:val="left"/>
    </w:pPr>
    <w:rPr>
      <w:rFonts w:ascii="Arial" w:hAnsi="Arial"/>
      <w:bCs/>
      <w:sz w:val="26"/>
      <w:szCs w:val="22"/>
    </w:rPr>
  </w:style>
  <w:style w:type="character" w:customStyle="1" w:styleId="Daumuc6Char">
    <w:name w:val="Daumuc6 Char"/>
    <w:link w:val="Daumuc6"/>
    <w:uiPriority w:val="99"/>
    <w:qFormat/>
    <w:rsid w:val="00B65148"/>
    <w:rPr>
      <w:rFonts w:ascii="Arial" w:eastAsia="Times New Roman" w:hAnsi="Arial" w:cs="Times New Roman"/>
      <w:b/>
      <w:bCs/>
      <w:sz w:val="26"/>
      <w:lang w:val="en-US"/>
    </w:rPr>
  </w:style>
  <w:style w:type="paragraph" w:customStyle="1" w:styleId="Daumuc5">
    <w:name w:val="Daumuc5"/>
    <w:basedOn w:val="Heading5"/>
    <w:link w:val="Daumuc5Char"/>
    <w:autoRedefine/>
    <w:uiPriority w:val="99"/>
    <w:qFormat/>
    <w:rsid w:val="00B65148"/>
    <w:pPr>
      <w:keepNext w:val="0"/>
      <w:numPr>
        <w:numId w:val="66"/>
      </w:numPr>
      <w:spacing w:before="240" w:after="60" w:line="360" w:lineRule="auto"/>
      <w:jc w:val="both"/>
    </w:pPr>
    <w:rPr>
      <w:b/>
      <w:bCs/>
      <w:i/>
      <w:iCs/>
      <w:sz w:val="26"/>
      <w:szCs w:val="26"/>
      <w:u w:val="none"/>
    </w:rPr>
  </w:style>
  <w:style w:type="character" w:customStyle="1" w:styleId="Daumuc5Char">
    <w:name w:val="Daumuc5 Char"/>
    <w:basedOn w:val="DefaultParagraphFont"/>
    <w:link w:val="Daumuc5"/>
    <w:uiPriority w:val="99"/>
    <w:qFormat/>
    <w:rsid w:val="00B65148"/>
    <w:rPr>
      <w:rFonts w:ascii="Arial" w:eastAsia="Times New Roman" w:hAnsi="Arial" w:cs="Times New Roman"/>
      <w:b/>
      <w:bCs/>
      <w:i/>
      <w:iCs/>
      <w:sz w:val="26"/>
      <w:szCs w:val="26"/>
      <w:lang w:val="en-US"/>
    </w:rPr>
  </w:style>
  <w:style w:type="paragraph" w:customStyle="1" w:styleId="FrameContents">
    <w:name w:val="Frame Contents"/>
    <w:basedOn w:val="Normal"/>
    <w:uiPriority w:val="99"/>
    <w:qFormat/>
    <w:rsid w:val="00B65148"/>
    <w:pPr>
      <w:spacing w:after="200" w:line="276" w:lineRule="auto"/>
      <w:jc w:val="left"/>
    </w:pPr>
    <w:rPr>
      <w:rFonts w:asciiTheme="minorHAnsi" w:eastAsiaTheme="minorHAnsi" w:hAnsiTheme="minorHAnsi" w:cstheme="minorBidi"/>
      <w:sz w:val="22"/>
      <w:szCs w:val="22"/>
    </w:rPr>
  </w:style>
  <w:style w:type="character" w:customStyle="1" w:styleId="ListLabel12">
    <w:name w:val="ListLabel 12"/>
    <w:qFormat/>
    <w:rsid w:val="00B65148"/>
    <w:rPr>
      <w:rFonts w:cs="Courier New"/>
    </w:rPr>
  </w:style>
  <w:style w:type="character" w:customStyle="1" w:styleId="Heading10">
    <w:name w:val="Heading #1_"/>
    <w:basedOn w:val="DefaultParagraphFont"/>
    <w:link w:val="Heading11"/>
    <w:qFormat/>
    <w:rsid w:val="00B65148"/>
    <w:rPr>
      <w:b/>
      <w:bCs/>
      <w:i/>
      <w:iCs/>
      <w:szCs w:val="28"/>
    </w:rPr>
  </w:style>
  <w:style w:type="paragraph" w:customStyle="1" w:styleId="Heading11">
    <w:name w:val="Heading #1"/>
    <w:basedOn w:val="Normal"/>
    <w:link w:val="Heading10"/>
    <w:qFormat/>
    <w:rsid w:val="00B65148"/>
    <w:pPr>
      <w:widowControl w:val="0"/>
      <w:spacing w:after="100" w:line="269" w:lineRule="auto"/>
      <w:ind w:firstLine="710"/>
      <w:jc w:val="left"/>
      <w:outlineLvl w:val="0"/>
    </w:pPr>
    <w:rPr>
      <w:rFonts w:eastAsiaTheme="minorHAnsi" w:cstheme="minorBidi"/>
      <w:b/>
      <w:bCs/>
      <w:i/>
      <w:iCs/>
      <w:sz w:val="28"/>
      <w:szCs w:val="28"/>
      <w:lang w:val="vi-VN"/>
    </w:rPr>
  </w:style>
  <w:style w:type="character" w:customStyle="1" w:styleId="Normal1Char0">
    <w:name w:val="Normal1 Char"/>
    <w:qFormat/>
    <w:rsid w:val="00B65148"/>
    <w:rPr>
      <w:bCs/>
      <w:iCs/>
      <w:snapToGrid w:val="0"/>
      <w:sz w:val="26"/>
      <w:szCs w:val="24"/>
      <w:lang w:val="vi-VN"/>
    </w:rPr>
  </w:style>
  <w:style w:type="paragraph" w:customStyle="1" w:styleId="H2b">
    <w:name w:val="H2b"/>
    <w:basedOn w:val="H1b"/>
    <w:qFormat/>
    <w:rsid w:val="00B65148"/>
    <w:pPr>
      <w:ind w:left="720"/>
    </w:pPr>
    <w:rPr>
      <w:b w:val="0"/>
    </w:rPr>
  </w:style>
  <w:style w:type="paragraph" w:customStyle="1" w:styleId="H1b">
    <w:name w:val="H1b"/>
    <w:basedOn w:val="Normal"/>
    <w:uiPriority w:val="99"/>
    <w:qFormat/>
    <w:rsid w:val="00B65148"/>
    <w:pPr>
      <w:widowControl w:val="0"/>
      <w:spacing w:before="60"/>
      <w:ind w:left="360" w:hanging="360"/>
    </w:pPr>
    <w:rPr>
      <w:rFonts w:ascii=".VnTime" w:eastAsiaTheme="minorHAnsi" w:hAnsi=".VnTime"/>
      <w:b/>
    </w:rPr>
  </w:style>
  <w:style w:type="paragraph" w:customStyle="1" w:styleId="5">
    <w:name w:val="5"/>
    <w:basedOn w:val="Normal"/>
    <w:uiPriority w:val="99"/>
    <w:qFormat/>
    <w:rsid w:val="00B65148"/>
    <w:pPr>
      <w:spacing w:line="360" w:lineRule="auto"/>
      <w:jc w:val="center"/>
    </w:pPr>
    <w:rPr>
      <w:rFonts w:ascii=".VnTimeH" w:eastAsiaTheme="minorHAnsi" w:hAnsi=".VnTimeH"/>
      <w:b/>
      <w:sz w:val="28"/>
    </w:rPr>
  </w:style>
  <w:style w:type="paragraph" w:customStyle="1" w:styleId="7">
    <w:name w:val="7"/>
    <w:basedOn w:val="Normal"/>
    <w:uiPriority w:val="99"/>
    <w:qFormat/>
    <w:rsid w:val="00B65148"/>
    <w:pPr>
      <w:spacing w:line="360" w:lineRule="auto"/>
    </w:pPr>
    <w:rPr>
      <w:rFonts w:ascii=".VnTimeH" w:eastAsiaTheme="minorHAnsi" w:hAnsi=".VnTimeH"/>
      <w:b/>
      <w:i/>
      <w:sz w:val="22"/>
      <w:szCs w:val="22"/>
    </w:rPr>
  </w:style>
  <w:style w:type="paragraph" w:customStyle="1" w:styleId="CharCharCharCharCharChar">
    <w:name w:val="Char Char Char Char Char Char"/>
    <w:basedOn w:val="Normal"/>
    <w:uiPriority w:val="99"/>
    <w:qFormat/>
    <w:rsid w:val="00B65148"/>
    <w:pPr>
      <w:spacing w:after="160" w:line="240" w:lineRule="exact"/>
    </w:pPr>
    <w:rPr>
      <w:rFonts w:ascii="Arial" w:eastAsiaTheme="minorHAnsi" w:hAnsi="Arial"/>
      <w:szCs w:val="24"/>
    </w:rPr>
  </w:style>
  <w:style w:type="paragraph" w:customStyle="1" w:styleId="CharCharCharCharCharChar2CharCharCharChar">
    <w:name w:val="Char Char Char Char Char Char2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CharCharCharCharCharCharCharCharCharChar">
    <w:name w:val="Char Char Char Char Char Char Char Char Char Char"/>
    <w:basedOn w:val="Normal"/>
    <w:uiPriority w:val="99"/>
    <w:qFormat/>
    <w:rsid w:val="00B65148"/>
    <w:pPr>
      <w:spacing w:after="160" w:line="240" w:lineRule="exact"/>
    </w:pPr>
    <w:rPr>
      <w:rFonts w:ascii="Arial" w:eastAsiaTheme="minorHAnsi" w:hAnsi="Arial"/>
      <w:szCs w:val="24"/>
    </w:rPr>
  </w:style>
  <w:style w:type="character" w:customStyle="1" w:styleId="Ghichcuitrang">
    <w:name w:val="Ghi chú cuối trang_"/>
    <w:link w:val="Ghichcuitrang0"/>
    <w:qFormat/>
    <w:rsid w:val="00B65148"/>
    <w:rPr>
      <w:rFonts w:eastAsia="Arial" w:cs="Arial"/>
      <w:sz w:val="18"/>
      <w:szCs w:val="18"/>
      <w:shd w:val="clear" w:color="auto" w:fill="FFFFFF"/>
    </w:rPr>
  </w:style>
  <w:style w:type="character" w:customStyle="1" w:styleId="GhichcuitrangInnghing">
    <w:name w:val="Ghi chú cuối trang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GhichcuitrangTimesNewRoman">
    <w:name w:val="Ghi chú cuối trang + Times New Roman"/>
    <w:aliases w:val="5 pt"/>
    <w:qFormat/>
    <w:rsid w:val="00B65148"/>
    <w:rPr>
      <w:rFonts w:ascii="Times New Roman" w:eastAsia="Times New Roman" w:hAnsi="Times New Roman" w:cs="Times New Roman"/>
      <w:b/>
      <w:bCs/>
      <w:i w:val="0"/>
      <w:iCs w:val="0"/>
      <w:smallCaps w:val="0"/>
      <w:strike w:val="0"/>
      <w:color w:val="000000"/>
      <w:spacing w:val="0"/>
      <w:w w:val="100"/>
      <w:position w:val="0"/>
      <w:sz w:val="13"/>
      <w:szCs w:val="13"/>
      <w:u w:val="none"/>
      <w:lang w:val="es-ES" w:eastAsia="es-ES" w:bidi="es-ES"/>
    </w:rPr>
  </w:style>
  <w:style w:type="character" w:customStyle="1" w:styleId="GhichcuitrangInm">
    <w:name w:val="Ghi chú cuối trang + In đậm"/>
    <w:qFormat/>
    <w:rsid w:val="00B65148"/>
    <w:rPr>
      <w:rFonts w:ascii="Arial" w:eastAsia="Arial" w:hAnsi="Arial" w:cs="Arial"/>
      <w:b/>
      <w:bCs/>
      <w:i w:val="0"/>
      <w:iCs w:val="0"/>
      <w:smallCaps w:val="0"/>
      <w:strike w:val="0"/>
      <w:color w:val="000000"/>
      <w:spacing w:val="0"/>
      <w:w w:val="100"/>
      <w:position w:val="0"/>
      <w:sz w:val="18"/>
      <w:szCs w:val="18"/>
      <w:u w:val="none"/>
      <w:lang w:val="vi-VN" w:eastAsia="vi-VN" w:bidi="vi-VN"/>
    </w:rPr>
  </w:style>
  <w:style w:type="character" w:customStyle="1" w:styleId="utranghocchntrang">
    <w:name w:val="Đầu trang hoặc chân trang_"/>
    <w:qFormat/>
    <w:rsid w:val="00B65148"/>
    <w:rPr>
      <w:rFonts w:ascii="Times New Roman" w:eastAsia="Times New Roman" w:hAnsi="Times New Roman" w:cs="Times New Roman"/>
      <w:b w:val="0"/>
      <w:bCs w:val="0"/>
      <w:i w:val="0"/>
      <w:iCs w:val="0"/>
      <w:smallCaps w:val="0"/>
      <w:strike w:val="0"/>
      <w:sz w:val="26"/>
      <w:szCs w:val="26"/>
      <w:u w:val="none"/>
    </w:rPr>
  </w:style>
  <w:style w:type="character" w:customStyle="1" w:styleId="Vnbnnidung2">
    <w:name w:val="Văn bản nội dung (2)_"/>
    <w:link w:val="Vnbnnidung20"/>
    <w:qFormat/>
    <w:rsid w:val="00B65148"/>
    <w:rPr>
      <w:sz w:val="26"/>
      <w:szCs w:val="26"/>
      <w:shd w:val="clear" w:color="auto" w:fill="FFFFFF"/>
    </w:rPr>
  </w:style>
  <w:style w:type="character" w:customStyle="1" w:styleId="Vnbnnidung2Innghing">
    <w:name w:val="Văn bản nội dung (2) + In nghiêng"/>
    <w:aliases w:val="Tỉ lệ 30%"/>
    <w:qFormat/>
    <w:rsid w:val="00B65148"/>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2Inm">
    <w:name w:val="Văn bản nội dung (2) + In đậm"/>
    <w:qFormat/>
    <w:rsid w:val="00B6514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utranghocchntrang0">
    <w:name w:val="Đầu trang hoặc chân trang"/>
    <w:qFormat/>
    <w:rsid w:val="00B6514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Corbel">
    <w:name w:val="Văn bản nội dung (2) + Corbel"/>
    <w:qFormat/>
    <w:rsid w:val="00B65148"/>
    <w:rPr>
      <w:rFonts w:ascii="Corbel" w:eastAsia="Corbel" w:hAnsi="Corbel" w:cs="Corbel"/>
      <w:b w:val="0"/>
      <w:bCs w:val="0"/>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rsid w:val="00B65148"/>
    <w:rPr>
      <w:rFonts w:ascii="Arial" w:eastAsia="Arial" w:hAnsi="Arial" w:cs="Arial"/>
      <w:b w:val="0"/>
      <w:bCs w:val="0"/>
      <w:i w:val="0"/>
      <w:iCs w:val="0"/>
      <w:smallCaps w:val="0"/>
      <w:strike w:val="0"/>
      <w:sz w:val="18"/>
      <w:szCs w:val="18"/>
      <w:u w:val="none"/>
    </w:rPr>
  </w:style>
  <w:style w:type="character" w:customStyle="1" w:styleId="Vnbnnidung6TimesNewRoman">
    <w:name w:val="Văn bản nội dung (6) + Times New Roman"/>
    <w:aliases w:val="10 pt,Giãn cách -1 pt,In nghiêng,Giãn cách 11 pt"/>
    <w:qFormat/>
    <w:rsid w:val="00B65148"/>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Vnbnnidung60">
    <w:name w:val="Văn bản nội dung (6)"/>
    <w:qFormat/>
    <w:rsid w:val="00B65148"/>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Vnbnnidung6Innghing">
    <w:name w:val="Văn bản nội dung (6) + In nghiêng"/>
    <w:qFormat/>
    <w:rsid w:val="00B65148"/>
    <w:rPr>
      <w:rFonts w:ascii="Arial" w:eastAsia="Arial" w:hAnsi="Arial" w:cs="Arial"/>
      <w:b w:val="0"/>
      <w:bCs w:val="0"/>
      <w:i/>
      <w:iCs/>
      <w:smallCaps w:val="0"/>
      <w:strike w:val="0"/>
      <w:color w:val="000000"/>
      <w:spacing w:val="0"/>
      <w:w w:val="100"/>
      <w:position w:val="0"/>
      <w:sz w:val="18"/>
      <w:szCs w:val="18"/>
      <w:u w:val="none"/>
      <w:lang w:val="vi-VN" w:eastAsia="vi-VN" w:bidi="vi-VN"/>
    </w:rPr>
  </w:style>
  <w:style w:type="character" w:customStyle="1" w:styleId="Vnbnnidung7">
    <w:name w:val="Văn bản nội dung (7)_"/>
    <w:link w:val="Vnbnnidung70"/>
    <w:qFormat/>
    <w:rsid w:val="00B65148"/>
    <w:rPr>
      <w:i/>
      <w:iCs/>
      <w:sz w:val="26"/>
      <w:szCs w:val="26"/>
      <w:shd w:val="clear" w:color="auto" w:fill="FFFFFF"/>
    </w:rPr>
  </w:style>
  <w:style w:type="paragraph" w:customStyle="1" w:styleId="Ghichcuitrang0">
    <w:name w:val="Ghi chú cuối trang"/>
    <w:basedOn w:val="Normal"/>
    <w:link w:val="Ghichcuitrang"/>
    <w:qFormat/>
    <w:rsid w:val="00B65148"/>
    <w:pPr>
      <w:widowControl w:val="0"/>
      <w:shd w:val="clear" w:color="auto" w:fill="FFFFFF"/>
      <w:spacing w:line="230" w:lineRule="exact"/>
    </w:pPr>
    <w:rPr>
      <w:rFonts w:eastAsia="Arial" w:cs="Arial"/>
      <w:sz w:val="18"/>
      <w:szCs w:val="18"/>
      <w:lang w:val="vi-VN"/>
    </w:rPr>
  </w:style>
  <w:style w:type="paragraph" w:customStyle="1" w:styleId="Vnbnnidung20">
    <w:name w:val="Văn bản nội dung (2)"/>
    <w:basedOn w:val="Normal"/>
    <w:link w:val="Vnbnnidung2"/>
    <w:qFormat/>
    <w:rsid w:val="00B65148"/>
    <w:pPr>
      <w:widowControl w:val="0"/>
      <w:shd w:val="clear" w:color="auto" w:fill="FFFFFF"/>
      <w:spacing w:before="240" w:after="420" w:line="0" w:lineRule="atLeast"/>
    </w:pPr>
    <w:rPr>
      <w:rFonts w:eastAsiaTheme="minorHAnsi" w:cstheme="minorBidi"/>
      <w:sz w:val="26"/>
      <w:szCs w:val="26"/>
      <w:lang w:val="vi-VN"/>
    </w:rPr>
  </w:style>
  <w:style w:type="paragraph" w:customStyle="1" w:styleId="Vnbnnidung70">
    <w:name w:val="Văn bản nội dung (7)"/>
    <w:basedOn w:val="Normal"/>
    <w:link w:val="Vnbnnidung7"/>
    <w:qFormat/>
    <w:rsid w:val="00B65148"/>
    <w:pPr>
      <w:widowControl w:val="0"/>
      <w:shd w:val="clear" w:color="auto" w:fill="FFFFFF"/>
      <w:spacing w:line="322" w:lineRule="exact"/>
    </w:pPr>
    <w:rPr>
      <w:rFonts w:eastAsiaTheme="minorHAnsi" w:cstheme="minorBidi"/>
      <w:i/>
      <w:iCs/>
      <w:sz w:val="26"/>
      <w:szCs w:val="26"/>
      <w:lang w:val="vi-VN"/>
    </w:rPr>
  </w:style>
  <w:style w:type="character" w:customStyle="1" w:styleId="apple-style-span">
    <w:name w:val="apple-style-span"/>
    <w:qFormat/>
    <w:rsid w:val="00B65148"/>
    <w:rPr>
      <w:rFonts w:cs="Times New Roman"/>
    </w:rPr>
  </w:style>
  <w:style w:type="paragraph" w:customStyle="1" w:styleId="msonormalcxspmiddle">
    <w:name w:val="msonormalcxspmiddle"/>
    <w:basedOn w:val="Normal"/>
    <w:uiPriority w:val="99"/>
    <w:qFormat/>
    <w:rsid w:val="00B65148"/>
    <w:pPr>
      <w:spacing w:before="100" w:beforeAutospacing="1" w:after="100" w:afterAutospacing="1"/>
      <w:jc w:val="left"/>
    </w:pPr>
    <w:rPr>
      <w:rFonts w:ascii="Arial" w:eastAsiaTheme="minorHAnsi" w:hAnsi="Arial"/>
      <w:szCs w:val="24"/>
    </w:rPr>
  </w:style>
  <w:style w:type="paragraph" w:customStyle="1" w:styleId="mucluc">
    <w:name w:val="mucluc"/>
    <w:basedOn w:val="Normal"/>
    <w:uiPriority w:val="99"/>
    <w:qFormat/>
    <w:rsid w:val="00B65148"/>
    <w:pPr>
      <w:numPr>
        <w:ilvl w:val="1"/>
        <w:numId w:val="67"/>
      </w:numPr>
      <w:spacing w:line="276" w:lineRule="auto"/>
    </w:pPr>
    <w:rPr>
      <w:rFonts w:ascii="Arial" w:eastAsiaTheme="minorHAnsi" w:hAnsi="Arial"/>
      <w:sz w:val="26"/>
      <w:szCs w:val="26"/>
    </w:rPr>
  </w:style>
  <w:style w:type="paragraph" w:customStyle="1" w:styleId="CAP1">
    <w:name w:val="CAP 1"/>
    <w:basedOn w:val="Normal"/>
    <w:uiPriority w:val="99"/>
    <w:qFormat/>
    <w:rsid w:val="00B65148"/>
    <w:pPr>
      <w:numPr>
        <w:numId w:val="68"/>
      </w:numPr>
      <w:spacing w:line="360" w:lineRule="auto"/>
    </w:pPr>
    <w:rPr>
      <w:rFonts w:ascii="Arial" w:eastAsiaTheme="minorHAnsi" w:hAnsi="Arial"/>
      <w:b/>
      <w:szCs w:val="24"/>
    </w:rPr>
  </w:style>
  <w:style w:type="character" w:customStyle="1" w:styleId="ColorfulList-Accent1Char">
    <w:name w:val="Colorful List - Accent 1 Char"/>
    <w:qFormat/>
    <w:locked/>
    <w:rsid w:val="00B65148"/>
    <w:rPr>
      <w:rFonts w:ascii="Arial" w:hAnsi="Arial"/>
      <w:color w:val="0264BD"/>
      <w:sz w:val="22"/>
      <w:szCs w:val="22"/>
    </w:rPr>
  </w:style>
  <w:style w:type="paragraph" w:customStyle="1" w:styleId="CharChar1CharCharCharChar">
    <w:name w:val="Char Char1 Char Char Char Char"/>
    <w:basedOn w:val="Normal"/>
    <w:uiPriority w:val="99"/>
    <w:semiHidden/>
    <w:qFormat/>
    <w:rsid w:val="00B65148"/>
    <w:pPr>
      <w:spacing w:line="240" w:lineRule="exact"/>
      <w:jc w:val="left"/>
    </w:pPr>
    <w:rPr>
      <w:rFonts w:ascii="Arial" w:eastAsiaTheme="minorHAnsi" w:hAnsi="Arial"/>
      <w:sz w:val="22"/>
      <w:szCs w:val="24"/>
    </w:rPr>
  </w:style>
  <w:style w:type="paragraph" w:customStyle="1" w:styleId="MyText1">
    <w:name w:val="MyText1"/>
    <w:basedOn w:val="Normal"/>
    <w:link w:val="MyText1Char"/>
    <w:qFormat/>
    <w:rsid w:val="00B65148"/>
    <w:pPr>
      <w:spacing w:line="360" w:lineRule="auto"/>
      <w:ind w:firstLine="567"/>
      <w:jc w:val="left"/>
    </w:pPr>
    <w:rPr>
      <w:rFonts w:ascii="Arial" w:eastAsia="Calibri" w:hAnsi="Arial"/>
      <w:sz w:val="28"/>
      <w:szCs w:val="22"/>
    </w:rPr>
  </w:style>
  <w:style w:type="character" w:customStyle="1" w:styleId="MyText1Char">
    <w:name w:val="MyText1 Char"/>
    <w:link w:val="MyText1"/>
    <w:qFormat/>
    <w:rsid w:val="00B65148"/>
    <w:rPr>
      <w:rFonts w:ascii="Arial" w:eastAsia="Calibri" w:hAnsi="Arial" w:cs="Times New Roman"/>
      <w:lang w:val="en-US"/>
    </w:rPr>
  </w:style>
  <w:style w:type="paragraph" w:customStyle="1" w:styleId="Huy">
    <w:name w:val="Huy"/>
    <w:basedOn w:val="Normal"/>
    <w:link w:val="HuyChar"/>
    <w:qFormat/>
    <w:rsid w:val="00B65148"/>
    <w:pPr>
      <w:spacing w:before="120" w:after="120" w:line="288" w:lineRule="auto"/>
      <w:ind w:firstLine="562"/>
    </w:pPr>
    <w:rPr>
      <w:rFonts w:ascii="Arial" w:eastAsia="Calibri" w:hAnsi="Arial"/>
      <w:sz w:val="28"/>
      <w:szCs w:val="28"/>
    </w:rPr>
  </w:style>
  <w:style w:type="character" w:customStyle="1" w:styleId="HuyChar">
    <w:name w:val="Huy Char"/>
    <w:link w:val="Huy"/>
    <w:qFormat/>
    <w:rsid w:val="00B65148"/>
    <w:rPr>
      <w:rFonts w:ascii="Arial" w:eastAsia="Calibri" w:hAnsi="Arial" w:cs="Times New Roman"/>
      <w:szCs w:val="28"/>
      <w:lang w:val="en-US"/>
    </w:rPr>
  </w:style>
  <w:style w:type="paragraph" w:customStyle="1" w:styleId="xl586">
    <w:name w:val="xl586"/>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87">
    <w:name w:val="xl587"/>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88">
    <w:name w:val="xl588"/>
    <w:basedOn w:val="Normal"/>
    <w:uiPriority w:val="99"/>
    <w:qFormat/>
    <w:rsid w:val="00B65148"/>
    <w:pPr>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89">
    <w:name w:val="xl58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0">
    <w:name w:val="xl590"/>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1">
    <w:name w:val="xl591"/>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2">
    <w:name w:val="xl592"/>
    <w:basedOn w:val="Normal"/>
    <w:uiPriority w:val="99"/>
    <w:qFormat/>
    <w:rsid w:val="00B65148"/>
    <w:pPr>
      <w:shd w:val="clear" w:color="000000" w:fill="00B0F0"/>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3">
    <w:name w:val="xl593"/>
    <w:basedOn w:val="Normal"/>
    <w:uiPriority w:val="99"/>
    <w:qFormat/>
    <w:rsid w:val="00B65148"/>
    <w:pPr>
      <w:shd w:val="clear" w:color="000000" w:fill="00B0F0"/>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4">
    <w:name w:val="xl594"/>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5">
    <w:name w:val="xl595"/>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b/>
      <w:bCs/>
      <w:sz w:val="22"/>
      <w:szCs w:val="22"/>
      <w:lang w:val="vi-VN" w:eastAsia="vi-VN"/>
    </w:rPr>
  </w:style>
  <w:style w:type="paragraph" w:customStyle="1" w:styleId="xl596">
    <w:name w:val="xl596"/>
    <w:basedOn w:val="Normal"/>
    <w:uiPriority w:val="99"/>
    <w:qFormat/>
    <w:rsid w:val="00B65148"/>
    <w:pPr>
      <w:shd w:val="clear" w:color="000000" w:fill="FFE699"/>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597">
    <w:name w:val="xl597"/>
    <w:basedOn w:val="Normal"/>
    <w:uiPriority w:val="99"/>
    <w:qFormat/>
    <w:rsid w:val="00B65148"/>
    <w:pPr>
      <w:spacing w:before="100" w:beforeAutospacing="1" w:after="100" w:afterAutospacing="1"/>
      <w:jc w:val="left"/>
      <w:textAlignment w:val="center"/>
    </w:pPr>
    <w:rPr>
      <w:rFonts w:ascii="Arial" w:eastAsiaTheme="minorHAnsi" w:hAnsi="Arial" w:cs="Arial"/>
      <w:b/>
      <w:bCs/>
      <w:sz w:val="22"/>
      <w:szCs w:val="22"/>
      <w:lang w:val="vi-VN" w:eastAsia="vi-VN"/>
    </w:rPr>
  </w:style>
  <w:style w:type="paragraph" w:customStyle="1" w:styleId="xl598">
    <w:name w:val="xl598"/>
    <w:basedOn w:val="Normal"/>
    <w:uiPriority w:val="99"/>
    <w:qFormat/>
    <w:rsid w:val="00B65148"/>
    <w:pPr>
      <w:shd w:val="clear" w:color="000000" w:fill="FFE699"/>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599">
    <w:name w:val="xl599"/>
    <w:basedOn w:val="Normal"/>
    <w:uiPriority w:val="99"/>
    <w:qFormat/>
    <w:rsid w:val="00B65148"/>
    <w:pPr>
      <w:shd w:val="clear" w:color="000000" w:fill="FFFF00"/>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0">
    <w:name w:val="xl600"/>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1">
    <w:name w:val="xl601"/>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2">
    <w:name w:val="xl602"/>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lang w:val="vi-VN" w:eastAsia="vi-VN"/>
    </w:rPr>
  </w:style>
  <w:style w:type="paragraph" w:customStyle="1" w:styleId="xl603">
    <w:name w:val="xl603"/>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4">
    <w:name w:val="xl604"/>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lang w:val="vi-VN" w:eastAsia="vi-VN"/>
    </w:rPr>
  </w:style>
  <w:style w:type="paragraph" w:customStyle="1" w:styleId="xl605">
    <w:name w:val="xl605"/>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6">
    <w:name w:val="xl606"/>
    <w:basedOn w:val="Normal"/>
    <w:uiPriority w:val="99"/>
    <w:qFormat/>
    <w:rsid w:val="00B65148"/>
    <w:pPr>
      <w:spacing w:before="100" w:beforeAutospacing="1" w:after="100" w:afterAutospacing="1"/>
      <w:jc w:val="left"/>
      <w:textAlignment w:val="center"/>
    </w:pPr>
    <w:rPr>
      <w:rFonts w:ascii="Arial" w:eastAsiaTheme="minorHAnsi" w:hAnsi="Arial" w:cs="Arial"/>
      <w:sz w:val="22"/>
      <w:szCs w:val="22"/>
    </w:rPr>
  </w:style>
  <w:style w:type="paragraph" w:customStyle="1" w:styleId="xl607">
    <w:name w:val="xl607"/>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8">
    <w:name w:val="xl608"/>
    <w:basedOn w:val="Normal"/>
    <w:uiPriority w:val="99"/>
    <w:qFormat/>
    <w:rsid w:val="00B65148"/>
    <w:pPr>
      <w:spacing w:before="100" w:beforeAutospacing="1" w:after="100" w:afterAutospacing="1"/>
      <w:jc w:val="center"/>
      <w:textAlignment w:val="center"/>
    </w:pPr>
    <w:rPr>
      <w:rFonts w:ascii="Arial" w:eastAsiaTheme="minorHAnsi" w:hAnsi="Arial" w:cs="Arial"/>
      <w:sz w:val="22"/>
      <w:szCs w:val="22"/>
    </w:rPr>
  </w:style>
  <w:style w:type="paragraph" w:customStyle="1" w:styleId="xl609">
    <w:name w:val="xl60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10">
    <w:name w:val="xl61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1">
    <w:name w:val="xl6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2">
    <w:name w:val="xl6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13">
    <w:name w:val="xl6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4">
    <w:name w:val="xl61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5">
    <w:name w:val="xl61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6">
    <w:name w:val="xl61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17">
    <w:name w:val="xl61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18">
    <w:name w:val="xl61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19">
    <w:name w:val="xl6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20">
    <w:name w:val="xl62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1">
    <w:name w:val="xl62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2">
    <w:name w:val="xl6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3">
    <w:name w:val="xl6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4">
    <w:name w:val="xl62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25">
    <w:name w:val="xl62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26">
    <w:name w:val="xl62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27">
    <w:name w:val="xl62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28">
    <w:name w:val="xl62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29">
    <w:name w:val="xl62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0">
    <w:name w:val="xl63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31">
    <w:name w:val="xl63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2">
    <w:name w:val="xl6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color w:val="000000"/>
      <w:sz w:val="26"/>
      <w:szCs w:val="26"/>
      <w:lang w:val="vi-VN" w:eastAsia="vi-VN"/>
    </w:rPr>
  </w:style>
  <w:style w:type="paragraph" w:customStyle="1" w:styleId="xl633">
    <w:name w:val="xl633"/>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34">
    <w:name w:val="xl63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color w:val="000000"/>
      <w:sz w:val="26"/>
      <w:szCs w:val="26"/>
      <w:lang w:val="vi-VN" w:eastAsia="vi-VN"/>
    </w:rPr>
  </w:style>
  <w:style w:type="paragraph" w:customStyle="1" w:styleId="xl635">
    <w:name w:val="xl63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b/>
      <w:bCs/>
      <w:color w:val="000000"/>
      <w:sz w:val="26"/>
      <w:szCs w:val="26"/>
      <w:lang w:val="vi-VN" w:eastAsia="vi-VN"/>
    </w:rPr>
  </w:style>
  <w:style w:type="paragraph" w:customStyle="1" w:styleId="xl636">
    <w:name w:val="xl63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heme="minorHAnsi" w:hAnsi="Arial"/>
      <w:color w:val="000000"/>
      <w:sz w:val="26"/>
      <w:szCs w:val="26"/>
      <w:lang w:val="vi-VN" w:eastAsia="vi-VN"/>
    </w:rPr>
  </w:style>
  <w:style w:type="paragraph" w:customStyle="1" w:styleId="xl637">
    <w:name w:val="xl637"/>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color w:val="000000"/>
      <w:sz w:val="26"/>
      <w:szCs w:val="26"/>
      <w:lang w:val="vi-VN" w:eastAsia="vi-VN"/>
    </w:rPr>
  </w:style>
  <w:style w:type="paragraph" w:customStyle="1" w:styleId="xl638">
    <w:name w:val="xl638"/>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heme="minorHAnsi" w:hAnsi="Arial"/>
      <w:b/>
      <w:bCs/>
      <w:color w:val="000000"/>
      <w:sz w:val="26"/>
      <w:szCs w:val="26"/>
      <w:lang w:val="vi-VN" w:eastAsia="vi-VN"/>
    </w:rPr>
  </w:style>
  <w:style w:type="paragraph" w:customStyle="1" w:styleId="xl639">
    <w:name w:val="xl639"/>
    <w:basedOn w:val="Normal"/>
    <w:uiPriority w:val="99"/>
    <w:qFormat/>
    <w:rsid w:val="00B65148"/>
    <w:pP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0">
    <w:name w:val="xl640"/>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lang w:val="vi-VN" w:eastAsia="vi-VN"/>
    </w:rPr>
  </w:style>
  <w:style w:type="paragraph" w:customStyle="1" w:styleId="xl641">
    <w:name w:val="xl64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2">
    <w:name w:val="xl64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heme="minorHAnsi" w:hAnsi="Arial"/>
      <w:i/>
      <w:iCs/>
      <w:sz w:val="26"/>
      <w:szCs w:val="26"/>
      <w:lang w:val="vi-VN" w:eastAsia="vi-VN"/>
    </w:rPr>
  </w:style>
  <w:style w:type="paragraph" w:customStyle="1" w:styleId="xl643">
    <w:name w:val="xl64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eastAsiaTheme="minorHAnsi" w:hAnsi="Arial"/>
      <w:color w:val="FF0000"/>
      <w:sz w:val="26"/>
      <w:szCs w:val="26"/>
      <w:lang w:val="vi-VN" w:eastAsia="vi-VN"/>
    </w:rPr>
  </w:style>
  <w:style w:type="paragraph" w:customStyle="1" w:styleId="xl644">
    <w:name w:val="xl64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eastAsiaTheme="minorHAnsi" w:hAnsi="Arial"/>
      <w:b/>
      <w:bCs/>
      <w:color w:val="000000"/>
      <w:sz w:val="26"/>
      <w:szCs w:val="26"/>
      <w:lang w:val="vi-VN" w:eastAsia="vi-VN"/>
    </w:rPr>
  </w:style>
  <w:style w:type="numbering" w:customStyle="1" w:styleId="FISnumbered4111">
    <w:name w:val="FIS numbered4111"/>
    <w:basedOn w:val="NoList"/>
    <w:rsid w:val="00B65148"/>
  </w:style>
  <w:style w:type="character" w:customStyle="1" w:styleId="Heading5Char1">
    <w:name w:val="Heading 5 Char1"/>
    <w:aliases w:val="Heading 5(unused) Char1,Heading 5(unused)1 Char1,Char3 Char1,H5 Char1,Heading5 Char1,Heading51 Char1,Heading52 Char1,Heading511 Char1,Heading53 Char1,Heading512 Char1,H5-Heading 5 Char1,h5 Char1,l5 Char1,heading5 Char1,Heading54 Char1"/>
    <w:uiPriority w:val="9"/>
    <w:semiHidden/>
    <w:qFormat/>
    <w:rsid w:val="00B65148"/>
    <w:rPr>
      <w:rFonts w:ascii="Calibri Light" w:eastAsia="Times New Roman" w:hAnsi="Calibri Light" w:cs="Times New Roman"/>
      <w:color w:val="2F5496"/>
      <w:sz w:val="28"/>
      <w:lang w:val="vi-VN"/>
    </w:rPr>
  </w:style>
  <w:style w:type="paragraph" w:customStyle="1" w:styleId="xl667">
    <w:name w:val="xl6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i/>
      <w:iCs/>
      <w:sz w:val="28"/>
      <w:szCs w:val="28"/>
    </w:rPr>
  </w:style>
  <w:style w:type="paragraph" w:customStyle="1" w:styleId="xl668">
    <w:name w:val="xl66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69">
    <w:name w:val="xl66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0">
    <w:name w:val="xl67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8"/>
      <w:szCs w:val="28"/>
    </w:rPr>
  </w:style>
  <w:style w:type="paragraph" w:customStyle="1" w:styleId="xl671">
    <w:name w:val="xl67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8"/>
      <w:szCs w:val="28"/>
    </w:rPr>
  </w:style>
  <w:style w:type="paragraph" w:customStyle="1" w:styleId="xl672">
    <w:name w:val="xl672"/>
    <w:basedOn w:val="Normal"/>
    <w:uiPriority w:val="99"/>
    <w:qFormat/>
    <w:rsid w:val="00B65148"/>
    <w:pPr>
      <w:shd w:val="clear" w:color="000000" w:fill="FFFFFF"/>
      <w:spacing w:before="100" w:beforeAutospacing="1" w:after="100" w:afterAutospacing="1"/>
      <w:jc w:val="center"/>
      <w:textAlignment w:val="center"/>
    </w:pPr>
    <w:rPr>
      <w:rFonts w:ascii="Arial" w:eastAsiaTheme="minorHAnsi" w:hAnsi="Arial"/>
      <w:sz w:val="28"/>
      <w:szCs w:val="28"/>
    </w:rPr>
  </w:style>
  <w:style w:type="paragraph" w:customStyle="1" w:styleId="xl673">
    <w:name w:val="xl673"/>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4">
    <w:name w:val="xl6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i/>
      <w:iCs/>
      <w:sz w:val="28"/>
      <w:szCs w:val="28"/>
    </w:rPr>
  </w:style>
  <w:style w:type="paragraph" w:customStyle="1" w:styleId="xl675">
    <w:name w:val="xl6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2"/>
      <w:szCs w:val="22"/>
    </w:rPr>
  </w:style>
  <w:style w:type="paragraph" w:customStyle="1" w:styleId="xl676">
    <w:name w:val="xl6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 w:val="22"/>
      <w:szCs w:val="22"/>
    </w:rPr>
  </w:style>
  <w:style w:type="paragraph" w:customStyle="1" w:styleId="xl677">
    <w:name w:val="xl67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sz w:val="22"/>
      <w:szCs w:val="22"/>
    </w:rPr>
  </w:style>
  <w:style w:type="paragraph" w:customStyle="1" w:styleId="xl678">
    <w:name w:val="xl678"/>
    <w:basedOn w:val="Normal"/>
    <w:uiPriority w:val="99"/>
    <w:qFormat/>
    <w:rsid w:val="00B65148"/>
    <w:pP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79">
    <w:name w:val="xl67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olor w:val="000000"/>
      <w:sz w:val="22"/>
      <w:szCs w:val="22"/>
    </w:rPr>
  </w:style>
  <w:style w:type="paragraph" w:customStyle="1" w:styleId="xl680">
    <w:name w:val="xl68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sz w:val="28"/>
      <w:szCs w:val="28"/>
    </w:rPr>
  </w:style>
  <w:style w:type="paragraph" w:customStyle="1" w:styleId="xl681">
    <w:name w:val="xl68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2">
    <w:name w:val="xl68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left"/>
      <w:textAlignment w:val="center"/>
    </w:pPr>
    <w:rPr>
      <w:rFonts w:ascii="Arial" w:eastAsiaTheme="minorHAnsi" w:hAnsi="Arial"/>
      <w:b/>
      <w:bCs/>
      <w:sz w:val="22"/>
      <w:szCs w:val="22"/>
    </w:rPr>
  </w:style>
  <w:style w:type="paragraph" w:customStyle="1" w:styleId="xl683">
    <w:name w:val="xl68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4">
    <w:name w:val="xl68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Arial" w:eastAsiaTheme="minorHAnsi" w:hAnsi="Arial"/>
      <w:b/>
      <w:bCs/>
      <w:sz w:val="22"/>
      <w:szCs w:val="22"/>
    </w:rPr>
  </w:style>
  <w:style w:type="paragraph" w:customStyle="1" w:styleId="xl685">
    <w:name w:val="xl68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heme="minorHAnsi" w:hAnsi="Arial"/>
      <w:b/>
      <w:bCs/>
      <w:sz w:val="22"/>
      <w:szCs w:val="22"/>
    </w:rPr>
  </w:style>
  <w:style w:type="paragraph" w:customStyle="1" w:styleId="xl686">
    <w:name w:val="xl6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7">
    <w:name w:val="xl68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88">
    <w:name w:val="xl68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89">
    <w:name w:val="xl68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0">
    <w:name w:val="xl69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Arial" w:eastAsiaTheme="minorHAnsi" w:hAnsi="Arial"/>
      <w:b/>
      <w:bCs/>
      <w:sz w:val="22"/>
      <w:szCs w:val="22"/>
    </w:rPr>
  </w:style>
  <w:style w:type="paragraph" w:customStyle="1" w:styleId="xl691">
    <w:name w:val="xl69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2">
    <w:name w:val="xl69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3">
    <w:name w:val="xl69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i/>
      <w:iCs/>
      <w:sz w:val="22"/>
      <w:szCs w:val="22"/>
    </w:rPr>
  </w:style>
  <w:style w:type="paragraph" w:customStyle="1" w:styleId="xl694">
    <w:name w:val="xl69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b/>
      <w:bCs/>
      <w:sz w:val="22"/>
      <w:szCs w:val="22"/>
    </w:rPr>
  </w:style>
  <w:style w:type="paragraph" w:customStyle="1" w:styleId="xl695">
    <w:name w:val="xl69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b/>
      <w:bCs/>
      <w:sz w:val="22"/>
      <w:szCs w:val="22"/>
    </w:rPr>
  </w:style>
  <w:style w:type="paragraph" w:customStyle="1" w:styleId="xl696">
    <w:name w:val="xl69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7">
    <w:name w:val="xl69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Arial" w:eastAsiaTheme="minorHAnsi" w:hAnsi="Arial"/>
      <w:sz w:val="22"/>
      <w:szCs w:val="22"/>
    </w:rPr>
  </w:style>
  <w:style w:type="paragraph" w:customStyle="1" w:styleId="xl698">
    <w:name w:val="xl6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eastAsiaTheme="minorHAnsi" w:hAnsi="Arial"/>
      <w:sz w:val="22"/>
      <w:szCs w:val="22"/>
    </w:rPr>
  </w:style>
  <w:style w:type="paragraph" w:customStyle="1" w:styleId="xl699">
    <w:name w:val="xl6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Cs w:val="24"/>
    </w:rPr>
  </w:style>
  <w:style w:type="paragraph" w:customStyle="1" w:styleId="xl700">
    <w:name w:val="xl70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heme="minorHAnsi" w:hAnsi="Arial"/>
      <w:b/>
      <w:bCs/>
      <w:szCs w:val="24"/>
    </w:rPr>
  </w:style>
  <w:style w:type="paragraph" w:customStyle="1" w:styleId="xl701">
    <w:name w:val="xl70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heme="minorHAnsi" w:hAnsi="Arial"/>
      <w:color w:val="000000"/>
      <w:sz w:val="22"/>
      <w:szCs w:val="22"/>
    </w:rPr>
  </w:style>
  <w:style w:type="paragraph" w:customStyle="1" w:styleId="xl702">
    <w:name w:val="xl70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03">
    <w:name w:val="xl70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04">
    <w:name w:val="xl70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05">
    <w:name w:val="xl70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06">
    <w:name w:val="xl70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07">
    <w:name w:val="xl70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i/>
      <w:iCs/>
      <w:sz w:val="22"/>
      <w:szCs w:val="22"/>
    </w:rPr>
  </w:style>
  <w:style w:type="paragraph" w:customStyle="1" w:styleId="xl708">
    <w:name w:val="xl70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09">
    <w:name w:val="xl70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color w:val="FF0000"/>
      <w:sz w:val="22"/>
      <w:szCs w:val="22"/>
    </w:rPr>
  </w:style>
  <w:style w:type="paragraph" w:customStyle="1" w:styleId="xl710">
    <w:name w:val="xl71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1">
    <w:name w:val="xl71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i/>
      <w:iCs/>
      <w:sz w:val="22"/>
      <w:szCs w:val="22"/>
    </w:rPr>
  </w:style>
  <w:style w:type="paragraph" w:customStyle="1" w:styleId="xl712">
    <w:name w:val="xl71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13">
    <w:name w:val="xl71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14">
    <w:name w:val="xl71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FF0000"/>
      <w:sz w:val="22"/>
      <w:szCs w:val="22"/>
    </w:rPr>
  </w:style>
  <w:style w:type="paragraph" w:customStyle="1" w:styleId="xl715">
    <w:name w:val="xl71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6">
    <w:name w:val="xl71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heme="minorHAnsi" w:hAnsi="Arial"/>
      <w:sz w:val="22"/>
      <w:szCs w:val="22"/>
    </w:rPr>
  </w:style>
  <w:style w:type="paragraph" w:customStyle="1" w:styleId="xl717">
    <w:name w:val="xl71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i/>
      <w:iCs/>
      <w:sz w:val="22"/>
      <w:szCs w:val="22"/>
    </w:rPr>
  </w:style>
  <w:style w:type="paragraph" w:customStyle="1" w:styleId="xl718">
    <w:name w:val="xl71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19">
    <w:name w:val="xl71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0">
    <w:name w:val="xl72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1">
    <w:name w:val="xl72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color w:val="000000"/>
      <w:sz w:val="22"/>
      <w:szCs w:val="22"/>
    </w:rPr>
  </w:style>
  <w:style w:type="paragraph" w:customStyle="1" w:styleId="xl722">
    <w:name w:val="xl72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color w:val="000000"/>
      <w:sz w:val="22"/>
      <w:szCs w:val="22"/>
    </w:rPr>
  </w:style>
  <w:style w:type="paragraph" w:customStyle="1" w:styleId="xl723">
    <w:name w:val="xl72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4">
    <w:name w:val="xl724"/>
    <w:basedOn w:val="Normal"/>
    <w:uiPriority w:val="99"/>
    <w:qFormat/>
    <w:rsid w:val="00B65148"/>
    <w:pPr>
      <w:shd w:val="clear" w:color="000000" w:fill="FFFF00"/>
      <w:spacing w:before="100" w:beforeAutospacing="1" w:after="100" w:afterAutospacing="1"/>
      <w:jc w:val="left"/>
    </w:pPr>
    <w:rPr>
      <w:rFonts w:ascii="Arial" w:eastAsiaTheme="minorHAnsi" w:hAnsi="Arial"/>
      <w:i/>
      <w:iCs/>
      <w:color w:val="000000"/>
      <w:sz w:val="22"/>
      <w:szCs w:val="22"/>
    </w:rPr>
  </w:style>
  <w:style w:type="paragraph" w:customStyle="1" w:styleId="xl725">
    <w:name w:val="xl72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sz w:val="22"/>
      <w:szCs w:val="22"/>
    </w:rPr>
  </w:style>
  <w:style w:type="paragraph" w:customStyle="1" w:styleId="xl726">
    <w:name w:val="xl72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7">
    <w:name w:val="xl72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i/>
      <w:iCs/>
      <w:sz w:val="22"/>
      <w:szCs w:val="22"/>
    </w:rPr>
  </w:style>
  <w:style w:type="paragraph" w:customStyle="1" w:styleId="xl728">
    <w:name w:val="xl728"/>
    <w:basedOn w:val="Normal"/>
    <w:uiPriority w:val="99"/>
    <w:qFormat/>
    <w:rsid w:val="00B65148"/>
    <w:pP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29">
    <w:name w:val="xl72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b/>
      <w:bCs/>
      <w:color w:val="000000"/>
      <w:sz w:val="22"/>
      <w:szCs w:val="22"/>
    </w:rPr>
  </w:style>
  <w:style w:type="paragraph" w:customStyle="1" w:styleId="xl730">
    <w:name w:val="xl73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1">
    <w:name w:val="xl73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heme="minorHAnsi" w:hAnsi="Arial"/>
      <w:sz w:val="22"/>
      <w:szCs w:val="22"/>
    </w:rPr>
  </w:style>
  <w:style w:type="paragraph" w:customStyle="1" w:styleId="xl732">
    <w:name w:val="xl73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olor w:val="000000"/>
      <w:sz w:val="22"/>
      <w:szCs w:val="22"/>
    </w:rPr>
  </w:style>
  <w:style w:type="paragraph" w:customStyle="1" w:styleId="xl733">
    <w:name w:val="xl73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4">
    <w:name w:val="xl73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Arial" w:eastAsiaTheme="minorHAnsi" w:hAnsi="Arial"/>
      <w:color w:val="000000"/>
      <w:sz w:val="22"/>
      <w:szCs w:val="22"/>
    </w:rPr>
  </w:style>
  <w:style w:type="paragraph" w:customStyle="1" w:styleId="xl735">
    <w:name w:val="xl73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heme="minorHAnsi" w:hAnsi="Arial"/>
      <w:color w:val="000000"/>
      <w:sz w:val="22"/>
      <w:szCs w:val="22"/>
    </w:rPr>
  </w:style>
  <w:style w:type="paragraph" w:customStyle="1" w:styleId="xl736">
    <w:name w:val="xl736"/>
    <w:basedOn w:val="Normal"/>
    <w:uiPriority w:val="99"/>
    <w:qFormat/>
    <w:rsid w:val="00B65148"/>
    <w:pPr>
      <w:pBdr>
        <w:top w:val="single" w:sz="4" w:space="0" w:color="auto"/>
        <w:left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paragraph" w:customStyle="1" w:styleId="xl737">
    <w:name w:val="xl737"/>
    <w:basedOn w:val="Normal"/>
    <w:uiPriority w:val="99"/>
    <w:qFormat/>
    <w:rsid w:val="00B65148"/>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eastAsiaTheme="minorHAnsi" w:hAnsi="Arial"/>
      <w:color w:val="000000"/>
      <w:sz w:val="22"/>
      <w:szCs w:val="22"/>
    </w:rPr>
  </w:style>
  <w:style w:type="table" w:customStyle="1" w:styleId="GridTable1Light1">
    <w:name w:val="Grid Table 1 Light1"/>
    <w:basedOn w:val="TableNormal"/>
    <w:uiPriority w:val="46"/>
    <w:qFormat/>
    <w:rsid w:val="00B65148"/>
    <w:pPr>
      <w:spacing w:before="60" w:after="60" w:line="240" w:lineRule="auto"/>
    </w:pPr>
    <w:rPr>
      <w:rFonts w:eastAsia="Calibri" w:cs="Arial"/>
      <w:szCs w:val="24"/>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paragraph" w:customStyle="1" w:styleId="MCLN">
    <w:name w:val="MỤC LỚN"/>
    <w:basedOn w:val="Part1"/>
    <w:link w:val="MCLNChar"/>
    <w:autoRedefine/>
    <w:uiPriority w:val="99"/>
    <w:qFormat/>
    <w:rsid w:val="00B65148"/>
    <w:pPr>
      <w:numPr>
        <w:numId w:val="69"/>
      </w:numPr>
      <w:spacing w:before="60" w:after="60" w:line="276" w:lineRule="auto"/>
      <w:ind w:left="0" w:firstLine="0"/>
      <w:outlineLvl w:val="0"/>
    </w:pPr>
    <w:rPr>
      <w:rFonts w:ascii="Arial" w:eastAsiaTheme="minorHAnsi" w:hAnsi="Arial"/>
      <w:sz w:val="28"/>
      <w:szCs w:val="28"/>
      <w:lang w:val="fr-FR"/>
    </w:rPr>
  </w:style>
  <w:style w:type="paragraph" w:customStyle="1" w:styleId="NH1">
    <w:name w:val="NHỎ 1"/>
    <w:basedOn w:val="Part1"/>
    <w:link w:val="NH1Char"/>
    <w:qFormat/>
    <w:rsid w:val="00B65148"/>
    <w:pPr>
      <w:spacing w:before="60" w:after="60" w:line="360" w:lineRule="auto"/>
      <w:ind w:firstLine="360"/>
      <w:jc w:val="left"/>
    </w:pPr>
    <w:rPr>
      <w:rFonts w:ascii="Arial" w:eastAsiaTheme="minorHAnsi" w:hAnsi="Arial"/>
      <w:sz w:val="26"/>
      <w:szCs w:val="26"/>
      <w:lang w:val="fr-FR"/>
    </w:rPr>
  </w:style>
  <w:style w:type="character" w:customStyle="1" w:styleId="2Char">
    <w:name w:val="2 Char"/>
    <w:link w:val="Part1"/>
    <w:qFormat/>
    <w:rsid w:val="00B65148"/>
    <w:rPr>
      <w:rFonts w:eastAsia="Times New Roman" w:cs="Times New Roman"/>
      <w:b/>
      <w:sz w:val="48"/>
      <w:szCs w:val="20"/>
      <w:lang w:val="en-US"/>
    </w:rPr>
  </w:style>
  <w:style w:type="character" w:customStyle="1" w:styleId="MCLNChar">
    <w:name w:val="MỤC LỚN Char"/>
    <w:link w:val="MCLN"/>
    <w:uiPriority w:val="99"/>
    <w:qFormat/>
    <w:rsid w:val="00B65148"/>
    <w:rPr>
      <w:rFonts w:ascii="Arial" w:hAnsi="Arial" w:cs="Times New Roman"/>
      <w:b/>
      <w:szCs w:val="28"/>
      <w:lang w:val="fr-FR"/>
    </w:rPr>
  </w:style>
  <w:style w:type="paragraph" w:customStyle="1" w:styleId="NH2">
    <w:name w:val="NHỎ 2"/>
    <w:basedOn w:val="Normal"/>
    <w:link w:val="NH2Char"/>
    <w:qFormat/>
    <w:rsid w:val="00B65148"/>
    <w:pPr>
      <w:spacing w:before="60" w:after="60" w:line="276" w:lineRule="auto"/>
      <w:ind w:left="1440" w:hanging="720"/>
      <w:jc w:val="left"/>
    </w:pPr>
    <w:rPr>
      <w:rFonts w:ascii="Arial" w:eastAsiaTheme="minorHAnsi" w:hAnsi="Arial"/>
      <w:b/>
      <w:bCs/>
      <w:i/>
      <w:sz w:val="26"/>
      <w:szCs w:val="26"/>
    </w:rPr>
  </w:style>
  <w:style w:type="character" w:customStyle="1" w:styleId="NH1Char">
    <w:name w:val="NHỎ 1 Char"/>
    <w:link w:val="NH1"/>
    <w:qFormat/>
    <w:rsid w:val="00B65148"/>
    <w:rPr>
      <w:rFonts w:ascii="Arial" w:hAnsi="Arial" w:cs="Times New Roman"/>
      <w:b/>
      <w:sz w:val="26"/>
      <w:szCs w:val="26"/>
      <w:lang w:val="fr-FR"/>
    </w:rPr>
  </w:style>
  <w:style w:type="paragraph" w:customStyle="1" w:styleId="NH3">
    <w:name w:val="NHỎ 3"/>
    <w:basedOn w:val="Style2"/>
    <w:link w:val="NH3Char"/>
    <w:qFormat/>
    <w:rsid w:val="00B65148"/>
    <w:pPr>
      <w:keepNext w:val="0"/>
      <w:widowControl/>
      <w:pBdr>
        <w:top w:val="none" w:sz="0" w:space="0" w:color="auto"/>
        <w:left w:val="none" w:sz="0" w:space="0" w:color="auto"/>
        <w:bottom w:val="none" w:sz="0" w:space="0" w:color="auto"/>
        <w:right w:val="none" w:sz="0" w:space="0" w:color="auto"/>
        <w:between w:val="none" w:sz="0" w:space="0" w:color="auto"/>
      </w:pBdr>
      <w:spacing w:before="60" w:after="60" w:line="276" w:lineRule="auto"/>
      <w:ind w:left="0" w:firstLine="851"/>
      <w:outlineLvl w:val="3"/>
    </w:pPr>
    <w:rPr>
      <w:bCs/>
      <w:i/>
      <w:iCs/>
      <w:color w:val="auto"/>
      <w:szCs w:val="26"/>
      <w:lang w:val="en-US" w:eastAsia="en-US"/>
    </w:rPr>
  </w:style>
  <w:style w:type="character" w:customStyle="1" w:styleId="NH2Char">
    <w:name w:val="NHỎ 2 Char"/>
    <w:link w:val="NH2"/>
    <w:qFormat/>
    <w:rsid w:val="00B65148"/>
    <w:rPr>
      <w:rFonts w:ascii="Arial" w:hAnsi="Arial" w:cs="Times New Roman"/>
      <w:b/>
      <w:bCs/>
      <w:i/>
      <w:sz w:val="26"/>
      <w:szCs w:val="26"/>
      <w:lang w:val="en-US"/>
    </w:rPr>
  </w:style>
  <w:style w:type="paragraph" w:customStyle="1" w:styleId="NH3A">
    <w:name w:val="NHỎ 3A"/>
    <w:basedOn w:val="NH3"/>
    <w:link w:val="NH3AChar"/>
    <w:autoRedefine/>
    <w:qFormat/>
    <w:rsid w:val="00B65148"/>
    <w:pPr>
      <w:spacing w:before="0" w:after="0"/>
    </w:pPr>
    <w:rPr>
      <w:i w:val="0"/>
      <w:szCs w:val="28"/>
    </w:rPr>
  </w:style>
  <w:style w:type="character" w:customStyle="1" w:styleId="Style2Char">
    <w:name w:val="Style2 Char"/>
    <w:link w:val="Style2"/>
    <w:qFormat/>
    <w:rsid w:val="00B65148"/>
    <w:rPr>
      <w:rFonts w:ascii="Arial" w:hAnsi="Arial" w:cs="Times New Roman"/>
      <w:b/>
      <w:color w:val="000000"/>
      <w:szCs w:val="28"/>
      <w:lang w:val="nl-NL" w:eastAsia="vi-VN"/>
    </w:rPr>
  </w:style>
  <w:style w:type="character" w:customStyle="1" w:styleId="NH3Char">
    <w:name w:val="NHỎ 3 Char"/>
    <w:link w:val="NH3"/>
    <w:qFormat/>
    <w:rsid w:val="00B65148"/>
    <w:rPr>
      <w:rFonts w:ascii="Arial" w:hAnsi="Arial" w:cs="Times New Roman"/>
      <w:b/>
      <w:bCs/>
      <w:i/>
      <w:iCs/>
      <w:szCs w:val="26"/>
      <w:lang w:val="en-US"/>
    </w:rPr>
  </w:style>
  <w:style w:type="character" w:customStyle="1" w:styleId="NH3AChar">
    <w:name w:val="NHỎ 3A Char"/>
    <w:basedOn w:val="NH3Char"/>
    <w:link w:val="NH3A"/>
    <w:qFormat/>
    <w:rsid w:val="00B65148"/>
    <w:rPr>
      <w:rFonts w:ascii="Arial" w:hAnsi="Arial" w:cs="Times New Roman"/>
      <w:b/>
      <w:bCs/>
      <w:i w:val="0"/>
      <w:iCs/>
      <w:szCs w:val="28"/>
      <w:lang w:val="en-US"/>
    </w:rPr>
  </w:style>
  <w:style w:type="paragraph" w:customStyle="1" w:styleId="muclns">
    <w:name w:val="muc lớn số"/>
    <w:basedOn w:val="NH1"/>
    <w:link w:val="muclnsChar"/>
    <w:uiPriority w:val="99"/>
    <w:qFormat/>
    <w:rsid w:val="00B65148"/>
    <w:pPr>
      <w:numPr>
        <w:numId w:val="70"/>
      </w:numPr>
      <w:ind w:left="851"/>
    </w:pPr>
  </w:style>
  <w:style w:type="character" w:customStyle="1" w:styleId="muclnsChar">
    <w:name w:val="muc lớn số Char"/>
    <w:basedOn w:val="NH1Char"/>
    <w:link w:val="muclns"/>
    <w:uiPriority w:val="99"/>
    <w:qFormat/>
    <w:rsid w:val="00B65148"/>
    <w:rPr>
      <w:rFonts w:ascii="Arial" w:hAnsi="Arial" w:cs="Times New Roman"/>
      <w:b/>
      <w:sz w:val="26"/>
      <w:szCs w:val="26"/>
      <w:lang w:val="fr-FR"/>
    </w:rPr>
  </w:style>
  <w:style w:type="table" w:customStyle="1" w:styleId="GridTable1Light2">
    <w:name w:val="Grid Table 1 Light2"/>
    <w:basedOn w:val="TableNormal"/>
    <w:uiPriority w:val="46"/>
    <w:qFormat/>
    <w:rsid w:val="00B65148"/>
    <w:pPr>
      <w:spacing w:before="60" w:after="60" w:line="240" w:lineRule="auto"/>
    </w:pPr>
    <w:rPr>
      <w:rFonts w:cs="Times New Roman"/>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character" w:customStyle="1" w:styleId="UnresolvedMention7">
    <w:name w:val="Unresolved Mention7"/>
    <w:basedOn w:val="DefaultParagraphFont"/>
    <w:uiPriority w:val="99"/>
    <w:semiHidden/>
    <w:unhideWhenUsed/>
    <w:qFormat/>
    <w:rsid w:val="00B65148"/>
    <w:rPr>
      <w:color w:val="605E5C"/>
      <w:shd w:val="clear" w:color="auto" w:fill="E1DFDD"/>
    </w:rPr>
  </w:style>
  <w:style w:type="numbering" w:customStyle="1" w:styleId="NoList6">
    <w:name w:val="No List6"/>
    <w:next w:val="NoList"/>
    <w:uiPriority w:val="99"/>
    <w:semiHidden/>
    <w:unhideWhenUsed/>
    <w:rsid w:val="00B65148"/>
  </w:style>
  <w:style w:type="character" w:customStyle="1" w:styleId="UnresolvedMention8">
    <w:name w:val="Unresolved Mention8"/>
    <w:basedOn w:val="DefaultParagraphFont"/>
    <w:uiPriority w:val="99"/>
    <w:semiHidden/>
    <w:unhideWhenUsed/>
    <w:qFormat/>
    <w:rsid w:val="00B65148"/>
    <w:rPr>
      <w:color w:val="605E5C"/>
      <w:shd w:val="clear" w:color="auto" w:fill="E1DFDD"/>
    </w:rPr>
  </w:style>
  <w:style w:type="paragraph" w:customStyle="1" w:styleId="A7">
    <w:name w:val="A7"/>
    <w:uiPriority w:val="99"/>
    <w:qFormat/>
    <w:rsid w:val="00B65148"/>
    <w:pPr>
      <w:widowControl w:val="0"/>
      <w:spacing w:before="120" w:after="0" w:line="312" w:lineRule="auto"/>
      <w:ind w:firstLine="720"/>
    </w:pPr>
    <w:rPr>
      <w:rFonts w:asciiTheme="minorHAnsi" w:eastAsia="Times New Roman" w:hAnsiTheme="minorHAnsi" w:cs="Times New Roman"/>
      <w:sz w:val="22"/>
      <w:szCs w:val="24"/>
      <w:lang w:val="en-US"/>
    </w:rPr>
  </w:style>
  <w:style w:type="character" w:customStyle="1" w:styleId="ANormalChar">
    <w:name w:val="A_Normal Char"/>
    <w:link w:val="ANormal"/>
    <w:qFormat/>
    <w:rsid w:val="00B65148"/>
    <w:rPr>
      <w:rFonts w:eastAsia="Times New Roman" w:cs="Times New Roman"/>
      <w:szCs w:val="24"/>
      <w:lang w:val="en-US"/>
    </w:rPr>
  </w:style>
  <w:style w:type="paragraph" w:customStyle="1" w:styleId="APhan">
    <w:name w:val="A_Phan"/>
    <w:basedOn w:val="Normal"/>
    <w:uiPriority w:val="99"/>
    <w:qFormat/>
    <w:rsid w:val="00B65148"/>
    <w:pPr>
      <w:spacing w:before="120" w:line="288" w:lineRule="auto"/>
      <w:ind w:firstLine="720"/>
      <w:jc w:val="center"/>
      <w:outlineLvl w:val="0"/>
    </w:pPr>
    <w:rPr>
      <w:rFonts w:ascii="Arial" w:eastAsia="Calibri" w:hAnsi="Arial"/>
      <w:b/>
      <w:sz w:val="28"/>
      <w:szCs w:val="22"/>
    </w:rPr>
  </w:style>
  <w:style w:type="paragraph" w:customStyle="1" w:styleId="AChuong">
    <w:name w:val="A_Chuong"/>
    <w:basedOn w:val="Normal"/>
    <w:uiPriority w:val="99"/>
    <w:qFormat/>
    <w:rsid w:val="00B65148"/>
    <w:pPr>
      <w:spacing w:before="120" w:line="288" w:lineRule="auto"/>
      <w:ind w:firstLine="720"/>
      <w:jc w:val="left"/>
      <w:outlineLvl w:val="1"/>
    </w:pPr>
    <w:rPr>
      <w:rFonts w:ascii="Arial" w:eastAsia="Calibri" w:hAnsi="Arial"/>
      <w:b/>
      <w:sz w:val="28"/>
      <w:szCs w:val="22"/>
    </w:rPr>
  </w:style>
  <w:style w:type="paragraph" w:customStyle="1" w:styleId="AMuc1">
    <w:name w:val="A_Muc1"/>
    <w:basedOn w:val="Normal"/>
    <w:uiPriority w:val="99"/>
    <w:qFormat/>
    <w:rsid w:val="00B65148"/>
    <w:pPr>
      <w:spacing w:before="120" w:line="288" w:lineRule="auto"/>
      <w:ind w:firstLine="720"/>
      <w:outlineLvl w:val="2"/>
    </w:pPr>
    <w:rPr>
      <w:rFonts w:ascii="Arial" w:eastAsia="Calibri" w:hAnsi="Arial"/>
      <w:b/>
      <w:sz w:val="28"/>
      <w:szCs w:val="22"/>
    </w:rPr>
  </w:style>
  <w:style w:type="paragraph" w:customStyle="1" w:styleId="AMuc2">
    <w:name w:val="A_Muc2"/>
    <w:basedOn w:val="Normal"/>
    <w:uiPriority w:val="99"/>
    <w:qFormat/>
    <w:rsid w:val="00B65148"/>
    <w:pPr>
      <w:spacing w:before="120" w:line="288" w:lineRule="auto"/>
      <w:ind w:firstLine="720"/>
      <w:outlineLvl w:val="3"/>
    </w:pPr>
    <w:rPr>
      <w:rFonts w:ascii="Arial" w:eastAsia="Calibri" w:hAnsi="Arial"/>
      <w:b/>
      <w:i/>
      <w:sz w:val="28"/>
      <w:szCs w:val="22"/>
    </w:rPr>
  </w:style>
  <w:style w:type="paragraph" w:customStyle="1" w:styleId="AMuc3">
    <w:name w:val="A_Muc3"/>
    <w:basedOn w:val="Normal"/>
    <w:uiPriority w:val="99"/>
    <w:qFormat/>
    <w:rsid w:val="00B65148"/>
    <w:pPr>
      <w:spacing w:before="120" w:after="120" w:line="312" w:lineRule="auto"/>
      <w:ind w:firstLine="720"/>
    </w:pPr>
    <w:rPr>
      <w:rFonts w:ascii="Arial" w:eastAsia="Calibri" w:hAnsi="Arial"/>
      <w:i/>
      <w:sz w:val="28"/>
      <w:szCs w:val="22"/>
    </w:rPr>
  </w:style>
  <w:style w:type="paragraph" w:customStyle="1" w:styleId="1Test">
    <w:name w:val="1 Test"/>
    <w:basedOn w:val="Heading1"/>
    <w:link w:val="1TestChar"/>
    <w:uiPriority w:val="99"/>
    <w:qFormat/>
    <w:rsid w:val="00B65148"/>
    <w:pPr>
      <w:keepNext/>
      <w:keepLines/>
      <w:widowControl/>
      <w:suppressAutoHyphens w:val="0"/>
      <w:spacing w:before="240" w:after="120" w:line="276" w:lineRule="auto"/>
      <w:ind w:left="720" w:hanging="720"/>
      <w:jc w:val="both"/>
    </w:pPr>
    <w:rPr>
      <w:rFonts w:ascii="Times New Roman" w:eastAsiaTheme="majorEastAsia" w:hAnsi="Times New Roman" w:cstheme="majorBidi"/>
      <w:color w:val="C45911" w:themeColor="accent2" w:themeShade="BF"/>
      <w:szCs w:val="32"/>
    </w:rPr>
  </w:style>
  <w:style w:type="character" w:customStyle="1" w:styleId="1TestChar">
    <w:name w:val="1 Test Char"/>
    <w:basedOn w:val="DefaultParagraphFont"/>
    <w:link w:val="1Test"/>
    <w:uiPriority w:val="99"/>
    <w:rsid w:val="00B65148"/>
    <w:rPr>
      <w:rFonts w:eastAsiaTheme="majorEastAsia" w:cstheme="majorBidi"/>
      <w:b/>
      <w:color w:val="C45911" w:themeColor="accent2" w:themeShade="BF"/>
      <w:szCs w:val="32"/>
      <w:lang w:val="en-US"/>
    </w:rPr>
  </w:style>
  <w:style w:type="paragraph" w:customStyle="1" w:styleId="SelectedStyle">
    <w:name w:val="Selected Style"/>
    <w:basedOn w:val="Normal"/>
    <w:uiPriority w:val="99"/>
    <w:qFormat/>
    <w:rsid w:val="00B65148"/>
    <w:pPr>
      <w:numPr>
        <w:numId w:val="71"/>
      </w:numPr>
      <w:spacing w:before="120" w:line="320" w:lineRule="atLeast"/>
    </w:pPr>
    <w:rPr>
      <w:rFonts w:ascii="Arial" w:eastAsiaTheme="minorHAnsi" w:hAnsi="Arial"/>
      <w:sz w:val="26"/>
      <w:szCs w:val="26"/>
      <w:lang w:val="vi-VN" w:eastAsia="vi-VN"/>
    </w:rPr>
  </w:style>
  <w:style w:type="paragraph" w:customStyle="1" w:styleId="TextePuce1">
    <w:name w:val="Texte Puce 1"/>
    <w:basedOn w:val="Normal"/>
    <w:uiPriority w:val="99"/>
    <w:qFormat/>
    <w:rsid w:val="00B65148"/>
    <w:pPr>
      <w:numPr>
        <w:numId w:val="72"/>
      </w:numPr>
      <w:tabs>
        <w:tab w:val="num" w:pos="426"/>
      </w:tabs>
      <w:spacing w:before="60" w:after="60"/>
      <w:ind w:left="426" w:hanging="426"/>
    </w:pPr>
    <w:rPr>
      <w:rFonts w:ascii="Arial" w:eastAsiaTheme="minorHAnsi" w:hAnsi="Arial"/>
      <w:sz w:val="20"/>
      <w:lang w:val="en-GB" w:eastAsia="fr-FR"/>
    </w:rPr>
  </w:style>
  <w:style w:type="paragraph" w:customStyle="1" w:styleId="A2">
    <w:name w:val="A2"/>
    <w:uiPriority w:val="99"/>
    <w:qFormat/>
    <w:rsid w:val="00B65148"/>
    <w:pPr>
      <w:spacing w:after="60" w:line="312" w:lineRule="auto"/>
      <w:ind w:firstLine="720"/>
      <w:outlineLvl w:val="1"/>
    </w:pPr>
    <w:rPr>
      <w:rFonts w:asciiTheme="minorHAnsi" w:eastAsia="Times New Roman" w:hAnsiTheme="minorHAnsi" w:cs="Times New Roman"/>
      <w:b/>
      <w:sz w:val="24"/>
      <w:szCs w:val="24"/>
      <w:lang w:val="en-US"/>
    </w:rPr>
  </w:style>
  <w:style w:type="paragraph" w:customStyle="1" w:styleId="A3">
    <w:name w:val="A3"/>
    <w:basedOn w:val="A2"/>
    <w:uiPriority w:val="99"/>
    <w:qFormat/>
    <w:rsid w:val="00B65148"/>
    <w:pPr>
      <w:outlineLvl w:val="2"/>
    </w:pPr>
    <w:rPr>
      <w:i/>
    </w:rPr>
  </w:style>
  <w:style w:type="paragraph" w:customStyle="1" w:styleId="ND1">
    <w:name w:val="ND1"/>
    <w:basedOn w:val="Normal"/>
    <w:uiPriority w:val="99"/>
    <w:qFormat/>
    <w:rsid w:val="00B65148"/>
    <w:pPr>
      <w:tabs>
        <w:tab w:val="left" w:pos="709"/>
      </w:tabs>
      <w:spacing w:after="120" w:line="400" w:lineRule="atLeast"/>
      <w:ind w:firstLine="709"/>
    </w:pPr>
    <w:rPr>
      <w:rFonts w:ascii="Arial" w:eastAsia="Calibri" w:hAnsi="Arial"/>
      <w:sz w:val="28"/>
      <w:szCs w:val="28"/>
    </w:rPr>
  </w:style>
  <w:style w:type="character" w:customStyle="1" w:styleId="UnresolvedMention9">
    <w:name w:val="Unresolved Mention9"/>
    <w:basedOn w:val="DefaultParagraphFont"/>
    <w:uiPriority w:val="99"/>
    <w:semiHidden/>
    <w:unhideWhenUsed/>
    <w:qFormat/>
    <w:rsid w:val="00B65148"/>
    <w:rPr>
      <w:color w:val="605E5C"/>
      <w:shd w:val="clear" w:color="auto" w:fill="E1DFDD"/>
    </w:rPr>
  </w:style>
  <w:style w:type="paragraph" w:customStyle="1" w:styleId="VSISection2Listing">
    <w:name w:val="VSI Section 2 Listing"/>
    <w:basedOn w:val="BodyText"/>
    <w:uiPriority w:val="99"/>
    <w:rsid w:val="00B65148"/>
    <w:pPr>
      <w:numPr>
        <w:numId w:val="73"/>
      </w:numPr>
      <w:tabs>
        <w:tab w:val="left" w:pos="720"/>
        <w:tab w:val="left" w:pos="2190"/>
      </w:tabs>
      <w:suppressAutoHyphens w:val="0"/>
      <w:spacing w:before="60" w:after="60" w:line="264" w:lineRule="auto"/>
      <w:ind w:right="0"/>
      <w:contextualSpacing/>
    </w:pPr>
    <w:rPr>
      <w:rFonts w:ascii="Arial" w:eastAsiaTheme="minorHAnsi" w:hAnsi="Arial"/>
      <w:spacing w:val="0"/>
      <w:sz w:val="22"/>
      <w:lang w:val="sv-SE"/>
    </w:rPr>
  </w:style>
  <w:style w:type="paragraph" w:customStyle="1" w:styleId="xl217">
    <w:name w:val="xl217"/>
    <w:basedOn w:val="Normal"/>
    <w:uiPriority w:val="99"/>
    <w:rsid w:val="00B65148"/>
    <w:pPr>
      <w:spacing w:before="100" w:beforeAutospacing="1" w:after="100" w:afterAutospacing="1"/>
      <w:jc w:val="left"/>
    </w:pPr>
    <w:rPr>
      <w:rFonts w:ascii="Arial" w:eastAsiaTheme="minorHAnsi" w:hAnsi="Arial" w:cs="Arial"/>
      <w:szCs w:val="24"/>
    </w:rPr>
  </w:style>
  <w:style w:type="paragraph" w:customStyle="1" w:styleId="xl218">
    <w:name w:val="xl218"/>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19">
    <w:name w:val="xl219"/>
    <w:basedOn w:val="Normal"/>
    <w:uiPriority w:val="99"/>
    <w:rsid w:val="00B65148"/>
    <w:pPr>
      <w:spacing w:before="100" w:beforeAutospacing="1" w:after="100" w:afterAutospacing="1"/>
      <w:jc w:val="left"/>
      <w:textAlignment w:val="center"/>
    </w:pPr>
    <w:rPr>
      <w:rFonts w:ascii="Arial" w:eastAsiaTheme="minorHAnsi" w:hAnsi="Arial"/>
      <w:szCs w:val="24"/>
    </w:rPr>
  </w:style>
  <w:style w:type="paragraph" w:customStyle="1" w:styleId="xl220">
    <w:name w:val="xl22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1">
    <w:name w:val="xl22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Cs w:val="24"/>
    </w:rPr>
  </w:style>
  <w:style w:type="paragraph" w:customStyle="1" w:styleId="xl222">
    <w:name w:val="xl22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23">
    <w:name w:val="xl22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24">
    <w:name w:val="xl22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25">
    <w:name w:val="xl22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26">
    <w:name w:val="xl22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7">
    <w:name w:val="xl22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szCs w:val="24"/>
    </w:rPr>
  </w:style>
  <w:style w:type="paragraph" w:customStyle="1" w:styleId="xl228">
    <w:name w:val="xl22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29">
    <w:name w:val="xl22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0">
    <w:name w:val="xl23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1">
    <w:name w:val="xl23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cs="Arial"/>
      <w:szCs w:val="24"/>
    </w:rPr>
  </w:style>
  <w:style w:type="paragraph" w:customStyle="1" w:styleId="xl232">
    <w:name w:val="xl23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3">
    <w:name w:val="xl23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34">
    <w:name w:val="xl23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35">
    <w:name w:val="xl23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36">
    <w:name w:val="xl23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37">
    <w:name w:val="xl23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38">
    <w:name w:val="xl23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39">
    <w:name w:val="xl23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0">
    <w:name w:val="xl24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1">
    <w:name w:val="xl24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2">
    <w:name w:val="xl24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3">
    <w:name w:val="xl24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4">
    <w:name w:val="xl24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45">
    <w:name w:val="xl24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6">
    <w:name w:val="xl24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7">
    <w:name w:val="xl24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48">
    <w:name w:val="xl24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szCs w:val="24"/>
    </w:rPr>
  </w:style>
  <w:style w:type="paragraph" w:customStyle="1" w:styleId="xl249">
    <w:name w:val="xl24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heme="minorHAnsi" w:hAnsi="Arial"/>
      <w:i/>
      <w:iCs/>
      <w:szCs w:val="24"/>
    </w:rPr>
  </w:style>
  <w:style w:type="paragraph" w:customStyle="1" w:styleId="xl250">
    <w:name w:val="xl25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51">
    <w:name w:val="xl25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2">
    <w:name w:val="xl252"/>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53">
    <w:name w:val="xl25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i/>
      <w:iCs/>
      <w:szCs w:val="24"/>
    </w:rPr>
  </w:style>
  <w:style w:type="paragraph" w:customStyle="1" w:styleId="xl254">
    <w:name w:val="xl25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55">
    <w:name w:val="xl255"/>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i/>
      <w:iCs/>
      <w:szCs w:val="24"/>
    </w:rPr>
  </w:style>
  <w:style w:type="paragraph" w:customStyle="1" w:styleId="xl256">
    <w:name w:val="xl25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57">
    <w:name w:val="xl257"/>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szCs w:val="24"/>
    </w:rPr>
  </w:style>
  <w:style w:type="paragraph" w:customStyle="1" w:styleId="xl258">
    <w:name w:val="xl258"/>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59">
    <w:name w:val="xl25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0">
    <w:name w:val="xl26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Cs w:val="24"/>
    </w:rPr>
  </w:style>
  <w:style w:type="paragraph" w:customStyle="1" w:styleId="xl261">
    <w:name w:val="xl26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2">
    <w:name w:val="xl26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3">
    <w:name w:val="xl26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64">
    <w:name w:val="xl264"/>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heme="minorHAnsi" w:hAnsi="Arial"/>
      <w:i/>
      <w:iCs/>
      <w:szCs w:val="24"/>
    </w:rPr>
  </w:style>
  <w:style w:type="paragraph" w:customStyle="1" w:styleId="xl265">
    <w:name w:val="xl26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b/>
      <w:bCs/>
      <w:szCs w:val="24"/>
    </w:rPr>
  </w:style>
  <w:style w:type="paragraph" w:customStyle="1" w:styleId="xl266">
    <w:name w:val="xl266"/>
    <w:basedOn w:val="Normal"/>
    <w:uiPriority w:val="99"/>
    <w:rsid w:val="00B65148"/>
    <w:pPr>
      <w:pBdr>
        <w:top w:val="single" w:sz="4" w:space="0" w:color="auto"/>
        <w:left w:val="single" w:sz="4" w:space="0" w:color="auto"/>
        <w:bottom w:val="single" w:sz="4" w:space="0" w:color="auto"/>
      </w:pBdr>
      <w:spacing w:before="100" w:beforeAutospacing="1" w:after="100" w:afterAutospacing="1"/>
      <w:jc w:val="left"/>
    </w:pPr>
    <w:rPr>
      <w:rFonts w:ascii="Arial" w:eastAsiaTheme="minorHAnsi" w:hAnsi="Arial"/>
      <w:b/>
      <w:bCs/>
      <w:szCs w:val="24"/>
    </w:rPr>
  </w:style>
  <w:style w:type="paragraph" w:customStyle="1" w:styleId="xl267">
    <w:name w:val="xl26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b/>
      <w:bCs/>
      <w:szCs w:val="24"/>
    </w:rPr>
  </w:style>
  <w:style w:type="paragraph" w:customStyle="1" w:styleId="xl268">
    <w:name w:val="xl268"/>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69">
    <w:name w:val="xl26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0">
    <w:name w:val="xl27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71">
    <w:name w:val="xl27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rPr>
  </w:style>
  <w:style w:type="paragraph" w:customStyle="1" w:styleId="xl272">
    <w:name w:val="xl272"/>
    <w:basedOn w:val="Normal"/>
    <w:uiPriority w:val="99"/>
    <w:rsid w:val="00B65148"/>
    <w:pPr>
      <w:spacing w:before="100" w:beforeAutospacing="1" w:after="100" w:afterAutospacing="1"/>
      <w:jc w:val="left"/>
    </w:pPr>
    <w:rPr>
      <w:rFonts w:ascii="Arial" w:eastAsiaTheme="minorHAnsi" w:hAnsi="Arial"/>
      <w:szCs w:val="24"/>
    </w:rPr>
  </w:style>
  <w:style w:type="paragraph" w:customStyle="1" w:styleId="xl273">
    <w:name w:val="xl273"/>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4">
    <w:name w:val="xl274"/>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szCs w:val="24"/>
    </w:rPr>
  </w:style>
  <w:style w:type="paragraph" w:customStyle="1" w:styleId="xl275">
    <w:name w:val="xl275"/>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6">
    <w:name w:val="xl276"/>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77">
    <w:name w:val="xl277"/>
    <w:basedOn w:val="Normal"/>
    <w:uiPriority w:val="99"/>
    <w:rsid w:val="00B65148"/>
    <w:pPr>
      <w:spacing w:before="100" w:beforeAutospacing="1" w:after="100" w:afterAutospacing="1"/>
      <w:jc w:val="left"/>
    </w:pPr>
    <w:rPr>
      <w:rFonts w:ascii="Arial" w:eastAsiaTheme="minorHAnsi" w:hAnsi="Arial"/>
      <w:b/>
      <w:bCs/>
      <w:szCs w:val="24"/>
    </w:rPr>
  </w:style>
  <w:style w:type="paragraph" w:customStyle="1" w:styleId="xl278">
    <w:name w:val="xl278"/>
    <w:basedOn w:val="Normal"/>
    <w:uiPriority w:val="99"/>
    <w:rsid w:val="00B65148"/>
    <w:pPr>
      <w:spacing w:before="100" w:beforeAutospacing="1" w:after="100" w:afterAutospacing="1"/>
      <w:jc w:val="center"/>
    </w:pPr>
    <w:rPr>
      <w:rFonts w:ascii="Arial" w:eastAsiaTheme="minorHAnsi" w:hAnsi="Arial"/>
      <w:szCs w:val="24"/>
    </w:rPr>
  </w:style>
  <w:style w:type="paragraph" w:customStyle="1" w:styleId="xl279">
    <w:name w:val="xl279"/>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0">
    <w:name w:val="xl28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heme="minorHAnsi" w:hAnsi="Arial"/>
      <w:b/>
      <w:bCs/>
      <w:szCs w:val="24"/>
    </w:rPr>
  </w:style>
  <w:style w:type="paragraph" w:customStyle="1" w:styleId="xl281">
    <w:name w:val="xl281"/>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cs="Arial"/>
      <w:szCs w:val="24"/>
    </w:rPr>
  </w:style>
  <w:style w:type="paragraph" w:customStyle="1" w:styleId="xl282">
    <w:name w:val="xl282"/>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83">
    <w:name w:val="xl283"/>
    <w:basedOn w:val="Normal"/>
    <w:uiPriority w:val="99"/>
    <w:rsid w:val="00B6514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84">
    <w:name w:val="xl284"/>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5">
    <w:name w:val="xl285"/>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6">
    <w:name w:val="xl286"/>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7">
    <w:name w:val="xl287"/>
    <w:basedOn w:val="Normal"/>
    <w:uiPriority w:val="99"/>
    <w:rsid w:val="00B651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heme="minorHAnsi" w:hAnsi="Arial"/>
      <w:b/>
      <w:bCs/>
      <w:szCs w:val="24"/>
    </w:rPr>
  </w:style>
  <w:style w:type="paragraph" w:customStyle="1" w:styleId="xl288">
    <w:name w:val="xl28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eastAsiaTheme="minorHAnsi" w:hAnsi="Arial"/>
      <w:szCs w:val="24"/>
    </w:rPr>
  </w:style>
  <w:style w:type="paragraph" w:customStyle="1" w:styleId="xl289">
    <w:name w:val="xl289"/>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eastAsiaTheme="minorHAnsi" w:hAnsi="Arial"/>
      <w:szCs w:val="24"/>
    </w:rPr>
  </w:style>
  <w:style w:type="paragraph" w:customStyle="1" w:styleId="xl290">
    <w:name w:val="xl290"/>
    <w:basedOn w:val="Normal"/>
    <w:uiPriority w:val="99"/>
    <w:rsid w:val="00B651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eastAsiaTheme="minorHAnsi" w:hAnsi="Arial"/>
      <w:szCs w:val="24"/>
    </w:rPr>
  </w:style>
  <w:style w:type="paragraph" w:customStyle="1" w:styleId="xl291">
    <w:name w:val="xl291"/>
    <w:basedOn w:val="Normal"/>
    <w:uiPriority w:val="99"/>
    <w:rsid w:val="00B65148"/>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2">
    <w:name w:val="xl292"/>
    <w:basedOn w:val="Normal"/>
    <w:uiPriority w:val="99"/>
    <w:rsid w:val="00B65148"/>
    <w:pPr>
      <w:pBdr>
        <w:top w:val="single" w:sz="4" w:space="0" w:color="auto"/>
        <w:bottom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paragraph" w:customStyle="1" w:styleId="xl293">
    <w:name w:val="xl293"/>
    <w:basedOn w:val="Normal"/>
    <w:uiPriority w:val="99"/>
    <w:rsid w:val="00B65148"/>
    <w:pPr>
      <w:pBdr>
        <w:top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heme="minorHAnsi" w:hAnsi="Arial"/>
      <w:b/>
      <w:bCs/>
      <w:szCs w:val="24"/>
    </w:rPr>
  </w:style>
  <w:style w:type="character" w:customStyle="1" w:styleId="IntenseEmphasis1">
    <w:name w:val="Intense Emphasis1"/>
    <w:basedOn w:val="DefaultParagraphFont"/>
    <w:uiPriority w:val="21"/>
    <w:qFormat/>
    <w:rsid w:val="00B65148"/>
    <w:rPr>
      <w:rFonts w:ascii="Times New Roman" w:hAnsi="Times New Roman"/>
      <w:i/>
      <w:iCs/>
      <w:color w:val="5B9BD5" w:themeColor="accent1"/>
      <w:sz w:val="26"/>
    </w:rPr>
  </w:style>
  <w:style w:type="character" w:customStyle="1" w:styleId="SubtleReference1">
    <w:name w:val="Subtle Reference1"/>
    <w:basedOn w:val="DefaultParagraphFont"/>
    <w:uiPriority w:val="31"/>
    <w:qFormat/>
    <w:rsid w:val="00B65148"/>
    <w:rPr>
      <w:rFonts w:ascii="Times New Roman" w:hAnsi="Times New Roman"/>
      <w:smallCaps/>
      <w:color w:val="595959" w:themeColor="text1" w:themeTint="A6"/>
    </w:rPr>
  </w:style>
  <w:style w:type="character" w:customStyle="1" w:styleId="IntenseReference1">
    <w:name w:val="Intense Reference1"/>
    <w:basedOn w:val="DefaultParagraphFont"/>
    <w:uiPriority w:val="32"/>
    <w:qFormat/>
    <w:rsid w:val="00B65148"/>
    <w:rPr>
      <w:rFonts w:ascii="Times New Roman" w:hAnsi="Times New Roman"/>
      <w:b/>
      <w:bCs/>
      <w:smallCaps/>
      <w:color w:val="5B9BD5" w:themeColor="accent1"/>
      <w:spacing w:val="5"/>
    </w:rPr>
  </w:style>
  <w:style w:type="character" w:customStyle="1" w:styleId="BookTitle1">
    <w:name w:val="Book Title1"/>
    <w:basedOn w:val="DefaultParagraphFont"/>
    <w:uiPriority w:val="33"/>
    <w:qFormat/>
    <w:rsid w:val="00B65148"/>
    <w:rPr>
      <w:rFonts w:ascii="Times New Roman" w:hAnsi="Times New Roman"/>
      <w:b/>
      <w:bCs/>
      <w:i/>
      <w:iCs/>
      <w:spacing w:val="5"/>
    </w:rPr>
  </w:style>
  <w:style w:type="character" w:customStyle="1" w:styleId="SubtleEmphasis1">
    <w:name w:val="Subtle Emphasis1"/>
    <w:basedOn w:val="DefaultParagraphFont"/>
    <w:uiPriority w:val="19"/>
    <w:qFormat/>
    <w:rsid w:val="00B65148"/>
    <w:rPr>
      <w:rFonts w:ascii="Times New Roman" w:hAnsi="Times New Roman"/>
      <w:i/>
      <w:iCs/>
      <w:color w:val="404040" w:themeColor="text1" w:themeTint="BF"/>
    </w:rPr>
  </w:style>
  <w:style w:type="paragraph" w:customStyle="1" w:styleId="Revision1">
    <w:name w:val="Revision1"/>
    <w:hidden/>
    <w:uiPriority w:val="99"/>
    <w:semiHidden/>
    <w:qFormat/>
    <w:rsid w:val="00B65148"/>
    <w:pPr>
      <w:spacing w:after="0" w:line="240" w:lineRule="auto"/>
    </w:pPr>
    <w:rPr>
      <w:rFonts w:cs="Times New Roman"/>
      <w:szCs w:val="24"/>
    </w:rPr>
  </w:style>
  <w:style w:type="paragraph" w:customStyle="1" w:styleId="StyleNormalTableHeaderLatinVerdana10ptDarkRedAfter0">
    <w:name w:val="Style Normal Table Header + (Latin) Verdana 10 pt Dark Red After..."/>
    <w:basedOn w:val="NormalTableHeader"/>
    <w:uiPriority w:val="99"/>
    <w:qFormat/>
    <w:rsid w:val="00B65148"/>
    <w:pPr>
      <w:spacing w:before="0" w:after="0" w:line="240" w:lineRule="auto"/>
    </w:pPr>
    <w:rPr>
      <w:rFonts w:ascii="Verdana" w:eastAsia="Times New Roman" w:hAnsi="Verdana" w:cs="Times New Roman"/>
      <w:bCs/>
      <w:color w:val="800000"/>
    </w:rPr>
  </w:style>
  <w:style w:type="character" w:customStyle="1" w:styleId="listdunggachngangChar">
    <w:name w:val="list (dung gach ngang) Char"/>
    <w:link w:val="listdunggachngang"/>
    <w:uiPriority w:val="99"/>
    <w:rsid w:val="00B65148"/>
    <w:rPr>
      <w:rFonts w:ascii="Arial" w:eastAsia="MS Mincho" w:hAnsi="Arial" w:cs="Arial"/>
      <w:szCs w:val="20"/>
      <w:lang w:val="it-IT" w:eastAsia="ja-JP"/>
    </w:rPr>
  </w:style>
  <w:style w:type="paragraph" w:customStyle="1" w:styleId="TOCHeading11">
    <w:name w:val="TOC Heading11"/>
    <w:basedOn w:val="Heading1"/>
    <w:next w:val="Normal"/>
    <w:uiPriority w:val="39"/>
    <w:unhideWhenUsed/>
    <w:qFormat/>
    <w:rsid w:val="00B65148"/>
    <w:pPr>
      <w:keepLines/>
      <w:widowControl/>
      <w:suppressAutoHyphens w:val="0"/>
      <w:spacing w:before="240" w:after="120" w:line="259" w:lineRule="auto"/>
      <w:outlineLvl w:val="9"/>
    </w:pPr>
    <w:rPr>
      <w:rFonts w:ascii="Calibri Light" w:hAnsi="Calibri Light"/>
      <w:b w:val="0"/>
      <w:color w:val="2E74B5"/>
      <w:sz w:val="32"/>
      <w:szCs w:val="32"/>
      <w:lang w:val="it-IT" w:eastAsia="vi-VN"/>
    </w:rPr>
  </w:style>
  <w:style w:type="character" w:customStyle="1" w:styleId="UnresolvedMention81">
    <w:name w:val="Unresolved Mention81"/>
    <w:basedOn w:val="DefaultParagraphFont"/>
    <w:uiPriority w:val="99"/>
    <w:semiHidden/>
    <w:unhideWhenUsed/>
    <w:rsid w:val="00B65148"/>
    <w:rPr>
      <w:color w:val="605E5C"/>
      <w:shd w:val="clear" w:color="auto" w:fill="E1DFDD"/>
    </w:rPr>
  </w:style>
  <w:style w:type="paragraph" w:customStyle="1" w:styleId="Bullet1">
    <w:name w:val="Bullet 1"/>
    <w:basedOn w:val="ListBullet"/>
    <w:next w:val="ListBullet"/>
    <w:link w:val="Bullet1Char"/>
    <w:uiPriority w:val="99"/>
    <w:qFormat/>
    <w:rsid w:val="00B65148"/>
    <w:pPr>
      <w:numPr>
        <w:numId w:val="74"/>
      </w:numPr>
      <w:tabs>
        <w:tab w:val="left" w:pos="360"/>
      </w:tabs>
      <w:spacing w:after="120" w:line="312" w:lineRule="auto"/>
      <w:contextualSpacing/>
      <w:jc w:val="both"/>
    </w:pPr>
    <w:rPr>
      <w:rFonts w:ascii="Arial" w:eastAsiaTheme="minorHAnsi" w:hAnsi="Arial" w:cstheme="minorBidi"/>
      <w:sz w:val="28"/>
      <w:szCs w:val="22"/>
    </w:rPr>
  </w:style>
  <w:style w:type="character" w:customStyle="1" w:styleId="Bullet1Char">
    <w:name w:val="Bullet 1 Char"/>
    <w:link w:val="Bullet1"/>
    <w:uiPriority w:val="99"/>
    <w:qFormat/>
    <w:locked/>
    <w:rsid w:val="00B65148"/>
    <w:rPr>
      <w:rFonts w:ascii="Arial" w:hAnsi="Arial"/>
      <w:lang w:val="en-US"/>
    </w:rPr>
  </w:style>
  <w:style w:type="paragraph" w:customStyle="1" w:styleId="Bullet2">
    <w:name w:val="Bullet 2"/>
    <w:basedOn w:val="ListBullet2"/>
    <w:next w:val="ListBullet2"/>
    <w:link w:val="Bullet2Char"/>
    <w:uiPriority w:val="99"/>
    <w:qFormat/>
    <w:rsid w:val="00B65148"/>
    <w:pPr>
      <w:numPr>
        <w:numId w:val="75"/>
      </w:numPr>
      <w:tabs>
        <w:tab w:val="left" w:pos="720"/>
      </w:tabs>
      <w:spacing w:after="120" w:line="312" w:lineRule="auto"/>
      <w:contextualSpacing/>
      <w:jc w:val="both"/>
    </w:pPr>
    <w:rPr>
      <w:rFonts w:ascii="Arial" w:eastAsiaTheme="minorHAnsi" w:hAnsi="Arial" w:cstheme="minorBidi"/>
      <w:color w:val="000000" w:themeColor="text1"/>
      <w:sz w:val="28"/>
      <w:szCs w:val="22"/>
    </w:rPr>
  </w:style>
  <w:style w:type="character" w:customStyle="1" w:styleId="Bullet2Char">
    <w:name w:val="Bullet 2 Char"/>
    <w:link w:val="Bullet2"/>
    <w:uiPriority w:val="99"/>
    <w:qFormat/>
    <w:locked/>
    <w:rsid w:val="00B65148"/>
    <w:rPr>
      <w:rFonts w:ascii="Arial" w:hAnsi="Arial"/>
      <w:color w:val="000000" w:themeColor="text1"/>
      <w:lang w:val="en-US"/>
    </w:rPr>
  </w:style>
  <w:style w:type="paragraph" w:customStyle="1" w:styleId="Bullet">
    <w:name w:val="Bullet"/>
    <w:basedOn w:val="ListBullet"/>
    <w:next w:val="ListBullet"/>
    <w:uiPriority w:val="99"/>
    <w:qFormat/>
    <w:rsid w:val="00B65148"/>
    <w:pPr>
      <w:numPr>
        <w:numId w:val="76"/>
      </w:numPr>
      <w:tabs>
        <w:tab w:val="left" w:pos="360"/>
      </w:tabs>
      <w:spacing w:after="120" w:line="312" w:lineRule="auto"/>
      <w:ind w:left="357" w:hanging="357"/>
      <w:contextualSpacing/>
      <w:jc w:val="both"/>
    </w:pPr>
    <w:rPr>
      <w:rFonts w:ascii="Arial" w:eastAsiaTheme="minorHAnsi" w:hAnsi="Arial" w:cstheme="minorBidi"/>
      <w:sz w:val="28"/>
      <w:szCs w:val="22"/>
    </w:rPr>
  </w:style>
  <w:style w:type="paragraph" w:customStyle="1" w:styleId="gian2">
    <w:name w:val="gian2"/>
    <w:basedOn w:val="Normal"/>
    <w:link w:val="gian2Char"/>
    <w:uiPriority w:val="99"/>
    <w:qFormat/>
    <w:rsid w:val="00B65148"/>
    <w:pPr>
      <w:widowControl w:val="0"/>
      <w:numPr>
        <w:ilvl w:val="1"/>
        <w:numId w:val="77"/>
      </w:numPr>
      <w:tabs>
        <w:tab w:val="left" w:pos="993"/>
      </w:tabs>
      <w:autoSpaceDE w:val="0"/>
      <w:autoSpaceDN w:val="0"/>
      <w:adjustRightInd w:val="0"/>
      <w:spacing w:before="120" w:after="120" w:line="360" w:lineRule="exact"/>
      <w:ind w:left="0" w:firstLine="680"/>
    </w:pPr>
    <w:rPr>
      <w:rFonts w:ascii="Arial" w:eastAsiaTheme="minorHAnsi" w:hAnsi="Arial"/>
      <w:sz w:val="26"/>
      <w:szCs w:val="28"/>
      <w:lang w:val="sv-SE" w:eastAsia="zh-CN"/>
    </w:rPr>
  </w:style>
  <w:style w:type="character" w:customStyle="1" w:styleId="gian2Char">
    <w:name w:val="gian2 Char"/>
    <w:link w:val="gian2"/>
    <w:uiPriority w:val="99"/>
    <w:qFormat/>
    <w:rsid w:val="00B65148"/>
    <w:rPr>
      <w:rFonts w:ascii="Arial" w:hAnsi="Arial" w:cs="Times New Roman"/>
      <w:sz w:val="26"/>
      <w:szCs w:val="28"/>
      <w:lang w:val="sv-SE" w:eastAsia="zh-CN"/>
    </w:rPr>
  </w:style>
  <w:style w:type="paragraph" w:customStyle="1" w:styleId="gian3">
    <w:name w:val="gian3"/>
    <w:basedOn w:val="gian2"/>
    <w:uiPriority w:val="99"/>
    <w:qFormat/>
    <w:rsid w:val="00B65148"/>
    <w:pPr>
      <w:tabs>
        <w:tab w:val="clear" w:pos="993"/>
        <w:tab w:val="left" w:pos="360"/>
        <w:tab w:val="left" w:pos="1276"/>
        <w:tab w:val="left" w:pos="1440"/>
      </w:tabs>
      <w:ind w:left="1276" w:hanging="283"/>
    </w:pPr>
  </w:style>
  <w:style w:type="paragraph" w:customStyle="1" w:styleId="Nidungbng">
    <w:name w:val="Nội dung bảng"/>
    <w:basedOn w:val="Normal"/>
    <w:link w:val="NidungbngChar"/>
    <w:qFormat/>
    <w:rsid w:val="00B65148"/>
    <w:pPr>
      <w:spacing w:before="120" w:after="120" w:line="288" w:lineRule="auto"/>
      <w:ind w:firstLine="720"/>
    </w:pPr>
    <w:rPr>
      <w:rFonts w:ascii="Arial" w:eastAsiaTheme="minorHAnsi" w:hAnsi="Arial"/>
      <w:sz w:val="28"/>
      <w:szCs w:val="24"/>
    </w:rPr>
  </w:style>
  <w:style w:type="character" w:customStyle="1" w:styleId="NidungbngChar">
    <w:name w:val="Nội dung bảng Char"/>
    <w:basedOn w:val="DefaultParagraphFont"/>
    <w:link w:val="Nidungbng"/>
    <w:qFormat/>
    <w:rsid w:val="00B65148"/>
    <w:rPr>
      <w:rFonts w:ascii="Arial" w:hAnsi="Arial" w:cs="Times New Roman"/>
      <w:szCs w:val="24"/>
      <w:lang w:val="en-US"/>
    </w:rPr>
  </w:style>
  <w:style w:type="paragraph" w:customStyle="1" w:styleId="-Gach">
    <w:name w:val="- Gach"/>
    <w:basedOn w:val="ListParagraph"/>
    <w:link w:val="-GachChar"/>
    <w:uiPriority w:val="99"/>
    <w:qFormat/>
    <w:rsid w:val="00B65148"/>
    <w:pPr>
      <w:widowControl w:val="0"/>
      <w:numPr>
        <w:numId w:val="78"/>
      </w:numPr>
      <w:tabs>
        <w:tab w:val="left" w:pos="964"/>
      </w:tabs>
      <w:spacing w:before="120" w:after="120" w:line="288" w:lineRule="auto"/>
      <w:contextualSpacing w:val="0"/>
    </w:pPr>
    <w:rPr>
      <w:rFonts w:ascii="Arial" w:eastAsiaTheme="minorHAnsi" w:hAnsi="Arial" w:cs=".VnTimeH"/>
      <w:bCs/>
      <w:sz w:val="28"/>
      <w:szCs w:val="28"/>
      <w:lang w:val="de-DE"/>
    </w:rPr>
  </w:style>
  <w:style w:type="character" w:customStyle="1" w:styleId="-GachChar">
    <w:name w:val="- Gach Char"/>
    <w:basedOn w:val="DefaultParagraphFont"/>
    <w:link w:val="-Gach"/>
    <w:uiPriority w:val="99"/>
    <w:qFormat/>
    <w:rsid w:val="00B65148"/>
    <w:rPr>
      <w:rFonts w:ascii="Arial" w:hAnsi="Arial" w:cs=".VnTimeH"/>
      <w:bCs/>
      <w:szCs w:val="28"/>
      <w:lang w:val="de-DE"/>
    </w:rPr>
  </w:style>
  <w:style w:type="paragraph" w:customStyle="1" w:styleId="-Gach0000">
    <w:name w:val="- Gach 0000"/>
    <w:basedOn w:val="-Gach"/>
    <w:uiPriority w:val="99"/>
    <w:qFormat/>
    <w:rsid w:val="00B65148"/>
    <w:pPr>
      <w:numPr>
        <w:ilvl w:val="1"/>
      </w:numPr>
      <w:tabs>
        <w:tab w:val="num" w:pos="360"/>
      </w:tabs>
      <w:ind w:left="1531" w:hanging="357"/>
    </w:pPr>
  </w:style>
  <w:style w:type="paragraph" w:customStyle="1" w:styleId="xl1347">
    <w:name w:val="xl1347"/>
    <w:basedOn w:val="Normal"/>
    <w:uiPriority w:val="99"/>
    <w:qFormat/>
    <w:rsid w:val="00B65148"/>
    <w:pPr>
      <w:shd w:val="clear" w:color="000000" w:fill="C0C0C0"/>
      <w:spacing w:before="100" w:beforeAutospacing="1" w:after="100" w:afterAutospacing="1"/>
      <w:jc w:val="left"/>
      <w:textAlignment w:val="top"/>
    </w:pPr>
    <w:rPr>
      <w:rFonts w:ascii="Arial" w:eastAsiaTheme="minorHAnsi" w:hAnsi="Arial"/>
      <w:szCs w:val="24"/>
    </w:rPr>
  </w:style>
  <w:style w:type="paragraph" w:customStyle="1" w:styleId="xl1348">
    <w:name w:val="xl1348"/>
    <w:basedOn w:val="Normal"/>
    <w:uiPriority w:val="99"/>
    <w:qFormat/>
    <w:rsid w:val="00B65148"/>
    <w:pPr>
      <w:shd w:val="clear" w:color="000000" w:fill="C0C0C0"/>
      <w:spacing w:before="100" w:beforeAutospacing="1" w:after="100" w:afterAutospacing="1"/>
      <w:jc w:val="center"/>
      <w:textAlignment w:val="top"/>
    </w:pPr>
    <w:rPr>
      <w:rFonts w:ascii="Arial" w:eastAsiaTheme="minorHAnsi" w:hAnsi="Arial"/>
      <w:sz w:val="26"/>
      <w:szCs w:val="26"/>
    </w:rPr>
  </w:style>
  <w:style w:type="paragraph" w:customStyle="1" w:styleId="xl1349">
    <w:name w:val="xl1349"/>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0">
    <w:name w:val="xl135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351">
    <w:name w:val="xl1351"/>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352">
    <w:name w:val="xl1352"/>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353">
    <w:name w:val="xl1353"/>
    <w:basedOn w:val="Normal"/>
    <w:uiPriority w:val="99"/>
    <w:qFormat/>
    <w:rsid w:val="00B65148"/>
    <w:pPr>
      <w:shd w:val="clear" w:color="000000" w:fill="C0C0C0"/>
      <w:spacing w:before="100" w:beforeAutospacing="1" w:after="100" w:afterAutospacing="1"/>
      <w:jc w:val="center"/>
      <w:textAlignment w:val="center"/>
    </w:pPr>
    <w:rPr>
      <w:rFonts w:ascii="Arial" w:eastAsiaTheme="minorHAnsi" w:hAnsi="Arial"/>
      <w:szCs w:val="24"/>
    </w:rPr>
  </w:style>
  <w:style w:type="paragraph" w:customStyle="1" w:styleId="xl1354">
    <w:name w:val="xl1354"/>
    <w:basedOn w:val="Normal"/>
    <w:uiPriority w:val="99"/>
    <w:qFormat/>
    <w:rsid w:val="00B65148"/>
    <w:pPr>
      <w:shd w:val="clear" w:color="000000" w:fill="C0C0C0"/>
      <w:spacing w:before="100" w:beforeAutospacing="1" w:after="100" w:afterAutospacing="1"/>
      <w:jc w:val="left"/>
      <w:textAlignment w:val="center"/>
    </w:pPr>
    <w:rPr>
      <w:rFonts w:ascii="Arial" w:eastAsiaTheme="minorHAnsi" w:hAnsi="Arial"/>
      <w:szCs w:val="24"/>
    </w:rPr>
  </w:style>
  <w:style w:type="paragraph" w:customStyle="1" w:styleId="xl1355">
    <w:name w:val="xl1355"/>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sz w:val="26"/>
      <w:szCs w:val="26"/>
    </w:rPr>
  </w:style>
  <w:style w:type="paragraph" w:customStyle="1" w:styleId="xl1356">
    <w:name w:val="xl1356"/>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sz w:val="26"/>
      <w:szCs w:val="26"/>
    </w:rPr>
  </w:style>
  <w:style w:type="paragraph" w:customStyle="1" w:styleId="xl1357">
    <w:name w:val="xl13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heme="minorHAnsi" w:hAnsi="Arial"/>
      <w:b/>
      <w:bCs/>
      <w:sz w:val="26"/>
      <w:szCs w:val="26"/>
    </w:rPr>
  </w:style>
  <w:style w:type="paragraph" w:customStyle="1" w:styleId="xl1358">
    <w:name w:val="xl1358"/>
    <w:basedOn w:val="Normal"/>
    <w:uiPriority w:val="99"/>
    <w:qFormat/>
    <w:rsid w:val="00B65148"/>
    <w:pPr>
      <w:shd w:val="clear" w:color="000000" w:fill="BFBFBF"/>
      <w:spacing w:before="100" w:beforeAutospacing="1" w:after="100" w:afterAutospacing="1"/>
      <w:jc w:val="center"/>
      <w:textAlignment w:val="top"/>
    </w:pPr>
    <w:rPr>
      <w:rFonts w:ascii="Arial" w:eastAsiaTheme="minorHAnsi" w:hAnsi="Arial"/>
      <w:b/>
      <w:bCs/>
      <w:szCs w:val="24"/>
    </w:rPr>
  </w:style>
  <w:style w:type="paragraph" w:customStyle="1" w:styleId="xl1359">
    <w:name w:val="xl135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360">
    <w:name w:val="xl1360"/>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38">
    <w:name w:val="xl143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top"/>
    </w:pPr>
    <w:rPr>
      <w:rFonts w:ascii="Arial" w:eastAsiaTheme="minorHAnsi" w:hAnsi="Arial"/>
      <w:sz w:val="26"/>
      <w:szCs w:val="26"/>
    </w:rPr>
  </w:style>
  <w:style w:type="paragraph" w:customStyle="1" w:styleId="xl1439">
    <w:name w:val="xl1439"/>
    <w:basedOn w:val="Normal"/>
    <w:uiPriority w:val="99"/>
    <w:rsid w:val="00B6514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1440">
    <w:name w:val="xl1440"/>
    <w:basedOn w:val="Normal"/>
    <w:uiPriority w:val="99"/>
    <w:qFormat/>
    <w:rsid w:val="00B65148"/>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41">
    <w:name w:val="xl1441"/>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sz w:val="26"/>
      <w:szCs w:val="26"/>
    </w:rPr>
  </w:style>
  <w:style w:type="paragraph" w:customStyle="1" w:styleId="xl1442">
    <w:name w:val="xl1442"/>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3">
    <w:name w:val="xl1443"/>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4">
    <w:name w:val="xl144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45">
    <w:name w:val="xl1445"/>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6">
    <w:name w:val="xl1446"/>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color w:val="000000"/>
      <w:szCs w:val="24"/>
    </w:rPr>
  </w:style>
  <w:style w:type="paragraph" w:customStyle="1" w:styleId="xl1447">
    <w:name w:val="xl144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48">
    <w:name w:val="xl144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sz w:val="26"/>
      <w:szCs w:val="26"/>
    </w:rPr>
  </w:style>
  <w:style w:type="paragraph" w:customStyle="1" w:styleId="xl1449">
    <w:name w:val="xl144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sz w:val="26"/>
      <w:szCs w:val="26"/>
    </w:rPr>
  </w:style>
  <w:style w:type="paragraph" w:customStyle="1" w:styleId="xl1450">
    <w:name w:val="xl1450"/>
    <w:basedOn w:val="Normal"/>
    <w:uiPriority w:val="99"/>
    <w:qFormat/>
    <w:rsid w:val="00B651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51">
    <w:name w:val="xl1451"/>
    <w:basedOn w:val="Normal"/>
    <w:uiPriority w:val="99"/>
    <w:rsid w:val="00B65148"/>
    <w:pPr>
      <w:shd w:val="clear" w:color="000000" w:fill="FFFFFF"/>
      <w:spacing w:before="100" w:beforeAutospacing="1" w:after="100" w:afterAutospacing="1"/>
      <w:jc w:val="left"/>
      <w:textAlignment w:val="top"/>
    </w:pPr>
    <w:rPr>
      <w:rFonts w:ascii="Arial" w:eastAsiaTheme="minorHAnsi" w:hAnsi="Arial"/>
      <w:szCs w:val="24"/>
    </w:rPr>
  </w:style>
  <w:style w:type="paragraph" w:customStyle="1" w:styleId="xl1452">
    <w:name w:val="xl1452"/>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3">
    <w:name w:val="xl1453"/>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54">
    <w:name w:val="xl1454"/>
    <w:basedOn w:val="Normal"/>
    <w:uiPriority w:val="99"/>
    <w:qFormat/>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55">
    <w:name w:val="xl1455"/>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6">
    <w:name w:val="xl1456"/>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Cs w:val="24"/>
    </w:rPr>
  </w:style>
  <w:style w:type="paragraph" w:customStyle="1" w:styleId="xl1457">
    <w:name w:val="xl145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Cs w:val="24"/>
    </w:rPr>
  </w:style>
  <w:style w:type="paragraph" w:customStyle="1" w:styleId="xl1458">
    <w:name w:val="xl1458"/>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59">
    <w:name w:val="xl1459"/>
    <w:basedOn w:val="Normal"/>
    <w:uiPriority w:val="99"/>
    <w:qFormat/>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color w:val="000000"/>
      <w:sz w:val="26"/>
      <w:szCs w:val="26"/>
    </w:rPr>
  </w:style>
  <w:style w:type="paragraph" w:customStyle="1" w:styleId="xl1460">
    <w:name w:val="xl1460"/>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61">
    <w:name w:val="xl1461"/>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2">
    <w:name w:val="xl1462"/>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63">
    <w:name w:val="xl1463"/>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64">
    <w:name w:val="xl1464"/>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65">
    <w:name w:val="xl146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66">
    <w:name w:val="xl1466"/>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67">
    <w:name w:val="xl1467"/>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68">
    <w:name w:val="xl146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69">
    <w:name w:val="xl1469"/>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70">
    <w:name w:val="xl147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71">
    <w:name w:val="xl1471"/>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2">
    <w:name w:val="xl1472"/>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73">
    <w:name w:val="xl1473"/>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74">
    <w:name w:val="xl1474"/>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5">
    <w:name w:val="xl1475"/>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76">
    <w:name w:val="xl147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7">
    <w:name w:val="xl1477"/>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78">
    <w:name w:val="xl1478"/>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79">
    <w:name w:val="xl147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0">
    <w:name w:val="xl1480"/>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eastAsiaTheme="minorHAnsi" w:hAnsi="Arial"/>
      <w:color w:val="FF0000"/>
      <w:sz w:val="26"/>
      <w:szCs w:val="26"/>
    </w:rPr>
  </w:style>
  <w:style w:type="paragraph" w:customStyle="1" w:styleId="xl1481">
    <w:name w:val="xl1481"/>
    <w:basedOn w:val="Normal"/>
    <w:uiPriority w:val="99"/>
    <w:qFormat/>
    <w:rsid w:val="00B65148"/>
    <w:pPr>
      <w:shd w:val="clear" w:color="000000" w:fill="FFFFFF"/>
      <w:spacing w:before="100" w:beforeAutospacing="1" w:after="100" w:afterAutospacing="1"/>
      <w:jc w:val="left"/>
      <w:textAlignment w:val="top"/>
    </w:pPr>
    <w:rPr>
      <w:rFonts w:ascii="Arial" w:eastAsiaTheme="minorHAnsi" w:hAnsi="Arial"/>
      <w:sz w:val="26"/>
      <w:szCs w:val="26"/>
    </w:rPr>
  </w:style>
  <w:style w:type="paragraph" w:customStyle="1" w:styleId="xl1482">
    <w:name w:val="xl1482"/>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83">
    <w:name w:val="xl1483"/>
    <w:basedOn w:val="Normal"/>
    <w:uiPriority w:val="99"/>
    <w:qFormat/>
    <w:rsid w:val="00B65148"/>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4">
    <w:name w:val="xl1484"/>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b/>
      <w:bCs/>
      <w:color w:val="000000"/>
      <w:sz w:val="26"/>
      <w:szCs w:val="26"/>
    </w:rPr>
  </w:style>
  <w:style w:type="paragraph" w:customStyle="1" w:styleId="xl1485">
    <w:name w:val="xl1485"/>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86">
    <w:name w:val="xl1486"/>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87">
    <w:name w:val="xl1487"/>
    <w:basedOn w:val="Normal"/>
    <w:uiPriority w:val="99"/>
    <w:qFormat/>
    <w:rsid w:val="00B6514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88">
    <w:name w:val="xl1488"/>
    <w:basedOn w:val="Normal"/>
    <w:uiPriority w:val="99"/>
    <w:rsid w:val="00B65148"/>
    <w:pPr>
      <w:shd w:val="clear" w:color="000000" w:fill="FFFFFF"/>
      <w:spacing w:before="100" w:beforeAutospacing="1" w:after="100" w:afterAutospacing="1"/>
      <w:jc w:val="left"/>
      <w:textAlignment w:val="top"/>
    </w:pPr>
    <w:rPr>
      <w:rFonts w:ascii="Arial" w:eastAsiaTheme="minorHAnsi" w:hAnsi="Arial"/>
      <w:color w:val="FF0000"/>
      <w:szCs w:val="24"/>
    </w:rPr>
  </w:style>
  <w:style w:type="paragraph" w:customStyle="1" w:styleId="xl1489">
    <w:name w:val="xl1489"/>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b/>
      <w:bCs/>
      <w:color w:val="000000"/>
      <w:sz w:val="26"/>
      <w:szCs w:val="26"/>
    </w:rPr>
  </w:style>
  <w:style w:type="paragraph" w:customStyle="1" w:styleId="xl1490">
    <w:name w:val="xl1490"/>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1">
    <w:name w:val="xl1491"/>
    <w:basedOn w:val="Normal"/>
    <w:uiPriority w:val="99"/>
    <w:rsid w:val="00B65148"/>
    <w:pPr>
      <w:pBdr>
        <w:top w:val="single" w:sz="4" w:space="0" w:color="auto"/>
        <w:lef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2">
    <w:name w:val="xl1492"/>
    <w:basedOn w:val="Normal"/>
    <w:uiPriority w:val="99"/>
    <w:qFormat/>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sz w:val="26"/>
      <w:szCs w:val="26"/>
    </w:rPr>
  </w:style>
  <w:style w:type="paragraph" w:customStyle="1" w:styleId="xl1493">
    <w:name w:val="xl1493"/>
    <w:basedOn w:val="Normal"/>
    <w:uiPriority w:val="99"/>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sz w:val="26"/>
      <w:szCs w:val="26"/>
    </w:rPr>
  </w:style>
  <w:style w:type="paragraph" w:customStyle="1" w:styleId="xl1494">
    <w:name w:val="xl1494"/>
    <w:basedOn w:val="Normal"/>
    <w:uiPriority w:val="99"/>
    <w:qFormat/>
    <w:rsid w:val="00B651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5">
    <w:name w:val="xl1495"/>
    <w:basedOn w:val="Normal"/>
    <w:uiPriority w:val="99"/>
    <w:rsid w:val="00B65148"/>
    <w:pPr>
      <w:pBdr>
        <w:left w:val="single" w:sz="4" w:space="0" w:color="auto"/>
        <w:right w:val="single" w:sz="4" w:space="0" w:color="auto"/>
      </w:pBdr>
      <w:shd w:val="clear" w:color="000000" w:fill="FFFFFF"/>
      <w:spacing w:before="100" w:beforeAutospacing="1" w:after="100" w:afterAutospacing="1"/>
      <w:jc w:val="center"/>
      <w:textAlignment w:val="top"/>
    </w:pPr>
    <w:rPr>
      <w:rFonts w:ascii="Arial" w:eastAsiaTheme="minorHAnsi" w:hAnsi="Arial"/>
      <w:b/>
      <w:bCs/>
      <w:color w:val="000000"/>
      <w:sz w:val="26"/>
      <w:szCs w:val="26"/>
    </w:rPr>
  </w:style>
  <w:style w:type="paragraph" w:customStyle="1" w:styleId="xl1496">
    <w:name w:val="xl1496"/>
    <w:basedOn w:val="Normal"/>
    <w:uiPriority w:val="99"/>
    <w:qFormat/>
    <w:rsid w:val="00B65148"/>
    <w:pPr>
      <w:pBdr>
        <w:left w:val="single" w:sz="4" w:space="0" w:color="auto"/>
      </w:pBdr>
      <w:shd w:val="clear" w:color="000000" w:fill="FFFFFF"/>
      <w:spacing w:before="100" w:beforeAutospacing="1" w:after="100" w:afterAutospacing="1"/>
      <w:jc w:val="center"/>
      <w:textAlignment w:val="center"/>
    </w:pPr>
    <w:rPr>
      <w:rFonts w:ascii="Arial" w:eastAsiaTheme="minorHAnsi" w:hAnsi="Arial"/>
      <w:color w:val="000000"/>
      <w:sz w:val="26"/>
      <w:szCs w:val="26"/>
    </w:rPr>
  </w:style>
  <w:style w:type="paragraph" w:customStyle="1" w:styleId="xl1497">
    <w:name w:val="xl1497"/>
    <w:basedOn w:val="Normal"/>
    <w:uiPriority w:val="99"/>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498">
    <w:name w:val="xl1498"/>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top"/>
    </w:pPr>
    <w:rPr>
      <w:rFonts w:ascii="Arial" w:eastAsiaTheme="minorHAnsi" w:hAnsi="Arial"/>
      <w:sz w:val="26"/>
      <w:szCs w:val="26"/>
    </w:rPr>
  </w:style>
  <w:style w:type="paragraph" w:customStyle="1" w:styleId="xl1499">
    <w:name w:val="xl1499"/>
    <w:basedOn w:val="Normal"/>
    <w:uiPriority w:val="99"/>
    <w:qFormat/>
    <w:rsid w:val="00B651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xl1500">
    <w:name w:val="xl1500"/>
    <w:basedOn w:val="Normal"/>
    <w:uiPriority w:val="99"/>
    <w:rsid w:val="00B65148"/>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olor w:val="000000"/>
      <w:sz w:val="26"/>
      <w:szCs w:val="26"/>
    </w:rPr>
  </w:style>
  <w:style w:type="paragraph" w:customStyle="1" w:styleId="gian1">
    <w:name w:val="gian1"/>
    <w:basedOn w:val="gian2"/>
    <w:link w:val="gian1Char"/>
    <w:qFormat/>
    <w:rsid w:val="00B65148"/>
    <w:pPr>
      <w:numPr>
        <w:ilvl w:val="0"/>
        <w:numId w:val="0"/>
      </w:numPr>
      <w:spacing w:line="320" w:lineRule="exact"/>
      <w:ind w:firstLine="680"/>
    </w:pPr>
    <w:rPr>
      <w:szCs w:val="26"/>
      <w:lang w:val="da-DK" w:eastAsia="vi-VN"/>
    </w:rPr>
  </w:style>
  <w:style w:type="character" w:customStyle="1" w:styleId="gian1Char">
    <w:name w:val="gian1 Char"/>
    <w:link w:val="gian1"/>
    <w:qFormat/>
    <w:rsid w:val="00B65148"/>
    <w:rPr>
      <w:rFonts w:ascii="Arial" w:hAnsi="Arial" w:cs="Times New Roman"/>
      <w:sz w:val="26"/>
      <w:szCs w:val="26"/>
      <w:lang w:val="da-DK" w:eastAsia="vi-VN"/>
    </w:rPr>
  </w:style>
  <w:style w:type="paragraph" w:customStyle="1" w:styleId="Para0">
    <w:name w:val="Para"/>
    <w:basedOn w:val="ListParagraph"/>
    <w:link w:val="ParaChar0"/>
    <w:qFormat/>
    <w:rsid w:val="00B65148"/>
    <w:pPr>
      <w:widowControl w:val="0"/>
      <w:spacing w:before="120" w:after="120" w:line="288" w:lineRule="auto"/>
      <w:ind w:firstLine="720"/>
    </w:pPr>
    <w:rPr>
      <w:rFonts w:ascii="Arial" w:eastAsia="PMingLiU" w:hAnsi="Arial"/>
      <w:sz w:val="28"/>
      <w:szCs w:val="24"/>
      <w:lang w:val="fr-FR" w:eastAsia="zh-TW"/>
    </w:rPr>
  </w:style>
  <w:style w:type="character" w:customStyle="1" w:styleId="ParaChar0">
    <w:name w:val="Para Char"/>
    <w:link w:val="Para0"/>
    <w:qFormat/>
    <w:rsid w:val="00B65148"/>
    <w:rPr>
      <w:rFonts w:ascii="Arial" w:eastAsia="PMingLiU" w:hAnsi="Arial" w:cs="Times New Roman"/>
      <w:szCs w:val="24"/>
      <w:lang w:val="fr-FR" w:eastAsia="zh-TW"/>
    </w:rPr>
  </w:style>
  <w:style w:type="paragraph" w:customStyle="1" w:styleId="Gachdaugan">
    <w:name w:val="Gachdaugan"/>
    <w:basedOn w:val="gachdau"/>
    <w:link w:val="GachdauganChar"/>
    <w:qFormat/>
    <w:rsid w:val="00B65148"/>
    <w:pPr>
      <w:numPr>
        <w:numId w:val="0"/>
      </w:numPr>
      <w:tabs>
        <w:tab w:val="left" w:pos="964"/>
      </w:tabs>
      <w:spacing w:line="288" w:lineRule="auto"/>
      <w:ind w:left="720" w:hanging="720"/>
    </w:pPr>
    <w:rPr>
      <w:sz w:val="28"/>
      <w:szCs w:val="28"/>
    </w:rPr>
  </w:style>
  <w:style w:type="character" w:customStyle="1" w:styleId="GachdauganChar">
    <w:name w:val="Gachdaugan Char"/>
    <w:link w:val="Gachdaugan"/>
    <w:rsid w:val="00B65148"/>
    <w:rPr>
      <w:rFonts w:eastAsia="Times New Roman" w:cs="Times New Roman"/>
      <w:szCs w:val="28"/>
      <w:lang w:val="de-DE"/>
    </w:rPr>
  </w:style>
  <w:style w:type="character" w:customStyle="1" w:styleId="UnresolvedMention10">
    <w:name w:val="Unresolved Mention10"/>
    <w:basedOn w:val="DefaultParagraphFont"/>
    <w:uiPriority w:val="99"/>
    <w:semiHidden/>
    <w:unhideWhenUsed/>
    <w:rsid w:val="00B65148"/>
    <w:rPr>
      <w:color w:val="605E5C"/>
      <w:shd w:val="clear" w:color="auto" w:fill="E1DFDD"/>
    </w:rPr>
  </w:style>
  <w:style w:type="paragraph" w:customStyle="1" w:styleId="Nidung0">
    <w:name w:val="Nội dung"/>
    <w:basedOn w:val="Normal"/>
    <w:link w:val="NidungChar0"/>
    <w:qFormat/>
    <w:rsid w:val="00B65148"/>
    <w:pPr>
      <w:spacing w:before="120" w:after="120"/>
      <w:ind w:firstLine="567"/>
    </w:pPr>
    <w:rPr>
      <w:rFonts w:asciiTheme="majorHAnsi" w:eastAsiaTheme="minorHAnsi" w:hAnsiTheme="majorHAnsi" w:cstheme="majorHAnsi"/>
      <w:noProof/>
      <w:sz w:val="28"/>
      <w:szCs w:val="28"/>
      <w:lang w:val="vi-VN"/>
    </w:rPr>
  </w:style>
  <w:style w:type="character" w:customStyle="1" w:styleId="NidungChar0">
    <w:name w:val="Nội dung Char"/>
    <w:basedOn w:val="DefaultParagraphFont"/>
    <w:link w:val="Nidung0"/>
    <w:rsid w:val="00B65148"/>
    <w:rPr>
      <w:rFonts w:asciiTheme="majorHAnsi" w:hAnsiTheme="majorHAnsi" w:cstheme="majorHAnsi"/>
      <w:noProof/>
      <w:szCs w:val="28"/>
    </w:rPr>
  </w:style>
  <w:style w:type="paragraph" w:customStyle="1" w:styleId="GCH">
    <w:name w:val="GẠCH"/>
    <w:basedOn w:val="Normal"/>
    <w:link w:val="GCHChar"/>
    <w:qFormat/>
    <w:rsid w:val="00B65148"/>
    <w:pPr>
      <w:numPr>
        <w:numId w:val="79"/>
      </w:numPr>
      <w:tabs>
        <w:tab w:val="left" w:pos="851"/>
      </w:tabs>
      <w:spacing w:before="120" w:after="120"/>
    </w:pPr>
    <w:rPr>
      <w:rFonts w:asciiTheme="majorHAnsi" w:eastAsia="Arial" w:hAnsiTheme="majorHAnsi" w:cstheme="majorHAnsi"/>
      <w:color w:val="000000"/>
      <w:sz w:val="28"/>
      <w:szCs w:val="28"/>
      <w:lang w:val="vi-VN"/>
    </w:rPr>
  </w:style>
  <w:style w:type="character" w:customStyle="1" w:styleId="GCHChar">
    <w:name w:val="GẠCH Char"/>
    <w:basedOn w:val="DefaultParagraphFont"/>
    <w:link w:val="GCH"/>
    <w:rsid w:val="00B65148"/>
    <w:rPr>
      <w:rFonts w:asciiTheme="majorHAnsi" w:eastAsia="Arial" w:hAnsiTheme="majorHAnsi" w:cstheme="majorHAnsi"/>
      <w:color w:val="000000"/>
      <w:szCs w:val="28"/>
    </w:rPr>
  </w:style>
  <w:style w:type="paragraph" w:customStyle="1" w:styleId="Cng-IVT">
    <w:name w:val="Công - IVT"/>
    <w:basedOn w:val="Normal"/>
    <w:autoRedefine/>
    <w:qFormat/>
    <w:rsid w:val="00B65148"/>
    <w:pPr>
      <w:widowControl w:val="0"/>
      <w:tabs>
        <w:tab w:val="left" w:pos="567"/>
        <w:tab w:val="left" w:pos="993"/>
      </w:tabs>
      <w:spacing w:before="120" w:after="120"/>
      <w:ind w:firstLine="709"/>
    </w:pPr>
    <w:rPr>
      <w:rFonts w:ascii="Arial" w:eastAsia="Calibri" w:hAnsi="Arial"/>
      <w:sz w:val="28"/>
      <w:szCs w:val="24"/>
    </w:rPr>
  </w:style>
  <w:style w:type="paragraph" w:customStyle="1" w:styleId="GchIVT">
    <w:name w:val="Gạch IVT"/>
    <w:basedOn w:val="Normal"/>
    <w:link w:val="GchIVTChar"/>
    <w:qFormat/>
    <w:rsid w:val="00B65148"/>
    <w:pPr>
      <w:numPr>
        <w:numId w:val="80"/>
      </w:numPr>
      <w:tabs>
        <w:tab w:val="left" w:pos="1134"/>
      </w:tabs>
      <w:spacing w:before="120" w:after="120"/>
      <w:ind w:firstLine="567"/>
    </w:pPr>
    <w:rPr>
      <w:rFonts w:ascii="Arial" w:eastAsia="Arial" w:hAnsi="Arial"/>
      <w:sz w:val="28"/>
      <w:szCs w:val="22"/>
      <w:lang w:val="en-GB"/>
    </w:rPr>
  </w:style>
  <w:style w:type="character" w:customStyle="1" w:styleId="GchIVTChar">
    <w:name w:val="Gạch IVT Char"/>
    <w:basedOn w:val="DefaultParagraphFont"/>
    <w:link w:val="GchIVT"/>
    <w:rsid w:val="00B65148"/>
    <w:rPr>
      <w:rFonts w:ascii="Arial" w:eastAsia="Arial" w:hAnsi="Arial" w:cs="Times New Roman"/>
      <w:lang w:val="en-GB"/>
    </w:rPr>
  </w:style>
  <w:style w:type="table" w:customStyle="1" w:styleId="TableGridLight2">
    <w:name w:val="Table Grid Light2"/>
    <w:basedOn w:val="TableNormal"/>
    <w:uiPriority w:val="40"/>
    <w:rsid w:val="00B65148"/>
    <w:pPr>
      <w:spacing w:after="0" w:line="240" w:lineRule="auto"/>
    </w:pPr>
    <w:rPr>
      <w:rFonts w:cs="Times New Roman"/>
      <w:sz w:val="26"/>
      <w:szCs w:val="24"/>
    </w:rPr>
    <w:tblPr>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character" w:customStyle="1" w:styleId="UnresolvedMention11">
    <w:name w:val="Unresolved Mention11"/>
    <w:basedOn w:val="DefaultParagraphFont"/>
    <w:uiPriority w:val="99"/>
    <w:semiHidden/>
    <w:unhideWhenUsed/>
    <w:rsid w:val="00B65148"/>
    <w:rPr>
      <w:color w:val="605E5C"/>
      <w:shd w:val="clear" w:color="auto" w:fill="E1DFDD"/>
    </w:rPr>
  </w:style>
  <w:style w:type="character" w:customStyle="1" w:styleId="UnresolvedMention12">
    <w:name w:val="Unresolved Mention12"/>
    <w:basedOn w:val="DefaultParagraphFont"/>
    <w:uiPriority w:val="99"/>
    <w:semiHidden/>
    <w:unhideWhenUsed/>
    <w:rsid w:val="00B65148"/>
    <w:rPr>
      <w:color w:val="605E5C"/>
      <w:shd w:val="clear" w:color="auto" w:fill="E1DFDD"/>
    </w:rPr>
  </w:style>
  <w:style w:type="table" w:customStyle="1" w:styleId="TableGridLight3">
    <w:name w:val="Table Grid Light3"/>
    <w:basedOn w:val="TableNormal"/>
    <w:uiPriority w:val="40"/>
    <w:rsid w:val="00B65148"/>
    <w:pPr>
      <w:spacing w:after="0" w:line="240" w:lineRule="auto"/>
    </w:pPr>
    <w:rPr>
      <w:rFonts w:cs="Times New Roman"/>
      <w:sz w:val="26"/>
      <w:szCs w:val="24"/>
    </w:rPr>
    <w:tblPr>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
    <w:name w:val="Plain Table 12"/>
    <w:basedOn w:val="TableNormal"/>
    <w:uiPriority w:val="41"/>
    <w:rsid w:val="00B65148"/>
    <w:pPr>
      <w:spacing w:after="0" w:line="240" w:lineRule="auto"/>
    </w:pPr>
    <w:rPr>
      <w:rFonts w:cs="Times New Roman"/>
      <w:sz w:val="26"/>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
    <w:name w:val="Grid Table 1 Light3"/>
    <w:basedOn w:val="TableNormal"/>
    <w:uiPriority w:val="46"/>
    <w:rsid w:val="00B65148"/>
    <w:pPr>
      <w:spacing w:before="60" w:after="60" w:line="240" w:lineRule="auto"/>
    </w:pPr>
    <w:rPr>
      <w:rFonts w:cs="Times New Roman"/>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
    <w:name w:val="1 / a / i112"/>
    <w:basedOn w:val="NoList"/>
    <w:next w:val="1ai"/>
    <w:rsid w:val="00B65148"/>
    <w:pPr>
      <w:numPr>
        <w:numId w:val="81"/>
      </w:numPr>
    </w:pPr>
  </w:style>
  <w:style w:type="paragraph" w:customStyle="1" w:styleId="lv1">
    <w:name w:val="lv 1"/>
    <w:next w:val="Normal"/>
    <w:autoRedefine/>
    <w:uiPriority w:val="99"/>
    <w:qFormat/>
    <w:rsid w:val="00B65148"/>
    <w:pPr>
      <w:numPr>
        <w:numId w:val="82"/>
      </w:numPr>
      <w:spacing w:before="120" w:after="120" w:line="264" w:lineRule="auto"/>
      <w:jc w:val="both"/>
      <w:outlineLvl w:val="1"/>
    </w:pPr>
    <w:rPr>
      <w:rFonts w:ascii="Times New Roman Bold" w:eastAsia="Times New Roman" w:hAnsi="Times New Roman Bold" w:cs="Times New Roman"/>
      <w:b/>
      <w:szCs w:val="28"/>
      <w:lang w:val="pt-BR"/>
    </w:rPr>
  </w:style>
  <w:style w:type="paragraph" w:customStyle="1" w:styleId="lv2">
    <w:name w:val="lv2"/>
    <w:basedOn w:val="lv1"/>
    <w:next w:val="Normal"/>
    <w:autoRedefine/>
    <w:uiPriority w:val="99"/>
    <w:qFormat/>
    <w:rsid w:val="00B65148"/>
    <w:pPr>
      <w:numPr>
        <w:ilvl w:val="1"/>
      </w:numPr>
      <w:outlineLvl w:val="2"/>
    </w:pPr>
    <w:rPr>
      <w:rFonts w:ascii="Times New Roman" w:hAnsi="Times New Roman"/>
      <w:bCs/>
      <w:iCs/>
      <w:color w:val="FF0000"/>
      <w:lang w:val="vi-VN"/>
    </w:rPr>
  </w:style>
  <w:style w:type="paragraph" w:customStyle="1" w:styleId="lv3">
    <w:name w:val="lv3"/>
    <w:basedOn w:val="lv2"/>
    <w:next w:val="Normal"/>
    <w:autoRedefine/>
    <w:uiPriority w:val="99"/>
    <w:qFormat/>
    <w:rsid w:val="00B65148"/>
    <w:pPr>
      <w:numPr>
        <w:ilvl w:val="2"/>
      </w:numPr>
      <w:outlineLvl w:val="3"/>
    </w:pPr>
    <w:rPr>
      <w:i/>
      <w:color w:val="000000" w:themeColor="text1"/>
      <w:lang w:val="en-US"/>
    </w:rPr>
  </w:style>
  <w:style w:type="paragraph" w:customStyle="1" w:styleId="Lv4">
    <w:name w:val="Lv4"/>
    <w:basedOn w:val="lv3"/>
    <w:autoRedefine/>
    <w:uiPriority w:val="99"/>
    <w:qFormat/>
    <w:rsid w:val="00B65148"/>
    <w:pPr>
      <w:numPr>
        <w:ilvl w:val="0"/>
        <w:numId w:val="0"/>
      </w:numPr>
      <w:spacing w:before="60" w:after="0" w:line="240" w:lineRule="auto"/>
      <w:jc w:val="left"/>
      <w:outlineLvl w:val="4"/>
    </w:pPr>
    <w:rPr>
      <w:b w:val="0"/>
      <w:bCs w:val="0"/>
      <w:i w:val="0"/>
      <w:iCs w:val="0"/>
    </w:rPr>
  </w:style>
  <w:style w:type="character" w:customStyle="1" w:styleId="font21">
    <w:name w:val="font21"/>
    <w:qFormat/>
    <w:rsid w:val="00B65148"/>
    <w:rPr>
      <w:rFonts w:ascii="Times New Roman" w:hAnsi="Times New Roman" w:cs="Times New Roman" w:hint="default"/>
      <w:b/>
      <w:bCs/>
      <w:color w:val="000000"/>
      <w:sz w:val="26"/>
      <w:szCs w:val="26"/>
      <w:u w:val="none"/>
    </w:rPr>
  </w:style>
  <w:style w:type="character" w:customStyle="1" w:styleId="font31">
    <w:name w:val="font31"/>
    <w:qFormat/>
    <w:rsid w:val="00B65148"/>
    <w:rPr>
      <w:rFonts w:ascii="Times New Roman" w:hAnsi="Times New Roman" w:cs="Times New Roman" w:hint="default"/>
      <w:b/>
      <w:bCs/>
      <w:color w:val="000000"/>
      <w:sz w:val="26"/>
      <w:szCs w:val="26"/>
      <w:u w:val="none"/>
    </w:rPr>
  </w:style>
  <w:style w:type="character" w:customStyle="1" w:styleId="15">
    <w:name w:val="15"/>
    <w:rsid w:val="00B65148"/>
    <w:rPr>
      <w:rFonts w:ascii="Times New Roman" w:hAnsi="Times New Roman" w:cs="Times New Roman" w:hint="default"/>
      <w:b/>
      <w:bCs/>
      <w:color w:val="000000"/>
      <w:sz w:val="26"/>
      <w:szCs w:val="26"/>
    </w:rPr>
  </w:style>
  <w:style w:type="paragraph" w:customStyle="1" w:styleId="Gach-">
    <w:name w:val="Gach -"/>
    <w:basedOn w:val="ListParagraph"/>
    <w:link w:val="Gach-Char"/>
    <w:qFormat/>
    <w:rsid w:val="00B65148"/>
    <w:pPr>
      <w:numPr>
        <w:ilvl w:val="1"/>
        <w:numId w:val="83"/>
      </w:numPr>
      <w:spacing w:before="120" w:after="120" w:line="288" w:lineRule="auto"/>
      <w:contextualSpacing w:val="0"/>
    </w:pPr>
    <w:rPr>
      <w:rFonts w:ascii="Arial" w:eastAsiaTheme="minorHAnsi" w:hAnsi="Arial"/>
      <w:kern w:val="2"/>
      <w:sz w:val="28"/>
      <w:szCs w:val="28"/>
      <w14:ligatures w14:val="standardContextual"/>
    </w:rPr>
  </w:style>
  <w:style w:type="character" w:customStyle="1" w:styleId="Gach-Char">
    <w:name w:val="Gach - Char"/>
    <w:basedOn w:val="DefaultParagraphFont"/>
    <w:link w:val="Gach-"/>
    <w:rsid w:val="00B65148"/>
    <w:rPr>
      <w:rFonts w:ascii="Arial" w:hAnsi="Arial" w:cs="Times New Roman"/>
      <w:kern w:val="2"/>
      <w:szCs w:val="28"/>
      <w:lang w:val="en-US"/>
      <w14:ligatures w14:val="standardContextual"/>
    </w:rPr>
  </w:style>
  <w:style w:type="paragraph" w:customStyle="1" w:styleId="Gach">
    <w:name w:val="Gach +"/>
    <w:basedOn w:val="Gach-"/>
    <w:link w:val="GachChar"/>
    <w:uiPriority w:val="99"/>
    <w:qFormat/>
    <w:rsid w:val="00B65148"/>
    <w:pPr>
      <w:numPr>
        <w:ilvl w:val="2"/>
        <w:numId w:val="84"/>
      </w:numPr>
      <w:ind w:left="1077" w:hanging="357"/>
    </w:pPr>
  </w:style>
  <w:style w:type="character" w:customStyle="1" w:styleId="GachChar">
    <w:name w:val="Gach + Char"/>
    <w:basedOn w:val="Gach-Char"/>
    <w:link w:val="Gach"/>
    <w:uiPriority w:val="99"/>
    <w:rsid w:val="00B65148"/>
    <w:rPr>
      <w:rFonts w:ascii="Arial" w:hAnsi="Arial" w:cs="Times New Roman"/>
      <w:kern w:val="2"/>
      <w:szCs w:val="28"/>
      <w:lang w:val="en-US"/>
      <w14:ligatures w14:val="standardContextual"/>
    </w:rPr>
  </w:style>
  <w:style w:type="paragraph" w:customStyle="1" w:styleId="xl215">
    <w:name w:val="xl215"/>
    <w:basedOn w:val="Normal"/>
    <w:uiPriority w:val="99"/>
    <w:rsid w:val="00B65148"/>
    <w:pPr>
      <w:spacing w:before="100" w:beforeAutospacing="1" w:after="100" w:afterAutospacing="1"/>
      <w:jc w:val="left"/>
    </w:pPr>
    <w:rPr>
      <w:rFonts w:ascii="Arial" w:eastAsiaTheme="minorHAnsi" w:hAnsi="Arial" w:cs="Arial"/>
      <w:szCs w:val="24"/>
      <w:lang w:eastAsia="zh-CN"/>
    </w:rPr>
  </w:style>
  <w:style w:type="paragraph" w:customStyle="1" w:styleId="xl216">
    <w:name w:val="xl216"/>
    <w:basedOn w:val="Normal"/>
    <w:uiPriority w:val="99"/>
    <w:rsid w:val="00B65148"/>
    <w:pPr>
      <w:spacing w:before="100" w:beforeAutospacing="1" w:after="100" w:afterAutospacing="1"/>
      <w:jc w:val="left"/>
    </w:pPr>
    <w:rPr>
      <w:rFonts w:ascii="Arial" w:eastAsiaTheme="minorHAnsi" w:hAnsi="Arial"/>
      <w:szCs w:val="24"/>
      <w:lang w:eastAsia="zh-CN"/>
    </w:rPr>
  </w:style>
  <w:style w:type="paragraph" w:customStyle="1" w:styleId="xl294">
    <w:name w:val="xl294"/>
    <w:basedOn w:val="Normal"/>
    <w:uiPriority w:val="99"/>
    <w:rsid w:val="00B65148"/>
    <w:pPr>
      <w:pBdr>
        <w:top w:val="single" w:sz="4" w:space="0" w:color="auto"/>
        <w:bottom w:val="single" w:sz="4" w:space="0" w:color="auto"/>
        <w:right w:val="single" w:sz="4" w:space="0" w:color="auto"/>
      </w:pBdr>
      <w:spacing w:before="100" w:beforeAutospacing="1" w:after="100" w:afterAutospacing="1"/>
      <w:jc w:val="right"/>
    </w:pPr>
    <w:rPr>
      <w:rFonts w:ascii="Arial" w:eastAsiaTheme="minorHAnsi" w:hAnsi="Arial"/>
      <w:szCs w:val="24"/>
      <w:lang w:eastAsia="zh-CN"/>
    </w:rPr>
  </w:style>
  <w:style w:type="paragraph" w:customStyle="1" w:styleId="xl295">
    <w:name w:val="xl295"/>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pPr>
    <w:rPr>
      <w:rFonts w:ascii="Arial" w:eastAsiaTheme="minorHAnsi" w:hAnsi="Arial"/>
      <w:i/>
      <w:iCs/>
      <w:szCs w:val="24"/>
      <w:lang w:eastAsia="zh-CN"/>
    </w:rPr>
  </w:style>
  <w:style w:type="paragraph" w:customStyle="1" w:styleId="xl296">
    <w:name w:val="xl296"/>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szCs w:val="24"/>
      <w:lang w:eastAsia="zh-CN"/>
    </w:rPr>
  </w:style>
  <w:style w:type="paragraph" w:customStyle="1" w:styleId="xl297">
    <w:name w:val="xl297"/>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i/>
      <w:iCs/>
      <w:color w:val="3333FF"/>
      <w:sz w:val="26"/>
      <w:szCs w:val="26"/>
      <w:lang w:eastAsia="zh-CN"/>
    </w:rPr>
  </w:style>
  <w:style w:type="paragraph" w:customStyle="1" w:styleId="xl298">
    <w:name w:val="xl298"/>
    <w:basedOn w:val="Normal"/>
    <w:uiPriority w:val="99"/>
    <w:rsid w:val="00B65148"/>
    <w:pPr>
      <w:pBdr>
        <w:top w:val="single" w:sz="4" w:space="0" w:color="auto"/>
        <w:left w:val="single" w:sz="4" w:space="0" w:color="auto"/>
        <w:right w:val="single" w:sz="4" w:space="0" w:color="auto"/>
      </w:pBdr>
      <w:spacing w:before="100" w:beforeAutospacing="1" w:after="100" w:afterAutospacing="1"/>
      <w:jc w:val="center"/>
    </w:pPr>
    <w:rPr>
      <w:rFonts w:ascii="Arial" w:eastAsiaTheme="minorHAnsi" w:hAnsi="Arial"/>
      <w:b/>
      <w:bCs/>
      <w:szCs w:val="24"/>
      <w:lang w:eastAsia="zh-CN"/>
    </w:rPr>
  </w:style>
  <w:style w:type="paragraph" w:customStyle="1" w:styleId="xl299">
    <w:name w:val="xl299"/>
    <w:basedOn w:val="Normal"/>
    <w:uiPriority w:val="99"/>
    <w:rsid w:val="00B6514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heme="minorHAnsi" w:hAnsi="Arial"/>
      <w:szCs w:val="24"/>
      <w:lang w:eastAsia="zh-CN"/>
    </w:rPr>
  </w:style>
  <w:style w:type="paragraph" w:customStyle="1" w:styleId="xl300">
    <w:name w:val="xl300"/>
    <w:basedOn w:val="Normal"/>
    <w:uiPriority w:val="99"/>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b/>
      <w:bCs/>
      <w:color w:val="3333FF"/>
      <w:sz w:val="26"/>
      <w:szCs w:val="26"/>
      <w:lang w:eastAsia="zh-CN"/>
    </w:rPr>
  </w:style>
  <w:style w:type="paragraph" w:customStyle="1" w:styleId="TT2">
    <w:name w:val="TT2"/>
    <w:basedOn w:val="Normal"/>
    <w:uiPriority w:val="1"/>
    <w:rsid w:val="00B65148"/>
    <w:pPr>
      <w:numPr>
        <w:numId w:val="85"/>
      </w:numPr>
      <w:tabs>
        <w:tab w:val="left" w:pos="810"/>
        <w:tab w:val="center" w:pos="1080"/>
        <w:tab w:val="left" w:pos="1710"/>
        <w:tab w:val="right" w:leader="dot" w:pos="9649"/>
      </w:tabs>
      <w:spacing w:before="140" w:after="100" w:line="360" w:lineRule="auto"/>
    </w:pPr>
    <w:rPr>
      <w:rFonts w:ascii="Arial" w:eastAsiaTheme="minorHAnsi" w:hAnsi="Arial"/>
      <w:b/>
      <w:color w:val="000000"/>
      <w:sz w:val="28"/>
      <w:szCs w:val="24"/>
      <w:lang w:val="vi-VN"/>
    </w:rPr>
  </w:style>
  <w:style w:type="character" w:customStyle="1" w:styleId="Heading2Char1">
    <w:name w:val="Heading 2 Char1"/>
    <w:aliases w:val="Title Header2 Char1,Clause_No&amp;Name Char1,Section-Title Char1,h2 Char1,Avsnitt Char1,Tieu de 2 Char1,Tieude2 Char Char1,Heading 2 Char Char Char1,I. Char1,l2 Char1,H2 Char1,h21 Char Char1,h21 Char2,Chapter Number/Appendix Letter Char1"/>
    <w:basedOn w:val="DefaultParagraphFont"/>
    <w:semiHidden/>
    <w:rsid w:val="00B65148"/>
    <w:rPr>
      <w:rFonts w:asciiTheme="majorHAnsi" w:eastAsiaTheme="majorEastAsia" w:hAnsiTheme="majorHAnsi" w:cstheme="majorBidi"/>
      <w:color w:val="2E74B5" w:themeColor="accent1" w:themeShade="BF"/>
      <w:sz w:val="26"/>
      <w:szCs w:val="26"/>
    </w:rPr>
  </w:style>
  <w:style w:type="character" w:customStyle="1" w:styleId="Heading9Char1">
    <w:name w:val="Heading 9 Char1"/>
    <w:aliases w:val="Heading 10 Char1"/>
    <w:basedOn w:val="DefaultParagraphFont"/>
    <w:semiHidden/>
    <w:rsid w:val="00B65148"/>
    <w:rPr>
      <w:rFonts w:asciiTheme="majorHAnsi" w:eastAsiaTheme="majorEastAsia" w:hAnsiTheme="majorHAnsi" w:cstheme="majorBidi"/>
      <w:i/>
      <w:iCs/>
      <w:color w:val="272727" w:themeColor="text1" w:themeTint="D8"/>
      <w:sz w:val="21"/>
      <w:szCs w:val="21"/>
    </w:rPr>
  </w:style>
  <w:style w:type="character" w:customStyle="1" w:styleId="HeaderChar1">
    <w:name w:val="Header Char1"/>
    <w:aliases w:val="headline Char1,S-title Char1,MyHeader Char1,Tieude Char1,Header Char Char Char Char Char2,Header Char Char Char Char Char Char1,Header Char Char Char Char2,Header Char Char Char2,Header Char Char Char Char Char Char Char Char Char1,h Char1"/>
    <w:basedOn w:val="DefaultParagraphFont"/>
    <w:semiHidden/>
    <w:rsid w:val="00B65148"/>
    <w:rPr>
      <w:rFonts w:ascii="Times New Roman" w:hAnsi="Times New Roman"/>
      <w:sz w:val="28"/>
    </w:rPr>
  </w:style>
  <w:style w:type="character" w:customStyle="1" w:styleId="TitleChar1">
    <w:name w:val="Title Char1"/>
    <w:aliases w:val="Bảng Char1"/>
    <w:basedOn w:val="DefaultParagraphFont"/>
    <w:rsid w:val="00B65148"/>
    <w:rPr>
      <w:rFonts w:asciiTheme="majorHAnsi" w:eastAsiaTheme="majorEastAsia" w:hAnsiTheme="majorHAnsi" w:cstheme="majorBidi"/>
      <w:spacing w:val="-10"/>
      <w:kern w:val="28"/>
      <w:sz w:val="56"/>
      <w:szCs w:val="56"/>
    </w:rPr>
  </w:style>
  <w:style w:type="character" w:customStyle="1" w:styleId="BodyTextChar1">
    <w:name w:val="Body Text Char1"/>
    <w:aliases w:val="bt Char1"/>
    <w:basedOn w:val="DefaultParagraphFont"/>
    <w:semiHidden/>
    <w:rsid w:val="00B65148"/>
    <w:rPr>
      <w:rFonts w:ascii="Times New Roman" w:hAnsi="Times New Roman"/>
      <w:sz w:val="28"/>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B65148"/>
    <w:rPr>
      <w:rFonts w:ascii="Times New Roman" w:hAnsi="Times New Roman"/>
      <w:sz w:val="28"/>
    </w:rPr>
  </w:style>
  <w:style w:type="paragraph" w:customStyle="1" w:styleId="xl209">
    <w:name w:val="xl209"/>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Cs w:val="24"/>
    </w:rPr>
  </w:style>
  <w:style w:type="paragraph" w:customStyle="1" w:styleId="xl210">
    <w:name w:val="xl210"/>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sz w:val="26"/>
      <w:szCs w:val="26"/>
    </w:rPr>
  </w:style>
  <w:style w:type="paragraph" w:customStyle="1" w:styleId="xl211">
    <w:name w:val="xl211"/>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HAnsi" w:hAnsi="Arial"/>
      <w:szCs w:val="24"/>
    </w:rPr>
  </w:style>
  <w:style w:type="paragraph" w:customStyle="1" w:styleId="xl212">
    <w:name w:val="xl212"/>
    <w:basedOn w:val="Normal"/>
    <w:rsid w:val="00B6514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heme="minorHAnsi" w:hAnsi="Arial"/>
      <w:szCs w:val="24"/>
    </w:rPr>
  </w:style>
  <w:style w:type="paragraph" w:customStyle="1" w:styleId="xl213">
    <w:name w:val="xl213"/>
    <w:basedOn w:val="Normal"/>
    <w:rsid w:val="00B65148"/>
    <w:pPr>
      <w:spacing w:before="100" w:beforeAutospacing="1" w:after="100" w:afterAutospacing="1"/>
      <w:jc w:val="left"/>
      <w:textAlignment w:val="center"/>
    </w:pPr>
    <w:rPr>
      <w:rFonts w:ascii="Arial" w:eastAsiaTheme="minorHAnsi" w:hAnsi="Arial"/>
      <w:color w:val="000000"/>
      <w:sz w:val="26"/>
      <w:szCs w:val="26"/>
    </w:rPr>
  </w:style>
  <w:style w:type="paragraph" w:customStyle="1" w:styleId="xl214">
    <w:name w:val="xl214"/>
    <w:basedOn w:val="Normal"/>
    <w:rsid w:val="00B65148"/>
    <w:pPr>
      <w:spacing w:before="100" w:beforeAutospacing="1" w:after="100" w:afterAutospacing="1"/>
      <w:jc w:val="center"/>
      <w:textAlignment w:val="center"/>
    </w:pPr>
    <w:rPr>
      <w:rFonts w:ascii="Arial" w:eastAsiaTheme="minorHAnsi" w:hAnsi="Arial"/>
      <w:color w:val="000000"/>
      <w:sz w:val="26"/>
      <w:szCs w:val="26"/>
    </w:rPr>
  </w:style>
  <w:style w:type="character" w:customStyle="1" w:styleId="UnresolvedMention13">
    <w:name w:val="Unresolved Mention13"/>
    <w:basedOn w:val="DefaultParagraphFont"/>
    <w:uiPriority w:val="99"/>
    <w:semiHidden/>
    <w:unhideWhenUsed/>
    <w:rsid w:val="00B65148"/>
    <w:rPr>
      <w:color w:val="605E5C"/>
      <w:shd w:val="clear" w:color="auto" w:fill="E1DFDD"/>
    </w:rPr>
  </w:style>
  <w:style w:type="numbering" w:customStyle="1" w:styleId="NoList111">
    <w:name w:val="No List111"/>
    <w:next w:val="NoList"/>
    <w:semiHidden/>
    <w:rsid w:val="00B65148"/>
  </w:style>
  <w:style w:type="character" w:customStyle="1" w:styleId="UnresolvedMention14">
    <w:name w:val="Unresolved Mention14"/>
    <w:basedOn w:val="DefaultParagraphFont"/>
    <w:uiPriority w:val="99"/>
    <w:semiHidden/>
    <w:unhideWhenUsed/>
    <w:rsid w:val="00B65148"/>
    <w:rPr>
      <w:color w:val="605E5C"/>
      <w:shd w:val="clear" w:color="auto" w:fill="E1DFDD"/>
    </w:rPr>
  </w:style>
  <w:style w:type="numbering" w:customStyle="1" w:styleId="NoList7">
    <w:name w:val="No List7"/>
    <w:next w:val="NoList"/>
    <w:uiPriority w:val="99"/>
    <w:semiHidden/>
    <w:unhideWhenUsed/>
    <w:rsid w:val="00D5721E"/>
  </w:style>
  <w:style w:type="table" w:customStyle="1" w:styleId="TableGridLight11">
    <w:name w:val="Table Grid Light11"/>
    <w:basedOn w:val="TableNormal"/>
    <w:uiPriority w:val="40"/>
    <w:qFormat/>
    <w:rsid w:val="00D5721E"/>
    <w:pPr>
      <w:spacing w:after="0" w:line="240" w:lineRule="auto"/>
    </w:pPr>
    <w:rPr>
      <w:sz w:val="26"/>
    </w:rPr>
    <w:tblPr>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11">
    <w:name w:val="Plain Table 111"/>
    <w:basedOn w:val="TableNormal"/>
    <w:uiPriority w:val="41"/>
    <w:qFormat/>
    <w:rsid w:val="00D5721E"/>
    <w:pPr>
      <w:spacing w:after="0" w:line="240" w:lineRule="auto"/>
    </w:pPr>
    <w:rPr>
      <w:sz w:val="26"/>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ding1">
    <w:name w:val="Gridding1"/>
    <w:basedOn w:val="TableNormal"/>
    <w:next w:val="TableGrid"/>
    <w:uiPriority w:val="59"/>
    <w:qFormat/>
    <w:rsid w:val="00D5721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vHeading51">
    <w:name w:val="tvHeading51"/>
    <w:rsid w:val="00D5721E"/>
    <w:pPr>
      <w:numPr>
        <w:numId w:val="4"/>
      </w:numPr>
    </w:pPr>
  </w:style>
  <w:style w:type="numbering" w:customStyle="1" w:styleId="11111151">
    <w:name w:val="11111151"/>
    <w:rsid w:val="00D5721E"/>
    <w:pPr>
      <w:numPr>
        <w:numId w:val="5"/>
      </w:numPr>
    </w:pPr>
  </w:style>
  <w:style w:type="numbering" w:customStyle="1" w:styleId="StyleBulleted21">
    <w:name w:val="StyleBulleted21"/>
    <w:rsid w:val="00D5721E"/>
    <w:pPr>
      <w:numPr>
        <w:numId w:val="88"/>
      </w:numPr>
    </w:pPr>
  </w:style>
  <w:style w:type="numbering" w:customStyle="1" w:styleId="1111111">
    <w:name w:val="1111111"/>
    <w:rsid w:val="00D5721E"/>
    <w:pPr>
      <w:numPr>
        <w:numId w:val="6"/>
      </w:numPr>
    </w:pPr>
  </w:style>
  <w:style w:type="numbering" w:customStyle="1" w:styleId="FISnumbered4231">
    <w:name w:val="FIS numbered4231"/>
    <w:basedOn w:val="NoList"/>
    <w:rsid w:val="00D5721E"/>
    <w:pPr>
      <w:numPr>
        <w:numId w:val="7"/>
      </w:numPr>
    </w:pPr>
  </w:style>
  <w:style w:type="table" w:customStyle="1" w:styleId="myTable1">
    <w:name w:val="myTable1"/>
    <w:uiPriority w:val="99"/>
    <w:qFormat/>
    <w:rsid w:val="00D5721E"/>
    <w:rPr>
      <w:rFonts w:ascii="Arial" w:eastAsia="Arial" w:hAnsi="Arial" w:cs="Arial"/>
      <w:sz w:val="20"/>
      <w:szCs w:val="20"/>
      <w:lang w:val="en-US"/>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trPr>
      <w:jc w:val="center"/>
    </w:trPr>
  </w:style>
  <w:style w:type="numbering" w:customStyle="1" w:styleId="FISnumbered4121">
    <w:name w:val="FIS numbered4121"/>
    <w:basedOn w:val="NoList"/>
    <w:rsid w:val="00D5721E"/>
  </w:style>
  <w:style w:type="numbering" w:customStyle="1" w:styleId="FISnumbered413">
    <w:name w:val="FIS numbered413"/>
    <w:basedOn w:val="NoList"/>
    <w:rsid w:val="00D5721E"/>
    <w:pPr>
      <w:numPr>
        <w:numId w:val="86"/>
      </w:numPr>
    </w:pPr>
  </w:style>
  <w:style w:type="numbering" w:customStyle="1" w:styleId="nhsmc11">
    <w:name w:val="Đánh số đề mục11"/>
    <w:uiPriority w:val="99"/>
    <w:rsid w:val="00D5721E"/>
    <w:pPr>
      <w:numPr>
        <w:numId w:val="12"/>
      </w:numPr>
    </w:pPr>
  </w:style>
  <w:style w:type="numbering" w:customStyle="1" w:styleId="NoList13">
    <w:name w:val="No List13"/>
    <w:next w:val="NoList"/>
    <w:semiHidden/>
    <w:rsid w:val="00D5721E"/>
  </w:style>
  <w:style w:type="numbering" w:customStyle="1" w:styleId="NoList23">
    <w:name w:val="No List23"/>
    <w:next w:val="NoList"/>
    <w:uiPriority w:val="99"/>
    <w:semiHidden/>
    <w:unhideWhenUsed/>
    <w:rsid w:val="00D5721E"/>
  </w:style>
  <w:style w:type="table" w:customStyle="1" w:styleId="TableGrid13">
    <w:name w:val="Table Grid13"/>
    <w:basedOn w:val="TableNormal"/>
    <w:next w:val="TableGrid"/>
    <w:uiPriority w:val="59"/>
    <w:qFormat/>
    <w:rsid w:val="00D5721E"/>
    <w:pPr>
      <w:spacing w:after="200" w:line="276"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1">
    <w:name w:val="List Table 3 - Accent 1111"/>
    <w:basedOn w:val="TableNormal"/>
    <w:uiPriority w:val="48"/>
    <w:qFormat/>
    <w:rsid w:val="00D5721E"/>
    <w:pPr>
      <w:spacing w:after="0" w:line="240" w:lineRule="auto"/>
    </w:pPr>
    <w:rPr>
      <w:rFonts w:eastAsia="Calibri" w:cs="Times New Roman"/>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qFormat/>
    <w:rsid w:val="00D5721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D5721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D5721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qFormat/>
    <w:rsid w:val="00D5721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qFormat/>
    <w:rsid w:val="00D5721E"/>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721E"/>
  </w:style>
  <w:style w:type="table" w:customStyle="1" w:styleId="TableGrid51">
    <w:name w:val="Table Grid51"/>
    <w:basedOn w:val="TableNormal"/>
    <w:next w:val="TableGrid"/>
    <w:qFormat/>
    <w:rsid w:val="00D5721E"/>
    <w:pPr>
      <w:spacing w:after="200" w:line="276"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qFormat/>
    <w:rsid w:val="00D5721E"/>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D5721E"/>
  </w:style>
  <w:style w:type="numbering" w:customStyle="1" w:styleId="FISnumbered4112">
    <w:name w:val="FIS numbered4112"/>
    <w:basedOn w:val="NoList"/>
    <w:rsid w:val="00D5721E"/>
  </w:style>
  <w:style w:type="numbering" w:customStyle="1" w:styleId="NoList211">
    <w:name w:val="No List211"/>
    <w:next w:val="NoList"/>
    <w:uiPriority w:val="99"/>
    <w:semiHidden/>
    <w:unhideWhenUsed/>
    <w:rsid w:val="00D5721E"/>
  </w:style>
  <w:style w:type="numbering" w:customStyle="1" w:styleId="NoList311">
    <w:name w:val="No List311"/>
    <w:next w:val="NoList"/>
    <w:uiPriority w:val="99"/>
    <w:semiHidden/>
    <w:unhideWhenUsed/>
    <w:rsid w:val="00D5721E"/>
  </w:style>
  <w:style w:type="numbering" w:customStyle="1" w:styleId="NoList51">
    <w:name w:val="No List51"/>
    <w:next w:val="NoList"/>
    <w:uiPriority w:val="99"/>
    <w:semiHidden/>
    <w:unhideWhenUsed/>
    <w:rsid w:val="00D5721E"/>
  </w:style>
  <w:style w:type="numbering" w:customStyle="1" w:styleId="NoList121">
    <w:name w:val="No List121"/>
    <w:next w:val="NoList"/>
    <w:semiHidden/>
    <w:rsid w:val="00D5721E"/>
  </w:style>
  <w:style w:type="numbering" w:customStyle="1" w:styleId="NoList221">
    <w:name w:val="No List221"/>
    <w:next w:val="NoList"/>
    <w:uiPriority w:val="99"/>
    <w:semiHidden/>
    <w:unhideWhenUsed/>
    <w:rsid w:val="00D5721E"/>
  </w:style>
  <w:style w:type="numbering" w:customStyle="1" w:styleId="NoList321">
    <w:name w:val="No List321"/>
    <w:next w:val="NoList"/>
    <w:uiPriority w:val="99"/>
    <w:semiHidden/>
    <w:unhideWhenUsed/>
    <w:rsid w:val="00D5721E"/>
  </w:style>
  <w:style w:type="table" w:customStyle="1" w:styleId="TableGrid61">
    <w:name w:val="Table Grid61"/>
    <w:basedOn w:val="TableNormal"/>
    <w:next w:val="TableGrid"/>
    <w:uiPriority w:val="39"/>
    <w:qFormat/>
    <w:rsid w:val="00D5721E"/>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Snumbered41111">
    <w:name w:val="FIS numbered41111"/>
    <w:basedOn w:val="NoList"/>
    <w:rsid w:val="00D5721E"/>
  </w:style>
  <w:style w:type="table" w:customStyle="1" w:styleId="GridTable1Light11">
    <w:name w:val="Grid Table 1 Light11"/>
    <w:basedOn w:val="TableNormal"/>
    <w:uiPriority w:val="46"/>
    <w:qFormat/>
    <w:rsid w:val="00D5721E"/>
    <w:pPr>
      <w:spacing w:before="60" w:after="60" w:line="240" w:lineRule="auto"/>
    </w:pPr>
    <w:rPr>
      <w:rFonts w:eastAsia="Calibri" w:cs="Arial"/>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center"/>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pPr>
        <w:jc w:val="center"/>
      </w:pPr>
      <w:rPr>
        <w:b w:val="0"/>
        <w:bCs/>
      </w:rPr>
    </w:tblStylePr>
    <w:tblStylePr w:type="lastCol">
      <w:rPr>
        <w:b/>
        <w:bCs/>
      </w:rPr>
    </w:tblStylePr>
  </w:style>
  <w:style w:type="table" w:customStyle="1" w:styleId="GridTable1Light21">
    <w:name w:val="Grid Table 1 Light21"/>
    <w:basedOn w:val="TableNormal"/>
    <w:uiPriority w:val="46"/>
    <w:qFormat/>
    <w:rsid w:val="00D5721E"/>
    <w:pPr>
      <w:spacing w:before="60" w:after="6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NoList61">
    <w:name w:val="No List61"/>
    <w:next w:val="NoList"/>
    <w:uiPriority w:val="99"/>
    <w:semiHidden/>
    <w:unhideWhenUsed/>
    <w:rsid w:val="00D5721E"/>
  </w:style>
  <w:style w:type="table" w:customStyle="1" w:styleId="TableGridLight21">
    <w:name w:val="Table Grid Light21"/>
    <w:basedOn w:val="TableNormal"/>
    <w:uiPriority w:val="40"/>
    <w:rsid w:val="00D5721E"/>
    <w:pPr>
      <w:spacing w:after="0" w:line="240" w:lineRule="auto"/>
    </w:pPr>
    <w:rPr>
      <w:sz w:val="26"/>
    </w:rPr>
    <w:tblPr>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TableGridLight30">
    <w:name w:val="Table Grid Light3"/>
    <w:basedOn w:val="TableNormal"/>
    <w:next w:val="TableGridLight3"/>
    <w:uiPriority w:val="40"/>
    <w:rsid w:val="00D5721E"/>
    <w:pPr>
      <w:spacing w:after="0" w:line="240" w:lineRule="auto"/>
    </w:pPr>
    <w:rPr>
      <w:sz w:val="26"/>
    </w:rPr>
    <w:tblPr>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imes New Roman" w:hAnsi="Times New Roman"/>
        <w:b/>
        <w:sz w:val="26"/>
      </w:rPr>
      <w:tblPr/>
      <w:trPr>
        <w:tblHeader/>
      </w:trPr>
      <w:tcPr>
        <w:shd w:val="clear" w:color="auto" w:fill="FFF2CC" w:themeFill="accent4" w:themeFillTint="33"/>
        <w:vAlign w:val="center"/>
      </w:tcPr>
    </w:tblStylePr>
    <w:tblStylePr w:type="firstCol">
      <w:pPr>
        <w:jc w:val="center"/>
      </w:pPr>
    </w:tblStylePr>
  </w:style>
  <w:style w:type="table" w:customStyle="1" w:styleId="PlainTable120">
    <w:name w:val="Plain Table 12"/>
    <w:basedOn w:val="TableNormal"/>
    <w:next w:val="PlainTable12"/>
    <w:uiPriority w:val="41"/>
    <w:rsid w:val="00D5721E"/>
    <w:pPr>
      <w:spacing w:after="0" w:line="240" w:lineRule="auto"/>
    </w:pPr>
    <w:rPr>
      <w:sz w:val="26"/>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Times New Roman" w:hAnsi="Times New Roman"/>
        <w:b/>
        <w:bCs/>
        <w:sz w:val="26"/>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30">
    <w:name w:val="Grid Table 1 Light3"/>
    <w:basedOn w:val="TableNormal"/>
    <w:next w:val="GridTable1Light3"/>
    <w:uiPriority w:val="46"/>
    <w:rsid w:val="00D5721E"/>
    <w:pPr>
      <w:spacing w:before="60" w:after="6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pPr>
        <w:jc w:val="center"/>
      </w:pPr>
      <w:rPr>
        <w:b w:val="0"/>
        <w:bCs/>
      </w:rPr>
    </w:tblStylePr>
    <w:tblStylePr w:type="lastCol">
      <w:rPr>
        <w:b/>
        <w:bCs/>
      </w:rPr>
    </w:tblStylePr>
  </w:style>
  <w:style w:type="numbering" w:customStyle="1" w:styleId="1ai1121">
    <w:name w:val="1 / a / i1121"/>
    <w:basedOn w:val="NoList"/>
    <w:next w:val="1ai"/>
    <w:rsid w:val="00D5721E"/>
    <w:pPr>
      <w:numPr>
        <w:numId w:val="87"/>
      </w:numPr>
    </w:pPr>
  </w:style>
  <w:style w:type="numbering" w:customStyle="1" w:styleId="1ai1">
    <w:name w:val="1 / a / i1"/>
    <w:basedOn w:val="NoList"/>
    <w:next w:val="1ai"/>
    <w:uiPriority w:val="99"/>
    <w:semiHidden/>
    <w:unhideWhenUsed/>
    <w:rsid w:val="00D5721E"/>
  </w:style>
  <w:style w:type="paragraph" w:customStyle="1" w:styleId="Noidung0">
    <w:name w:val="Noi dung"/>
    <w:basedOn w:val="Normal"/>
    <w:link w:val="NoidungChar0"/>
    <w:qFormat/>
    <w:rsid w:val="004445F7"/>
    <w:pPr>
      <w:widowControl w:val="0"/>
      <w:tabs>
        <w:tab w:val="left" w:pos="567"/>
      </w:tabs>
      <w:spacing w:line="360" w:lineRule="auto"/>
      <w:ind w:firstLine="709"/>
    </w:pPr>
    <w:rPr>
      <w:bCs/>
      <w:iCs/>
      <w:color w:val="000000"/>
      <w:sz w:val="28"/>
      <w:szCs w:val="28"/>
      <w:lang w:eastAsia="ar-SA"/>
    </w:rPr>
  </w:style>
  <w:style w:type="character" w:customStyle="1" w:styleId="NoidungChar0">
    <w:name w:val="Noi dung Char"/>
    <w:link w:val="Noidung0"/>
    <w:rsid w:val="004445F7"/>
    <w:rPr>
      <w:rFonts w:eastAsia="Times New Roman" w:cs="Times New Roman"/>
      <w:bCs/>
      <w:iCs/>
      <w:color w:val="000000"/>
      <w:szCs w:val="28"/>
      <w:lang w:val="en-US" w:eastAsia="ar-SA"/>
    </w:rPr>
  </w:style>
  <w:style w:type="table" w:customStyle="1" w:styleId="BoldHead1">
    <w:name w:val="Bold Head1"/>
    <w:basedOn w:val="TableNormal"/>
    <w:next w:val="TableGrid"/>
    <w:uiPriority w:val="39"/>
    <w:qFormat/>
    <w:rsid w:val="004445F7"/>
    <w:pPr>
      <w:spacing w:after="0" w:line="240" w:lineRule="auto"/>
    </w:pPr>
    <w:rPr>
      <w:rFonts w:ascii="Arial" w:eastAsia="Calibri" w:hAnsi="Arial"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dHead2">
    <w:name w:val="Bold Head2"/>
    <w:basedOn w:val="TableNormal"/>
    <w:next w:val="TableGrid"/>
    <w:uiPriority w:val="39"/>
    <w:qFormat/>
    <w:rsid w:val="004445F7"/>
    <w:pPr>
      <w:spacing w:after="0" w:line="240" w:lineRule="auto"/>
    </w:pPr>
    <w:rPr>
      <w:rFonts w:ascii="Arial" w:eastAsia="Calibri" w:hAnsi="Arial"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445F7"/>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0237E"/>
    <w:pPr>
      <w:spacing w:after="0" w:line="240" w:lineRule="auto"/>
    </w:pPr>
    <w:rPr>
      <w:rFonts w:ascii="Arial" w:eastAsia="Calibri" w:hAnsi="Arial"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91252">
      <w:bodyDiv w:val="1"/>
      <w:marLeft w:val="0"/>
      <w:marRight w:val="0"/>
      <w:marTop w:val="0"/>
      <w:marBottom w:val="0"/>
      <w:divBdr>
        <w:top w:val="none" w:sz="0" w:space="0" w:color="auto"/>
        <w:left w:val="none" w:sz="0" w:space="0" w:color="auto"/>
        <w:bottom w:val="none" w:sz="0" w:space="0" w:color="auto"/>
        <w:right w:val="none" w:sz="0" w:space="0" w:color="auto"/>
      </w:divBdr>
    </w:div>
    <w:div w:id="113712577">
      <w:bodyDiv w:val="1"/>
      <w:marLeft w:val="0"/>
      <w:marRight w:val="0"/>
      <w:marTop w:val="0"/>
      <w:marBottom w:val="0"/>
      <w:divBdr>
        <w:top w:val="none" w:sz="0" w:space="0" w:color="auto"/>
        <w:left w:val="none" w:sz="0" w:space="0" w:color="auto"/>
        <w:bottom w:val="none" w:sz="0" w:space="0" w:color="auto"/>
        <w:right w:val="none" w:sz="0" w:space="0" w:color="auto"/>
      </w:divBdr>
    </w:div>
    <w:div w:id="194970909">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368652420">
      <w:bodyDiv w:val="1"/>
      <w:marLeft w:val="0"/>
      <w:marRight w:val="0"/>
      <w:marTop w:val="0"/>
      <w:marBottom w:val="0"/>
      <w:divBdr>
        <w:top w:val="none" w:sz="0" w:space="0" w:color="auto"/>
        <w:left w:val="none" w:sz="0" w:space="0" w:color="auto"/>
        <w:bottom w:val="none" w:sz="0" w:space="0" w:color="auto"/>
        <w:right w:val="none" w:sz="0" w:space="0" w:color="auto"/>
      </w:divBdr>
    </w:div>
    <w:div w:id="415786109">
      <w:bodyDiv w:val="1"/>
      <w:marLeft w:val="0"/>
      <w:marRight w:val="0"/>
      <w:marTop w:val="0"/>
      <w:marBottom w:val="0"/>
      <w:divBdr>
        <w:top w:val="none" w:sz="0" w:space="0" w:color="auto"/>
        <w:left w:val="none" w:sz="0" w:space="0" w:color="auto"/>
        <w:bottom w:val="none" w:sz="0" w:space="0" w:color="auto"/>
        <w:right w:val="none" w:sz="0" w:space="0" w:color="auto"/>
      </w:divBdr>
    </w:div>
    <w:div w:id="461769481">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32152899">
      <w:bodyDiv w:val="1"/>
      <w:marLeft w:val="0"/>
      <w:marRight w:val="0"/>
      <w:marTop w:val="0"/>
      <w:marBottom w:val="0"/>
      <w:divBdr>
        <w:top w:val="none" w:sz="0" w:space="0" w:color="auto"/>
        <w:left w:val="none" w:sz="0" w:space="0" w:color="auto"/>
        <w:bottom w:val="none" w:sz="0" w:space="0" w:color="auto"/>
        <w:right w:val="none" w:sz="0" w:space="0" w:color="auto"/>
      </w:divBdr>
    </w:div>
    <w:div w:id="103346075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13759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333333333.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33161616161616161616.vsdx"/><Relationship Id="rId21" Type="http://schemas.openxmlformats.org/officeDocument/2006/relationships/package" Target="embeddings/Microsoft_Visio_Drawing7777777777.vsdx"/><Relationship Id="rId34" Type="http://schemas.openxmlformats.org/officeDocument/2006/relationships/image" Target="media/image15.emf"/><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111111111111111111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222222222.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32151515151515151515.vsdx"/><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444444444.vsdx"/><Relationship Id="rId23" Type="http://schemas.openxmlformats.org/officeDocument/2006/relationships/package" Target="embeddings/Microsoft_Visio_Drawing8888888888.vs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Visio_Drawing6666666666.vsdx"/><Relationship Id="rId31" Type="http://schemas.openxmlformats.org/officeDocument/2006/relationships/package" Target="embeddings/Microsoft_Visio_Drawing12121212121212121212.vsdx"/><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1111111111.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10101010101010101010.vsdx"/><Relationship Id="rId30" Type="http://schemas.openxmlformats.org/officeDocument/2006/relationships/image" Target="media/image13.emf"/><Relationship Id="rId35" Type="http://schemas.openxmlformats.org/officeDocument/2006/relationships/package" Target="embeddings/Microsoft_Visio_Drawing31141414141414141414.vsdx"/><Relationship Id="rId43"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5555555555.vsdx"/><Relationship Id="rId25" Type="http://schemas.openxmlformats.org/officeDocument/2006/relationships/package" Target="embeddings/Microsoft_Visio_Drawing9999999999.vsdx"/><Relationship Id="rId33" Type="http://schemas.openxmlformats.org/officeDocument/2006/relationships/package" Target="embeddings/Microsoft_Visio_Drawing30131313131313131313.vsdx"/><Relationship Id="rId38" Type="http://schemas.openxmlformats.org/officeDocument/2006/relationships/image" Target="media/image17.emf"/><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package" Target="embeddings/Microsoft_Visio_Drawing34171717171717171717.vsd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C9232-F93A-4A20-86FB-832BD5E2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60</Pages>
  <Words>15037</Words>
  <Characters>85712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Quang Nguyen</cp:lastModifiedBy>
  <cp:revision>17</cp:revision>
  <cp:lastPrinted>2025-10-13T09:45:00Z</cp:lastPrinted>
  <dcterms:created xsi:type="dcterms:W3CDTF">2025-08-08T02:02:00Z</dcterms:created>
  <dcterms:modified xsi:type="dcterms:W3CDTF">2025-11-06T10:20:00Z</dcterms:modified>
</cp:coreProperties>
</file>