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6A2E" w14:textId="77777777" w:rsidR="00931E54" w:rsidRPr="00931E54" w:rsidRDefault="00931E54" w:rsidP="00931E54">
      <w:pPr>
        <w:pStyle w:val="Style11"/>
        <w:tabs>
          <w:tab w:val="left" w:pos="0"/>
          <w:tab w:val="left" w:pos="851"/>
        </w:tabs>
        <w:spacing w:before="120" w:line="360" w:lineRule="atLeast"/>
        <w:ind w:firstLine="567"/>
        <w:jc w:val="center"/>
        <w:rPr>
          <w:sz w:val="28"/>
          <w:szCs w:val="28"/>
          <w:lang w:val="nl-NL"/>
        </w:rPr>
      </w:pPr>
      <w:r w:rsidRPr="00931E54">
        <w:rPr>
          <w:b/>
          <w:sz w:val="28"/>
          <w:szCs w:val="28"/>
          <w:lang w:val="nl-NL"/>
        </w:rPr>
        <w:t>Phần 2. YÊU CẦU VỀ KỸ THUẬT</w:t>
      </w:r>
    </w:p>
    <w:p w14:paraId="3BAC1D56" w14:textId="77777777" w:rsidR="00931E54" w:rsidRPr="00931E54" w:rsidRDefault="00931E54" w:rsidP="00931E54">
      <w:pPr>
        <w:pStyle w:val="Style11"/>
        <w:tabs>
          <w:tab w:val="left" w:pos="0"/>
          <w:tab w:val="left" w:pos="851"/>
        </w:tabs>
        <w:spacing w:before="120" w:line="360" w:lineRule="atLeast"/>
        <w:ind w:firstLine="567"/>
        <w:jc w:val="center"/>
        <w:rPr>
          <w:b/>
          <w:sz w:val="28"/>
          <w:szCs w:val="28"/>
          <w:lang w:val="vi-VN"/>
        </w:rPr>
      </w:pPr>
      <w:r w:rsidRPr="00931E54">
        <w:rPr>
          <w:sz w:val="28"/>
          <w:szCs w:val="28"/>
          <w:lang w:val="nl-NL"/>
        </w:rPr>
        <w:t xml:space="preserve"> </w:t>
      </w:r>
      <w:r w:rsidRPr="00931E54">
        <w:rPr>
          <w:b/>
          <w:sz w:val="28"/>
          <w:szCs w:val="28"/>
          <w:lang w:val="vi-VN"/>
        </w:rPr>
        <w:t>Chương V. YÊU CẦU VỀ KỸ THUẬT</w:t>
      </w:r>
    </w:p>
    <w:p w14:paraId="54EE2FAD" w14:textId="77777777" w:rsidR="00931E54" w:rsidRPr="00931E54" w:rsidRDefault="00931E54" w:rsidP="00931E54">
      <w:pPr>
        <w:pStyle w:val="Heading3"/>
        <w:rPr>
          <w:rFonts w:ascii="Times New Roman" w:hAnsi="Times New Roman" w:cs="Times New Roman"/>
          <w:color w:val="auto"/>
        </w:rPr>
      </w:pPr>
      <w:r w:rsidRPr="00931E54">
        <w:rPr>
          <w:rFonts w:ascii="Times New Roman" w:hAnsi="Times New Roman" w:cs="Times New Roman"/>
          <w:color w:val="auto"/>
        </w:rPr>
        <w:t>I. Giới thiệu về công trình, gói thầu</w:t>
      </w:r>
    </w:p>
    <w:p w14:paraId="50A7EBF8" w14:textId="77777777" w:rsidR="00931E54" w:rsidRPr="00931E54" w:rsidRDefault="00931E54" w:rsidP="00931E54">
      <w:pPr>
        <w:widowControl w:val="0"/>
        <w:autoSpaceDE w:val="0"/>
        <w:autoSpaceDN w:val="0"/>
        <w:adjustRightInd w:val="0"/>
        <w:spacing w:after="60"/>
        <w:ind w:firstLine="567"/>
        <w:rPr>
          <w:b/>
          <w:sz w:val="28"/>
          <w:szCs w:val="28"/>
        </w:rPr>
      </w:pPr>
      <w:r w:rsidRPr="00931E54">
        <w:rPr>
          <w:b/>
          <w:sz w:val="28"/>
          <w:szCs w:val="28"/>
        </w:rPr>
        <w:t>1. Phạm vi công việc của gói thầu</w:t>
      </w:r>
    </w:p>
    <w:p w14:paraId="5514670E" w14:textId="77777777" w:rsidR="00931E54" w:rsidRPr="00931E54" w:rsidRDefault="00931E54" w:rsidP="00931E54">
      <w:pPr>
        <w:spacing w:before="60" w:after="60"/>
        <w:ind w:firstLine="567"/>
        <w:rPr>
          <w:bCs/>
          <w:sz w:val="28"/>
          <w:szCs w:val="28"/>
          <w:lang w:val="pt-BR"/>
        </w:rPr>
      </w:pPr>
      <w:r w:rsidRPr="00931E54">
        <w:rPr>
          <w:bCs/>
          <w:sz w:val="28"/>
          <w:szCs w:val="28"/>
          <w:lang w:val="pt-BR"/>
        </w:rPr>
        <w:t>1.1. Tên gói thầu: Xây lắp</w:t>
      </w:r>
    </w:p>
    <w:p w14:paraId="0AC25563" w14:textId="72E50A4C" w:rsidR="00931E54" w:rsidRPr="00931E54" w:rsidRDefault="00931E54" w:rsidP="00931E54">
      <w:pPr>
        <w:ind w:firstLine="567"/>
        <w:rPr>
          <w:bCs/>
          <w:sz w:val="28"/>
          <w:szCs w:val="28"/>
          <w:lang w:val="pt-BR"/>
        </w:rPr>
      </w:pPr>
      <w:r w:rsidRPr="00931E54">
        <w:rPr>
          <w:bCs/>
          <w:sz w:val="28"/>
          <w:szCs w:val="28"/>
          <w:lang w:val="pt-BR"/>
        </w:rPr>
        <w:t xml:space="preserve">1.2. Tên công trình: </w:t>
      </w:r>
      <w:r w:rsidRPr="00931E54">
        <w:rPr>
          <w:bCs/>
          <w:sz w:val="28"/>
          <w:szCs w:val="28"/>
          <w:lang w:val="pt-BR"/>
        </w:rPr>
        <w:t>Duy tu bảo dưỡng đường về Trà Leng</w:t>
      </w:r>
      <w:r w:rsidRPr="00931E54">
        <w:rPr>
          <w:bCs/>
          <w:sz w:val="28"/>
          <w:szCs w:val="28"/>
          <w:lang w:val="pt-BR"/>
        </w:rPr>
        <w:t>;</w:t>
      </w:r>
    </w:p>
    <w:p w14:paraId="5C526D83" w14:textId="7B6C9D8A" w:rsidR="00931E54" w:rsidRPr="00931E54" w:rsidRDefault="00931E54" w:rsidP="00931E54">
      <w:pPr>
        <w:spacing w:before="60" w:after="60"/>
        <w:ind w:left="567"/>
        <w:rPr>
          <w:bCs/>
          <w:sz w:val="28"/>
          <w:szCs w:val="28"/>
          <w:lang w:val="pt-BR"/>
        </w:rPr>
      </w:pPr>
      <w:r w:rsidRPr="00931E54">
        <w:rPr>
          <w:bCs/>
          <w:sz w:val="28"/>
          <w:szCs w:val="28"/>
          <w:lang w:val="pt-BR"/>
        </w:rPr>
        <w:t xml:space="preserve">1.3. Địa điểm xây dựng: xã Trà </w:t>
      </w:r>
      <w:r w:rsidRPr="00931E54">
        <w:rPr>
          <w:bCs/>
          <w:sz w:val="28"/>
          <w:szCs w:val="28"/>
          <w:lang w:val="pt-BR"/>
        </w:rPr>
        <w:t>Leng</w:t>
      </w:r>
      <w:r w:rsidRPr="00931E54">
        <w:rPr>
          <w:bCs/>
          <w:sz w:val="28"/>
          <w:szCs w:val="28"/>
          <w:lang w:val="pt-BR"/>
        </w:rPr>
        <w:t xml:space="preserve">, </w:t>
      </w:r>
      <w:r w:rsidRPr="00931E54">
        <w:rPr>
          <w:bCs/>
          <w:sz w:val="28"/>
          <w:szCs w:val="28"/>
          <w:lang w:val="pt-BR"/>
        </w:rPr>
        <w:t>TP Đà Nẵng</w:t>
      </w:r>
      <w:r w:rsidRPr="00931E54">
        <w:rPr>
          <w:bCs/>
          <w:sz w:val="28"/>
          <w:szCs w:val="28"/>
          <w:lang w:val="pt-BR"/>
        </w:rPr>
        <w:t>.</w:t>
      </w:r>
    </w:p>
    <w:p w14:paraId="61401D6B"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1.4. Loại và cấp công trình: Công trình giao thông, cấp IV.</w:t>
      </w:r>
    </w:p>
    <w:p w14:paraId="73B5821C" w14:textId="203D7188" w:rsidR="00931E54" w:rsidRPr="00931E54" w:rsidRDefault="00931E54" w:rsidP="00931E54">
      <w:pPr>
        <w:widowControl w:val="0"/>
        <w:spacing w:before="60" w:after="60"/>
        <w:ind w:firstLine="567"/>
        <w:rPr>
          <w:bCs/>
          <w:sz w:val="28"/>
          <w:szCs w:val="28"/>
          <w:lang w:val="pt-BR"/>
        </w:rPr>
      </w:pPr>
      <w:r w:rsidRPr="00931E54">
        <w:rPr>
          <w:bCs/>
          <w:sz w:val="28"/>
          <w:szCs w:val="28"/>
          <w:lang w:val="pt-BR"/>
        </w:rPr>
        <w:t xml:space="preserve">1.5. Mục tiêu đầu tư xây dựng: </w:t>
      </w:r>
      <w:r w:rsidRPr="00931E54">
        <w:rPr>
          <w:rFonts w:hint="eastAsia"/>
          <w:bCs/>
          <w:sz w:val="28"/>
          <w:szCs w:val="28"/>
          <w:lang w:val="pt-BR"/>
        </w:rPr>
        <w:t>Đ</w:t>
      </w:r>
      <w:r w:rsidRPr="00931E54">
        <w:rPr>
          <w:bCs/>
          <w:sz w:val="28"/>
          <w:szCs w:val="28"/>
          <w:lang w:val="pt-BR"/>
        </w:rPr>
        <w:t>ầu t</w:t>
      </w:r>
      <w:r w:rsidRPr="00931E54">
        <w:rPr>
          <w:rFonts w:hint="eastAsia"/>
          <w:bCs/>
          <w:sz w:val="28"/>
          <w:szCs w:val="28"/>
          <w:lang w:val="pt-BR"/>
        </w:rPr>
        <w:t>ư</w:t>
      </w:r>
      <w:r w:rsidRPr="00931E54">
        <w:rPr>
          <w:bCs/>
          <w:sz w:val="28"/>
          <w:szCs w:val="28"/>
          <w:lang w:val="pt-BR"/>
        </w:rPr>
        <w:t xml:space="preserve"> xây dựng Duy tu bảo d</w:t>
      </w:r>
      <w:r w:rsidRPr="00931E54">
        <w:rPr>
          <w:rFonts w:hint="eastAsia"/>
          <w:bCs/>
          <w:sz w:val="28"/>
          <w:szCs w:val="28"/>
          <w:lang w:val="pt-BR"/>
        </w:rPr>
        <w:t>ư</w:t>
      </w:r>
      <w:r w:rsidRPr="00931E54">
        <w:rPr>
          <w:bCs/>
          <w:sz w:val="28"/>
          <w:szCs w:val="28"/>
          <w:lang w:val="pt-BR"/>
        </w:rPr>
        <w:t xml:space="preserve">ỡng </w:t>
      </w:r>
      <w:r w:rsidRPr="00931E54">
        <w:rPr>
          <w:rFonts w:hint="eastAsia"/>
          <w:bCs/>
          <w:sz w:val="28"/>
          <w:szCs w:val="28"/>
          <w:lang w:val="pt-BR"/>
        </w:rPr>
        <w:t>đư</w:t>
      </w:r>
      <w:r w:rsidRPr="00931E54">
        <w:rPr>
          <w:bCs/>
          <w:sz w:val="28"/>
          <w:szCs w:val="28"/>
          <w:lang w:val="pt-BR"/>
        </w:rPr>
        <w:t>ờng về Trà Leng nhằm khắc phục các hạng mục h</w:t>
      </w:r>
      <w:r w:rsidRPr="00931E54">
        <w:rPr>
          <w:rFonts w:hint="eastAsia"/>
          <w:bCs/>
          <w:sz w:val="28"/>
          <w:szCs w:val="28"/>
          <w:lang w:val="pt-BR"/>
        </w:rPr>
        <w:t>ư</w:t>
      </w:r>
      <w:r w:rsidRPr="00931E54">
        <w:rPr>
          <w:bCs/>
          <w:sz w:val="28"/>
          <w:szCs w:val="28"/>
          <w:lang w:val="pt-BR"/>
        </w:rPr>
        <w:t xml:space="preserve"> hỏng; chống xuống cấp, </w:t>
      </w:r>
      <w:r w:rsidRPr="00931E54">
        <w:rPr>
          <w:rFonts w:hint="eastAsia"/>
          <w:bCs/>
          <w:sz w:val="28"/>
          <w:szCs w:val="28"/>
          <w:lang w:val="pt-BR"/>
        </w:rPr>
        <w:t>đ</w:t>
      </w:r>
      <w:r w:rsidRPr="00931E54">
        <w:rPr>
          <w:bCs/>
          <w:sz w:val="28"/>
          <w:szCs w:val="28"/>
          <w:lang w:val="pt-BR"/>
        </w:rPr>
        <w:t>ảm bảo an toàn và t</w:t>
      </w:r>
      <w:r w:rsidRPr="00931E54">
        <w:rPr>
          <w:rFonts w:hint="eastAsia"/>
          <w:bCs/>
          <w:sz w:val="28"/>
          <w:szCs w:val="28"/>
          <w:lang w:val="pt-BR"/>
        </w:rPr>
        <w:t>ă</w:t>
      </w:r>
      <w:r w:rsidRPr="00931E54">
        <w:rPr>
          <w:bCs/>
          <w:sz w:val="28"/>
          <w:szCs w:val="28"/>
          <w:lang w:val="pt-BR"/>
        </w:rPr>
        <w:t xml:space="preserve">ng tuổi thọ các công trình giao thông </w:t>
      </w:r>
      <w:r w:rsidRPr="00931E54">
        <w:rPr>
          <w:rFonts w:hint="eastAsia"/>
          <w:bCs/>
          <w:sz w:val="28"/>
          <w:szCs w:val="28"/>
          <w:lang w:val="pt-BR"/>
        </w:rPr>
        <w:t>đã</w:t>
      </w:r>
      <w:r w:rsidRPr="00931E54">
        <w:rPr>
          <w:bCs/>
          <w:sz w:val="28"/>
          <w:szCs w:val="28"/>
          <w:lang w:val="pt-BR"/>
        </w:rPr>
        <w:t xml:space="preserve"> </w:t>
      </w:r>
      <w:r w:rsidRPr="00931E54">
        <w:rPr>
          <w:rFonts w:hint="eastAsia"/>
          <w:bCs/>
          <w:sz w:val="28"/>
          <w:szCs w:val="28"/>
          <w:lang w:val="pt-BR"/>
        </w:rPr>
        <w:t>đư</w:t>
      </w:r>
      <w:r w:rsidRPr="00931E54">
        <w:rPr>
          <w:bCs/>
          <w:sz w:val="28"/>
          <w:szCs w:val="28"/>
          <w:lang w:val="pt-BR"/>
        </w:rPr>
        <w:t xml:space="preserve">ợc </w:t>
      </w:r>
      <w:r w:rsidRPr="00931E54">
        <w:rPr>
          <w:rFonts w:hint="eastAsia"/>
          <w:bCs/>
          <w:sz w:val="28"/>
          <w:szCs w:val="28"/>
          <w:lang w:val="pt-BR"/>
        </w:rPr>
        <w:t>đ</w:t>
      </w:r>
      <w:r w:rsidRPr="00931E54">
        <w:rPr>
          <w:bCs/>
          <w:sz w:val="28"/>
          <w:szCs w:val="28"/>
          <w:lang w:val="pt-BR"/>
        </w:rPr>
        <w:t>ầu t</w:t>
      </w:r>
      <w:r w:rsidRPr="00931E54">
        <w:rPr>
          <w:rFonts w:hint="eastAsia"/>
          <w:bCs/>
          <w:sz w:val="28"/>
          <w:szCs w:val="28"/>
          <w:lang w:val="pt-BR"/>
        </w:rPr>
        <w:t>ư</w:t>
      </w:r>
      <w:r w:rsidRPr="00931E54">
        <w:rPr>
          <w:bCs/>
          <w:sz w:val="28"/>
          <w:szCs w:val="28"/>
          <w:lang w:val="pt-BR"/>
        </w:rPr>
        <w:t xml:space="preserve"> xây dựng từ nhiều n</w:t>
      </w:r>
      <w:r w:rsidRPr="00931E54">
        <w:rPr>
          <w:rFonts w:hint="eastAsia"/>
          <w:bCs/>
          <w:sz w:val="28"/>
          <w:szCs w:val="28"/>
          <w:lang w:val="pt-BR"/>
        </w:rPr>
        <w:t>ă</w:t>
      </w:r>
      <w:r w:rsidRPr="00931E54">
        <w:rPr>
          <w:bCs/>
          <w:sz w:val="28"/>
          <w:szCs w:val="28"/>
          <w:lang w:val="pt-BR"/>
        </w:rPr>
        <w:t>m tr</w:t>
      </w:r>
      <w:r w:rsidRPr="00931E54">
        <w:rPr>
          <w:rFonts w:hint="eastAsia"/>
          <w:bCs/>
          <w:sz w:val="28"/>
          <w:szCs w:val="28"/>
          <w:lang w:val="pt-BR"/>
        </w:rPr>
        <w:t>ư</w:t>
      </w:r>
      <w:r w:rsidRPr="00931E54">
        <w:rPr>
          <w:bCs/>
          <w:sz w:val="28"/>
          <w:szCs w:val="28"/>
          <w:lang w:val="pt-BR"/>
        </w:rPr>
        <w:t>ớc. Từng b</w:t>
      </w:r>
      <w:r w:rsidRPr="00931E54">
        <w:rPr>
          <w:rFonts w:hint="eastAsia"/>
          <w:bCs/>
          <w:sz w:val="28"/>
          <w:szCs w:val="28"/>
          <w:lang w:val="pt-BR"/>
        </w:rPr>
        <w:t>ư</w:t>
      </w:r>
      <w:r w:rsidRPr="00931E54">
        <w:rPr>
          <w:bCs/>
          <w:sz w:val="28"/>
          <w:szCs w:val="28"/>
          <w:lang w:val="pt-BR"/>
        </w:rPr>
        <w:t>ớc t</w:t>
      </w:r>
      <w:r w:rsidRPr="00931E54">
        <w:rPr>
          <w:rFonts w:hint="eastAsia"/>
          <w:bCs/>
          <w:sz w:val="28"/>
          <w:szCs w:val="28"/>
          <w:lang w:val="pt-BR"/>
        </w:rPr>
        <w:t>ă</w:t>
      </w:r>
      <w:r w:rsidRPr="00931E54">
        <w:rPr>
          <w:bCs/>
          <w:sz w:val="28"/>
          <w:szCs w:val="28"/>
          <w:lang w:val="pt-BR"/>
        </w:rPr>
        <w:t>ng c</w:t>
      </w:r>
      <w:r w:rsidRPr="00931E54">
        <w:rPr>
          <w:rFonts w:hint="eastAsia"/>
          <w:bCs/>
          <w:sz w:val="28"/>
          <w:szCs w:val="28"/>
          <w:lang w:val="pt-BR"/>
        </w:rPr>
        <w:t>ư</w:t>
      </w:r>
      <w:r w:rsidRPr="00931E54">
        <w:rPr>
          <w:bCs/>
          <w:sz w:val="28"/>
          <w:szCs w:val="28"/>
          <w:lang w:val="pt-BR"/>
        </w:rPr>
        <w:t>ờng và hoàn thiện c</w:t>
      </w:r>
      <w:r w:rsidRPr="00931E54">
        <w:rPr>
          <w:rFonts w:hint="eastAsia"/>
          <w:bCs/>
          <w:sz w:val="28"/>
          <w:szCs w:val="28"/>
          <w:lang w:val="pt-BR"/>
        </w:rPr>
        <w:t>ơ</w:t>
      </w:r>
      <w:r w:rsidRPr="00931E54">
        <w:rPr>
          <w:bCs/>
          <w:sz w:val="28"/>
          <w:szCs w:val="28"/>
          <w:lang w:val="pt-BR"/>
        </w:rPr>
        <w:t xml:space="preserve"> sở hạ tầng thiết yếu phục vụ sản xuất và dân sinh, </w:t>
      </w:r>
      <w:r w:rsidRPr="00931E54">
        <w:rPr>
          <w:rFonts w:hint="eastAsia"/>
          <w:bCs/>
          <w:sz w:val="28"/>
          <w:szCs w:val="28"/>
          <w:lang w:val="pt-BR"/>
        </w:rPr>
        <w:t>đ</w:t>
      </w:r>
      <w:r w:rsidRPr="00931E54">
        <w:rPr>
          <w:bCs/>
          <w:sz w:val="28"/>
          <w:szCs w:val="28"/>
          <w:lang w:val="pt-BR"/>
        </w:rPr>
        <w:t xml:space="preserve">ảm bảo an ninh quốc phòng trên </w:t>
      </w:r>
      <w:r w:rsidRPr="00931E54">
        <w:rPr>
          <w:rFonts w:hint="eastAsia"/>
          <w:bCs/>
          <w:sz w:val="28"/>
          <w:szCs w:val="28"/>
          <w:lang w:val="pt-BR"/>
        </w:rPr>
        <w:t>đ</w:t>
      </w:r>
      <w:r w:rsidRPr="00931E54">
        <w:rPr>
          <w:bCs/>
          <w:sz w:val="28"/>
          <w:szCs w:val="28"/>
          <w:lang w:val="pt-BR"/>
        </w:rPr>
        <w:t xml:space="preserve">ịa bàn huyện. Bên cạnh </w:t>
      </w:r>
      <w:r w:rsidRPr="00931E54">
        <w:rPr>
          <w:rFonts w:hint="eastAsia"/>
          <w:bCs/>
          <w:sz w:val="28"/>
          <w:szCs w:val="28"/>
          <w:lang w:val="pt-BR"/>
        </w:rPr>
        <w:t>đó</w:t>
      </w:r>
      <w:r w:rsidRPr="00931E54">
        <w:rPr>
          <w:bCs/>
          <w:sz w:val="28"/>
          <w:szCs w:val="28"/>
          <w:lang w:val="pt-BR"/>
        </w:rPr>
        <w:t xml:space="preserve"> công trình sau khi hoàn thành tạo </w:t>
      </w:r>
      <w:r w:rsidRPr="00931E54">
        <w:rPr>
          <w:rFonts w:hint="eastAsia"/>
          <w:bCs/>
          <w:sz w:val="28"/>
          <w:szCs w:val="28"/>
          <w:lang w:val="pt-BR"/>
        </w:rPr>
        <w:t>đ</w:t>
      </w:r>
      <w:r w:rsidRPr="00931E54">
        <w:rPr>
          <w:bCs/>
          <w:sz w:val="28"/>
          <w:szCs w:val="28"/>
          <w:lang w:val="pt-BR"/>
        </w:rPr>
        <w:t xml:space="preserve">iều kiện </w:t>
      </w:r>
      <w:r w:rsidRPr="00931E54">
        <w:rPr>
          <w:rFonts w:hint="eastAsia"/>
          <w:bCs/>
          <w:sz w:val="28"/>
          <w:szCs w:val="28"/>
          <w:lang w:val="pt-BR"/>
        </w:rPr>
        <w:t>đ</w:t>
      </w:r>
      <w:r w:rsidRPr="00931E54">
        <w:rPr>
          <w:bCs/>
          <w:sz w:val="28"/>
          <w:szCs w:val="28"/>
          <w:lang w:val="pt-BR"/>
        </w:rPr>
        <w:t>ể nhân dân trong khu vực tiếp cận các dịch vụ y tế, giáo dục c</w:t>
      </w:r>
      <w:r w:rsidRPr="00931E54">
        <w:rPr>
          <w:rFonts w:hint="eastAsia"/>
          <w:bCs/>
          <w:sz w:val="28"/>
          <w:szCs w:val="28"/>
          <w:lang w:val="pt-BR"/>
        </w:rPr>
        <w:t>ơ</w:t>
      </w:r>
      <w:r w:rsidRPr="00931E54">
        <w:rPr>
          <w:bCs/>
          <w:sz w:val="28"/>
          <w:szCs w:val="28"/>
          <w:lang w:val="pt-BR"/>
        </w:rPr>
        <w:t xml:space="preserve"> bản, góp phần nâng cao dân trí, cải thiện </w:t>
      </w:r>
      <w:r w:rsidRPr="00931E54">
        <w:rPr>
          <w:rFonts w:hint="eastAsia"/>
          <w:bCs/>
          <w:sz w:val="28"/>
          <w:szCs w:val="28"/>
          <w:lang w:val="pt-BR"/>
        </w:rPr>
        <w:t>đ</w:t>
      </w:r>
      <w:r w:rsidRPr="00931E54">
        <w:rPr>
          <w:bCs/>
          <w:sz w:val="28"/>
          <w:szCs w:val="28"/>
          <w:lang w:val="pt-BR"/>
        </w:rPr>
        <w:t>ời sống nhân dân, giao th</w:t>
      </w:r>
      <w:r w:rsidRPr="00931E54">
        <w:rPr>
          <w:rFonts w:hint="eastAsia"/>
          <w:bCs/>
          <w:sz w:val="28"/>
          <w:szCs w:val="28"/>
          <w:lang w:val="pt-BR"/>
        </w:rPr>
        <w:t>ươ</w:t>
      </w:r>
      <w:r w:rsidRPr="00931E54">
        <w:rPr>
          <w:bCs/>
          <w:sz w:val="28"/>
          <w:szCs w:val="28"/>
          <w:lang w:val="pt-BR"/>
        </w:rPr>
        <w:t>ng buôn bán, t</w:t>
      </w:r>
      <w:r w:rsidRPr="00931E54">
        <w:rPr>
          <w:rFonts w:hint="eastAsia"/>
          <w:bCs/>
          <w:sz w:val="28"/>
          <w:szCs w:val="28"/>
          <w:lang w:val="pt-BR"/>
        </w:rPr>
        <w:t>ă</w:t>
      </w:r>
      <w:r w:rsidRPr="00931E54">
        <w:rPr>
          <w:bCs/>
          <w:sz w:val="28"/>
          <w:szCs w:val="28"/>
          <w:lang w:val="pt-BR"/>
        </w:rPr>
        <w:t>ng thu nhập cho ng</w:t>
      </w:r>
      <w:r w:rsidRPr="00931E54">
        <w:rPr>
          <w:rFonts w:hint="eastAsia"/>
          <w:bCs/>
          <w:sz w:val="28"/>
          <w:szCs w:val="28"/>
          <w:lang w:val="pt-BR"/>
        </w:rPr>
        <w:t>ư</w:t>
      </w:r>
      <w:r w:rsidRPr="00931E54">
        <w:rPr>
          <w:bCs/>
          <w:sz w:val="28"/>
          <w:szCs w:val="28"/>
          <w:lang w:val="pt-BR"/>
        </w:rPr>
        <w:t>ời dân trong vùng, từng b</w:t>
      </w:r>
      <w:r w:rsidRPr="00931E54">
        <w:rPr>
          <w:rFonts w:hint="eastAsia"/>
          <w:bCs/>
          <w:sz w:val="28"/>
          <w:szCs w:val="28"/>
          <w:lang w:val="pt-BR"/>
        </w:rPr>
        <w:t>ư</w:t>
      </w:r>
      <w:r w:rsidRPr="00931E54">
        <w:rPr>
          <w:bCs/>
          <w:sz w:val="28"/>
          <w:szCs w:val="28"/>
          <w:lang w:val="pt-BR"/>
        </w:rPr>
        <w:t>ớc phát triển kinh tế xã hội, giảm nghèo bền vững.</w:t>
      </w:r>
    </w:p>
    <w:p w14:paraId="154D7020" w14:textId="77777777" w:rsidR="00931E54" w:rsidRPr="00931E54" w:rsidRDefault="00931E54" w:rsidP="00931E54">
      <w:pPr>
        <w:spacing w:before="60" w:after="60"/>
        <w:ind w:firstLine="567"/>
        <w:rPr>
          <w:rStyle w:val="fontstyle01"/>
          <w:rFonts w:ascii="Times New Roman" w:hAnsi="Times New Roman"/>
          <w:color w:val="auto"/>
        </w:rPr>
      </w:pPr>
      <w:r w:rsidRPr="00931E54">
        <w:rPr>
          <w:rStyle w:val="fontstyle01"/>
          <w:rFonts w:ascii="Times New Roman" w:hAnsi="Times New Roman"/>
          <w:color w:val="auto"/>
        </w:rPr>
        <w:t xml:space="preserve">1.6. Quy mô công trình và giải pháp thiết kế: </w:t>
      </w:r>
    </w:p>
    <w:p w14:paraId="56D32A28"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1.6.1. Quy mô công trình:</w:t>
      </w:r>
    </w:p>
    <w:p w14:paraId="7B316FB8"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Cấp </w:t>
      </w:r>
      <w:r w:rsidRPr="00931E54">
        <w:rPr>
          <w:rFonts w:hint="eastAsia"/>
          <w:bCs/>
          <w:sz w:val="28"/>
          <w:szCs w:val="28"/>
          <w:lang w:val="fr-FR"/>
        </w:rPr>
        <w:t>đư</w:t>
      </w:r>
      <w:r w:rsidRPr="00931E54">
        <w:rPr>
          <w:bCs/>
          <w:sz w:val="28"/>
          <w:szCs w:val="28"/>
          <w:lang w:val="fr-FR"/>
        </w:rPr>
        <w:t xml:space="preserve">ờng: Cấp A theo TCVN 10380:2014 (áp dụng </w:t>
      </w:r>
      <w:r w:rsidRPr="00931E54">
        <w:rPr>
          <w:rFonts w:hint="eastAsia"/>
          <w:bCs/>
          <w:sz w:val="28"/>
          <w:szCs w:val="28"/>
          <w:lang w:val="fr-FR"/>
        </w:rPr>
        <w:t>đ</w:t>
      </w:r>
      <w:r w:rsidRPr="00931E54">
        <w:rPr>
          <w:bCs/>
          <w:sz w:val="28"/>
          <w:szCs w:val="28"/>
          <w:lang w:val="fr-FR"/>
        </w:rPr>
        <w:t>ịa hình miền núi)</w:t>
      </w:r>
    </w:p>
    <w:p w14:paraId="3297DD48"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Tốc </w:t>
      </w:r>
      <w:r w:rsidRPr="00931E54">
        <w:rPr>
          <w:rFonts w:hint="eastAsia"/>
          <w:bCs/>
          <w:sz w:val="28"/>
          <w:szCs w:val="28"/>
          <w:lang w:val="fr-FR"/>
        </w:rPr>
        <w:t>độ</w:t>
      </w:r>
      <w:r w:rsidRPr="00931E54">
        <w:rPr>
          <w:bCs/>
          <w:sz w:val="28"/>
          <w:szCs w:val="28"/>
          <w:lang w:val="fr-FR"/>
        </w:rPr>
        <w:t xml:space="preserve"> thiết kế: Vtk ≥ 20 Km/h.</w:t>
      </w:r>
    </w:p>
    <w:p w14:paraId="0710E6B5"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Tổng chiều dài tuyến: L = 2.000m. Trong </w:t>
      </w:r>
      <w:r w:rsidRPr="00931E54">
        <w:rPr>
          <w:rFonts w:hint="eastAsia"/>
          <w:bCs/>
          <w:sz w:val="28"/>
          <w:szCs w:val="28"/>
          <w:lang w:val="fr-FR"/>
        </w:rPr>
        <w:t>đó</w:t>
      </w:r>
      <w:r w:rsidRPr="00931E54">
        <w:rPr>
          <w:bCs/>
          <w:sz w:val="28"/>
          <w:szCs w:val="28"/>
          <w:lang w:val="fr-FR"/>
        </w:rPr>
        <w:t>:</w:t>
      </w:r>
    </w:p>
    <w:p w14:paraId="2E6F4F2C" w14:textId="77777777" w:rsidR="00931E54" w:rsidRPr="00931E54" w:rsidRDefault="00931E54" w:rsidP="00931E54">
      <w:pPr>
        <w:spacing w:before="60" w:after="60"/>
        <w:ind w:firstLine="709"/>
        <w:rPr>
          <w:bCs/>
          <w:sz w:val="28"/>
          <w:szCs w:val="28"/>
          <w:lang w:val="fr-FR"/>
        </w:rPr>
      </w:pPr>
      <w:r w:rsidRPr="00931E54">
        <w:rPr>
          <w:bCs/>
          <w:sz w:val="28"/>
          <w:szCs w:val="28"/>
          <w:lang w:val="fr-FR"/>
        </w:rPr>
        <w:t>+ Gia cố lề bên trái L1=1494,44m.</w:t>
      </w:r>
    </w:p>
    <w:p w14:paraId="7F3D2545" w14:textId="77777777" w:rsidR="00931E54" w:rsidRPr="00931E54" w:rsidRDefault="00931E54" w:rsidP="00931E54">
      <w:pPr>
        <w:spacing w:before="60" w:after="60"/>
        <w:ind w:firstLine="709"/>
        <w:rPr>
          <w:bCs/>
          <w:sz w:val="28"/>
          <w:szCs w:val="28"/>
          <w:lang w:val="fr-FR"/>
        </w:rPr>
      </w:pPr>
      <w:r w:rsidRPr="00931E54">
        <w:rPr>
          <w:bCs/>
          <w:sz w:val="28"/>
          <w:szCs w:val="28"/>
          <w:lang w:val="fr-FR"/>
        </w:rPr>
        <w:t>+ Gia cố lề bên phải L2=122,03m.</w:t>
      </w:r>
    </w:p>
    <w:p w14:paraId="67CBC38C" w14:textId="77777777" w:rsidR="00931E54" w:rsidRPr="00931E54" w:rsidRDefault="00931E54" w:rsidP="00931E54">
      <w:pPr>
        <w:spacing w:before="60" w:after="60"/>
        <w:ind w:firstLine="709"/>
        <w:rPr>
          <w:bCs/>
          <w:sz w:val="28"/>
          <w:szCs w:val="28"/>
          <w:lang w:val="fr-FR"/>
        </w:rPr>
      </w:pPr>
      <w:r w:rsidRPr="00931E54">
        <w:rPr>
          <w:bCs/>
          <w:sz w:val="28"/>
          <w:szCs w:val="28"/>
          <w:lang w:val="fr-FR"/>
        </w:rPr>
        <w:t>+ Gia cố lề 2 bên L3=364,06m.</w:t>
      </w:r>
    </w:p>
    <w:p w14:paraId="0F19B8E4"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w:t>
      </w:r>
      <w:r w:rsidRPr="00931E54">
        <w:rPr>
          <w:bCs/>
          <w:sz w:val="28"/>
          <w:szCs w:val="28"/>
          <w:lang w:val="fr-FR"/>
        </w:rPr>
        <w:t>oạn làm lại mặt BTXM L4=11m.</w:t>
      </w:r>
    </w:p>
    <w:p w14:paraId="68D6ACF0"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Bề rộng nền </w:t>
      </w:r>
      <w:r w:rsidRPr="00931E54">
        <w:rPr>
          <w:rFonts w:hint="eastAsia"/>
          <w:bCs/>
          <w:sz w:val="28"/>
          <w:szCs w:val="28"/>
          <w:lang w:val="fr-FR"/>
        </w:rPr>
        <w:t>đườ</w:t>
      </w:r>
      <w:r w:rsidRPr="00931E54">
        <w:rPr>
          <w:bCs/>
          <w:sz w:val="28"/>
          <w:szCs w:val="28"/>
          <w:lang w:val="fr-FR"/>
        </w:rPr>
        <w:t>ng: Bn = 6,0m+Wmr.</w:t>
      </w:r>
    </w:p>
    <w:p w14:paraId="0EB5502D"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Bề rộng mặt </w:t>
      </w:r>
      <w:r w:rsidRPr="00931E54">
        <w:rPr>
          <w:rFonts w:hint="eastAsia"/>
          <w:bCs/>
          <w:sz w:val="28"/>
          <w:szCs w:val="28"/>
          <w:lang w:val="fr-FR"/>
        </w:rPr>
        <w:t>đư</w:t>
      </w:r>
      <w:r w:rsidRPr="00931E54">
        <w:rPr>
          <w:bCs/>
          <w:sz w:val="28"/>
          <w:szCs w:val="28"/>
          <w:lang w:val="fr-FR"/>
        </w:rPr>
        <w:t xml:space="preserve">ờng: Bm = 3,5m +Wmr (Tận dụng mặt </w:t>
      </w:r>
      <w:r w:rsidRPr="00931E54">
        <w:rPr>
          <w:rFonts w:hint="eastAsia"/>
          <w:bCs/>
          <w:sz w:val="28"/>
          <w:szCs w:val="28"/>
          <w:lang w:val="fr-FR"/>
        </w:rPr>
        <w:t>đư</w:t>
      </w:r>
      <w:r w:rsidRPr="00931E54">
        <w:rPr>
          <w:bCs/>
          <w:sz w:val="28"/>
          <w:szCs w:val="28"/>
          <w:lang w:val="fr-FR"/>
        </w:rPr>
        <w:t>ờng cũ)</w:t>
      </w:r>
    </w:p>
    <w:p w14:paraId="5CD191C8"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Bề rộng lề </w:t>
      </w:r>
      <w:r w:rsidRPr="00931E54">
        <w:rPr>
          <w:rFonts w:hint="eastAsia"/>
          <w:bCs/>
          <w:sz w:val="28"/>
          <w:szCs w:val="28"/>
          <w:lang w:val="fr-FR"/>
        </w:rPr>
        <w:t>đư</w:t>
      </w:r>
      <w:r w:rsidRPr="00931E54">
        <w:rPr>
          <w:bCs/>
          <w:sz w:val="28"/>
          <w:szCs w:val="28"/>
          <w:lang w:val="fr-FR"/>
        </w:rPr>
        <w:t>ờng: Bl = 2x1,25m (Mở rộng và gia cố lề một số vị trí)</w:t>
      </w:r>
    </w:p>
    <w:p w14:paraId="6ED291C6"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Độ</w:t>
      </w:r>
      <w:r w:rsidRPr="00931E54">
        <w:rPr>
          <w:bCs/>
          <w:sz w:val="28"/>
          <w:szCs w:val="28"/>
          <w:lang w:val="fr-FR"/>
        </w:rPr>
        <w:t xml:space="preserve"> dốc mặt </w:t>
      </w:r>
      <w:r w:rsidRPr="00931E54">
        <w:rPr>
          <w:rFonts w:hint="eastAsia"/>
          <w:bCs/>
          <w:sz w:val="28"/>
          <w:szCs w:val="28"/>
          <w:lang w:val="fr-FR"/>
        </w:rPr>
        <w:t>đư</w:t>
      </w:r>
      <w:r w:rsidRPr="00931E54">
        <w:rPr>
          <w:bCs/>
          <w:sz w:val="28"/>
          <w:szCs w:val="28"/>
          <w:lang w:val="fr-FR"/>
        </w:rPr>
        <w:t xml:space="preserve">ờng im= 2% (giữ nguyên </w:t>
      </w:r>
      <w:r w:rsidRPr="00931E54">
        <w:rPr>
          <w:rFonts w:hint="eastAsia"/>
          <w:bCs/>
          <w:sz w:val="28"/>
          <w:szCs w:val="28"/>
          <w:lang w:val="fr-FR"/>
        </w:rPr>
        <w:t>đ</w:t>
      </w:r>
      <w:r w:rsidRPr="00931E54">
        <w:rPr>
          <w:bCs/>
          <w:sz w:val="28"/>
          <w:szCs w:val="28"/>
          <w:lang w:val="fr-FR"/>
        </w:rPr>
        <w:t xml:space="preserve">ộ dốc hiện trạng)  </w:t>
      </w:r>
    </w:p>
    <w:p w14:paraId="1F2F5D41"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Độ</w:t>
      </w:r>
      <w:r w:rsidRPr="00931E54">
        <w:rPr>
          <w:bCs/>
          <w:sz w:val="28"/>
          <w:szCs w:val="28"/>
          <w:lang w:val="fr-FR"/>
        </w:rPr>
        <w:t xml:space="preserve"> dốc </w:t>
      </w:r>
      <w:r w:rsidRPr="00931E54">
        <w:rPr>
          <w:rFonts w:hint="eastAsia"/>
          <w:bCs/>
          <w:sz w:val="28"/>
          <w:szCs w:val="28"/>
          <w:lang w:val="fr-FR"/>
        </w:rPr>
        <w:t>đư</w:t>
      </w:r>
      <w:r w:rsidRPr="00931E54">
        <w:rPr>
          <w:bCs/>
          <w:sz w:val="28"/>
          <w:szCs w:val="28"/>
          <w:lang w:val="fr-FR"/>
        </w:rPr>
        <w:t xml:space="preserve">ờng il= 2%  </w:t>
      </w:r>
    </w:p>
    <w:p w14:paraId="7719580F"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Độ</w:t>
      </w:r>
      <w:r w:rsidRPr="00931E54">
        <w:rPr>
          <w:bCs/>
          <w:sz w:val="28"/>
          <w:szCs w:val="28"/>
          <w:lang w:val="fr-FR"/>
        </w:rPr>
        <w:t xml:space="preserve"> dốc dọc tối </w:t>
      </w:r>
      <w:r w:rsidRPr="00931E54">
        <w:rPr>
          <w:rFonts w:hint="eastAsia"/>
          <w:bCs/>
          <w:sz w:val="28"/>
          <w:szCs w:val="28"/>
          <w:lang w:val="fr-FR"/>
        </w:rPr>
        <w:t>đ</w:t>
      </w:r>
      <w:r w:rsidRPr="00931E54">
        <w:rPr>
          <w:bCs/>
          <w:sz w:val="28"/>
          <w:szCs w:val="28"/>
          <w:lang w:val="fr-FR"/>
        </w:rPr>
        <w:t xml:space="preserve">a Imax = 15% (Bám theo </w:t>
      </w:r>
      <w:r w:rsidRPr="00931E54">
        <w:rPr>
          <w:rFonts w:hint="eastAsia"/>
          <w:bCs/>
          <w:sz w:val="28"/>
          <w:szCs w:val="28"/>
          <w:lang w:val="fr-FR"/>
        </w:rPr>
        <w:t>đ</w:t>
      </w:r>
      <w:r w:rsidRPr="00931E54">
        <w:rPr>
          <w:bCs/>
          <w:sz w:val="28"/>
          <w:szCs w:val="28"/>
          <w:lang w:val="fr-FR"/>
        </w:rPr>
        <w:t xml:space="preserve">ộ dốc hiện trạng)  </w:t>
      </w:r>
    </w:p>
    <w:p w14:paraId="2254224D"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Bán kính </w:t>
      </w:r>
      <w:r w:rsidRPr="00931E54">
        <w:rPr>
          <w:rFonts w:hint="eastAsia"/>
          <w:bCs/>
          <w:sz w:val="28"/>
          <w:szCs w:val="28"/>
          <w:lang w:val="fr-FR"/>
        </w:rPr>
        <w:t>đư</w:t>
      </w:r>
      <w:r w:rsidRPr="00931E54">
        <w:rPr>
          <w:bCs/>
          <w:sz w:val="28"/>
          <w:szCs w:val="28"/>
          <w:lang w:val="fr-FR"/>
        </w:rPr>
        <w:t>ờng cong nằm tối thiểu Rmin = 11m.</w:t>
      </w:r>
    </w:p>
    <w:p w14:paraId="10B4985A"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Kết cấu mặt </w:t>
      </w:r>
      <w:r w:rsidRPr="00931E54">
        <w:rPr>
          <w:rFonts w:hint="eastAsia"/>
          <w:bCs/>
          <w:sz w:val="28"/>
          <w:szCs w:val="28"/>
          <w:lang w:val="fr-FR"/>
        </w:rPr>
        <w:t>đư</w:t>
      </w:r>
      <w:r w:rsidRPr="00931E54">
        <w:rPr>
          <w:bCs/>
          <w:sz w:val="28"/>
          <w:szCs w:val="28"/>
          <w:lang w:val="fr-FR"/>
        </w:rPr>
        <w:t xml:space="preserve">ờng mở rộng và lề </w:t>
      </w:r>
      <w:r w:rsidRPr="00931E54">
        <w:rPr>
          <w:rFonts w:hint="eastAsia"/>
          <w:bCs/>
          <w:sz w:val="28"/>
          <w:szCs w:val="28"/>
          <w:lang w:val="fr-FR"/>
        </w:rPr>
        <w:t>đư</w:t>
      </w:r>
      <w:r w:rsidRPr="00931E54">
        <w:rPr>
          <w:bCs/>
          <w:sz w:val="28"/>
          <w:szCs w:val="28"/>
          <w:lang w:val="fr-FR"/>
        </w:rPr>
        <w:t xml:space="preserve">ờng mở rộng gia cố: Bằng BTXM M300, </w:t>
      </w:r>
      <w:r w:rsidRPr="00931E54">
        <w:rPr>
          <w:rFonts w:hint="eastAsia"/>
          <w:bCs/>
          <w:sz w:val="28"/>
          <w:szCs w:val="28"/>
          <w:lang w:val="fr-FR"/>
        </w:rPr>
        <w:t>đá</w:t>
      </w:r>
      <w:r w:rsidRPr="00931E54">
        <w:rPr>
          <w:bCs/>
          <w:sz w:val="28"/>
          <w:szCs w:val="28"/>
          <w:lang w:val="fr-FR"/>
        </w:rPr>
        <w:t xml:space="preserve"> 1x2, dày 22cm (lót 1 lớp giấy dầu), trên lớp móng cấp phối </w:t>
      </w:r>
      <w:r w:rsidRPr="00931E54">
        <w:rPr>
          <w:rFonts w:hint="eastAsia"/>
          <w:bCs/>
          <w:sz w:val="28"/>
          <w:szCs w:val="28"/>
          <w:lang w:val="fr-FR"/>
        </w:rPr>
        <w:t>đá</w:t>
      </w:r>
      <w:r w:rsidRPr="00931E54">
        <w:rPr>
          <w:bCs/>
          <w:sz w:val="28"/>
          <w:szCs w:val="28"/>
          <w:lang w:val="fr-FR"/>
        </w:rPr>
        <w:t xml:space="preserve"> d</w:t>
      </w:r>
      <w:r w:rsidRPr="00931E54">
        <w:rPr>
          <w:rFonts w:hint="eastAsia"/>
          <w:bCs/>
          <w:sz w:val="28"/>
          <w:szCs w:val="28"/>
          <w:lang w:val="fr-FR"/>
        </w:rPr>
        <w:t>ă</w:t>
      </w:r>
      <w:r w:rsidRPr="00931E54">
        <w:rPr>
          <w:bCs/>
          <w:sz w:val="28"/>
          <w:szCs w:val="28"/>
          <w:lang w:val="fr-FR"/>
        </w:rPr>
        <w:t xml:space="preserve">m dày 15cm. Nền </w:t>
      </w:r>
      <w:r w:rsidRPr="00931E54">
        <w:rPr>
          <w:rFonts w:hint="eastAsia"/>
          <w:bCs/>
          <w:sz w:val="28"/>
          <w:szCs w:val="28"/>
          <w:lang w:val="fr-FR"/>
        </w:rPr>
        <w:t>đư</w:t>
      </w:r>
      <w:r w:rsidRPr="00931E54">
        <w:rPr>
          <w:bCs/>
          <w:sz w:val="28"/>
          <w:szCs w:val="28"/>
          <w:lang w:val="fr-FR"/>
        </w:rPr>
        <w:t>ờng lu lèn K95.</w:t>
      </w:r>
    </w:p>
    <w:p w14:paraId="7B4566E5"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Tải trọng thiết kế: Kết cấu áo </w:t>
      </w:r>
      <w:r w:rsidRPr="00931E54">
        <w:rPr>
          <w:rFonts w:hint="eastAsia"/>
          <w:bCs/>
          <w:sz w:val="28"/>
          <w:szCs w:val="28"/>
          <w:lang w:val="fr-FR"/>
        </w:rPr>
        <w:t>đư</w:t>
      </w:r>
      <w:r w:rsidRPr="00931E54">
        <w:rPr>
          <w:bCs/>
          <w:sz w:val="28"/>
          <w:szCs w:val="28"/>
          <w:lang w:val="fr-FR"/>
        </w:rPr>
        <w:t>ờng trục 6T.</w:t>
      </w:r>
    </w:p>
    <w:p w14:paraId="308953DB" w14:textId="77777777" w:rsidR="00931E54" w:rsidRPr="00931E54" w:rsidRDefault="00931E54" w:rsidP="00931E54">
      <w:pPr>
        <w:spacing w:before="60" w:after="60"/>
        <w:ind w:firstLine="709"/>
        <w:rPr>
          <w:bCs/>
          <w:sz w:val="28"/>
          <w:szCs w:val="28"/>
          <w:lang w:val="fr-FR"/>
        </w:rPr>
      </w:pPr>
      <w:r w:rsidRPr="00931E54">
        <w:rPr>
          <w:bCs/>
          <w:sz w:val="28"/>
          <w:szCs w:val="28"/>
          <w:lang w:val="fr-FR"/>
        </w:rPr>
        <w:t>- Hệ thống thoát n</w:t>
      </w:r>
      <w:r w:rsidRPr="00931E54">
        <w:rPr>
          <w:rFonts w:hint="eastAsia"/>
          <w:bCs/>
          <w:sz w:val="28"/>
          <w:szCs w:val="28"/>
          <w:lang w:val="fr-FR"/>
        </w:rPr>
        <w:t>ư</w:t>
      </w:r>
      <w:r w:rsidRPr="00931E54">
        <w:rPr>
          <w:bCs/>
          <w:sz w:val="28"/>
          <w:szCs w:val="28"/>
          <w:lang w:val="fr-FR"/>
        </w:rPr>
        <w:t>ớc ngang: Tận dụng hoàn toàn cống cũ hiện hữu</w:t>
      </w:r>
    </w:p>
    <w:p w14:paraId="1F62CB5B" w14:textId="77777777" w:rsidR="00931E54" w:rsidRDefault="00931E54" w:rsidP="00931E54">
      <w:pPr>
        <w:spacing w:before="60" w:after="60"/>
        <w:ind w:firstLine="709"/>
        <w:rPr>
          <w:bCs/>
          <w:sz w:val="28"/>
          <w:szCs w:val="28"/>
          <w:lang w:val="fr-FR"/>
        </w:rPr>
      </w:pPr>
      <w:r w:rsidRPr="00931E54">
        <w:rPr>
          <w:bCs/>
          <w:sz w:val="28"/>
          <w:szCs w:val="28"/>
          <w:lang w:val="fr-FR"/>
        </w:rPr>
        <w:lastRenderedPageBreak/>
        <w:t>- Hệ thống thoát n</w:t>
      </w:r>
      <w:r w:rsidRPr="00931E54">
        <w:rPr>
          <w:rFonts w:hint="eastAsia"/>
          <w:bCs/>
          <w:sz w:val="28"/>
          <w:szCs w:val="28"/>
          <w:lang w:val="fr-FR"/>
        </w:rPr>
        <w:t>ư</w:t>
      </w:r>
      <w:r w:rsidRPr="00931E54">
        <w:rPr>
          <w:bCs/>
          <w:sz w:val="28"/>
          <w:szCs w:val="28"/>
          <w:lang w:val="fr-FR"/>
        </w:rPr>
        <w:t xml:space="preserve">ớc dọc: Thiết kế rãnh hình thang KT(40x120x40)cm; Một số </w:t>
      </w:r>
      <w:r w:rsidRPr="00931E54">
        <w:rPr>
          <w:rFonts w:hint="eastAsia"/>
          <w:bCs/>
          <w:sz w:val="28"/>
          <w:szCs w:val="28"/>
          <w:lang w:val="fr-FR"/>
        </w:rPr>
        <w:t>đ</w:t>
      </w:r>
      <w:r w:rsidRPr="00931E54">
        <w:rPr>
          <w:bCs/>
          <w:sz w:val="28"/>
          <w:szCs w:val="28"/>
          <w:lang w:val="fr-FR"/>
        </w:rPr>
        <w:t xml:space="preserve">oạn gia cố rãnh dọc bằng BTXM </w:t>
      </w:r>
      <w:r w:rsidRPr="00931E54">
        <w:rPr>
          <w:rFonts w:hint="eastAsia"/>
          <w:bCs/>
          <w:sz w:val="28"/>
          <w:szCs w:val="28"/>
          <w:lang w:val="fr-FR"/>
        </w:rPr>
        <w:t>đá</w:t>
      </w:r>
      <w:r w:rsidRPr="00931E54">
        <w:rPr>
          <w:bCs/>
          <w:sz w:val="28"/>
          <w:szCs w:val="28"/>
          <w:lang w:val="fr-FR"/>
        </w:rPr>
        <w:t xml:space="preserve"> 2x4, M150 dày 15cm.</w:t>
      </w:r>
    </w:p>
    <w:p w14:paraId="35C98BF5" w14:textId="078688B8" w:rsidR="00931E54" w:rsidRPr="00931E54" w:rsidRDefault="00931E54" w:rsidP="00931E54">
      <w:pPr>
        <w:widowControl w:val="0"/>
        <w:spacing w:before="60" w:after="60"/>
        <w:ind w:firstLine="567"/>
        <w:rPr>
          <w:bCs/>
          <w:sz w:val="28"/>
          <w:szCs w:val="28"/>
          <w:lang w:val="pt-BR"/>
        </w:rPr>
      </w:pPr>
      <w:r>
        <w:rPr>
          <w:bCs/>
          <w:sz w:val="28"/>
          <w:szCs w:val="28"/>
          <w:lang w:val="pt-BR"/>
        </w:rPr>
        <w:t>1.6</w:t>
      </w:r>
      <w:r w:rsidRPr="00931E54">
        <w:rPr>
          <w:bCs/>
          <w:sz w:val="28"/>
          <w:szCs w:val="28"/>
          <w:lang w:val="pt-BR"/>
        </w:rPr>
        <w:t>.2. Giải pháp thiết kế:</w:t>
      </w:r>
    </w:p>
    <w:p w14:paraId="100B098D" w14:textId="77777777" w:rsidR="00931E54" w:rsidRPr="00931E54" w:rsidRDefault="00931E54" w:rsidP="00931E54">
      <w:pPr>
        <w:spacing w:before="60" w:after="60"/>
        <w:ind w:firstLine="709"/>
        <w:rPr>
          <w:bCs/>
          <w:sz w:val="28"/>
          <w:szCs w:val="28"/>
          <w:lang w:val="fr-FR"/>
        </w:rPr>
      </w:pPr>
      <w:r w:rsidRPr="00931E54">
        <w:rPr>
          <w:bCs/>
          <w:sz w:val="28"/>
          <w:szCs w:val="28"/>
          <w:lang w:val="fr-FR"/>
        </w:rPr>
        <w:t>a. Bình diện tuyến:</w:t>
      </w:r>
    </w:p>
    <w:p w14:paraId="127A2E02"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Giữ nguyên theo hiện trạng các yếu tố kỹ thuật (bán kính </w:t>
      </w:r>
      <w:r w:rsidRPr="00931E54">
        <w:rPr>
          <w:rFonts w:hint="eastAsia"/>
          <w:bCs/>
          <w:sz w:val="28"/>
          <w:szCs w:val="28"/>
          <w:lang w:val="fr-FR"/>
        </w:rPr>
        <w:t>đư</w:t>
      </w:r>
      <w:r w:rsidRPr="00931E54">
        <w:rPr>
          <w:bCs/>
          <w:sz w:val="28"/>
          <w:szCs w:val="28"/>
          <w:lang w:val="fr-FR"/>
        </w:rPr>
        <w:t xml:space="preserve">ờng cong, siêu cao, mở rộng mặt </w:t>
      </w:r>
      <w:r w:rsidRPr="00931E54">
        <w:rPr>
          <w:rFonts w:hint="eastAsia"/>
          <w:bCs/>
          <w:sz w:val="28"/>
          <w:szCs w:val="28"/>
          <w:lang w:val="fr-FR"/>
        </w:rPr>
        <w:t>đư</w:t>
      </w:r>
      <w:r w:rsidRPr="00931E54">
        <w:rPr>
          <w:bCs/>
          <w:sz w:val="28"/>
          <w:szCs w:val="28"/>
          <w:lang w:val="fr-FR"/>
        </w:rPr>
        <w:t xml:space="preserve">ờng trong </w:t>
      </w:r>
      <w:r w:rsidRPr="00931E54">
        <w:rPr>
          <w:rFonts w:hint="eastAsia"/>
          <w:bCs/>
          <w:sz w:val="28"/>
          <w:szCs w:val="28"/>
          <w:lang w:val="fr-FR"/>
        </w:rPr>
        <w:t>đư</w:t>
      </w:r>
      <w:r w:rsidRPr="00931E54">
        <w:rPr>
          <w:bCs/>
          <w:sz w:val="28"/>
          <w:szCs w:val="28"/>
          <w:lang w:val="fr-FR"/>
        </w:rPr>
        <w:t>ờng cong nằm nếu có mở rộng cùng gia cố lề). Tim bám theo tim cũ hoàn toàn, không cải tạo tuyến.</w:t>
      </w:r>
    </w:p>
    <w:p w14:paraId="7443B6A6" w14:textId="77777777" w:rsidR="00931E54" w:rsidRPr="00931E54" w:rsidRDefault="00931E54" w:rsidP="00931E54">
      <w:pPr>
        <w:spacing w:before="60" w:after="60"/>
        <w:ind w:firstLine="709"/>
        <w:rPr>
          <w:bCs/>
          <w:sz w:val="28"/>
          <w:szCs w:val="28"/>
          <w:lang w:val="fr-FR"/>
        </w:rPr>
      </w:pPr>
      <w:r w:rsidRPr="00931E54">
        <w:rPr>
          <w:bCs/>
          <w:sz w:val="28"/>
          <w:szCs w:val="28"/>
          <w:lang w:val="fr-FR"/>
        </w:rPr>
        <w:t>b. Cắt dọc tuyến:</w:t>
      </w:r>
    </w:p>
    <w:p w14:paraId="64C2F9C9" w14:textId="77777777" w:rsidR="00931E54" w:rsidRPr="00931E54" w:rsidRDefault="00931E54" w:rsidP="00931E54">
      <w:pPr>
        <w:spacing w:before="60" w:after="60"/>
        <w:ind w:firstLine="709"/>
        <w:rPr>
          <w:bCs/>
          <w:sz w:val="28"/>
          <w:szCs w:val="28"/>
          <w:lang w:val="fr-FR"/>
        </w:rPr>
      </w:pPr>
      <w:r w:rsidRPr="00931E54">
        <w:rPr>
          <w:bCs/>
          <w:sz w:val="28"/>
          <w:szCs w:val="28"/>
          <w:lang w:val="fr-FR"/>
        </w:rPr>
        <w:t>C</w:t>
      </w:r>
      <w:r w:rsidRPr="00931E54">
        <w:rPr>
          <w:rFonts w:hint="eastAsia"/>
          <w:bCs/>
          <w:sz w:val="28"/>
          <w:szCs w:val="28"/>
          <w:lang w:val="fr-FR"/>
        </w:rPr>
        <w:t>ơ</w:t>
      </w:r>
      <w:r w:rsidRPr="00931E54">
        <w:rPr>
          <w:bCs/>
          <w:sz w:val="28"/>
          <w:szCs w:val="28"/>
          <w:lang w:val="fr-FR"/>
        </w:rPr>
        <w:t xml:space="preserve"> bản giữ nguyên theo trắc dọc hiện hữu, cao </w:t>
      </w:r>
      <w:r w:rsidRPr="00931E54">
        <w:rPr>
          <w:rFonts w:hint="eastAsia"/>
          <w:bCs/>
          <w:sz w:val="28"/>
          <w:szCs w:val="28"/>
          <w:lang w:val="fr-FR"/>
        </w:rPr>
        <w:t>đ</w:t>
      </w:r>
      <w:r w:rsidRPr="00931E54">
        <w:rPr>
          <w:bCs/>
          <w:sz w:val="28"/>
          <w:szCs w:val="28"/>
          <w:lang w:val="fr-FR"/>
        </w:rPr>
        <w:t xml:space="preserve">ộ tim </w:t>
      </w:r>
      <w:r w:rsidRPr="00931E54">
        <w:rPr>
          <w:rFonts w:hint="eastAsia"/>
          <w:bCs/>
          <w:sz w:val="28"/>
          <w:szCs w:val="28"/>
          <w:lang w:val="fr-FR"/>
        </w:rPr>
        <w:t>đư</w:t>
      </w:r>
      <w:r w:rsidRPr="00931E54">
        <w:rPr>
          <w:bCs/>
          <w:sz w:val="28"/>
          <w:szCs w:val="28"/>
          <w:lang w:val="fr-FR"/>
        </w:rPr>
        <w:t>ờng BTXM cũ tận dụng hoàn toàn.</w:t>
      </w:r>
    </w:p>
    <w:p w14:paraId="26F57B0C" w14:textId="77777777" w:rsidR="00931E54" w:rsidRPr="00931E54" w:rsidRDefault="00931E54" w:rsidP="00931E54">
      <w:pPr>
        <w:spacing w:before="60" w:after="60"/>
        <w:ind w:firstLine="709"/>
        <w:rPr>
          <w:bCs/>
          <w:sz w:val="28"/>
          <w:szCs w:val="28"/>
          <w:lang w:val="fr-FR"/>
        </w:rPr>
      </w:pPr>
      <w:r w:rsidRPr="00931E54">
        <w:rPr>
          <w:bCs/>
          <w:sz w:val="28"/>
          <w:szCs w:val="28"/>
          <w:lang w:val="fr-FR"/>
        </w:rPr>
        <w:t>c. Cắt ngang tuyến:</w:t>
      </w:r>
    </w:p>
    <w:p w14:paraId="327E4BD5"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 Bề rộng trắc ngang giữ nguyên theo bề rộng hiện trạng, gia cố lề một số </w:t>
      </w:r>
      <w:r w:rsidRPr="00931E54">
        <w:rPr>
          <w:rFonts w:hint="eastAsia"/>
          <w:bCs/>
          <w:sz w:val="28"/>
          <w:szCs w:val="28"/>
          <w:lang w:val="fr-FR"/>
        </w:rPr>
        <w:t>đ</w:t>
      </w:r>
      <w:r w:rsidRPr="00931E54">
        <w:rPr>
          <w:bCs/>
          <w:sz w:val="28"/>
          <w:szCs w:val="28"/>
          <w:lang w:val="fr-FR"/>
        </w:rPr>
        <w:t xml:space="preserve">oạn </w:t>
      </w:r>
      <w:r w:rsidRPr="00931E54">
        <w:rPr>
          <w:rFonts w:hint="eastAsia"/>
          <w:bCs/>
          <w:sz w:val="28"/>
          <w:szCs w:val="28"/>
          <w:lang w:val="fr-FR"/>
        </w:rPr>
        <w:t>đ</w:t>
      </w:r>
      <w:r w:rsidRPr="00931E54">
        <w:rPr>
          <w:bCs/>
          <w:sz w:val="28"/>
          <w:szCs w:val="28"/>
          <w:lang w:val="fr-FR"/>
        </w:rPr>
        <w:t xml:space="preserve">ể </w:t>
      </w:r>
      <w:r w:rsidRPr="00931E54">
        <w:rPr>
          <w:rFonts w:hint="eastAsia"/>
          <w:bCs/>
          <w:sz w:val="28"/>
          <w:szCs w:val="28"/>
          <w:lang w:val="fr-FR"/>
        </w:rPr>
        <w:t>đ</w:t>
      </w:r>
      <w:r w:rsidRPr="00931E54">
        <w:rPr>
          <w:bCs/>
          <w:sz w:val="28"/>
          <w:szCs w:val="28"/>
          <w:lang w:val="fr-FR"/>
        </w:rPr>
        <w:t xml:space="preserve">ảm bảo bề rộng cần gia cố cải tạo kết hợp với mở rộng cong nằm theo tiêu chuẩn cấp </w:t>
      </w:r>
      <w:r w:rsidRPr="00931E54">
        <w:rPr>
          <w:rFonts w:hint="eastAsia"/>
          <w:bCs/>
          <w:sz w:val="28"/>
          <w:szCs w:val="28"/>
          <w:lang w:val="fr-FR"/>
        </w:rPr>
        <w:t>đư</w:t>
      </w:r>
      <w:r w:rsidRPr="00931E54">
        <w:rPr>
          <w:bCs/>
          <w:sz w:val="28"/>
          <w:szCs w:val="28"/>
          <w:lang w:val="fr-FR"/>
        </w:rPr>
        <w:t xml:space="preserve">ờng (gia cố lề </w:t>
      </w:r>
      <w:r w:rsidRPr="00931E54">
        <w:rPr>
          <w:rFonts w:hint="eastAsia"/>
          <w:bCs/>
          <w:sz w:val="28"/>
          <w:szCs w:val="28"/>
          <w:lang w:val="fr-FR"/>
        </w:rPr>
        <w:t>đ</w:t>
      </w:r>
      <w:r w:rsidRPr="00931E54">
        <w:rPr>
          <w:bCs/>
          <w:sz w:val="28"/>
          <w:szCs w:val="28"/>
          <w:lang w:val="fr-FR"/>
        </w:rPr>
        <w:t xml:space="preserve">ến mép rãnh </w:t>
      </w:r>
      <w:r w:rsidRPr="00931E54">
        <w:rPr>
          <w:rFonts w:hint="eastAsia"/>
          <w:bCs/>
          <w:sz w:val="28"/>
          <w:szCs w:val="28"/>
          <w:lang w:val="fr-FR"/>
        </w:rPr>
        <w:t>đã</w:t>
      </w:r>
      <w:r w:rsidRPr="00931E54">
        <w:rPr>
          <w:bCs/>
          <w:sz w:val="28"/>
          <w:szCs w:val="28"/>
          <w:lang w:val="fr-FR"/>
        </w:rPr>
        <w:t xml:space="preserve"> gia cố hiện trạng còn tốt). </w:t>
      </w:r>
      <w:r w:rsidRPr="00931E54">
        <w:rPr>
          <w:rFonts w:hint="eastAsia"/>
          <w:bCs/>
          <w:sz w:val="28"/>
          <w:szCs w:val="28"/>
          <w:lang w:val="fr-FR"/>
        </w:rPr>
        <w:t>Đ</w:t>
      </w:r>
      <w:r w:rsidRPr="00931E54">
        <w:rPr>
          <w:bCs/>
          <w:sz w:val="28"/>
          <w:szCs w:val="28"/>
          <w:lang w:val="fr-FR"/>
        </w:rPr>
        <w:t xml:space="preserve">ộ dốc ngang mặt </w:t>
      </w:r>
      <w:r w:rsidRPr="00931E54">
        <w:rPr>
          <w:rFonts w:hint="eastAsia"/>
          <w:bCs/>
          <w:sz w:val="28"/>
          <w:szCs w:val="28"/>
          <w:lang w:val="fr-FR"/>
        </w:rPr>
        <w:t>đư</w:t>
      </w:r>
      <w:r w:rsidRPr="00931E54">
        <w:rPr>
          <w:bCs/>
          <w:sz w:val="28"/>
          <w:szCs w:val="28"/>
          <w:lang w:val="fr-FR"/>
        </w:rPr>
        <w:t xml:space="preserve">ờng sau khi sửa chữa bám theo </w:t>
      </w:r>
      <w:r w:rsidRPr="00931E54">
        <w:rPr>
          <w:rFonts w:hint="eastAsia"/>
          <w:bCs/>
          <w:sz w:val="28"/>
          <w:szCs w:val="28"/>
          <w:lang w:val="fr-FR"/>
        </w:rPr>
        <w:t>đ</w:t>
      </w:r>
      <w:r w:rsidRPr="00931E54">
        <w:rPr>
          <w:bCs/>
          <w:sz w:val="28"/>
          <w:szCs w:val="28"/>
          <w:lang w:val="fr-FR"/>
        </w:rPr>
        <w:t xml:space="preserve">ộ dốc ngang mặt </w:t>
      </w:r>
      <w:r w:rsidRPr="00931E54">
        <w:rPr>
          <w:rFonts w:hint="eastAsia"/>
          <w:bCs/>
          <w:sz w:val="28"/>
          <w:szCs w:val="28"/>
          <w:lang w:val="fr-FR"/>
        </w:rPr>
        <w:t>đư</w:t>
      </w:r>
      <w:r w:rsidRPr="00931E54">
        <w:rPr>
          <w:bCs/>
          <w:sz w:val="28"/>
          <w:szCs w:val="28"/>
          <w:lang w:val="fr-FR"/>
        </w:rPr>
        <w:t xml:space="preserve">ờng hiện </w:t>
      </w:r>
      <w:r w:rsidRPr="00931E54">
        <w:rPr>
          <w:rFonts w:hint="eastAsia"/>
          <w:bCs/>
          <w:sz w:val="28"/>
          <w:szCs w:val="28"/>
          <w:lang w:val="fr-FR"/>
        </w:rPr>
        <w:t>đ</w:t>
      </w:r>
      <w:r w:rsidRPr="00931E54">
        <w:rPr>
          <w:bCs/>
          <w:sz w:val="28"/>
          <w:szCs w:val="28"/>
          <w:lang w:val="fr-FR"/>
        </w:rPr>
        <w:t xml:space="preserve">ể  </w:t>
      </w:r>
      <w:r w:rsidRPr="00931E54">
        <w:rPr>
          <w:rFonts w:hint="eastAsia"/>
          <w:bCs/>
          <w:sz w:val="28"/>
          <w:szCs w:val="28"/>
          <w:lang w:val="fr-FR"/>
        </w:rPr>
        <w:t>đ</w:t>
      </w:r>
      <w:r w:rsidRPr="00931E54">
        <w:rPr>
          <w:bCs/>
          <w:sz w:val="28"/>
          <w:szCs w:val="28"/>
          <w:lang w:val="fr-FR"/>
        </w:rPr>
        <w:t>ảm bảo thoát n</w:t>
      </w:r>
      <w:r w:rsidRPr="00931E54">
        <w:rPr>
          <w:rFonts w:hint="eastAsia"/>
          <w:bCs/>
          <w:sz w:val="28"/>
          <w:szCs w:val="28"/>
          <w:lang w:val="fr-FR"/>
        </w:rPr>
        <w:t>ư</w:t>
      </w:r>
      <w:r w:rsidRPr="00931E54">
        <w:rPr>
          <w:bCs/>
          <w:sz w:val="28"/>
          <w:szCs w:val="28"/>
          <w:lang w:val="fr-FR"/>
        </w:rPr>
        <w:t>ớc.</w:t>
      </w:r>
    </w:p>
    <w:p w14:paraId="3230075E" w14:textId="77777777" w:rsidR="00931E54" w:rsidRPr="00931E54" w:rsidRDefault="00931E54" w:rsidP="00931E54">
      <w:pPr>
        <w:spacing w:before="60" w:after="60"/>
        <w:ind w:firstLine="709"/>
        <w:rPr>
          <w:bCs/>
          <w:sz w:val="28"/>
          <w:szCs w:val="28"/>
          <w:lang w:val="fr-FR"/>
        </w:rPr>
      </w:pPr>
      <w:r w:rsidRPr="00931E54">
        <w:rPr>
          <w:bCs/>
          <w:sz w:val="28"/>
          <w:szCs w:val="28"/>
          <w:lang w:val="fr-FR"/>
        </w:rPr>
        <w:t>- Các yếu tố của mặt cắt ngang nh</w:t>
      </w:r>
      <w:r w:rsidRPr="00931E54">
        <w:rPr>
          <w:rFonts w:hint="eastAsia"/>
          <w:bCs/>
          <w:sz w:val="28"/>
          <w:szCs w:val="28"/>
          <w:lang w:val="fr-FR"/>
        </w:rPr>
        <w:t>ư</w:t>
      </w:r>
      <w:r w:rsidRPr="00931E54">
        <w:rPr>
          <w:bCs/>
          <w:sz w:val="28"/>
          <w:szCs w:val="28"/>
          <w:lang w:val="fr-FR"/>
        </w:rPr>
        <w:t xml:space="preserve"> sau:</w:t>
      </w:r>
    </w:p>
    <w:p w14:paraId="77976495"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Bề rộng nền </w:t>
      </w:r>
      <w:r w:rsidRPr="00931E54">
        <w:rPr>
          <w:rFonts w:hint="eastAsia"/>
          <w:bCs/>
          <w:sz w:val="28"/>
          <w:szCs w:val="28"/>
          <w:lang w:val="fr-FR"/>
        </w:rPr>
        <w:t>đư</w:t>
      </w:r>
      <w:r w:rsidRPr="00931E54">
        <w:rPr>
          <w:bCs/>
          <w:sz w:val="28"/>
          <w:szCs w:val="28"/>
          <w:lang w:val="fr-FR"/>
        </w:rPr>
        <w:t xml:space="preserve">ờng: 6,0m+ wmr. (wmr: phần mở rộng </w:t>
      </w:r>
      <w:r w:rsidRPr="00931E54">
        <w:rPr>
          <w:rFonts w:hint="eastAsia"/>
          <w:bCs/>
          <w:sz w:val="28"/>
          <w:szCs w:val="28"/>
          <w:lang w:val="fr-FR"/>
        </w:rPr>
        <w:t>đư</w:t>
      </w:r>
      <w:r w:rsidRPr="00931E54">
        <w:rPr>
          <w:bCs/>
          <w:sz w:val="28"/>
          <w:szCs w:val="28"/>
          <w:lang w:val="fr-FR"/>
        </w:rPr>
        <w:t>ờng cong theo tiêu chuẩn)</w:t>
      </w:r>
    </w:p>
    <w:p w14:paraId="05FA9441"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Bề rộng mặt </w:t>
      </w:r>
      <w:r w:rsidRPr="00931E54">
        <w:rPr>
          <w:rFonts w:hint="eastAsia"/>
          <w:bCs/>
          <w:sz w:val="28"/>
          <w:szCs w:val="28"/>
          <w:lang w:val="fr-FR"/>
        </w:rPr>
        <w:t>đư</w:t>
      </w:r>
      <w:r w:rsidRPr="00931E54">
        <w:rPr>
          <w:bCs/>
          <w:sz w:val="28"/>
          <w:szCs w:val="28"/>
          <w:lang w:val="fr-FR"/>
        </w:rPr>
        <w:t>ờng: 3,5m+wmr.</w:t>
      </w:r>
    </w:p>
    <w:p w14:paraId="79163948"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Bề rộng lề </w:t>
      </w:r>
      <w:r w:rsidRPr="00931E54">
        <w:rPr>
          <w:rFonts w:hint="eastAsia"/>
          <w:bCs/>
          <w:sz w:val="28"/>
          <w:szCs w:val="28"/>
          <w:lang w:val="fr-FR"/>
        </w:rPr>
        <w:t>đư</w:t>
      </w:r>
      <w:r w:rsidRPr="00931E54">
        <w:rPr>
          <w:bCs/>
          <w:sz w:val="28"/>
          <w:szCs w:val="28"/>
          <w:lang w:val="fr-FR"/>
        </w:rPr>
        <w:t xml:space="preserve">ờng: Bl=2x1,25m.  </w:t>
      </w:r>
    </w:p>
    <w:p w14:paraId="64A07DC8"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d. Kết cấu mặt, lề </w:t>
      </w:r>
      <w:r w:rsidRPr="00931E54">
        <w:rPr>
          <w:rFonts w:hint="eastAsia"/>
          <w:bCs/>
          <w:sz w:val="28"/>
          <w:szCs w:val="28"/>
          <w:lang w:val="fr-FR"/>
        </w:rPr>
        <w:t>đư</w:t>
      </w:r>
      <w:r w:rsidRPr="00931E54">
        <w:rPr>
          <w:bCs/>
          <w:sz w:val="28"/>
          <w:szCs w:val="28"/>
          <w:lang w:val="fr-FR"/>
        </w:rPr>
        <w:t>ờng BTXM:</w:t>
      </w:r>
    </w:p>
    <w:p w14:paraId="7C0660F5"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Kết cấu mặt </w:t>
      </w:r>
      <w:r w:rsidRPr="00931E54">
        <w:rPr>
          <w:rFonts w:hint="eastAsia"/>
          <w:bCs/>
          <w:sz w:val="28"/>
          <w:szCs w:val="28"/>
          <w:lang w:val="fr-FR"/>
        </w:rPr>
        <w:t>đư</w:t>
      </w:r>
      <w:r w:rsidRPr="00931E54">
        <w:rPr>
          <w:bCs/>
          <w:sz w:val="28"/>
          <w:szCs w:val="28"/>
          <w:lang w:val="fr-FR"/>
        </w:rPr>
        <w:t xml:space="preserve">ờng mở rộng và lề </w:t>
      </w:r>
      <w:r w:rsidRPr="00931E54">
        <w:rPr>
          <w:rFonts w:hint="eastAsia"/>
          <w:bCs/>
          <w:sz w:val="28"/>
          <w:szCs w:val="28"/>
          <w:lang w:val="fr-FR"/>
        </w:rPr>
        <w:t>đư</w:t>
      </w:r>
      <w:r w:rsidRPr="00931E54">
        <w:rPr>
          <w:bCs/>
          <w:sz w:val="28"/>
          <w:szCs w:val="28"/>
          <w:lang w:val="fr-FR"/>
        </w:rPr>
        <w:t xml:space="preserve">ờng mở rộng gia cố: Bằng BTXM M300, </w:t>
      </w:r>
      <w:r w:rsidRPr="00931E54">
        <w:rPr>
          <w:rFonts w:hint="eastAsia"/>
          <w:bCs/>
          <w:sz w:val="28"/>
          <w:szCs w:val="28"/>
          <w:lang w:val="fr-FR"/>
        </w:rPr>
        <w:t>đá</w:t>
      </w:r>
      <w:r w:rsidRPr="00931E54">
        <w:rPr>
          <w:bCs/>
          <w:sz w:val="28"/>
          <w:szCs w:val="28"/>
          <w:lang w:val="fr-FR"/>
        </w:rPr>
        <w:t xml:space="preserve"> 1x2, dày 22cm (lót 1 lớp giấy dầu), trên lớp móng cấp phối </w:t>
      </w:r>
      <w:r w:rsidRPr="00931E54">
        <w:rPr>
          <w:rFonts w:hint="eastAsia"/>
          <w:bCs/>
          <w:sz w:val="28"/>
          <w:szCs w:val="28"/>
          <w:lang w:val="fr-FR"/>
        </w:rPr>
        <w:t>đá</w:t>
      </w:r>
      <w:r w:rsidRPr="00931E54">
        <w:rPr>
          <w:bCs/>
          <w:sz w:val="28"/>
          <w:szCs w:val="28"/>
          <w:lang w:val="fr-FR"/>
        </w:rPr>
        <w:t xml:space="preserve"> d</w:t>
      </w:r>
      <w:r w:rsidRPr="00931E54">
        <w:rPr>
          <w:rFonts w:hint="eastAsia"/>
          <w:bCs/>
          <w:sz w:val="28"/>
          <w:szCs w:val="28"/>
          <w:lang w:val="fr-FR"/>
        </w:rPr>
        <w:t>ă</w:t>
      </w:r>
      <w:r w:rsidRPr="00931E54">
        <w:rPr>
          <w:bCs/>
          <w:sz w:val="28"/>
          <w:szCs w:val="28"/>
          <w:lang w:val="fr-FR"/>
        </w:rPr>
        <w:t xml:space="preserve">m dày 15cm. Nền </w:t>
      </w:r>
      <w:r w:rsidRPr="00931E54">
        <w:rPr>
          <w:rFonts w:hint="eastAsia"/>
          <w:bCs/>
          <w:sz w:val="28"/>
          <w:szCs w:val="28"/>
          <w:lang w:val="fr-FR"/>
        </w:rPr>
        <w:t>đư</w:t>
      </w:r>
      <w:r w:rsidRPr="00931E54">
        <w:rPr>
          <w:bCs/>
          <w:sz w:val="28"/>
          <w:szCs w:val="28"/>
          <w:lang w:val="fr-FR"/>
        </w:rPr>
        <w:t>ờng lu lèn K95.</w:t>
      </w:r>
    </w:p>
    <w:p w14:paraId="1BC28826"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Những </w:t>
      </w:r>
      <w:r w:rsidRPr="00931E54">
        <w:rPr>
          <w:rFonts w:hint="eastAsia"/>
          <w:bCs/>
          <w:sz w:val="28"/>
          <w:szCs w:val="28"/>
          <w:lang w:val="fr-FR"/>
        </w:rPr>
        <w:t>đ</w:t>
      </w:r>
      <w:r w:rsidRPr="00931E54">
        <w:rPr>
          <w:bCs/>
          <w:sz w:val="28"/>
          <w:szCs w:val="28"/>
          <w:lang w:val="fr-FR"/>
        </w:rPr>
        <w:t xml:space="preserve">oạn còn lại không gia cố giữ nguyên lề </w:t>
      </w:r>
      <w:r w:rsidRPr="00931E54">
        <w:rPr>
          <w:rFonts w:hint="eastAsia"/>
          <w:bCs/>
          <w:sz w:val="28"/>
          <w:szCs w:val="28"/>
          <w:lang w:val="fr-FR"/>
        </w:rPr>
        <w:t>đ</w:t>
      </w:r>
      <w:r w:rsidRPr="00931E54">
        <w:rPr>
          <w:bCs/>
          <w:sz w:val="28"/>
          <w:szCs w:val="28"/>
          <w:lang w:val="fr-FR"/>
        </w:rPr>
        <w:t>ất hiện trạng.</w:t>
      </w:r>
    </w:p>
    <w:p w14:paraId="10EDD813"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Giải pháp cụ thể thiết kế mặt </w:t>
      </w:r>
      <w:r w:rsidRPr="00931E54">
        <w:rPr>
          <w:rFonts w:hint="eastAsia"/>
          <w:bCs/>
          <w:sz w:val="28"/>
          <w:szCs w:val="28"/>
          <w:lang w:val="fr-FR"/>
        </w:rPr>
        <w:t>đư</w:t>
      </w:r>
      <w:r w:rsidRPr="00931E54">
        <w:rPr>
          <w:bCs/>
          <w:sz w:val="28"/>
          <w:szCs w:val="28"/>
          <w:lang w:val="fr-FR"/>
        </w:rPr>
        <w:t xml:space="preserve">ờng mở rộng và lề </w:t>
      </w:r>
      <w:r w:rsidRPr="00931E54">
        <w:rPr>
          <w:rFonts w:hint="eastAsia"/>
          <w:bCs/>
          <w:sz w:val="28"/>
          <w:szCs w:val="28"/>
          <w:lang w:val="fr-FR"/>
        </w:rPr>
        <w:t>đư</w:t>
      </w:r>
      <w:r w:rsidRPr="00931E54">
        <w:rPr>
          <w:bCs/>
          <w:sz w:val="28"/>
          <w:szCs w:val="28"/>
          <w:lang w:val="fr-FR"/>
        </w:rPr>
        <w:t xml:space="preserve">ờng mở rộng gia cố  BTXM cho từng </w:t>
      </w:r>
      <w:r w:rsidRPr="00931E54">
        <w:rPr>
          <w:rFonts w:hint="eastAsia"/>
          <w:bCs/>
          <w:sz w:val="28"/>
          <w:szCs w:val="28"/>
          <w:lang w:val="fr-FR"/>
        </w:rPr>
        <w:t>đ</w:t>
      </w:r>
      <w:r w:rsidRPr="00931E54">
        <w:rPr>
          <w:bCs/>
          <w:sz w:val="28"/>
          <w:szCs w:val="28"/>
          <w:lang w:val="fr-FR"/>
        </w:rPr>
        <w:t>oạn nh</w:t>
      </w:r>
      <w:r w:rsidRPr="00931E54">
        <w:rPr>
          <w:rFonts w:hint="eastAsia"/>
          <w:bCs/>
          <w:sz w:val="28"/>
          <w:szCs w:val="28"/>
          <w:lang w:val="fr-FR"/>
        </w:rPr>
        <w:t>ư</w:t>
      </w:r>
      <w:r w:rsidRPr="00931E54">
        <w:rPr>
          <w:bCs/>
          <w:sz w:val="28"/>
          <w:szCs w:val="28"/>
          <w:lang w:val="fr-FR"/>
        </w:rPr>
        <w:t xml:space="preserve"> sau:</w:t>
      </w:r>
    </w:p>
    <w:p w14:paraId="0F870235"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w:t>
      </w:r>
      <w:r w:rsidRPr="00931E54">
        <w:rPr>
          <w:bCs/>
          <w:sz w:val="28"/>
          <w:szCs w:val="28"/>
          <w:lang w:val="fr-FR"/>
        </w:rPr>
        <w:t xml:space="preserve">oạn Km0+72,74 – Km1+214,06 (L1=1194,06m); </w:t>
      </w:r>
      <w:r w:rsidRPr="00931E54">
        <w:rPr>
          <w:rFonts w:hint="eastAsia"/>
          <w:bCs/>
          <w:sz w:val="28"/>
          <w:szCs w:val="28"/>
          <w:lang w:val="fr-FR"/>
        </w:rPr>
        <w:t>đ</w:t>
      </w:r>
      <w:r w:rsidRPr="00931E54">
        <w:rPr>
          <w:bCs/>
          <w:sz w:val="28"/>
          <w:szCs w:val="28"/>
          <w:lang w:val="fr-FR"/>
        </w:rPr>
        <w:t xml:space="preserve">oạn Km1+249,31 – Km1+ 314,11 (L2=64,8m); Km1+764,96 – Km2+0,00 (L3=235,04) mặt </w:t>
      </w:r>
      <w:r w:rsidRPr="00931E54">
        <w:rPr>
          <w:rFonts w:hint="eastAsia"/>
          <w:bCs/>
          <w:sz w:val="28"/>
          <w:szCs w:val="28"/>
          <w:lang w:val="fr-FR"/>
        </w:rPr>
        <w:t>đư</w:t>
      </w:r>
      <w:r w:rsidRPr="00931E54">
        <w:rPr>
          <w:bCs/>
          <w:sz w:val="28"/>
          <w:szCs w:val="28"/>
          <w:lang w:val="fr-FR"/>
        </w:rPr>
        <w:t xml:space="preserve">ờng cũ còn tốt, lề </w:t>
      </w:r>
      <w:r w:rsidRPr="00931E54">
        <w:rPr>
          <w:rFonts w:hint="eastAsia"/>
          <w:bCs/>
          <w:sz w:val="28"/>
          <w:szCs w:val="28"/>
          <w:lang w:val="fr-FR"/>
        </w:rPr>
        <w:t>đư</w:t>
      </w:r>
      <w:r w:rsidRPr="00931E54">
        <w:rPr>
          <w:bCs/>
          <w:sz w:val="28"/>
          <w:szCs w:val="28"/>
          <w:lang w:val="fr-FR"/>
        </w:rPr>
        <w:t>ờng hai bên ch</w:t>
      </w:r>
      <w:r w:rsidRPr="00931E54">
        <w:rPr>
          <w:rFonts w:hint="eastAsia"/>
          <w:bCs/>
          <w:sz w:val="28"/>
          <w:szCs w:val="28"/>
          <w:lang w:val="fr-FR"/>
        </w:rPr>
        <w:t>ư</w:t>
      </w:r>
      <w:r w:rsidRPr="00931E54">
        <w:rPr>
          <w:bCs/>
          <w:sz w:val="28"/>
          <w:szCs w:val="28"/>
          <w:lang w:val="fr-FR"/>
        </w:rPr>
        <w:t xml:space="preserve">a gia cố. Tận dụng lại mặt </w:t>
      </w:r>
      <w:r w:rsidRPr="00931E54">
        <w:rPr>
          <w:rFonts w:hint="eastAsia"/>
          <w:bCs/>
          <w:sz w:val="28"/>
          <w:szCs w:val="28"/>
          <w:lang w:val="fr-FR"/>
        </w:rPr>
        <w:t>đư</w:t>
      </w:r>
      <w:r w:rsidRPr="00931E54">
        <w:rPr>
          <w:bCs/>
          <w:sz w:val="28"/>
          <w:szCs w:val="28"/>
          <w:lang w:val="fr-FR"/>
        </w:rPr>
        <w:t xml:space="preserve">ờng cũ, mở rộng gia cố lề </w:t>
      </w:r>
      <w:r w:rsidRPr="00931E54">
        <w:rPr>
          <w:rFonts w:hint="eastAsia"/>
          <w:bCs/>
          <w:sz w:val="28"/>
          <w:szCs w:val="28"/>
          <w:lang w:val="fr-FR"/>
        </w:rPr>
        <w:t>đư</w:t>
      </w:r>
      <w:r w:rsidRPr="00931E54">
        <w:rPr>
          <w:bCs/>
          <w:sz w:val="28"/>
          <w:szCs w:val="28"/>
          <w:lang w:val="fr-FR"/>
        </w:rPr>
        <w:t xml:space="preserve">ờng bên trái và gia cố thêm rãnh dọc 1 số </w:t>
      </w:r>
      <w:r w:rsidRPr="00931E54">
        <w:rPr>
          <w:rFonts w:hint="eastAsia"/>
          <w:bCs/>
          <w:sz w:val="28"/>
          <w:szCs w:val="28"/>
          <w:lang w:val="fr-FR"/>
        </w:rPr>
        <w:t>đ</w:t>
      </w:r>
      <w:r w:rsidRPr="00931E54">
        <w:rPr>
          <w:bCs/>
          <w:sz w:val="28"/>
          <w:szCs w:val="28"/>
          <w:lang w:val="fr-FR"/>
        </w:rPr>
        <w:t>oạn bị h</w:t>
      </w:r>
      <w:r w:rsidRPr="00931E54">
        <w:rPr>
          <w:rFonts w:hint="eastAsia"/>
          <w:bCs/>
          <w:sz w:val="28"/>
          <w:szCs w:val="28"/>
          <w:lang w:val="fr-FR"/>
        </w:rPr>
        <w:t>ư</w:t>
      </w:r>
      <w:r w:rsidRPr="00931E54">
        <w:rPr>
          <w:bCs/>
          <w:sz w:val="28"/>
          <w:szCs w:val="28"/>
          <w:lang w:val="fr-FR"/>
        </w:rPr>
        <w:t xml:space="preserve"> hỏng. Bề rộng mở rộng trung bình 1,3m, kết cấu bằng BTXM M300 </w:t>
      </w:r>
      <w:r w:rsidRPr="00931E54">
        <w:rPr>
          <w:rFonts w:hint="eastAsia"/>
          <w:bCs/>
          <w:sz w:val="28"/>
          <w:szCs w:val="28"/>
          <w:lang w:val="fr-FR"/>
        </w:rPr>
        <w:t>đá</w:t>
      </w:r>
      <w:r w:rsidRPr="00931E54">
        <w:rPr>
          <w:bCs/>
          <w:sz w:val="28"/>
          <w:szCs w:val="28"/>
          <w:lang w:val="fr-FR"/>
        </w:rPr>
        <w:t xml:space="preserve"> 1x2 dày 22cm (lót 1 lớp giấy dầu) trên lớp cấp phối </w:t>
      </w:r>
      <w:r w:rsidRPr="00931E54">
        <w:rPr>
          <w:rFonts w:hint="eastAsia"/>
          <w:bCs/>
          <w:sz w:val="28"/>
          <w:szCs w:val="28"/>
          <w:lang w:val="fr-FR"/>
        </w:rPr>
        <w:t>đá</w:t>
      </w:r>
      <w:r w:rsidRPr="00931E54">
        <w:rPr>
          <w:bCs/>
          <w:sz w:val="28"/>
          <w:szCs w:val="28"/>
          <w:lang w:val="fr-FR"/>
        </w:rPr>
        <w:t xml:space="preserve"> d</w:t>
      </w:r>
      <w:r w:rsidRPr="00931E54">
        <w:rPr>
          <w:rFonts w:hint="eastAsia"/>
          <w:bCs/>
          <w:sz w:val="28"/>
          <w:szCs w:val="28"/>
          <w:lang w:val="fr-FR"/>
        </w:rPr>
        <w:t>ă</w:t>
      </w:r>
      <w:r w:rsidRPr="00931E54">
        <w:rPr>
          <w:bCs/>
          <w:sz w:val="28"/>
          <w:szCs w:val="28"/>
          <w:lang w:val="fr-FR"/>
        </w:rPr>
        <w:t xml:space="preserve">m loại 1 Dmax25 dày 15cm </w:t>
      </w:r>
      <w:r w:rsidRPr="00931E54">
        <w:rPr>
          <w:rFonts w:hint="eastAsia"/>
          <w:bCs/>
          <w:sz w:val="28"/>
          <w:szCs w:val="28"/>
          <w:lang w:val="fr-FR"/>
        </w:rPr>
        <w:t>đ</w:t>
      </w:r>
      <w:r w:rsidRPr="00931E54">
        <w:rPr>
          <w:bCs/>
          <w:sz w:val="28"/>
          <w:szCs w:val="28"/>
          <w:lang w:val="fr-FR"/>
        </w:rPr>
        <w:t>ảm bảo mặt cắt ngang thiết kế.</w:t>
      </w:r>
    </w:p>
    <w:p w14:paraId="496C72A9"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w:t>
      </w:r>
      <w:r w:rsidRPr="00931E54">
        <w:rPr>
          <w:bCs/>
          <w:sz w:val="28"/>
          <w:szCs w:val="28"/>
          <w:lang w:val="fr-FR"/>
        </w:rPr>
        <w:t xml:space="preserve">oạn Km1+326,73 – Km1+448,76 (L=122,03m) mặt </w:t>
      </w:r>
      <w:r w:rsidRPr="00931E54">
        <w:rPr>
          <w:rFonts w:hint="eastAsia"/>
          <w:bCs/>
          <w:sz w:val="28"/>
          <w:szCs w:val="28"/>
          <w:lang w:val="fr-FR"/>
        </w:rPr>
        <w:t>đư</w:t>
      </w:r>
      <w:r w:rsidRPr="00931E54">
        <w:rPr>
          <w:bCs/>
          <w:sz w:val="28"/>
          <w:szCs w:val="28"/>
          <w:lang w:val="fr-FR"/>
        </w:rPr>
        <w:t xml:space="preserve">ờng cũ còn tận dụng tốt lề </w:t>
      </w:r>
      <w:r w:rsidRPr="00931E54">
        <w:rPr>
          <w:rFonts w:hint="eastAsia"/>
          <w:bCs/>
          <w:sz w:val="28"/>
          <w:szCs w:val="28"/>
          <w:lang w:val="fr-FR"/>
        </w:rPr>
        <w:t>đư</w:t>
      </w:r>
      <w:r w:rsidRPr="00931E54">
        <w:rPr>
          <w:bCs/>
          <w:sz w:val="28"/>
          <w:szCs w:val="28"/>
          <w:lang w:val="fr-FR"/>
        </w:rPr>
        <w:t>ờng ch</w:t>
      </w:r>
      <w:r w:rsidRPr="00931E54">
        <w:rPr>
          <w:rFonts w:hint="eastAsia"/>
          <w:bCs/>
          <w:sz w:val="28"/>
          <w:szCs w:val="28"/>
          <w:lang w:val="fr-FR"/>
        </w:rPr>
        <w:t>ư</w:t>
      </w:r>
      <w:r w:rsidRPr="00931E54">
        <w:rPr>
          <w:bCs/>
          <w:sz w:val="28"/>
          <w:szCs w:val="28"/>
          <w:lang w:val="fr-FR"/>
        </w:rPr>
        <w:t xml:space="preserve">a gia cố. Tận dụng lại mặt </w:t>
      </w:r>
      <w:r w:rsidRPr="00931E54">
        <w:rPr>
          <w:rFonts w:hint="eastAsia"/>
          <w:bCs/>
          <w:sz w:val="28"/>
          <w:szCs w:val="28"/>
          <w:lang w:val="fr-FR"/>
        </w:rPr>
        <w:t>đư</w:t>
      </w:r>
      <w:r w:rsidRPr="00931E54">
        <w:rPr>
          <w:bCs/>
          <w:sz w:val="28"/>
          <w:szCs w:val="28"/>
          <w:lang w:val="fr-FR"/>
        </w:rPr>
        <w:t xml:space="preserve">ờng cũ, mở rộng gia cố lề </w:t>
      </w:r>
      <w:r w:rsidRPr="00931E54">
        <w:rPr>
          <w:rFonts w:hint="eastAsia"/>
          <w:bCs/>
          <w:sz w:val="28"/>
          <w:szCs w:val="28"/>
          <w:lang w:val="fr-FR"/>
        </w:rPr>
        <w:t>đư</w:t>
      </w:r>
      <w:r w:rsidRPr="00931E54">
        <w:rPr>
          <w:bCs/>
          <w:sz w:val="28"/>
          <w:szCs w:val="28"/>
          <w:lang w:val="fr-FR"/>
        </w:rPr>
        <w:t xml:space="preserve">ờng bên phải và gia cố thêm rãnh dọc 1 số </w:t>
      </w:r>
      <w:r w:rsidRPr="00931E54">
        <w:rPr>
          <w:rFonts w:hint="eastAsia"/>
          <w:bCs/>
          <w:sz w:val="28"/>
          <w:szCs w:val="28"/>
          <w:lang w:val="fr-FR"/>
        </w:rPr>
        <w:t>đ</w:t>
      </w:r>
      <w:r w:rsidRPr="00931E54">
        <w:rPr>
          <w:bCs/>
          <w:sz w:val="28"/>
          <w:szCs w:val="28"/>
          <w:lang w:val="fr-FR"/>
        </w:rPr>
        <w:t>oạn bị h</w:t>
      </w:r>
      <w:r w:rsidRPr="00931E54">
        <w:rPr>
          <w:rFonts w:hint="eastAsia"/>
          <w:bCs/>
          <w:sz w:val="28"/>
          <w:szCs w:val="28"/>
          <w:lang w:val="fr-FR"/>
        </w:rPr>
        <w:t>ư</w:t>
      </w:r>
      <w:r w:rsidRPr="00931E54">
        <w:rPr>
          <w:bCs/>
          <w:sz w:val="28"/>
          <w:szCs w:val="28"/>
          <w:lang w:val="fr-FR"/>
        </w:rPr>
        <w:t xml:space="preserve"> hỏng. Bề rộng mở rộng trung bình 1,1m, kết cấu bằng BTXM M300 </w:t>
      </w:r>
      <w:r w:rsidRPr="00931E54">
        <w:rPr>
          <w:rFonts w:hint="eastAsia"/>
          <w:bCs/>
          <w:sz w:val="28"/>
          <w:szCs w:val="28"/>
          <w:lang w:val="fr-FR"/>
        </w:rPr>
        <w:t>đá</w:t>
      </w:r>
      <w:r w:rsidRPr="00931E54">
        <w:rPr>
          <w:bCs/>
          <w:sz w:val="28"/>
          <w:szCs w:val="28"/>
          <w:lang w:val="fr-FR"/>
        </w:rPr>
        <w:t xml:space="preserve"> 1x2 dày 22cm (lót 1 lớp giấy dầu) trên lớp cấp phối </w:t>
      </w:r>
      <w:r w:rsidRPr="00931E54">
        <w:rPr>
          <w:rFonts w:hint="eastAsia"/>
          <w:bCs/>
          <w:sz w:val="28"/>
          <w:szCs w:val="28"/>
          <w:lang w:val="fr-FR"/>
        </w:rPr>
        <w:t>đá</w:t>
      </w:r>
      <w:r w:rsidRPr="00931E54">
        <w:rPr>
          <w:bCs/>
          <w:sz w:val="28"/>
          <w:szCs w:val="28"/>
          <w:lang w:val="fr-FR"/>
        </w:rPr>
        <w:t xml:space="preserve"> d</w:t>
      </w:r>
      <w:r w:rsidRPr="00931E54">
        <w:rPr>
          <w:rFonts w:hint="eastAsia"/>
          <w:bCs/>
          <w:sz w:val="28"/>
          <w:szCs w:val="28"/>
          <w:lang w:val="fr-FR"/>
        </w:rPr>
        <w:t>ă</w:t>
      </w:r>
      <w:r w:rsidRPr="00931E54">
        <w:rPr>
          <w:bCs/>
          <w:sz w:val="28"/>
          <w:szCs w:val="28"/>
          <w:lang w:val="fr-FR"/>
        </w:rPr>
        <w:t xml:space="preserve">m loại 1 Dmax25 dày 15cm </w:t>
      </w:r>
      <w:r w:rsidRPr="00931E54">
        <w:rPr>
          <w:rFonts w:hint="eastAsia"/>
          <w:bCs/>
          <w:sz w:val="28"/>
          <w:szCs w:val="28"/>
          <w:lang w:val="fr-FR"/>
        </w:rPr>
        <w:t>đ</w:t>
      </w:r>
      <w:r w:rsidRPr="00931E54">
        <w:rPr>
          <w:bCs/>
          <w:sz w:val="28"/>
          <w:szCs w:val="28"/>
          <w:lang w:val="fr-FR"/>
        </w:rPr>
        <w:t>ảm bảo mặt cắt ngang thiết kế.</w:t>
      </w:r>
    </w:p>
    <w:p w14:paraId="60779B34" w14:textId="77777777" w:rsidR="00931E54" w:rsidRPr="00931E54" w:rsidRDefault="00931E54" w:rsidP="00931E54">
      <w:pPr>
        <w:spacing w:before="60" w:after="60"/>
        <w:ind w:firstLine="709"/>
        <w:rPr>
          <w:bCs/>
          <w:sz w:val="28"/>
          <w:szCs w:val="28"/>
          <w:lang w:val="fr-FR"/>
        </w:rPr>
      </w:pPr>
      <w:r w:rsidRPr="00931E54">
        <w:rPr>
          <w:bCs/>
          <w:sz w:val="28"/>
          <w:szCs w:val="28"/>
          <w:lang w:val="fr-FR"/>
        </w:rPr>
        <w:lastRenderedPageBreak/>
        <w:t xml:space="preserve">+ </w:t>
      </w:r>
      <w:r w:rsidRPr="00931E54">
        <w:rPr>
          <w:rFonts w:hint="eastAsia"/>
          <w:bCs/>
          <w:sz w:val="28"/>
          <w:szCs w:val="28"/>
          <w:lang w:val="fr-FR"/>
        </w:rPr>
        <w:t>Đ</w:t>
      </w:r>
      <w:r w:rsidRPr="00931E54">
        <w:rPr>
          <w:bCs/>
          <w:sz w:val="28"/>
          <w:szCs w:val="28"/>
          <w:lang w:val="fr-FR"/>
        </w:rPr>
        <w:t xml:space="preserve">oạn Km1+214,06 - Km1+249,31 (L1=35,25m); Km1+314,11 – Km1+326,73 (L2=12,61m); Km1+448,76 – Km1+764,96 (L3=316,2m) mặt </w:t>
      </w:r>
      <w:r w:rsidRPr="00931E54">
        <w:rPr>
          <w:rFonts w:hint="eastAsia"/>
          <w:bCs/>
          <w:sz w:val="28"/>
          <w:szCs w:val="28"/>
          <w:lang w:val="fr-FR"/>
        </w:rPr>
        <w:t>đư</w:t>
      </w:r>
      <w:r w:rsidRPr="00931E54">
        <w:rPr>
          <w:bCs/>
          <w:sz w:val="28"/>
          <w:szCs w:val="28"/>
          <w:lang w:val="fr-FR"/>
        </w:rPr>
        <w:t xml:space="preserve">ờng cũ còn tận dụng tốt, lề </w:t>
      </w:r>
      <w:r w:rsidRPr="00931E54">
        <w:rPr>
          <w:rFonts w:hint="eastAsia"/>
          <w:bCs/>
          <w:sz w:val="28"/>
          <w:szCs w:val="28"/>
          <w:lang w:val="fr-FR"/>
        </w:rPr>
        <w:t>đư</w:t>
      </w:r>
      <w:r w:rsidRPr="00931E54">
        <w:rPr>
          <w:bCs/>
          <w:sz w:val="28"/>
          <w:szCs w:val="28"/>
          <w:lang w:val="fr-FR"/>
        </w:rPr>
        <w:t>ờng ch</w:t>
      </w:r>
      <w:r w:rsidRPr="00931E54">
        <w:rPr>
          <w:rFonts w:hint="eastAsia"/>
          <w:bCs/>
          <w:sz w:val="28"/>
          <w:szCs w:val="28"/>
          <w:lang w:val="fr-FR"/>
        </w:rPr>
        <w:t>ư</w:t>
      </w:r>
      <w:r w:rsidRPr="00931E54">
        <w:rPr>
          <w:bCs/>
          <w:sz w:val="28"/>
          <w:szCs w:val="28"/>
          <w:lang w:val="fr-FR"/>
        </w:rPr>
        <w:t xml:space="preserve">a gia cố. Tận dụng lại mặt </w:t>
      </w:r>
      <w:r w:rsidRPr="00931E54">
        <w:rPr>
          <w:rFonts w:hint="eastAsia"/>
          <w:bCs/>
          <w:sz w:val="28"/>
          <w:szCs w:val="28"/>
          <w:lang w:val="fr-FR"/>
        </w:rPr>
        <w:t>đư</w:t>
      </w:r>
      <w:r w:rsidRPr="00931E54">
        <w:rPr>
          <w:bCs/>
          <w:sz w:val="28"/>
          <w:szCs w:val="28"/>
          <w:lang w:val="fr-FR"/>
        </w:rPr>
        <w:t xml:space="preserve">ờng cũ, mở rộng gia cố lề </w:t>
      </w:r>
      <w:r w:rsidRPr="00931E54">
        <w:rPr>
          <w:rFonts w:hint="eastAsia"/>
          <w:bCs/>
          <w:sz w:val="28"/>
          <w:szCs w:val="28"/>
          <w:lang w:val="fr-FR"/>
        </w:rPr>
        <w:t>đư</w:t>
      </w:r>
      <w:r w:rsidRPr="00931E54">
        <w:rPr>
          <w:bCs/>
          <w:sz w:val="28"/>
          <w:szCs w:val="28"/>
          <w:lang w:val="fr-FR"/>
        </w:rPr>
        <w:t xml:space="preserve">ờng 2 bên và gia cố thêm rãnh dọc 1 số </w:t>
      </w:r>
      <w:r w:rsidRPr="00931E54">
        <w:rPr>
          <w:rFonts w:hint="eastAsia"/>
          <w:bCs/>
          <w:sz w:val="28"/>
          <w:szCs w:val="28"/>
          <w:lang w:val="fr-FR"/>
        </w:rPr>
        <w:t>đ</w:t>
      </w:r>
      <w:r w:rsidRPr="00931E54">
        <w:rPr>
          <w:bCs/>
          <w:sz w:val="28"/>
          <w:szCs w:val="28"/>
          <w:lang w:val="fr-FR"/>
        </w:rPr>
        <w:t>oạn bị h</w:t>
      </w:r>
      <w:r w:rsidRPr="00931E54">
        <w:rPr>
          <w:rFonts w:hint="eastAsia"/>
          <w:bCs/>
          <w:sz w:val="28"/>
          <w:szCs w:val="28"/>
          <w:lang w:val="fr-FR"/>
        </w:rPr>
        <w:t>ư</w:t>
      </w:r>
      <w:r w:rsidRPr="00931E54">
        <w:rPr>
          <w:bCs/>
          <w:sz w:val="28"/>
          <w:szCs w:val="28"/>
          <w:lang w:val="fr-FR"/>
        </w:rPr>
        <w:t xml:space="preserve"> hỏng. Bề rộng mở rộng trung bình 2 bên là 2,0m, kết cấu bằng BTXM M300 </w:t>
      </w:r>
      <w:r w:rsidRPr="00931E54">
        <w:rPr>
          <w:rFonts w:hint="eastAsia"/>
          <w:bCs/>
          <w:sz w:val="28"/>
          <w:szCs w:val="28"/>
          <w:lang w:val="fr-FR"/>
        </w:rPr>
        <w:t>đá</w:t>
      </w:r>
      <w:r w:rsidRPr="00931E54">
        <w:rPr>
          <w:bCs/>
          <w:sz w:val="28"/>
          <w:szCs w:val="28"/>
          <w:lang w:val="fr-FR"/>
        </w:rPr>
        <w:t xml:space="preserve"> 1x2 dày 22cm (lót 1 lớp giấy dầu) trên lớp cấp phối </w:t>
      </w:r>
      <w:r w:rsidRPr="00931E54">
        <w:rPr>
          <w:rFonts w:hint="eastAsia"/>
          <w:bCs/>
          <w:sz w:val="28"/>
          <w:szCs w:val="28"/>
          <w:lang w:val="fr-FR"/>
        </w:rPr>
        <w:t>đá</w:t>
      </w:r>
      <w:r w:rsidRPr="00931E54">
        <w:rPr>
          <w:bCs/>
          <w:sz w:val="28"/>
          <w:szCs w:val="28"/>
          <w:lang w:val="fr-FR"/>
        </w:rPr>
        <w:t xml:space="preserve"> d</w:t>
      </w:r>
      <w:r w:rsidRPr="00931E54">
        <w:rPr>
          <w:rFonts w:hint="eastAsia"/>
          <w:bCs/>
          <w:sz w:val="28"/>
          <w:szCs w:val="28"/>
          <w:lang w:val="fr-FR"/>
        </w:rPr>
        <w:t>ă</w:t>
      </w:r>
      <w:r w:rsidRPr="00931E54">
        <w:rPr>
          <w:bCs/>
          <w:sz w:val="28"/>
          <w:szCs w:val="28"/>
          <w:lang w:val="fr-FR"/>
        </w:rPr>
        <w:t xml:space="preserve">m loại 1 Dmax25 dày 15cm </w:t>
      </w:r>
      <w:r w:rsidRPr="00931E54">
        <w:rPr>
          <w:rFonts w:hint="eastAsia"/>
          <w:bCs/>
          <w:sz w:val="28"/>
          <w:szCs w:val="28"/>
          <w:lang w:val="fr-FR"/>
        </w:rPr>
        <w:t>đ</w:t>
      </w:r>
      <w:r w:rsidRPr="00931E54">
        <w:rPr>
          <w:bCs/>
          <w:sz w:val="28"/>
          <w:szCs w:val="28"/>
          <w:lang w:val="fr-FR"/>
        </w:rPr>
        <w:t>ảm bảo mặt cắt ngang thiết kế.</w:t>
      </w:r>
    </w:p>
    <w:p w14:paraId="678A039D"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w:t>
      </w:r>
      <w:r w:rsidRPr="00931E54">
        <w:rPr>
          <w:rFonts w:hint="eastAsia"/>
          <w:bCs/>
          <w:sz w:val="28"/>
          <w:szCs w:val="28"/>
          <w:lang w:val="fr-FR"/>
        </w:rPr>
        <w:t>Đ</w:t>
      </w:r>
      <w:r w:rsidRPr="00931E54">
        <w:rPr>
          <w:bCs/>
          <w:sz w:val="28"/>
          <w:szCs w:val="28"/>
          <w:lang w:val="fr-FR"/>
        </w:rPr>
        <w:t xml:space="preserve">oạn Km0+72,74 – Km0+82,88 mặt </w:t>
      </w:r>
      <w:r w:rsidRPr="00931E54">
        <w:rPr>
          <w:rFonts w:hint="eastAsia"/>
          <w:bCs/>
          <w:sz w:val="28"/>
          <w:szCs w:val="28"/>
          <w:lang w:val="fr-FR"/>
        </w:rPr>
        <w:t>đư</w:t>
      </w:r>
      <w:r w:rsidRPr="00931E54">
        <w:rPr>
          <w:bCs/>
          <w:sz w:val="28"/>
          <w:szCs w:val="28"/>
          <w:lang w:val="fr-FR"/>
        </w:rPr>
        <w:t>ờng cũ bị rổ và nứt, hai bên ch</w:t>
      </w:r>
      <w:r w:rsidRPr="00931E54">
        <w:rPr>
          <w:rFonts w:hint="eastAsia"/>
          <w:bCs/>
          <w:sz w:val="28"/>
          <w:szCs w:val="28"/>
          <w:lang w:val="fr-FR"/>
        </w:rPr>
        <w:t>ư</w:t>
      </w:r>
      <w:r w:rsidRPr="00931E54">
        <w:rPr>
          <w:bCs/>
          <w:sz w:val="28"/>
          <w:szCs w:val="28"/>
          <w:lang w:val="fr-FR"/>
        </w:rPr>
        <w:t xml:space="preserve">a gia cố lề. </w:t>
      </w:r>
      <w:r w:rsidRPr="00931E54">
        <w:rPr>
          <w:rFonts w:hint="eastAsia"/>
          <w:bCs/>
          <w:sz w:val="28"/>
          <w:szCs w:val="28"/>
          <w:lang w:val="fr-FR"/>
        </w:rPr>
        <w:t>Đà</w:t>
      </w:r>
      <w:r w:rsidRPr="00931E54">
        <w:rPr>
          <w:bCs/>
          <w:sz w:val="28"/>
          <w:szCs w:val="28"/>
          <w:lang w:val="fr-FR"/>
        </w:rPr>
        <w:t xml:space="preserve">o bỏ mặt BTXM cũ </w:t>
      </w:r>
      <w:r w:rsidRPr="00931E54">
        <w:rPr>
          <w:rFonts w:hint="eastAsia"/>
          <w:bCs/>
          <w:sz w:val="28"/>
          <w:szCs w:val="28"/>
          <w:lang w:val="fr-FR"/>
        </w:rPr>
        <w:t>đ</w:t>
      </w:r>
      <w:r w:rsidRPr="00931E54">
        <w:rPr>
          <w:bCs/>
          <w:sz w:val="28"/>
          <w:szCs w:val="28"/>
          <w:lang w:val="fr-FR"/>
        </w:rPr>
        <w:t xml:space="preserve">ổ lại mặt </w:t>
      </w:r>
      <w:r w:rsidRPr="00931E54">
        <w:rPr>
          <w:rFonts w:hint="eastAsia"/>
          <w:bCs/>
          <w:sz w:val="28"/>
          <w:szCs w:val="28"/>
          <w:lang w:val="fr-FR"/>
        </w:rPr>
        <w:t>đư</w:t>
      </w:r>
      <w:r w:rsidRPr="00931E54">
        <w:rPr>
          <w:bCs/>
          <w:sz w:val="28"/>
          <w:szCs w:val="28"/>
          <w:lang w:val="fr-FR"/>
        </w:rPr>
        <w:t xml:space="preserve">ờng BTXM, mở rộng gia cố lề </w:t>
      </w:r>
      <w:r w:rsidRPr="00931E54">
        <w:rPr>
          <w:rFonts w:hint="eastAsia"/>
          <w:bCs/>
          <w:sz w:val="28"/>
          <w:szCs w:val="28"/>
          <w:lang w:val="fr-FR"/>
        </w:rPr>
        <w:t>đư</w:t>
      </w:r>
      <w:r w:rsidRPr="00931E54">
        <w:rPr>
          <w:bCs/>
          <w:sz w:val="28"/>
          <w:szCs w:val="28"/>
          <w:lang w:val="fr-FR"/>
        </w:rPr>
        <w:t xml:space="preserve">ờng bên trái và gia cố thêm rãnh dọc, kết cấu bằng BTXM M300 </w:t>
      </w:r>
      <w:r w:rsidRPr="00931E54">
        <w:rPr>
          <w:rFonts w:hint="eastAsia"/>
          <w:bCs/>
          <w:sz w:val="28"/>
          <w:szCs w:val="28"/>
          <w:lang w:val="fr-FR"/>
        </w:rPr>
        <w:t>đá</w:t>
      </w:r>
      <w:r w:rsidRPr="00931E54">
        <w:rPr>
          <w:bCs/>
          <w:sz w:val="28"/>
          <w:szCs w:val="28"/>
          <w:lang w:val="fr-FR"/>
        </w:rPr>
        <w:t xml:space="preserve"> 1x2 dày 22cm (lót 1 lớp giấy dầu) trên lớp cấp phối </w:t>
      </w:r>
      <w:r w:rsidRPr="00931E54">
        <w:rPr>
          <w:rFonts w:hint="eastAsia"/>
          <w:bCs/>
          <w:sz w:val="28"/>
          <w:szCs w:val="28"/>
          <w:lang w:val="fr-FR"/>
        </w:rPr>
        <w:t>đá</w:t>
      </w:r>
      <w:r w:rsidRPr="00931E54">
        <w:rPr>
          <w:bCs/>
          <w:sz w:val="28"/>
          <w:szCs w:val="28"/>
          <w:lang w:val="fr-FR"/>
        </w:rPr>
        <w:t xml:space="preserve"> d</w:t>
      </w:r>
      <w:r w:rsidRPr="00931E54">
        <w:rPr>
          <w:rFonts w:hint="eastAsia"/>
          <w:bCs/>
          <w:sz w:val="28"/>
          <w:szCs w:val="28"/>
          <w:lang w:val="fr-FR"/>
        </w:rPr>
        <w:t>ă</w:t>
      </w:r>
      <w:r w:rsidRPr="00931E54">
        <w:rPr>
          <w:bCs/>
          <w:sz w:val="28"/>
          <w:szCs w:val="28"/>
          <w:lang w:val="fr-FR"/>
        </w:rPr>
        <w:t xml:space="preserve">m loại 1 Dmax25 dày 15cm </w:t>
      </w:r>
      <w:r w:rsidRPr="00931E54">
        <w:rPr>
          <w:rFonts w:hint="eastAsia"/>
          <w:bCs/>
          <w:sz w:val="28"/>
          <w:szCs w:val="28"/>
          <w:lang w:val="fr-FR"/>
        </w:rPr>
        <w:t>đ</w:t>
      </w:r>
      <w:r w:rsidRPr="00931E54">
        <w:rPr>
          <w:bCs/>
          <w:sz w:val="28"/>
          <w:szCs w:val="28"/>
          <w:lang w:val="fr-FR"/>
        </w:rPr>
        <w:t>ảm bảo mặt cắt ngang thiết kế.</w:t>
      </w:r>
    </w:p>
    <w:p w14:paraId="34B98330"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Cấu tạo khe co, khe dãn theo thiết kế mặt </w:t>
      </w:r>
      <w:r w:rsidRPr="00931E54">
        <w:rPr>
          <w:rFonts w:hint="eastAsia"/>
          <w:bCs/>
          <w:sz w:val="28"/>
          <w:szCs w:val="28"/>
          <w:lang w:val="fr-FR"/>
        </w:rPr>
        <w:t>đư</w:t>
      </w:r>
      <w:r w:rsidRPr="00931E54">
        <w:rPr>
          <w:bCs/>
          <w:sz w:val="28"/>
          <w:szCs w:val="28"/>
          <w:lang w:val="fr-FR"/>
        </w:rPr>
        <w:t>ờng BTXM thông th</w:t>
      </w:r>
      <w:r w:rsidRPr="00931E54">
        <w:rPr>
          <w:rFonts w:hint="eastAsia"/>
          <w:bCs/>
          <w:sz w:val="28"/>
          <w:szCs w:val="28"/>
          <w:lang w:val="fr-FR"/>
        </w:rPr>
        <w:t>ư</w:t>
      </w:r>
      <w:r w:rsidRPr="00931E54">
        <w:rPr>
          <w:bCs/>
          <w:sz w:val="28"/>
          <w:szCs w:val="28"/>
          <w:lang w:val="fr-FR"/>
        </w:rPr>
        <w:t>ờng TCCS-39: 2022/ TC</w:t>
      </w:r>
      <w:r w:rsidRPr="00931E54">
        <w:rPr>
          <w:rFonts w:hint="eastAsia"/>
          <w:bCs/>
          <w:sz w:val="28"/>
          <w:szCs w:val="28"/>
          <w:lang w:val="fr-FR"/>
        </w:rPr>
        <w:t>Đ</w:t>
      </w:r>
      <w:r w:rsidRPr="00931E54">
        <w:rPr>
          <w:bCs/>
          <w:sz w:val="28"/>
          <w:szCs w:val="28"/>
          <w:lang w:val="fr-FR"/>
        </w:rPr>
        <w:t xml:space="preserve">BVN của tổng cục </w:t>
      </w:r>
      <w:r w:rsidRPr="00931E54">
        <w:rPr>
          <w:rFonts w:hint="eastAsia"/>
          <w:bCs/>
          <w:sz w:val="28"/>
          <w:szCs w:val="28"/>
          <w:lang w:val="fr-FR"/>
        </w:rPr>
        <w:t>đư</w:t>
      </w:r>
      <w:r w:rsidRPr="00931E54">
        <w:rPr>
          <w:bCs/>
          <w:sz w:val="28"/>
          <w:szCs w:val="28"/>
          <w:lang w:val="fr-FR"/>
        </w:rPr>
        <w:t xml:space="preserve">ờng bộ Việt Nam, cụ thể: Bố trí khe co cách khoảng 4,5m/khe. Bố trí khe dãn cách khoảng 54m/khe. Khe co có thanh truyền lực </w:t>
      </w:r>
      <w:r w:rsidRPr="00931E54">
        <w:rPr>
          <w:rFonts w:hint="eastAsia"/>
          <w:bCs/>
          <w:sz w:val="28"/>
          <w:szCs w:val="28"/>
          <w:lang w:val="fr-FR"/>
        </w:rPr>
        <w:t>đư</w:t>
      </w:r>
      <w:r w:rsidRPr="00931E54">
        <w:rPr>
          <w:bCs/>
          <w:sz w:val="28"/>
          <w:szCs w:val="28"/>
          <w:lang w:val="fr-FR"/>
        </w:rPr>
        <w:t>ợc bố trí tại 3 khe liên tiếp tr</w:t>
      </w:r>
      <w:r w:rsidRPr="00931E54">
        <w:rPr>
          <w:rFonts w:hint="eastAsia"/>
          <w:bCs/>
          <w:sz w:val="28"/>
          <w:szCs w:val="28"/>
          <w:lang w:val="fr-FR"/>
        </w:rPr>
        <w:t>ư</w:t>
      </w:r>
      <w:r w:rsidRPr="00931E54">
        <w:rPr>
          <w:bCs/>
          <w:sz w:val="28"/>
          <w:szCs w:val="28"/>
          <w:lang w:val="fr-FR"/>
        </w:rPr>
        <w:t xml:space="preserve">ớc và sau khe dãn, các khe co còn lại dạng khe co giả không có thanh truyền lực. Chèn khe co bằng nhựa </w:t>
      </w:r>
      <w:r w:rsidRPr="00931E54">
        <w:rPr>
          <w:rFonts w:hint="eastAsia"/>
          <w:bCs/>
          <w:sz w:val="28"/>
          <w:szCs w:val="28"/>
          <w:lang w:val="fr-FR"/>
        </w:rPr>
        <w:t>đư</w:t>
      </w:r>
      <w:r w:rsidRPr="00931E54">
        <w:rPr>
          <w:bCs/>
          <w:sz w:val="28"/>
          <w:szCs w:val="28"/>
          <w:lang w:val="fr-FR"/>
        </w:rPr>
        <w:t xml:space="preserve">ờng, chèn khe dãn bằng gỗ và nhựa </w:t>
      </w:r>
      <w:r w:rsidRPr="00931E54">
        <w:rPr>
          <w:rFonts w:hint="eastAsia"/>
          <w:bCs/>
          <w:sz w:val="28"/>
          <w:szCs w:val="28"/>
          <w:lang w:val="fr-FR"/>
        </w:rPr>
        <w:t>đư</w:t>
      </w:r>
      <w:r w:rsidRPr="00931E54">
        <w:rPr>
          <w:bCs/>
          <w:sz w:val="28"/>
          <w:szCs w:val="28"/>
          <w:lang w:val="fr-FR"/>
        </w:rPr>
        <w:t>ờng. (chi tiết khe xem bản vẽ thiết kế).</w:t>
      </w:r>
    </w:p>
    <w:p w14:paraId="4BEAAA85" w14:textId="77777777" w:rsidR="00931E54" w:rsidRPr="00931E54" w:rsidRDefault="00931E54" w:rsidP="00931E54">
      <w:pPr>
        <w:spacing w:before="60" w:after="60"/>
        <w:ind w:firstLine="709"/>
        <w:rPr>
          <w:bCs/>
          <w:sz w:val="28"/>
          <w:szCs w:val="28"/>
          <w:lang w:val="fr-FR"/>
        </w:rPr>
      </w:pPr>
      <w:r w:rsidRPr="00931E54">
        <w:rPr>
          <w:bCs/>
          <w:sz w:val="28"/>
          <w:szCs w:val="28"/>
          <w:lang w:val="fr-FR"/>
        </w:rPr>
        <w:t>e. Hệ thống thoát n</w:t>
      </w:r>
      <w:r w:rsidRPr="00931E54">
        <w:rPr>
          <w:rFonts w:hint="eastAsia"/>
          <w:bCs/>
          <w:sz w:val="28"/>
          <w:szCs w:val="28"/>
          <w:lang w:val="fr-FR"/>
        </w:rPr>
        <w:t>ư</w:t>
      </w:r>
      <w:r w:rsidRPr="00931E54">
        <w:rPr>
          <w:bCs/>
          <w:sz w:val="28"/>
          <w:szCs w:val="28"/>
          <w:lang w:val="fr-FR"/>
        </w:rPr>
        <w:t>ớc ngang:</w:t>
      </w:r>
    </w:p>
    <w:p w14:paraId="049C813E" w14:textId="77777777" w:rsidR="00931E54" w:rsidRPr="00931E54" w:rsidRDefault="00931E54" w:rsidP="00931E54">
      <w:pPr>
        <w:spacing w:before="60" w:after="60"/>
        <w:ind w:firstLine="709"/>
        <w:rPr>
          <w:bCs/>
          <w:sz w:val="28"/>
          <w:szCs w:val="28"/>
          <w:lang w:val="fr-FR"/>
        </w:rPr>
      </w:pPr>
      <w:r w:rsidRPr="00931E54">
        <w:rPr>
          <w:bCs/>
          <w:sz w:val="28"/>
          <w:szCs w:val="28"/>
          <w:lang w:val="fr-FR"/>
        </w:rPr>
        <w:t xml:space="preserve">- Tận dụng lại hoàn toàn 15 cống cũ hiện hữu ngang </w:t>
      </w:r>
      <w:r w:rsidRPr="00931E54">
        <w:rPr>
          <w:rFonts w:hint="eastAsia"/>
          <w:bCs/>
          <w:sz w:val="28"/>
          <w:szCs w:val="28"/>
          <w:lang w:val="fr-FR"/>
        </w:rPr>
        <w:t>đư</w:t>
      </w:r>
      <w:r w:rsidRPr="00931E54">
        <w:rPr>
          <w:bCs/>
          <w:sz w:val="28"/>
          <w:szCs w:val="28"/>
          <w:lang w:val="fr-FR"/>
        </w:rPr>
        <w:t>ờng, kết hợp nạo vét cống.</w:t>
      </w:r>
    </w:p>
    <w:p w14:paraId="0316E199" w14:textId="77777777" w:rsidR="00931E54" w:rsidRPr="00931E54" w:rsidRDefault="00931E54" w:rsidP="00931E54">
      <w:pPr>
        <w:spacing w:before="60" w:after="60"/>
        <w:ind w:firstLine="709"/>
        <w:rPr>
          <w:bCs/>
          <w:sz w:val="28"/>
          <w:szCs w:val="28"/>
          <w:lang w:val="fr-FR"/>
        </w:rPr>
      </w:pPr>
      <w:r w:rsidRPr="00931E54">
        <w:rPr>
          <w:bCs/>
          <w:sz w:val="28"/>
          <w:szCs w:val="28"/>
          <w:lang w:val="fr-FR"/>
        </w:rPr>
        <w:t>f. Hệ thống thoát n</w:t>
      </w:r>
      <w:r w:rsidRPr="00931E54">
        <w:rPr>
          <w:rFonts w:hint="eastAsia"/>
          <w:bCs/>
          <w:sz w:val="28"/>
          <w:szCs w:val="28"/>
          <w:lang w:val="fr-FR"/>
        </w:rPr>
        <w:t>ư</w:t>
      </w:r>
      <w:r w:rsidRPr="00931E54">
        <w:rPr>
          <w:bCs/>
          <w:sz w:val="28"/>
          <w:szCs w:val="28"/>
          <w:lang w:val="fr-FR"/>
        </w:rPr>
        <w:t>ớc dọc:</w:t>
      </w:r>
    </w:p>
    <w:p w14:paraId="1FD9554B" w14:textId="77777777" w:rsidR="00931E54" w:rsidRPr="00931E54" w:rsidRDefault="00931E54" w:rsidP="00931E54">
      <w:pPr>
        <w:spacing w:before="60" w:after="60"/>
        <w:ind w:firstLine="709"/>
        <w:rPr>
          <w:bCs/>
          <w:sz w:val="28"/>
          <w:szCs w:val="28"/>
          <w:lang w:val="fr-FR"/>
        </w:rPr>
      </w:pPr>
      <w:r w:rsidRPr="00931E54">
        <w:rPr>
          <w:bCs/>
          <w:sz w:val="28"/>
          <w:szCs w:val="28"/>
          <w:lang w:val="fr-FR"/>
        </w:rPr>
        <w:tab/>
        <w:t>- Hệ thống thoát n</w:t>
      </w:r>
      <w:r w:rsidRPr="00931E54">
        <w:rPr>
          <w:rFonts w:hint="eastAsia"/>
          <w:bCs/>
          <w:sz w:val="28"/>
          <w:szCs w:val="28"/>
          <w:lang w:val="fr-FR"/>
        </w:rPr>
        <w:t>ư</w:t>
      </w:r>
      <w:r w:rsidRPr="00931E54">
        <w:rPr>
          <w:bCs/>
          <w:sz w:val="28"/>
          <w:szCs w:val="28"/>
          <w:lang w:val="fr-FR"/>
        </w:rPr>
        <w:t xml:space="preserve">ớc dọc: Tận dụng lại hệ thống rãnh dọc </w:t>
      </w:r>
      <w:r w:rsidRPr="00931E54">
        <w:rPr>
          <w:rFonts w:hint="eastAsia"/>
          <w:bCs/>
          <w:sz w:val="28"/>
          <w:szCs w:val="28"/>
          <w:lang w:val="fr-FR"/>
        </w:rPr>
        <w:t>đã</w:t>
      </w:r>
      <w:r w:rsidRPr="00931E54">
        <w:rPr>
          <w:bCs/>
          <w:sz w:val="28"/>
          <w:szCs w:val="28"/>
          <w:lang w:val="fr-FR"/>
        </w:rPr>
        <w:t xml:space="preserve"> gia cố còn ổn </w:t>
      </w:r>
      <w:r w:rsidRPr="00931E54">
        <w:rPr>
          <w:rFonts w:hint="eastAsia"/>
          <w:bCs/>
          <w:sz w:val="28"/>
          <w:szCs w:val="28"/>
          <w:lang w:val="fr-FR"/>
        </w:rPr>
        <w:t>đ</w:t>
      </w:r>
      <w:r w:rsidRPr="00931E54">
        <w:rPr>
          <w:bCs/>
          <w:sz w:val="28"/>
          <w:szCs w:val="28"/>
          <w:lang w:val="fr-FR"/>
        </w:rPr>
        <w:t xml:space="preserve">ịnh một số </w:t>
      </w:r>
      <w:r w:rsidRPr="00931E54">
        <w:rPr>
          <w:rFonts w:hint="eastAsia"/>
          <w:bCs/>
          <w:sz w:val="28"/>
          <w:szCs w:val="28"/>
          <w:lang w:val="fr-FR"/>
        </w:rPr>
        <w:t>đ</w:t>
      </w:r>
      <w:r w:rsidRPr="00931E54">
        <w:rPr>
          <w:bCs/>
          <w:sz w:val="28"/>
          <w:szCs w:val="28"/>
          <w:lang w:val="fr-FR"/>
        </w:rPr>
        <w:t xml:space="preserve">oạn bằng </w:t>
      </w:r>
      <w:r w:rsidRPr="00931E54">
        <w:rPr>
          <w:rFonts w:hint="eastAsia"/>
          <w:bCs/>
          <w:sz w:val="28"/>
          <w:szCs w:val="28"/>
          <w:lang w:val="fr-FR"/>
        </w:rPr>
        <w:t>đá</w:t>
      </w:r>
      <w:r w:rsidRPr="00931E54">
        <w:rPr>
          <w:bCs/>
          <w:sz w:val="28"/>
          <w:szCs w:val="28"/>
          <w:lang w:val="fr-FR"/>
        </w:rPr>
        <w:t xml:space="preserve"> hộc xây, kh</w:t>
      </w:r>
      <w:r w:rsidRPr="00931E54">
        <w:rPr>
          <w:rFonts w:hint="eastAsia"/>
          <w:bCs/>
          <w:sz w:val="28"/>
          <w:szCs w:val="28"/>
          <w:lang w:val="fr-FR"/>
        </w:rPr>
        <w:t>ơ</w:t>
      </w:r>
      <w:r w:rsidRPr="00931E54">
        <w:rPr>
          <w:bCs/>
          <w:sz w:val="28"/>
          <w:szCs w:val="28"/>
          <w:lang w:val="fr-FR"/>
        </w:rPr>
        <w:t xml:space="preserve">i thông, sửa chữa các </w:t>
      </w:r>
      <w:r w:rsidRPr="00931E54">
        <w:rPr>
          <w:rFonts w:hint="eastAsia"/>
          <w:bCs/>
          <w:sz w:val="28"/>
          <w:szCs w:val="28"/>
          <w:lang w:val="fr-FR"/>
        </w:rPr>
        <w:t>đ</w:t>
      </w:r>
      <w:r w:rsidRPr="00931E54">
        <w:rPr>
          <w:bCs/>
          <w:sz w:val="28"/>
          <w:szCs w:val="28"/>
          <w:lang w:val="fr-FR"/>
        </w:rPr>
        <w:t xml:space="preserve">oạn rãnh dọc </w:t>
      </w:r>
      <w:r w:rsidRPr="00931E54">
        <w:rPr>
          <w:rFonts w:hint="eastAsia"/>
          <w:bCs/>
          <w:sz w:val="28"/>
          <w:szCs w:val="28"/>
          <w:lang w:val="fr-FR"/>
        </w:rPr>
        <w:t>đã</w:t>
      </w:r>
      <w:r w:rsidRPr="00931E54">
        <w:rPr>
          <w:bCs/>
          <w:sz w:val="28"/>
          <w:szCs w:val="28"/>
          <w:lang w:val="fr-FR"/>
        </w:rPr>
        <w:t xml:space="preserve"> gia cố nh</w:t>
      </w:r>
      <w:r w:rsidRPr="00931E54">
        <w:rPr>
          <w:rFonts w:hint="eastAsia"/>
          <w:bCs/>
          <w:sz w:val="28"/>
          <w:szCs w:val="28"/>
          <w:lang w:val="fr-FR"/>
        </w:rPr>
        <w:t>ư</w:t>
      </w:r>
      <w:r w:rsidRPr="00931E54">
        <w:rPr>
          <w:bCs/>
          <w:sz w:val="28"/>
          <w:szCs w:val="28"/>
          <w:lang w:val="fr-FR"/>
        </w:rPr>
        <w:t>ng bị h</w:t>
      </w:r>
      <w:r w:rsidRPr="00931E54">
        <w:rPr>
          <w:rFonts w:hint="eastAsia"/>
          <w:bCs/>
          <w:sz w:val="28"/>
          <w:szCs w:val="28"/>
          <w:lang w:val="fr-FR"/>
        </w:rPr>
        <w:t>ư</w:t>
      </w:r>
      <w:r w:rsidRPr="00931E54">
        <w:rPr>
          <w:bCs/>
          <w:sz w:val="28"/>
          <w:szCs w:val="28"/>
          <w:lang w:val="fr-FR"/>
        </w:rPr>
        <w:t xml:space="preserve"> hỏng. Gia cố mới rãnh dọc hình thang KT(40x120x40)cm bằng BTXM M150 </w:t>
      </w:r>
      <w:r w:rsidRPr="00931E54">
        <w:rPr>
          <w:rFonts w:hint="eastAsia"/>
          <w:bCs/>
          <w:sz w:val="28"/>
          <w:szCs w:val="28"/>
          <w:lang w:val="fr-FR"/>
        </w:rPr>
        <w:t>đá</w:t>
      </w:r>
      <w:r w:rsidRPr="00931E54">
        <w:rPr>
          <w:bCs/>
          <w:sz w:val="28"/>
          <w:szCs w:val="28"/>
          <w:lang w:val="fr-FR"/>
        </w:rPr>
        <w:t xml:space="preserve"> 2x4 M150 dày 15 cm (lót một lớp giấy dầu chống thấm), mỗi </w:t>
      </w:r>
      <w:r w:rsidRPr="00931E54">
        <w:rPr>
          <w:rFonts w:hint="eastAsia"/>
          <w:bCs/>
          <w:sz w:val="28"/>
          <w:szCs w:val="28"/>
          <w:lang w:val="fr-FR"/>
        </w:rPr>
        <w:t>đ</w:t>
      </w:r>
      <w:r w:rsidRPr="00931E54">
        <w:rPr>
          <w:bCs/>
          <w:sz w:val="28"/>
          <w:szCs w:val="28"/>
          <w:lang w:val="fr-FR"/>
        </w:rPr>
        <w:t xml:space="preserve">oạn gia cố rãnh dài 10 m, giữa các </w:t>
      </w:r>
      <w:r w:rsidRPr="00931E54">
        <w:rPr>
          <w:rFonts w:hint="eastAsia"/>
          <w:bCs/>
          <w:sz w:val="28"/>
          <w:szCs w:val="28"/>
          <w:lang w:val="fr-FR"/>
        </w:rPr>
        <w:t>đ</w:t>
      </w:r>
      <w:r w:rsidRPr="00931E54">
        <w:rPr>
          <w:bCs/>
          <w:sz w:val="28"/>
          <w:szCs w:val="28"/>
          <w:lang w:val="fr-FR"/>
        </w:rPr>
        <w:t xml:space="preserve">oạn </w:t>
      </w:r>
      <w:r w:rsidRPr="00931E54">
        <w:rPr>
          <w:rFonts w:hint="eastAsia"/>
          <w:bCs/>
          <w:sz w:val="28"/>
          <w:szCs w:val="28"/>
          <w:lang w:val="fr-FR"/>
        </w:rPr>
        <w:t>đư</w:t>
      </w:r>
      <w:r w:rsidRPr="00931E54">
        <w:rPr>
          <w:bCs/>
          <w:sz w:val="28"/>
          <w:szCs w:val="28"/>
          <w:lang w:val="fr-FR"/>
        </w:rPr>
        <w:t xml:space="preserve">ợc chèn bằng bao tải tẩm nhựa </w:t>
      </w:r>
      <w:r w:rsidRPr="00931E54">
        <w:rPr>
          <w:rFonts w:hint="eastAsia"/>
          <w:bCs/>
          <w:sz w:val="28"/>
          <w:szCs w:val="28"/>
          <w:lang w:val="fr-FR"/>
        </w:rPr>
        <w:t>đư</w:t>
      </w:r>
      <w:r w:rsidRPr="00931E54">
        <w:rPr>
          <w:bCs/>
          <w:sz w:val="28"/>
          <w:szCs w:val="28"/>
          <w:lang w:val="fr-FR"/>
        </w:rPr>
        <w:t>ờng.</w:t>
      </w:r>
    </w:p>
    <w:p w14:paraId="6FA9E640" w14:textId="77777777" w:rsidR="00931E54" w:rsidRPr="00931E54" w:rsidRDefault="00931E54" w:rsidP="00931E54">
      <w:pPr>
        <w:spacing w:before="60" w:after="60"/>
        <w:ind w:firstLine="709"/>
        <w:rPr>
          <w:bCs/>
          <w:sz w:val="28"/>
          <w:szCs w:val="28"/>
          <w:lang w:val="fr-FR"/>
        </w:rPr>
      </w:pPr>
      <w:r w:rsidRPr="00931E54">
        <w:rPr>
          <w:bCs/>
          <w:sz w:val="28"/>
          <w:szCs w:val="28"/>
          <w:lang w:val="fr-FR"/>
        </w:rPr>
        <w:tab/>
        <w:t>- Bảng thống kê gia cố rãnh dọc:</w:t>
      </w:r>
    </w:p>
    <w:tbl>
      <w:tblPr>
        <w:tblW w:w="8441" w:type="dxa"/>
        <w:jc w:val="center"/>
        <w:tblLook w:val="04A0" w:firstRow="1" w:lastRow="0" w:firstColumn="1" w:lastColumn="0" w:noHBand="0" w:noVBand="1"/>
      </w:tblPr>
      <w:tblGrid>
        <w:gridCol w:w="714"/>
        <w:gridCol w:w="3188"/>
        <w:gridCol w:w="992"/>
        <w:gridCol w:w="1559"/>
        <w:gridCol w:w="1984"/>
        <w:gridCol w:w="7"/>
      </w:tblGrid>
      <w:tr w:rsidR="00931E54" w:rsidRPr="00931E54" w14:paraId="07D70995" w14:textId="77777777" w:rsidTr="00BB2819">
        <w:trPr>
          <w:gridAfter w:val="1"/>
          <w:wAfter w:w="10" w:type="dxa"/>
          <w:trHeight w:val="348"/>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3F32B72" w14:textId="77777777" w:rsidR="00931E54" w:rsidRPr="00931E54" w:rsidRDefault="00931E54" w:rsidP="00BB2819">
            <w:pPr>
              <w:rPr>
                <w:bCs/>
                <w:sz w:val="28"/>
                <w:szCs w:val="28"/>
              </w:rPr>
            </w:pPr>
            <w:r w:rsidRPr="00931E54">
              <w:rPr>
                <w:bCs/>
                <w:sz w:val="28"/>
                <w:szCs w:val="28"/>
              </w:rPr>
              <w:t>STT</w:t>
            </w:r>
          </w:p>
        </w:tc>
        <w:tc>
          <w:tcPr>
            <w:tcW w:w="3188" w:type="dxa"/>
            <w:tcBorders>
              <w:top w:val="single" w:sz="4" w:space="0" w:color="auto"/>
              <w:left w:val="nil"/>
              <w:bottom w:val="single" w:sz="4" w:space="0" w:color="auto"/>
              <w:right w:val="single" w:sz="4" w:space="0" w:color="auto"/>
            </w:tcBorders>
            <w:noWrap/>
            <w:vAlign w:val="center"/>
            <w:hideMark/>
          </w:tcPr>
          <w:p w14:paraId="02D69A8C" w14:textId="77777777" w:rsidR="00931E54" w:rsidRPr="00931E54" w:rsidRDefault="00931E54" w:rsidP="00BB2819">
            <w:pPr>
              <w:jc w:val="center"/>
              <w:rPr>
                <w:bCs/>
                <w:sz w:val="28"/>
                <w:szCs w:val="28"/>
              </w:rPr>
            </w:pPr>
            <w:r w:rsidRPr="00931E54">
              <w:rPr>
                <w:bCs/>
                <w:sz w:val="28"/>
                <w:szCs w:val="28"/>
              </w:rPr>
              <w:t>Lý trình</w:t>
            </w:r>
          </w:p>
        </w:tc>
        <w:tc>
          <w:tcPr>
            <w:tcW w:w="992" w:type="dxa"/>
            <w:tcBorders>
              <w:top w:val="single" w:sz="4" w:space="0" w:color="auto"/>
              <w:left w:val="nil"/>
              <w:bottom w:val="single" w:sz="4" w:space="0" w:color="auto"/>
              <w:right w:val="single" w:sz="4" w:space="0" w:color="auto"/>
            </w:tcBorders>
            <w:noWrap/>
            <w:vAlign w:val="center"/>
            <w:hideMark/>
          </w:tcPr>
          <w:p w14:paraId="7DF39012" w14:textId="77777777" w:rsidR="00931E54" w:rsidRPr="00931E54" w:rsidRDefault="00931E54" w:rsidP="00BB2819">
            <w:pPr>
              <w:jc w:val="center"/>
              <w:rPr>
                <w:bCs/>
                <w:sz w:val="28"/>
                <w:szCs w:val="28"/>
              </w:rPr>
            </w:pPr>
            <w:r w:rsidRPr="00931E54">
              <w:rPr>
                <w:bCs/>
                <w:sz w:val="28"/>
                <w:szCs w:val="28"/>
              </w:rPr>
              <w:t>Đơn vị</w:t>
            </w:r>
          </w:p>
        </w:tc>
        <w:tc>
          <w:tcPr>
            <w:tcW w:w="1559" w:type="dxa"/>
            <w:tcBorders>
              <w:top w:val="single" w:sz="4" w:space="0" w:color="auto"/>
              <w:left w:val="nil"/>
              <w:bottom w:val="single" w:sz="4" w:space="0" w:color="auto"/>
              <w:right w:val="single" w:sz="4" w:space="0" w:color="auto"/>
            </w:tcBorders>
            <w:vAlign w:val="center"/>
            <w:hideMark/>
          </w:tcPr>
          <w:p w14:paraId="03EB10FC" w14:textId="77777777" w:rsidR="00931E54" w:rsidRPr="00931E54" w:rsidRDefault="00931E54" w:rsidP="00BB2819">
            <w:pPr>
              <w:jc w:val="center"/>
              <w:rPr>
                <w:bCs/>
                <w:sz w:val="28"/>
                <w:szCs w:val="28"/>
              </w:rPr>
            </w:pPr>
            <w:r w:rsidRPr="00931E54">
              <w:rPr>
                <w:bCs/>
                <w:sz w:val="28"/>
                <w:szCs w:val="28"/>
              </w:rPr>
              <w:t>Trái tuyến</w:t>
            </w:r>
          </w:p>
        </w:tc>
        <w:tc>
          <w:tcPr>
            <w:tcW w:w="1984" w:type="dxa"/>
            <w:tcBorders>
              <w:top w:val="single" w:sz="4" w:space="0" w:color="auto"/>
              <w:left w:val="nil"/>
              <w:bottom w:val="single" w:sz="4" w:space="0" w:color="auto"/>
              <w:right w:val="single" w:sz="4" w:space="0" w:color="auto"/>
            </w:tcBorders>
            <w:vAlign w:val="center"/>
            <w:hideMark/>
          </w:tcPr>
          <w:p w14:paraId="6BF74320" w14:textId="77777777" w:rsidR="00931E54" w:rsidRPr="00931E54" w:rsidRDefault="00931E54" w:rsidP="00BB2819">
            <w:pPr>
              <w:jc w:val="center"/>
              <w:rPr>
                <w:bCs/>
                <w:sz w:val="28"/>
                <w:szCs w:val="28"/>
              </w:rPr>
            </w:pPr>
            <w:r w:rsidRPr="00931E54">
              <w:rPr>
                <w:bCs/>
                <w:sz w:val="28"/>
                <w:szCs w:val="28"/>
              </w:rPr>
              <w:t>Phải tuyến</w:t>
            </w:r>
          </w:p>
        </w:tc>
      </w:tr>
      <w:tr w:rsidR="00931E54" w:rsidRPr="00931E54" w14:paraId="4EC140B5"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5F973C6B" w14:textId="77777777" w:rsidR="00931E54" w:rsidRPr="00931E54" w:rsidRDefault="00931E54" w:rsidP="00BB2819">
            <w:pPr>
              <w:jc w:val="center"/>
              <w:rPr>
                <w:sz w:val="28"/>
                <w:szCs w:val="28"/>
              </w:rPr>
            </w:pPr>
            <w:r w:rsidRPr="00931E54">
              <w:rPr>
                <w:sz w:val="28"/>
                <w:szCs w:val="28"/>
              </w:rPr>
              <w:t>1</w:t>
            </w:r>
          </w:p>
        </w:tc>
        <w:tc>
          <w:tcPr>
            <w:tcW w:w="3188" w:type="dxa"/>
            <w:tcBorders>
              <w:top w:val="nil"/>
              <w:left w:val="nil"/>
              <w:bottom w:val="single" w:sz="4" w:space="0" w:color="auto"/>
              <w:right w:val="single" w:sz="4" w:space="0" w:color="auto"/>
            </w:tcBorders>
            <w:noWrap/>
            <w:vAlign w:val="center"/>
            <w:hideMark/>
          </w:tcPr>
          <w:p w14:paraId="47F5C3EA" w14:textId="77777777" w:rsidR="00931E54" w:rsidRPr="00931E54" w:rsidRDefault="00931E54" w:rsidP="00BB2819">
            <w:pPr>
              <w:rPr>
                <w:sz w:val="28"/>
                <w:szCs w:val="28"/>
              </w:rPr>
            </w:pPr>
            <w:r w:rsidRPr="00931E54">
              <w:rPr>
                <w:sz w:val="28"/>
                <w:szCs w:val="28"/>
              </w:rPr>
              <w:t>Km0+00-Km0+200,00</w:t>
            </w:r>
          </w:p>
        </w:tc>
        <w:tc>
          <w:tcPr>
            <w:tcW w:w="992" w:type="dxa"/>
            <w:tcBorders>
              <w:top w:val="nil"/>
              <w:left w:val="nil"/>
              <w:bottom w:val="single" w:sz="4" w:space="0" w:color="auto"/>
              <w:right w:val="single" w:sz="4" w:space="0" w:color="auto"/>
            </w:tcBorders>
            <w:noWrap/>
            <w:vAlign w:val="center"/>
            <w:hideMark/>
          </w:tcPr>
          <w:p w14:paraId="3A69C931"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075826D5"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5BD67E89" w14:textId="77777777" w:rsidR="00931E54" w:rsidRPr="00931E54" w:rsidRDefault="00931E54" w:rsidP="00BB2819">
            <w:pPr>
              <w:jc w:val="center"/>
              <w:rPr>
                <w:sz w:val="28"/>
                <w:szCs w:val="28"/>
              </w:rPr>
            </w:pPr>
            <w:r w:rsidRPr="00931E54">
              <w:rPr>
                <w:sz w:val="28"/>
                <w:szCs w:val="28"/>
              </w:rPr>
              <w:t>200,00</w:t>
            </w:r>
          </w:p>
        </w:tc>
      </w:tr>
      <w:tr w:rsidR="00931E54" w:rsidRPr="00931E54" w14:paraId="41121A39"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66DC5204" w14:textId="77777777" w:rsidR="00931E54" w:rsidRPr="00931E54" w:rsidRDefault="00931E54" w:rsidP="00BB2819">
            <w:pPr>
              <w:jc w:val="center"/>
              <w:rPr>
                <w:sz w:val="28"/>
                <w:szCs w:val="28"/>
              </w:rPr>
            </w:pPr>
            <w:r w:rsidRPr="00931E54">
              <w:rPr>
                <w:sz w:val="28"/>
                <w:szCs w:val="28"/>
              </w:rPr>
              <w:t>2</w:t>
            </w:r>
          </w:p>
        </w:tc>
        <w:tc>
          <w:tcPr>
            <w:tcW w:w="3188" w:type="dxa"/>
            <w:tcBorders>
              <w:top w:val="single" w:sz="4" w:space="0" w:color="auto"/>
              <w:left w:val="nil"/>
              <w:bottom w:val="single" w:sz="4" w:space="0" w:color="auto"/>
              <w:right w:val="single" w:sz="4" w:space="0" w:color="auto"/>
            </w:tcBorders>
            <w:noWrap/>
            <w:vAlign w:val="center"/>
            <w:hideMark/>
          </w:tcPr>
          <w:p w14:paraId="2D4363BB" w14:textId="77777777" w:rsidR="00931E54" w:rsidRPr="00931E54" w:rsidRDefault="00931E54" w:rsidP="00BB2819">
            <w:pPr>
              <w:rPr>
                <w:sz w:val="28"/>
                <w:szCs w:val="28"/>
              </w:rPr>
            </w:pPr>
            <w:r w:rsidRPr="00931E54">
              <w:rPr>
                <w:sz w:val="28"/>
                <w:szCs w:val="28"/>
              </w:rPr>
              <w:t>Km0+286,13-Km0+684,91</w:t>
            </w:r>
          </w:p>
        </w:tc>
        <w:tc>
          <w:tcPr>
            <w:tcW w:w="992" w:type="dxa"/>
            <w:tcBorders>
              <w:top w:val="nil"/>
              <w:left w:val="nil"/>
              <w:bottom w:val="single" w:sz="4" w:space="0" w:color="auto"/>
              <w:right w:val="single" w:sz="4" w:space="0" w:color="auto"/>
            </w:tcBorders>
            <w:noWrap/>
            <w:vAlign w:val="center"/>
            <w:hideMark/>
          </w:tcPr>
          <w:p w14:paraId="0D55D594"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30EF3DAC"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651DBE15" w14:textId="77777777" w:rsidR="00931E54" w:rsidRPr="00931E54" w:rsidRDefault="00931E54" w:rsidP="00BB2819">
            <w:pPr>
              <w:jc w:val="center"/>
              <w:rPr>
                <w:sz w:val="28"/>
                <w:szCs w:val="28"/>
              </w:rPr>
            </w:pPr>
            <w:r w:rsidRPr="00931E54">
              <w:rPr>
                <w:sz w:val="28"/>
                <w:szCs w:val="28"/>
              </w:rPr>
              <w:t>398,78</w:t>
            </w:r>
          </w:p>
        </w:tc>
      </w:tr>
      <w:tr w:rsidR="00931E54" w:rsidRPr="00931E54" w14:paraId="44B2060C"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6E84DA71" w14:textId="77777777" w:rsidR="00931E54" w:rsidRPr="00931E54" w:rsidRDefault="00931E54" w:rsidP="00BB2819">
            <w:pPr>
              <w:jc w:val="center"/>
              <w:rPr>
                <w:sz w:val="28"/>
                <w:szCs w:val="28"/>
              </w:rPr>
            </w:pPr>
            <w:r w:rsidRPr="00931E54">
              <w:rPr>
                <w:sz w:val="28"/>
                <w:szCs w:val="28"/>
              </w:rPr>
              <w:t>3</w:t>
            </w:r>
          </w:p>
        </w:tc>
        <w:tc>
          <w:tcPr>
            <w:tcW w:w="3188" w:type="dxa"/>
            <w:tcBorders>
              <w:top w:val="single" w:sz="4" w:space="0" w:color="auto"/>
              <w:left w:val="nil"/>
              <w:bottom w:val="single" w:sz="4" w:space="0" w:color="auto"/>
              <w:right w:val="single" w:sz="4" w:space="0" w:color="auto"/>
            </w:tcBorders>
            <w:noWrap/>
            <w:vAlign w:val="center"/>
            <w:hideMark/>
          </w:tcPr>
          <w:p w14:paraId="79BD03CE" w14:textId="77777777" w:rsidR="00931E54" w:rsidRPr="00931E54" w:rsidRDefault="00931E54" w:rsidP="00BB2819">
            <w:pPr>
              <w:rPr>
                <w:sz w:val="28"/>
                <w:szCs w:val="28"/>
              </w:rPr>
            </w:pPr>
            <w:r w:rsidRPr="00931E54">
              <w:rPr>
                <w:sz w:val="28"/>
                <w:szCs w:val="28"/>
              </w:rPr>
              <w:t>Km0+706,08-Km1+119,53</w:t>
            </w:r>
          </w:p>
        </w:tc>
        <w:tc>
          <w:tcPr>
            <w:tcW w:w="992" w:type="dxa"/>
            <w:tcBorders>
              <w:top w:val="nil"/>
              <w:left w:val="nil"/>
              <w:bottom w:val="single" w:sz="4" w:space="0" w:color="auto"/>
              <w:right w:val="single" w:sz="4" w:space="0" w:color="auto"/>
            </w:tcBorders>
            <w:noWrap/>
            <w:vAlign w:val="center"/>
            <w:hideMark/>
          </w:tcPr>
          <w:p w14:paraId="6347DF42"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574CD6B2"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39D53DD6" w14:textId="77777777" w:rsidR="00931E54" w:rsidRPr="00931E54" w:rsidRDefault="00931E54" w:rsidP="00BB2819">
            <w:pPr>
              <w:jc w:val="center"/>
              <w:rPr>
                <w:sz w:val="28"/>
                <w:szCs w:val="28"/>
              </w:rPr>
            </w:pPr>
            <w:r w:rsidRPr="00931E54">
              <w:rPr>
                <w:sz w:val="28"/>
                <w:szCs w:val="28"/>
              </w:rPr>
              <w:t>413,45</w:t>
            </w:r>
          </w:p>
        </w:tc>
      </w:tr>
      <w:tr w:rsidR="00931E54" w:rsidRPr="00931E54" w14:paraId="2B3236ED"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7C9EC2E3" w14:textId="77777777" w:rsidR="00931E54" w:rsidRPr="00931E54" w:rsidRDefault="00931E54" w:rsidP="00BB2819">
            <w:pPr>
              <w:jc w:val="center"/>
              <w:rPr>
                <w:sz w:val="28"/>
                <w:szCs w:val="28"/>
              </w:rPr>
            </w:pPr>
            <w:r w:rsidRPr="00931E54">
              <w:rPr>
                <w:sz w:val="28"/>
                <w:szCs w:val="28"/>
              </w:rPr>
              <w:t>4</w:t>
            </w:r>
          </w:p>
        </w:tc>
        <w:tc>
          <w:tcPr>
            <w:tcW w:w="3188" w:type="dxa"/>
            <w:tcBorders>
              <w:top w:val="single" w:sz="4" w:space="0" w:color="auto"/>
              <w:left w:val="nil"/>
              <w:bottom w:val="single" w:sz="4" w:space="0" w:color="auto"/>
              <w:right w:val="single" w:sz="4" w:space="0" w:color="auto"/>
            </w:tcBorders>
            <w:noWrap/>
            <w:vAlign w:val="center"/>
            <w:hideMark/>
          </w:tcPr>
          <w:p w14:paraId="71A77812" w14:textId="77777777" w:rsidR="00931E54" w:rsidRPr="00931E54" w:rsidRDefault="00931E54" w:rsidP="00BB2819">
            <w:pPr>
              <w:rPr>
                <w:sz w:val="28"/>
                <w:szCs w:val="28"/>
              </w:rPr>
            </w:pPr>
            <w:r w:rsidRPr="00931E54">
              <w:rPr>
                <w:sz w:val="28"/>
                <w:szCs w:val="28"/>
              </w:rPr>
              <w:t>Km1+137,76-Km1+193,12</w:t>
            </w:r>
          </w:p>
        </w:tc>
        <w:tc>
          <w:tcPr>
            <w:tcW w:w="992" w:type="dxa"/>
            <w:tcBorders>
              <w:top w:val="nil"/>
              <w:left w:val="nil"/>
              <w:bottom w:val="single" w:sz="4" w:space="0" w:color="auto"/>
              <w:right w:val="single" w:sz="4" w:space="0" w:color="auto"/>
            </w:tcBorders>
            <w:noWrap/>
            <w:vAlign w:val="center"/>
            <w:hideMark/>
          </w:tcPr>
          <w:p w14:paraId="40B64340"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2B3EB9B4"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206704DC" w14:textId="77777777" w:rsidR="00931E54" w:rsidRPr="00931E54" w:rsidRDefault="00931E54" w:rsidP="00BB2819">
            <w:pPr>
              <w:jc w:val="center"/>
              <w:rPr>
                <w:sz w:val="28"/>
                <w:szCs w:val="28"/>
              </w:rPr>
            </w:pPr>
            <w:r w:rsidRPr="00931E54">
              <w:rPr>
                <w:sz w:val="28"/>
                <w:szCs w:val="28"/>
              </w:rPr>
              <w:t>55,36</w:t>
            </w:r>
          </w:p>
        </w:tc>
      </w:tr>
      <w:tr w:rsidR="00931E54" w:rsidRPr="00931E54" w14:paraId="09397D7E"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4071F51E" w14:textId="77777777" w:rsidR="00931E54" w:rsidRPr="00931E54" w:rsidRDefault="00931E54" w:rsidP="00BB2819">
            <w:pPr>
              <w:jc w:val="center"/>
              <w:rPr>
                <w:sz w:val="28"/>
                <w:szCs w:val="28"/>
              </w:rPr>
            </w:pPr>
            <w:r w:rsidRPr="00931E54">
              <w:rPr>
                <w:sz w:val="28"/>
                <w:szCs w:val="28"/>
              </w:rPr>
              <w:t>5</w:t>
            </w:r>
          </w:p>
        </w:tc>
        <w:tc>
          <w:tcPr>
            <w:tcW w:w="3188" w:type="dxa"/>
            <w:tcBorders>
              <w:top w:val="single" w:sz="4" w:space="0" w:color="auto"/>
              <w:left w:val="nil"/>
              <w:bottom w:val="single" w:sz="4" w:space="0" w:color="auto"/>
              <w:right w:val="single" w:sz="4" w:space="0" w:color="auto"/>
            </w:tcBorders>
            <w:noWrap/>
            <w:vAlign w:val="center"/>
            <w:hideMark/>
          </w:tcPr>
          <w:p w14:paraId="6ED563A0" w14:textId="77777777" w:rsidR="00931E54" w:rsidRPr="00931E54" w:rsidRDefault="00931E54" w:rsidP="00BB2819">
            <w:pPr>
              <w:rPr>
                <w:sz w:val="28"/>
                <w:szCs w:val="28"/>
              </w:rPr>
            </w:pPr>
            <w:r w:rsidRPr="00931E54">
              <w:rPr>
                <w:sz w:val="28"/>
                <w:szCs w:val="28"/>
              </w:rPr>
              <w:t>Km1+214,06-Km1+268,97</w:t>
            </w:r>
          </w:p>
        </w:tc>
        <w:tc>
          <w:tcPr>
            <w:tcW w:w="992" w:type="dxa"/>
            <w:tcBorders>
              <w:top w:val="nil"/>
              <w:left w:val="nil"/>
              <w:bottom w:val="single" w:sz="4" w:space="0" w:color="auto"/>
              <w:right w:val="single" w:sz="4" w:space="0" w:color="auto"/>
            </w:tcBorders>
            <w:noWrap/>
            <w:vAlign w:val="center"/>
            <w:hideMark/>
          </w:tcPr>
          <w:p w14:paraId="0B5BE844"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5FEA24FC" w14:textId="77777777" w:rsidR="00931E54" w:rsidRPr="00931E54" w:rsidRDefault="00931E54" w:rsidP="00BB2819">
            <w:pPr>
              <w:jc w:val="center"/>
              <w:rPr>
                <w:sz w:val="28"/>
                <w:szCs w:val="28"/>
              </w:rPr>
            </w:pPr>
            <w:r w:rsidRPr="00931E54">
              <w:rPr>
                <w:sz w:val="28"/>
                <w:szCs w:val="28"/>
              </w:rPr>
              <w:t>54,91</w:t>
            </w:r>
          </w:p>
        </w:tc>
        <w:tc>
          <w:tcPr>
            <w:tcW w:w="1984" w:type="dxa"/>
            <w:tcBorders>
              <w:top w:val="nil"/>
              <w:left w:val="nil"/>
              <w:bottom w:val="single" w:sz="4" w:space="0" w:color="auto"/>
              <w:right w:val="single" w:sz="4" w:space="0" w:color="auto"/>
            </w:tcBorders>
            <w:noWrap/>
            <w:vAlign w:val="center"/>
            <w:hideMark/>
          </w:tcPr>
          <w:p w14:paraId="3499BECD" w14:textId="77777777" w:rsidR="00931E54" w:rsidRPr="00931E54" w:rsidRDefault="00931E54" w:rsidP="00BB2819">
            <w:pPr>
              <w:jc w:val="center"/>
              <w:rPr>
                <w:sz w:val="28"/>
                <w:szCs w:val="28"/>
              </w:rPr>
            </w:pPr>
            <w:r w:rsidRPr="00931E54">
              <w:rPr>
                <w:sz w:val="28"/>
                <w:szCs w:val="28"/>
              </w:rPr>
              <w:t> </w:t>
            </w:r>
          </w:p>
        </w:tc>
      </w:tr>
      <w:tr w:rsidR="00931E54" w:rsidRPr="00931E54" w14:paraId="240B80F8"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7D8FF508" w14:textId="77777777" w:rsidR="00931E54" w:rsidRPr="00931E54" w:rsidRDefault="00931E54" w:rsidP="00BB2819">
            <w:pPr>
              <w:jc w:val="center"/>
              <w:rPr>
                <w:sz w:val="28"/>
                <w:szCs w:val="28"/>
              </w:rPr>
            </w:pPr>
            <w:r w:rsidRPr="00931E54">
              <w:rPr>
                <w:sz w:val="28"/>
                <w:szCs w:val="28"/>
              </w:rPr>
              <w:t>6</w:t>
            </w:r>
          </w:p>
        </w:tc>
        <w:tc>
          <w:tcPr>
            <w:tcW w:w="3188" w:type="dxa"/>
            <w:tcBorders>
              <w:top w:val="single" w:sz="4" w:space="0" w:color="auto"/>
              <w:left w:val="nil"/>
              <w:bottom w:val="single" w:sz="4" w:space="0" w:color="auto"/>
              <w:right w:val="single" w:sz="4" w:space="0" w:color="auto"/>
            </w:tcBorders>
            <w:noWrap/>
            <w:vAlign w:val="center"/>
            <w:hideMark/>
          </w:tcPr>
          <w:p w14:paraId="16B81ED5" w14:textId="77777777" w:rsidR="00931E54" w:rsidRPr="00931E54" w:rsidRDefault="00931E54" w:rsidP="00BB2819">
            <w:pPr>
              <w:rPr>
                <w:sz w:val="28"/>
                <w:szCs w:val="28"/>
              </w:rPr>
            </w:pPr>
            <w:r w:rsidRPr="00931E54">
              <w:rPr>
                <w:sz w:val="28"/>
                <w:szCs w:val="28"/>
              </w:rPr>
              <w:t>Km1+268,97-Km1+288,58</w:t>
            </w:r>
          </w:p>
        </w:tc>
        <w:tc>
          <w:tcPr>
            <w:tcW w:w="992" w:type="dxa"/>
            <w:tcBorders>
              <w:top w:val="nil"/>
              <w:left w:val="nil"/>
              <w:bottom w:val="single" w:sz="4" w:space="0" w:color="auto"/>
              <w:right w:val="single" w:sz="4" w:space="0" w:color="auto"/>
            </w:tcBorders>
            <w:noWrap/>
            <w:vAlign w:val="center"/>
            <w:hideMark/>
          </w:tcPr>
          <w:p w14:paraId="30838CA6"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41B789C8"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392D9074" w14:textId="77777777" w:rsidR="00931E54" w:rsidRPr="00931E54" w:rsidRDefault="00931E54" w:rsidP="00BB2819">
            <w:pPr>
              <w:jc w:val="center"/>
              <w:rPr>
                <w:sz w:val="28"/>
                <w:szCs w:val="28"/>
              </w:rPr>
            </w:pPr>
            <w:r w:rsidRPr="00931E54">
              <w:rPr>
                <w:sz w:val="28"/>
                <w:szCs w:val="28"/>
              </w:rPr>
              <w:t>19,61</w:t>
            </w:r>
          </w:p>
        </w:tc>
      </w:tr>
      <w:tr w:rsidR="00931E54" w:rsidRPr="00931E54" w14:paraId="232C4D0E"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685F60DD" w14:textId="77777777" w:rsidR="00931E54" w:rsidRPr="00931E54" w:rsidRDefault="00931E54" w:rsidP="00BB2819">
            <w:pPr>
              <w:jc w:val="center"/>
              <w:rPr>
                <w:sz w:val="28"/>
                <w:szCs w:val="28"/>
              </w:rPr>
            </w:pPr>
            <w:r w:rsidRPr="00931E54">
              <w:rPr>
                <w:sz w:val="28"/>
                <w:szCs w:val="28"/>
              </w:rPr>
              <w:t>7</w:t>
            </w:r>
          </w:p>
        </w:tc>
        <w:tc>
          <w:tcPr>
            <w:tcW w:w="3188" w:type="dxa"/>
            <w:tcBorders>
              <w:top w:val="single" w:sz="4" w:space="0" w:color="auto"/>
              <w:left w:val="nil"/>
              <w:bottom w:val="single" w:sz="4" w:space="0" w:color="auto"/>
              <w:right w:val="single" w:sz="4" w:space="0" w:color="auto"/>
            </w:tcBorders>
            <w:noWrap/>
            <w:vAlign w:val="center"/>
            <w:hideMark/>
          </w:tcPr>
          <w:p w14:paraId="2E13F606" w14:textId="77777777" w:rsidR="00931E54" w:rsidRPr="00931E54" w:rsidRDefault="00931E54" w:rsidP="00BB2819">
            <w:pPr>
              <w:rPr>
                <w:sz w:val="28"/>
                <w:szCs w:val="28"/>
              </w:rPr>
            </w:pPr>
            <w:r w:rsidRPr="00931E54">
              <w:rPr>
                <w:sz w:val="28"/>
                <w:szCs w:val="28"/>
              </w:rPr>
              <w:t>Km1+306,19-Km1+326,73</w:t>
            </w:r>
          </w:p>
        </w:tc>
        <w:tc>
          <w:tcPr>
            <w:tcW w:w="992" w:type="dxa"/>
            <w:tcBorders>
              <w:top w:val="nil"/>
              <w:left w:val="nil"/>
              <w:bottom w:val="single" w:sz="4" w:space="0" w:color="auto"/>
              <w:right w:val="single" w:sz="4" w:space="0" w:color="auto"/>
            </w:tcBorders>
            <w:noWrap/>
            <w:vAlign w:val="center"/>
            <w:hideMark/>
          </w:tcPr>
          <w:p w14:paraId="4ED201B2"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6997E85F"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03BA7522" w14:textId="77777777" w:rsidR="00931E54" w:rsidRPr="00931E54" w:rsidRDefault="00931E54" w:rsidP="00BB2819">
            <w:pPr>
              <w:jc w:val="center"/>
              <w:rPr>
                <w:sz w:val="28"/>
                <w:szCs w:val="28"/>
              </w:rPr>
            </w:pPr>
            <w:r w:rsidRPr="00931E54">
              <w:rPr>
                <w:sz w:val="28"/>
                <w:szCs w:val="28"/>
              </w:rPr>
              <w:t>20,54</w:t>
            </w:r>
          </w:p>
        </w:tc>
      </w:tr>
      <w:tr w:rsidR="00931E54" w:rsidRPr="00931E54" w14:paraId="64FAC927"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7594D24C" w14:textId="77777777" w:rsidR="00931E54" w:rsidRPr="00931E54" w:rsidRDefault="00931E54" w:rsidP="00BB2819">
            <w:pPr>
              <w:jc w:val="center"/>
              <w:rPr>
                <w:sz w:val="28"/>
                <w:szCs w:val="28"/>
              </w:rPr>
            </w:pPr>
            <w:r w:rsidRPr="00931E54">
              <w:rPr>
                <w:sz w:val="28"/>
                <w:szCs w:val="28"/>
              </w:rPr>
              <w:lastRenderedPageBreak/>
              <w:t>8</w:t>
            </w:r>
          </w:p>
        </w:tc>
        <w:tc>
          <w:tcPr>
            <w:tcW w:w="3188" w:type="dxa"/>
            <w:tcBorders>
              <w:top w:val="single" w:sz="4" w:space="0" w:color="auto"/>
              <w:left w:val="nil"/>
              <w:bottom w:val="single" w:sz="4" w:space="0" w:color="auto"/>
              <w:right w:val="single" w:sz="4" w:space="0" w:color="auto"/>
            </w:tcBorders>
            <w:noWrap/>
            <w:vAlign w:val="center"/>
            <w:hideMark/>
          </w:tcPr>
          <w:p w14:paraId="6954A0FF" w14:textId="77777777" w:rsidR="00931E54" w:rsidRPr="00931E54" w:rsidRDefault="00931E54" w:rsidP="00BB2819">
            <w:pPr>
              <w:rPr>
                <w:sz w:val="28"/>
                <w:szCs w:val="28"/>
              </w:rPr>
            </w:pPr>
            <w:r w:rsidRPr="00931E54">
              <w:rPr>
                <w:sz w:val="28"/>
                <w:szCs w:val="28"/>
              </w:rPr>
              <w:t>Km1+314,11-Km1+399,34</w:t>
            </w:r>
          </w:p>
        </w:tc>
        <w:tc>
          <w:tcPr>
            <w:tcW w:w="992" w:type="dxa"/>
            <w:tcBorders>
              <w:top w:val="nil"/>
              <w:left w:val="nil"/>
              <w:bottom w:val="single" w:sz="4" w:space="0" w:color="auto"/>
              <w:right w:val="single" w:sz="4" w:space="0" w:color="auto"/>
            </w:tcBorders>
            <w:noWrap/>
            <w:vAlign w:val="center"/>
            <w:hideMark/>
          </w:tcPr>
          <w:p w14:paraId="6EB14C59"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22CAD9E3" w14:textId="77777777" w:rsidR="00931E54" w:rsidRPr="00931E54" w:rsidRDefault="00931E54" w:rsidP="00BB2819">
            <w:pPr>
              <w:jc w:val="center"/>
              <w:rPr>
                <w:sz w:val="28"/>
                <w:szCs w:val="28"/>
              </w:rPr>
            </w:pPr>
            <w:r w:rsidRPr="00931E54">
              <w:rPr>
                <w:sz w:val="28"/>
                <w:szCs w:val="28"/>
              </w:rPr>
              <w:t>25,23</w:t>
            </w:r>
          </w:p>
        </w:tc>
        <w:tc>
          <w:tcPr>
            <w:tcW w:w="1984" w:type="dxa"/>
            <w:tcBorders>
              <w:top w:val="nil"/>
              <w:left w:val="nil"/>
              <w:bottom w:val="single" w:sz="4" w:space="0" w:color="auto"/>
              <w:right w:val="single" w:sz="4" w:space="0" w:color="auto"/>
            </w:tcBorders>
            <w:noWrap/>
            <w:vAlign w:val="center"/>
            <w:hideMark/>
          </w:tcPr>
          <w:p w14:paraId="5B158E23" w14:textId="77777777" w:rsidR="00931E54" w:rsidRPr="00931E54" w:rsidRDefault="00931E54" w:rsidP="00BB2819">
            <w:pPr>
              <w:jc w:val="center"/>
              <w:rPr>
                <w:sz w:val="28"/>
                <w:szCs w:val="28"/>
              </w:rPr>
            </w:pPr>
            <w:r w:rsidRPr="00931E54">
              <w:rPr>
                <w:sz w:val="28"/>
                <w:szCs w:val="28"/>
              </w:rPr>
              <w:t> </w:t>
            </w:r>
          </w:p>
        </w:tc>
      </w:tr>
      <w:tr w:rsidR="00931E54" w:rsidRPr="00931E54" w14:paraId="3BADEAF2"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0403C15A" w14:textId="77777777" w:rsidR="00931E54" w:rsidRPr="00931E54" w:rsidRDefault="00931E54" w:rsidP="00BB2819">
            <w:pPr>
              <w:jc w:val="center"/>
              <w:rPr>
                <w:sz w:val="28"/>
                <w:szCs w:val="28"/>
              </w:rPr>
            </w:pPr>
            <w:r w:rsidRPr="00931E54">
              <w:rPr>
                <w:sz w:val="28"/>
                <w:szCs w:val="28"/>
              </w:rPr>
              <w:t>9</w:t>
            </w:r>
          </w:p>
        </w:tc>
        <w:tc>
          <w:tcPr>
            <w:tcW w:w="3188" w:type="dxa"/>
            <w:tcBorders>
              <w:top w:val="single" w:sz="4" w:space="0" w:color="auto"/>
              <w:left w:val="nil"/>
              <w:bottom w:val="single" w:sz="4" w:space="0" w:color="auto"/>
              <w:right w:val="single" w:sz="4" w:space="0" w:color="auto"/>
            </w:tcBorders>
            <w:noWrap/>
            <w:vAlign w:val="center"/>
            <w:hideMark/>
          </w:tcPr>
          <w:p w14:paraId="1F1D478E" w14:textId="77777777" w:rsidR="00931E54" w:rsidRPr="00931E54" w:rsidRDefault="00931E54" w:rsidP="00BB2819">
            <w:pPr>
              <w:rPr>
                <w:sz w:val="28"/>
                <w:szCs w:val="28"/>
              </w:rPr>
            </w:pPr>
            <w:r w:rsidRPr="00931E54">
              <w:rPr>
                <w:sz w:val="28"/>
                <w:szCs w:val="28"/>
              </w:rPr>
              <w:t>Km1+411,88-Km1+435,60</w:t>
            </w:r>
          </w:p>
        </w:tc>
        <w:tc>
          <w:tcPr>
            <w:tcW w:w="992" w:type="dxa"/>
            <w:tcBorders>
              <w:top w:val="nil"/>
              <w:left w:val="nil"/>
              <w:bottom w:val="single" w:sz="4" w:space="0" w:color="auto"/>
              <w:right w:val="single" w:sz="4" w:space="0" w:color="auto"/>
            </w:tcBorders>
            <w:noWrap/>
            <w:vAlign w:val="center"/>
            <w:hideMark/>
          </w:tcPr>
          <w:p w14:paraId="414ECC5B"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07029AA0"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09F29E41" w14:textId="77777777" w:rsidR="00931E54" w:rsidRPr="00931E54" w:rsidRDefault="00931E54" w:rsidP="00BB2819">
            <w:pPr>
              <w:jc w:val="center"/>
              <w:rPr>
                <w:sz w:val="28"/>
                <w:szCs w:val="28"/>
              </w:rPr>
            </w:pPr>
            <w:r w:rsidRPr="00931E54">
              <w:rPr>
                <w:sz w:val="28"/>
                <w:szCs w:val="28"/>
              </w:rPr>
              <w:t>23,72</w:t>
            </w:r>
          </w:p>
        </w:tc>
      </w:tr>
      <w:tr w:rsidR="00931E54" w:rsidRPr="00931E54" w14:paraId="39FDA26C"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1A1B1CC2" w14:textId="77777777" w:rsidR="00931E54" w:rsidRPr="00931E54" w:rsidRDefault="00931E54" w:rsidP="00BB2819">
            <w:pPr>
              <w:jc w:val="center"/>
              <w:rPr>
                <w:sz w:val="28"/>
                <w:szCs w:val="28"/>
              </w:rPr>
            </w:pPr>
            <w:r w:rsidRPr="00931E54">
              <w:rPr>
                <w:sz w:val="28"/>
                <w:szCs w:val="28"/>
              </w:rPr>
              <w:t>10</w:t>
            </w:r>
          </w:p>
        </w:tc>
        <w:tc>
          <w:tcPr>
            <w:tcW w:w="3188" w:type="dxa"/>
            <w:tcBorders>
              <w:top w:val="single" w:sz="4" w:space="0" w:color="auto"/>
              <w:left w:val="nil"/>
              <w:bottom w:val="single" w:sz="4" w:space="0" w:color="auto"/>
              <w:right w:val="single" w:sz="4" w:space="0" w:color="auto"/>
            </w:tcBorders>
            <w:noWrap/>
            <w:vAlign w:val="center"/>
            <w:hideMark/>
          </w:tcPr>
          <w:p w14:paraId="1D2B05F6" w14:textId="77777777" w:rsidR="00931E54" w:rsidRPr="00931E54" w:rsidRDefault="00931E54" w:rsidP="00BB2819">
            <w:pPr>
              <w:rPr>
                <w:sz w:val="28"/>
                <w:szCs w:val="28"/>
              </w:rPr>
            </w:pPr>
            <w:r w:rsidRPr="00931E54">
              <w:rPr>
                <w:sz w:val="28"/>
                <w:szCs w:val="28"/>
              </w:rPr>
              <w:t>Km1+448,76-Km1+600</w:t>
            </w:r>
          </w:p>
        </w:tc>
        <w:tc>
          <w:tcPr>
            <w:tcW w:w="992" w:type="dxa"/>
            <w:tcBorders>
              <w:top w:val="nil"/>
              <w:left w:val="nil"/>
              <w:bottom w:val="single" w:sz="4" w:space="0" w:color="auto"/>
              <w:right w:val="single" w:sz="4" w:space="0" w:color="auto"/>
            </w:tcBorders>
            <w:noWrap/>
            <w:vAlign w:val="center"/>
            <w:hideMark/>
          </w:tcPr>
          <w:p w14:paraId="16906CC9"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3DAA1A42" w14:textId="77777777" w:rsidR="00931E54" w:rsidRPr="00931E54" w:rsidRDefault="00931E54" w:rsidP="00BB2819">
            <w:pPr>
              <w:jc w:val="center"/>
              <w:rPr>
                <w:sz w:val="28"/>
                <w:szCs w:val="28"/>
              </w:rPr>
            </w:pPr>
            <w:r w:rsidRPr="00931E54">
              <w:rPr>
                <w:sz w:val="28"/>
                <w:szCs w:val="28"/>
              </w:rPr>
              <w:t> </w:t>
            </w:r>
          </w:p>
        </w:tc>
        <w:tc>
          <w:tcPr>
            <w:tcW w:w="1984" w:type="dxa"/>
            <w:tcBorders>
              <w:top w:val="nil"/>
              <w:left w:val="nil"/>
              <w:bottom w:val="single" w:sz="4" w:space="0" w:color="auto"/>
              <w:right w:val="single" w:sz="4" w:space="0" w:color="auto"/>
            </w:tcBorders>
            <w:noWrap/>
            <w:vAlign w:val="center"/>
            <w:hideMark/>
          </w:tcPr>
          <w:p w14:paraId="41BE3B81" w14:textId="77777777" w:rsidR="00931E54" w:rsidRPr="00931E54" w:rsidRDefault="00931E54" w:rsidP="00BB2819">
            <w:pPr>
              <w:jc w:val="center"/>
              <w:rPr>
                <w:sz w:val="28"/>
                <w:szCs w:val="28"/>
              </w:rPr>
            </w:pPr>
            <w:r w:rsidRPr="00931E54">
              <w:rPr>
                <w:sz w:val="28"/>
                <w:szCs w:val="28"/>
              </w:rPr>
              <w:t>151,24</w:t>
            </w:r>
          </w:p>
        </w:tc>
      </w:tr>
      <w:tr w:rsidR="00931E54" w:rsidRPr="00931E54" w14:paraId="7C9F6271" w14:textId="77777777" w:rsidTr="00BB2819">
        <w:trPr>
          <w:gridAfter w:val="1"/>
          <w:wAfter w:w="10" w:type="dxa"/>
          <w:trHeight w:val="276"/>
          <w:jc w:val="center"/>
        </w:trPr>
        <w:tc>
          <w:tcPr>
            <w:tcW w:w="708" w:type="dxa"/>
            <w:tcBorders>
              <w:top w:val="nil"/>
              <w:left w:val="single" w:sz="4" w:space="0" w:color="auto"/>
              <w:bottom w:val="single" w:sz="4" w:space="0" w:color="auto"/>
              <w:right w:val="single" w:sz="4" w:space="0" w:color="auto"/>
            </w:tcBorders>
            <w:noWrap/>
            <w:vAlign w:val="center"/>
            <w:hideMark/>
          </w:tcPr>
          <w:p w14:paraId="524CEBEA" w14:textId="77777777" w:rsidR="00931E54" w:rsidRPr="00931E54" w:rsidRDefault="00931E54" w:rsidP="00BB2819">
            <w:pPr>
              <w:jc w:val="center"/>
              <w:rPr>
                <w:sz w:val="28"/>
                <w:szCs w:val="28"/>
              </w:rPr>
            </w:pPr>
            <w:r w:rsidRPr="00931E54">
              <w:rPr>
                <w:sz w:val="28"/>
                <w:szCs w:val="28"/>
              </w:rPr>
              <w:t>11</w:t>
            </w:r>
          </w:p>
        </w:tc>
        <w:tc>
          <w:tcPr>
            <w:tcW w:w="3188" w:type="dxa"/>
            <w:tcBorders>
              <w:top w:val="single" w:sz="4" w:space="0" w:color="auto"/>
              <w:left w:val="nil"/>
              <w:bottom w:val="single" w:sz="4" w:space="0" w:color="auto"/>
              <w:right w:val="single" w:sz="4" w:space="0" w:color="auto"/>
            </w:tcBorders>
            <w:noWrap/>
            <w:vAlign w:val="center"/>
            <w:hideMark/>
          </w:tcPr>
          <w:p w14:paraId="6C035250" w14:textId="77777777" w:rsidR="00931E54" w:rsidRPr="00931E54" w:rsidRDefault="00931E54" w:rsidP="00BB2819">
            <w:pPr>
              <w:rPr>
                <w:sz w:val="28"/>
                <w:szCs w:val="28"/>
              </w:rPr>
            </w:pPr>
            <w:r w:rsidRPr="00931E54">
              <w:rPr>
                <w:sz w:val="28"/>
                <w:szCs w:val="28"/>
              </w:rPr>
              <w:t>Km1+560,69-Km1+592,97</w:t>
            </w:r>
          </w:p>
        </w:tc>
        <w:tc>
          <w:tcPr>
            <w:tcW w:w="992" w:type="dxa"/>
            <w:tcBorders>
              <w:top w:val="nil"/>
              <w:left w:val="nil"/>
              <w:bottom w:val="single" w:sz="4" w:space="0" w:color="auto"/>
              <w:right w:val="single" w:sz="4" w:space="0" w:color="auto"/>
            </w:tcBorders>
            <w:noWrap/>
            <w:vAlign w:val="center"/>
            <w:hideMark/>
          </w:tcPr>
          <w:p w14:paraId="5679ACE4" w14:textId="77777777" w:rsidR="00931E54" w:rsidRPr="00931E54" w:rsidRDefault="00931E54" w:rsidP="00BB2819">
            <w:pPr>
              <w:jc w:val="center"/>
              <w:rPr>
                <w:sz w:val="28"/>
                <w:szCs w:val="28"/>
              </w:rPr>
            </w:pPr>
            <w:r w:rsidRPr="00931E54">
              <w:rPr>
                <w:sz w:val="28"/>
                <w:szCs w:val="28"/>
              </w:rPr>
              <w:t>m</w:t>
            </w:r>
          </w:p>
        </w:tc>
        <w:tc>
          <w:tcPr>
            <w:tcW w:w="1559" w:type="dxa"/>
            <w:tcBorders>
              <w:top w:val="nil"/>
              <w:left w:val="nil"/>
              <w:bottom w:val="single" w:sz="4" w:space="0" w:color="auto"/>
              <w:right w:val="single" w:sz="4" w:space="0" w:color="auto"/>
            </w:tcBorders>
            <w:noWrap/>
            <w:vAlign w:val="center"/>
            <w:hideMark/>
          </w:tcPr>
          <w:p w14:paraId="14EA7AFA" w14:textId="77777777" w:rsidR="00931E54" w:rsidRPr="00931E54" w:rsidRDefault="00931E54" w:rsidP="00BB2819">
            <w:pPr>
              <w:jc w:val="center"/>
              <w:rPr>
                <w:sz w:val="28"/>
                <w:szCs w:val="28"/>
              </w:rPr>
            </w:pPr>
            <w:r w:rsidRPr="00931E54">
              <w:rPr>
                <w:sz w:val="28"/>
                <w:szCs w:val="28"/>
              </w:rPr>
              <w:t>32,28</w:t>
            </w:r>
          </w:p>
        </w:tc>
        <w:tc>
          <w:tcPr>
            <w:tcW w:w="1984" w:type="dxa"/>
            <w:tcBorders>
              <w:top w:val="nil"/>
              <w:left w:val="nil"/>
              <w:bottom w:val="single" w:sz="4" w:space="0" w:color="auto"/>
              <w:right w:val="single" w:sz="4" w:space="0" w:color="auto"/>
            </w:tcBorders>
            <w:noWrap/>
            <w:vAlign w:val="center"/>
            <w:hideMark/>
          </w:tcPr>
          <w:p w14:paraId="027C7BA0" w14:textId="77777777" w:rsidR="00931E54" w:rsidRPr="00931E54" w:rsidRDefault="00931E54" w:rsidP="00BB2819">
            <w:pPr>
              <w:jc w:val="center"/>
              <w:rPr>
                <w:sz w:val="28"/>
                <w:szCs w:val="28"/>
              </w:rPr>
            </w:pPr>
            <w:r w:rsidRPr="00931E54">
              <w:rPr>
                <w:sz w:val="28"/>
                <w:szCs w:val="28"/>
              </w:rPr>
              <w:t> </w:t>
            </w:r>
          </w:p>
        </w:tc>
      </w:tr>
      <w:tr w:rsidR="00931E54" w:rsidRPr="00931E54" w14:paraId="568AA8BA" w14:textId="77777777" w:rsidTr="00BB2819">
        <w:trPr>
          <w:gridAfter w:val="1"/>
          <w:wAfter w:w="10" w:type="dxa"/>
          <w:trHeight w:val="276"/>
          <w:jc w:val="center"/>
        </w:trPr>
        <w:tc>
          <w:tcPr>
            <w:tcW w:w="3896" w:type="dxa"/>
            <w:gridSpan w:val="2"/>
            <w:tcBorders>
              <w:top w:val="nil"/>
              <w:left w:val="single" w:sz="4" w:space="0" w:color="auto"/>
              <w:bottom w:val="single" w:sz="4" w:space="0" w:color="auto"/>
              <w:right w:val="single" w:sz="4" w:space="0" w:color="auto"/>
            </w:tcBorders>
            <w:noWrap/>
            <w:vAlign w:val="center"/>
            <w:hideMark/>
          </w:tcPr>
          <w:p w14:paraId="09908789" w14:textId="77777777" w:rsidR="00931E54" w:rsidRPr="00931E54" w:rsidRDefault="00931E54" w:rsidP="00BB2819">
            <w:pPr>
              <w:jc w:val="center"/>
              <w:rPr>
                <w:bCs/>
                <w:sz w:val="28"/>
                <w:szCs w:val="28"/>
              </w:rPr>
            </w:pPr>
            <w:r w:rsidRPr="00931E54">
              <w:rPr>
                <w:bCs/>
                <w:sz w:val="28"/>
                <w:szCs w:val="28"/>
              </w:rPr>
              <w:t>Tổng</w:t>
            </w:r>
          </w:p>
        </w:tc>
        <w:tc>
          <w:tcPr>
            <w:tcW w:w="992" w:type="dxa"/>
            <w:tcBorders>
              <w:top w:val="nil"/>
              <w:left w:val="nil"/>
              <w:bottom w:val="single" w:sz="4" w:space="0" w:color="auto"/>
              <w:right w:val="single" w:sz="4" w:space="0" w:color="auto"/>
            </w:tcBorders>
            <w:noWrap/>
            <w:vAlign w:val="center"/>
            <w:hideMark/>
          </w:tcPr>
          <w:p w14:paraId="08AC4E57" w14:textId="77777777" w:rsidR="00931E54" w:rsidRPr="00931E54" w:rsidRDefault="00931E54" w:rsidP="00BB2819">
            <w:pPr>
              <w:jc w:val="center"/>
              <w:rPr>
                <w:bCs/>
                <w:sz w:val="28"/>
                <w:szCs w:val="28"/>
              </w:rPr>
            </w:pPr>
            <w:r w:rsidRPr="00931E54">
              <w:rPr>
                <w:bCs/>
                <w:sz w:val="28"/>
                <w:szCs w:val="28"/>
              </w:rPr>
              <w:t>m</w:t>
            </w:r>
          </w:p>
        </w:tc>
        <w:tc>
          <w:tcPr>
            <w:tcW w:w="1559" w:type="dxa"/>
            <w:tcBorders>
              <w:top w:val="nil"/>
              <w:left w:val="nil"/>
              <w:bottom w:val="single" w:sz="4" w:space="0" w:color="auto"/>
              <w:right w:val="single" w:sz="4" w:space="0" w:color="auto"/>
            </w:tcBorders>
            <w:noWrap/>
            <w:vAlign w:val="center"/>
            <w:hideMark/>
          </w:tcPr>
          <w:p w14:paraId="55462297" w14:textId="77777777" w:rsidR="00931E54" w:rsidRPr="00931E54" w:rsidRDefault="00931E54" w:rsidP="00BB2819">
            <w:pPr>
              <w:jc w:val="center"/>
              <w:rPr>
                <w:bCs/>
                <w:sz w:val="28"/>
                <w:szCs w:val="28"/>
              </w:rPr>
            </w:pPr>
            <w:r w:rsidRPr="00931E54">
              <w:rPr>
                <w:bCs/>
                <w:sz w:val="28"/>
                <w:szCs w:val="28"/>
              </w:rPr>
              <w:t>113,00</w:t>
            </w:r>
          </w:p>
        </w:tc>
        <w:tc>
          <w:tcPr>
            <w:tcW w:w="1984" w:type="dxa"/>
            <w:tcBorders>
              <w:top w:val="nil"/>
              <w:left w:val="nil"/>
              <w:bottom w:val="single" w:sz="4" w:space="0" w:color="auto"/>
              <w:right w:val="single" w:sz="4" w:space="0" w:color="auto"/>
            </w:tcBorders>
            <w:noWrap/>
            <w:vAlign w:val="center"/>
            <w:hideMark/>
          </w:tcPr>
          <w:p w14:paraId="7EA9E387" w14:textId="77777777" w:rsidR="00931E54" w:rsidRPr="00931E54" w:rsidRDefault="00931E54" w:rsidP="00BB2819">
            <w:pPr>
              <w:jc w:val="center"/>
              <w:rPr>
                <w:bCs/>
                <w:sz w:val="28"/>
                <w:szCs w:val="28"/>
              </w:rPr>
            </w:pPr>
            <w:r w:rsidRPr="00931E54">
              <w:rPr>
                <w:bCs/>
                <w:sz w:val="28"/>
                <w:szCs w:val="28"/>
              </w:rPr>
              <w:t>1283,00</w:t>
            </w:r>
          </w:p>
        </w:tc>
      </w:tr>
      <w:tr w:rsidR="00931E54" w:rsidRPr="00931E54" w14:paraId="1ADC5546" w14:textId="77777777" w:rsidTr="00BB2819">
        <w:trPr>
          <w:trHeight w:val="276"/>
          <w:jc w:val="center"/>
        </w:trPr>
        <w:tc>
          <w:tcPr>
            <w:tcW w:w="3899" w:type="dxa"/>
            <w:gridSpan w:val="2"/>
            <w:tcBorders>
              <w:top w:val="nil"/>
              <w:left w:val="single" w:sz="4" w:space="0" w:color="auto"/>
              <w:bottom w:val="single" w:sz="4" w:space="0" w:color="auto"/>
              <w:right w:val="single" w:sz="4" w:space="0" w:color="auto"/>
            </w:tcBorders>
            <w:noWrap/>
            <w:vAlign w:val="center"/>
            <w:hideMark/>
          </w:tcPr>
          <w:p w14:paraId="2077DCFC" w14:textId="77777777" w:rsidR="00931E54" w:rsidRPr="00931E54" w:rsidRDefault="00931E54" w:rsidP="00BB2819">
            <w:pPr>
              <w:jc w:val="center"/>
              <w:rPr>
                <w:bCs/>
                <w:sz w:val="28"/>
                <w:szCs w:val="28"/>
              </w:rPr>
            </w:pPr>
            <w:r w:rsidRPr="00931E54">
              <w:rPr>
                <w:bCs/>
                <w:sz w:val="28"/>
                <w:szCs w:val="28"/>
              </w:rPr>
              <w:t>Tổng cộng</w:t>
            </w:r>
          </w:p>
        </w:tc>
        <w:tc>
          <w:tcPr>
            <w:tcW w:w="992" w:type="dxa"/>
            <w:tcBorders>
              <w:top w:val="nil"/>
              <w:left w:val="nil"/>
              <w:bottom w:val="single" w:sz="4" w:space="0" w:color="auto"/>
              <w:right w:val="single" w:sz="4" w:space="0" w:color="auto"/>
            </w:tcBorders>
            <w:noWrap/>
            <w:vAlign w:val="center"/>
            <w:hideMark/>
          </w:tcPr>
          <w:p w14:paraId="31657B3A" w14:textId="77777777" w:rsidR="00931E54" w:rsidRPr="00931E54" w:rsidRDefault="00931E54" w:rsidP="00BB2819">
            <w:pPr>
              <w:jc w:val="center"/>
              <w:rPr>
                <w:bCs/>
                <w:sz w:val="28"/>
                <w:szCs w:val="28"/>
              </w:rPr>
            </w:pPr>
            <w:r w:rsidRPr="00931E54">
              <w:rPr>
                <w:bCs/>
                <w:sz w:val="28"/>
                <w:szCs w:val="28"/>
              </w:rPr>
              <w:t>m</w:t>
            </w:r>
          </w:p>
        </w:tc>
        <w:tc>
          <w:tcPr>
            <w:tcW w:w="3550" w:type="dxa"/>
            <w:gridSpan w:val="3"/>
            <w:tcBorders>
              <w:top w:val="nil"/>
              <w:left w:val="nil"/>
              <w:bottom w:val="single" w:sz="4" w:space="0" w:color="auto"/>
              <w:right w:val="single" w:sz="4" w:space="0" w:color="000000"/>
            </w:tcBorders>
            <w:noWrap/>
            <w:vAlign w:val="center"/>
            <w:hideMark/>
          </w:tcPr>
          <w:p w14:paraId="1D352515" w14:textId="77777777" w:rsidR="00931E54" w:rsidRPr="00931E54" w:rsidRDefault="00931E54" w:rsidP="00BB2819">
            <w:pPr>
              <w:jc w:val="center"/>
              <w:rPr>
                <w:bCs/>
                <w:sz w:val="28"/>
                <w:szCs w:val="28"/>
              </w:rPr>
            </w:pPr>
            <w:r w:rsidRPr="00931E54">
              <w:rPr>
                <w:bCs/>
                <w:sz w:val="28"/>
                <w:szCs w:val="28"/>
              </w:rPr>
              <w:t>1396,00</w:t>
            </w:r>
          </w:p>
        </w:tc>
      </w:tr>
    </w:tbl>
    <w:p w14:paraId="6B7D022E" w14:textId="77777777" w:rsidR="00931E54" w:rsidRPr="00931E54" w:rsidRDefault="00931E54" w:rsidP="00931E54">
      <w:pPr>
        <w:spacing w:before="60" w:after="60"/>
        <w:ind w:firstLine="709"/>
        <w:rPr>
          <w:bCs/>
          <w:sz w:val="28"/>
          <w:szCs w:val="28"/>
          <w:lang w:val="fr-FR"/>
        </w:rPr>
      </w:pPr>
    </w:p>
    <w:p w14:paraId="4118AB92" w14:textId="5560CBF3" w:rsidR="00931E54" w:rsidRPr="00931E54" w:rsidRDefault="00931E54" w:rsidP="00931E54">
      <w:pPr>
        <w:spacing w:before="60" w:after="60"/>
        <w:ind w:firstLine="567"/>
        <w:rPr>
          <w:b/>
          <w:sz w:val="28"/>
          <w:szCs w:val="28"/>
        </w:rPr>
      </w:pPr>
      <w:r w:rsidRPr="00931E54">
        <w:rPr>
          <w:b/>
          <w:sz w:val="28"/>
          <w:szCs w:val="28"/>
        </w:rPr>
        <w:t xml:space="preserve">2. Thời hạn hoàn thành: </w:t>
      </w:r>
      <w:r w:rsidRPr="00931E54">
        <w:rPr>
          <w:sz w:val="28"/>
          <w:szCs w:val="28"/>
        </w:rPr>
        <w:t>90</w:t>
      </w:r>
      <w:r w:rsidRPr="00931E54">
        <w:rPr>
          <w:sz w:val="28"/>
          <w:szCs w:val="28"/>
        </w:rPr>
        <w:t xml:space="preserve"> ngày.</w:t>
      </w:r>
    </w:p>
    <w:p w14:paraId="6A7ADC80" w14:textId="77777777" w:rsidR="00931E54" w:rsidRPr="00931E54" w:rsidRDefault="00931E54" w:rsidP="00931E54">
      <w:pPr>
        <w:pStyle w:val="Heading3"/>
        <w:jc w:val="both"/>
        <w:rPr>
          <w:rFonts w:ascii="Times New Roman" w:hAnsi="Times New Roman" w:cs="Times New Roman"/>
          <w:color w:val="auto"/>
        </w:rPr>
      </w:pPr>
      <w:r w:rsidRPr="00931E54">
        <w:rPr>
          <w:rFonts w:ascii="Times New Roman" w:hAnsi="Times New Roman" w:cs="Times New Roman"/>
          <w:color w:val="auto"/>
        </w:rPr>
        <w:t>II. Yêu cầu về tiến độ thực hiện</w:t>
      </w:r>
    </w:p>
    <w:p w14:paraId="0669F9E3" w14:textId="3419A37B" w:rsidR="00931E54" w:rsidRPr="00931E54" w:rsidRDefault="00931E54" w:rsidP="00931E54">
      <w:pPr>
        <w:widowControl w:val="0"/>
        <w:autoSpaceDE w:val="0"/>
        <w:autoSpaceDN w:val="0"/>
        <w:adjustRightInd w:val="0"/>
        <w:spacing w:before="120"/>
        <w:ind w:right="-14" w:firstLine="567"/>
        <w:rPr>
          <w:sz w:val="28"/>
          <w:szCs w:val="28"/>
        </w:rPr>
      </w:pPr>
      <w:r w:rsidRPr="00931E54">
        <w:rPr>
          <w:sz w:val="28"/>
          <w:szCs w:val="28"/>
        </w:rPr>
        <w:t xml:space="preserve">Nhà thầu phải hoàn thành tất cả các hạng mục công việc theo hồ sơ thiết kế được duyệt và được chủ đầu tư nghiệm thu trong vòng </w:t>
      </w:r>
      <w:r>
        <w:rPr>
          <w:sz w:val="28"/>
          <w:szCs w:val="28"/>
        </w:rPr>
        <w:t>90</w:t>
      </w:r>
      <w:r w:rsidRPr="00931E54">
        <w:rPr>
          <w:sz w:val="28"/>
          <w:szCs w:val="28"/>
        </w:rPr>
        <w:t xml:space="preserve"> ngày.</w:t>
      </w:r>
    </w:p>
    <w:p w14:paraId="2AA435B5" w14:textId="77777777" w:rsidR="00931E54" w:rsidRPr="00931E54" w:rsidRDefault="00931E54" w:rsidP="00931E54">
      <w:pPr>
        <w:pStyle w:val="Heading3"/>
        <w:jc w:val="both"/>
        <w:rPr>
          <w:rFonts w:ascii="Times New Roman" w:hAnsi="Times New Roman" w:cs="Times New Roman"/>
          <w:color w:val="auto"/>
        </w:rPr>
      </w:pPr>
      <w:r w:rsidRPr="00931E54">
        <w:rPr>
          <w:rFonts w:ascii="Times New Roman" w:hAnsi="Times New Roman" w:cs="Times New Roman"/>
          <w:color w:val="auto"/>
        </w:rPr>
        <w:t>III. Yêu cầu về kỹ thuật/chỉ dẫn kỹ thuật</w:t>
      </w:r>
    </w:p>
    <w:p w14:paraId="78AD3C17" w14:textId="77777777" w:rsidR="00931E54" w:rsidRPr="00931E54" w:rsidRDefault="00931E54" w:rsidP="00931E54">
      <w:pPr>
        <w:widowControl w:val="0"/>
        <w:autoSpaceDE w:val="0"/>
        <w:autoSpaceDN w:val="0"/>
        <w:adjustRightInd w:val="0"/>
        <w:spacing w:before="120"/>
        <w:ind w:right="-14" w:firstLine="567"/>
        <w:rPr>
          <w:sz w:val="28"/>
          <w:szCs w:val="28"/>
        </w:rPr>
      </w:pPr>
      <w:r w:rsidRPr="00931E54">
        <w:rPr>
          <w:sz w:val="28"/>
          <w:szCs w:val="28"/>
        </w:rPr>
        <w:t>Toàn bộ các yêu cầu về mặt kỹ thuật/chỉ dẫn kỹ thuật phải được soạn thảo dựa trên cơ sở quy mô, tính chất của dự án, gói thầu và tuân thủ quy định của pháp luật xây dựng chuyênngành về quản lý chất lượng công trình xây dựng.</w:t>
      </w:r>
    </w:p>
    <w:p w14:paraId="28E7284E" w14:textId="77777777" w:rsidR="00931E54" w:rsidRPr="00931E54" w:rsidRDefault="00931E54" w:rsidP="00931E54">
      <w:pPr>
        <w:widowControl w:val="0"/>
        <w:autoSpaceDE w:val="0"/>
        <w:autoSpaceDN w:val="0"/>
        <w:adjustRightInd w:val="0"/>
        <w:spacing w:before="120"/>
        <w:ind w:right="-14" w:firstLine="567"/>
        <w:rPr>
          <w:spacing w:val="-2"/>
          <w:sz w:val="28"/>
          <w:szCs w:val="28"/>
        </w:rPr>
      </w:pPr>
      <w:r w:rsidRPr="00931E54">
        <w:rPr>
          <w:spacing w:val="-2"/>
          <w:sz w:val="28"/>
          <w:szCs w:val="28"/>
        </w:rPr>
        <w:t>Yêu cầu về mặt kỹ thuật/chỉ dẫn kỹ thuật bao gồm các nội dung chủ yếu sau:</w:t>
      </w:r>
    </w:p>
    <w:p w14:paraId="47020C2E" w14:textId="77777777" w:rsidR="00931E54" w:rsidRPr="00931E54" w:rsidRDefault="00931E54" w:rsidP="00931E54">
      <w:pPr>
        <w:pStyle w:val="Heading4"/>
        <w:spacing w:after="120"/>
        <w:ind w:firstLine="567"/>
        <w:rPr>
          <w:rFonts w:ascii="Times New Roman" w:hAnsi="Times New Roman" w:cs="Times New Roman"/>
          <w:color w:val="auto"/>
          <w:spacing w:val="-3"/>
          <w:sz w:val="28"/>
          <w:szCs w:val="28"/>
        </w:rPr>
      </w:pPr>
      <w:r w:rsidRPr="00931E54">
        <w:rPr>
          <w:rFonts w:ascii="Times New Roman" w:hAnsi="Times New Roman" w:cs="Times New Roman"/>
          <w:color w:val="auto"/>
          <w:spacing w:val="-3"/>
          <w:sz w:val="28"/>
          <w:szCs w:val="28"/>
        </w:rPr>
        <w:t>1. Quy trình, quy phạm áp dụng cho việc thi công, nghiệm thu công trình</w:t>
      </w:r>
    </w:p>
    <w:p w14:paraId="349A245E" w14:textId="77777777" w:rsidR="00931E54" w:rsidRPr="00931E54" w:rsidRDefault="00931E54" w:rsidP="00931E54">
      <w:pPr>
        <w:widowControl w:val="0"/>
        <w:autoSpaceDE w:val="0"/>
        <w:autoSpaceDN w:val="0"/>
        <w:adjustRightInd w:val="0"/>
        <w:spacing w:before="120"/>
        <w:ind w:firstLine="567"/>
        <w:rPr>
          <w:iCs/>
          <w:sz w:val="28"/>
          <w:szCs w:val="28"/>
          <w:lang w:val="es-ES"/>
        </w:rPr>
      </w:pPr>
      <w:r w:rsidRPr="00931E54">
        <w:rPr>
          <w:iCs/>
          <w:sz w:val="28"/>
          <w:szCs w:val="28"/>
          <w:lang w:val="es-ES"/>
        </w:rPr>
        <w:t>Nhà thầu phải đệ trình biện pháp thi công hợp lý cho gói thầu trên cơ sở hồ sơ yêu cầu, hồ sơ thiết kế bản vẽ thi công đã được thẩm tra, phê duyệt, đảm bảo các yêu cầu kỹ thuật và các tiêu chuẩn sau:</w:t>
      </w:r>
    </w:p>
    <w:p w14:paraId="1871F3F5"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Tiêu chuẩn quốc gia TCVN 10380:2014 Đường giao thông nông thôn – yêu cầu thiết kế;</w:t>
      </w:r>
    </w:p>
    <w:p w14:paraId="66A8AE41"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TCVN 4447:2012 Công tác đất - thi công và nghiệm thu;</w:t>
      </w:r>
    </w:p>
    <w:p w14:paraId="7031F2EA"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TCVN 4453:1995 Tiêu chuẩn bắt buộc áp dụng từng phần - kết cấu bê tông và bê tông cốt thép toàn khối - quy phạm thi công và nghiệm thu.</w:t>
      </w:r>
    </w:p>
    <w:p w14:paraId="4740EC26"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Thiết kế áo đường cứng theo tiêu chuẩn TCCS 39:2022/TCĐBVN.</w:t>
      </w:r>
    </w:p>
    <w:p w14:paraId="20B05270"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Thi công, nghiệm thu cấp phối đá dăm theo TCVN 8859:2011.</w:t>
      </w:r>
    </w:p>
    <w:p w14:paraId="275743FE"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Thi công, nghiệm thu mặt đường BTXM theo tiêu chuẩn TCCS 40:2022/TCĐBVN.</w:t>
      </w:r>
    </w:p>
    <w:p w14:paraId="59D82EAE"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Thép thanh truyền lực khe co, khe dọc, khe dãn theo TCVN 16511:2018.</w:t>
      </w:r>
    </w:p>
    <w:p w14:paraId="5583A705"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Tính toán các đặc trưng dòng chảy lũ TCVN 9845 : 2013;</w:t>
      </w:r>
    </w:p>
    <w:p w14:paraId="36AB548B"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Quy trình thiết kế cống theo trạng thái giới hạn 22 TCN 18- 79;</w:t>
      </w:r>
    </w:p>
    <w:p w14:paraId="65D71749"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Quy chuẩn kỹ thuật QG về báo hiệu đường bộ QCVN41:2019/BGTVT;</w:t>
      </w:r>
    </w:p>
    <w:p w14:paraId="07A52D9B" w14:textId="77777777" w:rsidR="00931E54" w:rsidRPr="00931E54" w:rsidRDefault="00931E54" w:rsidP="00931E54">
      <w:pPr>
        <w:widowControl w:val="0"/>
        <w:spacing w:before="60" w:after="60"/>
        <w:ind w:firstLine="567"/>
        <w:rPr>
          <w:bCs/>
          <w:sz w:val="28"/>
          <w:szCs w:val="28"/>
          <w:lang w:val="pt-BR"/>
        </w:rPr>
      </w:pPr>
      <w:r w:rsidRPr="00931E54">
        <w:rPr>
          <w:bCs/>
          <w:sz w:val="28"/>
          <w:szCs w:val="28"/>
          <w:lang w:val="pt-BR"/>
        </w:rPr>
        <w:t>- Các quy trình quy phạm và các văn bản quy định kỹ thuật khác.</w:t>
      </w:r>
    </w:p>
    <w:p w14:paraId="66D33DDE" w14:textId="77777777" w:rsidR="00931E54" w:rsidRPr="00931E54" w:rsidRDefault="00931E54" w:rsidP="00931E54">
      <w:pPr>
        <w:widowControl w:val="0"/>
        <w:spacing w:before="120" w:after="60"/>
        <w:ind w:firstLine="567"/>
        <w:rPr>
          <w:b/>
          <w:bCs/>
          <w:sz w:val="28"/>
          <w:szCs w:val="28"/>
          <w:lang w:val="nl-NL"/>
        </w:rPr>
      </w:pPr>
      <w:r w:rsidRPr="00931E54">
        <w:rPr>
          <w:b/>
          <w:bCs/>
          <w:sz w:val="28"/>
          <w:szCs w:val="28"/>
          <w:lang w:val="nl-NL"/>
        </w:rPr>
        <w:t>2. Yêu cầu về chủng loại vật tư:</w:t>
      </w:r>
    </w:p>
    <w:p w14:paraId="50F94E15" w14:textId="77777777" w:rsidR="00931E54" w:rsidRPr="00931E54" w:rsidRDefault="00931E54" w:rsidP="00931E54">
      <w:pPr>
        <w:pStyle w:val="i"/>
        <w:spacing w:before="40" w:after="40"/>
        <w:rPr>
          <w:rFonts w:ascii="Times New Roman" w:hAnsi="Times New Roman"/>
          <w:iCs/>
          <w:sz w:val="28"/>
          <w:szCs w:val="28"/>
          <w:lang w:val="nl-NL"/>
        </w:rPr>
      </w:pPr>
      <w:r w:rsidRPr="00931E54">
        <w:rPr>
          <w:rFonts w:ascii="Times New Roman" w:hAnsi="Times New Roman"/>
          <w:iCs/>
          <w:sz w:val="28"/>
          <w:szCs w:val="28"/>
          <w:lang w:val="nl-NL"/>
        </w:rPr>
        <w:t xml:space="preserve">- Tất cả các loại vật tư, vật liệu, thiết bị sử dụng cho công trình phải tuân thủ </w:t>
      </w:r>
      <w:r w:rsidRPr="00931E54">
        <w:rPr>
          <w:rFonts w:ascii="Times New Roman" w:hAnsi="Times New Roman"/>
          <w:iCs/>
          <w:sz w:val="28"/>
          <w:szCs w:val="28"/>
          <w:lang w:val="nl-NL"/>
        </w:rPr>
        <w:lastRenderedPageBreak/>
        <w:t xml:space="preserve">yêu cầu kỹ thuật của dự án cũng như theo tiêu chuẩn, quy chuẩn hiện hành. </w:t>
      </w:r>
      <w:r w:rsidRPr="00931E54">
        <w:rPr>
          <w:rFonts w:ascii="Times New Roman" w:hAnsi="Times New Roman"/>
          <w:sz w:val="28"/>
          <w:szCs w:val="28"/>
          <w:lang w:val="nl-NL"/>
        </w:rPr>
        <w:t xml:space="preserve">Tất cả các loại vật tư, vật liệu phục vụ cho công trình xây dựng trước khi đưa vào thi công xây dựng, lắp đặt cho công trình bắt buộc phải thí nghiệm, phải có chứng nhận xuất xứ, chứng nhận chất lượng, phải được kiểm tra các chỉ tiêu cơ lý theo quy định hiện hành. Vật liệu đảm bảo chất lượng mới được nghiệm thu, đưa vào sử dụng cho công trình xây dựng, trường hợp không đảm bảo chất lượng, Chủ đầu tư yêu cầu Nhà thầu loại bỏ không đưa vào công trình xây dựng. </w:t>
      </w:r>
      <w:r w:rsidRPr="00931E54">
        <w:rPr>
          <w:rFonts w:ascii="Times New Roman" w:hAnsi="Times New Roman"/>
          <w:iCs/>
          <w:sz w:val="28"/>
          <w:szCs w:val="28"/>
          <w:lang w:val="nl-NL"/>
        </w:rPr>
        <w:t>Toàn bộ các thí nghiệm vật liệu phải được tiến hành dưới sự giám sát chặt chẽ của Kỹ sư Tư vấn giám sát.</w:t>
      </w:r>
    </w:p>
    <w:p w14:paraId="07354CB5"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xml:space="preserve">- Vật liệu thành phẩm hoặc bán thành phẩm, cấu kiện xây dựng sử dụng vào công trình phải có chứng nhận về chất lượng, chứng nhận xuất xứ gửi cho chủ đầu tư để kiểm soát trước khi sử dụng theo quy định; </w:t>
      </w:r>
    </w:p>
    <w:p w14:paraId="22CC5D66" w14:textId="77777777" w:rsidR="00931E54" w:rsidRPr="00931E54" w:rsidRDefault="00931E54" w:rsidP="00931E54">
      <w:pPr>
        <w:widowControl w:val="0"/>
        <w:autoSpaceDE w:val="0"/>
        <w:autoSpaceDN w:val="0"/>
        <w:spacing w:before="40" w:after="40"/>
        <w:ind w:firstLine="567"/>
        <w:rPr>
          <w:sz w:val="28"/>
          <w:szCs w:val="28"/>
        </w:rPr>
      </w:pPr>
      <w:r w:rsidRPr="00931E54">
        <w:rPr>
          <w:sz w:val="28"/>
          <w:szCs w:val="28"/>
        </w:rPr>
        <w:t>- Các phiếu chứng nhận chất lượng của nhà sản xuất chỉ có ý nghĩa cam kết bảo hành chất lượng sản phẩm chứ không thay thế được các phiếu thí nghiệm vật liệu tại hiện trường do nhà thầu tổ chức thực hiện.</w:t>
      </w:r>
    </w:p>
    <w:p w14:paraId="1527DAE3" w14:textId="77777777" w:rsidR="00931E54" w:rsidRPr="00931E54" w:rsidRDefault="00931E54" w:rsidP="00931E54">
      <w:pPr>
        <w:widowControl w:val="0"/>
        <w:autoSpaceDE w:val="0"/>
        <w:autoSpaceDN w:val="0"/>
        <w:spacing w:before="40" w:after="40"/>
        <w:ind w:firstLine="567"/>
        <w:rPr>
          <w:sz w:val="28"/>
          <w:szCs w:val="28"/>
        </w:rPr>
      </w:pPr>
      <w:r w:rsidRPr="00931E54">
        <w:rPr>
          <w:sz w:val="28"/>
          <w:szCs w:val="28"/>
        </w:rPr>
        <w:t>- Vật tư sử dụng trong công trình phải có xuất xứ, thương hiệu rõ ràng và phải đảm bảo các tính năng kỹ thuật.</w:t>
      </w:r>
    </w:p>
    <w:p w14:paraId="3504FF39" w14:textId="77777777" w:rsidR="00931E54" w:rsidRPr="00931E54" w:rsidRDefault="00931E54" w:rsidP="00931E54">
      <w:pPr>
        <w:pStyle w:val="Heading4"/>
        <w:spacing w:after="120"/>
        <w:ind w:right="-11" w:firstLine="567"/>
        <w:rPr>
          <w:rFonts w:ascii="Times New Roman" w:hAnsi="Times New Roman" w:cs="Times New Roman"/>
          <w:color w:val="auto"/>
          <w:sz w:val="28"/>
          <w:szCs w:val="28"/>
        </w:rPr>
      </w:pPr>
      <w:r w:rsidRPr="00931E54">
        <w:rPr>
          <w:rFonts w:ascii="Times New Roman" w:hAnsi="Times New Roman" w:cs="Times New Roman"/>
          <w:color w:val="auto"/>
          <w:sz w:val="28"/>
          <w:szCs w:val="28"/>
        </w:rPr>
        <w:t>3. Yêu cầu về Giải pháp kỹ thuật:.</w:t>
      </w:r>
    </w:p>
    <w:p w14:paraId="1BBFEF7F" w14:textId="77777777" w:rsidR="00931E54" w:rsidRPr="00931E54" w:rsidRDefault="00931E54" w:rsidP="00931E54">
      <w:pPr>
        <w:spacing w:before="120"/>
        <w:ind w:firstLine="709"/>
        <w:rPr>
          <w:sz w:val="28"/>
          <w:szCs w:val="28"/>
          <w:lang w:val="sv-SE"/>
        </w:rPr>
      </w:pPr>
      <w:r w:rsidRPr="00931E54">
        <w:rPr>
          <w:sz w:val="28"/>
          <w:szCs w:val="28"/>
          <w:lang w:val="sv-SE"/>
        </w:rPr>
        <w:t>- Yêu cầu nhà thầu phải có biện pháp tổ chức thi công, trình tự thi công phù hợp với Hồ sơ thiết kế bản vẽ thi công, chỉ dẫn kỹ thuật (nếu có) được duyệt trên cở sở tuân thủ, áp dụng các Quy chuẩn, Tiêu chuẩn hiện hành.</w:t>
      </w:r>
    </w:p>
    <w:p w14:paraId="2D53A10C" w14:textId="77777777" w:rsidR="00931E54" w:rsidRPr="00931E54" w:rsidRDefault="00931E54" w:rsidP="00931E54">
      <w:pPr>
        <w:spacing w:before="120"/>
        <w:ind w:firstLine="709"/>
        <w:rPr>
          <w:sz w:val="28"/>
          <w:szCs w:val="28"/>
          <w:lang w:val="sv-SE"/>
        </w:rPr>
      </w:pPr>
      <w:bookmarkStart w:id="0" w:name="_Hlk113711337"/>
      <w:r w:rsidRPr="00931E54">
        <w:rPr>
          <w:sz w:val="28"/>
          <w:szCs w:val="28"/>
          <w:lang w:val="sv-SE"/>
        </w:rPr>
        <w:t>- Chuẩn bị mặt bằng để lập lán trại, tập kết máy móc và nhân lực.</w:t>
      </w:r>
    </w:p>
    <w:p w14:paraId="7C560EE4" w14:textId="77777777" w:rsidR="00931E54" w:rsidRPr="00931E54" w:rsidRDefault="00931E54" w:rsidP="00931E54">
      <w:pPr>
        <w:spacing w:before="120"/>
        <w:ind w:firstLine="709"/>
        <w:rPr>
          <w:sz w:val="28"/>
          <w:szCs w:val="28"/>
          <w:lang w:val="sv-SE"/>
        </w:rPr>
      </w:pPr>
      <w:r w:rsidRPr="00931E54">
        <w:rPr>
          <w:sz w:val="28"/>
          <w:szCs w:val="28"/>
          <w:lang w:val="sv-SE"/>
        </w:rPr>
        <w:t>- Xác định, định vị các vị trí thi công, đường công vụ</w:t>
      </w:r>
      <w:r w:rsidRPr="00931E54">
        <w:rPr>
          <w:sz w:val="28"/>
          <w:szCs w:val="28"/>
          <w:lang w:val="en-GB"/>
        </w:rPr>
        <w:t xml:space="preserve"> </w:t>
      </w:r>
      <w:r w:rsidRPr="00931E54">
        <w:rPr>
          <w:sz w:val="28"/>
          <w:szCs w:val="28"/>
          <w:lang w:val="sv-SE"/>
        </w:rPr>
        <w:t>(nếu cần) để đảm bảo việc lưu thông được an toàn, thông suốt trong quá trình triển khai thi công.</w:t>
      </w:r>
    </w:p>
    <w:p w14:paraId="0C863040" w14:textId="77777777" w:rsidR="00931E54" w:rsidRPr="00931E54" w:rsidRDefault="00931E54" w:rsidP="00931E54">
      <w:pPr>
        <w:spacing w:before="120"/>
        <w:ind w:firstLine="709"/>
        <w:rPr>
          <w:sz w:val="28"/>
          <w:szCs w:val="28"/>
          <w:lang w:val="sv-SE"/>
        </w:rPr>
      </w:pPr>
      <w:r w:rsidRPr="00931E54">
        <w:rPr>
          <w:sz w:val="28"/>
          <w:szCs w:val="28"/>
          <w:lang w:val="sv-SE"/>
        </w:rPr>
        <w:t>- Thành lập ban ch</w:t>
      </w:r>
      <w:r w:rsidRPr="00931E54">
        <w:rPr>
          <w:sz w:val="28"/>
          <w:szCs w:val="28"/>
          <w:lang w:val="en-GB"/>
        </w:rPr>
        <w:t>ỉ</w:t>
      </w:r>
      <w:r w:rsidRPr="00931E54">
        <w:rPr>
          <w:sz w:val="28"/>
          <w:szCs w:val="28"/>
          <w:lang w:val="sv-SE"/>
        </w:rPr>
        <w:t xml:space="preserve"> huy công trường có lãnh đạo công ty cán bộ có chuyên môn nghiệp vụ…. sao cho việc tổ chức thi công công trình được tốt nhất. Các trách nhiệm của từng thành viên sẽ được quy định cụ thể bằng quyết định của Giám đốc công ty.</w:t>
      </w:r>
    </w:p>
    <w:p w14:paraId="12F5BEA0" w14:textId="77777777" w:rsidR="00931E54" w:rsidRPr="00931E54" w:rsidRDefault="00931E54" w:rsidP="00931E54">
      <w:pPr>
        <w:spacing w:before="120"/>
        <w:ind w:firstLine="709"/>
        <w:rPr>
          <w:sz w:val="28"/>
          <w:szCs w:val="28"/>
          <w:lang w:val="sv-SE"/>
        </w:rPr>
      </w:pPr>
      <w:r w:rsidRPr="00931E54">
        <w:rPr>
          <w:sz w:val="28"/>
          <w:szCs w:val="28"/>
          <w:lang w:val="sv-SE"/>
        </w:rPr>
        <w:t xml:space="preserve">- Kiểm tra các loại vật tư theo tiêu chuẩn kỹ thuật khi đưa vào sử dụng cho công trình. </w:t>
      </w:r>
    </w:p>
    <w:p w14:paraId="789EBC84" w14:textId="77777777" w:rsidR="00931E54" w:rsidRPr="00931E54" w:rsidRDefault="00931E54" w:rsidP="00931E54">
      <w:pPr>
        <w:spacing w:before="120"/>
        <w:ind w:firstLine="709"/>
        <w:rPr>
          <w:sz w:val="28"/>
          <w:szCs w:val="28"/>
          <w:lang w:val="sv-SE"/>
        </w:rPr>
      </w:pPr>
      <w:r w:rsidRPr="00931E54">
        <w:rPr>
          <w:sz w:val="28"/>
          <w:szCs w:val="28"/>
          <w:lang w:val="sv-SE"/>
        </w:rPr>
        <w:t>- Chuẩn bị kho bãi tập kết vật tư mời chủ đầu tư, tư vấn giám sát đến kiểm tra trước khi thi công.</w:t>
      </w:r>
    </w:p>
    <w:p w14:paraId="7CB2FD39" w14:textId="77777777" w:rsidR="00931E54" w:rsidRPr="00931E54" w:rsidRDefault="00931E54" w:rsidP="00931E54">
      <w:pPr>
        <w:spacing w:before="120"/>
        <w:ind w:firstLine="709"/>
        <w:rPr>
          <w:sz w:val="28"/>
          <w:szCs w:val="28"/>
          <w:lang w:val="sv-SE"/>
        </w:rPr>
      </w:pPr>
      <w:r w:rsidRPr="00931E54">
        <w:rPr>
          <w:sz w:val="28"/>
          <w:szCs w:val="28"/>
          <w:lang w:val="sv-SE"/>
        </w:rPr>
        <w:t>- Tập kết, tổ chức bộ máy thi công biên chế các tổ đội lao động quán triệt yêu cầu về nội dung công việc và nội quy an toàn lao động.</w:t>
      </w:r>
    </w:p>
    <w:p w14:paraId="79A97BD9" w14:textId="77777777" w:rsidR="00931E54" w:rsidRPr="00931E54" w:rsidRDefault="00931E54" w:rsidP="00931E54">
      <w:pPr>
        <w:spacing w:before="120"/>
        <w:ind w:firstLine="709"/>
        <w:rPr>
          <w:sz w:val="28"/>
          <w:szCs w:val="28"/>
          <w:lang w:val="sv-SE"/>
        </w:rPr>
      </w:pPr>
      <w:r w:rsidRPr="00931E54">
        <w:rPr>
          <w:sz w:val="28"/>
          <w:szCs w:val="28"/>
          <w:lang w:val="sv-SE"/>
        </w:rPr>
        <w:t>- Tập kết công cụ trang thiết bị thi công và các phương tiện đảm bảo an toàn giao thông, biển báo rào chắn …</w:t>
      </w:r>
    </w:p>
    <w:p w14:paraId="760135AE" w14:textId="77777777" w:rsidR="00931E54" w:rsidRPr="00931E54" w:rsidRDefault="00931E54" w:rsidP="00931E54">
      <w:pPr>
        <w:spacing w:before="120"/>
        <w:ind w:firstLine="709"/>
        <w:rPr>
          <w:sz w:val="28"/>
          <w:szCs w:val="28"/>
          <w:lang w:val="sv-SE"/>
        </w:rPr>
      </w:pPr>
      <w:r w:rsidRPr="00931E54">
        <w:rPr>
          <w:sz w:val="28"/>
          <w:szCs w:val="28"/>
          <w:lang w:val="sv-SE"/>
        </w:rPr>
        <w:t>- Trình tự thi công các hạng mục công việc chính : Nhà thầu d</w:t>
      </w:r>
      <w:r w:rsidRPr="00931E54">
        <w:rPr>
          <w:sz w:val="28"/>
          <w:szCs w:val="28"/>
          <w:lang w:val="en-GB"/>
        </w:rPr>
        <w:t>ự</w:t>
      </w:r>
      <w:r w:rsidRPr="00931E54">
        <w:rPr>
          <w:sz w:val="28"/>
          <w:szCs w:val="28"/>
          <w:lang w:val="sv-SE"/>
        </w:rPr>
        <w:t xml:space="preserve">a trên bản vẽ thiết kế thi công đề xuất phương án thi công hợp lý, khả thi. </w:t>
      </w:r>
    </w:p>
    <w:bookmarkEnd w:id="0"/>
    <w:p w14:paraId="27754C2C" w14:textId="77777777" w:rsidR="00931E54" w:rsidRPr="00931E54" w:rsidRDefault="00931E54" w:rsidP="00931E54">
      <w:pPr>
        <w:spacing w:before="120"/>
        <w:ind w:firstLine="709"/>
        <w:rPr>
          <w:sz w:val="28"/>
          <w:szCs w:val="28"/>
          <w:lang w:val="sv-SE"/>
        </w:rPr>
      </w:pPr>
      <w:r w:rsidRPr="00931E54">
        <w:rPr>
          <w:sz w:val="28"/>
          <w:szCs w:val="28"/>
          <w:lang w:val="sv-SE"/>
        </w:rPr>
        <w:lastRenderedPageBreak/>
        <w:t>+ Trình bày biện pháp thi công các hạng mục công việc hợp lý. Trình tự thi công phải trình bày đầy đủ công tác chuẩn bị, phương án, biện pháp thi công và trình bày quy trình kiểm tra, đảm bảo chất lượng từng hạng mục.</w:t>
      </w:r>
    </w:p>
    <w:p w14:paraId="59F8067B" w14:textId="77777777" w:rsidR="00931E54" w:rsidRPr="00931E54" w:rsidRDefault="00931E54" w:rsidP="00931E54">
      <w:pPr>
        <w:spacing w:before="120"/>
        <w:ind w:firstLine="709"/>
        <w:rPr>
          <w:sz w:val="28"/>
          <w:szCs w:val="28"/>
          <w:lang w:val="sv-SE"/>
        </w:rPr>
      </w:pPr>
      <w:r w:rsidRPr="00931E54">
        <w:rPr>
          <w:sz w:val="28"/>
          <w:szCs w:val="28"/>
          <w:lang w:val="sv-SE"/>
        </w:rPr>
        <w:t>+  Có thuyết minh, bản vẽ minh họa, biện pháp chuẩn bị và tổ chức thi công hợp lý.</w:t>
      </w:r>
    </w:p>
    <w:p w14:paraId="1B1D7600" w14:textId="77777777" w:rsidR="00931E54" w:rsidRPr="00931E54" w:rsidRDefault="00931E54" w:rsidP="00931E54">
      <w:pPr>
        <w:pStyle w:val="Heading4"/>
        <w:spacing w:after="120"/>
        <w:ind w:right="-11" w:firstLine="567"/>
        <w:rPr>
          <w:rFonts w:ascii="Times New Roman" w:hAnsi="Times New Roman" w:cs="Times New Roman"/>
          <w:color w:val="auto"/>
          <w:sz w:val="28"/>
          <w:szCs w:val="28"/>
        </w:rPr>
      </w:pPr>
      <w:r w:rsidRPr="00931E54">
        <w:rPr>
          <w:rFonts w:ascii="Times New Roman" w:hAnsi="Times New Roman" w:cs="Times New Roman"/>
          <w:color w:val="auto"/>
          <w:sz w:val="28"/>
          <w:szCs w:val="28"/>
        </w:rPr>
        <w:t>4. Kiểm tra chất lượng các hạng mục công trình</w:t>
      </w:r>
    </w:p>
    <w:p w14:paraId="5444A542"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Việc kiểm tra chất lượng được tiến hành theo yêu cầu của chủ đầu tư khi được Nhà thầu thông báo về đề nghị nghiệm thu chất lượng hạng mục công trình, để thanh toán hoặc để chuyển tiếp giai đoạn thi công, hoặc theo yêu cầu của Chủ đầu tư trong quá trình thi công, khi các công tác thi công được cho rằng không đảm bảo các yêu cầu về kỹ thuật.</w:t>
      </w:r>
    </w:p>
    <w:p w14:paraId="6884A4D9"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Công tác kiểm tra chất lượng phải ghi rõ các kết quả kiểm tra, các thông số đo đạc về kích thước hình học, cao độ, cùng các chỉ tiêu kỹ thuật khác cùng các yêu cầu khác liên quan. Kết quả kiểm tra chất lượng phải được ghi rõ vào biên bản kiểm tra, đặc biệt là các hạng mục công trình ẩn dấu.</w:t>
      </w:r>
    </w:p>
    <w:p w14:paraId="43B50ACC"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cũng như khi có yêu cầu của chủ đầu tư, chủ đầu tư có thể sử dụng các số liệu của Nhà thầu làm căn cứ để nghiệm thu công trình.</w:t>
      </w:r>
    </w:p>
    <w:p w14:paraId="136C1884"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Nhà thầu sẽ phải thực hiện bất kỳ những việc kiểm tra và thí nghiệm cần thiết khác dưới sự chỉ đạo của chủ đầu tư khi xét thấy cần thiết để đảm bảo cho ổn định và chất lượng của công trình.</w:t>
      </w:r>
    </w:p>
    <w:p w14:paraId="34F542B7" w14:textId="77777777" w:rsidR="00931E54" w:rsidRPr="00931E54" w:rsidRDefault="00931E54" w:rsidP="00931E54">
      <w:pPr>
        <w:widowControl w:val="0"/>
        <w:autoSpaceDE w:val="0"/>
        <w:autoSpaceDN w:val="0"/>
        <w:spacing w:before="40" w:after="40"/>
        <w:ind w:firstLine="567"/>
        <w:rPr>
          <w:iCs/>
          <w:sz w:val="28"/>
          <w:szCs w:val="28"/>
          <w:lang w:val="nl-NL"/>
        </w:rPr>
      </w:pPr>
      <w:r w:rsidRPr="00931E54">
        <w:rPr>
          <w:iCs/>
          <w:sz w:val="28"/>
          <w:szCs w:val="28"/>
          <w:lang w:val="nl-NL"/>
        </w:rPr>
        <w:t>- Khi kiểm tra lại các hạng mục công trình hoặc các nguyên vật liệu thi công có kết quả không đạt các tiêu chuẩn kỹ thuật thì Nhà thầu phải tiến hành ngay việc sửa chữa hoặc phá dỡ các sản phẩm, các nguyên vật liệu đó, đồng thời Nhà thầu phải tiến hành các thí nghiệm các chứng chỉ chất lượng của việc sửa chữa đó bằng chi phí cuả nhà thầu.</w:t>
      </w:r>
    </w:p>
    <w:p w14:paraId="400D3A40" w14:textId="77777777" w:rsidR="00931E54" w:rsidRPr="00931E54" w:rsidRDefault="00931E54" w:rsidP="00931E54">
      <w:pPr>
        <w:widowControl w:val="0"/>
        <w:autoSpaceDE w:val="0"/>
        <w:autoSpaceDN w:val="0"/>
        <w:adjustRightInd w:val="0"/>
        <w:spacing w:before="40" w:after="40"/>
        <w:ind w:right="-11" w:firstLine="567"/>
        <w:rPr>
          <w:b/>
          <w:sz w:val="28"/>
          <w:szCs w:val="28"/>
          <w:lang w:val="es-ES"/>
        </w:rPr>
      </w:pPr>
      <w:r w:rsidRPr="00931E54">
        <w:rPr>
          <w:b/>
          <w:sz w:val="28"/>
          <w:szCs w:val="28"/>
          <w:lang w:val="es-ES"/>
        </w:rPr>
        <w:t>5. Yêu cầu về phòng, chống cháy, nổ</w:t>
      </w:r>
    </w:p>
    <w:p w14:paraId="568085EF"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Trong quá trình thi công, nhà thầu phải xây dựng các biện pháp tổ chức và kỹ thuật đảm bảo an toàn cháy nổ trong phạm vi công trình. Đồng thời phổ biến các quy định và kỹ thuật PCCC và các chỉ dẫn cần thiết khi làm việc với từng chất liệu, vật liệu cháy cho đội ngũ công nhân, các đơn vị tham gia trực tiếp thi công tại công trường.</w:t>
      </w:r>
    </w:p>
    <w:p w14:paraId="1B9F161E"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Đội ngũ công nhân phải được trang bị kiến thức về PCCC.</w:t>
      </w:r>
    </w:p>
    <w:p w14:paraId="41202CC7"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Kiểm tra định kỳ việc tổ chức phòng cháy chữa cháy tại công trình.</w:t>
      </w:r>
    </w:p>
    <w:p w14:paraId="0A62AAC2"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sz w:val="28"/>
          <w:szCs w:val="28"/>
        </w:rPr>
        <w:t>- Phải bố trí dụng cụ cứu hoả đề phòng khi có hoả hoạn xảy ra.</w:t>
      </w:r>
    </w:p>
    <w:p w14:paraId="063D8D80" w14:textId="77777777" w:rsidR="00931E54" w:rsidRPr="00931E54" w:rsidRDefault="00931E54" w:rsidP="00931E54">
      <w:pPr>
        <w:widowControl w:val="0"/>
        <w:autoSpaceDE w:val="0"/>
        <w:autoSpaceDN w:val="0"/>
        <w:adjustRightInd w:val="0"/>
        <w:spacing w:before="40" w:after="40"/>
        <w:ind w:right="-11" w:firstLine="567"/>
        <w:rPr>
          <w:b/>
          <w:sz w:val="28"/>
          <w:szCs w:val="28"/>
          <w:lang w:val="es-ES"/>
        </w:rPr>
      </w:pPr>
      <w:r w:rsidRPr="00931E54">
        <w:rPr>
          <w:b/>
          <w:sz w:val="28"/>
          <w:szCs w:val="28"/>
          <w:lang w:val="es-ES"/>
        </w:rPr>
        <w:t>6. Yêu cầu về vệ sinh môi trường, an ninh trật tự</w:t>
      </w:r>
    </w:p>
    <w:p w14:paraId="026A23BF"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xml:space="preserve">- Trong quá trình thi công cho đến khi kết thúc việc bảo hành công trình không làm ảnh hưởng đến môi trường trong khu vực xung quanh và của người dân. Không được làm ảnh hưởng đến các nguồn nước sạch, không đổ rác thải thi </w:t>
      </w:r>
      <w:r w:rsidRPr="00931E54">
        <w:rPr>
          <w:bCs/>
          <w:sz w:val="28"/>
          <w:szCs w:val="28"/>
          <w:lang w:val="nl-NL"/>
        </w:rPr>
        <w:lastRenderedPageBreak/>
        <w:t>công, sinh hoạt và các vật liệu thi công vào các khu vực ngoài phạm vi được phép sử dụng để thi công.</w:t>
      </w:r>
    </w:p>
    <w:p w14:paraId="3CEA0B5D"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Phương tiện vận chuyển vật liệu, phế thải phải có được che chắn, phủ bạt, không rơi vãi gây ảnh hưởng đến môi trường, đi lại và cuộc sống của người dân. Đồng thời, phải tuân thủ quy định về tải trọng phương tiện phù hợp nhằm không gây hư hỏng kết cấu hạ tầng kỹ thuật xung quanh, tuân thủ pháp luật khi tham gia giao thông.</w:t>
      </w:r>
    </w:p>
    <w:p w14:paraId="79C2B25F" w14:textId="77777777" w:rsidR="00931E54" w:rsidRPr="00931E54" w:rsidRDefault="00931E54" w:rsidP="00931E54">
      <w:pPr>
        <w:pStyle w:val="i"/>
        <w:spacing w:before="40" w:after="40"/>
        <w:rPr>
          <w:rFonts w:ascii="Times New Roman" w:hAnsi="Times New Roman"/>
          <w:iCs/>
          <w:sz w:val="28"/>
          <w:szCs w:val="28"/>
        </w:rPr>
      </w:pPr>
      <w:r w:rsidRPr="00931E54">
        <w:rPr>
          <w:rFonts w:ascii="Times New Roman" w:hAnsi="Times New Roman"/>
          <w:iCs/>
          <w:sz w:val="28"/>
          <w:szCs w:val="28"/>
        </w:rPr>
        <w:t>- Phế thải vật liệu xây dựng phải được vận chuyển và đổ ở các khu vực cho phép và đúng quy định.</w:t>
      </w:r>
    </w:p>
    <w:p w14:paraId="3D41D136"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xml:space="preserve">- Bố trí khu vực gia công vật liệu, cấu kiện và khu vực ăn ở, nghỉ ngơi không làm ảnh hưởng đến môi trường xung quanh. Nhà thầu phải quán triệt ý thức vệ sinh trong quá trình sinh hoạt, ăn ở, thi công... phổ biến thường xuyên cho cán bộ công nhân viên toàn công trường về ý thức trách nhiệm trong việc giữ gìn vệ sinh môi trường chung và an ninh trật tự của địa phương. </w:t>
      </w:r>
    </w:p>
    <w:p w14:paraId="2103D145"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Khi hoàn thiện bàn giao công trình: thu dọn phế thải, vật liệu thừa, tháo dỡ các công trình tạm thời phục vụ thi công, các chướng ngại do thi công rơi vãi trong toàn bộ phạm vi công trường, hoàn trả cảnh quan môi trường bàn giao lại cho địa phương.</w:t>
      </w:r>
    </w:p>
    <w:p w14:paraId="2A8016F0" w14:textId="77777777" w:rsidR="00931E54" w:rsidRPr="00931E54" w:rsidRDefault="00931E54" w:rsidP="00931E54">
      <w:pPr>
        <w:widowControl w:val="0"/>
        <w:autoSpaceDE w:val="0"/>
        <w:autoSpaceDN w:val="0"/>
        <w:adjustRightInd w:val="0"/>
        <w:spacing w:before="40" w:after="40"/>
        <w:ind w:right="-11" w:firstLine="567"/>
        <w:rPr>
          <w:b/>
          <w:sz w:val="28"/>
          <w:szCs w:val="28"/>
          <w:lang w:val="es-ES"/>
        </w:rPr>
      </w:pPr>
      <w:r w:rsidRPr="00931E54">
        <w:rPr>
          <w:b/>
          <w:sz w:val="28"/>
          <w:szCs w:val="28"/>
          <w:lang w:val="es-ES"/>
        </w:rPr>
        <w:t>7. Yêu cầu về an toàn lao động</w:t>
      </w:r>
    </w:p>
    <w:p w14:paraId="0EFCCAFC" w14:textId="77777777" w:rsidR="00931E54" w:rsidRPr="00931E54" w:rsidRDefault="00931E54" w:rsidP="00931E54">
      <w:pPr>
        <w:pStyle w:val="00NS3"/>
        <w:spacing w:before="40" w:after="40" w:line="240" w:lineRule="auto"/>
        <w:ind w:firstLine="567"/>
        <w:jc w:val="both"/>
        <w:outlineLvl w:val="9"/>
        <w:rPr>
          <w:szCs w:val="28"/>
        </w:rPr>
      </w:pPr>
      <w:r w:rsidRPr="00931E54">
        <w:rPr>
          <w:szCs w:val="28"/>
        </w:rPr>
        <w:t>7.1. Bảo đảm an toàn cho người và thiết bị</w:t>
      </w:r>
    </w:p>
    <w:p w14:paraId="1303D834" w14:textId="77777777" w:rsidR="00931E54" w:rsidRPr="00931E54" w:rsidRDefault="00931E54" w:rsidP="00931E54">
      <w:pPr>
        <w:pStyle w:val="00NSNormal"/>
        <w:autoSpaceDE w:val="0"/>
        <w:autoSpaceDN w:val="0"/>
        <w:spacing w:after="40" w:line="240" w:lineRule="auto"/>
        <w:rPr>
          <w:szCs w:val="28"/>
        </w:rPr>
      </w:pPr>
      <w:r w:rsidRPr="00931E54">
        <w:rPr>
          <w:szCs w:val="28"/>
        </w:rPr>
        <w:t>- Nhà thầu có trách nhiệm mua bảo hiểm cho thiết bị, nhân công theo như quy định hiện hành. Mọi thành viên tham gia thi công công trình được tập huấn về an toàn lao động và được trang bị đầy đủ dụng cụ bảo hộ lao động trước khi tham gia thi công. Có biện pháp tổ chức cấp cứu, ốm đau và tai nạn kịp thời.</w:t>
      </w:r>
    </w:p>
    <w:p w14:paraId="1589EE47" w14:textId="77777777" w:rsidR="00931E54" w:rsidRPr="00931E54" w:rsidRDefault="00931E54" w:rsidP="00931E54">
      <w:pPr>
        <w:pStyle w:val="00NSNormal"/>
        <w:autoSpaceDE w:val="0"/>
        <w:autoSpaceDN w:val="0"/>
        <w:spacing w:after="40" w:line="240" w:lineRule="auto"/>
        <w:rPr>
          <w:szCs w:val="28"/>
        </w:rPr>
      </w:pPr>
      <w:r w:rsidRPr="00931E54">
        <w:rPr>
          <w:szCs w:val="28"/>
        </w:rPr>
        <w:t>- Cán bộ phụ trách an toàn của Nhà thầu thường xuyên kiểm tra phát hiện kịp thời các hiện tượng mất an toàn xử lý ngay nhằm đảm bảo an toàn tuyệt đối.</w:t>
      </w:r>
    </w:p>
    <w:p w14:paraId="6786D3C9" w14:textId="77777777" w:rsidR="00931E54" w:rsidRPr="00931E54" w:rsidRDefault="00931E54" w:rsidP="00931E54">
      <w:pPr>
        <w:pStyle w:val="00NSNormal"/>
        <w:autoSpaceDE w:val="0"/>
        <w:autoSpaceDN w:val="0"/>
        <w:spacing w:after="40" w:line="240" w:lineRule="auto"/>
        <w:rPr>
          <w:szCs w:val="28"/>
        </w:rPr>
      </w:pPr>
      <w:r w:rsidRPr="00931E54">
        <w:rPr>
          <w:szCs w:val="28"/>
        </w:rPr>
        <w:t>- Công nhân tham gia thi công là những người đủ tuổi lao động, đủ sức khoẻ và được kiểm tra sức khoẻ định kỳ.</w:t>
      </w:r>
    </w:p>
    <w:p w14:paraId="3A77B67D" w14:textId="77777777" w:rsidR="00931E54" w:rsidRPr="00931E54" w:rsidRDefault="00931E54" w:rsidP="00931E54">
      <w:pPr>
        <w:pStyle w:val="00NS3"/>
        <w:spacing w:before="40" w:after="40" w:line="240" w:lineRule="auto"/>
        <w:ind w:firstLine="567"/>
        <w:jc w:val="both"/>
        <w:outlineLvl w:val="9"/>
        <w:rPr>
          <w:szCs w:val="28"/>
        </w:rPr>
      </w:pPr>
      <w:bookmarkStart w:id="1" w:name="_Toc228202076"/>
      <w:bookmarkStart w:id="2" w:name="_Toc228200199"/>
      <w:r w:rsidRPr="00931E54">
        <w:rPr>
          <w:szCs w:val="28"/>
        </w:rPr>
        <w:t>7.2. Đảm bảo an toàn cho công trình</w:t>
      </w:r>
      <w:bookmarkEnd w:id="1"/>
      <w:bookmarkEnd w:id="2"/>
      <w:r w:rsidRPr="00931E54">
        <w:rPr>
          <w:szCs w:val="28"/>
        </w:rPr>
        <w:t xml:space="preserve"> lân cận</w:t>
      </w:r>
      <w:r w:rsidRPr="00931E54">
        <w:rPr>
          <w:szCs w:val="28"/>
          <w:lang w:val="en-GB"/>
        </w:rPr>
        <w:t xml:space="preserve"> </w:t>
      </w:r>
      <w:r w:rsidRPr="00931E54">
        <w:rPr>
          <w:szCs w:val="28"/>
        </w:rPr>
        <w:t>(nếu có).</w:t>
      </w:r>
    </w:p>
    <w:p w14:paraId="1DA0A58A" w14:textId="77777777" w:rsidR="00931E54" w:rsidRPr="00931E54" w:rsidRDefault="00931E54" w:rsidP="00931E54">
      <w:pPr>
        <w:pStyle w:val="00NSNormal"/>
        <w:autoSpaceDE w:val="0"/>
        <w:autoSpaceDN w:val="0"/>
        <w:spacing w:after="40" w:line="240" w:lineRule="auto"/>
        <w:rPr>
          <w:szCs w:val="28"/>
        </w:rPr>
      </w:pPr>
      <w:r w:rsidRPr="00931E54">
        <w:rPr>
          <w:szCs w:val="28"/>
        </w:rPr>
        <w:t>- Trong quá trình thi công, phải tiến hành các biện pháp hợp lý, tránh làm hư hỏng các công trình xung quanh. Trong trường hợp bất khả kháng báo cáo Chủ đầu tư có biện pháp kịp thời để khắc phục.</w:t>
      </w:r>
    </w:p>
    <w:p w14:paraId="36FB6797" w14:textId="77777777" w:rsidR="00931E54" w:rsidRPr="00931E54" w:rsidRDefault="00931E54" w:rsidP="00931E54">
      <w:pPr>
        <w:pStyle w:val="00NS3"/>
        <w:spacing w:before="40" w:after="40" w:line="240" w:lineRule="auto"/>
        <w:ind w:firstLine="567"/>
        <w:jc w:val="both"/>
        <w:outlineLvl w:val="9"/>
        <w:rPr>
          <w:szCs w:val="28"/>
        </w:rPr>
      </w:pPr>
      <w:r w:rsidRPr="00931E54">
        <w:rPr>
          <w:szCs w:val="28"/>
        </w:rPr>
        <w:t>8. Yêu cầu về huy động nhân lực và thiết bị phục vụ thi công</w:t>
      </w:r>
    </w:p>
    <w:p w14:paraId="65C1D821" w14:textId="77777777" w:rsidR="00931E54" w:rsidRPr="00931E54" w:rsidRDefault="00931E54" w:rsidP="00931E54">
      <w:pPr>
        <w:widowControl w:val="0"/>
        <w:autoSpaceDE w:val="0"/>
        <w:autoSpaceDN w:val="0"/>
        <w:spacing w:before="40" w:after="40"/>
        <w:ind w:firstLine="567"/>
        <w:rPr>
          <w:spacing w:val="-2"/>
          <w:sz w:val="28"/>
          <w:szCs w:val="28"/>
          <w:lang w:val="nl-NL"/>
        </w:rPr>
      </w:pPr>
      <w:r w:rsidRPr="00931E54">
        <w:rPr>
          <w:spacing w:val="-2"/>
          <w:sz w:val="28"/>
          <w:szCs w:val="28"/>
          <w:lang w:val="nl-NL"/>
        </w:rPr>
        <w:t>- Nhà thầu phải có biện pháp huy động nhân lực và thiết bị phục vụ thi công kịp thời hợp lý để thi công gói thầu đúng tiến độ, đảm bảo chất lượng theo hợp đồng đã ký.</w:t>
      </w:r>
    </w:p>
    <w:p w14:paraId="588D66BE"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xml:space="preserve">- Cán bộ chỉ huy trưởng công trình, cán bộ kỹ thuật phải có bằng cấp, chuyên môn phù hợp để đảm nhận công việc và quản lý chất lượng, tiến độ công trình đúng theo yêu cầu của E-HSMT và E-HSDT. </w:t>
      </w:r>
    </w:p>
    <w:p w14:paraId="43AB716C"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Nhà thầu phải cung cấp các loại phương tiện thiết bị máy móc phục vụ thi công đúng theo yêu cầu của E-HSMT và E-HSDT.</w:t>
      </w:r>
    </w:p>
    <w:p w14:paraId="232B1361"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t xml:space="preserve">- Các cán bộ của nhà thầu phải có trách nhiệm kiểm tra các công việc của nhà thầu cho phù hợp với những yêu cầu của hợp đồng. </w:t>
      </w:r>
    </w:p>
    <w:p w14:paraId="46932D3B" w14:textId="77777777" w:rsidR="00931E54" w:rsidRPr="00931E54" w:rsidRDefault="00931E54" w:rsidP="00931E54">
      <w:pPr>
        <w:widowControl w:val="0"/>
        <w:autoSpaceDE w:val="0"/>
        <w:autoSpaceDN w:val="0"/>
        <w:spacing w:before="40" w:after="40"/>
        <w:ind w:firstLine="567"/>
        <w:rPr>
          <w:sz w:val="28"/>
          <w:szCs w:val="28"/>
          <w:lang w:val="nl-NL"/>
        </w:rPr>
      </w:pPr>
      <w:r w:rsidRPr="00931E54">
        <w:rPr>
          <w:sz w:val="28"/>
          <w:szCs w:val="28"/>
          <w:lang w:val="nl-NL"/>
        </w:rPr>
        <w:lastRenderedPageBreak/>
        <w:t>- Nhà thầu phải trình danh sách tên và bằng cấp, chứng chỉ của các cán bộ tham gia gói thầu và toàn bộ các loại phương tiện máy móc phục vụ thi công công trình để chủ đầu tư, TVGS kiểm tra.</w:t>
      </w:r>
    </w:p>
    <w:p w14:paraId="173B04BB" w14:textId="77777777" w:rsidR="00931E54" w:rsidRPr="00931E54" w:rsidRDefault="00931E54" w:rsidP="00931E54">
      <w:pPr>
        <w:widowControl w:val="0"/>
        <w:autoSpaceDE w:val="0"/>
        <w:autoSpaceDN w:val="0"/>
        <w:spacing w:before="40" w:after="40"/>
        <w:ind w:firstLine="567"/>
        <w:rPr>
          <w:sz w:val="28"/>
          <w:szCs w:val="28"/>
        </w:rPr>
      </w:pPr>
      <w:r w:rsidRPr="00931E54">
        <w:rPr>
          <w:sz w:val="28"/>
          <w:szCs w:val="28"/>
        </w:rPr>
        <w:t>- Lập bảng kê tất cả máy móc mà nhà thầu dự kiến sử dụng để thi công cho gói thầu. Máy móc thiết bị thi công phải đáp ứng được công suất, tính năng, vận hành tốt, phải đảm bảo an toàn, chứng nhận kiểm định (nếu có) phải còn hiệu lực. Nhân công vận hành máy phải được đào tạo về nghiệp vụ, được tập huấn về an toàn lao động và phải có giấy phép vận hành phù hợp.</w:t>
      </w:r>
    </w:p>
    <w:p w14:paraId="4E313AAC" w14:textId="77777777" w:rsidR="00931E54" w:rsidRPr="00931E54" w:rsidRDefault="00931E54" w:rsidP="00931E54">
      <w:pPr>
        <w:widowControl w:val="0"/>
        <w:autoSpaceDE w:val="0"/>
        <w:autoSpaceDN w:val="0"/>
        <w:spacing w:before="40" w:after="40"/>
        <w:ind w:firstLine="567"/>
        <w:rPr>
          <w:bCs/>
          <w:sz w:val="28"/>
          <w:szCs w:val="28"/>
          <w:lang w:val="nl-NL"/>
        </w:rPr>
      </w:pPr>
      <w:r w:rsidRPr="00931E54">
        <w:rPr>
          <w:bCs/>
          <w:sz w:val="28"/>
          <w:szCs w:val="28"/>
          <w:lang w:val="nl-NL"/>
        </w:rPr>
        <w:t>- Nhà thầu phải thường xuyên đối chiếu tiến độ thực hiện so với tiến độ thi công mà nhà thầu đã thống nhất với tư vấn giám sát, chủ đầu tư để kịp thời có biện pháp xử lý, các chậm trễ từng khâu công tác.</w:t>
      </w:r>
    </w:p>
    <w:p w14:paraId="51A4AFED" w14:textId="77777777" w:rsidR="00931E54" w:rsidRPr="00931E54" w:rsidRDefault="00931E54" w:rsidP="00931E54">
      <w:pPr>
        <w:widowControl w:val="0"/>
        <w:autoSpaceDE w:val="0"/>
        <w:autoSpaceDN w:val="0"/>
        <w:spacing w:before="40" w:after="40"/>
        <w:ind w:firstLine="567"/>
        <w:rPr>
          <w:b/>
          <w:bCs/>
          <w:spacing w:val="-2"/>
          <w:sz w:val="28"/>
          <w:szCs w:val="28"/>
          <w:lang w:val="nl-NL"/>
        </w:rPr>
      </w:pPr>
      <w:r w:rsidRPr="00931E54">
        <w:rPr>
          <w:bCs/>
          <w:spacing w:val="-2"/>
          <w:sz w:val="28"/>
          <w:szCs w:val="28"/>
          <w:lang w:val="nl-NL"/>
        </w:rPr>
        <w:t>- Nếu tư vấn giám sát và chủ đầu tư thấy tiến độ nhà thầu thực hiện bị chậm, có khả năng làm chậm thời gian hoàn thành công trình thì nhà thầu phải có biện pháp cần thiết với sự đồng ý của tư vấn giám sát để đẩy nhanh tiến độ theo yêu cầu bằng cách tập trung nhân công và thiết bị. Nhà thầu sẽ không được trả thêm khoản tiền nào về những biện pháp đó.</w:t>
      </w:r>
    </w:p>
    <w:p w14:paraId="35FDEFF7" w14:textId="77777777" w:rsidR="00931E54" w:rsidRPr="00931E54" w:rsidRDefault="00931E54" w:rsidP="00931E54">
      <w:pPr>
        <w:pStyle w:val="00NS3"/>
        <w:spacing w:before="40" w:after="40" w:line="240" w:lineRule="auto"/>
        <w:ind w:firstLine="567"/>
        <w:jc w:val="both"/>
        <w:outlineLvl w:val="9"/>
        <w:rPr>
          <w:szCs w:val="28"/>
        </w:rPr>
      </w:pPr>
      <w:r w:rsidRPr="00931E54">
        <w:rPr>
          <w:szCs w:val="28"/>
        </w:rPr>
        <w:t>9. Yêu cầu về hệ thống kiểm tra, giám sát chất lượng của nhà thầu</w:t>
      </w:r>
    </w:p>
    <w:p w14:paraId="69EB9A8A"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Thi công đúng thiết kế được duyệt, áp dụng đúng các tiêu chuẩn kỹ thuật xây dựng đã được quy định và chịu sự giám sát, kiểm tra thường xuyên về chất lượng công trình của chủ đầu tư, tổ chức thiết kế và cơ quan giám định Nhà nước theo phân cấp quản lý chất lượng công trình xây dựng;</w:t>
      </w:r>
    </w:p>
    <w:p w14:paraId="0E9488BC"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Chịu trách nhiệm trước chủ đầu tư và trước pháp luật về thi công xây dựng công trình, kể cả những phần việc do nhà thầu phụ thực hiện theo quy định của hợp đồng giao nhận thầu thi công xây dựng công trình.</w:t>
      </w:r>
    </w:p>
    <w:p w14:paraId="734E5DA6"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Nhà thầu phải có tổ chức bộ máy, ban chỉ huy công trình để quản lý, giám sát, tổ chức thi công công trình. Phải có hệ thống quản lý chất lượng thi công xây dựng công trình theo yêu cầu:</w:t>
      </w:r>
    </w:p>
    <w:p w14:paraId="206BA2D7"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Phải tổ chức hệ thống quản lý chất lượng phù hợp với hợp đồng giao thầu, trong đó cần có bộ phận giám sát chất lượng riêng của nhà thầu.</w:t>
      </w:r>
    </w:p>
    <w:p w14:paraId="5C52DD8F"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Chỉ được phép thay đổi, bổ sung vật liệu, khối lượng khi được Chủ đầu tư chấp thuận (có biên bản ký nhận giữa các bên liên quan).</w:t>
      </w:r>
    </w:p>
    <w:p w14:paraId="720A8D6A"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Báo cáo đầy đủ quy trình tự kiểm tra chất lượng vật liệu, cấu kiện, sản phẩm xây dựng.</w:t>
      </w:r>
    </w:p>
    <w:p w14:paraId="19E00CE1"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Phối hợp với Chủ đầu tư và đơn vị giám sát, chuẩn bị đầy đủ hồ sơ nghiệm thu.</w:t>
      </w:r>
    </w:p>
    <w:p w14:paraId="435AC078"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Báo cáo thường xuyên với chủ đầu tư về tiến độ, chất lượng, khối lượng, an toàn và môi trường xây dựng.</w:t>
      </w:r>
    </w:p>
    <w:p w14:paraId="0B96A64C"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Tổ chức nghiệm thu nội bộ trước khi mời đại diện chủ đầu tư nghiệm thu.</w:t>
      </w:r>
    </w:p>
    <w:p w14:paraId="2D7657E6"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Đảm bảo an toàn trong thi công xây dựng cho người, thiết bị và những công trình lân cận, kể cả hệ thống hạ tầng kỹ thuật khu vực; Đảm bảo vệ sinh môi trường trong quá trình thi công.</w:t>
      </w:r>
    </w:p>
    <w:p w14:paraId="3016E56D"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Lập hồ sơ hoàn công, thanh quyết toán theo quy định hiện hành.</w:t>
      </w:r>
    </w:p>
    <w:p w14:paraId="796C5C63" w14:textId="77777777" w:rsidR="00931E54" w:rsidRPr="00931E54" w:rsidRDefault="00931E54" w:rsidP="00931E54">
      <w:pPr>
        <w:pStyle w:val="i"/>
        <w:autoSpaceDE/>
        <w:autoSpaceDN/>
        <w:spacing w:before="40" w:after="40"/>
        <w:rPr>
          <w:rFonts w:ascii="Times New Roman" w:hAnsi="Times New Roman"/>
          <w:b/>
          <w:bCs/>
          <w:iCs/>
          <w:sz w:val="28"/>
          <w:szCs w:val="28"/>
          <w:lang w:val="nl-NL"/>
        </w:rPr>
      </w:pPr>
      <w:r w:rsidRPr="00931E54">
        <w:rPr>
          <w:rFonts w:ascii="Times New Roman" w:hAnsi="Times New Roman"/>
          <w:b/>
          <w:bCs/>
          <w:iCs/>
          <w:sz w:val="28"/>
          <w:szCs w:val="28"/>
          <w:lang w:val="nl-NL"/>
        </w:rPr>
        <w:t>11. Yêu cầu về phòng chống bão lụt :</w:t>
      </w:r>
    </w:p>
    <w:p w14:paraId="4D214158"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lastRenderedPageBreak/>
        <w:t>Nhà thầu phải trình bày được phương án phòng chống bão lụt, phương án đảm bảo an toàn cho con người, vật tư, thiết bị trong trường hơp có lũ lụt.</w:t>
      </w:r>
    </w:p>
    <w:p w14:paraId="0FD49EB8"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Nhà thầu phải theo dõi thông tin, nắm bắt tình hình thời tiết để kịp thời có phương án xử lý phòng chống.</w:t>
      </w:r>
    </w:p>
    <w:p w14:paraId="6AD9B2D6" w14:textId="77777777" w:rsidR="00931E54" w:rsidRPr="00931E54" w:rsidRDefault="00931E54" w:rsidP="00931E54">
      <w:pPr>
        <w:pStyle w:val="i"/>
        <w:autoSpaceDE/>
        <w:autoSpaceDN/>
        <w:spacing w:before="40" w:after="40"/>
        <w:rPr>
          <w:rFonts w:ascii="Times New Roman" w:hAnsi="Times New Roman"/>
          <w:b/>
          <w:bCs/>
          <w:iCs/>
          <w:sz w:val="28"/>
          <w:szCs w:val="28"/>
          <w:lang w:val="nl-NL"/>
        </w:rPr>
      </w:pPr>
      <w:r w:rsidRPr="00931E54">
        <w:rPr>
          <w:rFonts w:ascii="Times New Roman" w:hAnsi="Times New Roman"/>
          <w:b/>
          <w:bCs/>
          <w:iCs/>
          <w:sz w:val="28"/>
          <w:szCs w:val="28"/>
          <w:lang w:val="nl-NL"/>
        </w:rPr>
        <w:t>12. Yêu cầu về tiến độ thi công:</w:t>
      </w:r>
    </w:p>
    <w:p w14:paraId="3CAEAC36"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Nhà thầu phải trình bảng tiến độ thi công chi tiết các hạng mục công trình để làm căn cứ sau này Chủ đầu tư tổ chức điều hành, quản lý dự án, nghiệm thu công</w:t>
      </w:r>
      <w:r w:rsidRPr="00931E54">
        <w:rPr>
          <w:rFonts w:ascii="Times New Roman" w:hAnsi="Times New Roman"/>
          <w:iCs/>
          <w:sz w:val="28"/>
          <w:szCs w:val="28"/>
          <w:lang w:val="en-GB"/>
        </w:rPr>
        <w:t xml:space="preserve"> </w:t>
      </w:r>
      <w:r w:rsidRPr="00931E54">
        <w:rPr>
          <w:rFonts w:ascii="Times New Roman" w:hAnsi="Times New Roman"/>
          <w:iCs/>
          <w:sz w:val="28"/>
          <w:szCs w:val="28"/>
          <w:lang w:val="nl-NL"/>
        </w:rPr>
        <w:t>trình, các hạng mục công trình.</w:t>
      </w:r>
    </w:p>
    <w:p w14:paraId="14115FD3" w14:textId="77777777" w:rsidR="00931E54" w:rsidRPr="00931E54" w:rsidRDefault="00931E54" w:rsidP="00931E54">
      <w:pPr>
        <w:pStyle w:val="i"/>
        <w:autoSpaceDE/>
        <w:autoSpaceDN/>
        <w:spacing w:before="40" w:after="40"/>
        <w:rPr>
          <w:rFonts w:ascii="Times New Roman" w:hAnsi="Times New Roman"/>
          <w:iCs/>
          <w:sz w:val="28"/>
          <w:szCs w:val="28"/>
          <w:lang w:val="nl-NL"/>
        </w:rPr>
      </w:pPr>
      <w:r w:rsidRPr="00931E54">
        <w:rPr>
          <w:rFonts w:ascii="Times New Roman" w:hAnsi="Times New Roman"/>
          <w:iCs/>
          <w:sz w:val="28"/>
          <w:szCs w:val="28"/>
          <w:lang w:val="nl-NL"/>
        </w:rPr>
        <w:t>- Tiến độ phải bao gồm tiến độ tổng thể và tiến độ thi công chi tiết các hạng</w:t>
      </w:r>
      <w:r w:rsidRPr="00931E54">
        <w:rPr>
          <w:rFonts w:ascii="Times New Roman" w:hAnsi="Times New Roman"/>
          <w:iCs/>
          <w:sz w:val="28"/>
          <w:szCs w:val="28"/>
          <w:lang w:val="nl-NL"/>
        </w:rPr>
        <w:br/>
        <w:t xml:space="preserve">mục quan trọng của công trình. </w:t>
      </w:r>
    </w:p>
    <w:p w14:paraId="7995CAB6" w14:textId="77777777" w:rsidR="00931E54" w:rsidRPr="00931E54" w:rsidRDefault="00931E54" w:rsidP="00931E54">
      <w:pPr>
        <w:pStyle w:val="00NS3"/>
        <w:spacing w:before="40" w:after="40" w:line="240" w:lineRule="auto"/>
        <w:ind w:firstLine="567"/>
        <w:jc w:val="both"/>
        <w:outlineLvl w:val="9"/>
        <w:rPr>
          <w:szCs w:val="28"/>
        </w:rPr>
      </w:pPr>
      <w:r w:rsidRPr="00931E54">
        <w:rPr>
          <w:szCs w:val="28"/>
        </w:rPr>
        <w:t>13. Yêu cầu về bảo hành</w:t>
      </w:r>
    </w:p>
    <w:p w14:paraId="028E96A4" w14:textId="77777777" w:rsidR="00931E54" w:rsidRPr="00931E54" w:rsidRDefault="00931E54" w:rsidP="00931E54">
      <w:pPr>
        <w:pStyle w:val="00NS3"/>
        <w:spacing w:before="40" w:after="40" w:line="240" w:lineRule="auto"/>
        <w:ind w:firstLine="567"/>
        <w:jc w:val="both"/>
        <w:outlineLvl w:val="9"/>
        <w:rPr>
          <w:b w:val="0"/>
          <w:sz w:val="26"/>
          <w:lang w:val="en-US"/>
        </w:rPr>
      </w:pPr>
      <w:r w:rsidRPr="00931E54">
        <w:rPr>
          <w:b w:val="0"/>
          <w:sz w:val="26"/>
          <w:lang w:val="en-US"/>
        </w:rPr>
        <w:t>- Thời gian bảo hành: Tối thiểu12 tháng</w:t>
      </w:r>
    </w:p>
    <w:p w14:paraId="3335C20F" w14:textId="77777777" w:rsidR="00931E54" w:rsidRPr="00931E54" w:rsidRDefault="00931E54" w:rsidP="00931E54">
      <w:pPr>
        <w:pStyle w:val="00NS3"/>
        <w:spacing w:before="40" w:after="40" w:line="240" w:lineRule="auto"/>
        <w:ind w:firstLine="567"/>
        <w:jc w:val="both"/>
        <w:outlineLvl w:val="9"/>
        <w:rPr>
          <w:b w:val="0"/>
          <w:sz w:val="26"/>
          <w:lang w:val="en-US"/>
        </w:rPr>
      </w:pPr>
      <w:r w:rsidRPr="00931E54">
        <w:rPr>
          <w:b w:val="0"/>
          <w:sz w:val="26"/>
          <w:lang w:val="en-US"/>
        </w:rPr>
        <w:t>- Có cam kết của nhà thầu về thời gian bản hành và đề xuất thời gian bảo hành lớn hơn hoặc bằng 12 tháng.</w:t>
      </w:r>
    </w:p>
    <w:p w14:paraId="306280EF" w14:textId="77777777" w:rsidR="00931E54" w:rsidRPr="00931E54" w:rsidRDefault="00931E54" w:rsidP="00931E54">
      <w:pPr>
        <w:pStyle w:val="00NS3"/>
        <w:spacing w:before="40" w:after="40" w:line="240" w:lineRule="auto"/>
        <w:ind w:firstLine="567"/>
        <w:jc w:val="both"/>
        <w:outlineLvl w:val="9"/>
        <w:rPr>
          <w:szCs w:val="28"/>
        </w:rPr>
      </w:pPr>
      <w:r w:rsidRPr="00931E54">
        <w:rPr>
          <w:b w:val="0"/>
          <w:sz w:val="26"/>
          <w:lang w:val="en-US"/>
        </w:rPr>
        <w:t>- Thuyết minh chi tiết biện pháp bảo hành, sửa chữa công trình sau khi bàn giao, nhà thầu phải cam kết thời gian khắc phục những hư hỏng trong thời gian bảo hành.</w:t>
      </w:r>
    </w:p>
    <w:p w14:paraId="48A27E06" w14:textId="77777777" w:rsidR="00D17592" w:rsidRPr="00931E54" w:rsidRDefault="00D17592"/>
    <w:sectPr w:rsidR="00D17592" w:rsidRPr="00931E54"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54"/>
    <w:rsid w:val="00055FF9"/>
    <w:rsid w:val="00320CF4"/>
    <w:rsid w:val="006C4ACC"/>
    <w:rsid w:val="00931E54"/>
    <w:rsid w:val="00D17592"/>
    <w:rsid w:val="00D9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8A04"/>
  <w15:chartTrackingRefBased/>
  <w15:docId w15:val="{E1112473-8FEF-43BA-934A-71D21359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5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31E5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1E5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931E5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nhideWhenUsed/>
    <w:qFormat/>
    <w:rsid w:val="00931E5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31E5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31E5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31E54"/>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31E54"/>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31E54"/>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E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9"/>
    <w:rsid w:val="00931E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1E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1E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1E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1E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1E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1E5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1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E5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1E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1E54"/>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31E54"/>
    <w:rPr>
      <w:i/>
      <w:iCs/>
      <w:color w:val="404040" w:themeColor="text1" w:themeTint="BF"/>
    </w:rPr>
  </w:style>
  <w:style w:type="paragraph" w:styleId="ListParagraph">
    <w:name w:val="List Paragraph"/>
    <w:basedOn w:val="Normal"/>
    <w:uiPriority w:val="34"/>
    <w:qFormat/>
    <w:rsid w:val="00931E54"/>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31E54"/>
    <w:rPr>
      <w:i/>
      <w:iCs/>
      <w:color w:val="2F5496" w:themeColor="accent1" w:themeShade="BF"/>
    </w:rPr>
  </w:style>
  <w:style w:type="paragraph" w:styleId="IntenseQuote">
    <w:name w:val="Intense Quote"/>
    <w:basedOn w:val="Normal"/>
    <w:next w:val="Normal"/>
    <w:link w:val="IntenseQuoteChar"/>
    <w:uiPriority w:val="30"/>
    <w:qFormat/>
    <w:rsid w:val="00931E5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31E54"/>
    <w:rPr>
      <w:i/>
      <w:iCs/>
      <w:color w:val="2F5496" w:themeColor="accent1" w:themeShade="BF"/>
    </w:rPr>
  </w:style>
  <w:style w:type="character" w:styleId="IntenseReference">
    <w:name w:val="Intense Reference"/>
    <w:basedOn w:val="DefaultParagraphFont"/>
    <w:uiPriority w:val="32"/>
    <w:qFormat/>
    <w:rsid w:val="00931E54"/>
    <w:rPr>
      <w:b/>
      <w:bCs/>
      <w:smallCaps/>
      <w:color w:val="2F5496" w:themeColor="accent1" w:themeShade="BF"/>
      <w:spacing w:val="5"/>
    </w:rPr>
  </w:style>
  <w:style w:type="character" w:customStyle="1" w:styleId="Heading3Char1">
    <w:name w:val="Heading 3 Char1"/>
    <w:rsid w:val="00931E54"/>
    <w:rPr>
      <w:rFonts w:ascii="Times New Roman" w:eastAsia="Times New Roman" w:hAnsi="Times New Roman" w:cs="Times New Roman"/>
      <w:b/>
      <w:sz w:val="28"/>
      <w:szCs w:val="20"/>
    </w:rPr>
  </w:style>
  <w:style w:type="paragraph" w:customStyle="1" w:styleId="Style11">
    <w:name w:val="Style 11"/>
    <w:basedOn w:val="Normal"/>
    <w:rsid w:val="00931E54"/>
    <w:pPr>
      <w:widowControl w:val="0"/>
      <w:autoSpaceDE w:val="0"/>
      <w:autoSpaceDN w:val="0"/>
      <w:spacing w:line="384" w:lineRule="atLeast"/>
      <w:jc w:val="left"/>
    </w:pPr>
    <w:rPr>
      <w:szCs w:val="24"/>
    </w:rPr>
  </w:style>
  <w:style w:type="character" w:customStyle="1" w:styleId="fontstyle01">
    <w:name w:val="fontstyle01"/>
    <w:rsid w:val="00931E54"/>
    <w:rPr>
      <w:rFonts w:ascii="TimesNewRomanPSMT" w:hAnsi="TimesNewRomanPSMT" w:hint="default"/>
      <w:b w:val="0"/>
      <w:bCs w:val="0"/>
      <w:i w:val="0"/>
      <w:iCs w:val="0"/>
      <w:color w:val="000000"/>
      <w:sz w:val="28"/>
      <w:szCs w:val="28"/>
    </w:rPr>
  </w:style>
  <w:style w:type="paragraph" w:customStyle="1" w:styleId="i">
    <w:name w:val="i"/>
    <w:basedOn w:val="Normal"/>
    <w:semiHidden/>
    <w:rsid w:val="00931E54"/>
    <w:pPr>
      <w:widowControl w:val="0"/>
      <w:autoSpaceDE w:val="0"/>
      <w:autoSpaceDN w:val="0"/>
      <w:spacing w:before="60" w:after="60"/>
      <w:ind w:firstLine="567"/>
    </w:pPr>
    <w:rPr>
      <w:rFonts w:ascii=".VnTimeH" w:hAnsi=".VnTimeH"/>
      <w:sz w:val="26"/>
      <w:szCs w:val="26"/>
    </w:rPr>
  </w:style>
  <w:style w:type="paragraph" w:customStyle="1" w:styleId="00NSNormal">
    <w:name w:val="00.NS.Normal"/>
    <w:basedOn w:val="Normal"/>
    <w:qFormat/>
    <w:rsid w:val="00931E54"/>
    <w:pPr>
      <w:widowControl w:val="0"/>
      <w:spacing w:before="40" w:line="252" w:lineRule="auto"/>
      <w:ind w:firstLine="567"/>
    </w:pPr>
    <w:rPr>
      <w:sz w:val="28"/>
      <w:lang w:val="nl-NL"/>
    </w:rPr>
  </w:style>
  <w:style w:type="paragraph" w:customStyle="1" w:styleId="00NS3">
    <w:name w:val="00.NS3"/>
    <w:basedOn w:val="Normal"/>
    <w:qFormat/>
    <w:rsid w:val="00931E54"/>
    <w:pPr>
      <w:keepNext/>
      <w:spacing w:before="60" w:line="252" w:lineRule="auto"/>
      <w:ind w:firstLine="425"/>
      <w:jc w:val="left"/>
      <w:outlineLvl w:val="1"/>
    </w:pPr>
    <w:rPr>
      <w:b/>
      <w:sz w:val="28"/>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2952</Words>
  <Characters>16829</Characters>
  <Application>Microsoft Office Word</Application>
  <DocSecurity>0</DocSecurity>
  <Lines>140</Lines>
  <Paragraphs>39</Paragraphs>
  <ScaleCrop>false</ScaleCrop>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2025-10-25T08:22:00Z</dcterms:created>
  <dcterms:modified xsi:type="dcterms:W3CDTF">2025-10-25T08:31:00Z</dcterms:modified>
</cp:coreProperties>
</file>